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784141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5187B52F" w:rsidR="008B2CC1" w:rsidRPr="00DF45F0" w:rsidRDefault="00BD0D83" w:rsidP="00DA31B9">
      <w:pPr>
        <w:bidi w:val="0"/>
        <w:rPr>
          <w:rFonts w:ascii="Arial Black" w:hAnsi="Arial Black" w:cstheme="minorHAnsi"/>
          <w:b/>
          <w:bCs/>
          <w:caps/>
          <w:sz w:val="15"/>
          <w:szCs w:val="15"/>
          <w:lang w:val="fr-FR"/>
        </w:rPr>
      </w:pPr>
      <w:r>
        <w:rPr>
          <w:rFonts w:ascii="Arial Black" w:hAnsi="Arial Black"/>
          <w:caps/>
          <w:sz w:val="15"/>
          <w:szCs w:val="15"/>
        </w:rPr>
        <w:t>CDIP/31</w:t>
      </w:r>
      <w:r w:rsidRPr="00DA31B9">
        <w:rPr>
          <w:rFonts w:ascii="Arial Black" w:hAnsi="Arial Black"/>
          <w:caps/>
          <w:sz w:val="15"/>
          <w:szCs w:val="15"/>
        </w:rPr>
        <w:t>/</w:t>
      </w:r>
      <w:r>
        <w:rPr>
          <w:rFonts w:ascii="Arial Black" w:hAnsi="Arial Black"/>
          <w:caps/>
          <w:sz w:val="15"/>
          <w:szCs w:val="15"/>
        </w:rPr>
        <w:t>5</w:t>
      </w:r>
      <w:r w:rsidR="00430DA2">
        <w:rPr>
          <w:rFonts w:ascii="Arial Black" w:hAnsi="Arial Black"/>
          <w:caps/>
          <w:sz w:val="15"/>
          <w:szCs w:val="15"/>
        </w:rPr>
        <w:t xml:space="preserve"> R</w:t>
      </w:r>
      <w:r w:rsidR="007F72CB">
        <w:rPr>
          <w:rFonts w:ascii="Arial Black" w:hAnsi="Arial Black"/>
          <w:caps/>
          <w:sz w:val="15"/>
          <w:szCs w:val="15"/>
        </w:rPr>
        <w:t>ev.</w:t>
      </w:r>
    </w:p>
    <w:p w14:paraId="0AA61C95" w14:textId="77777777" w:rsidR="008B2CC1" w:rsidRPr="00DF45F0" w:rsidRDefault="00CC3E2D" w:rsidP="00CC3E2D">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24C9C9CA" w:rsidR="008B2CC1" w:rsidRPr="00DC010C" w:rsidRDefault="00A66A7C" w:rsidP="00CC3E2D">
      <w:pPr>
        <w:spacing w:after="1200"/>
        <w:jc w:val="right"/>
        <w:rPr>
          <w:rFonts w:asciiTheme="minorHAnsi" w:hAnsiTheme="minorHAnsi" w:cstheme="minorHAnsi"/>
          <w:b/>
          <w:bCs/>
          <w:caps/>
          <w:sz w:val="15"/>
          <w:szCs w:val="15"/>
          <w:rtl/>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430DA2">
        <w:rPr>
          <w:rFonts w:asciiTheme="minorHAnsi" w:hAnsiTheme="minorHAnsi" w:cstheme="minorHAnsi" w:hint="cs"/>
          <w:b/>
          <w:bCs/>
          <w:caps/>
          <w:sz w:val="15"/>
          <w:szCs w:val="15"/>
          <w:rtl/>
        </w:rPr>
        <w:t>1</w:t>
      </w:r>
      <w:r w:rsidR="00E46BA3">
        <w:rPr>
          <w:rFonts w:asciiTheme="minorHAnsi" w:hAnsiTheme="minorHAnsi" w:cstheme="minorHAnsi" w:hint="cs"/>
          <w:b/>
          <w:bCs/>
          <w:caps/>
          <w:sz w:val="15"/>
          <w:szCs w:val="15"/>
          <w:rtl/>
        </w:rPr>
        <w:t xml:space="preserve"> </w:t>
      </w:r>
      <w:r w:rsidR="00430DA2">
        <w:rPr>
          <w:rFonts w:asciiTheme="minorHAnsi" w:hAnsiTheme="minorHAnsi" w:cstheme="minorHAnsi" w:hint="cs"/>
          <w:b/>
          <w:bCs/>
          <w:caps/>
          <w:sz w:val="15"/>
          <w:szCs w:val="15"/>
          <w:rtl/>
        </w:rPr>
        <w:t>ديسمبر</w:t>
      </w:r>
      <w:r w:rsidR="00D00B0D">
        <w:rPr>
          <w:rFonts w:asciiTheme="minorHAnsi" w:hAnsiTheme="minorHAnsi" w:cstheme="minorHAnsi"/>
          <w:b/>
          <w:bCs/>
          <w:caps/>
          <w:sz w:val="15"/>
          <w:szCs w:val="15"/>
          <w:rtl/>
        </w:rPr>
        <w:t xml:space="preserve"> </w:t>
      </w:r>
      <w:r w:rsidR="00BD0D83">
        <w:rPr>
          <w:rFonts w:asciiTheme="minorHAnsi" w:hAnsiTheme="minorHAnsi" w:cstheme="minorHAnsi"/>
          <w:b/>
          <w:bCs/>
          <w:caps/>
          <w:sz w:val="15"/>
          <w:szCs w:val="15"/>
        </w:rPr>
        <w:t>2023</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77777777" w:rsidR="00BD0D83" w:rsidRPr="00D67EAE" w:rsidRDefault="00BD0D83" w:rsidP="00BD0D8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الحادية و</w:t>
      </w:r>
      <w:r>
        <w:rPr>
          <w:rFonts w:asciiTheme="minorHAnsi" w:hAnsiTheme="minorHAnsi" w:cstheme="minorHAnsi" w:hint="cs"/>
          <w:bCs/>
          <w:sz w:val="24"/>
          <w:szCs w:val="24"/>
          <w:rtl/>
        </w:rPr>
        <w:t>الثلاثون</w:t>
      </w:r>
    </w:p>
    <w:p w14:paraId="50C78637" w14:textId="1CC6533F" w:rsidR="008B2CC1" w:rsidRPr="003E0340" w:rsidRDefault="00BD0D83" w:rsidP="00BD0D83">
      <w:pPr>
        <w:spacing w:after="720"/>
        <w:rPr>
          <w:b/>
          <w:bCs/>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ديسمبر 2023</w:t>
      </w:r>
    </w:p>
    <w:p w14:paraId="2A27CE3C" w14:textId="63A2F163" w:rsidR="00BD0D83" w:rsidRPr="00BD0D83" w:rsidRDefault="00BD0D83" w:rsidP="00BD0D83">
      <w:pPr>
        <w:spacing w:after="360"/>
        <w:outlineLvl w:val="0"/>
        <w:rPr>
          <w:rFonts w:asciiTheme="minorHAnsi" w:hAnsiTheme="minorHAnsi"/>
          <w:caps/>
          <w:sz w:val="28"/>
          <w:szCs w:val="24"/>
        </w:rPr>
      </w:pPr>
      <w:bookmarkStart w:id="3" w:name="TitleOfDoc"/>
      <w:r w:rsidRPr="00BD0D83">
        <w:rPr>
          <w:rFonts w:asciiTheme="minorHAnsi" w:hAnsiTheme="minorHAnsi"/>
          <w:caps/>
          <w:sz w:val="28"/>
          <w:szCs w:val="24"/>
          <w:rtl/>
        </w:rPr>
        <w:t xml:space="preserve">مشروع </w:t>
      </w:r>
      <w:r w:rsidR="00681199">
        <w:rPr>
          <w:rFonts w:asciiTheme="minorHAnsi" w:hAnsiTheme="minorHAnsi" w:hint="cs"/>
          <w:caps/>
          <w:sz w:val="28"/>
          <w:szCs w:val="24"/>
          <w:rtl/>
        </w:rPr>
        <w:t xml:space="preserve">منقح </w:t>
      </w:r>
      <w:r w:rsidRPr="00BD0D83">
        <w:rPr>
          <w:rFonts w:asciiTheme="minorHAnsi" w:hAnsiTheme="minorHAnsi"/>
          <w:caps/>
          <w:sz w:val="28"/>
          <w:szCs w:val="24"/>
          <w:rtl/>
        </w:rPr>
        <w:t xml:space="preserve">بشأن التعاون في مجال الملكية الفكرية والابتكار باعتباره أساساً لنقل التكنولوجيا والنتائج التي أثمرتها البحوث إلى الأسواق- اقتراح مشروع مقدم من الفلبين </w:t>
      </w:r>
    </w:p>
    <w:p w14:paraId="74035934" w14:textId="77777777" w:rsidR="00BD0D83" w:rsidRPr="00BD0D83" w:rsidRDefault="00BD0D83" w:rsidP="00DC010C">
      <w:pPr>
        <w:spacing w:after="360"/>
        <w:outlineLvl w:val="0"/>
        <w:rPr>
          <w:rFonts w:asciiTheme="minorHAnsi" w:hAnsiTheme="minorHAnsi" w:cstheme="minorHAnsi"/>
          <w:caps/>
          <w:sz w:val="28"/>
          <w:szCs w:val="24"/>
        </w:rPr>
      </w:pPr>
    </w:p>
    <w:p w14:paraId="4B56B29C" w14:textId="28836C4B" w:rsidR="002928D3" w:rsidRPr="00BD4B76" w:rsidRDefault="00D67EAE" w:rsidP="00DC010C">
      <w:pPr>
        <w:spacing w:after="240"/>
        <w:rPr>
          <w:rFonts w:asciiTheme="minorHAnsi" w:hAnsiTheme="minorHAnsi" w:cstheme="minorHAnsi"/>
          <w:iCs/>
          <w:rtl/>
        </w:rPr>
      </w:pPr>
      <w:bookmarkStart w:id="4" w:name="Prepared"/>
      <w:bookmarkEnd w:id="3"/>
      <w:bookmarkEnd w:id="4"/>
      <w:r w:rsidRPr="00BD4B76">
        <w:rPr>
          <w:rFonts w:asciiTheme="minorHAnsi" w:hAnsiTheme="minorHAnsi" w:cstheme="minorHAnsi"/>
          <w:iCs/>
          <w:rtl/>
        </w:rPr>
        <w:t>من إعداد</w:t>
      </w:r>
      <w:r w:rsidR="00DC010C" w:rsidRPr="00BD4B76">
        <w:rPr>
          <w:rFonts w:asciiTheme="minorHAnsi" w:hAnsiTheme="minorHAnsi" w:cstheme="minorHAnsi"/>
          <w:iCs/>
          <w:rtl/>
        </w:rPr>
        <w:t xml:space="preserve"> الأمانة</w:t>
      </w:r>
    </w:p>
    <w:p w14:paraId="21B49F0F" w14:textId="5E8B4125" w:rsidR="00BD0D83" w:rsidRPr="00BD4B76" w:rsidRDefault="00681199" w:rsidP="00BD0D83">
      <w:pPr>
        <w:pStyle w:val="ONUMA"/>
        <w:rPr>
          <w:rFonts w:asciiTheme="minorHAnsi" w:eastAsia="Arial" w:hAnsiTheme="minorHAnsi" w:cstheme="minorHAnsi"/>
          <w:bdr w:val="nil"/>
        </w:rPr>
      </w:pPr>
      <w:r w:rsidRPr="00681199">
        <w:rPr>
          <w:rFonts w:asciiTheme="minorHAnsi" w:eastAsia="Arial" w:hAnsiTheme="minorHAnsi"/>
          <w:bdr w:val="nil"/>
          <w:rtl/>
        </w:rPr>
        <w:t xml:space="preserve">نظرت اللجنة المعنية بالتنمية والملكية الفكرية (لجنة التنمية) خلال </w:t>
      </w:r>
      <w:r>
        <w:rPr>
          <w:rFonts w:asciiTheme="minorHAnsi" w:eastAsia="Arial" w:hAnsiTheme="minorHAnsi" w:hint="cs"/>
          <w:bdr w:val="nil"/>
          <w:rtl/>
        </w:rPr>
        <w:t>دورتها</w:t>
      </w:r>
      <w:r w:rsidRPr="00681199">
        <w:rPr>
          <w:rFonts w:asciiTheme="minorHAnsi" w:eastAsia="Arial" w:hAnsiTheme="minorHAnsi"/>
          <w:bdr w:val="nil"/>
          <w:rtl/>
        </w:rPr>
        <w:t xml:space="preserve"> الحادية والثلاثين في اقتراح مشروع قدمته</w:t>
      </w:r>
      <w:r>
        <w:rPr>
          <w:rFonts w:asciiTheme="minorHAnsi" w:eastAsia="Arial" w:hAnsiTheme="minorHAnsi" w:hint="cs"/>
          <w:bdr w:val="nil"/>
          <w:rtl/>
        </w:rPr>
        <w:t xml:space="preserve"> الفلبين</w:t>
      </w:r>
      <w:r w:rsidRPr="00681199">
        <w:rPr>
          <w:rFonts w:asciiTheme="minorHAnsi" w:eastAsia="Arial" w:hAnsiTheme="minorHAnsi"/>
          <w:bdr w:val="nil"/>
          <w:rtl/>
        </w:rPr>
        <w:t xml:space="preserve"> </w:t>
      </w:r>
      <w:r w:rsidR="00BD0D83" w:rsidRPr="00BD4B76">
        <w:rPr>
          <w:rFonts w:asciiTheme="minorHAnsi" w:eastAsia="Arial" w:hAnsiTheme="minorHAnsi" w:cstheme="minorHAnsi"/>
          <w:bdr w:val="nil"/>
          <w:rtl/>
        </w:rPr>
        <w:t xml:space="preserve">بشأن </w:t>
      </w:r>
      <w:r w:rsidR="00B94746" w:rsidRPr="00BD4B76">
        <w:rPr>
          <w:rFonts w:asciiTheme="minorHAnsi" w:eastAsia="Arial" w:hAnsiTheme="minorHAnsi" w:cstheme="minorHAnsi"/>
          <w:bdr w:val="nil"/>
          <w:rtl/>
        </w:rPr>
        <w:t>"</w:t>
      </w:r>
      <w:r w:rsidR="00BD0D83" w:rsidRPr="00BD4B76">
        <w:rPr>
          <w:rFonts w:asciiTheme="minorHAnsi" w:eastAsia="Arial" w:hAnsiTheme="minorHAnsi" w:cstheme="minorHAnsi"/>
          <w:bdr w:val="nil"/>
          <w:rtl/>
        </w:rPr>
        <w:t>التعاون في مجال الملكية الفكرية والابتكار باعتباره أساساً لنقل التكنولوجيا والنتائج التي أثمرتها البحوث إلى الأسواق</w:t>
      </w:r>
      <w:r w:rsidR="00B94746" w:rsidRPr="00BD4B76">
        <w:rPr>
          <w:rFonts w:asciiTheme="minorHAnsi" w:eastAsia="Arial" w:hAnsiTheme="minorHAnsi" w:cstheme="minorHAnsi"/>
          <w:bdr w:val="nil"/>
          <w:rtl/>
        </w:rPr>
        <w:t>"</w:t>
      </w:r>
      <w:r w:rsidR="00BD0D83" w:rsidRPr="00BD4B76">
        <w:rPr>
          <w:rFonts w:asciiTheme="minorHAnsi" w:eastAsia="Arial" w:hAnsiTheme="minorHAnsi" w:cstheme="minorHAnsi"/>
          <w:bdr w:val="nil"/>
          <w:rtl/>
        </w:rPr>
        <w:t>.</w:t>
      </w:r>
      <w:r w:rsidR="00BD0D83" w:rsidRPr="00BD4B76">
        <w:rPr>
          <w:rFonts w:asciiTheme="minorHAnsi" w:eastAsia="Arial" w:hAnsiTheme="minorHAnsi" w:cstheme="minorHAnsi"/>
          <w:bdr w:val="nil"/>
        </w:rPr>
        <w:t xml:space="preserve"> </w:t>
      </w:r>
      <w:r w:rsidR="00473BA2">
        <w:rPr>
          <w:rFonts w:asciiTheme="minorHAnsi" w:eastAsia="Arial" w:hAnsiTheme="minorHAnsi" w:cstheme="minorHAnsi" w:hint="cs"/>
          <w:bdr w:val="nil"/>
          <w:rtl/>
        </w:rPr>
        <w:t xml:space="preserve"> </w:t>
      </w:r>
      <w:r w:rsidR="00473BA2" w:rsidRPr="00473BA2">
        <w:rPr>
          <w:rFonts w:asciiTheme="minorHAnsi" w:eastAsia="Arial" w:hAnsiTheme="minorHAnsi"/>
          <w:bdr w:val="nil"/>
          <w:rtl/>
        </w:rPr>
        <w:t>واستنادًا إلى التعليقات التي أُبديت أثناء المناقشة، نُقّح اقتراح المشروع المذكور خلال الدورة.</w:t>
      </w:r>
    </w:p>
    <w:p w14:paraId="55BC508D" w14:textId="585E7972" w:rsidR="00BD0D83" w:rsidRPr="00BD4B76" w:rsidRDefault="00BD0D83" w:rsidP="00BD0D83">
      <w:pPr>
        <w:pStyle w:val="ONUMA"/>
        <w:rPr>
          <w:rFonts w:asciiTheme="minorHAnsi" w:eastAsia="Arial" w:hAnsiTheme="minorHAnsi" w:cstheme="minorHAnsi"/>
          <w:bdr w:val="nil"/>
        </w:rPr>
      </w:pPr>
      <w:r w:rsidRPr="00BD4B76">
        <w:rPr>
          <w:rFonts w:asciiTheme="minorHAnsi" w:eastAsia="Arial" w:hAnsiTheme="minorHAnsi" w:cstheme="minorHAnsi"/>
          <w:bdr w:val="nil"/>
          <w:rtl/>
        </w:rPr>
        <w:t xml:space="preserve">ويرد في مرفقي هذه الوثيقة اقتراح </w:t>
      </w:r>
      <w:r w:rsidR="00473BA2">
        <w:rPr>
          <w:rFonts w:asciiTheme="minorHAnsi" w:eastAsia="Arial" w:hAnsiTheme="minorHAnsi" w:cstheme="minorHAnsi" w:hint="cs"/>
          <w:bdr w:val="nil"/>
          <w:rtl/>
        </w:rPr>
        <w:t>المش</w:t>
      </w:r>
      <w:r w:rsidR="00431DBB">
        <w:rPr>
          <w:rFonts w:asciiTheme="minorHAnsi" w:eastAsia="Arial" w:hAnsiTheme="minorHAnsi" w:cstheme="minorHAnsi" w:hint="cs"/>
          <w:bdr w:val="nil"/>
          <w:rtl/>
        </w:rPr>
        <w:t>روع المنقح</w:t>
      </w:r>
      <w:r w:rsidR="00B94746" w:rsidRPr="00BD4B76">
        <w:rPr>
          <w:rFonts w:asciiTheme="minorHAnsi" w:eastAsia="Arial" w:hAnsiTheme="minorHAnsi" w:cstheme="minorHAnsi"/>
          <w:bdr w:val="nil"/>
          <w:rtl/>
        </w:rPr>
        <w:t>.</w:t>
      </w:r>
    </w:p>
    <w:p w14:paraId="4387C845" w14:textId="02B09EC9" w:rsidR="00DC010C" w:rsidRPr="00BD4B76" w:rsidRDefault="00DC010C" w:rsidP="00F04F05">
      <w:pPr>
        <w:pStyle w:val="ONUMA"/>
        <w:ind w:left="5527"/>
        <w:rPr>
          <w:rFonts w:asciiTheme="minorHAnsi" w:hAnsiTheme="minorHAnsi" w:cstheme="minorHAnsi"/>
          <w:i/>
          <w:iCs/>
        </w:rPr>
      </w:pPr>
      <w:r w:rsidRPr="00BD4B76">
        <w:rPr>
          <w:rFonts w:asciiTheme="minorHAnsi" w:eastAsia="Arial" w:hAnsiTheme="minorHAnsi" w:cstheme="minorHAnsi"/>
          <w:i/>
          <w:iCs/>
          <w:bdr w:val="nil"/>
          <w:rtl/>
        </w:rPr>
        <w:t>إن اللجنة مدعوة للنظر</w:t>
      </w:r>
      <w:r w:rsidR="008934ED" w:rsidRPr="00BD4B76">
        <w:rPr>
          <w:rFonts w:asciiTheme="minorHAnsi" w:eastAsia="Arial" w:hAnsiTheme="minorHAnsi" w:cstheme="minorHAnsi"/>
          <w:i/>
          <w:iCs/>
          <w:bdr w:val="nil"/>
          <w:rtl/>
        </w:rPr>
        <w:t xml:space="preserve"> في</w:t>
      </w:r>
      <w:r w:rsidR="00887E44" w:rsidRPr="00BD4B76">
        <w:rPr>
          <w:rFonts w:asciiTheme="minorHAnsi" w:eastAsia="Arial" w:hAnsiTheme="minorHAnsi" w:cstheme="minorHAnsi"/>
          <w:i/>
          <w:iCs/>
          <w:bdr w:val="nil"/>
          <w:rtl/>
        </w:rPr>
        <w:t xml:space="preserve"> المعلومات المتضمنة</w:t>
      </w:r>
      <w:r w:rsidRPr="00BD4B76">
        <w:rPr>
          <w:rFonts w:asciiTheme="minorHAnsi" w:eastAsia="Arial" w:hAnsiTheme="minorHAnsi" w:cstheme="minorHAnsi"/>
          <w:i/>
          <w:iCs/>
          <w:bdr w:val="nil"/>
          <w:rtl/>
        </w:rPr>
        <w:t xml:space="preserve"> في مرفق</w:t>
      </w:r>
      <w:r w:rsidR="00BD0D83" w:rsidRPr="00BD4B76">
        <w:rPr>
          <w:rFonts w:asciiTheme="minorHAnsi" w:eastAsia="Arial" w:hAnsiTheme="minorHAnsi" w:cstheme="minorHAnsi"/>
          <w:i/>
          <w:iCs/>
          <w:bdr w:val="nil"/>
          <w:rtl/>
        </w:rPr>
        <w:t>ي</w:t>
      </w:r>
      <w:r w:rsidRPr="00BD4B76">
        <w:rPr>
          <w:rFonts w:asciiTheme="minorHAnsi" w:eastAsia="Arial" w:hAnsiTheme="minorHAnsi" w:cstheme="minorHAnsi"/>
          <w:i/>
          <w:iCs/>
          <w:bdr w:val="nil"/>
          <w:rtl/>
        </w:rPr>
        <w:t xml:space="preserve"> هذه الوثيقة.</w:t>
      </w:r>
    </w:p>
    <w:p w14:paraId="3FB0CFD5" w14:textId="5BB7EB4D" w:rsidR="00723503" w:rsidRPr="00BD4B76" w:rsidRDefault="00DC010C" w:rsidP="00DC010C">
      <w:pPr>
        <w:pStyle w:val="Endofdocument"/>
        <w:bidi/>
        <w:spacing w:after="360"/>
        <w:ind w:left="5530"/>
        <w:rPr>
          <w:rFonts w:asciiTheme="minorHAnsi" w:eastAsia="Arial" w:hAnsiTheme="minorHAnsi" w:cstheme="minorHAnsi"/>
          <w:szCs w:val="22"/>
          <w:bdr w:val="nil"/>
          <w:rtl/>
        </w:rPr>
      </w:pPr>
      <w:r w:rsidRPr="00BD4B76">
        <w:rPr>
          <w:rFonts w:asciiTheme="minorHAnsi" w:eastAsia="Arial" w:hAnsiTheme="minorHAnsi" w:cstheme="minorHAnsi"/>
          <w:szCs w:val="22"/>
          <w:bdr w:val="nil"/>
          <w:rtl/>
        </w:rPr>
        <w:t>[يلي ذلك المرفق</w:t>
      </w:r>
      <w:r w:rsidR="00F04F05" w:rsidRPr="00BD4B76">
        <w:rPr>
          <w:rFonts w:asciiTheme="minorHAnsi" w:eastAsia="Arial" w:hAnsiTheme="minorHAnsi" w:cstheme="minorHAnsi"/>
          <w:szCs w:val="22"/>
          <w:bdr w:val="nil"/>
          <w:rtl/>
        </w:rPr>
        <w:t>ان</w:t>
      </w:r>
      <w:r w:rsidRPr="00BD4B76">
        <w:rPr>
          <w:rFonts w:asciiTheme="minorHAnsi" w:eastAsia="Arial" w:hAnsiTheme="minorHAnsi" w:cstheme="minorHAnsi"/>
          <w:szCs w:val="22"/>
          <w:bdr w:val="nil"/>
          <w:rtl/>
        </w:rPr>
        <w:t>]</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C2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تقديم المشروع"/>
      </w:tblPr>
      <w:tblGrid>
        <w:gridCol w:w="4701"/>
        <w:gridCol w:w="4644"/>
      </w:tblGrid>
      <w:tr w:rsidR="006017DF" w:rsidRPr="00372DB2" w14:paraId="2356EF6C" w14:textId="77777777" w:rsidTr="00007EFE">
        <w:trPr>
          <w:trHeight w:val="253"/>
        </w:trPr>
        <w:tc>
          <w:tcPr>
            <w:tcW w:w="5000" w:type="pct"/>
            <w:gridSpan w:val="2"/>
            <w:shd w:val="clear" w:color="auto" w:fill="00FFCC"/>
          </w:tcPr>
          <w:p w14:paraId="4869F132" w14:textId="614F6A37" w:rsidR="006017DF" w:rsidRPr="00372DB2" w:rsidRDefault="006017DF" w:rsidP="006017DF">
            <w:pPr>
              <w:pStyle w:val="Heading2"/>
              <w:jc w:val="center"/>
              <w:rPr>
                <w:rFonts w:asciiTheme="minorHAnsi" w:hAnsiTheme="minorHAnsi" w:cstheme="minorHAnsi"/>
                <w:b/>
                <w:i/>
                <w:iCs w:val="0"/>
                <w:lang w:val="pl-PL"/>
              </w:rPr>
            </w:pPr>
            <w:r w:rsidRPr="00372DB2">
              <w:rPr>
                <w:rFonts w:asciiTheme="minorHAnsi" w:hAnsiTheme="minorHAnsi" w:cstheme="minorHAnsi"/>
                <w:b/>
                <w:i/>
                <w:iCs w:val="0"/>
                <w:rtl/>
                <w:lang w:val="pl-PL"/>
              </w:rPr>
              <w:t>1. تقديم المشروع</w:t>
            </w:r>
          </w:p>
        </w:tc>
      </w:tr>
      <w:tr w:rsidR="006017DF" w:rsidRPr="00372DB2" w14:paraId="7D1A9675" w14:textId="77777777" w:rsidTr="00FD33B8">
        <w:trPr>
          <w:trHeight w:val="253"/>
        </w:trPr>
        <w:tc>
          <w:tcPr>
            <w:tcW w:w="5000" w:type="pct"/>
            <w:gridSpan w:val="2"/>
            <w:shd w:val="clear" w:color="auto" w:fill="DBE5F1" w:themeFill="accent1" w:themeFillTint="33"/>
          </w:tcPr>
          <w:p w14:paraId="592BB70F" w14:textId="21E20F33"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1.1 رمز المشروع</w:t>
            </w:r>
          </w:p>
        </w:tc>
      </w:tr>
      <w:tr w:rsidR="006017DF" w:rsidRPr="00372DB2" w14:paraId="1C31E6CD" w14:textId="77777777" w:rsidTr="00FD33B8">
        <w:trPr>
          <w:trHeight w:val="733"/>
        </w:trPr>
        <w:tc>
          <w:tcPr>
            <w:tcW w:w="5000" w:type="pct"/>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0BBDB356" w:rsidR="006017DF" w:rsidRPr="00BD0D83" w:rsidRDefault="00BD0D83" w:rsidP="00D95DF5">
            <w:pPr>
              <w:pStyle w:val="TableParagraph"/>
              <w:bidi/>
              <w:spacing w:line="249" w:lineRule="exact"/>
              <w:ind w:left="110"/>
              <w:jc w:val="center"/>
              <w:rPr>
                <w:rFonts w:asciiTheme="minorHAnsi" w:hAnsiTheme="minorHAnsi" w:cstheme="minorHAnsi"/>
                <w:iCs/>
              </w:rPr>
            </w:pPr>
            <w:r w:rsidRPr="00BD0D83">
              <w:rPr>
                <w:rFonts w:asciiTheme="minorHAnsi" w:hAnsiTheme="minorHAnsi" w:cstheme="minorHAnsi"/>
              </w:rPr>
              <w:t>DA_10_23_31_36_01</w:t>
            </w:r>
          </w:p>
        </w:tc>
      </w:tr>
      <w:tr w:rsidR="006017DF" w:rsidRPr="00372DB2" w14:paraId="0116A278" w14:textId="77777777" w:rsidTr="0093592C">
        <w:trPr>
          <w:trHeight w:val="251"/>
        </w:trPr>
        <w:tc>
          <w:tcPr>
            <w:tcW w:w="5000" w:type="pct"/>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FD33B8">
        <w:trPr>
          <w:trHeight w:val="714"/>
        </w:trPr>
        <w:tc>
          <w:tcPr>
            <w:tcW w:w="5000" w:type="pct"/>
            <w:gridSpan w:val="2"/>
          </w:tcPr>
          <w:p w14:paraId="1E70534B" w14:textId="6A55A02E" w:rsidR="006017DF" w:rsidRDefault="006017DF" w:rsidP="00BD0D83">
            <w:pPr>
              <w:pStyle w:val="TableParagraph"/>
              <w:bidi/>
              <w:ind w:right="188"/>
              <w:rPr>
                <w:rFonts w:asciiTheme="minorHAnsi" w:hAnsiTheme="minorHAnsi" w:cstheme="minorHAnsi"/>
                <w:i/>
                <w:iCs/>
                <w:rtl/>
              </w:rPr>
            </w:pPr>
          </w:p>
          <w:p w14:paraId="5C63876B" w14:textId="2F64080A" w:rsidR="00BD0D83" w:rsidRPr="00372DB2" w:rsidRDefault="00BD0D83" w:rsidP="00904BE6">
            <w:pPr>
              <w:pStyle w:val="TableParagraph"/>
              <w:bidi/>
              <w:ind w:left="110" w:right="188"/>
              <w:jc w:val="center"/>
              <w:rPr>
                <w:rFonts w:asciiTheme="minorHAnsi" w:hAnsiTheme="minorHAnsi" w:cstheme="minorHAnsi"/>
                <w:iCs/>
              </w:rPr>
            </w:pPr>
            <w:r w:rsidRPr="00BD0D83">
              <w:rPr>
                <w:rFonts w:asciiTheme="minorHAnsi" w:hAnsiTheme="minorHAnsi" w:cstheme="minorHAnsi"/>
                <w:i/>
                <w:iCs/>
                <w:rtl/>
              </w:rPr>
              <w:t>التعاون في مجال الملكية الفكرية والابتكار</w:t>
            </w:r>
            <w:r w:rsidR="00904BE6">
              <w:rPr>
                <w:rFonts w:asciiTheme="minorHAnsi" w:hAnsiTheme="minorHAnsi" w:cstheme="minorHAnsi" w:hint="cs"/>
                <w:i/>
                <w:iCs/>
                <w:rtl/>
                <w:lang w:val="fr-CH"/>
              </w:rPr>
              <w:t xml:space="preserve"> </w:t>
            </w:r>
            <w:r w:rsidRPr="00BD0D83">
              <w:rPr>
                <w:rFonts w:asciiTheme="minorHAnsi" w:hAnsiTheme="minorHAnsi" w:cstheme="minorHAnsi"/>
                <w:i/>
                <w:iCs/>
                <w:rtl/>
              </w:rPr>
              <w:t>باعتباره أساساً لنقل التكنولوجيا والنتائج التي أثمرتها البحوث إلى الأسواق</w:t>
            </w:r>
            <w:sdt>
              <w:sdtPr>
                <w:rPr>
                  <w:rFonts w:asciiTheme="minorHAnsi" w:hAnsiTheme="minorHAnsi" w:cstheme="minorHAnsi"/>
                  <w:i/>
                  <w:iCs/>
                  <w:rtl/>
                </w:rPr>
                <w:tag w:val="goog_rdk_2"/>
                <w:id w:val="-1638871133"/>
              </w:sdtPr>
              <w:sdtContent>
                <w:r w:rsidRPr="00BD0D83">
                  <w:rPr>
                    <w:rFonts w:asciiTheme="minorHAnsi" w:hAnsiTheme="minorHAnsi" w:cstheme="minorHAnsi"/>
                    <w:i/>
                    <w:iCs/>
                  </w:rPr>
                  <w:t xml:space="preserve"> </w:t>
                </w:r>
              </w:sdtContent>
            </w:sdt>
          </w:p>
        </w:tc>
      </w:tr>
      <w:tr w:rsidR="006017DF" w:rsidRPr="00372DB2" w14:paraId="7233E0B4" w14:textId="77777777" w:rsidTr="0093592C">
        <w:trPr>
          <w:trHeight w:val="252"/>
        </w:trPr>
        <w:tc>
          <w:tcPr>
            <w:tcW w:w="5000" w:type="pct"/>
            <w:gridSpan w:val="2"/>
            <w:shd w:val="clear" w:color="auto" w:fill="00FFCC"/>
          </w:tcPr>
          <w:p w14:paraId="008E67E1" w14:textId="0972F540"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3.1 توصيات أجند</w:t>
            </w:r>
            <w:r w:rsidR="009A0BA0" w:rsidRPr="00372DB2">
              <w:rPr>
                <w:rFonts w:asciiTheme="minorHAnsi" w:hAnsiTheme="minorHAnsi" w:cstheme="minorHAnsi"/>
                <w:bCs/>
                <w:rtl/>
              </w:rPr>
              <w:t>ة</w:t>
            </w:r>
            <w:r w:rsidRPr="00372DB2">
              <w:rPr>
                <w:rFonts w:asciiTheme="minorHAnsi" w:hAnsiTheme="minorHAnsi" w:cstheme="minorHAnsi"/>
                <w:bCs/>
                <w:rtl/>
              </w:rPr>
              <w:t xml:space="preserve"> التنمية</w:t>
            </w:r>
          </w:p>
        </w:tc>
      </w:tr>
      <w:tr w:rsidR="006017DF" w:rsidRPr="00372DB2" w14:paraId="7082F6C8" w14:textId="77777777" w:rsidTr="00FD33B8">
        <w:trPr>
          <w:trHeight w:val="760"/>
        </w:trPr>
        <w:tc>
          <w:tcPr>
            <w:tcW w:w="5000" w:type="pct"/>
            <w:gridSpan w:val="2"/>
          </w:tcPr>
          <w:p w14:paraId="185A2D04" w14:textId="44A9F133"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10</w:t>
            </w:r>
            <w:r w:rsidRPr="00B94746">
              <w:rPr>
                <w:rFonts w:asciiTheme="minorHAnsi" w:eastAsia="Arial" w:hAnsiTheme="minorHAnsi" w:cstheme="minorHAnsi"/>
                <w:i/>
                <w:iCs/>
                <w:bdr w:val="nil"/>
                <w:rtl/>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Pr>
                <w:rFonts w:asciiTheme="minorHAnsi" w:eastAsia="Arial" w:hAnsiTheme="minorHAnsi" w:cstheme="minorHAnsi" w:hint="cs"/>
                <w:i/>
                <w:iCs/>
                <w:bdr w:val="nil"/>
                <w:rtl/>
              </w:rPr>
              <w:t>.</w:t>
            </w:r>
            <w:r w:rsidR="00E71C4D">
              <w:rPr>
                <w:rFonts w:asciiTheme="minorHAnsi" w:eastAsia="Arial" w:hAnsiTheme="minorHAnsi" w:cstheme="minorHAnsi"/>
                <w:i/>
                <w:iCs/>
                <w:bdr w:val="nil"/>
                <w:rtl/>
              </w:rPr>
              <w:t xml:space="preserve"> </w:t>
            </w:r>
            <w:r w:rsidRPr="00B94746">
              <w:rPr>
                <w:rFonts w:asciiTheme="minorHAnsi" w:eastAsia="Arial" w:hAnsiTheme="minorHAnsi" w:cstheme="minorHAnsi"/>
                <w:i/>
                <w:iCs/>
                <w:bdr w:val="nil"/>
                <w:rtl/>
              </w:rPr>
              <w:t>وينبغي أن تنسحب هذه المساعدة التقنية أيضاً على المنظمات الإقليمية ودون الإقليمية المعنية بالملكية الفكرية.</w:t>
            </w:r>
          </w:p>
          <w:p w14:paraId="567DB896" w14:textId="2AF7D260"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23</w:t>
            </w:r>
            <w:r w:rsidRPr="00B94746">
              <w:rPr>
                <w:rFonts w:asciiTheme="minorHAnsi" w:eastAsia="Arial" w:hAnsiTheme="minorHAnsi" w:cstheme="minorHAnsi"/>
                <w:i/>
                <w:iCs/>
                <w:bdr w:val="nil"/>
                <w:rtl/>
              </w:rPr>
              <w:t>:</w:t>
            </w:r>
            <w:r>
              <w:rPr>
                <w:rFonts w:asciiTheme="minorHAnsi" w:eastAsia="Arial" w:hAnsiTheme="minorHAnsi" w:cstheme="minorHAnsi" w:hint="cs"/>
                <w:i/>
                <w:iCs/>
                <w:bdr w:val="nil"/>
                <w:rtl/>
              </w:rPr>
              <w:t xml:space="preserve"> </w:t>
            </w:r>
            <w:r w:rsidRPr="00B94746">
              <w:rPr>
                <w:rFonts w:asciiTheme="minorHAnsi" w:eastAsia="Arial" w:hAnsiTheme="minorHAnsi" w:cstheme="minorHAnsi"/>
                <w:i/>
                <w:iCs/>
                <w:bdr w:val="nil"/>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14:paraId="301F2CEF" w14:textId="77777777"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31</w:t>
            </w:r>
            <w:r w:rsidRPr="00B94746">
              <w:rPr>
                <w:rFonts w:asciiTheme="minorHAnsi" w:eastAsia="Arial" w:hAnsiTheme="minorHAnsi" w:cstheme="minorHAnsi"/>
                <w:i/>
                <w:iCs/>
                <w:bdr w:val="nil"/>
                <w:rtl/>
              </w:rPr>
              <w:t>: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p w14:paraId="4B1144A3" w14:textId="0972E2E1" w:rsidR="006017DF" w:rsidRPr="00372DB2" w:rsidRDefault="00B94746" w:rsidP="00B94746">
            <w:pPr>
              <w:pStyle w:val="TableParagraph"/>
              <w:bidi/>
              <w:spacing w:line="235" w:lineRule="exact"/>
              <w:ind w:left="110"/>
              <w:rPr>
                <w:rFonts w:asciiTheme="minorHAnsi" w:hAnsiTheme="minorHAnsi" w:cstheme="minorHAnsi"/>
              </w:rPr>
            </w:pPr>
            <w:r w:rsidRPr="00B94746">
              <w:rPr>
                <w:rFonts w:asciiTheme="minorHAnsi" w:hAnsiTheme="minorHAnsi" w:cstheme="minorHAnsi"/>
                <w:i/>
                <w:iCs/>
                <w:bdr w:val="nil"/>
                <w:rtl/>
                <w:lang w:eastAsia="zh-CN"/>
              </w:rPr>
              <w:t xml:space="preserve">التوصية </w:t>
            </w:r>
            <w:r w:rsidRPr="00B94746">
              <w:rPr>
                <w:rFonts w:asciiTheme="minorHAnsi" w:hAnsiTheme="minorHAnsi" w:cstheme="minorHAnsi"/>
                <w:i/>
                <w:iCs/>
                <w:bdr w:val="nil"/>
                <w:lang w:eastAsia="zh-CN"/>
              </w:rPr>
              <w:t>36</w:t>
            </w:r>
            <w:r w:rsidRPr="00B94746">
              <w:rPr>
                <w:rFonts w:asciiTheme="minorHAnsi" w:hAnsiTheme="minorHAnsi" w:cstheme="minorHAnsi" w:hint="cs"/>
                <w:i/>
                <w:iCs/>
                <w:bdr w:val="nil"/>
                <w:rtl/>
                <w:lang w:eastAsia="zh-CN"/>
              </w:rPr>
              <w:t>:</w:t>
            </w:r>
            <w:r w:rsidRPr="00B94746">
              <w:rPr>
                <w:rFonts w:asciiTheme="minorHAnsi" w:hAnsiTheme="minorHAnsi" w:cstheme="minorHAnsi"/>
                <w:i/>
                <w:iCs/>
                <w:bdr w:val="nil"/>
                <w:lang w:eastAsia="zh-CN"/>
              </w:rPr>
              <w:t xml:space="preserve"> </w:t>
            </w:r>
            <w:r w:rsidRPr="00B94746">
              <w:rPr>
                <w:rFonts w:asciiTheme="minorHAnsi" w:hAnsiTheme="minorHAnsi" w:cstheme="minorHAnsi"/>
                <w:i/>
                <w:iCs/>
                <w:bdr w:val="nil"/>
                <w:rtl/>
                <w:lang w:eastAsia="zh-CN"/>
              </w:rPr>
              <w:t xml:space="preserve">تبادل التجارب حول المشاريع التعاونية المفتوحة مثل مشروع </w:t>
            </w:r>
            <w:proofErr w:type="spellStart"/>
            <w:r w:rsidRPr="00B94746">
              <w:rPr>
                <w:rFonts w:asciiTheme="minorHAnsi" w:hAnsiTheme="minorHAnsi" w:cstheme="minorHAnsi"/>
                <w:i/>
                <w:iCs/>
                <w:bdr w:val="nil"/>
                <w:rtl/>
                <w:lang w:eastAsia="zh-CN"/>
              </w:rPr>
              <w:t>المجين</w:t>
            </w:r>
            <w:proofErr w:type="spellEnd"/>
            <w:r w:rsidRPr="00B94746">
              <w:rPr>
                <w:rFonts w:asciiTheme="minorHAnsi" w:hAnsiTheme="minorHAnsi" w:cstheme="minorHAnsi"/>
                <w:i/>
                <w:iCs/>
                <w:bdr w:val="nil"/>
                <w:rtl/>
                <w:lang w:eastAsia="zh-CN"/>
              </w:rPr>
              <w:t xml:space="preserve"> البشري وكذا نماذج الملكية الفكرية.</w:t>
            </w:r>
          </w:p>
        </w:tc>
      </w:tr>
      <w:tr w:rsidR="006017DF" w:rsidRPr="00372DB2" w14:paraId="67C96D2C" w14:textId="77777777" w:rsidTr="0093592C">
        <w:trPr>
          <w:trHeight w:val="251"/>
        </w:trPr>
        <w:tc>
          <w:tcPr>
            <w:tcW w:w="5000" w:type="pct"/>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FD33B8">
        <w:trPr>
          <w:trHeight w:val="251"/>
        </w:trPr>
        <w:tc>
          <w:tcPr>
            <w:tcW w:w="5000" w:type="pct"/>
            <w:gridSpan w:val="2"/>
            <w:shd w:val="clear" w:color="auto" w:fill="FFFFFF" w:themeFill="background1"/>
          </w:tcPr>
          <w:p w14:paraId="356E1743" w14:textId="4F734602"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93592C">
        <w:trPr>
          <w:trHeight w:val="251"/>
        </w:trPr>
        <w:tc>
          <w:tcPr>
            <w:tcW w:w="5000" w:type="pct"/>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FD33B8">
        <w:trPr>
          <w:trHeight w:val="251"/>
        </w:trPr>
        <w:tc>
          <w:tcPr>
            <w:tcW w:w="5000" w:type="pct"/>
            <w:gridSpan w:val="2"/>
            <w:shd w:val="clear" w:color="auto" w:fill="FFFFFF" w:themeFill="background1"/>
          </w:tcPr>
          <w:p w14:paraId="5F71207D" w14:textId="3D895175" w:rsidR="006017DF" w:rsidRPr="00372DB2" w:rsidRDefault="009F31BE" w:rsidP="00BD4B76">
            <w:pPr>
              <w:pStyle w:val="TableParagraph"/>
              <w:bidi/>
              <w:ind w:left="110"/>
              <w:rPr>
                <w:rFonts w:asciiTheme="minorHAnsi" w:hAnsiTheme="minorHAnsi" w:cstheme="minorHAnsi"/>
              </w:rPr>
            </w:pPr>
            <w:r w:rsidRPr="00372DB2">
              <w:rPr>
                <w:rFonts w:asciiTheme="minorHAnsi" w:hAnsiTheme="minorHAnsi" w:cstheme="minorHAnsi"/>
                <w:rtl/>
              </w:rPr>
              <w:t xml:space="preserve">تبلغ الميزانية الإجمالية للمشروع </w:t>
            </w:r>
            <w:r w:rsidR="00BD4B76">
              <w:rPr>
                <w:rFonts w:asciiTheme="minorHAnsi" w:hAnsiTheme="minorHAnsi" w:cstheme="minorHAnsi"/>
                <w:b/>
              </w:rPr>
              <w:t>607,750</w:t>
            </w:r>
            <w:r w:rsidRPr="00B94746">
              <w:rPr>
                <w:rFonts w:asciiTheme="minorHAnsi" w:hAnsiTheme="minorHAnsi" w:cstheme="minorHAnsi"/>
                <w:b/>
                <w:rtl/>
              </w:rPr>
              <w:t xml:space="preserve"> </w:t>
            </w:r>
            <w:r w:rsidRPr="00372DB2">
              <w:rPr>
                <w:rFonts w:asciiTheme="minorHAnsi" w:hAnsiTheme="minorHAnsi" w:cstheme="minorHAnsi"/>
                <w:rtl/>
              </w:rPr>
              <w:t>فرنك سويسري، ترتبط بأكملها بالنفقات بخلاف الموظفين.</w:t>
            </w:r>
          </w:p>
          <w:p w14:paraId="7DF99D8F" w14:textId="77777777" w:rsidR="006017DF" w:rsidRPr="00372DB2" w:rsidRDefault="006017DF" w:rsidP="00D95DF5">
            <w:pPr>
              <w:pStyle w:val="TableParagraph"/>
              <w:bidi/>
              <w:ind w:left="110"/>
              <w:rPr>
                <w:rFonts w:asciiTheme="minorHAnsi" w:hAnsiTheme="minorHAnsi" w:cstheme="minorHAnsi"/>
                <w:b/>
                <w:bCs/>
              </w:rPr>
            </w:pPr>
          </w:p>
        </w:tc>
      </w:tr>
      <w:tr w:rsidR="006017DF" w:rsidRPr="00372DB2" w14:paraId="39C6C609" w14:textId="77777777" w:rsidTr="0093592C">
        <w:trPr>
          <w:trHeight w:val="251"/>
        </w:trPr>
        <w:tc>
          <w:tcPr>
            <w:tcW w:w="5000" w:type="pct"/>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E71C4D">
        <w:trPr>
          <w:trHeight w:val="591"/>
        </w:trPr>
        <w:tc>
          <w:tcPr>
            <w:tcW w:w="5000" w:type="pct"/>
            <w:gridSpan w:val="2"/>
          </w:tcPr>
          <w:p w14:paraId="49F12CD2" w14:textId="57EA8496" w:rsidR="00B94746" w:rsidRPr="00B94746" w:rsidRDefault="00B94746" w:rsidP="00BD4B7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يؤدي الابتكار التعاوني الذي تدعمه مختلف الآليات من قبيل التعاون في مجال البحوث ونقل التكنولوجيا دوراً حاسماً في النهوض بالتطور التكنولوجي والتنمية الاقتصادية.</w:t>
            </w:r>
            <w:r w:rsidRPr="00B94746">
              <w:rPr>
                <w:rFonts w:asciiTheme="minorHAnsi" w:eastAsia="Arial" w:hAnsiTheme="minorHAnsi" w:cstheme="minorHAnsi"/>
                <w:bdr w:val="nil"/>
              </w:rPr>
              <w:t xml:space="preserve"> </w:t>
            </w:r>
            <w:r w:rsidRPr="00B94746">
              <w:rPr>
                <w:rFonts w:asciiTheme="minorHAnsi" w:eastAsia="Arial" w:hAnsiTheme="minorHAnsi" w:cstheme="minorHAnsi"/>
                <w:bdr w:val="nil"/>
                <w:rtl/>
              </w:rPr>
              <w:t xml:space="preserve">وقد أدى التعاون في مجال البحوث، على نحو مشروع </w:t>
            </w:r>
            <w:proofErr w:type="spellStart"/>
            <w:r w:rsidRPr="00B94746">
              <w:rPr>
                <w:rFonts w:asciiTheme="minorHAnsi" w:eastAsia="Arial" w:hAnsiTheme="minorHAnsi" w:cstheme="minorHAnsi"/>
                <w:bdr w:val="nil"/>
                <w:rtl/>
              </w:rPr>
              <w:t>المجين</w:t>
            </w:r>
            <w:proofErr w:type="spellEnd"/>
            <w:r w:rsidRPr="00B94746">
              <w:rPr>
                <w:rFonts w:asciiTheme="minorHAnsi" w:eastAsia="Arial" w:hAnsiTheme="minorHAnsi" w:cstheme="minorHAnsi"/>
                <w:bdr w:val="nil"/>
                <w:rtl/>
              </w:rPr>
              <w:t xml:space="preserve"> البشري، إلى أشكال ثورية من التقدم العلمي، بل وأرسى الأساس لأشكال التقدم في الطب والتطبيقات التكنولوجية الأخرى.</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وتشير التقديرات أيضاً إلى مساهمة الترخيص الأكاديمي في الولايات المتحدة منفردة بما مقداره </w:t>
            </w:r>
            <w:r w:rsidRPr="00B94746">
              <w:rPr>
                <w:rFonts w:asciiTheme="minorHAnsi" w:eastAsia="Arial" w:hAnsiTheme="minorHAnsi" w:cstheme="minorHAnsi"/>
                <w:bdr w:val="nil"/>
              </w:rPr>
              <w:t>1.9</w:t>
            </w:r>
            <w:r w:rsidRPr="00B94746">
              <w:rPr>
                <w:rFonts w:asciiTheme="minorHAnsi" w:eastAsia="Arial" w:hAnsiTheme="minorHAnsi" w:cstheme="minorHAnsi"/>
                <w:bdr w:val="nil"/>
                <w:rtl/>
              </w:rPr>
              <w:t xml:space="preserve"> ترليون دولار أمريكي (</w:t>
            </w:r>
            <w:r w:rsidRPr="00B94746">
              <w:rPr>
                <w:rFonts w:asciiTheme="minorHAnsi" w:eastAsia="Arial" w:hAnsiTheme="minorHAnsi" w:cstheme="minorHAnsi"/>
                <w:bdr w:val="nil"/>
              </w:rPr>
              <w:t>2012</w:t>
            </w:r>
            <w:r w:rsidRPr="00B94746">
              <w:rPr>
                <w:rFonts w:asciiTheme="minorHAnsi" w:eastAsia="Arial" w:hAnsiTheme="minorHAnsi" w:cstheme="minorHAnsi"/>
                <w:bdr w:val="nil"/>
                <w:rtl/>
              </w:rPr>
              <w:t>) من إجمالي ناتج الصناعة، فضلاً عن مساه</w:t>
            </w:r>
            <w:r>
              <w:rPr>
                <w:rFonts w:asciiTheme="minorHAnsi" w:eastAsia="Arial" w:hAnsiTheme="minorHAnsi" w:cstheme="minorHAnsi" w:hint="cs"/>
                <w:bdr w:val="nil"/>
                <w:rtl/>
              </w:rPr>
              <w:t>مت</w:t>
            </w:r>
            <w:r w:rsidRPr="00B94746">
              <w:rPr>
                <w:rFonts w:asciiTheme="minorHAnsi" w:eastAsia="Arial" w:hAnsiTheme="minorHAnsi" w:cstheme="minorHAnsi"/>
                <w:bdr w:val="nil"/>
                <w:rtl/>
              </w:rPr>
              <w:t>ه في إجمالي الناتج المحلي بما مقداره ترليون دولار أمريكي (</w:t>
            </w:r>
            <w:r w:rsidRPr="00B94746">
              <w:rPr>
                <w:rFonts w:asciiTheme="minorHAnsi" w:eastAsia="Arial" w:hAnsiTheme="minorHAnsi" w:cstheme="minorHAnsi"/>
                <w:bdr w:val="nil"/>
              </w:rPr>
              <w:t>2012</w:t>
            </w:r>
            <w:r w:rsidRPr="00B94746">
              <w:rPr>
                <w:rFonts w:asciiTheme="minorHAnsi" w:eastAsia="Arial" w:hAnsiTheme="minorHAnsi" w:cstheme="minorHAnsi"/>
                <w:bdr w:val="nil"/>
                <w:rtl/>
              </w:rPr>
              <w:t>).</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وعلاوة على ذلك، دعم الترخيص الأكاديمي ما لا يقل عن </w:t>
            </w:r>
            <w:r w:rsidRPr="00B94746">
              <w:rPr>
                <w:rFonts w:asciiTheme="minorHAnsi" w:eastAsia="Arial" w:hAnsiTheme="minorHAnsi" w:cstheme="minorHAnsi"/>
                <w:bdr w:val="nil"/>
              </w:rPr>
              <w:t>6.499</w:t>
            </w:r>
            <w:r w:rsidRPr="00B94746">
              <w:rPr>
                <w:rFonts w:asciiTheme="minorHAnsi" w:eastAsia="Arial" w:hAnsiTheme="minorHAnsi" w:cstheme="minorHAnsi"/>
                <w:bdr w:val="nil"/>
                <w:rtl/>
              </w:rPr>
              <w:t xml:space="preserve"> مليون شخص</w:t>
            </w:r>
            <w:r>
              <w:rPr>
                <w:rFonts w:asciiTheme="minorHAnsi" w:eastAsia="Arial" w:hAnsiTheme="minorHAnsi" w:cstheme="minorHAnsi" w:hint="cs"/>
                <w:bdr w:val="nil"/>
                <w:rtl/>
              </w:rPr>
              <w:t>اً</w:t>
            </w:r>
            <w:r w:rsidRPr="00B94746">
              <w:rPr>
                <w:rFonts w:asciiTheme="minorHAnsi" w:eastAsia="Arial" w:hAnsiTheme="minorHAnsi" w:cstheme="minorHAnsi"/>
                <w:bdr w:val="nil"/>
                <w:rtl/>
              </w:rPr>
              <w:t xml:space="preserve"> في العام من خلال بيع المنتجات المرخصة على امتداد الفترة ما بين عام </w:t>
            </w:r>
            <w:r w:rsidRPr="00B94746">
              <w:rPr>
                <w:rFonts w:asciiTheme="minorHAnsi" w:eastAsia="Arial" w:hAnsiTheme="minorHAnsi" w:cstheme="minorHAnsi"/>
                <w:bdr w:val="nil"/>
              </w:rPr>
              <w:t>1996</w:t>
            </w:r>
            <w:r w:rsidRPr="00B94746">
              <w:rPr>
                <w:rFonts w:asciiTheme="minorHAnsi" w:eastAsia="Arial" w:hAnsiTheme="minorHAnsi" w:cstheme="minorHAnsi"/>
                <w:bdr w:val="nil"/>
                <w:rtl/>
              </w:rPr>
              <w:t xml:space="preserve"> وعام</w:t>
            </w:r>
            <w:r>
              <w:rPr>
                <w:rFonts w:asciiTheme="minorHAnsi" w:eastAsia="Arial" w:hAnsiTheme="minorHAnsi" w:cstheme="minorHAnsi" w:hint="cs"/>
                <w:bdr w:val="nil"/>
                <w:rtl/>
              </w:rPr>
              <w:t xml:space="preserve"> </w:t>
            </w:r>
            <w:r>
              <w:rPr>
                <w:rFonts w:asciiTheme="minorHAnsi" w:eastAsia="Arial" w:hAnsiTheme="minorHAnsi" w:cstheme="minorHAnsi"/>
                <w:bdr w:val="nil"/>
              </w:rPr>
              <w:t>2020</w:t>
            </w:r>
            <w:r>
              <w:rPr>
                <w:rFonts w:asciiTheme="minorHAnsi" w:eastAsia="Arial" w:hAnsiTheme="minorHAnsi" w:cstheme="minorHAnsi" w:hint="cs"/>
                <w:bdr w:val="nil"/>
                <w:rtl/>
              </w:rPr>
              <w:t xml:space="preserve"> </w:t>
            </w:r>
            <w:r w:rsidRPr="00B94746">
              <w:rPr>
                <w:rFonts w:asciiTheme="minorHAnsi" w:eastAsia="Arial" w:hAnsiTheme="minorHAnsi" w:cstheme="minorHAnsi"/>
                <w:bdr w:val="nil"/>
              </w:rPr>
              <w:t xml:space="preserve">Pressman </w:t>
            </w:r>
            <w:r>
              <w:rPr>
                <w:rFonts w:asciiTheme="minorHAnsi" w:eastAsia="Arial" w:hAnsiTheme="minorHAnsi" w:cstheme="minorHAnsi"/>
                <w:bdr w:val="nil"/>
              </w:rPr>
              <w:t>et</w:t>
            </w:r>
            <w:r w:rsidR="00BD4B76">
              <w:rPr>
                <w:rFonts w:asciiTheme="minorHAnsi" w:eastAsia="Arial" w:hAnsiTheme="minorHAnsi" w:cstheme="minorHAnsi"/>
                <w:bdr w:val="nil"/>
              </w:rPr>
              <w:t>)</w:t>
            </w:r>
            <w:r w:rsidRPr="00B94746">
              <w:rPr>
                <w:rFonts w:asciiTheme="minorHAnsi" w:eastAsia="Arial" w:hAnsiTheme="minorHAnsi" w:cstheme="minorHAnsi"/>
                <w:bdr w:val="nil"/>
              </w:rPr>
              <w:t xml:space="preserve"> al. 2022</w:t>
            </w:r>
            <w:r w:rsidRPr="00B94746">
              <w:rPr>
                <w:rFonts w:asciiTheme="minorHAnsi" w:eastAsia="Arial" w:hAnsiTheme="minorHAnsi" w:cstheme="minorHAnsi"/>
                <w:bdr w:val="nil"/>
                <w:rtl/>
              </w:rPr>
              <w:t>).</w:t>
            </w:r>
          </w:p>
          <w:p w14:paraId="445144FD" w14:textId="054902E2" w:rsidR="00B94746" w:rsidRPr="00B94746" w:rsidRDefault="00B94746" w:rsidP="00B9474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والتعاون فيما بين الجامعات ومعاهد البحوث والصناعة من الدوافع المهمة المحركة للابتكار.</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وتحسين هذا التعاون ضروري للتنمية ونقل المعارف والتكنولوجيا إلى شتى بقاع العالم، بل وإلى البلدان النامية والبلدان الأقل نمواً.</w:t>
            </w:r>
            <w:r w:rsidRPr="00B94746">
              <w:rPr>
                <w:rFonts w:asciiTheme="minorHAnsi" w:eastAsia="Arial" w:hAnsiTheme="minorHAnsi" w:cstheme="minorHAnsi"/>
                <w:bdr w:val="nil"/>
              </w:rPr>
              <w:t xml:space="preserve"> </w:t>
            </w:r>
            <w:r w:rsidRPr="00B94746">
              <w:rPr>
                <w:rFonts w:asciiTheme="minorHAnsi" w:eastAsia="Arial" w:hAnsiTheme="minorHAnsi" w:cstheme="minorHAnsi"/>
                <w:bdr w:val="nil"/>
                <w:rtl/>
              </w:rPr>
              <w:t xml:space="preserve">ويحدث التعاون في </w:t>
            </w:r>
            <w:r>
              <w:rPr>
                <w:rFonts w:asciiTheme="minorHAnsi" w:eastAsia="Arial" w:hAnsiTheme="minorHAnsi" w:cstheme="minorHAnsi" w:hint="cs"/>
                <w:bdr w:val="nil"/>
                <w:rtl/>
              </w:rPr>
              <w:t xml:space="preserve">مجال </w:t>
            </w:r>
            <w:r w:rsidRPr="00B94746">
              <w:rPr>
                <w:rFonts w:asciiTheme="minorHAnsi" w:eastAsia="Arial" w:hAnsiTheme="minorHAnsi" w:cstheme="minorHAnsi"/>
                <w:bdr w:val="nil"/>
                <w:rtl/>
              </w:rPr>
              <w:t xml:space="preserve">الابتكار عندما تتوفر الإرادة لدى طرفين أو أكثر للتعاون بشأن برنامج بحثي مشترك بهدف </w:t>
            </w:r>
            <w:r>
              <w:rPr>
                <w:rFonts w:asciiTheme="minorHAnsi" w:eastAsia="Arial" w:hAnsiTheme="minorHAnsi" w:cstheme="minorHAnsi" w:hint="cs"/>
                <w:bdr w:val="nil"/>
                <w:rtl/>
              </w:rPr>
              <w:t xml:space="preserve">إلى </w:t>
            </w:r>
            <w:r w:rsidRPr="00B94746">
              <w:rPr>
                <w:rFonts w:asciiTheme="minorHAnsi" w:eastAsia="Arial" w:hAnsiTheme="minorHAnsi" w:cstheme="minorHAnsi"/>
                <w:bdr w:val="nil"/>
                <w:rtl/>
              </w:rPr>
              <w:t>تطوير الملكية الفكرية واستغلالها تجارياً متى أمكن.</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ويستثمر الطرفان مواردهما وأصولهما البشرية والمادية والمالية والمهارات المتاحة لديهما (بما في ذلك حقوق الملكية الفكرية الأصلية).</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ويتشارك الطرفان في تعريف أهداف التعاون وإطاره القانوني، بما في ذلك ملكية حقوق الملكية الفكرية وحقوق النفاذ ويتشاركان في المخاطر والمنافع حسب نجاح هذا النشاط تجارياً.</w:t>
            </w:r>
            <w:r w:rsidR="00E71C4D">
              <w:rPr>
                <w:rFonts w:asciiTheme="minorHAnsi" w:eastAsia="Arial" w:hAnsiTheme="minorHAnsi" w:cstheme="minorHAnsi"/>
                <w:bdr w:val="nil"/>
                <w:rtl/>
              </w:rPr>
              <w:t xml:space="preserve"> </w:t>
            </w:r>
          </w:p>
          <w:p w14:paraId="6A7C4771" w14:textId="36F07BEF" w:rsidR="00B94746" w:rsidRPr="00B94746" w:rsidRDefault="00B94746" w:rsidP="00B9474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 xml:space="preserve">وربما لا يكون المحرك الأساسي وراء التعاون الابتكاري أسباباً تجارية، بل قد يكون الدافع </w:t>
            </w:r>
            <w:r>
              <w:rPr>
                <w:rFonts w:asciiTheme="minorHAnsi" w:eastAsia="Arial" w:hAnsiTheme="minorHAnsi" w:cstheme="minorHAnsi" w:hint="cs"/>
                <w:bdr w:val="nil"/>
                <w:rtl/>
              </w:rPr>
              <w:t>من ورائه</w:t>
            </w:r>
            <w:r w:rsidRPr="00B94746">
              <w:rPr>
                <w:rFonts w:asciiTheme="minorHAnsi" w:eastAsia="Arial" w:hAnsiTheme="minorHAnsi" w:cstheme="minorHAnsi"/>
                <w:bdr w:val="nil"/>
                <w:rtl/>
              </w:rPr>
              <w:t xml:space="preserve"> تحقيق المنافع المتعلقة بالأبحاث.</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وعلى الرغم من ذلك، يمكن أن يكون هذا التعاون أحد الأسباب التي تبعث على تحقيق الإيرادات.</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فعلى سبيل المثال حققت الجامعات في أستراليا </w:t>
            </w:r>
            <w:r w:rsidRPr="00B94746">
              <w:rPr>
                <w:rFonts w:asciiTheme="minorHAnsi" w:eastAsia="Arial" w:hAnsiTheme="minorHAnsi" w:cstheme="minorHAnsi"/>
                <w:bdr w:val="nil"/>
              </w:rPr>
              <w:t>1.6</w:t>
            </w:r>
            <w:r w:rsidRPr="00B94746">
              <w:rPr>
                <w:rFonts w:asciiTheme="minorHAnsi" w:eastAsia="Arial" w:hAnsiTheme="minorHAnsi" w:cstheme="minorHAnsi"/>
                <w:bdr w:val="nil"/>
                <w:rtl/>
              </w:rPr>
              <w:t xml:space="preserve"> مليار دولار أمريكي في عام </w:t>
            </w:r>
            <w:r w:rsidRPr="00B94746">
              <w:rPr>
                <w:rFonts w:asciiTheme="minorHAnsi" w:eastAsia="Arial" w:hAnsiTheme="minorHAnsi" w:cstheme="minorHAnsi"/>
                <w:bdr w:val="nil"/>
              </w:rPr>
              <w:t>2020</w:t>
            </w:r>
            <w:r w:rsidRPr="00B94746">
              <w:rPr>
                <w:rFonts w:asciiTheme="minorHAnsi" w:eastAsia="Arial" w:hAnsiTheme="minorHAnsi" w:cstheme="minorHAnsi"/>
                <w:bdr w:val="nil"/>
                <w:rtl/>
              </w:rPr>
              <w:t xml:space="preserve"> من دخلها من عقود الخدمات الاستشارية والبحثية، ما شكل </w:t>
            </w:r>
            <w:r w:rsidRPr="00B94746">
              <w:rPr>
                <w:rFonts w:asciiTheme="minorHAnsi" w:eastAsia="Arial" w:hAnsiTheme="minorHAnsi" w:cstheme="minorHAnsi"/>
                <w:bdr w:val="nil"/>
              </w:rPr>
              <w:t>4.6</w:t>
            </w:r>
            <w:r w:rsidRPr="00B94746">
              <w:rPr>
                <w:rFonts w:asciiTheme="minorHAnsi" w:eastAsia="Arial" w:hAnsiTheme="minorHAnsi" w:cstheme="minorHAnsi"/>
                <w:bdr w:val="nil"/>
                <w:rtl/>
              </w:rPr>
              <w:t xml:space="preserve"> في المائة من مجموع </w:t>
            </w:r>
            <w:r w:rsidRPr="00B94746">
              <w:rPr>
                <w:rFonts w:asciiTheme="minorHAnsi" w:eastAsia="Arial" w:hAnsiTheme="minorHAnsi" w:cstheme="minorHAnsi"/>
                <w:bdr w:val="nil"/>
                <w:rtl/>
              </w:rPr>
              <w:lastRenderedPageBreak/>
              <w:t>دخلها.</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وقد تجاوزت هذه النسبة الثمانية في المائة في بعض الجامعات.</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وحققت إيرادات زادت عن </w:t>
            </w:r>
            <w:r w:rsidRPr="00B94746">
              <w:rPr>
                <w:rFonts w:asciiTheme="minorHAnsi" w:eastAsia="Arial" w:hAnsiTheme="minorHAnsi" w:cstheme="minorHAnsi"/>
                <w:bdr w:val="nil"/>
              </w:rPr>
              <w:t>100</w:t>
            </w:r>
            <w:r w:rsidRPr="00B94746">
              <w:rPr>
                <w:rFonts w:asciiTheme="minorHAnsi" w:eastAsia="Arial" w:hAnsiTheme="minorHAnsi" w:cstheme="minorHAnsi"/>
                <w:bdr w:val="nil"/>
                <w:rtl/>
              </w:rPr>
              <w:t xml:space="preserve"> مليون دولار أمريكي من الإتاوات والعلامات التجارية والتراخيص (</w:t>
            </w:r>
            <w:r w:rsidRPr="00B94746">
              <w:rPr>
                <w:rFonts w:asciiTheme="minorHAnsi" w:eastAsia="Arial" w:hAnsiTheme="minorHAnsi" w:cstheme="minorHAnsi"/>
                <w:bdr w:val="nil"/>
              </w:rPr>
              <w:t>Howard, 2021</w:t>
            </w:r>
            <w:r w:rsidRPr="00B94746">
              <w:rPr>
                <w:rFonts w:asciiTheme="minorHAnsi" w:eastAsia="Arial" w:hAnsiTheme="minorHAnsi" w:cstheme="minorHAnsi"/>
                <w:bdr w:val="nil"/>
                <w:rtl/>
              </w:rPr>
              <w:t>).</w:t>
            </w:r>
          </w:p>
          <w:p w14:paraId="6ACD3CA2" w14:textId="1C8611C0" w:rsidR="006017DF" w:rsidRPr="00372DB2" w:rsidRDefault="006017DF" w:rsidP="00860A68">
            <w:pPr>
              <w:pBdr>
                <w:top w:val="nil"/>
                <w:left w:val="nil"/>
                <w:bottom w:val="nil"/>
                <w:right w:val="nil"/>
                <w:between w:val="nil"/>
              </w:pBdr>
              <w:spacing w:before="240"/>
              <w:rPr>
                <w:rFonts w:asciiTheme="minorHAnsi" w:hAnsiTheme="minorHAnsi" w:cstheme="minorHAnsi"/>
              </w:rPr>
            </w:pPr>
          </w:p>
        </w:tc>
      </w:tr>
      <w:tr w:rsidR="006017DF" w:rsidRPr="00372DB2" w14:paraId="75A75A10" w14:textId="77777777" w:rsidTr="0093592C">
        <w:trPr>
          <w:trHeight w:val="339"/>
        </w:trPr>
        <w:tc>
          <w:tcPr>
            <w:tcW w:w="5000" w:type="pct"/>
            <w:gridSpan w:val="2"/>
            <w:shd w:val="clear" w:color="auto" w:fill="00FFCC"/>
          </w:tcPr>
          <w:p w14:paraId="230443BC" w14:textId="3ADAC3DB" w:rsidR="006017DF" w:rsidRPr="00372DB2" w:rsidRDefault="009F31BE" w:rsidP="00D95DF5">
            <w:pPr>
              <w:pStyle w:val="TableParagraph"/>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B94746">
              <w:rPr>
                <w:rFonts w:asciiTheme="minorHAnsi" w:hAnsiTheme="minorHAnsi" w:cstheme="minorHAnsi" w:hint="cs"/>
                <w:b/>
                <w:bCs/>
                <w:rtl/>
              </w:rPr>
              <w:t>مفهوم</w:t>
            </w:r>
            <w:r w:rsidRPr="00372DB2">
              <w:rPr>
                <w:rFonts w:asciiTheme="minorHAnsi" w:hAnsiTheme="minorHAnsi" w:cstheme="minorHAnsi"/>
                <w:b/>
                <w:bCs/>
                <w:rtl/>
              </w:rPr>
              <w:t xml:space="preserve"> المشروع</w:t>
            </w:r>
          </w:p>
        </w:tc>
      </w:tr>
      <w:tr w:rsidR="006017DF" w:rsidRPr="00372DB2" w14:paraId="70084A46" w14:textId="77777777" w:rsidTr="00FD33B8">
        <w:trPr>
          <w:trHeight w:val="260"/>
        </w:trPr>
        <w:tc>
          <w:tcPr>
            <w:tcW w:w="5000" w:type="pct"/>
            <w:gridSpan w:val="2"/>
          </w:tcPr>
          <w:p w14:paraId="722AD3B2" w14:textId="1D2007FC" w:rsidR="00B94746" w:rsidRPr="00DC3E9F" w:rsidRDefault="00B94746" w:rsidP="00B94746">
            <w:pPr>
              <w:pBdr>
                <w:top w:val="nil"/>
                <w:left w:val="nil"/>
                <w:bottom w:val="nil"/>
                <w:right w:val="nil"/>
                <w:between w:val="nil"/>
              </w:pBdr>
              <w:spacing w:before="240" w:after="220"/>
              <w:rPr>
                <w:rFonts w:asciiTheme="minorHAnsi" w:hAnsiTheme="minorHAnsi" w:cstheme="minorHAnsi"/>
                <w:bdr w:val="nil"/>
              </w:rPr>
            </w:pPr>
            <w:r w:rsidRPr="00B94746">
              <w:rPr>
                <w:rFonts w:asciiTheme="minorHAnsi" w:eastAsia="Arial" w:hAnsiTheme="minorHAnsi" w:cstheme="minorHAnsi"/>
                <w:bdr w:val="nil"/>
                <w:rtl/>
              </w:rPr>
              <w:t xml:space="preserve">سوف يرتقي المشروع بقدرات مبتكري التكنولوجيا ووسطاء التكنولوجيا فيما يتعلق بالمشاركة في التعاون في مجال الابتكار ودعمه من خلال ما يلي: </w:t>
            </w:r>
            <w:r w:rsidR="009D2DE0">
              <w:rPr>
                <w:rFonts w:asciiTheme="minorHAnsi" w:eastAsia="Arial" w:hAnsiTheme="minorHAnsi" w:cstheme="minorHAnsi" w:hint="cs"/>
                <w:bdr w:val="nil"/>
                <w:rtl/>
              </w:rPr>
              <w:t>"</w:t>
            </w:r>
            <w:r w:rsidR="009D2DE0">
              <w:rPr>
                <w:rFonts w:asciiTheme="minorHAnsi" w:eastAsia="Arial" w:hAnsiTheme="minorHAnsi" w:cstheme="minorHAnsi"/>
                <w:bdr w:val="nil"/>
              </w:rPr>
              <w:t>1</w:t>
            </w:r>
            <w:r w:rsidR="009D2DE0">
              <w:rPr>
                <w:rFonts w:asciiTheme="minorHAnsi" w:eastAsia="Arial" w:hAnsiTheme="minorHAnsi" w:cstheme="minorHAnsi" w:hint="cs"/>
                <w:bdr w:val="nil"/>
                <w:rtl/>
              </w:rPr>
              <w:t xml:space="preserve">" </w:t>
            </w:r>
            <w:r w:rsidRPr="00B94746">
              <w:rPr>
                <w:rFonts w:asciiTheme="minorHAnsi" w:eastAsia="Arial" w:hAnsiTheme="minorHAnsi" w:cstheme="minorHAnsi"/>
                <w:bdr w:val="nil"/>
                <w:rtl/>
              </w:rPr>
              <w:t>تحديد الممارسات الفضلى وأطر السياسات المؤسسية الفعالة ونشرها، و</w:t>
            </w:r>
            <w:r w:rsidR="009D2DE0">
              <w:rPr>
                <w:rFonts w:asciiTheme="minorHAnsi" w:eastAsia="Arial" w:hAnsiTheme="minorHAnsi" w:cstheme="minorHAnsi" w:hint="cs"/>
                <w:bdr w:val="nil"/>
                <w:rtl/>
              </w:rPr>
              <w:t>"</w:t>
            </w:r>
            <w:r w:rsidRPr="00B94746">
              <w:rPr>
                <w:rFonts w:asciiTheme="minorHAnsi" w:eastAsia="Arial" w:hAnsiTheme="minorHAnsi" w:cstheme="minorHAnsi"/>
                <w:bdr w:val="nil"/>
              </w:rPr>
              <w:t>2</w:t>
            </w:r>
            <w:r w:rsidR="009D2DE0">
              <w:rPr>
                <w:rFonts w:asciiTheme="minorHAnsi" w:eastAsia="Arial" w:hAnsiTheme="minorHAnsi" w:cstheme="minorHAnsi" w:hint="cs"/>
                <w:bdr w:val="nil"/>
                <w:rtl/>
              </w:rPr>
              <w:t>"</w:t>
            </w:r>
            <w:r w:rsidRPr="00B94746">
              <w:rPr>
                <w:rFonts w:asciiTheme="minorHAnsi" w:eastAsia="Arial" w:hAnsiTheme="minorHAnsi" w:cstheme="minorHAnsi"/>
                <w:bdr w:val="nil"/>
                <w:rtl/>
              </w:rPr>
              <w:t xml:space="preserve"> تطوير الإرشادات والتدريبات في هذا المجال وتنقيحها.</w:t>
            </w:r>
          </w:p>
        </w:tc>
      </w:tr>
      <w:tr w:rsidR="006017DF" w:rsidRPr="00372DB2" w14:paraId="37B93A1F" w14:textId="77777777" w:rsidTr="0093592C">
        <w:trPr>
          <w:trHeight w:val="280"/>
        </w:trPr>
        <w:tc>
          <w:tcPr>
            <w:tcW w:w="5000" w:type="pct"/>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2.2 أهداف المشروع ونتائجه و</w:t>
            </w:r>
            <w:r w:rsidR="00FB3F07" w:rsidRPr="00372DB2">
              <w:rPr>
                <w:rFonts w:asciiTheme="minorHAnsi" w:hAnsiTheme="minorHAnsi" w:cstheme="minorHAnsi"/>
                <w:b/>
                <w:bCs/>
                <w:rtl/>
              </w:rPr>
              <w:t>نواتجه</w:t>
            </w:r>
          </w:p>
        </w:tc>
      </w:tr>
      <w:tr w:rsidR="006017DF" w:rsidRPr="00372DB2" w14:paraId="3F38081F" w14:textId="77777777" w:rsidTr="00FD33B8">
        <w:trPr>
          <w:trHeight w:val="280"/>
        </w:trPr>
        <w:tc>
          <w:tcPr>
            <w:tcW w:w="5000" w:type="pct"/>
            <w:gridSpan w:val="2"/>
            <w:shd w:val="clear" w:color="auto" w:fill="FFFFFF" w:themeFill="background1"/>
          </w:tcPr>
          <w:p w14:paraId="6665103B" w14:textId="2C3869A7" w:rsidR="009D2DE0" w:rsidRPr="009D2DE0" w:rsidRDefault="009D2DE0" w:rsidP="009D2DE0">
            <w:pPr>
              <w:pBdr>
                <w:top w:val="nil"/>
                <w:left w:val="nil"/>
                <w:bottom w:val="nil"/>
                <w:right w:val="nil"/>
                <w:between w:val="nil"/>
              </w:pBdr>
              <w:tabs>
                <w:tab w:val="left" w:pos="730"/>
              </w:tabs>
              <w:spacing w:before="120" w:after="240"/>
              <w:ind w:left="115" w:right="130" w:firstLine="14"/>
              <w:rPr>
                <w:rFonts w:asciiTheme="minorHAnsi" w:eastAsia="Arial" w:hAnsiTheme="minorHAnsi" w:cstheme="minorHAnsi"/>
                <w:b/>
                <w:bdr w:val="nil"/>
                <w:lang w:val="pl-PL"/>
              </w:rPr>
            </w:pPr>
            <w:r w:rsidRPr="009D2DE0">
              <w:rPr>
                <w:rFonts w:asciiTheme="minorHAnsi" w:eastAsia="Arial" w:hAnsiTheme="minorHAnsi" w:cstheme="minorHAnsi"/>
                <w:b/>
                <w:bdr w:val="nil"/>
                <w:rtl/>
                <w:lang w:val="pl-PL"/>
              </w:rPr>
              <w:t>من المتوقع أن يتناول المشروع مبتكري التكنولوجيا (مثل الأكاديميين ومعاهد البحوث والمنشآت التجارية) ووسطاء التكنولوجيا بما في ذلك مكاتب نقل التكنولوجيا (</w:t>
            </w:r>
            <w:r w:rsidRPr="009D2DE0">
              <w:rPr>
                <w:rFonts w:asciiTheme="minorHAnsi" w:eastAsia="Arial" w:hAnsiTheme="minorHAnsi" w:cstheme="minorHAnsi"/>
                <w:b/>
                <w:bdr w:val="nil"/>
                <w:lang w:val="pl-PL"/>
              </w:rPr>
              <w:t>TTO</w:t>
            </w:r>
            <w:r w:rsidRPr="009D2DE0">
              <w:rPr>
                <w:rFonts w:asciiTheme="minorHAnsi" w:eastAsia="Arial" w:hAnsiTheme="minorHAnsi" w:cstheme="minorHAnsi"/>
                <w:b/>
                <w:bdr w:val="nil"/>
                <w:rtl/>
                <w:lang w:val="pl-PL"/>
              </w:rPr>
              <w:t>) ومراكز دعم التكنولوجيا والابتكار</w:t>
            </w:r>
            <w:r>
              <w:rPr>
                <w:rFonts w:asciiTheme="minorHAnsi" w:eastAsia="Arial" w:hAnsiTheme="minorHAnsi" w:cstheme="minorHAnsi" w:hint="cs"/>
                <w:b/>
                <w:bdr w:val="nil"/>
                <w:rtl/>
                <w:lang w:val="pl-PL"/>
              </w:rPr>
              <w:t xml:space="preserve"> </w:t>
            </w:r>
            <w:r w:rsidRPr="009D2DE0">
              <w:rPr>
                <w:rFonts w:asciiTheme="minorHAnsi" w:eastAsia="Arial" w:hAnsiTheme="minorHAnsi" w:cstheme="minorHAnsi"/>
                <w:b/>
                <w:bdr w:val="nil"/>
                <w:rtl/>
                <w:lang w:val="pl-PL"/>
              </w:rPr>
              <w:t>(</w:t>
            </w:r>
            <w:r w:rsidRPr="009D2DE0">
              <w:rPr>
                <w:rFonts w:asciiTheme="minorHAnsi" w:eastAsia="Arial" w:hAnsiTheme="minorHAnsi" w:cstheme="minorHAnsi"/>
                <w:b/>
                <w:bdr w:val="nil"/>
                <w:lang w:val="pl-PL"/>
              </w:rPr>
              <w:t>TISCs</w:t>
            </w:r>
            <w:r w:rsidRPr="009D2DE0">
              <w:rPr>
                <w:rFonts w:asciiTheme="minorHAnsi" w:eastAsia="Arial" w:hAnsiTheme="minorHAnsi" w:cstheme="minorHAnsi"/>
                <w:b/>
                <w:bdr w:val="nil"/>
                <w:rtl/>
                <w:lang w:val="pl-PL"/>
              </w:rPr>
              <w:t>)، ولا سيما في البلدان النامية والبلدان الأقل نمواً، بغية بناء قدراتهم على المشاركة في التعاون في مجال الابتكار ودعمه.</w:t>
            </w:r>
          </w:p>
          <w:p w14:paraId="4E2C85FE" w14:textId="3F0C7456" w:rsidR="009D2DE0" w:rsidRPr="009D2DE0" w:rsidRDefault="009D2DE0" w:rsidP="009D2DE0">
            <w:pPr>
              <w:pBdr>
                <w:top w:val="nil"/>
                <w:left w:val="nil"/>
                <w:bottom w:val="nil"/>
                <w:right w:val="nil"/>
                <w:between w:val="nil"/>
              </w:pBdr>
              <w:tabs>
                <w:tab w:val="left" w:pos="730"/>
              </w:tabs>
              <w:spacing w:after="240"/>
              <w:ind w:left="115" w:right="130" w:firstLine="14"/>
              <w:rPr>
                <w:rFonts w:asciiTheme="minorHAnsi" w:eastAsia="Arial" w:hAnsiTheme="minorHAnsi" w:cstheme="minorHAnsi"/>
                <w:b/>
                <w:bdr w:val="nil"/>
                <w:lang w:val="pl-PL"/>
              </w:rPr>
            </w:pPr>
            <w:r w:rsidRPr="00BD4B76">
              <w:rPr>
                <w:rFonts w:asciiTheme="minorHAnsi" w:eastAsia="Arial" w:hAnsiTheme="minorHAnsi" w:cstheme="minorHAnsi"/>
                <w:bCs/>
                <w:bdr w:val="nil"/>
                <w:rtl/>
                <w:lang w:val="pl-PL"/>
              </w:rPr>
              <w:t>ويهدف</w:t>
            </w:r>
            <w:r w:rsidRPr="009D2DE0">
              <w:rPr>
                <w:rFonts w:asciiTheme="minorHAnsi" w:eastAsia="Arial" w:hAnsiTheme="minorHAnsi" w:cstheme="minorHAnsi"/>
                <w:b/>
                <w:bdr w:val="nil"/>
                <w:rtl/>
                <w:lang w:val="pl-PL"/>
              </w:rPr>
              <w:t xml:space="preserve"> المشروع المقترح إلى تحسين نجاح التعاون في مجال الابتكار وخصوصاً لأغراض التنمية الاجتماعية والاقتصادية من خلال ما يلي:</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lang w:val="pl-PL"/>
              </w:rPr>
              <w:t>1</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rtl/>
                <w:lang w:val="pl-PL"/>
              </w:rPr>
              <w:t xml:space="preserve"> تحديد الممارسات الجيدة وأطر السياسات المؤسسية الفعالة ونشرها، و</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lang w:val="pl-PL"/>
              </w:rPr>
              <w:t>2</w:t>
            </w:r>
            <w:r>
              <w:rPr>
                <w:rFonts w:asciiTheme="minorHAnsi" w:eastAsia="Arial" w:hAnsiTheme="minorHAnsi" w:cstheme="minorHAnsi" w:hint="cs"/>
                <w:b/>
                <w:bdr w:val="nil"/>
                <w:rtl/>
                <w:lang w:val="pl-PL"/>
              </w:rPr>
              <w:t xml:space="preserve">" </w:t>
            </w:r>
            <w:r w:rsidRPr="009D2DE0">
              <w:rPr>
                <w:rFonts w:asciiTheme="minorHAnsi" w:eastAsia="Arial" w:hAnsiTheme="minorHAnsi" w:cstheme="minorHAnsi"/>
                <w:b/>
                <w:bdr w:val="nil"/>
                <w:rtl/>
                <w:lang w:val="pl-PL"/>
              </w:rPr>
              <w:t>تطوير الإرشادات والتدريبات في هذا المجال وتنقيحها.</w:t>
            </w:r>
          </w:p>
          <w:p w14:paraId="1D1D43F5" w14:textId="683E46AF" w:rsidR="009D2DE0" w:rsidRPr="009D2DE0" w:rsidRDefault="00000000" w:rsidP="00BD4B76">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lang w:val="pl-PL"/>
              </w:rPr>
            </w:pPr>
            <w:sdt>
              <w:sdtPr>
                <w:rPr>
                  <w:rFonts w:asciiTheme="minorHAnsi" w:eastAsia="Arial" w:hAnsiTheme="minorHAnsi" w:cstheme="minorHAnsi"/>
                  <w:b/>
                  <w:bdr w:val="nil"/>
                  <w:rtl/>
                  <w:lang w:val="pl-PL"/>
                </w:rPr>
                <w:tag w:val="goog_rdk_9"/>
                <w:id w:val="-455874670"/>
              </w:sdtPr>
              <w:sdtContent>
                <w:sdt>
                  <w:sdtPr>
                    <w:rPr>
                      <w:rFonts w:asciiTheme="minorHAnsi" w:eastAsia="Arial" w:hAnsiTheme="minorHAnsi" w:cstheme="minorHAnsi"/>
                      <w:b/>
                      <w:bdr w:val="nil"/>
                      <w:rtl/>
                      <w:lang w:val="pl-PL"/>
                    </w:rPr>
                    <w:tag w:val="goog_rdk_10"/>
                    <w:id w:val="1138917333"/>
                    <w:showingPlcHdr/>
                  </w:sdtPr>
                  <w:sdtContent>
                    <w:r w:rsidR="00BD4B76">
                      <w:rPr>
                        <w:rFonts w:asciiTheme="minorHAnsi" w:eastAsia="Arial" w:hAnsiTheme="minorHAnsi" w:cstheme="minorHAnsi"/>
                        <w:b/>
                        <w:bdr w:val="nil"/>
                        <w:rtl/>
                        <w:lang w:val="pl-PL"/>
                      </w:rPr>
                      <w:t xml:space="preserve">     </w:t>
                    </w:r>
                  </w:sdtContent>
                </w:sdt>
              </w:sdtContent>
            </w:sdt>
            <w:r w:rsidR="009D2DE0" w:rsidRPr="009D2DE0">
              <w:rPr>
                <w:rFonts w:asciiTheme="minorHAnsi" w:eastAsia="Arial" w:hAnsiTheme="minorHAnsi" w:cstheme="minorHAnsi" w:hint="cs"/>
                <w:b/>
                <w:bdr w:val="nil"/>
                <w:rtl/>
                <w:lang w:val="pl-PL"/>
              </w:rPr>
              <w:t xml:space="preserve">وتتمثل </w:t>
            </w:r>
            <w:r w:rsidR="009D2DE0" w:rsidRPr="00BD4B76">
              <w:rPr>
                <w:rFonts w:asciiTheme="minorHAnsi" w:eastAsia="Arial" w:hAnsiTheme="minorHAnsi" w:cstheme="minorHAnsi" w:hint="cs"/>
                <w:bCs/>
                <w:bdr w:val="nil"/>
                <w:rtl/>
                <w:lang w:val="pl-PL"/>
              </w:rPr>
              <w:t>نتيجة</w:t>
            </w:r>
            <w:r w:rsidR="009D2DE0" w:rsidRPr="009D2DE0">
              <w:rPr>
                <w:rFonts w:asciiTheme="minorHAnsi" w:eastAsia="Arial" w:hAnsiTheme="minorHAnsi" w:cstheme="minorHAnsi" w:hint="cs"/>
                <w:b/>
                <w:bdr w:val="nil"/>
                <w:rtl/>
                <w:lang w:val="pl-PL"/>
              </w:rPr>
              <w:t xml:space="preserve"> المشروع المرتقبة في الارتقاء بالقدرة على المشاركة في مشروعات التعاون في مجال الابتكار ودعمها، على مستوى المجتمع المحلي وفي البناء على نتائج المشروعات السابقة على أجندة التنمية </w:t>
            </w:r>
            <w:r w:rsidR="009D2DE0" w:rsidRPr="00BD4B76">
              <w:rPr>
                <w:rFonts w:asciiTheme="minorHAnsi" w:eastAsia="Arial" w:hAnsiTheme="minorHAnsi" w:cstheme="minorHAnsi"/>
                <w:bCs/>
                <w:bdr w:val="nil"/>
                <w:lang w:val="pl-PL"/>
              </w:rPr>
              <w:t>(DA)</w:t>
            </w:r>
            <w:r w:rsidR="009D2DE0" w:rsidRPr="00BD4B76">
              <w:rPr>
                <w:rFonts w:asciiTheme="minorHAnsi" w:eastAsia="Arial" w:hAnsiTheme="minorHAnsi" w:cstheme="minorHAnsi" w:hint="cs"/>
                <w:bCs/>
                <w:bdr w:val="nil"/>
                <w:rtl/>
                <w:lang w:val="pl-PL"/>
              </w:rPr>
              <w:t>.</w:t>
            </w:r>
          </w:p>
          <w:p w14:paraId="06C4C9F3" w14:textId="77777777" w:rsidR="009D2DE0" w:rsidRPr="009D2DE0" w:rsidRDefault="00000000" w:rsidP="009D2DE0">
            <w:pPr>
              <w:pStyle w:val="TableParagraph"/>
              <w:bidi/>
              <w:spacing w:before="120" w:after="120"/>
              <w:ind w:left="119" w:right="493"/>
              <w:rPr>
                <w:rFonts w:asciiTheme="minorHAnsi" w:hAnsiTheme="minorHAnsi" w:cstheme="minorHAnsi"/>
                <w:b/>
                <w:bdr w:val="nil"/>
                <w:lang w:val="pl-PL" w:eastAsia="zh-CN"/>
              </w:rPr>
            </w:pPr>
            <w:sdt>
              <w:sdtPr>
                <w:rPr>
                  <w:rFonts w:asciiTheme="minorHAnsi" w:hAnsiTheme="minorHAnsi" w:cstheme="minorHAnsi"/>
                  <w:b/>
                  <w:bdr w:val="nil"/>
                  <w:rtl/>
                  <w:lang w:val="pl-PL" w:eastAsia="zh-CN"/>
                </w:rPr>
                <w:tag w:val="goog_rdk_14"/>
                <w:id w:val="835423620"/>
              </w:sdtPr>
              <w:sdtContent>
                <w:r w:rsidR="009D2DE0" w:rsidRPr="009D2DE0">
                  <w:rPr>
                    <w:rFonts w:asciiTheme="minorHAnsi" w:hAnsiTheme="minorHAnsi" w:cstheme="minorHAnsi"/>
                    <w:b/>
                    <w:bdr w:val="nil"/>
                    <w:rtl/>
                    <w:lang w:val="pl-PL" w:eastAsia="zh-CN"/>
                  </w:rPr>
                  <w:t xml:space="preserve">وسوف يقدم المشروع النواتج الآتية: </w:t>
                </w:r>
              </w:sdtContent>
            </w:sdt>
          </w:p>
          <w:p w14:paraId="46842EBE" w14:textId="35CBCD26"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Pr>
                <w:rFonts w:asciiTheme="minorHAnsi" w:hAnsiTheme="minorHAnsi" w:cstheme="minorHAnsi"/>
                <w:b/>
                <w:bdr w:val="nil"/>
                <w:lang w:eastAsia="zh-CN"/>
              </w:rPr>
              <w:t>1</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دراسات الحالة الخاصة بالتعاون في مجال الابتكار.</w:t>
            </w:r>
          </w:p>
          <w:p w14:paraId="58020318" w14:textId="02EFFF6F"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Pr>
                <w:rFonts w:asciiTheme="minorHAnsi" w:hAnsiTheme="minorHAnsi" w:cstheme="minorHAnsi"/>
                <w:b/>
                <w:bdr w:val="nil"/>
                <w:lang w:eastAsia="zh-CN"/>
              </w:rPr>
              <w:t>2</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تجميع الأحكام المتوفرة في السياسات الخاصة بالملكية الفكرية المتعلقة بالتعاون في مجال الابتكار.</w:t>
            </w:r>
          </w:p>
          <w:p w14:paraId="603D81EA" w14:textId="36BB6FC5"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Pr>
                <w:rFonts w:asciiTheme="minorHAnsi" w:hAnsiTheme="minorHAnsi" w:cstheme="minorHAnsi"/>
                <w:b/>
                <w:bdr w:val="nil"/>
                <w:lang w:eastAsia="zh-CN"/>
              </w:rPr>
              <w:t>3</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أدلة إرشادية للمعاهد بشأن إدارة التعاون في مجال الابتكار.</w:t>
            </w:r>
          </w:p>
          <w:p w14:paraId="32ADD1D0" w14:textId="67B40ECD"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eastAsia="zh-CN"/>
              </w:rPr>
              <w:t>"</w:t>
            </w:r>
            <w:r>
              <w:rPr>
                <w:rFonts w:asciiTheme="minorHAnsi" w:hAnsiTheme="minorHAnsi" w:cstheme="minorHAnsi"/>
                <w:b/>
                <w:bdr w:val="nil"/>
                <w:lang w:eastAsia="zh-CN"/>
              </w:rPr>
              <w:t>4</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مواد تدريبية بشأن إدارة التعاون في مجال الابتكار.</w:t>
            </w:r>
            <w:r w:rsidRPr="009D2DE0">
              <w:rPr>
                <w:rFonts w:asciiTheme="minorHAnsi" w:hAnsiTheme="minorHAnsi" w:cstheme="minorHAnsi"/>
                <w:b/>
                <w:bdr w:val="nil"/>
                <w:lang w:val="pl-PL" w:eastAsia="zh-CN"/>
              </w:rPr>
              <w:t xml:space="preserve"> </w:t>
            </w:r>
          </w:p>
          <w:p w14:paraId="5156F04E" w14:textId="2AEF6D26"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Pr>
                <w:rFonts w:asciiTheme="minorHAnsi" w:hAnsiTheme="minorHAnsi" w:cstheme="minorHAnsi"/>
                <w:b/>
                <w:bdr w:val="nil"/>
                <w:lang w:eastAsia="zh-CN"/>
              </w:rPr>
              <w:t>5</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ندوات تدريبية بشأن إدارة التعاون في مجال الابتكار.</w:t>
            </w:r>
          </w:p>
          <w:p w14:paraId="0F4DAEB7" w14:textId="2900EFBE"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Pr>
                <w:rFonts w:asciiTheme="minorHAnsi" w:hAnsiTheme="minorHAnsi" w:cstheme="minorHAnsi"/>
                <w:b/>
                <w:bdr w:val="nil"/>
                <w:lang w:eastAsia="zh-CN"/>
              </w:rPr>
              <w:t>6</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أدلة إرشادية ومواد تدريبية منقحة بشأن إدارة التعاون في مجال الابتكار.</w:t>
            </w:r>
          </w:p>
          <w:p w14:paraId="666A70B2" w14:textId="7DCD3795" w:rsidR="009D2DE0" w:rsidRPr="009D2DE0" w:rsidRDefault="009D2DE0" w:rsidP="009D2DE0">
            <w:pPr>
              <w:spacing w:before="240"/>
              <w:rPr>
                <w:rFonts w:asciiTheme="minorHAnsi" w:eastAsia="Arial" w:hAnsiTheme="minorHAnsi" w:cstheme="minorHAnsi"/>
                <w:b/>
                <w:bdr w:val="nil"/>
                <w:rtl/>
                <w:lang w:val="pl-PL"/>
              </w:rPr>
            </w:pPr>
            <w:r w:rsidRPr="009D2DE0">
              <w:rPr>
                <w:rFonts w:asciiTheme="minorHAnsi" w:eastAsia="Arial" w:hAnsiTheme="minorHAnsi" w:cstheme="minorHAnsi"/>
                <w:b/>
                <w:bdr w:val="nil"/>
                <w:rtl/>
                <w:lang w:val="pl-PL"/>
              </w:rPr>
              <w:t>ويجمع المشروع عدداً من الأنشطة المحددة بإطار زمني صُمم</w:t>
            </w:r>
            <w:r w:rsidRPr="00BD4B76">
              <w:rPr>
                <w:rFonts w:asciiTheme="minorHAnsi" w:eastAsia="Arial" w:hAnsiTheme="minorHAnsi" w:cstheme="minorHAnsi"/>
                <w:b/>
                <w:bdr w:val="nil"/>
                <w:rtl/>
                <w:lang w:val="pl-PL"/>
              </w:rPr>
              <w:t>ت بغية تطوير منتجات وأدوات بعينها تدمج لاحقاً مع الدعم المتواصل الذي تتيحه الويبو إلى أعضائ</w:t>
            </w:r>
            <w:r w:rsidRPr="00BD4B76">
              <w:rPr>
                <w:rFonts w:asciiTheme="minorHAnsi" w:eastAsia="Arial" w:hAnsiTheme="minorHAnsi" w:cstheme="minorHAnsi" w:hint="cs"/>
                <w:b/>
                <w:bdr w:val="nil"/>
                <w:rtl/>
                <w:lang w:val="pl-PL"/>
              </w:rPr>
              <w:t>ه</w:t>
            </w:r>
            <w:r w:rsidRPr="00BD4B76">
              <w:rPr>
                <w:rFonts w:asciiTheme="minorHAnsi" w:eastAsia="Arial" w:hAnsiTheme="minorHAnsi" w:cstheme="minorHAnsi"/>
                <w:b/>
                <w:bdr w:val="nil"/>
                <w:rtl/>
                <w:lang w:val="pl-PL"/>
              </w:rPr>
              <w:t>ا، وبالأخص مكاتب نقل التكنولوجيا (</w:t>
            </w:r>
            <w:r w:rsidRPr="00BD4B76">
              <w:rPr>
                <w:rFonts w:asciiTheme="minorHAnsi" w:eastAsia="Arial" w:hAnsiTheme="minorHAnsi" w:cstheme="minorHAnsi"/>
                <w:bCs/>
                <w:bdr w:val="nil"/>
                <w:lang w:val="pl-PL"/>
              </w:rPr>
              <w:t>TTO</w:t>
            </w:r>
            <w:r w:rsidRPr="00BD4B76">
              <w:rPr>
                <w:rFonts w:asciiTheme="minorHAnsi" w:eastAsia="Arial" w:hAnsiTheme="minorHAnsi" w:cstheme="minorHAnsi"/>
                <w:b/>
                <w:bdr w:val="nil"/>
                <w:rtl/>
                <w:lang w:val="pl-PL"/>
              </w:rPr>
              <w:t>) ومراكز دعم التكنولوجيا والابتكار</w:t>
            </w:r>
            <w:r w:rsidRPr="00BD4B76">
              <w:rPr>
                <w:rFonts w:asciiTheme="minorHAnsi" w:eastAsia="Arial" w:hAnsiTheme="minorHAnsi" w:cstheme="minorHAnsi" w:hint="cs"/>
                <w:b/>
                <w:bdr w:val="nil"/>
                <w:rtl/>
                <w:lang w:val="pl-PL"/>
              </w:rPr>
              <w:t xml:space="preserve"> </w:t>
            </w:r>
            <w:r w:rsidRPr="00BD4B76">
              <w:rPr>
                <w:rFonts w:asciiTheme="minorHAnsi" w:eastAsia="Arial" w:hAnsiTheme="minorHAnsi" w:cstheme="minorHAnsi"/>
                <w:b/>
                <w:bdr w:val="nil"/>
                <w:rtl/>
                <w:lang w:val="pl-PL"/>
              </w:rPr>
              <w:t>(</w:t>
            </w:r>
            <w:r w:rsidRPr="00BD4B76">
              <w:rPr>
                <w:rFonts w:asciiTheme="minorHAnsi" w:eastAsia="Arial" w:hAnsiTheme="minorHAnsi" w:cstheme="minorHAnsi"/>
                <w:bCs/>
                <w:bdr w:val="nil"/>
                <w:lang w:val="pl-PL"/>
              </w:rPr>
              <w:t>TISCs</w:t>
            </w:r>
            <w:r w:rsidRPr="00BD4B76">
              <w:rPr>
                <w:rFonts w:asciiTheme="minorHAnsi" w:eastAsia="Arial" w:hAnsiTheme="minorHAnsi" w:cstheme="minorHAnsi"/>
                <w:b/>
                <w:bdr w:val="nil"/>
                <w:rtl/>
                <w:lang w:val="pl-PL"/>
              </w:rPr>
              <w:t>).</w:t>
            </w:r>
            <w:r w:rsidR="00E71C4D" w:rsidRPr="00BD4B76">
              <w:rPr>
                <w:rFonts w:asciiTheme="minorHAnsi" w:eastAsia="Arial" w:hAnsiTheme="minorHAnsi" w:cstheme="minorHAnsi"/>
                <w:b/>
                <w:bdr w:val="nil"/>
                <w:rtl/>
                <w:lang w:val="pl-PL"/>
              </w:rPr>
              <w:t xml:space="preserve"> </w:t>
            </w:r>
            <w:r w:rsidRPr="00BD4B76">
              <w:rPr>
                <w:rFonts w:asciiTheme="minorHAnsi" w:eastAsia="Arial" w:hAnsiTheme="minorHAnsi" w:cstheme="minorHAnsi"/>
                <w:b/>
                <w:bdr w:val="nil"/>
                <w:rtl/>
                <w:lang w:val="pl-PL"/>
              </w:rPr>
              <w:t>وسوف</w:t>
            </w:r>
            <w:r w:rsidRPr="009D2DE0">
              <w:rPr>
                <w:rFonts w:asciiTheme="minorHAnsi" w:eastAsia="Arial" w:hAnsiTheme="minorHAnsi" w:cstheme="minorHAnsi"/>
                <w:b/>
                <w:bdr w:val="nil"/>
                <w:rtl/>
                <w:lang w:val="pl-PL"/>
              </w:rPr>
              <w:t xml:space="preserve"> يُنفذ المشروع في أربعة بلدان</w:t>
            </w:r>
            <w:r>
              <w:rPr>
                <w:rFonts w:asciiTheme="minorHAnsi" w:eastAsia="Arial" w:hAnsiTheme="minorHAnsi" w:cstheme="minorHAnsi" w:hint="cs"/>
                <w:b/>
                <w:bdr w:val="nil"/>
                <w:rtl/>
                <w:lang w:val="pl-PL"/>
              </w:rPr>
              <w:t xml:space="preserve"> رائدة</w:t>
            </w:r>
            <w:r w:rsidRPr="009D2DE0">
              <w:rPr>
                <w:rFonts w:asciiTheme="minorHAnsi" w:eastAsia="Arial" w:hAnsiTheme="minorHAnsi" w:cstheme="minorHAnsi"/>
                <w:b/>
                <w:bdr w:val="nil"/>
                <w:rtl/>
                <w:lang w:val="pl-PL"/>
              </w:rPr>
              <w:t>، من بينها الفلبين.</w:t>
            </w:r>
          </w:p>
          <w:p w14:paraId="21C93662" w14:textId="661C79B1" w:rsidR="00AC1F47" w:rsidRPr="009D2DE0" w:rsidRDefault="00AC1F47" w:rsidP="009D2DE0">
            <w:pPr>
              <w:spacing w:before="240"/>
              <w:rPr>
                <w:rFonts w:asciiTheme="minorHAnsi" w:eastAsia="Arial" w:hAnsiTheme="minorHAnsi" w:cstheme="minorHAnsi"/>
                <w:b/>
                <w:bdr w:val="nil"/>
                <w:lang w:val="pl-PL"/>
              </w:rPr>
            </w:pPr>
          </w:p>
        </w:tc>
      </w:tr>
      <w:tr w:rsidR="006017DF" w:rsidRPr="00372DB2" w14:paraId="01600B4E" w14:textId="77777777" w:rsidTr="0093592C">
        <w:trPr>
          <w:trHeight w:val="280"/>
        </w:trPr>
        <w:tc>
          <w:tcPr>
            <w:tcW w:w="5000" w:type="pct"/>
            <w:gridSpan w:val="2"/>
            <w:shd w:val="clear" w:color="auto" w:fill="00FFCC"/>
          </w:tcPr>
          <w:p w14:paraId="639C61C7" w14:textId="5641B1C9" w:rsidR="006017DF" w:rsidRPr="0043746F" w:rsidRDefault="00E1501D" w:rsidP="00D95DF5">
            <w:pPr>
              <w:pStyle w:val="TableParagraph"/>
              <w:bidi/>
              <w:ind w:left="110"/>
              <w:jc w:val="center"/>
              <w:rPr>
                <w:rFonts w:asciiTheme="minorHAnsi" w:hAnsiTheme="minorHAnsi" w:cstheme="minorHAnsi"/>
                <w:b/>
                <w:bCs/>
              </w:rPr>
            </w:pPr>
            <w:r w:rsidRPr="0043746F">
              <w:rPr>
                <w:rFonts w:asciiTheme="minorHAnsi" w:hAnsiTheme="minorHAnsi" w:cstheme="minorHAnsi"/>
                <w:b/>
                <w:bCs/>
                <w:rtl/>
              </w:rPr>
              <w:t>3.2</w:t>
            </w:r>
            <w:r w:rsidR="0093592C">
              <w:rPr>
                <w:rFonts w:asciiTheme="minorHAnsi" w:hAnsiTheme="minorHAnsi" w:cstheme="minorHAnsi" w:hint="cs"/>
                <w:b/>
                <w:bCs/>
                <w:rtl/>
              </w:rPr>
              <w:t xml:space="preserve"> </w:t>
            </w:r>
            <w:r w:rsidRPr="0043746F">
              <w:rPr>
                <w:rFonts w:asciiTheme="minorHAnsi" w:hAnsiTheme="minorHAnsi" w:cstheme="minorHAnsi"/>
                <w:b/>
                <w:bCs/>
                <w:rtl/>
              </w:rPr>
              <w:t>استراتيجية تنفيذ المشروع</w:t>
            </w:r>
          </w:p>
        </w:tc>
      </w:tr>
      <w:tr w:rsidR="006017DF" w:rsidRPr="00372DB2" w14:paraId="076B8107" w14:textId="77777777" w:rsidTr="00FD33B8">
        <w:trPr>
          <w:trHeight w:val="280"/>
        </w:trPr>
        <w:tc>
          <w:tcPr>
            <w:tcW w:w="5000" w:type="pct"/>
            <w:gridSpan w:val="2"/>
            <w:shd w:val="clear" w:color="auto" w:fill="auto"/>
          </w:tcPr>
          <w:p w14:paraId="137AAF42" w14:textId="77777777" w:rsidR="00A72ABB" w:rsidRPr="00A36B78" w:rsidRDefault="00A72ABB" w:rsidP="00A72ABB">
            <w:pPr>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سيحقق المشروع المقترح أهدافه من خلال النواتج الآتية: </w:t>
            </w:r>
          </w:p>
          <w:p w14:paraId="64A239BD" w14:textId="18968F28"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النتيج</w:t>
            </w:r>
            <w:r w:rsidRPr="00A36B78">
              <w:rPr>
                <w:rFonts w:asciiTheme="minorHAnsi" w:eastAsia="Arial" w:hAnsiTheme="minorHAnsi" w:cstheme="minorHAnsi" w:hint="cs"/>
                <w:color w:val="000000"/>
                <w:bdr w:val="nil"/>
                <w:rtl/>
                <w:lang w:eastAsia="en-US"/>
              </w:rPr>
              <w:t xml:space="preserve">ة </w:t>
            </w:r>
            <w:r w:rsidRPr="00A36B78">
              <w:rPr>
                <w:rFonts w:asciiTheme="minorHAnsi" w:eastAsia="Arial" w:hAnsiTheme="minorHAnsi" w:cstheme="minorHAnsi"/>
                <w:color w:val="000000"/>
                <w:bdr w:val="nil"/>
                <w:lang w:eastAsia="en-US"/>
              </w:rPr>
              <w:t>1</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 xml:space="preserve">دراسات الحالة </w:t>
            </w:r>
            <w:r w:rsidR="00E71C4D">
              <w:rPr>
                <w:rFonts w:asciiTheme="minorHAnsi" w:eastAsia="Arial" w:hAnsiTheme="minorHAnsi" w:cstheme="minorHAnsi" w:hint="cs"/>
                <w:color w:val="000000"/>
                <w:bdr w:val="nil"/>
                <w:rtl/>
                <w:lang w:eastAsia="en-US"/>
              </w:rPr>
              <w:t>بشأن</w:t>
            </w:r>
            <w:r w:rsidRPr="00A36B78">
              <w:rPr>
                <w:rFonts w:asciiTheme="minorHAnsi" w:eastAsia="Arial" w:hAnsiTheme="minorHAnsi" w:cstheme="minorHAnsi"/>
                <w:color w:val="000000"/>
                <w:bdr w:val="nil"/>
                <w:rtl/>
                <w:lang w:eastAsia="en-US"/>
              </w:rPr>
              <w:t xml:space="preserve"> التعاون في مجال الابتكار.</w:t>
            </w:r>
          </w:p>
          <w:p w14:paraId="75077D7F" w14:textId="3F7402B4" w:rsidR="00A72ABB" w:rsidRPr="00A36B78" w:rsidRDefault="00A72ABB" w:rsidP="00A72ABB">
            <w:pPr>
              <w:pBdr>
                <w:top w:val="nil"/>
                <w:left w:val="nil"/>
                <w:bottom w:val="nil"/>
                <w:right w:val="nil"/>
                <w:between w:val="nil"/>
              </w:pBdr>
              <w:spacing w:before="120" w:after="120"/>
              <w:ind w:left="567"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سوف تعد دراسات الحالة عن الممارسات الناجحة بالتعاون مع المؤسسات الأكاديمية والشركاء من الصناعة، بما يبرز عوامل النجاح، بحيث تقدم الدراسات توصيات بشأن طريقة تطبيقها في سياقات بعينها.</w:t>
            </w:r>
            <w:r w:rsidR="00F7180C">
              <w:rPr>
                <w:rStyle w:val="FootnoteReference"/>
                <w:rFonts w:asciiTheme="minorHAnsi" w:eastAsia="Arial" w:hAnsiTheme="minorHAnsi"/>
                <w:color w:val="000000"/>
                <w:bdr w:val="nil"/>
                <w:rtl/>
                <w:lang w:eastAsia="en-US"/>
              </w:rPr>
              <w:footnoteReference w:id="2"/>
            </w:r>
          </w:p>
          <w:sdt>
            <w:sdtPr>
              <w:rPr>
                <w:rtl/>
              </w:rPr>
              <w:tag w:val="goog_rdk_33"/>
              <w:id w:val="-276559416"/>
            </w:sdtPr>
            <w:sdtEndPr>
              <w:rPr>
                <w:rFonts w:asciiTheme="minorHAnsi" w:eastAsia="Arial" w:hAnsiTheme="minorHAnsi" w:cstheme="minorHAnsi"/>
                <w:color w:val="000000"/>
                <w:bdr w:val="nil"/>
                <w:lang w:eastAsia="en-US"/>
              </w:rPr>
            </w:sdtEndPr>
            <w:sdtContent>
              <w:sdt>
                <w:sdtPr>
                  <w:rPr>
                    <w:rFonts w:asciiTheme="minorHAnsi" w:eastAsia="Arial" w:hAnsiTheme="minorHAnsi" w:cstheme="minorHAnsi"/>
                    <w:color w:val="000000"/>
                    <w:bdr w:val="nil"/>
                    <w:rtl/>
                    <w:lang w:eastAsia="en-US"/>
                  </w:rPr>
                  <w:tag w:val="goog_rdk_32"/>
                  <w:id w:val="-397049268"/>
                </w:sdtPr>
                <w:sdtContent>
                  <w:p w14:paraId="77315530" w14:textId="77777777" w:rsidR="00A72ABB" w:rsidRPr="00A36B78" w:rsidRDefault="00A72ABB" w:rsidP="00A72ABB">
                    <w:pPr>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الأنشطة:</w:t>
                    </w:r>
                  </w:p>
                  <w:p w14:paraId="156F8D42" w14:textId="77777777"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إجراء استقصاء حول دراسات الحالات التي تحقق فيها التعاون بين الأوساط الأكاديمية والصناعة بنجاح.</w:t>
                    </w:r>
                  </w:p>
                </w:sdtContent>
              </w:sdt>
            </w:sdtContent>
          </w:sdt>
          <w:p w14:paraId="0EB95653" w14:textId="18272437"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lastRenderedPageBreak/>
              <w:t>إجراء بحث مكتبي بشأن دراسات الحالة الناجحة من منظور الممارسات المتعلقة بالتعاون بين الأوساط الأكاديمية والصناعة</w:t>
            </w:r>
            <w:r w:rsidRPr="00A36B78">
              <w:rPr>
                <w:rFonts w:asciiTheme="minorHAnsi" w:eastAsia="Arial" w:hAnsiTheme="minorHAnsi" w:cstheme="minorHAnsi" w:hint="cs"/>
                <w:color w:val="000000"/>
                <w:bdr w:val="nil"/>
                <w:rtl/>
                <w:lang w:eastAsia="en-US"/>
              </w:rPr>
              <w:t>.</w:t>
            </w:r>
          </w:p>
          <w:p w14:paraId="4A634C92" w14:textId="5E7D541B"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تحديد عوامل النجاح والتوصيات القائمة على دراسات الحالة الناجحة التي أُعدت</w:t>
            </w:r>
          </w:p>
          <w:p w14:paraId="40E426D3" w14:textId="7F951F51"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 xml:space="preserve">النتيجة </w:t>
            </w:r>
            <w:r w:rsidRPr="00A36B78">
              <w:rPr>
                <w:rFonts w:asciiTheme="minorHAnsi" w:eastAsia="Arial" w:hAnsiTheme="minorHAnsi" w:cstheme="minorHAnsi"/>
                <w:color w:val="000000"/>
                <w:bdr w:val="nil"/>
                <w:lang w:eastAsia="en-US"/>
              </w:rPr>
              <w:t>2</w:t>
            </w:r>
            <w:r w:rsidRPr="00A36B78">
              <w:rPr>
                <w:rFonts w:asciiTheme="minorHAnsi" w:eastAsia="Arial" w:hAnsiTheme="minorHAnsi" w:cstheme="minorHAnsi"/>
                <w:color w:val="000000"/>
                <w:bdr w:val="nil"/>
                <w:rtl/>
                <w:lang w:eastAsia="en-US"/>
              </w:rPr>
              <w:t>:</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تجميع الأحكام الواردة في السياسات المؤسسية الخاصة بالملكية الفكرية والمتعلقة بالتعاون في مجال الابتكار.</w:t>
            </w:r>
          </w:p>
          <w:p w14:paraId="27D687E8" w14:textId="0BBA4B79"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hint="cs"/>
                <w:color w:val="000000"/>
                <w:bdr w:val="nil"/>
                <w:rtl/>
                <w:lang w:eastAsia="en-US"/>
              </w:rPr>
              <w:t xml:space="preserve">تجمع الأحكام الواردة في السياسات المؤسسية الخاصة بالملكية الفكرية والمتعلقة بالتعاون البحثي والترخيص الخارجي والترخيص الداخلي والترخيص المتبادل وتكون بمثابة منصة لهذا المشروع. وسوف يستند جمع البيانات إلى استعراض مكتبي ودعوة عالمية للمشاركة من الدول الأعضاء. وسوف تدمج نواتج هذه العملية في قاعدة بيانات </w:t>
            </w:r>
            <w:r w:rsidR="00A36B78" w:rsidRPr="00A36B78">
              <w:rPr>
                <w:rFonts w:asciiTheme="minorHAnsi" w:eastAsia="Arial" w:hAnsiTheme="minorHAnsi" w:cstheme="minorHAnsi" w:hint="cs"/>
                <w:color w:val="000000"/>
                <w:bdr w:val="nil"/>
                <w:rtl/>
                <w:lang w:eastAsia="en-US"/>
              </w:rPr>
              <w:t>سياسات الملكية الفكرية للجامعات ومؤسسات البحث.</w:t>
            </w:r>
          </w:p>
          <w:p w14:paraId="301E2870" w14:textId="6A599172" w:rsidR="00A36B78" w:rsidRPr="00A36B78" w:rsidRDefault="00A36B78"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hint="cs"/>
                <w:color w:val="000000"/>
                <w:bdr w:val="nil"/>
                <w:rtl/>
                <w:lang w:eastAsia="en-US"/>
              </w:rPr>
              <w:t>الأنشطة</w:t>
            </w:r>
          </w:p>
          <w:p w14:paraId="1FDE2609" w14:textId="77777777"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إجراء دراسة استقصائية بشأن أحكام السياسات المؤسسية الخاصة بالملكية الفكرية التي تتعلق بالتعاون في مجال الابتكار بالدول الأعضاء.</w:t>
            </w:r>
          </w:p>
          <w:p w14:paraId="5F17D813" w14:textId="66FB71B1"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عقد مقارنة </w:t>
            </w:r>
            <w:proofErr w:type="spellStart"/>
            <w:r w:rsidRPr="00A36B78">
              <w:rPr>
                <w:rFonts w:asciiTheme="minorHAnsi" w:eastAsia="Arial" w:hAnsiTheme="minorHAnsi" w:cstheme="minorHAnsi"/>
                <w:color w:val="000000"/>
                <w:szCs w:val="22"/>
                <w:bdr w:val="nil"/>
                <w:rtl/>
              </w:rPr>
              <w:t>تقابلية</w:t>
            </w:r>
            <w:proofErr w:type="spellEnd"/>
            <w:r w:rsidRPr="00A36B78">
              <w:rPr>
                <w:rFonts w:asciiTheme="minorHAnsi" w:eastAsia="Arial" w:hAnsiTheme="minorHAnsi" w:cstheme="minorHAnsi"/>
                <w:color w:val="000000"/>
                <w:szCs w:val="22"/>
                <w:bdr w:val="nil"/>
                <w:rtl/>
              </w:rPr>
              <w:t xml:space="preserve"> بين السياسات المؤسسية الخاصة بالملكية الفكرية التي تتعلق بالتعاون في مجال الابتكار بالدول الأعضاء</w:t>
            </w:r>
            <w:r>
              <w:rPr>
                <w:rFonts w:asciiTheme="minorHAnsi" w:eastAsia="Arial" w:hAnsiTheme="minorHAnsi" w:cstheme="minorHAnsi" w:hint="cs"/>
                <w:color w:val="000000"/>
                <w:szCs w:val="22"/>
                <w:bdr w:val="nil"/>
                <w:rtl/>
              </w:rPr>
              <w:t>.</w:t>
            </w:r>
          </w:p>
          <w:p w14:paraId="3B4AF9A7" w14:textId="06AE478C"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تحديد الأحكام </w:t>
            </w:r>
            <w:r>
              <w:rPr>
                <w:rFonts w:asciiTheme="minorHAnsi" w:eastAsia="Arial" w:hAnsiTheme="minorHAnsi" w:cstheme="minorHAnsi" w:hint="cs"/>
                <w:color w:val="000000"/>
                <w:szCs w:val="22"/>
                <w:bdr w:val="nil"/>
                <w:rtl/>
              </w:rPr>
              <w:t>المتعلقة</w:t>
            </w:r>
            <w:r w:rsidRPr="00A36B78">
              <w:rPr>
                <w:rFonts w:asciiTheme="minorHAnsi" w:eastAsia="Arial" w:hAnsiTheme="minorHAnsi" w:cstheme="minorHAnsi"/>
                <w:color w:val="000000"/>
                <w:szCs w:val="22"/>
                <w:bdr w:val="nil"/>
                <w:rtl/>
              </w:rPr>
              <w:t xml:space="preserve"> بالتعاون في مجالات الابتكار </w:t>
            </w:r>
            <w:r>
              <w:rPr>
                <w:rFonts w:asciiTheme="minorHAnsi" w:eastAsia="Arial" w:hAnsiTheme="minorHAnsi" w:cstheme="minorHAnsi" w:hint="cs"/>
                <w:color w:val="000000"/>
                <w:szCs w:val="22"/>
                <w:bdr w:val="nil"/>
                <w:rtl/>
              </w:rPr>
              <w:t>في</w:t>
            </w:r>
            <w:r w:rsidRPr="00A36B78">
              <w:rPr>
                <w:rFonts w:asciiTheme="minorHAnsi" w:eastAsia="Arial" w:hAnsiTheme="minorHAnsi" w:cstheme="minorHAnsi"/>
                <w:color w:val="000000"/>
                <w:szCs w:val="22"/>
                <w:bdr w:val="nil"/>
                <w:rtl/>
              </w:rPr>
              <w:t xml:space="preserve"> السياسات المؤسسية الخاصة بالملكية الفكرية المقارنة</w:t>
            </w:r>
            <w:r>
              <w:rPr>
                <w:rFonts w:asciiTheme="minorHAnsi" w:eastAsia="Arial" w:hAnsiTheme="minorHAnsi" w:cstheme="minorHAnsi" w:hint="cs"/>
                <w:color w:val="000000"/>
                <w:szCs w:val="22"/>
                <w:bdr w:val="nil"/>
                <w:rtl/>
              </w:rPr>
              <w:t>.</w:t>
            </w:r>
          </w:p>
          <w:p w14:paraId="36234B3F" w14:textId="14656FD5"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tl/>
              </w:rPr>
            </w:pPr>
            <w:r w:rsidRPr="00A36B78">
              <w:rPr>
                <w:rFonts w:asciiTheme="minorHAnsi" w:eastAsia="Arial" w:hAnsiTheme="minorHAnsi" w:cstheme="minorHAnsi"/>
                <w:color w:val="000000"/>
                <w:szCs w:val="22"/>
                <w:bdr w:val="nil"/>
                <w:rtl/>
              </w:rPr>
              <w:t>دمج</w:t>
            </w:r>
            <w:r>
              <w:rPr>
                <w:rFonts w:asciiTheme="minorHAnsi" w:eastAsia="Arial" w:hAnsiTheme="minorHAnsi" w:cstheme="minorHAnsi" w:hint="cs"/>
                <w:color w:val="000000"/>
                <w:szCs w:val="22"/>
                <w:bdr w:val="nil"/>
                <w:rtl/>
              </w:rPr>
              <w:t xml:space="preserve"> الأحكام</w:t>
            </w:r>
            <w:r w:rsidRPr="00A36B78">
              <w:rPr>
                <w:rFonts w:asciiTheme="minorHAnsi" w:eastAsia="Arial" w:hAnsiTheme="minorHAnsi" w:cstheme="minorHAnsi"/>
                <w:color w:val="000000"/>
                <w:szCs w:val="22"/>
                <w:bdr w:val="nil"/>
                <w:rtl/>
              </w:rPr>
              <w:t xml:space="preserve"> التي يتم تحديدها من الدراسة الاستقصائية والسياسات المؤسسية الخاصة بالملكية الفكرية في قاعدة بيانات</w:t>
            </w:r>
            <w:r w:rsidRPr="00A36B78">
              <w:rPr>
                <w:rFonts w:asciiTheme="minorHAnsi" w:eastAsia="Arial" w:hAnsiTheme="minorHAnsi" w:cstheme="minorHAnsi" w:hint="cs"/>
                <w:color w:val="000000"/>
                <w:szCs w:val="22"/>
                <w:bdr w:val="nil"/>
                <w:rtl/>
              </w:rPr>
              <w:t xml:space="preserve"> </w:t>
            </w:r>
            <w:r w:rsidRPr="00A36B78">
              <w:rPr>
                <w:rFonts w:asciiTheme="minorHAnsi" w:eastAsia="Arial" w:hAnsiTheme="minorHAnsi" w:cstheme="minorHAnsi"/>
                <w:color w:val="000000"/>
                <w:szCs w:val="22"/>
                <w:bdr w:val="nil"/>
                <w:rtl/>
              </w:rPr>
              <w:t xml:space="preserve">سياسات الملكية الفكرية </w:t>
            </w:r>
            <w:r>
              <w:rPr>
                <w:rFonts w:asciiTheme="minorHAnsi" w:eastAsia="Arial" w:hAnsiTheme="minorHAnsi" w:cstheme="minorHAnsi" w:hint="cs"/>
                <w:color w:val="000000"/>
                <w:szCs w:val="22"/>
                <w:bdr w:val="nil"/>
                <w:rtl/>
              </w:rPr>
              <w:t>ل</w:t>
            </w:r>
            <w:r w:rsidRPr="00A36B78">
              <w:rPr>
                <w:rFonts w:asciiTheme="minorHAnsi" w:eastAsia="Arial" w:hAnsiTheme="minorHAnsi" w:cstheme="minorHAnsi"/>
                <w:color w:val="000000"/>
                <w:szCs w:val="22"/>
                <w:bdr w:val="nil"/>
                <w:rtl/>
              </w:rPr>
              <w:t>لجامعات ومؤسسات البحث</w:t>
            </w:r>
            <w:r w:rsidRPr="00A36B78">
              <w:rPr>
                <w:rFonts w:asciiTheme="minorHAnsi" w:eastAsia="Arial" w:hAnsiTheme="minorHAnsi" w:cstheme="minorHAnsi" w:hint="cs"/>
                <w:color w:val="000000"/>
                <w:szCs w:val="22"/>
                <w:bdr w:val="nil"/>
                <w:rtl/>
              </w:rPr>
              <w:t>.</w:t>
            </w:r>
          </w:p>
          <w:p w14:paraId="6062CD87" w14:textId="5B583024" w:rsidR="00A36B78" w:rsidRPr="00A36B78" w:rsidRDefault="00A36B78" w:rsidP="00A36B78">
            <w:pPr>
              <w:pBdr>
                <w:top w:val="nil"/>
                <w:left w:val="nil"/>
                <w:bottom w:val="nil"/>
                <w:right w:val="nil"/>
                <w:between w:val="nil"/>
              </w:pBdr>
              <w:spacing w:before="120" w:after="120"/>
              <w:ind w:left="360" w:right="135"/>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rPr>
              <w:t xml:space="preserve">النتيجة </w:t>
            </w:r>
            <w:r w:rsidRPr="00A36B78">
              <w:rPr>
                <w:rFonts w:asciiTheme="minorHAnsi" w:eastAsia="Arial" w:hAnsiTheme="minorHAnsi" w:cstheme="minorHAnsi"/>
                <w:color w:val="000000"/>
                <w:bdr w:val="nil"/>
              </w:rPr>
              <w:t>3</w:t>
            </w:r>
            <w:r w:rsidRPr="00A36B78">
              <w:rPr>
                <w:rFonts w:asciiTheme="minorHAnsi" w:eastAsia="Arial" w:hAnsiTheme="minorHAnsi" w:cstheme="minorHAnsi" w:hint="cs"/>
                <w:color w:val="000000"/>
                <w:bdr w:val="nil"/>
                <w:rtl/>
              </w:rPr>
              <w:t>:</w:t>
            </w:r>
            <w:r w:rsidRPr="00A36B78">
              <w:rPr>
                <w:rFonts w:asciiTheme="minorHAnsi" w:eastAsia="Arial" w:hAnsiTheme="minorHAnsi" w:cstheme="minorHAnsi"/>
                <w:color w:val="000000"/>
                <w:bdr w:val="nil"/>
              </w:rPr>
              <w:t xml:space="preserve"> </w:t>
            </w:r>
            <w:r w:rsidRPr="00A36B78">
              <w:rPr>
                <w:rFonts w:asciiTheme="minorHAnsi" w:eastAsia="Arial" w:hAnsiTheme="minorHAnsi" w:cstheme="minorHAnsi"/>
                <w:color w:val="000000"/>
                <w:bdr w:val="nil"/>
                <w:rtl/>
              </w:rPr>
              <w:t>أدلة إرشادية موجهة للمؤسسات بغية إدارة التعاون في جال الابتكار</w:t>
            </w:r>
          </w:p>
          <w:p w14:paraId="4973AEC6" w14:textId="77777777" w:rsidR="00A36B78" w:rsidRPr="00A36B78" w:rsidRDefault="00A36B78" w:rsidP="00A36B78">
            <w:pPr>
              <w:pBdr>
                <w:top w:val="nil"/>
                <w:left w:val="nil"/>
                <w:bottom w:val="nil"/>
                <w:right w:val="nil"/>
                <w:between w:val="nil"/>
              </w:pBdr>
              <w:spacing w:before="120" w:after="120"/>
              <w:ind w:right="135"/>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rPr>
              <w:t>الأنشطة:</w:t>
            </w:r>
          </w:p>
          <w:p w14:paraId="7604CFFF" w14:textId="5726C00C" w:rsidR="00A36B78" w:rsidRPr="00A36B78" w:rsidRDefault="00A36B78" w:rsidP="00A36B78">
            <w:pPr>
              <w:pStyle w:val="ListParagraph"/>
              <w:numPr>
                <w:ilvl w:val="0"/>
                <w:numId w:val="44"/>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الأدلة </w:t>
            </w:r>
            <w:r w:rsidRPr="00A36B78">
              <w:rPr>
                <w:rFonts w:asciiTheme="minorHAnsi" w:eastAsia="Arial" w:hAnsiTheme="minorHAnsi" w:cstheme="minorHAnsi" w:hint="cs"/>
                <w:color w:val="000000"/>
                <w:szCs w:val="22"/>
                <w:bdr w:val="nil"/>
                <w:rtl/>
              </w:rPr>
              <w:t>الإرشادية</w:t>
            </w:r>
            <w:r>
              <w:rPr>
                <w:rFonts w:asciiTheme="minorHAnsi" w:eastAsia="Arial" w:hAnsiTheme="minorHAnsi" w:cstheme="minorHAnsi" w:hint="cs"/>
                <w:color w:val="000000"/>
                <w:szCs w:val="22"/>
                <w:bdr w:val="nil"/>
                <w:rtl/>
              </w:rPr>
              <w:t>:</w:t>
            </w:r>
            <w:r w:rsidRPr="00A36B78">
              <w:rPr>
                <w:rFonts w:asciiTheme="minorHAnsi" w:eastAsia="Arial" w:hAnsiTheme="minorHAnsi" w:cstheme="minorHAnsi"/>
                <w:color w:val="000000"/>
                <w:szCs w:val="22"/>
                <w:bdr w:val="nil"/>
              </w:rPr>
              <w:t xml:space="preserve"> </w:t>
            </w:r>
            <w:r w:rsidRPr="00A36B78">
              <w:rPr>
                <w:rFonts w:asciiTheme="minorHAnsi" w:eastAsia="Arial" w:hAnsiTheme="minorHAnsi" w:cstheme="minorHAnsi"/>
                <w:color w:val="000000"/>
                <w:szCs w:val="22"/>
                <w:bdr w:val="nil"/>
                <w:rtl/>
              </w:rPr>
              <w:t>ي</w:t>
            </w:r>
            <w:r>
              <w:rPr>
                <w:rFonts w:asciiTheme="minorHAnsi" w:eastAsia="Arial" w:hAnsiTheme="minorHAnsi" w:cstheme="minorHAnsi" w:hint="cs"/>
                <w:color w:val="000000"/>
                <w:szCs w:val="22"/>
                <w:bdr w:val="nil"/>
                <w:rtl/>
              </w:rPr>
              <w:t>ُ</w:t>
            </w:r>
            <w:r w:rsidRPr="00A36B78">
              <w:rPr>
                <w:rFonts w:asciiTheme="minorHAnsi" w:eastAsia="Arial" w:hAnsiTheme="minorHAnsi" w:cstheme="minorHAnsi"/>
                <w:color w:val="000000"/>
                <w:szCs w:val="22"/>
                <w:bdr w:val="nil"/>
                <w:rtl/>
              </w:rPr>
              <w:t>جرى فحص للسمات البارزة للسياسات والممارسات الناجحة، بناء على مرحلة تقصي الحقائق المذكورة آنفاً، بغية تحديد الخصائص التي تيسر الابتكار التعاوني.</w:t>
            </w:r>
            <w:r w:rsidR="00E71C4D">
              <w:rPr>
                <w:rFonts w:asciiTheme="minorHAnsi" w:eastAsia="Arial" w:hAnsiTheme="minorHAnsi" w:cstheme="minorHAnsi"/>
                <w:color w:val="000000"/>
                <w:szCs w:val="22"/>
                <w:bdr w:val="nil"/>
                <w:rtl/>
              </w:rPr>
              <w:t xml:space="preserve"> </w:t>
            </w:r>
            <w:r w:rsidRPr="00A36B78">
              <w:rPr>
                <w:rFonts w:asciiTheme="minorHAnsi" w:eastAsia="Arial" w:hAnsiTheme="minorHAnsi" w:cstheme="minorHAnsi"/>
                <w:color w:val="000000"/>
                <w:szCs w:val="22"/>
                <w:bdr w:val="nil"/>
              </w:rPr>
              <w:t xml:space="preserve"> </w:t>
            </w:r>
            <w:r w:rsidRPr="00A36B78">
              <w:rPr>
                <w:rFonts w:asciiTheme="minorHAnsi" w:eastAsia="Arial" w:hAnsiTheme="minorHAnsi" w:cstheme="minorHAnsi"/>
                <w:color w:val="000000"/>
                <w:szCs w:val="22"/>
                <w:bdr w:val="nil"/>
                <w:rtl/>
              </w:rPr>
              <w:t>ومن ثم، سوف يؤدي ذلك إلى تجهيز مجموعة من الأدلة الإرشادية لمبتكري التكنولوجيا (مثل الباحثين) ووسطاء التكنولوجيا (مثل موظفي مكاتب نقل التكنولوجيا ومراكز دعم التكنولوجيا والابتكار).</w:t>
            </w:r>
            <w:r w:rsidR="00E71C4D">
              <w:rPr>
                <w:rFonts w:asciiTheme="minorHAnsi" w:eastAsia="Arial" w:hAnsiTheme="minorHAnsi" w:cstheme="minorHAnsi"/>
                <w:color w:val="000000"/>
                <w:szCs w:val="22"/>
                <w:bdr w:val="nil"/>
                <w:rtl/>
              </w:rPr>
              <w:t xml:space="preserve"> </w:t>
            </w:r>
            <w:r w:rsidRPr="00A36B78">
              <w:rPr>
                <w:rFonts w:asciiTheme="minorHAnsi" w:eastAsia="Arial" w:hAnsiTheme="minorHAnsi" w:cstheme="minorHAnsi"/>
                <w:color w:val="000000"/>
                <w:szCs w:val="22"/>
                <w:bdr w:val="nil"/>
                <w:rtl/>
              </w:rPr>
              <w:t>وسوف تركز الأدلة الإرشادية على المجالات الأساسية الآتية</w:t>
            </w:r>
            <w:r w:rsidR="0083294D">
              <w:rPr>
                <w:rFonts w:asciiTheme="minorHAnsi" w:eastAsia="Arial" w:hAnsiTheme="minorHAnsi" w:cstheme="minorHAnsi" w:hint="cs"/>
                <w:color w:val="000000"/>
                <w:szCs w:val="22"/>
                <w:bdr w:val="nil"/>
                <w:rtl/>
              </w:rPr>
              <w:t>،</w:t>
            </w:r>
            <w:r w:rsidR="0083294D">
              <w:rPr>
                <w:rtl/>
              </w:rPr>
              <w:t xml:space="preserve"> </w:t>
            </w:r>
            <w:r w:rsidR="0083294D" w:rsidRPr="0083294D">
              <w:rPr>
                <w:rFonts w:asciiTheme="minorHAnsi" w:eastAsia="Arial" w:hAnsiTheme="minorHAnsi" w:cs="Calibri"/>
                <w:color w:val="000000"/>
                <w:szCs w:val="22"/>
                <w:bdr w:val="nil"/>
                <w:rtl/>
              </w:rPr>
              <w:t>رهناً بمرحلة تقصي الحقائق المذكورة آنفاً</w:t>
            </w:r>
            <w:r w:rsidRPr="00A36B78">
              <w:rPr>
                <w:rFonts w:asciiTheme="minorHAnsi" w:eastAsia="Arial" w:hAnsiTheme="minorHAnsi" w:cstheme="minorHAnsi"/>
                <w:color w:val="000000"/>
                <w:szCs w:val="22"/>
                <w:bdr w:val="nil"/>
                <w:rtl/>
              </w:rPr>
              <w:t>:</w:t>
            </w:r>
            <w:r w:rsidRPr="00A36B78">
              <w:rPr>
                <w:rFonts w:asciiTheme="minorHAnsi" w:eastAsia="Arial" w:hAnsiTheme="minorHAnsi" w:cstheme="minorHAnsi"/>
                <w:color w:val="000000"/>
                <w:szCs w:val="22"/>
                <w:bdr w:val="nil"/>
              </w:rPr>
              <w:t xml:space="preserve"> </w:t>
            </w:r>
          </w:p>
          <w:p w14:paraId="31AC6352"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تقييم الاحتياجات التكنولوجية على مستوى المجتمع المحلي المزمع استهدافه من خلال التعاون في مجال الابتكار.</w:t>
            </w:r>
          </w:p>
          <w:p w14:paraId="3D6B1A07"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تعريف الأهداف المشتركة لمشروعي التعاون الابتكاري.</w:t>
            </w:r>
          </w:p>
          <w:p w14:paraId="50D26532"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تحديد الشركاء المحتملين (مثلا من خلال الدراسات التحليلية للبراءات ودراسات السوق وهي من اشتراطات تقييم الملكية الفكرية وتسويقها أو استغلالها).</w:t>
            </w:r>
          </w:p>
          <w:p w14:paraId="32810329" w14:textId="6EF119FE"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إنشاء أطر </w:t>
            </w:r>
            <w:r w:rsidR="001869B2">
              <w:rPr>
                <w:rFonts w:asciiTheme="minorHAnsi" w:eastAsia="Arial" w:hAnsiTheme="minorHAnsi" w:cstheme="minorHAnsi" w:hint="cs"/>
                <w:color w:val="000000"/>
                <w:bdr w:val="nil"/>
                <w:rtl/>
                <w:lang w:eastAsia="en-US"/>
              </w:rPr>
              <w:t>لمشاركة</w:t>
            </w:r>
            <w:r w:rsidRPr="00A36B78">
              <w:rPr>
                <w:rFonts w:asciiTheme="minorHAnsi" w:eastAsia="Arial" w:hAnsiTheme="minorHAnsi" w:cstheme="minorHAnsi"/>
                <w:color w:val="000000"/>
                <w:bdr w:val="nil"/>
                <w:rtl/>
                <w:lang w:eastAsia="en-US"/>
              </w:rPr>
              <w:t xml:space="preserve"> البيانات والمعلومات والمعارف وتبادلها، بما في ذلك من خلال التفاوض بشأن اتفاقات التعاون.</w:t>
            </w:r>
          </w:p>
          <w:p w14:paraId="1A630720"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إنشاء أطر لتيسير الوصول إلى البيانات والمعلومات والمعارف.</w:t>
            </w:r>
          </w:p>
          <w:p w14:paraId="6415182F" w14:textId="327F1CA3"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دمج البيانات والمعلومات والمعارف التي ت</w:t>
            </w:r>
            <w:r w:rsidR="001869B2">
              <w:rPr>
                <w:rFonts w:asciiTheme="minorHAnsi" w:eastAsia="Arial" w:hAnsiTheme="minorHAnsi" w:cstheme="minorHAnsi" w:hint="cs"/>
                <w:color w:val="000000"/>
                <w:bdr w:val="nil"/>
                <w:rtl/>
                <w:lang w:eastAsia="en-US"/>
              </w:rPr>
              <w:t>ُ</w:t>
            </w:r>
            <w:r w:rsidRPr="00A36B78">
              <w:rPr>
                <w:rFonts w:asciiTheme="minorHAnsi" w:eastAsia="Arial" w:hAnsiTheme="minorHAnsi" w:cstheme="minorHAnsi"/>
                <w:color w:val="000000"/>
                <w:bdr w:val="nil"/>
                <w:rtl/>
                <w:lang w:eastAsia="en-US"/>
              </w:rPr>
              <w:t>ستقى من خارج المشروع في البحوث الداخلية وعمليات التطوير.</w:t>
            </w:r>
          </w:p>
          <w:p w14:paraId="184DC0CE"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اغتنام الفرص من التعاون من أجل الابتكار والتخفيف من حدة مخاطره.</w:t>
            </w:r>
          </w:p>
          <w:p w14:paraId="79EA70BB" w14:textId="346671F5" w:rsidR="00A36B78" w:rsidRPr="00A36B78" w:rsidRDefault="00A36B78" w:rsidP="00A36B78">
            <w:pPr>
              <w:pStyle w:val="ListParagraph"/>
              <w:numPr>
                <w:ilvl w:val="0"/>
                <w:numId w:val="44"/>
              </w:numPr>
              <w:pBdr>
                <w:top w:val="nil"/>
                <w:left w:val="nil"/>
                <w:bottom w:val="nil"/>
                <w:right w:val="nil"/>
                <w:between w:val="nil"/>
              </w:pBdr>
              <w:tabs>
                <w:tab w:val="left" w:pos="9193"/>
              </w:tabs>
              <w:bidi/>
              <w:spacing w:after="240"/>
              <w:ind w:right="130"/>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استعراض </w:t>
            </w:r>
            <w:r w:rsidR="001869B2" w:rsidRPr="00A36B78">
              <w:rPr>
                <w:rFonts w:asciiTheme="minorHAnsi" w:eastAsia="Arial" w:hAnsiTheme="minorHAnsi" w:cstheme="minorHAnsi" w:hint="cs"/>
                <w:color w:val="000000"/>
                <w:szCs w:val="22"/>
                <w:bdr w:val="nil"/>
                <w:rtl/>
              </w:rPr>
              <w:t>النظراء:</w:t>
            </w:r>
            <w:r w:rsidR="001869B2" w:rsidRPr="00A36B78">
              <w:rPr>
                <w:rFonts w:asciiTheme="minorHAnsi" w:eastAsia="Arial" w:hAnsiTheme="minorHAnsi" w:cstheme="minorHAnsi"/>
                <w:color w:val="000000"/>
                <w:szCs w:val="22"/>
                <w:bdr w:val="nil"/>
              </w:rPr>
              <w:t xml:space="preserve"> </w:t>
            </w:r>
            <w:r w:rsidR="001869B2" w:rsidRPr="00A36B78">
              <w:rPr>
                <w:rFonts w:asciiTheme="minorHAnsi" w:eastAsia="Arial" w:hAnsiTheme="minorHAnsi" w:cstheme="minorHAnsi"/>
                <w:color w:val="000000"/>
                <w:szCs w:val="22"/>
                <w:bdr w:val="nil"/>
                <w:rtl/>
              </w:rPr>
              <w:t>تخضع</w:t>
            </w:r>
            <w:r w:rsidRPr="00A36B78">
              <w:rPr>
                <w:rFonts w:asciiTheme="minorHAnsi" w:eastAsia="Arial" w:hAnsiTheme="minorHAnsi" w:cstheme="minorHAnsi"/>
                <w:color w:val="000000"/>
                <w:szCs w:val="22"/>
                <w:bdr w:val="nil"/>
                <w:rtl/>
              </w:rPr>
              <w:t xml:space="preserve"> الأدلة الإرشادية إلى استعراض </w:t>
            </w:r>
            <w:r w:rsidR="001869B2">
              <w:rPr>
                <w:rFonts w:asciiTheme="minorHAnsi" w:eastAsia="Arial" w:hAnsiTheme="minorHAnsi" w:cstheme="minorHAnsi" w:hint="cs"/>
                <w:color w:val="000000"/>
                <w:szCs w:val="22"/>
                <w:bdr w:val="nil"/>
                <w:rtl/>
              </w:rPr>
              <w:t>النظراء</w:t>
            </w:r>
            <w:r w:rsidRPr="00A36B78">
              <w:rPr>
                <w:rFonts w:asciiTheme="minorHAnsi" w:eastAsia="Arial" w:hAnsiTheme="minorHAnsi" w:cstheme="minorHAnsi"/>
                <w:color w:val="000000"/>
                <w:szCs w:val="22"/>
                <w:bdr w:val="nil"/>
                <w:rtl/>
              </w:rPr>
              <w:t xml:space="preserve"> لضمان استيفائها لأعلى معايير الدقة والجودة الفنية، فضلاً عن توافقها مع حالة المعارف الحالية في المجال.</w:t>
            </w:r>
          </w:p>
          <w:p w14:paraId="31F3A43B" w14:textId="769CEA2D" w:rsidR="00A36B78" w:rsidRPr="00A36B78" w:rsidRDefault="00A36B78" w:rsidP="00A36B78">
            <w:pPr>
              <w:pBdr>
                <w:top w:val="nil"/>
                <w:left w:val="nil"/>
                <w:bottom w:val="nil"/>
                <w:right w:val="nil"/>
                <w:between w:val="nil"/>
              </w:pBd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النتيجة </w:t>
            </w:r>
            <w:r w:rsidR="001869B2" w:rsidRPr="00A36B78">
              <w:rPr>
                <w:rFonts w:asciiTheme="minorHAnsi" w:eastAsia="Arial" w:hAnsiTheme="minorHAnsi" w:cstheme="minorHAnsi"/>
                <w:color w:val="000000"/>
                <w:bdr w:val="nil"/>
                <w:lang w:eastAsia="en-US"/>
              </w:rPr>
              <w:t>4</w:t>
            </w:r>
            <w:r w:rsidR="001869B2" w:rsidRPr="00A36B78">
              <w:rPr>
                <w:rFonts w:asciiTheme="minorHAnsi" w:eastAsia="Arial" w:hAnsiTheme="minorHAnsi" w:cstheme="minorHAnsi" w:hint="cs"/>
                <w:color w:val="000000"/>
                <w:bdr w:val="nil"/>
                <w:rtl/>
                <w:lang w:eastAsia="en-US"/>
              </w:rPr>
              <w:t>:</w:t>
            </w:r>
            <w:r w:rsidR="001869B2" w:rsidRPr="00A36B78">
              <w:rPr>
                <w:rFonts w:asciiTheme="minorHAnsi" w:eastAsia="Arial" w:hAnsiTheme="minorHAnsi" w:cstheme="minorHAnsi"/>
                <w:color w:val="000000"/>
                <w:bdr w:val="nil"/>
                <w:lang w:eastAsia="en-US"/>
              </w:rPr>
              <w:t xml:space="preserve"> </w:t>
            </w:r>
            <w:r w:rsidR="001869B2" w:rsidRPr="00A36B78">
              <w:rPr>
                <w:rFonts w:asciiTheme="minorHAnsi" w:eastAsia="Arial" w:hAnsiTheme="minorHAnsi" w:cstheme="minorHAnsi"/>
                <w:color w:val="000000"/>
                <w:bdr w:val="nil"/>
                <w:rtl/>
                <w:lang w:eastAsia="en-US"/>
              </w:rPr>
              <w:t>مواد</w:t>
            </w:r>
            <w:r w:rsidRPr="00A36B78">
              <w:rPr>
                <w:rFonts w:asciiTheme="minorHAnsi" w:eastAsia="Arial" w:hAnsiTheme="minorHAnsi" w:cstheme="minorHAnsi"/>
                <w:color w:val="000000"/>
                <w:bdr w:val="nil"/>
                <w:rtl/>
                <w:lang w:eastAsia="en-US"/>
              </w:rPr>
              <w:t xml:space="preserve"> تدريبية خاصة بإدارة التعاون في مجال الابتكار.</w:t>
            </w:r>
          </w:p>
          <w:p w14:paraId="6AF02D4B" w14:textId="1A23ADD9" w:rsidR="00A36B78" w:rsidRPr="00A36B78" w:rsidRDefault="001869B2" w:rsidP="00A36B78">
            <w:pPr>
              <w:tabs>
                <w:tab w:val="left" w:pos="9193"/>
              </w:tabs>
              <w:spacing w:before="120" w:after="240"/>
              <w:ind w:left="115" w:right="130"/>
              <w:rPr>
                <w:rFonts w:asciiTheme="minorHAnsi" w:eastAsia="Arial" w:hAnsiTheme="minorHAnsi" w:cstheme="minorHAnsi"/>
                <w:color w:val="000000"/>
                <w:bdr w:val="nil"/>
                <w:lang w:eastAsia="en-US"/>
              </w:rPr>
            </w:pPr>
            <w:r w:rsidRPr="00A36B78">
              <w:rPr>
                <w:rFonts w:asciiTheme="minorHAnsi" w:eastAsia="Arial" w:hAnsiTheme="minorHAnsi" w:cstheme="minorHAnsi" w:hint="cs"/>
                <w:color w:val="000000"/>
                <w:bdr w:val="nil"/>
                <w:rtl/>
                <w:lang w:eastAsia="en-US"/>
              </w:rPr>
              <w:t>النشا</w:t>
            </w:r>
            <w:r>
              <w:rPr>
                <w:rFonts w:asciiTheme="minorHAnsi" w:eastAsia="Arial" w:hAnsiTheme="minorHAnsi" w:cstheme="minorHAnsi" w:hint="cs"/>
                <w:color w:val="000000"/>
                <w:bdr w:val="nil"/>
                <w:rtl/>
                <w:lang w:eastAsia="en-US"/>
              </w:rPr>
              <w:t>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إعداد</w:t>
            </w:r>
            <w:r w:rsidR="00A36B78" w:rsidRPr="00A36B78">
              <w:rPr>
                <w:rFonts w:asciiTheme="minorHAnsi" w:eastAsia="Arial" w:hAnsiTheme="minorHAnsi" w:cstheme="minorHAnsi"/>
                <w:color w:val="000000"/>
                <w:bdr w:val="nil"/>
                <w:rtl/>
                <w:lang w:eastAsia="en-US"/>
              </w:rPr>
              <w:t xml:space="preserve"> مجموعة من المواد التدريبية المتعلقة بنقل التكنولوجيا لصالح مبتكري التكنولوجيا ووسطاء التكنولوجيا على اساس الأدلة الإرشادية المذكورة فيما سبق.</w:t>
            </w:r>
            <w:r w:rsidR="00E71C4D">
              <w:rPr>
                <w:rFonts w:asciiTheme="minorHAnsi" w:eastAsia="Arial" w:hAnsiTheme="minorHAnsi" w:cstheme="minorHAnsi"/>
                <w:color w:val="000000"/>
                <w:bdr w:val="nil"/>
                <w:rtl/>
                <w:lang w:eastAsia="en-US"/>
              </w:rPr>
              <w:t xml:space="preserve"> </w:t>
            </w:r>
            <w:r w:rsidR="00A36B78" w:rsidRPr="00A36B78">
              <w:rPr>
                <w:rFonts w:asciiTheme="minorHAnsi" w:eastAsia="Arial" w:hAnsiTheme="minorHAnsi" w:cstheme="minorHAnsi"/>
                <w:color w:val="000000"/>
                <w:bdr w:val="nil"/>
                <w:rtl/>
                <w:lang w:eastAsia="en-US"/>
              </w:rPr>
              <w:t>تنشر المواد التدريبية النتائج التي تم التوصل إليها في المشروع من خلال الندوات التعليمية بنسق العرض ومن خلال البيانات الأساسية والتدريبات المصحوبة بتعليمات موجهة لميسري الندوات والمشاركين.</w:t>
            </w:r>
          </w:p>
          <w:p w14:paraId="1B06897D" w14:textId="4B177F3B" w:rsidR="00A36B78" w:rsidRPr="00A36B78" w:rsidRDefault="00A36B78" w:rsidP="00A36B78">
            <w:pPr>
              <w:pBdr>
                <w:top w:val="nil"/>
                <w:left w:val="nil"/>
                <w:bottom w:val="nil"/>
                <w:right w:val="nil"/>
                <w:between w:val="nil"/>
              </w:pBd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النتيج</w:t>
            </w:r>
            <w:r w:rsidRPr="00A36B78">
              <w:rPr>
                <w:rFonts w:asciiTheme="minorHAnsi" w:eastAsia="Arial" w:hAnsiTheme="minorHAnsi" w:cstheme="minorHAnsi" w:hint="cs"/>
                <w:color w:val="000000"/>
                <w:bdr w:val="nil"/>
                <w:rtl/>
                <w:lang w:eastAsia="en-US"/>
              </w:rPr>
              <w:t>ة</w:t>
            </w:r>
            <w:r>
              <w:rPr>
                <w:rFonts w:asciiTheme="minorHAnsi" w:eastAsia="Arial" w:hAnsiTheme="minorHAnsi" w:cstheme="minorHAnsi" w:hint="cs"/>
                <w:color w:val="000000"/>
                <w:bdr w:val="nil"/>
                <w:rtl/>
                <w:lang w:eastAsia="en-US"/>
              </w:rPr>
              <w:t xml:space="preserve"> </w:t>
            </w:r>
            <w:r w:rsidR="001869B2">
              <w:rPr>
                <w:rFonts w:asciiTheme="minorHAnsi" w:eastAsia="Arial" w:hAnsiTheme="minorHAnsi" w:cstheme="minorHAnsi"/>
                <w:color w:val="000000"/>
                <w:bdr w:val="nil"/>
                <w:lang w:eastAsia="en-US"/>
              </w:rPr>
              <w:t>5</w:t>
            </w:r>
            <w:r w:rsidR="001869B2">
              <w:rPr>
                <w:rFonts w:asciiTheme="minorHAnsi" w:eastAsia="Arial" w:hAnsiTheme="minorHAnsi" w:cstheme="minorHAnsi" w:hint="cs"/>
                <w:color w:val="000000"/>
                <w:bdr w:val="nil"/>
                <w:rtl/>
                <w:lang w:eastAsia="en-US"/>
              </w:rPr>
              <w:t xml:space="preserve">: </w:t>
            </w:r>
            <w:r w:rsidR="001869B2" w:rsidRPr="00A36B78">
              <w:rPr>
                <w:rFonts w:asciiTheme="minorHAnsi" w:eastAsia="Arial" w:hAnsiTheme="minorHAnsi" w:cstheme="minorHAnsi"/>
                <w:color w:val="000000"/>
                <w:bdr w:val="nil"/>
                <w:rtl/>
                <w:lang w:eastAsia="en-US"/>
              </w:rPr>
              <w:t>الندوات</w:t>
            </w:r>
            <w:r w:rsidRPr="00A36B78">
              <w:rPr>
                <w:rFonts w:asciiTheme="minorHAnsi" w:eastAsia="Arial" w:hAnsiTheme="minorHAnsi" w:cstheme="minorHAnsi"/>
                <w:color w:val="000000"/>
                <w:bdr w:val="nil"/>
                <w:rtl/>
                <w:lang w:eastAsia="en-US"/>
              </w:rPr>
              <w:t xml:space="preserve"> التدريبية الخاصة بإدارة التعاون في مجال الابتكار.</w:t>
            </w:r>
          </w:p>
          <w:p w14:paraId="64D541D2" w14:textId="3251845A" w:rsidR="00A36B78" w:rsidRPr="00A36B78" w:rsidRDefault="00A36B78" w:rsidP="00A36B78">
            <w:pPr>
              <w:tabs>
                <w:tab w:val="left" w:pos="9193"/>
              </w:tabs>
              <w:spacing w:before="120" w:after="240"/>
              <w:ind w:left="115" w:right="130"/>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lastRenderedPageBreak/>
              <w:t>النشاط: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تعقد الندوات التدريبية الخاصة بمبتكري التكنولوجيا وتتبعها وسطاء التكنولوجيا في الفلبين وفي البلدان الرائدة الثلاثة بناء على المواد التدريبية المذكورة فيما سبق.</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وتهدف الندوات التدريبية إلى تطوير قدرات المشاركين والاستماع إلى تعقيباتهم والوقوف على الدروس المستفادة.</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ويراعى عند اختيار على الفلبين والبلدان الثلاثة الرائدة التي تعقد الندوات التدريبية فيها التنوع الجغرافي والاجتماعي والاقتصادي على وجه الخصوص لضمان إمكانية تطبيق المبادئ التوجيهية والمواد التدريبية على نطاق واسع من المواقف.</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وقد تشمل هذه الندوات تقويم الملكية الفكرية وتقييم الملكية الفكرية وحرية التصرف والترويج للتكنولوجيا واتفاقات نقل التكنولوجيا.</w:t>
            </w:r>
            <w:r w:rsidR="00E71C4D">
              <w:rPr>
                <w:rFonts w:asciiTheme="minorHAnsi" w:eastAsia="Arial" w:hAnsiTheme="minorHAnsi" w:cstheme="minorHAnsi"/>
                <w:color w:val="000000"/>
                <w:bdr w:val="nil"/>
                <w:rtl/>
                <w:lang w:eastAsia="en-US"/>
              </w:rPr>
              <w:t xml:space="preserve"> </w:t>
            </w:r>
          </w:p>
          <w:p w14:paraId="644B0515" w14:textId="206B57F0" w:rsidR="00A36B78" w:rsidRPr="00A36B78" w:rsidRDefault="00A36B78" w:rsidP="00A36B78">
            <w:pP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النتيجة </w:t>
            </w:r>
            <w:r w:rsidRPr="00A36B78">
              <w:rPr>
                <w:rFonts w:asciiTheme="minorHAnsi" w:eastAsia="Arial" w:hAnsiTheme="minorHAnsi" w:cstheme="minorHAnsi"/>
                <w:color w:val="000000"/>
                <w:bdr w:val="nil"/>
                <w:lang w:eastAsia="en-US"/>
              </w:rPr>
              <w:t>6</w:t>
            </w:r>
            <w:r w:rsidRPr="00A36B78">
              <w:rPr>
                <w:rFonts w:asciiTheme="minorHAnsi" w:eastAsia="Arial" w:hAnsiTheme="minorHAnsi" w:cstheme="minorHAnsi"/>
                <w:color w:val="000000"/>
                <w:bdr w:val="nil"/>
                <w:rtl/>
                <w:lang w:eastAsia="en-US"/>
              </w:rPr>
              <w:t>:</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أدلة إرشادية ومواد تدريبية منقحة بشأن إدارة التعاون في مجال الابتكار.</w:t>
            </w:r>
          </w:p>
          <w:p w14:paraId="5D61AE60" w14:textId="2F4C627E" w:rsidR="00A36B78" w:rsidRPr="00A36B78" w:rsidRDefault="00A36B78" w:rsidP="00A36B78">
            <w:pPr>
              <w:spacing w:after="220"/>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lang w:eastAsia="en-US"/>
              </w:rPr>
              <w:t>النشاط: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سوف تدخل التحسينات على مجموعة من الأدلة الإرشادية المذكورة فيما سبق وعلى المواد التدريبية بناء على تعقيبات المشاركين والدروس المستفادة من الندوات التدريبية، وعلى الأخص بالنظر إلى جعلها سهلة الاستخدام، ومتكيفة بشكل أفضل مع الوضع واحتياجات المستفيدين في البلدان النامية.</w:t>
            </w:r>
          </w:p>
        </w:tc>
      </w:tr>
      <w:tr w:rsidR="006017DF" w:rsidRPr="00372DB2" w14:paraId="6CF4BAAC" w14:textId="77777777" w:rsidTr="0093592C">
        <w:trPr>
          <w:trHeight w:val="280"/>
        </w:trPr>
        <w:tc>
          <w:tcPr>
            <w:tcW w:w="5000" w:type="pct"/>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4.2 مؤشرات المشروع</w:t>
            </w:r>
          </w:p>
        </w:tc>
      </w:tr>
      <w:tr w:rsidR="005E5E22" w:rsidRPr="00372DB2" w14:paraId="15FD6511" w14:textId="77777777" w:rsidTr="00FD33B8">
        <w:trPr>
          <w:trHeight w:val="1960"/>
        </w:trPr>
        <w:tc>
          <w:tcPr>
            <w:tcW w:w="2515" w:type="pct"/>
            <w:tcBorders>
              <w:bottom w:val="single" w:sz="4" w:space="0" w:color="000000"/>
            </w:tcBorders>
            <w:shd w:val="clear" w:color="auto" w:fill="FFFFFF" w:themeFill="background1"/>
          </w:tcPr>
          <w:p w14:paraId="428F341A" w14:textId="77777777" w:rsidR="001869B2" w:rsidRPr="001869B2" w:rsidRDefault="001869B2" w:rsidP="001869B2">
            <w:pPr>
              <w:spacing w:before="120" w:after="120"/>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أهداف المشروع</w:t>
            </w:r>
          </w:p>
          <w:p w14:paraId="625AB382" w14:textId="0ACEAAA2" w:rsidR="001869B2" w:rsidRPr="0043746F" w:rsidRDefault="001869B2" w:rsidP="001869B2">
            <w:pPr>
              <w:pStyle w:val="TableParagraph"/>
              <w:bidi/>
              <w:rPr>
                <w:rFonts w:asciiTheme="minorHAnsi" w:hAnsiTheme="minorHAnsi" w:cstheme="minorHAnsi"/>
              </w:rPr>
            </w:pPr>
            <w:r w:rsidRPr="001869B2">
              <w:rPr>
                <w:rFonts w:asciiTheme="minorHAnsi" w:hAnsiTheme="minorHAnsi" w:cstheme="minorHAnsi"/>
                <w:b/>
                <w:bdr w:val="nil"/>
                <w:rtl/>
                <w:lang w:val="pl-PL" w:bidi="ar-TN"/>
              </w:rPr>
              <w:t>الهدف العام للمشروع هو الارتقاء بنجاح التعاون في مجال التكنولوجيا، ولا سيما في التنمية الاجتماعية والاقتصادية، من خلال التعرف على الممارسات الجيدة وأطر السياسات المؤسسية الفعالة ومن خلال تطوير الإرشادات والتدريب في هذا المجال وتنقيحهما.</w:t>
            </w:r>
          </w:p>
        </w:tc>
        <w:tc>
          <w:tcPr>
            <w:tcW w:w="2485" w:type="pct"/>
            <w:tcBorders>
              <w:bottom w:val="single" w:sz="4" w:space="0" w:color="000000"/>
            </w:tcBorders>
            <w:shd w:val="clear" w:color="auto" w:fill="FFFFFF" w:themeFill="background1"/>
          </w:tcPr>
          <w:p w14:paraId="7F841727" w14:textId="6ED0E264" w:rsidR="001869B2" w:rsidRPr="001869B2" w:rsidRDefault="001869B2" w:rsidP="001869B2">
            <w:pPr>
              <w:spacing w:before="120" w:after="120"/>
              <w:ind w:right="218"/>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 xml:space="preserve">مؤشرات </w:t>
            </w:r>
            <w:r w:rsidRPr="001869B2">
              <w:rPr>
                <w:rFonts w:asciiTheme="minorHAnsi" w:eastAsia="Arial" w:hAnsiTheme="minorHAnsi" w:cstheme="minorHAnsi" w:hint="cs"/>
                <w:b/>
                <w:u w:val="single"/>
                <w:bdr w:val="nil"/>
                <w:rtl/>
                <w:lang w:val="pl-PL" w:eastAsia="en-US"/>
              </w:rPr>
              <w:t>أ</w:t>
            </w:r>
            <w:r w:rsidRPr="001869B2">
              <w:rPr>
                <w:rFonts w:asciiTheme="minorHAnsi" w:eastAsia="Arial" w:hAnsiTheme="minorHAnsi" w:cstheme="minorHAnsi"/>
                <w:b/>
                <w:u w:val="single"/>
                <w:bdr w:val="nil"/>
                <w:rtl/>
                <w:lang w:val="pl-PL" w:eastAsia="en-US" w:bidi="ar-TN"/>
              </w:rPr>
              <w:t>هداف</w:t>
            </w:r>
            <w:r w:rsidRPr="001869B2">
              <w:rPr>
                <w:rFonts w:asciiTheme="minorHAnsi" w:eastAsia="Arial" w:hAnsiTheme="minorHAnsi" w:cstheme="minorHAnsi" w:hint="cs"/>
                <w:b/>
                <w:u w:val="single"/>
                <w:bdr w:val="nil"/>
                <w:rtl/>
                <w:lang w:val="pl-PL" w:eastAsia="en-US" w:bidi="ar-TN"/>
              </w:rPr>
              <w:t xml:space="preserve"> المشروع</w:t>
            </w:r>
          </w:p>
          <w:p w14:paraId="09794223" w14:textId="267C72CE" w:rsidR="001869B2" w:rsidRPr="001869B2" w:rsidRDefault="001869B2" w:rsidP="001869B2">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أهداف الأبحاث التي تعرف بشكل مشترك مع المؤسسات المستفيدة من المشروع مقارنة بمتوسط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 xml:space="preserve">المشروع (وإجراء تقييم الأثر بعد المشروع). </w:t>
            </w:r>
          </w:p>
          <w:p w14:paraId="0BEADBB6" w14:textId="543BDE40" w:rsidR="001869B2" w:rsidRPr="001869B2" w:rsidRDefault="001869B2" w:rsidP="001869B2">
            <w:pPr>
              <w:widowControl w:val="0"/>
              <w:numPr>
                <w:ilvl w:val="1"/>
                <w:numId w:val="41"/>
              </w:numPr>
              <w:autoSpaceDE w:val="0"/>
              <w:autoSpaceDN w:val="0"/>
              <w:spacing w:before="120" w:after="120" w:line="259" w:lineRule="auto"/>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مشروعات الابتكار التي تطلق بناء على أهداف </w:t>
            </w:r>
            <w:r w:rsidR="00B0639A">
              <w:rPr>
                <w:rFonts w:asciiTheme="minorHAnsi" w:eastAsia="Arial" w:hAnsiTheme="minorHAnsi" w:cstheme="minorHAnsi" w:hint="cs"/>
                <w:b/>
                <w:bdr w:val="nil"/>
                <w:rtl/>
                <w:lang w:val="pl-PL" w:eastAsia="en-US" w:bidi="ar-TN"/>
              </w:rPr>
              <w:t>الأبحاث</w:t>
            </w:r>
            <w:r w:rsidRPr="001869B2">
              <w:rPr>
                <w:rFonts w:asciiTheme="minorHAnsi" w:eastAsia="Arial" w:hAnsiTheme="minorHAnsi" w:cstheme="minorHAnsi"/>
                <w:b/>
                <w:bdr w:val="nil"/>
                <w:rtl/>
                <w:lang w:val="pl-PL" w:eastAsia="en-US" w:bidi="ar-TN"/>
              </w:rPr>
              <w:t xml:space="preserve"> المشتركة التي تتشارك المؤسسات المستفيدة من المشروع في تعريفها على مدار 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المشروع (وتقييم أثر المشروع بعد انتهائه).</w:t>
            </w:r>
          </w:p>
          <w:p w14:paraId="4BFB81ED" w14:textId="06D564F0" w:rsidR="001869B2" w:rsidRPr="001869B2" w:rsidRDefault="001869B2" w:rsidP="001869B2">
            <w:pPr>
              <w:widowControl w:val="0"/>
              <w:numPr>
                <w:ilvl w:val="1"/>
                <w:numId w:val="41"/>
              </w:numPr>
              <w:autoSpaceDE w:val="0"/>
              <w:autoSpaceDN w:val="0"/>
              <w:spacing w:before="120" w:after="120" w:line="259" w:lineRule="auto"/>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عدد المشروعات المكتملة الخاصة بالابتكار والمنفذة بناء على أهداف </w:t>
            </w:r>
            <w:r w:rsidR="00B0639A">
              <w:rPr>
                <w:rFonts w:asciiTheme="minorHAnsi" w:eastAsia="Arial" w:hAnsiTheme="minorHAnsi" w:cstheme="minorHAnsi" w:hint="cs"/>
                <w:b/>
                <w:bdr w:val="nil"/>
                <w:rtl/>
                <w:lang w:val="pl-PL" w:eastAsia="en-US" w:bidi="ar-TN"/>
              </w:rPr>
              <w:t>الأبحاث</w:t>
            </w:r>
            <w:r w:rsidRPr="001869B2">
              <w:rPr>
                <w:rFonts w:asciiTheme="minorHAnsi" w:eastAsia="Arial" w:hAnsiTheme="minorHAnsi" w:cstheme="minorHAnsi"/>
                <w:b/>
                <w:bdr w:val="nil"/>
                <w:rtl/>
                <w:lang w:val="pl-PL" w:eastAsia="en-US" w:bidi="ar-TN"/>
              </w:rPr>
              <w:t xml:space="preserve"> التي تتشارك المؤسسات المستفيدة من المشروع في تعريفها على مدار 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المشروع (وتقييم أثر المشروع بعد انتهائه).</w:t>
            </w:r>
          </w:p>
          <w:p w14:paraId="4BE10A87" w14:textId="64006073" w:rsidR="00B0639A" w:rsidRDefault="001869B2" w:rsidP="00B0639A">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الحد من عدد المنازعات التي تنشأ من نواتج مشروعات الابتكار المكتملة والمنفذة بناء على أهداف ال</w:t>
            </w:r>
            <w:r w:rsidR="00B0639A">
              <w:rPr>
                <w:rFonts w:asciiTheme="minorHAnsi" w:eastAsia="Arial" w:hAnsiTheme="minorHAnsi" w:cstheme="minorHAnsi" w:hint="cs"/>
                <w:b/>
                <w:bdr w:val="nil"/>
                <w:rtl/>
                <w:lang w:val="pl-PL" w:eastAsia="en-US" w:bidi="ar-TN"/>
              </w:rPr>
              <w:t>أبحا</w:t>
            </w:r>
            <w:r w:rsidRPr="001869B2">
              <w:rPr>
                <w:rFonts w:asciiTheme="minorHAnsi" w:eastAsia="Arial" w:hAnsiTheme="minorHAnsi" w:cstheme="minorHAnsi"/>
                <w:b/>
                <w:bdr w:val="nil"/>
                <w:rtl/>
                <w:lang w:val="pl-PL" w:eastAsia="en-US" w:bidi="ar-TN"/>
              </w:rPr>
              <w:t>ث التي تتشارك المؤسسات المستفيدة من المشروع في تعريفها على مدار متوسط الفترة الأساسية قبل</w:t>
            </w:r>
            <w:r w:rsidR="00B0639A">
              <w:rPr>
                <w:rFonts w:asciiTheme="minorHAnsi" w:eastAsia="Arial" w:hAnsiTheme="minorHAnsi" w:cstheme="minorHAnsi" w:hint="cs"/>
                <w:b/>
                <w:bdr w:val="nil"/>
                <w:rtl/>
                <w:lang w:val="pl-PL" w:eastAsia="en-US" w:bidi="ar-TN"/>
              </w:rPr>
              <w:t xml:space="preserve"> تنفيذ</w:t>
            </w:r>
            <w:r w:rsidRPr="001869B2">
              <w:rPr>
                <w:rFonts w:asciiTheme="minorHAnsi" w:eastAsia="Arial" w:hAnsiTheme="minorHAnsi" w:cstheme="minorHAnsi"/>
                <w:b/>
                <w:bdr w:val="nil"/>
                <w:rtl/>
                <w:lang w:val="pl-PL" w:eastAsia="en-US" w:bidi="ar-TN"/>
              </w:rPr>
              <w:t xml:space="preserve"> المشروع (وتقييم أثر المشروع بعد انتهائه). </w:t>
            </w:r>
          </w:p>
          <w:p w14:paraId="0DA53560" w14:textId="6D47C21F" w:rsidR="005E5E22" w:rsidRPr="00B0639A" w:rsidRDefault="001869B2" w:rsidP="00B0639A">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B0639A">
              <w:rPr>
                <w:rFonts w:asciiTheme="minorHAnsi" w:hAnsiTheme="minorHAnsi" w:cstheme="minorHAnsi"/>
                <w:b/>
                <w:bdr w:val="nil"/>
                <w:rtl/>
                <w:lang w:val="pl-PL" w:bidi="ar-TN"/>
              </w:rPr>
              <w:t xml:space="preserve">زيادة في اتفاقات التعاون البحثي وتراخيص التكنولوجيا التي تبرمها المؤسسات المستفيدة من المشروع خلال متوسط الفترة الأساسية قبل </w:t>
            </w:r>
            <w:r w:rsidR="00B0639A">
              <w:rPr>
                <w:rFonts w:asciiTheme="minorHAnsi" w:hAnsiTheme="minorHAnsi" w:cstheme="minorHAnsi" w:hint="cs"/>
                <w:b/>
                <w:bdr w:val="nil"/>
                <w:rtl/>
                <w:lang w:val="pl-PL" w:bidi="ar-TN"/>
              </w:rPr>
              <w:t xml:space="preserve">تنفيذ </w:t>
            </w:r>
            <w:r w:rsidRPr="00B0639A">
              <w:rPr>
                <w:rFonts w:asciiTheme="minorHAnsi" w:hAnsiTheme="minorHAnsi" w:cstheme="minorHAnsi"/>
                <w:b/>
                <w:bdr w:val="nil"/>
                <w:rtl/>
                <w:lang w:val="pl-PL" w:bidi="ar-TN"/>
              </w:rPr>
              <w:t>المشروع (وتقييم أثر المشروع بعد انتهائه)</w:t>
            </w:r>
            <w:r w:rsidR="009235CA" w:rsidRPr="00B0639A">
              <w:rPr>
                <w:rFonts w:asciiTheme="minorHAnsi" w:hAnsiTheme="minorHAnsi" w:cstheme="minorHAnsi" w:hint="cs"/>
                <w:b/>
                <w:bdr w:val="nil"/>
                <w:rtl/>
                <w:lang w:val="pl-PL" w:bidi="ar-TN"/>
              </w:rPr>
              <w:t>.</w:t>
            </w:r>
          </w:p>
        </w:tc>
      </w:tr>
      <w:tr w:rsidR="00FB3F07" w:rsidRPr="00372DB2" w14:paraId="32C4E908" w14:textId="77777777" w:rsidTr="00FD33B8">
        <w:trPr>
          <w:trHeight w:val="1735"/>
        </w:trPr>
        <w:tc>
          <w:tcPr>
            <w:tcW w:w="2515" w:type="pct"/>
            <w:tcBorders>
              <w:bottom w:val="single" w:sz="4" w:space="0" w:color="000000"/>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4E70EB34" w:rsidR="00FB3F07" w:rsidRPr="0043746F" w:rsidRDefault="001869B2" w:rsidP="001869B2">
            <w:pPr>
              <w:pStyle w:val="ListParagraph"/>
              <w:numPr>
                <w:ilvl w:val="1"/>
                <w:numId w:val="41"/>
              </w:numPr>
              <w:bidi/>
              <w:spacing w:before="120" w:after="120" w:line="240" w:lineRule="auto"/>
              <w:ind w:left="286" w:right="218" w:hanging="270"/>
              <w:rPr>
                <w:rFonts w:asciiTheme="minorHAnsi" w:hAnsiTheme="minorHAnsi" w:cstheme="minorHAnsi"/>
              </w:rPr>
            </w:pPr>
            <w:r w:rsidRPr="001869B2">
              <w:rPr>
                <w:rFonts w:asciiTheme="minorHAnsi" w:eastAsia="Arial" w:hAnsiTheme="minorHAnsi" w:cstheme="minorHAnsi"/>
                <w:b/>
                <w:szCs w:val="22"/>
                <w:bdr w:val="nil"/>
                <w:rtl/>
                <w:lang w:val="pl-PL" w:bidi="ar-TN"/>
              </w:rPr>
              <w:t>الارتقاء بالقدرة على المشاركة في مشروعات التعاون في مجال الابتكار ودعمها، وعلى الأخص على مستوى المجتمع المحلي.</w:t>
            </w:r>
          </w:p>
        </w:tc>
        <w:tc>
          <w:tcPr>
            <w:tcW w:w="2485" w:type="pct"/>
            <w:tcBorders>
              <w:left w:val="single" w:sz="4" w:space="0" w:color="auto"/>
              <w:bottom w:val="single" w:sz="4" w:space="0" w:color="000000"/>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022B86F" w14:textId="54E23353" w:rsidR="001869B2" w:rsidRPr="001869B2" w:rsidRDefault="001869B2" w:rsidP="00A20E43">
            <w:pPr>
              <w:pStyle w:val="ListParagraph"/>
              <w:numPr>
                <w:ilvl w:val="1"/>
                <w:numId w:val="41"/>
              </w:numPr>
              <w:bidi/>
              <w:spacing w:before="120" w:after="120" w:line="240" w:lineRule="auto"/>
              <w:ind w:left="286" w:right="218" w:hanging="270"/>
              <w:rPr>
                <w:rFonts w:asciiTheme="minorHAnsi" w:eastAsia="Arial" w:hAnsiTheme="minorHAnsi" w:cstheme="minorHAnsi"/>
                <w:b/>
                <w:szCs w:val="22"/>
                <w:bdr w:val="nil"/>
                <w:lang w:val="pl-PL" w:bidi="ar-TN"/>
              </w:rPr>
            </w:pPr>
            <w:r w:rsidRPr="001869B2">
              <w:rPr>
                <w:rFonts w:asciiTheme="minorHAnsi" w:eastAsia="Arial" w:hAnsiTheme="minorHAnsi" w:cstheme="minorHAnsi" w:hint="cs"/>
                <w:b/>
                <w:szCs w:val="22"/>
                <w:bdr w:val="nil"/>
                <w:rtl/>
                <w:lang w:val="pl-PL" w:bidi="ar-TN"/>
              </w:rPr>
              <w:t xml:space="preserve">أظهر </w:t>
            </w:r>
            <w:r w:rsidRPr="00A20E43">
              <w:rPr>
                <w:rFonts w:asciiTheme="minorHAnsi" w:eastAsia="Arial" w:hAnsiTheme="minorHAnsi" w:cstheme="minorHAnsi"/>
                <w:bCs/>
                <w:szCs w:val="22"/>
                <w:bdr w:val="nil"/>
                <w:lang w:val="pl-PL" w:bidi="ar-TN"/>
              </w:rPr>
              <w:t>70</w:t>
            </w:r>
            <w:r w:rsidR="00A20E43">
              <w:rPr>
                <w:rFonts w:asciiTheme="minorHAnsi" w:eastAsia="Arial" w:hAnsiTheme="minorHAnsi" w:cstheme="minorHAnsi" w:hint="cs"/>
                <w:b/>
                <w:szCs w:val="22"/>
                <w:bdr w:val="nil"/>
                <w:rtl/>
                <w:lang w:val="pl-PL" w:bidi="ar-TN"/>
              </w:rPr>
              <w:t>%</w:t>
            </w:r>
            <w:r w:rsidRPr="001869B2">
              <w:rPr>
                <w:rFonts w:asciiTheme="minorHAnsi" w:eastAsia="Arial" w:hAnsiTheme="minorHAnsi" w:cstheme="minorHAnsi"/>
                <w:b/>
                <w:szCs w:val="22"/>
                <w:bdr w:val="nil"/>
                <w:rtl/>
                <w:lang w:val="pl-PL" w:bidi="ar-TN"/>
              </w:rPr>
              <w:t xml:space="preserve"> من المتدربين الارتقاء في معارفهم ومهاراتهم في إطلاق التعاون في مجال الابتكار وإدارته.</w:t>
            </w:r>
          </w:p>
          <w:p w14:paraId="6291CACC" w14:textId="77777777" w:rsidR="001869B2" w:rsidRPr="001869B2" w:rsidRDefault="001869B2" w:rsidP="001869B2">
            <w:pPr>
              <w:pStyle w:val="ListParagraph"/>
              <w:numPr>
                <w:ilvl w:val="1"/>
                <w:numId w:val="41"/>
              </w:numPr>
              <w:bidi/>
              <w:spacing w:before="120" w:after="120" w:line="240" w:lineRule="auto"/>
              <w:ind w:left="286" w:right="218" w:hanging="270"/>
              <w:rPr>
                <w:rFonts w:asciiTheme="minorHAnsi" w:eastAsia="Arial" w:hAnsiTheme="minorHAnsi" w:cstheme="minorHAnsi"/>
                <w:b/>
                <w:szCs w:val="22"/>
                <w:bdr w:val="nil"/>
                <w:lang w:val="pl-PL" w:bidi="ar-TN"/>
              </w:rPr>
            </w:pPr>
          </w:p>
          <w:p w14:paraId="14E1BAB8" w14:textId="49055AF7" w:rsidR="00FB3F07" w:rsidRPr="001869B2" w:rsidRDefault="001869B2" w:rsidP="00A20E43">
            <w:pPr>
              <w:pStyle w:val="ListParagraph"/>
              <w:numPr>
                <w:ilvl w:val="1"/>
                <w:numId w:val="41"/>
              </w:numPr>
              <w:bidi/>
              <w:spacing w:before="120" w:after="120" w:line="240" w:lineRule="auto"/>
              <w:ind w:left="286" w:right="218" w:hanging="270"/>
              <w:rPr>
                <w:rFonts w:cs="Arial"/>
                <w:lang w:eastAsia="zh-CN"/>
              </w:rPr>
            </w:pPr>
            <w:r w:rsidRPr="001869B2">
              <w:rPr>
                <w:rFonts w:asciiTheme="minorHAnsi" w:eastAsia="Arial" w:hAnsiTheme="minorHAnsi" w:cstheme="minorHAnsi" w:hint="cs"/>
                <w:b/>
                <w:szCs w:val="22"/>
                <w:bdr w:val="nil"/>
                <w:rtl/>
                <w:lang w:val="pl-PL" w:bidi="ar-TN"/>
              </w:rPr>
              <w:t>أوضح تقييم</w:t>
            </w:r>
            <w:r w:rsidR="00E71C4D">
              <w:rPr>
                <w:rFonts w:asciiTheme="minorHAnsi" w:eastAsia="Arial" w:hAnsiTheme="minorHAnsi" w:cstheme="minorHAnsi" w:hint="cs"/>
                <w:b/>
                <w:szCs w:val="22"/>
                <w:bdr w:val="nil"/>
                <w:rtl/>
                <w:lang w:val="pl-PL" w:bidi="ar-TN"/>
              </w:rPr>
              <w:t xml:space="preserve"> </w:t>
            </w:r>
            <w:r w:rsidRPr="00A20E43">
              <w:rPr>
                <w:rFonts w:asciiTheme="minorHAnsi" w:eastAsia="Arial" w:hAnsiTheme="minorHAnsi" w:cstheme="minorHAnsi"/>
                <w:bCs/>
                <w:szCs w:val="22"/>
                <w:bdr w:val="nil"/>
                <w:lang w:val="pl-PL" w:bidi="ar-TN"/>
              </w:rPr>
              <w:t>35</w:t>
            </w:r>
            <w:r w:rsidR="00A20E43">
              <w:rPr>
                <w:rFonts w:asciiTheme="minorHAnsi" w:eastAsia="Arial" w:hAnsiTheme="minorHAnsi" w:cstheme="minorHAnsi" w:hint="cs"/>
                <w:b/>
                <w:szCs w:val="22"/>
                <w:bdr w:val="nil"/>
                <w:rtl/>
                <w:lang w:val="pl-PL" w:bidi="ar-TN"/>
              </w:rPr>
              <w:t>%</w:t>
            </w:r>
            <w:r w:rsidRPr="001869B2">
              <w:rPr>
                <w:rFonts w:asciiTheme="minorHAnsi" w:eastAsia="Arial" w:hAnsiTheme="minorHAnsi" w:cstheme="minorHAnsi"/>
                <w:b/>
                <w:szCs w:val="22"/>
                <w:bdr w:val="nil"/>
                <w:rtl/>
                <w:lang w:val="pl-PL" w:bidi="ar-TN"/>
              </w:rPr>
              <w:t>من المتدربين نجاحهم في دمج المعارف والمهارات بشأن إطلاق التعاون في مجال الابتكار وإدارته في سلوكياتهم المؤسسية [بناء على تقييم الأثر بعد انتهاء المشروع].</w:t>
            </w:r>
          </w:p>
        </w:tc>
      </w:tr>
      <w:tr w:rsidR="005E5E22" w:rsidRPr="00372DB2" w14:paraId="61278835" w14:textId="77777777" w:rsidTr="00BC3C91">
        <w:trPr>
          <w:trHeight w:val="2276"/>
        </w:trPr>
        <w:tc>
          <w:tcPr>
            <w:tcW w:w="2515" w:type="pct"/>
            <w:tcBorders>
              <w:top w:val="single" w:sz="4" w:space="0" w:color="auto"/>
              <w:left w:val="single" w:sz="4" w:space="0" w:color="auto"/>
              <w:bottom w:val="nil"/>
              <w:right w:val="single" w:sz="4" w:space="0" w:color="auto"/>
            </w:tcBorders>
            <w:shd w:val="clear" w:color="auto" w:fill="FFFFFF" w:themeFill="background1"/>
          </w:tcPr>
          <w:p w14:paraId="22ED1F53" w14:textId="590CCF9D" w:rsidR="005E5E22" w:rsidRPr="007F746B" w:rsidRDefault="00CE441C"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bookmarkStart w:id="5" w:name="_Hlk114866041"/>
            <w:r w:rsidRPr="007F746B">
              <w:rPr>
                <w:rFonts w:asciiTheme="minorHAnsi" w:eastAsia="Arial" w:hAnsiTheme="minorHAnsi" w:cstheme="minorHAnsi"/>
                <w:b/>
                <w:u w:val="single"/>
                <w:bdr w:val="nil"/>
                <w:rtl/>
                <w:lang w:val="pl-PL" w:eastAsia="en-US" w:bidi="ar-TN"/>
              </w:rPr>
              <w:lastRenderedPageBreak/>
              <w:t>نواتج</w:t>
            </w:r>
            <w:r w:rsidR="005E5E22" w:rsidRPr="007F746B">
              <w:rPr>
                <w:rFonts w:asciiTheme="minorHAnsi" w:eastAsia="Arial" w:hAnsiTheme="minorHAnsi" w:cstheme="minorHAnsi"/>
                <w:b/>
                <w:u w:val="single"/>
                <w:bdr w:val="nil"/>
                <w:rtl/>
                <w:lang w:val="pl-PL" w:eastAsia="en-US" w:bidi="ar-TN"/>
              </w:rPr>
              <w:t xml:space="preserve"> المشروع</w:t>
            </w:r>
          </w:p>
          <w:p w14:paraId="7081BBDA" w14:textId="1CB389E3" w:rsidR="005E5E22" w:rsidRPr="007F746B" w:rsidRDefault="001869B2" w:rsidP="005E5E22">
            <w:pPr>
              <w:rPr>
                <w:rFonts w:asciiTheme="minorHAnsi" w:eastAsia="Arial" w:hAnsiTheme="minorHAnsi" w:cstheme="minorHAnsi"/>
                <w:b/>
                <w:bdr w:val="nil"/>
                <w:lang w:val="pl-PL" w:eastAsia="en-US" w:bidi="ar-TN"/>
              </w:rPr>
            </w:pPr>
            <w:r w:rsidRPr="007F746B">
              <w:rPr>
                <w:rFonts w:asciiTheme="minorHAnsi" w:eastAsia="Arial" w:hAnsiTheme="minorHAnsi" w:cstheme="minorHAnsi"/>
                <w:b/>
                <w:bdr w:val="nil"/>
                <w:rtl/>
                <w:lang w:val="pl-PL" w:eastAsia="en-US" w:bidi="ar-TN"/>
              </w:rPr>
              <w:t xml:space="preserve">دراسات الحالة </w:t>
            </w:r>
            <w:proofErr w:type="gramStart"/>
            <w:r w:rsidRPr="007F746B">
              <w:rPr>
                <w:rFonts w:asciiTheme="minorHAnsi" w:eastAsia="Arial" w:hAnsiTheme="minorHAnsi" w:cstheme="minorHAnsi"/>
                <w:b/>
                <w:bdr w:val="nil"/>
                <w:rtl/>
                <w:lang w:val="pl-PL" w:eastAsia="en-US" w:bidi="ar-TN"/>
              </w:rPr>
              <w:t>بشان</w:t>
            </w:r>
            <w:proofErr w:type="gramEnd"/>
            <w:r w:rsidRPr="007F746B">
              <w:rPr>
                <w:rFonts w:asciiTheme="minorHAnsi" w:eastAsia="Arial" w:hAnsiTheme="minorHAnsi" w:cstheme="minorHAnsi"/>
                <w:b/>
                <w:bdr w:val="nil"/>
                <w:rtl/>
                <w:lang w:val="pl-PL" w:eastAsia="en-US" w:bidi="ar-TN"/>
              </w:rPr>
              <w:t xml:space="preserve"> التعاون في مجال الابتكار.</w:t>
            </w:r>
          </w:p>
        </w:tc>
        <w:tc>
          <w:tcPr>
            <w:tcW w:w="2485" w:type="pct"/>
            <w:tcBorders>
              <w:left w:val="single" w:sz="4" w:space="0" w:color="auto"/>
              <w:bottom w:val="nil"/>
            </w:tcBorders>
            <w:shd w:val="clear" w:color="auto" w:fill="FFFFFF" w:themeFill="background1"/>
          </w:tcPr>
          <w:p w14:paraId="02CD3EDF" w14:textId="42AAAA7F" w:rsidR="005E5E22" w:rsidRPr="007F746B" w:rsidRDefault="005E5E22" w:rsidP="00AE6329">
            <w:pPr>
              <w:pBdr>
                <w:top w:val="nil"/>
                <w:left w:val="nil"/>
                <w:bottom w:val="nil"/>
                <w:right w:val="nil"/>
                <w:between w:val="nil"/>
              </w:pBdr>
              <w:spacing w:before="240" w:after="120"/>
              <w:ind w:left="228"/>
              <w:jc w:val="center"/>
              <w:rPr>
                <w:rFonts w:asciiTheme="minorHAnsi" w:eastAsia="Arial" w:hAnsiTheme="minorHAnsi" w:cstheme="minorHAnsi"/>
                <w:b/>
                <w:u w:val="single"/>
                <w:bdr w:val="nil"/>
                <w:rtl/>
                <w:lang w:val="pl-PL" w:eastAsia="en-US" w:bidi="ar-TN"/>
              </w:rPr>
            </w:pPr>
            <w:r w:rsidRPr="007F746B">
              <w:rPr>
                <w:rFonts w:asciiTheme="minorHAnsi" w:eastAsia="Arial" w:hAnsiTheme="minorHAnsi" w:cstheme="minorHAnsi"/>
                <w:b/>
                <w:u w:val="single"/>
                <w:bdr w:val="nil"/>
                <w:rtl/>
                <w:lang w:val="pl-PL" w:eastAsia="en-US" w:bidi="ar-TN"/>
              </w:rPr>
              <w:t xml:space="preserve">مؤشرات </w:t>
            </w:r>
            <w:r w:rsidR="00CE441C" w:rsidRPr="007F746B">
              <w:rPr>
                <w:rFonts w:asciiTheme="minorHAnsi" w:eastAsia="Arial" w:hAnsiTheme="minorHAnsi" w:cstheme="minorHAnsi"/>
                <w:b/>
                <w:u w:val="single"/>
                <w:bdr w:val="nil"/>
                <w:rtl/>
                <w:lang w:val="pl-PL" w:eastAsia="en-US" w:bidi="ar-TN"/>
              </w:rPr>
              <w:t>النواتج</w:t>
            </w:r>
          </w:p>
          <w:p w14:paraId="1E1D3283" w14:textId="313DE13C" w:rsidR="005E5E22" w:rsidRPr="007F746B" w:rsidRDefault="007F746B" w:rsidP="00AE6329">
            <w:pPr>
              <w:pStyle w:val="TableParagraph"/>
              <w:bidi/>
              <w:ind w:left="228"/>
              <w:rPr>
                <w:rFonts w:asciiTheme="minorHAnsi" w:hAnsiTheme="minorHAnsi" w:cstheme="minorHAnsi"/>
                <w:b/>
                <w:bdr w:val="nil"/>
                <w:lang w:val="pl-PL" w:bidi="ar-TN"/>
              </w:rPr>
            </w:pPr>
            <w:r>
              <w:rPr>
                <w:rFonts w:asciiTheme="minorHAnsi" w:hAnsiTheme="minorHAnsi" w:cstheme="minorHAnsi" w:hint="cs"/>
                <w:b/>
                <w:bdr w:val="nil"/>
                <w:rtl/>
                <w:lang w:val="pl-PL" w:bidi="ar-TN"/>
              </w:rPr>
              <w:t>-</w:t>
            </w:r>
            <w:r>
              <w:rPr>
                <w:rFonts w:asciiTheme="minorHAnsi" w:hAnsiTheme="minorHAnsi" w:cstheme="minorHAnsi"/>
                <w:b/>
                <w:bdr w:val="nil"/>
                <w:rtl/>
                <w:lang w:val="pl-PL" w:bidi="ar-TN"/>
              </w:rPr>
              <w:tab/>
            </w:r>
            <w:r w:rsidR="001869B2" w:rsidRPr="007F746B">
              <w:rPr>
                <w:rFonts w:asciiTheme="minorHAnsi" w:hAnsiTheme="minorHAnsi" w:cstheme="minorHAnsi"/>
                <w:b/>
                <w:bdr w:val="nil"/>
                <w:rtl/>
                <w:lang w:val="pl-PL" w:bidi="ar-TN"/>
              </w:rPr>
              <w:t>دراس</w:t>
            </w:r>
            <w:r w:rsidR="00FD33B8" w:rsidRPr="007F746B">
              <w:rPr>
                <w:rFonts w:asciiTheme="minorHAnsi" w:hAnsiTheme="minorHAnsi" w:cstheme="minorHAnsi" w:hint="cs"/>
                <w:b/>
                <w:bdr w:val="nil"/>
                <w:rtl/>
                <w:lang w:val="pl-PL" w:bidi="ar-TN"/>
              </w:rPr>
              <w:t>ة</w:t>
            </w:r>
            <w:r w:rsidR="001869B2" w:rsidRPr="007F746B">
              <w:rPr>
                <w:rFonts w:asciiTheme="minorHAnsi" w:hAnsiTheme="minorHAnsi" w:cstheme="minorHAnsi"/>
                <w:b/>
                <w:bdr w:val="nil"/>
                <w:rtl/>
                <w:lang w:val="pl-PL" w:bidi="ar-TN"/>
              </w:rPr>
              <w:t xml:space="preserve"> </w:t>
            </w:r>
            <w:r w:rsidR="00FD33B8" w:rsidRPr="007F746B">
              <w:rPr>
                <w:rFonts w:asciiTheme="minorHAnsi" w:hAnsiTheme="minorHAnsi" w:cstheme="minorHAnsi" w:hint="cs"/>
                <w:b/>
                <w:bdr w:val="nil"/>
                <w:rtl/>
                <w:lang w:val="pl-PL" w:bidi="ar-TN"/>
              </w:rPr>
              <w:t>حالة واحدة</w:t>
            </w:r>
            <w:r w:rsidR="001869B2" w:rsidRPr="007F746B">
              <w:rPr>
                <w:rFonts w:asciiTheme="minorHAnsi" w:hAnsiTheme="minorHAnsi" w:cstheme="minorHAnsi"/>
                <w:b/>
                <w:bdr w:val="nil"/>
                <w:rtl/>
                <w:lang w:val="pl-PL" w:bidi="ar-TN"/>
              </w:rPr>
              <w:t xml:space="preserve"> بشأن التعاون في مجال الابتكار لكل بلد مستفيد.</w:t>
            </w:r>
          </w:p>
        </w:tc>
      </w:tr>
      <w:tr w:rsidR="00AE1F94" w:rsidRPr="00372DB2" w14:paraId="7062064B" w14:textId="77777777" w:rsidTr="00BC3C91">
        <w:trPr>
          <w:trHeight w:hRule="exact" w:val="55"/>
        </w:trPr>
        <w:tc>
          <w:tcPr>
            <w:tcW w:w="2515" w:type="pct"/>
            <w:tcBorders>
              <w:top w:val="nil"/>
              <w:left w:val="single" w:sz="4" w:space="0" w:color="auto"/>
              <w:bottom w:val="single" w:sz="4" w:space="0" w:color="auto"/>
              <w:right w:val="single" w:sz="4" w:space="0" w:color="auto"/>
            </w:tcBorders>
            <w:shd w:val="clear" w:color="auto" w:fill="FFFFFF" w:themeFill="background1"/>
          </w:tcPr>
          <w:p w14:paraId="2F97B86F" w14:textId="77777777" w:rsidR="00093537" w:rsidRPr="007F746B" w:rsidRDefault="00093537" w:rsidP="00AE1F94">
            <w:pPr>
              <w:pStyle w:val="TableParagraph"/>
              <w:bidi/>
              <w:rPr>
                <w:rFonts w:asciiTheme="minorHAnsi" w:hAnsiTheme="minorHAnsi" w:cstheme="minorHAnsi"/>
                <w:b/>
                <w:bdr w:val="nil"/>
                <w:lang w:val="pl-PL" w:bidi="ar-TN"/>
              </w:rPr>
            </w:pPr>
            <w:bookmarkStart w:id="6" w:name="_Hlk99245856"/>
          </w:p>
          <w:p w14:paraId="5431A788" w14:textId="65A4AA20" w:rsidR="00AE1F94" w:rsidRPr="007F746B" w:rsidRDefault="00AE1F94" w:rsidP="00093537">
            <w:pPr>
              <w:pStyle w:val="TableParagraph"/>
              <w:bidi/>
              <w:rPr>
                <w:rFonts w:asciiTheme="minorHAnsi" w:hAnsiTheme="minorHAnsi" w:cstheme="minorHAnsi"/>
                <w:b/>
                <w:bdr w:val="nil"/>
                <w:lang w:val="pl-PL" w:bidi="ar-TN"/>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09828CD9" w14:textId="791F77CC" w:rsidR="00AE1F94" w:rsidRPr="007F746B" w:rsidRDefault="00AE1F94" w:rsidP="00AE6329">
            <w:pPr>
              <w:pStyle w:val="TableParagraph"/>
              <w:bidi/>
              <w:ind w:left="228"/>
              <w:rPr>
                <w:rFonts w:asciiTheme="minorHAnsi" w:hAnsiTheme="minorHAnsi" w:cstheme="minorHAnsi"/>
                <w:b/>
                <w:bdr w:val="nil"/>
                <w:lang w:val="pl-PL" w:bidi="ar-TN"/>
              </w:rPr>
            </w:pPr>
          </w:p>
        </w:tc>
      </w:tr>
      <w:tr w:rsidR="00AE1F94" w:rsidRPr="00372DB2" w14:paraId="5AA4A0BB" w14:textId="77777777" w:rsidTr="00B0639A">
        <w:trPr>
          <w:trHeight w:val="1158"/>
        </w:trPr>
        <w:tc>
          <w:tcPr>
            <w:tcW w:w="2515" w:type="pct"/>
            <w:tcBorders>
              <w:top w:val="single" w:sz="4" w:space="0" w:color="auto"/>
              <w:left w:val="single" w:sz="4" w:space="0" w:color="auto"/>
              <w:bottom w:val="nil"/>
              <w:right w:val="single" w:sz="4" w:space="0" w:color="auto"/>
            </w:tcBorders>
            <w:shd w:val="clear" w:color="auto" w:fill="FFFFFF" w:themeFill="background1"/>
          </w:tcPr>
          <w:p w14:paraId="19FB7E39" w14:textId="676B242F" w:rsidR="00093537" w:rsidRPr="007F746B" w:rsidRDefault="007F746B" w:rsidP="007F746B">
            <w:pPr>
              <w:spacing w:before="240" w:after="120"/>
              <w:rPr>
                <w:rFonts w:asciiTheme="minorHAnsi" w:hAnsiTheme="minorHAnsi" w:cstheme="minorHAnsi"/>
                <w:b/>
                <w:bdr w:val="nil"/>
                <w:rtl/>
                <w:lang w:val="pl-PL"/>
              </w:rPr>
            </w:pPr>
            <w:r w:rsidRPr="007F746B">
              <w:rPr>
                <w:rFonts w:asciiTheme="minorHAnsi" w:hAnsiTheme="minorHAnsi" w:cstheme="minorHAnsi" w:hint="cs"/>
                <w:b/>
                <w:bdr w:val="nil"/>
                <w:rtl/>
                <w:lang w:val="pl-PL"/>
              </w:rPr>
              <w:t xml:space="preserve">تجميع </w:t>
            </w:r>
            <w:r w:rsidRPr="007F746B">
              <w:rPr>
                <w:rFonts w:asciiTheme="minorHAnsi" w:eastAsia="Arial" w:hAnsiTheme="minorHAnsi" w:cstheme="minorHAnsi"/>
                <w:b/>
                <w:bdr w:val="nil"/>
                <w:rtl/>
                <w:lang w:val="pl-PL" w:eastAsia="en-US" w:bidi="ar-TN"/>
              </w:rPr>
              <w:t>الأحكام الواردة في السياسات المؤسسية الخاصة بالملكية الفكرية والمتعلقة بالتعاون في مجال الابتكار.</w:t>
            </w:r>
          </w:p>
          <w:p w14:paraId="7B98648D" w14:textId="6B558BB3" w:rsidR="00AE1F94" w:rsidRPr="007F746B" w:rsidRDefault="00AE1F94" w:rsidP="00093537">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06BEA3F5" w14:textId="00A05C0E" w:rsidR="00AE1F94"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b/>
                <w:bdr w:val="nil"/>
                <w:rtl/>
                <w:lang w:val="pl-PL" w:bidi="ar-TN"/>
              </w:rPr>
              <w:t>نشر عشرة أحكام من السياسات المؤسسية للملكية الفكرية ترتبط بالتعاون في مجال الابتكار من خلال قاعدة بيانات سياسات الملكية الفكرية للجامعات والمؤسسات البحثية.</w:t>
            </w:r>
          </w:p>
        </w:tc>
      </w:tr>
      <w:tr w:rsidR="001869B2" w:rsidRPr="00372DB2" w14:paraId="4DF888C8" w14:textId="77777777" w:rsidTr="00B0639A">
        <w:trPr>
          <w:trHeight w:val="639"/>
        </w:trPr>
        <w:tc>
          <w:tcPr>
            <w:tcW w:w="2515" w:type="pct"/>
            <w:tcBorders>
              <w:top w:val="single" w:sz="4" w:space="0" w:color="auto"/>
              <w:left w:val="single" w:sz="4" w:space="0" w:color="auto"/>
              <w:bottom w:val="nil"/>
              <w:right w:val="single" w:sz="4" w:space="0" w:color="auto"/>
            </w:tcBorders>
            <w:shd w:val="clear" w:color="auto" w:fill="FFFFFF" w:themeFill="background1"/>
          </w:tcPr>
          <w:p w14:paraId="0AA00D7C" w14:textId="0787DA38" w:rsidR="001869B2" w:rsidRPr="007F746B" w:rsidRDefault="007F746B" w:rsidP="007F746B">
            <w:pPr>
              <w:spacing w:before="240" w:after="120"/>
              <w:rPr>
                <w:rFonts w:asciiTheme="minorHAnsi" w:hAnsiTheme="minorHAnsi" w:cstheme="minorHAnsi"/>
                <w:b/>
                <w:bdr w:val="nil"/>
                <w:lang w:val="pl-PL" w:bidi="ar-TN"/>
              </w:rPr>
            </w:pPr>
            <w:r w:rsidRPr="007F746B">
              <w:rPr>
                <w:rFonts w:asciiTheme="minorHAnsi" w:eastAsia="Arial" w:hAnsiTheme="minorHAnsi" w:cstheme="minorHAnsi" w:hint="cs"/>
                <w:b/>
                <w:bdr w:val="nil"/>
                <w:rtl/>
                <w:lang w:val="pl-PL" w:eastAsia="en-US" w:bidi="ar-TN"/>
              </w:rPr>
              <w:t>-</w:t>
            </w:r>
            <w:r w:rsidRPr="007F746B">
              <w:rPr>
                <w:rFonts w:asciiTheme="minorHAnsi" w:eastAsia="Arial" w:hAnsiTheme="minorHAnsi" w:cstheme="minorHAnsi"/>
                <w:b/>
                <w:bdr w:val="nil"/>
                <w:rtl/>
                <w:lang w:val="pl-PL" w:eastAsia="en-US" w:bidi="ar-TN"/>
              </w:rPr>
              <w:t xml:space="preserve">أدلة إرشادية موجهة للمؤسسات بغية إدارة التعاون في جال </w:t>
            </w:r>
            <w:r w:rsidRPr="007F746B">
              <w:rPr>
                <w:rFonts w:asciiTheme="minorHAnsi" w:eastAsia="Arial" w:hAnsiTheme="minorHAnsi" w:cstheme="minorHAnsi" w:hint="cs"/>
                <w:b/>
                <w:bdr w:val="nil"/>
                <w:rtl/>
                <w:lang w:val="pl-PL" w:eastAsia="en-US" w:bidi="ar-TN"/>
              </w:rPr>
              <w:t>الابتكار.</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3931FE60" w14:textId="5DAB870E" w:rsidR="001869B2"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b/>
                <w:bdr w:val="nil"/>
                <w:rtl/>
                <w:lang w:val="pl-PL" w:bidi="ar-TN"/>
              </w:rPr>
              <w:t>إعداد سبعة أدلة إرشادية خاصة بالتعاون في مجال الابتكار.</w:t>
            </w:r>
          </w:p>
        </w:tc>
      </w:tr>
      <w:tr w:rsidR="001869B2" w:rsidRPr="00372DB2" w14:paraId="442887D8" w14:textId="77777777" w:rsidTr="00E71C4D">
        <w:trPr>
          <w:trHeight w:val="708"/>
        </w:trPr>
        <w:tc>
          <w:tcPr>
            <w:tcW w:w="2515" w:type="pct"/>
            <w:tcBorders>
              <w:top w:val="single" w:sz="4" w:space="0" w:color="auto"/>
              <w:left w:val="single" w:sz="4" w:space="0" w:color="auto"/>
              <w:bottom w:val="nil"/>
              <w:right w:val="single" w:sz="4" w:space="0" w:color="auto"/>
            </w:tcBorders>
            <w:shd w:val="clear" w:color="auto" w:fill="FFFFFF" w:themeFill="background1"/>
          </w:tcPr>
          <w:p w14:paraId="5775599F" w14:textId="7F032904" w:rsidR="00FD33B8" w:rsidRPr="007F746B" w:rsidRDefault="007F746B" w:rsidP="007F746B">
            <w:pPr>
              <w:spacing w:before="240" w:after="120"/>
              <w:rPr>
                <w:rFonts w:asciiTheme="minorHAnsi" w:hAnsiTheme="minorHAnsi" w:cstheme="minorHAnsi"/>
                <w:b/>
                <w:bdr w:val="nil"/>
                <w:rtl/>
                <w:lang w:val="pl-PL" w:bidi="ar-TN"/>
              </w:rPr>
            </w:pPr>
            <w:r w:rsidRPr="007F746B">
              <w:rPr>
                <w:rFonts w:asciiTheme="minorHAnsi" w:eastAsia="Arial" w:hAnsiTheme="minorHAnsi" w:cstheme="minorHAnsi"/>
                <w:b/>
                <w:bdr w:val="nil"/>
                <w:rtl/>
                <w:lang w:val="pl-PL" w:eastAsia="en-US" w:bidi="ar-TN"/>
              </w:rPr>
              <w:t>مواد تدريبية خاصة بإدارة التعاون في مجال الابتكار.</w:t>
            </w:r>
          </w:p>
          <w:p w14:paraId="5E212199" w14:textId="13C386E3" w:rsidR="001869B2" w:rsidRPr="007F746B" w:rsidRDefault="001869B2" w:rsidP="00FD33B8">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3812CBFD" w14:textId="323A3DB4" w:rsidR="001869B2"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hint="cs"/>
                <w:b/>
                <w:bdr w:val="nil"/>
                <w:rtl/>
                <w:lang w:val="pl-PL" w:bidi="ar-TN"/>
              </w:rPr>
              <w:t>-</w:t>
            </w:r>
            <w:r w:rsidRPr="007F746B">
              <w:rPr>
                <w:rFonts w:asciiTheme="minorHAnsi" w:hAnsiTheme="minorHAnsi" w:cstheme="minorHAnsi"/>
                <w:b/>
                <w:bdr w:val="nil"/>
                <w:rtl/>
                <w:lang w:val="pl-PL" w:bidi="ar-TN"/>
              </w:rPr>
              <w:t>إعداد سبعة عروض عن التعاون في مجال الابتكار.</w:t>
            </w:r>
          </w:p>
        </w:tc>
      </w:tr>
      <w:tr w:rsidR="007F746B" w:rsidRPr="00372DB2" w14:paraId="33F5E73E" w14:textId="77777777" w:rsidTr="00FD33B8">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2C10A3C3" w14:textId="756DF231" w:rsidR="007F746B" w:rsidRPr="00AE6329" w:rsidRDefault="007F746B" w:rsidP="00AE6329">
            <w:pPr>
              <w:pBdr>
                <w:top w:val="nil"/>
                <w:left w:val="nil"/>
                <w:bottom w:val="nil"/>
                <w:right w:val="nil"/>
                <w:between w:val="nil"/>
              </w:pBdr>
              <w:spacing w:before="240" w:after="120"/>
              <w:rPr>
                <w:rFonts w:asciiTheme="minorHAnsi" w:eastAsia="Arial" w:hAnsiTheme="minorHAnsi" w:cstheme="minorHAnsi"/>
                <w:b/>
                <w:bdr w:val="nil"/>
                <w:rtl/>
                <w:lang w:val="pl-PL" w:eastAsia="en-US" w:bidi="ar-TN"/>
              </w:rPr>
            </w:pPr>
            <w:r w:rsidRPr="007F746B">
              <w:rPr>
                <w:rFonts w:asciiTheme="minorHAnsi" w:eastAsia="Arial" w:hAnsiTheme="minorHAnsi" w:cstheme="minorHAnsi"/>
                <w:b/>
                <w:bdr w:val="nil"/>
                <w:rtl/>
                <w:lang w:val="pl-PL" w:eastAsia="en-US" w:bidi="ar-TN"/>
              </w:rPr>
              <w:t>الندوات التدريبية الخاصة ب</w:t>
            </w:r>
            <w:r w:rsidR="00AE6329">
              <w:rPr>
                <w:rFonts w:asciiTheme="minorHAnsi" w:eastAsia="Arial" w:hAnsiTheme="minorHAnsi" w:cstheme="minorHAnsi"/>
                <w:b/>
                <w:bdr w:val="nil"/>
                <w:rtl/>
                <w:lang w:val="pl-PL" w:eastAsia="en-US" w:bidi="ar-TN"/>
              </w:rPr>
              <w:t>إدارة التعاون في مجال الابتكار.</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156738AC" w14:textId="14687D86" w:rsidR="007F746B" w:rsidRPr="007F746B" w:rsidRDefault="00AE6329" w:rsidP="00AE6329">
            <w:pPr>
              <w:spacing w:before="240" w:after="120"/>
              <w:ind w:left="228"/>
              <w:rPr>
                <w:rFonts w:asciiTheme="minorHAnsi" w:eastAsia="Arial" w:hAnsiTheme="minorHAnsi" w:cstheme="minorHAnsi"/>
                <w:b/>
                <w:bdr w:val="nil"/>
                <w:rtl/>
                <w:lang w:val="pl-PL" w:eastAsia="en-US" w:bidi="ar-TN"/>
              </w:rPr>
            </w:pPr>
            <w:r>
              <w:rPr>
                <w:rFonts w:asciiTheme="minorHAnsi" w:eastAsia="Arial" w:hAnsiTheme="minorHAnsi" w:cstheme="minorHAnsi"/>
                <w:b/>
                <w:bdr w:val="nil"/>
                <w:rtl/>
                <w:lang w:val="pl-PL" w:eastAsia="en-US" w:bidi="ar-TN"/>
              </w:rPr>
              <w:tab/>
            </w:r>
            <w:r w:rsidR="007F746B" w:rsidRPr="00AE6329">
              <w:rPr>
                <w:rFonts w:asciiTheme="minorHAnsi" w:eastAsia="Arial" w:hAnsiTheme="minorHAnsi" w:cstheme="minorHAnsi"/>
                <w:b/>
                <w:bdr w:val="nil"/>
                <w:rtl/>
                <w:lang w:val="pl-PL" w:eastAsia="en-US" w:bidi="ar-TN"/>
              </w:rPr>
              <w:t xml:space="preserve">عقد ندوة </w:t>
            </w:r>
            <w:r w:rsidR="007F746B" w:rsidRPr="00AE6329">
              <w:rPr>
                <w:rFonts w:asciiTheme="minorHAnsi" w:hAnsiTheme="minorHAnsi" w:cstheme="minorHAnsi"/>
                <w:b/>
                <w:bdr w:val="nil"/>
                <w:rtl/>
                <w:lang w:val="pl-PL" w:bidi="ar-TN"/>
              </w:rPr>
              <w:t>تدريبية</w:t>
            </w:r>
            <w:r w:rsidR="007F746B" w:rsidRPr="00AE6329">
              <w:rPr>
                <w:rFonts w:asciiTheme="minorHAnsi" w:eastAsia="Arial" w:hAnsiTheme="minorHAnsi" w:cstheme="minorHAnsi"/>
                <w:b/>
                <w:bdr w:val="nil"/>
                <w:rtl/>
                <w:lang w:val="pl-PL" w:eastAsia="en-US" w:bidi="ar-TN"/>
              </w:rPr>
              <w:t xml:space="preserve"> واحدة عن التعاون في مجال الابتكار تقدم لكل </w:t>
            </w:r>
            <w:r w:rsidR="007F746B" w:rsidRPr="00AE6329">
              <w:rPr>
                <w:rFonts w:asciiTheme="minorHAnsi" w:hAnsiTheme="minorHAnsi" w:cstheme="minorHAnsi"/>
                <w:b/>
                <w:bdr w:val="nil"/>
                <w:rtl/>
                <w:lang w:val="pl-PL" w:bidi="ar-TN"/>
              </w:rPr>
              <w:t>بلد</w:t>
            </w:r>
            <w:r w:rsidR="007F746B" w:rsidRPr="00AE6329">
              <w:rPr>
                <w:rFonts w:asciiTheme="minorHAnsi" w:eastAsia="Arial" w:hAnsiTheme="minorHAnsi" w:cstheme="minorHAnsi"/>
                <w:b/>
                <w:bdr w:val="nil"/>
                <w:rtl/>
                <w:lang w:val="pl-PL" w:eastAsia="en-US" w:bidi="ar-TN"/>
              </w:rPr>
              <w:t xml:space="preserve"> مستفيد.</w:t>
            </w:r>
          </w:p>
        </w:tc>
      </w:tr>
      <w:tr w:rsidR="00FD33B8" w:rsidRPr="00372DB2" w14:paraId="2BB742FB" w14:textId="77777777" w:rsidTr="00FD33B8">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4F5E301C" w14:textId="16BE7D4A" w:rsidR="00FD33B8" w:rsidRPr="00BC3C91" w:rsidRDefault="00BC3C91" w:rsidP="00AE1F94">
            <w:pPr>
              <w:pStyle w:val="TableParagraph"/>
              <w:bidi/>
              <w:rPr>
                <w:rFonts w:asciiTheme="minorHAnsi" w:hAnsiTheme="minorHAnsi" w:cstheme="minorHAnsi"/>
                <w:b/>
                <w:bdr w:val="nil"/>
                <w:rtl/>
                <w:lang w:val="pl-PL" w:bidi="ar-TN"/>
              </w:rPr>
            </w:pPr>
            <w:r w:rsidRPr="00BC3C91">
              <w:rPr>
                <w:rFonts w:asciiTheme="minorHAnsi" w:hAnsiTheme="minorHAnsi" w:cstheme="minorHAnsi" w:hint="cs"/>
                <w:b/>
                <w:bdr w:val="nil"/>
                <w:rtl/>
                <w:lang w:val="pl-PL"/>
              </w:rPr>
              <w:t>أ</w:t>
            </w:r>
            <w:r w:rsidRPr="00BC3C91">
              <w:rPr>
                <w:rFonts w:asciiTheme="minorHAnsi" w:hAnsiTheme="minorHAnsi" w:cstheme="minorHAnsi"/>
                <w:b/>
                <w:bdr w:val="nil"/>
                <w:rtl/>
                <w:lang w:val="pl-PL" w:bidi="ar-TN"/>
              </w:rPr>
              <w:t>دلة إرشادية ومواد تدريبية منقحة بشأن إدارة التعاون في مجال الابتكار.</w:t>
            </w:r>
          </w:p>
          <w:p w14:paraId="2397F9A3" w14:textId="77777777" w:rsidR="00FD33B8" w:rsidRPr="00BC3C91" w:rsidRDefault="00FD33B8" w:rsidP="00FD33B8">
            <w:pPr>
              <w:rPr>
                <w:rFonts w:asciiTheme="minorHAnsi" w:eastAsia="Arial" w:hAnsiTheme="minorHAnsi" w:cstheme="minorHAnsi"/>
                <w:b/>
                <w:bdr w:val="nil"/>
                <w:rtl/>
                <w:lang w:val="pl-PL" w:eastAsia="en-US" w:bidi="ar-TN"/>
              </w:rPr>
            </w:pPr>
          </w:p>
          <w:p w14:paraId="0EE2F4F8" w14:textId="74B431EF" w:rsidR="00FD33B8" w:rsidRPr="00BC3C91" w:rsidRDefault="00FD33B8" w:rsidP="00FD33B8">
            <w:pPr>
              <w:rPr>
                <w:rFonts w:asciiTheme="minorHAnsi" w:eastAsia="Arial" w:hAnsiTheme="minorHAnsi" w:cstheme="minorHAnsi"/>
                <w:b/>
                <w:bdr w:val="nil"/>
                <w:rtl/>
                <w:lang w:val="pl-PL" w:eastAsia="en-US"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072B5DCF" w14:textId="77777777" w:rsidR="00BC3C91" w:rsidRPr="00BC3C91" w:rsidRDefault="00BC3C91" w:rsidP="00BC3C91">
            <w:pPr>
              <w:pStyle w:val="ListParagraph"/>
              <w:numPr>
                <w:ilvl w:val="0"/>
                <w:numId w:val="46"/>
              </w:numPr>
              <w:bidi/>
              <w:spacing w:before="120" w:after="120" w:line="240" w:lineRule="auto"/>
              <w:ind w:left="301" w:right="218" w:hanging="270"/>
              <w:rPr>
                <w:rFonts w:asciiTheme="minorHAnsi" w:eastAsia="Arial" w:hAnsiTheme="minorHAnsi" w:cstheme="minorHAnsi"/>
                <w:b/>
                <w:szCs w:val="22"/>
                <w:bdr w:val="nil"/>
                <w:lang w:val="pl-PL" w:bidi="ar-TN"/>
              </w:rPr>
            </w:pPr>
            <w:r w:rsidRPr="00BC3C91">
              <w:rPr>
                <w:rFonts w:asciiTheme="minorHAnsi" w:eastAsia="Arial" w:hAnsiTheme="minorHAnsi" w:cstheme="minorHAnsi"/>
                <w:b/>
                <w:szCs w:val="22"/>
                <w:bdr w:val="nil"/>
                <w:rtl/>
                <w:lang w:val="pl-PL" w:bidi="ar-TN"/>
              </w:rPr>
              <w:t>إعداد سبعة أدلة إرشادية عن التعاون في مجال الابتكار بما في ذلك مراجعتها بناء على التعقيبات من الندوة التدريبية.</w:t>
            </w:r>
          </w:p>
          <w:p w14:paraId="33DC7668" w14:textId="53452A7A" w:rsidR="00FD33B8" w:rsidRPr="00BC3C91" w:rsidRDefault="00BC3C91" w:rsidP="00BC3C91">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sidRPr="00BC3C91">
              <w:rPr>
                <w:rFonts w:asciiTheme="minorHAnsi" w:eastAsia="Arial" w:hAnsiTheme="minorHAnsi" w:cstheme="minorHAnsi" w:hint="cs"/>
                <w:b/>
                <w:bdr w:val="nil"/>
                <w:rtl/>
                <w:lang w:val="pl-PL" w:eastAsia="en-US" w:bidi="ar-TN"/>
              </w:rPr>
              <w:t xml:space="preserve">- يعرب </w:t>
            </w:r>
            <w:r w:rsidRPr="00BC3C91">
              <w:rPr>
                <w:rFonts w:asciiTheme="minorHAnsi" w:eastAsia="Arial" w:hAnsiTheme="minorHAnsi" w:cstheme="minorHAnsi" w:hint="cs"/>
                <w:b/>
                <w:bdr w:val="nil"/>
                <w:rtl/>
                <w:lang w:eastAsia="en-US" w:bidi="ar-TN"/>
              </w:rPr>
              <w:t>70%</w:t>
            </w:r>
            <w:r w:rsidRPr="00BC3C91">
              <w:rPr>
                <w:rFonts w:asciiTheme="minorHAnsi" w:eastAsia="Arial" w:hAnsiTheme="minorHAnsi" w:cstheme="minorHAnsi"/>
                <w:b/>
                <w:bdr w:val="nil"/>
                <w:rtl/>
                <w:lang w:val="pl-PL" w:eastAsia="en-US" w:bidi="ar-TN"/>
              </w:rPr>
              <w:t xml:space="preserve"> من المشاركين في الندوة التدريبية عن رضاهم عن الأدلة الإرشادية والمواد التدريبية من حيث الملاءمة والوضوح.</w:t>
            </w:r>
          </w:p>
        </w:tc>
      </w:tr>
      <w:bookmarkEnd w:id="6"/>
      <w:tr w:rsidR="00AE1F94" w:rsidRPr="00372DB2" w14:paraId="453D94DA" w14:textId="77777777" w:rsidTr="00FD33B8">
        <w:trPr>
          <w:trHeight w:val="71"/>
        </w:trPr>
        <w:tc>
          <w:tcPr>
            <w:tcW w:w="2515" w:type="pct"/>
            <w:tcBorders>
              <w:top w:val="nil"/>
              <w:left w:val="single" w:sz="4" w:space="0" w:color="auto"/>
              <w:bottom w:val="single" w:sz="4" w:space="0" w:color="auto"/>
              <w:right w:val="single" w:sz="4" w:space="0" w:color="auto"/>
            </w:tcBorders>
            <w:shd w:val="clear" w:color="auto" w:fill="FFFFFF" w:themeFill="background1"/>
          </w:tcPr>
          <w:p w14:paraId="78B6FEA5" w14:textId="7F6DABE3" w:rsidR="00414FD5" w:rsidRPr="00372DB2" w:rsidRDefault="00414FD5" w:rsidP="00B40E3F">
            <w:pPr>
              <w:rPr>
                <w:rFonts w:asciiTheme="minorHAnsi" w:hAnsiTheme="minorHAnsi" w:cstheme="minorHAnsi"/>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104F174D" w14:textId="0805FFC4" w:rsidR="00C034DA" w:rsidRPr="00372DB2" w:rsidRDefault="00C034DA" w:rsidP="00414FD5">
            <w:pPr>
              <w:pStyle w:val="TableParagraph"/>
              <w:bidi/>
              <w:rPr>
                <w:rFonts w:asciiTheme="minorHAnsi" w:hAnsiTheme="minorHAnsi" w:cstheme="minorHAnsi"/>
              </w:rPr>
            </w:pPr>
          </w:p>
        </w:tc>
      </w:tr>
      <w:bookmarkEnd w:id="5"/>
      <w:tr w:rsidR="006017DF" w:rsidRPr="00372DB2" w14:paraId="7C574B69" w14:textId="77777777" w:rsidTr="0093592C">
        <w:trPr>
          <w:trHeight w:val="280"/>
        </w:trPr>
        <w:tc>
          <w:tcPr>
            <w:tcW w:w="5000" w:type="pct"/>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FD33B8">
        <w:trPr>
          <w:trHeight w:val="370"/>
        </w:trPr>
        <w:tc>
          <w:tcPr>
            <w:tcW w:w="5000" w:type="pct"/>
            <w:gridSpan w:val="2"/>
          </w:tcPr>
          <w:p w14:paraId="31B3EF11" w14:textId="3A4A02C1" w:rsidR="00FD33B8" w:rsidRPr="00FD33B8" w:rsidRDefault="00FD33B8" w:rsidP="00FD33B8">
            <w:pPr>
              <w:pStyle w:val="TableParagraph"/>
              <w:bidi/>
              <w:spacing w:before="120" w:after="120"/>
              <w:ind w:left="115" w:right="135"/>
              <w:rPr>
                <w:rFonts w:asciiTheme="minorHAnsi" w:hAnsiTheme="minorHAnsi" w:cstheme="minorHAnsi"/>
                <w:b/>
                <w:bdr w:val="nil"/>
                <w:lang w:eastAsia="zh-CN"/>
              </w:rPr>
            </w:pPr>
            <w:r w:rsidRPr="00FD33B8">
              <w:rPr>
                <w:rFonts w:asciiTheme="minorHAnsi" w:hAnsiTheme="minorHAnsi" w:cstheme="minorHAnsi"/>
                <w:b/>
                <w:bdr w:val="nil"/>
                <w:rtl/>
                <w:lang w:eastAsia="zh-CN"/>
              </w:rPr>
              <w:t>سوف تنشئ الويبو صفحة إلكترونية مخصصة، تتيح الوصول بسهولة إلى دراسات الحالة والسياسات المؤسسية المعنية بالملكية الفكرية والأدلة الإرشادية والمواد التدريبية المستخدمة في إطار المشروع.</w:t>
            </w:r>
            <w:r w:rsidR="00E71C4D">
              <w:rPr>
                <w:rFonts w:asciiTheme="minorHAnsi" w:hAnsiTheme="minorHAnsi" w:cstheme="minorHAnsi"/>
                <w:b/>
                <w:bdr w:val="nil"/>
                <w:rtl/>
                <w:lang w:eastAsia="zh-CN"/>
              </w:rPr>
              <w:t xml:space="preserve"> </w:t>
            </w:r>
            <w:r w:rsidRPr="00FD33B8">
              <w:rPr>
                <w:rFonts w:asciiTheme="minorHAnsi" w:hAnsiTheme="minorHAnsi" w:cstheme="minorHAnsi"/>
                <w:b/>
                <w:bdr w:val="nil"/>
                <w:rtl/>
                <w:lang w:eastAsia="zh-CN"/>
              </w:rPr>
              <w:t>وسوف يدمج التدريب الذي وضع في إطار المشروع مع التدريبات التي تتيحها الويب</w:t>
            </w:r>
            <w:r>
              <w:rPr>
                <w:rFonts w:asciiTheme="minorHAnsi" w:hAnsiTheme="minorHAnsi" w:cstheme="minorHAnsi" w:hint="cs"/>
                <w:b/>
                <w:bdr w:val="nil"/>
                <w:rtl/>
                <w:lang w:eastAsia="zh-CN"/>
              </w:rPr>
              <w:t>و</w:t>
            </w:r>
            <w:r w:rsidRPr="00FD33B8">
              <w:rPr>
                <w:rFonts w:asciiTheme="minorHAnsi" w:hAnsiTheme="minorHAnsi" w:cstheme="minorHAnsi"/>
                <w:b/>
                <w:bdr w:val="nil"/>
                <w:rtl/>
                <w:lang w:eastAsia="zh-CN"/>
              </w:rPr>
              <w:t xml:space="preserve"> </w:t>
            </w:r>
            <w:r>
              <w:rPr>
                <w:rFonts w:asciiTheme="minorHAnsi" w:hAnsiTheme="minorHAnsi" w:cstheme="minorHAnsi" w:hint="cs"/>
                <w:b/>
                <w:bdr w:val="nil"/>
                <w:rtl/>
                <w:lang w:eastAsia="zh-CN"/>
              </w:rPr>
              <w:t>بانتظام</w:t>
            </w:r>
            <w:r w:rsidRPr="00FD33B8">
              <w:rPr>
                <w:rFonts w:asciiTheme="minorHAnsi" w:hAnsiTheme="minorHAnsi" w:cstheme="minorHAnsi"/>
                <w:b/>
                <w:bdr w:val="nil"/>
                <w:rtl/>
                <w:lang w:eastAsia="zh-CN"/>
              </w:rPr>
              <w:t xml:space="preserve"> في مجال نقل التكنولوجيا ودعم التكنولوجيا والابتكار.</w:t>
            </w:r>
          </w:p>
          <w:p w14:paraId="5EE72349" w14:textId="2D9DF896" w:rsidR="00FD33B8" w:rsidRPr="00FD33B8" w:rsidRDefault="00FD33B8" w:rsidP="00FD33B8">
            <w:pPr>
              <w:pStyle w:val="TableParagraph"/>
              <w:bidi/>
              <w:spacing w:before="120" w:after="120"/>
              <w:ind w:left="115" w:right="135"/>
              <w:rPr>
                <w:rFonts w:asciiTheme="minorHAnsi" w:hAnsiTheme="minorHAnsi" w:cstheme="minorHAnsi"/>
                <w:b/>
                <w:bdr w:val="nil"/>
                <w:lang w:eastAsia="zh-CN"/>
              </w:rPr>
            </w:pPr>
            <w:r w:rsidRPr="00FD33B8">
              <w:rPr>
                <w:rFonts w:asciiTheme="minorHAnsi" w:hAnsiTheme="minorHAnsi" w:cstheme="minorHAnsi"/>
                <w:b/>
                <w:bdr w:val="nil"/>
                <w:rtl/>
                <w:lang w:eastAsia="zh-CN"/>
              </w:rPr>
              <w:t>وسوف يخاطب المشروع على وجه الخصوص مكاتب نقل التكنولوجيا (</w:t>
            </w:r>
            <w:r w:rsidRPr="00FD33B8">
              <w:rPr>
                <w:rFonts w:asciiTheme="minorHAnsi" w:hAnsiTheme="minorHAnsi" w:cstheme="minorHAnsi"/>
                <w:b/>
                <w:bdr w:val="nil"/>
                <w:lang w:eastAsia="zh-CN"/>
              </w:rPr>
              <w:t>TTO</w:t>
            </w:r>
            <w:r w:rsidRPr="00FD33B8">
              <w:rPr>
                <w:rFonts w:asciiTheme="minorHAnsi" w:hAnsiTheme="minorHAnsi" w:cstheme="minorHAnsi"/>
                <w:b/>
                <w:bdr w:val="nil"/>
                <w:rtl/>
                <w:lang w:eastAsia="zh-CN"/>
              </w:rPr>
              <w:t xml:space="preserve">) ومراكز دعم التكنولوجيا </w:t>
            </w:r>
            <w:r w:rsidR="00B0639A" w:rsidRPr="00FD33B8">
              <w:rPr>
                <w:rFonts w:asciiTheme="minorHAnsi" w:hAnsiTheme="minorHAnsi" w:cstheme="minorHAnsi" w:hint="cs"/>
                <w:b/>
                <w:bdr w:val="nil"/>
                <w:rtl/>
                <w:lang w:eastAsia="zh-CN"/>
              </w:rPr>
              <w:t xml:space="preserve">والابتكار </w:t>
            </w:r>
            <w:r w:rsidR="00B0639A" w:rsidRPr="00FD33B8">
              <w:rPr>
                <w:rFonts w:asciiTheme="minorHAnsi" w:hAnsiTheme="minorHAnsi" w:cstheme="minorHAnsi"/>
                <w:b/>
                <w:bdr w:val="nil"/>
                <w:rtl/>
                <w:lang w:eastAsia="zh-CN"/>
              </w:rPr>
              <w:t>(</w:t>
            </w:r>
            <w:r w:rsidRPr="00FD33B8">
              <w:rPr>
                <w:rFonts w:asciiTheme="minorHAnsi" w:hAnsiTheme="minorHAnsi" w:cstheme="minorHAnsi"/>
                <w:b/>
                <w:bdr w:val="nil"/>
                <w:lang w:eastAsia="zh-CN"/>
              </w:rPr>
              <w:t>TISCs</w:t>
            </w:r>
            <w:r w:rsidRPr="00FD33B8">
              <w:rPr>
                <w:rFonts w:asciiTheme="minorHAnsi" w:hAnsiTheme="minorHAnsi" w:cstheme="minorHAnsi"/>
                <w:b/>
                <w:bdr w:val="nil"/>
                <w:rtl/>
                <w:lang w:eastAsia="zh-CN"/>
              </w:rPr>
              <w:t xml:space="preserve">) بهدف: </w:t>
            </w:r>
            <w:r>
              <w:rPr>
                <w:rFonts w:asciiTheme="minorHAnsi" w:hAnsiTheme="minorHAnsi" w:cstheme="minorHAnsi" w:hint="cs"/>
                <w:b/>
                <w:bdr w:val="nil"/>
                <w:rtl/>
                <w:lang w:eastAsia="zh-CN"/>
              </w:rPr>
              <w:t>"</w:t>
            </w:r>
            <w:r w:rsidRPr="00FD33B8">
              <w:rPr>
                <w:rFonts w:asciiTheme="minorHAnsi" w:hAnsiTheme="minorHAnsi" w:cstheme="minorHAnsi"/>
                <w:b/>
                <w:bdr w:val="nil"/>
                <w:lang w:eastAsia="zh-CN"/>
              </w:rPr>
              <w:t>1</w:t>
            </w:r>
            <w:r>
              <w:rPr>
                <w:rFonts w:asciiTheme="minorHAnsi" w:hAnsiTheme="minorHAnsi" w:cstheme="minorHAnsi" w:hint="cs"/>
                <w:b/>
                <w:bdr w:val="nil"/>
                <w:rtl/>
                <w:lang w:eastAsia="zh-CN"/>
              </w:rPr>
              <w:t>"</w:t>
            </w:r>
            <w:r w:rsidRPr="00FD33B8">
              <w:rPr>
                <w:rFonts w:asciiTheme="minorHAnsi" w:hAnsiTheme="minorHAnsi" w:cstheme="minorHAnsi"/>
                <w:b/>
                <w:bdr w:val="nil"/>
                <w:rtl/>
                <w:lang w:eastAsia="zh-CN"/>
              </w:rPr>
              <w:t xml:space="preserve"> ضمان إضفاء الطابع المؤسسي على الإمكانات والقدرات التي يطورها المشروع وتطبيقها على الخدمات التي يقدمها </w:t>
            </w:r>
            <w:r>
              <w:rPr>
                <w:rFonts w:asciiTheme="minorHAnsi" w:hAnsiTheme="minorHAnsi" w:cstheme="minorHAnsi" w:hint="cs"/>
                <w:b/>
                <w:bdr w:val="nil"/>
                <w:rtl/>
                <w:lang w:eastAsia="zh-CN"/>
              </w:rPr>
              <w:t>وسيطي</w:t>
            </w:r>
            <w:r w:rsidRPr="00FD33B8">
              <w:rPr>
                <w:rFonts w:asciiTheme="minorHAnsi" w:hAnsiTheme="minorHAnsi" w:cstheme="minorHAnsi"/>
                <w:b/>
                <w:bdr w:val="nil"/>
                <w:rtl/>
                <w:lang w:eastAsia="zh-CN"/>
              </w:rPr>
              <w:t xml:space="preserve"> التكنولوجيا </w:t>
            </w:r>
            <w:r>
              <w:rPr>
                <w:rFonts w:asciiTheme="minorHAnsi" w:hAnsiTheme="minorHAnsi" w:cstheme="minorHAnsi" w:hint="cs"/>
                <w:b/>
                <w:bdr w:val="nil"/>
                <w:rtl/>
                <w:lang w:eastAsia="zh-CN"/>
              </w:rPr>
              <w:t>هذين</w:t>
            </w:r>
            <w:r w:rsidRPr="00FD33B8">
              <w:rPr>
                <w:rFonts w:asciiTheme="minorHAnsi" w:hAnsiTheme="minorHAnsi" w:cstheme="minorHAnsi"/>
                <w:b/>
                <w:bdr w:val="nil"/>
                <w:rtl/>
                <w:lang w:eastAsia="zh-CN"/>
              </w:rPr>
              <w:t>، و</w:t>
            </w:r>
            <w:r>
              <w:rPr>
                <w:rFonts w:asciiTheme="minorHAnsi" w:hAnsiTheme="minorHAnsi" w:cstheme="minorHAnsi" w:hint="cs"/>
                <w:b/>
                <w:bdr w:val="nil"/>
                <w:rtl/>
                <w:lang w:eastAsia="zh-CN"/>
              </w:rPr>
              <w:t>"</w:t>
            </w:r>
            <w:r w:rsidRPr="00FD33B8">
              <w:rPr>
                <w:rFonts w:asciiTheme="minorHAnsi" w:hAnsiTheme="minorHAnsi" w:cstheme="minorHAnsi"/>
                <w:b/>
                <w:bdr w:val="nil"/>
                <w:lang w:eastAsia="zh-CN"/>
              </w:rPr>
              <w:t>2</w:t>
            </w:r>
            <w:r>
              <w:rPr>
                <w:rFonts w:asciiTheme="minorHAnsi" w:hAnsiTheme="minorHAnsi" w:cstheme="minorHAnsi" w:hint="cs"/>
                <w:b/>
                <w:bdr w:val="nil"/>
                <w:rtl/>
                <w:lang w:eastAsia="zh-CN"/>
              </w:rPr>
              <w:t>"</w:t>
            </w:r>
            <w:r w:rsidRPr="00FD33B8">
              <w:rPr>
                <w:rFonts w:asciiTheme="minorHAnsi" w:hAnsiTheme="minorHAnsi" w:cstheme="minorHAnsi"/>
                <w:b/>
                <w:bdr w:val="nil"/>
                <w:rtl/>
                <w:lang w:eastAsia="zh-CN"/>
              </w:rPr>
              <w:t xml:space="preserve"> تحقيق الاستفادة من علاقاتهما مع مبتكري التكنولوجيا بغية تحقيق تأثير مضاعف.</w:t>
            </w:r>
          </w:p>
          <w:p w14:paraId="1B98BF9C" w14:textId="047D93BF" w:rsidR="0057073C" w:rsidRPr="00372DB2" w:rsidRDefault="00FD33B8" w:rsidP="00FD33B8">
            <w:pPr>
              <w:pStyle w:val="TableParagraph"/>
              <w:bidi/>
              <w:ind w:left="110"/>
              <w:rPr>
                <w:rFonts w:asciiTheme="minorHAnsi" w:hAnsiTheme="minorHAnsi" w:cstheme="minorHAnsi"/>
              </w:rPr>
            </w:pPr>
            <w:r w:rsidRPr="00FD33B8">
              <w:rPr>
                <w:rFonts w:asciiTheme="minorHAnsi" w:hAnsiTheme="minorHAnsi" w:cstheme="minorHAnsi"/>
                <w:b/>
                <w:bdr w:val="nil"/>
                <w:rtl/>
                <w:lang w:eastAsia="zh-CN"/>
              </w:rPr>
              <w:t xml:space="preserve">وسوف يشجع المشاركون على إنشاء وصيانة صفحة إلكترونية مخصصة أو موقع مصغر </w:t>
            </w:r>
            <w:r>
              <w:rPr>
                <w:rFonts w:asciiTheme="minorHAnsi" w:hAnsiTheme="minorHAnsi" w:cstheme="minorHAnsi" w:hint="cs"/>
                <w:b/>
                <w:bdr w:val="nil"/>
                <w:rtl/>
                <w:lang w:eastAsia="zh-CN"/>
              </w:rPr>
              <w:t>على</w:t>
            </w:r>
            <w:r w:rsidRPr="00FD33B8">
              <w:rPr>
                <w:rFonts w:asciiTheme="minorHAnsi" w:hAnsiTheme="minorHAnsi" w:cstheme="minorHAnsi"/>
                <w:b/>
                <w:bdr w:val="nil"/>
                <w:rtl/>
                <w:lang w:eastAsia="zh-CN"/>
              </w:rPr>
              <w:t xml:space="preserve"> صفحاتهم الإلكترونية الرسمية في إطار الدعوة لدعم خطة الاتصال، بغية المساعدة في الإبقاء على الزخم المتحقق من نتائج المشروع.</w:t>
            </w:r>
          </w:p>
        </w:tc>
      </w:tr>
      <w:tr w:rsidR="006017DF" w:rsidRPr="00372DB2" w14:paraId="1D8F9AEA" w14:textId="77777777" w:rsidTr="0093592C">
        <w:trPr>
          <w:trHeight w:val="253"/>
        </w:trPr>
        <w:tc>
          <w:tcPr>
            <w:tcW w:w="5000" w:type="pct"/>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lastRenderedPageBreak/>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FD33B8">
        <w:trPr>
          <w:trHeight w:val="253"/>
        </w:trPr>
        <w:tc>
          <w:tcPr>
            <w:tcW w:w="5000" w:type="pct"/>
            <w:gridSpan w:val="2"/>
            <w:shd w:val="clear" w:color="auto" w:fill="FFFFFF" w:themeFill="background1"/>
          </w:tcPr>
          <w:p w14:paraId="197E00B9" w14:textId="12A1EABA" w:rsidR="00AE1F94" w:rsidRPr="0043746F" w:rsidRDefault="00AE1F94" w:rsidP="00F04F05">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سيتم تنفيذ المشروع في </w:t>
            </w:r>
            <w:r w:rsidR="00FD33B8">
              <w:rPr>
                <w:rFonts w:asciiTheme="minorHAnsi" w:eastAsia="Arial" w:hAnsiTheme="minorHAnsi" w:cstheme="minorHAnsi" w:hint="cs"/>
                <w:b/>
                <w:bdr w:val="nil"/>
                <w:rtl/>
              </w:rPr>
              <w:t>الفلبين</w:t>
            </w:r>
            <w:r w:rsidRPr="0043746F">
              <w:rPr>
                <w:rFonts w:asciiTheme="minorHAnsi" w:eastAsia="Arial" w:hAnsiTheme="minorHAnsi" w:cstheme="minorHAnsi"/>
                <w:b/>
                <w:bdr w:val="nil"/>
                <w:rtl/>
              </w:rPr>
              <w:t xml:space="preserve"> و</w:t>
            </w:r>
            <w:r w:rsidR="001618A8">
              <w:rPr>
                <w:rFonts w:asciiTheme="minorHAnsi" w:eastAsia="Arial" w:hAnsiTheme="minorHAnsi" w:cstheme="minorHAnsi" w:hint="cs"/>
                <w:b/>
                <w:bdr w:val="nil"/>
                <w:rtl/>
              </w:rPr>
              <w:t>ال</w:t>
            </w:r>
            <w:r w:rsidRPr="0043746F">
              <w:rPr>
                <w:rFonts w:asciiTheme="minorHAnsi" w:eastAsia="Arial" w:hAnsiTheme="minorHAnsi" w:cstheme="minorHAnsi"/>
                <w:b/>
                <w:bdr w:val="nil"/>
                <w:rtl/>
              </w:rPr>
              <w:t xml:space="preserve">بلدان </w:t>
            </w:r>
            <w:r w:rsidR="001618A8">
              <w:rPr>
                <w:rFonts w:asciiTheme="minorHAnsi" w:eastAsia="Arial" w:hAnsiTheme="minorHAnsi" w:cstheme="minorHAnsi" w:hint="cs"/>
                <w:b/>
                <w:bdr w:val="nil"/>
                <w:rtl/>
              </w:rPr>
              <w:t>ال</w:t>
            </w:r>
            <w:r w:rsidR="001618A8" w:rsidRPr="0043746F">
              <w:rPr>
                <w:rFonts w:asciiTheme="minorHAnsi" w:eastAsia="Arial" w:hAnsiTheme="minorHAnsi" w:cstheme="minorHAnsi"/>
                <w:b/>
                <w:bdr w:val="nil"/>
                <w:rtl/>
              </w:rPr>
              <w:t>رائدة</w:t>
            </w:r>
            <w:r w:rsidR="001618A8">
              <w:rPr>
                <w:rFonts w:asciiTheme="minorHAnsi" w:eastAsia="Arial" w:hAnsiTheme="minorHAnsi" w:cstheme="minorHAnsi" w:hint="cs"/>
                <w:b/>
                <w:bdr w:val="nil"/>
                <w:rtl/>
              </w:rPr>
              <w:t xml:space="preserve"> الثلاثة ال</w:t>
            </w:r>
            <w:r w:rsidRPr="0043746F">
              <w:rPr>
                <w:rFonts w:asciiTheme="minorHAnsi" w:eastAsia="Arial" w:hAnsiTheme="minorHAnsi" w:cstheme="minorHAnsi"/>
                <w:b/>
                <w:bdr w:val="nil"/>
                <w:rtl/>
              </w:rPr>
              <w:t>أخرى.</w:t>
            </w:r>
          </w:p>
          <w:p w14:paraId="11EE87F6" w14:textId="59E3F805" w:rsidR="00AE1F94" w:rsidRPr="0043746F" w:rsidRDefault="00AE1F94" w:rsidP="00F04F05">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وسيستند اختيار البلدان الرائدة الثلاثة الأخرى </w:t>
            </w:r>
            <w:r w:rsidR="0057073C">
              <w:rPr>
                <w:rFonts w:asciiTheme="minorHAnsi" w:eastAsia="Arial" w:hAnsiTheme="minorHAnsi" w:cstheme="minorHAnsi" w:hint="cs"/>
                <w:b/>
                <w:bdr w:val="nil"/>
                <w:rtl/>
              </w:rPr>
              <w:t>إ</w:t>
            </w:r>
            <w:r w:rsidRPr="0043746F">
              <w:rPr>
                <w:rFonts w:asciiTheme="minorHAnsi" w:eastAsia="Arial" w:hAnsiTheme="minorHAnsi" w:cstheme="minorHAnsi"/>
                <w:b/>
                <w:bdr w:val="nil"/>
                <w:rtl/>
              </w:rPr>
              <w:t>لى المعايير التالية:</w:t>
            </w:r>
          </w:p>
          <w:p w14:paraId="69B044F0"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تعيين منسق وطني يقوم بدور الممثل المؤسسي لبلده.</w:t>
            </w:r>
            <w:r w:rsidRPr="00FD33B8">
              <w:rPr>
                <w:rFonts w:asciiTheme="minorHAnsi" w:eastAsia="Arial" w:hAnsiTheme="minorHAnsi" w:cstheme="minorHAnsi"/>
                <w:b/>
                <w:szCs w:val="22"/>
                <w:bdr w:val="nil"/>
                <w:lang w:eastAsia="zh-CN"/>
              </w:rPr>
              <w:t xml:space="preserve"> </w:t>
            </w:r>
          </w:p>
          <w:p w14:paraId="2A518960" w14:textId="323D3603"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 xml:space="preserve">الحاجة الفعلية للتعاون في مجال الابتكار لتحقيق الارتقاء </w:t>
            </w:r>
            <w:r>
              <w:rPr>
                <w:rFonts w:asciiTheme="minorHAnsi" w:eastAsia="Arial" w:hAnsiTheme="minorHAnsi" w:cstheme="minorHAnsi" w:hint="cs"/>
                <w:b/>
                <w:szCs w:val="22"/>
                <w:bdr w:val="nil"/>
                <w:rtl/>
                <w:lang w:eastAsia="zh-CN"/>
              </w:rPr>
              <w:t>ب</w:t>
            </w:r>
            <w:r w:rsidRPr="00FD33B8">
              <w:rPr>
                <w:rFonts w:asciiTheme="minorHAnsi" w:eastAsia="Arial" w:hAnsiTheme="minorHAnsi" w:cstheme="minorHAnsi"/>
                <w:b/>
                <w:szCs w:val="22"/>
                <w:bdr w:val="nil"/>
                <w:rtl/>
                <w:lang w:eastAsia="zh-CN"/>
              </w:rPr>
              <w:t xml:space="preserve">قدرات مبتكري </w:t>
            </w:r>
            <w:r>
              <w:rPr>
                <w:rFonts w:asciiTheme="minorHAnsi" w:eastAsia="Arial" w:hAnsiTheme="minorHAnsi" w:cstheme="minorHAnsi" w:hint="cs"/>
                <w:b/>
                <w:szCs w:val="22"/>
                <w:bdr w:val="nil"/>
                <w:rtl/>
                <w:lang w:eastAsia="zh-CN"/>
              </w:rPr>
              <w:t>التكنولوجيا</w:t>
            </w:r>
            <w:r w:rsidRPr="00FD33B8">
              <w:rPr>
                <w:rFonts w:asciiTheme="minorHAnsi" w:eastAsia="Arial" w:hAnsiTheme="minorHAnsi" w:cstheme="minorHAnsi"/>
                <w:b/>
                <w:szCs w:val="22"/>
                <w:bdr w:val="nil"/>
                <w:rtl/>
                <w:lang w:eastAsia="zh-CN"/>
              </w:rPr>
              <w:t xml:space="preserve"> ووسطاء التكنولوجيا.</w:t>
            </w:r>
            <w:r w:rsidRPr="00FD33B8">
              <w:rPr>
                <w:rFonts w:asciiTheme="minorHAnsi" w:eastAsia="Arial" w:hAnsiTheme="minorHAnsi" w:cstheme="minorHAnsi"/>
                <w:b/>
                <w:szCs w:val="22"/>
                <w:bdr w:val="nil"/>
                <w:lang w:eastAsia="zh-CN"/>
              </w:rPr>
              <w:t xml:space="preserve"> </w:t>
            </w:r>
          </w:p>
          <w:p w14:paraId="150FFEB8"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السياسات القائمة بشأن البحث والابتكار.</w:t>
            </w:r>
          </w:p>
          <w:p w14:paraId="21ABA054"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وجود مؤسسات تشارك في التعاون في مجال التكنولوجيا أو تدعمه.</w:t>
            </w:r>
          </w:p>
          <w:p w14:paraId="503274EE" w14:textId="1C529C7B" w:rsidR="00FD33B8" w:rsidRPr="00FD33B8" w:rsidRDefault="00FD33B8" w:rsidP="00FD33B8">
            <w:pPr>
              <w:pStyle w:val="ListParagraph"/>
              <w:numPr>
                <w:ilvl w:val="5"/>
                <w:numId w:val="40"/>
              </w:numPr>
              <w:bidi/>
              <w:spacing w:before="120" w:after="120" w:line="240" w:lineRule="auto"/>
              <w:ind w:left="659" w:right="135"/>
              <w:jc w:val="both"/>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وجود شبكة قائمة من وسطاء التكنولوجيا تشمل مكاتب نقل التكنولوجيا (</w:t>
            </w:r>
            <w:r w:rsidRPr="00FD33B8">
              <w:rPr>
                <w:rFonts w:asciiTheme="minorHAnsi" w:eastAsia="Arial" w:hAnsiTheme="minorHAnsi" w:cstheme="minorHAnsi"/>
                <w:b/>
                <w:szCs w:val="22"/>
                <w:bdr w:val="nil"/>
                <w:lang w:eastAsia="zh-CN"/>
              </w:rPr>
              <w:t>TTO</w:t>
            </w:r>
            <w:r w:rsidRPr="00FD33B8">
              <w:rPr>
                <w:rFonts w:asciiTheme="minorHAnsi" w:eastAsia="Arial" w:hAnsiTheme="minorHAnsi" w:cstheme="minorHAnsi"/>
                <w:b/>
                <w:szCs w:val="22"/>
                <w:bdr w:val="nil"/>
                <w:rtl/>
                <w:lang w:eastAsia="zh-CN"/>
              </w:rPr>
              <w:t xml:space="preserve">) ومراكز دعم التكنولوجيا </w:t>
            </w:r>
            <w:r w:rsidR="00DB5C1B" w:rsidRPr="00FD33B8">
              <w:rPr>
                <w:rFonts w:asciiTheme="minorHAnsi" w:eastAsia="Arial" w:hAnsiTheme="minorHAnsi" w:cstheme="minorHAnsi" w:hint="cs"/>
                <w:b/>
                <w:szCs w:val="22"/>
                <w:bdr w:val="nil"/>
                <w:rtl/>
                <w:lang w:eastAsia="zh-CN"/>
              </w:rPr>
              <w:t xml:space="preserve">والابتكار </w:t>
            </w:r>
            <w:r w:rsidR="00DB5C1B" w:rsidRPr="00FD33B8">
              <w:rPr>
                <w:rFonts w:asciiTheme="minorHAnsi" w:eastAsia="Arial" w:hAnsiTheme="minorHAnsi" w:cstheme="minorHAnsi"/>
                <w:b/>
                <w:szCs w:val="22"/>
                <w:bdr w:val="nil"/>
                <w:rtl/>
                <w:lang w:eastAsia="zh-CN"/>
              </w:rPr>
              <w:t>(</w:t>
            </w:r>
            <w:r w:rsidRPr="00FD33B8">
              <w:rPr>
                <w:rFonts w:asciiTheme="minorHAnsi" w:eastAsia="Arial" w:hAnsiTheme="minorHAnsi" w:cstheme="minorHAnsi"/>
                <w:b/>
                <w:szCs w:val="22"/>
                <w:bdr w:val="nil"/>
                <w:lang w:eastAsia="zh-CN"/>
              </w:rPr>
              <w:t>TISCs</w:t>
            </w:r>
            <w:r w:rsidRPr="00FD33B8">
              <w:rPr>
                <w:rFonts w:asciiTheme="minorHAnsi" w:eastAsia="Arial" w:hAnsiTheme="minorHAnsi" w:cstheme="minorHAnsi"/>
                <w:b/>
                <w:szCs w:val="22"/>
                <w:bdr w:val="nil"/>
                <w:rtl/>
                <w:lang w:eastAsia="zh-CN"/>
              </w:rPr>
              <w:t>) وهياكل نقل التكنولوجيا الأخرى الشبيهة بها.</w:t>
            </w:r>
          </w:p>
          <w:p w14:paraId="3ABCB410"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تعبير مكاتب الملكية الفكرية لدى الدول الأعضاء وغيرها من الجهات ذات الصلة المسؤولة عن نقل التكنولوجيا عن اهتمامها بالمشروع.</w:t>
            </w:r>
          </w:p>
          <w:p w14:paraId="396B8FA2" w14:textId="0209351C" w:rsidR="006017DF" w:rsidRPr="0043746F" w:rsidRDefault="00FD33B8" w:rsidP="00FD33B8">
            <w:pPr>
              <w:pStyle w:val="TableParagraph"/>
              <w:keepNext/>
              <w:bidi/>
              <w:ind w:left="110"/>
              <w:rPr>
                <w:rFonts w:asciiTheme="minorHAnsi" w:hAnsiTheme="minorHAnsi" w:cstheme="minorHAnsi"/>
              </w:rPr>
            </w:pPr>
            <w:r w:rsidRPr="00FD33B8">
              <w:rPr>
                <w:rFonts w:asciiTheme="minorHAnsi" w:hAnsiTheme="minorHAnsi" w:cstheme="minorHAnsi"/>
                <w:b/>
                <w:bdr w:val="nil"/>
                <w:rtl/>
                <w:lang w:eastAsia="zh-CN"/>
              </w:rPr>
              <w:t>يتعين على الدول الأعضاء الراغبة في المشاركة في المشروع</w:t>
            </w:r>
            <w:r w:rsidR="00DB5C1B">
              <w:rPr>
                <w:rFonts w:asciiTheme="minorHAnsi" w:hAnsiTheme="minorHAnsi" w:cstheme="minorHAnsi" w:hint="cs"/>
                <w:b/>
                <w:bdr w:val="nil"/>
                <w:rtl/>
                <w:lang w:eastAsia="zh-CN"/>
              </w:rPr>
              <w:t xml:space="preserve"> إ</w:t>
            </w:r>
            <w:r w:rsidRPr="00FD33B8">
              <w:rPr>
                <w:rFonts w:asciiTheme="minorHAnsi" w:hAnsiTheme="minorHAnsi" w:cstheme="minorHAnsi"/>
                <w:b/>
                <w:bdr w:val="nil"/>
                <w:rtl/>
                <w:lang w:eastAsia="zh-CN"/>
              </w:rPr>
              <w:t>يداع استمارة</w:t>
            </w:r>
            <w:r w:rsidR="00DB5C1B">
              <w:rPr>
                <w:rFonts w:asciiTheme="minorHAnsi" w:hAnsiTheme="minorHAnsi" w:cstheme="minorHAnsi" w:hint="cs"/>
                <w:b/>
                <w:bdr w:val="nil"/>
                <w:rtl/>
                <w:lang w:eastAsia="zh-CN"/>
              </w:rPr>
              <w:t xml:space="preserve"> الطلبات</w:t>
            </w:r>
            <w:r w:rsidRPr="00FD33B8">
              <w:rPr>
                <w:rFonts w:asciiTheme="minorHAnsi" w:hAnsiTheme="minorHAnsi" w:cstheme="minorHAnsi"/>
                <w:b/>
                <w:bdr w:val="nil"/>
                <w:rtl/>
                <w:lang w:eastAsia="zh-CN"/>
              </w:rPr>
              <w:t xml:space="preserve"> الواردة في المرفق الثاني لهذه الوثيقة. ويجب ذكر المؤسسة المكلفة بأن تكون جهة التنسيق</w:t>
            </w:r>
            <w:r>
              <w:rPr>
                <w:rtl/>
                <w:lang w:eastAsia="zh-CN"/>
              </w:rPr>
              <w:t>.</w:t>
            </w:r>
          </w:p>
        </w:tc>
      </w:tr>
      <w:tr w:rsidR="006017DF" w:rsidRPr="00372DB2" w14:paraId="6E812584" w14:textId="77777777" w:rsidTr="0093592C">
        <w:trPr>
          <w:trHeight w:val="253"/>
        </w:trPr>
        <w:tc>
          <w:tcPr>
            <w:tcW w:w="5000" w:type="pct"/>
            <w:gridSpan w:val="2"/>
            <w:shd w:val="clear" w:color="auto" w:fill="00FFCC"/>
          </w:tcPr>
          <w:p w14:paraId="262B845A" w14:textId="2E651F0A" w:rsidR="006017DF" w:rsidRPr="0043746F" w:rsidRDefault="00AE1F94" w:rsidP="00D95DF5">
            <w:pPr>
              <w:pStyle w:val="TableParagraph"/>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7.2 الكيان المكلف بالتنفيذ داخل الويبو</w:t>
            </w:r>
          </w:p>
        </w:tc>
      </w:tr>
      <w:tr w:rsidR="006017DF" w:rsidRPr="00372DB2" w14:paraId="7E96F42E" w14:textId="77777777" w:rsidTr="00FD33B8">
        <w:trPr>
          <w:trHeight w:val="506"/>
        </w:trPr>
        <w:tc>
          <w:tcPr>
            <w:tcW w:w="5000" w:type="pct"/>
            <w:gridSpan w:val="2"/>
          </w:tcPr>
          <w:p w14:paraId="0AB5E175" w14:textId="7D3FA659" w:rsidR="006017DF" w:rsidRPr="00DB5C1B" w:rsidRDefault="00A455AB" w:rsidP="00A455AB">
            <w:pPr>
              <w:pStyle w:val="TableParagraph"/>
              <w:bidi/>
              <w:ind w:right="614"/>
              <w:rPr>
                <w:rFonts w:asciiTheme="minorHAnsi" w:hAnsiTheme="minorHAnsi" w:cstheme="minorHAnsi"/>
              </w:rPr>
            </w:pPr>
            <w:r>
              <w:rPr>
                <w:rFonts w:asciiTheme="minorHAnsi" w:hAnsiTheme="minorHAnsi" w:cstheme="minorHAnsi" w:hint="cs"/>
                <w:rtl/>
              </w:rPr>
              <w:t xml:space="preserve"> </w:t>
            </w:r>
            <w:r w:rsidR="00DB5C1B" w:rsidRPr="00DB5C1B">
              <w:rPr>
                <w:rFonts w:asciiTheme="minorHAnsi" w:hAnsiTheme="minorHAnsi" w:cstheme="minorHAnsi"/>
                <w:rtl/>
              </w:rPr>
              <w:t>إدارة الملكية الفكرية للمبتكرين وقطاع الملكية الفكرية والأنظمة الإيكولوجية للابتكار</w:t>
            </w:r>
          </w:p>
        </w:tc>
      </w:tr>
      <w:tr w:rsidR="006017DF" w:rsidRPr="00372DB2" w14:paraId="48D9E018" w14:textId="77777777" w:rsidTr="0093592C">
        <w:trPr>
          <w:trHeight w:val="254"/>
        </w:trPr>
        <w:tc>
          <w:tcPr>
            <w:tcW w:w="5000" w:type="pct"/>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الكيانات الأخرى داخل الويبو</w:t>
            </w:r>
          </w:p>
        </w:tc>
      </w:tr>
      <w:tr w:rsidR="006017DF" w:rsidRPr="00372DB2" w14:paraId="49C580A9" w14:textId="77777777" w:rsidTr="00E71C4D">
        <w:trPr>
          <w:trHeight w:val="751"/>
        </w:trPr>
        <w:tc>
          <w:tcPr>
            <w:tcW w:w="5000" w:type="pct"/>
            <w:gridSpan w:val="2"/>
          </w:tcPr>
          <w:p w14:paraId="0E25589F" w14:textId="1DB82D3D" w:rsidR="006017DF" w:rsidRPr="00A455AB" w:rsidRDefault="00A455AB" w:rsidP="00A455AB">
            <w:pPr>
              <w:pStyle w:val="TableParagraph"/>
              <w:pBdr>
                <w:top w:val="nil"/>
                <w:left w:val="nil"/>
                <w:bottom w:val="nil"/>
                <w:right w:val="nil"/>
                <w:between w:val="nil"/>
              </w:pBdr>
              <w:bidi/>
              <w:ind w:right="614"/>
              <w:rPr>
                <w:rFonts w:asciiTheme="minorHAnsi" w:hAnsiTheme="minorHAnsi" w:cstheme="minorHAnsi"/>
              </w:rPr>
            </w:pPr>
            <w:r>
              <w:rPr>
                <w:rFonts w:asciiTheme="minorHAnsi" w:hAnsiTheme="minorHAnsi" w:cstheme="minorHAnsi" w:hint="cs"/>
                <w:rtl/>
              </w:rPr>
              <w:t xml:space="preserve"> </w:t>
            </w:r>
            <w:r w:rsidR="00DB5C1B" w:rsidRPr="00A455AB">
              <w:rPr>
                <w:rFonts w:asciiTheme="minorHAnsi" w:hAnsiTheme="minorHAnsi" w:cstheme="minorHAnsi"/>
                <w:rtl/>
              </w:rPr>
              <w:t>قطاع التنمية الإقليمية والوطنية إدارة الملكية الفكرية للمبتكرين، قطاع البنية التحتية والمنصات</w:t>
            </w:r>
          </w:p>
        </w:tc>
      </w:tr>
      <w:tr w:rsidR="006017DF" w:rsidRPr="00372DB2" w14:paraId="5F9258B0" w14:textId="77777777" w:rsidTr="0093592C">
        <w:trPr>
          <w:trHeight w:val="361"/>
        </w:trPr>
        <w:tc>
          <w:tcPr>
            <w:tcW w:w="5000" w:type="pct"/>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r w:rsidRPr="00DA4A48">
              <w:rPr>
                <w:rFonts w:asciiTheme="minorHAnsi" w:hAnsiTheme="minorHAnsi" w:cstheme="minorHAnsi"/>
                <w:bCs/>
                <w:rtl/>
              </w:rPr>
              <w:t>أجندة التنمية</w:t>
            </w:r>
          </w:p>
        </w:tc>
      </w:tr>
      <w:tr w:rsidR="006017DF" w:rsidRPr="00F04F05" w14:paraId="4F1145F3" w14:textId="77777777" w:rsidTr="00FD33B8">
        <w:trPr>
          <w:trHeight w:val="568"/>
        </w:trPr>
        <w:tc>
          <w:tcPr>
            <w:tcW w:w="5000" w:type="pct"/>
            <w:gridSpan w:val="2"/>
          </w:tcPr>
          <w:p w14:paraId="5FDE5638" w14:textId="43CD3315" w:rsidR="00DB5C1B" w:rsidRPr="00A455AB" w:rsidRDefault="00A455AB" w:rsidP="00DB5C1B">
            <w:pPr>
              <w:spacing w:before="240" w:after="120"/>
              <w:rPr>
                <w:rFonts w:asciiTheme="minorHAnsi" w:eastAsia="Arial" w:hAnsiTheme="minorHAnsi" w:cstheme="minorHAnsi"/>
                <w:bdr w:val="nil"/>
              </w:rPr>
            </w:pPr>
            <w:r>
              <w:rPr>
                <w:rFonts w:asciiTheme="minorHAnsi" w:eastAsia="Arial" w:hAnsiTheme="minorHAnsi" w:cstheme="minorHAnsi" w:hint="cs"/>
                <w:bdr w:val="nil"/>
                <w:rtl/>
              </w:rPr>
              <w:t xml:space="preserve"> </w:t>
            </w:r>
            <w:r w:rsidR="00DB5C1B" w:rsidRPr="00DB5C1B">
              <w:rPr>
                <w:rFonts w:asciiTheme="minorHAnsi" w:eastAsia="Arial" w:hAnsiTheme="minorHAnsi" w:cstheme="minorHAnsi"/>
                <w:bdr w:val="nil"/>
                <w:rtl/>
              </w:rPr>
              <w:t xml:space="preserve">مشروع </w:t>
            </w:r>
            <w:proofErr w:type="gramStart"/>
            <w:r w:rsidR="00DB5C1B" w:rsidRPr="00DB5C1B">
              <w:rPr>
                <w:rFonts w:asciiTheme="minorHAnsi" w:eastAsia="Arial" w:hAnsiTheme="minorHAnsi" w:cstheme="minorHAnsi"/>
                <w:bdr w:val="nil"/>
                <w:rtl/>
              </w:rPr>
              <w:t>أجندة</w:t>
            </w:r>
            <w:proofErr w:type="gramEnd"/>
            <w:r w:rsidR="00DB5C1B" w:rsidRPr="00DB5C1B">
              <w:rPr>
                <w:rFonts w:asciiTheme="minorHAnsi" w:eastAsia="Arial" w:hAnsiTheme="minorHAnsi" w:cstheme="minorHAnsi"/>
                <w:bdr w:val="nil"/>
                <w:rtl/>
              </w:rPr>
              <w:t xml:space="preserve"> التنمية بشأن </w:t>
            </w:r>
            <w:r w:rsidR="00DB5C1B" w:rsidRPr="00A455AB">
              <w:rPr>
                <w:rFonts w:asciiTheme="minorHAnsi" w:eastAsia="Arial" w:hAnsiTheme="minorHAnsi" w:cstheme="minorHAnsi"/>
                <w:i/>
                <w:iCs/>
                <w:bdr w:val="nil"/>
                <w:rtl/>
              </w:rPr>
              <w:t xml:space="preserve">الملكية الفكرية ونقل </w:t>
            </w:r>
            <w:r w:rsidR="00DB5C1B" w:rsidRPr="00A455AB">
              <w:rPr>
                <w:rFonts w:asciiTheme="minorHAnsi" w:eastAsia="Arial" w:hAnsiTheme="minorHAnsi" w:cstheme="minorHAnsi" w:hint="cs"/>
                <w:i/>
                <w:iCs/>
                <w:bdr w:val="nil"/>
                <w:rtl/>
              </w:rPr>
              <w:t>التكنولوجيا:</w:t>
            </w:r>
            <w:r w:rsidR="00DB5C1B" w:rsidRPr="00DB5C1B">
              <w:rPr>
                <w:rFonts w:asciiTheme="minorHAnsi" w:eastAsia="Arial" w:hAnsiTheme="minorHAnsi" w:cstheme="minorHAnsi"/>
                <w:bdr w:val="nil"/>
              </w:rPr>
              <w:t xml:space="preserve"> </w:t>
            </w:r>
            <w:r w:rsidR="00DB5C1B">
              <w:rPr>
                <w:rFonts w:asciiTheme="minorHAnsi" w:eastAsia="Arial" w:hAnsiTheme="minorHAnsi" w:cstheme="minorHAnsi" w:hint="cs"/>
                <w:bdr w:val="nil"/>
                <w:rtl/>
              </w:rPr>
              <w:t>ا</w:t>
            </w:r>
            <w:r w:rsidR="00DB5C1B" w:rsidRPr="00DB5C1B">
              <w:rPr>
                <w:rFonts w:asciiTheme="minorHAnsi" w:eastAsia="Arial" w:hAnsiTheme="minorHAnsi" w:cstheme="minorHAnsi"/>
                <w:bdr w:val="nil"/>
                <w:rtl/>
              </w:rPr>
              <w:t xml:space="preserve">لتحديات المشتركة وبناء الحلول </w:t>
            </w:r>
            <w:hyperlink r:id="rId18" w:history="1">
              <w:r w:rsidR="00DB5C1B" w:rsidRPr="00A455AB">
                <w:rPr>
                  <w:rStyle w:val="Hyperlink"/>
                  <w:rFonts w:asciiTheme="minorHAnsi" w:eastAsia="Arial" w:hAnsiTheme="minorHAnsi" w:cstheme="minorHAnsi"/>
                  <w:color w:val="auto"/>
                  <w:bdr w:val="nil"/>
                </w:rPr>
                <w:t>CDIP/6/4/REV.)</w:t>
              </w:r>
              <w:r w:rsidR="00DB5C1B" w:rsidRPr="00A455AB">
                <w:rPr>
                  <w:rStyle w:val="Hyperlink"/>
                  <w:rFonts w:asciiTheme="minorHAnsi" w:eastAsia="Arial" w:hAnsiTheme="minorHAnsi" w:cstheme="minorHAnsi" w:hint="cs"/>
                  <w:color w:val="auto"/>
                  <w:bdr w:val="nil"/>
                  <w:rtl/>
                </w:rPr>
                <w:t>)</w:t>
              </w:r>
            </w:hyperlink>
          </w:p>
          <w:p w14:paraId="30B94823" w14:textId="14CC3AF4" w:rsidR="006017DF" w:rsidRPr="00DB5C1B" w:rsidRDefault="00A455AB" w:rsidP="00DB5C1B">
            <w:pPr>
              <w:pBdr>
                <w:top w:val="nil"/>
                <w:left w:val="nil"/>
                <w:bottom w:val="nil"/>
                <w:right w:val="nil"/>
                <w:between w:val="nil"/>
              </w:pBdr>
              <w:spacing w:before="240" w:after="120"/>
              <w:rPr>
                <w:rFonts w:asciiTheme="minorHAnsi" w:eastAsia="Arial" w:hAnsiTheme="minorHAnsi" w:cstheme="minorHAnsi"/>
                <w:bdr w:val="nil"/>
                <w:rtl/>
              </w:rPr>
            </w:pPr>
            <w:r w:rsidRPr="00A455AB">
              <w:rPr>
                <w:rFonts w:asciiTheme="minorHAnsi" w:eastAsia="Arial" w:hAnsiTheme="minorHAnsi" w:cstheme="minorHAnsi" w:hint="cs"/>
                <w:bdr w:val="nil"/>
                <w:rtl/>
              </w:rPr>
              <w:t xml:space="preserve"> </w:t>
            </w:r>
            <w:r w:rsidR="00DB5C1B" w:rsidRPr="00A455AB">
              <w:rPr>
                <w:rFonts w:asciiTheme="minorHAnsi" w:eastAsia="Arial" w:hAnsiTheme="minorHAnsi" w:cstheme="minorHAnsi"/>
                <w:bdr w:val="nil"/>
                <w:rtl/>
              </w:rPr>
              <w:t xml:space="preserve">مشروع أجند التنمية </w:t>
            </w:r>
            <w:r w:rsidR="00DB5C1B" w:rsidRPr="00A455AB">
              <w:rPr>
                <w:rFonts w:asciiTheme="minorHAnsi" w:eastAsia="Arial" w:hAnsiTheme="minorHAnsi" w:cstheme="minorHAnsi" w:hint="cs"/>
                <w:bdr w:val="nil"/>
                <w:rtl/>
              </w:rPr>
              <w:t>بشأن</w:t>
            </w:r>
            <w:r w:rsidR="00DB5C1B" w:rsidRPr="00A455AB">
              <w:rPr>
                <w:rFonts w:asciiTheme="minorHAnsi" w:eastAsia="Arial" w:hAnsiTheme="minorHAnsi" w:cstheme="minorHAnsi"/>
                <w:bdr w:val="nil"/>
                <w:rtl/>
              </w:rPr>
              <w:t xml:space="preserve"> </w:t>
            </w:r>
            <w:r w:rsidR="00DB5C1B" w:rsidRPr="00A455AB">
              <w:rPr>
                <w:rFonts w:asciiTheme="minorHAnsi" w:eastAsia="Arial" w:hAnsiTheme="minorHAnsi" w:cstheme="minorHAnsi"/>
                <w:i/>
                <w:iCs/>
                <w:bdr w:val="nil"/>
                <w:rtl/>
              </w:rPr>
              <w:t xml:space="preserve">المشروعات التعاونية المفتوحة والنماذج القائمة على الملكية الفكرية </w:t>
            </w:r>
            <w:hyperlink r:id="rId19" w:history="1">
              <w:r w:rsidR="00DB5C1B" w:rsidRPr="00A455AB">
                <w:rPr>
                  <w:rStyle w:val="Hyperlink"/>
                  <w:rFonts w:asciiTheme="minorHAnsi" w:eastAsia="Arial" w:hAnsiTheme="minorHAnsi" w:cstheme="minorHAnsi"/>
                  <w:color w:val="auto"/>
                  <w:bdr w:val="nil"/>
                </w:rPr>
                <w:t>CDIP/6/6/REV.)</w:t>
              </w:r>
              <w:r w:rsidR="00DB5C1B" w:rsidRPr="00A455AB">
                <w:rPr>
                  <w:rStyle w:val="Hyperlink"/>
                  <w:rFonts w:asciiTheme="minorHAnsi" w:eastAsia="Arial" w:hAnsiTheme="minorHAnsi" w:cstheme="minorHAnsi" w:hint="cs"/>
                  <w:color w:val="auto"/>
                  <w:bdr w:val="nil"/>
                  <w:rtl/>
                </w:rPr>
                <w:t>)</w:t>
              </w:r>
            </w:hyperlink>
          </w:p>
        </w:tc>
      </w:tr>
      <w:tr w:rsidR="006017DF" w:rsidRPr="00372DB2" w14:paraId="1AC8DA7F" w14:textId="77777777" w:rsidTr="0093592C">
        <w:trPr>
          <w:trHeight w:val="406"/>
        </w:trPr>
        <w:tc>
          <w:tcPr>
            <w:tcW w:w="5000" w:type="pct"/>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FD33B8">
        <w:trPr>
          <w:trHeight w:val="451"/>
        </w:trPr>
        <w:tc>
          <w:tcPr>
            <w:tcW w:w="5000" w:type="pct"/>
            <w:gridSpan w:val="2"/>
          </w:tcPr>
          <w:p w14:paraId="29C45292" w14:textId="1EDD0C58" w:rsidR="00904BE6" w:rsidRPr="00904BE6" w:rsidRDefault="00904BE6" w:rsidP="00904BE6">
            <w:pPr>
              <w:pStyle w:val="TableParagraph"/>
              <w:bidi/>
              <w:spacing w:before="120" w:after="120" w:line="246" w:lineRule="exact"/>
              <w:ind w:left="115" w:right="135"/>
              <w:jc w:val="center"/>
              <w:rPr>
                <w:u w:val="single"/>
                <w:rtl/>
                <w:lang w:val="fr-CH"/>
              </w:rPr>
            </w:pPr>
            <w:r>
              <w:rPr>
                <w:rFonts w:asciiTheme="minorHAnsi" w:hAnsiTheme="minorHAnsi" w:cstheme="minorHAnsi" w:hint="cs"/>
                <w:color w:val="000000"/>
                <w:u w:val="single"/>
                <w:bdr w:val="nil"/>
                <w:rtl/>
              </w:rPr>
              <w:t>ا</w:t>
            </w:r>
            <w:r w:rsidR="00DB5C1B" w:rsidRPr="00A455AB">
              <w:rPr>
                <w:rFonts w:asciiTheme="minorHAnsi" w:hAnsiTheme="minorHAnsi" w:cstheme="minorHAnsi"/>
                <w:color w:val="000000"/>
                <w:u w:val="single"/>
                <w:bdr w:val="nil"/>
                <w:rtl/>
              </w:rPr>
              <w:t xml:space="preserve">لبرنامج والميزانية للفترة </w:t>
            </w:r>
            <w:r>
              <w:rPr>
                <w:rFonts w:asciiTheme="minorHAnsi" w:hAnsiTheme="minorHAnsi" w:cstheme="minorHAnsi" w:hint="cs"/>
                <w:color w:val="000000"/>
                <w:u w:val="single"/>
                <w:bdr w:val="nil"/>
                <w:rtl/>
                <w:lang w:val="fr-CH"/>
              </w:rPr>
              <w:t>2024/25</w:t>
            </w:r>
          </w:p>
          <w:p w14:paraId="273010D6" w14:textId="22BC3830" w:rsidR="00DB5C1B" w:rsidRPr="00904BE6" w:rsidRDefault="00DB5C1B" w:rsidP="00904BE6">
            <w:pPr>
              <w:pStyle w:val="TableParagraph"/>
              <w:bidi/>
              <w:spacing w:before="120" w:after="120" w:line="246" w:lineRule="exact"/>
              <w:ind w:left="115" w:right="135"/>
              <w:jc w:val="center"/>
              <w:rPr>
                <w:rFonts w:asciiTheme="minorHAnsi" w:hAnsiTheme="minorHAnsi" w:cstheme="minorHAnsi"/>
                <w:color w:val="000000"/>
                <w:u w:val="single"/>
                <w:bdr w:val="nil"/>
              </w:rPr>
            </w:pPr>
          </w:p>
          <w:p w14:paraId="50E10E7B" w14:textId="798D0C54" w:rsidR="00DB5C1B" w:rsidRPr="00DB5C1B" w:rsidRDefault="00DB5C1B" w:rsidP="00DB5C1B">
            <w:pPr>
              <w:pStyle w:val="TableParagraph"/>
              <w:bidi/>
              <w:spacing w:line="246" w:lineRule="exact"/>
              <w:ind w:left="119" w:right="130"/>
              <w:rPr>
                <w:rFonts w:asciiTheme="minorHAnsi" w:hAnsiTheme="minorHAnsi" w:cstheme="minorHAnsi"/>
                <w:color w:val="000000"/>
                <w:bdr w:val="nil"/>
              </w:rPr>
            </w:pPr>
            <w:r w:rsidRPr="00DB5C1B">
              <w:rPr>
                <w:rFonts w:asciiTheme="minorHAnsi" w:hAnsiTheme="minorHAnsi" w:cstheme="minorHAnsi"/>
                <w:color w:val="000000"/>
                <w:bdr w:val="nil"/>
              </w:rPr>
              <w:t>3.3</w:t>
            </w:r>
            <w:r w:rsidRPr="00DB5C1B">
              <w:rPr>
                <w:rFonts w:asciiTheme="minorHAnsi" w:hAnsiTheme="minorHAnsi" w:cstheme="minorHAnsi"/>
                <w:color w:val="000000"/>
                <w:bdr w:val="nil"/>
                <w:rtl/>
              </w:rPr>
              <w:t xml:space="preserve"> أنشطة ميسّرة في مجالي نقل المعارف وتكييف التكنولوجيا من خلال منصات الويبو وأدواتها القائمة على الملكية الفكرية بغرض التصدي للتحديات العالمية</w:t>
            </w:r>
            <w:r>
              <w:rPr>
                <w:rFonts w:asciiTheme="minorHAnsi" w:hAnsiTheme="minorHAnsi" w:cstheme="minorHAnsi" w:hint="cs"/>
                <w:color w:val="000000"/>
                <w:bdr w:val="nil"/>
                <w:rtl/>
              </w:rPr>
              <w:t>.</w:t>
            </w:r>
          </w:p>
          <w:p w14:paraId="64F55AA0" w14:textId="286B3867" w:rsidR="00DB5C1B" w:rsidRPr="00DB5C1B" w:rsidRDefault="00DB5C1B" w:rsidP="00DB5C1B">
            <w:pPr>
              <w:pStyle w:val="TableParagraph"/>
              <w:bidi/>
              <w:spacing w:before="120" w:after="120" w:line="246" w:lineRule="exact"/>
              <w:ind w:left="119" w:right="135"/>
              <w:rPr>
                <w:rFonts w:asciiTheme="minorHAnsi" w:hAnsiTheme="minorHAnsi" w:cstheme="minorHAnsi"/>
                <w:color w:val="000000"/>
                <w:bdr w:val="nil"/>
              </w:rPr>
            </w:pPr>
            <w:r w:rsidRPr="00DB5C1B">
              <w:rPr>
                <w:rFonts w:asciiTheme="minorHAnsi" w:hAnsiTheme="minorHAnsi" w:cstheme="minorHAnsi"/>
                <w:color w:val="000000"/>
                <w:bdr w:val="nil"/>
              </w:rPr>
              <w:t>4.1</w:t>
            </w:r>
            <w:r>
              <w:rPr>
                <w:rFonts w:asciiTheme="minorHAnsi" w:hAnsiTheme="minorHAnsi" w:cstheme="minorHAnsi" w:hint="cs"/>
                <w:color w:val="000000"/>
                <w:bdr w:val="nil"/>
                <w:rtl/>
              </w:rPr>
              <w:t xml:space="preserve"> </w:t>
            </w:r>
            <w:r w:rsidRPr="00DB5C1B">
              <w:rPr>
                <w:rFonts w:asciiTheme="minorHAnsi" w:hAnsiTheme="minorHAnsi" w:cstheme="minorHAnsi"/>
                <w:color w:val="000000"/>
                <w:bdr w:val="nil"/>
                <w:rtl/>
              </w:rPr>
              <w:t>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Pr>
                <w:rFonts w:asciiTheme="minorHAnsi" w:hAnsiTheme="minorHAnsi" w:cstheme="minorHAnsi" w:hint="cs"/>
                <w:color w:val="000000"/>
                <w:bdr w:val="nil"/>
                <w:rtl/>
              </w:rPr>
              <w:t>.</w:t>
            </w:r>
          </w:p>
          <w:p w14:paraId="33DACF2C" w14:textId="33A29314" w:rsidR="006017DF" w:rsidRPr="00372DB2" w:rsidRDefault="00DB5C1B" w:rsidP="00A455AB">
            <w:pPr>
              <w:pStyle w:val="TableParagraph"/>
              <w:pBdr>
                <w:top w:val="nil"/>
                <w:left w:val="nil"/>
                <w:bottom w:val="nil"/>
                <w:right w:val="nil"/>
                <w:between w:val="nil"/>
              </w:pBdr>
              <w:bidi/>
              <w:spacing w:after="120" w:line="246" w:lineRule="exact"/>
              <w:ind w:left="115" w:right="130"/>
              <w:rPr>
                <w:rFonts w:asciiTheme="minorHAnsi" w:hAnsiTheme="minorHAnsi" w:cstheme="minorHAnsi"/>
                <w:bCs/>
              </w:rPr>
            </w:pPr>
            <w:r w:rsidRPr="00DB5C1B">
              <w:rPr>
                <w:rFonts w:asciiTheme="minorHAnsi" w:hAnsiTheme="minorHAnsi" w:cstheme="minorHAnsi"/>
                <w:color w:val="000000"/>
                <w:bdr w:val="nil"/>
              </w:rPr>
              <w:t>4.4</w:t>
            </w:r>
            <w:r w:rsidRPr="00DB5C1B">
              <w:rPr>
                <w:rFonts w:asciiTheme="minorHAnsi" w:hAnsiTheme="minorHAnsi" w:cstheme="minorHAnsi"/>
                <w:color w:val="000000"/>
                <w:bdr w:val="nil"/>
                <w:rtl/>
              </w:rPr>
              <w:t xml:space="preserve"> عدد أكبر من المبتكرين والمبدعين والشركات الصغيرة والمتوسطة والجامعات ومؤسسات البحث والمجتمعات المحلية ممن يستفيدون من الملكية الفكرية بنجاح</w:t>
            </w:r>
          </w:p>
        </w:tc>
      </w:tr>
      <w:tr w:rsidR="006017DF" w:rsidRPr="00372DB2" w14:paraId="35C7B0CB" w14:textId="77777777" w:rsidTr="0093592C">
        <w:trPr>
          <w:trHeight w:val="352"/>
        </w:trPr>
        <w:tc>
          <w:tcPr>
            <w:tcW w:w="5000" w:type="pct"/>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FD33B8">
        <w:trPr>
          <w:trHeight w:val="424"/>
        </w:trPr>
        <w:tc>
          <w:tcPr>
            <w:tcW w:w="5000" w:type="pct"/>
            <w:gridSpan w:val="2"/>
            <w:shd w:val="clear" w:color="auto" w:fill="FFFFFF" w:themeFill="background1"/>
          </w:tcPr>
          <w:p w14:paraId="69F887BB" w14:textId="0F760F49" w:rsidR="00DB5C1B" w:rsidRPr="00DB5C1B" w:rsidRDefault="00DB5C1B" w:rsidP="00DB5C1B">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 xml:space="preserve">: </w:t>
            </w:r>
            <w:r w:rsidRPr="00DB5C1B">
              <w:rPr>
                <w:rFonts w:asciiTheme="minorHAnsi" w:eastAsia="Arial" w:hAnsiTheme="minorHAnsi" w:cstheme="minorHAnsi" w:hint="cs"/>
                <w:b/>
                <w:bdr w:val="nil"/>
                <w:rtl/>
              </w:rPr>
              <w:t>عد</w:t>
            </w:r>
            <w:r w:rsidRPr="00DB5C1B">
              <w:rPr>
                <w:rFonts w:asciiTheme="minorHAnsi" w:eastAsia="Arial" w:hAnsiTheme="minorHAnsi" w:cstheme="minorHAnsi" w:hint="eastAsia"/>
                <w:b/>
                <w:bdr w:val="nil"/>
                <w:rtl/>
              </w:rPr>
              <w:t>م</w:t>
            </w:r>
            <w:r w:rsidRPr="00DB5C1B">
              <w:rPr>
                <w:rFonts w:asciiTheme="minorHAnsi" w:eastAsia="Arial" w:hAnsiTheme="minorHAnsi" w:cstheme="minorHAnsi"/>
                <w:b/>
                <w:bdr w:val="nil"/>
                <w:rtl/>
              </w:rPr>
              <w:t xml:space="preserve"> كفاية قدرات المستفيدين في الفلبين والبلدان الثلاثة الأخرى الرائدة لفهم المعارف التي تتضمنها المبادئ التوجيهية والمقدمة خلال الندوات التدريبية المتعلقة بإدارة الابتكار التعاوني واستخدامها. </w:t>
            </w:r>
          </w:p>
          <w:p w14:paraId="76973D87" w14:textId="2AAE7CB7" w:rsidR="006017DF" w:rsidRPr="00DB5C1B" w:rsidRDefault="00DB5C1B" w:rsidP="00DB5C1B">
            <w:pPr>
              <w:pBdr>
                <w:top w:val="nil"/>
                <w:left w:val="nil"/>
                <w:bottom w:val="nil"/>
                <w:right w:val="nil"/>
                <w:between w:val="nil"/>
              </w:pBdr>
              <w:spacing w:before="240" w:after="12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إستراتيجية التخفيف من وطأة 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w:t>
            </w:r>
            <w:r w:rsidRPr="00DB5C1B">
              <w:rPr>
                <w:rFonts w:asciiTheme="minorHAnsi" w:eastAsia="Arial" w:hAnsiTheme="minorHAnsi" w:cstheme="minorHAnsi" w:hint="cs"/>
                <w:b/>
                <w:bdr w:val="nil"/>
                <w:rtl/>
              </w:rPr>
              <w:t xml:space="preserve"> إقام</w:t>
            </w:r>
            <w:r w:rsidRPr="00DB5C1B">
              <w:rPr>
                <w:rFonts w:asciiTheme="minorHAnsi" w:eastAsia="Arial" w:hAnsiTheme="minorHAnsi" w:cstheme="minorHAnsi" w:hint="eastAsia"/>
                <w:b/>
                <w:bdr w:val="nil"/>
                <w:rtl/>
              </w:rPr>
              <w:t>ة</w:t>
            </w:r>
            <w:r w:rsidRPr="00DB5C1B">
              <w:rPr>
                <w:rFonts w:asciiTheme="minorHAnsi" w:eastAsia="Arial" w:hAnsiTheme="minorHAnsi" w:cstheme="minorHAnsi"/>
                <w:b/>
                <w:bdr w:val="nil"/>
                <w:rtl/>
              </w:rPr>
              <w:t xml:space="preserve"> الاتصال بالمؤسسات الموصوفة في دراسات الحالة الخاصة بالتعاون المؤسسي من أجل الابتكار.</w:t>
            </w:r>
            <w:r w:rsidR="00E71C4D">
              <w:rPr>
                <w:rFonts w:asciiTheme="minorHAnsi" w:eastAsia="Arial" w:hAnsiTheme="minorHAnsi" w:cstheme="minorHAnsi"/>
                <w:b/>
                <w:bdr w:val="nil"/>
                <w:rtl/>
              </w:rPr>
              <w:t xml:space="preserve"> </w:t>
            </w:r>
            <w:r>
              <w:rPr>
                <w:rFonts w:asciiTheme="minorHAnsi" w:eastAsia="Arial" w:hAnsiTheme="minorHAnsi" w:cstheme="minorHAnsi" w:hint="cs"/>
                <w:b/>
                <w:bdr w:val="nil"/>
                <w:rtl/>
              </w:rPr>
              <w:t>و</w:t>
            </w:r>
            <w:r w:rsidRPr="00DB5C1B">
              <w:rPr>
                <w:rFonts w:asciiTheme="minorHAnsi" w:eastAsia="Arial" w:hAnsiTheme="minorHAnsi" w:cstheme="minorHAnsi"/>
                <w:b/>
                <w:bdr w:val="nil"/>
                <w:rtl/>
              </w:rPr>
              <w:t>يتيح هذا الاتصال فرص للتعارف وييسر تبادل الخبرات والممارسات الجيدة فيما بين المستفيدين في الفلبين والبلدان الثلاثة الرائدة الأخرى.</w:t>
            </w:r>
            <w:r w:rsidR="00E71C4D">
              <w:rPr>
                <w:rFonts w:asciiTheme="minorHAnsi" w:eastAsia="Arial" w:hAnsiTheme="minorHAnsi" w:cstheme="minorHAnsi"/>
                <w:b/>
                <w:bdr w:val="nil"/>
                <w:rtl/>
              </w:rPr>
              <w:t xml:space="preserve"> </w:t>
            </w:r>
            <w:r>
              <w:rPr>
                <w:rFonts w:asciiTheme="minorHAnsi" w:eastAsia="Arial" w:hAnsiTheme="minorHAnsi" w:cstheme="minorHAnsi" w:hint="cs"/>
                <w:b/>
                <w:bdr w:val="nil"/>
                <w:rtl/>
              </w:rPr>
              <w:t>و</w:t>
            </w:r>
            <w:r w:rsidRPr="00DB5C1B">
              <w:rPr>
                <w:rFonts w:asciiTheme="minorHAnsi" w:eastAsia="Arial" w:hAnsiTheme="minorHAnsi" w:cstheme="minorHAnsi"/>
                <w:b/>
                <w:bdr w:val="nil"/>
                <w:rtl/>
              </w:rPr>
              <w:t>ستُكيف المبادئ التوجيهية والندوات التدريبي</w:t>
            </w:r>
            <w:r>
              <w:rPr>
                <w:rFonts w:asciiTheme="minorHAnsi" w:eastAsia="Arial" w:hAnsiTheme="minorHAnsi" w:cstheme="minorHAnsi" w:hint="cs"/>
                <w:b/>
                <w:bdr w:val="nil"/>
                <w:rtl/>
              </w:rPr>
              <w:t>ة</w:t>
            </w:r>
            <w:r w:rsidRPr="00DB5C1B">
              <w:rPr>
                <w:rFonts w:asciiTheme="minorHAnsi" w:eastAsia="Arial" w:hAnsiTheme="minorHAnsi" w:cstheme="minorHAnsi"/>
                <w:b/>
                <w:bdr w:val="nil"/>
                <w:rtl/>
              </w:rPr>
              <w:t xml:space="preserve"> مع قدرات المستفيدين من كل بلد رائد بعد تقييمها.</w:t>
            </w:r>
            <w:r w:rsidR="00E71C4D">
              <w:rPr>
                <w:rFonts w:asciiTheme="minorHAnsi" w:eastAsia="Arial" w:hAnsiTheme="minorHAnsi" w:cstheme="minorHAnsi"/>
                <w:b/>
                <w:bdr w:val="nil"/>
                <w:rtl/>
              </w:rPr>
              <w:t xml:space="preserve"> </w:t>
            </w:r>
            <w:r w:rsidRPr="00DB5C1B">
              <w:rPr>
                <w:rFonts w:asciiTheme="minorHAnsi" w:eastAsia="Arial" w:hAnsiTheme="minorHAnsi" w:cstheme="minorHAnsi"/>
                <w:b/>
                <w:bdr w:val="nil"/>
                <w:rtl/>
              </w:rPr>
              <w:t>وسوف يتم اختيار المشاركين في الندوات التدريبية بالتعاون مع مسؤولي الاتصال القطريين الذين يعينهم كل بلد، مما يضمن حصول المشاركين على المعارف الأساسية بهدف تمكنهم من استيعاب المعارف الإضافية المقدمة من خلال الندوات التدريبية.</w:t>
            </w:r>
            <w:r>
              <w:rPr>
                <w:rFonts w:asciiTheme="minorHAnsi" w:eastAsia="Arial" w:hAnsiTheme="minorHAnsi" w:cstheme="minorHAnsi" w:hint="cs"/>
                <w:b/>
                <w:bdr w:val="nil"/>
                <w:rtl/>
              </w:rPr>
              <w:t xml:space="preserve"> </w:t>
            </w:r>
          </w:p>
        </w:tc>
      </w:tr>
    </w:tbl>
    <w:p w14:paraId="0F06500E"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372DB2" w:rsidSect="00C207F1">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lastRenderedPageBreak/>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8" w:name="_Hlk114863652"/>
    </w:p>
    <w:tbl>
      <w:tblPr>
        <w:tblpPr w:leftFromText="180" w:rightFromText="180" w:vertAnchor="text" w:horzAnchor="page" w:tblpX="1493" w:tblpY="211"/>
        <w:tblOverlap w:val="never"/>
        <w:bidiVisual/>
        <w:tblW w:w="13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الجدول الزمني المبدئي لتنفيذ المشروع"/>
      </w:tblPr>
      <w:tblGrid>
        <w:gridCol w:w="5948"/>
        <w:gridCol w:w="630"/>
        <w:gridCol w:w="630"/>
        <w:gridCol w:w="720"/>
        <w:gridCol w:w="630"/>
        <w:gridCol w:w="630"/>
        <w:gridCol w:w="630"/>
        <w:gridCol w:w="719"/>
        <w:gridCol w:w="631"/>
        <w:gridCol w:w="630"/>
        <w:gridCol w:w="630"/>
        <w:gridCol w:w="720"/>
        <w:gridCol w:w="798"/>
      </w:tblGrid>
      <w:tr w:rsidR="00AC6454" w:rsidRPr="00372DB2" w14:paraId="167A7018" w14:textId="77777777" w:rsidTr="00832A4D">
        <w:trPr>
          <w:trHeight w:val="277"/>
          <w:tblHeader/>
        </w:trPr>
        <w:tc>
          <w:tcPr>
            <w:tcW w:w="5948" w:type="dxa"/>
            <w:vMerge w:val="restart"/>
            <w:shd w:val="clear" w:color="auto" w:fill="auto"/>
          </w:tcPr>
          <w:p w14:paraId="39D135F6" w14:textId="77777777" w:rsidR="00AC6454" w:rsidRPr="00372DB2" w:rsidRDefault="00AC6454" w:rsidP="00832A4D">
            <w:pPr>
              <w:rPr>
                <w:rFonts w:asciiTheme="minorHAnsi" w:hAnsiTheme="minorHAnsi" w:cstheme="minorHAnsi"/>
                <w:lang w:val="en-GB"/>
              </w:rPr>
            </w:pPr>
            <w:bookmarkStart w:id="9" w:name="_Hlk99238246"/>
          </w:p>
          <w:p w14:paraId="2A0FF0F1" w14:textId="6C2D53B2" w:rsidR="00AC6454" w:rsidRPr="00372DB2" w:rsidRDefault="00AE5CBA" w:rsidP="00832A4D">
            <w:pPr>
              <w:rPr>
                <w:rFonts w:asciiTheme="minorHAnsi" w:hAnsiTheme="minorHAnsi" w:cstheme="minorHAnsi"/>
                <w:b/>
                <w:bCs/>
                <w:lang w:val="en-GB"/>
              </w:rPr>
            </w:pPr>
            <w:r>
              <w:rPr>
                <w:rFonts w:asciiTheme="minorHAnsi" w:hAnsiTheme="minorHAnsi" w:cstheme="minorHAnsi" w:hint="cs"/>
                <w:b/>
                <w:bCs/>
                <w:rtl/>
                <w:lang w:val="en-GB"/>
              </w:rPr>
              <w:t>نواتج المشروع</w:t>
            </w:r>
          </w:p>
        </w:tc>
        <w:tc>
          <w:tcPr>
            <w:tcW w:w="7998" w:type="dxa"/>
            <w:gridSpan w:val="12"/>
          </w:tcPr>
          <w:p w14:paraId="409B0778" w14:textId="0A7B4136" w:rsidR="00AC6454" w:rsidRPr="007A1480" w:rsidRDefault="007A1480" w:rsidP="00832A4D">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832A4D">
        <w:trPr>
          <w:trHeight w:val="277"/>
          <w:tblHeader/>
        </w:trPr>
        <w:tc>
          <w:tcPr>
            <w:tcW w:w="5948" w:type="dxa"/>
            <w:vMerge/>
            <w:shd w:val="clear" w:color="auto" w:fill="auto"/>
          </w:tcPr>
          <w:p w14:paraId="722B18F7" w14:textId="77777777" w:rsidR="00AC6454" w:rsidRPr="00372DB2" w:rsidRDefault="00AC6454" w:rsidP="00832A4D">
            <w:pPr>
              <w:rPr>
                <w:rFonts w:asciiTheme="minorHAnsi" w:hAnsiTheme="minorHAnsi" w:cstheme="minorHAnsi"/>
                <w:lang w:val="en-GB"/>
              </w:rPr>
            </w:pPr>
          </w:p>
        </w:tc>
        <w:tc>
          <w:tcPr>
            <w:tcW w:w="2610" w:type="dxa"/>
            <w:gridSpan w:val="4"/>
          </w:tcPr>
          <w:p w14:paraId="7A69AA2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2023</w:t>
            </w:r>
          </w:p>
        </w:tc>
        <w:tc>
          <w:tcPr>
            <w:tcW w:w="2610" w:type="dxa"/>
            <w:gridSpan w:val="4"/>
          </w:tcPr>
          <w:p w14:paraId="42B2504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2024</w:t>
            </w:r>
          </w:p>
        </w:tc>
        <w:tc>
          <w:tcPr>
            <w:tcW w:w="2778" w:type="dxa"/>
            <w:gridSpan w:val="4"/>
          </w:tcPr>
          <w:p w14:paraId="4DBF4641"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2025</w:t>
            </w:r>
          </w:p>
        </w:tc>
      </w:tr>
      <w:tr w:rsidR="00832A4D" w:rsidRPr="00372DB2" w14:paraId="51F92664" w14:textId="77777777" w:rsidTr="0093592C">
        <w:trPr>
          <w:trHeight w:val="283"/>
          <w:tblHeader/>
        </w:trPr>
        <w:tc>
          <w:tcPr>
            <w:tcW w:w="5948" w:type="dxa"/>
            <w:vMerge/>
            <w:shd w:val="clear" w:color="auto" w:fill="auto"/>
          </w:tcPr>
          <w:p w14:paraId="4A9B8DAA" w14:textId="77777777" w:rsidR="00832A4D" w:rsidRPr="00372DB2" w:rsidRDefault="00832A4D" w:rsidP="00832A4D">
            <w:pPr>
              <w:rPr>
                <w:rFonts w:asciiTheme="minorHAnsi" w:hAnsiTheme="minorHAnsi" w:cstheme="minorHAnsi"/>
                <w:lang w:val="en-GB"/>
              </w:rPr>
            </w:pPr>
          </w:p>
        </w:tc>
        <w:tc>
          <w:tcPr>
            <w:tcW w:w="630" w:type="dxa"/>
            <w:shd w:val="clear" w:color="auto" w:fill="D9D9D9" w:themeFill="background1" w:themeFillShade="D9"/>
          </w:tcPr>
          <w:p w14:paraId="4C968361" w14:textId="331438CC"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9D9D9" w:themeFill="background1" w:themeFillShade="D9"/>
          </w:tcPr>
          <w:p w14:paraId="453B0B29" w14:textId="3F6BD47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9D9D9" w:themeFill="background1" w:themeFillShade="D9"/>
          </w:tcPr>
          <w:p w14:paraId="05280575" w14:textId="79008D9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0" w:type="dxa"/>
            <w:shd w:val="clear" w:color="auto" w:fill="D9D9D9" w:themeFill="background1" w:themeFillShade="D9"/>
          </w:tcPr>
          <w:p w14:paraId="6B65F9A5" w14:textId="1D154B1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auto"/>
          </w:tcPr>
          <w:p w14:paraId="42272C39" w14:textId="71DE310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auto"/>
          </w:tcPr>
          <w:p w14:paraId="73D85527" w14:textId="03F57A00"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19" w:type="dxa"/>
            <w:shd w:val="clear" w:color="auto" w:fill="auto"/>
          </w:tcPr>
          <w:p w14:paraId="4D47C030" w14:textId="2CE678F6"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1" w:type="dxa"/>
            <w:shd w:val="clear" w:color="auto" w:fill="auto"/>
          </w:tcPr>
          <w:p w14:paraId="54A4D790" w14:textId="4A8490D3"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D9D9D9" w:themeFill="background1" w:themeFillShade="D9"/>
          </w:tcPr>
          <w:p w14:paraId="52EE9F41" w14:textId="66650575"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9D9D9" w:themeFill="background1" w:themeFillShade="D9"/>
          </w:tcPr>
          <w:p w14:paraId="276068B1" w14:textId="30DED88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9D9D9" w:themeFill="background1" w:themeFillShade="D9"/>
          </w:tcPr>
          <w:p w14:paraId="389D0D3E" w14:textId="718287B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798" w:type="dxa"/>
            <w:shd w:val="clear" w:color="auto" w:fill="D9D9D9" w:themeFill="background1" w:themeFillShade="D9"/>
          </w:tcPr>
          <w:p w14:paraId="7C11CD2D" w14:textId="5A0C56BE"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r>
      <w:tr w:rsidR="00AE5CBA" w:rsidRPr="00372DB2" w14:paraId="14AECB24" w14:textId="77777777" w:rsidTr="0093592C">
        <w:trPr>
          <w:trHeight w:val="283"/>
        </w:trPr>
        <w:tc>
          <w:tcPr>
            <w:tcW w:w="5948" w:type="dxa"/>
            <w:shd w:val="clear" w:color="auto" w:fill="auto"/>
          </w:tcPr>
          <w:p w14:paraId="675B9FFF"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الأنشطة السابقة للتنفيذ:</w:t>
            </w:r>
            <w:r w:rsidRPr="00AE5CBA">
              <w:rPr>
                <w:rFonts w:asciiTheme="minorHAnsi" w:eastAsia="Arial" w:hAnsiTheme="minorHAnsi" w:cstheme="minorHAnsi"/>
                <w:lang w:eastAsia="en-US"/>
              </w:rPr>
              <w:t xml:space="preserve"> </w:t>
            </w:r>
            <w:r w:rsidRPr="00AE5CBA">
              <w:rPr>
                <w:rStyle w:val="FootnoteReference"/>
                <w:rFonts w:asciiTheme="minorHAnsi" w:hAnsiTheme="minorHAnsi" w:cstheme="minorHAnsi"/>
              </w:rPr>
              <w:footnoteReference w:id="3"/>
            </w:r>
          </w:p>
          <w:p w14:paraId="4115F040"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 اختيار البلدان المستفيدة</w:t>
            </w:r>
            <w:r w:rsidRPr="00AE5CBA">
              <w:rPr>
                <w:rFonts w:asciiTheme="minorHAnsi" w:eastAsia="Arial" w:hAnsiTheme="minorHAnsi" w:cstheme="minorHAnsi"/>
                <w:lang w:eastAsia="en-US"/>
              </w:rPr>
              <w:t xml:space="preserve"> </w:t>
            </w:r>
          </w:p>
          <w:p w14:paraId="01AE8F56"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 تعيين المنسقين القطريين</w:t>
            </w:r>
            <w:r w:rsidRPr="00AE5CBA">
              <w:rPr>
                <w:rFonts w:asciiTheme="minorHAnsi" w:eastAsia="Arial" w:hAnsiTheme="minorHAnsi" w:cstheme="minorHAnsi"/>
                <w:lang w:eastAsia="en-US"/>
              </w:rPr>
              <w:t xml:space="preserve"> </w:t>
            </w:r>
          </w:p>
          <w:p w14:paraId="5AFC5CB7" w14:textId="20BD7FAE"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 توظيف زميل</w:t>
            </w:r>
          </w:p>
        </w:tc>
        <w:tc>
          <w:tcPr>
            <w:tcW w:w="630" w:type="dxa"/>
            <w:shd w:val="clear" w:color="auto" w:fill="D9D9D9" w:themeFill="background1" w:themeFillShade="D9"/>
            <w:vAlign w:val="center"/>
          </w:tcPr>
          <w:p w14:paraId="1E7DC3B5" w14:textId="44CF9339"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59C9A775" w14:textId="6A4FDA9B"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282A0FE4"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70B0763E"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3CB50F40"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0916E54B" w14:textId="77777777" w:rsidR="00AE5CBA" w:rsidRPr="00372DB2" w:rsidRDefault="00AE5CBA" w:rsidP="00AE5CBA">
            <w:pPr>
              <w:rPr>
                <w:rFonts w:asciiTheme="minorHAnsi" w:hAnsiTheme="minorHAnsi" w:cstheme="minorHAnsi"/>
                <w:lang w:val="en-GB"/>
              </w:rPr>
            </w:pPr>
          </w:p>
        </w:tc>
        <w:tc>
          <w:tcPr>
            <w:tcW w:w="719" w:type="dxa"/>
            <w:shd w:val="clear" w:color="auto" w:fill="auto"/>
            <w:vAlign w:val="center"/>
          </w:tcPr>
          <w:p w14:paraId="4E6715F5" w14:textId="77777777" w:rsidR="00AE5CBA" w:rsidRPr="00372DB2" w:rsidRDefault="00AE5CBA" w:rsidP="00AE5CBA">
            <w:pPr>
              <w:rPr>
                <w:rFonts w:asciiTheme="minorHAnsi" w:hAnsiTheme="minorHAnsi" w:cstheme="minorHAnsi"/>
                <w:lang w:val="en-GB"/>
              </w:rPr>
            </w:pPr>
          </w:p>
        </w:tc>
        <w:tc>
          <w:tcPr>
            <w:tcW w:w="631" w:type="dxa"/>
            <w:shd w:val="clear" w:color="auto" w:fill="auto"/>
            <w:vAlign w:val="center"/>
          </w:tcPr>
          <w:p w14:paraId="63C23C2E"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2D8BAB4C"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62373C61" w14:textId="77777777"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7C1430CC" w14:textId="77777777" w:rsidR="00AE5CBA" w:rsidRPr="00372DB2" w:rsidRDefault="00AE5CBA" w:rsidP="00AE5CBA">
            <w:pPr>
              <w:rPr>
                <w:rFonts w:asciiTheme="minorHAnsi" w:hAnsiTheme="minorHAnsi" w:cstheme="minorHAnsi"/>
                <w:lang w:val="en-GB"/>
              </w:rPr>
            </w:pPr>
          </w:p>
        </w:tc>
        <w:tc>
          <w:tcPr>
            <w:tcW w:w="798" w:type="dxa"/>
            <w:shd w:val="clear" w:color="auto" w:fill="D9D9D9" w:themeFill="background1" w:themeFillShade="D9"/>
            <w:vAlign w:val="center"/>
          </w:tcPr>
          <w:p w14:paraId="2DA100F7" w14:textId="77777777" w:rsidR="00AE5CBA" w:rsidRPr="00372DB2" w:rsidRDefault="00AE5CBA" w:rsidP="00AE5CBA">
            <w:pPr>
              <w:rPr>
                <w:rFonts w:asciiTheme="minorHAnsi" w:hAnsiTheme="minorHAnsi" w:cstheme="minorHAnsi"/>
                <w:lang w:val="en-GB"/>
              </w:rPr>
            </w:pPr>
          </w:p>
        </w:tc>
      </w:tr>
      <w:tr w:rsidR="00AE5CBA" w:rsidRPr="00372DB2" w14:paraId="498CA41B" w14:textId="77777777" w:rsidTr="0093592C">
        <w:trPr>
          <w:trHeight w:val="283"/>
        </w:trPr>
        <w:tc>
          <w:tcPr>
            <w:tcW w:w="5948" w:type="dxa"/>
            <w:shd w:val="clear" w:color="auto" w:fill="auto"/>
          </w:tcPr>
          <w:p w14:paraId="10B3DB87" w14:textId="79A12951"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دراسات الحالة بشأن التعاون في مجال الابتكار</w:t>
            </w:r>
            <w:r w:rsidRPr="00AE5CBA">
              <w:rPr>
                <w:rFonts w:asciiTheme="minorHAnsi" w:eastAsia="Arial" w:hAnsiTheme="minorHAnsi" w:cstheme="minorHAnsi"/>
                <w:lang w:eastAsia="en-US"/>
              </w:rPr>
              <w:t xml:space="preserve"> </w:t>
            </w:r>
          </w:p>
        </w:tc>
        <w:tc>
          <w:tcPr>
            <w:tcW w:w="630" w:type="dxa"/>
            <w:shd w:val="clear" w:color="auto" w:fill="D9D9D9" w:themeFill="background1" w:themeFillShade="D9"/>
            <w:vAlign w:val="center"/>
          </w:tcPr>
          <w:p w14:paraId="5EF98D67" w14:textId="1482518A" w:rsidR="00AE5CBA" w:rsidRPr="00372DB2" w:rsidRDefault="00000000" w:rsidP="00AE5CBA">
            <w:pPr>
              <w:jc w:val="center"/>
              <w:rPr>
                <w:rFonts w:asciiTheme="minorHAnsi" w:hAnsiTheme="minorHAnsi" w:cstheme="minorHAnsi"/>
                <w:lang w:val="en-GB"/>
              </w:rPr>
            </w:pPr>
            <w:sdt>
              <w:sdtPr>
                <w:rPr>
                  <w:rtl/>
                </w:rPr>
                <w:tag w:val="goog_rdk_52"/>
                <w:id w:val="336508286"/>
              </w:sdtPr>
              <w:sdtContent>
                <w:r w:rsidR="00AE5CBA" w:rsidRPr="00516E89">
                  <w:t>x</w:t>
                </w:r>
              </w:sdtContent>
            </w:sdt>
          </w:p>
        </w:tc>
        <w:tc>
          <w:tcPr>
            <w:tcW w:w="630" w:type="dxa"/>
            <w:shd w:val="clear" w:color="auto" w:fill="D9D9D9" w:themeFill="background1" w:themeFillShade="D9"/>
            <w:vAlign w:val="center"/>
          </w:tcPr>
          <w:p w14:paraId="26B28D93" w14:textId="2C108E18" w:rsidR="00AE5CBA" w:rsidRPr="00372DB2" w:rsidRDefault="00AE5CBA" w:rsidP="00AE5CBA">
            <w:pP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2AEDFC1F"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06EE0230"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73D6A581"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0C983D4D" w14:textId="77777777" w:rsidR="00AE5CBA" w:rsidRPr="00372DB2" w:rsidRDefault="00AE5CBA" w:rsidP="00AE5CBA">
            <w:pPr>
              <w:rPr>
                <w:rFonts w:asciiTheme="minorHAnsi" w:hAnsiTheme="minorHAnsi" w:cstheme="minorHAnsi"/>
                <w:lang w:val="en-GB"/>
              </w:rPr>
            </w:pPr>
          </w:p>
        </w:tc>
        <w:tc>
          <w:tcPr>
            <w:tcW w:w="719" w:type="dxa"/>
            <w:shd w:val="clear" w:color="auto" w:fill="auto"/>
            <w:vAlign w:val="center"/>
          </w:tcPr>
          <w:p w14:paraId="47747B21" w14:textId="77777777" w:rsidR="00AE5CBA" w:rsidRPr="00372DB2" w:rsidRDefault="00AE5CBA" w:rsidP="00AE5CBA">
            <w:pPr>
              <w:rPr>
                <w:rFonts w:asciiTheme="minorHAnsi" w:hAnsiTheme="minorHAnsi" w:cstheme="minorHAnsi"/>
                <w:lang w:val="en-GB"/>
              </w:rPr>
            </w:pPr>
          </w:p>
        </w:tc>
        <w:tc>
          <w:tcPr>
            <w:tcW w:w="631" w:type="dxa"/>
            <w:shd w:val="clear" w:color="auto" w:fill="auto"/>
            <w:vAlign w:val="center"/>
          </w:tcPr>
          <w:p w14:paraId="5AA477C1"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72930DFD"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0E8C8BD0" w14:textId="77777777"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40DC696D" w14:textId="77777777" w:rsidR="00AE5CBA" w:rsidRPr="00372DB2" w:rsidRDefault="00AE5CBA" w:rsidP="00AE5CBA">
            <w:pPr>
              <w:rPr>
                <w:rFonts w:asciiTheme="minorHAnsi" w:hAnsiTheme="minorHAnsi" w:cstheme="minorHAnsi"/>
                <w:lang w:val="en-GB"/>
              </w:rPr>
            </w:pPr>
          </w:p>
        </w:tc>
        <w:tc>
          <w:tcPr>
            <w:tcW w:w="798" w:type="dxa"/>
            <w:shd w:val="clear" w:color="auto" w:fill="D9D9D9" w:themeFill="background1" w:themeFillShade="D9"/>
            <w:vAlign w:val="center"/>
          </w:tcPr>
          <w:p w14:paraId="62C563A5" w14:textId="77777777" w:rsidR="00AE5CBA" w:rsidRPr="00372DB2" w:rsidRDefault="00AE5CBA" w:rsidP="00AE5CBA">
            <w:pPr>
              <w:rPr>
                <w:rFonts w:asciiTheme="minorHAnsi" w:hAnsiTheme="minorHAnsi" w:cstheme="minorHAnsi"/>
                <w:lang w:val="en-GB"/>
              </w:rPr>
            </w:pPr>
          </w:p>
        </w:tc>
      </w:tr>
      <w:tr w:rsidR="00AE5CBA" w:rsidRPr="00372DB2" w14:paraId="3F051E93" w14:textId="77777777" w:rsidTr="0093592C">
        <w:trPr>
          <w:trHeight w:val="259"/>
        </w:trPr>
        <w:tc>
          <w:tcPr>
            <w:tcW w:w="5948" w:type="dxa"/>
            <w:shd w:val="clear" w:color="auto" w:fill="auto"/>
          </w:tcPr>
          <w:p w14:paraId="3380809E" w14:textId="4004BD23"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تجميع الأحكام الواردة في السياسات المؤسسية للملكية الفكرية المتعلقة بالتعاون في مجال الابتكار</w:t>
            </w:r>
            <w:r w:rsidRPr="00AE5CBA">
              <w:rPr>
                <w:rFonts w:asciiTheme="minorHAnsi" w:eastAsia="Arial" w:hAnsiTheme="minorHAnsi" w:cstheme="minorHAnsi"/>
                <w:lang w:eastAsia="en-US"/>
              </w:rPr>
              <w:t xml:space="preserve"> </w:t>
            </w:r>
          </w:p>
        </w:tc>
        <w:tc>
          <w:tcPr>
            <w:tcW w:w="630" w:type="dxa"/>
            <w:shd w:val="clear" w:color="auto" w:fill="D9D9D9" w:themeFill="background1" w:themeFillShade="D9"/>
            <w:vAlign w:val="center"/>
          </w:tcPr>
          <w:p w14:paraId="63D2FAF3" w14:textId="1227E92A"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2FF2160B" w14:textId="2028BDD0"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75446EB2" w14:textId="539AD96F"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5D57A689" w14:textId="33876398"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069CC9FD" w14:textId="6C048D91"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47FD97D2" w14:textId="05B7DB3B" w:rsidR="00AE5CBA" w:rsidRPr="00372DB2" w:rsidRDefault="00AE5CBA" w:rsidP="00AE5CBA">
            <w:pPr>
              <w:jc w:val="center"/>
              <w:rPr>
                <w:rFonts w:asciiTheme="minorHAnsi" w:hAnsiTheme="minorHAnsi" w:cstheme="minorHAnsi"/>
                <w:lang w:val="en-GB"/>
              </w:rPr>
            </w:pPr>
            <w:r w:rsidRPr="00516E89">
              <w:t>x</w:t>
            </w:r>
          </w:p>
        </w:tc>
        <w:tc>
          <w:tcPr>
            <w:tcW w:w="719" w:type="dxa"/>
            <w:shd w:val="clear" w:color="auto" w:fill="auto"/>
            <w:vAlign w:val="center"/>
          </w:tcPr>
          <w:p w14:paraId="66B633DF" w14:textId="79621AF5" w:rsidR="00AE5CBA" w:rsidRPr="00372DB2" w:rsidRDefault="00AE5CBA" w:rsidP="00AE5CBA">
            <w:pPr>
              <w:jc w:val="center"/>
              <w:rPr>
                <w:rFonts w:asciiTheme="minorHAnsi" w:hAnsiTheme="minorHAnsi" w:cstheme="minorHAnsi"/>
                <w:lang w:val="en-GB"/>
              </w:rPr>
            </w:pPr>
            <w:r w:rsidRPr="00516E89">
              <w:t>x</w:t>
            </w:r>
          </w:p>
        </w:tc>
        <w:tc>
          <w:tcPr>
            <w:tcW w:w="631" w:type="dxa"/>
            <w:shd w:val="clear" w:color="auto" w:fill="auto"/>
            <w:vAlign w:val="center"/>
          </w:tcPr>
          <w:p w14:paraId="76F0D105" w14:textId="43B10F82"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0F8F92F2" w14:textId="7AACB448"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12051792" w14:textId="4E8D27FD"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686604B8"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2CCFE807" w14:textId="77777777" w:rsidR="00AE5CBA" w:rsidRPr="00372DB2" w:rsidRDefault="00AE5CBA" w:rsidP="00AE5CBA">
            <w:pPr>
              <w:jc w:val="center"/>
              <w:rPr>
                <w:rFonts w:asciiTheme="minorHAnsi" w:hAnsiTheme="minorHAnsi" w:cstheme="minorHAnsi"/>
                <w:lang w:val="en-GB"/>
              </w:rPr>
            </w:pPr>
          </w:p>
        </w:tc>
      </w:tr>
      <w:tr w:rsidR="00AE5CBA" w:rsidRPr="00372DB2" w14:paraId="5CC0560D" w14:textId="77777777" w:rsidTr="0093592C">
        <w:trPr>
          <w:trHeight w:val="259"/>
        </w:trPr>
        <w:tc>
          <w:tcPr>
            <w:tcW w:w="5948" w:type="dxa"/>
            <w:shd w:val="clear" w:color="auto" w:fill="auto"/>
          </w:tcPr>
          <w:p w14:paraId="4272B290" w14:textId="6369FA14"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أدلة إرشادية للمؤسسات بشأن إدارة التعاون في مجال الابتكار</w:t>
            </w:r>
          </w:p>
        </w:tc>
        <w:tc>
          <w:tcPr>
            <w:tcW w:w="630" w:type="dxa"/>
            <w:shd w:val="clear" w:color="auto" w:fill="D9D9D9" w:themeFill="background1" w:themeFillShade="D9"/>
            <w:vAlign w:val="center"/>
          </w:tcPr>
          <w:p w14:paraId="45390AE4"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86398BB"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5FE717D9" w14:textId="1843FC17"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3F8AB879" w14:textId="18A4622A"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47D3CF3A" w14:textId="18AF5022"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23C1B2AC" w14:textId="18A1FA6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58F038B7" w14:textId="77777777"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12BCA238"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9A7FABC"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C4AE792"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0A2ADC0"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4BF04CD5" w14:textId="77777777" w:rsidR="00AE5CBA" w:rsidRPr="00372DB2" w:rsidRDefault="00AE5CBA" w:rsidP="00AE5CBA">
            <w:pPr>
              <w:jc w:val="center"/>
              <w:rPr>
                <w:rFonts w:asciiTheme="minorHAnsi" w:hAnsiTheme="minorHAnsi" w:cstheme="minorHAnsi"/>
                <w:lang w:val="en-GB"/>
              </w:rPr>
            </w:pPr>
          </w:p>
        </w:tc>
      </w:tr>
      <w:tr w:rsidR="00AE5CBA" w:rsidRPr="00372DB2" w14:paraId="1824BA4C" w14:textId="77777777" w:rsidTr="0093592C">
        <w:trPr>
          <w:trHeight w:val="283"/>
        </w:trPr>
        <w:tc>
          <w:tcPr>
            <w:tcW w:w="5948" w:type="dxa"/>
            <w:shd w:val="clear" w:color="auto" w:fill="auto"/>
          </w:tcPr>
          <w:p w14:paraId="59B22649" w14:textId="20172B36"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مواد تدريبية بشأن إدارة التعاون في مجال الابتكار</w:t>
            </w:r>
          </w:p>
        </w:tc>
        <w:tc>
          <w:tcPr>
            <w:tcW w:w="630" w:type="dxa"/>
            <w:shd w:val="clear" w:color="auto" w:fill="D9D9D9" w:themeFill="background1" w:themeFillShade="D9"/>
            <w:vAlign w:val="center"/>
          </w:tcPr>
          <w:p w14:paraId="22739823"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47A0337B"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67E3DB6F"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2B6624CA"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089E2FB4" w14:textId="190FF0ED"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3798C975" w14:textId="266FF979" w:rsidR="00AE5CBA" w:rsidRPr="00372DB2" w:rsidRDefault="00AE5CBA" w:rsidP="00AE5CBA">
            <w:pPr>
              <w:jc w:val="center"/>
              <w:rPr>
                <w:rFonts w:asciiTheme="minorHAnsi" w:hAnsiTheme="minorHAnsi" w:cstheme="minorHAnsi"/>
                <w:lang w:val="en-GB"/>
              </w:rPr>
            </w:pPr>
            <w:r w:rsidRPr="00516E89">
              <w:t>x</w:t>
            </w:r>
          </w:p>
        </w:tc>
        <w:tc>
          <w:tcPr>
            <w:tcW w:w="719" w:type="dxa"/>
            <w:shd w:val="clear" w:color="auto" w:fill="auto"/>
            <w:vAlign w:val="center"/>
          </w:tcPr>
          <w:p w14:paraId="7B7568C3" w14:textId="30C25154"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62410A2E" w14:textId="29B6CA1A"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743084F6"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469D40C"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6AF87B71"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59A488E6" w14:textId="77777777" w:rsidR="00AE5CBA" w:rsidRPr="00372DB2" w:rsidRDefault="00AE5CBA" w:rsidP="00AE5CBA">
            <w:pPr>
              <w:jc w:val="center"/>
              <w:rPr>
                <w:rFonts w:asciiTheme="minorHAnsi" w:hAnsiTheme="minorHAnsi" w:cstheme="minorHAnsi"/>
                <w:lang w:val="en-GB"/>
              </w:rPr>
            </w:pPr>
          </w:p>
        </w:tc>
      </w:tr>
      <w:tr w:rsidR="00AE5CBA" w:rsidRPr="00372DB2" w14:paraId="1D544585" w14:textId="77777777" w:rsidTr="0093592C">
        <w:trPr>
          <w:trHeight w:val="629"/>
        </w:trPr>
        <w:tc>
          <w:tcPr>
            <w:tcW w:w="5948" w:type="dxa"/>
            <w:shd w:val="clear" w:color="auto" w:fill="auto"/>
          </w:tcPr>
          <w:p w14:paraId="540BA7CF" w14:textId="6A0BE840"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ندوات تدريبية بشأن إدارة التعاون في مجال الابتكار</w:t>
            </w:r>
            <w:r w:rsidRPr="00AE5CBA">
              <w:rPr>
                <w:rFonts w:asciiTheme="minorHAnsi" w:hAnsiTheme="minorHAnsi" w:cstheme="minorHAnsi"/>
              </w:rPr>
              <w:t xml:space="preserve"> </w:t>
            </w:r>
          </w:p>
        </w:tc>
        <w:tc>
          <w:tcPr>
            <w:tcW w:w="630" w:type="dxa"/>
            <w:shd w:val="clear" w:color="auto" w:fill="D9D9D9" w:themeFill="background1" w:themeFillShade="D9"/>
            <w:vAlign w:val="center"/>
          </w:tcPr>
          <w:p w14:paraId="5E31A4DC" w14:textId="77777777" w:rsidR="00AE5CBA" w:rsidRPr="00372DB2" w:rsidRDefault="00AE5CBA" w:rsidP="00AE5CBA">
            <w:pPr>
              <w:jc w:val="center"/>
              <w:rPr>
                <w:rFonts w:asciiTheme="minorHAnsi" w:hAnsiTheme="minorHAnsi" w:cstheme="minorHAnsi"/>
              </w:rPr>
            </w:pPr>
          </w:p>
        </w:tc>
        <w:tc>
          <w:tcPr>
            <w:tcW w:w="630" w:type="dxa"/>
            <w:shd w:val="clear" w:color="auto" w:fill="D9D9D9" w:themeFill="background1" w:themeFillShade="D9"/>
            <w:vAlign w:val="center"/>
          </w:tcPr>
          <w:p w14:paraId="318E8502"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43916595"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BF2E663"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707D34F6"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0E65A8C6" w14:textId="6473FEF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6D085A84" w14:textId="6A132244" w:rsidR="00AE5CBA" w:rsidRPr="00372DB2" w:rsidRDefault="00AE5CBA" w:rsidP="00AE5CBA">
            <w:pPr>
              <w:jc w:val="center"/>
              <w:rPr>
                <w:rFonts w:asciiTheme="minorHAnsi" w:hAnsiTheme="minorHAnsi" w:cstheme="minorHAnsi"/>
                <w:lang w:val="en-GB"/>
              </w:rPr>
            </w:pPr>
            <w:r w:rsidRPr="00516E89">
              <w:t>x</w:t>
            </w:r>
          </w:p>
        </w:tc>
        <w:tc>
          <w:tcPr>
            <w:tcW w:w="631" w:type="dxa"/>
            <w:shd w:val="clear" w:color="auto" w:fill="auto"/>
            <w:vAlign w:val="center"/>
          </w:tcPr>
          <w:p w14:paraId="748568B2" w14:textId="26668B4C"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3D0E607D" w14:textId="46FAAE83"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6B985D92" w14:textId="1A05B182"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4F4A92CA"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7AEE26D2" w14:textId="77777777" w:rsidR="00AE5CBA" w:rsidRPr="00372DB2" w:rsidRDefault="00AE5CBA" w:rsidP="00AE5CBA">
            <w:pPr>
              <w:jc w:val="center"/>
              <w:rPr>
                <w:rFonts w:asciiTheme="minorHAnsi" w:hAnsiTheme="minorHAnsi" w:cstheme="minorHAnsi"/>
                <w:lang w:val="en-GB"/>
              </w:rPr>
            </w:pPr>
          </w:p>
        </w:tc>
      </w:tr>
      <w:tr w:rsidR="00AE5CBA" w:rsidRPr="00372DB2" w14:paraId="56558945" w14:textId="77777777" w:rsidTr="0093592C">
        <w:trPr>
          <w:trHeight w:val="459"/>
        </w:trPr>
        <w:tc>
          <w:tcPr>
            <w:tcW w:w="5948" w:type="dxa"/>
            <w:shd w:val="clear" w:color="auto" w:fill="auto"/>
          </w:tcPr>
          <w:p w14:paraId="44FBC347" w14:textId="6FC9148E"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أدلة إرشادية ومواد تدريبية منقحة بشأن إدارة التعاون في مجال الابتكار</w:t>
            </w:r>
          </w:p>
        </w:tc>
        <w:tc>
          <w:tcPr>
            <w:tcW w:w="630" w:type="dxa"/>
            <w:shd w:val="clear" w:color="auto" w:fill="D9D9D9" w:themeFill="background1" w:themeFillShade="D9"/>
            <w:vAlign w:val="center"/>
          </w:tcPr>
          <w:p w14:paraId="097F4AF8"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736BCD34"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09AC3E2D"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2FDA089C"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A890E5B"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6F8900D" w14:textId="67777A80"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18BB1825" w14:textId="6DA37C21"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5C99F99D" w14:textId="33DDF2F4"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A09E264" w14:textId="1C1923AD"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83ECE74" w14:textId="64BE42F2"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6C82ED7D" w14:textId="721B229D" w:rsidR="00AE5CBA" w:rsidRPr="00372DB2" w:rsidRDefault="00AE5CBA" w:rsidP="00AE5CBA">
            <w:pPr>
              <w:jc w:val="center"/>
              <w:rPr>
                <w:rFonts w:asciiTheme="minorHAnsi" w:hAnsiTheme="minorHAnsi" w:cstheme="minorHAnsi"/>
                <w:lang w:val="en-GB"/>
              </w:rPr>
            </w:pPr>
            <w:r w:rsidRPr="00516E89">
              <w:t>x</w:t>
            </w:r>
          </w:p>
        </w:tc>
        <w:tc>
          <w:tcPr>
            <w:tcW w:w="798" w:type="dxa"/>
            <w:shd w:val="clear" w:color="auto" w:fill="D9D9D9" w:themeFill="background1" w:themeFillShade="D9"/>
            <w:vAlign w:val="center"/>
          </w:tcPr>
          <w:p w14:paraId="75DDBAD6" w14:textId="77777777" w:rsidR="00AE5CBA" w:rsidRPr="00372DB2" w:rsidRDefault="00AE5CBA" w:rsidP="00AE5CBA">
            <w:pPr>
              <w:jc w:val="center"/>
              <w:rPr>
                <w:rFonts w:asciiTheme="minorHAnsi" w:hAnsiTheme="minorHAnsi" w:cstheme="minorHAnsi"/>
                <w:lang w:val="en-GB"/>
              </w:rPr>
            </w:pPr>
          </w:p>
        </w:tc>
      </w:tr>
      <w:tr w:rsidR="00AE5CBA" w:rsidRPr="00372DB2" w14:paraId="48483531" w14:textId="77777777" w:rsidTr="0093592C">
        <w:trPr>
          <w:trHeight w:val="259"/>
        </w:trPr>
        <w:tc>
          <w:tcPr>
            <w:tcW w:w="5948" w:type="dxa"/>
            <w:shd w:val="clear" w:color="auto" w:fill="D9D9D9" w:themeFill="background1" w:themeFillShade="D9"/>
          </w:tcPr>
          <w:p w14:paraId="2A7FFAB4" w14:textId="300D2A4E"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تقييم المشروع</w:t>
            </w:r>
          </w:p>
        </w:tc>
        <w:tc>
          <w:tcPr>
            <w:tcW w:w="630" w:type="dxa"/>
            <w:shd w:val="clear" w:color="auto" w:fill="D9D9D9" w:themeFill="background1" w:themeFillShade="D9"/>
            <w:vAlign w:val="center"/>
          </w:tcPr>
          <w:p w14:paraId="0AC18EAE"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E8B6108"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0416561D"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7F240B8"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3A9B6CC"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30D695CA" w14:textId="160BE609"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333D2C84" w14:textId="6184AAA1"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4CE19E64" w14:textId="3992C7A4"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6864563" w14:textId="4F01C0A9"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8209F62" w14:textId="1148E452"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468F6A30" w14:textId="2844E3FF" w:rsidR="00AE5CBA" w:rsidRPr="00372DB2" w:rsidRDefault="00AE5CBA" w:rsidP="00AE5CBA">
            <w:pPr>
              <w:jc w:val="center"/>
              <w:rPr>
                <w:rFonts w:asciiTheme="minorHAnsi" w:hAnsiTheme="minorHAnsi" w:cstheme="minorHAnsi"/>
                <w:lang w:val="en-GB"/>
              </w:rPr>
            </w:pPr>
            <w:r w:rsidRPr="00516E89">
              <w:t>x</w:t>
            </w:r>
          </w:p>
        </w:tc>
        <w:tc>
          <w:tcPr>
            <w:tcW w:w="798" w:type="dxa"/>
            <w:shd w:val="clear" w:color="auto" w:fill="D9D9D9" w:themeFill="background1" w:themeFillShade="D9"/>
            <w:vAlign w:val="center"/>
          </w:tcPr>
          <w:p w14:paraId="06E98962" w14:textId="75EB75A4" w:rsidR="00AE5CBA" w:rsidRPr="00372DB2" w:rsidRDefault="00AE5CBA" w:rsidP="00AE5CBA">
            <w:pPr>
              <w:jc w:val="center"/>
              <w:rPr>
                <w:rFonts w:asciiTheme="minorHAnsi" w:hAnsiTheme="minorHAnsi" w:cstheme="minorHAnsi"/>
                <w:lang w:val="en-GB"/>
              </w:rPr>
            </w:pPr>
            <w:r w:rsidRPr="00516E89">
              <w:t>x</w:t>
            </w:r>
          </w:p>
        </w:tc>
      </w:tr>
      <w:tr w:rsidR="00AE5CBA" w:rsidRPr="00372DB2" w14:paraId="798B954B" w14:textId="77777777" w:rsidTr="0093592C">
        <w:trPr>
          <w:trHeight w:val="498"/>
        </w:trPr>
        <w:tc>
          <w:tcPr>
            <w:tcW w:w="5948" w:type="dxa"/>
            <w:shd w:val="clear" w:color="auto" w:fill="D9D9D9" w:themeFill="background1" w:themeFillShade="D9"/>
          </w:tcPr>
          <w:p w14:paraId="152D624F" w14:textId="21F0C21C"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حدث جانبي للجنة المعنية بالتنمية والملكية الفكرية</w:t>
            </w:r>
          </w:p>
        </w:tc>
        <w:tc>
          <w:tcPr>
            <w:tcW w:w="630" w:type="dxa"/>
            <w:shd w:val="clear" w:color="auto" w:fill="D9D9D9" w:themeFill="background1" w:themeFillShade="D9"/>
            <w:vAlign w:val="center"/>
          </w:tcPr>
          <w:p w14:paraId="09212B72"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588C7779"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FD04C9A"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5177C26"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41028D3B"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19F0D898" w14:textId="7777777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47B1EF9F" w14:textId="77777777"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10428DA4"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4408F1D" w14:textId="650D03C5"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BBF30C4" w14:textId="3F568BAF"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0BE91E4"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79EFA4A0" w14:textId="7639A0B9" w:rsidR="00AE5CBA" w:rsidRPr="00372DB2" w:rsidRDefault="00AE5CBA" w:rsidP="00AE5CBA">
            <w:pPr>
              <w:jc w:val="center"/>
              <w:rPr>
                <w:rFonts w:asciiTheme="minorHAnsi" w:hAnsiTheme="minorHAnsi" w:cstheme="minorHAnsi"/>
                <w:lang w:val="en-GB"/>
              </w:rPr>
            </w:pPr>
            <w:r w:rsidRPr="00516E89">
              <w:t>x</w:t>
            </w:r>
          </w:p>
        </w:tc>
      </w:tr>
      <w:bookmarkEnd w:id="9"/>
    </w:tbl>
    <w:p w14:paraId="2BF85CA1" w14:textId="4A35CCF8"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4115248" w14:textId="40138809" w:rsidR="00A04299" w:rsidRPr="00A23E6A" w:rsidRDefault="00A04299" w:rsidP="00A23E6A">
      <w:pPr>
        <w:pBdr>
          <w:top w:val="nil"/>
          <w:left w:val="nil"/>
          <w:bottom w:val="nil"/>
          <w:right w:val="nil"/>
          <w:between w:val="nil"/>
        </w:pBdr>
        <w:spacing w:before="120"/>
        <w:ind w:left="275"/>
        <w:jc w:val="both"/>
        <w:rPr>
          <w:rFonts w:asciiTheme="minorHAnsi" w:hAnsiTheme="minorHAnsi" w:cstheme="minorHAnsi"/>
          <w:b/>
          <w:bCs/>
          <w:color w:val="000000" w:themeColor="text1"/>
          <w:rtl/>
        </w:rPr>
      </w:pPr>
      <w:r w:rsidRPr="00A23E6A">
        <w:rPr>
          <w:rFonts w:asciiTheme="minorHAnsi" w:hAnsiTheme="minorHAnsi" w:cstheme="minorHAnsi"/>
          <w:b/>
          <w:bCs/>
          <w:color w:val="000000" w:themeColor="text1"/>
          <w:rtl/>
        </w:rPr>
        <w:lastRenderedPageBreak/>
        <w:t>4. الموارد الإجمالية بحسب النواتج</w:t>
      </w:r>
    </w:p>
    <w:tbl>
      <w:tblPr>
        <w:tblpPr w:leftFromText="180" w:rightFromText="180" w:vertAnchor="text" w:horzAnchor="margin" w:tblpY="121"/>
        <w:bidiVisual/>
        <w:tblW w:w="14574" w:type="dxa"/>
        <w:tblLook w:val="04A0" w:firstRow="1" w:lastRow="0" w:firstColumn="1" w:lastColumn="0" w:noHBand="0" w:noVBand="1"/>
        <w:tblCaption w:val="الموارد الإجمالية بحسب النواتج"/>
      </w:tblPr>
      <w:tblGrid>
        <w:gridCol w:w="4855"/>
        <w:gridCol w:w="1440"/>
        <w:gridCol w:w="1530"/>
        <w:gridCol w:w="1260"/>
        <w:gridCol w:w="1530"/>
        <w:gridCol w:w="1260"/>
        <w:gridCol w:w="1530"/>
        <w:gridCol w:w="1169"/>
      </w:tblGrid>
      <w:tr w:rsidR="00AC6454" w:rsidRPr="00372DB2" w14:paraId="4504CC37" w14:textId="77777777" w:rsidTr="00184382">
        <w:trPr>
          <w:trHeight w:val="420"/>
          <w:tblHeader/>
        </w:trPr>
        <w:tc>
          <w:tcPr>
            <w:tcW w:w="485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7441968D" w14:textId="73E220F6" w:rsidR="00AC6454" w:rsidRPr="00372DB2" w:rsidRDefault="00AC6454" w:rsidP="00D95DF5">
            <w:pPr>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(بالفرنك السويسري)</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339867A" w14:textId="74866629"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0E8B57D" w14:textId="72C0ECB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A87349C" w14:textId="0BC3C96A"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4FFA00FD" w14:textId="117BFC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184382">
        <w:trPr>
          <w:trHeight w:hRule="exact" w:val="572"/>
          <w:tblHeader/>
        </w:trPr>
        <w:tc>
          <w:tcPr>
            <w:tcW w:w="485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641B3FCE" w14:textId="65976021" w:rsidR="00AC6454" w:rsidRPr="00372DB2" w:rsidRDefault="00AC6454" w:rsidP="00AC6454">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440" w:type="dxa"/>
            <w:tcBorders>
              <w:top w:val="nil"/>
              <w:left w:val="single" w:sz="4" w:space="0" w:color="A6A6A6"/>
              <w:bottom w:val="single" w:sz="4" w:space="0" w:color="BFBFBF"/>
              <w:right w:val="single" w:sz="4" w:space="0" w:color="A6A6A6"/>
            </w:tcBorders>
            <w:shd w:val="clear" w:color="auto" w:fill="D9D9D9" w:themeFill="background1" w:themeFillShade="D9"/>
            <w:vAlign w:val="bottom"/>
            <w:hideMark/>
          </w:tcPr>
          <w:p w14:paraId="046BBC46" w14:textId="0E69456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34227544" w14:textId="15FDF113"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auto" w:fill="D9D9D9" w:themeFill="background1" w:themeFillShade="D9"/>
            <w:vAlign w:val="bottom"/>
            <w:hideMark/>
          </w:tcPr>
          <w:p w14:paraId="28F96F25" w14:textId="710C86A7"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0429B630" w14:textId="181E86C4"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auto" w:fill="D9D9D9" w:themeFill="background1" w:themeFillShade="D9"/>
            <w:vAlign w:val="bottom"/>
            <w:hideMark/>
          </w:tcPr>
          <w:p w14:paraId="4F3EF773" w14:textId="6EBD2C5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3DA7D078" w14:textId="18047FBB"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9F54F54" w14:textId="77777777" w:rsidR="00AC6454" w:rsidRPr="00372DB2" w:rsidRDefault="00AC6454" w:rsidP="00AC6454">
            <w:pPr>
              <w:rPr>
                <w:rFonts w:asciiTheme="minorHAnsi" w:eastAsia="Times New Roman" w:hAnsiTheme="minorHAnsi" w:cstheme="minorHAnsi"/>
                <w:b/>
                <w:bCs/>
                <w:color w:val="002839"/>
              </w:rPr>
            </w:pPr>
          </w:p>
        </w:tc>
      </w:tr>
      <w:tr w:rsidR="00AE5CBA" w:rsidRPr="00372DB2" w14:paraId="423120F8" w14:textId="77777777" w:rsidTr="00D95DF5">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39A4D89D"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تنسيق المشروع</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20C382F5" w14:textId="276BE5F1"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330D476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77,100</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1F79152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02652563"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77,100</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7D57F35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5A6D9B4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38,550</w:t>
            </w:r>
          </w:p>
        </w:tc>
        <w:tc>
          <w:tcPr>
            <w:tcW w:w="1169" w:type="dxa"/>
            <w:tcBorders>
              <w:top w:val="nil"/>
              <w:left w:val="nil"/>
              <w:bottom w:val="single" w:sz="4" w:space="0" w:color="BFBFBF"/>
              <w:right w:val="single" w:sz="4" w:space="0" w:color="BFBFBF"/>
            </w:tcBorders>
            <w:shd w:val="clear" w:color="auto" w:fill="auto"/>
            <w:noWrap/>
            <w:vAlign w:val="center"/>
            <w:hideMark/>
          </w:tcPr>
          <w:p w14:paraId="45895FE8" w14:textId="7B7D854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192,750</w:t>
            </w:r>
          </w:p>
        </w:tc>
      </w:tr>
      <w:tr w:rsidR="00AE5CBA" w:rsidRPr="00372DB2" w14:paraId="7B4ACA1B" w14:textId="77777777" w:rsidTr="00BD4B76">
        <w:trPr>
          <w:trHeight w:hRule="exact" w:val="3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1CAB431" w14:textId="787FDE17"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دراسات الحالة بشأن التعاون في مجال الابتكار</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086F9D70" w14:textId="4DC5AE52"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CF778E0" w14:textId="0385D74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40,000</w:t>
            </w:r>
          </w:p>
        </w:tc>
        <w:tc>
          <w:tcPr>
            <w:tcW w:w="1260" w:type="dxa"/>
            <w:tcBorders>
              <w:top w:val="nil"/>
              <w:left w:val="nil"/>
              <w:bottom w:val="single" w:sz="4" w:space="0" w:color="BFBFBF"/>
              <w:right w:val="single" w:sz="4" w:space="0" w:color="BFBFBF"/>
            </w:tcBorders>
            <w:shd w:val="clear" w:color="auto" w:fill="auto"/>
            <w:vAlign w:val="center"/>
            <w:hideMark/>
          </w:tcPr>
          <w:p w14:paraId="7CE50323" w14:textId="409FA9D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8B646C7" w14:textId="48434CA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03C6443F" w14:textId="58E1BC8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834D36A" w14:textId="670A508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D9F81FE" w14:textId="31294C2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40,000</w:t>
            </w:r>
          </w:p>
        </w:tc>
      </w:tr>
      <w:tr w:rsidR="00AE5CBA" w:rsidRPr="00372DB2" w14:paraId="4FB2230E" w14:textId="77777777" w:rsidTr="00BD4B76">
        <w:trPr>
          <w:trHeight w:hRule="exact" w:val="84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F387008" w14:textId="06E59107"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تجميع الأحكام الواردة في السياسات المؤسسية للملكية الفكرية المتعلقة بالتعاون في مجال الابتكار</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332ED76C" w14:textId="0510EEC5"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484C7CA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39569CC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32061D4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2F9E126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5E34923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4EC51C9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r>
      <w:tr w:rsidR="00AE5CBA" w:rsidRPr="00372DB2" w14:paraId="755B2B79" w14:textId="77777777" w:rsidTr="00BD4B76">
        <w:trPr>
          <w:trHeight w:hRule="exact" w:val="113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FF7B4DC" w14:textId="67D2AC81"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أدلة إرشادية للمؤسسات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5CE267E3" w14:textId="0A5A194C"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3D89266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92,000</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5192A37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17C6789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83,000</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340E369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20521BF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225CBD4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175,000</w:t>
            </w:r>
          </w:p>
        </w:tc>
      </w:tr>
      <w:tr w:rsidR="00AE5CBA" w:rsidRPr="00372DB2" w14:paraId="1ED917FC" w14:textId="77777777" w:rsidTr="00BD4B76">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459FC907" w14:textId="23C8AB3D"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مواد تدريبية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1DEFE5FD" w14:textId="5BE85A6D"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7BE1F39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53,000</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2649F810"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6729F3DB"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52,000</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4F7D026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09D3290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54DAB2F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105,000</w:t>
            </w:r>
          </w:p>
        </w:tc>
      </w:tr>
      <w:tr w:rsidR="00AE5CBA" w:rsidRPr="00372DB2" w14:paraId="1965D053" w14:textId="77777777" w:rsidTr="00BD4B76">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0979DB9E" w14:textId="0594A854"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ندوات تدريبية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22EAF14D" w14:textId="62DB3369"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0E50354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3618175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14AC2E3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20,000</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2C75EFF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4E61CEE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10,000</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7410756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30,000</w:t>
            </w:r>
          </w:p>
        </w:tc>
      </w:tr>
      <w:tr w:rsidR="00AE5CBA" w:rsidRPr="00372DB2" w14:paraId="49DD7B8B" w14:textId="77777777" w:rsidTr="00BD4B76">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71F5C575" w14:textId="2D713506"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أدلة إرشادية ومواد تدريبية منقحة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7CA51A61" w14:textId="3D9F0830"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1909E29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B45B94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nil"/>
              <w:right w:val="nil"/>
            </w:tcBorders>
            <w:shd w:val="clear" w:color="auto" w:fill="auto"/>
            <w:noWrap/>
            <w:vAlign w:val="center"/>
            <w:hideMark/>
          </w:tcPr>
          <w:p w14:paraId="0B5CD5D6" w14:textId="2CE2BD0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117996C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2A68099A"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35,000</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19AC74E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35,000</w:t>
            </w:r>
          </w:p>
        </w:tc>
      </w:tr>
      <w:tr w:rsidR="00AE5CBA" w:rsidRPr="00372DB2" w14:paraId="41AF7C5D" w14:textId="77777777" w:rsidTr="00BD4B76">
        <w:trPr>
          <w:trHeight w:val="552"/>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50D95B89" w14:textId="46C68C08"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تقييم المشروع</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3D998105" w14:textId="6B79369B"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4F76605" w14:textId="2430D1C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6211B969" w14:textId="7FEC36F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2405E87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54003FDE" w14:textId="11B305C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89F01F0" w14:textId="3C4BEC1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c>
          <w:tcPr>
            <w:tcW w:w="1169" w:type="dxa"/>
            <w:tcBorders>
              <w:top w:val="nil"/>
              <w:left w:val="nil"/>
              <w:bottom w:val="single" w:sz="4" w:space="0" w:color="BFBFBF"/>
              <w:right w:val="single" w:sz="4" w:space="0" w:color="BFBFBF"/>
            </w:tcBorders>
            <w:shd w:val="clear" w:color="auto" w:fill="auto"/>
            <w:noWrap/>
            <w:vAlign w:val="center"/>
            <w:hideMark/>
          </w:tcPr>
          <w:p w14:paraId="771A294E" w14:textId="38D4523A"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r>
      <w:tr w:rsidR="00AE5CBA" w:rsidRPr="00372DB2" w14:paraId="57F2CF1E" w14:textId="77777777" w:rsidTr="00BD4B76">
        <w:trPr>
          <w:trHeight w:val="277"/>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0442CC56" w14:textId="06EF0ECC"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حدث جانبي للجنة المعنية بالتنمية والملكية الفكرية</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11A5BCD6" w14:textId="327DD7A7"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E4A1D0F" w14:textId="20C6F37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1C498E96" w14:textId="0B77E9B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CEFC491" w14:textId="124EBDA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2554D1BC" w14:textId="71CE2F7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1FED1B8" w14:textId="07E44D5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c>
          <w:tcPr>
            <w:tcW w:w="1169" w:type="dxa"/>
            <w:tcBorders>
              <w:top w:val="nil"/>
              <w:left w:val="nil"/>
              <w:bottom w:val="single" w:sz="4" w:space="0" w:color="BFBFBF"/>
              <w:right w:val="single" w:sz="4" w:space="0" w:color="BFBFBF"/>
            </w:tcBorders>
            <w:shd w:val="clear" w:color="auto" w:fill="auto"/>
            <w:noWrap/>
            <w:vAlign w:val="center"/>
            <w:hideMark/>
          </w:tcPr>
          <w:p w14:paraId="67C05110" w14:textId="2552A64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r>
      <w:tr w:rsidR="00AE5CBA" w:rsidRPr="00372DB2" w14:paraId="3C8034E8" w14:textId="77777777" w:rsidTr="00184382">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tcPr>
          <w:p w14:paraId="190098DA" w14:textId="5C7445E5"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b/>
                <w:bCs/>
                <w:rtl/>
                <w:lang w:eastAsia="en-US"/>
              </w:rPr>
              <w:t>المجموع</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6F4ACB3" w14:textId="39D3DC49"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vAlign w:val="center"/>
            <w:hideMark/>
          </w:tcPr>
          <w:p w14:paraId="33923023" w14:textId="0FB6A594"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Arial" w:hAnsiTheme="minorHAnsi" w:cstheme="minorHAnsi"/>
                <w:b/>
                <w:bCs/>
                <w:lang w:eastAsia="en-US"/>
              </w:rPr>
              <w:t>262,100</w:t>
            </w:r>
          </w:p>
        </w:tc>
        <w:tc>
          <w:tcPr>
            <w:tcW w:w="1260" w:type="dxa"/>
            <w:tcBorders>
              <w:top w:val="nil"/>
              <w:left w:val="nil"/>
              <w:bottom w:val="single" w:sz="4" w:space="0" w:color="BFBFBF"/>
              <w:right w:val="single" w:sz="4" w:space="0" w:color="BFBFBF"/>
            </w:tcBorders>
            <w:shd w:val="clear" w:color="auto" w:fill="D9D9D9" w:themeFill="background1" w:themeFillShade="D9"/>
            <w:vAlign w:val="center"/>
            <w:hideMark/>
          </w:tcPr>
          <w:p w14:paraId="0A4D71C7" w14:textId="6CFAD60F"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vAlign w:val="center"/>
            <w:hideMark/>
          </w:tcPr>
          <w:p w14:paraId="5812A892" w14:textId="6DF2FF99"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Arial" w:hAnsiTheme="minorHAnsi" w:cstheme="minorHAnsi"/>
                <w:b/>
                <w:bCs/>
                <w:lang w:eastAsia="en-US"/>
              </w:rPr>
              <w:t>232,100</w:t>
            </w:r>
          </w:p>
        </w:tc>
        <w:tc>
          <w:tcPr>
            <w:tcW w:w="1260" w:type="dxa"/>
            <w:tcBorders>
              <w:top w:val="nil"/>
              <w:left w:val="nil"/>
              <w:bottom w:val="single" w:sz="4" w:space="0" w:color="BFBFBF"/>
              <w:right w:val="single" w:sz="4" w:space="0" w:color="BFBFBF"/>
            </w:tcBorders>
            <w:shd w:val="clear" w:color="auto" w:fill="D9D9D9" w:themeFill="background1" w:themeFillShade="D9"/>
            <w:vAlign w:val="center"/>
            <w:hideMark/>
          </w:tcPr>
          <w:p w14:paraId="5ED9DB9A" w14:textId="1E447E0E"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6CA98BB" w14:textId="7AC516E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b/>
                <w:bCs/>
                <w:lang w:eastAsia="en-US"/>
              </w:rPr>
              <w:t>113,550</w:t>
            </w:r>
          </w:p>
        </w:tc>
        <w:tc>
          <w:tcPr>
            <w:tcW w:w="116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5522C75" w14:textId="4C695FD3"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b/>
                <w:bCs/>
                <w:lang w:eastAsia="en-US"/>
              </w:rPr>
              <w:t>607,750</w:t>
            </w:r>
          </w:p>
        </w:tc>
      </w:tr>
    </w:tbl>
    <w:p w14:paraId="485696C3" w14:textId="44412F30" w:rsidR="00AE5CBA" w:rsidRDefault="00AE5CBA"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3BC0EEB" w14:textId="77777777" w:rsidR="00AE5CBA" w:rsidRDefault="00AE5CBA">
      <w:pPr>
        <w:bidi w:val="0"/>
        <w:rPr>
          <w:rFonts w:asciiTheme="minorHAnsi" w:hAnsiTheme="minorHAnsi" w:cstheme="minorHAnsi"/>
          <w:color w:val="000000" w:themeColor="text1"/>
          <w:rtl/>
        </w:rPr>
      </w:pPr>
      <w:r>
        <w:rPr>
          <w:rFonts w:asciiTheme="minorHAnsi" w:hAnsiTheme="minorHAnsi" w:cstheme="minorHAnsi"/>
          <w:color w:val="000000" w:themeColor="text1"/>
          <w:rtl/>
        </w:rPr>
        <w:br w:type="page"/>
      </w:r>
    </w:p>
    <w:p w14:paraId="114EF55B" w14:textId="7DBB1166"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 xml:space="preserve">5. </w:t>
      </w:r>
      <w:r w:rsidR="00AE5CBA">
        <w:rPr>
          <w:rFonts w:asciiTheme="minorHAnsi" w:hAnsiTheme="minorHAnsi" w:cstheme="minorHAnsi" w:hint="cs"/>
          <w:b/>
          <w:bCs/>
          <w:color w:val="000000" w:themeColor="text1"/>
          <w:rtl/>
        </w:rPr>
        <w:t>ميزانية المشروع</w:t>
      </w:r>
      <w:r w:rsidRPr="00F272DB">
        <w:rPr>
          <w:rFonts w:asciiTheme="minorHAnsi" w:hAnsiTheme="minorHAnsi" w:cstheme="minorHAnsi"/>
          <w:b/>
          <w:bCs/>
          <w:color w:val="000000" w:themeColor="text1"/>
          <w:rtl/>
        </w:rPr>
        <w:t xml:space="preserve"> بحسب فئة التكلفة</w:t>
      </w:r>
    </w:p>
    <w:p w14:paraId="5C480433"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14868" w:type="dxa"/>
        <w:tblInd w:w="-113" w:type="dxa"/>
        <w:tblLayout w:type="fixed"/>
        <w:tblLook w:val="04A0" w:firstRow="1" w:lastRow="0" w:firstColumn="1" w:lastColumn="0" w:noHBand="0" w:noVBand="1"/>
        <w:tblCaption w:val="موارد خلاف الموظفين بحسب فئة التكلفة"/>
      </w:tblPr>
      <w:tblGrid>
        <w:gridCol w:w="3963"/>
        <w:gridCol w:w="961"/>
        <w:gridCol w:w="1294"/>
        <w:gridCol w:w="1351"/>
        <w:gridCol w:w="1351"/>
        <w:gridCol w:w="1170"/>
        <w:gridCol w:w="1266"/>
        <w:gridCol w:w="1351"/>
        <w:gridCol w:w="1176"/>
        <w:gridCol w:w="985"/>
      </w:tblGrid>
      <w:tr w:rsidR="00AC6454" w:rsidRPr="00372DB2" w14:paraId="0C96007A" w14:textId="77777777" w:rsidTr="00184382">
        <w:trPr>
          <w:trHeight w:hRule="exact" w:val="706"/>
          <w:tblHeader/>
        </w:trPr>
        <w:tc>
          <w:tcPr>
            <w:tcW w:w="3963"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10"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06"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31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5"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184382">
        <w:trPr>
          <w:trHeight w:hRule="exact" w:val="850"/>
          <w:tblHeader/>
        </w:trPr>
        <w:tc>
          <w:tcPr>
            <w:tcW w:w="3963"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961"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294"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351" w:type="dxa"/>
            <w:tcBorders>
              <w:top w:val="nil"/>
              <w:left w:val="nil"/>
              <w:bottom w:val="single" w:sz="4" w:space="0" w:color="BFBFBF"/>
              <w:right w:val="single" w:sz="4" w:space="0" w:color="A6A6A6"/>
            </w:tcBorders>
            <w:shd w:val="clear" w:color="auto" w:fill="D9D9D9" w:themeFill="background1" w:themeFillShade="D9"/>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351"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6" w:type="dxa"/>
            <w:tcBorders>
              <w:top w:val="nil"/>
              <w:left w:val="nil"/>
              <w:bottom w:val="single" w:sz="4" w:space="0" w:color="BFBFBF"/>
              <w:right w:val="single" w:sz="4" w:space="0" w:color="A6A6A6"/>
            </w:tcBorders>
            <w:shd w:val="clear" w:color="auto" w:fill="D9D9D9" w:themeFill="background1" w:themeFillShade="D9"/>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1" w:type="dxa"/>
            <w:tcBorders>
              <w:top w:val="nil"/>
              <w:left w:val="nil"/>
              <w:bottom w:val="single" w:sz="4" w:space="0" w:color="BFBFBF"/>
              <w:right w:val="single" w:sz="4" w:space="0" w:color="A6A6A6"/>
            </w:tcBorders>
            <w:shd w:val="clear" w:color="auto" w:fill="D9D9D9" w:themeFill="background1" w:themeFillShade="D9"/>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برنامج زمالات الويبو</w:t>
            </w:r>
          </w:p>
        </w:tc>
        <w:tc>
          <w:tcPr>
            <w:tcW w:w="1176" w:type="dxa"/>
            <w:tcBorders>
              <w:top w:val="nil"/>
              <w:left w:val="nil"/>
              <w:bottom w:val="single" w:sz="4" w:space="0" w:color="BFBFBF"/>
              <w:right w:val="nil"/>
            </w:tcBorders>
            <w:shd w:val="clear" w:color="auto" w:fill="D9D9D9" w:themeFill="background1" w:themeFillShade="D9"/>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5" w:type="dxa"/>
            <w:vMerge/>
            <w:tcBorders>
              <w:left w:val="single" w:sz="4" w:space="0" w:color="A6A6A6"/>
              <w:bottom w:val="single" w:sz="4" w:space="0" w:color="BFBFBF"/>
              <w:right w:val="single" w:sz="4" w:space="0" w:color="BFBFBF"/>
            </w:tcBorders>
            <w:shd w:val="clear" w:color="auto" w:fill="D9D9D9" w:themeFill="background1" w:themeFillShade="D9"/>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E71C4D" w:rsidRPr="00372DB2" w14:paraId="336C174C"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hideMark/>
          </w:tcPr>
          <w:p w14:paraId="19017C11" w14:textId="5CB93510" w:rsidR="00E71C4D" w:rsidRPr="00372DB2" w:rsidRDefault="00E71C4D" w:rsidP="00E71C4D">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961" w:type="dxa"/>
            <w:tcBorders>
              <w:top w:val="nil"/>
              <w:left w:val="nil"/>
              <w:bottom w:val="single" w:sz="4" w:space="0" w:color="BFBFBF"/>
              <w:right w:val="single" w:sz="4" w:space="0" w:color="BFBFBF"/>
            </w:tcBorders>
            <w:shd w:val="clear" w:color="auto" w:fill="auto"/>
            <w:noWrap/>
            <w:hideMark/>
          </w:tcPr>
          <w:p w14:paraId="690156D0" w14:textId="22DB8E6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hideMark/>
          </w:tcPr>
          <w:p w14:paraId="736C6411" w14:textId="5BF26FE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2047DFB5" w14:textId="7EBC38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005DDC3A" w14:textId="15DCE82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hideMark/>
          </w:tcPr>
          <w:p w14:paraId="2BD65CC3" w14:textId="56C39AA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hideMark/>
          </w:tcPr>
          <w:p w14:paraId="59B16774" w14:textId="2910DB2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05DAA15D" w14:textId="2213605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192,750</w:t>
            </w:r>
          </w:p>
        </w:tc>
        <w:tc>
          <w:tcPr>
            <w:tcW w:w="1176" w:type="dxa"/>
            <w:tcBorders>
              <w:top w:val="nil"/>
              <w:left w:val="nil"/>
              <w:bottom w:val="single" w:sz="4" w:space="0" w:color="BFBFBF"/>
              <w:right w:val="single" w:sz="4" w:space="0" w:color="BFBFBF"/>
            </w:tcBorders>
            <w:shd w:val="clear" w:color="auto" w:fill="auto"/>
            <w:noWrap/>
            <w:hideMark/>
          </w:tcPr>
          <w:p w14:paraId="2F6D268E" w14:textId="5C64EF7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096CF127" w14:textId="58D25D9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192,750</w:t>
            </w:r>
          </w:p>
        </w:tc>
      </w:tr>
      <w:tr w:rsidR="00E71C4D" w:rsidRPr="00372DB2" w14:paraId="01AAD1F3" w14:textId="77777777" w:rsidTr="00E71C4D">
        <w:trPr>
          <w:trHeight w:hRule="exact" w:val="372"/>
        </w:trPr>
        <w:tc>
          <w:tcPr>
            <w:tcW w:w="3963" w:type="dxa"/>
            <w:tcBorders>
              <w:top w:val="nil"/>
              <w:left w:val="single" w:sz="4" w:space="0" w:color="BFBFBF"/>
              <w:bottom w:val="single" w:sz="4" w:space="0" w:color="BFBFBF"/>
              <w:right w:val="single" w:sz="4" w:space="0" w:color="BFBFBF"/>
            </w:tcBorders>
            <w:shd w:val="clear" w:color="auto" w:fill="auto"/>
            <w:noWrap/>
            <w:hideMark/>
          </w:tcPr>
          <w:p w14:paraId="54C685F1" w14:textId="4C8E1846"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دراسات الحالة بشأن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5F0D4564" w14:textId="195D88B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1B2BFB2D" w14:textId="34523E3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14FABC4" w14:textId="522A12E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687D3D71" w14:textId="332528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7AAFD95" w14:textId="339C03D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65CF00CA" w14:textId="3E1092E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40,000</w:t>
            </w:r>
          </w:p>
        </w:tc>
        <w:tc>
          <w:tcPr>
            <w:tcW w:w="1351" w:type="dxa"/>
            <w:tcBorders>
              <w:top w:val="nil"/>
              <w:left w:val="nil"/>
              <w:bottom w:val="single" w:sz="4" w:space="0" w:color="BFBFBF"/>
              <w:right w:val="single" w:sz="4" w:space="0" w:color="BFBFBF"/>
            </w:tcBorders>
            <w:shd w:val="clear" w:color="auto" w:fill="auto"/>
            <w:noWrap/>
            <w:hideMark/>
          </w:tcPr>
          <w:p w14:paraId="515E200C" w14:textId="1CDFC73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23003DF5" w14:textId="4FE95A2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5B55B26C" w14:textId="010237F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40,000</w:t>
            </w:r>
          </w:p>
        </w:tc>
      </w:tr>
      <w:tr w:rsidR="00E71C4D" w:rsidRPr="00372DB2" w14:paraId="5B003486" w14:textId="77777777" w:rsidTr="00E71C4D">
        <w:trPr>
          <w:trHeight w:hRule="exact" w:val="605"/>
        </w:trPr>
        <w:tc>
          <w:tcPr>
            <w:tcW w:w="3963" w:type="dxa"/>
            <w:tcBorders>
              <w:top w:val="nil"/>
              <w:left w:val="single" w:sz="4" w:space="0" w:color="BFBFBF"/>
              <w:bottom w:val="single" w:sz="4" w:space="0" w:color="BFBFBF"/>
              <w:right w:val="single" w:sz="4" w:space="0" w:color="BFBFBF"/>
            </w:tcBorders>
            <w:shd w:val="clear" w:color="auto" w:fill="auto"/>
            <w:noWrap/>
            <w:hideMark/>
          </w:tcPr>
          <w:p w14:paraId="1144FC4C" w14:textId="2C1DF85B"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تجميع الأحكام الواردة في السياسات المؤسسية للملكية الفكرية المتعلقة بالتعاون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1E8F98C0" w14:textId="4D28AD8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05E3BD85" w14:textId="2C960ED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CEA3A89" w14:textId="13C49B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10D45B7C" w14:textId="7887F96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3DC662FD" w14:textId="13BF8BA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7ED04D90" w14:textId="365DBD65" w:rsidR="00E71C4D" w:rsidRPr="00E71C4D" w:rsidRDefault="00E71C4D" w:rsidP="00E71C4D">
            <w:pPr>
              <w:jc w:val="right"/>
              <w:rPr>
                <w:rFonts w:asciiTheme="minorHAnsi" w:eastAsia="Times New Roman" w:hAnsiTheme="minorHAnsi" w:cstheme="minorHAnsi"/>
                <w:color w:val="002839"/>
              </w:rPr>
            </w:pPr>
          </w:p>
        </w:tc>
        <w:tc>
          <w:tcPr>
            <w:tcW w:w="1351" w:type="dxa"/>
            <w:tcBorders>
              <w:top w:val="nil"/>
              <w:left w:val="nil"/>
              <w:bottom w:val="single" w:sz="4" w:space="0" w:color="BFBFBF"/>
              <w:right w:val="single" w:sz="4" w:space="0" w:color="BFBFBF"/>
            </w:tcBorders>
            <w:shd w:val="clear" w:color="auto" w:fill="auto"/>
            <w:noWrap/>
            <w:hideMark/>
          </w:tcPr>
          <w:p w14:paraId="183C7C5C" w14:textId="45378DD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637B9063" w14:textId="7F49CCF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165F244C" w14:textId="667AB74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r>
      <w:tr w:rsidR="00E71C4D" w:rsidRPr="00372DB2" w14:paraId="155BD596" w14:textId="77777777" w:rsidTr="00E71C4D">
        <w:trPr>
          <w:trHeight w:hRule="exact" w:val="607"/>
        </w:trPr>
        <w:tc>
          <w:tcPr>
            <w:tcW w:w="3963" w:type="dxa"/>
            <w:tcBorders>
              <w:top w:val="nil"/>
              <w:left w:val="single" w:sz="4" w:space="0" w:color="BFBFBF"/>
              <w:bottom w:val="single" w:sz="4" w:space="0" w:color="BFBFBF"/>
              <w:right w:val="single" w:sz="4" w:space="0" w:color="BFBFBF"/>
            </w:tcBorders>
            <w:shd w:val="clear" w:color="auto" w:fill="auto"/>
            <w:noWrap/>
            <w:hideMark/>
          </w:tcPr>
          <w:p w14:paraId="31EBEC5F" w14:textId="4BC126A7"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الأدلة الإرشادية الخاصة بإدارة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42D7BD5F" w14:textId="0CD5320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988BC94" w14:textId="69EBE75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DB75627" w14:textId="1A17D1E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D70EE95" w14:textId="1EDD1D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307DB0DB" w14:textId="23B739C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60F69C85" w14:textId="7B04169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140,000</w:t>
            </w:r>
          </w:p>
        </w:tc>
        <w:tc>
          <w:tcPr>
            <w:tcW w:w="1351" w:type="dxa"/>
            <w:tcBorders>
              <w:top w:val="nil"/>
              <w:left w:val="nil"/>
              <w:bottom w:val="single" w:sz="4" w:space="0" w:color="BFBFBF"/>
              <w:right w:val="single" w:sz="4" w:space="0" w:color="BFBFBF"/>
            </w:tcBorders>
            <w:shd w:val="clear" w:color="auto" w:fill="auto"/>
            <w:noWrap/>
            <w:hideMark/>
          </w:tcPr>
          <w:p w14:paraId="6FDF87C9" w14:textId="66E3DD8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6D691251" w14:textId="4EB728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72F0A7A2" w14:textId="2723C1E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140,000</w:t>
            </w:r>
          </w:p>
        </w:tc>
      </w:tr>
      <w:tr w:rsidR="00E71C4D" w:rsidRPr="00372DB2" w14:paraId="0DB2795D" w14:textId="77777777" w:rsidTr="00E71C4D">
        <w:trPr>
          <w:trHeight w:hRule="exact" w:val="537"/>
        </w:trPr>
        <w:tc>
          <w:tcPr>
            <w:tcW w:w="3963" w:type="dxa"/>
            <w:tcBorders>
              <w:top w:val="nil"/>
              <w:left w:val="single" w:sz="4" w:space="0" w:color="BFBFBF"/>
              <w:bottom w:val="single" w:sz="4" w:space="0" w:color="BFBFBF"/>
              <w:right w:val="single" w:sz="4" w:space="0" w:color="BFBFBF"/>
            </w:tcBorders>
            <w:shd w:val="clear" w:color="auto" w:fill="auto"/>
            <w:noWrap/>
            <w:hideMark/>
          </w:tcPr>
          <w:p w14:paraId="7F1D85F9" w14:textId="360299C2"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استعراض النظراء للأدلة الإرشادية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2AA9A149" w14:textId="21D224E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489D42DD" w14:textId="15DE09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41AEDDA" w14:textId="0215047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823AEAC" w14:textId="7B57F4A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7BF0B43A" w14:textId="7851C52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C3F1AAB" w14:textId="2676211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7BEEE6DD" w14:textId="1CE0339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171B96D6" w14:textId="6028FA1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18764E9C" w14:textId="16197F2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2AED2874" w14:textId="77777777" w:rsidTr="00E71C4D">
        <w:trPr>
          <w:trHeight w:hRule="exact" w:val="580"/>
        </w:trPr>
        <w:tc>
          <w:tcPr>
            <w:tcW w:w="3963" w:type="dxa"/>
            <w:tcBorders>
              <w:top w:val="nil"/>
              <w:left w:val="single" w:sz="4" w:space="0" w:color="BFBFBF"/>
              <w:bottom w:val="single" w:sz="4" w:space="0" w:color="BFBFBF"/>
              <w:right w:val="single" w:sz="4" w:space="0" w:color="BFBFBF"/>
            </w:tcBorders>
            <w:shd w:val="clear" w:color="auto" w:fill="auto"/>
            <w:noWrap/>
            <w:hideMark/>
          </w:tcPr>
          <w:p w14:paraId="12E68B3A" w14:textId="2009004E"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مواد 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3177EA84" w14:textId="4DB12B3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06C9781" w14:textId="184A12A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0FD09A1" w14:textId="6CBA771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6673031" w14:textId="3407A49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7FB0A54F" w14:textId="2441823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36C2BBEA" w14:textId="559FEFA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70,000</w:t>
            </w:r>
          </w:p>
        </w:tc>
        <w:tc>
          <w:tcPr>
            <w:tcW w:w="1351" w:type="dxa"/>
            <w:tcBorders>
              <w:top w:val="nil"/>
              <w:left w:val="nil"/>
              <w:bottom w:val="single" w:sz="4" w:space="0" w:color="BFBFBF"/>
              <w:right w:val="single" w:sz="4" w:space="0" w:color="BFBFBF"/>
            </w:tcBorders>
            <w:shd w:val="clear" w:color="auto" w:fill="auto"/>
            <w:noWrap/>
            <w:hideMark/>
          </w:tcPr>
          <w:p w14:paraId="67AFCF5B" w14:textId="73B928E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5EB2BD9C" w14:textId="2162918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0A20E490" w14:textId="188521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70,000</w:t>
            </w:r>
          </w:p>
        </w:tc>
      </w:tr>
      <w:tr w:rsidR="00E71C4D" w:rsidRPr="00372DB2" w14:paraId="17CC242B" w14:textId="77777777" w:rsidTr="00E71C4D">
        <w:trPr>
          <w:trHeight w:hRule="exact" w:val="606"/>
        </w:trPr>
        <w:tc>
          <w:tcPr>
            <w:tcW w:w="3963" w:type="dxa"/>
            <w:tcBorders>
              <w:top w:val="nil"/>
              <w:left w:val="single" w:sz="4" w:space="0" w:color="BFBFBF"/>
              <w:bottom w:val="single" w:sz="4" w:space="0" w:color="BFBFBF"/>
              <w:right w:val="single" w:sz="4" w:space="0" w:color="BFBFBF"/>
            </w:tcBorders>
            <w:shd w:val="clear" w:color="auto" w:fill="auto"/>
            <w:noWrap/>
            <w:hideMark/>
          </w:tcPr>
          <w:p w14:paraId="6735B032" w14:textId="2762381A"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 xml:space="preserve">تحرير محتوى </w:t>
            </w:r>
            <w:r w:rsidR="003650A1">
              <w:rPr>
                <w:rFonts w:asciiTheme="minorHAnsi" w:eastAsia="Times New Roman" w:hAnsiTheme="minorHAnsi" w:cstheme="minorHAnsi" w:hint="cs"/>
                <w:color w:val="002839"/>
                <w:rtl/>
              </w:rPr>
              <w:t>ال</w:t>
            </w:r>
            <w:r w:rsidRPr="00AE5CBA">
              <w:rPr>
                <w:rFonts w:asciiTheme="minorHAnsi" w:eastAsia="Times New Roman" w:hAnsiTheme="minorHAnsi" w:cstheme="minorHAnsi"/>
                <w:color w:val="002839"/>
                <w:rtl/>
              </w:rPr>
              <w:t>مواد التدريبية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11B56800" w14:textId="2A18A24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776388CF" w14:textId="0E16C0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08471F9" w14:textId="19D97EF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4153234" w14:textId="5FBEDC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C33B914" w14:textId="382A771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74FF2FB" w14:textId="7F870EA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3129624C" w14:textId="7B4B545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1BACD2A8" w14:textId="13EFAF1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501A30BA" w14:textId="73303EB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0BFA0E7A" w14:textId="77777777" w:rsidTr="00E71C4D">
        <w:trPr>
          <w:trHeight w:hRule="exact" w:val="722"/>
        </w:trPr>
        <w:tc>
          <w:tcPr>
            <w:tcW w:w="3963" w:type="dxa"/>
            <w:tcBorders>
              <w:top w:val="nil"/>
              <w:left w:val="single" w:sz="4" w:space="0" w:color="BFBFBF"/>
              <w:bottom w:val="single" w:sz="4" w:space="0" w:color="BFBFBF"/>
              <w:right w:val="single" w:sz="4" w:space="0" w:color="BFBFBF"/>
            </w:tcBorders>
            <w:shd w:val="clear" w:color="auto" w:fill="auto"/>
            <w:hideMark/>
          </w:tcPr>
          <w:p w14:paraId="0D943BDF" w14:textId="39EE5E67"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ندوات 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0AC9A0F9" w14:textId="1CE33C9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74312474" w14:textId="549735C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1C507898" w14:textId="47F8035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62F1BD6" w14:textId="10A502D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30,000</w:t>
            </w:r>
          </w:p>
        </w:tc>
        <w:tc>
          <w:tcPr>
            <w:tcW w:w="1170" w:type="dxa"/>
            <w:tcBorders>
              <w:top w:val="nil"/>
              <w:left w:val="nil"/>
              <w:bottom w:val="single" w:sz="4" w:space="0" w:color="BFBFBF"/>
              <w:right w:val="single" w:sz="4" w:space="0" w:color="BFBFBF"/>
            </w:tcBorders>
            <w:shd w:val="clear" w:color="auto" w:fill="auto"/>
            <w:noWrap/>
          </w:tcPr>
          <w:p w14:paraId="684BB88E" w14:textId="081FAE2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3BF41B4B" w14:textId="3566DD1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1EC7E1D1" w14:textId="463CCE1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752ED308" w14:textId="25BA2EA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2062DE62" w14:textId="2162FF7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30,000</w:t>
            </w:r>
          </w:p>
        </w:tc>
      </w:tr>
      <w:tr w:rsidR="00E71C4D" w:rsidRPr="00372DB2" w14:paraId="1FBEC3E6" w14:textId="77777777" w:rsidTr="00E71C4D">
        <w:trPr>
          <w:trHeight w:hRule="exact" w:val="1005"/>
        </w:trPr>
        <w:tc>
          <w:tcPr>
            <w:tcW w:w="3963" w:type="dxa"/>
            <w:tcBorders>
              <w:top w:val="nil"/>
              <w:left w:val="single" w:sz="4" w:space="0" w:color="BFBFBF"/>
              <w:bottom w:val="single" w:sz="4" w:space="0" w:color="BFBFBF"/>
              <w:right w:val="single" w:sz="4" w:space="0" w:color="BFBFBF"/>
            </w:tcBorders>
            <w:shd w:val="clear" w:color="auto" w:fill="auto"/>
            <w:hideMark/>
          </w:tcPr>
          <w:p w14:paraId="130A0CA1" w14:textId="65B0D19B"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أدلة إرشادية ومواد تدريبية منقحة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039339B5" w14:textId="6DEFC3A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42199797" w14:textId="22320A2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6AD95697" w14:textId="74BC594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EDBDDC9" w14:textId="77777777" w:rsidR="00E71C4D" w:rsidRPr="00E71C4D" w:rsidRDefault="00E71C4D" w:rsidP="00E71C4D">
            <w:pPr>
              <w:jc w:val="right"/>
              <w:rPr>
                <w:rFonts w:asciiTheme="minorHAnsi" w:eastAsia="Times New Roman" w:hAnsiTheme="minorHAnsi" w:cstheme="minorHAnsi"/>
                <w:color w:val="002839"/>
              </w:rPr>
            </w:pPr>
          </w:p>
        </w:tc>
        <w:tc>
          <w:tcPr>
            <w:tcW w:w="1170" w:type="dxa"/>
            <w:tcBorders>
              <w:top w:val="nil"/>
              <w:left w:val="nil"/>
              <w:bottom w:val="single" w:sz="4" w:space="0" w:color="BFBFBF"/>
              <w:right w:val="single" w:sz="4" w:space="0" w:color="BFBFBF"/>
            </w:tcBorders>
            <w:shd w:val="clear" w:color="auto" w:fill="auto"/>
            <w:noWrap/>
          </w:tcPr>
          <w:p w14:paraId="43D83678" w14:textId="78B8D95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8AE7A40" w14:textId="7C005DE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3894CF3A" w14:textId="351F76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3FDEC614" w14:textId="12FFE83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6061B738" w14:textId="6B39CF8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2EAC3063"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hideMark/>
          </w:tcPr>
          <w:p w14:paraId="746E1F40" w14:textId="21799CD9" w:rsidR="00E71C4D" w:rsidRPr="00372DB2" w:rsidRDefault="00E71C4D" w:rsidP="00E71C4D">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تقييم المشروع</w:t>
            </w:r>
          </w:p>
        </w:tc>
        <w:tc>
          <w:tcPr>
            <w:tcW w:w="961" w:type="dxa"/>
            <w:tcBorders>
              <w:top w:val="nil"/>
              <w:left w:val="nil"/>
              <w:bottom w:val="single" w:sz="4" w:space="0" w:color="BFBFBF"/>
              <w:right w:val="single" w:sz="4" w:space="0" w:color="BFBFBF"/>
            </w:tcBorders>
            <w:shd w:val="clear" w:color="auto" w:fill="auto"/>
            <w:noWrap/>
            <w:hideMark/>
          </w:tcPr>
          <w:p w14:paraId="3FB1CC24" w14:textId="23DC628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22F15E84" w14:textId="58BC13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0C3B4D6" w14:textId="4232F2C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EFD4924" w14:textId="379859B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5EBA3ED" w14:textId="6AB7904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BFC7744" w14:textId="153436D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7F784012" w14:textId="0F287B0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433EE09C" w14:textId="1F0543E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c>
          <w:tcPr>
            <w:tcW w:w="985" w:type="dxa"/>
            <w:tcBorders>
              <w:top w:val="nil"/>
              <w:left w:val="nil"/>
              <w:bottom w:val="single" w:sz="4" w:space="0" w:color="BFBFBF"/>
              <w:right w:val="single" w:sz="4" w:space="0" w:color="BFBFBF"/>
            </w:tcBorders>
            <w:shd w:val="clear" w:color="auto" w:fill="auto"/>
            <w:noWrap/>
            <w:hideMark/>
          </w:tcPr>
          <w:p w14:paraId="5E3B9411" w14:textId="2F6E8C2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r>
      <w:tr w:rsidR="00E71C4D" w:rsidRPr="00372DB2" w14:paraId="30509228"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tcPr>
          <w:p w14:paraId="049E65D0" w14:textId="05F489DC" w:rsidR="00E71C4D" w:rsidRPr="00372DB2" w:rsidRDefault="00E71C4D" w:rsidP="00E71C4D">
            <w:pPr>
              <w:rPr>
                <w:rFonts w:asciiTheme="minorHAnsi" w:eastAsia="Times New Roman" w:hAnsiTheme="minorHAnsi" w:cstheme="minorHAnsi"/>
                <w:color w:val="002839"/>
                <w:rtl/>
              </w:rPr>
            </w:pPr>
            <w:r w:rsidRPr="00AE5CBA">
              <w:rPr>
                <w:rFonts w:asciiTheme="minorHAnsi" w:eastAsia="Times New Roman" w:hAnsiTheme="minorHAnsi" w:cstheme="minorHAnsi"/>
                <w:color w:val="002839"/>
                <w:rtl/>
              </w:rPr>
              <w:lastRenderedPageBreak/>
              <w:t>حدث جانبي للجنة المعنية بالتنمية والملكية الفكرية</w:t>
            </w:r>
          </w:p>
        </w:tc>
        <w:tc>
          <w:tcPr>
            <w:tcW w:w="961" w:type="dxa"/>
            <w:tcBorders>
              <w:top w:val="nil"/>
              <w:left w:val="nil"/>
              <w:bottom w:val="single" w:sz="4" w:space="0" w:color="BFBFBF"/>
              <w:right w:val="single" w:sz="4" w:space="0" w:color="BFBFBF"/>
            </w:tcBorders>
            <w:shd w:val="clear" w:color="auto" w:fill="auto"/>
            <w:noWrap/>
          </w:tcPr>
          <w:p w14:paraId="4BB492CF" w14:textId="3F045EC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970FC84" w14:textId="25B40C1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E9454AE" w14:textId="0740E9D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B81734D" w14:textId="6057668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00310D85" w14:textId="1405DE5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74E051CC" w14:textId="4030063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CAEFEF0" w14:textId="0D6AB4C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tcPr>
          <w:p w14:paraId="407720C4" w14:textId="51A555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c>
          <w:tcPr>
            <w:tcW w:w="985" w:type="dxa"/>
            <w:tcBorders>
              <w:top w:val="nil"/>
              <w:left w:val="nil"/>
              <w:bottom w:val="single" w:sz="4" w:space="0" w:color="BFBFBF"/>
              <w:right w:val="single" w:sz="4" w:space="0" w:color="BFBFBF"/>
            </w:tcBorders>
            <w:shd w:val="clear" w:color="auto" w:fill="auto"/>
            <w:noWrap/>
          </w:tcPr>
          <w:p w14:paraId="3530E867" w14:textId="4EC79C6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r>
      <w:tr w:rsidR="00E71C4D" w:rsidRPr="00372DB2" w14:paraId="6A808219" w14:textId="77777777" w:rsidTr="00184382">
        <w:trPr>
          <w:trHeight w:hRule="exact" w:val="720"/>
        </w:trPr>
        <w:tc>
          <w:tcPr>
            <w:tcW w:w="3963"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EC90222" w14:textId="634321F7" w:rsidR="00E71C4D" w:rsidRPr="00AE5CBA" w:rsidRDefault="00E71C4D" w:rsidP="00E71C4D">
            <w:pPr>
              <w:rPr>
                <w:rFonts w:asciiTheme="minorHAnsi" w:eastAsia="Times New Roman" w:hAnsiTheme="minorHAnsi" w:cstheme="minorHAnsi"/>
                <w:b/>
                <w:bCs/>
                <w:color w:val="002839"/>
              </w:rPr>
            </w:pPr>
            <w:r w:rsidRPr="00AE5CBA">
              <w:rPr>
                <w:rFonts w:asciiTheme="minorHAnsi" w:eastAsia="Times New Roman" w:hAnsiTheme="minorHAnsi" w:cstheme="minorHAnsi"/>
                <w:b/>
                <w:bCs/>
                <w:color w:val="002839"/>
                <w:rtl/>
              </w:rPr>
              <w:t>المجموع</w:t>
            </w:r>
          </w:p>
        </w:tc>
        <w:tc>
          <w:tcPr>
            <w:tcW w:w="96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063A6B9" w14:textId="70E312C4"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294"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9FFCEEA" w14:textId="75344EB9"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55B1BA54" w14:textId="72BCFA80"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1E4601C2" w14:textId="5E3FC3E5"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30,000</w:t>
            </w:r>
          </w:p>
        </w:tc>
        <w:tc>
          <w:tcPr>
            <w:tcW w:w="1170"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7EBE2FC3" w14:textId="0C7CD45D"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266"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613B4632" w14:textId="0D5F45C7"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355,000</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3A00DDD5" w14:textId="1C495C06"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192,750</w:t>
            </w:r>
          </w:p>
        </w:tc>
        <w:tc>
          <w:tcPr>
            <w:tcW w:w="1176"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4E4AFCE9" w14:textId="455C073B"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30,000</w:t>
            </w:r>
          </w:p>
        </w:tc>
        <w:tc>
          <w:tcPr>
            <w:tcW w:w="985"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DD549E4" w14:textId="4760B57C"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607,750</w:t>
            </w:r>
          </w:p>
        </w:tc>
      </w:tr>
      <w:bookmarkEnd w:id="10"/>
    </w:tbl>
    <w:p w14:paraId="0C212532" w14:textId="6E9CA20A"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239FF2E1" w14:textId="4A356AA5"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4B5C4B18" w14:textId="035D3F03" w:rsidR="008C2406" w:rsidRPr="00372DB2" w:rsidRDefault="008C2406" w:rsidP="00F04F05">
      <w:pPr>
        <w:pStyle w:val="Endofdocument-Annex"/>
        <w:ind w:left="10744"/>
        <w:rPr>
          <w:rFonts w:asciiTheme="minorHAnsi" w:hAnsiTheme="minorHAnsi" w:cstheme="minorHAnsi"/>
          <w:color w:val="000000" w:themeColor="text1"/>
        </w:rPr>
      </w:pPr>
      <w:r w:rsidRPr="00372DB2">
        <w:rPr>
          <w:rFonts w:asciiTheme="minorHAnsi" w:hAnsiTheme="minorHAnsi" w:cstheme="minorHAnsi"/>
          <w:bdr w:val="nil"/>
          <w:rtl/>
        </w:rPr>
        <w:t>[</w:t>
      </w:r>
      <w:r>
        <w:rPr>
          <w:rFonts w:asciiTheme="minorHAnsi" w:hAnsiTheme="minorHAnsi" w:cstheme="minorHAnsi" w:hint="cs"/>
          <w:bdr w:val="nil"/>
          <w:rtl/>
        </w:rPr>
        <w:t xml:space="preserve">يلي ذلك </w:t>
      </w:r>
      <w:r w:rsidRPr="00372DB2">
        <w:rPr>
          <w:rFonts w:asciiTheme="minorHAnsi" w:hAnsiTheme="minorHAnsi" w:cstheme="minorHAnsi"/>
          <w:bdr w:val="nil"/>
          <w:rtl/>
        </w:rPr>
        <w:t>المرفق</w:t>
      </w:r>
      <w:r>
        <w:rPr>
          <w:rFonts w:asciiTheme="minorHAnsi" w:hAnsiTheme="minorHAnsi" w:cstheme="minorHAnsi" w:hint="cs"/>
          <w:bdr w:val="nil"/>
          <w:rtl/>
        </w:rPr>
        <w:t xml:space="preserve"> الثاني</w:t>
      </w:r>
      <w:r w:rsidRPr="00372DB2">
        <w:rPr>
          <w:rFonts w:asciiTheme="minorHAnsi" w:hAnsiTheme="minorHAnsi" w:cstheme="minorHAnsi"/>
          <w:bdr w:val="nil"/>
          <w:rtl/>
        </w:rPr>
        <w:t>]</w:t>
      </w:r>
    </w:p>
    <w:p w14:paraId="5D5F673C" w14:textId="0039EF99"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43FAA92" w14:textId="77777777" w:rsidR="008566AA" w:rsidRPr="00372DB2" w:rsidRDefault="008566AA" w:rsidP="008566AA">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3EECE8A" w14:textId="77777777" w:rsidR="00AC6454" w:rsidRPr="00372DB2" w:rsidRDefault="00AC6454" w:rsidP="008566AA">
      <w:pPr>
        <w:pBdr>
          <w:top w:val="nil"/>
          <w:left w:val="nil"/>
          <w:bottom w:val="nil"/>
          <w:right w:val="nil"/>
          <w:between w:val="nil"/>
        </w:pBdr>
        <w:spacing w:before="120"/>
        <w:jc w:val="both"/>
        <w:rPr>
          <w:rFonts w:asciiTheme="minorHAnsi" w:hAnsiTheme="minorHAnsi" w:cstheme="minorHAnsi"/>
          <w:color w:val="000000" w:themeColor="text1"/>
          <w:rtl/>
        </w:rPr>
        <w:sectPr w:rsidR="00AC6454" w:rsidRPr="00372DB2" w:rsidSect="00C163BD">
          <w:endnotePr>
            <w:numFmt w:val="decimal"/>
          </w:endnotePr>
          <w:pgSz w:w="16840" w:h="11907" w:orient="landscape" w:code="9"/>
          <w:pgMar w:top="1134" w:right="1418" w:bottom="1418" w:left="567" w:header="510" w:footer="1021" w:gutter="0"/>
          <w:cols w:space="720"/>
          <w:bidi/>
          <w:rtlGutter/>
          <w:docGrid w:linePitch="299"/>
        </w:sectPr>
      </w:pPr>
    </w:p>
    <w:p w14:paraId="76EF72B1" w14:textId="34B0041F"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6. طلب المشاركة في المشروع كبلد رائد/مستفيد</w:t>
      </w:r>
    </w:p>
    <w:p w14:paraId="49A97123" w14:textId="23516079"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طلب المشاركة في المشروع كبلد رائد/مستفيد"/>
      </w:tblPr>
      <w:tblGrid>
        <w:gridCol w:w="2559"/>
        <w:gridCol w:w="6937"/>
      </w:tblGrid>
      <w:tr w:rsidR="005C2A03" w:rsidRPr="00372DB2" w14:paraId="2EDB4090" w14:textId="77777777" w:rsidTr="005C2A03">
        <w:trPr>
          <w:trHeight w:val="388"/>
        </w:trPr>
        <w:tc>
          <w:tcPr>
            <w:tcW w:w="9496" w:type="dxa"/>
            <w:gridSpan w:val="2"/>
            <w:shd w:val="clear" w:color="auto" w:fill="DBE5F1" w:themeFill="accent1" w:themeFillTint="33"/>
          </w:tcPr>
          <w:p w14:paraId="0B82AAB3" w14:textId="343A3E04" w:rsidR="005C2A03" w:rsidRPr="0089153F" w:rsidRDefault="005C2A03" w:rsidP="005C2A03">
            <w:pPr>
              <w:pStyle w:val="TableParagraph"/>
              <w:bidi/>
              <w:spacing w:before="85"/>
              <w:ind w:left="110"/>
              <w:jc w:val="center"/>
              <w:rPr>
                <w:rFonts w:asciiTheme="minorHAnsi" w:hAnsiTheme="minorHAnsi" w:cstheme="minorHAnsi"/>
                <w:bCs/>
              </w:rPr>
            </w:pPr>
            <w:r w:rsidRPr="0089153F">
              <w:rPr>
                <w:rFonts w:asciiTheme="minorHAnsi" w:hAnsiTheme="minorHAnsi" w:cstheme="minorHAnsi"/>
                <w:bCs/>
                <w:rtl/>
              </w:rPr>
              <w:t>نموذج إيداع طلبات المشاركة في المشروع كبلد رائد/مستفيد</w:t>
            </w:r>
          </w:p>
        </w:tc>
      </w:tr>
      <w:tr w:rsidR="005C2A03" w:rsidRPr="00372DB2" w14:paraId="01D438A1" w14:textId="77777777" w:rsidTr="005C2A03">
        <w:trPr>
          <w:trHeight w:val="434"/>
        </w:trPr>
        <w:tc>
          <w:tcPr>
            <w:tcW w:w="2559" w:type="dxa"/>
            <w:shd w:val="clear" w:color="auto" w:fill="DBE5F1" w:themeFill="accent1" w:themeFillTint="33"/>
          </w:tcPr>
          <w:p w14:paraId="2C489C3F" w14:textId="76A61500" w:rsidR="005C2A03" w:rsidRPr="0089153F" w:rsidRDefault="005C2A03" w:rsidP="005C2A03">
            <w:pPr>
              <w:pStyle w:val="TableParagraph"/>
              <w:bidi/>
              <w:spacing w:before="107"/>
              <w:ind w:left="110"/>
              <w:rPr>
                <w:rFonts w:asciiTheme="minorHAnsi" w:hAnsiTheme="minorHAnsi" w:cstheme="minorHAnsi"/>
                <w:bCs/>
              </w:rPr>
            </w:pPr>
            <w:r w:rsidRPr="0089153F">
              <w:rPr>
                <w:rFonts w:asciiTheme="minorHAnsi" w:hAnsiTheme="minorHAnsi" w:cstheme="minorHAnsi"/>
                <w:bCs/>
                <w:rtl/>
              </w:rPr>
              <w:t>معايير الاختيار</w:t>
            </w:r>
          </w:p>
        </w:tc>
        <w:tc>
          <w:tcPr>
            <w:tcW w:w="6937" w:type="dxa"/>
            <w:shd w:val="clear" w:color="auto" w:fill="DBE5F1" w:themeFill="accent1" w:themeFillTint="33"/>
          </w:tcPr>
          <w:p w14:paraId="789EDEBF" w14:textId="34D9E8E5" w:rsidR="005C2A03" w:rsidRPr="0089153F" w:rsidRDefault="005C2A03" w:rsidP="005C2A03">
            <w:pPr>
              <w:pStyle w:val="TableParagraph"/>
              <w:bidi/>
              <w:spacing w:before="107"/>
              <w:ind w:left="107"/>
              <w:rPr>
                <w:rFonts w:asciiTheme="minorHAnsi" w:hAnsiTheme="minorHAnsi" w:cstheme="minorHAnsi"/>
                <w:bCs/>
              </w:rPr>
            </w:pPr>
            <w:r w:rsidRPr="0089153F">
              <w:rPr>
                <w:rFonts w:asciiTheme="minorHAnsi" w:hAnsiTheme="minorHAnsi" w:cstheme="minorHAnsi"/>
                <w:bCs/>
                <w:rtl/>
              </w:rPr>
              <w:t>وصف موجز</w:t>
            </w:r>
          </w:p>
        </w:tc>
      </w:tr>
      <w:tr w:rsidR="005C2A03" w:rsidRPr="00372DB2" w14:paraId="3C5A6DD8" w14:textId="77777777" w:rsidTr="00184382">
        <w:trPr>
          <w:trHeight w:val="517"/>
        </w:trPr>
        <w:tc>
          <w:tcPr>
            <w:tcW w:w="2559" w:type="dxa"/>
            <w:shd w:val="clear" w:color="auto" w:fill="FFFFFF" w:themeFill="background1"/>
          </w:tcPr>
          <w:p w14:paraId="458D3A0D" w14:textId="5471EAD9" w:rsidR="005C2A03" w:rsidRPr="00372DB2" w:rsidRDefault="005C2A03" w:rsidP="005C2A03">
            <w:pPr>
              <w:pStyle w:val="TableParagraph"/>
              <w:tabs>
                <w:tab w:val="left" w:pos="470"/>
              </w:tabs>
              <w:bidi/>
              <w:spacing w:before="150"/>
              <w:ind w:left="110"/>
              <w:rPr>
                <w:rFonts w:asciiTheme="minorHAnsi" w:hAnsiTheme="minorHAnsi" w:cstheme="minorHAnsi"/>
              </w:rPr>
            </w:pPr>
            <w:r w:rsidRPr="00372DB2">
              <w:rPr>
                <w:rFonts w:asciiTheme="minorHAnsi" w:hAnsiTheme="minorHAnsi" w:cstheme="minorHAnsi"/>
                <w:rtl/>
              </w:rPr>
              <w:t>1. التعبير عن الرغبة في المشاركة في المشروع</w:t>
            </w:r>
          </w:p>
        </w:tc>
        <w:tc>
          <w:tcPr>
            <w:tcW w:w="6937" w:type="dxa"/>
            <w:shd w:val="clear" w:color="auto" w:fill="FFFFFF" w:themeFill="background1"/>
          </w:tcPr>
          <w:p w14:paraId="47204741" w14:textId="61F602AF" w:rsidR="005C2A03" w:rsidRPr="00372DB2" w:rsidRDefault="004A6966" w:rsidP="004A6966">
            <w:pPr>
              <w:pStyle w:val="TableParagraph"/>
              <w:bidi/>
              <w:spacing w:before="39"/>
              <w:ind w:left="107" w:right="96"/>
              <w:rPr>
                <w:rFonts w:asciiTheme="minorHAnsi" w:hAnsiTheme="minorHAnsi" w:cstheme="minorHAnsi"/>
              </w:rPr>
            </w:pPr>
            <w:r w:rsidRPr="00372DB2">
              <w:rPr>
                <w:rFonts w:asciiTheme="minorHAnsi" w:hAnsiTheme="minorHAnsi" w:cstheme="minorHAnsi"/>
                <w:rtl/>
              </w:rPr>
              <w:t>تأكيد اهتمام الهيئات المعنية بالملكية الفكرية في البلد مودع الطلب بالمشاركة في المشروع.</w:t>
            </w:r>
          </w:p>
        </w:tc>
      </w:tr>
      <w:tr w:rsidR="005C2A03" w:rsidRPr="00372DB2" w14:paraId="2E874D41" w14:textId="77777777" w:rsidTr="00184382">
        <w:trPr>
          <w:trHeight w:val="779"/>
        </w:trPr>
        <w:tc>
          <w:tcPr>
            <w:tcW w:w="2559" w:type="dxa"/>
            <w:shd w:val="clear" w:color="auto" w:fill="FFFFFF" w:themeFill="background1"/>
          </w:tcPr>
          <w:p w14:paraId="7434BA27" w14:textId="77777777" w:rsidR="005C2A03" w:rsidRPr="00372DB2" w:rsidRDefault="005C2A03" w:rsidP="005C2A03">
            <w:pPr>
              <w:pStyle w:val="TableParagraph"/>
              <w:bidi/>
              <w:spacing w:before="10"/>
              <w:rPr>
                <w:rFonts w:asciiTheme="minorHAnsi" w:hAnsiTheme="minorHAnsi" w:cstheme="minorHAnsi"/>
                <w:b/>
              </w:rPr>
            </w:pPr>
          </w:p>
          <w:p w14:paraId="25D65D56" w14:textId="66FD31B3" w:rsidR="005C2A03" w:rsidRPr="00372DB2" w:rsidRDefault="005C2A03" w:rsidP="005C2A03">
            <w:pPr>
              <w:pStyle w:val="TableParagraph"/>
              <w:tabs>
                <w:tab w:val="left" w:pos="470"/>
              </w:tabs>
              <w:bidi/>
              <w:ind w:left="470" w:right="550" w:hanging="360"/>
              <w:rPr>
                <w:rFonts w:asciiTheme="minorHAnsi" w:hAnsiTheme="minorHAnsi" w:cstheme="minorHAnsi"/>
              </w:rPr>
            </w:pPr>
            <w:r w:rsidRPr="00372DB2">
              <w:rPr>
                <w:rFonts w:asciiTheme="minorHAnsi" w:hAnsiTheme="minorHAnsi" w:cstheme="minorHAnsi"/>
                <w:rtl/>
              </w:rPr>
              <w:t>2. المؤسسات والإطار القانوني</w:t>
            </w:r>
          </w:p>
        </w:tc>
        <w:tc>
          <w:tcPr>
            <w:tcW w:w="6937" w:type="dxa"/>
            <w:shd w:val="clear" w:color="auto" w:fill="FFFFFF" w:themeFill="background1"/>
          </w:tcPr>
          <w:p w14:paraId="09CC5DB0" w14:textId="61D8F7B7" w:rsidR="004A6966" w:rsidRPr="00372DB2" w:rsidRDefault="004A6966" w:rsidP="005C2A03">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يرجى ذكر اسم الهيئة أو المؤسسة </w:t>
            </w:r>
            <w:r w:rsidR="008638DD">
              <w:rPr>
                <w:rFonts w:asciiTheme="minorHAnsi" w:hAnsiTheme="minorHAnsi" w:cstheme="minorHAnsi" w:hint="cs"/>
                <w:rtl/>
              </w:rPr>
              <w:t>الوطنية</w:t>
            </w:r>
            <w:r w:rsidRPr="00372DB2">
              <w:rPr>
                <w:rFonts w:asciiTheme="minorHAnsi" w:hAnsiTheme="minorHAnsi" w:cstheme="minorHAnsi"/>
                <w:rtl/>
              </w:rPr>
              <w:t xml:space="preserve"> المشرفة على </w:t>
            </w:r>
            <w:r w:rsidR="00E71C4D">
              <w:rPr>
                <w:rFonts w:asciiTheme="minorHAnsi" w:hAnsiTheme="minorHAnsi" w:cstheme="minorHAnsi" w:hint="cs"/>
                <w:rtl/>
              </w:rPr>
              <w:t>البراءات والأطر القانونية التي تتعلق بالبراءات.</w:t>
            </w:r>
          </w:p>
          <w:p w14:paraId="66D55246" w14:textId="77777777" w:rsidR="005C2A03" w:rsidRDefault="004A6966" w:rsidP="004A6966">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وينبغي، قدر الإمكان، أن </w:t>
            </w:r>
            <w:r w:rsidR="00061B32">
              <w:rPr>
                <w:rFonts w:asciiTheme="minorHAnsi" w:hAnsiTheme="minorHAnsi" w:cstheme="minorHAnsi" w:hint="cs"/>
                <w:rtl/>
              </w:rPr>
              <w:t xml:space="preserve">يذكر </w:t>
            </w:r>
            <w:r w:rsidRPr="00372DB2">
              <w:rPr>
                <w:rFonts w:asciiTheme="minorHAnsi" w:hAnsiTheme="minorHAnsi" w:cstheme="minorHAnsi"/>
                <w:rtl/>
              </w:rPr>
              <w:t xml:space="preserve">الطلب </w:t>
            </w:r>
            <w:r w:rsidR="00061B32">
              <w:rPr>
                <w:rFonts w:asciiTheme="minorHAnsi" w:hAnsiTheme="minorHAnsi" w:cstheme="minorHAnsi" w:hint="cs"/>
                <w:rtl/>
                <w:lang w:val="pl-PL" w:bidi="ar-TN"/>
              </w:rPr>
              <w:t xml:space="preserve">رابط </w:t>
            </w:r>
            <w:r w:rsidRPr="00372DB2">
              <w:rPr>
                <w:rFonts w:asciiTheme="minorHAnsi" w:hAnsiTheme="minorHAnsi" w:cstheme="minorHAnsi"/>
                <w:rtl/>
              </w:rPr>
              <w:t>الموقع الإلكتروني للمؤسسة المعنية، والنصوص القانونية.</w:t>
            </w:r>
          </w:p>
          <w:p w14:paraId="672C6E10" w14:textId="6D2EFD85" w:rsidR="00E71C4D" w:rsidRPr="00372DB2" w:rsidRDefault="00E71C4D" w:rsidP="00E71C4D">
            <w:pPr>
              <w:pStyle w:val="TableParagraph"/>
              <w:bidi/>
              <w:spacing w:before="39"/>
              <w:ind w:left="107"/>
              <w:rPr>
                <w:rFonts w:asciiTheme="minorHAnsi" w:hAnsiTheme="minorHAnsi" w:cstheme="minorHAnsi"/>
                <w:rtl/>
              </w:rPr>
            </w:pPr>
            <w:r>
              <w:rPr>
                <w:rFonts w:asciiTheme="minorHAnsi" w:hAnsiTheme="minorHAnsi" w:cstheme="minorHAnsi" w:hint="cs"/>
                <w:rtl/>
              </w:rPr>
              <w:t xml:space="preserve">يرجى ذكر وجود شبكة قائمة من وسطاء التكنولوجيا بما في ذلك مكاتب نقل التكنولوجيا </w:t>
            </w:r>
            <w:r>
              <w:rPr>
                <w:rFonts w:asciiTheme="minorHAnsi" w:hAnsiTheme="minorHAnsi" w:cstheme="minorHAnsi"/>
              </w:rPr>
              <w:t>(TTOs)</w:t>
            </w:r>
            <w:r>
              <w:rPr>
                <w:rFonts w:asciiTheme="minorHAnsi" w:hAnsiTheme="minorHAnsi" w:cstheme="minorHAnsi" w:hint="cs"/>
                <w:rtl/>
              </w:rPr>
              <w:t xml:space="preserve"> ومراكز دعم التكنولوجيا والابتكار </w:t>
            </w:r>
            <w:r>
              <w:rPr>
                <w:rFonts w:asciiTheme="minorHAnsi" w:hAnsiTheme="minorHAnsi" w:cstheme="minorHAnsi"/>
              </w:rPr>
              <w:t>(TISCs)</w:t>
            </w:r>
            <w:r>
              <w:rPr>
                <w:rFonts w:asciiTheme="minorHAnsi" w:hAnsiTheme="minorHAnsi" w:cstheme="minorHAnsi" w:hint="cs"/>
                <w:rtl/>
              </w:rPr>
              <w:t xml:space="preserve"> وغيرها من الهياكل المشابهة المعنية بنقل التكنولوجيا.</w:t>
            </w:r>
          </w:p>
        </w:tc>
      </w:tr>
      <w:tr w:rsidR="005C2A03" w:rsidRPr="00372DB2" w14:paraId="2FECB7AA" w14:textId="77777777" w:rsidTr="00184382">
        <w:trPr>
          <w:trHeight w:val="521"/>
        </w:trPr>
        <w:tc>
          <w:tcPr>
            <w:tcW w:w="2559" w:type="dxa"/>
            <w:shd w:val="clear" w:color="auto" w:fill="FFFFFF" w:themeFill="background1"/>
            <w:vAlign w:val="center"/>
          </w:tcPr>
          <w:p w14:paraId="17AB909B" w14:textId="3FA60C6A" w:rsidR="005C2A03" w:rsidRPr="00372DB2" w:rsidRDefault="005C2A03" w:rsidP="00C163BD">
            <w:pPr>
              <w:pStyle w:val="TableParagraph"/>
              <w:tabs>
                <w:tab w:val="left" w:pos="470"/>
              </w:tabs>
              <w:bidi/>
              <w:spacing w:before="39"/>
              <w:ind w:left="470" w:right="195" w:hanging="360"/>
              <w:rPr>
                <w:rFonts w:asciiTheme="minorHAnsi" w:hAnsiTheme="minorHAnsi" w:cstheme="minorHAnsi"/>
                <w:bCs/>
                <w:lang w:val="pt-BR"/>
              </w:rPr>
            </w:pPr>
            <w:r w:rsidRPr="00372DB2">
              <w:rPr>
                <w:rFonts w:asciiTheme="minorHAnsi" w:hAnsiTheme="minorHAnsi" w:cstheme="minorHAnsi"/>
                <w:b/>
                <w:rtl/>
                <w:lang w:val="pt-BR"/>
              </w:rPr>
              <w:t xml:space="preserve">3. معايير المشاركة </w:t>
            </w:r>
            <w:r w:rsidR="008638DD">
              <w:rPr>
                <w:rFonts w:asciiTheme="minorHAnsi" w:hAnsiTheme="minorHAnsi" w:cstheme="minorHAnsi" w:hint="cs"/>
                <w:b/>
                <w:rtl/>
                <w:lang w:val="pt-BR"/>
              </w:rPr>
              <w:t xml:space="preserve">الواردة في </w:t>
            </w:r>
            <w:r w:rsidRPr="00372DB2">
              <w:rPr>
                <w:rFonts w:asciiTheme="minorHAnsi" w:hAnsiTheme="minorHAnsi" w:cstheme="minorHAnsi"/>
                <w:b/>
                <w:rtl/>
                <w:lang w:val="pt-BR"/>
              </w:rPr>
              <w:t xml:space="preserve">وثيقة مشروع </w:t>
            </w:r>
            <w:r w:rsidR="009A0BA0" w:rsidRPr="00372DB2">
              <w:rPr>
                <w:rFonts w:asciiTheme="minorHAnsi" w:hAnsiTheme="minorHAnsi" w:cstheme="minorHAnsi"/>
                <w:b/>
                <w:rtl/>
                <w:lang w:val="pt-BR"/>
              </w:rPr>
              <w:t>أجندة</w:t>
            </w:r>
            <w:r w:rsidRPr="00372DB2">
              <w:rPr>
                <w:rFonts w:asciiTheme="minorHAnsi" w:hAnsiTheme="minorHAnsi" w:cstheme="minorHAnsi"/>
                <w:b/>
                <w:rtl/>
                <w:lang w:val="pt-BR"/>
              </w:rPr>
              <w:t xml:space="preserve"> التنمية</w:t>
            </w:r>
          </w:p>
        </w:tc>
        <w:tc>
          <w:tcPr>
            <w:tcW w:w="6937" w:type="dxa"/>
            <w:shd w:val="clear" w:color="auto" w:fill="FFFFFF" w:themeFill="background1"/>
          </w:tcPr>
          <w:p w14:paraId="7767BFCD" w14:textId="4DFED9EC" w:rsidR="005C2A03" w:rsidRDefault="00E71C4D" w:rsidP="006C7DDC">
            <w:pPr>
              <w:pBdr>
                <w:top w:val="nil"/>
                <w:left w:val="nil"/>
                <w:bottom w:val="nil"/>
                <w:right w:val="nil"/>
                <w:between w:val="nil"/>
              </w:pBdr>
              <w:spacing w:before="240" w:after="120"/>
              <w:rPr>
                <w:rFonts w:asciiTheme="minorHAnsi" w:hAnsiTheme="minorHAnsi" w:cstheme="minorHAnsi"/>
                <w:rtl/>
              </w:rPr>
            </w:pPr>
            <w:r>
              <w:rPr>
                <w:rFonts w:asciiTheme="minorHAnsi" w:hAnsiTheme="minorHAnsi" w:cstheme="minorHAnsi" w:hint="cs"/>
                <w:rtl/>
              </w:rPr>
              <w:t xml:space="preserve">ينبغي أن يوضح البلد مودع الطلب السياسات القائمة في البلد المتعلقة بالبحث والابتكار. </w:t>
            </w:r>
          </w:p>
          <w:p w14:paraId="78F025F2" w14:textId="0DB931A7" w:rsidR="00E71C4D" w:rsidRPr="00372DB2" w:rsidRDefault="00E71C4D" w:rsidP="006C7DDC">
            <w:pPr>
              <w:pBdr>
                <w:top w:val="nil"/>
                <w:left w:val="nil"/>
                <w:bottom w:val="nil"/>
                <w:right w:val="nil"/>
                <w:between w:val="nil"/>
              </w:pBdr>
              <w:spacing w:before="240" w:after="120"/>
              <w:rPr>
                <w:rFonts w:asciiTheme="minorHAnsi" w:hAnsiTheme="minorHAnsi" w:cstheme="minorHAnsi"/>
              </w:rPr>
            </w:pPr>
            <w:r>
              <w:rPr>
                <w:rFonts w:asciiTheme="minorHAnsi" w:hAnsiTheme="minorHAnsi" w:cstheme="minorHAnsi" w:hint="cs"/>
                <w:rtl/>
              </w:rPr>
              <w:t>ينبغي أن يوضح البلد المعني المؤسسات المشاركة في التعاون من أجل الابتكار أو التي تدعمه.</w:t>
            </w:r>
          </w:p>
        </w:tc>
      </w:tr>
      <w:tr w:rsidR="005C2A03" w:rsidRPr="00372DB2" w14:paraId="64DC28F0" w14:textId="77777777" w:rsidTr="00184382">
        <w:trPr>
          <w:trHeight w:val="431"/>
        </w:trPr>
        <w:tc>
          <w:tcPr>
            <w:tcW w:w="2559" w:type="dxa"/>
            <w:shd w:val="clear" w:color="auto" w:fill="FFFFFF" w:themeFill="background1"/>
          </w:tcPr>
          <w:p w14:paraId="274ECD40" w14:textId="75DF059A" w:rsidR="005C2A03" w:rsidRPr="00372DB2" w:rsidRDefault="005C2A03" w:rsidP="005C2A03">
            <w:pPr>
              <w:pStyle w:val="TableParagraph"/>
              <w:tabs>
                <w:tab w:val="left" w:pos="470"/>
              </w:tabs>
              <w:bidi/>
              <w:spacing w:before="104"/>
              <w:ind w:left="110"/>
              <w:rPr>
                <w:rFonts w:asciiTheme="minorHAnsi" w:hAnsiTheme="minorHAnsi" w:cstheme="minorHAnsi"/>
              </w:rPr>
            </w:pPr>
            <w:r w:rsidRPr="00372DB2">
              <w:rPr>
                <w:rFonts w:asciiTheme="minorHAnsi" w:hAnsiTheme="minorHAnsi" w:cstheme="minorHAnsi"/>
                <w:rtl/>
              </w:rPr>
              <w:t>4. حاجة البلد إلى الدعم</w:t>
            </w:r>
          </w:p>
        </w:tc>
        <w:tc>
          <w:tcPr>
            <w:tcW w:w="6937" w:type="dxa"/>
            <w:shd w:val="clear" w:color="auto" w:fill="FFFFFF" w:themeFill="background1"/>
          </w:tcPr>
          <w:p w14:paraId="416F45F9" w14:textId="4D0E47CA" w:rsidR="005C2A03" w:rsidRPr="00372DB2" w:rsidRDefault="006C7DDC" w:rsidP="006C7DDC">
            <w:pPr>
              <w:pStyle w:val="TableParagraph"/>
              <w:bidi/>
              <w:spacing w:before="104"/>
              <w:ind w:left="107"/>
              <w:rPr>
                <w:rFonts w:asciiTheme="minorHAnsi" w:hAnsiTheme="minorHAnsi" w:cstheme="minorHAnsi"/>
              </w:rPr>
            </w:pPr>
            <w:r w:rsidRPr="00372DB2">
              <w:rPr>
                <w:rFonts w:asciiTheme="minorHAnsi" w:hAnsiTheme="minorHAnsi" w:cstheme="minorHAnsi"/>
                <w:rtl/>
              </w:rPr>
              <w:t xml:space="preserve">تبرير موجز للحاجة الفعلية إلى الحصول على الدعم </w:t>
            </w:r>
            <w:r w:rsidR="00E71C4D">
              <w:rPr>
                <w:rFonts w:asciiTheme="minorHAnsi" w:hAnsiTheme="minorHAnsi" w:cstheme="minorHAnsi" w:hint="cs"/>
                <w:rtl/>
              </w:rPr>
              <w:t>في إدارة التعاون في مجال الابتكار.</w:t>
            </w:r>
          </w:p>
        </w:tc>
      </w:tr>
      <w:tr w:rsidR="005C2A03" w:rsidRPr="00372DB2" w14:paraId="4894A249" w14:textId="77777777" w:rsidTr="00184382">
        <w:trPr>
          <w:trHeight w:val="738"/>
        </w:trPr>
        <w:tc>
          <w:tcPr>
            <w:tcW w:w="2559" w:type="dxa"/>
            <w:shd w:val="clear" w:color="auto" w:fill="FFFFFF" w:themeFill="background1"/>
          </w:tcPr>
          <w:p w14:paraId="6D1B63F7" w14:textId="77777777" w:rsidR="005C2A03" w:rsidRPr="00372DB2" w:rsidRDefault="005C2A03" w:rsidP="005C2A03">
            <w:pPr>
              <w:pStyle w:val="TableParagraph"/>
              <w:bidi/>
              <w:spacing w:before="7"/>
              <w:rPr>
                <w:rFonts w:asciiTheme="minorHAnsi" w:hAnsiTheme="minorHAnsi" w:cstheme="minorHAnsi"/>
                <w:b/>
              </w:rPr>
            </w:pPr>
          </w:p>
          <w:p w14:paraId="4ED6E055" w14:textId="4E27A282"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5. الالتزام</w:t>
            </w:r>
          </w:p>
        </w:tc>
        <w:tc>
          <w:tcPr>
            <w:tcW w:w="6937" w:type="dxa"/>
            <w:shd w:val="clear" w:color="auto" w:fill="FFFFFF" w:themeFill="background1"/>
          </w:tcPr>
          <w:p w14:paraId="6B8E2E57" w14:textId="59660966" w:rsidR="005C2A03" w:rsidRPr="00372DB2" w:rsidRDefault="006C7DDC" w:rsidP="006C7DDC">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تأكيد التزام البلد مودع الطلب بتخصيص الموارد المطلوبة والدعم اللوجستي الضروري، كلما اقتضت الحاجة، لضمان تنفيذ </w:t>
            </w:r>
            <w:r w:rsidR="008638DD">
              <w:rPr>
                <w:rFonts w:asciiTheme="minorHAnsi" w:hAnsiTheme="minorHAnsi" w:cstheme="minorHAnsi" w:hint="cs"/>
                <w:rtl/>
              </w:rPr>
              <w:t>ا</w:t>
            </w:r>
            <w:r w:rsidRPr="00372DB2">
              <w:rPr>
                <w:rFonts w:asciiTheme="minorHAnsi" w:hAnsiTheme="minorHAnsi" w:cstheme="minorHAnsi"/>
                <w:rtl/>
              </w:rPr>
              <w:t xml:space="preserve">لمشروع </w:t>
            </w:r>
            <w:r w:rsidR="008638DD">
              <w:rPr>
                <w:rFonts w:asciiTheme="minorHAnsi" w:hAnsiTheme="minorHAnsi" w:cstheme="minorHAnsi" w:hint="cs"/>
                <w:rtl/>
              </w:rPr>
              <w:t>على نحو فعال ومستدام</w:t>
            </w:r>
            <w:r w:rsidRPr="00372DB2">
              <w:rPr>
                <w:rFonts w:asciiTheme="minorHAnsi" w:hAnsiTheme="minorHAnsi" w:cstheme="minorHAnsi"/>
                <w:rtl/>
              </w:rPr>
              <w:t>.</w:t>
            </w:r>
          </w:p>
        </w:tc>
      </w:tr>
      <w:tr w:rsidR="005C2A03" w:rsidRPr="00372DB2" w14:paraId="52DD69DF" w14:textId="77777777" w:rsidTr="00184382">
        <w:trPr>
          <w:trHeight w:val="738"/>
        </w:trPr>
        <w:tc>
          <w:tcPr>
            <w:tcW w:w="2559" w:type="dxa"/>
            <w:shd w:val="clear" w:color="auto" w:fill="FFFFFF" w:themeFill="background1"/>
          </w:tcPr>
          <w:p w14:paraId="0922ACE7" w14:textId="77777777" w:rsidR="005C2A03" w:rsidRPr="00372DB2" w:rsidRDefault="005C2A03" w:rsidP="005C2A03">
            <w:pPr>
              <w:pStyle w:val="TableParagraph"/>
              <w:bidi/>
              <w:spacing w:before="7"/>
              <w:rPr>
                <w:rFonts w:asciiTheme="minorHAnsi" w:hAnsiTheme="minorHAnsi" w:cstheme="minorHAnsi"/>
                <w:b/>
              </w:rPr>
            </w:pPr>
          </w:p>
          <w:p w14:paraId="124FE05B" w14:textId="2666CE41"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 xml:space="preserve">6. المنسق </w:t>
            </w:r>
            <w:r w:rsidR="00093537">
              <w:rPr>
                <w:rFonts w:asciiTheme="minorHAnsi" w:hAnsiTheme="minorHAnsi" w:cstheme="minorHAnsi" w:hint="cs"/>
                <w:rtl/>
              </w:rPr>
              <w:t>القطري</w:t>
            </w:r>
            <w:r w:rsidRPr="00372DB2">
              <w:rPr>
                <w:rFonts w:asciiTheme="minorHAnsi" w:hAnsiTheme="minorHAnsi" w:cstheme="minorHAnsi"/>
                <w:rtl/>
              </w:rPr>
              <w:t>/</w:t>
            </w:r>
            <w:r w:rsidR="00DA3A1E" w:rsidRPr="00372DB2">
              <w:rPr>
                <w:rFonts w:asciiTheme="minorHAnsi" w:hAnsiTheme="minorHAnsi" w:cstheme="minorHAnsi"/>
                <w:rtl/>
              </w:rPr>
              <w:t>جهة التنسيق ال</w:t>
            </w:r>
            <w:r w:rsidR="00061B32">
              <w:rPr>
                <w:rFonts w:asciiTheme="minorHAnsi" w:hAnsiTheme="minorHAnsi" w:cstheme="minorHAnsi"/>
                <w:rtl/>
              </w:rPr>
              <w:t>قطرية</w:t>
            </w:r>
            <w:r w:rsidR="00DA3A1E" w:rsidRPr="00372DB2">
              <w:rPr>
                <w:rFonts w:asciiTheme="minorHAnsi" w:hAnsiTheme="minorHAnsi" w:cstheme="minorHAnsi"/>
                <w:rtl/>
              </w:rPr>
              <w:t xml:space="preserve"> </w:t>
            </w:r>
          </w:p>
        </w:tc>
        <w:tc>
          <w:tcPr>
            <w:tcW w:w="6937" w:type="dxa"/>
            <w:shd w:val="clear" w:color="auto" w:fill="FFFFFF" w:themeFill="background1"/>
          </w:tcPr>
          <w:p w14:paraId="54120883" w14:textId="6031C6B7" w:rsidR="005C2A03" w:rsidRPr="00372DB2" w:rsidRDefault="00045CE9" w:rsidP="00533989">
            <w:pPr>
              <w:pStyle w:val="TableParagraph"/>
              <w:bidi/>
              <w:spacing w:before="39"/>
              <w:ind w:left="107" w:right="96"/>
              <w:rPr>
                <w:rFonts w:asciiTheme="minorHAnsi" w:hAnsiTheme="minorHAnsi" w:cstheme="minorHAnsi"/>
              </w:rPr>
            </w:pPr>
            <w:r w:rsidRPr="00372DB2">
              <w:rPr>
                <w:rFonts w:asciiTheme="minorHAnsi" w:hAnsiTheme="minorHAnsi" w:cstheme="minorHAnsi"/>
                <w:rtl/>
              </w:rPr>
              <w:t xml:space="preserve">ينبغي على البلد مودع الطلب أن </w:t>
            </w:r>
            <w:r w:rsidR="00533989" w:rsidRPr="00372DB2">
              <w:rPr>
                <w:rFonts w:asciiTheme="minorHAnsi" w:hAnsiTheme="minorHAnsi" w:cstheme="minorHAnsi"/>
                <w:rtl/>
              </w:rPr>
              <w:t xml:space="preserve">يذكر اسم الشخص ووظيفته والمنظمة التي ينتمي إليها، الذي يقترح تعيينه كمنسق </w:t>
            </w:r>
            <w:r w:rsidR="00093537">
              <w:rPr>
                <w:rFonts w:asciiTheme="minorHAnsi" w:hAnsiTheme="minorHAnsi" w:cstheme="minorHAnsi" w:hint="cs"/>
                <w:rtl/>
              </w:rPr>
              <w:t>قطري</w:t>
            </w:r>
            <w:r w:rsidR="00533989" w:rsidRPr="00372DB2">
              <w:rPr>
                <w:rFonts w:asciiTheme="minorHAnsi" w:hAnsiTheme="minorHAnsi" w:cstheme="minorHAnsi"/>
                <w:rtl/>
              </w:rPr>
              <w:t xml:space="preserve"> لمدة المشروع، وكممثل مؤسسي للبلد المذكور.</w:t>
            </w:r>
          </w:p>
        </w:tc>
      </w:tr>
      <w:tr w:rsidR="005C2A03" w:rsidRPr="00372DB2" w14:paraId="08DC173D" w14:textId="77777777" w:rsidTr="00184382">
        <w:trPr>
          <w:trHeight w:val="433"/>
        </w:trPr>
        <w:tc>
          <w:tcPr>
            <w:tcW w:w="2559" w:type="dxa"/>
            <w:shd w:val="clear" w:color="auto" w:fill="FFFFFF" w:themeFill="background1"/>
          </w:tcPr>
          <w:p w14:paraId="13337984" w14:textId="42B994AB" w:rsidR="005C2A03" w:rsidRPr="00372DB2" w:rsidRDefault="005C2A03" w:rsidP="005C2A03">
            <w:pPr>
              <w:pStyle w:val="TableParagraph"/>
              <w:tabs>
                <w:tab w:val="left" w:pos="470"/>
              </w:tabs>
              <w:bidi/>
              <w:spacing w:before="107"/>
              <w:rPr>
                <w:rFonts w:asciiTheme="minorHAnsi" w:hAnsiTheme="minorHAnsi" w:cstheme="minorHAnsi"/>
              </w:rPr>
            </w:pPr>
            <w:r w:rsidRPr="00372DB2">
              <w:rPr>
                <w:rFonts w:asciiTheme="minorHAnsi" w:hAnsiTheme="minorHAnsi" w:cstheme="minorHAnsi"/>
                <w:rtl/>
              </w:rPr>
              <w:t>7. التعليقات</w:t>
            </w:r>
          </w:p>
        </w:tc>
        <w:tc>
          <w:tcPr>
            <w:tcW w:w="6937" w:type="dxa"/>
            <w:shd w:val="clear" w:color="auto" w:fill="FFFFFF" w:themeFill="background1"/>
          </w:tcPr>
          <w:p w14:paraId="217B0E30" w14:textId="6808296B" w:rsidR="005C2A03" w:rsidRPr="00372DB2" w:rsidRDefault="009B4BA6" w:rsidP="009B4BA6">
            <w:pPr>
              <w:pStyle w:val="TableParagraph"/>
              <w:bidi/>
              <w:spacing w:before="107"/>
              <w:ind w:left="107"/>
              <w:rPr>
                <w:rFonts w:asciiTheme="minorHAnsi" w:hAnsiTheme="minorHAnsi" w:cstheme="minorHAnsi"/>
              </w:rPr>
            </w:pPr>
            <w:r w:rsidRPr="00372DB2">
              <w:rPr>
                <w:rFonts w:asciiTheme="minorHAnsi" w:hAnsiTheme="minorHAnsi" w:cstheme="minorHAnsi"/>
                <w:rtl/>
              </w:rPr>
              <w:t>أية معلومات إضافية يودّ البلد مودع الطلب أن يذكرها في الطلب.</w:t>
            </w:r>
          </w:p>
        </w:tc>
      </w:tr>
    </w:tbl>
    <w:p w14:paraId="474CBDAA" w14:textId="77777777"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A15FF85" w14:textId="77777777" w:rsidR="005C2A03" w:rsidRPr="00372DB2" w:rsidRDefault="005C2A03"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6A2E8865" w14:textId="116A44CD" w:rsidR="00DC010C" w:rsidRPr="00372DB2" w:rsidRDefault="00A23E6A" w:rsidP="00904BE6">
      <w:pPr>
        <w:pStyle w:val="Endofdocument-Annex"/>
        <w:rPr>
          <w:rFonts w:asciiTheme="minorHAnsi" w:hAnsiTheme="minorHAnsi" w:cstheme="minorHAnsi"/>
          <w:color w:val="000000" w:themeColor="text1"/>
        </w:rPr>
      </w:pPr>
      <w:r w:rsidRPr="00372DB2">
        <w:rPr>
          <w:rFonts w:asciiTheme="minorHAnsi" w:hAnsiTheme="minorHAnsi" w:cstheme="minorHAnsi"/>
          <w:bdr w:val="nil"/>
          <w:rtl/>
        </w:rPr>
        <w:t xml:space="preserve"> </w:t>
      </w:r>
      <w:r w:rsidR="00DC010C" w:rsidRPr="00372DB2">
        <w:rPr>
          <w:rFonts w:asciiTheme="minorHAnsi" w:hAnsiTheme="minorHAnsi" w:cstheme="minorHAnsi"/>
          <w:bdr w:val="nil"/>
          <w:rtl/>
        </w:rPr>
        <w:t>[نهاية المرفق</w:t>
      </w:r>
      <w:r w:rsidR="00FC69C6">
        <w:rPr>
          <w:rFonts w:asciiTheme="minorHAnsi" w:hAnsiTheme="minorHAnsi" w:cstheme="minorHAnsi" w:hint="cs"/>
          <w:bdr w:val="nil"/>
          <w:rtl/>
        </w:rPr>
        <w:t xml:space="preserve"> الثاني</w:t>
      </w:r>
      <w:r w:rsidR="00DC010C" w:rsidRPr="00372DB2">
        <w:rPr>
          <w:rFonts w:asciiTheme="minorHAnsi" w:hAnsiTheme="minorHAnsi" w:cstheme="minorHAnsi"/>
          <w:bdr w:val="nil"/>
          <w:rtl/>
        </w:rPr>
        <w:t xml:space="preserve"> والوثيقة]</w:t>
      </w:r>
      <w:bookmarkEnd w:id="0"/>
      <w:bookmarkEnd w:id="8"/>
    </w:p>
    <w:sectPr w:rsidR="00DC010C" w:rsidRPr="00372DB2" w:rsidSect="008566AA">
      <w:headerReference w:type="default" r:id="rId22"/>
      <w:endnotePr>
        <w:numFmt w:val="decimal"/>
      </w:endnotePr>
      <w:pgSz w:w="11907" w:h="16840" w:code="9"/>
      <w:pgMar w:top="567" w:right="1418" w:bottom="1418" w:left="1134"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5F1E" w14:textId="77777777" w:rsidR="005729FC" w:rsidRDefault="005729FC">
      <w:r>
        <w:separator/>
      </w:r>
    </w:p>
  </w:endnote>
  <w:endnote w:type="continuationSeparator" w:id="0">
    <w:p w14:paraId="075EFD05" w14:textId="77777777" w:rsidR="005729FC" w:rsidRDefault="005729FC" w:rsidP="003B38C1">
      <w:r>
        <w:separator/>
      </w:r>
    </w:p>
    <w:p w14:paraId="621D577F" w14:textId="77777777" w:rsidR="005729FC" w:rsidRPr="003B38C1" w:rsidRDefault="005729FC" w:rsidP="003B38C1">
      <w:pPr>
        <w:spacing w:after="60"/>
        <w:rPr>
          <w:sz w:val="17"/>
        </w:rPr>
      </w:pPr>
      <w:r>
        <w:rPr>
          <w:sz w:val="17"/>
        </w:rPr>
        <w:t>[Endnote continued from previous page]</w:t>
      </w:r>
    </w:p>
  </w:endnote>
  <w:endnote w:type="continuationNotice" w:id="1">
    <w:p w14:paraId="4D5FE9C2" w14:textId="77777777" w:rsidR="005729FC" w:rsidRPr="003B38C1" w:rsidRDefault="005729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884A" w14:textId="77777777" w:rsidR="00BE5FB7" w:rsidRDefault="00BE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042" w14:textId="19EFD0AE" w:rsidR="00473BA2" w:rsidRDefault="00473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EBDC" w14:textId="07FD4294" w:rsidR="00473BA2" w:rsidRDefault="0047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2141" w14:textId="77777777" w:rsidR="005729FC" w:rsidRDefault="005729FC">
      <w:r>
        <w:separator/>
      </w:r>
    </w:p>
  </w:footnote>
  <w:footnote w:type="continuationSeparator" w:id="0">
    <w:p w14:paraId="7C3629A4" w14:textId="77777777" w:rsidR="005729FC" w:rsidRDefault="005729FC" w:rsidP="008B60B2">
      <w:r>
        <w:separator/>
      </w:r>
    </w:p>
    <w:p w14:paraId="44E86AEB" w14:textId="77777777" w:rsidR="005729FC" w:rsidRPr="00ED77FB" w:rsidRDefault="005729FC" w:rsidP="008B60B2">
      <w:pPr>
        <w:spacing w:after="60"/>
        <w:rPr>
          <w:sz w:val="17"/>
          <w:szCs w:val="17"/>
        </w:rPr>
      </w:pPr>
      <w:r w:rsidRPr="00ED77FB">
        <w:rPr>
          <w:sz w:val="17"/>
          <w:szCs w:val="17"/>
        </w:rPr>
        <w:t>[Footnote continued from previous page]</w:t>
      </w:r>
    </w:p>
  </w:footnote>
  <w:footnote w:type="continuationNotice" w:id="1">
    <w:p w14:paraId="65E243DF" w14:textId="77777777" w:rsidR="005729FC" w:rsidRPr="00ED77FB" w:rsidRDefault="005729FC" w:rsidP="008B60B2">
      <w:pPr>
        <w:spacing w:before="60"/>
        <w:jc w:val="right"/>
        <w:rPr>
          <w:sz w:val="17"/>
          <w:szCs w:val="17"/>
        </w:rPr>
      </w:pPr>
      <w:r w:rsidRPr="00ED77FB">
        <w:rPr>
          <w:sz w:val="17"/>
          <w:szCs w:val="17"/>
        </w:rPr>
        <w:t>[Footnote continued on next page]</w:t>
      </w:r>
    </w:p>
  </w:footnote>
  <w:footnote w:id="2">
    <w:p w14:paraId="60988150" w14:textId="3AF48C54" w:rsidR="00F7180C" w:rsidRDefault="00F7180C">
      <w:pPr>
        <w:pStyle w:val="FootnoteText"/>
      </w:pPr>
      <w:r>
        <w:rPr>
          <w:rStyle w:val="FootnoteReference"/>
        </w:rPr>
        <w:footnoteRef/>
      </w:r>
      <w:r>
        <w:rPr>
          <w:rtl/>
        </w:rPr>
        <w:t xml:space="preserve"> </w:t>
      </w:r>
      <w:r w:rsidRPr="00F7180C">
        <w:rPr>
          <w:rtl/>
        </w:rPr>
        <w:t>ستأخذ دراسات الحالة في الاعتبار نتائج الدراسة المتعلقة بقضايا اختراع وملكية البراءات الناشئة عن البحوث التعاونية والتعاون عبر الحدود وآثارها على نقل التكنولوجيا التي ستعدها الأمانة، حسبما قررته اللجنة الدائمة المعنية بقانون البراءات (اللجنة) في دورتها الخامسة والثلاثين (انظر</w:t>
      </w:r>
      <w:r w:rsidR="009F3DFF">
        <w:rPr>
          <w:rFonts w:hint="cs"/>
          <w:rtl/>
        </w:rPr>
        <w:t xml:space="preserve"> الوثيقة</w:t>
      </w:r>
      <w:r w:rsidRPr="00F7180C">
        <w:rPr>
          <w:rtl/>
        </w:rPr>
        <w:t xml:space="preserve"> </w:t>
      </w:r>
      <w:r w:rsidRPr="00F7180C">
        <w:t>SCP/35/10</w:t>
      </w:r>
      <w:r w:rsidRPr="00F7180C">
        <w:rPr>
          <w:rtl/>
        </w:rPr>
        <w:t>).</w:t>
      </w:r>
    </w:p>
  </w:footnote>
  <w:footnote w:id="3">
    <w:p w14:paraId="20D7FADA" w14:textId="1AAF0111" w:rsidR="00473BA2" w:rsidRPr="00AE5CBA" w:rsidRDefault="00473BA2" w:rsidP="00BD4B76">
      <w:pPr>
        <w:pStyle w:val="FootnoteText"/>
        <w:rPr>
          <w:rFonts w:asciiTheme="minorHAnsi" w:hAnsiTheme="minorHAnsi" w:cstheme="minorHAnsi"/>
        </w:rPr>
      </w:pPr>
      <w:r w:rsidRPr="00AE5CBA">
        <w:rPr>
          <w:rStyle w:val="FootnoteReference"/>
          <w:rFonts w:asciiTheme="minorHAnsi" w:hAnsiTheme="minorHAnsi" w:cstheme="minorHAnsi"/>
        </w:rPr>
        <w:footnoteRef/>
      </w:r>
      <w:r w:rsidRPr="00AE5CBA">
        <w:rPr>
          <w:rFonts w:asciiTheme="minorHAnsi" w:eastAsia="Arial" w:hAnsiTheme="minorHAnsi" w:cstheme="minorHAnsi"/>
          <w:rtl/>
          <w:lang w:eastAsia="en-US"/>
        </w:rPr>
        <w:t xml:space="preserve"> لن يبدأ التنفيذ إلا عند الانتهاء من الأنشطة السابقة على التنفيذ، وهي: "</w:t>
      </w:r>
      <w:r w:rsidRPr="00AE5CBA">
        <w:rPr>
          <w:rFonts w:asciiTheme="minorHAnsi" w:eastAsia="Arial" w:hAnsiTheme="minorHAnsi" w:cstheme="minorHAnsi"/>
          <w:lang w:eastAsia="en-US"/>
        </w:rPr>
        <w:t>1</w:t>
      </w:r>
      <w:r w:rsidRPr="00AE5CBA">
        <w:rPr>
          <w:rFonts w:asciiTheme="minorHAnsi" w:eastAsia="Arial" w:hAnsiTheme="minorHAnsi" w:cstheme="minorHAnsi"/>
          <w:rtl/>
          <w:lang w:eastAsia="en-US"/>
        </w:rPr>
        <w:t>" اختيار جميع البلدان المستفيدة من المشروع، و"</w:t>
      </w:r>
      <w:r w:rsidRPr="00AE5CBA">
        <w:rPr>
          <w:rFonts w:asciiTheme="minorHAnsi" w:eastAsia="Arial" w:hAnsiTheme="minorHAnsi" w:cstheme="minorHAnsi"/>
          <w:lang w:eastAsia="en-US"/>
        </w:rPr>
        <w:t>2</w:t>
      </w:r>
      <w:r w:rsidRPr="00AE5CBA">
        <w:rPr>
          <w:rFonts w:asciiTheme="minorHAnsi" w:eastAsia="Arial" w:hAnsiTheme="minorHAnsi" w:cstheme="minorHAnsi"/>
          <w:rtl/>
          <w:lang w:eastAsia="en-US"/>
        </w:rPr>
        <w:t>" تعيين مسؤولي الاتصال في كل بلد، و"</w:t>
      </w:r>
      <w:r w:rsidRPr="00AE5CBA">
        <w:rPr>
          <w:rFonts w:asciiTheme="minorHAnsi" w:eastAsia="Arial" w:hAnsiTheme="minorHAnsi" w:cstheme="minorHAnsi"/>
          <w:lang w:eastAsia="en-US"/>
        </w:rPr>
        <w:t>3</w:t>
      </w:r>
      <w:r w:rsidRPr="00AE5CBA">
        <w:rPr>
          <w:rFonts w:asciiTheme="minorHAnsi" w:eastAsia="Arial" w:hAnsiTheme="minorHAnsi" w:cstheme="minorHAnsi"/>
          <w:rtl/>
          <w:lang w:eastAsia="en-US"/>
        </w:rPr>
        <w:t>" تأسيس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A6B5" w14:textId="77777777" w:rsidR="00BE5FB7" w:rsidRDefault="00BE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D4C" w14:textId="77777777" w:rsidR="00473BA2" w:rsidRDefault="00473BA2" w:rsidP="005A0079">
    <w:pPr>
      <w:pStyle w:val="Header"/>
      <w:bidi w:val="0"/>
      <w:rPr>
        <w:rtl/>
      </w:rPr>
    </w:pPr>
    <w:r>
      <w:t>CDIP/29/11</w:t>
    </w:r>
  </w:p>
  <w:p w14:paraId="78B95B03" w14:textId="77777777" w:rsidR="00473BA2" w:rsidRDefault="00473BA2" w:rsidP="005A0079">
    <w:pPr>
      <w:pStyle w:val="Header"/>
      <w:jc w:val="right"/>
    </w:pPr>
    <w:r>
      <w:rPr>
        <w:rFonts w:cstheme="minorBidi" w:hint="cs"/>
        <w:rtl/>
        <w:lang w:bidi="ar-EG"/>
      </w:rPr>
      <w:t>المرفق الأول</w:t>
    </w:r>
  </w:p>
  <w:p w14:paraId="1F051D31" w14:textId="6DE30C9A" w:rsidR="00473BA2" w:rsidRPr="00DF45F0" w:rsidRDefault="00000000" w:rsidP="008566AA">
    <w:pPr>
      <w:pStyle w:val="Header"/>
      <w:jc w:val="right"/>
      <w:rPr>
        <w:rtl/>
      </w:rPr>
    </w:pPr>
    <w:sdt>
      <w:sdtPr>
        <w:rPr>
          <w:rtl/>
        </w:rPr>
        <w:id w:val="812365491"/>
        <w:docPartObj>
          <w:docPartGallery w:val="Page Numbers (Top of Page)"/>
          <w:docPartUnique/>
        </w:docPartObj>
      </w:sdtPr>
      <w:sdtEndPr>
        <w:rPr>
          <w:noProof/>
        </w:rPr>
      </w:sdtEndPr>
      <w:sdtContent>
        <w:r w:rsidR="00473BA2">
          <w:fldChar w:fldCharType="begin"/>
        </w:r>
        <w:r w:rsidR="00473BA2">
          <w:instrText xml:space="preserve"> PAGE   \* MERGEFORMAT </w:instrText>
        </w:r>
        <w:r w:rsidR="00473BA2">
          <w:fldChar w:fldCharType="separate"/>
        </w:r>
        <w:r w:rsidR="00473BA2">
          <w:rPr>
            <w:noProof/>
            <w:rtl/>
          </w:rPr>
          <w:t>2</w:t>
        </w:r>
        <w:r w:rsidR="00473BA2">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FDFB" w14:textId="1FC3CF93" w:rsidR="00473BA2" w:rsidRDefault="00473BA2"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31C" w14:textId="2925D135" w:rsidR="00473BA2" w:rsidRPr="001F4C20" w:rsidRDefault="00473BA2" w:rsidP="00F04F05">
    <w:pPr>
      <w:bidi w:val="0"/>
      <w:rPr>
        <w:lang w:val="fr-FR"/>
      </w:rPr>
    </w:pPr>
    <w:r w:rsidRPr="00E571B4">
      <w:t>CDIP/</w:t>
    </w:r>
    <w:r>
      <w:t>31/5</w:t>
    </w:r>
    <w:r w:rsidR="001F4C20">
      <w:rPr>
        <w:lang w:val="fr-FR"/>
      </w:rPr>
      <w:t xml:space="preserve"> </w:t>
    </w:r>
    <w:bookmarkStart w:id="7" w:name="_Hlk152661584"/>
    <w:proofErr w:type="spellStart"/>
    <w:r w:rsidR="001F4C20">
      <w:rPr>
        <w:lang w:val="fr-FR"/>
      </w:rPr>
      <w:t>Rev</w:t>
    </w:r>
    <w:proofErr w:type="spellEnd"/>
    <w:r w:rsidR="001F4C20">
      <w:rPr>
        <w:lang w:val="fr-FR"/>
      </w:rPr>
      <w:t>.</w:t>
    </w:r>
    <w:bookmarkEnd w:id="7"/>
  </w:p>
  <w:p w14:paraId="14CBA599" w14:textId="4F561B09" w:rsidR="00473BA2" w:rsidRPr="00F04F05" w:rsidRDefault="00473BA2" w:rsidP="00F04F05">
    <w:pPr>
      <w:bidi w:val="0"/>
      <w:rPr>
        <w:lang w:bidi="ar-EG"/>
      </w:rPr>
    </w:pPr>
    <w:r>
      <w:rPr>
        <w:lang w:bidi="ar-EG"/>
      </w:rPr>
      <w:t>Annex I</w:t>
    </w:r>
  </w:p>
  <w:p w14:paraId="5EF7B9D4" w14:textId="63A7B6BB" w:rsidR="00473BA2" w:rsidRPr="00E571B4" w:rsidRDefault="00473BA2" w:rsidP="00F04F05">
    <w:pPr>
      <w:bidi w:val="0"/>
    </w:pPr>
    <w:r w:rsidRPr="00E571B4">
      <w:fldChar w:fldCharType="begin"/>
    </w:r>
    <w:r w:rsidRPr="00E571B4">
      <w:instrText xml:space="preserve"> PAGE  \* MERGEFORMAT </w:instrText>
    </w:r>
    <w:r w:rsidRPr="00E571B4">
      <w:fldChar w:fldCharType="separate"/>
    </w:r>
    <w:r>
      <w:rPr>
        <w:noProof/>
      </w:rPr>
      <w:t>10</w:t>
    </w:r>
    <w:r w:rsidRPr="00E571B4">
      <w:fldChar w:fldCharType="end"/>
    </w:r>
  </w:p>
  <w:p w14:paraId="16BDF548" w14:textId="77777777" w:rsidR="00473BA2" w:rsidRPr="00E571B4" w:rsidRDefault="00473BA2"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ACD" w14:textId="3C9DDFAF" w:rsidR="00473BA2" w:rsidRDefault="00473BA2" w:rsidP="00F04F05">
    <w:pPr>
      <w:bidi w:val="0"/>
    </w:pPr>
    <w:r w:rsidRPr="00E571B4">
      <w:t>CDIP/</w:t>
    </w:r>
    <w:r>
      <w:t>31/5</w:t>
    </w:r>
    <w:r w:rsidR="001F4C20">
      <w:t xml:space="preserve"> </w:t>
    </w:r>
    <w:proofErr w:type="spellStart"/>
    <w:r w:rsidR="001F4C20">
      <w:rPr>
        <w:lang w:val="fr-FR"/>
      </w:rPr>
      <w:t>Rev</w:t>
    </w:r>
    <w:proofErr w:type="spellEnd"/>
    <w:r w:rsidR="001F4C20">
      <w:rPr>
        <w:lang w:val="fr-FR"/>
      </w:rPr>
      <w:t>.</w:t>
    </w:r>
  </w:p>
  <w:p w14:paraId="5EF6E52D" w14:textId="580F414C" w:rsidR="00473BA2" w:rsidRPr="00F04F05" w:rsidRDefault="00473BA2" w:rsidP="00F04F05">
    <w:pPr>
      <w:bidi w:val="0"/>
    </w:pPr>
    <w:r>
      <w:t>ANNEX I</w:t>
    </w:r>
  </w:p>
  <w:p w14:paraId="37B175BB" w14:textId="3AF58DDC" w:rsidR="00473BA2" w:rsidRPr="00E571B4" w:rsidRDefault="00473BA2" w:rsidP="00F04F05">
    <w:pPr>
      <w:bidi w:val="0"/>
      <w:rPr>
        <w:rtl/>
        <w:lang w:bidi="ar-EG"/>
      </w:rPr>
    </w:pPr>
    <w:r>
      <w:rPr>
        <w:rFonts w:hint="cs"/>
        <w:rtl/>
        <w:lang w:bidi="ar-EG"/>
      </w:rPr>
      <w:t>المرفق الأول</w:t>
    </w:r>
  </w:p>
  <w:p w14:paraId="2DFE51A3" w14:textId="77777777" w:rsidR="00473BA2" w:rsidRPr="00E571B4" w:rsidRDefault="00473BA2"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1285" w14:textId="33DC546E" w:rsidR="00473BA2" w:rsidRDefault="00473BA2" w:rsidP="00BA60E9">
    <w:pPr>
      <w:bidi w:val="0"/>
    </w:pPr>
    <w:r w:rsidRPr="00E571B4">
      <w:t>CDIP/</w:t>
    </w:r>
    <w:r>
      <w:rPr>
        <w:rFonts w:hint="cs"/>
        <w:rtl/>
      </w:rPr>
      <w:t>31</w:t>
    </w:r>
    <w:r>
      <w:t>/</w:t>
    </w:r>
    <w:r>
      <w:rPr>
        <w:rFonts w:hint="cs"/>
        <w:rtl/>
      </w:rPr>
      <w:t>5</w:t>
    </w:r>
    <w:r w:rsidR="001F4C20">
      <w:t xml:space="preserve"> </w:t>
    </w:r>
    <w:proofErr w:type="spellStart"/>
    <w:r w:rsidR="001F4C20">
      <w:rPr>
        <w:lang w:val="fr-FR"/>
      </w:rPr>
      <w:t>Rev</w:t>
    </w:r>
    <w:proofErr w:type="spellEnd"/>
    <w:r w:rsidR="001F4C20">
      <w:rPr>
        <w:lang w:val="fr-FR"/>
      </w:rPr>
      <w:t>.</w:t>
    </w:r>
  </w:p>
  <w:p w14:paraId="03174652" w14:textId="60D11B24" w:rsidR="00473BA2" w:rsidRPr="00F04F05" w:rsidRDefault="00473BA2" w:rsidP="00F04F05">
    <w:pPr>
      <w:bidi w:val="0"/>
    </w:pPr>
    <w:r>
      <w:t>ANNEX II</w:t>
    </w:r>
  </w:p>
  <w:p w14:paraId="2EF16EA3" w14:textId="1B5203FF" w:rsidR="00473BA2" w:rsidRPr="00E571B4" w:rsidRDefault="00473BA2" w:rsidP="00F04F05">
    <w:pPr>
      <w:bidi w:val="0"/>
      <w:rPr>
        <w:rtl/>
        <w:lang w:bidi="ar-EG"/>
      </w:rPr>
    </w:pPr>
    <w:r>
      <w:rPr>
        <w:rFonts w:hint="cs"/>
        <w:rtl/>
        <w:lang w:bidi="ar-EG"/>
      </w:rPr>
      <w:t>المرفق الثاني</w:t>
    </w:r>
  </w:p>
  <w:p w14:paraId="7F2E3B8E" w14:textId="77777777" w:rsidR="00473BA2" w:rsidRPr="00E571B4" w:rsidRDefault="00473BA2" w:rsidP="00F04F05">
    <w:pPr>
      <w:bidi w:val="0"/>
    </w:pPr>
  </w:p>
  <w:p w14:paraId="64ABB387" w14:textId="7126EE81" w:rsidR="00473BA2" w:rsidRPr="00F04F05" w:rsidRDefault="00473BA2" w:rsidP="00F04F0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3" w15:restartNumberingAfterBreak="0">
    <w:nsid w:val="1A6A7F51"/>
    <w:multiLevelType w:val="multilevel"/>
    <w:tmpl w:val="14C8848C"/>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10C46"/>
    <w:multiLevelType w:val="hybridMultilevel"/>
    <w:tmpl w:val="03FAF16C"/>
    <w:lvl w:ilvl="0" w:tplc="1890B932">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0" w15:restartNumberingAfterBreak="0">
    <w:nsid w:val="35053026"/>
    <w:multiLevelType w:val="hybridMultilevel"/>
    <w:tmpl w:val="865CEBDA"/>
    <w:lvl w:ilvl="0" w:tplc="88082E2C">
      <w:start w:val="1"/>
      <w:numFmt w:val="decimal"/>
      <w:lvlText w:val="%1."/>
      <w:lvlJc w:val="left"/>
      <w:pPr>
        <w:ind w:left="720" w:hanging="360"/>
      </w:pPr>
      <w:rPr>
        <w:rFonts w:hint="default"/>
        <w:b w:val="0"/>
        <w:color w:val="auto"/>
        <w:sz w:val="22"/>
        <w:szCs w:val="22"/>
      </w:rPr>
    </w:lvl>
    <w:lvl w:ilvl="1" w:tplc="DC08A2E4" w:tentative="1">
      <w:start w:val="1"/>
      <w:numFmt w:val="lowerLetter"/>
      <w:lvlText w:val="%2."/>
      <w:lvlJc w:val="left"/>
      <w:pPr>
        <w:ind w:left="1440" w:hanging="360"/>
      </w:pPr>
    </w:lvl>
    <w:lvl w:ilvl="2" w:tplc="A112D828" w:tentative="1">
      <w:start w:val="1"/>
      <w:numFmt w:val="lowerRoman"/>
      <w:lvlText w:val="%3."/>
      <w:lvlJc w:val="right"/>
      <w:pPr>
        <w:ind w:left="2160" w:hanging="180"/>
      </w:pPr>
    </w:lvl>
    <w:lvl w:ilvl="3" w:tplc="02DC0762" w:tentative="1">
      <w:start w:val="1"/>
      <w:numFmt w:val="decimal"/>
      <w:lvlText w:val="%4."/>
      <w:lvlJc w:val="left"/>
      <w:pPr>
        <w:ind w:left="2880" w:hanging="360"/>
      </w:pPr>
    </w:lvl>
    <w:lvl w:ilvl="4" w:tplc="9E861F02" w:tentative="1">
      <w:start w:val="1"/>
      <w:numFmt w:val="lowerLetter"/>
      <w:lvlText w:val="%5."/>
      <w:lvlJc w:val="left"/>
      <w:pPr>
        <w:ind w:left="3600" w:hanging="360"/>
      </w:pPr>
    </w:lvl>
    <w:lvl w:ilvl="5" w:tplc="0652B9EA" w:tentative="1">
      <w:start w:val="1"/>
      <w:numFmt w:val="lowerRoman"/>
      <w:lvlText w:val="%6."/>
      <w:lvlJc w:val="right"/>
      <w:pPr>
        <w:ind w:left="4320" w:hanging="180"/>
      </w:pPr>
    </w:lvl>
    <w:lvl w:ilvl="6" w:tplc="D27C7DB4" w:tentative="1">
      <w:start w:val="1"/>
      <w:numFmt w:val="decimal"/>
      <w:lvlText w:val="%7."/>
      <w:lvlJc w:val="left"/>
      <w:pPr>
        <w:ind w:left="5040" w:hanging="360"/>
      </w:pPr>
    </w:lvl>
    <w:lvl w:ilvl="7" w:tplc="01B4BC7E" w:tentative="1">
      <w:start w:val="1"/>
      <w:numFmt w:val="lowerLetter"/>
      <w:lvlText w:val="%8."/>
      <w:lvlJc w:val="left"/>
      <w:pPr>
        <w:ind w:left="5760" w:hanging="360"/>
      </w:pPr>
    </w:lvl>
    <w:lvl w:ilvl="8" w:tplc="B4BC3214" w:tentative="1">
      <w:start w:val="1"/>
      <w:numFmt w:val="lowerRoman"/>
      <w:lvlText w:val="%9."/>
      <w:lvlJc w:val="right"/>
      <w:pPr>
        <w:ind w:left="6480" w:hanging="180"/>
      </w:pPr>
    </w:lvl>
  </w:abstractNum>
  <w:abstractNum w:abstractNumId="21" w15:restartNumberingAfterBreak="0">
    <w:nsid w:val="36080CA4"/>
    <w:multiLevelType w:val="multilevel"/>
    <w:tmpl w:val="CE6CAFFE"/>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522824"/>
    <w:multiLevelType w:val="hybridMultilevel"/>
    <w:tmpl w:val="FB129BB8"/>
    <w:lvl w:ilvl="0" w:tplc="C45A41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4" w15:restartNumberingAfterBreak="0">
    <w:nsid w:val="3B9E5445"/>
    <w:multiLevelType w:val="hybridMultilevel"/>
    <w:tmpl w:val="D9621C06"/>
    <w:lvl w:ilvl="0" w:tplc="1A4061AE">
      <w:numFmt w:val="bullet"/>
      <w:lvlText w:val="-"/>
      <w:lvlJc w:val="left"/>
      <w:pPr>
        <w:ind w:left="720" w:hanging="360"/>
      </w:pPr>
      <w:rPr>
        <w:rFonts w:ascii="Times New Roman" w:eastAsiaTheme="minorHAnsi" w:hAnsi="Times New Roman" w:cs="Times New Roman" w:hint="default"/>
      </w:rPr>
    </w:lvl>
    <w:lvl w:ilvl="1" w:tplc="AF365732">
      <w:start w:val="1"/>
      <w:numFmt w:val="bullet"/>
      <w:lvlText w:val="o"/>
      <w:lvlJc w:val="left"/>
      <w:pPr>
        <w:ind w:left="1440" w:hanging="360"/>
      </w:pPr>
      <w:rPr>
        <w:rFonts w:ascii="Courier New" w:hAnsi="Courier New" w:cs="Courier New" w:hint="default"/>
      </w:rPr>
    </w:lvl>
    <w:lvl w:ilvl="2" w:tplc="6B0C260A" w:tentative="1">
      <w:start w:val="1"/>
      <w:numFmt w:val="bullet"/>
      <w:lvlText w:val=""/>
      <w:lvlJc w:val="left"/>
      <w:pPr>
        <w:ind w:left="2160" w:hanging="360"/>
      </w:pPr>
      <w:rPr>
        <w:rFonts w:ascii="Wingdings" w:hAnsi="Wingdings" w:hint="default"/>
      </w:rPr>
    </w:lvl>
    <w:lvl w:ilvl="3" w:tplc="919A3B3E" w:tentative="1">
      <w:start w:val="1"/>
      <w:numFmt w:val="bullet"/>
      <w:lvlText w:val=""/>
      <w:lvlJc w:val="left"/>
      <w:pPr>
        <w:ind w:left="2880" w:hanging="360"/>
      </w:pPr>
      <w:rPr>
        <w:rFonts w:ascii="Symbol" w:hAnsi="Symbol" w:hint="default"/>
      </w:rPr>
    </w:lvl>
    <w:lvl w:ilvl="4" w:tplc="3782F1F4" w:tentative="1">
      <w:start w:val="1"/>
      <w:numFmt w:val="bullet"/>
      <w:lvlText w:val="o"/>
      <w:lvlJc w:val="left"/>
      <w:pPr>
        <w:ind w:left="3600" w:hanging="360"/>
      </w:pPr>
      <w:rPr>
        <w:rFonts w:ascii="Courier New" w:hAnsi="Courier New" w:cs="Courier New" w:hint="default"/>
      </w:rPr>
    </w:lvl>
    <w:lvl w:ilvl="5" w:tplc="C0307290" w:tentative="1">
      <w:start w:val="1"/>
      <w:numFmt w:val="bullet"/>
      <w:lvlText w:val=""/>
      <w:lvlJc w:val="left"/>
      <w:pPr>
        <w:ind w:left="4320" w:hanging="360"/>
      </w:pPr>
      <w:rPr>
        <w:rFonts w:ascii="Wingdings" w:hAnsi="Wingdings" w:hint="default"/>
      </w:rPr>
    </w:lvl>
    <w:lvl w:ilvl="6" w:tplc="9E9E9580" w:tentative="1">
      <w:start w:val="1"/>
      <w:numFmt w:val="bullet"/>
      <w:lvlText w:val=""/>
      <w:lvlJc w:val="left"/>
      <w:pPr>
        <w:ind w:left="5040" w:hanging="360"/>
      </w:pPr>
      <w:rPr>
        <w:rFonts w:ascii="Symbol" w:hAnsi="Symbol" w:hint="default"/>
      </w:rPr>
    </w:lvl>
    <w:lvl w:ilvl="7" w:tplc="C6A4FE0C" w:tentative="1">
      <w:start w:val="1"/>
      <w:numFmt w:val="bullet"/>
      <w:lvlText w:val="o"/>
      <w:lvlJc w:val="left"/>
      <w:pPr>
        <w:ind w:left="5760" w:hanging="360"/>
      </w:pPr>
      <w:rPr>
        <w:rFonts w:ascii="Courier New" w:hAnsi="Courier New" w:cs="Courier New" w:hint="default"/>
      </w:rPr>
    </w:lvl>
    <w:lvl w:ilvl="8" w:tplc="94B4354E" w:tentative="1">
      <w:start w:val="1"/>
      <w:numFmt w:val="bullet"/>
      <w:lvlText w:val=""/>
      <w:lvlJc w:val="left"/>
      <w:pPr>
        <w:ind w:left="6480" w:hanging="360"/>
      </w:pPr>
      <w:rPr>
        <w:rFonts w:ascii="Wingdings" w:hAnsi="Wingdings" w:hint="default"/>
      </w:rPr>
    </w:lvl>
  </w:abstractNum>
  <w:abstractNum w:abstractNumId="25"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2"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3"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6"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312281"/>
    <w:multiLevelType w:val="multilevel"/>
    <w:tmpl w:val="E24C4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9"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4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6F2EB6"/>
    <w:multiLevelType w:val="hybridMultilevel"/>
    <w:tmpl w:val="5C34B7AC"/>
    <w:lvl w:ilvl="0" w:tplc="31F4D35C">
      <w:start w:val="1"/>
      <w:numFmt w:val="bullet"/>
      <w:lvlText w:val=""/>
      <w:lvlJc w:val="left"/>
      <w:pPr>
        <w:ind w:left="720" w:hanging="360"/>
      </w:pPr>
      <w:rPr>
        <w:rFonts w:ascii="Symbol" w:hAnsi="Symbol" w:hint="default"/>
      </w:rPr>
    </w:lvl>
    <w:lvl w:ilvl="1" w:tplc="22765F2E" w:tentative="1">
      <w:start w:val="1"/>
      <w:numFmt w:val="bullet"/>
      <w:lvlText w:val="o"/>
      <w:lvlJc w:val="left"/>
      <w:pPr>
        <w:ind w:left="1440" w:hanging="360"/>
      </w:pPr>
      <w:rPr>
        <w:rFonts w:ascii="Courier New" w:hAnsi="Courier New" w:cs="Courier New" w:hint="default"/>
      </w:rPr>
    </w:lvl>
    <w:lvl w:ilvl="2" w:tplc="F9C0DB8E" w:tentative="1">
      <w:start w:val="1"/>
      <w:numFmt w:val="bullet"/>
      <w:lvlText w:val=""/>
      <w:lvlJc w:val="left"/>
      <w:pPr>
        <w:ind w:left="2160" w:hanging="360"/>
      </w:pPr>
      <w:rPr>
        <w:rFonts w:ascii="Wingdings" w:hAnsi="Wingdings" w:hint="default"/>
      </w:rPr>
    </w:lvl>
    <w:lvl w:ilvl="3" w:tplc="5588D4F4" w:tentative="1">
      <w:start w:val="1"/>
      <w:numFmt w:val="bullet"/>
      <w:lvlText w:val=""/>
      <w:lvlJc w:val="left"/>
      <w:pPr>
        <w:ind w:left="2880" w:hanging="360"/>
      </w:pPr>
      <w:rPr>
        <w:rFonts w:ascii="Symbol" w:hAnsi="Symbol" w:hint="default"/>
      </w:rPr>
    </w:lvl>
    <w:lvl w:ilvl="4" w:tplc="328CAD6E" w:tentative="1">
      <w:start w:val="1"/>
      <w:numFmt w:val="bullet"/>
      <w:lvlText w:val="o"/>
      <w:lvlJc w:val="left"/>
      <w:pPr>
        <w:ind w:left="3600" w:hanging="360"/>
      </w:pPr>
      <w:rPr>
        <w:rFonts w:ascii="Courier New" w:hAnsi="Courier New" w:cs="Courier New" w:hint="default"/>
      </w:rPr>
    </w:lvl>
    <w:lvl w:ilvl="5" w:tplc="047EB41E" w:tentative="1">
      <w:start w:val="1"/>
      <w:numFmt w:val="bullet"/>
      <w:lvlText w:val=""/>
      <w:lvlJc w:val="left"/>
      <w:pPr>
        <w:ind w:left="4320" w:hanging="360"/>
      </w:pPr>
      <w:rPr>
        <w:rFonts w:ascii="Wingdings" w:hAnsi="Wingdings" w:hint="default"/>
      </w:rPr>
    </w:lvl>
    <w:lvl w:ilvl="6" w:tplc="87449A80" w:tentative="1">
      <w:start w:val="1"/>
      <w:numFmt w:val="bullet"/>
      <w:lvlText w:val=""/>
      <w:lvlJc w:val="left"/>
      <w:pPr>
        <w:ind w:left="5040" w:hanging="360"/>
      </w:pPr>
      <w:rPr>
        <w:rFonts w:ascii="Symbol" w:hAnsi="Symbol" w:hint="default"/>
      </w:rPr>
    </w:lvl>
    <w:lvl w:ilvl="7" w:tplc="8D66085E" w:tentative="1">
      <w:start w:val="1"/>
      <w:numFmt w:val="bullet"/>
      <w:lvlText w:val="o"/>
      <w:lvlJc w:val="left"/>
      <w:pPr>
        <w:ind w:left="5760" w:hanging="360"/>
      </w:pPr>
      <w:rPr>
        <w:rFonts w:ascii="Courier New" w:hAnsi="Courier New" w:cs="Courier New" w:hint="default"/>
      </w:rPr>
    </w:lvl>
    <w:lvl w:ilvl="8" w:tplc="41DAAF3C" w:tentative="1">
      <w:start w:val="1"/>
      <w:numFmt w:val="bullet"/>
      <w:lvlText w:val=""/>
      <w:lvlJc w:val="left"/>
      <w:pPr>
        <w:ind w:left="6480" w:hanging="360"/>
      </w:pPr>
      <w:rPr>
        <w:rFonts w:ascii="Wingdings" w:hAnsi="Wingdings" w:hint="default"/>
      </w:rPr>
    </w:lvl>
  </w:abstractNum>
  <w:abstractNum w:abstractNumId="4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45" w15:restartNumberingAfterBreak="0">
    <w:nsid w:val="74495B26"/>
    <w:multiLevelType w:val="hybridMultilevel"/>
    <w:tmpl w:val="2480B8F6"/>
    <w:lvl w:ilvl="0" w:tplc="F5EACB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8939618">
    <w:abstractNumId w:val="10"/>
  </w:num>
  <w:num w:numId="2" w16cid:durableId="1036546344">
    <w:abstractNumId w:val="26"/>
  </w:num>
  <w:num w:numId="3" w16cid:durableId="727000138">
    <w:abstractNumId w:val="2"/>
  </w:num>
  <w:num w:numId="4" w16cid:durableId="401416158">
    <w:abstractNumId w:val="30"/>
  </w:num>
  <w:num w:numId="5" w16cid:durableId="1313872219">
    <w:abstractNumId w:val="6"/>
  </w:num>
  <w:num w:numId="6" w16cid:durableId="789130323">
    <w:abstractNumId w:val="14"/>
  </w:num>
  <w:num w:numId="7" w16cid:durableId="1999963904">
    <w:abstractNumId w:val="35"/>
  </w:num>
  <w:num w:numId="8" w16cid:durableId="113793676">
    <w:abstractNumId w:val="1"/>
  </w:num>
  <w:num w:numId="9" w16cid:durableId="1317413113">
    <w:abstractNumId w:val="0"/>
  </w:num>
  <w:num w:numId="10" w16cid:durableId="713384643">
    <w:abstractNumId w:val="38"/>
  </w:num>
  <w:num w:numId="11" w16cid:durableId="1351561705">
    <w:abstractNumId w:val="8"/>
  </w:num>
  <w:num w:numId="12" w16cid:durableId="644168747">
    <w:abstractNumId w:val="39"/>
  </w:num>
  <w:num w:numId="13" w16cid:durableId="1375740475">
    <w:abstractNumId w:val="3"/>
  </w:num>
  <w:num w:numId="14" w16cid:durableId="95252137">
    <w:abstractNumId w:val="44"/>
  </w:num>
  <w:num w:numId="15" w16cid:durableId="1293514792">
    <w:abstractNumId w:val="7"/>
  </w:num>
  <w:num w:numId="16" w16cid:durableId="3478800">
    <w:abstractNumId w:val="34"/>
  </w:num>
  <w:num w:numId="17" w16cid:durableId="737021038">
    <w:abstractNumId w:val="19"/>
  </w:num>
  <w:num w:numId="18" w16cid:durableId="1779447991">
    <w:abstractNumId w:val="32"/>
  </w:num>
  <w:num w:numId="19" w16cid:durableId="1065030561">
    <w:abstractNumId w:val="9"/>
  </w:num>
  <w:num w:numId="20" w16cid:durableId="1424108372">
    <w:abstractNumId w:val="31"/>
  </w:num>
  <w:num w:numId="21" w16cid:durableId="1202403206">
    <w:abstractNumId w:val="23"/>
  </w:num>
  <w:num w:numId="22" w16cid:durableId="1695382637">
    <w:abstractNumId w:val="5"/>
  </w:num>
  <w:num w:numId="23" w16cid:durableId="436295087">
    <w:abstractNumId w:val="29"/>
  </w:num>
  <w:num w:numId="24" w16cid:durableId="417988781">
    <w:abstractNumId w:val="4"/>
  </w:num>
  <w:num w:numId="25" w16cid:durableId="261841203">
    <w:abstractNumId w:val="46"/>
  </w:num>
  <w:num w:numId="26" w16cid:durableId="1601403787">
    <w:abstractNumId w:val="28"/>
  </w:num>
  <w:num w:numId="27" w16cid:durableId="273754321">
    <w:abstractNumId w:val="16"/>
  </w:num>
  <w:num w:numId="28" w16cid:durableId="916981332">
    <w:abstractNumId w:val="33"/>
  </w:num>
  <w:num w:numId="29" w16cid:durableId="615478785">
    <w:abstractNumId w:val="27"/>
  </w:num>
  <w:num w:numId="30" w16cid:durableId="1308627246">
    <w:abstractNumId w:val="36"/>
  </w:num>
  <w:num w:numId="31" w16cid:durableId="602764681">
    <w:abstractNumId w:val="40"/>
  </w:num>
  <w:num w:numId="32" w16cid:durableId="823199126">
    <w:abstractNumId w:val="18"/>
  </w:num>
  <w:num w:numId="33" w16cid:durableId="835267301">
    <w:abstractNumId w:val="25"/>
  </w:num>
  <w:num w:numId="34" w16cid:durableId="1913657891">
    <w:abstractNumId w:val="11"/>
  </w:num>
  <w:num w:numId="35" w16cid:durableId="2031494068">
    <w:abstractNumId w:val="15"/>
  </w:num>
  <w:num w:numId="36" w16cid:durableId="469978993">
    <w:abstractNumId w:val="43"/>
  </w:num>
  <w:num w:numId="37" w16cid:durableId="1111783475">
    <w:abstractNumId w:val="20"/>
  </w:num>
  <w:num w:numId="38" w16cid:durableId="1855995016">
    <w:abstractNumId w:val="13"/>
  </w:num>
  <w:num w:numId="39" w16cid:durableId="867261533">
    <w:abstractNumId w:val="21"/>
  </w:num>
  <w:num w:numId="40" w16cid:durableId="1523468587">
    <w:abstractNumId w:val="42"/>
  </w:num>
  <w:num w:numId="41" w16cid:durableId="248081828">
    <w:abstractNumId w:val="47"/>
  </w:num>
  <w:num w:numId="42" w16cid:durableId="1595433903">
    <w:abstractNumId w:val="17"/>
  </w:num>
  <w:num w:numId="43" w16cid:durableId="648361704">
    <w:abstractNumId w:val="45"/>
  </w:num>
  <w:num w:numId="44" w16cid:durableId="1723628593">
    <w:abstractNumId w:val="22"/>
  </w:num>
  <w:num w:numId="45" w16cid:durableId="1749883576">
    <w:abstractNumId w:val="41"/>
  </w:num>
  <w:num w:numId="46" w16cid:durableId="596140671">
    <w:abstractNumId w:val="24"/>
  </w:num>
  <w:num w:numId="47" w16cid:durableId="2057004549">
    <w:abstractNumId w:val="12"/>
  </w:num>
  <w:num w:numId="48" w16cid:durableId="2510151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EFE"/>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3E63"/>
    <w:rsid w:val="000F5E56"/>
    <w:rsid w:val="000F718D"/>
    <w:rsid w:val="00100B53"/>
    <w:rsid w:val="0010713F"/>
    <w:rsid w:val="00112889"/>
    <w:rsid w:val="00115953"/>
    <w:rsid w:val="001165D6"/>
    <w:rsid w:val="001362EE"/>
    <w:rsid w:val="00140582"/>
    <w:rsid w:val="001406E1"/>
    <w:rsid w:val="00141139"/>
    <w:rsid w:val="00141AB9"/>
    <w:rsid w:val="00155D8A"/>
    <w:rsid w:val="001618A8"/>
    <w:rsid w:val="001647D5"/>
    <w:rsid w:val="00164E82"/>
    <w:rsid w:val="00171826"/>
    <w:rsid w:val="001750A6"/>
    <w:rsid w:val="001832A6"/>
    <w:rsid w:val="00184382"/>
    <w:rsid w:val="001869B2"/>
    <w:rsid w:val="00187F1F"/>
    <w:rsid w:val="00190F5B"/>
    <w:rsid w:val="0019592A"/>
    <w:rsid w:val="00196EBE"/>
    <w:rsid w:val="001A11A0"/>
    <w:rsid w:val="001A4744"/>
    <w:rsid w:val="001A6D17"/>
    <w:rsid w:val="001A6D53"/>
    <w:rsid w:val="001C2A94"/>
    <w:rsid w:val="001D3870"/>
    <w:rsid w:val="001D4107"/>
    <w:rsid w:val="001F4C20"/>
    <w:rsid w:val="00200AC9"/>
    <w:rsid w:val="00200F56"/>
    <w:rsid w:val="00203D24"/>
    <w:rsid w:val="00207AA2"/>
    <w:rsid w:val="00210D5F"/>
    <w:rsid w:val="0021217E"/>
    <w:rsid w:val="00230801"/>
    <w:rsid w:val="002326AB"/>
    <w:rsid w:val="0023488C"/>
    <w:rsid w:val="00235574"/>
    <w:rsid w:val="00243430"/>
    <w:rsid w:val="00254153"/>
    <w:rsid w:val="002541E0"/>
    <w:rsid w:val="002634C4"/>
    <w:rsid w:val="00283D0F"/>
    <w:rsid w:val="002847F3"/>
    <w:rsid w:val="002928D3"/>
    <w:rsid w:val="00296246"/>
    <w:rsid w:val="002A1164"/>
    <w:rsid w:val="002A581B"/>
    <w:rsid w:val="002C07F0"/>
    <w:rsid w:val="002C33E2"/>
    <w:rsid w:val="002C51D6"/>
    <w:rsid w:val="002E2F42"/>
    <w:rsid w:val="002F1FE6"/>
    <w:rsid w:val="002F475F"/>
    <w:rsid w:val="002F4E68"/>
    <w:rsid w:val="00312F7F"/>
    <w:rsid w:val="00332AE9"/>
    <w:rsid w:val="003346C0"/>
    <w:rsid w:val="00352425"/>
    <w:rsid w:val="00361450"/>
    <w:rsid w:val="003620BF"/>
    <w:rsid w:val="003650A1"/>
    <w:rsid w:val="00366D1E"/>
    <w:rsid w:val="003673CF"/>
    <w:rsid w:val="00372DB2"/>
    <w:rsid w:val="003845C1"/>
    <w:rsid w:val="0038739C"/>
    <w:rsid w:val="003875E4"/>
    <w:rsid w:val="00392233"/>
    <w:rsid w:val="003960C8"/>
    <w:rsid w:val="003A6F89"/>
    <w:rsid w:val="003B355C"/>
    <w:rsid w:val="003B38C1"/>
    <w:rsid w:val="003C34E9"/>
    <w:rsid w:val="003C72C8"/>
    <w:rsid w:val="003D5CF4"/>
    <w:rsid w:val="003E0340"/>
    <w:rsid w:val="00404183"/>
    <w:rsid w:val="00405BA2"/>
    <w:rsid w:val="00414A02"/>
    <w:rsid w:val="00414FD5"/>
    <w:rsid w:val="00423781"/>
    <w:rsid w:val="00423E3E"/>
    <w:rsid w:val="00426DBA"/>
    <w:rsid w:val="00427AF4"/>
    <w:rsid w:val="00430DA2"/>
    <w:rsid w:val="00431DBB"/>
    <w:rsid w:val="0043746F"/>
    <w:rsid w:val="004526FB"/>
    <w:rsid w:val="004618D5"/>
    <w:rsid w:val="004647DA"/>
    <w:rsid w:val="00473BA2"/>
    <w:rsid w:val="00474062"/>
    <w:rsid w:val="00477D6B"/>
    <w:rsid w:val="004A1344"/>
    <w:rsid w:val="004A2919"/>
    <w:rsid w:val="004A50BD"/>
    <w:rsid w:val="004A6966"/>
    <w:rsid w:val="004C29CB"/>
    <w:rsid w:val="004D1AE6"/>
    <w:rsid w:val="004D385C"/>
    <w:rsid w:val="004E3FDE"/>
    <w:rsid w:val="004E4682"/>
    <w:rsid w:val="004E5250"/>
    <w:rsid w:val="005019FF"/>
    <w:rsid w:val="005118D2"/>
    <w:rsid w:val="0053057A"/>
    <w:rsid w:val="00533989"/>
    <w:rsid w:val="005356E1"/>
    <w:rsid w:val="005406D7"/>
    <w:rsid w:val="00555691"/>
    <w:rsid w:val="00555E94"/>
    <w:rsid w:val="00556076"/>
    <w:rsid w:val="00560A29"/>
    <w:rsid w:val="005679D8"/>
    <w:rsid w:val="0057073C"/>
    <w:rsid w:val="005729FC"/>
    <w:rsid w:val="0057382B"/>
    <w:rsid w:val="0059062C"/>
    <w:rsid w:val="00592052"/>
    <w:rsid w:val="00595D06"/>
    <w:rsid w:val="005A0079"/>
    <w:rsid w:val="005A79C7"/>
    <w:rsid w:val="005B077B"/>
    <w:rsid w:val="005C0E27"/>
    <w:rsid w:val="005C2A03"/>
    <w:rsid w:val="005C6649"/>
    <w:rsid w:val="005C666F"/>
    <w:rsid w:val="005D54ED"/>
    <w:rsid w:val="005D6E7A"/>
    <w:rsid w:val="005E1D39"/>
    <w:rsid w:val="005E5E22"/>
    <w:rsid w:val="005E7B89"/>
    <w:rsid w:val="006017DF"/>
    <w:rsid w:val="00602E11"/>
    <w:rsid w:val="00605827"/>
    <w:rsid w:val="006203B4"/>
    <w:rsid w:val="00630790"/>
    <w:rsid w:val="006327F4"/>
    <w:rsid w:val="00641948"/>
    <w:rsid w:val="006446EE"/>
    <w:rsid w:val="00646050"/>
    <w:rsid w:val="0066550B"/>
    <w:rsid w:val="00665E29"/>
    <w:rsid w:val="006713CA"/>
    <w:rsid w:val="00676C5C"/>
    <w:rsid w:val="00681199"/>
    <w:rsid w:val="00695567"/>
    <w:rsid w:val="006B5C12"/>
    <w:rsid w:val="006C0891"/>
    <w:rsid w:val="006C12E5"/>
    <w:rsid w:val="006C7DDC"/>
    <w:rsid w:val="006E100B"/>
    <w:rsid w:val="006E3EFB"/>
    <w:rsid w:val="007003E6"/>
    <w:rsid w:val="00705325"/>
    <w:rsid w:val="00711863"/>
    <w:rsid w:val="007150F5"/>
    <w:rsid w:val="00717A8A"/>
    <w:rsid w:val="00720EFD"/>
    <w:rsid w:val="00723503"/>
    <w:rsid w:val="00727290"/>
    <w:rsid w:val="0074312D"/>
    <w:rsid w:val="0074327A"/>
    <w:rsid w:val="00752F3F"/>
    <w:rsid w:val="00757E3B"/>
    <w:rsid w:val="007602F8"/>
    <w:rsid w:val="007854AF"/>
    <w:rsid w:val="00786858"/>
    <w:rsid w:val="007912C2"/>
    <w:rsid w:val="00793A7C"/>
    <w:rsid w:val="007A1480"/>
    <w:rsid w:val="007A398A"/>
    <w:rsid w:val="007A6532"/>
    <w:rsid w:val="007B00AA"/>
    <w:rsid w:val="007B0BF4"/>
    <w:rsid w:val="007B1EB4"/>
    <w:rsid w:val="007C31A5"/>
    <w:rsid w:val="007C4902"/>
    <w:rsid w:val="007D1613"/>
    <w:rsid w:val="007E4C0E"/>
    <w:rsid w:val="007E6B15"/>
    <w:rsid w:val="007F7037"/>
    <w:rsid w:val="007F72CB"/>
    <w:rsid w:val="007F746B"/>
    <w:rsid w:val="007F773E"/>
    <w:rsid w:val="008009CE"/>
    <w:rsid w:val="00804F55"/>
    <w:rsid w:val="00814393"/>
    <w:rsid w:val="0082269E"/>
    <w:rsid w:val="008279E1"/>
    <w:rsid w:val="0083294D"/>
    <w:rsid w:val="00832A4D"/>
    <w:rsid w:val="0085237B"/>
    <w:rsid w:val="008566AA"/>
    <w:rsid w:val="00860A68"/>
    <w:rsid w:val="00862690"/>
    <w:rsid w:val="008638DD"/>
    <w:rsid w:val="00867C97"/>
    <w:rsid w:val="008703CA"/>
    <w:rsid w:val="00873881"/>
    <w:rsid w:val="00881239"/>
    <w:rsid w:val="00887E44"/>
    <w:rsid w:val="0089153F"/>
    <w:rsid w:val="00891D21"/>
    <w:rsid w:val="00892347"/>
    <w:rsid w:val="008934ED"/>
    <w:rsid w:val="00897229"/>
    <w:rsid w:val="008A134B"/>
    <w:rsid w:val="008A4F67"/>
    <w:rsid w:val="008B2CC1"/>
    <w:rsid w:val="008B5F71"/>
    <w:rsid w:val="008B60B2"/>
    <w:rsid w:val="008C0EC6"/>
    <w:rsid w:val="008C2406"/>
    <w:rsid w:val="008C4B3A"/>
    <w:rsid w:val="008D4CF1"/>
    <w:rsid w:val="008D764B"/>
    <w:rsid w:val="008E4283"/>
    <w:rsid w:val="008E4980"/>
    <w:rsid w:val="008E6EC1"/>
    <w:rsid w:val="00902CFB"/>
    <w:rsid w:val="00904BE6"/>
    <w:rsid w:val="0090731E"/>
    <w:rsid w:val="00916EE2"/>
    <w:rsid w:val="009235CA"/>
    <w:rsid w:val="00931A9F"/>
    <w:rsid w:val="0093592C"/>
    <w:rsid w:val="00941174"/>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A549C"/>
    <w:rsid w:val="009B0855"/>
    <w:rsid w:val="009B4BA6"/>
    <w:rsid w:val="009C1AD9"/>
    <w:rsid w:val="009D2DE0"/>
    <w:rsid w:val="009E2791"/>
    <w:rsid w:val="009E3F6F"/>
    <w:rsid w:val="009F31BE"/>
    <w:rsid w:val="009F3DFF"/>
    <w:rsid w:val="009F499F"/>
    <w:rsid w:val="00A04299"/>
    <w:rsid w:val="00A155C6"/>
    <w:rsid w:val="00A16F46"/>
    <w:rsid w:val="00A179BD"/>
    <w:rsid w:val="00A2039B"/>
    <w:rsid w:val="00A20E43"/>
    <w:rsid w:val="00A2290B"/>
    <w:rsid w:val="00A23E6A"/>
    <w:rsid w:val="00A330D2"/>
    <w:rsid w:val="00A33CBE"/>
    <w:rsid w:val="00A36B78"/>
    <w:rsid w:val="00A37342"/>
    <w:rsid w:val="00A42DAF"/>
    <w:rsid w:val="00A43BCF"/>
    <w:rsid w:val="00A455AB"/>
    <w:rsid w:val="00A45BD8"/>
    <w:rsid w:val="00A52D52"/>
    <w:rsid w:val="00A65555"/>
    <w:rsid w:val="00A66A7C"/>
    <w:rsid w:val="00A72ABB"/>
    <w:rsid w:val="00A803A9"/>
    <w:rsid w:val="00A869B7"/>
    <w:rsid w:val="00A90F0A"/>
    <w:rsid w:val="00AB636F"/>
    <w:rsid w:val="00AC1F47"/>
    <w:rsid w:val="00AC205C"/>
    <w:rsid w:val="00AC312B"/>
    <w:rsid w:val="00AC6454"/>
    <w:rsid w:val="00AC7316"/>
    <w:rsid w:val="00AE12D1"/>
    <w:rsid w:val="00AE1F94"/>
    <w:rsid w:val="00AE5CBA"/>
    <w:rsid w:val="00AE6329"/>
    <w:rsid w:val="00AF0A6B"/>
    <w:rsid w:val="00AF3D83"/>
    <w:rsid w:val="00B00073"/>
    <w:rsid w:val="00B05A69"/>
    <w:rsid w:val="00B0639A"/>
    <w:rsid w:val="00B212D4"/>
    <w:rsid w:val="00B23D03"/>
    <w:rsid w:val="00B357F9"/>
    <w:rsid w:val="00B40E3F"/>
    <w:rsid w:val="00B42CA9"/>
    <w:rsid w:val="00B44AD5"/>
    <w:rsid w:val="00B45579"/>
    <w:rsid w:val="00B51FF7"/>
    <w:rsid w:val="00B53BFA"/>
    <w:rsid w:val="00B617E9"/>
    <w:rsid w:val="00B75281"/>
    <w:rsid w:val="00B83039"/>
    <w:rsid w:val="00B86EBC"/>
    <w:rsid w:val="00B92F1F"/>
    <w:rsid w:val="00B94746"/>
    <w:rsid w:val="00B9613D"/>
    <w:rsid w:val="00B9734B"/>
    <w:rsid w:val="00BA0914"/>
    <w:rsid w:val="00BA30E2"/>
    <w:rsid w:val="00BA60E9"/>
    <w:rsid w:val="00BB0A61"/>
    <w:rsid w:val="00BC3C91"/>
    <w:rsid w:val="00BD0D83"/>
    <w:rsid w:val="00BD3A64"/>
    <w:rsid w:val="00BD4B76"/>
    <w:rsid w:val="00BE2D65"/>
    <w:rsid w:val="00BE4B2D"/>
    <w:rsid w:val="00BE5FB7"/>
    <w:rsid w:val="00BE7B7F"/>
    <w:rsid w:val="00BF1EA4"/>
    <w:rsid w:val="00BF230E"/>
    <w:rsid w:val="00BF29CD"/>
    <w:rsid w:val="00C0067A"/>
    <w:rsid w:val="00C034DA"/>
    <w:rsid w:val="00C063CA"/>
    <w:rsid w:val="00C11BFE"/>
    <w:rsid w:val="00C14FB8"/>
    <w:rsid w:val="00C163BD"/>
    <w:rsid w:val="00C207F1"/>
    <w:rsid w:val="00C20FAC"/>
    <w:rsid w:val="00C23B68"/>
    <w:rsid w:val="00C31D2B"/>
    <w:rsid w:val="00C341EB"/>
    <w:rsid w:val="00C37B26"/>
    <w:rsid w:val="00C5068F"/>
    <w:rsid w:val="00C75C37"/>
    <w:rsid w:val="00C83521"/>
    <w:rsid w:val="00C86D74"/>
    <w:rsid w:val="00C92C7E"/>
    <w:rsid w:val="00C93EE7"/>
    <w:rsid w:val="00CA55C3"/>
    <w:rsid w:val="00CA70C8"/>
    <w:rsid w:val="00CB3497"/>
    <w:rsid w:val="00CB3DBA"/>
    <w:rsid w:val="00CC3E2D"/>
    <w:rsid w:val="00CD04F1"/>
    <w:rsid w:val="00CE19F8"/>
    <w:rsid w:val="00CE441C"/>
    <w:rsid w:val="00CF681A"/>
    <w:rsid w:val="00D00B0D"/>
    <w:rsid w:val="00D0502E"/>
    <w:rsid w:val="00D07C78"/>
    <w:rsid w:val="00D12FD4"/>
    <w:rsid w:val="00D320B0"/>
    <w:rsid w:val="00D32743"/>
    <w:rsid w:val="00D338A9"/>
    <w:rsid w:val="00D45252"/>
    <w:rsid w:val="00D47EBC"/>
    <w:rsid w:val="00D55C11"/>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5C1B"/>
    <w:rsid w:val="00DB697A"/>
    <w:rsid w:val="00DC010C"/>
    <w:rsid w:val="00DC0686"/>
    <w:rsid w:val="00DC2A35"/>
    <w:rsid w:val="00DC368A"/>
    <w:rsid w:val="00DC3E9F"/>
    <w:rsid w:val="00DD46D9"/>
    <w:rsid w:val="00DD60E9"/>
    <w:rsid w:val="00DD7B7F"/>
    <w:rsid w:val="00DD7DF9"/>
    <w:rsid w:val="00DE31FB"/>
    <w:rsid w:val="00DF45F0"/>
    <w:rsid w:val="00DF703D"/>
    <w:rsid w:val="00DF7804"/>
    <w:rsid w:val="00E105C4"/>
    <w:rsid w:val="00E15015"/>
    <w:rsid w:val="00E1501D"/>
    <w:rsid w:val="00E2556F"/>
    <w:rsid w:val="00E2673C"/>
    <w:rsid w:val="00E319DF"/>
    <w:rsid w:val="00E335FE"/>
    <w:rsid w:val="00E35FF0"/>
    <w:rsid w:val="00E42EC9"/>
    <w:rsid w:val="00E4621C"/>
    <w:rsid w:val="00E46BA3"/>
    <w:rsid w:val="00E47580"/>
    <w:rsid w:val="00E565EB"/>
    <w:rsid w:val="00E66CC5"/>
    <w:rsid w:val="00E71C4D"/>
    <w:rsid w:val="00E71CBC"/>
    <w:rsid w:val="00E91551"/>
    <w:rsid w:val="00EA1CF5"/>
    <w:rsid w:val="00EA5713"/>
    <w:rsid w:val="00EA7D6E"/>
    <w:rsid w:val="00EB2DA5"/>
    <w:rsid w:val="00EB2F76"/>
    <w:rsid w:val="00EB7960"/>
    <w:rsid w:val="00EC032D"/>
    <w:rsid w:val="00EC4607"/>
    <w:rsid w:val="00EC4E49"/>
    <w:rsid w:val="00EC5339"/>
    <w:rsid w:val="00ED4AED"/>
    <w:rsid w:val="00ED77FB"/>
    <w:rsid w:val="00EE0841"/>
    <w:rsid w:val="00EE45FA"/>
    <w:rsid w:val="00EE6156"/>
    <w:rsid w:val="00EE67EC"/>
    <w:rsid w:val="00EF62E3"/>
    <w:rsid w:val="00EF6C1A"/>
    <w:rsid w:val="00EF7932"/>
    <w:rsid w:val="00F043DE"/>
    <w:rsid w:val="00F045ED"/>
    <w:rsid w:val="00F04F05"/>
    <w:rsid w:val="00F13550"/>
    <w:rsid w:val="00F234EA"/>
    <w:rsid w:val="00F23D07"/>
    <w:rsid w:val="00F272DB"/>
    <w:rsid w:val="00F438F1"/>
    <w:rsid w:val="00F521F5"/>
    <w:rsid w:val="00F60524"/>
    <w:rsid w:val="00F66152"/>
    <w:rsid w:val="00F7180C"/>
    <w:rsid w:val="00F73EFD"/>
    <w:rsid w:val="00F85A9D"/>
    <w:rsid w:val="00F87AAF"/>
    <w:rsid w:val="00F9165B"/>
    <w:rsid w:val="00FA0ED6"/>
    <w:rsid w:val="00FA38DB"/>
    <w:rsid w:val="00FA4427"/>
    <w:rsid w:val="00FA54A4"/>
    <w:rsid w:val="00FB3F07"/>
    <w:rsid w:val="00FC263F"/>
    <w:rsid w:val="00FC482F"/>
    <w:rsid w:val="00FC69C6"/>
    <w:rsid w:val="00FD31B8"/>
    <w:rsid w:val="00FD33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D1B78F58-7AFD-4E48-8DEE-0FD1C1B0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customStyle="1" w:styleId="Mentionnonrsolue1">
    <w:name w:val="Mention non résolue1"/>
    <w:basedOn w:val="DefaultParagraphFont"/>
    <w:uiPriority w:val="99"/>
    <w:semiHidden/>
    <w:unhideWhenUsed/>
    <w:rsid w:val="00DB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ar/doc_details.jsp?doc_id=159265"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ar/doc_details.jsp?doc_id=1492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7391-03CC-43C3-BBA5-365A4D6B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3178</Words>
  <Characters>18115</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CDIP/29/11</vt:lpstr>
      <vt:lpstr>CDIP/29/11</vt:lpstr>
    </vt:vector>
  </TitlesOfParts>
  <Company>WIPO</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CDIP/29/11</dc:title>
  <dc:subject/>
  <dc:creator>WIPO</dc:creator>
  <cp:keywords>FOR OFFICIAL USE ONLY</cp:keywords>
  <dc:description/>
  <cp:lastModifiedBy>AHMIDOUCH Noureddine</cp:lastModifiedBy>
  <cp:revision>17</cp:revision>
  <cp:lastPrinted>2023-12-05T10:02:00Z</cp:lastPrinted>
  <dcterms:created xsi:type="dcterms:W3CDTF">2023-09-22T13:44:00Z</dcterms:created>
  <dcterms:modified xsi:type="dcterms:W3CDTF">2023-12-05T10:03:00Z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2023-12-05T10:02:26Z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e6caa854-f54f-4bd0-81cc-633a3f2e8afb</vt:lpwstr>
  </property>
  <property fmtid="{D5CDD505-2E9C-101B-9397-08002B2CF9AE}" pid="13" name="MSIP_Label_20773ee6-353b-4fb9-a59d-0b94c8c67bea_ContentBits">
    <vt:lpwstr>0</vt:lpwstr>
  </property>
</Properties>
</file>