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C3E9C" w:rsidRPr="009F5287" w:rsidTr="008C3E9C">
        <w:tc>
          <w:tcPr>
            <w:tcW w:w="4513" w:type="dxa"/>
            <w:tcBorders>
              <w:bottom w:val="single" w:sz="4" w:space="0" w:color="auto"/>
            </w:tcBorders>
            <w:tcMar>
              <w:bottom w:w="170" w:type="dxa"/>
            </w:tcMar>
          </w:tcPr>
          <w:p w:rsidR="008C3E9C" w:rsidRPr="009F5287" w:rsidRDefault="008C3E9C" w:rsidP="008C3E9C">
            <w:pPr>
              <w:rPr>
                <w:rFonts w:eastAsia="SimSun"/>
                <w:szCs w:val="20"/>
                <w:lang w:eastAsia="zh-CN"/>
              </w:rPr>
            </w:pPr>
            <w:bookmarkStart w:id="0" w:name="_GoBack"/>
            <w:bookmarkEnd w:id="0"/>
          </w:p>
        </w:tc>
        <w:tc>
          <w:tcPr>
            <w:tcW w:w="4337" w:type="dxa"/>
            <w:tcBorders>
              <w:bottom w:val="single" w:sz="4" w:space="0" w:color="auto"/>
            </w:tcBorders>
            <w:tcMar>
              <w:left w:w="0" w:type="dxa"/>
              <w:right w:w="0" w:type="dxa"/>
            </w:tcMar>
          </w:tcPr>
          <w:p w:rsidR="008C3E9C" w:rsidRPr="009F5287" w:rsidRDefault="008C3E9C" w:rsidP="008C3E9C">
            <w:pPr>
              <w:rPr>
                <w:rFonts w:eastAsia="SimSun"/>
                <w:szCs w:val="20"/>
                <w:lang w:eastAsia="zh-CN"/>
              </w:rPr>
            </w:pPr>
            <w:r w:rsidRPr="009F5287">
              <w:rPr>
                <w:rFonts w:eastAsia="SimSun"/>
                <w:noProof/>
                <w:szCs w:val="20"/>
              </w:rPr>
              <w:drawing>
                <wp:inline distT="0" distB="0" distL="0" distR="0" wp14:anchorId="0083BA09" wp14:editId="58848FAF">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C3E9C" w:rsidRPr="009F5287" w:rsidRDefault="008C3E9C" w:rsidP="008C3E9C">
            <w:pPr>
              <w:jc w:val="right"/>
              <w:rPr>
                <w:rFonts w:eastAsia="SimSun"/>
                <w:szCs w:val="20"/>
                <w:lang w:eastAsia="zh-CN"/>
              </w:rPr>
            </w:pPr>
            <w:r w:rsidRPr="009F5287">
              <w:rPr>
                <w:rFonts w:eastAsia="SimSun"/>
                <w:b/>
                <w:sz w:val="40"/>
                <w:szCs w:val="40"/>
                <w:lang w:eastAsia="zh-CN"/>
              </w:rPr>
              <w:t>E</w:t>
            </w:r>
          </w:p>
        </w:tc>
      </w:tr>
      <w:tr w:rsidR="008C3E9C" w:rsidRPr="00354881" w:rsidTr="008C3E9C">
        <w:trPr>
          <w:trHeight w:hRule="exact" w:val="340"/>
        </w:trPr>
        <w:tc>
          <w:tcPr>
            <w:tcW w:w="9356" w:type="dxa"/>
            <w:gridSpan w:val="3"/>
            <w:tcBorders>
              <w:top w:val="single" w:sz="4" w:space="0" w:color="auto"/>
            </w:tcBorders>
            <w:tcMar>
              <w:top w:w="170" w:type="dxa"/>
              <w:left w:w="0" w:type="dxa"/>
              <w:right w:w="0" w:type="dxa"/>
            </w:tcMar>
            <w:vAlign w:val="bottom"/>
          </w:tcPr>
          <w:p w:rsidR="008C3E9C" w:rsidRPr="00354881" w:rsidRDefault="008C3E9C" w:rsidP="00454EFF">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CDIP/</w:t>
            </w:r>
            <w:bookmarkStart w:id="1" w:name="Code"/>
            <w:bookmarkEnd w:id="1"/>
            <w:r w:rsidR="004C27D6">
              <w:rPr>
                <w:rFonts w:ascii="Arial Black" w:eastAsia="SimSun" w:hAnsi="Arial Black"/>
                <w:caps/>
                <w:sz w:val="15"/>
                <w:szCs w:val="20"/>
                <w:lang w:eastAsia="zh-CN"/>
              </w:rPr>
              <w:t>24</w:t>
            </w:r>
            <w:r w:rsidRPr="00354881">
              <w:rPr>
                <w:rFonts w:ascii="Arial Black" w:eastAsia="SimSun" w:hAnsi="Arial Black"/>
                <w:caps/>
                <w:sz w:val="15"/>
                <w:szCs w:val="20"/>
                <w:lang w:eastAsia="zh-CN"/>
              </w:rPr>
              <w:t>/INF/</w:t>
            </w:r>
            <w:r w:rsidR="00454EFF">
              <w:rPr>
                <w:rFonts w:ascii="Arial Black" w:eastAsia="SimSun" w:hAnsi="Arial Black"/>
                <w:caps/>
                <w:sz w:val="15"/>
                <w:szCs w:val="20"/>
                <w:lang w:eastAsia="zh-CN"/>
              </w:rPr>
              <w:t>3</w:t>
            </w:r>
            <w:r w:rsidRPr="00354881">
              <w:rPr>
                <w:rFonts w:ascii="Arial Black" w:eastAsia="SimSun" w:hAnsi="Arial Black"/>
                <w:caps/>
                <w:sz w:val="15"/>
                <w:szCs w:val="20"/>
                <w:lang w:eastAsia="zh-CN"/>
              </w:rPr>
              <w:t xml:space="preserve">    </w:t>
            </w:r>
          </w:p>
        </w:tc>
      </w:tr>
      <w:tr w:rsidR="008C3E9C" w:rsidRPr="00354881" w:rsidTr="008C3E9C">
        <w:trPr>
          <w:trHeight w:hRule="exact" w:val="170"/>
        </w:trPr>
        <w:tc>
          <w:tcPr>
            <w:tcW w:w="9356" w:type="dxa"/>
            <w:gridSpan w:val="3"/>
            <w:noWrap/>
            <w:tcMar>
              <w:left w:w="0" w:type="dxa"/>
              <w:right w:w="0" w:type="dxa"/>
            </w:tcMar>
            <w:vAlign w:val="bottom"/>
          </w:tcPr>
          <w:p w:rsidR="008C3E9C" w:rsidRPr="00354881" w:rsidRDefault="008C3E9C" w:rsidP="008C3E9C">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ORIGINAL:  </w:t>
            </w:r>
            <w:bookmarkStart w:id="2" w:name="Original"/>
            <w:bookmarkEnd w:id="2"/>
            <w:r w:rsidRPr="00354881">
              <w:rPr>
                <w:rFonts w:ascii="Arial Black" w:eastAsia="SimSun" w:hAnsi="Arial Black"/>
                <w:caps/>
                <w:sz w:val="15"/>
                <w:szCs w:val="20"/>
                <w:lang w:eastAsia="zh-CN"/>
              </w:rPr>
              <w:t>English</w:t>
            </w:r>
          </w:p>
        </w:tc>
      </w:tr>
      <w:tr w:rsidR="008C3E9C" w:rsidRPr="00354881" w:rsidTr="008C3E9C">
        <w:trPr>
          <w:trHeight w:hRule="exact" w:val="198"/>
        </w:trPr>
        <w:tc>
          <w:tcPr>
            <w:tcW w:w="9356" w:type="dxa"/>
            <w:gridSpan w:val="3"/>
            <w:tcMar>
              <w:left w:w="0" w:type="dxa"/>
              <w:right w:w="0" w:type="dxa"/>
            </w:tcMar>
            <w:vAlign w:val="bottom"/>
          </w:tcPr>
          <w:p w:rsidR="008C3E9C" w:rsidRPr="00354881" w:rsidRDefault="008C3E9C" w:rsidP="00454EFF">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DATE:  </w:t>
            </w:r>
            <w:r w:rsidR="004006B6">
              <w:rPr>
                <w:rFonts w:ascii="Arial Black" w:eastAsia="SimSun" w:hAnsi="Arial Black"/>
                <w:caps/>
                <w:sz w:val="15"/>
                <w:szCs w:val="20"/>
                <w:lang w:eastAsia="zh-CN"/>
              </w:rPr>
              <w:t>september</w:t>
            </w:r>
            <w:r w:rsidRPr="00354881">
              <w:rPr>
                <w:rFonts w:ascii="Arial Black" w:eastAsia="SimSun" w:hAnsi="Arial Black"/>
                <w:caps/>
                <w:sz w:val="15"/>
                <w:szCs w:val="20"/>
                <w:lang w:eastAsia="zh-CN"/>
              </w:rPr>
              <w:t xml:space="preserve"> </w:t>
            </w:r>
            <w:r w:rsidR="00454EFF">
              <w:rPr>
                <w:rFonts w:ascii="Arial Black" w:eastAsia="SimSun" w:hAnsi="Arial Black"/>
                <w:caps/>
                <w:sz w:val="15"/>
                <w:szCs w:val="20"/>
                <w:lang w:eastAsia="zh-CN"/>
              </w:rPr>
              <w:t>12</w:t>
            </w:r>
            <w:r w:rsidRPr="00354881">
              <w:rPr>
                <w:rFonts w:ascii="Arial Black" w:eastAsia="SimSun" w:hAnsi="Arial Black"/>
                <w:caps/>
                <w:sz w:val="15"/>
                <w:szCs w:val="20"/>
                <w:lang w:eastAsia="zh-CN"/>
              </w:rPr>
              <w:t xml:space="preserve">, 2019 </w:t>
            </w:r>
            <w:bookmarkStart w:id="3" w:name="Date"/>
            <w:bookmarkEnd w:id="3"/>
          </w:p>
        </w:tc>
      </w:tr>
    </w:tbl>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3C710A" w:rsidRDefault="003C710A" w:rsidP="008C3E9C">
      <w:pPr>
        <w:rPr>
          <w:rFonts w:ascii="Arial" w:eastAsia="SimSun" w:hAnsi="Arial" w:cs="Arial"/>
          <w:b/>
          <w:sz w:val="28"/>
          <w:szCs w:val="28"/>
          <w:lang w:eastAsia="zh-CN"/>
        </w:rPr>
      </w:pPr>
    </w:p>
    <w:p w:rsidR="008C3E9C" w:rsidRPr="008C3E9C" w:rsidRDefault="008C3E9C" w:rsidP="008C3E9C">
      <w:pPr>
        <w:rPr>
          <w:rFonts w:ascii="Arial" w:eastAsia="SimSun" w:hAnsi="Arial" w:cs="Arial"/>
          <w:b/>
          <w:sz w:val="28"/>
          <w:szCs w:val="28"/>
          <w:lang w:eastAsia="zh-CN"/>
        </w:rPr>
      </w:pPr>
      <w:r w:rsidRPr="008C3E9C">
        <w:rPr>
          <w:rFonts w:ascii="Arial" w:eastAsia="SimSun" w:hAnsi="Arial" w:cs="Arial"/>
          <w:b/>
          <w:sz w:val="28"/>
          <w:szCs w:val="28"/>
          <w:lang w:eastAsia="zh-CN"/>
        </w:rPr>
        <w:t>Committee on Development and Intellectual Property (CDIP)</w:t>
      </w:r>
    </w:p>
    <w:p w:rsidR="008C3E9C" w:rsidRPr="008C3E9C" w:rsidRDefault="008C3E9C" w:rsidP="008C3E9C">
      <w:pPr>
        <w:rPr>
          <w:rFonts w:ascii="Arial" w:eastAsia="SimSun" w:hAnsi="Arial" w:cs="Arial"/>
          <w:sz w:val="22"/>
          <w:szCs w:val="20"/>
          <w:lang w:eastAsia="zh-CN"/>
        </w:rPr>
      </w:pPr>
    </w:p>
    <w:p w:rsidR="003C710A" w:rsidRPr="008C3E9C" w:rsidRDefault="003C710A" w:rsidP="008C3E9C">
      <w:pPr>
        <w:rPr>
          <w:rFonts w:ascii="Arial" w:eastAsia="SimSun" w:hAnsi="Arial" w:cs="Arial"/>
          <w:sz w:val="22"/>
          <w:szCs w:val="20"/>
          <w:lang w:eastAsia="zh-CN"/>
        </w:rPr>
      </w:pPr>
    </w:p>
    <w:p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Twenty-</w:t>
      </w:r>
      <w:r>
        <w:rPr>
          <w:rFonts w:ascii="Arial" w:eastAsia="SimSun" w:hAnsi="Arial" w:cs="Arial"/>
          <w:b/>
          <w:lang w:eastAsia="zh-CN"/>
        </w:rPr>
        <w:t>Fourth</w:t>
      </w:r>
      <w:r w:rsidRPr="008C3E9C">
        <w:rPr>
          <w:rFonts w:ascii="Arial" w:eastAsia="SimSun" w:hAnsi="Arial" w:cs="Arial"/>
          <w:b/>
          <w:lang w:eastAsia="zh-CN"/>
        </w:rPr>
        <w:t xml:space="preserve"> Session</w:t>
      </w:r>
    </w:p>
    <w:p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 xml:space="preserve">Geneva, </w:t>
      </w:r>
      <w:r>
        <w:rPr>
          <w:rFonts w:ascii="Arial" w:eastAsia="SimSun" w:hAnsi="Arial" w:cs="Arial"/>
          <w:b/>
          <w:lang w:eastAsia="zh-CN"/>
        </w:rPr>
        <w:t>November</w:t>
      </w:r>
      <w:r w:rsidRPr="008C3E9C">
        <w:rPr>
          <w:rFonts w:ascii="Arial" w:eastAsia="SimSun" w:hAnsi="Arial" w:cs="Arial"/>
          <w:b/>
          <w:lang w:eastAsia="zh-CN"/>
        </w:rPr>
        <w:t xml:space="preserve"> </w:t>
      </w:r>
      <w:r>
        <w:rPr>
          <w:rFonts w:ascii="Arial" w:eastAsia="SimSun" w:hAnsi="Arial" w:cs="Arial"/>
          <w:b/>
          <w:lang w:eastAsia="zh-CN"/>
        </w:rPr>
        <w:t>18</w:t>
      </w:r>
      <w:r w:rsidRPr="008C3E9C">
        <w:rPr>
          <w:rFonts w:ascii="Arial" w:eastAsia="SimSun" w:hAnsi="Arial" w:cs="Arial"/>
          <w:b/>
          <w:lang w:eastAsia="zh-CN"/>
        </w:rPr>
        <w:t xml:space="preserve"> to </w:t>
      </w:r>
      <w:r>
        <w:rPr>
          <w:rFonts w:ascii="Arial" w:eastAsia="SimSun" w:hAnsi="Arial" w:cs="Arial"/>
          <w:b/>
          <w:lang w:eastAsia="zh-CN"/>
        </w:rPr>
        <w:t>22</w:t>
      </w:r>
      <w:r w:rsidRPr="008C3E9C">
        <w:rPr>
          <w:rFonts w:ascii="Arial" w:eastAsia="SimSun" w:hAnsi="Arial" w:cs="Arial"/>
          <w:b/>
          <w:lang w:eastAsia="zh-CN"/>
        </w:rPr>
        <w:t>, 2019</w:t>
      </w:r>
    </w:p>
    <w:p w:rsidR="008C3E9C" w:rsidRPr="008C3E9C" w:rsidRDefault="008C3E9C" w:rsidP="008C3E9C">
      <w:pPr>
        <w:rPr>
          <w:rFonts w:ascii="Arial" w:eastAsia="SimSun" w:hAnsi="Arial" w:cs="Arial"/>
          <w:sz w:val="22"/>
          <w:szCs w:val="20"/>
          <w:lang w:eastAsia="zh-CN"/>
        </w:rPr>
      </w:pPr>
    </w:p>
    <w:p w:rsidR="008C3E9C" w:rsidRDefault="008C3E9C" w:rsidP="008C3E9C">
      <w:pPr>
        <w:rPr>
          <w:rFonts w:ascii="Arial" w:eastAsia="SimSun" w:hAnsi="Arial" w:cs="Arial"/>
          <w:sz w:val="22"/>
          <w:szCs w:val="20"/>
          <w:lang w:eastAsia="zh-CN"/>
        </w:rPr>
      </w:pPr>
    </w:p>
    <w:p w:rsidR="008B203D" w:rsidRPr="008C3E9C" w:rsidRDefault="008B203D" w:rsidP="008C3E9C">
      <w:pPr>
        <w:rPr>
          <w:rFonts w:ascii="Arial" w:eastAsia="SimSun" w:hAnsi="Arial" w:cs="Arial"/>
          <w:sz w:val="22"/>
          <w:szCs w:val="20"/>
          <w:lang w:eastAsia="zh-CN"/>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Cs w:val="22"/>
        </w:rPr>
      </w:pPr>
      <w:bookmarkStart w:id="4" w:name="TitleOfDoc"/>
      <w:bookmarkEnd w:id="4"/>
      <w:r w:rsidRPr="008C3E9C">
        <w:rPr>
          <w:rFonts w:ascii="Arial" w:eastAsia="Arial" w:hAnsi="Arial" w:cs="Arial"/>
          <w:color w:val="000000"/>
          <w:szCs w:val="22"/>
        </w:rPr>
        <w:t xml:space="preserve">SUMMARY OF THE STUDY ON </w:t>
      </w:r>
      <w:r w:rsidR="00F06463">
        <w:rPr>
          <w:rFonts w:ascii="Arial" w:eastAsia="Arial" w:hAnsi="Arial" w:cs="Arial"/>
          <w:color w:val="000000"/>
          <w:szCs w:val="22"/>
        </w:rPr>
        <w:t xml:space="preserve">INTELLECTUAL PROPERTY </w:t>
      </w:r>
      <w:r w:rsidR="001D3C4D">
        <w:rPr>
          <w:rFonts w:ascii="Arial" w:eastAsia="Arial" w:hAnsi="Arial" w:cs="Arial"/>
          <w:color w:val="000000"/>
          <w:szCs w:val="22"/>
        </w:rPr>
        <w:t>IN TOURISM AND CULTURE IN SRI LANKA</w:t>
      </w: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i/>
          <w:color w:val="000000"/>
          <w:sz w:val="22"/>
          <w:szCs w:val="22"/>
        </w:rPr>
      </w:pPr>
      <w:bookmarkStart w:id="5" w:name="Prepared"/>
      <w:bookmarkEnd w:id="5"/>
      <w:proofErr w:type="gramStart"/>
      <w:r w:rsidRPr="008C3E9C">
        <w:rPr>
          <w:rFonts w:ascii="Arial" w:eastAsia="Arial" w:hAnsi="Arial" w:cs="Arial"/>
          <w:i/>
          <w:color w:val="000000"/>
          <w:sz w:val="22"/>
          <w:szCs w:val="22"/>
        </w:rPr>
        <w:t>prepared</w:t>
      </w:r>
      <w:proofErr w:type="gramEnd"/>
      <w:r w:rsidRPr="008C3E9C">
        <w:rPr>
          <w:rFonts w:ascii="Arial" w:eastAsia="Arial" w:hAnsi="Arial" w:cs="Arial"/>
          <w:i/>
          <w:color w:val="000000"/>
          <w:sz w:val="22"/>
          <w:szCs w:val="22"/>
        </w:rPr>
        <w:t xml:space="preserve"> by</w:t>
      </w:r>
      <w:r w:rsidR="004C27D6" w:rsidRPr="004C27D6">
        <w:rPr>
          <w:rFonts w:ascii="Arial" w:eastAsia="Times New Roman" w:hAnsi="Arial" w:cs="Arial"/>
          <w:sz w:val="22"/>
          <w:szCs w:val="22"/>
        </w:rPr>
        <w:t xml:space="preserve"> </w:t>
      </w:r>
      <w:r w:rsidR="003C710A">
        <w:rPr>
          <w:rFonts w:ascii="Arial" w:eastAsia="Arial" w:hAnsi="Arial" w:cs="Arial"/>
          <w:i/>
          <w:color w:val="000000"/>
          <w:sz w:val="22"/>
          <w:szCs w:val="22"/>
        </w:rPr>
        <w:t>the Secretariat</w:t>
      </w: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Default="008C3E9C" w:rsidP="008C3E9C">
      <w:pPr>
        <w:widowControl w:val="0"/>
        <w:pBdr>
          <w:top w:val="nil"/>
          <w:left w:val="nil"/>
          <w:bottom w:val="nil"/>
          <w:right w:val="nil"/>
          <w:between w:val="nil"/>
        </w:pBdr>
        <w:rPr>
          <w:rFonts w:ascii="Arial" w:eastAsia="Times New Roman" w:hAnsi="Arial" w:cs="Arial"/>
          <w:sz w:val="22"/>
          <w:szCs w:val="22"/>
        </w:rPr>
      </w:pPr>
      <w:r w:rsidRPr="008C3E9C">
        <w:rPr>
          <w:rFonts w:ascii="Arial" w:eastAsia="Times New Roman" w:hAnsi="Arial" w:cs="Arial"/>
          <w:color w:val="000000"/>
          <w:sz w:val="22"/>
          <w:szCs w:val="22"/>
        </w:rPr>
        <w:t>1.</w:t>
      </w:r>
      <w:r w:rsidRPr="008C3E9C">
        <w:rPr>
          <w:rFonts w:ascii="Arial" w:eastAsia="Times New Roman" w:hAnsi="Arial" w:cs="Arial"/>
          <w:color w:val="000000"/>
          <w:sz w:val="22"/>
          <w:szCs w:val="22"/>
        </w:rPr>
        <w:tab/>
        <w:t xml:space="preserve">The Annex to this document contains </w:t>
      </w:r>
      <w:r w:rsidR="008B203D">
        <w:rPr>
          <w:rFonts w:ascii="Arial" w:eastAsia="Times New Roman" w:hAnsi="Arial" w:cs="Arial"/>
          <w:color w:val="000000"/>
          <w:sz w:val="22"/>
          <w:szCs w:val="22"/>
        </w:rPr>
        <w:t>a</w:t>
      </w:r>
      <w:r w:rsidRPr="008C3E9C">
        <w:rPr>
          <w:rFonts w:ascii="Arial" w:eastAsia="Times New Roman" w:hAnsi="Arial" w:cs="Arial"/>
          <w:color w:val="000000"/>
          <w:sz w:val="22"/>
          <w:szCs w:val="22"/>
        </w:rPr>
        <w:t xml:space="preserve"> Summary of the Study </w:t>
      </w:r>
      <w:r w:rsidRPr="00C56D95">
        <w:rPr>
          <w:rFonts w:ascii="Arial" w:eastAsia="Times New Roman" w:hAnsi="Arial" w:cs="Arial"/>
          <w:color w:val="000000"/>
          <w:sz w:val="22"/>
          <w:szCs w:val="22"/>
        </w:rPr>
        <w:t>on</w:t>
      </w:r>
      <w:r w:rsidR="00C56D95" w:rsidRPr="00C56D95">
        <w:rPr>
          <w:rFonts w:ascii="Arial" w:eastAsia="Times New Roman" w:hAnsi="Arial" w:cs="Arial"/>
          <w:color w:val="000000"/>
          <w:sz w:val="22"/>
          <w:szCs w:val="22"/>
        </w:rPr>
        <w:t xml:space="preserve"> Intellectual Property </w:t>
      </w:r>
      <w:r w:rsidR="001D3C4D">
        <w:rPr>
          <w:rFonts w:ascii="Arial" w:eastAsia="Times New Roman" w:hAnsi="Arial" w:cs="Arial"/>
          <w:color w:val="000000"/>
          <w:sz w:val="22"/>
          <w:szCs w:val="22"/>
        </w:rPr>
        <w:t>in Tourism and Culture in Sri Lanka</w:t>
      </w:r>
      <w:r w:rsidR="003C710A">
        <w:rPr>
          <w:rFonts w:ascii="Arial" w:eastAsia="Times New Roman" w:hAnsi="Arial" w:cs="Arial"/>
          <w:color w:val="000000"/>
          <w:sz w:val="22"/>
          <w:szCs w:val="22"/>
        </w:rPr>
        <w:t xml:space="preserve"> undertaken in the context of the project on</w:t>
      </w:r>
      <w:r w:rsidR="00C56D95" w:rsidRPr="00C56D95">
        <w:rPr>
          <w:rFonts w:ascii="Arial" w:eastAsia="Times New Roman" w:hAnsi="Arial" w:cs="Arial"/>
          <w:color w:val="000000"/>
          <w:sz w:val="22"/>
          <w:szCs w:val="22"/>
        </w:rPr>
        <w:t xml:space="preserve"> </w:t>
      </w:r>
      <w:r w:rsidR="001D3C4D" w:rsidRPr="00995CB0">
        <w:rPr>
          <w:rFonts w:ascii="Arial" w:eastAsia="Times New Roman" w:hAnsi="Arial" w:cs="Arial"/>
          <w:i/>
          <w:color w:val="000000"/>
          <w:sz w:val="22"/>
          <w:szCs w:val="22"/>
        </w:rPr>
        <w:t xml:space="preserve">Intellectual Property, Tourism and Culture: </w:t>
      </w:r>
      <w:r w:rsidR="00A97776">
        <w:rPr>
          <w:rFonts w:ascii="Arial" w:eastAsia="Times New Roman" w:hAnsi="Arial" w:cs="Arial"/>
          <w:i/>
          <w:color w:val="000000"/>
          <w:sz w:val="22"/>
          <w:szCs w:val="22"/>
        </w:rPr>
        <w:t xml:space="preserve"> </w:t>
      </w:r>
      <w:r w:rsidR="001D3C4D" w:rsidRPr="00995CB0">
        <w:rPr>
          <w:rFonts w:ascii="Arial" w:eastAsia="Times New Roman" w:hAnsi="Arial" w:cs="Arial"/>
          <w:i/>
          <w:color w:val="000000"/>
          <w:sz w:val="22"/>
          <w:szCs w:val="22"/>
        </w:rPr>
        <w:t>Supporting Development Objectives and Promoting Cultural Heritage in Egypt and Other Developing Countries</w:t>
      </w:r>
      <w:r w:rsidR="00C56D95" w:rsidRPr="00C56D95">
        <w:rPr>
          <w:rFonts w:ascii="Arial" w:eastAsia="Times New Roman" w:hAnsi="Arial" w:cs="Arial"/>
          <w:color w:val="000000"/>
          <w:sz w:val="22"/>
          <w:szCs w:val="22"/>
        </w:rPr>
        <w:t xml:space="preserve"> (CDIP/</w:t>
      </w:r>
      <w:r w:rsidR="001D3C4D">
        <w:rPr>
          <w:rFonts w:ascii="Arial" w:eastAsia="Times New Roman" w:hAnsi="Arial" w:cs="Arial"/>
          <w:color w:val="000000"/>
          <w:sz w:val="22"/>
          <w:szCs w:val="22"/>
        </w:rPr>
        <w:t>15/7 Rev.</w:t>
      </w:r>
      <w:r w:rsidR="00C56D95" w:rsidRPr="00C56D95">
        <w:rPr>
          <w:rFonts w:ascii="Arial" w:eastAsia="Times New Roman" w:hAnsi="Arial" w:cs="Arial"/>
          <w:color w:val="000000"/>
          <w:sz w:val="22"/>
          <w:szCs w:val="22"/>
        </w:rPr>
        <w:t>)</w:t>
      </w:r>
      <w:r w:rsidRPr="00C56D95">
        <w:rPr>
          <w:rFonts w:ascii="Arial" w:eastAsia="Times New Roman" w:hAnsi="Arial" w:cs="Arial"/>
          <w:color w:val="000000"/>
          <w:sz w:val="22"/>
          <w:szCs w:val="22"/>
        </w:rPr>
        <w:t>.</w:t>
      </w:r>
      <w:r w:rsidRPr="008C3E9C">
        <w:rPr>
          <w:rFonts w:ascii="Arial" w:eastAsia="Times New Roman" w:hAnsi="Arial" w:cs="Arial"/>
          <w:color w:val="000000"/>
          <w:sz w:val="22"/>
          <w:szCs w:val="22"/>
        </w:rPr>
        <w:t xml:space="preserve">  </w:t>
      </w:r>
      <w:r w:rsidRPr="008C3E9C">
        <w:rPr>
          <w:rFonts w:ascii="Arial" w:eastAsia="Times New Roman" w:hAnsi="Arial" w:cs="Arial"/>
          <w:sz w:val="22"/>
          <w:szCs w:val="22"/>
        </w:rPr>
        <w:t xml:space="preserve">The Study has been prepared </w:t>
      </w:r>
      <w:r w:rsidR="008B203D">
        <w:rPr>
          <w:rFonts w:ascii="Arial" w:eastAsia="Times New Roman" w:hAnsi="Arial" w:cs="Arial"/>
          <w:sz w:val="22"/>
          <w:szCs w:val="22"/>
        </w:rPr>
        <w:t xml:space="preserve">by </w:t>
      </w:r>
      <w:r w:rsidR="001D3C4D">
        <w:rPr>
          <w:rFonts w:ascii="Arial" w:eastAsia="Times New Roman" w:hAnsi="Arial" w:cs="Arial"/>
          <w:sz w:val="22"/>
          <w:szCs w:val="22"/>
        </w:rPr>
        <w:t>D</w:t>
      </w:r>
      <w:r w:rsidR="00C56D95">
        <w:rPr>
          <w:rFonts w:ascii="Arial" w:eastAsia="Times New Roman" w:hAnsi="Arial" w:cs="Arial"/>
          <w:sz w:val="22"/>
          <w:szCs w:val="22"/>
        </w:rPr>
        <w:t xml:space="preserve">r. </w:t>
      </w:r>
      <w:proofErr w:type="spellStart"/>
      <w:r w:rsidR="001D3C4D">
        <w:rPr>
          <w:rFonts w:ascii="Arial" w:eastAsia="Times New Roman" w:hAnsi="Arial" w:cs="Arial"/>
          <w:sz w:val="22"/>
          <w:szCs w:val="22"/>
        </w:rPr>
        <w:t>Nishantha</w:t>
      </w:r>
      <w:proofErr w:type="spellEnd"/>
      <w:r w:rsidR="001D3C4D">
        <w:rPr>
          <w:rFonts w:ascii="Arial" w:eastAsia="Times New Roman" w:hAnsi="Arial" w:cs="Arial"/>
          <w:sz w:val="22"/>
          <w:szCs w:val="22"/>
        </w:rPr>
        <w:t xml:space="preserve"> </w:t>
      </w:r>
      <w:proofErr w:type="spellStart"/>
      <w:r w:rsidR="001D3C4D" w:rsidRPr="00C2758D">
        <w:rPr>
          <w:rFonts w:ascii="Arial" w:eastAsia="Times New Roman" w:hAnsi="Arial" w:cs="Arial"/>
          <w:color w:val="000000"/>
          <w:sz w:val="22"/>
          <w:szCs w:val="22"/>
        </w:rPr>
        <w:t>Sampath</w:t>
      </w:r>
      <w:proofErr w:type="spellEnd"/>
      <w:r w:rsidR="001D3C4D" w:rsidRPr="00C2758D">
        <w:rPr>
          <w:rFonts w:ascii="Arial" w:eastAsia="Times New Roman" w:hAnsi="Arial" w:cs="Arial"/>
          <w:color w:val="000000"/>
          <w:sz w:val="22"/>
          <w:szCs w:val="22"/>
        </w:rPr>
        <w:t xml:space="preserve"> </w:t>
      </w:r>
      <w:proofErr w:type="spellStart"/>
      <w:r w:rsidR="001D3C4D" w:rsidRPr="00C2758D">
        <w:rPr>
          <w:rFonts w:ascii="Arial" w:eastAsia="Times New Roman" w:hAnsi="Arial" w:cs="Arial"/>
          <w:color w:val="000000"/>
          <w:sz w:val="22"/>
          <w:szCs w:val="22"/>
        </w:rPr>
        <w:t>Punchihewa</w:t>
      </w:r>
      <w:proofErr w:type="spellEnd"/>
      <w:r w:rsidR="008B203D" w:rsidRPr="00C2758D">
        <w:rPr>
          <w:rFonts w:ascii="Arial" w:eastAsia="Times New Roman" w:hAnsi="Arial" w:cs="Arial"/>
          <w:color w:val="000000"/>
          <w:sz w:val="22"/>
          <w:szCs w:val="22"/>
        </w:rPr>
        <w:t>,</w:t>
      </w:r>
      <w:r w:rsidR="00C56D95" w:rsidRPr="00C2758D">
        <w:rPr>
          <w:rFonts w:ascii="Arial" w:eastAsia="Times New Roman" w:hAnsi="Arial" w:cs="Arial"/>
          <w:color w:val="000000"/>
          <w:sz w:val="22"/>
          <w:szCs w:val="22"/>
        </w:rPr>
        <w:t xml:space="preserve"> </w:t>
      </w:r>
      <w:r w:rsidR="00C2758D" w:rsidRPr="00C2758D">
        <w:rPr>
          <w:rFonts w:ascii="Arial" w:eastAsia="Times New Roman" w:hAnsi="Arial" w:cs="Arial"/>
          <w:color w:val="000000"/>
          <w:sz w:val="22"/>
          <w:szCs w:val="22"/>
        </w:rPr>
        <w:t xml:space="preserve">Senior Lecturer, Faculty of Law, </w:t>
      </w:r>
      <w:proofErr w:type="gramStart"/>
      <w:r w:rsidR="00C2758D" w:rsidRPr="00C2758D">
        <w:rPr>
          <w:rFonts w:ascii="Arial" w:eastAsia="Times New Roman" w:hAnsi="Arial" w:cs="Arial"/>
          <w:color w:val="000000"/>
          <w:sz w:val="22"/>
          <w:szCs w:val="22"/>
        </w:rPr>
        <w:t>University</w:t>
      </w:r>
      <w:proofErr w:type="gramEnd"/>
      <w:r w:rsidR="00C2758D" w:rsidRPr="00C2758D">
        <w:rPr>
          <w:rFonts w:ascii="Arial" w:eastAsia="Times New Roman" w:hAnsi="Arial" w:cs="Arial"/>
          <w:color w:val="000000"/>
          <w:sz w:val="22"/>
          <w:szCs w:val="22"/>
        </w:rPr>
        <w:t xml:space="preserve"> of Colombo</w:t>
      </w:r>
      <w:r w:rsidR="00B24465" w:rsidRPr="00C2758D">
        <w:rPr>
          <w:rFonts w:ascii="Arial" w:eastAsia="Times New Roman" w:hAnsi="Arial" w:cs="Arial"/>
          <w:color w:val="000000"/>
          <w:sz w:val="22"/>
          <w:szCs w:val="22"/>
        </w:rPr>
        <w:t>.</w:t>
      </w:r>
      <w:r w:rsidR="004006B6" w:rsidRPr="00C2758D">
        <w:rPr>
          <w:rFonts w:ascii="Arial" w:eastAsia="Times New Roman" w:hAnsi="Arial" w:cs="Arial"/>
          <w:color w:val="000000"/>
          <w:sz w:val="22"/>
          <w:szCs w:val="22"/>
        </w:rPr>
        <w:t xml:space="preserve">  The full study </w:t>
      </w:r>
      <w:r w:rsidR="001D3C4D" w:rsidRPr="00C2758D">
        <w:rPr>
          <w:rFonts w:ascii="Arial" w:eastAsia="Times New Roman" w:hAnsi="Arial" w:cs="Arial"/>
          <w:color w:val="000000"/>
          <w:sz w:val="22"/>
          <w:szCs w:val="22"/>
        </w:rPr>
        <w:t>is</w:t>
      </w:r>
      <w:r w:rsidR="004006B6" w:rsidRPr="00C2758D">
        <w:rPr>
          <w:rFonts w:ascii="Arial" w:eastAsia="Times New Roman" w:hAnsi="Arial" w:cs="Arial"/>
          <w:color w:val="000000"/>
          <w:sz w:val="22"/>
          <w:szCs w:val="22"/>
        </w:rPr>
        <w:t xml:space="preserve"> availab</w:t>
      </w:r>
      <w:r w:rsidR="004006B6">
        <w:rPr>
          <w:rFonts w:ascii="Arial" w:eastAsia="Times New Roman" w:hAnsi="Arial" w:cs="Arial"/>
          <w:sz w:val="22"/>
          <w:szCs w:val="22"/>
        </w:rPr>
        <w:t xml:space="preserve">le </w:t>
      </w:r>
      <w:proofErr w:type="gramStart"/>
      <w:r w:rsidR="004006B6">
        <w:rPr>
          <w:rFonts w:ascii="Arial" w:eastAsia="Times New Roman" w:hAnsi="Arial" w:cs="Arial"/>
          <w:sz w:val="22"/>
          <w:szCs w:val="22"/>
        </w:rPr>
        <w:t>at:</w:t>
      </w:r>
      <w:proofErr w:type="gramEnd"/>
      <w:r w:rsidR="004006B6">
        <w:rPr>
          <w:rFonts w:ascii="Arial" w:eastAsia="Times New Roman" w:hAnsi="Arial" w:cs="Arial"/>
          <w:sz w:val="22"/>
          <w:szCs w:val="22"/>
        </w:rPr>
        <w:t xml:space="preserve"> </w:t>
      </w:r>
      <w:hyperlink r:id="rId9" w:history="1">
        <w:r w:rsidR="008E79F0" w:rsidRPr="00BA7862">
          <w:rPr>
            <w:rStyle w:val="Hyperlink"/>
            <w:rFonts w:ascii="Arial" w:eastAsia="Times New Roman" w:hAnsi="Arial" w:cs="Arial"/>
            <w:sz w:val="22"/>
            <w:szCs w:val="22"/>
          </w:rPr>
          <w:t>https://www.wipo.int/ip-development/en/agenda/work_undertaken.html</w:t>
        </w:r>
      </w:hyperlink>
      <w:r w:rsidR="004006B6">
        <w:rPr>
          <w:rFonts w:ascii="Arial" w:eastAsia="Times New Roman" w:hAnsi="Arial" w:cs="Arial"/>
          <w:sz w:val="22"/>
          <w:szCs w:val="22"/>
        </w:rPr>
        <w:t xml:space="preserve">. </w:t>
      </w:r>
    </w:p>
    <w:p w:rsidR="004006B6" w:rsidRPr="008C3E9C" w:rsidRDefault="004006B6" w:rsidP="008C3E9C">
      <w:pPr>
        <w:widowControl w:val="0"/>
        <w:pBdr>
          <w:top w:val="nil"/>
          <w:left w:val="nil"/>
          <w:bottom w:val="nil"/>
          <w:right w:val="nil"/>
          <w:between w:val="nil"/>
        </w:pBdr>
        <w:rPr>
          <w:rFonts w:ascii="Arial" w:eastAsia="Times New Roman"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Times New Roman" w:hAnsi="Arial" w:cs="Arial"/>
          <w:color w:val="000000"/>
          <w:sz w:val="22"/>
          <w:szCs w:val="22"/>
        </w:rPr>
      </w:pPr>
    </w:p>
    <w:p w:rsidR="008C3E9C" w:rsidRPr="008C3E9C" w:rsidRDefault="008C3E9C" w:rsidP="008C3E9C">
      <w:pPr>
        <w:widowControl w:val="0"/>
        <w:pBdr>
          <w:top w:val="nil"/>
          <w:left w:val="nil"/>
          <w:bottom w:val="nil"/>
          <w:right w:val="nil"/>
          <w:between w:val="nil"/>
        </w:pBdr>
        <w:tabs>
          <w:tab w:val="left" w:pos="567"/>
        </w:tabs>
        <w:ind w:left="5580"/>
        <w:rPr>
          <w:rFonts w:ascii="Arial" w:eastAsia="Arial" w:hAnsi="Arial" w:cs="Arial"/>
          <w:i/>
          <w:color w:val="000000"/>
          <w:sz w:val="22"/>
          <w:szCs w:val="22"/>
        </w:rPr>
      </w:pPr>
      <w:r w:rsidRPr="008C3E9C">
        <w:rPr>
          <w:rFonts w:ascii="Arial" w:eastAsia="Arial" w:hAnsi="Arial" w:cs="Arial"/>
          <w:i/>
          <w:iCs/>
          <w:color w:val="000000"/>
          <w:sz w:val="22"/>
          <w:szCs w:val="22"/>
        </w:rPr>
        <w:t>2.</w:t>
      </w:r>
      <w:r w:rsidRPr="008C3E9C">
        <w:rPr>
          <w:rFonts w:ascii="Arial" w:eastAsia="Arial" w:hAnsi="Arial" w:cs="Arial"/>
          <w:i/>
          <w:iCs/>
          <w:color w:val="000000"/>
          <w:sz w:val="22"/>
          <w:szCs w:val="22"/>
        </w:rPr>
        <w:tab/>
        <w:t xml:space="preserve">The CDIP </w:t>
      </w:r>
      <w:proofErr w:type="gramStart"/>
      <w:r w:rsidRPr="008C3E9C">
        <w:rPr>
          <w:rFonts w:ascii="Arial" w:eastAsia="Arial" w:hAnsi="Arial" w:cs="Arial"/>
          <w:i/>
          <w:iCs/>
          <w:color w:val="000000"/>
          <w:sz w:val="22"/>
          <w:szCs w:val="22"/>
        </w:rPr>
        <w:t>is invited</w:t>
      </w:r>
      <w:proofErr w:type="gramEnd"/>
      <w:r w:rsidRPr="008C3E9C">
        <w:rPr>
          <w:rFonts w:ascii="Arial" w:eastAsia="Arial" w:hAnsi="Arial" w:cs="Arial"/>
          <w:i/>
          <w:iCs/>
          <w:color w:val="000000"/>
          <w:sz w:val="22"/>
          <w:szCs w:val="22"/>
        </w:rPr>
        <w:t xml:space="preserve"> to take note of the information contained in the Annex </w:t>
      </w:r>
      <w:r w:rsidRPr="008C3E9C">
        <w:rPr>
          <w:rFonts w:ascii="Arial" w:eastAsia="Arial" w:hAnsi="Arial" w:cs="Arial"/>
          <w:i/>
          <w:color w:val="000000"/>
          <w:sz w:val="22"/>
          <w:szCs w:val="22"/>
        </w:rPr>
        <w:t>to the present document.</w:t>
      </w:r>
    </w:p>
    <w:p w:rsidR="008C3E9C" w:rsidRPr="008C3E9C" w:rsidRDefault="008C3E9C" w:rsidP="008C3E9C">
      <w:pPr>
        <w:widowControl w:val="0"/>
        <w:pBdr>
          <w:top w:val="nil"/>
          <w:left w:val="nil"/>
          <w:bottom w:val="nil"/>
          <w:right w:val="nil"/>
          <w:between w:val="nil"/>
        </w:pBdr>
        <w:ind w:left="5534"/>
        <w:rPr>
          <w:rFonts w:ascii="Arial" w:eastAsia="Arial" w:hAnsi="Arial" w:cs="Arial"/>
          <w:color w:val="000000"/>
          <w:sz w:val="22"/>
          <w:szCs w:val="22"/>
        </w:rPr>
      </w:pPr>
    </w:p>
    <w:p w:rsidR="008C3E9C" w:rsidRPr="008C3E9C" w:rsidRDefault="008C3E9C" w:rsidP="008477E4">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ind w:left="5580"/>
        <w:rPr>
          <w:rFonts w:ascii="Arial" w:eastAsia="Arial" w:hAnsi="Arial" w:cs="Arial"/>
          <w:color w:val="000000"/>
          <w:sz w:val="22"/>
          <w:szCs w:val="22"/>
        </w:rPr>
        <w:sectPr w:rsidR="008C3E9C" w:rsidRPr="008C3E9C" w:rsidSect="003C710A">
          <w:headerReference w:type="even" r:id="rId10"/>
          <w:headerReference w:type="default" r:id="rId11"/>
          <w:footerReference w:type="even" r:id="rId12"/>
          <w:footerReference w:type="default" r:id="rId13"/>
          <w:endnotePr>
            <w:numFmt w:val="decimal"/>
          </w:endnotePr>
          <w:pgSz w:w="11907" w:h="16840" w:code="9"/>
          <w:pgMar w:top="567" w:right="1134" w:bottom="1418" w:left="1418" w:header="510" w:footer="1021" w:gutter="0"/>
          <w:cols w:space="720"/>
          <w:titlePg/>
          <w:docGrid w:linePitch="326"/>
        </w:sectPr>
      </w:pPr>
      <w:r w:rsidRPr="008C3E9C">
        <w:rPr>
          <w:rFonts w:ascii="Arial" w:eastAsia="Arial" w:hAnsi="Arial" w:cs="Arial"/>
          <w:color w:val="000000"/>
          <w:sz w:val="22"/>
          <w:szCs w:val="22"/>
        </w:rPr>
        <w:t>[Annex follows]</w:t>
      </w:r>
    </w:p>
    <w:p w:rsidR="008C3E9C" w:rsidRPr="00C918B7" w:rsidRDefault="008C3E9C" w:rsidP="00445085">
      <w:pPr>
        <w:pStyle w:val="Title"/>
        <w:spacing w:line="360" w:lineRule="auto"/>
        <w:jc w:val="left"/>
        <w:rPr>
          <w:rFonts w:ascii="Arial" w:hAnsi="Arial" w:cs="Arial"/>
          <w:b/>
          <w:sz w:val="28"/>
          <w:szCs w:val="28"/>
          <w:u w:val="single"/>
        </w:rPr>
      </w:pPr>
      <w:r w:rsidRPr="00C918B7">
        <w:rPr>
          <w:rFonts w:ascii="Arial" w:eastAsia="Arial" w:hAnsi="Arial" w:cs="Arial"/>
          <w:b/>
          <w:color w:val="000000"/>
          <w:spacing w:val="0"/>
          <w:kern w:val="0"/>
          <w:sz w:val="28"/>
          <w:szCs w:val="28"/>
          <w:lang w:val="en-US"/>
        </w:rPr>
        <w:lastRenderedPageBreak/>
        <w:t xml:space="preserve">Intellectual Property </w:t>
      </w:r>
      <w:r w:rsidR="00C918B7" w:rsidRPr="00C918B7">
        <w:rPr>
          <w:rFonts w:ascii="Arial" w:eastAsia="Arial" w:hAnsi="Arial" w:cs="Arial"/>
          <w:b/>
          <w:color w:val="000000"/>
          <w:spacing w:val="0"/>
          <w:kern w:val="0"/>
          <w:sz w:val="28"/>
          <w:szCs w:val="28"/>
          <w:lang w:val="en-US"/>
        </w:rPr>
        <w:t>in Tourism and Culture in Sri Lanka</w:t>
      </w:r>
    </w:p>
    <w:p w:rsidR="008C3E9C" w:rsidRPr="00C918B7" w:rsidRDefault="008C3E9C" w:rsidP="008C3E9C">
      <w:pPr>
        <w:spacing w:line="360" w:lineRule="auto"/>
        <w:jc w:val="both"/>
        <w:rPr>
          <w:rFonts w:ascii="Arial" w:hAnsi="Arial" w:cs="Arial"/>
          <w:sz w:val="22"/>
          <w:szCs w:val="22"/>
          <w:lang w:val="en-GB"/>
        </w:rPr>
      </w:pPr>
    </w:p>
    <w:p w:rsidR="005778F6" w:rsidRDefault="00C918B7" w:rsidP="00C918B7">
      <w:pPr>
        <w:rPr>
          <w:rFonts w:ascii="Arial" w:hAnsi="Arial" w:cs="Arial"/>
          <w:sz w:val="22"/>
          <w:szCs w:val="22"/>
        </w:rPr>
      </w:pPr>
      <w:r w:rsidRPr="00C918B7">
        <w:rPr>
          <w:rFonts w:ascii="Arial" w:hAnsi="Arial" w:cs="Arial"/>
          <w:sz w:val="22"/>
          <w:szCs w:val="22"/>
        </w:rPr>
        <w:t xml:space="preserve">This study was prepared in the context of the WIPO CDIP project by the national consultant, under the guidance and supervision of the WIPO experts and the National Steering Committee on IP in Tourism and Culture. </w:t>
      </w:r>
      <w:r w:rsidR="00590951">
        <w:rPr>
          <w:rFonts w:ascii="Arial" w:hAnsi="Arial" w:cs="Arial"/>
          <w:sz w:val="22"/>
          <w:szCs w:val="22"/>
        </w:rPr>
        <w:t xml:space="preserve"> </w:t>
      </w:r>
      <w:r w:rsidRPr="00C918B7">
        <w:rPr>
          <w:rFonts w:ascii="Arial" w:hAnsi="Arial" w:cs="Arial"/>
          <w:sz w:val="22"/>
          <w:szCs w:val="22"/>
        </w:rPr>
        <w:t xml:space="preserve">The objective of this project was to carry out a comprehensive study in Sri Lanka in order to identify and explain best practices on the successful use of the national IP system for the competitive advantage of the tourism sector and the promotion of national and/or regional knowledge, traditions and culture. </w:t>
      </w:r>
      <w:r w:rsidR="00590951">
        <w:rPr>
          <w:rFonts w:ascii="Arial" w:hAnsi="Arial" w:cs="Arial"/>
          <w:sz w:val="22"/>
          <w:szCs w:val="22"/>
        </w:rPr>
        <w:t xml:space="preserve"> </w:t>
      </w:r>
      <w:r w:rsidRPr="00C918B7">
        <w:rPr>
          <w:rFonts w:ascii="Arial" w:hAnsi="Arial" w:cs="Arial"/>
          <w:sz w:val="22"/>
          <w:szCs w:val="22"/>
        </w:rPr>
        <w:t xml:space="preserve">Tourism is one of the fastest-growing industries around the world and is a dynamic field. </w:t>
      </w:r>
      <w:r w:rsidR="00590951">
        <w:rPr>
          <w:rFonts w:ascii="Arial" w:hAnsi="Arial" w:cs="Arial"/>
          <w:sz w:val="22"/>
          <w:szCs w:val="22"/>
        </w:rPr>
        <w:t xml:space="preserve"> </w:t>
      </w:r>
      <w:r w:rsidRPr="00C918B7">
        <w:rPr>
          <w:rFonts w:ascii="Arial" w:hAnsi="Arial" w:cs="Arial"/>
          <w:sz w:val="22"/>
          <w:szCs w:val="22"/>
        </w:rPr>
        <w:t xml:space="preserve">As part of their national development strategies, many countries in the world are increasingly developing tourism as an effective driver of economic growth and inclusive development, creating jobs and welfare for communities. </w:t>
      </w:r>
    </w:p>
    <w:p w:rsidR="005778F6" w:rsidRDefault="005778F6" w:rsidP="00C918B7">
      <w:pPr>
        <w:rPr>
          <w:rFonts w:ascii="Arial" w:hAnsi="Arial" w:cs="Arial"/>
          <w:sz w:val="22"/>
          <w:szCs w:val="22"/>
        </w:rPr>
      </w:pPr>
    </w:p>
    <w:p w:rsidR="005778F6" w:rsidRDefault="00C918B7" w:rsidP="00C918B7">
      <w:pPr>
        <w:rPr>
          <w:rFonts w:ascii="Arial" w:hAnsi="Arial" w:cs="Arial"/>
          <w:sz w:val="22"/>
          <w:szCs w:val="22"/>
        </w:rPr>
      </w:pPr>
      <w:r w:rsidRPr="00C918B7">
        <w:rPr>
          <w:rFonts w:ascii="Arial" w:hAnsi="Arial" w:cs="Arial"/>
          <w:sz w:val="22"/>
          <w:szCs w:val="22"/>
        </w:rPr>
        <w:t xml:space="preserve">Moreover, the intersection of intellectual property (IP) rights, tourism and culture has attracted a great deal of attention in recent years. </w:t>
      </w:r>
      <w:r w:rsidR="005D3FEF">
        <w:rPr>
          <w:rFonts w:ascii="Arial" w:hAnsi="Arial" w:cs="Arial"/>
          <w:sz w:val="22"/>
          <w:szCs w:val="22"/>
        </w:rPr>
        <w:t xml:space="preserve"> </w:t>
      </w:r>
      <w:r w:rsidRPr="00C918B7">
        <w:rPr>
          <w:rFonts w:ascii="Arial" w:hAnsi="Arial" w:cs="Arial"/>
          <w:sz w:val="22"/>
          <w:szCs w:val="22"/>
        </w:rPr>
        <w:t xml:space="preserve">The use of IP rights in tourism and cultural promotion is a new business model for the tourism industry. </w:t>
      </w:r>
      <w:r w:rsidR="005D3FEF">
        <w:rPr>
          <w:rFonts w:ascii="Arial" w:hAnsi="Arial" w:cs="Arial"/>
          <w:sz w:val="22"/>
          <w:szCs w:val="22"/>
        </w:rPr>
        <w:t xml:space="preserve"> </w:t>
      </w:r>
      <w:r w:rsidRPr="00C918B7">
        <w:rPr>
          <w:rFonts w:ascii="Arial" w:hAnsi="Arial" w:cs="Arial"/>
          <w:sz w:val="22"/>
          <w:szCs w:val="22"/>
        </w:rPr>
        <w:t xml:space="preserve">Sri Lanka is a country endowed with a glorious historical and cultural heritage that spans millennia; an island like no other, blessed with an abundance of natural beauty and attractions. </w:t>
      </w:r>
      <w:r w:rsidR="005D3FEF">
        <w:rPr>
          <w:rFonts w:ascii="Arial" w:hAnsi="Arial" w:cs="Arial"/>
          <w:sz w:val="22"/>
          <w:szCs w:val="22"/>
        </w:rPr>
        <w:t xml:space="preserve"> </w:t>
      </w:r>
      <w:r w:rsidRPr="00C918B7">
        <w:rPr>
          <w:rFonts w:ascii="Arial" w:hAnsi="Arial" w:cs="Arial"/>
          <w:sz w:val="22"/>
          <w:szCs w:val="22"/>
        </w:rPr>
        <w:t xml:space="preserve">From an economic standpoint, the tourism sector is one of Sri Lanka’s success stories of the post-war economy. </w:t>
      </w:r>
      <w:r w:rsidR="005D3FEF">
        <w:rPr>
          <w:rFonts w:ascii="Arial" w:hAnsi="Arial" w:cs="Arial"/>
          <w:sz w:val="22"/>
          <w:szCs w:val="22"/>
        </w:rPr>
        <w:t xml:space="preserve"> </w:t>
      </w:r>
      <w:r w:rsidRPr="00C918B7">
        <w:rPr>
          <w:rFonts w:ascii="Arial" w:hAnsi="Arial" w:cs="Arial"/>
          <w:sz w:val="22"/>
          <w:szCs w:val="22"/>
        </w:rPr>
        <w:t>Although Sri Lanka is a top tourist destination, it has barely scratched the surface of its true potential for tourism promotion by reaping the fruits of the innovative and creative efforts of its people.</w:t>
      </w:r>
    </w:p>
    <w:p w:rsidR="005778F6" w:rsidRDefault="005778F6" w:rsidP="00C918B7">
      <w:pPr>
        <w:rPr>
          <w:rFonts w:ascii="Arial" w:hAnsi="Arial" w:cs="Arial"/>
          <w:sz w:val="22"/>
          <w:szCs w:val="22"/>
        </w:rPr>
      </w:pPr>
    </w:p>
    <w:p w:rsidR="005778F6" w:rsidRDefault="00C918B7" w:rsidP="00C918B7">
      <w:pPr>
        <w:rPr>
          <w:rFonts w:ascii="Arial" w:hAnsi="Arial" w:cs="Arial"/>
          <w:sz w:val="22"/>
          <w:szCs w:val="22"/>
        </w:rPr>
      </w:pPr>
      <w:r w:rsidRPr="00C918B7">
        <w:rPr>
          <w:rFonts w:ascii="Arial" w:hAnsi="Arial" w:cs="Arial"/>
          <w:sz w:val="22"/>
          <w:szCs w:val="22"/>
        </w:rPr>
        <w:t xml:space="preserve">In the Sri Lankan context, a number of IP rights can play a crucial role in fostering tourism and culture. </w:t>
      </w:r>
      <w:r w:rsidR="00F13AB1">
        <w:rPr>
          <w:rFonts w:ascii="Arial" w:hAnsi="Arial" w:cs="Arial"/>
          <w:sz w:val="22"/>
          <w:szCs w:val="22"/>
        </w:rPr>
        <w:t xml:space="preserve"> </w:t>
      </w:r>
      <w:r w:rsidRPr="00C918B7">
        <w:rPr>
          <w:rFonts w:ascii="Arial" w:hAnsi="Arial" w:cs="Arial"/>
          <w:sz w:val="22"/>
          <w:szCs w:val="22"/>
        </w:rPr>
        <w:t xml:space="preserve">Furthermore, exclusive rights attached to copyright, patents, trademarks, designs and geographical indications </w:t>
      </w:r>
      <w:proofErr w:type="gramStart"/>
      <w:r w:rsidRPr="00C918B7">
        <w:rPr>
          <w:rFonts w:ascii="Arial" w:hAnsi="Arial" w:cs="Arial"/>
          <w:sz w:val="22"/>
          <w:szCs w:val="22"/>
        </w:rPr>
        <w:t>can be effectively harnessed</w:t>
      </w:r>
      <w:proofErr w:type="gramEnd"/>
      <w:r w:rsidRPr="00C918B7">
        <w:rPr>
          <w:rFonts w:ascii="Arial" w:hAnsi="Arial" w:cs="Arial"/>
          <w:sz w:val="22"/>
          <w:szCs w:val="22"/>
        </w:rPr>
        <w:t xml:space="preserve"> for the improvement of the tourism industry. </w:t>
      </w:r>
      <w:r w:rsidR="008874ED">
        <w:rPr>
          <w:rFonts w:ascii="Arial" w:hAnsi="Arial" w:cs="Arial"/>
          <w:sz w:val="22"/>
          <w:szCs w:val="22"/>
        </w:rPr>
        <w:t xml:space="preserve"> </w:t>
      </w:r>
      <w:r w:rsidRPr="00C918B7">
        <w:rPr>
          <w:rFonts w:ascii="Arial" w:hAnsi="Arial" w:cs="Arial"/>
          <w:sz w:val="22"/>
          <w:szCs w:val="22"/>
        </w:rPr>
        <w:t xml:space="preserve">Furthermore, trade secret protection and protection against unfair competition can be used as effective tools against </w:t>
      </w:r>
      <w:proofErr w:type="gramStart"/>
      <w:r w:rsidRPr="00C918B7">
        <w:rPr>
          <w:rFonts w:ascii="Arial" w:hAnsi="Arial" w:cs="Arial"/>
          <w:sz w:val="22"/>
          <w:szCs w:val="22"/>
        </w:rPr>
        <w:t>free-riding</w:t>
      </w:r>
      <w:proofErr w:type="gramEnd"/>
      <w:r w:rsidRPr="00C918B7">
        <w:rPr>
          <w:rFonts w:ascii="Arial" w:hAnsi="Arial" w:cs="Arial"/>
          <w:sz w:val="22"/>
          <w:szCs w:val="22"/>
        </w:rPr>
        <w:t xml:space="preserve"> on the achievements of other competitors. </w:t>
      </w:r>
      <w:r w:rsidR="008874ED">
        <w:rPr>
          <w:rFonts w:ascii="Arial" w:hAnsi="Arial" w:cs="Arial"/>
          <w:sz w:val="22"/>
          <w:szCs w:val="22"/>
        </w:rPr>
        <w:t xml:space="preserve"> </w:t>
      </w:r>
      <w:r w:rsidRPr="00C918B7">
        <w:rPr>
          <w:rFonts w:ascii="Arial" w:hAnsi="Arial" w:cs="Arial"/>
          <w:sz w:val="22"/>
          <w:szCs w:val="22"/>
        </w:rPr>
        <w:t xml:space="preserve">In that sense, the IP rights regime is a powerful mechanism for strengthening the competitiveness of the enterprises and firms operating within the tourism industry. </w:t>
      </w:r>
      <w:r w:rsidR="008874ED">
        <w:rPr>
          <w:rFonts w:ascii="Arial" w:hAnsi="Arial" w:cs="Arial"/>
          <w:sz w:val="22"/>
          <w:szCs w:val="22"/>
        </w:rPr>
        <w:t xml:space="preserve"> </w:t>
      </w:r>
      <w:r w:rsidRPr="00C918B7">
        <w:rPr>
          <w:rFonts w:ascii="Arial" w:hAnsi="Arial" w:cs="Arial"/>
          <w:sz w:val="22"/>
          <w:szCs w:val="22"/>
        </w:rPr>
        <w:t xml:space="preserve">The time may have come for the Sri Lankan tourism sector to adopt the new business model of using IP rights for the promotion of tourism and culture. </w:t>
      </w:r>
      <w:r w:rsidR="008874ED">
        <w:rPr>
          <w:rFonts w:ascii="Arial" w:hAnsi="Arial" w:cs="Arial"/>
          <w:sz w:val="22"/>
          <w:szCs w:val="22"/>
        </w:rPr>
        <w:t xml:space="preserve"> </w:t>
      </w:r>
      <w:r w:rsidRPr="00C918B7">
        <w:rPr>
          <w:rFonts w:ascii="Arial" w:hAnsi="Arial" w:cs="Arial"/>
          <w:sz w:val="22"/>
          <w:szCs w:val="22"/>
        </w:rPr>
        <w:t xml:space="preserve">It would certainly benefit the country in creating new jobs, reducing poverty and achieving robust economic growth. </w:t>
      </w:r>
    </w:p>
    <w:p w:rsidR="005778F6" w:rsidRDefault="005778F6" w:rsidP="00C918B7">
      <w:pPr>
        <w:rPr>
          <w:rFonts w:ascii="Arial" w:hAnsi="Arial" w:cs="Arial"/>
          <w:sz w:val="22"/>
          <w:szCs w:val="22"/>
        </w:rPr>
      </w:pPr>
    </w:p>
    <w:p w:rsidR="00EF7C1E" w:rsidRPr="00A06769" w:rsidRDefault="00EF7C1E" w:rsidP="00C918B7">
      <w:pPr>
        <w:rPr>
          <w:rFonts w:ascii="Arial" w:hAnsi="Arial" w:cs="Arial"/>
          <w:sz w:val="22"/>
          <w:szCs w:val="22"/>
        </w:rPr>
      </w:pPr>
      <w:r w:rsidRPr="00A06769">
        <w:rPr>
          <w:rFonts w:ascii="Arial" w:hAnsi="Arial" w:cs="Arial"/>
          <w:sz w:val="22"/>
          <w:szCs w:val="22"/>
        </w:rPr>
        <w:t>Using evidence gathered from field visits and key-informant interviews, the study presents a list of selected cases along the lines of agreed thematic areas. </w:t>
      </w:r>
      <w:r w:rsidR="00A06769" w:rsidRPr="00A06769">
        <w:rPr>
          <w:rFonts w:ascii="Arial" w:hAnsi="Arial" w:cs="Arial"/>
          <w:sz w:val="22"/>
          <w:szCs w:val="22"/>
        </w:rPr>
        <w:t xml:space="preserve"> </w:t>
      </w:r>
      <w:r w:rsidRPr="00A06769">
        <w:rPr>
          <w:rFonts w:ascii="Arial" w:hAnsi="Arial" w:cs="Arial"/>
          <w:sz w:val="22"/>
          <w:szCs w:val="22"/>
        </w:rPr>
        <w:t>The cases suggest whether and to what extent IP rights are being, or can be, strategically used to extract value from tourism-related products and services in Sri Lanka. </w:t>
      </w:r>
      <w:r w:rsidR="00A06769" w:rsidRPr="00A06769">
        <w:rPr>
          <w:rFonts w:ascii="Arial" w:hAnsi="Arial" w:cs="Arial"/>
          <w:sz w:val="22"/>
          <w:szCs w:val="22"/>
        </w:rPr>
        <w:t xml:space="preserve"> </w:t>
      </w:r>
      <w:r w:rsidRPr="00A06769">
        <w:rPr>
          <w:rFonts w:ascii="Arial" w:hAnsi="Arial" w:cs="Arial"/>
          <w:sz w:val="22"/>
          <w:szCs w:val="22"/>
        </w:rPr>
        <w:t>The author hopes that this study may assist policymakers to think afresh in terms of tourism development and cultural promotion in Sri Lanka, making appropriate use of IP tools and strategies. </w:t>
      </w:r>
      <w:r w:rsidR="00A06769" w:rsidRPr="00A06769">
        <w:rPr>
          <w:rFonts w:ascii="Arial" w:hAnsi="Arial" w:cs="Arial"/>
          <w:sz w:val="22"/>
          <w:szCs w:val="22"/>
        </w:rPr>
        <w:t xml:space="preserve"> </w:t>
      </w:r>
      <w:r w:rsidRPr="00A06769">
        <w:rPr>
          <w:rFonts w:ascii="Arial" w:hAnsi="Arial" w:cs="Arial"/>
          <w:sz w:val="22"/>
          <w:szCs w:val="22"/>
        </w:rPr>
        <w:t>Finally, the study endeavors to offer guidance to national lawmakers in the design of seven proposed tourism development strategies, viewed through the lens of IP rights, innovation and creativity</w:t>
      </w:r>
      <w:r w:rsidR="00A06769" w:rsidRPr="00A06769">
        <w:rPr>
          <w:rFonts w:ascii="Arial" w:hAnsi="Arial" w:cs="Arial"/>
          <w:sz w:val="22"/>
          <w:szCs w:val="22"/>
        </w:rPr>
        <w:t>.</w:t>
      </w:r>
    </w:p>
    <w:p w:rsidR="004006B6" w:rsidRPr="00A06769" w:rsidRDefault="004006B6" w:rsidP="00C918B7">
      <w:pPr>
        <w:rPr>
          <w:rFonts w:ascii="Arial" w:hAnsi="Arial" w:cs="Arial"/>
          <w:sz w:val="22"/>
          <w:szCs w:val="22"/>
        </w:rPr>
      </w:pPr>
    </w:p>
    <w:p w:rsidR="004006B6" w:rsidRPr="00A06769" w:rsidRDefault="004006B6" w:rsidP="00C918B7">
      <w:pPr>
        <w:rPr>
          <w:rFonts w:ascii="Arial" w:hAnsi="Arial" w:cs="Arial"/>
          <w:sz w:val="22"/>
          <w:szCs w:val="22"/>
        </w:rPr>
      </w:pPr>
    </w:p>
    <w:p w:rsidR="00F603C0" w:rsidRPr="00A06769" w:rsidRDefault="00F603C0" w:rsidP="00C918B7">
      <w:pPr>
        <w:ind w:left="5400" w:firstLine="360"/>
        <w:jc w:val="both"/>
        <w:rPr>
          <w:rFonts w:ascii="Arial" w:hAnsi="Arial" w:cs="Arial"/>
          <w:sz w:val="22"/>
          <w:szCs w:val="22"/>
        </w:rPr>
      </w:pPr>
    </w:p>
    <w:p w:rsidR="008C3E9C" w:rsidRPr="00A06769" w:rsidRDefault="004006B6" w:rsidP="00C918B7">
      <w:pPr>
        <w:ind w:left="5400" w:firstLine="360"/>
        <w:jc w:val="both"/>
        <w:rPr>
          <w:rFonts w:ascii="Arial" w:hAnsi="Arial" w:cs="Arial"/>
          <w:sz w:val="22"/>
          <w:szCs w:val="22"/>
        </w:rPr>
      </w:pPr>
      <w:r w:rsidRPr="00A06769">
        <w:rPr>
          <w:rFonts w:ascii="Arial" w:hAnsi="Arial" w:cs="Arial"/>
          <w:sz w:val="22"/>
          <w:szCs w:val="22"/>
        </w:rPr>
        <w:t>[End of Annex and of document]</w:t>
      </w:r>
    </w:p>
    <w:p w:rsidR="000F5E56" w:rsidRPr="00A06769" w:rsidRDefault="000F5E56" w:rsidP="00C918B7">
      <w:pPr>
        <w:rPr>
          <w:rFonts w:ascii="Arial" w:hAnsi="Arial" w:cs="Arial"/>
          <w:sz w:val="22"/>
          <w:szCs w:val="22"/>
        </w:rPr>
      </w:pPr>
    </w:p>
    <w:sectPr w:rsidR="000F5E56" w:rsidRPr="00A06769" w:rsidSect="008C3E9C">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C" w:rsidRDefault="00DF39BC" w:rsidP="003C710A">
      <w:r>
        <w:separator/>
      </w:r>
    </w:p>
  </w:endnote>
  <w:endnote w:type="continuationSeparator" w:id="0">
    <w:p w:rsidR="00DF39BC" w:rsidRDefault="00DF39BC"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Default="003C710A" w:rsidP="003C7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C" w:rsidRDefault="00DF39BC" w:rsidP="003C710A">
      <w:r>
        <w:separator/>
      </w:r>
    </w:p>
  </w:footnote>
  <w:footnote w:type="continuationSeparator" w:id="0">
    <w:p w:rsidR="00DF39BC" w:rsidRDefault="00DF39BC" w:rsidP="003C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262966" w:rsidRDefault="003C710A" w:rsidP="003C710A">
    <w:pPr>
      <w:tabs>
        <w:tab w:val="center" w:pos="4536"/>
        <w:tab w:val="right" w:pos="9072"/>
      </w:tabs>
      <w:jc w:val="right"/>
    </w:pPr>
    <w:r w:rsidRPr="00262966">
      <w:t>CDIP/20/</w:t>
    </w:r>
    <w:r w:rsidRPr="00262966">
      <w:rPr>
        <w:highlight w:val="yellow"/>
      </w:rPr>
      <w:t>X</w:t>
    </w:r>
  </w:p>
  <w:p w:rsidR="003C710A" w:rsidRDefault="003C710A"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634B6">
      <w:rPr>
        <w:noProof/>
      </w:rPr>
      <w:t>3</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Pr="00262966" w:rsidRDefault="00B24465" w:rsidP="008C3E9C">
    <w:pPr>
      <w:tabs>
        <w:tab w:val="center" w:pos="4536"/>
        <w:tab w:val="right" w:pos="9072"/>
      </w:tabs>
      <w:jc w:val="right"/>
    </w:pPr>
    <w:r w:rsidRPr="00262966">
      <w:t>CDIP/20/</w:t>
    </w:r>
    <w:r w:rsidRPr="00262966">
      <w:rPr>
        <w:highlight w:val="yellow"/>
      </w:rPr>
      <w:t>X</w:t>
    </w:r>
  </w:p>
  <w:p w:rsidR="00B24465" w:rsidRDefault="00B24465"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634B6">
      <w:rPr>
        <w:noProof/>
      </w:rPr>
      <w:t>3</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3C710A" w:rsidRDefault="003C710A" w:rsidP="003C710A">
    <w:pPr>
      <w:pStyle w:val="Header"/>
      <w:jc w:val="right"/>
      <w:rPr>
        <w:rFonts w:ascii="Arial" w:hAnsi="Arial" w:cs="Arial"/>
      </w:rPr>
    </w:pPr>
    <w:r w:rsidRPr="003C710A">
      <w:rPr>
        <w:rFonts w:ascii="Arial" w:hAnsi="Arial" w:cs="Arial"/>
      </w:rPr>
      <w:t>CDIP/24/INF/2</w:t>
    </w:r>
  </w:p>
  <w:p w:rsidR="003C710A" w:rsidRPr="003C710A" w:rsidRDefault="003C710A" w:rsidP="003C710A">
    <w:pPr>
      <w:pStyle w:val="Header"/>
      <w:jc w:val="right"/>
      <w:rPr>
        <w:rFonts w:ascii="Arial" w:hAnsi="Arial" w:cs="Arial"/>
      </w:rPr>
    </w:pPr>
    <w:r>
      <w:rPr>
        <w:rFonts w:ascii="Arial" w:hAnsi="Arial" w:cs="Arial"/>
      </w:rPr>
      <w:t>Annex, page 2</w:t>
    </w:r>
  </w:p>
  <w:p w:rsidR="003C710A" w:rsidRDefault="003C710A" w:rsidP="003C71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C</w:t>
    </w:r>
    <w:r w:rsidR="008E79F0">
      <w:rPr>
        <w:rFonts w:ascii="Arial" w:hAnsi="Arial" w:cs="Arial"/>
        <w:sz w:val="22"/>
        <w:szCs w:val="22"/>
      </w:rPr>
      <w:t>DIP/24/INF/3</w:t>
    </w:r>
  </w:p>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Annex, page 2</w:t>
    </w:r>
  </w:p>
  <w:p w:rsidR="008B203D" w:rsidRPr="003C710A" w:rsidRDefault="008B203D" w:rsidP="003C710A">
    <w:pPr>
      <w:pStyle w:val="Header"/>
      <w:jc w:val="right"/>
      <w:rPr>
        <w:rFonts w:ascii="Arial" w:hAnsi="Arial" w:cs="Arial"/>
      </w:rPr>
    </w:pPr>
  </w:p>
  <w:p w:rsidR="00B24465" w:rsidRDefault="00B24465" w:rsidP="003C710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Pr="00090EA9" w:rsidRDefault="003C710A" w:rsidP="003C710A">
    <w:pPr>
      <w:pStyle w:val="Header"/>
      <w:jc w:val="right"/>
      <w:rPr>
        <w:rFonts w:ascii="Arial" w:hAnsi="Arial" w:cs="Arial"/>
        <w:sz w:val="22"/>
        <w:szCs w:val="22"/>
      </w:rPr>
    </w:pPr>
    <w:r w:rsidRPr="00090EA9">
      <w:rPr>
        <w:rFonts w:ascii="Arial" w:hAnsi="Arial" w:cs="Arial"/>
        <w:sz w:val="22"/>
        <w:szCs w:val="22"/>
      </w:rPr>
      <w:t>C</w:t>
    </w:r>
    <w:r w:rsidR="008E79F0">
      <w:rPr>
        <w:rFonts w:ascii="Arial" w:hAnsi="Arial" w:cs="Arial"/>
        <w:sz w:val="22"/>
        <w:szCs w:val="22"/>
      </w:rPr>
      <w:t>DIP/24/INF/3</w:t>
    </w:r>
  </w:p>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ANNEX</w:t>
    </w:r>
  </w:p>
  <w:p w:rsidR="008B203D" w:rsidRDefault="008B203D" w:rsidP="003C710A">
    <w:pPr>
      <w:pStyle w:val="Header"/>
      <w:jc w:val="right"/>
      <w:rPr>
        <w:rFonts w:ascii="Arial" w:hAnsi="Arial" w:cs="Arial"/>
      </w:rPr>
    </w:pPr>
  </w:p>
  <w:p w:rsidR="008B203D" w:rsidRPr="003C710A" w:rsidRDefault="008B203D" w:rsidP="003C710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67297"/>
    <w:rsid w:val="00090EA9"/>
    <w:rsid w:val="000D41E1"/>
    <w:rsid w:val="000F5E56"/>
    <w:rsid w:val="00182BDC"/>
    <w:rsid w:val="001D3C4D"/>
    <w:rsid w:val="00270051"/>
    <w:rsid w:val="00293942"/>
    <w:rsid w:val="003216A8"/>
    <w:rsid w:val="003414BA"/>
    <w:rsid w:val="00356914"/>
    <w:rsid w:val="003C710A"/>
    <w:rsid w:val="003E6531"/>
    <w:rsid w:val="004006B6"/>
    <w:rsid w:val="004270B1"/>
    <w:rsid w:val="00427CF8"/>
    <w:rsid w:val="00431118"/>
    <w:rsid w:val="00445085"/>
    <w:rsid w:val="00454EFF"/>
    <w:rsid w:val="00475EFB"/>
    <w:rsid w:val="004C27D6"/>
    <w:rsid w:val="005536F1"/>
    <w:rsid w:val="005778F6"/>
    <w:rsid w:val="00590951"/>
    <w:rsid w:val="005D2ECA"/>
    <w:rsid w:val="005D3FEF"/>
    <w:rsid w:val="006634B6"/>
    <w:rsid w:val="00663B07"/>
    <w:rsid w:val="00696927"/>
    <w:rsid w:val="00751BC3"/>
    <w:rsid w:val="00780FE2"/>
    <w:rsid w:val="00794071"/>
    <w:rsid w:val="007B240C"/>
    <w:rsid w:val="007D53C7"/>
    <w:rsid w:val="007E2C1C"/>
    <w:rsid w:val="00804DB7"/>
    <w:rsid w:val="008349A5"/>
    <w:rsid w:val="008477E4"/>
    <w:rsid w:val="008874ED"/>
    <w:rsid w:val="008B203D"/>
    <w:rsid w:val="008C3E9C"/>
    <w:rsid w:val="008E79F0"/>
    <w:rsid w:val="00940663"/>
    <w:rsid w:val="009603F1"/>
    <w:rsid w:val="00995CB0"/>
    <w:rsid w:val="00A06769"/>
    <w:rsid w:val="00A91A8F"/>
    <w:rsid w:val="00A97776"/>
    <w:rsid w:val="00B20ED1"/>
    <w:rsid w:val="00B24465"/>
    <w:rsid w:val="00C2758D"/>
    <w:rsid w:val="00C554EC"/>
    <w:rsid w:val="00C56D95"/>
    <w:rsid w:val="00C600BC"/>
    <w:rsid w:val="00C918B7"/>
    <w:rsid w:val="00D917F7"/>
    <w:rsid w:val="00DF39BC"/>
    <w:rsid w:val="00E24DBF"/>
    <w:rsid w:val="00E335AF"/>
    <w:rsid w:val="00E83B04"/>
    <w:rsid w:val="00EF7C1E"/>
    <w:rsid w:val="00F06463"/>
    <w:rsid w:val="00F13AB1"/>
    <w:rsid w:val="00F6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1D3C4D"/>
    <w:rPr>
      <w:color w:val="800080" w:themeColor="followedHyperlink"/>
      <w:u w:val="single"/>
    </w:rPr>
  </w:style>
  <w:style w:type="character" w:customStyle="1" w:styleId="bumpedfont15">
    <w:name w:val="bumpedfont15"/>
    <w:basedOn w:val="DefaultParagraphFont"/>
    <w:rsid w:val="00EF7C1E"/>
  </w:style>
  <w:style w:type="character" w:customStyle="1" w:styleId="apple-converted-space">
    <w:name w:val="apple-converted-space"/>
    <w:basedOn w:val="DefaultParagraphFont"/>
    <w:rsid w:val="00EF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ip-development/en/agenda/work_undertake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7679-AABD-4BEB-8CC0-5CF05637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Pages>
  <Words>656</Words>
  <Characters>3595</Characters>
  <Application>Microsoft Office Word</Application>
  <DocSecurity>0</DocSecurity>
  <Lines>90</Lines>
  <Paragraphs>18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HUBBARD HERRAN Walter</dc:creator>
  <cp:keywords>FOR OFFICIAL USE ONLY</cp:keywords>
  <dc:description/>
  <cp:lastModifiedBy>ESTEVES DOS SANTOS Anabela</cp:lastModifiedBy>
  <cp:revision>43</cp:revision>
  <cp:lastPrinted>2019-08-21T08:03:00Z</cp:lastPrinted>
  <dcterms:created xsi:type="dcterms:W3CDTF">2019-08-15T09:52:00Z</dcterms:created>
  <dcterms:modified xsi:type="dcterms:W3CDTF">2019-09-16T12:47:00Z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186de678-5e4b-4f65-b8b1-b7b7cd41c223</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