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CF1" w:rsidRPr="00F043DE" w:rsidRDefault="00AE1CF1" w:rsidP="00AE1CF1">
      <w:pPr>
        <w:pBdr>
          <w:bottom w:val="single" w:sz="4" w:space="11" w:color="auto"/>
        </w:pBdr>
        <w:spacing w:before="360" w:after="240"/>
        <w:jc w:val="right"/>
        <w:rPr>
          <w:b/>
          <w:sz w:val="32"/>
          <w:szCs w:val="40"/>
        </w:rPr>
      </w:pPr>
      <w:r>
        <w:rPr>
          <w:noProof/>
          <w:sz w:val="28"/>
          <w:szCs w:val="28"/>
          <w:lang w:eastAsia="en-US"/>
        </w:rPr>
        <w:drawing>
          <wp:inline distT="0" distB="0" distL="0" distR="0" wp14:anchorId="3FF0F1DA" wp14:editId="197B123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7">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AE1CF1" w:rsidRDefault="00AE1CF1" w:rsidP="00AE1CF1">
      <w:pPr>
        <w:jc w:val="right"/>
        <w:rPr>
          <w:rFonts w:ascii="Arial Black" w:hAnsi="Arial Black"/>
          <w:caps/>
          <w:sz w:val="15"/>
        </w:rPr>
      </w:pPr>
      <w:r>
        <w:rPr>
          <w:rFonts w:ascii="Arial Black" w:hAnsi="Arial Black"/>
          <w:caps/>
          <w:sz w:val="15"/>
        </w:rPr>
        <w:t>CDIP/29/</w:t>
      </w:r>
      <w:bookmarkStart w:id="0" w:name="Code"/>
      <w:bookmarkEnd w:id="0"/>
      <w:r w:rsidR="00534F68">
        <w:rPr>
          <w:rFonts w:ascii="Arial Black" w:hAnsi="Arial Black"/>
          <w:caps/>
          <w:sz w:val="15"/>
        </w:rPr>
        <w:t>3</w:t>
      </w:r>
    </w:p>
    <w:p w:rsidR="00AE1CF1" w:rsidRPr="000A3D97" w:rsidRDefault="00AE1CF1" w:rsidP="00AE1CF1">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rsidR="00AE1CF1" w:rsidRPr="000A3D97" w:rsidRDefault="00AE1CF1" w:rsidP="00AE1CF1">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Pr>
          <w:rFonts w:ascii="Arial Black" w:hAnsi="Arial Black"/>
          <w:caps/>
          <w:sz w:val="15"/>
          <w:szCs w:val="15"/>
        </w:rPr>
        <w:t>july</w:t>
      </w:r>
      <w:r w:rsidRPr="00F548AB">
        <w:rPr>
          <w:rFonts w:ascii="Arial Black" w:hAnsi="Arial Black"/>
          <w:caps/>
          <w:sz w:val="15"/>
          <w:szCs w:val="15"/>
        </w:rPr>
        <w:t xml:space="preserve"> </w:t>
      </w:r>
      <w:r w:rsidR="003C4F03">
        <w:rPr>
          <w:rFonts w:ascii="Arial Black" w:hAnsi="Arial Black"/>
          <w:caps/>
          <w:sz w:val="15"/>
          <w:szCs w:val="15"/>
        </w:rPr>
        <w:t>26</w:t>
      </w:r>
      <w:r w:rsidRPr="00F548AB">
        <w:rPr>
          <w:rFonts w:ascii="Arial Black" w:hAnsi="Arial Black"/>
          <w:caps/>
          <w:sz w:val="15"/>
          <w:szCs w:val="15"/>
        </w:rPr>
        <w:t>, 2022</w:t>
      </w:r>
    </w:p>
    <w:bookmarkEnd w:id="2"/>
    <w:p w:rsidR="00AE1CF1" w:rsidRPr="00720EFD" w:rsidRDefault="00AE1CF1" w:rsidP="00AE1CF1">
      <w:pPr>
        <w:pStyle w:val="Heading1"/>
        <w:spacing w:before="0" w:after="600"/>
        <w:rPr>
          <w:sz w:val="28"/>
          <w:szCs w:val="28"/>
        </w:rPr>
      </w:pPr>
      <w:r w:rsidRPr="00446147">
        <w:rPr>
          <w:bCs w:val="0"/>
          <w:caps w:val="0"/>
          <w:kern w:val="0"/>
          <w:sz w:val="28"/>
          <w:szCs w:val="28"/>
        </w:rPr>
        <w:t>Committee on Development and Intellectual Property (CDIP)</w:t>
      </w:r>
    </w:p>
    <w:p w:rsidR="00AE1CF1" w:rsidRPr="003845C1" w:rsidRDefault="00AE1CF1" w:rsidP="00AE1CF1">
      <w:pPr>
        <w:spacing w:after="720"/>
        <w:outlineLvl w:val="1"/>
        <w:rPr>
          <w:b/>
          <w:sz w:val="24"/>
          <w:szCs w:val="24"/>
        </w:rPr>
      </w:pPr>
      <w:r>
        <w:rPr>
          <w:b/>
          <w:sz w:val="24"/>
          <w:szCs w:val="24"/>
        </w:rPr>
        <w:t xml:space="preserve">Twenty-Ninth </w:t>
      </w:r>
      <w:r w:rsidRPr="003845C1">
        <w:rPr>
          <w:b/>
          <w:sz w:val="24"/>
          <w:szCs w:val="24"/>
        </w:rPr>
        <w:t>Session</w:t>
      </w:r>
      <w:r>
        <w:rPr>
          <w:b/>
          <w:sz w:val="24"/>
          <w:szCs w:val="24"/>
        </w:rPr>
        <w:br/>
        <w:t xml:space="preserve">Geneva, </w:t>
      </w:r>
      <w:r>
        <w:rPr>
          <w:b/>
          <w:bCs/>
          <w:sz w:val="24"/>
          <w:szCs w:val="24"/>
        </w:rPr>
        <w:t>October 17 to 21</w:t>
      </w:r>
      <w:r w:rsidRPr="00824BBB">
        <w:rPr>
          <w:b/>
          <w:bCs/>
          <w:sz w:val="24"/>
          <w:szCs w:val="24"/>
        </w:rPr>
        <w:t>, 202</w:t>
      </w:r>
      <w:r>
        <w:rPr>
          <w:b/>
          <w:bCs/>
          <w:sz w:val="24"/>
          <w:szCs w:val="24"/>
        </w:rPr>
        <w:t>2</w:t>
      </w:r>
    </w:p>
    <w:p w:rsidR="00AE1CF1" w:rsidRPr="003845C1" w:rsidRDefault="00AE1CF1" w:rsidP="00AE1CF1">
      <w:pPr>
        <w:spacing w:after="360"/>
        <w:outlineLvl w:val="0"/>
        <w:rPr>
          <w:caps/>
          <w:sz w:val="24"/>
        </w:rPr>
      </w:pPr>
      <w:bookmarkStart w:id="3" w:name="TitleOfDoc"/>
      <w:bookmarkEnd w:id="3"/>
      <w:r>
        <w:rPr>
          <w:caps/>
          <w:sz w:val="24"/>
        </w:rPr>
        <w:t xml:space="preserve">PROPOSAL BY THE AFRICAN GROUP </w:t>
      </w:r>
      <w:r w:rsidR="009A029B">
        <w:rPr>
          <w:caps/>
          <w:sz w:val="24"/>
        </w:rPr>
        <w:t>CONCERNING</w:t>
      </w:r>
      <w:r>
        <w:rPr>
          <w:caps/>
          <w:sz w:val="24"/>
        </w:rPr>
        <w:t xml:space="preserve"> THE BIENNIAL </w:t>
      </w:r>
      <w:r w:rsidR="009A029B">
        <w:rPr>
          <w:caps/>
          <w:sz w:val="24"/>
        </w:rPr>
        <w:t>ORGA</w:t>
      </w:r>
      <w:r w:rsidR="00495C85">
        <w:rPr>
          <w:caps/>
          <w:sz w:val="24"/>
        </w:rPr>
        <w:t>NI</w:t>
      </w:r>
      <w:r w:rsidR="009A029B">
        <w:rPr>
          <w:caps/>
          <w:sz w:val="24"/>
        </w:rPr>
        <w:t xml:space="preserve">ZATION OF AN INTERNATIONAL </w:t>
      </w:r>
      <w:r>
        <w:rPr>
          <w:caps/>
          <w:sz w:val="24"/>
        </w:rPr>
        <w:t>CONFERENCE ON I</w:t>
      </w:r>
      <w:r w:rsidR="00031E87">
        <w:rPr>
          <w:caps/>
          <w:sz w:val="24"/>
        </w:rPr>
        <w:t xml:space="preserve">NTELLECTUAL PROPERTY </w:t>
      </w:r>
      <w:r>
        <w:rPr>
          <w:caps/>
          <w:sz w:val="24"/>
        </w:rPr>
        <w:t>AND DEVELOPMENT</w:t>
      </w:r>
    </w:p>
    <w:p w:rsidR="00AE1CF1" w:rsidRDefault="00AE1CF1" w:rsidP="0079023F">
      <w:pPr>
        <w:spacing w:after="960"/>
        <w:rPr>
          <w:i/>
        </w:rPr>
      </w:pPr>
      <w:proofErr w:type="gramStart"/>
      <w:r>
        <w:rPr>
          <w:i/>
        </w:rPr>
        <w:t>prepared</w:t>
      </w:r>
      <w:proofErr w:type="gramEnd"/>
      <w:r>
        <w:rPr>
          <w:i/>
        </w:rPr>
        <w:t xml:space="preserve"> by the Secretariat</w:t>
      </w:r>
    </w:p>
    <w:p w:rsidR="00AE1CF1" w:rsidRDefault="00673597" w:rsidP="001E3907">
      <w:pPr>
        <w:pStyle w:val="ListParagraph"/>
        <w:keepNext/>
        <w:numPr>
          <w:ilvl w:val="0"/>
          <w:numId w:val="8"/>
        </w:numPr>
        <w:spacing w:after="960"/>
        <w:ind w:left="0" w:firstLine="0"/>
      </w:pPr>
      <w:r>
        <w:t xml:space="preserve">By means of a </w:t>
      </w:r>
      <w:r w:rsidR="00DC1E5C">
        <w:t>communication dated June 20, 20</w:t>
      </w:r>
      <w:r>
        <w:t xml:space="preserve">22, the Secretariat has received a proposal by the Delegation of Algeria, on behalf of the African Group, concerning </w:t>
      </w:r>
      <w:r w:rsidR="009A029B">
        <w:t>the biennial organization of an International Conference on Intellectual Property and Development, for consideration of the 29</w:t>
      </w:r>
      <w:r w:rsidR="009A029B" w:rsidRPr="00673597">
        <w:rPr>
          <w:vertAlign w:val="superscript"/>
        </w:rPr>
        <w:t>th</w:t>
      </w:r>
      <w:r w:rsidR="009A029B">
        <w:t xml:space="preserve"> session of the CDIP.</w:t>
      </w:r>
    </w:p>
    <w:p w:rsidR="009A029B" w:rsidRDefault="009A029B" w:rsidP="009A029B">
      <w:pPr>
        <w:pStyle w:val="ListParagraph"/>
        <w:spacing w:after="960"/>
        <w:ind w:left="0"/>
      </w:pPr>
    </w:p>
    <w:p w:rsidR="00255DAC" w:rsidRDefault="00AE1CF1" w:rsidP="00C70CE2">
      <w:pPr>
        <w:pStyle w:val="ListParagraph"/>
        <w:keepLines/>
        <w:numPr>
          <w:ilvl w:val="0"/>
          <w:numId w:val="8"/>
        </w:numPr>
        <w:spacing w:after="960"/>
        <w:ind w:left="0" w:firstLine="0"/>
      </w:pPr>
      <w:r>
        <w:t>The ment</w:t>
      </w:r>
      <w:r w:rsidR="00B33AB4">
        <w:t>ioned proposal</w:t>
      </w:r>
      <w:r>
        <w:t xml:space="preserve"> is contained</w:t>
      </w:r>
      <w:r w:rsidR="00673597">
        <w:t xml:space="preserve"> in the Annex to this document.</w:t>
      </w:r>
    </w:p>
    <w:p w:rsidR="00255DAC" w:rsidRPr="00255DAC" w:rsidRDefault="00255DAC" w:rsidP="00255DAC">
      <w:pPr>
        <w:pStyle w:val="ListParagraph"/>
        <w:rPr>
          <w:i/>
        </w:rPr>
      </w:pPr>
    </w:p>
    <w:p w:rsidR="00534F68" w:rsidRDefault="00AE1CF1" w:rsidP="00834135">
      <w:pPr>
        <w:pStyle w:val="ListParagraph"/>
        <w:numPr>
          <w:ilvl w:val="0"/>
          <w:numId w:val="8"/>
        </w:numPr>
        <w:spacing w:after="960"/>
        <w:ind w:left="5533" w:firstLine="0"/>
      </w:pPr>
      <w:r w:rsidRPr="00255DAC">
        <w:rPr>
          <w:i/>
        </w:rPr>
        <w:t>The CDIP is invited to consider the information contained in the Annex to this document.</w:t>
      </w:r>
    </w:p>
    <w:p w:rsidR="00834135" w:rsidRDefault="00834135" w:rsidP="00255DAC">
      <w:pPr>
        <w:pStyle w:val="ListParagraph"/>
        <w:spacing w:after="960"/>
        <w:ind w:left="5533"/>
      </w:pPr>
    </w:p>
    <w:p w:rsidR="00AE1CF1" w:rsidRDefault="00AE1CF1" w:rsidP="00255DAC">
      <w:pPr>
        <w:pStyle w:val="ListParagraph"/>
        <w:spacing w:after="960"/>
        <w:ind w:left="5533"/>
      </w:pPr>
      <w:r>
        <w:t>[Annex follows]</w:t>
      </w:r>
    </w:p>
    <w:p w:rsidR="00B401F4" w:rsidRDefault="00B401F4" w:rsidP="004071BE">
      <w:pPr>
        <w:spacing w:after="960"/>
        <w:sectPr w:rsidR="00B401F4" w:rsidSect="00187E44">
          <w:headerReference w:type="even" r:id="rId8"/>
          <w:headerReference w:type="default" r:id="rId9"/>
          <w:pgSz w:w="11907" w:h="16840" w:code="9"/>
          <w:pgMar w:top="1417" w:right="1417" w:bottom="1417" w:left="1417" w:header="709" w:footer="709" w:gutter="0"/>
          <w:cols w:space="720"/>
          <w:titlePg/>
          <w:docGrid w:linePitch="299"/>
        </w:sectPr>
      </w:pPr>
      <w:bookmarkStart w:id="4" w:name="_GoBack"/>
      <w:bookmarkEnd w:id="4"/>
    </w:p>
    <w:p w:rsidR="00534F68" w:rsidRPr="00D25C62" w:rsidRDefault="00534F68" w:rsidP="00C70CE2">
      <w:pPr>
        <w:keepLines/>
        <w:spacing w:after="360"/>
        <w:rPr>
          <w:b/>
          <w:szCs w:val="22"/>
        </w:rPr>
      </w:pPr>
      <w:r w:rsidRPr="00D25C62">
        <w:rPr>
          <w:b/>
          <w:caps/>
          <w:szCs w:val="22"/>
        </w:rPr>
        <w:t>PROPOSAL of THE AFRICAN GROUP concerning the BIENNIAL organization of an INTERNATIONAL CONFERENCE ON INTELLECTUAL PROPERTY AND DEVELOPMENT</w:t>
      </w:r>
    </w:p>
    <w:p w:rsidR="00534F68" w:rsidRPr="00D25C62" w:rsidRDefault="00534F68" w:rsidP="00C70CE2">
      <w:pPr>
        <w:keepLines/>
        <w:spacing w:after="240"/>
        <w:rPr>
          <w:b/>
          <w:szCs w:val="22"/>
        </w:rPr>
      </w:pPr>
      <w:r w:rsidRPr="00D25C62">
        <w:rPr>
          <w:b/>
          <w:szCs w:val="22"/>
        </w:rPr>
        <w:t>INTRODUCTION</w:t>
      </w:r>
    </w:p>
    <w:p w:rsidR="00534F68" w:rsidRPr="00D25C62" w:rsidRDefault="00534F68" w:rsidP="00C70CE2">
      <w:pPr>
        <w:spacing w:after="240"/>
        <w:ind w:right="144"/>
        <w:rPr>
          <w:szCs w:val="22"/>
        </w:rPr>
      </w:pPr>
      <w:r w:rsidRPr="00D25C62">
        <w:rPr>
          <w:szCs w:val="22"/>
        </w:rPr>
        <w:t>At the nineteenth session of the Committee on Development and Intellectual Property (CDIP), held on May 15 to 19, 2017, the Africa</w:t>
      </w:r>
      <w:r w:rsidR="00031E87">
        <w:rPr>
          <w:szCs w:val="22"/>
        </w:rPr>
        <w:t>n</w:t>
      </w:r>
      <w:r w:rsidRPr="00D25C62">
        <w:rPr>
          <w:szCs w:val="22"/>
        </w:rPr>
        <w:t xml:space="preserve"> Group submitted a proposal for the biennial organization of an </w:t>
      </w:r>
      <w:r w:rsidR="001E33D6">
        <w:rPr>
          <w:szCs w:val="22"/>
        </w:rPr>
        <w:t>I</w:t>
      </w:r>
      <w:r w:rsidRPr="00D25C62">
        <w:rPr>
          <w:szCs w:val="22"/>
        </w:rPr>
        <w:t xml:space="preserve">nternational </w:t>
      </w:r>
      <w:r w:rsidR="001E33D6">
        <w:rPr>
          <w:szCs w:val="22"/>
        </w:rPr>
        <w:t>C</w:t>
      </w:r>
      <w:r w:rsidRPr="00D25C62">
        <w:rPr>
          <w:szCs w:val="22"/>
        </w:rPr>
        <w:t xml:space="preserve">onference on </w:t>
      </w:r>
      <w:r w:rsidR="001E33D6">
        <w:rPr>
          <w:szCs w:val="22"/>
        </w:rPr>
        <w:t>I</w:t>
      </w:r>
      <w:r w:rsidRPr="00D25C62">
        <w:rPr>
          <w:szCs w:val="22"/>
        </w:rPr>
        <w:t xml:space="preserve">ntellectual </w:t>
      </w:r>
      <w:r w:rsidR="001E33D6">
        <w:rPr>
          <w:szCs w:val="22"/>
        </w:rPr>
        <w:t>P</w:t>
      </w:r>
      <w:r w:rsidRPr="00D25C62">
        <w:rPr>
          <w:szCs w:val="22"/>
        </w:rPr>
        <w:t xml:space="preserve">roperty and </w:t>
      </w:r>
      <w:r w:rsidR="001E33D6">
        <w:rPr>
          <w:szCs w:val="22"/>
        </w:rPr>
        <w:t>D</w:t>
      </w:r>
      <w:r w:rsidRPr="00D25C62">
        <w:rPr>
          <w:szCs w:val="22"/>
        </w:rPr>
        <w:t>evelopment (CDIP/19/7).</w:t>
      </w:r>
    </w:p>
    <w:p w:rsidR="00534F68" w:rsidRPr="00D25C62" w:rsidRDefault="00534F68" w:rsidP="00C70CE2">
      <w:pPr>
        <w:keepLines/>
        <w:spacing w:after="240"/>
        <w:ind w:right="144"/>
        <w:rPr>
          <w:szCs w:val="22"/>
        </w:rPr>
      </w:pPr>
      <w:r w:rsidRPr="00D25C62">
        <w:rPr>
          <w:szCs w:val="22"/>
        </w:rPr>
        <w:t xml:space="preserve">At its twenty-second session, </w:t>
      </w:r>
      <w:r w:rsidR="00834135">
        <w:rPr>
          <w:szCs w:val="22"/>
        </w:rPr>
        <w:t>the</w:t>
      </w:r>
      <w:r w:rsidRPr="00D25C62">
        <w:rPr>
          <w:szCs w:val="22"/>
        </w:rPr>
        <w:t xml:space="preserve"> CDIP agreed to organize three one-day international conferences on </w:t>
      </w:r>
      <w:r w:rsidR="001E33D6">
        <w:rPr>
          <w:szCs w:val="22"/>
        </w:rPr>
        <w:t>I</w:t>
      </w:r>
      <w:r w:rsidRPr="00D25C62">
        <w:rPr>
          <w:szCs w:val="22"/>
        </w:rPr>
        <w:t xml:space="preserve">ntellectual </w:t>
      </w:r>
      <w:r w:rsidR="001E33D6">
        <w:rPr>
          <w:szCs w:val="22"/>
        </w:rPr>
        <w:t>P</w:t>
      </w:r>
      <w:r w:rsidRPr="00D25C62">
        <w:rPr>
          <w:szCs w:val="22"/>
        </w:rPr>
        <w:t xml:space="preserve">roperty and </w:t>
      </w:r>
      <w:r w:rsidR="001E33D6">
        <w:rPr>
          <w:szCs w:val="22"/>
        </w:rPr>
        <w:t>D</w:t>
      </w:r>
      <w:r w:rsidRPr="00D25C62">
        <w:rPr>
          <w:szCs w:val="22"/>
        </w:rPr>
        <w:t xml:space="preserve">evelopment, to </w:t>
      </w:r>
      <w:proofErr w:type="gramStart"/>
      <w:r w:rsidRPr="00D25C62">
        <w:rPr>
          <w:szCs w:val="22"/>
        </w:rPr>
        <w:t>be held</w:t>
      </w:r>
      <w:proofErr w:type="gramEnd"/>
      <w:r w:rsidRPr="00D25C62">
        <w:rPr>
          <w:szCs w:val="22"/>
        </w:rPr>
        <w:t xml:space="preserve"> consecutively every two years, on the first day of the week of the CDIP meetings, from the twenty-third session of the CDIP. </w:t>
      </w:r>
    </w:p>
    <w:p w:rsidR="00534F68" w:rsidRPr="00D25C62" w:rsidRDefault="00534F68" w:rsidP="00C70CE2">
      <w:pPr>
        <w:keepLines/>
        <w:spacing w:after="240"/>
        <w:ind w:right="144"/>
        <w:rPr>
          <w:szCs w:val="22"/>
        </w:rPr>
      </w:pPr>
      <w:r w:rsidRPr="00D25C62">
        <w:rPr>
          <w:szCs w:val="22"/>
        </w:rPr>
        <w:t xml:space="preserve">The first </w:t>
      </w:r>
      <w:r w:rsidR="001E33D6">
        <w:rPr>
          <w:szCs w:val="22"/>
        </w:rPr>
        <w:t>i</w:t>
      </w:r>
      <w:r w:rsidRPr="00D25C62">
        <w:rPr>
          <w:szCs w:val="22"/>
        </w:rPr>
        <w:t xml:space="preserve">nternational </w:t>
      </w:r>
      <w:r w:rsidR="001E33D6">
        <w:rPr>
          <w:szCs w:val="22"/>
        </w:rPr>
        <w:t>c</w:t>
      </w:r>
      <w:r w:rsidRPr="00D25C62">
        <w:rPr>
          <w:szCs w:val="22"/>
        </w:rPr>
        <w:t xml:space="preserve">onference on </w:t>
      </w:r>
      <w:r w:rsidR="001E33D6">
        <w:rPr>
          <w:szCs w:val="22"/>
        </w:rPr>
        <w:t>I</w:t>
      </w:r>
      <w:r w:rsidRPr="00D25C62">
        <w:rPr>
          <w:szCs w:val="22"/>
        </w:rPr>
        <w:t xml:space="preserve">ntellectual </w:t>
      </w:r>
      <w:r w:rsidR="001E33D6">
        <w:rPr>
          <w:szCs w:val="22"/>
        </w:rPr>
        <w:t>P</w:t>
      </w:r>
      <w:r w:rsidRPr="00D25C62">
        <w:rPr>
          <w:szCs w:val="22"/>
        </w:rPr>
        <w:t xml:space="preserve">roperty and </w:t>
      </w:r>
      <w:r w:rsidR="001E33D6">
        <w:rPr>
          <w:szCs w:val="22"/>
        </w:rPr>
        <w:t>D</w:t>
      </w:r>
      <w:r w:rsidRPr="00D25C62">
        <w:rPr>
          <w:szCs w:val="22"/>
        </w:rPr>
        <w:t>evelopment was held on May 20, 2019, on the topic “</w:t>
      </w:r>
      <w:r w:rsidR="001E33D6">
        <w:rPr>
          <w:szCs w:val="22"/>
        </w:rPr>
        <w:t>H</w:t>
      </w:r>
      <w:r w:rsidRPr="00D25C62">
        <w:rPr>
          <w:szCs w:val="22"/>
        </w:rPr>
        <w:t xml:space="preserve">ow to </w:t>
      </w:r>
      <w:proofErr w:type="gramStart"/>
      <w:r w:rsidR="001E33D6">
        <w:rPr>
          <w:szCs w:val="22"/>
        </w:rPr>
        <w:t>B</w:t>
      </w:r>
      <w:r w:rsidRPr="00D25C62">
        <w:rPr>
          <w:szCs w:val="22"/>
        </w:rPr>
        <w:t>enefit</w:t>
      </w:r>
      <w:proofErr w:type="gramEnd"/>
      <w:r w:rsidRPr="00D25C62">
        <w:rPr>
          <w:szCs w:val="22"/>
        </w:rPr>
        <w:t xml:space="preserve"> from the IP </w:t>
      </w:r>
      <w:r w:rsidR="001E33D6">
        <w:rPr>
          <w:szCs w:val="22"/>
        </w:rPr>
        <w:t>S</w:t>
      </w:r>
      <w:r w:rsidRPr="00D25C62">
        <w:rPr>
          <w:szCs w:val="22"/>
        </w:rPr>
        <w:t xml:space="preserve">ystem”.  The second </w:t>
      </w:r>
      <w:r w:rsidR="003477AA" w:rsidRPr="00D25C62">
        <w:rPr>
          <w:szCs w:val="22"/>
        </w:rPr>
        <w:t>conference</w:t>
      </w:r>
      <w:r w:rsidRPr="00D25C62">
        <w:rPr>
          <w:szCs w:val="22"/>
        </w:rPr>
        <w:t xml:space="preserve"> held on November 22 to 23, 2021, concerned “</w:t>
      </w:r>
      <w:r w:rsidR="001E33D6">
        <w:rPr>
          <w:szCs w:val="22"/>
        </w:rPr>
        <w:t>I</w:t>
      </w:r>
      <w:r w:rsidRPr="00D25C62">
        <w:rPr>
          <w:szCs w:val="22"/>
        </w:rPr>
        <w:t xml:space="preserve">nnovation in </w:t>
      </w:r>
      <w:r w:rsidR="001E33D6">
        <w:rPr>
          <w:szCs w:val="22"/>
        </w:rPr>
        <w:t>G</w:t>
      </w:r>
      <w:r w:rsidRPr="00D25C62">
        <w:rPr>
          <w:szCs w:val="22"/>
        </w:rPr>
        <w:t xml:space="preserve">reen </w:t>
      </w:r>
      <w:r w:rsidR="001E33D6">
        <w:rPr>
          <w:szCs w:val="22"/>
        </w:rPr>
        <w:t>T</w:t>
      </w:r>
      <w:r w:rsidRPr="00D25C62">
        <w:rPr>
          <w:szCs w:val="22"/>
        </w:rPr>
        <w:t xml:space="preserve">echnologies for </w:t>
      </w:r>
      <w:r w:rsidR="001E33D6">
        <w:rPr>
          <w:szCs w:val="22"/>
        </w:rPr>
        <w:t>S</w:t>
      </w:r>
      <w:r w:rsidRPr="00D25C62">
        <w:rPr>
          <w:szCs w:val="22"/>
        </w:rPr>
        <w:t xml:space="preserve">ustainable </w:t>
      </w:r>
      <w:r w:rsidR="001E33D6">
        <w:rPr>
          <w:szCs w:val="22"/>
        </w:rPr>
        <w:t>D</w:t>
      </w:r>
      <w:r w:rsidRPr="00D25C62">
        <w:rPr>
          <w:szCs w:val="22"/>
        </w:rPr>
        <w:t xml:space="preserve">evelopment”.  The third conference, due to </w:t>
      </w:r>
      <w:proofErr w:type="gramStart"/>
      <w:r w:rsidRPr="00D25C62">
        <w:rPr>
          <w:szCs w:val="22"/>
        </w:rPr>
        <w:t>be held</w:t>
      </w:r>
      <w:proofErr w:type="gramEnd"/>
      <w:r w:rsidRPr="00D25C62">
        <w:rPr>
          <w:szCs w:val="22"/>
        </w:rPr>
        <w:t xml:space="preserve"> in 2023, will focus on “</w:t>
      </w:r>
      <w:r w:rsidR="001E33D6">
        <w:rPr>
          <w:szCs w:val="22"/>
        </w:rPr>
        <w:t>I</w:t>
      </w:r>
      <w:r w:rsidRPr="00D25C62">
        <w:rPr>
          <w:szCs w:val="22"/>
        </w:rPr>
        <w:t xml:space="preserve">ntellectual </w:t>
      </w:r>
      <w:r w:rsidR="001E33D6">
        <w:rPr>
          <w:szCs w:val="22"/>
        </w:rPr>
        <w:t>P</w:t>
      </w:r>
      <w:r w:rsidRPr="00D25C62">
        <w:rPr>
          <w:szCs w:val="22"/>
        </w:rPr>
        <w:t>roperty and</w:t>
      </w:r>
      <w:r w:rsidR="001E33D6">
        <w:rPr>
          <w:szCs w:val="22"/>
        </w:rPr>
        <w:t xml:space="preserve"> I</w:t>
      </w:r>
      <w:r w:rsidRPr="00D25C62">
        <w:rPr>
          <w:szCs w:val="22"/>
        </w:rPr>
        <w:t xml:space="preserve">nnovation for </w:t>
      </w:r>
      <w:r w:rsidR="001E33D6">
        <w:rPr>
          <w:szCs w:val="22"/>
        </w:rPr>
        <w:t>S</w:t>
      </w:r>
      <w:r w:rsidRPr="00D25C62">
        <w:rPr>
          <w:szCs w:val="22"/>
        </w:rPr>
        <w:t xml:space="preserve">ustainable </w:t>
      </w:r>
      <w:r w:rsidR="001E33D6">
        <w:rPr>
          <w:szCs w:val="22"/>
        </w:rPr>
        <w:t>A</w:t>
      </w:r>
      <w:r w:rsidRPr="00D25C62">
        <w:rPr>
          <w:szCs w:val="22"/>
        </w:rPr>
        <w:t xml:space="preserve">griculture”. </w:t>
      </w:r>
    </w:p>
    <w:p w:rsidR="00534F68" w:rsidRPr="00C70CE2" w:rsidRDefault="00534F68" w:rsidP="00C70CE2">
      <w:pPr>
        <w:keepLines/>
        <w:spacing w:after="360"/>
        <w:ind w:right="144"/>
        <w:rPr>
          <w:szCs w:val="22"/>
        </w:rPr>
      </w:pPr>
      <w:r w:rsidRPr="00D25C62">
        <w:rPr>
          <w:szCs w:val="22"/>
        </w:rPr>
        <w:t xml:space="preserve">Given (1) the success of the two international conferences on </w:t>
      </w:r>
      <w:r w:rsidR="001E33D6">
        <w:rPr>
          <w:szCs w:val="22"/>
        </w:rPr>
        <w:t>I</w:t>
      </w:r>
      <w:r w:rsidRPr="00D25C62">
        <w:rPr>
          <w:szCs w:val="22"/>
        </w:rPr>
        <w:t xml:space="preserve">ntellectual </w:t>
      </w:r>
      <w:r w:rsidR="001E33D6">
        <w:rPr>
          <w:szCs w:val="22"/>
        </w:rPr>
        <w:t>P</w:t>
      </w:r>
      <w:r w:rsidRPr="00D25C62">
        <w:rPr>
          <w:szCs w:val="22"/>
        </w:rPr>
        <w:t xml:space="preserve">roperty and </w:t>
      </w:r>
      <w:r w:rsidR="001E33D6">
        <w:rPr>
          <w:szCs w:val="22"/>
        </w:rPr>
        <w:t>D</w:t>
      </w:r>
      <w:r w:rsidRPr="00D25C62">
        <w:rPr>
          <w:szCs w:val="22"/>
        </w:rPr>
        <w:t>evelopment</w:t>
      </w:r>
      <w:r w:rsidR="001E33D6">
        <w:rPr>
          <w:szCs w:val="22"/>
        </w:rPr>
        <w:t>,</w:t>
      </w:r>
      <w:r w:rsidRPr="00D25C62">
        <w:rPr>
          <w:szCs w:val="22"/>
        </w:rPr>
        <w:t xml:space="preserve"> held in 2019 and 2021, as reflected in the meeting reports contained in documents CDIP/24/5 and CDIP/28/3, respectively;  and (2) the great interest shown and positive comments made by Member States regarding the relevance of the conference and its contribution to achieving the objectives of the Development Agenda;  the African Group proposes that the CDIP officialize the organization of t</w:t>
      </w:r>
      <w:r w:rsidR="00967D01">
        <w:rPr>
          <w:szCs w:val="22"/>
        </w:rPr>
        <w:t>he international conference on Intellectual Property and D</w:t>
      </w:r>
      <w:r w:rsidRPr="00D25C62">
        <w:rPr>
          <w:szCs w:val="22"/>
        </w:rPr>
        <w:t xml:space="preserve">evelopment from 2023 onwards, as follows: </w:t>
      </w:r>
    </w:p>
    <w:p w:rsidR="00534F68" w:rsidRPr="00D25C62" w:rsidRDefault="00534F68" w:rsidP="00C70CE2">
      <w:pPr>
        <w:keepLines/>
        <w:spacing w:after="240"/>
        <w:rPr>
          <w:szCs w:val="22"/>
        </w:rPr>
      </w:pPr>
      <w:r w:rsidRPr="00D25C62">
        <w:rPr>
          <w:b/>
          <w:szCs w:val="22"/>
        </w:rPr>
        <w:t>GENERAL TITLE</w:t>
      </w:r>
    </w:p>
    <w:p w:rsidR="00534F68" w:rsidRPr="00D25C62" w:rsidRDefault="00534F68" w:rsidP="00C70CE2">
      <w:pPr>
        <w:keepLines/>
        <w:spacing w:after="360"/>
        <w:rPr>
          <w:szCs w:val="22"/>
        </w:rPr>
      </w:pPr>
      <w:r w:rsidRPr="00D25C62">
        <w:rPr>
          <w:szCs w:val="22"/>
        </w:rPr>
        <w:t xml:space="preserve">International </w:t>
      </w:r>
      <w:r w:rsidR="002761AC">
        <w:rPr>
          <w:szCs w:val="22"/>
        </w:rPr>
        <w:t>C</w:t>
      </w:r>
      <w:r w:rsidRPr="00D25C62">
        <w:rPr>
          <w:szCs w:val="22"/>
        </w:rPr>
        <w:t xml:space="preserve">onference on </w:t>
      </w:r>
      <w:r w:rsidR="002761AC">
        <w:rPr>
          <w:szCs w:val="22"/>
        </w:rPr>
        <w:t>I</w:t>
      </w:r>
      <w:r w:rsidRPr="00D25C62">
        <w:rPr>
          <w:szCs w:val="22"/>
        </w:rPr>
        <w:t xml:space="preserve">ntellectual </w:t>
      </w:r>
      <w:r w:rsidR="002761AC">
        <w:rPr>
          <w:szCs w:val="22"/>
        </w:rPr>
        <w:t>P</w:t>
      </w:r>
      <w:r w:rsidRPr="00D25C62">
        <w:rPr>
          <w:szCs w:val="22"/>
        </w:rPr>
        <w:t xml:space="preserve">roperty and </w:t>
      </w:r>
      <w:r w:rsidR="002761AC">
        <w:rPr>
          <w:szCs w:val="22"/>
        </w:rPr>
        <w:t>D</w:t>
      </w:r>
      <w:r w:rsidRPr="00D25C62">
        <w:rPr>
          <w:szCs w:val="22"/>
        </w:rPr>
        <w:t>evelopment</w:t>
      </w:r>
    </w:p>
    <w:p w:rsidR="00534F68" w:rsidRPr="00D25C62" w:rsidRDefault="00534F68" w:rsidP="00C70CE2">
      <w:pPr>
        <w:keepNext/>
        <w:spacing w:after="240"/>
        <w:rPr>
          <w:b/>
          <w:szCs w:val="22"/>
        </w:rPr>
      </w:pPr>
      <w:r w:rsidRPr="00D25C62">
        <w:rPr>
          <w:b/>
          <w:szCs w:val="22"/>
        </w:rPr>
        <w:t>SECONDARY TITLE</w:t>
      </w:r>
    </w:p>
    <w:p w:rsidR="00534F68" w:rsidRPr="00D25C62" w:rsidRDefault="00534F68" w:rsidP="00C70CE2">
      <w:pPr>
        <w:keepLines/>
        <w:spacing w:after="360"/>
        <w:rPr>
          <w:szCs w:val="22"/>
        </w:rPr>
      </w:pPr>
      <w:r w:rsidRPr="00D25C62">
        <w:rPr>
          <w:szCs w:val="22"/>
        </w:rPr>
        <w:t xml:space="preserve">The secondary title of the conference </w:t>
      </w:r>
      <w:proofErr w:type="gramStart"/>
      <w:r w:rsidRPr="00D25C62">
        <w:rPr>
          <w:szCs w:val="22"/>
        </w:rPr>
        <w:t>will be based</w:t>
      </w:r>
      <w:proofErr w:type="gramEnd"/>
      <w:r w:rsidRPr="00D25C62">
        <w:rPr>
          <w:szCs w:val="22"/>
        </w:rPr>
        <w:t xml:space="preserve"> on the topic related to </w:t>
      </w:r>
      <w:r w:rsidR="002761AC">
        <w:rPr>
          <w:szCs w:val="22"/>
        </w:rPr>
        <w:t>I</w:t>
      </w:r>
      <w:r w:rsidRPr="00D25C62">
        <w:rPr>
          <w:szCs w:val="22"/>
        </w:rPr>
        <w:t xml:space="preserve">ntellectual </w:t>
      </w:r>
      <w:r w:rsidR="002761AC">
        <w:rPr>
          <w:szCs w:val="22"/>
        </w:rPr>
        <w:t>P</w:t>
      </w:r>
      <w:r w:rsidRPr="00D25C62">
        <w:rPr>
          <w:szCs w:val="22"/>
        </w:rPr>
        <w:t xml:space="preserve">roperty and </w:t>
      </w:r>
      <w:r w:rsidR="002761AC">
        <w:rPr>
          <w:szCs w:val="22"/>
        </w:rPr>
        <w:t>D</w:t>
      </w:r>
      <w:r w:rsidRPr="00D25C62">
        <w:rPr>
          <w:szCs w:val="22"/>
        </w:rPr>
        <w:t>evelopment and the associated practical issues.  It will need to be approved at the first session of the Committee, which meets during the first year of the WIPO budget cycle.</w:t>
      </w:r>
    </w:p>
    <w:p w:rsidR="00534F68" w:rsidRPr="00D25C62" w:rsidRDefault="00534F68" w:rsidP="00C70CE2">
      <w:pPr>
        <w:keepLines/>
        <w:spacing w:after="240"/>
        <w:rPr>
          <w:b/>
          <w:bCs/>
          <w:szCs w:val="22"/>
        </w:rPr>
      </w:pPr>
      <w:r w:rsidRPr="00D25C62">
        <w:rPr>
          <w:b/>
          <w:bCs/>
          <w:szCs w:val="22"/>
        </w:rPr>
        <w:t>CORE OBJECTIVES</w:t>
      </w:r>
    </w:p>
    <w:p w:rsidR="00534F68" w:rsidRPr="00D25C62" w:rsidRDefault="00534F68" w:rsidP="00C70CE2">
      <w:pPr>
        <w:spacing w:after="240"/>
        <w:rPr>
          <w:szCs w:val="22"/>
        </w:rPr>
      </w:pPr>
      <w:r w:rsidRPr="00D25C62">
        <w:rPr>
          <w:szCs w:val="22"/>
        </w:rPr>
        <w:t>- Discuss urgent and emerging issues in the areas of intellectual property and development</w:t>
      </w:r>
      <w:proofErr w:type="gramStart"/>
      <w:r w:rsidRPr="00D25C62">
        <w:rPr>
          <w:szCs w:val="22"/>
        </w:rPr>
        <w:t>;</w:t>
      </w:r>
      <w:proofErr w:type="gramEnd"/>
    </w:p>
    <w:p w:rsidR="00C70CE2" w:rsidRDefault="00534F68" w:rsidP="00C70CE2">
      <w:pPr>
        <w:spacing w:after="240"/>
        <w:rPr>
          <w:szCs w:val="22"/>
        </w:rPr>
      </w:pPr>
      <w:r w:rsidRPr="00D25C62">
        <w:rPr>
          <w:szCs w:val="22"/>
        </w:rPr>
        <w:t>- Highlight the role of intellectual property in promoting creativity and innovation for economic, social and cultural development</w:t>
      </w:r>
      <w:proofErr w:type="gramStart"/>
      <w:r w:rsidRPr="00D25C62">
        <w:rPr>
          <w:szCs w:val="22"/>
        </w:rPr>
        <w:t>;</w:t>
      </w:r>
      <w:proofErr w:type="gramEnd"/>
    </w:p>
    <w:p w:rsidR="00534F68" w:rsidRDefault="00534F68" w:rsidP="00C70CE2">
      <w:pPr>
        <w:spacing w:after="480"/>
        <w:rPr>
          <w:szCs w:val="22"/>
        </w:rPr>
      </w:pPr>
      <w:r w:rsidRPr="00D25C62">
        <w:rPr>
          <w:szCs w:val="22"/>
        </w:rPr>
        <w:t>- Share national experiences and best practices on the use of intellectual property with a view t</w:t>
      </w:r>
      <w:r w:rsidR="002353AA">
        <w:rPr>
          <w:szCs w:val="22"/>
        </w:rPr>
        <w:t>o addressing global challenges.</w:t>
      </w:r>
    </w:p>
    <w:p w:rsidR="00C70CE2" w:rsidRPr="00C70CE2" w:rsidRDefault="00C70CE2" w:rsidP="00C70CE2">
      <w:pPr>
        <w:spacing w:after="480"/>
        <w:rPr>
          <w:szCs w:val="22"/>
        </w:rPr>
      </w:pPr>
    </w:p>
    <w:p w:rsidR="00534F68" w:rsidRPr="00D25C62" w:rsidRDefault="00534F68" w:rsidP="00C70CE2">
      <w:pPr>
        <w:keepLines/>
        <w:spacing w:after="240"/>
        <w:rPr>
          <w:b/>
          <w:szCs w:val="22"/>
        </w:rPr>
      </w:pPr>
      <w:r w:rsidRPr="00D25C62">
        <w:rPr>
          <w:b/>
          <w:szCs w:val="22"/>
        </w:rPr>
        <w:t>FREQUENCY</w:t>
      </w:r>
    </w:p>
    <w:p w:rsidR="00534F68" w:rsidRPr="00D25C62" w:rsidRDefault="00534F68" w:rsidP="0079023F">
      <w:pPr>
        <w:spacing w:after="360"/>
        <w:rPr>
          <w:szCs w:val="22"/>
        </w:rPr>
      </w:pPr>
      <w:r w:rsidRPr="00D25C62">
        <w:rPr>
          <w:szCs w:val="22"/>
        </w:rPr>
        <w:t>Biennial</w:t>
      </w:r>
    </w:p>
    <w:p w:rsidR="00534F68" w:rsidRPr="00D25C62" w:rsidRDefault="00534F68" w:rsidP="0079023F">
      <w:pPr>
        <w:keepLines/>
        <w:spacing w:after="240"/>
        <w:rPr>
          <w:b/>
          <w:szCs w:val="22"/>
        </w:rPr>
      </w:pPr>
      <w:r w:rsidRPr="00D25C62">
        <w:rPr>
          <w:b/>
          <w:szCs w:val="22"/>
        </w:rPr>
        <w:t>PLACE</w:t>
      </w:r>
    </w:p>
    <w:p w:rsidR="00534F68" w:rsidRPr="00D25C62" w:rsidRDefault="00534F68" w:rsidP="0079023F">
      <w:pPr>
        <w:keepLines/>
        <w:spacing w:after="360"/>
        <w:rPr>
          <w:szCs w:val="22"/>
        </w:rPr>
      </w:pPr>
      <w:r w:rsidRPr="00D25C62">
        <w:rPr>
          <w:szCs w:val="22"/>
        </w:rPr>
        <w:t>WIPO headquarters, Geneva, or another country proposed by the Member States</w:t>
      </w:r>
    </w:p>
    <w:p w:rsidR="00534F68" w:rsidRPr="00D25C62" w:rsidRDefault="007E3591" w:rsidP="0079023F">
      <w:pPr>
        <w:keepLines/>
        <w:spacing w:after="240"/>
        <w:rPr>
          <w:b/>
          <w:szCs w:val="22"/>
        </w:rPr>
      </w:pPr>
      <w:r>
        <w:rPr>
          <w:b/>
          <w:szCs w:val="22"/>
        </w:rPr>
        <w:t>DURATION</w:t>
      </w:r>
    </w:p>
    <w:p w:rsidR="00534F68" w:rsidRPr="00D25C62" w:rsidRDefault="00534F68" w:rsidP="0079023F">
      <w:pPr>
        <w:keepLines/>
        <w:spacing w:after="360"/>
        <w:rPr>
          <w:szCs w:val="22"/>
        </w:rPr>
      </w:pPr>
      <w:r w:rsidRPr="00D25C62">
        <w:rPr>
          <w:szCs w:val="22"/>
        </w:rPr>
        <w:t>One or two days</w:t>
      </w:r>
    </w:p>
    <w:p w:rsidR="00534F68" w:rsidRPr="00D25C62" w:rsidRDefault="00534F68" w:rsidP="0079023F">
      <w:pPr>
        <w:spacing w:after="240"/>
        <w:rPr>
          <w:b/>
          <w:szCs w:val="22"/>
        </w:rPr>
      </w:pPr>
      <w:r w:rsidRPr="00D25C62">
        <w:rPr>
          <w:b/>
          <w:szCs w:val="22"/>
        </w:rPr>
        <w:t>DATES</w:t>
      </w:r>
    </w:p>
    <w:p w:rsidR="00534F68" w:rsidRPr="00D25C62" w:rsidRDefault="00534F68" w:rsidP="0079023F">
      <w:pPr>
        <w:keepLines/>
        <w:spacing w:after="360"/>
        <w:rPr>
          <w:szCs w:val="22"/>
        </w:rPr>
      </w:pPr>
      <w:r w:rsidRPr="00D25C62">
        <w:rPr>
          <w:szCs w:val="22"/>
        </w:rPr>
        <w:t>First half of the second year of the WIPO budget cycle</w:t>
      </w:r>
    </w:p>
    <w:p w:rsidR="00534F68" w:rsidRPr="00D25C62" w:rsidRDefault="00534F68" w:rsidP="0079023F">
      <w:pPr>
        <w:keepLines/>
        <w:spacing w:after="240"/>
        <w:rPr>
          <w:szCs w:val="22"/>
        </w:rPr>
      </w:pPr>
      <w:r w:rsidRPr="00D25C62">
        <w:rPr>
          <w:b/>
          <w:szCs w:val="22"/>
        </w:rPr>
        <w:t>PARTICIPATION</w:t>
      </w:r>
    </w:p>
    <w:p w:rsidR="00534F68" w:rsidRPr="0079023F" w:rsidRDefault="00534F68" w:rsidP="0079023F">
      <w:pPr>
        <w:keepNext/>
        <w:rPr>
          <w:szCs w:val="22"/>
        </w:rPr>
      </w:pPr>
      <w:r w:rsidRPr="00D25C62">
        <w:rPr>
          <w:szCs w:val="22"/>
        </w:rPr>
        <w:t xml:space="preserve">Participation in the </w:t>
      </w:r>
      <w:r w:rsidR="00187E44">
        <w:rPr>
          <w:szCs w:val="22"/>
        </w:rPr>
        <w:t>C</w:t>
      </w:r>
      <w:r w:rsidRPr="00D25C62">
        <w:rPr>
          <w:szCs w:val="22"/>
        </w:rPr>
        <w:t>onference will be open to representatives of the Member States, intergovernmental organizations and NGOs, universities, political decision-makers and civil society.  Participants may register in advance online or in person at the venue.</w:t>
      </w:r>
    </w:p>
    <w:p w:rsidR="00534F68" w:rsidRPr="00D25C62" w:rsidRDefault="00534F68" w:rsidP="0079023F">
      <w:pPr>
        <w:keepLines/>
        <w:spacing w:before="360" w:after="240"/>
        <w:rPr>
          <w:b/>
          <w:szCs w:val="22"/>
        </w:rPr>
      </w:pPr>
      <w:r w:rsidRPr="00D25C62">
        <w:rPr>
          <w:b/>
          <w:szCs w:val="22"/>
        </w:rPr>
        <w:t>TOPICS</w:t>
      </w:r>
    </w:p>
    <w:p w:rsidR="0079023F" w:rsidRPr="00D25C62" w:rsidRDefault="00534F68" w:rsidP="0079023F">
      <w:pPr>
        <w:keepNext/>
        <w:keepLines/>
        <w:spacing w:after="240"/>
        <w:rPr>
          <w:szCs w:val="22"/>
        </w:rPr>
      </w:pPr>
      <w:r w:rsidRPr="00D25C62">
        <w:rPr>
          <w:szCs w:val="22"/>
        </w:rPr>
        <w:t xml:space="preserve">The </w:t>
      </w:r>
      <w:r w:rsidR="002761AC">
        <w:rPr>
          <w:szCs w:val="22"/>
        </w:rPr>
        <w:t>I</w:t>
      </w:r>
      <w:r w:rsidRPr="00D25C62">
        <w:rPr>
          <w:szCs w:val="22"/>
        </w:rPr>
        <w:t xml:space="preserve">nternational </w:t>
      </w:r>
      <w:r w:rsidR="002761AC">
        <w:rPr>
          <w:szCs w:val="22"/>
        </w:rPr>
        <w:t>C</w:t>
      </w:r>
      <w:r w:rsidRPr="00D25C62">
        <w:rPr>
          <w:szCs w:val="22"/>
        </w:rPr>
        <w:t xml:space="preserve">onference will focus on the topic of the secondary title agreed by the Member States at the first session of the Committee, which meets during the first year of the WIPO budget cycle. </w:t>
      </w:r>
    </w:p>
    <w:p w:rsidR="00534F68" w:rsidRPr="00D25C62" w:rsidRDefault="00534F68" w:rsidP="0079023F">
      <w:pPr>
        <w:keepNext/>
        <w:rPr>
          <w:szCs w:val="22"/>
        </w:rPr>
      </w:pPr>
      <w:r w:rsidRPr="00D25C62">
        <w:rPr>
          <w:szCs w:val="22"/>
        </w:rPr>
        <w:t xml:space="preserve">The Secretariat </w:t>
      </w:r>
      <w:proofErr w:type="gramStart"/>
      <w:r w:rsidRPr="00D25C62">
        <w:rPr>
          <w:szCs w:val="22"/>
        </w:rPr>
        <w:t>will be invited</w:t>
      </w:r>
      <w:proofErr w:type="gramEnd"/>
      <w:r w:rsidRPr="00D25C62">
        <w:rPr>
          <w:szCs w:val="22"/>
        </w:rPr>
        <w:t xml:space="preserve"> to arrange the program of the </w:t>
      </w:r>
      <w:r w:rsidR="002761AC">
        <w:rPr>
          <w:szCs w:val="22"/>
        </w:rPr>
        <w:t>I</w:t>
      </w:r>
      <w:r w:rsidRPr="00D25C62">
        <w:rPr>
          <w:szCs w:val="22"/>
        </w:rPr>
        <w:t xml:space="preserve">nternational </w:t>
      </w:r>
      <w:r w:rsidR="002761AC">
        <w:rPr>
          <w:szCs w:val="22"/>
        </w:rPr>
        <w:t>C</w:t>
      </w:r>
      <w:r w:rsidRPr="00D25C62">
        <w:rPr>
          <w:szCs w:val="22"/>
        </w:rPr>
        <w:t xml:space="preserve">onference and to draft the content of each topic, consulting informally with the coordinators of the regional groups.  </w:t>
      </w:r>
    </w:p>
    <w:p w:rsidR="00534F68" w:rsidRPr="00D25C62" w:rsidRDefault="00534F68" w:rsidP="0079023F">
      <w:pPr>
        <w:keepNext/>
        <w:spacing w:before="360" w:after="240"/>
        <w:rPr>
          <w:b/>
          <w:szCs w:val="22"/>
        </w:rPr>
      </w:pPr>
      <w:r w:rsidRPr="00D25C62">
        <w:rPr>
          <w:b/>
          <w:szCs w:val="22"/>
        </w:rPr>
        <w:t>FORMAT</w:t>
      </w:r>
    </w:p>
    <w:p w:rsidR="002353AA" w:rsidRDefault="00534F68" w:rsidP="00D85DDB">
      <w:pPr>
        <w:keepNext/>
        <w:rPr>
          <w:szCs w:val="22"/>
        </w:rPr>
      </w:pPr>
      <w:r w:rsidRPr="00D25C62">
        <w:rPr>
          <w:szCs w:val="22"/>
        </w:rPr>
        <w:t xml:space="preserve">The </w:t>
      </w:r>
      <w:r w:rsidR="002761AC">
        <w:rPr>
          <w:szCs w:val="22"/>
        </w:rPr>
        <w:t>C</w:t>
      </w:r>
      <w:r w:rsidRPr="00D25C62">
        <w:rPr>
          <w:szCs w:val="22"/>
        </w:rPr>
        <w:t>onference will meet during the first half of the second year of the WIPO budget cycle. All meetings will be held in plenary session.  Each session will need to allow for an open and dynamic discussion</w:t>
      </w:r>
      <w:r w:rsidR="00187E44">
        <w:rPr>
          <w:szCs w:val="22"/>
        </w:rPr>
        <w:t xml:space="preserve">;  </w:t>
      </w:r>
      <w:r w:rsidR="00187E44" w:rsidRPr="00D25C62">
        <w:rPr>
          <w:szCs w:val="22"/>
        </w:rPr>
        <w:t>and</w:t>
      </w:r>
      <w:r w:rsidRPr="00D25C62">
        <w:rPr>
          <w:szCs w:val="22"/>
        </w:rPr>
        <w:t xml:space="preserve"> include a question and answer session.  The working languages will be the six official languages of the UN, with simultaneous interpretation provided in all six languages.</w:t>
      </w:r>
    </w:p>
    <w:p w:rsidR="00534F68" w:rsidRPr="00D25C62" w:rsidRDefault="00534F68" w:rsidP="0079023F">
      <w:pPr>
        <w:keepLines/>
        <w:spacing w:before="360" w:after="240"/>
        <w:rPr>
          <w:b/>
          <w:szCs w:val="22"/>
          <w:u w:val="single"/>
        </w:rPr>
      </w:pPr>
      <w:r w:rsidRPr="00D25C62">
        <w:rPr>
          <w:b/>
          <w:szCs w:val="22"/>
        </w:rPr>
        <w:t xml:space="preserve">SPEAKERS </w:t>
      </w:r>
    </w:p>
    <w:p w:rsidR="00D85DDB" w:rsidRDefault="00534F68" w:rsidP="0079023F">
      <w:pPr>
        <w:keepNext/>
        <w:rPr>
          <w:szCs w:val="22"/>
        </w:rPr>
      </w:pPr>
      <w:r w:rsidRPr="00D25C62">
        <w:rPr>
          <w:szCs w:val="22"/>
        </w:rPr>
        <w:t>Speakers should be selected with due regard for the principles of geographic balance, gender equality, appropriate expertise and balanced representation of viewpoints.</w:t>
      </w:r>
    </w:p>
    <w:p w:rsidR="00D85DDB" w:rsidRDefault="00D85DDB">
      <w:pPr>
        <w:rPr>
          <w:szCs w:val="22"/>
        </w:rPr>
      </w:pPr>
      <w:r>
        <w:rPr>
          <w:szCs w:val="22"/>
        </w:rPr>
        <w:br w:type="page"/>
      </w:r>
    </w:p>
    <w:p w:rsidR="00534F68" w:rsidRDefault="00534F68" w:rsidP="0079023F">
      <w:pPr>
        <w:keepLines/>
        <w:spacing w:before="360" w:after="240"/>
        <w:rPr>
          <w:b/>
          <w:szCs w:val="22"/>
        </w:rPr>
      </w:pPr>
      <w:r w:rsidRPr="00D25C62">
        <w:rPr>
          <w:b/>
          <w:szCs w:val="22"/>
        </w:rPr>
        <w:t>OUTCOMES AND COMMUNICATIONS</w:t>
      </w:r>
    </w:p>
    <w:p w:rsidR="00534F68" w:rsidRPr="00D25C62" w:rsidRDefault="00534F68" w:rsidP="0079023F">
      <w:pPr>
        <w:keepNext/>
        <w:spacing w:after="240"/>
        <w:rPr>
          <w:szCs w:val="22"/>
        </w:rPr>
      </w:pPr>
      <w:r w:rsidRPr="00D25C62">
        <w:rPr>
          <w:szCs w:val="22"/>
        </w:rPr>
        <w:t xml:space="preserve">A factual report summarizing the main discussions held at the </w:t>
      </w:r>
      <w:r w:rsidR="002761AC">
        <w:rPr>
          <w:szCs w:val="22"/>
        </w:rPr>
        <w:t>I</w:t>
      </w:r>
      <w:r w:rsidRPr="00D25C62">
        <w:rPr>
          <w:szCs w:val="22"/>
        </w:rPr>
        <w:t xml:space="preserve">nternational </w:t>
      </w:r>
      <w:r w:rsidR="002761AC">
        <w:rPr>
          <w:szCs w:val="22"/>
        </w:rPr>
        <w:t>C</w:t>
      </w:r>
      <w:r w:rsidRPr="00D25C62">
        <w:rPr>
          <w:szCs w:val="22"/>
        </w:rPr>
        <w:t xml:space="preserve">onference </w:t>
      </w:r>
      <w:proofErr w:type="gramStart"/>
      <w:r w:rsidRPr="00D25C62">
        <w:rPr>
          <w:szCs w:val="22"/>
        </w:rPr>
        <w:t>will be prepared by the Secretariat and presented to the CDIP</w:t>
      </w:r>
      <w:proofErr w:type="gramEnd"/>
      <w:r w:rsidRPr="00D25C62">
        <w:rPr>
          <w:szCs w:val="22"/>
        </w:rPr>
        <w:t>.</w:t>
      </w:r>
    </w:p>
    <w:p w:rsidR="00534F68" w:rsidRPr="00D25C62" w:rsidRDefault="00534F68" w:rsidP="0079023F">
      <w:pPr>
        <w:keepNext/>
        <w:spacing w:after="240"/>
        <w:rPr>
          <w:szCs w:val="22"/>
        </w:rPr>
      </w:pPr>
      <w:r w:rsidRPr="00D25C62">
        <w:rPr>
          <w:szCs w:val="22"/>
        </w:rPr>
        <w:t xml:space="preserve">A web page with detailed information on the </w:t>
      </w:r>
      <w:r w:rsidR="002761AC">
        <w:rPr>
          <w:szCs w:val="22"/>
        </w:rPr>
        <w:t>I</w:t>
      </w:r>
      <w:r w:rsidRPr="00D25C62">
        <w:rPr>
          <w:szCs w:val="22"/>
        </w:rPr>
        <w:t xml:space="preserve">nternational </w:t>
      </w:r>
      <w:r w:rsidR="002761AC">
        <w:rPr>
          <w:szCs w:val="22"/>
        </w:rPr>
        <w:t>C</w:t>
      </w:r>
      <w:r w:rsidRPr="00D25C62">
        <w:rPr>
          <w:szCs w:val="22"/>
        </w:rPr>
        <w:t xml:space="preserve">onference </w:t>
      </w:r>
      <w:proofErr w:type="gramStart"/>
      <w:r w:rsidRPr="00D25C62">
        <w:rPr>
          <w:szCs w:val="22"/>
        </w:rPr>
        <w:t>will be created</w:t>
      </w:r>
      <w:proofErr w:type="gramEnd"/>
      <w:r w:rsidRPr="00D25C62">
        <w:rPr>
          <w:szCs w:val="22"/>
        </w:rPr>
        <w:t xml:space="preserve"> on the WIPO website.  It will provide free access to all conference documents – including the program, written versions of presentations, audio and video files of the conference proceedings and the meeting report.  It will also provide access to a live webcast of the proceedings.</w:t>
      </w:r>
    </w:p>
    <w:p w:rsidR="00D85DDB" w:rsidRDefault="00D85DDB" w:rsidP="00D85DDB">
      <w:pPr>
        <w:rPr>
          <w:szCs w:val="22"/>
        </w:rPr>
      </w:pPr>
    </w:p>
    <w:p w:rsidR="00534F68" w:rsidRPr="00D25C62" w:rsidRDefault="00534F68" w:rsidP="00D85DDB">
      <w:pPr>
        <w:ind w:left="5533"/>
        <w:rPr>
          <w:szCs w:val="22"/>
        </w:rPr>
      </w:pPr>
      <w:r w:rsidRPr="00D25C62">
        <w:rPr>
          <w:szCs w:val="22"/>
        </w:rPr>
        <w:t>[End of Annex and of document]</w:t>
      </w:r>
    </w:p>
    <w:p w:rsidR="00534F68" w:rsidRPr="00AE55D7" w:rsidRDefault="00534F68" w:rsidP="00534F68"/>
    <w:p w:rsidR="00B33AB4" w:rsidRPr="00AE1CF1" w:rsidRDefault="00B33AB4" w:rsidP="00B33AB4">
      <w:pPr>
        <w:pStyle w:val="ListParagraph"/>
        <w:spacing w:after="960"/>
        <w:ind w:left="0"/>
      </w:pPr>
    </w:p>
    <w:p w:rsidR="000F5E56" w:rsidRDefault="000F5E56" w:rsidP="00804DB7"/>
    <w:sectPr w:rsidR="000F5E56" w:rsidSect="00B401F4">
      <w:headerReference w:type="first" r:id="rId10"/>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CF1" w:rsidRDefault="00AE1CF1" w:rsidP="00AE1CF1">
      <w:r>
        <w:separator/>
      </w:r>
    </w:p>
  </w:endnote>
  <w:endnote w:type="continuationSeparator" w:id="0">
    <w:p w:rsidR="00AE1CF1" w:rsidRDefault="00AE1CF1" w:rsidP="00AE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CF1" w:rsidRDefault="00AE1CF1" w:rsidP="00AE1CF1">
      <w:r>
        <w:separator/>
      </w:r>
    </w:p>
  </w:footnote>
  <w:footnote w:type="continuationSeparator" w:id="0">
    <w:p w:rsidR="00AE1CF1" w:rsidRDefault="00AE1CF1" w:rsidP="00AE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E44" w:rsidRPr="002326AB" w:rsidRDefault="00187E44" w:rsidP="00187E44">
    <w:pPr>
      <w:jc w:val="right"/>
      <w:rPr>
        <w:caps/>
      </w:rPr>
    </w:pPr>
    <w:r>
      <w:rPr>
        <w:caps/>
      </w:rPr>
      <w:t>CDIP/29/3</w:t>
    </w:r>
  </w:p>
  <w:p w:rsidR="00187E44" w:rsidRDefault="00B5182F" w:rsidP="00187E44">
    <w:pPr>
      <w:jc w:val="right"/>
    </w:pPr>
    <w:r>
      <w:t xml:space="preserve">Annex, </w:t>
    </w:r>
    <w:r w:rsidR="003477AA">
      <w:t>p</w:t>
    </w:r>
    <w:r w:rsidR="00187E44">
      <w:t xml:space="preserve">age </w:t>
    </w:r>
    <w:r w:rsidR="00187E44">
      <w:fldChar w:fldCharType="begin"/>
    </w:r>
    <w:r w:rsidR="00187E44">
      <w:instrText xml:space="preserve"> PAGE  \* MERGEFORMAT </w:instrText>
    </w:r>
    <w:r w:rsidR="00187E44">
      <w:fldChar w:fldCharType="separate"/>
    </w:r>
    <w:r w:rsidR="004071BE">
      <w:rPr>
        <w:noProof/>
      </w:rPr>
      <w:t>2</w:t>
    </w:r>
    <w:r w:rsidR="00187E44">
      <w:fldChar w:fldCharType="end"/>
    </w:r>
  </w:p>
  <w:p w:rsidR="00187E44" w:rsidRDefault="00187E44" w:rsidP="00187E44">
    <w:pPr>
      <w:jc w:val="right"/>
    </w:pPr>
  </w:p>
  <w:p w:rsidR="00AE1CF1" w:rsidRDefault="00AE1CF1" w:rsidP="00AE1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E44" w:rsidRPr="002326AB" w:rsidRDefault="00187E44" w:rsidP="00187E44">
    <w:pPr>
      <w:jc w:val="right"/>
      <w:rPr>
        <w:caps/>
      </w:rPr>
    </w:pPr>
    <w:r>
      <w:rPr>
        <w:caps/>
      </w:rPr>
      <w:t>CDIP/29/3</w:t>
    </w:r>
  </w:p>
  <w:p w:rsidR="00187E44" w:rsidRDefault="00B5182F" w:rsidP="00187E44">
    <w:pPr>
      <w:jc w:val="right"/>
    </w:pPr>
    <w:r>
      <w:t xml:space="preserve">Annex, </w:t>
    </w:r>
    <w:r w:rsidR="00187E44">
      <w:t xml:space="preserve">page </w:t>
    </w:r>
    <w:r w:rsidR="00187E44">
      <w:fldChar w:fldCharType="begin"/>
    </w:r>
    <w:r w:rsidR="00187E44">
      <w:instrText xml:space="preserve"> PAGE  \* MERGEFORMAT </w:instrText>
    </w:r>
    <w:r w:rsidR="00187E44">
      <w:fldChar w:fldCharType="separate"/>
    </w:r>
    <w:r w:rsidR="004071BE">
      <w:rPr>
        <w:noProof/>
      </w:rPr>
      <w:t>3</w:t>
    </w:r>
    <w:r w:rsidR="00187E44">
      <w:fldChar w:fldCharType="end"/>
    </w:r>
  </w:p>
  <w:p w:rsidR="00187E44" w:rsidRDefault="00187E44">
    <w:pPr>
      <w:pStyle w:val="Header"/>
    </w:pPr>
  </w:p>
  <w:p w:rsidR="002353AA" w:rsidRDefault="00235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1F4" w:rsidRDefault="00B401F4" w:rsidP="00B401F4">
    <w:pPr>
      <w:pStyle w:val="Header"/>
      <w:jc w:val="right"/>
      <w:rPr>
        <w:lang w:val="en-GB"/>
      </w:rPr>
    </w:pPr>
    <w:r>
      <w:rPr>
        <w:lang w:val="en-GB"/>
      </w:rPr>
      <w:t>CDIP/29/3</w:t>
    </w:r>
  </w:p>
  <w:p w:rsidR="00B401F4" w:rsidRDefault="00B401F4" w:rsidP="00B401F4">
    <w:pPr>
      <w:pStyle w:val="Header"/>
      <w:jc w:val="right"/>
    </w:pPr>
    <w:r>
      <w:rPr>
        <w:lang w:val="en-GB"/>
      </w:rPr>
      <w:t>ANNEX</w:t>
    </w:r>
  </w:p>
  <w:p w:rsidR="00B401F4" w:rsidRDefault="00B401F4">
    <w:pPr>
      <w:pStyle w:val="Header"/>
    </w:pPr>
  </w:p>
  <w:p w:rsidR="002353AA" w:rsidRDefault="00235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96D2021"/>
    <w:multiLevelType w:val="hybridMultilevel"/>
    <w:tmpl w:val="959A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A63B4A"/>
    <w:multiLevelType w:val="hybridMultilevel"/>
    <w:tmpl w:val="10FCF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09"/>
    <w:rsid w:val="000226ED"/>
    <w:rsid w:val="00031E87"/>
    <w:rsid w:val="000B0552"/>
    <w:rsid w:val="000E5A17"/>
    <w:rsid w:val="000F5E56"/>
    <w:rsid w:val="00187E44"/>
    <w:rsid w:val="001E33D6"/>
    <w:rsid w:val="002353AA"/>
    <w:rsid w:val="00255DAC"/>
    <w:rsid w:val="002761AC"/>
    <w:rsid w:val="003477AA"/>
    <w:rsid w:val="003C4F03"/>
    <w:rsid w:val="003E6531"/>
    <w:rsid w:val="004071BE"/>
    <w:rsid w:val="00431118"/>
    <w:rsid w:val="00495C85"/>
    <w:rsid w:val="004E2E12"/>
    <w:rsid w:val="00534F68"/>
    <w:rsid w:val="005C0D21"/>
    <w:rsid w:val="00646B53"/>
    <w:rsid w:val="00664111"/>
    <w:rsid w:val="00673597"/>
    <w:rsid w:val="006944F6"/>
    <w:rsid w:val="00753209"/>
    <w:rsid w:val="0079023F"/>
    <w:rsid w:val="007B240C"/>
    <w:rsid w:val="007D53C7"/>
    <w:rsid w:val="007E3591"/>
    <w:rsid w:val="00804DB7"/>
    <w:rsid w:val="00834135"/>
    <w:rsid w:val="00857249"/>
    <w:rsid w:val="008E2C0E"/>
    <w:rsid w:val="0095651C"/>
    <w:rsid w:val="00967D01"/>
    <w:rsid w:val="009A029B"/>
    <w:rsid w:val="00A5065D"/>
    <w:rsid w:val="00AE1CF1"/>
    <w:rsid w:val="00B33AB4"/>
    <w:rsid w:val="00B401F4"/>
    <w:rsid w:val="00B5182F"/>
    <w:rsid w:val="00B9497F"/>
    <w:rsid w:val="00C554EC"/>
    <w:rsid w:val="00C70CE2"/>
    <w:rsid w:val="00CC7F65"/>
    <w:rsid w:val="00D25C62"/>
    <w:rsid w:val="00D53A50"/>
    <w:rsid w:val="00D81800"/>
    <w:rsid w:val="00D85DDB"/>
    <w:rsid w:val="00DC1E5C"/>
    <w:rsid w:val="00E70810"/>
    <w:rsid w:val="00E80BCA"/>
    <w:rsid w:val="00F25AF1"/>
    <w:rsid w:val="00F71461"/>
    <w:rsid w:val="00FD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7B0CE85"/>
  <w15:chartTrackingRefBased/>
  <w15:docId w15:val="{C39BD37A-DB46-4D15-A6DF-B4CE0E97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CF1"/>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styleId="ListParagraph">
    <w:name w:val="List Paragraph"/>
    <w:basedOn w:val="Normal"/>
    <w:uiPriority w:val="34"/>
    <w:qFormat/>
    <w:rsid w:val="00AE1CF1"/>
    <w:pPr>
      <w:ind w:left="720"/>
      <w:contextualSpacing/>
    </w:pPr>
  </w:style>
  <w:style w:type="character" w:customStyle="1" w:styleId="size">
    <w:name w:val="size"/>
    <w:basedOn w:val="DefaultParagraphFont"/>
    <w:rsid w:val="009A029B"/>
  </w:style>
  <w:style w:type="paragraph" w:styleId="BalloonText">
    <w:name w:val="Balloon Text"/>
    <w:basedOn w:val="Normal"/>
    <w:link w:val="BalloonTextChar"/>
    <w:semiHidden/>
    <w:unhideWhenUsed/>
    <w:rsid w:val="00834135"/>
    <w:rPr>
      <w:rFonts w:ascii="Segoe UI" w:hAnsi="Segoe UI" w:cs="Segoe UI"/>
      <w:sz w:val="18"/>
      <w:szCs w:val="18"/>
    </w:rPr>
  </w:style>
  <w:style w:type="character" w:customStyle="1" w:styleId="BalloonTextChar">
    <w:name w:val="Balloon Text Char"/>
    <w:basedOn w:val="DefaultParagraphFont"/>
    <w:link w:val="BalloonText"/>
    <w:semiHidden/>
    <w:rsid w:val="00834135"/>
    <w:rPr>
      <w:rFonts w:ascii="Segoe UI" w:eastAsia="SimSun" w:hAnsi="Segoe UI" w:cs="Segoe UI"/>
      <w:sz w:val="18"/>
      <w:szCs w:val="18"/>
      <w:lang w:eastAsia="zh-CN"/>
    </w:rPr>
  </w:style>
  <w:style w:type="character" w:customStyle="1" w:styleId="HeaderChar">
    <w:name w:val="Header Char"/>
    <w:basedOn w:val="DefaultParagraphFont"/>
    <w:link w:val="Header"/>
    <w:rsid w:val="00B401F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795</Words>
  <Characters>4469</Characters>
  <Application>Microsoft Office Word</Application>
  <DocSecurity>0</DocSecurity>
  <Lines>103</Lines>
  <Paragraphs>46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MARTINEZ LIMÓN Cristina</dc:creator>
  <cp:keywords>FOR OFFICIAL USE ONLY</cp:keywords>
  <dc:description/>
  <cp:lastModifiedBy>ESTEVES DOS SANTOS Anabela</cp:lastModifiedBy>
  <cp:revision>29</cp:revision>
  <dcterms:created xsi:type="dcterms:W3CDTF">2022-07-15T13:03:00Z</dcterms:created>
  <dcterms:modified xsi:type="dcterms:W3CDTF">2022-07-26T16:32:00Z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8460d1c5-22e1-4d59-97b8-71b87060deaa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