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B48E1" w:rsidRPr="008B2CC1" w:rsidTr="002038E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B48E1" w:rsidRPr="008B2CC1" w:rsidRDefault="00EB48E1" w:rsidP="00D53687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48E1" w:rsidRPr="008B2CC1" w:rsidRDefault="002038E6" w:rsidP="00D53687">
            <w:r>
              <w:rPr>
                <w:noProof/>
                <w:lang w:eastAsia="en-US"/>
              </w:rPr>
              <w:drawing>
                <wp:inline distT="0" distB="0" distL="0" distR="0" wp14:anchorId="57F79A89" wp14:editId="50F0619F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48E1" w:rsidRPr="008B2CC1" w:rsidRDefault="002038E6" w:rsidP="00D53687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B48E1" w:rsidRPr="001832A6" w:rsidTr="00D5368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B48E1" w:rsidRPr="0090731E" w:rsidRDefault="00EB48E1" w:rsidP="00D5368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EB48E1" w:rsidRPr="001832A6" w:rsidTr="00D5368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B48E1" w:rsidRPr="0090731E" w:rsidRDefault="00EB48E1" w:rsidP="00EB48E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EB48E1" w:rsidRPr="001832A6" w:rsidTr="00D5368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B48E1" w:rsidRPr="0090731E" w:rsidRDefault="00EB48E1" w:rsidP="00EB48E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13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Novembre 2015</w:t>
            </w:r>
          </w:p>
        </w:tc>
      </w:tr>
    </w:tbl>
    <w:p w:rsidR="00EB48E1" w:rsidRPr="008B2CC1" w:rsidRDefault="00EB48E1" w:rsidP="00EB48E1"/>
    <w:p w:rsidR="00EB48E1" w:rsidRPr="008B2CC1" w:rsidRDefault="00EB48E1" w:rsidP="00EB48E1"/>
    <w:p w:rsidR="00EB48E1" w:rsidRPr="008B2CC1" w:rsidRDefault="00EB48E1" w:rsidP="00EB48E1"/>
    <w:p w:rsidR="00EB48E1" w:rsidRPr="008B2CC1" w:rsidRDefault="00EB48E1" w:rsidP="00EB48E1"/>
    <w:p w:rsidR="00EB48E1" w:rsidRPr="008B2CC1" w:rsidRDefault="00EB48E1" w:rsidP="00EB48E1"/>
    <w:p w:rsidR="00EB48E1" w:rsidRPr="00A11455" w:rsidRDefault="00EB48E1" w:rsidP="00EB48E1">
      <w:pPr>
        <w:rPr>
          <w:b/>
          <w:sz w:val="28"/>
          <w:szCs w:val="28"/>
          <w:lang w:val="fr-FR"/>
        </w:rPr>
      </w:pPr>
      <w:r w:rsidRPr="00A11455">
        <w:rPr>
          <w:b/>
          <w:sz w:val="28"/>
          <w:szCs w:val="28"/>
          <w:lang w:val="fr-FR"/>
        </w:rPr>
        <w:t>Comité du développement et de la propriété intellectuelle (CDIP)</w:t>
      </w:r>
    </w:p>
    <w:p w:rsidR="00EB48E1" w:rsidRPr="00EB48E1" w:rsidRDefault="00EB48E1" w:rsidP="00EB48E1">
      <w:pPr>
        <w:rPr>
          <w:lang w:val="fr-FR"/>
        </w:rPr>
      </w:pPr>
    </w:p>
    <w:p w:rsidR="00EB48E1" w:rsidRPr="00EB48E1" w:rsidRDefault="00EB48E1" w:rsidP="00EB48E1">
      <w:pPr>
        <w:rPr>
          <w:lang w:val="fr-CH"/>
        </w:rPr>
      </w:pPr>
    </w:p>
    <w:p w:rsidR="00EB48E1" w:rsidRPr="002E3A9F" w:rsidRDefault="00EB48E1" w:rsidP="00EB48E1">
      <w:pPr>
        <w:rPr>
          <w:b/>
          <w:sz w:val="24"/>
          <w:szCs w:val="24"/>
          <w:lang w:val="fr-CH"/>
        </w:rPr>
      </w:pPr>
      <w:r w:rsidRPr="002E3A9F">
        <w:rPr>
          <w:b/>
          <w:sz w:val="24"/>
          <w:szCs w:val="24"/>
          <w:lang w:val="fr-CH"/>
        </w:rPr>
        <w:t>Seizième session</w:t>
      </w:r>
    </w:p>
    <w:p w:rsidR="00EB48E1" w:rsidRPr="00A11455" w:rsidRDefault="00EB48E1" w:rsidP="00EB48E1">
      <w:pPr>
        <w:rPr>
          <w:b/>
          <w:sz w:val="24"/>
          <w:szCs w:val="24"/>
          <w:lang w:val="fr-FR"/>
        </w:rPr>
      </w:pPr>
      <w:r w:rsidRPr="00A11455">
        <w:rPr>
          <w:b/>
          <w:sz w:val="24"/>
          <w:szCs w:val="24"/>
          <w:lang w:val="fr-FR"/>
        </w:rPr>
        <w:t>Genève, 9 – 13 novembre 2015</w:t>
      </w:r>
    </w:p>
    <w:p w:rsidR="00EB48E1" w:rsidRPr="00EB48E1" w:rsidRDefault="00EB48E1" w:rsidP="00EB48E1">
      <w:pPr>
        <w:rPr>
          <w:lang w:val="fr-CH"/>
        </w:rPr>
      </w:pPr>
    </w:p>
    <w:p w:rsidR="00EB48E1" w:rsidRPr="00EB48E1" w:rsidRDefault="00EB48E1" w:rsidP="00EB48E1">
      <w:pPr>
        <w:rPr>
          <w:lang w:val="fr-CH"/>
        </w:rPr>
      </w:pPr>
    </w:p>
    <w:p w:rsidR="00EB48E1" w:rsidRPr="00EB48E1" w:rsidRDefault="00EB48E1" w:rsidP="00EB48E1">
      <w:pPr>
        <w:rPr>
          <w:lang w:val="fr-CH"/>
        </w:rPr>
      </w:pPr>
    </w:p>
    <w:p w:rsidR="0048608A" w:rsidRPr="00A11455" w:rsidRDefault="00FE13FE" w:rsidP="006E2B3E">
      <w:pPr>
        <w:rPr>
          <w:caps/>
          <w:sz w:val="24"/>
          <w:lang w:val="fr-FR"/>
        </w:rPr>
      </w:pPr>
      <w:bookmarkStart w:id="4" w:name="TitleOfDoc"/>
      <w:bookmarkEnd w:id="4"/>
      <w:r w:rsidRPr="00A11455">
        <w:rPr>
          <w:caps/>
          <w:sz w:val="24"/>
          <w:lang w:val="fr-FR"/>
        </w:rPr>
        <w:t>r</w:t>
      </w:r>
      <w:r w:rsidR="00340111" w:rsidRPr="00A11455">
        <w:rPr>
          <w:caps/>
          <w:sz w:val="24"/>
          <w:lang w:val="fr-FR"/>
        </w:rPr>
        <w:t>É</w:t>
      </w:r>
      <w:r w:rsidRPr="00A11455">
        <w:rPr>
          <w:caps/>
          <w:sz w:val="24"/>
          <w:lang w:val="fr-FR"/>
        </w:rPr>
        <w:t>sum</w:t>
      </w:r>
      <w:r w:rsidR="00340111" w:rsidRPr="00A11455">
        <w:rPr>
          <w:caps/>
          <w:sz w:val="24"/>
          <w:lang w:val="fr-FR"/>
        </w:rPr>
        <w:t>É</w:t>
      </w:r>
      <w:r w:rsidRPr="00A11455">
        <w:rPr>
          <w:caps/>
          <w:sz w:val="24"/>
          <w:lang w:val="fr-FR"/>
        </w:rPr>
        <w:t xml:space="preserve"> pr</w:t>
      </w:r>
      <w:r w:rsidR="00340111" w:rsidRPr="00A11455">
        <w:rPr>
          <w:caps/>
          <w:sz w:val="24"/>
          <w:lang w:val="fr-FR"/>
        </w:rPr>
        <w:t>É</w:t>
      </w:r>
      <w:r w:rsidRPr="00A11455">
        <w:rPr>
          <w:caps/>
          <w:sz w:val="24"/>
          <w:lang w:val="fr-FR"/>
        </w:rPr>
        <w:t>sent</w:t>
      </w:r>
      <w:r w:rsidR="00340111" w:rsidRPr="00A11455">
        <w:rPr>
          <w:caps/>
          <w:sz w:val="24"/>
          <w:lang w:val="fr-FR"/>
        </w:rPr>
        <w:t>É</w:t>
      </w:r>
      <w:r w:rsidRPr="00A11455">
        <w:rPr>
          <w:caps/>
          <w:sz w:val="24"/>
          <w:lang w:val="fr-FR"/>
        </w:rPr>
        <w:t xml:space="preserve"> par le pr</w:t>
      </w:r>
      <w:r w:rsidR="00340111" w:rsidRPr="00A11455">
        <w:rPr>
          <w:caps/>
          <w:sz w:val="24"/>
          <w:lang w:val="fr-FR"/>
        </w:rPr>
        <w:t>É</w:t>
      </w:r>
      <w:r w:rsidRPr="00A11455">
        <w:rPr>
          <w:caps/>
          <w:sz w:val="24"/>
          <w:lang w:val="fr-FR"/>
        </w:rPr>
        <w:t>sident</w:t>
      </w:r>
    </w:p>
    <w:p w:rsidR="0048608A" w:rsidRPr="00A11455" w:rsidRDefault="0048608A" w:rsidP="006E2B3E">
      <w:pPr>
        <w:rPr>
          <w:lang w:val="fr-FR"/>
        </w:rPr>
      </w:pPr>
    </w:p>
    <w:p w:rsidR="0048608A" w:rsidRPr="00A11455" w:rsidRDefault="0048608A" w:rsidP="006E2B3E">
      <w:pPr>
        <w:rPr>
          <w:i/>
          <w:lang w:val="fr-FR"/>
        </w:rPr>
      </w:pPr>
      <w:bookmarkStart w:id="5" w:name="Prepared"/>
      <w:bookmarkEnd w:id="5"/>
    </w:p>
    <w:p w:rsidR="0048608A" w:rsidRPr="00A11455" w:rsidRDefault="0048608A" w:rsidP="006E2B3E">
      <w:pPr>
        <w:rPr>
          <w:lang w:val="fr-FR"/>
        </w:rPr>
      </w:pPr>
    </w:p>
    <w:p w:rsidR="0048608A" w:rsidRPr="00A11455" w:rsidRDefault="0048608A" w:rsidP="006E2B3E">
      <w:pPr>
        <w:rPr>
          <w:lang w:val="fr-FR"/>
        </w:rPr>
      </w:pPr>
    </w:p>
    <w:p w:rsidR="0048608A" w:rsidRPr="00A11455" w:rsidRDefault="0048608A" w:rsidP="006E2B3E">
      <w:pPr>
        <w:rPr>
          <w:lang w:val="fr-FR"/>
        </w:rPr>
      </w:pPr>
    </w:p>
    <w:p w:rsidR="0048608A" w:rsidRPr="00A11455" w:rsidRDefault="00FE13FE" w:rsidP="006E2B3E">
      <w:pPr>
        <w:pStyle w:val="ONUMFS"/>
        <w:rPr>
          <w:lang w:val="fr-FR"/>
        </w:rPr>
      </w:pPr>
      <w:r w:rsidRPr="00A11455">
        <w:rPr>
          <w:lang w:val="fr-FR"/>
        </w:rPr>
        <w:t>La seizième </w:t>
      </w:r>
      <w:r w:rsidR="00F64197" w:rsidRPr="00A11455">
        <w:rPr>
          <w:lang w:val="fr-FR"/>
        </w:rPr>
        <w:t>session</w:t>
      </w:r>
      <w:r w:rsidR="00DC1B3E" w:rsidRPr="00A11455">
        <w:rPr>
          <w:lang w:val="fr-FR"/>
        </w:rPr>
        <w:t xml:space="preserve"> du CDI</w:t>
      </w:r>
      <w:r w:rsidR="00DC6D8C" w:rsidRPr="00A11455">
        <w:rPr>
          <w:lang w:val="fr-FR"/>
        </w:rPr>
        <w:t xml:space="preserve">P </w:t>
      </w:r>
      <w:r w:rsidRPr="00A11455">
        <w:rPr>
          <w:lang w:val="fr-FR"/>
        </w:rPr>
        <w:t>s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est tenue du 9 au 13 novembre </w:t>
      </w:r>
      <w:r w:rsidR="00DC6D8C" w:rsidRPr="00A11455">
        <w:rPr>
          <w:lang w:val="fr-FR"/>
        </w:rPr>
        <w:t>2015</w:t>
      </w:r>
      <w:r w:rsidR="00F64197" w:rsidRPr="00A11455">
        <w:rPr>
          <w:lang w:val="fr-FR"/>
        </w:rPr>
        <w:t xml:space="preserve">.  </w:t>
      </w:r>
      <w:r w:rsidRPr="00A11455">
        <w:rPr>
          <w:lang w:val="fr-FR"/>
        </w:rPr>
        <w:t>Ont pris part à cette session 81 États membres et 30 observateurs</w:t>
      </w:r>
      <w:r w:rsidR="00F64197" w:rsidRPr="00A11455">
        <w:rPr>
          <w:lang w:val="fr-FR"/>
        </w:rPr>
        <w:t>.</w:t>
      </w:r>
    </w:p>
    <w:p w:rsidR="0048608A" w:rsidRPr="00A11455" w:rsidRDefault="00FE13FE" w:rsidP="006E2B3E">
      <w:pPr>
        <w:pStyle w:val="ONUMFS"/>
        <w:rPr>
          <w:lang w:val="fr-FR"/>
        </w:rPr>
      </w:pPr>
      <w:r w:rsidRPr="00A11455">
        <w:rPr>
          <w:lang w:val="fr-FR"/>
        </w:rPr>
        <w:t>Au titre du point 2 de l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ordre du jour, le comité a adopté le projet d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 xml:space="preserve">ordre du jour proposé dans le </w:t>
      </w:r>
      <w:r w:rsidR="00DC1B3E" w:rsidRPr="00A11455">
        <w:rPr>
          <w:lang w:val="fr-FR"/>
        </w:rPr>
        <w:t>document CD</w:t>
      </w:r>
      <w:r w:rsidR="003709DE" w:rsidRPr="00A11455">
        <w:rPr>
          <w:lang w:val="fr-FR"/>
        </w:rPr>
        <w:t>IP/16</w:t>
      </w:r>
      <w:r w:rsidR="00F64197" w:rsidRPr="00A11455">
        <w:rPr>
          <w:lang w:val="fr-FR"/>
        </w:rPr>
        <w:t>/1</w:t>
      </w:r>
      <w:r w:rsidRPr="00A11455">
        <w:rPr>
          <w:lang w:val="fr-FR"/>
        </w:rPr>
        <w:t> </w:t>
      </w:r>
      <w:r w:rsidR="00F64197" w:rsidRPr="00A11455">
        <w:rPr>
          <w:lang w:val="fr-FR"/>
        </w:rPr>
        <w:t>Prov.2.</w:t>
      </w:r>
    </w:p>
    <w:p w:rsidR="0048608A" w:rsidRPr="00A11455" w:rsidRDefault="00FE13FE" w:rsidP="006E2B3E">
      <w:pPr>
        <w:pStyle w:val="ONUMFS"/>
        <w:rPr>
          <w:lang w:val="fr-FR"/>
        </w:rPr>
      </w:pPr>
      <w:r w:rsidRPr="00A11455">
        <w:rPr>
          <w:lang w:val="fr-FR"/>
        </w:rPr>
        <w:t>Au titre du point </w:t>
      </w:r>
      <w:r w:rsidR="008912DB" w:rsidRPr="00A11455">
        <w:rPr>
          <w:lang w:val="fr-FR"/>
        </w:rPr>
        <w:t>3</w:t>
      </w:r>
      <w:r w:rsidR="00340111" w:rsidRPr="00A11455">
        <w:rPr>
          <w:lang w:val="fr-FR"/>
        </w:rPr>
        <w:t xml:space="preserve"> de l</w:t>
      </w:r>
      <w:r w:rsidR="00553273" w:rsidRPr="00A11455">
        <w:rPr>
          <w:lang w:val="fr-FR"/>
        </w:rPr>
        <w:t>’</w:t>
      </w:r>
      <w:r w:rsidR="00340111" w:rsidRPr="00A11455">
        <w:rPr>
          <w:lang w:val="fr-FR"/>
        </w:rPr>
        <w:t>ordre du jour</w:t>
      </w:r>
      <w:r w:rsidR="00F64197" w:rsidRPr="00A11455">
        <w:rPr>
          <w:lang w:val="fr-FR"/>
        </w:rPr>
        <w:t xml:space="preserve">, </w:t>
      </w:r>
      <w:r w:rsidR="00340111" w:rsidRPr="00A11455">
        <w:rPr>
          <w:lang w:val="fr-FR"/>
        </w:rPr>
        <w:t>le comité a adopté le projet de rapport de la quinzième session faisant l</w:t>
      </w:r>
      <w:r w:rsidR="00553273" w:rsidRPr="00A11455">
        <w:rPr>
          <w:lang w:val="fr-FR"/>
        </w:rPr>
        <w:t>’</w:t>
      </w:r>
      <w:r w:rsidR="00340111" w:rsidRPr="00A11455">
        <w:rPr>
          <w:lang w:val="fr-FR"/>
        </w:rPr>
        <w:t xml:space="preserve">objet du </w:t>
      </w:r>
      <w:r w:rsidR="00DC1B3E" w:rsidRPr="00A11455">
        <w:rPr>
          <w:lang w:val="fr-FR"/>
        </w:rPr>
        <w:t>document CD</w:t>
      </w:r>
      <w:r w:rsidR="00DC6D8C" w:rsidRPr="00A11455">
        <w:rPr>
          <w:lang w:val="fr-FR"/>
        </w:rPr>
        <w:t>IP/15/8</w:t>
      </w:r>
      <w:r w:rsidR="00340111" w:rsidRPr="00A11455">
        <w:rPr>
          <w:lang w:val="fr-FR"/>
        </w:rPr>
        <w:t> </w:t>
      </w:r>
      <w:proofErr w:type="spellStart"/>
      <w:r w:rsidR="00340111" w:rsidRPr="00A11455">
        <w:rPr>
          <w:lang w:val="fr-FR"/>
        </w:rPr>
        <w:t>P</w:t>
      </w:r>
      <w:r w:rsidR="00F64197" w:rsidRPr="00A11455">
        <w:rPr>
          <w:lang w:val="fr-FR"/>
        </w:rPr>
        <w:t>rov</w:t>
      </w:r>
      <w:proofErr w:type="spellEnd"/>
      <w:r w:rsidR="00F64197" w:rsidRPr="00A11455">
        <w:rPr>
          <w:lang w:val="fr-FR"/>
        </w:rPr>
        <w:t>.</w:t>
      </w:r>
    </w:p>
    <w:p w:rsidR="0048608A" w:rsidRPr="00A11455" w:rsidRDefault="00340111" w:rsidP="006E2B3E">
      <w:pPr>
        <w:pStyle w:val="ONUMFS"/>
        <w:rPr>
          <w:szCs w:val="22"/>
          <w:lang w:val="fr-FR"/>
        </w:rPr>
      </w:pPr>
      <w:r w:rsidRPr="00A11455">
        <w:rPr>
          <w:lang w:val="fr-FR"/>
        </w:rPr>
        <w:t>Au titre</w:t>
      </w:r>
      <w:r w:rsidR="003E52D2" w:rsidRPr="00A11455">
        <w:rPr>
          <w:lang w:val="fr-FR"/>
        </w:rPr>
        <w:t> </w:t>
      </w:r>
      <w:r w:rsidR="007B3746" w:rsidRPr="00A11455">
        <w:rPr>
          <w:szCs w:val="22"/>
          <w:lang w:val="fr-FR"/>
        </w:rPr>
        <w:t>4</w:t>
      </w:r>
      <w:r w:rsidRPr="00A11455">
        <w:rPr>
          <w:szCs w:val="22"/>
          <w:lang w:val="fr-FR"/>
        </w:rPr>
        <w:t xml:space="preserve"> de l</w:t>
      </w:r>
      <w:r w:rsidR="00553273" w:rsidRPr="00A11455">
        <w:rPr>
          <w:szCs w:val="22"/>
          <w:lang w:val="fr-FR"/>
        </w:rPr>
        <w:t>’</w:t>
      </w:r>
      <w:r w:rsidRPr="00A11455">
        <w:rPr>
          <w:szCs w:val="22"/>
          <w:lang w:val="fr-FR"/>
        </w:rPr>
        <w:t xml:space="preserve">ordre du jour, le comité a </w:t>
      </w:r>
      <w:r w:rsidR="00F97304" w:rsidRPr="00A11455">
        <w:rPr>
          <w:szCs w:val="22"/>
          <w:lang w:val="fr-FR"/>
        </w:rPr>
        <w:t>entendu</w:t>
      </w:r>
      <w:r w:rsidRPr="00A11455">
        <w:rPr>
          <w:szCs w:val="22"/>
          <w:lang w:val="fr-FR"/>
        </w:rPr>
        <w:t xml:space="preserve"> les déclarations générales des délégations</w:t>
      </w:r>
      <w:r w:rsidR="00180EF2" w:rsidRPr="00A11455">
        <w:rPr>
          <w:szCs w:val="22"/>
          <w:lang w:val="fr-FR"/>
        </w:rPr>
        <w:t>.</w:t>
      </w:r>
    </w:p>
    <w:p w:rsidR="0048608A" w:rsidRPr="00A11455" w:rsidRDefault="00340111" w:rsidP="006E2B3E">
      <w:pPr>
        <w:pStyle w:val="ONUMFS"/>
        <w:rPr>
          <w:lang w:val="fr-FR"/>
        </w:rPr>
      </w:pPr>
      <w:r w:rsidRPr="00A11455">
        <w:rPr>
          <w:lang w:val="fr-FR"/>
        </w:rPr>
        <w:t>Au titre du point 5 de l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ordre du jour</w:t>
      </w:r>
      <w:r w:rsidR="0048582C" w:rsidRPr="00A11455">
        <w:rPr>
          <w:lang w:val="fr-FR"/>
        </w:rPr>
        <w:t xml:space="preserve">, </w:t>
      </w:r>
      <w:r w:rsidRPr="00A11455">
        <w:rPr>
          <w:lang w:val="fr-FR"/>
        </w:rPr>
        <w:t xml:space="preserve">le comité a examiné les </w:t>
      </w:r>
      <w:r w:rsidR="0019279E" w:rsidRPr="00A11455">
        <w:rPr>
          <w:lang w:val="fr-FR"/>
        </w:rPr>
        <w:t>élé</w:t>
      </w:r>
      <w:r w:rsidR="00CB20BB" w:rsidRPr="00A11455">
        <w:rPr>
          <w:lang w:val="fr-FR"/>
        </w:rPr>
        <w:t>ments</w:t>
      </w:r>
      <w:r w:rsidRPr="00A11455">
        <w:rPr>
          <w:lang w:val="fr-FR"/>
        </w:rPr>
        <w:t xml:space="preserve"> suivants :</w:t>
      </w:r>
    </w:p>
    <w:p w:rsidR="0048608A" w:rsidRPr="00A11455" w:rsidRDefault="00716877" w:rsidP="006E2B3E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A11455">
        <w:rPr>
          <w:szCs w:val="22"/>
          <w:lang w:val="fr-FR"/>
        </w:rPr>
        <w:t>5.1</w:t>
      </w:r>
      <w:r w:rsidRPr="00A11455">
        <w:rPr>
          <w:szCs w:val="22"/>
          <w:lang w:val="fr-FR"/>
        </w:rPr>
        <w:tab/>
      </w:r>
      <w:proofErr w:type="gramStart"/>
      <w:r w:rsidR="00F97304" w:rsidRPr="00A11455">
        <w:rPr>
          <w:szCs w:val="22"/>
          <w:lang w:val="fr-FR"/>
        </w:rPr>
        <w:t>le</w:t>
      </w:r>
      <w:proofErr w:type="gramEnd"/>
      <w:r w:rsidR="00F97304" w:rsidRPr="00A11455">
        <w:rPr>
          <w:szCs w:val="22"/>
          <w:lang w:val="fr-FR"/>
        </w:rPr>
        <w:t xml:space="preserve"> </w:t>
      </w:r>
      <w:r w:rsidR="00DC1B3E" w:rsidRPr="00A11455">
        <w:rPr>
          <w:szCs w:val="22"/>
          <w:lang w:val="fr-FR"/>
        </w:rPr>
        <w:t>document CD</w:t>
      </w:r>
      <w:r w:rsidR="0048582C" w:rsidRPr="00A11455">
        <w:rPr>
          <w:szCs w:val="22"/>
          <w:lang w:val="fr-FR"/>
        </w:rPr>
        <w:t xml:space="preserve">IP/16/2 </w:t>
      </w:r>
      <w:r w:rsidR="00340111" w:rsidRPr="00A11455">
        <w:rPr>
          <w:szCs w:val="22"/>
          <w:lang w:val="fr-FR"/>
        </w:rPr>
        <w:t xml:space="preserve">intitulé </w:t>
      </w:r>
      <w:r w:rsidR="0048582C" w:rsidRPr="00A11455">
        <w:rPr>
          <w:szCs w:val="22"/>
          <w:lang w:val="fr-FR"/>
        </w:rPr>
        <w:t>“</w:t>
      </w:r>
      <w:r w:rsidR="00340111" w:rsidRPr="00A11455">
        <w:rPr>
          <w:szCs w:val="22"/>
          <w:lang w:val="fr-FR"/>
        </w:rPr>
        <w:t>Rapports sur l</w:t>
      </w:r>
      <w:r w:rsidR="00553273" w:rsidRPr="00A11455">
        <w:rPr>
          <w:szCs w:val="22"/>
          <w:lang w:val="fr-FR"/>
        </w:rPr>
        <w:t>’</w:t>
      </w:r>
      <w:r w:rsidR="00340111" w:rsidRPr="00A11455">
        <w:rPr>
          <w:szCs w:val="22"/>
          <w:lang w:val="fr-FR"/>
        </w:rPr>
        <w:t>état d</w:t>
      </w:r>
      <w:r w:rsidR="00553273" w:rsidRPr="00A11455">
        <w:rPr>
          <w:szCs w:val="22"/>
          <w:lang w:val="fr-FR"/>
        </w:rPr>
        <w:t>’</w:t>
      </w:r>
      <w:r w:rsidR="00340111" w:rsidRPr="00A11455">
        <w:rPr>
          <w:szCs w:val="22"/>
          <w:lang w:val="fr-FR"/>
        </w:rPr>
        <w:t>avancement des projets</w:t>
      </w:r>
      <w:r w:rsidR="0048582C" w:rsidRPr="00A11455">
        <w:rPr>
          <w:szCs w:val="22"/>
          <w:lang w:val="fr-FR"/>
        </w:rPr>
        <w:t>”.</w:t>
      </w:r>
      <w:r w:rsidR="000F6164" w:rsidRPr="00A11455">
        <w:rPr>
          <w:szCs w:val="22"/>
          <w:lang w:val="fr-FR"/>
        </w:rPr>
        <w:t xml:space="preserve"> </w:t>
      </w:r>
      <w:r w:rsidR="002038E6">
        <w:rPr>
          <w:szCs w:val="22"/>
          <w:lang w:val="fr-FR"/>
        </w:rPr>
        <w:t xml:space="preserve"> Le </w:t>
      </w:r>
      <w:r w:rsidR="00340111" w:rsidRPr="00A11455">
        <w:rPr>
          <w:szCs w:val="22"/>
          <w:lang w:val="fr-FR"/>
        </w:rPr>
        <w:t xml:space="preserve">comité a décidé de prolonger le </w:t>
      </w:r>
      <w:r w:rsidR="004F34FE" w:rsidRPr="00A11455">
        <w:rPr>
          <w:szCs w:val="22"/>
          <w:lang w:val="fr-FR"/>
        </w:rPr>
        <w:t>“</w:t>
      </w:r>
      <w:r w:rsidR="00340111" w:rsidRPr="00A11455">
        <w:rPr>
          <w:szCs w:val="22"/>
          <w:lang w:val="fr-FR"/>
        </w:rPr>
        <w:t>Projet pilote sur la propriété intellectuelle et la gestion des dessins et modèles pour le développement des entreprises dans les pays en développement et les pays les moins avancés (PMA)</w:t>
      </w:r>
      <w:r w:rsidR="004F34FE" w:rsidRPr="00A11455">
        <w:rPr>
          <w:szCs w:val="22"/>
          <w:lang w:val="fr-FR"/>
        </w:rPr>
        <w:t xml:space="preserve">” </w:t>
      </w:r>
      <w:r w:rsidR="00340111" w:rsidRPr="00A11455">
        <w:rPr>
          <w:szCs w:val="22"/>
          <w:lang w:val="fr-FR"/>
        </w:rPr>
        <w:t>pour une durée de six mois</w:t>
      </w:r>
      <w:r w:rsidR="009217D3" w:rsidRPr="00A11455">
        <w:rPr>
          <w:szCs w:val="22"/>
          <w:lang w:val="fr-FR"/>
        </w:rPr>
        <w:t>;</w:t>
      </w:r>
    </w:p>
    <w:p w:rsidR="0048608A" w:rsidRPr="00A11455" w:rsidRDefault="00716877" w:rsidP="006E2B3E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A11455">
        <w:rPr>
          <w:szCs w:val="22"/>
          <w:lang w:val="fr-FR"/>
        </w:rPr>
        <w:t>5.2</w:t>
      </w:r>
      <w:r w:rsidRPr="00A11455">
        <w:rPr>
          <w:szCs w:val="22"/>
          <w:lang w:val="fr-FR"/>
        </w:rPr>
        <w:tab/>
      </w:r>
      <w:proofErr w:type="gramStart"/>
      <w:r w:rsidR="00F97304" w:rsidRPr="00A11455">
        <w:rPr>
          <w:szCs w:val="22"/>
          <w:lang w:val="fr-FR"/>
        </w:rPr>
        <w:t>le</w:t>
      </w:r>
      <w:proofErr w:type="gramEnd"/>
      <w:r w:rsidR="00F97304" w:rsidRPr="00A11455">
        <w:rPr>
          <w:szCs w:val="22"/>
          <w:lang w:val="fr-FR"/>
        </w:rPr>
        <w:t xml:space="preserve"> </w:t>
      </w:r>
      <w:r w:rsidR="00DC1B3E" w:rsidRPr="00A11455">
        <w:rPr>
          <w:szCs w:val="22"/>
          <w:lang w:val="fr-FR"/>
        </w:rPr>
        <w:t>document CD</w:t>
      </w:r>
      <w:r w:rsidR="000F6164" w:rsidRPr="00A11455">
        <w:rPr>
          <w:szCs w:val="22"/>
          <w:lang w:val="fr-FR"/>
        </w:rPr>
        <w:t xml:space="preserve">IP/16/3 </w:t>
      </w:r>
      <w:r w:rsidR="009217D3" w:rsidRPr="00A11455">
        <w:rPr>
          <w:szCs w:val="22"/>
          <w:lang w:val="fr-FR"/>
        </w:rPr>
        <w:t xml:space="preserve">intitulé </w:t>
      </w:r>
      <w:r w:rsidR="000F6164" w:rsidRPr="00A11455">
        <w:rPr>
          <w:szCs w:val="22"/>
          <w:lang w:val="fr-FR"/>
        </w:rPr>
        <w:t>“</w:t>
      </w:r>
      <w:r w:rsidR="009217D3" w:rsidRPr="00A11455">
        <w:rPr>
          <w:lang w:val="fr-FR"/>
        </w:rPr>
        <w:t>Résumé du rapport d</w:t>
      </w:r>
      <w:r w:rsidR="00553273" w:rsidRPr="00A11455">
        <w:rPr>
          <w:lang w:val="fr-FR"/>
        </w:rPr>
        <w:t>’</w:t>
      </w:r>
      <w:r w:rsidR="009217D3" w:rsidRPr="00A11455">
        <w:rPr>
          <w:lang w:val="fr-FR"/>
        </w:rPr>
        <w:t>év</w:t>
      </w:r>
      <w:r w:rsidR="002038E6">
        <w:rPr>
          <w:lang w:val="fr-FR"/>
        </w:rPr>
        <w:t>aluation du projet relatif à la </w:t>
      </w:r>
      <w:r w:rsidR="009217D3" w:rsidRPr="00A11455">
        <w:rPr>
          <w:lang w:val="fr-FR"/>
        </w:rPr>
        <w:t>propriété intellectuelle et au transfert de technologie : élaborer des solutions face aux défis communs</w:t>
      </w:r>
      <w:r w:rsidR="00110BDD" w:rsidRPr="00A11455">
        <w:rPr>
          <w:szCs w:val="22"/>
          <w:lang w:val="fr-FR"/>
        </w:rPr>
        <w:t>”</w:t>
      </w:r>
      <w:r w:rsidR="000F6164" w:rsidRPr="00A11455">
        <w:rPr>
          <w:szCs w:val="22"/>
          <w:lang w:val="fr-FR"/>
        </w:rPr>
        <w:t xml:space="preserve">. </w:t>
      </w:r>
      <w:r w:rsidR="00DB7A5C" w:rsidRPr="00A11455">
        <w:rPr>
          <w:szCs w:val="22"/>
          <w:lang w:val="fr-FR"/>
        </w:rPr>
        <w:t xml:space="preserve"> </w:t>
      </w:r>
      <w:r w:rsidR="009217D3" w:rsidRPr="00A11455">
        <w:rPr>
          <w:szCs w:val="22"/>
          <w:lang w:val="fr-FR"/>
        </w:rPr>
        <w:t>Le comité a demandé au Secré</w:t>
      </w:r>
      <w:r w:rsidR="00804E0F" w:rsidRPr="00A11455">
        <w:rPr>
          <w:szCs w:val="22"/>
          <w:lang w:val="fr-FR"/>
        </w:rPr>
        <w:t xml:space="preserve">tariat </w:t>
      </w:r>
      <w:r w:rsidR="009217D3" w:rsidRPr="00A11455">
        <w:rPr>
          <w:szCs w:val="22"/>
          <w:lang w:val="fr-FR"/>
        </w:rPr>
        <w:t>de faire l</w:t>
      </w:r>
      <w:r w:rsidR="00553273" w:rsidRPr="00A11455">
        <w:rPr>
          <w:szCs w:val="22"/>
          <w:lang w:val="fr-FR"/>
        </w:rPr>
        <w:t>’</w:t>
      </w:r>
      <w:r w:rsidR="009217D3" w:rsidRPr="00A11455">
        <w:rPr>
          <w:szCs w:val="22"/>
          <w:lang w:val="fr-FR"/>
        </w:rPr>
        <w:t xml:space="preserve">inventaire des </w:t>
      </w:r>
      <w:r w:rsidR="007011E8" w:rsidRPr="00A11455">
        <w:rPr>
          <w:szCs w:val="22"/>
          <w:lang w:val="fr-FR"/>
        </w:rPr>
        <w:t>activités</w:t>
      </w:r>
      <w:r w:rsidR="009217D3" w:rsidRPr="00A11455">
        <w:rPr>
          <w:szCs w:val="22"/>
          <w:lang w:val="fr-FR"/>
        </w:rPr>
        <w:t xml:space="preserve"> actuellement </w:t>
      </w:r>
      <w:r w:rsidR="007011E8" w:rsidRPr="00A11455">
        <w:rPr>
          <w:szCs w:val="22"/>
          <w:lang w:val="fr-FR"/>
        </w:rPr>
        <w:t>menées</w:t>
      </w:r>
      <w:r w:rsidR="009217D3" w:rsidRPr="00A11455">
        <w:rPr>
          <w:szCs w:val="22"/>
          <w:lang w:val="fr-FR"/>
        </w:rPr>
        <w:t xml:space="preserve"> par l</w:t>
      </w:r>
      <w:r w:rsidR="00553273" w:rsidRPr="00A11455">
        <w:rPr>
          <w:szCs w:val="22"/>
          <w:lang w:val="fr-FR"/>
        </w:rPr>
        <w:t>’</w:t>
      </w:r>
      <w:r w:rsidR="009217D3" w:rsidRPr="00A11455">
        <w:rPr>
          <w:szCs w:val="22"/>
          <w:lang w:val="fr-FR"/>
        </w:rPr>
        <w:t>OMPI dans le domaine du transfert de technologie, pour examen à la dix</w:t>
      </w:r>
      <w:r w:rsidR="00A11455" w:rsidRPr="00A11455">
        <w:rPr>
          <w:szCs w:val="22"/>
          <w:lang w:val="fr-FR"/>
        </w:rPr>
        <w:noBreakHyphen/>
      </w:r>
      <w:r w:rsidR="009217D3" w:rsidRPr="00A11455">
        <w:rPr>
          <w:szCs w:val="22"/>
          <w:lang w:val="fr-FR"/>
        </w:rPr>
        <w:t>septième session</w:t>
      </w:r>
      <w:r w:rsidR="00DC1B3E" w:rsidRPr="00A11455">
        <w:rPr>
          <w:szCs w:val="22"/>
          <w:lang w:val="fr-FR"/>
        </w:rPr>
        <w:t xml:space="preserve"> du C</w:t>
      </w:r>
      <w:r w:rsidR="00A11455" w:rsidRPr="00A11455">
        <w:rPr>
          <w:szCs w:val="22"/>
          <w:lang w:val="fr-FR"/>
        </w:rPr>
        <w:t>DIP.  Le</w:t>
      </w:r>
      <w:r w:rsidR="009217D3" w:rsidRPr="00A11455">
        <w:rPr>
          <w:szCs w:val="22"/>
          <w:lang w:val="fr-FR"/>
        </w:rPr>
        <w:t>s États membres pourront, après examen de l</w:t>
      </w:r>
      <w:r w:rsidR="00553273" w:rsidRPr="00A11455">
        <w:rPr>
          <w:szCs w:val="22"/>
          <w:lang w:val="fr-FR"/>
        </w:rPr>
        <w:t>’</w:t>
      </w:r>
      <w:r w:rsidR="009217D3" w:rsidRPr="00A11455">
        <w:rPr>
          <w:szCs w:val="22"/>
          <w:lang w:val="fr-FR"/>
        </w:rPr>
        <w:t>inventaire, soumettre des propositions qui seront examinées à la dix</w:t>
      </w:r>
      <w:r w:rsidR="00A11455" w:rsidRPr="00A11455">
        <w:rPr>
          <w:szCs w:val="22"/>
          <w:lang w:val="fr-FR"/>
        </w:rPr>
        <w:noBreakHyphen/>
      </w:r>
      <w:r w:rsidR="009217D3" w:rsidRPr="00A11455">
        <w:rPr>
          <w:szCs w:val="22"/>
          <w:lang w:val="fr-FR"/>
        </w:rPr>
        <w:t>huitième session du comi</w:t>
      </w:r>
      <w:r w:rsidR="00A11455" w:rsidRPr="00A11455">
        <w:rPr>
          <w:szCs w:val="22"/>
          <w:lang w:val="fr-FR"/>
        </w:rPr>
        <w:t>té.  Le</w:t>
      </w:r>
      <w:r w:rsidR="009217D3" w:rsidRPr="00A11455">
        <w:rPr>
          <w:szCs w:val="22"/>
          <w:lang w:val="fr-FR"/>
        </w:rPr>
        <w:t>s propositions devront être envoyées au Secrétariat au plus tard trois mois avant cette</w:t>
      </w:r>
      <w:r w:rsidR="00804E0F" w:rsidRPr="00A11455">
        <w:rPr>
          <w:szCs w:val="22"/>
          <w:lang w:val="fr-FR"/>
        </w:rPr>
        <w:t xml:space="preserve"> session</w:t>
      </w:r>
      <w:r w:rsidR="009217D3" w:rsidRPr="00A11455">
        <w:rPr>
          <w:szCs w:val="22"/>
          <w:lang w:val="fr-FR"/>
        </w:rPr>
        <w:t>;</w:t>
      </w:r>
    </w:p>
    <w:p w:rsidR="0048608A" w:rsidRPr="00A11455" w:rsidRDefault="00716877" w:rsidP="006E2B3E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r w:rsidRPr="00A11455">
        <w:rPr>
          <w:szCs w:val="22"/>
          <w:lang w:val="fr-FR"/>
        </w:rPr>
        <w:lastRenderedPageBreak/>
        <w:t>5.3</w:t>
      </w:r>
      <w:r w:rsidRPr="00A11455">
        <w:rPr>
          <w:szCs w:val="22"/>
          <w:lang w:val="fr-FR"/>
        </w:rPr>
        <w:tab/>
      </w:r>
      <w:proofErr w:type="gramStart"/>
      <w:r w:rsidR="00F97304" w:rsidRPr="00A11455">
        <w:rPr>
          <w:szCs w:val="22"/>
          <w:lang w:val="fr-FR"/>
        </w:rPr>
        <w:t>le</w:t>
      </w:r>
      <w:proofErr w:type="gramEnd"/>
      <w:r w:rsidR="00F97304" w:rsidRPr="00A11455">
        <w:rPr>
          <w:szCs w:val="22"/>
          <w:lang w:val="fr-FR"/>
        </w:rPr>
        <w:t xml:space="preserve"> </w:t>
      </w:r>
      <w:r w:rsidR="00DC1B3E" w:rsidRPr="00A11455">
        <w:rPr>
          <w:szCs w:val="22"/>
          <w:lang w:val="fr-FR"/>
        </w:rPr>
        <w:t>d</w:t>
      </w:r>
      <w:r w:rsidR="00DC1B3E" w:rsidRPr="00A11455">
        <w:rPr>
          <w:lang w:val="fr-FR"/>
        </w:rPr>
        <w:t>ocument</w:t>
      </w:r>
      <w:r w:rsidR="00DC1B3E" w:rsidRPr="00A11455">
        <w:rPr>
          <w:szCs w:val="22"/>
          <w:lang w:val="fr-FR"/>
        </w:rPr>
        <w:t xml:space="preserve"> </w:t>
      </w:r>
      <w:r w:rsidR="00DC1B3E" w:rsidRPr="00A11455">
        <w:rPr>
          <w:lang w:val="fr-FR"/>
        </w:rPr>
        <w:t>CD</w:t>
      </w:r>
      <w:r w:rsidR="000F6164" w:rsidRPr="00A11455">
        <w:rPr>
          <w:lang w:val="fr-FR"/>
        </w:rPr>
        <w:t xml:space="preserve">IP/16/5 </w:t>
      </w:r>
      <w:r w:rsidR="009217D3" w:rsidRPr="00A11455">
        <w:rPr>
          <w:lang w:val="fr-FR"/>
        </w:rPr>
        <w:t xml:space="preserve">intitulé </w:t>
      </w:r>
      <w:r w:rsidR="008B5197" w:rsidRPr="00A11455">
        <w:rPr>
          <w:lang w:val="fr-FR"/>
        </w:rPr>
        <w:t>“</w:t>
      </w:r>
      <w:r w:rsidR="009217D3" w:rsidRPr="00A11455">
        <w:rPr>
          <w:lang w:val="fr-FR"/>
        </w:rPr>
        <w:t>Rapport sur la mise à jour de la base de données consacrée aux éléments de flexibilité</w:t>
      </w:r>
      <w:r w:rsidR="008B5197" w:rsidRPr="00A11455">
        <w:rPr>
          <w:lang w:val="fr-FR"/>
        </w:rPr>
        <w:t>”</w:t>
      </w:r>
      <w:r w:rsidR="00045E45" w:rsidRPr="00A11455">
        <w:rPr>
          <w:lang w:val="fr-FR"/>
        </w:rPr>
        <w:t>.</w:t>
      </w:r>
      <w:r w:rsidR="00DD18A1" w:rsidRPr="00A11455">
        <w:rPr>
          <w:lang w:val="fr-FR"/>
        </w:rPr>
        <w:t xml:space="preserve">  </w:t>
      </w:r>
      <w:r w:rsidR="009217D3" w:rsidRPr="00A11455">
        <w:rPr>
          <w:lang w:val="fr-FR"/>
        </w:rPr>
        <w:t xml:space="preserve">Le comité a prié le </w:t>
      </w:r>
      <w:r w:rsidR="006E0371" w:rsidRPr="00A11455">
        <w:rPr>
          <w:lang w:val="fr-FR"/>
        </w:rPr>
        <w:t>Secr</w:t>
      </w:r>
      <w:r w:rsidR="009217D3" w:rsidRPr="00A11455">
        <w:rPr>
          <w:lang w:val="fr-FR"/>
        </w:rPr>
        <w:t>é</w:t>
      </w:r>
      <w:r w:rsidR="006E0371" w:rsidRPr="00A11455">
        <w:rPr>
          <w:lang w:val="fr-FR"/>
        </w:rPr>
        <w:t xml:space="preserve">tariat </w:t>
      </w:r>
      <w:r w:rsidR="009217D3" w:rsidRPr="00A11455">
        <w:rPr>
          <w:lang w:val="fr-FR"/>
        </w:rPr>
        <w:t xml:space="preserve">de proposer, à sa prochaine </w:t>
      </w:r>
      <w:r w:rsidR="00AD4B42" w:rsidRPr="00A11455">
        <w:rPr>
          <w:lang w:val="fr-FR"/>
        </w:rPr>
        <w:t xml:space="preserve">session, </w:t>
      </w:r>
      <w:r w:rsidR="009217D3" w:rsidRPr="00A11455">
        <w:rPr>
          <w:lang w:val="fr-FR"/>
        </w:rPr>
        <w:t>un mécanisme permettant d</w:t>
      </w:r>
      <w:r w:rsidR="00553273" w:rsidRPr="00A11455">
        <w:rPr>
          <w:lang w:val="fr-FR"/>
        </w:rPr>
        <w:t>’</w:t>
      </w:r>
      <w:r w:rsidR="009217D3" w:rsidRPr="00A11455">
        <w:rPr>
          <w:lang w:val="fr-FR"/>
        </w:rPr>
        <w:t>effectuer une mise à jour périodique de la base de données</w:t>
      </w:r>
      <w:r w:rsidR="00E40548" w:rsidRPr="00A11455">
        <w:rPr>
          <w:lang w:val="fr-FR"/>
        </w:rPr>
        <w:t>, compte tenu des</w:t>
      </w:r>
      <w:r w:rsidR="002038E6">
        <w:rPr>
          <w:lang w:val="fr-FR"/>
        </w:rPr>
        <w:t xml:space="preserve"> observations formulées par les </w:t>
      </w:r>
      <w:r w:rsidR="00E40548" w:rsidRPr="00A11455">
        <w:rPr>
          <w:lang w:val="fr-FR"/>
        </w:rPr>
        <w:t>États membres</w:t>
      </w:r>
      <w:r w:rsidR="00F97304" w:rsidRPr="00A11455">
        <w:rPr>
          <w:lang w:val="fr-FR"/>
        </w:rPr>
        <w:t>;</w:t>
      </w:r>
    </w:p>
    <w:p w:rsidR="0048608A" w:rsidRPr="00A11455" w:rsidRDefault="00F97304" w:rsidP="006E2B3E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r w:rsidRPr="00A11455">
        <w:rPr>
          <w:lang w:val="fr-FR"/>
        </w:rPr>
        <w:t>5.4</w:t>
      </w:r>
      <w:r w:rsidRPr="00A11455">
        <w:rPr>
          <w:lang w:val="fr-FR"/>
        </w:rPr>
        <w:tab/>
      </w:r>
      <w:proofErr w:type="gramStart"/>
      <w:r w:rsidRPr="00A11455">
        <w:rPr>
          <w:lang w:val="fr-FR"/>
        </w:rPr>
        <w:t>un</w:t>
      </w:r>
      <w:proofErr w:type="gramEnd"/>
      <w:r w:rsidRPr="00A11455">
        <w:rPr>
          <w:lang w:val="fr-FR"/>
        </w:rPr>
        <w:t xml:space="preserve"> exposé sur la base de données de l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assistance technique (IP</w:t>
      </w:r>
      <w:r w:rsidR="00A11455" w:rsidRPr="00A11455">
        <w:rPr>
          <w:lang w:val="fr-FR"/>
        </w:rPr>
        <w:noBreakHyphen/>
      </w:r>
      <w:r w:rsidRPr="00A11455">
        <w:rPr>
          <w:lang w:val="fr-FR"/>
        </w:rPr>
        <w:t>TAD)</w:t>
      </w:r>
      <w:r w:rsidR="002038E6">
        <w:rPr>
          <w:lang w:val="fr-FR"/>
        </w:rPr>
        <w:t xml:space="preserve"> et la base de </w:t>
      </w:r>
      <w:r w:rsidRPr="00A11455">
        <w:rPr>
          <w:lang w:val="fr-FR"/>
        </w:rPr>
        <w:t>données de mise en parallèle dans le domaine de la propriété intellectuel</w:t>
      </w:r>
      <w:r w:rsidR="00A11455" w:rsidRPr="00A11455">
        <w:rPr>
          <w:lang w:val="fr-FR"/>
        </w:rPr>
        <w:t>le.  Le</w:t>
      </w:r>
      <w:r w:rsidRPr="00A11455">
        <w:rPr>
          <w:lang w:val="fr-FR"/>
        </w:rPr>
        <w:t xml:space="preserve"> comité a pris note des exposés;</w:t>
      </w:r>
    </w:p>
    <w:p w:rsidR="0048608A" w:rsidRPr="00A11455" w:rsidRDefault="00E40548" w:rsidP="007F5BE0">
      <w:pPr>
        <w:pStyle w:val="ONUMFS"/>
        <w:keepNext/>
        <w:rPr>
          <w:lang w:val="fr-FR"/>
        </w:rPr>
      </w:pPr>
      <w:r w:rsidRPr="00A11455">
        <w:rPr>
          <w:lang w:val="fr-FR"/>
        </w:rPr>
        <w:t>Au titre du point 6 de l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ordre du jour, le comité a examiné les documents suivants </w:t>
      </w:r>
      <w:r w:rsidR="00355B81" w:rsidRPr="00A11455">
        <w:rPr>
          <w:lang w:val="fr-FR"/>
        </w:rPr>
        <w:t>:</w:t>
      </w:r>
    </w:p>
    <w:p w:rsidR="0048608A" w:rsidRPr="00A11455" w:rsidRDefault="00716877" w:rsidP="006E2B3E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A11455">
        <w:rPr>
          <w:szCs w:val="22"/>
          <w:lang w:val="fr-FR"/>
        </w:rPr>
        <w:t>6.1</w:t>
      </w:r>
      <w:r w:rsidRPr="00A11455">
        <w:rPr>
          <w:szCs w:val="22"/>
          <w:lang w:val="fr-FR"/>
        </w:rPr>
        <w:tab/>
      </w:r>
      <w:proofErr w:type="gramStart"/>
      <w:r w:rsidR="00CB20BB" w:rsidRPr="00A11455">
        <w:rPr>
          <w:szCs w:val="22"/>
          <w:lang w:val="fr-FR"/>
        </w:rPr>
        <w:t>le</w:t>
      </w:r>
      <w:proofErr w:type="gramEnd"/>
      <w:r w:rsidR="00CB20BB" w:rsidRPr="00A11455">
        <w:rPr>
          <w:szCs w:val="22"/>
          <w:lang w:val="fr-FR"/>
        </w:rPr>
        <w:t xml:space="preserve"> </w:t>
      </w:r>
      <w:r w:rsidR="00DC1B3E" w:rsidRPr="00A11455">
        <w:rPr>
          <w:szCs w:val="22"/>
          <w:lang w:val="fr-FR"/>
        </w:rPr>
        <w:t>document CD</w:t>
      </w:r>
      <w:r w:rsidR="00355B81" w:rsidRPr="00A11455">
        <w:rPr>
          <w:szCs w:val="22"/>
          <w:lang w:val="fr-FR"/>
        </w:rPr>
        <w:t xml:space="preserve">IP/16/8 </w:t>
      </w:r>
      <w:r w:rsidR="00E40548" w:rsidRPr="00A11455">
        <w:rPr>
          <w:szCs w:val="22"/>
          <w:lang w:val="fr-FR"/>
        </w:rPr>
        <w:t xml:space="preserve">intitulé </w:t>
      </w:r>
      <w:r w:rsidR="00355B81" w:rsidRPr="00A11455">
        <w:rPr>
          <w:szCs w:val="22"/>
          <w:lang w:val="fr-FR"/>
        </w:rPr>
        <w:t>“</w:t>
      </w:r>
      <w:r w:rsidR="00E40548" w:rsidRPr="00A11455">
        <w:rPr>
          <w:szCs w:val="22"/>
          <w:lang w:val="fr-FR"/>
        </w:rPr>
        <w:t>L</w:t>
      </w:r>
      <w:r w:rsidR="00553273" w:rsidRPr="00A11455">
        <w:rPr>
          <w:szCs w:val="22"/>
          <w:lang w:val="fr-FR"/>
        </w:rPr>
        <w:t>’</w:t>
      </w:r>
      <w:r w:rsidR="00E40548" w:rsidRPr="00A11455">
        <w:rPr>
          <w:szCs w:val="22"/>
          <w:lang w:val="fr-FR"/>
        </w:rPr>
        <w:t>OMPI et le Programme de développement pour l</w:t>
      </w:r>
      <w:r w:rsidR="00553273" w:rsidRPr="00A11455">
        <w:rPr>
          <w:szCs w:val="22"/>
          <w:lang w:val="fr-FR"/>
        </w:rPr>
        <w:t>’</w:t>
      </w:r>
      <w:r w:rsidR="00E40548" w:rsidRPr="00A11455">
        <w:rPr>
          <w:szCs w:val="22"/>
          <w:lang w:val="fr-FR"/>
        </w:rPr>
        <w:t>après</w:t>
      </w:r>
      <w:r w:rsidR="00A11455" w:rsidRPr="00A11455">
        <w:rPr>
          <w:szCs w:val="22"/>
          <w:lang w:val="fr-FR"/>
        </w:rPr>
        <w:noBreakHyphen/>
      </w:r>
      <w:r w:rsidR="00E40548" w:rsidRPr="00A11455">
        <w:rPr>
          <w:szCs w:val="22"/>
          <w:lang w:val="fr-FR"/>
        </w:rPr>
        <w:t>2015</w:t>
      </w:r>
      <w:r w:rsidR="00981DD4" w:rsidRPr="00A11455">
        <w:rPr>
          <w:szCs w:val="22"/>
          <w:lang w:val="fr-FR"/>
        </w:rPr>
        <w:t>”</w:t>
      </w:r>
      <w:r w:rsidR="0029018C" w:rsidRPr="00A11455">
        <w:rPr>
          <w:szCs w:val="22"/>
          <w:lang w:val="fr-FR"/>
        </w:rPr>
        <w:t xml:space="preserve">.  </w:t>
      </w:r>
      <w:r w:rsidR="00E40548" w:rsidRPr="00A11455">
        <w:rPr>
          <w:szCs w:val="22"/>
          <w:lang w:val="fr-FR"/>
        </w:rPr>
        <w:t xml:space="preserve">Le comité a pris note du </w:t>
      </w:r>
      <w:r w:rsidR="008A6F5E" w:rsidRPr="00A11455">
        <w:rPr>
          <w:szCs w:val="22"/>
          <w:lang w:val="fr-FR"/>
        </w:rPr>
        <w:t xml:space="preserve">document </w:t>
      </w:r>
      <w:r w:rsidR="00E40548" w:rsidRPr="00A11455">
        <w:rPr>
          <w:szCs w:val="22"/>
          <w:lang w:val="fr-FR"/>
        </w:rPr>
        <w:t xml:space="preserve">et a décidé que, sur la base des observations formulées par les États membres, le </w:t>
      </w:r>
      <w:r w:rsidR="006E0371" w:rsidRPr="00A11455">
        <w:rPr>
          <w:szCs w:val="22"/>
          <w:lang w:val="fr-FR"/>
        </w:rPr>
        <w:t>Secr</w:t>
      </w:r>
      <w:r w:rsidR="00E40548" w:rsidRPr="00A11455">
        <w:rPr>
          <w:szCs w:val="22"/>
          <w:lang w:val="fr-FR"/>
        </w:rPr>
        <w:t>é</w:t>
      </w:r>
      <w:r w:rsidR="006E0371" w:rsidRPr="00A11455">
        <w:rPr>
          <w:szCs w:val="22"/>
          <w:lang w:val="fr-FR"/>
        </w:rPr>
        <w:t xml:space="preserve">tariat </w:t>
      </w:r>
      <w:r w:rsidR="00E40548" w:rsidRPr="00A11455">
        <w:rPr>
          <w:szCs w:val="22"/>
          <w:lang w:val="fr-FR"/>
        </w:rPr>
        <w:t>établirait un autre document sur ce poi</w:t>
      </w:r>
      <w:r w:rsidR="00A11455" w:rsidRPr="00A11455">
        <w:rPr>
          <w:szCs w:val="22"/>
          <w:lang w:val="fr-FR"/>
        </w:rPr>
        <w:t>nt.  Ce</w:t>
      </w:r>
      <w:r w:rsidR="00E40548" w:rsidRPr="00A11455">
        <w:rPr>
          <w:szCs w:val="22"/>
          <w:lang w:val="fr-FR"/>
        </w:rPr>
        <w:t xml:space="preserve"> document serait présenté à la dix</w:t>
      </w:r>
      <w:r w:rsidR="00A11455" w:rsidRPr="00A11455">
        <w:rPr>
          <w:szCs w:val="22"/>
          <w:lang w:val="fr-FR"/>
        </w:rPr>
        <w:noBreakHyphen/>
      </w:r>
      <w:r w:rsidR="00E40548" w:rsidRPr="00A11455">
        <w:rPr>
          <w:szCs w:val="22"/>
          <w:lang w:val="fr-FR"/>
        </w:rPr>
        <w:t>septième ou à la dix</w:t>
      </w:r>
      <w:r w:rsidR="00A11455" w:rsidRPr="00A11455">
        <w:rPr>
          <w:szCs w:val="22"/>
          <w:lang w:val="fr-FR"/>
        </w:rPr>
        <w:noBreakHyphen/>
      </w:r>
      <w:r w:rsidR="00E40548" w:rsidRPr="00A11455">
        <w:rPr>
          <w:szCs w:val="22"/>
          <w:lang w:val="fr-FR"/>
        </w:rPr>
        <w:t>huitième session du comité;</w:t>
      </w:r>
    </w:p>
    <w:p w:rsidR="0048608A" w:rsidRPr="00A11455" w:rsidRDefault="00716877" w:rsidP="006E2B3E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A11455">
        <w:rPr>
          <w:szCs w:val="22"/>
          <w:lang w:val="fr-FR"/>
        </w:rPr>
        <w:t>6.2</w:t>
      </w:r>
      <w:r w:rsidRPr="00A11455">
        <w:rPr>
          <w:szCs w:val="22"/>
          <w:lang w:val="fr-FR"/>
        </w:rPr>
        <w:tab/>
      </w:r>
      <w:proofErr w:type="gramStart"/>
      <w:r w:rsidR="00CB20BB" w:rsidRPr="00A11455">
        <w:rPr>
          <w:szCs w:val="22"/>
          <w:lang w:val="fr-FR"/>
        </w:rPr>
        <w:t>le</w:t>
      </w:r>
      <w:proofErr w:type="gramEnd"/>
      <w:r w:rsidR="00CB20BB" w:rsidRPr="00A11455">
        <w:rPr>
          <w:szCs w:val="22"/>
          <w:lang w:val="fr-FR"/>
        </w:rPr>
        <w:t xml:space="preserve"> </w:t>
      </w:r>
      <w:r w:rsidR="00E40548" w:rsidRPr="00A11455">
        <w:rPr>
          <w:szCs w:val="22"/>
          <w:lang w:val="fr-FR"/>
        </w:rPr>
        <w:t>d</w:t>
      </w:r>
      <w:r w:rsidR="00F34E66" w:rsidRPr="00A11455">
        <w:rPr>
          <w:szCs w:val="22"/>
          <w:lang w:val="fr-FR"/>
        </w:rPr>
        <w:t xml:space="preserve">ocument CDIP/15/5 </w:t>
      </w:r>
      <w:r w:rsidR="00E40548" w:rsidRPr="00A11455">
        <w:rPr>
          <w:szCs w:val="22"/>
          <w:lang w:val="fr-FR"/>
        </w:rPr>
        <w:t xml:space="preserve">intitulé </w:t>
      </w:r>
      <w:r w:rsidR="00F34E66" w:rsidRPr="00A11455">
        <w:rPr>
          <w:szCs w:val="22"/>
          <w:lang w:val="fr-FR"/>
        </w:rPr>
        <w:t>“</w:t>
      </w:r>
      <w:r w:rsidR="00E40548" w:rsidRPr="00A11455">
        <w:rPr>
          <w:szCs w:val="22"/>
          <w:lang w:val="fr-FR"/>
        </w:rPr>
        <w:t>Rapport sur le Forum d</w:t>
      </w:r>
      <w:r w:rsidR="00553273" w:rsidRPr="00A11455">
        <w:rPr>
          <w:szCs w:val="22"/>
          <w:lang w:val="fr-FR"/>
        </w:rPr>
        <w:t>’</w:t>
      </w:r>
      <w:r w:rsidR="00E40548" w:rsidRPr="00A11455">
        <w:rPr>
          <w:szCs w:val="22"/>
          <w:lang w:val="fr-FR"/>
        </w:rPr>
        <w:t>experts de l</w:t>
      </w:r>
      <w:r w:rsidR="00553273" w:rsidRPr="00A11455">
        <w:rPr>
          <w:szCs w:val="22"/>
          <w:lang w:val="fr-FR"/>
        </w:rPr>
        <w:t>’</w:t>
      </w:r>
      <w:r w:rsidR="00E40548" w:rsidRPr="00A11455">
        <w:rPr>
          <w:szCs w:val="22"/>
          <w:lang w:val="fr-FR"/>
        </w:rPr>
        <w:t>OMPI sur le transfert international de technologie</w:t>
      </w:r>
      <w:r w:rsidR="00F34E66" w:rsidRPr="00A11455">
        <w:rPr>
          <w:szCs w:val="22"/>
          <w:lang w:val="fr-FR"/>
        </w:rPr>
        <w:t xml:space="preserve">”.  </w:t>
      </w:r>
      <w:proofErr w:type="spellStart"/>
      <w:r w:rsidR="00E40548" w:rsidRPr="00A11455">
        <w:rPr>
          <w:szCs w:val="22"/>
          <w:lang w:val="fr-FR"/>
        </w:rPr>
        <w:t>Veuillez vous</w:t>
      </w:r>
      <w:proofErr w:type="spellEnd"/>
      <w:r w:rsidR="00E40548" w:rsidRPr="00A11455">
        <w:rPr>
          <w:szCs w:val="22"/>
          <w:lang w:val="fr-FR"/>
        </w:rPr>
        <w:t xml:space="preserve"> reporter à la décision du comité figurant au point 5.2</w:t>
      </w:r>
      <w:r w:rsidR="00BE736A" w:rsidRPr="00A11455">
        <w:rPr>
          <w:szCs w:val="22"/>
          <w:lang w:val="fr-FR"/>
        </w:rPr>
        <w:t xml:space="preserve"> ci</w:t>
      </w:r>
      <w:r w:rsidR="00A11455" w:rsidRPr="00A11455">
        <w:rPr>
          <w:szCs w:val="22"/>
          <w:lang w:val="fr-FR"/>
        </w:rPr>
        <w:noBreakHyphen/>
      </w:r>
      <w:r w:rsidR="00BE736A" w:rsidRPr="00A11455">
        <w:rPr>
          <w:szCs w:val="22"/>
          <w:lang w:val="fr-FR"/>
        </w:rPr>
        <w:t>dessus</w:t>
      </w:r>
      <w:r w:rsidR="00CB20BB" w:rsidRPr="00A11455">
        <w:rPr>
          <w:szCs w:val="22"/>
          <w:lang w:val="fr-FR"/>
        </w:rPr>
        <w:t>;</w:t>
      </w:r>
    </w:p>
    <w:p w:rsidR="0048608A" w:rsidRPr="00457A81" w:rsidRDefault="00CB20BB" w:rsidP="007011E8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A11455">
        <w:rPr>
          <w:szCs w:val="22"/>
          <w:lang w:val="fr-FR"/>
        </w:rPr>
        <w:t>6.3</w:t>
      </w:r>
      <w:r w:rsidRPr="00A11455">
        <w:rPr>
          <w:szCs w:val="22"/>
          <w:lang w:val="fr-FR"/>
        </w:rPr>
        <w:tab/>
      </w:r>
      <w:proofErr w:type="gramStart"/>
      <w:r w:rsidRPr="00A11455">
        <w:rPr>
          <w:szCs w:val="22"/>
          <w:lang w:val="fr-FR"/>
        </w:rPr>
        <w:t>le</w:t>
      </w:r>
      <w:proofErr w:type="gramEnd"/>
      <w:r w:rsidRPr="00A11455">
        <w:rPr>
          <w:szCs w:val="22"/>
          <w:lang w:val="fr-FR"/>
        </w:rPr>
        <w:t xml:space="preserve"> document CDIP/16/4 intitulé “Projet sur l</w:t>
      </w:r>
      <w:r w:rsidR="00553273" w:rsidRPr="00A11455">
        <w:rPr>
          <w:szCs w:val="22"/>
          <w:lang w:val="fr-FR"/>
        </w:rPr>
        <w:t>’</w:t>
      </w:r>
      <w:r w:rsidRPr="00A11455">
        <w:rPr>
          <w:szCs w:val="22"/>
          <w:lang w:val="fr-FR"/>
        </w:rPr>
        <w:t>utilisation de l</w:t>
      </w:r>
      <w:r w:rsidR="00553273" w:rsidRPr="00A11455">
        <w:rPr>
          <w:szCs w:val="22"/>
          <w:lang w:val="fr-FR"/>
        </w:rPr>
        <w:t>’</w:t>
      </w:r>
      <w:r w:rsidRPr="00A11455">
        <w:rPr>
          <w:szCs w:val="22"/>
          <w:lang w:val="fr-FR"/>
        </w:rPr>
        <w:t>information figurant dans le domaine public a</w:t>
      </w:r>
      <w:r w:rsidRPr="00457A81">
        <w:rPr>
          <w:szCs w:val="22"/>
          <w:lang w:val="fr-FR"/>
        </w:rPr>
        <w:t>ux fins du développement économique</w:t>
      </w:r>
      <w:r w:rsidR="007011E8" w:rsidRPr="00457A81">
        <w:rPr>
          <w:szCs w:val="22"/>
          <w:lang w:val="fr-FR"/>
        </w:rPr>
        <w:t>”.</w:t>
      </w:r>
      <w:r w:rsidR="007011E8" w:rsidRPr="00457A81">
        <w:rPr>
          <w:lang w:val="fr-FR"/>
        </w:rPr>
        <w:t xml:space="preserve">  </w:t>
      </w:r>
      <w:r w:rsidR="007011E8" w:rsidRPr="00457A81">
        <w:rPr>
          <w:bCs/>
          <w:szCs w:val="22"/>
          <w:lang w:val="fr-FR"/>
        </w:rPr>
        <w:t>Certaines délégations ont appuyé la propositi</w:t>
      </w:r>
      <w:r w:rsidR="00A11455" w:rsidRPr="00457A81">
        <w:rPr>
          <w:bCs/>
          <w:szCs w:val="22"/>
          <w:lang w:val="fr-FR"/>
        </w:rPr>
        <w:t>on.  Ce</w:t>
      </w:r>
      <w:r w:rsidR="007011E8" w:rsidRPr="00457A81">
        <w:rPr>
          <w:bCs/>
          <w:szCs w:val="22"/>
          <w:lang w:val="fr-FR"/>
        </w:rPr>
        <w:t>rtaines délégations ont demandé de plus amples renseignements et des précisions sur la proposition de proj</w:t>
      </w:r>
      <w:r w:rsidR="00A11455" w:rsidRPr="00457A81">
        <w:rPr>
          <w:bCs/>
          <w:szCs w:val="22"/>
          <w:lang w:val="fr-FR"/>
        </w:rPr>
        <w:t>et.  Le</w:t>
      </w:r>
      <w:r w:rsidR="007011E8" w:rsidRPr="00457A81">
        <w:rPr>
          <w:bCs/>
          <w:szCs w:val="22"/>
          <w:lang w:val="fr-FR"/>
        </w:rPr>
        <w:t xml:space="preserve"> comité a décidé de poursuivre l</w:t>
      </w:r>
      <w:r w:rsidR="00553273" w:rsidRPr="00457A81">
        <w:rPr>
          <w:bCs/>
          <w:szCs w:val="22"/>
          <w:lang w:val="fr-FR"/>
        </w:rPr>
        <w:t>’</w:t>
      </w:r>
      <w:r w:rsidR="007011E8" w:rsidRPr="00457A81">
        <w:rPr>
          <w:bCs/>
          <w:szCs w:val="22"/>
          <w:lang w:val="fr-FR"/>
        </w:rPr>
        <w:t>examen de cette proposition</w:t>
      </w:r>
      <w:r w:rsidR="00736674" w:rsidRPr="00457A81">
        <w:rPr>
          <w:bCs/>
          <w:szCs w:val="22"/>
          <w:lang w:val="fr-FR"/>
        </w:rPr>
        <w:t>,</w:t>
      </w:r>
      <w:r w:rsidR="007011E8" w:rsidRPr="00457A81">
        <w:rPr>
          <w:bCs/>
          <w:szCs w:val="22"/>
          <w:lang w:val="fr-FR"/>
        </w:rPr>
        <w:t xml:space="preserve"> et un document révisé tenant compte de ces informations et précisions sera fourni à sa </w:t>
      </w:r>
      <w:r w:rsidR="00457A81" w:rsidRPr="00457A81">
        <w:rPr>
          <w:bCs/>
          <w:szCs w:val="22"/>
          <w:lang w:val="fr-FR"/>
        </w:rPr>
        <w:t>prochaine session;</w:t>
      </w:r>
    </w:p>
    <w:p w:rsidR="0048608A" w:rsidRPr="00A11455" w:rsidRDefault="00CB20BB" w:rsidP="006E2B3E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457A81">
        <w:rPr>
          <w:szCs w:val="22"/>
          <w:lang w:val="fr-FR"/>
        </w:rPr>
        <w:t>6.4</w:t>
      </w:r>
      <w:r w:rsidRPr="00457A81">
        <w:rPr>
          <w:szCs w:val="22"/>
          <w:lang w:val="fr-FR"/>
        </w:rPr>
        <w:tab/>
      </w:r>
      <w:proofErr w:type="gramStart"/>
      <w:r w:rsidRPr="00457A81">
        <w:rPr>
          <w:szCs w:val="22"/>
          <w:lang w:val="fr-FR"/>
        </w:rPr>
        <w:t>le</w:t>
      </w:r>
      <w:proofErr w:type="gramEnd"/>
      <w:r w:rsidRPr="00457A81">
        <w:rPr>
          <w:szCs w:val="22"/>
          <w:lang w:val="fr-FR"/>
        </w:rPr>
        <w:t xml:space="preserve"> document CDIP/16/7 intitulé “Coopération avec les instituts de formation judiciaire des pays en développement et des pays les moins avancés dans le domaine de l</w:t>
      </w:r>
      <w:r w:rsidR="00553273" w:rsidRPr="00457A81">
        <w:rPr>
          <w:szCs w:val="22"/>
          <w:lang w:val="fr-FR"/>
        </w:rPr>
        <w:t>’</w:t>
      </w:r>
      <w:r w:rsidRPr="00457A81">
        <w:rPr>
          <w:szCs w:val="22"/>
          <w:lang w:val="fr-FR"/>
        </w:rPr>
        <w:t xml:space="preserve">enseignement et de la formation professionnelle en matière de droits de propriété intellectuelle”.  </w:t>
      </w:r>
      <w:r w:rsidR="00736674" w:rsidRPr="00457A81">
        <w:rPr>
          <w:bCs/>
          <w:szCs w:val="22"/>
          <w:lang w:val="fr-FR"/>
        </w:rPr>
        <w:t>Certaines délégations ont appuyé la propositi</w:t>
      </w:r>
      <w:r w:rsidR="00A11455" w:rsidRPr="00457A81">
        <w:rPr>
          <w:bCs/>
          <w:szCs w:val="22"/>
          <w:lang w:val="fr-FR"/>
        </w:rPr>
        <w:t>on.  Ce</w:t>
      </w:r>
      <w:r w:rsidR="00736674" w:rsidRPr="00457A81">
        <w:rPr>
          <w:bCs/>
          <w:szCs w:val="22"/>
          <w:lang w:val="fr-FR"/>
        </w:rPr>
        <w:t>rtaines délégations ont demandé de plus amples renseignements et des précisions sur la proposition de proj</w:t>
      </w:r>
      <w:r w:rsidR="00A11455" w:rsidRPr="00457A81">
        <w:rPr>
          <w:bCs/>
          <w:szCs w:val="22"/>
          <w:lang w:val="fr-FR"/>
        </w:rPr>
        <w:t>et.  Le</w:t>
      </w:r>
      <w:r w:rsidR="00736674" w:rsidRPr="00457A81">
        <w:rPr>
          <w:bCs/>
          <w:szCs w:val="22"/>
          <w:lang w:val="fr-FR"/>
        </w:rPr>
        <w:t xml:space="preserve"> comité a décidé de poursuivre l</w:t>
      </w:r>
      <w:r w:rsidR="00553273" w:rsidRPr="00457A81">
        <w:rPr>
          <w:bCs/>
          <w:szCs w:val="22"/>
          <w:lang w:val="fr-FR"/>
        </w:rPr>
        <w:t>’</w:t>
      </w:r>
      <w:r w:rsidR="00736674" w:rsidRPr="00457A81">
        <w:rPr>
          <w:bCs/>
          <w:szCs w:val="22"/>
          <w:lang w:val="fr-FR"/>
        </w:rPr>
        <w:t>examen de cette proposition, et un document révisé tenant compte de ces informations et précisions sera fourni à sa proc</w:t>
      </w:r>
      <w:r w:rsidR="00736674" w:rsidRPr="00A11455">
        <w:rPr>
          <w:bCs/>
          <w:color w:val="000000"/>
          <w:szCs w:val="22"/>
          <w:lang w:val="fr-FR"/>
        </w:rPr>
        <w:t>haine session</w:t>
      </w:r>
      <w:r w:rsidRPr="00A11455">
        <w:rPr>
          <w:szCs w:val="22"/>
          <w:lang w:val="fr-FR"/>
        </w:rPr>
        <w:t>;</w:t>
      </w:r>
    </w:p>
    <w:p w:rsidR="0048608A" w:rsidRPr="00A11455" w:rsidRDefault="00CB20BB" w:rsidP="006E2B3E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A11455">
        <w:rPr>
          <w:szCs w:val="22"/>
          <w:lang w:val="fr-FR"/>
        </w:rPr>
        <w:t>6.5</w:t>
      </w:r>
      <w:r w:rsidRPr="00A11455">
        <w:rPr>
          <w:szCs w:val="22"/>
          <w:lang w:val="fr-FR"/>
        </w:rPr>
        <w:tab/>
      </w:r>
      <w:proofErr w:type="gramStart"/>
      <w:r w:rsidR="002E3A9F">
        <w:rPr>
          <w:szCs w:val="22"/>
          <w:lang w:val="fr-FR"/>
        </w:rPr>
        <w:t>l</w:t>
      </w:r>
      <w:proofErr w:type="gramEnd"/>
      <w:r w:rsidR="00553273" w:rsidRPr="00A11455">
        <w:rPr>
          <w:szCs w:val="22"/>
          <w:lang w:val="fr-FR"/>
        </w:rPr>
        <w:t>’</w:t>
      </w:r>
      <w:r w:rsidR="00A469E6" w:rsidRPr="00A11455">
        <w:rPr>
          <w:szCs w:val="22"/>
          <w:lang w:val="fr-FR"/>
        </w:rPr>
        <w:t>“Étude extérieure sur l</w:t>
      </w:r>
      <w:r w:rsidR="00553273" w:rsidRPr="00A11455">
        <w:rPr>
          <w:szCs w:val="22"/>
          <w:lang w:val="fr-FR"/>
        </w:rPr>
        <w:t>’</w:t>
      </w:r>
      <w:r w:rsidR="00A469E6" w:rsidRPr="00A11455">
        <w:rPr>
          <w:szCs w:val="22"/>
          <w:lang w:val="fr-FR"/>
        </w:rPr>
        <w:t>assistance technique fournie par l</w:t>
      </w:r>
      <w:r w:rsidR="00553273" w:rsidRPr="00A11455">
        <w:rPr>
          <w:szCs w:val="22"/>
          <w:lang w:val="fr-FR"/>
        </w:rPr>
        <w:t>’</w:t>
      </w:r>
      <w:r w:rsidR="00A469E6" w:rsidRPr="00A11455">
        <w:rPr>
          <w:szCs w:val="22"/>
          <w:lang w:val="fr-FR"/>
        </w:rPr>
        <w:t>OMPI dans le domaine de la coopération pour le développement” (CDIP/8/INF/1 et CDIP/9/16) et les “Informations actualisées sur la réponse de la direction à l</w:t>
      </w:r>
      <w:r w:rsidR="00A469E6" w:rsidRPr="00A11455">
        <w:rPr>
          <w:szCs w:val="22"/>
          <w:cs/>
          <w:lang w:val="fr-FR"/>
        </w:rPr>
        <w:t>‎</w:t>
      </w:r>
      <w:r w:rsidR="00553273" w:rsidRPr="00A11455">
        <w:rPr>
          <w:szCs w:val="22"/>
          <w:lang w:val="fr-FR"/>
        </w:rPr>
        <w:t>’</w:t>
      </w:r>
      <w:r w:rsidR="00A469E6" w:rsidRPr="00A11455">
        <w:rPr>
          <w:szCs w:val="22"/>
          <w:lang w:val="fr-FR"/>
        </w:rPr>
        <w:t>étude extérieure sur l</w:t>
      </w:r>
      <w:r w:rsidR="00553273" w:rsidRPr="00A11455">
        <w:rPr>
          <w:szCs w:val="22"/>
          <w:lang w:val="fr-FR"/>
        </w:rPr>
        <w:t>’</w:t>
      </w:r>
      <w:r w:rsidR="00A469E6" w:rsidRPr="00A11455">
        <w:rPr>
          <w:szCs w:val="22"/>
          <w:lang w:val="fr-FR"/>
        </w:rPr>
        <w:t>assistance technique fournie par l</w:t>
      </w:r>
      <w:r w:rsidR="00553273" w:rsidRPr="00A11455">
        <w:rPr>
          <w:szCs w:val="22"/>
          <w:lang w:val="fr-FR"/>
        </w:rPr>
        <w:t>’</w:t>
      </w:r>
      <w:r w:rsidR="00A469E6" w:rsidRPr="00A11455">
        <w:rPr>
          <w:szCs w:val="22"/>
          <w:lang w:val="fr-FR"/>
        </w:rPr>
        <w:t>OMPI dans le domaine de la coopération pour le développement” (CDIP/16/6).  Le comité a décidé de poursuivre l</w:t>
      </w:r>
      <w:r w:rsidR="00553273" w:rsidRPr="00A11455">
        <w:rPr>
          <w:szCs w:val="22"/>
          <w:lang w:val="fr-FR"/>
        </w:rPr>
        <w:t>’</w:t>
      </w:r>
      <w:r w:rsidR="00A469E6" w:rsidRPr="00A11455">
        <w:rPr>
          <w:szCs w:val="22"/>
          <w:lang w:val="fr-FR"/>
        </w:rPr>
        <w:t>examen de cette question à sa prochaine session.</w:t>
      </w:r>
    </w:p>
    <w:p w:rsidR="0048608A" w:rsidRPr="00457A81" w:rsidRDefault="0048608A" w:rsidP="0048608A">
      <w:pPr>
        <w:ind w:left="1134" w:hanging="567"/>
        <w:rPr>
          <w:lang w:val="fr-FR"/>
        </w:rPr>
      </w:pPr>
      <w:r w:rsidRPr="00A11455">
        <w:rPr>
          <w:lang w:val="fr-FR"/>
        </w:rPr>
        <w:t>6.6</w:t>
      </w:r>
      <w:r w:rsidRPr="00A11455">
        <w:rPr>
          <w:lang w:val="fr-FR"/>
        </w:rPr>
        <w:tab/>
        <w:t>le document CDIP/16/INF/2 intitulé “Guide sur la concession de licences de marques”, le document CDIP/16/INF/3 intitulé “Guide sur la gestion stratégique des réseaux d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innovation ouverte” et le document CDIP/16/INF/4 intitulé “Guide sur la commercialisation des actifs de propriété intellectuelle”, établis dans le cadre du “Projet relatif à une structure d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appui à l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innovation et au transfert de technologie à l</w:t>
      </w:r>
      <w:r w:rsidR="00553273" w:rsidRPr="00A11455">
        <w:rPr>
          <w:lang w:val="fr-FR"/>
        </w:rPr>
        <w:t>’</w:t>
      </w:r>
      <w:r w:rsidRPr="00A11455">
        <w:rPr>
          <w:lang w:val="fr-FR"/>
        </w:rPr>
        <w:t>intention des institutions nationales” figurant dan</w:t>
      </w:r>
      <w:r w:rsidR="002038E6">
        <w:rPr>
          <w:lang w:val="fr-FR"/>
        </w:rPr>
        <w:t>s le document CDIP/3/INF/2.  Le </w:t>
      </w:r>
      <w:r w:rsidRPr="00457A81">
        <w:rPr>
          <w:lang w:val="fr-FR"/>
        </w:rPr>
        <w:t>comité a pris note des documents présent</w:t>
      </w:r>
      <w:r w:rsidR="00A11455" w:rsidRPr="00457A81">
        <w:rPr>
          <w:lang w:val="fr-FR"/>
        </w:rPr>
        <w:t>és.  Le</w:t>
      </w:r>
      <w:r w:rsidRPr="00457A81">
        <w:rPr>
          <w:lang w:val="fr-FR"/>
        </w:rPr>
        <w:t xml:space="preserve"> Secrétariat peut envisager l</w:t>
      </w:r>
      <w:r w:rsidR="00553273" w:rsidRPr="00457A81">
        <w:rPr>
          <w:lang w:val="fr-FR"/>
        </w:rPr>
        <w:t>’</w:t>
      </w:r>
      <w:r w:rsidRPr="00457A81">
        <w:rPr>
          <w:lang w:val="fr-FR"/>
        </w:rPr>
        <w:t>idée d</w:t>
      </w:r>
      <w:r w:rsidR="00553273" w:rsidRPr="00457A81">
        <w:rPr>
          <w:lang w:val="fr-FR"/>
        </w:rPr>
        <w:t>’</w:t>
      </w:r>
      <w:r w:rsidRPr="00457A81">
        <w:rPr>
          <w:lang w:val="fr-FR"/>
        </w:rPr>
        <w:t xml:space="preserve">organiser des </w:t>
      </w:r>
      <w:r w:rsidR="00F3710A" w:rsidRPr="00457A81">
        <w:rPr>
          <w:lang w:val="fr-FR"/>
        </w:rPr>
        <w:t>séminaires</w:t>
      </w:r>
      <w:r w:rsidRPr="00457A81">
        <w:rPr>
          <w:lang w:val="fr-FR"/>
        </w:rPr>
        <w:t xml:space="preserve"> pour faciliter la compréhension et l</w:t>
      </w:r>
      <w:r w:rsidR="00553273" w:rsidRPr="00457A81">
        <w:rPr>
          <w:lang w:val="fr-FR"/>
        </w:rPr>
        <w:t>’</w:t>
      </w:r>
      <w:r w:rsidRPr="00457A81">
        <w:rPr>
          <w:lang w:val="fr-FR"/>
        </w:rPr>
        <w:t>utilisation des guides et leur traduction dans les autres langues de l</w:t>
      </w:r>
      <w:r w:rsidR="00553273" w:rsidRPr="00457A81">
        <w:rPr>
          <w:lang w:val="fr-FR"/>
        </w:rPr>
        <w:t>’</w:t>
      </w:r>
      <w:r w:rsidRPr="00457A81">
        <w:rPr>
          <w:lang w:val="fr-FR"/>
        </w:rPr>
        <w:t>ONU.</w:t>
      </w:r>
    </w:p>
    <w:p w:rsidR="0048608A" w:rsidRPr="005521FE" w:rsidRDefault="0048608A" w:rsidP="00457A81">
      <w:pPr>
        <w:rPr>
          <w:lang w:val="fr-CH"/>
        </w:rPr>
      </w:pPr>
    </w:p>
    <w:p w:rsidR="0048608A" w:rsidRPr="002038E6" w:rsidRDefault="00457A81" w:rsidP="006E2B3E">
      <w:pPr>
        <w:pStyle w:val="ONUMFS"/>
        <w:numPr>
          <w:ilvl w:val="0"/>
          <w:numId w:val="0"/>
        </w:numPr>
        <w:ind w:left="1134" w:hanging="567"/>
        <w:rPr>
          <w:szCs w:val="22"/>
          <w:lang w:val="fr-FR"/>
        </w:rPr>
      </w:pPr>
      <w:r w:rsidRPr="002038E6">
        <w:rPr>
          <w:szCs w:val="22"/>
          <w:lang w:val="fr-FR"/>
        </w:rPr>
        <w:lastRenderedPageBreak/>
        <w:t>6.</w:t>
      </w:r>
      <w:r w:rsidR="0048608A" w:rsidRPr="002038E6">
        <w:rPr>
          <w:szCs w:val="22"/>
          <w:lang w:val="fr-FR"/>
        </w:rPr>
        <w:t>7</w:t>
      </w:r>
      <w:r w:rsidR="00A469E6" w:rsidRPr="002038E6">
        <w:rPr>
          <w:szCs w:val="22"/>
          <w:lang w:val="fr-FR"/>
        </w:rPr>
        <w:tab/>
        <w:t>“Décision de l</w:t>
      </w:r>
      <w:r w:rsidR="00553273" w:rsidRPr="002038E6">
        <w:rPr>
          <w:szCs w:val="22"/>
          <w:lang w:val="fr-FR"/>
        </w:rPr>
        <w:t>’</w:t>
      </w:r>
      <w:r w:rsidR="00A469E6" w:rsidRPr="002038E6">
        <w:rPr>
          <w:szCs w:val="22"/>
          <w:lang w:val="fr-FR"/>
        </w:rPr>
        <w:t>Assemblée générale de l</w:t>
      </w:r>
      <w:r w:rsidR="00553273" w:rsidRPr="002038E6">
        <w:rPr>
          <w:szCs w:val="22"/>
          <w:lang w:val="fr-FR"/>
        </w:rPr>
        <w:t>’</w:t>
      </w:r>
      <w:r w:rsidR="00A469E6" w:rsidRPr="002038E6">
        <w:rPr>
          <w:szCs w:val="22"/>
          <w:lang w:val="fr-FR"/>
        </w:rPr>
        <w:t>OMPI sur les questions concernant</w:t>
      </w:r>
      <w:r w:rsidR="008A7E23" w:rsidRPr="002038E6">
        <w:rPr>
          <w:szCs w:val="22"/>
          <w:lang w:val="fr-FR"/>
        </w:rPr>
        <w:t xml:space="preserve"> le CDI</w:t>
      </w:r>
      <w:r w:rsidR="00A469E6" w:rsidRPr="002038E6">
        <w:rPr>
          <w:szCs w:val="22"/>
          <w:lang w:val="fr-FR"/>
        </w:rPr>
        <w:t>P” (CDIP/16/9 et CDIP/12/5)</w:t>
      </w:r>
      <w:r w:rsidR="00287DCC" w:rsidRPr="002038E6">
        <w:rPr>
          <w:szCs w:val="22"/>
          <w:lang w:val="fr-FR"/>
        </w:rPr>
        <w:t>.</w:t>
      </w:r>
      <w:r w:rsidR="00224EE6" w:rsidRPr="002038E6">
        <w:rPr>
          <w:szCs w:val="22"/>
          <w:lang w:val="fr-FR"/>
        </w:rPr>
        <w:t xml:space="preserve">  Le comité a décidé de poursuivre les délibérations sur cette question à sa </w:t>
      </w:r>
      <w:r w:rsidR="00224EE6" w:rsidRPr="002038E6">
        <w:rPr>
          <w:lang w:val="fr-FR"/>
        </w:rPr>
        <w:t>prochaine session.</w:t>
      </w:r>
    </w:p>
    <w:p w:rsidR="0048608A" w:rsidRPr="002038E6" w:rsidRDefault="00A469E6" w:rsidP="00457A81">
      <w:pPr>
        <w:pStyle w:val="ONUMFS"/>
        <w:rPr>
          <w:lang w:val="fr-FR"/>
        </w:rPr>
      </w:pPr>
      <w:r w:rsidRPr="002038E6">
        <w:rPr>
          <w:lang w:val="fr-FR"/>
        </w:rPr>
        <w:t>Au titre du point 7 de l</w:t>
      </w:r>
      <w:r w:rsidR="00553273" w:rsidRPr="002038E6">
        <w:rPr>
          <w:lang w:val="fr-FR"/>
        </w:rPr>
        <w:t>’</w:t>
      </w:r>
      <w:r w:rsidRPr="002038E6">
        <w:rPr>
          <w:lang w:val="fr-FR"/>
        </w:rPr>
        <w:t>ordre du jour consacré aux travaux futurs, le comité est convenu d</w:t>
      </w:r>
      <w:r w:rsidR="00553273" w:rsidRPr="002038E6">
        <w:rPr>
          <w:lang w:val="fr-FR"/>
        </w:rPr>
        <w:t>’</w:t>
      </w:r>
      <w:r w:rsidRPr="002038E6">
        <w:rPr>
          <w:lang w:val="fr-FR"/>
        </w:rPr>
        <w:t>une liste de questions et de documents pour la prochaine session.</w:t>
      </w:r>
    </w:p>
    <w:p w:rsidR="0048608A" w:rsidRPr="002038E6" w:rsidRDefault="00A469E6" w:rsidP="007F5BE0">
      <w:pPr>
        <w:pStyle w:val="ONUMFS"/>
        <w:rPr>
          <w:lang w:val="fr-FR"/>
        </w:rPr>
      </w:pPr>
      <w:r w:rsidRPr="002038E6">
        <w:rPr>
          <w:lang w:val="fr-FR"/>
        </w:rPr>
        <w:t>Le comité a noté que le projet de rapport de la seizième</w:t>
      </w:r>
      <w:r w:rsidR="00825B89" w:rsidRPr="002038E6">
        <w:rPr>
          <w:lang w:val="fr-FR"/>
        </w:rPr>
        <w:t> </w:t>
      </w:r>
      <w:r w:rsidRPr="002038E6">
        <w:rPr>
          <w:lang w:val="fr-FR"/>
        </w:rPr>
        <w:t>session serait établi par le Secrétariat et communiqué aux missions permanentes des États membres et qu</w:t>
      </w:r>
      <w:r w:rsidR="00553273" w:rsidRPr="002038E6">
        <w:rPr>
          <w:lang w:val="fr-FR"/>
        </w:rPr>
        <w:t>’</w:t>
      </w:r>
      <w:r w:rsidRPr="002038E6">
        <w:rPr>
          <w:lang w:val="fr-FR"/>
        </w:rPr>
        <w:t>il serait également mis à la disposition des États membres, des organisations intergouvernementales et des organisations non gouvernementales, sous forme électronique, sur le site</w:t>
      </w:r>
      <w:r w:rsidR="00825B89" w:rsidRPr="002038E6">
        <w:rPr>
          <w:lang w:val="fr-FR"/>
        </w:rPr>
        <w:t> </w:t>
      </w:r>
      <w:r w:rsidRPr="002038E6">
        <w:rPr>
          <w:lang w:val="fr-FR"/>
        </w:rPr>
        <w:t>Web de l</w:t>
      </w:r>
      <w:r w:rsidR="00553273" w:rsidRPr="002038E6">
        <w:rPr>
          <w:lang w:val="fr-FR"/>
        </w:rPr>
        <w:t>’</w:t>
      </w:r>
      <w:r w:rsidRPr="002038E6">
        <w:rPr>
          <w:lang w:val="fr-FR"/>
        </w:rPr>
        <w:t>O</w:t>
      </w:r>
      <w:r w:rsidR="00A11455" w:rsidRPr="002038E6">
        <w:rPr>
          <w:lang w:val="fr-FR"/>
        </w:rPr>
        <w:t>MPI.  Le</w:t>
      </w:r>
      <w:r w:rsidRPr="002038E6">
        <w:rPr>
          <w:lang w:val="fr-FR"/>
        </w:rPr>
        <w:t>s observations sur le projet de rapport devraient être communiquées par écrit au Secrétariat, de préférence huit</w:t>
      </w:r>
      <w:r w:rsidR="00825B89" w:rsidRPr="002038E6">
        <w:rPr>
          <w:lang w:val="fr-FR"/>
        </w:rPr>
        <w:t> </w:t>
      </w:r>
      <w:r w:rsidRPr="002038E6">
        <w:rPr>
          <w:lang w:val="fr-FR"/>
        </w:rPr>
        <w:t>semaines avant la prochaine sessi</w:t>
      </w:r>
      <w:r w:rsidR="00A11455" w:rsidRPr="002038E6">
        <w:rPr>
          <w:lang w:val="fr-FR"/>
        </w:rPr>
        <w:t>on.  Le</w:t>
      </w:r>
      <w:r w:rsidRPr="002038E6">
        <w:rPr>
          <w:lang w:val="fr-FR"/>
        </w:rPr>
        <w:t xml:space="preserve"> projet de rapport sera ensuite examiné pour adoption à la dix</w:t>
      </w:r>
      <w:r w:rsidR="00A11455" w:rsidRPr="002038E6">
        <w:rPr>
          <w:lang w:val="fr-FR"/>
        </w:rPr>
        <w:noBreakHyphen/>
      </w:r>
      <w:r w:rsidRPr="002038E6">
        <w:rPr>
          <w:lang w:val="fr-FR"/>
        </w:rPr>
        <w:t>septième session du comité.</w:t>
      </w:r>
    </w:p>
    <w:p w:rsidR="00A469E6" w:rsidRPr="002038E6" w:rsidRDefault="00A469E6" w:rsidP="002038E6">
      <w:pPr>
        <w:pStyle w:val="ONUMFS"/>
        <w:spacing w:after="0"/>
        <w:rPr>
          <w:lang w:val="fr-FR"/>
        </w:rPr>
      </w:pPr>
      <w:r w:rsidRPr="002038E6">
        <w:rPr>
          <w:lang w:val="fr-FR"/>
        </w:rPr>
        <w:t>Le présent résumé constituera le rapport du comité à l</w:t>
      </w:r>
      <w:r w:rsidR="00553273" w:rsidRPr="002038E6">
        <w:rPr>
          <w:lang w:val="fr-FR"/>
        </w:rPr>
        <w:t>’</w:t>
      </w:r>
      <w:r w:rsidRPr="002038E6">
        <w:rPr>
          <w:lang w:val="fr-FR"/>
        </w:rPr>
        <w:t>Assemblée générale</w:t>
      </w:r>
      <w:r w:rsidR="00457A81" w:rsidRPr="002038E6">
        <w:rPr>
          <w:lang w:val="fr-FR"/>
        </w:rPr>
        <w:t>.</w:t>
      </w:r>
    </w:p>
    <w:p w:rsidR="00224EE6" w:rsidRDefault="00224EE6" w:rsidP="002038E6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038E6" w:rsidRDefault="002038E6" w:rsidP="002038E6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038E6" w:rsidRPr="002038E6" w:rsidRDefault="002038E6" w:rsidP="002038E6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24EE6" w:rsidRPr="002038E6" w:rsidRDefault="00224EE6" w:rsidP="002038E6">
      <w:pPr>
        <w:ind w:left="5670" w:firstLine="567"/>
        <w:rPr>
          <w:lang w:val="fr-FR"/>
        </w:rPr>
      </w:pPr>
      <w:r w:rsidRPr="002038E6">
        <w:t>[Fin du document]</w:t>
      </w:r>
    </w:p>
    <w:sectPr w:rsidR="00224EE6" w:rsidRPr="002038E6" w:rsidSect="002038E6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6B" w:rsidRDefault="00190F6B">
      <w:r>
        <w:separator/>
      </w:r>
    </w:p>
  </w:endnote>
  <w:endnote w:type="continuationSeparator" w:id="0">
    <w:p w:rsidR="00190F6B" w:rsidRDefault="00190F6B" w:rsidP="003B38C1">
      <w:r>
        <w:separator/>
      </w:r>
    </w:p>
    <w:p w:rsidR="00190F6B" w:rsidRPr="003B38C1" w:rsidRDefault="00190F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0F6B" w:rsidRPr="003B38C1" w:rsidRDefault="00190F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E6" w:rsidRPr="002038E6" w:rsidRDefault="002038E6" w:rsidP="002038E6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6B" w:rsidRDefault="00190F6B">
      <w:r>
        <w:separator/>
      </w:r>
    </w:p>
  </w:footnote>
  <w:footnote w:type="continuationSeparator" w:id="0">
    <w:p w:rsidR="00190F6B" w:rsidRDefault="00190F6B" w:rsidP="008B60B2">
      <w:r>
        <w:separator/>
      </w:r>
    </w:p>
    <w:p w:rsidR="00190F6B" w:rsidRPr="00ED77FB" w:rsidRDefault="00190F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0F6B" w:rsidRPr="00ED77FB" w:rsidRDefault="00190F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877" w:rsidRDefault="00716877" w:rsidP="00716877">
    <w:pPr>
      <w:jc w:val="right"/>
    </w:pPr>
  </w:p>
  <w:p w:rsidR="005262A9" w:rsidRDefault="005262A9" w:rsidP="0071687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E1732">
      <w:rPr>
        <w:noProof/>
      </w:rPr>
      <w:t>3</w:t>
    </w:r>
    <w:r>
      <w:fldChar w:fldCharType="end"/>
    </w:r>
  </w:p>
  <w:p w:rsidR="005262A9" w:rsidRDefault="005262A9" w:rsidP="007168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D1B2E42"/>
    <w:multiLevelType w:val="hybridMultilevel"/>
    <w:tmpl w:val="AD426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6D694C"/>
    <w:multiLevelType w:val="hybridMultilevel"/>
    <w:tmpl w:val="2D268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0C5D23"/>
    <w:multiLevelType w:val="multilevel"/>
    <w:tmpl w:val="AF4ED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02F1276"/>
    <w:multiLevelType w:val="hybridMultilevel"/>
    <w:tmpl w:val="E2126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4DC7E1E"/>
    <w:multiLevelType w:val="hybridMultilevel"/>
    <w:tmpl w:val="4CD4F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424575"/>
    <w:multiLevelType w:val="hybridMultilevel"/>
    <w:tmpl w:val="D23A92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704D3"/>
    <w:multiLevelType w:val="hybridMultilevel"/>
    <w:tmpl w:val="694E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76614"/>
    <w:multiLevelType w:val="multilevel"/>
    <w:tmpl w:val="BCB61EA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B8D470F"/>
    <w:multiLevelType w:val="hybridMultilevel"/>
    <w:tmpl w:val="49FE1C60"/>
    <w:lvl w:ilvl="0" w:tplc="3EBE80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E5512"/>
    <w:multiLevelType w:val="hybridMultilevel"/>
    <w:tmpl w:val="1FEC0020"/>
    <w:lvl w:ilvl="0" w:tplc="1C3690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16"/>
  </w:num>
  <w:num w:numId="9">
    <w:abstractNumId w:val="2"/>
  </w:num>
  <w:num w:numId="10">
    <w:abstractNumId w:val="20"/>
  </w:num>
  <w:num w:numId="11">
    <w:abstractNumId w:val="1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0"/>
  </w:num>
  <w:num w:numId="15">
    <w:abstractNumId w:val="12"/>
  </w:num>
  <w:num w:numId="16">
    <w:abstractNumId w:val="8"/>
  </w:num>
  <w:num w:numId="17">
    <w:abstractNumId w:val="18"/>
  </w:num>
  <w:num w:numId="18">
    <w:abstractNumId w:val="15"/>
  </w:num>
  <w:num w:numId="19">
    <w:abstractNumId w:val="9"/>
  </w:num>
  <w:num w:numId="20">
    <w:abstractNumId w:val="7"/>
  </w:num>
  <w:num w:numId="21">
    <w:abstractNumId w:val="14"/>
  </w:num>
  <w:num w:numId="22">
    <w:abstractNumId w:val="17"/>
  </w:num>
  <w:num w:numId="23">
    <w:abstractNumId w:val="6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B73C8B"/>
    <w:rsid w:val="00024E83"/>
    <w:rsid w:val="000315FE"/>
    <w:rsid w:val="00036A8D"/>
    <w:rsid w:val="0004392F"/>
    <w:rsid w:val="00043CAA"/>
    <w:rsid w:val="000450F7"/>
    <w:rsid w:val="00045E45"/>
    <w:rsid w:val="00075432"/>
    <w:rsid w:val="0009294C"/>
    <w:rsid w:val="00093698"/>
    <w:rsid w:val="000938C8"/>
    <w:rsid w:val="000968ED"/>
    <w:rsid w:val="000D2947"/>
    <w:rsid w:val="000F5E56"/>
    <w:rsid w:val="000F6164"/>
    <w:rsid w:val="00101290"/>
    <w:rsid w:val="00102DEB"/>
    <w:rsid w:val="00110BDD"/>
    <w:rsid w:val="00111B54"/>
    <w:rsid w:val="00123020"/>
    <w:rsid w:val="001362EE"/>
    <w:rsid w:val="00144124"/>
    <w:rsid w:val="0015310B"/>
    <w:rsid w:val="00180EF2"/>
    <w:rsid w:val="001832A6"/>
    <w:rsid w:val="00190F6B"/>
    <w:rsid w:val="0019279E"/>
    <w:rsid w:val="00194602"/>
    <w:rsid w:val="001A0E35"/>
    <w:rsid w:val="001A59EA"/>
    <w:rsid w:val="001A5A23"/>
    <w:rsid w:val="001C0EBF"/>
    <w:rsid w:val="001C7D60"/>
    <w:rsid w:val="001F37E8"/>
    <w:rsid w:val="00201422"/>
    <w:rsid w:val="002038E6"/>
    <w:rsid w:val="002242A8"/>
    <w:rsid w:val="00224EE6"/>
    <w:rsid w:val="00226A4C"/>
    <w:rsid w:val="0024179F"/>
    <w:rsid w:val="002531EA"/>
    <w:rsid w:val="002634C4"/>
    <w:rsid w:val="00263E10"/>
    <w:rsid w:val="0026643F"/>
    <w:rsid w:val="00266D3A"/>
    <w:rsid w:val="00267355"/>
    <w:rsid w:val="00272EE3"/>
    <w:rsid w:val="002771EA"/>
    <w:rsid w:val="0027740A"/>
    <w:rsid w:val="00282BF3"/>
    <w:rsid w:val="002865B9"/>
    <w:rsid w:val="00287DCC"/>
    <w:rsid w:val="0029018C"/>
    <w:rsid w:val="002928D3"/>
    <w:rsid w:val="00296E08"/>
    <w:rsid w:val="002A13EA"/>
    <w:rsid w:val="002B03C8"/>
    <w:rsid w:val="002C472F"/>
    <w:rsid w:val="002D59B9"/>
    <w:rsid w:val="002D7D6D"/>
    <w:rsid w:val="002E3A9F"/>
    <w:rsid w:val="002F0653"/>
    <w:rsid w:val="002F1FE6"/>
    <w:rsid w:val="002F32B3"/>
    <w:rsid w:val="002F4E68"/>
    <w:rsid w:val="002F6019"/>
    <w:rsid w:val="002F6B2A"/>
    <w:rsid w:val="0031260B"/>
    <w:rsid w:val="00312F7F"/>
    <w:rsid w:val="0031365D"/>
    <w:rsid w:val="00314264"/>
    <w:rsid w:val="00322271"/>
    <w:rsid w:val="0033233F"/>
    <w:rsid w:val="00334F19"/>
    <w:rsid w:val="00336775"/>
    <w:rsid w:val="00340111"/>
    <w:rsid w:val="0034462D"/>
    <w:rsid w:val="00355B81"/>
    <w:rsid w:val="00356F0E"/>
    <w:rsid w:val="00361450"/>
    <w:rsid w:val="003642A1"/>
    <w:rsid w:val="003673CF"/>
    <w:rsid w:val="00370033"/>
    <w:rsid w:val="003709DE"/>
    <w:rsid w:val="00383EAF"/>
    <w:rsid w:val="003845C1"/>
    <w:rsid w:val="003855F2"/>
    <w:rsid w:val="00390F0C"/>
    <w:rsid w:val="00392C03"/>
    <w:rsid w:val="003968C2"/>
    <w:rsid w:val="003A1D8D"/>
    <w:rsid w:val="003A2FA2"/>
    <w:rsid w:val="003A5ED1"/>
    <w:rsid w:val="003A6F89"/>
    <w:rsid w:val="003B38C1"/>
    <w:rsid w:val="003B5976"/>
    <w:rsid w:val="003E52D2"/>
    <w:rsid w:val="003E594D"/>
    <w:rsid w:val="003F368E"/>
    <w:rsid w:val="0041595F"/>
    <w:rsid w:val="00417A18"/>
    <w:rsid w:val="00423E3E"/>
    <w:rsid w:val="00427AF4"/>
    <w:rsid w:val="00430C6E"/>
    <w:rsid w:val="0043364A"/>
    <w:rsid w:val="00443403"/>
    <w:rsid w:val="004575F2"/>
    <w:rsid w:val="00457A81"/>
    <w:rsid w:val="00463B62"/>
    <w:rsid w:val="004647DA"/>
    <w:rsid w:val="00474062"/>
    <w:rsid w:val="00477D6B"/>
    <w:rsid w:val="0048582C"/>
    <w:rsid w:val="0048608A"/>
    <w:rsid w:val="0049766A"/>
    <w:rsid w:val="004A2D78"/>
    <w:rsid w:val="004E4A07"/>
    <w:rsid w:val="004E4B4B"/>
    <w:rsid w:val="004F1800"/>
    <w:rsid w:val="004F34FE"/>
    <w:rsid w:val="005019FF"/>
    <w:rsid w:val="0051288B"/>
    <w:rsid w:val="005262A9"/>
    <w:rsid w:val="0053057A"/>
    <w:rsid w:val="005343C1"/>
    <w:rsid w:val="0054075C"/>
    <w:rsid w:val="005521FE"/>
    <w:rsid w:val="00553273"/>
    <w:rsid w:val="00560A29"/>
    <w:rsid w:val="00570A54"/>
    <w:rsid w:val="005804D5"/>
    <w:rsid w:val="005C19B4"/>
    <w:rsid w:val="005C6649"/>
    <w:rsid w:val="005D1745"/>
    <w:rsid w:val="005D6F12"/>
    <w:rsid w:val="005E1732"/>
    <w:rsid w:val="005E4812"/>
    <w:rsid w:val="00600390"/>
    <w:rsid w:val="00601ADA"/>
    <w:rsid w:val="00605827"/>
    <w:rsid w:val="00627CC7"/>
    <w:rsid w:val="00646050"/>
    <w:rsid w:val="0065688B"/>
    <w:rsid w:val="006653D6"/>
    <w:rsid w:val="00667610"/>
    <w:rsid w:val="006713CA"/>
    <w:rsid w:val="00674B35"/>
    <w:rsid w:val="00676C5C"/>
    <w:rsid w:val="00682BBE"/>
    <w:rsid w:val="00682D6F"/>
    <w:rsid w:val="006A1F80"/>
    <w:rsid w:val="006A7B2C"/>
    <w:rsid w:val="006B00E7"/>
    <w:rsid w:val="006C1651"/>
    <w:rsid w:val="006D2BBD"/>
    <w:rsid w:val="006E0371"/>
    <w:rsid w:val="006E26CD"/>
    <w:rsid w:val="006E2B3E"/>
    <w:rsid w:val="006F1E6D"/>
    <w:rsid w:val="006F3930"/>
    <w:rsid w:val="006F42F8"/>
    <w:rsid w:val="007011E8"/>
    <w:rsid w:val="00702407"/>
    <w:rsid w:val="00706B14"/>
    <w:rsid w:val="00711FF4"/>
    <w:rsid w:val="00716877"/>
    <w:rsid w:val="00716F72"/>
    <w:rsid w:val="00720B98"/>
    <w:rsid w:val="00736674"/>
    <w:rsid w:val="00745493"/>
    <w:rsid w:val="0076687C"/>
    <w:rsid w:val="00771A54"/>
    <w:rsid w:val="00791E25"/>
    <w:rsid w:val="007B3746"/>
    <w:rsid w:val="007B6BAB"/>
    <w:rsid w:val="007D1613"/>
    <w:rsid w:val="007F5BE0"/>
    <w:rsid w:val="0080264C"/>
    <w:rsid w:val="00804E0F"/>
    <w:rsid w:val="00813F6A"/>
    <w:rsid w:val="00815D97"/>
    <w:rsid w:val="00820544"/>
    <w:rsid w:val="00825B89"/>
    <w:rsid w:val="0083498A"/>
    <w:rsid w:val="00863134"/>
    <w:rsid w:val="008645CF"/>
    <w:rsid w:val="00867939"/>
    <w:rsid w:val="00871ACE"/>
    <w:rsid w:val="008842CA"/>
    <w:rsid w:val="00890BB4"/>
    <w:rsid w:val="008912DB"/>
    <w:rsid w:val="00891F3F"/>
    <w:rsid w:val="00892C3A"/>
    <w:rsid w:val="008957E6"/>
    <w:rsid w:val="008972F0"/>
    <w:rsid w:val="008A183C"/>
    <w:rsid w:val="008A6F5E"/>
    <w:rsid w:val="008A7E23"/>
    <w:rsid w:val="008B2CC1"/>
    <w:rsid w:val="008B5197"/>
    <w:rsid w:val="008B60B2"/>
    <w:rsid w:val="008C28D8"/>
    <w:rsid w:val="008C6954"/>
    <w:rsid w:val="008D031C"/>
    <w:rsid w:val="008E11C5"/>
    <w:rsid w:val="008F7DD4"/>
    <w:rsid w:val="0090731E"/>
    <w:rsid w:val="00916EE2"/>
    <w:rsid w:val="009217D3"/>
    <w:rsid w:val="00950199"/>
    <w:rsid w:val="009536AB"/>
    <w:rsid w:val="00966A22"/>
    <w:rsid w:val="0096722F"/>
    <w:rsid w:val="00974C7F"/>
    <w:rsid w:val="00977867"/>
    <w:rsid w:val="00980843"/>
    <w:rsid w:val="00981DD4"/>
    <w:rsid w:val="00981FD7"/>
    <w:rsid w:val="009822CF"/>
    <w:rsid w:val="00985210"/>
    <w:rsid w:val="0099508A"/>
    <w:rsid w:val="00996366"/>
    <w:rsid w:val="009A32A2"/>
    <w:rsid w:val="009B597D"/>
    <w:rsid w:val="009C736D"/>
    <w:rsid w:val="009E2791"/>
    <w:rsid w:val="009E3D84"/>
    <w:rsid w:val="009E3F6F"/>
    <w:rsid w:val="009F351A"/>
    <w:rsid w:val="009F499F"/>
    <w:rsid w:val="00A11455"/>
    <w:rsid w:val="00A11BD5"/>
    <w:rsid w:val="00A200E1"/>
    <w:rsid w:val="00A30ACC"/>
    <w:rsid w:val="00A36B79"/>
    <w:rsid w:val="00A42DAF"/>
    <w:rsid w:val="00A4374F"/>
    <w:rsid w:val="00A44F1B"/>
    <w:rsid w:val="00A45BD8"/>
    <w:rsid w:val="00A469E6"/>
    <w:rsid w:val="00A54F45"/>
    <w:rsid w:val="00A622BE"/>
    <w:rsid w:val="00A655CD"/>
    <w:rsid w:val="00A6674B"/>
    <w:rsid w:val="00A76787"/>
    <w:rsid w:val="00A80345"/>
    <w:rsid w:val="00A81107"/>
    <w:rsid w:val="00A869B7"/>
    <w:rsid w:val="00A97CB8"/>
    <w:rsid w:val="00AA4D40"/>
    <w:rsid w:val="00AA5BE0"/>
    <w:rsid w:val="00AB1B05"/>
    <w:rsid w:val="00AB7EC0"/>
    <w:rsid w:val="00AC0738"/>
    <w:rsid w:val="00AC205C"/>
    <w:rsid w:val="00AC5580"/>
    <w:rsid w:val="00AD2B47"/>
    <w:rsid w:val="00AD4B42"/>
    <w:rsid w:val="00AD617E"/>
    <w:rsid w:val="00AE61E6"/>
    <w:rsid w:val="00AF0A6B"/>
    <w:rsid w:val="00B01327"/>
    <w:rsid w:val="00B05A69"/>
    <w:rsid w:val="00B21D43"/>
    <w:rsid w:val="00B73C8B"/>
    <w:rsid w:val="00B8623C"/>
    <w:rsid w:val="00B9734B"/>
    <w:rsid w:val="00BB0065"/>
    <w:rsid w:val="00BB1E94"/>
    <w:rsid w:val="00BC5165"/>
    <w:rsid w:val="00BE1BD2"/>
    <w:rsid w:val="00BE736A"/>
    <w:rsid w:val="00BF450C"/>
    <w:rsid w:val="00C05222"/>
    <w:rsid w:val="00C11BFE"/>
    <w:rsid w:val="00C14121"/>
    <w:rsid w:val="00C23502"/>
    <w:rsid w:val="00C376E6"/>
    <w:rsid w:val="00C422A6"/>
    <w:rsid w:val="00C50790"/>
    <w:rsid w:val="00C54360"/>
    <w:rsid w:val="00C5601B"/>
    <w:rsid w:val="00C56DD2"/>
    <w:rsid w:val="00C70B42"/>
    <w:rsid w:val="00C744F0"/>
    <w:rsid w:val="00CA306A"/>
    <w:rsid w:val="00CA500F"/>
    <w:rsid w:val="00CB20BB"/>
    <w:rsid w:val="00CB62B8"/>
    <w:rsid w:val="00CB7D7F"/>
    <w:rsid w:val="00CC0090"/>
    <w:rsid w:val="00CC4FD3"/>
    <w:rsid w:val="00CC5C4D"/>
    <w:rsid w:val="00CC68E7"/>
    <w:rsid w:val="00CE1FE0"/>
    <w:rsid w:val="00CE2C12"/>
    <w:rsid w:val="00CE4CDF"/>
    <w:rsid w:val="00CE4F57"/>
    <w:rsid w:val="00CF7033"/>
    <w:rsid w:val="00CF7DBC"/>
    <w:rsid w:val="00D15516"/>
    <w:rsid w:val="00D36FB5"/>
    <w:rsid w:val="00D42577"/>
    <w:rsid w:val="00D45252"/>
    <w:rsid w:val="00D46D55"/>
    <w:rsid w:val="00D61B2C"/>
    <w:rsid w:val="00D704D1"/>
    <w:rsid w:val="00D71B4D"/>
    <w:rsid w:val="00D75DC0"/>
    <w:rsid w:val="00D93D55"/>
    <w:rsid w:val="00DB7A5C"/>
    <w:rsid w:val="00DC1B3E"/>
    <w:rsid w:val="00DC6D8C"/>
    <w:rsid w:val="00DC7F73"/>
    <w:rsid w:val="00DD18A1"/>
    <w:rsid w:val="00DD371D"/>
    <w:rsid w:val="00DE119D"/>
    <w:rsid w:val="00DE5ACA"/>
    <w:rsid w:val="00DF765B"/>
    <w:rsid w:val="00E0330B"/>
    <w:rsid w:val="00E05699"/>
    <w:rsid w:val="00E06A20"/>
    <w:rsid w:val="00E11EFE"/>
    <w:rsid w:val="00E16BDC"/>
    <w:rsid w:val="00E20530"/>
    <w:rsid w:val="00E335FE"/>
    <w:rsid w:val="00E40548"/>
    <w:rsid w:val="00E46112"/>
    <w:rsid w:val="00E65D2B"/>
    <w:rsid w:val="00E80CEB"/>
    <w:rsid w:val="00E86C4F"/>
    <w:rsid w:val="00E979A4"/>
    <w:rsid w:val="00EA1ECF"/>
    <w:rsid w:val="00EB193C"/>
    <w:rsid w:val="00EB2709"/>
    <w:rsid w:val="00EB48E1"/>
    <w:rsid w:val="00EC4E49"/>
    <w:rsid w:val="00ED1CE9"/>
    <w:rsid w:val="00ED51D8"/>
    <w:rsid w:val="00ED77FB"/>
    <w:rsid w:val="00EE29DF"/>
    <w:rsid w:val="00EE45FA"/>
    <w:rsid w:val="00F107D4"/>
    <w:rsid w:val="00F17B56"/>
    <w:rsid w:val="00F2070A"/>
    <w:rsid w:val="00F23198"/>
    <w:rsid w:val="00F34E66"/>
    <w:rsid w:val="00F3710A"/>
    <w:rsid w:val="00F47023"/>
    <w:rsid w:val="00F5280B"/>
    <w:rsid w:val="00F60057"/>
    <w:rsid w:val="00F62476"/>
    <w:rsid w:val="00F64197"/>
    <w:rsid w:val="00F66152"/>
    <w:rsid w:val="00F83D5B"/>
    <w:rsid w:val="00F9076B"/>
    <w:rsid w:val="00F919A3"/>
    <w:rsid w:val="00F93EB7"/>
    <w:rsid w:val="00F97304"/>
    <w:rsid w:val="00FB73E3"/>
    <w:rsid w:val="00FC3BAF"/>
    <w:rsid w:val="00FD5015"/>
    <w:rsid w:val="00FE13FE"/>
    <w:rsid w:val="00FE2C3F"/>
    <w:rsid w:val="00FF186E"/>
    <w:rsid w:val="00FF20D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2B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2F32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6D55"/>
    <w:rPr>
      <w:color w:val="0000FF" w:themeColor="hyperlink"/>
      <w:u w:val="single"/>
    </w:rPr>
  </w:style>
  <w:style w:type="paragraph" w:customStyle="1" w:styleId="CarCar">
    <w:name w:val="Car Car"/>
    <w:basedOn w:val="Normal"/>
    <w:rsid w:val="004F34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2B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2F32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6D55"/>
    <w:rPr>
      <w:color w:val="0000FF" w:themeColor="hyperlink"/>
      <w:u w:val="single"/>
    </w:rPr>
  </w:style>
  <w:style w:type="paragraph" w:customStyle="1" w:styleId="CarCar">
    <w:name w:val="Car Car"/>
    <w:basedOn w:val="Normal"/>
    <w:rsid w:val="004F34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D8AF-759A-4526-9293-1B4446D9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13 (E).dotm</Template>
  <TotalTime>1</TotalTime>
  <Pages>3</Pages>
  <Words>978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keywords>NGG/mhf</cp:keywords>
  <cp:lastModifiedBy>BRACI Biljana</cp:lastModifiedBy>
  <cp:revision>3</cp:revision>
  <cp:lastPrinted>2015-11-13T08:31:00Z</cp:lastPrinted>
  <dcterms:created xsi:type="dcterms:W3CDTF">2015-11-17T09:44:00Z</dcterms:created>
  <dcterms:modified xsi:type="dcterms:W3CDTF">2015-11-17T09:44:00Z</dcterms:modified>
</cp:coreProperties>
</file>