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4C7954" w:rsidRPr="004C7954" w:rsidTr="005650D9">
        <w:tc>
          <w:tcPr>
            <w:tcW w:w="4513" w:type="dxa"/>
            <w:tcBorders>
              <w:bottom w:val="single" w:sz="4" w:space="0" w:color="auto"/>
            </w:tcBorders>
            <w:tcMar>
              <w:bottom w:w="170" w:type="dxa"/>
            </w:tcMar>
          </w:tcPr>
          <w:p w:rsidR="00F17583" w:rsidRPr="004C7954" w:rsidRDefault="00F17583" w:rsidP="005650D9">
            <w:bookmarkStart w:id="0" w:name="TitleOfDoc"/>
            <w:bookmarkEnd w:id="0"/>
          </w:p>
        </w:tc>
        <w:tc>
          <w:tcPr>
            <w:tcW w:w="4337" w:type="dxa"/>
            <w:tcBorders>
              <w:bottom w:val="single" w:sz="4" w:space="0" w:color="auto"/>
            </w:tcBorders>
            <w:tcMar>
              <w:left w:w="0" w:type="dxa"/>
              <w:right w:w="0" w:type="dxa"/>
            </w:tcMar>
          </w:tcPr>
          <w:p w:rsidR="00F17583" w:rsidRPr="004C7954" w:rsidRDefault="00F17583" w:rsidP="005650D9">
            <w:r w:rsidRPr="004C7954">
              <w:rPr>
                <w:noProof/>
                <w:lang w:val="en-US" w:eastAsia="en-US"/>
              </w:rPr>
              <w:drawing>
                <wp:inline distT="0" distB="0" distL="0" distR="0" wp14:anchorId="7CB14628" wp14:editId="37DD7547">
                  <wp:extent cx="1856740" cy="1323975"/>
                  <wp:effectExtent l="0" t="0" r="0"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740"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F17583" w:rsidRPr="004C7954" w:rsidRDefault="00F17583" w:rsidP="005650D9">
            <w:pPr>
              <w:jc w:val="right"/>
            </w:pPr>
            <w:r w:rsidRPr="004C7954">
              <w:rPr>
                <w:b/>
                <w:sz w:val="40"/>
                <w:szCs w:val="40"/>
              </w:rPr>
              <w:t>F</w:t>
            </w:r>
          </w:p>
        </w:tc>
      </w:tr>
      <w:tr w:rsidR="004C7954" w:rsidRPr="004C7954" w:rsidTr="005650D9">
        <w:trPr>
          <w:trHeight w:hRule="exact" w:val="357"/>
        </w:trPr>
        <w:tc>
          <w:tcPr>
            <w:tcW w:w="9356" w:type="dxa"/>
            <w:gridSpan w:val="3"/>
            <w:tcBorders>
              <w:top w:val="single" w:sz="4" w:space="0" w:color="auto"/>
            </w:tcBorders>
            <w:tcMar>
              <w:top w:w="170" w:type="dxa"/>
              <w:left w:w="0" w:type="dxa"/>
              <w:right w:w="0" w:type="dxa"/>
            </w:tcMar>
            <w:vAlign w:val="bottom"/>
          </w:tcPr>
          <w:p w:rsidR="00F17583" w:rsidRPr="004C7954" w:rsidRDefault="00F17583" w:rsidP="005650D9">
            <w:pPr>
              <w:jc w:val="right"/>
              <w:rPr>
                <w:rFonts w:ascii="Arial Black" w:hAnsi="Arial Black"/>
                <w:caps/>
                <w:sz w:val="15"/>
              </w:rPr>
            </w:pPr>
            <w:r w:rsidRPr="004C7954">
              <w:rPr>
                <w:rFonts w:ascii="Arial Black" w:hAnsi="Arial Black"/>
                <w:caps/>
                <w:sz w:val="15"/>
              </w:rPr>
              <w:t>CDIP/21/</w:t>
            </w:r>
            <w:bookmarkStart w:id="1" w:name="Code"/>
            <w:bookmarkEnd w:id="1"/>
            <w:r w:rsidRPr="004C7954">
              <w:rPr>
                <w:rFonts w:ascii="Arial Black" w:hAnsi="Arial Black"/>
                <w:caps/>
                <w:sz w:val="15"/>
              </w:rPr>
              <w:t>2</w:t>
            </w:r>
          </w:p>
        </w:tc>
      </w:tr>
      <w:tr w:rsidR="004C7954" w:rsidRPr="004C7954" w:rsidTr="005650D9">
        <w:trPr>
          <w:trHeight w:hRule="exact" w:val="170"/>
        </w:trPr>
        <w:tc>
          <w:tcPr>
            <w:tcW w:w="9356" w:type="dxa"/>
            <w:gridSpan w:val="3"/>
            <w:noWrap/>
            <w:tcMar>
              <w:left w:w="0" w:type="dxa"/>
              <w:right w:w="0" w:type="dxa"/>
            </w:tcMar>
            <w:vAlign w:val="bottom"/>
          </w:tcPr>
          <w:p w:rsidR="00F17583" w:rsidRPr="004C7954" w:rsidRDefault="00F17583" w:rsidP="0092352A">
            <w:pPr>
              <w:jc w:val="right"/>
              <w:rPr>
                <w:rFonts w:ascii="Arial Black" w:hAnsi="Arial Black"/>
                <w:caps/>
                <w:sz w:val="15"/>
              </w:rPr>
            </w:pPr>
            <w:r w:rsidRPr="004C7954">
              <w:rPr>
                <w:rFonts w:ascii="Arial Black" w:hAnsi="Arial Black"/>
                <w:caps/>
                <w:sz w:val="15"/>
              </w:rPr>
              <w:t>ORIGINAL</w:t>
            </w:r>
            <w:r w:rsidR="005E482E" w:rsidRPr="004C7954">
              <w:rPr>
                <w:rFonts w:ascii="Arial Black" w:hAnsi="Arial Black"/>
                <w:caps/>
                <w:sz w:val="15"/>
              </w:rPr>
              <w:t> :</w:t>
            </w:r>
            <w:bookmarkStart w:id="2" w:name="Original"/>
            <w:bookmarkEnd w:id="2"/>
            <w:r w:rsidR="0092352A" w:rsidRPr="004C7954">
              <w:rPr>
                <w:rFonts w:ascii="Arial Black" w:hAnsi="Arial Black"/>
                <w:caps/>
                <w:sz w:val="15"/>
              </w:rPr>
              <w:t xml:space="preserve"> </w:t>
            </w:r>
            <w:r w:rsidRPr="004C7954">
              <w:rPr>
                <w:rFonts w:ascii="Arial Black" w:hAnsi="Arial Black"/>
                <w:caps/>
                <w:sz w:val="15"/>
              </w:rPr>
              <w:t>anglais</w:t>
            </w:r>
          </w:p>
        </w:tc>
      </w:tr>
      <w:tr w:rsidR="008C2FB7" w:rsidRPr="004C7954" w:rsidTr="005650D9">
        <w:trPr>
          <w:trHeight w:hRule="exact" w:val="198"/>
        </w:trPr>
        <w:tc>
          <w:tcPr>
            <w:tcW w:w="9356" w:type="dxa"/>
            <w:gridSpan w:val="3"/>
            <w:tcMar>
              <w:left w:w="0" w:type="dxa"/>
              <w:right w:w="0" w:type="dxa"/>
            </w:tcMar>
            <w:vAlign w:val="bottom"/>
          </w:tcPr>
          <w:p w:rsidR="00F17583" w:rsidRPr="004C7954" w:rsidRDefault="00F17583" w:rsidP="0092352A">
            <w:pPr>
              <w:jc w:val="right"/>
              <w:rPr>
                <w:rFonts w:ascii="Arial Black" w:hAnsi="Arial Black"/>
                <w:caps/>
                <w:sz w:val="15"/>
              </w:rPr>
            </w:pPr>
            <w:r w:rsidRPr="004C7954">
              <w:rPr>
                <w:rFonts w:ascii="Arial Black" w:hAnsi="Arial Black"/>
                <w:caps/>
                <w:sz w:val="15"/>
              </w:rPr>
              <w:t>DATE</w:t>
            </w:r>
            <w:r w:rsidR="005E482E" w:rsidRPr="004C7954">
              <w:rPr>
                <w:rFonts w:ascii="Arial Black" w:hAnsi="Arial Black"/>
                <w:caps/>
                <w:sz w:val="15"/>
              </w:rPr>
              <w:t> :</w:t>
            </w:r>
            <w:bookmarkStart w:id="3" w:name="Date"/>
            <w:bookmarkEnd w:id="3"/>
            <w:r w:rsidR="0092352A" w:rsidRPr="004C7954">
              <w:rPr>
                <w:rFonts w:ascii="Arial Black" w:hAnsi="Arial Black"/>
                <w:caps/>
                <w:sz w:val="15"/>
              </w:rPr>
              <w:t xml:space="preserve"> </w:t>
            </w:r>
            <w:r w:rsidRPr="004C7954">
              <w:rPr>
                <w:rFonts w:ascii="Arial Black" w:hAnsi="Arial Black"/>
                <w:caps/>
                <w:sz w:val="15"/>
              </w:rPr>
              <w:t>6</w:t>
            </w:r>
            <w:r w:rsidR="0092352A" w:rsidRPr="004C7954">
              <w:rPr>
                <w:rFonts w:ascii="Arial Black" w:hAnsi="Arial Black"/>
                <w:caps/>
                <w:sz w:val="15"/>
              </w:rPr>
              <w:t> </w:t>
            </w:r>
            <w:r w:rsidRPr="004C7954">
              <w:rPr>
                <w:rFonts w:ascii="Arial Black" w:hAnsi="Arial Black"/>
                <w:caps/>
                <w:sz w:val="15"/>
              </w:rPr>
              <w:t>mars</w:t>
            </w:r>
            <w:r w:rsidR="0092352A" w:rsidRPr="004C7954">
              <w:rPr>
                <w:rFonts w:ascii="Arial Black" w:hAnsi="Arial Black"/>
                <w:caps/>
                <w:sz w:val="15"/>
              </w:rPr>
              <w:t> </w:t>
            </w:r>
            <w:r w:rsidRPr="004C7954">
              <w:rPr>
                <w:rFonts w:ascii="Arial Black" w:hAnsi="Arial Black"/>
                <w:caps/>
                <w:sz w:val="15"/>
              </w:rPr>
              <w:t>2018</w:t>
            </w:r>
          </w:p>
        </w:tc>
      </w:tr>
    </w:tbl>
    <w:p w:rsidR="00805142" w:rsidRPr="004C7954" w:rsidRDefault="00805142" w:rsidP="00F17583"/>
    <w:p w:rsidR="00805142" w:rsidRPr="004C7954" w:rsidRDefault="00805142" w:rsidP="00F17583"/>
    <w:p w:rsidR="00805142" w:rsidRPr="004C7954" w:rsidRDefault="00805142" w:rsidP="00F17583"/>
    <w:p w:rsidR="00805142" w:rsidRPr="004C7954" w:rsidRDefault="00805142" w:rsidP="00F17583"/>
    <w:p w:rsidR="00805142" w:rsidRPr="004C7954" w:rsidRDefault="00805142" w:rsidP="00F17583"/>
    <w:p w:rsidR="00805142" w:rsidRPr="004C7954" w:rsidRDefault="00F17583" w:rsidP="00F17583">
      <w:pPr>
        <w:rPr>
          <w:b/>
          <w:sz w:val="28"/>
          <w:szCs w:val="28"/>
        </w:rPr>
      </w:pPr>
      <w:r w:rsidRPr="004C7954">
        <w:rPr>
          <w:b/>
          <w:sz w:val="28"/>
          <w:szCs w:val="28"/>
        </w:rPr>
        <w:t>Comité du développement et de la propriété intellectuelle (CDIP)</w:t>
      </w:r>
    </w:p>
    <w:p w:rsidR="00805142" w:rsidRPr="004C7954" w:rsidRDefault="00805142" w:rsidP="00F17583"/>
    <w:p w:rsidR="00805142" w:rsidRPr="004C7954" w:rsidRDefault="00805142" w:rsidP="00F17583"/>
    <w:p w:rsidR="00805142" w:rsidRPr="004C7954" w:rsidRDefault="00F17583" w:rsidP="00F17583">
      <w:pPr>
        <w:rPr>
          <w:b/>
          <w:sz w:val="24"/>
          <w:szCs w:val="24"/>
          <w:lang w:val="fr-FR"/>
        </w:rPr>
      </w:pPr>
      <w:r w:rsidRPr="004C7954">
        <w:rPr>
          <w:b/>
          <w:sz w:val="24"/>
          <w:szCs w:val="24"/>
          <w:lang w:val="fr-FR"/>
        </w:rPr>
        <w:t>Vingt</w:t>
      </w:r>
      <w:r w:rsidR="005E482E" w:rsidRPr="004C7954">
        <w:rPr>
          <w:b/>
          <w:sz w:val="24"/>
          <w:szCs w:val="24"/>
          <w:lang w:val="fr-FR"/>
        </w:rPr>
        <w:t> et unième session</w:t>
      </w:r>
    </w:p>
    <w:p w:rsidR="00805142" w:rsidRPr="004C7954" w:rsidRDefault="00F17583" w:rsidP="00F17583">
      <w:pPr>
        <w:rPr>
          <w:b/>
          <w:sz w:val="24"/>
          <w:szCs w:val="24"/>
        </w:rPr>
      </w:pPr>
      <w:r w:rsidRPr="004C7954">
        <w:rPr>
          <w:b/>
          <w:sz w:val="24"/>
          <w:szCs w:val="24"/>
        </w:rPr>
        <w:t>Genève, 14</w:t>
      </w:r>
      <w:r w:rsidR="00D03DF6" w:rsidRPr="004C7954">
        <w:rPr>
          <w:b/>
          <w:sz w:val="24"/>
          <w:szCs w:val="24"/>
        </w:rPr>
        <w:t> </w:t>
      </w:r>
      <w:r w:rsidRPr="004C7954">
        <w:rPr>
          <w:b/>
          <w:sz w:val="24"/>
          <w:szCs w:val="24"/>
        </w:rPr>
        <w:t>–</w:t>
      </w:r>
      <w:r w:rsidR="00D03DF6" w:rsidRPr="004C7954">
        <w:rPr>
          <w:b/>
          <w:sz w:val="24"/>
          <w:szCs w:val="24"/>
        </w:rPr>
        <w:t> </w:t>
      </w:r>
      <w:r w:rsidRPr="004C7954">
        <w:rPr>
          <w:b/>
          <w:sz w:val="24"/>
          <w:szCs w:val="24"/>
        </w:rPr>
        <w:t>18 mai 2018</w:t>
      </w:r>
    </w:p>
    <w:p w:rsidR="00805142" w:rsidRPr="004C7954" w:rsidRDefault="00805142" w:rsidP="00F17583"/>
    <w:p w:rsidR="00805142" w:rsidRPr="004C7954" w:rsidRDefault="00805142" w:rsidP="00F17583"/>
    <w:p w:rsidR="00805142" w:rsidRPr="004C7954" w:rsidRDefault="00805142" w:rsidP="00F17583"/>
    <w:p w:rsidR="00805142" w:rsidRPr="004C7954" w:rsidRDefault="00D03DF6" w:rsidP="008141A6">
      <w:pPr>
        <w:outlineLvl w:val="0"/>
        <w:rPr>
          <w:caps/>
          <w:sz w:val="24"/>
        </w:rPr>
      </w:pPr>
      <w:r w:rsidRPr="004C7954">
        <w:rPr>
          <w:sz w:val="24"/>
        </w:rPr>
        <w:t>RAPPORT DU DIRECTEUR GÉNÉRAL SUR LA MISE EN ŒUVRE DU PLAN D</w:t>
      </w:r>
      <w:r w:rsidR="005E482E" w:rsidRPr="004C7954">
        <w:rPr>
          <w:sz w:val="24"/>
        </w:rPr>
        <w:t>’</w:t>
      </w:r>
      <w:r w:rsidRPr="004C7954">
        <w:rPr>
          <w:sz w:val="24"/>
        </w:rPr>
        <w:t>ACTION POUR LE DÉVELOPPEMENT</w:t>
      </w:r>
    </w:p>
    <w:p w:rsidR="00805142" w:rsidRPr="004C7954" w:rsidRDefault="00805142" w:rsidP="008141A6"/>
    <w:p w:rsidR="00805142" w:rsidRPr="004C7954" w:rsidRDefault="008C2FB7" w:rsidP="008141A6">
      <w:pPr>
        <w:rPr>
          <w:i/>
        </w:rPr>
      </w:pPr>
      <w:bookmarkStart w:id="4" w:name="Prepared"/>
      <w:bookmarkEnd w:id="4"/>
      <w:proofErr w:type="gramStart"/>
      <w:r w:rsidRPr="004C7954">
        <w:rPr>
          <w:i/>
        </w:rPr>
        <w:t>établi</w:t>
      </w:r>
      <w:proofErr w:type="gramEnd"/>
      <w:r w:rsidRPr="004C7954">
        <w:rPr>
          <w:i/>
        </w:rPr>
        <w:t xml:space="preserve"> par le </w:t>
      </w:r>
      <w:r w:rsidRPr="004C7954">
        <w:rPr>
          <w:i/>
          <w:lang w:val="fr-FR"/>
        </w:rPr>
        <w:t>Secrétariat</w:t>
      </w:r>
    </w:p>
    <w:p w:rsidR="00805142" w:rsidRPr="004C7954" w:rsidRDefault="00805142" w:rsidP="008141A6"/>
    <w:p w:rsidR="00805142" w:rsidRPr="004C7954" w:rsidRDefault="00805142" w:rsidP="008141A6"/>
    <w:p w:rsidR="00805142" w:rsidRPr="004C7954" w:rsidRDefault="00805142" w:rsidP="008141A6">
      <w:pPr>
        <w:rPr>
          <w:szCs w:val="22"/>
        </w:rPr>
      </w:pPr>
    </w:p>
    <w:p w:rsidR="00805142" w:rsidRPr="004C7954" w:rsidRDefault="00805142" w:rsidP="008141A6">
      <w:pPr>
        <w:rPr>
          <w:szCs w:val="22"/>
        </w:rPr>
      </w:pPr>
    </w:p>
    <w:p w:rsidR="00805142" w:rsidRPr="004C7954" w:rsidRDefault="00805142" w:rsidP="008141A6">
      <w:pPr>
        <w:rPr>
          <w:szCs w:val="22"/>
        </w:rPr>
      </w:pPr>
    </w:p>
    <w:p w:rsidR="00805142" w:rsidRPr="004C7954" w:rsidRDefault="00805142" w:rsidP="008141A6">
      <w:pPr>
        <w:rPr>
          <w:szCs w:val="22"/>
        </w:rPr>
      </w:pPr>
    </w:p>
    <w:p w:rsidR="00805142" w:rsidRPr="004C7954" w:rsidRDefault="00805142" w:rsidP="00805142">
      <w:pPr>
        <w:pStyle w:val="ONUMFS"/>
      </w:pPr>
      <w:r w:rsidRPr="004C7954">
        <w:t>Le présent document contient le rapport du Directeur général sur la mise en œuvre du Plan d</w:t>
      </w:r>
      <w:r w:rsidR="005E482E" w:rsidRPr="004C7954">
        <w:t>’</w:t>
      </w:r>
      <w:r w:rsidRPr="004C7954">
        <w:t>action pour le développement pour</w:t>
      </w:r>
      <w:r w:rsidR="00D03DF6" w:rsidRPr="004C7954">
        <w:t> </w:t>
      </w:r>
      <w:r w:rsidRPr="004C7954">
        <w:t>2017.</w:t>
      </w:r>
    </w:p>
    <w:p w:rsidR="00887ECC" w:rsidRPr="004C7954" w:rsidRDefault="00D03DF6" w:rsidP="00D03DF6">
      <w:pPr>
        <w:pStyle w:val="ONUMFS"/>
      </w:pPr>
      <w:r w:rsidRPr="004C7954">
        <w:t>Ce neuvième rapport annuel du Directeur général donne une vue d</w:t>
      </w:r>
      <w:r w:rsidR="005E482E" w:rsidRPr="004C7954">
        <w:t>’</w:t>
      </w:r>
      <w:r w:rsidRPr="004C7954">
        <w:t>ensemble des activités réalisées par l</w:t>
      </w:r>
      <w:r w:rsidR="005E482E" w:rsidRPr="004C7954">
        <w:t>’</w:t>
      </w:r>
      <w:r w:rsidRPr="004C7954">
        <w:t>OMPI pour la mise en œuvre du Plan d</w:t>
      </w:r>
      <w:r w:rsidR="005E482E" w:rsidRPr="004C7954">
        <w:t>’</w:t>
      </w:r>
      <w:r w:rsidRPr="004C7954">
        <w:t xml:space="preserve">action pour le développement et son intégration dans les programmes </w:t>
      </w:r>
      <w:r w:rsidR="0092352A" w:rsidRPr="004C7954">
        <w:t>corresponda</w:t>
      </w:r>
      <w:r w:rsidRPr="004C7954">
        <w:t>nts de l</w:t>
      </w:r>
      <w:r w:rsidR="005E482E" w:rsidRPr="004C7954">
        <w:t>’</w:t>
      </w:r>
      <w:r w:rsidRPr="004C7954">
        <w:t>Organisation.</w:t>
      </w:r>
    </w:p>
    <w:p w:rsidR="00805142" w:rsidRPr="004C7954" w:rsidRDefault="00D03DF6" w:rsidP="00F17583">
      <w:pPr>
        <w:pStyle w:val="ONUMFS"/>
      </w:pPr>
      <w:r w:rsidRPr="004C7954">
        <w:t>Reprenant la</w:t>
      </w:r>
      <w:r w:rsidR="008C4D34" w:rsidRPr="004C7954">
        <w:t xml:space="preserve"> </w:t>
      </w:r>
      <w:r w:rsidR="008141A6" w:rsidRPr="004C7954">
        <w:t xml:space="preserve">structure </w:t>
      </w:r>
      <w:r w:rsidRPr="004C7954">
        <w:t>élaborée selon les indications du comité</w:t>
      </w:r>
      <w:r w:rsidR="007E5D87" w:rsidRPr="004C7954">
        <w:t xml:space="preserve">, </w:t>
      </w:r>
      <w:r w:rsidRPr="004C7954">
        <w:t>l</w:t>
      </w:r>
      <w:r w:rsidR="007E5D87" w:rsidRPr="004C7954">
        <w:t>e r</w:t>
      </w:r>
      <w:r w:rsidRPr="004C7954">
        <w:t>ap</w:t>
      </w:r>
      <w:r w:rsidR="007E5D87" w:rsidRPr="004C7954">
        <w:t xml:space="preserve">port </w:t>
      </w:r>
      <w:r w:rsidRPr="004C7954">
        <w:t>comprend deux parties et trois </w:t>
      </w:r>
      <w:r w:rsidR="008141A6" w:rsidRPr="004C7954">
        <w:t>annexes</w:t>
      </w:r>
      <w:r w:rsidR="005E482E" w:rsidRPr="004C7954">
        <w:t> :</w:t>
      </w:r>
    </w:p>
    <w:p w:rsidR="00887ECC" w:rsidRPr="004C7954" w:rsidRDefault="00805142" w:rsidP="00923360">
      <w:pPr>
        <w:pStyle w:val="ONUMFS"/>
        <w:numPr>
          <w:ilvl w:val="1"/>
          <w:numId w:val="7"/>
        </w:numPr>
      </w:pPr>
      <w:r w:rsidRPr="004C7954">
        <w:t>la première</w:t>
      </w:r>
      <w:r w:rsidR="00D03DF6" w:rsidRPr="004C7954">
        <w:t> </w:t>
      </w:r>
      <w:r w:rsidRPr="004C7954">
        <w:t>partie présente les points saillants de la mise en œuvre et de l</w:t>
      </w:r>
      <w:r w:rsidR="005E482E" w:rsidRPr="004C7954">
        <w:t>’</w:t>
      </w:r>
      <w:r w:rsidRPr="004C7954">
        <w:t>intégration du Plan d</w:t>
      </w:r>
      <w:r w:rsidR="005E482E" w:rsidRPr="004C7954">
        <w:t>’</w:t>
      </w:r>
      <w:r w:rsidRPr="004C7954">
        <w:t>action pour le développement dans</w:t>
      </w:r>
      <w:r w:rsidR="005E482E" w:rsidRPr="004C7954">
        <w:t> :</w:t>
      </w:r>
    </w:p>
    <w:p w:rsidR="00805142" w:rsidRPr="004C7954" w:rsidRDefault="00805142" w:rsidP="00805142">
      <w:pPr>
        <w:pStyle w:val="ONUMFS"/>
        <w:numPr>
          <w:ilvl w:val="2"/>
          <w:numId w:val="4"/>
        </w:numPr>
      </w:pPr>
      <w:r w:rsidRPr="004C7954">
        <w:t>les activités courantes du programme de l</w:t>
      </w:r>
      <w:r w:rsidR="005E482E" w:rsidRPr="004C7954">
        <w:t>’</w:t>
      </w:r>
      <w:r w:rsidRPr="004C7954">
        <w:t>OMPI;  et</w:t>
      </w:r>
    </w:p>
    <w:p w:rsidR="00805142" w:rsidRPr="004C7954" w:rsidRDefault="00805142" w:rsidP="00805142">
      <w:pPr>
        <w:pStyle w:val="ONUMFS"/>
        <w:numPr>
          <w:ilvl w:val="2"/>
          <w:numId w:val="4"/>
        </w:numPr>
      </w:pPr>
      <w:r w:rsidRPr="004C7954">
        <w:t>les travaux des autres organes de l</w:t>
      </w:r>
      <w:r w:rsidR="005E482E" w:rsidRPr="004C7954">
        <w:t>’</w:t>
      </w:r>
      <w:r w:rsidRPr="004C7954">
        <w:t>OMPI.</w:t>
      </w:r>
    </w:p>
    <w:p w:rsidR="00887ECC" w:rsidRPr="004C7954" w:rsidRDefault="00805142" w:rsidP="00923360">
      <w:pPr>
        <w:pStyle w:val="ONUMFS"/>
        <w:numPr>
          <w:ilvl w:val="1"/>
          <w:numId w:val="7"/>
        </w:numPr>
      </w:pPr>
      <w:r w:rsidRPr="004C7954">
        <w:t>la deuxième</w:t>
      </w:r>
      <w:r w:rsidR="00D03DF6" w:rsidRPr="004C7954">
        <w:t> </w:t>
      </w:r>
      <w:r w:rsidRPr="004C7954">
        <w:t>partie est consacrée aux faits marquants intervenus dans le cadre de la mise en œuvre des projets en cours relevant du Plan d</w:t>
      </w:r>
      <w:r w:rsidR="005E482E" w:rsidRPr="004C7954">
        <w:t>’</w:t>
      </w:r>
      <w:r w:rsidRPr="004C7954">
        <w:t>action pour le développement.</w:t>
      </w:r>
    </w:p>
    <w:p w:rsidR="00805142" w:rsidRPr="004C7954" w:rsidRDefault="00805142" w:rsidP="004C7954">
      <w:pPr>
        <w:pStyle w:val="ONUMFS"/>
        <w:keepNext/>
      </w:pPr>
      <w:r w:rsidRPr="004C7954">
        <w:lastRenderedPageBreak/>
        <w:t>Les annexes ci</w:t>
      </w:r>
      <w:r w:rsidR="004C7954">
        <w:noBreakHyphen/>
      </w:r>
      <w:r w:rsidRPr="004C7954">
        <w:t>après donnent une vue d</w:t>
      </w:r>
      <w:r w:rsidR="005E482E" w:rsidRPr="004C7954">
        <w:t>’</w:t>
      </w:r>
      <w:r w:rsidRPr="004C7954">
        <w:t>ensemble</w:t>
      </w:r>
      <w:r w:rsidR="005E482E" w:rsidRPr="004C7954">
        <w:t> :</w:t>
      </w:r>
    </w:p>
    <w:p w:rsidR="00805142" w:rsidRPr="004C7954" w:rsidRDefault="00D03DF6" w:rsidP="00923360">
      <w:pPr>
        <w:pStyle w:val="ONUMFS"/>
        <w:numPr>
          <w:ilvl w:val="1"/>
          <w:numId w:val="7"/>
        </w:numPr>
      </w:pPr>
      <w:r w:rsidRPr="004C7954">
        <w:t>de l</w:t>
      </w:r>
      <w:r w:rsidR="005E482E" w:rsidRPr="004C7954">
        <w:t>’</w:t>
      </w:r>
      <w:r w:rsidRPr="004C7954">
        <w:t>état de la mise en œuvre des 45 recommandations du Plan d</w:t>
      </w:r>
      <w:r w:rsidR="005E482E" w:rsidRPr="004C7954">
        <w:t>’</w:t>
      </w:r>
      <w:r w:rsidRPr="004C7954">
        <w:t>action pour le développement</w:t>
      </w:r>
      <w:r w:rsidR="00735D21" w:rsidRPr="004C7954">
        <w:t xml:space="preserve"> (</w:t>
      </w:r>
      <w:r w:rsidR="006F5C7B" w:rsidRPr="004C7954">
        <w:t>a</w:t>
      </w:r>
      <w:r w:rsidR="00735D21" w:rsidRPr="004C7954">
        <w:t>nnex</w:t>
      </w:r>
      <w:r w:rsidR="006F5C7B" w:rsidRPr="004C7954">
        <w:t>e </w:t>
      </w:r>
      <w:r w:rsidR="00735D21" w:rsidRPr="004C7954">
        <w:t>I)</w:t>
      </w:r>
      <w:r w:rsidR="008141A6" w:rsidRPr="004C7954">
        <w:t>;</w:t>
      </w:r>
    </w:p>
    <w:p w:rsidR="00805142" w:rsidRPr="004C7954" w:rsidRDefault="006F5C7B" w:rsidP="00923360">
      <w:pPr>
        <w:pStyle w:val="ONUMFS"/>
        <w:numPr>
          <w:ilvl w:val="1"/>
          <w:numId w:val="7"/>
        </w:numPr>
      </w:pPr>
      <w:r w:rsidRPr="004C7954">
        <w:t>des projets du Plan d</w:t>
      </w:r>
      <w:r w:rsidR="005E482E" w:rsidRPr="004C7954">
        <w:t>’</w:t>
      </w:r>
      <w:r w:rsidRPr="004C7954">
        <w:t>action pour le développement qui étaient en cours d</w:t>
      </w:r>
      <w:r w:rsidR="005E482E" w:rsidRPr="004C7954">
        <w:t>’</w:t>
      </w:r>
      <w:r w:rsidRPr="004C7954">
        <w:t>exécution en </w:t>
      </w:r>
      <w:r w:rsidR="008141A6" w:rsidRPr="004C7954">
        <w:t>2017</w:t>
      </w:r>
      <w:r w:rsidR="008141A6" w:rsidRPr="004C7954">
        <w:rPr>
          <w:vertAlign w:val="superscript"/>
          <w:lang w:val="en-SG"/>
        </w:rPr>
        <w:footnoteReference w:id="2"/>
      </w:r>
      <w:r w:rsidR="00735D21" w:rsidRPr="004C7954">
        <w:t xml:space="preserve"> (</w:t>
      </w:r>
      <w:r w:rsidRPr="004C7954">
        <w:t>a</w:t>
      </w:r>
      <w:r w:rsidR="00735D21" w:rsidRPr="004C7954">
        <w:t>nnex</w:t>
      </w:r>
      <w:r w:rsidRPr="004C7954">
        <w:t>e </w:t>
      </w:r>
      <w:r w:rsidR="00735D21" w:rsidRPr="004C7954">
        <w:t>II)</w:t>
      </w:r>
      <w:r w:rsidR="008141A6" w:rsidRPr="004C7954">
        <w:t xml:space="preserve">; </w:t>
      </w:r>
      <w:r w:rsidR="005C774C" w:rsidRPr="004C7954">
        <w:t xml:space="preserve"> </w:t>
      </w:r>
      <w:r w:rsidRPr="004C7954">
        <w:t>et</w:t>
      </w:r>
    </w:p>
    <w:p w:rsidR="00805142" w:rsidRPr="004C7954" w:rsidRDefault="006F5C7B" w:rsidP="00923360">
      <w:pPr>
        <w:pStyle w:val="ONUMFS"/>
        <w:numPr>
          <w:ilvl w:val="1"/>
          <w:numId w:val="7"/>
        </w:numPr>
      </w:pPr>
      <w:r w:rsidRPr="004C7954">
        <w:t>des projets achevés et évalués du Plan d</w:t>
      </w:r>
      <w:r w:rsidR="005E482E" w:rsidRPr="004C7954">
        <w:t>’</w:t>
      </w:r>
      <w:r w:rsidRPr="004C7954">
        <w:t>action pour le développement, ainsi que de quelques</w:t>
      </w:r>
      <w:r w:rsidR="004C7954">
        <w:noBreakHyphen/>
      </w:r>
      <w:r w:rsidRPr="004C7954">
        <w:t>unes des principales recommandations formulées par les évaluateurs extérieurs</w:t>
      </w:r>
      <w:r w:rsidR="00735D21" w:rsidRPr="004C7954">
        <w:t xml:space="preserve"> (</w:t>
      </w:r>
      <w:r w:rsidRPr="004C7954">
        <w:t>a</w:t>
      </w:r>
      <w:r w:rsidR="00735D21" w:rsidRPr="004C7954">
        <w:t>nnex</w:t>
      </w:r>
      <w:r w:rsidRPr="004C7954">
        <w:t>e </w:t>
      </w:r>
      <w:r w:rsidR="00735D21" w:rsidRPr="004C7954">
        <w:t>III)</w:t>
      </w:r>
      <w:r w:rsidR="008141A6" w:rsidRPr="004C7954">
        <w:t>.</w:t>
      </w:r>
    </w:p>
    <w:p w:rsidR="00805142" w:rsidRPr="004C7954" w:rsidRDefault="008141A6" w:rsidP="000B464A">
      <w:pPr>
        <w:pStyle w:val="Heading1"/>
      </w:pPr>
      <w:r w:rsidRPr="004C7954">
        <w:t>PART</w:t>
      </w:r>
      <w:r w:rsidR="006F5C7B" w:rsidRPr="004C7954">
        <w:t>IE </w:t>
      </w:r>
      <w:r w:rsidRPr="004C7954">
        <w:t>I</w:t>
      </w:r>
      <w:r w:rsidR="005E482E" w:rsidRPr="004C7954">
        <w:t> :</w:t>
      </w:r>
      <w:r w:rsidRPr="004C7954">
        <w:t xml:space="preserve"> </w:t>
      </w:r>
      <w:r w:rsidR="006F5C7B" w:rsidRPr="004C7954">
        <w:t>mise en œuvre et intégration du Plan d</w:t>
      </w:r>
      <w:r w:rsidR="005E482E" w:rsidRPr="004C7954">
        <w:t>’</w:t>
      </w:r>
      <w:r w:rsidR="006F5C7B" w:rsidRPr="004C7954">
        <w:t>action pour le développement</w:t>
      </w:r>
      <w:r w:rsidR="008C4D34" w:rsidRPr="004C7954">
        <w:t xml:space="preserve"> </w:t>
      </w:r>
      <w:r w:rsidR="006F5C7B" w:rsidRPr="004C7954">
        <w:t>DANS les activités courantes du programme de l</w:t>
      </w:r>
      <w:r w:rsidR="005E482E" w:rsidRPr="004C7954">
        <w:t>’</w:t>
      </w:r>
      <w:r w:rsidR="006F5C7B" w:rsidRPr="004C7954">
        <w:t>OMPI</w:t>
      </w:r>
    </w:p>
    <w:p w:rsidR="00805142" w:rsidRPr="004C7954" w:rsidRDefault="00805142" w:rsidP="00027D4C"/>
    <w:p w:rsidR="00887ECC" w:rsidRPr="004C7954" w:rsidRDefault="006F5C7B" w:rsidP="004446C4">
      <w:pPr>
        <w:pStyle w:val="ONUMFS"/>
      </w:pPr>
      <w:r w:rsidRPr="004C7954">
        <w:t>Dans le p</w:t>
      </w:r>
      <w:r w:rsidR="008141A6" w:rsidRPr="004C7954">
        <w:t>rogram</w:t>
      </w:r>
      <w:r w:rsidRPr="004C7954">
        <w:t>me et</w:t>
      </w:r>
      <w:r w:rsidR="008141A6" w:rsidRPr="004C7954">
        <w:t xml:space="preserve"> </w:t>
      </w:r>
      <w:r w:rsidR="00A83806" w:rsidRPr="004C7954">
        <w:t>b</w:t>
      </w:r>
      <w:r w:rsidR="008141A6" w:rsidRPr="004C7954">
        <w:t xml:space="preserve">udget </w:t>
      </w:r>
      <w:r w:rsidRPr="004C7954">
        <w:t>pour l</w:t>
      </w:r>
      <w:r w:rsidR="005E482E" w:rsidRPr="004C7954">
        <w:t>’</w:t>
      </w:r>
      <w:r w:rsidRPr="004C7954">
        <w:t>exercice biennal</w:t>
      </w:r>
      <w:r w:rsidR="0092352A" w:rsidRPr="004C7954">
        <w:t> </w:t>
      </w:r>
      <w:r w:rsidR="008141A6" w:rsidRPr="004C7954">
        <w:t>2018</w:t>
      </w:r>
      <w:r w:rsidR="004C7954">
        <w:noBreakHyphen/>
      </w:r>
      <w:r w:rsidRPr="004C7954">
        <w:t>2019</w:t>
      </w:r>
      <w:r w:rsidR="008141A6" w:rsidRPr="004C7954">
        <w:t xml:space="preserve">, </w:t>
      </w:r>
      <w:r w:rsidRPr="004C7954">
        <w:t>le dé</w:t>
      </w:r>
      <w:r w:rsidR="008141A6" w:rsidRPr="004C7954">
        <w:t>velop</w:t>
      </w:r>
      <w:r w:rsidRPr="004C7954">
        <w:t>pe</w:t>
      </w:r>
      <w:r w:rsidR="008141A6" w:rsidRPr="004C7954">
        <w:t xml:space="preserve">ment </w:t>
      </w:r>
      <w:r w:rsidRPr="004C7954">
        <w:t>et les objectifs de développement dur</w:t>
      </w:r>
      <w:r w:rsidR="00AF1C55" w:rsidRPr="004C7954">
        <w:t xml:space="preserve">able </w:t>
      </w:r>
      <w:r w:rsidRPr="004C7954">
        <w:t>(OD</w:t>
      </w:r>
      <w:r w:rsidR="00AF1C55" w:rsidRPr="004C7954">
        <w:t>D)</w:t>
      </w:r>
      <w:r w:rsidR="008141A6" w:rsidRPr="004C7954">
        <w:t xml:space="preserve"> </w:t>
      </w:r>
      <w:r w:rsidRPr="004C7954">
        <w:t xml:space="preserve">sont des </w:t>
      </w:r>
      <w:r w:rsidR="000E4384" w:rsidRPr="004C7954">
        <w:t xml:space="preserve">thèmes intersectoriels qui ont été intégrés </w:t>
      </w:r>
      <w:r w:rsidR="00521BF4" w:rsidRPr="004C7954">
        <w:t>dans tous les objectifs stratégiques de l</w:t>
      </w:r>
      <w:r w:rsidR="005E482E" w:rsidRPr="004C7954">
        <w:t>’</w:t>
      </w:r>
      <w:r w:rsidR="008141A6" w:rsidRPr="004C7954">
        <w:t>O</w:t>
      </w:r>
      <w:r w:rsidR="002E4594" w:rsidRPr="004C7954">
        <w:t>MPI.  Un</w:t>
      </w:r>
      <w:r w:rsidR="0092352A" w:rsidRPr="004C7954">
        <w:t>e</w:t>
      </w:r>
      <w:r w:rsidR="00606BA1" w:rsidRPr="004C7954">
        <w:t xml:space="preserve"> plus grande visibilité et clarté </w:t>
      </w:r>
      <w:r w:rsidR="0092352A" w:rsidRPr="004C7954">
        <w:t xml:space="preserve">a été donnée </w:t>
      </w:r>
      <w:r w:rsidR="00606BA1" w:rsidRPr="004C7954">
        <w:t>aux</w:t>
      </w:r>
      <w:r w:rsidR="00606BA1" w:rsidRPr="004C7954">
        <w:rPr>
          <w:bCs/>
        </w:rPr>
        <w:t xml:space="preserve"> recommandations du Plan d</w:t>
      </w:r>
      <w:r w:rsidR="005E482E" w:rsidRPr="004C7954">
        <w:rPr>
          <w:bCs/>
        </w:rPr>
        <w:t>’</w:t>
      </w:r>
      <w:r w:rsidR="00606BA1" w:rsidRPr="004C7954">
        <w:rPr>
          <w:bCs/>
        </w:rPr>
        <w:t xml:space="preserve">action pour le développement </w:t>
      </w:r>
      <w:r w:rsidR="0092352A" w:rsidRPr="004C7954">
        <w:rPr>
          <w:bCs/>
        </w:rPr>
        <w:t xml:space="preserve">qui </w:t>
      </w:r>
      <w:r w:rsidR="00606BA1" w:rsidRPr="004C7954">
        <w:rPr>
          <w:bCs/>
        </w:rPr>
        <w:t>orient</w:t>
      </w:r>
      <w:r w:rsidR="0092352A" w:rsidRPr="004C7954">
        <w:rPr>
          <w:bCs/>
        </w:rPr>
        <w:t>e</w:t>
      </w:r>
      <w:r w:rsidR="00606BA1" w:rsidRPr="004C7954">
        <w:rPr>
          <w:bCs/>
        </w:rPr>
        <w:t>nt les activités de développement de l</w:t>
      </w:r>
      <w:r w:rsidR="005E482E" w:rsidRPr="004C7954">
        <w:rPr>
          <w:bCs/>
        </w:rPr>
        <w:t>’</w:t>
      </w:r>
      <w:r w:rsidR="00606BA1" w:rsidRPr="004C7954">
        <w:rPr>
          <w:bCs/>
        </w:rPr>
        <w:t>OMPI</w:t>
      </w:r>
      <w:r w:rsidR="008141A6" w:rsidRPr="004C7954">
        <w:t xml:space="preserve"> a</w:t>
      </w:r>
      <w:r w:rsidR="00606BA1" w:rsidRPr="004C7954">
        <w:t>u niveau du</w:t>
      </w:r>
      <w:r w:rsidR="008141A6" w:rsidRPr="004C7954">
        <w:t xml:space="preserve"> </w:t>
      </w:r>
      <w:r w:rsidR="008C4D34" w:rsidRPr="004C7954">
        <w:t>p</w:t>
      </w:r>
      <w:r w:rsidR="008141A6" w:rsidRPr="004C7954">
        <w:t>rogram</w:t>
      </w:r>
      <w:r w:rsidR="00606BA1" w:rsidRPr="004C7954">
        <w:t>me au moyen de diagrammes visuels spécifiques établiss</w:t>
      </w:r>
      <w:r w:rsidR="0092352A" w:rsidRPr="004C7954">
        <w:t>a</w:t>
      </w:r>
      <w:r w:rsidR="00606BA1" w:rsidRPr="004C7954">
        <w:t>nt les liens entre l</w:t>
      </w:r>
      <w:r w:rsidR="00A83806" w:rsidRPr="004C7954">
        <w:t>e</w:t>
      </w:r>
      <w:r w:rsidR="00606BA1" w:rsidRPr="004C7954">
        <w:t>s</w:t>
      </w:r>
      <w:r w:rsidR="00A83806" w:rsidRPr="004C7954">
        <w:t xml:space="preserve"> </w:t>
      </w:r>
      <w:r w:rsidR="003C1DD1" w:rsidRPr="004C7954">
        <w:t xml:space="preserve">différents </w:t>
      </w:r>
      <w:r w:rsidR="00A83806" w:rsidRPr="004C7954">
        <w:t>program</w:t>
      </w:r>
      <w:r w:rsidR="00606BA1" w:rsidRPr="004C7954">
        <w:t>me</w:t>
      </w:r>
      <w:r w:rsidR="00A83806" w:rsidRPr="004C7954">
        <w:t xml:space="preserve">s </w:t>
      </w:r>
      <w:r w:rsidR="00606BA1" w:rsidRPr="004C7954">
        <w:t>et les r</w:t>
      </w:r>
      <w:r w:rsidR="008141A6" w:rsidRPr="004C7954">
        <w:t>ecomm</w:t>
      </w:r>
      <w:r w:rsidR="00606BA1" w:rsidRPr="004C7954">
        <w:t>a</w:t>
      </w:r>
      <w:r w:rsidR="008141A6" w:rsidRPr="004C7954">
        <w:t xml:space="preserve">ndations </w:t>
      </w:r>
      <w:r w:rsidR="00606BA1" w:rsidRPr="004C7954">
        <w:t xml:space="preserve">pertinentes </w:t>
      </w:r>
      <w:r w:rsidR="003C1DD1" w:rsidRPr="004C7954">
        <w:t>et</w:t>
      </w:r>
      <w:r w:rsidR="00606BA1" w:rsidRPr="004C7954">
        <w:t xml:space="preserve"> </w:t>
      </w:r>
      <w:r w:rsidR="003C1DD1" w:rsidRPr="004C7954">
        <w:t xml:space="preserve">les </w:t>
      </w:r>
      <w:r w:rsidR="00606BA1" w:rsidRPr="004C7954">
        <w:t>groupes r</w:t>
      </w:r>
      <w:r w:rsidR="00A83806" w:rsidRPr="004C7954">
        <w:t>especti</w:t>
      </w:r>
      <w:r w:rsidR="00606BA1" w:rsidRPr="004C7954">
        <w:t>fs auxquels elles appartienne</w:t>
      </w:r>
      <w:r w:rsidR="002E4594" w:rsidRPr="004C7954">
        <w:t>nt.  L’i</w:t>
      </w:r>
      <w:r w:rsidR="00606BA1" w:rsidRPr="004C7954">
        <w:t>ntégration des projets du Plan d</w:t>
      </w:r>
      <w:r w:rsidR="005E482E" w:rsidRPr="004C7954">
        <w:t>’</w:t>
      </w:r>
      <w:r w:rsidR="00606BA1" w:rsidRPr="004C7954">
        <w:t>action pour le développement, commencée au cours des années précédentes, s</w:t>
      </w:r>
      <w:r w:rsidR="005E482E" w:rsidRPr="004C7954">
        <w:t>’</w:t>
      </w:r>
      <w:r w:rsidR="00606BA1" w:rsidRPr="004C7954">
        <w:t>est poursuivie, tant sur le fond que sur le plan des ressources disponibl</w:t>
      </w:r>
      <w:r w:rsidR="002E4594" w:rsidRPr="004C7954">
        <w:t>es.  La</w:t>
      </w:r>
      <w:r w:rsidR="00606BA1" w:rsidRPr="004C7954">
        <w:t xml:space="preserve"> dé</w:t>
      </w:r>
      <w:r w:rsidR="008141A6" w:rsidRPr="004C7954">
        <w:t xml:space="preserve">finition </w:t>
      </w:r>
      <w:r w:rsidR="00606BA1" w:rsidRPr="004C7954">
        <w:t>des</w:t>
      </w:r>
      <w:r w:rsidR="008141A6" w:rsidRPr="004C7954">
        <w:t xml:space="preserve"> </w:t>
      </w:r>
      <w:r w:rsidR="004446C4" w:rsidRPr="004C7954">
        <w:t>“dépenses de développement” approuvée par les assemblées de l</w:t>
      </w:r>
      <w:r w:rsidR="005E482E" w:rsidRPr="004C7954">
        <w:t>’</w:t>
      </w:r>
      <w:r w:rsidR="004446C4" w:rsidRPr="004C7954">
        <w:t>OMPI en 2015 a constitué la base de l</w:t>
      </w:r>
      <w:r w:rsidR="005E482E" w:rsidRPr="004C7954">
        <w:t>’</w:t>
      </w:r>
      <w:r w:rsidR="004446C4" w:rsidRPr="004C7954">
        <w:t>estimation des dépenses de développement pour l</w:t>
      </w:r>
      <w:r w:rsidR="005E482E" w:rsidRPr="004C7954">
        <w:t>’</w:t>
      </w:r>
      <w:r w:rsidR="004446C4" w:rsidRPr="004C7954">
        <w:t>exercice</w:t>
      </w:r>
      <w:r w:rsidR="008141A6" w:rsidRPr="004C7954">
        <w:t xml:space="preserve"> bienn</w:t>
      </w:r>
      <w:r w:rsidR="003C1DD1" w:rsidRPr="004C7954">
        <w:t>al </w:t>
      </w:r>
      <w:r w:rsidR="008141A6" w:rsidRPr="004C7954">
        <w:t>2018</w:t>
      </w:r>
      <w:r w:rsidR="004C7954">
        <w:noBreakHyphen/>
      </w:r>
      <w:r w:rsidR="004446C4" w:rsidRPr="004C7954">
        <w:t>20</w:t>
      </w:r>
      <w:r w:rsidR="008141A6" w:rsidRPr="004C7954">
        <w:t>19.</w:t>
      </w:r>
    </w:p>
    <w:p w:rsidR="00805142" w:rsidRPr="004C7954" w:rsidRDefault="004446C4" w:rsidP="004446C4">
      <w:pPr>
        <w:pStyle w:val="ONUMFS"/>
        <w:rPr>
          <w:bCs/>
        </w:rPr>
      </w:pPr>
      <w:r w:rsidRPr="004C7954">
        <w:rPr>
          <w:bCs/>
        </w:rPr>
        <w:t>Le tableau des résultats du programme et budget</w:t>
      </w:r>
      <w:r w:rsidR="003C1DD1" w:rsidRPr="004C7954">
        <w:rPr>
          <w:bCs/>
        </w:rPr>
        <w:t> </w:t>
      </w:r>
      <w:r w:rsidRPr="004C7954">
        <w:rPr>
          <w:bCs/>
        </w:rPr>
        <w:t>2018</w:t>
      </w:r>
      <w:r w:rsidR="004C7954">
        <w:rPr>
          <w:bCs/>
        </w:rPr>
        <w:noBreakHyphen/>
      </w:r>
      <w:r w:rsidRPr="004C7954">
        <w:rPr>
          <w:bCs/>
        </w:rPr>
        <w:t>2019 met aussi en évidence les objectifs stratégiques et les résultats escomptés qui contribuent à la réalisation</w:t>
      </w:r>
      <w:r w:rsidR="005E482E" w:rsidRPr="004C7954">
        <w:rPr>
          <w:bCs/>
        </w:rPr>
        <w:t xml:space="preserve"> des </w:t>
      </w:r>
      <w:r w:rsidR="002E4594" w:rsidRPr="004C7954">
        <w:rPr>
          <w:bCs/>
        </w:rPr>
        <w:t>ODD.  Po</w:t>
      </w:r>
      <w:r w:rsidRPr="004C7954">
        <w:rPr>
          <w:bCs/>
        </w:rPr>
        <w:t>ur chaque objectif stratégique, un large éventail de</w:t>
      </w:r>
      <w:r w:rsidR="00A9683D" w:rsidRPr="004C7954">
        <w:rPr>
          <w:bCs/>
        </w:rPr>
        <w:t xml:space="preserve"> program</w:t>
      </w:r>
      <w:r w:rsidRPr="004C7954">
        <w:rPr>
          <w:bCs/>
        </w:rPr>
        <w:t>me</w:t>
      </w:r>
      <w:r w:rsidR="00A9683D" w:rsidRPr="004C7954">
        <w:rPr>
          <w:bCs/>
        </w:rPr>
        <w:t xml:space="preserve">s </w:t>
      </w:r>
      <w:r w:rsidRPr="004C7954">
        <w:rPr>
          <w:bCs/>
        </w:rPr>
        <w:t xml:space="preserve">et </w:t>
      </w:r>
      <w:r w:rsidR="00A9683D" w:rsidRPr="004C7954">
        <w:rPr>
          <w:bCs/>
        </w:rPr>
        <w:t>d</w:t>
      </w:r>
      <w:r w:rsidR="005E482E" w:rsidRPr="004C7954">
        <w:rPr>
          <w:bCs/>
        </w:rPr>
        <w:t>’</w:t>
      </w:r>
      <w:r w:rsidR="00A9683D" w:rsidRPr="004C7954">
        <w:rPr>
          <w:bCs/>
        </w:rPr>
        <w:t>activit</w:t>
      </w:r>
      <w:r w:rsidRPr="004C7954">
        <w:rPr>
          <w:bCs/>
        </w:rPr>
        <w:t xml:space="preserve">és </w:t>
      </w:r>
      <w:r w:rsidR="004213CB" w:rsidRPr="004C7954">
        <w:rPr>
          <w:bCs/>
        </w:rPr>
        <w:t>faisant intervenir</w:t>
      </w:r>
      <w:r w:rsidRPr="004C7954">
        <w:rPr>
          <w:bCs/>
        </w:rPr>
        <w:t xml:space="preserve"> les secteurs co</w:t>
      </w:r>
      <w:r w:rsidR="004213CB" w:rsidRPr="004C7954">
        <w:rPr>
          <w:bCs/>
        </w:rPr>
        <w:t>mpétent</w:t>
      </w:r>
      <w:r w:rsidRPr="004C7954">
        <w:rPr>
          <w:bCs/>
        </w:rPr>
        <w:t>s de l</w:t>
      </w:r>
      <w:r w:rsidR="005E482E" w:rsidRPr="004C7954">
        <w:rPr>
          <w:bCs/>
        </w:rPr>
        <w:t>’</w:t>
      </w:r>
      <w:r w:rsidRPr="004C7954">
        <w:rPr>
          <w:bCs/>
        </w:rPr>
        <w:t>O</w:t>
      </w:r>
      <w:r w:rsidR="00A9683D" w:rsidRPr="004C7954">
        <w:rPr>
          <w:bCs/>
        </w:rPr>
        <w:t>rgani</w:t>
      </w:r>
      <w:r w:rsidRPr="004C7954">
        <w:rPr>
          <w:bCs/>
        </w:rPr>
        <w:t>s</w:t>
      </w:r>
      <w:r w:rsidR="00A9683D" w:rsidRPr="004C7954">
        <w:rPr>
          <w:bCs/>
        </w:rPr>
        <w:t>ation contribue</w:t>
      </w:r>
      <w:r w:rsidRPr="004C7954">
        <w:rPr>
          <w:bCs/>
        </w:rPr>
        <w:t>nt</w:t>
      </w:r>
      <w:r w:rsidR="005E482E" w:rsidRPr="004C7954">
        <w:rPr>
          <w:bCs/>
        </w:rPr>
        <w:t xml:space="preserve"> aux </w:t>
      </w:r>
      <w:r w:rsidR="002E4594" w:rsidRPr="004C7954">
        <w:rPr>
          <w:bCs/>
        </w:rPr>
        <w:t>ODD.  Su</w:t>
      </w:r>
      <w:r w:rsidRPr="004C7954">
        <w:rPr>
          <w:bCs/>
        </w:rPr>
        <w:t>r les trente et un pro</w:t>
      </w:r>
      <w:r w:rsidR="00A9683D" w:rsidRPr="004C7954">
        <w:rPr>
          <w:bCs/>
        </w:rPr>
        <w:t>gram</w:t>
      </w:r>
      <w:r w:rsidRPr="004C7954">
        <w:rPr>
          <w:bCs/>
        </w:rPr>
        <w:t>me</w:t>
      </w:r>
      <w:r w:rsidR="00A9683D" w:rsidRPr="004C7954">
        <w:rPr>
          <w:bCs/>
        </w:rPr>
        <w:t xml:space="preserve">s </w:t>
      </w:r>
      <w:r w:rsidRPr="004C7954">
        <w:rPr>
          <w:bCs/>
        </w:rPr>
        <w:t>inscrits au p</w:t>
      </w:r>
      <w:r w:rsidR="00A9683D" w:rsidRPr="004C7954">
        <w:rPr>
          <w:bCs/>
        </w:rPr>
        <w:t>rogram</w:t>
      </w:r>
      <w:r w:rsidRPr="004C7954">
        <w:rPr>
          <w:bCs/>
        </w:rPr>
        <w:t>me et b</w:t>
      </w:r>
      <w:r w:rsidR="00A9683D" w:rsidRPr="004C7954">
        <w:rPr>
          <w:bCs/>
        </w:rPr>
        <w:t xml:space="preserve">udget </w:t>
      </w:r>
      <w:r w:rsidRPr="004C7954">
        <w:rPr>
          <w:bCs/>
        </w:rPr>
        <w:t>pour l</w:t>
      </w:r>
      <w:r w:rsidR="005E482E" w:rsidRPr="004C7954">
        <w:rPr>
          <w:bCs/>
        </w:rPr>
        <w:t>’</w:t>
      </w:r>
      <w:r w:rsidRPr="004C7954">
        <w:rPr>
          <w:bCs/>
        </w:rPr>
        <w:t>exercice biennal</w:t>
      </w:r>
      <w:r w:rsidR="004213CB" w:rsidRPr="004C7954">
        <w:rPr>
          <w:bCs/>
        </w:rPr>
        <w:t> </w:t>
      </w:r>
      <w:r w:rsidR="00A9683D" w:rsidRPr="004C7954">
        <w:rPr>
          <w:bCs/>
        </w:rPr>
        <w:t>2018</w:t>
      </w:r>
      <w:r w:rsidR="004C7954">
        <w:rPr>
          <w:bCs/>
        </w:rPr>
        <w:noBreakHyphen/>
      </w:r>
      <w:r w:rsidRPr="004C7954">
        <w:rPr>
          <w:bCs/>
        </w:rPr>
        <w:t>20</w:t>
      </w:r>
      <w:r w:rsidR="00A9683D" w:rsidRPr="004C7954">
        <w:rPr>
          <w:bCs/>
        </w:rPr>
        <w:t xml:space="preserve">19, </w:t>
      </w:r>
      <w:r w:rsidRPr="004C7954">
        <w:rPr>
          <w:bCs/>
        </w:rPr>
        <w:t>vingt ont un rapport avec</w:t>
      </w:r>
      <w:r w:rsidR="005E482E" w:rsidRPr="004C7954">
        <w:rPr>
          <w:bCs/>
        </w:rPr>
        <w:t xml:space="preserve"> les ODD</w:t>
      </w:r>
      <w:r w:rsidR="00A9683D" w:rsidRPr="004C7954">
        <w:rPr>
          <w:bCs/>
        </w:rPr>
        <w:t>.</w:t>
      </w:r>
    </w:p>
    <w:p w:rsidR="00805142" w:rsidRPr="004C7954" w:rsidRDefault="004446C4" w:rsidP="00A70B40">
      <w:pPr>
        <w:pStyle w:val="ONUMFS"/>
      </w:pPr>
      <w:r w:rsidRPr="004C7954">
        <w:t xml:space="preserve">Les activités </w:t>
      </w:r>
      <w:r w:rsidR="0092669C" w:rsidRPr="004C7954">
        <w:t xml:space="preserve">en matière </w:t>
      </w:r>
      <w:r w:rsidRPr="004C7954">
        <w:t>d</w:t>
      </w:r>
      <w:r w:rsidR="005E482E" w:rsidRPr="004C7954">
        <w:t>’</w:t>
      </w:r>
      <w:r w:rsidRPr="004C7954">
        <w:t>as</w:t>
      </w:r>
      <w:r w:rsidR="00BA0CC7" w:rsidRPr="004C7954">
        <w:t xml:space="preserve">sistance </w:t>
      </w:r>
      <w:r w:rsidRPr="004C7954">
        <w:t>technique et d</w:t>
      </w:r>
      <w:r w:rsidR="0092669C" w:rsidRPr="004C7954">
        <w:t>e</w:t>
      </w:r>
      <w:r w:rsidRPr="004C7954">
        <w:t xml:space="preserve"> renforcement des</w:t>
      </w:r>
      <w:r w:rsidR="00BA0CC7" w:rsidRPr="004C7954">
        <w:t xml:space="preserve"> </w:t>
      </w:r>
      <w:r w:rsidR="00A1684D" w:rsidRPr="004C7954">
        <w:t>capacit</w:t>
      </w:r>
      <w:r w:rsidRPr="004C7954">
        <w:t>és ont c</w:t>
      </w:r>
      <w:r w:rsidR="00BA0CC7" w:rsidRPr="004C7954">
        <w:t>ontinu</w:t>
      </w:r>
      <w:r w:rsidRPr="004C7954">
        <w:t>é d</w:t>
      </w:r>
      <w:r w:rsidR="005E482E" w:rsidRPr="004C7954">
        <w:t>’</w:t>
      </w:r>
      <w:r w:rsidRPr="004C7954">
        <w:t>être</w:t>
      </w:r>
      <w:r w:rsidR="0092669C" w:rsidRPr="004C7954">
        <w:t xml:space="preserve"> guidées par les rec</w:t>
      </w:r>
      <w:r w:rsidR="00BA0CC7" w:rsidRPr="004C7954">
        <w:t>omm</w:t>
      </w:r>
      <w:r w:rsidR="0092669C" w:rsidRPr="004C7954">
        <w:t>a</w:t>
      </w:r>
      <w:r w:rsidR="00BA0CC7" w:rsidRPr="004C7954">
        <w:t xml:space="preserve">ndations </w:t>
      </w:r>
      <w:r w:rsidR="0092669C" w:rsidRPr="004C7954">
        <w:t>du Plan d</w:t>
      </w:r>
      <w:r w:rsidR="005E482E" w:rsidRPr="004C7954">
        <w:t>’</w:t>
      </w:r>
      <w:r w:rsidR="0092669C" w:rsidRPr="004C7954">
        <w:t>action pour le développement relevant principalement du groupe </w:t>
      </w:r>
      <w:r w:rsidR="00BA0CC7" w:rsidRPr="004C7954">
        <w:t xml:space="preserve">A. </w:t>
      </w:r>
      <w:r w:rsidR="009057D5" w:rsidRPr="004C7954">
        <w:t xml:space="preserve"> </w:t>
      </w:r>
      <w:r w:rsidR="0092669C" w:rsidRPr="004C7954">
        <w:t>Elles ont été menées par l</w:t>
      </w:r>
      <w:r w:rsidR="005E482E" w:rsidRPr="004C7954">
        <w:t>’</w:t>
      </w:r>
      <w:r w:rsidR="0092669C" w:rsidRPr="004C7954">
        <w:t>ensemble des secteurs concernés de l</w:t>
      </w:r>
      <w:r w:rsidR="005E482E" w:rsidRPr="004C7954">
        <w:t>’</w:t>
      </w:r>
      <w:r w:rsidR="00BA0CC7" w:rsidRPr="004C7954">
        <w:t>Organi</w:t>
      </w:r>
      <w:r w:rsidR="0092669C" w:rsidRPr="004C7954">
        <w:t>s</w:t>
      </w:r>
      <w:r w:rsidR="00BA0CC7" w:rsidRPr="004C7954">
        <w:t>ati</w:t>
      </w:r>
      <w:r w:rsidR="002E4594" w:rsidRPr="004C7954">
        <w:t>on.  Le</w:t>
      </w:r>
      <w:r w:rsidR="0092669C" w:rsidRPr="004C7954">
        <w:t xml:space="preserve"> Secteur du développement de l</w:t>
      </w:r>
      <w:r w:rsidR="005E482E" w:rsidRPr="004C7954">
        <w:t>’</w:t>
      </w:r>
      <w:r w:rsidR="0092669C" w:rsidRPr="004C7954">
        <w:t>OMPI avec ses bureaux régionaux et la</w:t>
      </w:r>
      <w:r w:rsidR="00BA0CC7" w:rsidRPr="004C7954">
        <w:t xml:space="preserve"> Division</w:t>
      </w:r>
      <w:r w:rsidR="0092669C" w:rsidRPr="004C7954">
        <w:t xml:space="preserve"> pour les pays les moins avancés</w:t>
      </w:r>
      <w:r w:rsidR="00BA0CC7" w:rsidRPr="004C7954">
        <w:t xml:space="preserve"> </w:t>
      </w:r>
      <w:r w:rsidR="00A70B40" w:rsidRPr="004C7954">
        <w:t>a</w:t>
      </w:r>
      <w:r w:rsidR="0092669C" w:rsidRPr="004C7954">
        <w:t xml:space="preserve"> entrepris et</w:t>
      </w:r>
      <w:r w:rsidR="008C4D34" w:rsidRPr="004C7954">
        <w:t xml:space="preserve"> facilit</w:t>
      </w:r>
      <w:r w:rsidR="0092669C" w:rsidRPr="004C7954">
        <w:t xml:space="preserve">é </w:t>
      </w:r>
      <w:r w:rsidR="006378B3" w:rsidRPr="004C7954">
        <w:t>d</w:t>
      </w:r>
      <w:r w:rsidR="008C4D34" w:rsidRPr="004C7954">
        <w:t>e</w:t>
      </w:r>
      <w:r w:rsidR="0092669C" w:rsidRPr="004C7954">
        <w:t>s</w:t>
      </w:r>
      <w:r w:rsidR="008C4D34" w:rsidRPr="004C7954">
        <w:t xml:space="preserve"> </w:t>
      </w:r>
      <w:r w:rsidR="00BA0CC7" w:rsidRPr="004C7954">
        <w:t>activit</w:t>
      </w:r>
      <w:r w:rsidR="0092669C" w:rsidRPr="004C7954">
        <w:t xml:space="preserve">és </w:t>
      </w:r>
      <w:r w:rsidR="006378B3" w:rsidRPr="004C7954">
        <w:t>inclu</w:t>
      </w:r>
      <w:r w:rsidR="0092669C" w:rsidRPr="004C7954">
        <w:t xml:space="preserve">ant </w:t>
      </w:r>
      <w:r w:rsidR="006378B3" w:rsidRPr="004C7954">
        <w:t>le</w:t>
      </w:r>
      <w:r w:rsidR="0092669C" w:rsidRPr="004C7954">
        <w:t xml:space="preserve"> développement de stratég</w:t>
      </w:r>
      <w:r w:rsidR="00BA0CC7" w:rsidRPr="004C7954">
        <w:t>ies</w:t>
      </w:r>
      <w:r w:rsidR="00AF1C55" w:rsidRPr="004C7954">
        <w:t xml:space="preserve"> </w:t>
      </w:r>
      <w:r w:rsidR="0092669C" w:rsidRPr="004C7954">
        <w:t>nationales en matière de propriété intellectuelle et d</w:t>
      </w:r>
      <w:r w:rsidR="005E482E" w:rsidRPr="004C7954">
        <w:t>’</w:t>
      </w:r>
      <w:r w:rsidR="00BA0CC7" w:rsidRPr="004C7954">
        <w:t xml:space="preserve">innovation, </w:t>
      </w:r>
      <w:r w:rsidR="006378B3" w:rsidRPr="004C7954">
        <w:t>les</w:t>
      </w:r>
      <w:r w:rsidR="0092669C" w:rsidRPr="004C7954">
        <w:t xml:space="preserve"> plans de développement de la propriété intellectuelle</w:t>
      </w:r>
      <w:r w:rsidR="00BA0CC7" w:rsidRPr="004C7954">
        <w:t xml:space="preserve">, </w:t>
      </w:r>
      <w:r w:rsidR="006378B3" w:rsidRPr="004C7954">
        <w:t>la</w:t>
      </w:r>
      <w:r w:rsidR="0092669C" w:rsidRPr="004C7954">
        <w:t xml:space="preserve"> sensibilisation à l</w:t>
      </w:r>
      <w:r w:rsidR="005E482E" w:rsidRPr="004C7954">
        <w:t>’</w:t>
      </w:r>
      <w:r w:rsidR="00BA0CC7" w:rsidRPr="004C7954">
        <w:t xml:space="preserve">importance </w:t>
      </w:r>
      <w:r w:rsidR="0092669C" w:rsidRPr="004C7954">
        <w:t>de la propriété intellectuelle</w:t>
      </w:r>
      <w:r w:rsidR="00BA0CC7" w:rsidRPr="004C7954">
        <w:t xml:space="preserve">, </w:t>
      </w:r>
      <w:r w:rsidR="00A70B40" w:rsidRPr="004C7954">
        <w:t>la fourniture de conseils dans le domaine lé</w:t>
      </w:r>
      <w:r w:rsidR="00BA0CC7" w:rsidRPr="004C7954">
        <w:t>gislati</w:t>
      </w:r>
      <w:r w:rsidR="00A70B40" w:rsidRPr="004C7954">
        <w:t>f</w:t>
      </w:r>
      <w:r w:rsidR="00BA0CC7" w:rsidRPr="004C7954">
        <w:t xml:space="preserve">, </w:t>
      </w:r>
      <w:r w:rsidR="006378B3" w:rsidRPr="004C7954">
        <w:t>le</w:t>
      </w:r>
      <w:r w:rsidR="00A70B40" w:rsidRPr="004C7954">
        <w:t xml:space="preserve"> renforcement des </w:t>
      </w:r>
      <w:r w:rsidR="00A1684D" w:rsidRPr="004C7954">
        <w:t>capacit</w:t>
      </w:r>
      <w:r w:rsidR="00A70B40" w:rsidRPr="004C7954">
        <w:t xml:space="preserve">és </w:t>
      </w:r>
      <w:r w:rsidR="00BA0CC7" w:rsidRPr="004C7954">
        <w:t>a</w:t>
      </w:r>
      <w:r w:rsidR="00A70B40" w:rsidRPr="004C7954">
        <w:t>insi qu</w:t>
      </w:r>
      <w:r w:rsidR="005E482E" w:rsidRPr="004C7954">
        <w:t>’</w:t>
      </w:r>
      <w:r w:rsidR="00A70B40" w:rsidRPr="004C7954">
        <w:t>une sé</w:t>
      </w:r>
      <w:r w:rsidR="00BA0CC7" w:rsidRPr="004C7954">
        <w:t xml:space="preserve">rie </w:t>
      </w:r>
      <w:r w:rsidR="00A70B40" w:rsidRPr="004C7954">
        <w:t>d</w:t>
      </w:r>
      <w:r w:rsidR="005E482E" w:rsidRPr="004C7954">
        <w:t>’</w:t>
      </w:r>
      <w:r w:rsidR="00BA0CC7" w:rsidRPr="004C7954">
        <w:t>activit</w:t>
      </w:r>
      <w:r w:rsidR="00A70B40" w:rsidRPr="004C7954">
        <w:t xml:space="preserve">és </w:t>
      </w:r>
      <w:r w:rsidR="006378B3" w:rsidRPr="004C7954">
        <w:t>de</w:t>
      </w:r>
      <w:r w:rsidR="00A70B40" w:rsidRPr="004C7954">
        <w:t xml:space="preserve"> partag</w:t>
      </w:r>
      <w:r w:rsidR="00BA0CC7" w:rsidRPr="004C7954">
        <w:t>e</w:t>
      </w:r>
      <w:r w:rsidR="00A70B40" w:rsidRPr="004C7954">
        <w:t xml:space="preserve"> de</w:t>
      </w:r>
      <w:r w:rsidR="00BA0CC7" w:rsidRPr="004C7954">
        <w:t xml:space="preserve">s </w:t>
      </w:r>
      <w:r w:rsidR="00A70B40" w:rsidRPr="004C7954">
        <w:t xml:space="preserve">pratiques recommandées et </w:t>
      </w:r>
      <w:r w:rsidR="006378B3" w:rsidRPr="004C7954">
        <w:t>d</w:t>
      </w:r>
      <w:r w:rsidR="005E482E" w:rsidRPr="004C7954">
        <w:t>’</w:t>
      </w:r>
      <w:r w:rsidR="00A70B40" w:rsidRPr="004C7954">
        <w:t>é</w:t>
      </w:r>
      <w:r w:rsidR="00BA0CC7" w:rsidRPr="004C7954">
        <w:t xml:space="preserve">change </w:t>
      </w:r>
      <w:r w:rsidR="00A70B40" w:rsidRPr="004C7954">
        <w:t>de données d</w:t>
      </w:r>
      <w:r w:rsidR="005E482E" w:rsidRPr="004C7954">
        <w:t>’</w:t>
      </w:r>
      <w:r w:rsidR="00A70B40" w:rsidRPr="004C7954">
        <w:t>expérience util</w:t>
      </w:r>
      <w:r w:rsidR="002E4594" w:rsidRPr="004C7954">
        <w:t>es.  Ce</w:t>
      </w:r>
      <w:r w:rsidR="00BA0CC7" w:rsidRPr="004C7954">
        <w:t>s activit</w:t>
      </w:r>
      <w:r w:rsidR="00A70B40" w:rsidRPr="004C7954">
        <w:t xml:space="preserve">és </w:t>
      </w:r>
      <w:r w:rsidR="006378B3" w:rsidRPr="004C7954">
        <w:t>étaient déterminé</w:t>
      </w:r>
      <w:r w:rsidR="00BA0CC7" w:rsidRPr="004C7954">
        <w:t xml:space="preserve">es </w:t>
      </w:r>
      <w:r w:rsidR="006378B3" w:rsidRPr="004C7954">
        <w:t>par la</w:t>
      </w:r>
      <w:r w:rsidR="00BA0CC7" w:rsidRPr="004C7954">
        <w:t xml:space="preserve"> demand</w:t>
      </w:r>
      <w:r w:rsidR="00AF1C55" w:rsidRPr="004C7954">
        <w:t xml:space="preserve">e </w:t>
      </w:r>
      <w:r w:rsidR="006378B3" w:rsidRPr="004C7954">
        <w:t>et axées sur le</w:t>
      </w:r>
      <w:r w:rsidR="00AF1C55" w:rsidRPr="004C7954">
        <w:t xml:space="preserve"> </w:t>
      </w:r>
      <w:r w:rsidR="00A1684D" w:rsidRPr="004C7954">
        <w:t>d</w:t>
      </w:r>
      <w:r w:rsidR="006378B3" w:rsidRPr="004C7954">
        <w:t>é</w:t>
      </w:r>
      <w:r w:rsidR="00A1684D" w:rsidRPr="004C7954">
        <w:t>velop</w:t>
      </w:r>
      <w:r w:rsidR="006378B3" w:rsidRPr="004C7954">
        <w:t>pe</w:t>
      </w:r>
      <w:r w:rsidR="00A1684D" w:rsidRPr="004C7954">
        <w:t>ment</w:t>
      </w:r>
      <w:r w:rsidR="00AF1C55" w:rsidRPr="004C7954">
        <w:t>,</w:t>
      </w:r>
      <w:r w:rsidR="00A70B40" w:rsidRPr="004C7954">
        <w:t xml:space="preserve"> vis</w:t>
      </w:r>
      <w:r w:rsidR="006378B3" w:rsidRPr="004C7954">
        <w:t>ant</w:t>
      </w:r>
      <w:r w:rsidR="00A70B40" w:rsidRPr="004C7954">
        <w:t xml:space="preserve"> à donner aux pays les moyens d</w:t>
      </w:r>
      <w:r w:rsidR="005E482E" w:rsidRPr="004C7954">
        <w:t>’</w:t>
      </w:r>
      <w:r w:rsidR="00A70B40" w:rsidRPr="004C7954">
        <w:t>exploiter le</w:t>
      </w:r>
      <w:r w:rsidR="006378B3" w:rsidRPr="004C7954">
        <w:t xml:space="preserve">ur système de </w:t>
      </w:r>
      <w:r w:rsidR="00A70B40" w:rsidRPr="004C7954">
        <w:t xml:space="preserve">propriété intellectuelle </w:t>
      </w:r>
      <w:r w:rsidR="006378B3" w:rsidRPr="004C7954">
        <w:t xml:space="preserve">et </w:t>
      </w:r>
      <w:r w:rsidR="00AF1C55" w:rsidRPr="004C7954">
        <w:t>d</w:t>
      </w:r>
      <w:r w:rsidR="006378B3" w:rsidRPr="004C7954">
        <w:t>e</w:t>
      </w:r>
      <w:r w:rsidR="00AF1C55" w:rsidRPr="004C7954">
        <w:t xml:space="preserve"> </w:t>
      </w:r>
      <w:r w:rsidR="00A70B40" w:rsidRPr="004C7954">
        <w:t>tirer parti de leur participation à l</w:t>
      </w:r>
      <w:r w:rsidR="005E482E" w:rsidRPr="004C7954">
        <w:t>’</w:t>
      </w:r>
      <w:r w:rsidR="00A70B40" w:rsidRPr="004C7954">
        <w:t>économie mondiale du savoir et de l</w:t>
      </w:r>
      <w:r w:rsidR="005E482E" w:rsidRPr="004C7954">
        <w:t>’</w:t>
      </w:r>
      <w:r w:rsidR="00A70B40" w:rsidRPr="004C7954">
        <w:t>innovation</w:t>
      </w:r>
      <w:r w:rsidR="00BA0CC7" w:rsidRPr="004C7954">
        <w:t>.</w:t>
      </w:r>
    </w:p>
    <w:p w:rsidR="00805142" w:rsidRPr="004C7954" w:rsidRDefault="006378B3" w:rsidP="00C77995">
      <w:pPr>
        <w:pStyle w:val="ONUMFS"/>
      </w:pPr>
      <w:r w:rsidRPr="004C7954">
        <w:t>Les principes directeurs de l</w:t>
      </w:r>
      <w:r w:rsidR="005E482E" w:rsidRPr="004C7954">
        <w:t>’</w:t>
      </w:r>
      <w:r w:rsidRPr="004C7954">
        <w:t>OMPI pour l</w:t>
      </w:r>
      <w:r w:rsidR="005E482E" w:rsidRPr="004C7954">
        <w:t>’</w:t>
      </w:r>
      <w:r w:rsidRPr="004C7954">
        <w:t>élaboration de stratégies nationales en matière de propriété intellectuelle et d</w:t>
      </w:r>
      <w:r w:rsidR="005E482E" w:rsidRPr="004C7954">
        <w:t>’</w:t>
      </w:r>
      <w:r w:rsidRPr="004C7954">
        <w:t>innovation demeurent le cadre approprié pour soutenir les États membres dans l</w:t>
      </w:r>
      <w:r w:rsidR="005E482E" w:rsidRPr="004C7954">
        <w:t>’</w:t>
      </w:r>
      <w:r w:rsidRPr="004C7954">
        <w:t xml:space="preserve">élaboration et la mise en œuvre de politiques </w:t>
      </w:r>
      <w:r w:rsidR="003F14F6" w:rsidRPr="004C7954">
        <w:t xml:space="preserve">de propriété intellectuelle et de </w:t>
      </w:r>
      <w:r w:rsidR="003F14F6" w:rsidRPr="004C7954">
        <w:lastRenderedPageBreak/>
        <w:t>stratégies d</w:t>
      </w:r>
      <w:r w:rsidR="005E482E" w:rsidRPr="004C7954">
        <w:t>’</w:t>
      </w:r>
      <w:r w:rsidR="003F14F6" w:rsidRPr="004C7954">
        <w:t xml:space="preserve">innovation globales, </w:t>
      </w:r>
      <w:r w:rsidRPr="004C7954">
        <w:t xml:space="preserve">cohérentes et </w:t>
      </w:r>
      <w:r w:rsidR="003F14F6" w:rsidRPr="004C7954">
        <w:t>bien coordonnées au niveau nation</w:t>
      </w:r>
      <w:r w:rsidR="002E4594" w:rsidRPr="004C7954">
        <w:t>al.  Le</w:t>
      </w:r>
      <w:r w:rsidR="00C77995" w:rsidRPr="004C7954">
        <w:t> </w:t>
      </w:r>
      <w:r w:rsidR="00336858" w:rsidRPr="004C7954">
        <w:t>process</w:t>
      </w:r>
      <w:r w:rsidR="003F14F6" w:rsidRPr="004C7954">
        <w:t>us s</w:t>
      </w:r>
      <w:r w:rsidR="005E482E" w:rsidRPr="004C7954">
        <w:t>’</w:t>
      </w:r>
      <w:r w:rsidR="003F14F6" w:rsidRPr="004C7954">
        <w:t xml:space="preserve">est accompagné de </w:t>
      </w:r>
      <w:r w:rsidR="00336858" w:rsidRPr="004C7954">
        <w:t xml:space="preserve">consultations </w:t>
      </w:r>
      <w:r w:rsidR="003F14F6" w:rsidRPr="004C7954">
        <w:t>renforcées entre l</w:t>
      </w:r>
      <w:r w:rsidR="005E482E" w:rsidRPr="004C7954">
        <w:t>’</w:t>
      </w:r>
      <w:r w:rsidR="003F14F6" w:rsidRPr="004C7954">
        <w:t xml:space="preserve">OMPI et les États membres </w:t>
      </w:r>
      <w:r w:rsidR="00C77995" w:rsidRPr="004C7954">
        <w:t>qu</w:t>
      </w:r>
      <w:r w:rsidR="003F14F6" w:rsidRPr="004C7954">
        <w:t xml:space="preserve">i en </w:t>
      </w:r>
      <w:r w:rsidR="00C77995" w:rsidRPr="004C7954">
        <w:t>f</w:t>
      </w:r>
      <w:r w:rsidR="003F14F6" w:rsidRPr="004C7954">
        <w:t>a</w:t>
      </w:r>
      <w:r w:rsidR="00C77995" w:rsidRPr="004C7954">
        <w:t>is</w:t>
      </w:r>
      <w:r w:rsidR="003F14F6" w:rsidRPr="004C7954">
        <w:t xml:space="preserve">aient la demande </w:t>
      </w:r>
      <w:r w:rsidR="00C77995" w:rsidRPr="004C7954">
        <w:t xml:space="preserve">à toutes les étapes, </w:t>
      </w:r>
      <w:r w:rsidR="003F14F6" w:rsidRPr="004C7954">
        <w:t>de la planification à la mise e</w:t>
      </w:r>
      <w:r w:rsidR="00C77995" w:rsidRPr="004C7954">
        <w:t>n</w:t>
      </w:r>
      <w:r w:rsidR="003F14F6" w:rsidRPr="004C7954">
        <w:t xml:space="preserve"> œuvre</w:t>
      </w:r>
      <w:r w:rsidR="00C77995" w:rsidRPr="004C7954">
        <w:t xml:space="preserve"> </w:t>
      </w:r>
      <w:r w:rsidR="003F14F6" w:rsidRPr="004C7954">
        <w:t>et à l</w:t>
      </w:r>
      <w:r w:rsidR="005E482E" w:rsidRPr="004C7954">
        <w:t>’</w:t>
      </w:r>
      <w:r w:rsidR="003F14F6" w:rsidRPr="004C7954">
        <w:t>éva</w:t>
      </w:r>
      <w:r w:rsidR="00C77995" w:rsidRPr="004C7954">
        <w:t>luati</w:t>
      </w:r>
      <w:r w:rsidR="002E4594" w:rsidRPr="004C7954">
        <w:t>on.  Du</w:t>
      </w:r>
      <w:r w:rsidR="00336858" w:rsidRPr="004C7954">
        <w:t>r</w:t>
      </w:r>
      <w:r w:rsidR="00C77995" w:rsidRPr="004C7954">
        <w:t>ant la période couverte par le rapport</w:t>
      </w:r>
      <w:r w:rsidR="0002158E" w:rsidRPr="004C7954">
        <w:t>,</w:t>
      </w:r>
      <w:r w:rsidR="00336858" w:rsidRPr="004C7954">
        <w:t xml:space="preserve"> </w:t>
      </w:r>
      <w:r w:rsidR="00C77995" w:rsidRPr="004C7954">
        <w:t>cette</w:t>
      </w:r>
      <w:r w:rsidR="00336858" w:rsidRPr="004C7954">
        <w:t xml:space="preserve"> assistance </w:t>
      </w:r>
      <w:r w:rsidR="00C77995" w:rsidRPr="004C7954">
        <w:t>a joué un rôle essentiel pour ré</w:t>
      </w:r>
      <w:r w:rsidR="00923791" w:rsidRPr="004C7954">
        <w:t>pond</w:t>
      </w:r>
      <w:r w:rsidR="00C77995" w:rsidRPr="004C7954">
        <w:t>re aux besoins des États</w:t>
      </w:r>
      <w:r w:rsidR="00923791" w:rsidRPr="004C7954">
        <w:t xml:space="preserve"> </w:t>
      </w:r>
      <w:r w:rsidR="00C77995" w:rsidRPr="004C7954">
        <w:t>m</w:t>
      </w:r>
      <w:r w:rsidR="00923791" w:rsidRPr="004C7954">
        <w:t xml:space="preserve">embres, </w:t>
      </w:r>
      <w:r w:rsidR="00C77995" w:rsidRPr="004C7954">
        <w:t>en tenant compte, notamment, du niveau de développement des pays récepteurs, de leurs objectifs de développement nationaux et de leurs priorités stratégiques</w:t>
      </w:r>
      <w:r w:rsidR="00336858" w:rsidRPr="004C7954">
        <w:t>.</w:t>
      </w:r>
    </w:p>
    <w:p w:rsidR="00805142" w:rsidRPr="004C7954" w:rsidRDefault="00C77995" w:rsidP="00202F0F">
      <w:pPr>
        <w:pStyle w:val="ONUMFS"/>
      </w:pPr>
      <w:r w:rsidRPr="004C7954">
        <w:t>L</w:t>
      </w:r>
      <w:r w:rsidR="005E482E" w:rsidRPr="004C7954">
        <w:t>’</w:t>
      </w:r>
      <w:r w:rsidRPr="004C7954">
        <w:t>Académie de l</w:t>
      </w:r>
      <w:r w:rsidR="005E482E" w:rsidRPr="004C7954">
        <w:t>’</w:t>
      </w:r>
      <w:r w:rsidRPr="004C7954">
        <w:t>OMPI a continué d</w:t>
      </w:r>
      <w:r w:rsidR="005E482E" w:rsidRPr="004C7954">
        <w:t>’</w:t>
      </w:r>
      <w:r w:rsidRPr="004C7954">
        <w:t>être le vecteur central de l</w:t>
      </w:r>
      <w:r w:rsidR="005E482E" w:rsidRPr="004C7954">
        <w:t>’</w:t>
      </w:r>
      <w:r w:rsidRPr="004C7954">
        <w:t>Organisation en matière de formation et d</w:t>
      </w:r>
      <w:r w:rsidR="005E482E" w:rsidRPr="004C7954">
        <w:t>’</w:t>
      </w:r>
      <w:r w:rsidRPr="004C7954">
        <w:t>activités de renforcement des capacités humaines</w:t>
      </w:r>
      <w:r w:rsidR="00713902" w:rsidRPr="004C7954">
        <w:t xml:space="preserve"> dans le domaine de la propriété intellectuelle</w:t>
      </w:r>
      <w:r w:rsidRPr="004C7954">
        <w:t>, en particulier pour les pays en développement, les </w:t>
      </w:r>
      <w:r w:rsidR="00713902" w:rsidRPr="004C7954">
        <w:t>pays les moins avancés (</w:t>
      </w:r>
      <w:r w:rsidRPr="004C7954">
        <w:t>PMA</w:t>
      </w:r>
      <w:r w:rsidR="00713902" w:rsidRPr="004C7954">
        <w:t>)</w:t>
      </w:r>
      <w:r w:rsidRPr="004C7954">
        <w:t xml:space="preserve"> et les pays en transiti</w:t>
      </w:r>
      <w:r w:rsidR="002E4594" w:rsidRPr="004C7954">
        <w:t>on.  El</w:t>
      </w:r>
      <w:r w:rsidRPr="004C7954">
        <w:t>le a off</w:t>
      </w:r>
      <w:r w:rsidR="00713902" w:rsidRPr="004C7954">
        <w:t>e</w:t>
      </w:r>
      <w:r w:rsidRPr="004C7954">
        <w:t>r</w:t>
      </w:r>
      <w:r w:rsidR="00713902" w:rsidRPr="004C7954">
        <w:t>t</w:t>
      </w:r>
      <w:r w:rsidRPr="004C7954">
        <w:t xml:space="preserve"> des activités régulières d</w:t>
      </w:r>
      <w:r w:rsidR="005E482E" w:rsidRPr="004C7954">
        <w:t>’</w:t>
      </w:r>
      <w:r w:rsidRPr="004C7954">
        <w:t xml:space="preserve">enseignement et de formation </w:t>
      </w:r>
      <w:r w:rsidR="00713902" w:rsidRPr="004C7954">
        <w:t xml:space="preserve">à la propriété intellectuelle afin de </w:t>
      </w:r>
      <w:r w:rsidRPr="004C7954">
        <w:t xml:space="preserve">répondre </w:t>
      </w:r>
      <w:r w:rsidR="00713902" w:rsidRPr="004C7954">
        <w:t>à la</w:t>
      </w:r>
      <w:r w:rsidRPr="004C7954">
        <w:t xml:space="preserve"> demande</w:t>
      </w:r>
      <w:r w:rsidR="00713902" w:rsidRPr="004C7954">
        <w:t xml:space="preserve"> croissante des États membres de l</w:t>
      </w:r>
      <w:r w:rsidR="005E482E" w:rsidRPr="004C7954">
        <w:t>’</w:t>
      </w:r>
      <w:r w:rsidR="00713902" w:rsidRPr="004C7954">
        <w:t>OMPI</w:t>
      </w:r>
      <w:r w:rsidRPr="004C7954">
        <w:t xml:space="preserve"> en matière d</w:t>
      </w:r>
      <w:r w:rsidR="005E482E" w:rsidRPr="004C7954">
        <w:t>’</w:t>
      </w:r>
      <w:r w:rsidRPr="004C7954">
        <w:t>enseignement et de formation orienté</w:t>
      </w:r>
      <w:r w:rsidR="00713902" w:rsidRPr="004C7954">
        <w:t>s</w:t>
      </w:r>
      <w:r w:rsidRPr="004C7954">
        <w:t xml:space="preserve"> vers le développement</w:t>
      </w:r>
      <w:r w:rsidR="00713902" w:rsidRPr="004C7954">
        <w:t xml:space="preserve"> dans </w:t>
      </w:r>
      <w:r w:rsidR="004213CB" w:rsidRPr="004C7954">
        <w:t>l</w:t>
      </w:r>
      <w:r w:rsidR="00713902" w:rsidRPr="004C7954">
        <w:t>e domaine</w:t>
      </w:r>
      <w:r w:rsidR="004213CB" w:rsidRPr="004C7954">
        <w:t xml:space="preserve"> de la propriété intellectuelle</w:t>
      </w:r>
      <w:r w:rsidR="00713902" w:rsidRPr="004C7954">
        <w:t xml:space="preserve">, tout en </w:t>
      </w:r>
      <w:r w:rsidR="005650D9" w:rsidRPr="004C7954">
        <w:t>veillant à u</w:t>
      </w:r>
      <w:r w:rsidR="00713902" w:rsidRPr="004C7954">
        <w:t>n</w:t>
      </w:r>
      <w:r w:rsidR="005650D9" w:rsidRPr="004C7954">
        <w:t>e répartition</w:t>
      </w:r>
      <w:r w:rsidR="00713902" w:rsidRPr="004C7954">
        <w:t xml:space="preserve"> géographique</w:t>
      </w:r>
      <w:r w:rsidR="005650D9" w:rsidRPr="004C7954">
        <w:t xml:space="preserve"> équitable de ses activit</w:t>
      </w:r>
      <w:r w:rsidR="002E4594" w:rsidRPr="004C7954">
        <w:t>és.  En</w:t>
      </w:r>
      <w:r w:rsidR="005650D9" w:rsidRPr="004C7954">
        <w:t> 2017, l</w:t>
      </w:r>
      <w:r w:rsidR="005E482E" w:rsidRPr="004C7954">
        <w:t>’</w:t>
      </w:r>
      <w:r w:rsidRPr="004C7954">
        <w:t xml:space="preserve">Académie a assuré la formation de quelque </w:t>
      </w:r>
      <w:r w:rsidR="005650D9" w:rsidRPr="004C7954">
        <w:t>64</w:t>
      </w:r>
      <w:r w:rsidRPr="004C7954">
        <w:t> 000 participants, tout en renforçant sa coopération avec plusieurs pays en développement avec le soutien et la coopération de ses partenaires et les contributions généreuses des États membr</w:t>
      </w:r>
      <w:r w:rsidR="002E4594" w:rsidRPr="004C7954">
        <w:t>es.  En</w:t>
      </w:r>
      <w:r w:rsidR="005650D9" w:rsidRPr="004C7954">
        <w:t> 2017, l</w:t>
      </w:r>
      <w:r w:rsidR="005E482E" w:rsidRPr="004C7954">
        <w:t>’</w:t>
      </w:r>
      <w:r w:rsidRPr="004C7954">
        <w:t xml:space="preserve">Académie </w:t>
      </w:r>
      <w:r w:rsidR="005650D9" w:rsidRPr="004C7954">
        <w:t xml:space="preserve">a </w:t>
      </w:r>
      <w:r w:rsidR="00E66315" w:rsidRPr="004C7954">
        <w:t>donn</w:t>
      </w:r>
      <w:r w:rsidR="005650D9" w:rsidRPr="004C7954">
        <w:t xml:space="preserve">é </w:t>
      </w:r>
      <w:r w:rsidR="00E66315" w:rsidRPr="004C7954">
        <w:t>une</w:t>
      </w:r>
      <w:r w:rsidR="005650D9" w:rsidRPr="004C7954">
        <w:t xml:space="preserve"> priorité accr</w:t>
      </w:r>
      <w:r w:rsidR="00E66315" w:rsidRPr="004C7954">
        <w:t>u</w:t>
      </w:r>
      <w:r w:rsidR="005650D9" w:rsidRPr="004C7954">
        <w:t>e à l</w:t>
      </w:r>
      <w:r w:rsidR="005E482E" w:rsidRPr="004C7954">
        <w:t>’</w:t>
      </w:r>
      <w:r w:rsidR="005650D9" w:rsidRPr="004C7954">
        <w:t>importance et aux avantages de la coopé</w:t>
      </w:r>
      <w:r w:rsidR="0009537D" w:rsidRPr="004C7954">
        <w:t>r</w:t>
      </w:r>
      <w:r w:rsidR="005650D9" w:rsidRPr="004C7954">
        <w:t>ation S</w:t>
      </w:r>
      <w:r w:rsidR="0009537D" w:rsidRPr="004C7954">
        <w:t>ud</w:t>
      </w:r>
      <w:r w:rsidR="004C7954">
        <w:noBreakHyphen/>
      </w:r>
      <w:r w:rsidR="005650D9" w:rsidRPr="004C7954">
        <w:t xml:space="preserve">Sud et </w:t>
      </w:r>
      <w:r w:rsidR="00E66315" w:rsidRPr="004C7954">
        <w:t xml:space="preserve">de la coopération </w:t>
      </w:r>
      <w:r w:rsidR="005650D9" w:rsidRPr="004C7954">
        <w:t>tri</w:t>
      </w:r>
      <w:r w:rsidR="0009537D" w:rsidRPr="004C7954">
        <w:t>a</w:t>
      </w:r>
      <w:r w:rsidR="005650D9" w:rsidRPr="004C7954">
        <w:t>ngulaire en vue de répondre aux beso</w:t>
      </w:r>
      <w:r w:rsidR="0009537D" w:rsidRPr="004C7954">
        <w:t>i</w:t>
      </w:r>
      <w:r w:rsidR="005650D9" w:rsidRPr="004C7954">
        <w:t>ns en matière d</w:t>
      </w:r>
      <w:r w:rsidR="005E482E" w:rsidRPr="004C7954">
        <w:t>’</w:t>
      </w:r>
      <w:r w:rsidR="005650D9" w:rsidRPr="004C7954">
        <w:t xml:space="preserve">enseignement et de formation à la </w:t>
      </w:r>
      <w:r w:rsidR="0009537D" w:rsidRPr="004C7954">
        <w:t>pro</w:t>
      </w:r>
      <w:r w:rsidR="005650D9" w:rsidRPr="004C7954">
        <w:t>pr</w:t>
      </w:r>
      <w:r w:rsidR="0009537D" w:rsidRPr="004C7954">
        <w:t>i</w:t>
      </w:r>
      <w:r w:rsidR="005650D9" w:rsidRPr="004C7954">
        <w:t>été intellectuelle des pays en développement,</w:t>
      </w:r>
      <w:r w:rsidR="005E482E" w:rsidRPr="004C7954">
        <w:t xml:space="preserve"> des PMA</w:t>
      </w:r>
      <w:r w:rsidR="005650D9" w:rsidRPr="004C7954">
        <w:t xml:space="preserve"> et de</w:t>
      </w:r>
      <w:r w:rsidR="0009537D" w:rsidRPr="004C7954">
        <w:t>s</w:t>
      </w:r>
      <w:r w:rsidR="005650D9" w:rsidRPr="004C7954">
        <w:t xml:space="preserve"> pays en transiti</w:t>
      </w:r>
      <w:r w:rsidR="002E4594" w:rsidRPr="004C7954">
        <w:t>on.  De</w:t>
      </w:r>
      <w:r w:rsidR="0009537D" w:rsidRPr="004C7954">
        <w:t xml:space="preserve"> plus en plus de pays en développement sont devenus des partenaires</w:t>
      </w:r>
      <w:r w:rsidR="005650D9" w:rsidRPr="004C7954">
        <w:t xml:space="preserve"> </w:t>
      </w:r>
      <w:r w:rsidR="008141A6" w:rsidRPr="004C7954">
        <w:t>acti</w:t>
      </w:r>
      <w:r w:rsidR="0009537D" w:rsidRPr="004C7954">
        <w:t>f</w:t>
      </w:r>
      <w:r w:rsidR="008141A6" w:rsidRPr="004C7954">
        <w:t xml:space="preserve">s </w:t>
      </w:r>
      <w:r w:rsidR="0009537D" w:rsidRPr="004C7954">
        <w:t>en transmettant leurs savoirs et leurs compétences spécialisés à d</w:t>
      </w:r>
      <w:r w:rsidR="005E482E" w:rsidRPr="004C7954">
        <w:t>’</w:t>
      </w:r>
      <w:r w:rsidR="0009537D" w:rsidRPr="004C7954">
        <w:t>autres pays en développement et PMA</w:t>
      </w:r>
      <w:r w:rsidR="008141A6" w:rsidRPr="004C7954">
        <w:t>.</w:t>
      </w:r>
      <w:r w:rsidR="0009537D" w:rsidRPr="004C7954">
        <w:t xml:space="preserve"> </w:t>
      </w:r>
      <w:r w:rsidR="008141A6" w:rsidRPr="004C7954">
        <w:t xml:space="preserve"> </w:t>
      </w:r>
      <w:r w:rsidR="0009537D" w:rsidRPr="004C7954">
        <w:t xml:space="preserve">À noter que </w:t>
      </w:r>
      <w:r w:rsidR="008141A6" w:rsidRPr="004C7954">
        <w:t>70</w:t>
      </w:r>
      <w:r w:rsidR="0009537D" w:rsidRPr="004C7954">
        <w:t xml:space="preserve">% des cours offerts ont été </w:t>
      </w:r>
      <w:r w:rsidR="008141A6" w:rsidRPr="004C7954">
        <w:t>organi</w:t>
      </w:r>
      <w:r w:rsidR="0009537D" w:rsidRPr="004C7954">
        <w:t xml:space="preserve">sés dans des pays en développement </w:t>
      </w:r>
      <w:r w:rsidR="006A7512" w:rsidRPr="004C7954">
        <w:t>dans le c</w:t>
      </w:r>
      <w:r w:rsidR="0009537D" w:rsidRPr="004C7954">
        <w:t>a</w:t>
      </w:r>
      <w:r w:rsidR="006A7512" w:rsidRPr="004C7954">
        <w:t>dre</w:t>
      </w:r>
      <w:r w:rsidR="0009537D" w:rsidRPr="004C7954">
        <w:t xml:space="preserve"> de partenariats avec les institutions des Éta</w:t>
      </w:r>
      <w:r w:rsidR="008141A6" w:rsidRPr="004C7954">
        <w:t>t</w:t>
      </w:r>
      <w:r w:rsidR="0009537D" w:rsidRPr="004C7954">
        <w:t>s</w:t>
      </w:r>
      <w:r w:rsidR="008141A6" w:rsidRPr="004C7954">
        <w:t xml:space="preserve"> </w:t>
      </w:r>
      <w:r w:rsidR="0009537D" w:rsidRPr="004C7954">
        <w:t>m</w:t>
      </w:r>
      <w:r w:rsidR="008141A6" w:rsidRPr="004C7954">
        <w:t>embres.</w:t>
      </w:r>
    </w:p>
    <w:p w:rsidR="00805142" w:rsidRPr="004C7954" w:rsidRDefault="00D277AC" w:rsidP="00776C6C">
      <w:pPr>
        <w:pStyle w:val="ONUMFS"/>
      </w:pPr>
      <w:r w:rsidRPr="004C7954">
        <w:t>L</w:t>
      </w:r>
      <w:r w:rsidR="005E482E" w:rsidRPr="004C7954">
        <w:t>’</w:t>
      </w:r>
      <w:r w:rsidR="006A7512" w:rsidRPr="004C7954">
        <w:t>Académie de l</w:t>
      </w:r>
      <w:r w:rsidR="005E482E" w:rsidRPr="004C7954">
        <w:t>’</w:t>
      </w:r>
      <w:r w:rsidR="006A7512" w:rsidRPr="004C7954">
        <w:t>OMPI</w:t>
      </w:r>
      <w:r w:rsidR="008141A6" w:rsidRPr="004C7954">
        <w:t xml:space="preserve"> </w:t>
      </w:r>
      <w:r w:rsidR="006A7512" w:rsidRPr="004C7954">
        <w:t xml:space="preserve">est la seule </w:t>
      </w:r>
      <w:r w:rsidR="009D512A" w:rsidRPr="004C7954">
        <w:t>entité ayant une portée</w:t>
      </w:r>
      <w:r w:rsidR="006A7512" w:rsidRPr="004C7954">
        <w:t xml:space="preserve"> mondiale </w:t>
      </w:r>
      <w:r w:rsidR="009D512A" w:rsidRPr="004C7954">
        <w:t>qui</w:t>
      </w:r>
      <w:r w:rsidR="006A7512" w:rsidRPr="004C7954">
        <w:t xml:space="preserve"> dispense une formation </w:t>
      </w:r>
      <w:r w:rsidR="008141A6" w:rsidRPr="004C7954">
        <w:t>sp</w:t>
      </w:r>
      <w:r w:rsidR="009D512A" w:rsidRPr="004C7954">
        <w:t>é</w:t>
      </w:r>
      <w:r w:rsidR="008141A6" w:rsidRPr="004C7954">
        <w:t>ciali</w:t>
      </w:r>
      <w:r w:rsidR="009D512A" w:rsidRPr="004C7954">
        <w:t>sée en propriété in</w:t>
      </w:r>
      <w:r w:rsidR="00E66315" w:rsidRPr="004C7954">
        <w:t>t</w:t>
      </w:r>
      <w:r w:rsidR="009D512A" w:rsidRPr="004C7954">
        <w:t xml:space="preserve">ellectuelle aux fonctionnaires publics à travers son Programme de </w:t>
      </w:r>
      <w:r w:rsidR="006A7512" w:rsidRPr="004C7954">
        <w:t>perfectionnement des cadr</w:t>
      </w:r>
      <w:r w:rsidR="002E4594" w:rsidRPr="004C7954">
        <w:t>es.  Ax</w:t>
      </w:r>
      <w:r w:rsidR="009D512A" w:rsidRPr="004C7954">
        <w:t>és sur l</w:t>
      </w:r>
      <w:r w:rsidR="005E482E" w:rsidRPr="004C7954">
        <w:t>’</w:t>
      </w:r>
      <w:r w:rsidR="009D512A" w:rsidRPr="004C7954">
        <w:t>évaluation continue et un retour d</w:t>
      </w:r>
      <w:r w:rsidR="005E482E" w:rsidRPr="004C7954">
        <w:t>’</w:t>
      </w:r>
      <w:r w:rsidR="009D512A" w:rsidRPr="004C7954">
        <w:t xml:space="preserve">information </w:t>
      </w:r>
      <w:r w:rsidR="008141A6" w:rsidRPr="004C7954">
        <w:t xml:space="preserve">constant, </w:t>
      </w:r>
      <w:r w:rsidR="009D512A" w:rsidRPr="004C7954">
        <w:t>l</w:t>
      </w:r>
      <w:r w:rsidR="008141A6" w:rsidRPr="004C7954">
        <w:t>e</w:t>
      </w:r>
      <w:r w:rsidR="009D512A" w:rsidRPr="004C7954">
        <w:t>s</w:t>
      </w:r>
      <w:r w:rsidR="008141A6" w:rsidRPr="004C7954">
        <w:t xml:space="preserve"> cours </w:t>
      </w:r>
      <w:r w:rsidR="00A04673" w:rsidRPr="004C7954">
        <w:t>proposé</w:t>
      </w:r>
      <w:r w:rsidR="009D512A" w:rsidRPr="004C7954">
        <w:t xml:space="preserve">s dans le cadre de ce </w:t>
      </w:r>
      <w:r w:rsidR="008141A6" w:rsidRPr="004C7954">
        <w:t>program</w:t>
      </w:r>
      <w:r w:rsidR="009D512A" w:rsidRPr="004C7954">
        <w:t xml:space="preserve">me sont </w:t>
      </w:r>
      <w:r w:rsidR="00C6528C" w:rsidRPr="004C7954">
        <w:t xml:space="preserve">spécialement conçus </w:t>
      </w:r>
      <w:r w:rsidR="009D512A" w:rsidRPr="004C7954">
        <w:t xml:space="preserve">pour répondre aux besoins </w:t>
      </w:r>
      <w:r w:rsidR="008141A6" w:rsidRPr="004C7954">
        <w:t>profession</w:t>
      </w:r>
      <w:r w:rsidR="009D512A" w:rsidRPr="004C7954">
        <w:t>nels de</w:t>
      </w:r>
      <w:r w:rsidR="00E66315" w:rsidRPr="004C7954">
        <w:t>s</w:t>
      </w:r>
      <w:r w:rsidR="008141A6" w:rsidRPr="004C7954">
        <w:t xml:space="preserve"> participants</w:t>
      </w:r>
      <w:r w:rsidR="009D512A" w:rsidRPr="004C7954">
        <w:t xml:space="preserve"> </w:t>
      </w:r>
      <w:r w:rsidR="00E66315" w:rsidRPr="004C7954">
        <w:t>c</w:t>
      </w:r>
      <w:r w:rsidR="009D512A" w:rsidRPr="004C7954">
        <w:t>i</w:t>
      </w:r>
      <w:r w:rsidR="00E66315" w:rsidRPr="004C7954">
        <w:t>bl</w:t>
      </w:r>
      <w:r w:rsidR="002E4594" w:rsidRPr="004C7954">
        <w:t>és.  Le</w:t>
      </w:r>
      <w:r w:rsidR="009D512A" w:rsidRPr="004C7954">
        <w:t xml:space="preserve"> Programme d</w:t>
      </w:r>
      <w:r w:rsidR="005E482E" w:rsidRPr="004C7954">
        <w:t>’</w:t>
      </w:r>
      <w:r w:rsidR="009D512A" w:rsidRPr="004C7954">
        <w:t>enseignement à d</w:t>
      </w:r>
      <w:r w:rsidR="008141A6" w:rsidRPr="004C7954">
        <w:t xml:space="preserve">istance </w:t>
      </w:r>
      <w:r w:rsidR="009D512A" w:rsidRPr="004C7954">
        <w:t xml:space="preserve">a </w:t>
      </w:r>
      <w:r w:rsidR="008141A6" w:rsidRPr="004C7954">
        <w:t>offer</w:t>
      </w:r>
      <w:r w:rsidR="009D512A" w:rsidRPr="004C7954">
        <w:t xml:space="preserve">t plus de </w:t>
      </w:r>
      <w:r w:rsidR="008141A6" w:rsidRPr="004C7954">
        <w:t>155</w:t>
      </w:r>
      <w:r w:rsidR="009D512A" w:rsidRPr="004C7954">
        <w:t> cours d</w:t>
      </w:r>
      <w:r w:rsidR="005E482E" w:rsidRPr="004C7954">
        <w:t>’</w:t>
      </w:r>
      <w:r w:rsidR="009D512A" w:rsidRPr="004C7954">
        <w:t>enseignement à</w:t>
      </w:r>
      <w:r w:rsidR="008141A6" w:rsidRPr="004C7954">
        <w:t xml:space="preserve"> distance</w:t>
      </w:r>
      <w:r w:rsidR="009D512A" w:rsidRPr="004C7954">
        <w:t xml:space="preserve"> </w:t>
      </w:r>
      <w:r w:rsidR="008141A6" w:rsidRPr="004C7954">
        <w:t xml:space="preserve">(DL) </w:t>
      </w:r>
      <w:r w:rsidR="009D512A" w:rsidRPr="004C7954">
        <w:t>e</w:t>
      </w:r>
      <w:r w:rsidR="008141A6" w:rsidRPr="004C7954">
        <w:t>n</w:t>
      </w:r>
      <w:r w:rsidR="009D512A" w:rsidRPr="004C7954">
        <w:t> </w:t>
      </w:r>
      <w:r w:rsidR="008141A6" w:rsidRPr="004C7954">
        <w:t xml:space="preserve">2017. </w:t>
      </w:r>
      <w:r w:rsidR="009D512A" w:rsidRPr="004C7954">
        <w:t xml:space="preserve"> Un nouveau</w:t>
      </w:r>
      <w:r w:rsidR="008141A6" w:rsidRPr="004C7954">
        <w:t xml:space="preserve"> cours </w:t>
      </w:r>
      <w:r w:rsidR="009D512A" w:rsidRPr="004C7954">
        <w:t xml:space="preserve">sur </w:t>
      </w:r>
      <w:r w:rsidR="008141A6" w:rsidRPr="004C7954">
        <w:t>la</w:t>
      </w:r>
      <w:r w:rsidR="009D512A" w:rsidRPr="004C7954">
        <w:t xml:space="preserve"> concession de licences de logiciels </w:t>
      </w:r>
      <w:r w:rsidR="005E482E" w:rsidRPr="004C7954">
        <w:t>y compris</w:t>
      </w:r>
      <w:r w:rsidR="009D512A" w:rsidRPr="004C7954">
        <w:t xml:space="preserve"> les logiciels libres a vu le j</w:t>
      </w:r>
      <w:r w:rsidR="008141A6" w:rsidRPr="004C7954">
        <w:t>our</w:t>
      </w:r>
      <w:r w:rsidR="00C6528C" w:rsidRPr="004C7954">
        <w:t>, ainsi que</w:t>
      </w:r>
      <w:r w:rsidR="008141A6" w:rsidRPr="004C7954">
        <w:t xml:space="preserve"> se</w:t>
      </w:r>
      <w:r w:rsidR="009D512A" w:rsidRPr="004C7954">
        <w:t>pt</w:t>
      </w:r>
      <w:r w:rsidR="00A04673" w:rsidRPr="004C7954">
        <w:t> </w:t>
      </w:r>
      <w:r w:rsidR="009D512A" w:rsidRPr="004C7954">
        <w:t xml:space="preserve">nouvelles versions linguistiques de cours </w:t>
      </w:r>
      <w:r w:rsidR="008141A6" w:rsidRPr="004C7954">
        <w:t>exist</w:t>
      </w:r>
      <w:r w:rsidR="009D512A" w:rsidRPr="004C7954">
        <w:t>a</w:t>
      </w:r>
      <w:r w:rsidR="008141A6" w:rsidRPr="004C7954">
        <w:t>n</w:t>
      </w:r>
      <w:r w:rsidR="002E4594" w:rsidRPr="004C7954">
        <w:t>ts.  En</w:t>
      </w:r>
      <w:r w:rsidR="00A20B0F" w:rsidRPr="004C7954">
        <w:t xml:space="preserve"> </w:t>
      </w:r>
      <w:r w:rsidR="00E66315" w:rsidRPr="004C7954">
        <w:t>sus</w:t>
      </w:r>
      <w:r w:rsidR="00A20B0F" w:rsidRPr="004C7954">
        <w:t xml:space="preserve"> d</w:t>
      </w:r>
      <w:r w:rsidR="00A04673" w:rsidRPr="004C7954">
        <w:t>e l</w:t>
      </w:r>
      <w:r w:rsidR="005E482E" w:rsidRPr="004C7954">
        <w:t>’</w:t>
      </w:r>
      <w:r w:rsidR="00A04673" w:rsidRPr="004C7954">
        <w:t>offre traditionnelle de cours d</w:t>
      </w:r>
      <w:r w:rsidR="005E482E" w:rsidRPr="004C7954">
        <w:t>’</w:t>
      </w:r>
      <w:r w:rsidR="00A04673" w:rsidRPr="004C7954">
        <w:t>initiation et de perfectionnement</w:t>
      </w:r>
      <w:r w:rsidR="008141A6" w:rsidRPr="004C7954">
        <w:t xml:space="preserve">, </w:t>
      </w:r>
      <w:r w:rsidR="00A04673" w:rsidRPr="004C7954">
        <w:t xml:space="preserve">une nouvelle </w:t>
      </w:r>
      <w:r w:rsidR="008141A6" w:rsidRPr="004C7954">
        <w:t>m</w:t>
      </w:r>
      <w:r w:rsidR="00A04673" w:rsidRPr="004C7954">
        <w:t>é</w:t>
      </w:r>
      <w:r w:rsidR="008141A6" w:rsidRPr="004C7954">
        <w:t>thod</w:t>
      </w:r>
      <w:r w:rsidR="00A04673" w:rsidRPr="004C7954">
        <w:t xml:space="preserve">e de formation a été </w:t>
      </w:r>
      <w:r w:rsidR="00C6528C" w:rsidRPr="004C7954">
        <w:t>mise en plac</w:t>
      </w:r>
      <w:r w:rsidR="008141A6" w:rsidRPr="004C7954">
        <w:t>e</w:t>
      </w:r>
      <w:r w:rsidR="00C6528C" w:rsidRPr="004C7954">
        <w:t xml:space="preserve">, </w:t>
      </w:r>
      <w:r w:rsidR="005E482E" w:rsidRPr="004C7954">
        <w:t>à savoir</w:t>
      </w:r>
      <w:r w:rsidR="00C6528C" w:rsidRPr="004C7954">
        <w:t xml:space="preserve"> un enseignement mixte qui combine l</w:t>
      </w:r>
      <w:r w:rsidR="005E482E" w:rsidRPr="004C7954">
        <w:t>’</w:t>
      </w:r>
      <w:r w:rsidR="00C6528C" w:rsidRPr="004C7954">
        <w:t>enseignement à distance et</w:t>
      </w:r>
      <w:r w:rsidR="00A20B0F" w:rsidRPr="004C7954">
        <w:t xml:space="preserve"> une formation </w:t>
      </w:r>
      <w:r w:rsidR="00EB0C8F" w:rsidRPr="004C7954">
        <w:t xml:space="preserve">interpersonnelle en direct destinée aux </w:t>
      </w:r>
      <w:r w:rsidR="00A20B0F" w:rsidRPr="004C7954">
        <w:t xml:space="preserve">gestionnaires de la propriété intellectuelle et </w:t>
      </w:r>
      <w:r w:rsidR="00EB0C8F" w:rsidRPr="004C7954">
        <w:t>aux</w:t>
      </w:r>
      <w:r w:rsidR="00A20B0F" w:rsidRPr="004C7954">
        <w:t xml:space="preserve"> enseignants des écoles primaires et secondair</w:t>
      </w:r>
      <w:r w:rsidR="002E4594" w:rsidRPr="004C7954">
        <w:t>es.  Un</w:t>
      </w:r>
      <w:r w:rsidR="003D290B" w:rsidRPr="004C7954">
        <w:t xml:space="preserve"> accord</w:t>
      </w:r>
      <w:r w:rsidR="004C7954">
        <w:noBreakHyphen/>
      </w:r>
      <w:r w:rsidR="003D290B" w:rsidRPr="004C7954">
        <w:t>cadre qui a fait date a été signé entre l</w:t>
      </w:r>
      <w:r w:rsidR="005E482E" w:rsidRPr="004C7954">
        <w:t>’</w:t>
      </w:r>
      <w:r w:rsidR="003D290B" w:rsidRPr="004C7954">
        <w:t>OMPI et l</w:t>
      </w:r>
      <w:r w:rsidR="005E482E" w:rsidRPr="004C7954">
        <w:t>’</w:t>
      </w:r>
      <w:r w:rsidR="003D290B" w:rsidRPr="004C7954">
        <w:t xml:space="preserve">Office de la propriété industrielle du </w:t>
      </w:r>
      <w:r w:rsidR="008141A6" w:rsidRPr="004C7954">
        <w:t>Br</w:t>
      </w:r>
      <w:r w:rsidR="003D290B" w:rsidRPr="004C7954">
        <w:t>és</w:t>
      </w:r>
      <w:r w:rsidR="008141A6" w:rsidRPr="004C7954">
        <w:t xml:space="preserve">il </w:t>
      </w:r>
      <w:r w:rsidR="003D290B" w:rsidRPr="004C7954">
        <w:t>pour</w:t>
      </w:r>
      <w:r w:rsidR="008141A6" w:rsidRPr="004C7954">
        <w:t xml:space="preserve"> offr</w:t>
      </w:r>
      <w:r w:rsidR="003D290B" w:rsidRPr="004C7954">
        <w:t>ir les versions p</w:t>
      </w:r>
      <w:r w:rsidR="008141A6" w:rsidRPr="004C7954">
        <w:t>ortug</w:t>
      </w:r>
      <w:r w:rsidR="003D290B" w:rsidRPr="004C7954">
        <w:t>aises des cours d</w:t>
      </w:r>
      <w:r w:rsidR="005E482E" w:rsidRPr="004C7954">
        <w:t>’</w:t>
      </w:r>
      <w:r w:rsidR="003D290B" w:rsidRPr="004C7954">
        <w:t>enseignement à distance de l</w:t>
      </w:r>
      <w:r w:rsidR="005E482E" w:rsidRPr="004C7954">
        <w:t>’</w:t>
      </w:r>
      <w:r w:rsidR="003D290B" w:rsidRPr="004C7954">
        <w:t>OMPI</w:t>
      </w:r>
      <w:r w:rsidR="008141A6" w:rsidRPr="004C7954">
        <w:t>.</w:t>
      </w:r>
      <w:r w:rsidR="003D290B" w:rsidRPr="004C7954">
        <w:t xml:space="preserve">  L</w:t>
      </w:r>
      <w:r w:rsidR="005E482E" w:rsidRPr="004C7954">
        <w:t>’</w:t>
      </w:r>
      <w:r w:rsidR="008141A6" w:rsidRPr="004C7954">
        <w:t>Acad</w:t>
      </w:r>
      <w:r w:rsidR="003D290B" w:rsidRPr="004C7954">
        <w:t>émie de l</w:t>
      </w:r>
      <w:r w:rsidR="005E482E" w:rsidRPr="004C7954">
        <w:t>’</w:t>
      </w:r>
      <w:r w:rsidR="003D290B" w:rsidRPr="004C7954">
        <w:t xml:space="preserve">OMPI a par ailleurs </w:t>
      </w:r>
      <w:r w:rsidR="0051353A" w:rsidRPr="004C7954">
        <w:t>poursuivi son travail important</w:t>
      </w:r>
      <w:r w:rsidR="00A71ED1" w:rsidRPr="004C7954">
        <w:t xml:space="preserve"> </w:t>
      </w:r>
      <w:r w:rsidR="0051353A" w:rsidRPr="004C7954">
        <w:t>visant</w:t>
      </w:r>
      <w:r w:rsidR="00A71ED1" w:rsidRPr="004C7954">
        <w:t xml:space="preserve"> </w:t>
      </w:r>
      <w:r w:rsidR="0051353A" w:rsidRPr="004C7954">
        <w:t xml:space="preserve">à </w:t>
      </w:r>
      <w:r w:rsidR="008141A6" w:rsidRPr="004C7954">
        <w:t>facili</w:t>
      </w:r>
      <w:r w:rsidR="003D290B" w:rsidRPr="004C7954">
        <w:t>t</w:t>
      </w:r>
      <w:r w:rsidR="008141A6" w:rsidRPr="004C7954">
        <w:t>e</w:t>
      </w:r>
      <w:r w:rsidR="003D290B" w:rsidRPr="004C7954">
        <w:t>r l</w:t>
      </w:r>
      <w:r w:rsidR="005E482E" w:rsidRPr="004C7954">
        <w:t>’</w:t>
      </w:r>
      <w:r w:rsidR="008141A6" w:rsidRPr="004C7954">
        <w:t>acc</w:t>
      </w:r>
      <w:r w:rsidR="003D290B" w:rsidRPr="004C7954">
        <w:t>ès à l</w:t>
      </w:r>
      <w:r w:rsidR="005E482E" w:rsidRPr="004C7954">
        <w:t>’</w:t>
      </w:r>
      <w:r w:rsidR="003D290B" w:rsidRPr="004C7954">
        <w:t>enseignement supérieur en matière de propriété intellectuelle</w:t>
      </w:r>
      <w:r w:rsidR="008141A6" w:rsidRPr="004C7954">
        <w:t xml:space="preserve"> </w:t>
      </w:r>
      <w:r w:rsidR="00A71ED1" w:rsidRPr="004C7954">
        <w:t>a</w:t>
      </w:r>
      <w:r w:rsidR="003D290B" w:rsidRPr="004C7954">
        <w:t>u</w:t>
      </w:r>
      <w:r w:rsidR="00A71ED1" w:rsidRPr="004C7954">
        <w:t>x</w:t>
      </w:r>
      <w:r w:rsidR="008141A6" w:rsidRPr="004C7954">
        <w:t xml:space="preserve"> </w:t>
      </w:r>
      <w:r w:rsidR="003D290B" w:rsidRPr="004C7954">
        <w:t>participants de pays en développement, de PMA et de pays en transition</w:t>
      </w:r>
      <w:r w:rsidR="008141A6" w:rsidRPr="004C7954">
        <w:t xml:space="preserve">, </w:t>
      </w:r>
      <w:r w:rsidR="003D290B" w:rsidRPr="004C7954">
        <w:t>notamment dans le cadre du Programme conj</w:t>
      </w:r>
      <w:r w:rsidR="008141A6" w:rsidRPr="004C7954">
        <w:t xml:space="preserve">oint </w:t>
      </w:r>
      <w:r w:rsidR="003D290B" w:rsidRPr="004C7954">
        <w:t>de niveau m</w:t>
      </w:r>
      <w:r w:rsidR="008141A6" w:rsidRPr="004C7954">
        <w:t>ast</w:t>
      </w:r>
      <w:r w:rsidR="002E4594" w:rsidRPr="004C7954">
        <w:t>er.  En</w:t>
      </w:r>
      <w:r w:rsidR="00A71ED1" w:rsidRPr="004C7954">
        <w:t> </w:t>
      </w:r>
      <w:r w:rsidR="008141A6" w:rsidRPr="004C7954">
        <w:t xml:space="preserve">2017, </w:t>
      </w:r>
      <w:r w:rsidR="00A71ED1" w:rsidRPr="004C7954">
        <w:t xml:space="preserve">plus de 180 étudiants ont participé aux </w:t>
      </w:r>
      <w:r w:rsidR="008141A6" w:rsidRPr="004C7954">
        <w:t>six</w:t>
      </w:r>
      <w:r w:rsidR="00A71ED1" w:rsidRPr="004C7954">
        <w:t xml:space="preserve"> programmes </w:t>
      </w:r>
      <w:r w:rsidR="00776C6C" w:rsidRPr="004C7954">
        <w:t>de maîtrise communs</w:t>
      </w:r>
      <w:r w:rsidR="00A71ED1" w:rsidRPr="004C7954">
        <w:t xml:space="preserve"> </w:t>
      </w:r>
      <w:r w:rsidR="008141A6" w:rsidRPr="004C7954">
        <w:t>offer</w:t>
      </w:r>
      <w:r w:rsidR="00A71ED1" w:rsidRPr="004C7954">
        <w:t>ts dans le monde</w:t>
      </w:r>
      <w:r w:rsidR="008141A6" w:rsidRPr="004C7954">
        <w:t>.</w:t>
      </w:r>
      <w:r w:rsidR="00A71ED1" w:rsidRPr="004C7954">
        <w:t xml:space="preserve"> </w:t>
      </w:r>
      <w:r w:rsidR="008141A6" w:rsidRPr="004C7954">
        <w:t xml:space="preserve"> </w:t>
      </w:r>
      <w:r w:rsidR="00A71ED1" w:rsidRPr="004C7954">
        <w:t>L</w:t>
      </w:r>
      <w:r w:rsidR="005E482E" w:rsidRPr="004C7954">
        <w:t>’</w:t>
      </w:r>
      <w:r w:rsidR="00776C6C" w:rsidRPr="004C7954">
        <w:t>Académie a également poursuivi le</w:t>
      </w:r>
      <w:r w:rsidR="00A71ED1" w:rsidRPr="004C7954">
        <w:t xml:space="preserve"> Programme des cours d</w:t>
      </w:r>
      <w:r w:rsidR="005E482E" w:rsidRPr="004C7954">
        <w:t>’</w:t>
      </w:r>
      <w:r w:rsidR="00A71ED1" w:rsidRPr="004C7954">
        <w:t>été de l</w:t>
      </w:r>
      <w:r w:rsidR="005E482E" w:rsidRPr="004C7954">
        <w:t>’</w:t>
      </w:r>
      <w:r w:rsidR="00A71ED1" w:rsidRPr="004C7954">
        <w:t>OMPI</w:t>
      </w:r>
      <w:r w:rsidR="0056306D" w:rsidRPr="004C7954">
        <w:t>,</w:t>
      </w:r>
      <w:r w:rsidR="00A71ED1" w:rsidRPr="004C7954">
        <w:t xml:space="preserve"> qui connaît un grand</w:t>
      </w:r>
      <w:r w:rsidR="008141A6" w:rsidRPr="004C7954">
        <w:t xml:space="preserve"> succ</w:t>
      </w:r>
      <w:r w:rsidR="002E4594" w:rsidRPr="004C7954">
        <w:t xml:space="preserve">ès.  </w:t>
      </w:r>
      <w:r w:rsidR="002E4594" w:rsidRPr="004C7954">
        <w:rPr>
          <w:rFonts w:eastAsia="Times New Roman"/>
          <w:lang w:val="fr-FR" w:eastAsia="en-US"/>
        </w:rPr>
        <w:t>D’a</w:t>
      </w:r>
      <w:r w:rsidR="003D15DA" w:rsidRPr="004C7954">
        <w:rPr>
          <w:rFonts w:eastAsia="Times New Roman"/>
          <w:lang w:val="fr-FR" w:eastAsia="en-US"/>
        </w:rPr>
        <w:t>utres formes d</w:t>
      </w:r>
      <w:r w:rsidR="005E482E" w:rsidRPr="004C7954">
        <w:rPr>
          <w:rFonts w:eastAsia="Times New Roman"/>
          <w:lang w:val="fr-FR" w:eastAsia="en-US"/>
        </w:rPr>
        <w:t>’</w:t>
      </w:r>
      <w:r w:rsidR="003D15DA" w:rsidRPr="004C7954">
        <w:rPr>
          <w:rFonts w:eastAsia="Times New Roman"/>
          <w:lang w:val="fr-FR" w:eastAsia="en-US"/>
        </w:rPr>
        <w:t xml:space="preserve">assistance ont </w:t>
      </w:r>
      <w:r w:rsidR="00776C6C" w:rsidRPr="004C7954">
        <w:rPr>
          <w:rFonts w:eastAsia="Times New Roman"/>
          <w:lang w:val="fr-FR" w:eastAsia="en-US"/>
        </w:rPr>
        <w:t>en outre</w:t>
      </w:r>
      <w:r w:rsidR="003D15DA" w:rsidRPr="004C7954">
        <w:rPr>
          <w:rFonts w:eastAsia="Times New Roman"/>
          <w:lang w:val="fr-FR" w:eastAsia="en-US"/>
        </w:rPr>
        <w:t xml:space="preserve"> été fournies aux universités, dont la mise au point de programmes d</w:t>
      </w:r>
      <w:r w:rsidR="005E482E" w:rsidRPr="004C7954">
        <w:rPr>
          <w:rFonts w:eastAsia="Times New Roman"/>
          <w:lang w:val="fr-FR" w:eastAsia="en-US"/>
        </w:rPr>
        <w:t>’</w:t>
      </w:r>
      <w:r w:rsidR="003D15DA" w:rsidRPr="004C7954">
        <w:rPr>
          <w:rFonts w:eastAsia="Times New Roman"/>
          <w:lang w:val="fr-FR" w:eastAsia="en-US"/>
        </w:rPr>
        <w:t>enseignement,</w:t>
      </w:r>
      <w:r w:rsidR="008141A6" w:rsidRPr="004C7954">
        <w:t xml:space="preserve"> </w:t>
      </w:r>
      <w:r w:rsidR="0056306D" w:rsidRPr="004C7954">
        <w:t>la fourniture de manuels et de matériel de référence sur la propriété intellectuelle</w:t>
      </w:r>
      <w:r w:rsidR="008141A6" w:rsidRPr="004C7954">
        <w:t xml:space="preserve"> </w:t>
      </w:r>
      <w:r w:rsidR="0056306D" w:rsidRPr="004C7954">
        <w:t>et</w:t>
      </w:r>
      <w:r w:rsidR="003D15DA" w:rsidRPr="004C7954">
        <w:rPr>
          <w:rFonts w:eastAsia="Times New Roman"/>
          <w:lang w:val="fr-FR" w:eastAsia="en-US"/>
        </w:rPr>
        <w:t xml:space="preserve"> la participation</w:t>
      </w:r>
      <w:r w:rsidR="003D15DA" w:rsidRPr="004C7954">
        <w:rPr>
          <w:lang w:val="fr-FR"/>
        </w:rPr>
        <w:t xml:space="preserve"> </w:t>
      </w:r>
      <w:r w:rsidR="00776C6C" w:rsidRPr="004C7954">
        <w:t>aux cours de deuxième et troisième cycles</w:t>
      </w:r>
      <w:r w:rsidR="00776C6C" w:rsidRPr="004C7954">
        <w:rPr>
          <w:lang w:val="fr-FR"/>
        </w:rPr>
        <w:t xml:space="preserve"> </w:t>
      </w:r>
      <w:r w:rsidR="003D15DA" w:rsidRPr="004C7954">
        <w:rPr>
          <w:lang w:val="fr-FR"/>
        </w:rPr>
        <w:t xml:space="preserve">de </w:t>
      </w:r>
      <w:r w:rsidR="003D15DA" w:rsidRPr="004C7954">
        <w:rPr>
          <w:rFonts w:eastAsia="Times New Roman"/>
          <w:lang w:val="fr-FR" w:eastAsia="en-US"/>
        </w:rPr>
        <w:t>conférenciers provenant de différents pays</w:t>
      </w:r>
      <w:r w:rsidR="008141A6" w:rsidRPr="004C7954">
        <w:t>.</w:t>
      </w:r>
    </w:p>
    <w:p w:rsidR="00805142" w:rsidRPr="004C7954" w:rsidRDefault="00EB37C1" w:rsidP="006E4A15">
      <w:pPr>
        <w:pStyle w:val="ONUMFS"/>
      </w:pPr>
      <w:r w:rsidRPr="004C7954">
        <w:t>Conformément aux</w:t>
      </w:r>
      <w:r w:rsidR="00336858" w:rsidRPr="004C7954">
        <w:t xml:space="preserve"> </w:t>
      </w:r>
      <w:r w:rsidRPr="004C7954">
        <w:rPr>
          <w:bCs/>
        </w:rPr>
        <w:t xml:space="preserve">mécanismes de coordination et </w:t>
      </w:r>
      <w:r w:rsidR="006E4A15" w:rsidRPr="004C7954">
        <w:rPr>
          <w:bCs/>
        </w:rPr>
        <w:t xml:space="preserve">aux </w:t>
      </w:r>
      <w:r w:rsidRPr="004C7954">
        <w:rPr>
          <w:bCs/>
        </w:rPr>
        <w:t>modalités de suivi, d</w:t>
      </w:r>
      <w:r w:rsidR="005E482E" w:rsidRPr="004C7954">
        <w:rPr>
          <w:bCs/>
        </w:rPr>
        <w:t>’</w:t>
      </w:r>
      <w:r w:rsidRPr="004C7954">
        <w:rPr>
          <w:bCs/>
        </w:rPr>
        <w:t>évaluation et d</w:t>
      </w:r>
      <w:r w:rsidR="005E482E" w:rsidRPr="004C7954">
        <w:rPr>
          <w:bCs/>
        </w:rPr>
        <w:t>’</w:t>
      </w:r>
      <w:r w:rsidRPr="004C7954">
        <w:rPr>
          <w:bCs/>
        </w:rPr>
        <w:t>établissement de rapport</w:t>
      </w:r>
      <w:r w:rsidR="006E4A15" w:rsidRPr="004C7954">
        <w:rPr>
          <w:bCs/>
        </w:rPr>
        <w:t>s (“mécanisme de coordination”)</w:t>
      </w:r>
      <w:r w:rsidR="008141A6" w:rsidRPr="004C7954">
        <w:t xml:space="preserve">, </w:t>
      </w:r>
      <w:r w:rsidR="006E4A15" w:rsidRPr="004C7954">
        <w:t>l</w:t>
      </w:r>
      <w:r w:rsidR="008141A6" w:rsidRPr="004C7954">
        <w:t>e Secr</w:t>
      </w:r>
      <w:r w:rsidR="006E4A15" w:rsidRPr="004C7954">
        <w:t>é</w:t>
      </w:r>
      <w:r w:rsidR="008141A6" w:rsidRPr="004C7954">
        <w:t xml:space="preserve">tariat </w:t>
      </w:r>
      <w:r w:rsidR="006E4A15" w:rsidRPr="004C7954">
        <w:t xml:space="preserve">a </w:t>
      </w:r>
      <w:r w:rsidR="008141A6" w:rsidRPr="004C7954">
        <w:t>continu</w:t>
      </w:r>
      <w:r w:rsidR="006E4A15" w:rsidRPr="004C7954">
        <w:t>é</w:t>
      </w:r>
      <w:r w:rsidR="008141A6" w:rsidRPr="004C7954">
        <w:t xml:space="preserve"> </w:t>
      </w:r>
      <w:r w:rsidR="006E4A15" w:rsidRPr="004C7954">
        <w:t>de</w:t>
      </w:r>
      <w:r w:rsidR="008141A6" w:rsidRPr="004C7954">
        <w:t xml:space="preserve"> </w:t>
      </w:r>
      <w:r w:rsidR="006E4A15" w:rsidRPr="004C7954">
        <w:t xml:space="preserve">transmettre aux </w:t>
      </w:r>
      <w:r w:rsidR="005E482E" w:rsidRPr="004C7954">
        <w:t>Nations Unies</w:t>
      </w:r>
      <w:r w:rsidR="008141A6" w:rsidRPr="004C7954">
        <w:t xml:space="preserve"> </w:t>
      </w:r>
      <w:r w:rsidR="006E4A15" w:rsidRPr="004C7954">
        <w:t>u</w:t>
      </w:r>
      <w:r w:rsidR="008141A6" w:rsidRPr="004C7954">
        <w:t xml:space="preserve">n </w:t>
      </w:r>
      <w:r w:rsidR="006E4A15" w:rsidRPr="004C7954">
        <w:t xml:space="preserve">rapport </w:t>
      </w:r>
      <w:r w:rsidR="008141A6" w:rsidRPr="004C7954">
        <w:t>annu</w:t>
      </w:r>
      <w:r w:rsidR="006E4A15" w:rsidRPr="004C7954">
        <w:t>e</w:t>
      </w:r>
      <w:r w:rsidR="008141A6" w:rsidRPr="004C7954">
        <w:t xml:space="preserve">l </w:t>
      </w:r>
      <w:r w:rsidR="006E4A15" w:rsidRPr="004C7954">
        <w:t>sur la mise en œuvre du Plan d</w:t>
      </w:r>
      <w:r w:rsidR="005E482E" w:rsidRPr="004C7954">
        <w:t>’</w:t>
      </w:r>
      <w:r w:rsidR="006E4A15" w:rsidRPr="004C7954">
        <w:t>action pour le développement par l</w:t>
      </w:r>
      <w:r w:rsidR="005E482E" w:rsidRPr="004C7954">
        <w:t>’</w:t>
      </w:r>
      <w:r w:rsidR="006E4A15" w:rsidRPr="004C7954">
        <w:t>O</w:t>
      </w:r>
      <w:r w:rsidR="002E4594" w:rsidRPr="004C7954">
        <w:t>MPI.  Ce</w:t>
      </w:r>
      <w:r w:rsidR="006E4A15" w:rsidRPr="004C7954">
        <w:t xml:space="preserve"> rapport est constitué du rapport établi par le Directeur général à l</w:t>
      </w:r>
      <w:r w:rsidR="005E482E" w:rsidRPr="004C7954">
        <w:t>’</w:t>
      </w:r>
      <w:r w:rsidR="006E4A15" w:rsidRPr="004C7954">
        <w:t>intention du CDIP sur la mise en œuvre du Plan d</w:t>
      </w:r>
      <w:r w:rsidR="005E482E" w:rsidRPr="004C7954">
        <w:t>’</w:t>
      </w:r>
      <w:r w:rsidR="006E4A15" w:rsidRPr="004C7954">
        <w:t xml:space="preserve">action pour le développement, qui met en </w:t>
      </w:r>
      <w:r w:rsidR="006E4A15" w:rsidRPr="004C7954">
        <w:lastRenderedPageBreak/>
        <w:t>évidence les principales réalisations de la mise en œuvre et de l</w:t>
      </w:r>
      <w:r w:rsidR="005E482E" w:rsidRPr="004C7954">
        <w:t>’</w:t>
      </w:r>
      <w:r w:rsidR="006E4A15" w:rsidRPr="004C7954">
        <w:t>intégration du Plan d</w:t>
      </w:r>
      <w:r w:rsidR="005E482E" w:rsidRPr="004C7954">
        <w:t>’</w:t>
      </w:r>
      <w:r w:rsidR="006E4A15" w:rsidRPr="004C7954">
        <w:t>action pour le développement, et du rapport sur l</w:t>
      </w:r>
      <w:r w:rsidR="005E482E" w:rsidRPr="004C7954">
        <w:t>’</w:t>
      </w:r>
      <w:r w:rsidR="006E4A15" w:rsidRPr="004C7954">
        <w:t>exécution du programme de l</w:t>
      </w:r>
      <w:r w:rsidR="005E482E" w:rsidRPr="004C7954">
        <w:t>’</w:t>
      </w:r>
      <w:r w:rsidR="006E4A15" w:rsidRPr="004C7954">
        <w:t>OMPI</w:t>
      </w:r>
      <w:r w:rsidR="008141A6" w:rsidRPr="004C7954">
        <w:t>.</w:t>
      </w:r>
    </w:p>
    <w:p w:rsidR="00887ECC" w:rsidRPr="004C7954" w:rsidRDefault="006E4A15" w:rsidP="006E4A15">
      <w:pPr>
        <w:pStyle w:val="ONUMFS"/>
        <w:rPr>
          <w:bCs/>
        </w:rPr>
      </w:pPr>
      <w:r w:rsidRPr="004C7954">
        <w:t>L</w:t>
      </w:r>
      <w:r w:rsidR="005E482E" w:rsidRPr="004C7954">
        <w:t>’</w:t>
      </w:r>
      <w:r w:rsidRPr="004C7954">
        <w:t xml:space="preserve">OMPI a continué de participer activement aux travaux du système des </w:t>
      </w:r>
      <w:r w:rsidR="005E482E" w:rsidRPr="004C7954">
        <w:t>Nations Unies</w:t>
      </w:r>
      <w:r w:rsidRPr="004C7954">
        <w:t xml:space="preserve"> et des autres organisations intergouvernementales</w:t>
      </w:r>
      <w:r w:rsidR="00702838" w:rsidRPr="004C7954">
        <w:t>,</w:t>
      </w:r>
      <w:r w:rsidRPr="004C7954">
        <w:t xml:space="preserve"> conformément aux recommandations n</w:t>
      </w:r>
      <w:r w:rsidRPr="004C7954">
        <w:rPr>
          <w:vertAlign w:val="superscript"/>
        </w:rPr>
        <w:t>os</w:t>
      </w:r>
      <w:r w:rsidRPr="004C7954">
        <w:t> 24, 30, 31 et 40 du Plan d</w:t>
      </w:r>
      <w:r w:rsidR="005E482E" w:rsidRPr="004C7954">
        <w:t>’</w:t>
      </w:r>
      <w:r w:rsidRPr="004C7954">
        <w:t>action pour le développement</w:t>
      </w:r>
      <w:r w:rsidR="00702838" w:rsidRPr="004C7954">
        <w:t>,</w:t>
      </w:r>
      <w:r w:rsidRPr="004C7954">
        <w:t xml:space="preserve"> en prenant part aux processus et initiatives relatifs au développeme</w:t>
      </w:r>
      <w:r w:rsidR="002E4594" w:rsidRPr="004C7954">
        <w:t xml:space="preserve">nt.  </w:t>
      </w:r>
      <w:r w:rsidR="002E4594" w:rsidRPr="004C7954">
        <w:rPr>
          <w:bCs/>
        </w:rPr>
        <w:t>Le</w:t>
      </w:r>
      <w:r w:rsidRPr="004C7954">
        <w:rPr>
          <w:bCs/>
        </w:rPr>
        <w:t xml:space="preserve"> Secrétariat a poursuivi sa coopération avec les organismes des </w:t>
      </w:r>
      <w:r w:rsidR="005E482E" w:rsidRPr="004C7954">
        <w:rPr>
          <w:bCs/>
        </w:rPr>
        <w:t>Nations Unies</w:t>
      </w:r>
      <w:r w:rsidRPr="004C7954">
        <w:rPr>
          <w:bCs/>
        </w:rPr>
        <w:t xml:space="preserve"> ayant des activités en rapport avec ses domaines d</w:t>
      </w:r>
      <w:r w:rsidR="005E482E" w:rsidRPr="004C7954">
        <w:rPr>
          <w:bCs/>
        </w:rPr>
        <w:t>’</w:t>
      </w:r>
      <w:r w:rsidRPr="004C7954">
        <w:rPr>
          <w:bCs/>
        </w:rPr>
        <w:t>action, tout en continuant d</w:t>
      </w:r>
      <w:r w:rsidR="005E482E" w:rsidRPr="004C7954">
        <w:rPr>
          <w:bCs/>
        </w:rPr>
        <w:t>’</w:t>
      </w:r>
      <w:r w:rsidRPr="004C7954">
        <w:rPr>
          <w:bCs/>
        </w:rPr>
        <w:t xml:space="preserve">observer et de contribuer à divers processus, notamment le </w:t>
      </w:r>
      <w:r w:rsidR="00702838" w:rsidRPr="004C7954">
        <w:rPr>
          <w:bCs/>
        </w:rPr>
        <w:t>P</w:t>
      </w:r>
      <w:r w:rsidRPr="004C7954">
        <w:rPr>
          <w:bCs/>
        </w:rPr>
        <w:t>rogramme de développement durable à l</w:t>
      </w:r>
      <w:r w:rsidR="005E482E" w:rsidRPr="004C7954">
        <w:rPr>
          <w:bCs/>
        </w:rPr>
        <w:t>’</w:t>
      </w:r>
      <w:r w:rsidRPr="004C7954">
        <w:rPr>
          <w:bCs/>
        </w:rPr>
        <w:t>horizon 2030 et le Programme d</w:t>
      </w:r>
      <w:r w:rsidR="005E482E" w:rsidRPr="004C7954">
        <w:rPr>
          <w:bCs/>
        </w:rPr>
        <w:t>’</w:t>
      </w:r>
      <w:r w:rsidRPr="004C7954">
        <w:rPr>
          <w:bCs/>
        </w:rPr>
        <w:t>action d</w:t>
      </w:r>
      <w:r w:rsidR="005E482E" w:rsidRPr="004C7954">
        <w:rPr>
          <w:bCs/>
        </w:rPr>
        <w:t>’</w:t>
      </w:r>
      <w:r w:rsidRPr="004C7954">
        <w:rPr>
          <w:bCs/>
        </w:rPr>
        <w:t>Addis</w:t>
      </w:r>
      <w:r w:rsidR="004C7954">
        <w:rPr>
          <w:bCs/>
        </w:rPr>
        <w:noBreakHyphen/>
      </w:r>
      <w:r w:rsidRPr="004C7954">
        <w:rPr>
          <w:bCs/>
        </w:rPr>
        <w:t>Abeba (AAAA), le mécanisme de facilitation des technologies et la mise en œuvre de la voie à suivre de SAMOA (résultat de la troisième</w:t>
      </w:r>
      <w:r w:rsidR="00702838" w:rsidRPr="004C7954">
        <w:rPr>
          <w:bCs/>
        </w:rPr>
        <w:t> </w:t>
      </w:r>
      <w:r w:rsidRPr="004C7954">
        <w:rPr>
          <w:bCs/>
        </w:rPr>
        <w:t>conférence internationale sur les petits États insulaires en développement), la vingt</w:t>
      </w:r>
      <w:r w:rsidR="004C7954">
        <w:rPr>
          <w:bCs/>
        </w:rPr>
        <w:noBreakHyphen/>
      </w:r>
      <w:r w:rsidR="0051353A" w:rsidRPr="004C7954">
        <w:rPr>
          <w:bCs/>
        </w:rPr>
        <w:t>trois</w:t>
      </w:r>
      <w:r w:rsidR="005E482E" w:rsidRPr="004C7954">
        <w:rPr>
          <w:bCs/>
        </w:rPr>
        <w:t>ième session</w:t>
      </w:r>
      <w:r w:rsidRPr="004C7954">
        <w:rPr>
          <w:bCs/>
        </w:rPr>
        <w:t xml:space="preserve"> de la Conférence des Parties</w:t>
      </w:r>
      <w:r w:rsidR="003D15DA" w:rsidRPr="004C7954">
        <w:rPr>
          <w:bCs/>
        </w:rPr>
        <w:t>,</w:t>
      </w:r>
      <w:r w:rsidR="0051353A" w:rsidRPr="004C7954">
        <w:rPr>
          <w:bCs/>
        </w:rPr>
        <w:t xml:space="preserve"> </w:t>
      </w:r>
      <w:r w:rsidRPr="004C7954">
        <w:rPr>
          <w:bCs/>
        </w:rPr>
        <w:t>la Convention</w:t>
      </w:r>
      <w:r w:rsidR="004C7954">
        <w:rPr>
          <w:bCs/>
        </w:rPr>
        <w:noBreakHyphen/>
      </w:r>
      <w:r w:rsidRPr="004C7954">
        <w:rPr>
          <w:bCs/>
        </w:rPr>
        <w:t xml:space="preserve">cadre des </w:t>
      </w:r>
      <w:r w:rsidR="005E482E" w:rsidRPr="004C7954">
        <w:rPr>
          <w:bCs/>
        </w:rPr>
        <w:t>Nations Unies</w:t>
      </w:r>
      <w:r w:rsidRPr="004C7954">
        <w:rPr>
          <w:bCs/>
        </w:rPr>
        <w:t xml:space="preserve"> sur les changements climatiques (CCNUCC), le Comité exécutif technologique et le Conseil consultatif du Centre et Réseau des technologies climatiques de la CCNUCC, le Forum du Sommet mondial sur la société de l</w:t>
      </w:r>
      <w:r w:rsidR="005E482E" w:rsidRPr="004C7954">
        <w:rPr>
          <w:bCs/>
        </w:rPr>
        <w:t>’</w:t>
      </w:r>
      <w:r w:rsidRPr="004C7954">
        <w:rPr>
          <w:bCs/>
        </w:rPr>
        <w:t>information (Forum du SMSI) et le Forum annuel sur la gouvernance de l</w:t>
      </w:r>
      <w:r w:rsidR="005E482E" w:rsidRPr="004C7954">
        <w:rPr>
          <w:bCs/>
        </w:rPr>
        <w:t>’</w:t>
      </w:r>
      <w:r w:rsidRPr="004C7954">
        <w:rPr>
          <w:bCs/>
        </w:rPr>
        <w:t>Internet.</w:t>
      </w:r>
    </w:p>
    <w:p w:rsidR="00887ECC" w:rsidRPr="004C7954" w:rsidRDefault="003D15DA" w:rsidP="003D15DA">
      <w:pPr>
        <w:pStyle w:val="ONUMFS"/>
        <w:rPr>
          <w:bCs/>
        </w:rPr>
      </w:pPr>
      <w:r w:rsidRPr="004C7954">
        <w:rPr>
          <w:bCs/>
        </w:rPr>
        <w:t>Les points saillants de la coopération de l</w:t>
      </w:r>
      <w:r w:rsidR="005E482E" w:rsidRPr="004C7954">
        <w:rPr>
          <w:bCs/>
        </w:rPr>
        <w:t>’</w:t>
      </w:r>
      <w:r w:rsidRPr="004C7954">
        <w:rPr>
          <w:bCs/>
        </w:rPr>
        <w:t xml:space="preserve">OMPI avec le système des </w:t>
      </w:r>
      <w:r w:rsidR="005E482E" w:rsidRPr="004C7954">
        <w:rPr>
          <w:bCs/>
        </w:rPr>
        <w:t>Nations Unies</w:t>
      </w:r>
      <w:r w:rsidRPr="004C7954">
        <w:rPr>
          <w:bCs/>
        </w:rPr>
        <w:t xml:space="preserve"> et d</w:t>
      </w:r>
      <w:r w:rsidR="005E482E" w:rsidRPr="004C7954">
        <w:rPr>
          <w:bCs/>
        </w:rPr>
        <w:t>’</w:t>
      </w:r>
      <w:r w:rsidRPr="004C7954">
        <w:rPr>
          <w:bCs/>
        </w:rPr>
        <w:t>autres organisations intergouvernementales en 2017 sont présentés ci</w:t>
      </w:r>
      <w:r w:rsidR="004C7954">
        <w:rPr>
          <w:bCs/>
        </w:rPr>
        <w:noBreakHyphen/>
      </w:r>
      <w:r w:rsidRPr="004C7954">
        <w:rPr>
          <w:bCs/>
        </w:rPr>
        <w:t>après</w:t>
      </w:r>
      <w:r w:rsidR="005E482E" w:rsidRPr="004C7954">
        <w:rPr>
          <w:bCs/>
        </w:rPr>
        <w:t> :</w:t>
      </w:r>
    </w:p>
    <w:p w:rsidR="00805142" w:rsidRPr="004C7954" w:rsidRDefault="003D15DA" w:rsidP="00923360">
      <w:pPr>
        <w:pStyle w:val="ONUMFS"/>
        <w:numPr>
          <w:ilvl w:val="1"/>
          <w:numId w:val="7"/>
        </w:numPr>
        <w:rPr>
          <w:bCs/>
        </w:rPr>
      </w:pPr>
      <w:r w:rsidRPr="004C7954">
        <w:rPr>
          <w:bCs/>
        </w:rPr>
        <w:t>L</w:t>
      </w:r>
      <w:r w:rsidR="005E482E" w:rsidRPr="004C7954">
        <w:rPr>
          <w:bCs/>
        </w:rPr>
        <w:t>’</w:t>
      </w:r>
      <w:r w:rsidRPr="004C7954">
        <w:rPr>
          <w:bCs/>
        </w:rPr>
        <w:t xml:space="preserve">OMPI a pris une part active aux discussions techniques et aux processus interinstitutions des </w:t>
      </w:r>
      <w:r w:rsidR="005E482E" w:rsidRPr="004C7954">
        <w:rPr>
          <w:bCs/>
        </w:rPr>
        <w:t>Nations Unies</w:t>
      </w:r>
      <w:r w:rsidRPr="004C7954">
        <w:rPr>
          <w:bCs/>
        </w:rPr>
        <w:t xml:space="preserve"> intervenant dans la mise en œuvre du Programme de développement durable à l</w:t>
      </w:r>
      <w:r w:rsidR="005E482E" w:rsidRPr="004C7954">
        <w:rPr>
          <w:bCs/>
        </w:rPr>
        <w:t>’</w:t>
      </w:r>
      <w:r w:rsidRPr="004C7954">
        <w:rPr>
          <w:bCs/>
        </w:rPr>
        <w:t xml:space="preserve">horizon 2030 et de ses objectifs de développement durable. </w:t>
      </w:r>
      <w:r w:rsidR="008141A6" w:rsidRPr="004C7954">
        <w:rPr>
          <w:bCs/>
        </w:rPr>
        <w:t xml:space="preserve"> </w:t>
      </w:r>
      <w:r w:rsidR="00475C86" w:rsidRPr="004C7954">
        <w:rPr>
          <w:bCs/>
        </w:rPr>
        <w:t>L</w:t>
      </w:r>
      <w:r w:rsidR="005E482E" w:rsidRPr="004C7954">
        <w:rPr>
          <w:bCs/>
        </w:rPr>
        <w:t>’</w:t>
      </w:r>
      <w:r w:rsidR="00FC7864" w:rsidRPr="004C7954">
        <w:rPr>
          <w:bCs/>
        </w:rPr>
        <w:t>Organi</w:t>
      </w:r>
      <w:r w:rsidR="00475C86" w:rsidRPr="004C7954">
        <w:rPr>
          <w:bCs/>
        </w:rPr>
        <w:t>s</w:t>
      </w:r>
      <w:r w:rsidR="00FC7864" w:rsidRPr="004C7954">
        <w:rPr>
          <w:bCs/>
        </w:rPr>
        <w:t xml:space="preserve">ation a </w:t>
      </w:r>
      <w:r w:rsidR="00475C86" w:rsidRPr="004C7954">
        <w:rPr>
          <w:bCs/>
        </w:rPr>
        <w:t>participé au suivi et à l</w:t>
      </w:r>
      <w:r w:rsidR="005E482E" w:rsidRPr="004C7954">
        <w:rPr>
          <w:bCs/>
        </w:rPr>
        <w:t>’</w:t>
      </w:r>
      <w:r w:rsidR="00475C86" w:rsidRPr="004C7954">
        <w:rPr>
          <w:bCs/>
        </w:rPr>
        <w:t>examen dudit programme</w:t>
      </w:r>
      <w:r w:rsidR="00FC7864" w:rsidRPr="004C7954">
        <w:rPr>
          <w:bCs/>
        </w:rPr>
        <w:t xml:space="preserve">, </w:t>
      </w:r>
      <w:r w:rsidR="00475C86" w:rsidRPr="004C7954">
        <w:rPr>
          <w:bCs/>
        </w:rPr>
        <w:t>notamment dans le cadre du</w:t>
      </w:r>
      <w:r w:rsidR="00FC7864" w:rsidRPr="004C7954">
        <w:rPr>
          <w:bCs/>
        </w:rPr>
        <w:t xml:space="preserve"> </w:t>
      </w:r>
      <w:r w:rsidR="00475C86" w:rsidRPr="004C7954">
        <w:rPr>
          <w:bCs/>
        </w:rPr>
        <w:t xml:space="preserve">Forum politique annuel de haut niveau des </w:t>
      </w:r>
      <w:r w:rsidR="005E482E" w:rsidRPr="004C7954">
        <w:rPr>
          <w:bCs/>
        </w:rPr>
        <w:t>Nations Unies</w:t>
      </w:r>
      <w:r w:rsidR="00475C86" w:rsidRPr="004C7954">
        <w:rPr>
          <w:bCs/>
        </w:rPr>
        <w:t xml:space="preserve"> sur le développement durab</w:t>
      </w:r>
      <w:r w:rsidR="002E4594" w:rsidRPr="004C7954">
        <w:rPr>
          <w:bCs/>
        </w:rPr>
        <w:t>le.  Le</w:t>
      </w:r>
      <w:r w:rsidR="00475C86" w:rsidRPr="004C7954">
        <w:rPr>
          <w:bCs/>
        </w:rPr>
        <w:t xml:space="preserve"> Directeur général de l</w:t>
      </w:r>
      <w:r w:rsidR="005E482E" w:rsidRPr="004C7954">
        <w:rPr>
          <w:bCs/>
        </w:rPr>
        <w:t>’</w:t>
      </w:r>
      <w:r w:rsidR="00475C86" w:rsidRPr="004C7954">
        <w:rPr>
          <w:bCs/>
        </w:rPr>
        <w:t xml:space="preserve">OMPI a </w:t>
      </w:r>
      <w:r w:rsidR="00FC7864" w:rsidRPr="004C7954">
        <w:rPr>
          <w:bCs/>
        </w:rPr>
        <w:t>particip</w:t>
      </w:r>
      <w:r w:rsidR="00475C86" w:rsidRPr="004C7954">
        <w:rPr>
          <w:bCs/>
        </w:rPr>
        <w:t>é</w:t>
      </w:r>
      <w:r w:rsidR="00FC7864" w:rsidRPr="004C7954">
        <w:rPr>
          <w:bCs/>
        </w:rPr>
        <w:t xml:space="preserve"> </w:t>
      </w:r>
      <w:r w:rsidR="00475C86" w:rsidRPr="004C7954">
        <w:rPr>
          <w:bCs/>
        </w:rPr>
        <w:t xml:space="preserve">au Conseil des chefs de secrétariat des organismes des </w:t>
      </w:r>
      <w:r w:rsidR="005E482E" w:rsidRPr="004C7954">
        <w:rPr>
          <w:bCs/>
        </w:rPr>
        <w:t>Nations Unies</w:t>
      </w:r>
      <w:r w:rsidR="00475C86" w:rsidRPr="004C7954">
        <w:rPr>
          <w:bCs/>
        </w:rPr>
        <w:t xml:space="preserve"> (CCS) </w:t>
      </w:r>
      <w:r w:rsidR="00AF7B2E" w:rsidRPr="004C7954">
        <w:rPr>
          <w:bCs/>
        </w:rPr>
        <w:t>ainsi qu</w:t>
      </w:r>
      <w:r w:rsidR="005E482E" w:rsidRPr="004C7954">
        <w:rPr>
          <w:bCs/>
        </w:rPr>
        <w:t>’</w:t>
      </w:r>
      <w:r w:rsidR="00AF7B2E" w:rsidRPr="004C7954">
        <w:rPr>
          <w:bCs/>
        </w:rPr>
        <w:t xml:space="preserve">à la réflexion stratégique </w:t>
      </w:r>
      <w:r w:rsidR="00FC7864" w:rsidRPr="004C7954">
        <w:rPr>
          <w:bCs/>
        </w:rPr>
        <w:t>inter</w:t>
      </w:r>
      <w:r w:rsidR="00AF7B2E" w:rsidRPr="004C7954">
        <w:rPr>
          <w:bCs/>
        </w:rPr>
        <w:t>institutions sur les questions relatives</w:t>
      </w:r>
      <w:r w:rsidR="005E482E" w:rsidRPr="004C7954">
        <w:rPr>
          <w:bCs/>
        </w:rPr>
        <w:t xml:space="preserve"> aux </w:t>
      </w:r>
      <w:r w:rsidR="002E4594" w:rsidRPr="004C7954">
        <w:rPr>
          <w:bCs/>
        </w:rPr>
        <w:t>ODD.  Il</w:t>
      </w:r>
      <w:r w:rsidR="00AF7B2E" w:rsidRPr="004C7954">
        <w:rPr>
          <w:bCs/>
        </w:rPr>
        <w:t xml:space="preserve"> a par ailleurs été régulièrement représenté auprès du </w:t>
      </w:r>
      <w:r w:rsidR="009310FD" w:rsidRPr="004C7954">
        <w:rPr>
          <w:bCs/>
        </w:rPr>
        <w:t xml:space="preserve">mécanisme du </w:t>
      </w:r>
      <w:r w:rsidR="00AF7B2E" w:rsidRPr="004C7954">
        <w:rPr>
          <w:bCs/>
        </w:rPr>
        <w:t xml:space="preserve">Comité exécutif des affaires économiques et sociales </w:t>
      </w:r>
      <w:r w:rsidR="00FC7864" w:rsidRPr="004C7954">
        <w:rPr>
          <w:bCs/>
        </w:rPr>
        <w:t>(ECESA Plus</w:t>
      </w:r>
      <w:r w:rsidR="009310FD" w:rsidRPr="004C7954">
        <w:rPr>
          <w:bCs/>
        </w:rPr>
        <w:t>),</w:t>
      </w:r>
      <w:r w:rsidR="00FC7864" w:rsidRPr="004C7954">
        <w:rPr>
          <w:bCs/>
        </w:rPr>
        <w:t xml:space="preserve"> </w:t>
      </w:r>
      <w:r w:rsidR="009310FD" w:rsidRPr="004C7954">
        <w:rPr>
          <w:bCs/>
        </w:rPr>
        <w:t>qui fait office de mécanisme d</w:t>
      </w:r>
      <w:r w:rsidR="00FC7864" w:rsidRPr="004C7954">
        <w:rPr>
          <w:bCs/>
        </w:rPr>
        <w:t>e coordinati</w:t>
      </w:r>
      <w:r w:rsidR="004F591A" w:rsidRPr="004C7954">
        <w:rPr>
          <w:bCs/>
        </w:rPr>
        <w:t>on</w:t>
      </w:r>
      <w:r w:rsidR="00FC7864" w:rsidRPr="004C7954">
        <w:rPr>
          <w:bCs/>
        </w:rPr>
        <w:t xml:space="preserve"> </w:t>
      </w:r>
      <w:r w:rsidR="009310FD" w:rsidRPr="004C7954">
        <w:rPr>
          <w:bCs/>
        </w:rPr>
        <w:t xml:space="preserve">entre les institutions du système des </w:t>
      </w:r>
      <w:r w:rsidR="005E482E" w:rsidRPr="004C7954">
        <w:rPr>
          <w:bCs/>
        </w:rPr>
        <w:t>Nations Unies</w:t>
      </w:r>
      <w:r w:rsidR="009310FD" w:rsidRPr="004C7954">
        <w:rPr>
          <w:bCs/>
        </w:rPr>
        <w:t xml:space="preserve"> et les</w:t>
      </w:r>
      <w:r w:rsidR="00FC7864" w:rsidRPr="004C7954">
        <w:rPr>
          <w:bCs/>
        </w:rPr>
        <w:t xml:space="preserve"> organi</w:t>
      </w:r>
      <w:r w:rsidR="009310FD" w:rsidRPr="004C7954">
        <w:rPr>
          <w:bCs/>
        </w:rPr>
        <w:t>s</w:t>
      </w:r>
      <w:r w:rsidR="00FC7864" w:rsidRPr="004C7954">
        <w:rPr>
          <w:bCs/>
        </w:rPr>
        <w:t xml:space="preserve">ations </w:t>
      </w:r>
      <w:r w:rsidR="009310FD" w:rsidRPr="004C7954">
        <w:rPr>
          <w:bCs/>
        </w:rPr>
        <w:t>connexes pour la mise en œuvre du Programme de développement durable à l</w:t>
      </w:r>
      <w:r w:rsidR="005E482E" w:rsidRPr="004C7954">
        <w:rPr>
          <w:bCs/>
        </w:rPr>
        <w:t>’</w:t>
      </w:r>
      <w:r w:rsidR="009310FD" w:rsidRPr="004C7954">
        <w:rPr>
          <w:bCs/>
        </w:rPr>
        <w:t>horizon </w:t>
      </w:r>
      <w:r w:rsidR="00FC7864" w:rsidRPr="004C7954">
        <w:rPr>
          <w:bCs/>
        </w:rPr>
        <w:t>2030.</w:t>
      </w:r>
    </w:p>
    <w:p w:rsidR="00805142" w:rsidRPr="004C7954" w:rsidRDefault="009310FD" w:rsidP="00923360">
      <w:pPr>
        <w:pStyle w:val="ONUMFS"/>
        <w:numPr>
          <w:ilvl w:val="1"/>
          <w:numId w:val="7"/>
        </w:numPr>
        <w:rPr>
          <w:bCs/>
        </w:rPr>
      </w:pPr>
      <w:r w:rsidRPr="004C7954">
        <w:rPr>
          <w:bCs/>
        </w:rPr>
        <w:t>Le Secrétariat de l</w:t>
      </w:r>
      <w:r w:rsidR="005E482E" w:rsidRPr="004C7954">
        <w:rPr>
          <w:bCs/>
        </w:rPr>
        <w:t>’</w:t>
      </w:r>
      <w:r w:rsidRPr="004C7954">
        <w:rPr>
          <w:bCs/>
        </w:rPr>
        <w:t xml:space="preserve">OMPI a également activement participé à divers processus de travail du Groupe de travail interinstitutions des </w:t>
      </w:r>
      <w:r w:rsidR="005E482E" w:rsidRPr="004C7954">
        <w:rPr>
          <w:bCs/>
        </w:rPr>
        <w:t>Nations Unies</w:t>
      </w:r>
      <w:r w:rsidRPr="004C7954">
        <w:rPr>
          <w:bCs/>
        </w:rPr>
        <w:t xml:space="preserve"> sur la science, la technologie et l</w:t>
      </w:r>
      <w:r w:rsidR="005E482E" w:rsidRPr="004C7954">
        <w:rPr>
          <w:bCs/>
        </w:rPr>
        <w:t>’</w:t>
      </w:r>
      <w:r w:rsidRPr="004C7954">
        <w:rPr>
          <w:bCs/>
        </w:rPr>
        <w:t>innovation pour la réalisation</w:t>
      </w:r>
      <w:r w:rsidR="005E482E" w:rsidRPr="004C7954">
        <w:rPr>
          <w:bCs/>
        </w:rPr>
        <w:t xml:space="preserve"> des ODD</w:t>
      </w:r>
      <w:r w:rsidRPr="004C7954">
        <w:rPr>
          <w:bCs/>
        </w:rPr>
        <w:t xml:space="preserve">, qui est une des composantes du mécanisme de facilitation des technologies </w:t>
      </w:r>
      <w:r w:rsidR="003B4BE6" w:rsidRPr="004C7954">
        <w:rPr>
          <w:bCs/>
        </w:rPr>
        <w:t xml:space="preserve">établi </w:t>
      </w:r>
      <w:r w:rsidRPr="004C7954">
        <w:rPr>
          <w:bCs/>
        </w:rPr>
        <w:t xml:space="preserve">par les États membres en 2015. </w:t>
      </w:r>
      <w:r w:rsidR="003B4BE6" w:rsidRPr="004C7954">
        <w:rPr>
          <w:bCs/>
        </w:rPr>
        <w:t xml:space="preserve"> Une part fondamentale de ces travaux est représentée par la contribution de l</w:t>
      </w:r>
      <w:r w:rsidR="005E482E" w:rsidRPr="004C7954">
        <w:rPr>
          <w:bCs/>
        </w:rPr>
        <w:t>’</w:t>
      </w:r>
      <w:r w:rsidR="003B4BE6" w:rsidRPr="004C7954">
        <w:rPr>
          <w:bCs/>
        </w:rPr>
        <w:t>OMPI à l</w:t>
      </w:r>
      <w:r w:rsidR="005E482E" w:rsidRPr="004C7954">
        <w:rPr>
          <w:bCs/>
        </w:rPr>
        <w:t>’</w:t>
      </w:r>
      <w:r w:rsidR="003B4BE6" w:rsidRPr="004C7954">
        <w:rPr>
          <w:bCs/>
        </w:rPr>
        <w:t>organisation du deuxième forum annuel multilatéral sur la science, la technologie et l</w:t>
      </w:r>
      <w:r w:rsidR="005E482E" w:rsidRPr="004C7954">
        <w:rPr>
          <w:bCs/>
        </w:rPr>
        <w:t>’</w:t>
      </w:r>
      <w:r w:rsidR="003B4BE6" w:rsidRPr="004C7954">
        <w:rPr>
          <w:bCs/>
        </w:rPr>
        <w:t>innovation pour la réalisation</w:t>
      </w:r>
      <w:r w:rsidR="005E482E" w:rsidRPr="004C7954">
        <w:rPr>
          <w:bCs/>
        </w:rPr>
        <w:t xml:space="preserve"> des ODD</w:t>
      </w:r>
      <w:r w:rsidR="003B4BE6" w:rsidRPr="004C7954">
        <w:rPr>
          <w:bCs/>
        </w:rPr>
        <w:t>, qui s</w:t>
      </w:r>
      <w:r w:rsidR="005E482E" w:rsidRPr="004C7954">
        <w:rPr>
          <w:bCs/>
        </w:rPr>
        <w:t>’</w:t>
      </w:r>
      <w:r w:rsidR="003B4BE6" w:rsidRPr="004C7954">
        <w:rPr>
          <w:bCs/>
        </w:rPr>
        <w:t>est tenu à l</w:t>
      </w:r>
      <w:r w:rsidR="005E482E" w:rsidRPr="004C7954">
        <w:rPr>
          <w:bCs/>
        </w:rPr>
        <w:t>’</w:t>
      </w:r>
      <w:r w:rsidR="003B4BE6" w:rsidRPr="004C7954">
        <w:rPr>
          <w:bCs/>
        </w:rPr>
        <w:t xml:space="preserve">Office des </w:t>
      </w:r>
      <w:r w:rsidR="005E482E" w:rsidRPr="004C7954">
        <w:rPr>
          <w:bCs/>
        </w:rPr>
        <w:t>Nations Unies</w:t>
      </w:r>
      <w:r w:rsidR="003B4BE6" w:rsidRPr="004C7954">
        <w:rPr>
          <w:bCs/>
        </w:rPr>
        <w:t xml:space="preserve"> à New York en mai 2017</w:t>
      </w:r>
      <w:r w:rsidR="0070791E" w:rsidRPr="004C7954">
        <w:rPr>
          <w:bCs/>
        </w:rPr>
        <w:t>,</w:t>
      </w:r>
      <w:r w:rsidR="003B4BE6" w:rsidRPr="004C7954">
        <w:rPr>
          <w:bCs/>
        </w:rPr>
        <w:t xml:space="preserve"> et sa participation à un exercice de cartographie des travaux du système des </w:t>
      </w:r>
      <w:r w:rsidR="005E482E" w:rsidRPr="004C7954">
        <w:rPr>
          <w:bCs/>
        </w:rPr>
        <w:t>Nations Unies</w:t>
      </w:r>
      <w:r w:rsidR="003B4BE6" w:rsidRPr="004C7954">
        <w:rPr>
          <w:bCs/>
        </w:rPr>
        <w:t xml:space="preserve"> sur la science, la technologie et l</w:t>
      </w:r>
      <w:r w:rsidR="005E482E" w:rsidRPr="004C7954">
        <w:rPr>
          <w:bCs/>
        </w:rPr>
        <w:t>’</w:t>
      </w:r>
      <w:r w:rsidR="003B4BE6" w:rsidRPr="004C7954">
        <w:rPr>
          <w:bCs/>
        </w:rPr>
        <w:t>innovation dans le cadre de la préparation d</w:t>
      </w:r>
      <w:r w:rsidR="005E482E" w:rsidRPr="004C7954">
        <w:rPr>
          <w:bCs/>
        </w:rPr>
        <w:t>’</w:t>
      </w:r>
      <w:r w:rsidR="003B4BE6" w:rsidRPr="004C7954">
        <w:rPr>
          <w:bCs/>
        </w:rPr>
        <w:t>une plateforme en ligne conformément au mandat du mécanisme de facilitation des technologies (recommandations n</w:t>
      </w:r>
      <w:r w:rsidR="003B4BE6" w:rsidRPr="004C7954">
        <w:rPr>
          <w:bCs/>
          <w:vertAlign w:val="superscript"/>
        </w:rPr>
        <w:t>os</w:t>
      </w:r>
      <w:r w:rsidR="003B4BE6" w:rsidRPr="004C7954">
        <w:rPr>
          <w:bCs/>
        </w:rPr>
        <w:t> 30 et</w:t>
      </w:r>
      <w:r w:rsidR="00A0750F" w:rsidRPr="004C7954">
        <w:rPr>
          <w:bCs/>
        </w:rPr>
        <w:t> </w:t>
      </w:r>
      <w:r w:rsidR="003B4BE6" w:rsidRPr="004C7954">
        <w:rPr>
          <w:bCs/>
        </w:rPr>
        <w:t>31 du Plan d</w:t>
      </w:r>
      <w:r w:rsidR="005E482E" w:rsidRPr="004C7954">
        <w:rPr>
          <w:bCs/>
        </w:rPr>
        <w:t>’</w:t>
      </w:r>
      <w:r w:rsidR="003B4BE6" w:rsidRPr="004C7954">
        <w:rPr>
          <w:bCs/>
        </w:rPr>
        <w:t xml:space="preserve">action pour le développement). </w:t>
      </w:r>
      <w:r w:rsidR="00320E0F" w:rsidRPr="004C7954">
        <w:rPr>
          <w:bCs/>
        </w:rPr>
        <w:t xml:space="preserve"> </w:t>
      </w:r>
      <w:r w:rsidR="003B4BE6" w:rsidRPr="004C7954">
        <w:rPr>
          <w:bCs/>
        </w:rPr>
        <w:t>L</w:t>
      </w:r>
      <w:r w:rsidR="005E482E" w:rsidRPr="004C7954">
        <w:rPr>
          <w:bCs/>
        </w:rPr>
        <w:t>’</w:t>
      </w:r>
      <w:r w:rsidR="003B4BE6" w:rsidRPr="004C7954">
        <w:rPr>
          <w:bCs/>
        </w:rPr>
        <w:t xml:space="preserve">OMPI a en outre </w:t>
      </w:r>
      <w:r w:rsidR="008141A6" w:rsidRPr="004C7954">
        <w:rPr>
          <w:bCs/>
        </w:rPr>
        <w:t>active</w:t>
      </w:r>
      <w:r w:rsidR="003B4BE6" w:rsidRPr="004C7954">
        <w:rPr>
          <w:bCs/>
        </w:rPr>
        <w:t>ment</w:t>
      </w:r>
      <w:r w:rsidR="008141A6" w:rsidRPr="004C7954">
        <w:rPr>
          <w:bCs/>
        </w:rPr>
        <w:t xml:space="preserve"> particip</w:t>
      </w:r>
      <w:r w:rsidR="003B4BE6" w:rsidRPr="004C7954">
        <w:rPr>
          <w:bCs/>
        </w:rPr>
        <w:t>é et</w:t>
      </w:r>
      <w:r w:rsidR="008141A6" w:rsidRPr="004C7954">
        <w:rPr>
          <w:bCs/>
        </w:rPr>
        <w:t xml:space="preserve"> contribu</w:t>
      </w:r>
      <w:r w:rsidR="003B4BE6" w:rsidRPr="004C7954">
        <w:rPr>
          <w:bCs/>
        </w:rPr>
        <w:t>é aux</w:t>
      </w:r>
      <w:r w:rsidR="008141A6" w:rsidRPr="004C7954">
        <w:rPr>
          <w:bCs/>
        </w:rPr>
        <w:t xml:space="preserve"> r</w:t>
      </w:r>
      <w:r w:rsidR="003B4BE6" w:rsidRPr="004C7954">
        <w:rPr>
          <w:bCs/>
        </w:rPr>
        <w:t>ap</w:t>
      </w:r>
      <w:r w:rsidR="008141A6" w:rsidRPr="004C7954">
        <w:rPr>
          <w:bCs/>
        </w:rPr>
        <w:t xml:space="preserve">ports </w:t>
      </w:r>
      <w:r w:rsidR="003B4BE6" w:rsidRPr="004C7954">
        <w:rPr>
          <w:bCs/>
        </w:rPr>
        <w:t xml:space="preserve">établis par le </w:t>
      </w:r>
      <w:r w:rsidR="0070791E" w:rsidRPr="004C7954">
        <w:rPr>
          <w:bCs/>
        </w:rPr>
        <w:t>G</w:t>
      </w:r>
      <w:r w:rsidR="003B4BE6" w:rsidRPr="004C7954">
        <w:rPr>
          <w:bCs/>
        </w:rPr>
        <w:t xml:space="preserve">roupe de travail interinstitutions des </w:t>
      </w:r>
      <w:r w:rsidR="005E482E" w:rsidRPr="004C7954">
        <w:rPr>
          <w:bCs/>
        </w:rPr>
        <w:t>Nations Unies</w:t>
      </w:r>
      <w:r w:rsidR="003B4BE6" w:rsidRPr="004C7954">
        <w:rPr>
          <w:bCs/>
        </w:rPr>
        <w:t xml:space="preserve"> sur </w:t>
      </w:r>
      <w:r w:rsidR="00A0750F" w:rsidRPr="004C7954">
        <w:rPr>
          <w:bCs/>
        </w:rPr>
        <w:t>le</w:t>
      </w:r>
      <w:r w:rsidR="008141A6" w:rsidRPr="004C7954">
        <w:rPr>
          <w:bCs/>
        </w:rPr>
        <w:t xml:space="preserve"> </w:t>
      </w:r>
      <w:r w:rsidR="00A0750F" w:rsidRPr="004C7954">
        <w:rPr>
          <w:bCs/>
        </w:rPr>
        <w:t>f</w:t>
      </w:r>
      <w:r w:rsidR="008141A6" w:rsidRPr="004C7954">
        <w:rPr>
          <w:bCs/>
        </w:rPr>
        <w:t>inanc</w:t>
      </w:r>
      <w:r w:rsidR="00A0750F" w:rsidRPr="004C7954">
        <w:rPr>
          <w:bCs/>
        </w:rPr>
        <w:t>ement du dé</w:t>
      </w:r>
      <w:r w:rsidR="008141A6" w:rsidRPr="004C7954">
        <w:rPr>
          <w:bCs/>
        </w:rPr>
        <w:t>velop</w:t>
      </w:r>
      <w:r w:rsidR="00A0750F" w:rsidRPr="004C7954">
        <w:rPr>
          <w:bCs/>
        </w:rPr>
        <w:t>pe</w:t>
      </w:r>
      <w:r w:rsidR="008141A6" w:rsidRPr="004C7954">
        <w:rPr>
          <w:bCs/>
        </w:rPr>
        <w:t xml:space="preserve">ment </w:t>
      </w:r>
      <w:r w:rsidR="00A0750F" w:rsidRPr="004C7954">
        <w:rPr>
          <w:bCs/>
        </w:rPr>
        <w:t>dans la mise en œuvre du Programme d</w:t>
      </w:r>
      <w:r w:rsidR="005E482E" w:rsidRPr="004C7954">
        <w:rPr>
          <w:bCs/>
        </w:rPr>
        <w:t>’</w:t>
      </w:r>
      <w:r w:rsidR="00A0750F" w:rsidRPr="004C7954">
        <w:rPr>
          <w:bCs/>
        </w:rPr>
        <w:t>action d</w:t>
      </w:r>
      <w:r w:rsidR="005E482E" w:rsidRPr="004C7954">
        <w:rPr>
          <w:bCs/>
        </w:rPr>
        <w:t>’</w:t>
      </w:r>
      <w:r w:rsidR="00A0750F" w:rsidRPr="004C7954">
        <w:rPr>
          <w:bCs/>
        </w:rPr>
        <w:t>Addis</w:t>
      </w:r>
      <w:r w:rsidR="004C7954">
        <w:rPr>
          <w:bCs/>
        </w:rPr>
        <w:noBreakHyphen/>
      </w:r>
      <w:r w:rsidR="00A0750F" w:rsidRPr="004C7954">
        <w:rPr>
          <w:bCs/>
        </w:rPr>
        <w:t>Abeba</w:t>
      </w:r>
      <w:r w:rsidR="008141A6" w:rsidRPr="004C7954">
        <w:rPr>
          <w:bCs/>
        </w:rPr>
        <w:t>.</w:t>
      </w:r>
    </w:p>
    <w:p w:rsidR="00805142" w:rsidRPr="004C7954" w:rsidRDefault="00A0750F" w:rsidP="00923360">
      <w:pPr>
        <w:pStyle w:val="ONUMFS"/>
        <w:numPr>
          <w:ilvl w:val="1"/>
          <w:numId w:val="7"/>
        </w:numPr>
      </w:pPr>
      <w:r w:rsidRPr="004C7954">
        <w:rPr>
          <w:bCs/>
        </w:rPr>
        <w:t>La coopération avec des organisations partenaires intergouvernementales clés est demeurée un aspect important des travaux de l</w:t>
      </w:r>
      <w:r w:rsidR="005E482E" w:rsidRPr="004C7954">
        <w:rPr>
          <w:bCs/>
        </w:rPr>
        <w:t>’</w:t>
      </w:r>
      <w:r w:rsidRPr="004C7954">
        <w:rPr>
          <w:bCs/>
        </w:rPr>
        <w:t>OMPI en vue de l</w:t>
      </w:r>
      <w:r w:rsidR="005E482E" w:rsidRPr="004C7954">
        <w:rPr>
          <w:bCs/>
        </w:rPr>
        <w:t>’</w:t>
      </w:r>
      <w:r w:rsidRPr="004C7954">
        <w:rPr>
          <w:bCs/>
        </w:rPr>
        <w:t>intégration du Plan d</w:t>
      </w:r>
      <w:r w:rsidR="005E482E" w:rsidRPr="004C7954">
        <w:rPr>
          <w:bCs/>
        </w:rPr>
        <w:t>’</w:t>
      </w:r>
      <w:r w:rsidRPr="004C7954">
        <w:rPr>
          <w:bCs/>
        </w:rPr>
        <w:t>action pour le développement de l</w:t>
      </w:r>
      <w:r w:rsidR="005E482E" w:rsidRPr="004C7954">
        <w:rPr>
          <w:bCs/>
        </w:rPr>
        <w:t>’</w:t>
      </w:r>
      <w:r w:rsidRPr="004C7954">
        <w:rPr>
          <w:bCs/>
        </w:rPr>
        <w:t>O</w:t>
      </w:r>
      <w:r w:rsidR="002E4594" w:rsidRPr="004C7954">
        <w:rPr>
          <w:bCs/>
        </w:rPr>
        <w:t>MPI.  En</w:t>
      </w:r>
      <w:r w:rsidRPr="004C7954">
        <w:rPr>
          <w:bCs/>
        </w:rPr>
        <w:t> </w:t>
      </w:r>
      <w:r w:rsidR="008141A6" w:rsidRPr="004C7954">
        <w:rPr>
          <w:bCs/>
        </w:rPr>
        <w:t xml:space="preserve">2017, </w:t>
      </w:r>
      <w:r w:rsidRPr="004C7954">
        <w:rPr>
          <w:bCs/>
        </w:rPr>
        <w:t>l</w:t>
      </w:r>
      <w:r w:rsidR="005E482E" w:rsidRPr="004C7954">
        <w:rPr>
          <w:bCs/>
        </w:rPr>
        <w:t>’</w:t>
      </w:r>
      <w:r w:rsidRPr="004C7954">
        <w:rPr>
          <w:bCs/>
        </w:rPr>
        <w:t>OMPI a ét</w:t>
      </w:r>
      <w:r w:rsidR="008141A6" w:rsidRPr="004C7954">
        <w:rPr>
          <w:bCs/>
        </w:rPr>
        <w:t>abli</w:t>
      </w:r>
      <w:r w:rsidRPr="004C7954">
        <w:rPr>
          <w:bCs/>
        </w:rPr>
        <w:t xml:space="preserve"> un</w:t>
      </w:r>
      <w:r w:rsidR="008141A6" w:rsidRPr="004C7954">
        <w:rPr>
          <w:bCs/>
        </w:rPr>
        <w:t xml:space="preserve"> </w:t>
      </w:r>
      <w:r w:rsidRPr="004C7954">
        <w:rPr>
          <w:bCs/>
        </w:rPr>
        <w:t>mé</w:t>
      </w:r>
      <w:r w:rsidR="004F591A" w:rsidRPr="004C7954">
        <w:rPr>
          <w:bCs/>
        </w:rPr>
        <w:t xml:space="preserve">morandum </w:t>
      </w:r>
      <w:r w:rsidRPr="004C7954">
        <w:rPr>
          <w:bCs/>
        </w:rPr>
        <w:t>d</w:t>
      </w:r>
      <w:r w:rsidR="005E482E" w:rsidRPr="004C7954">
        <w:rPr>
          <w:bCs/>
        </w:rPr>
        <w:t>’</w:t>
      </w:r>
      <w:r w:rsidRPr="004C7954">
        <w:rPr>
          <w:bCs/>
        </w:rPr>
        <w:t>accord avec l</w:t>
      </w:r>
      <w:r w:rsidR="005E482E" w:rsidRPr="004C7954">
        <w:rPr>
          <w:bCs/>
        </w:rPr>
        <w:t>’</w:t>
      </w:r>
      <w:r w:rsidRPr="004C7954">
        <w:rPr>
          <w:bCs/>
        </w:rPr>
        <w:t xml:space="preserve">Agence internationale pour les énergies renouvelables (IRENA), </w:t>
      </w:r>
      <w:r w:rsidR="002C7A87" w:rsidRPr="004C7954">
        <w:rPr>
          <w:bCs/>
        </w:rPr>
        <w:t>ainsi qu</w:t>
      </w:r>
      <w:r w:rsidR="005E482E" w:rsidRPr="004C7954">
        <w:rPr>
          <w:bCs/>
        </w:rPr>
        <w:t>’</w:t>
      </w:r>
      <w:r w:rsidR="002C7A87" w:rsidRPr="004C7954">
        <w:rPr>
          <w:bCs/>
        </w:rPr>
        <w:t>avec l</w:t>
      </w:r>
      <w:r w:rsidR="005E482E" w:rsidRPr="004C7954">
        <w:rPr>
          <w:bCs/>
        </w:rPr>
        <w:t>’</w:t>
      </w:r>
      <w:r w:rsidR="002C7A87" w:rsidRPr="004C7954">
        <w:rPr>
          <w:bCs/>
        </w:rPr>
        <w:t>Organisation de coopération économique (OCE)</w:t>
      </w:r>
      <w:r w:rsidR="008141A6" w:rsidRPr="004C7954">
        <w:rPr>
          <w:bCs/>
        </w:rPr>
        <w:t xml:space="preserve">, </w:t>
      </w:r>
      <w:r w:rsidR="002C7A87" w:rsidRPr="004C7954">
        <w:rPr>
          <w:bCs/>
        </w:rPr>
        <w:t>et s</w:t>
      </w:r>
      <w:r w:rsidR="005E482E" w:rsidRPr="004C7954">
        <w:rPr>
          <w:bCs/>
        </w:rPr>
        <w:t>’</w:t>
      </w:r>
      <w:r w:rsidR="002C7A87" w:rsidRPr="004C7954">
        <w:rPr>
          <w:bCs/>
        </w:rPr>
        <w:t>est associée à l</w:t>
      </w:r>
      <w:r w:rsidR="005E482E" w:rsidRPr="004C7954">
        <w:rPr>
          <w:bCs/>
        </w:rPr>
        <w:t>’</w:t>
      </w:r>
      <w:r w:rsidR="002C7A87" w:rsidRPr="004C7954">
        <w:rPr>
          <w:bCs/>
        </w:rPr>
        <w:t xml:space="preserve">initiative </w:t>
      </w:r>
      <w:r w:rsidR="00B255BF" w:rsidRPr="004C7954">
        <w:rPr>
          <w:bCs/>
        </w:rPr>
        <w:t>“</w:t>
      </w:r>
      <w:r w:rsidR="008141A6" w:rsidRPr="004C7954">
        <w:rPr>
          <w:bCs/>
        </w:rPr>
        <w:t>e</w:t>
      </w:r>
      <w:r w:rsidR="004C7954">
        <w:rPr>
          <w:bCs/>
        </w:rPr>
        <w:noBreakHyphen/>
      </w:r>
      <w:r w:rsidR="00B255BF" w:rsidRPr="004C7954">
        <w:rPr>
          <w:bCs/>
        </w:rPr>
        <w:t>trade for a</w:t>
      </w:r>
      <w:r w:rsidR="00C5355B" w:rsidRPr="004C7954">
        <w:rPr>
          <w:bCs/>
        </w:rPr>
        <w:t>ll</w:t>
      </w:r>
      <w:r w:rsidR="00B255BF" w:rsidRPr="004C7954">
        <w:rPr>
          <w:bCs/>
        </w:rPr>
        <w:t>”</w:t>
      </w:r>
      <w:r w:rsidR="002C7A87" w:rsidRPr="004C7954">
        <w:rPr>
          <w:bCs/>
        </w:rPr>
        <w:t xml:space="preserve"> (le commerce électronique pour tous) lancée par</w:t>
      </w:r>
      <w:r w:rsidR="005E482E" w:rsidRPr="004C7954">
        <w:rPr>
          <w:bCs/>
        </w:rPr>
        <w:t xml:space="preserve"> la CNU</w:t>
      </w:r>
      <w:r w:rsidR="002C7A87" w:rsidRPr="004C7954">
        <w:rPr>
          <w:bCs/>
        </w:rPr>
        <w:t>CED</w:t>
      </w:r>
      <w:r w:rsidR="00C5355B" w:rsidRPr="004C7954">
        <w:rPr>
          <w:bCs/>
        </w:rPr>
        <w:t xml:space="preserve">. </w:t>
      </w:r>
      <w:r w:rsidR="008141A6" w:rsidRPr="004C7954">
        <w:rPr>
          <w:bCs/>
        </w:rPr>
        <w:t xml:space="preserve"> </w:t>
      </w:r>
      <w:r w:rsidR="002C7A87" w:rsidRPr="004C7954">
        <w:rPr>
          <w:bCs/>
        </w:rPr>
        <w:t>L</w:t>
      </w:r>
      <w:r w:rsidR="005E482E" w:rsidRPr="004C7954">
        <w:rPr>
          <w:bCs/>
        </w:rPr>
        <w:t>’</w:t>
      </w:r>
      <w:r w:rsidR="002C7A87" w:rsidRPr="004C7954">
        <w:rPr>
          <w:bCs/>
        </w:rPr>
        <w:t>OMPI a continué de collaborer avec l</w:t>
      </w:r>
      <w:r w:rsidR="005E482E" w:rsidRPr="004C7954">
        <w:rPr>
          <w:bCs/>
        </w:rPr>
        <w:t>’</w:t>
      </w:r>
      <w:r w:rsidR="002C7A87" w:rsidRPr="004C7954">
        <w:rPr>
          <w:bCs/>
        </w:rPr>
        <w:t xml:space="preserve">Organisation mondiale du commerce (OMC) et </w:t>
      </w:r>
      <w:r w:rsidR="002C7A87" w:rsidRPr="004C7954">
        <w:rPr>
          <w:bCs/>
        </w:rPr>
        <w:lastRenderedPageBreak/>
        <w:t>l</w:t>
      </w:r>
      <w:r w:rsidR="005E482E" w:rsidRPr="004C7954">
        <w:rPr>
          <w:bCs/>
        </w:rPr>
        <w:t>’</w:t>
      </w:r>
      <w:r w:rsidR="002C7A87" w:rsidRPr="004C7954">
        <w:rPr>
          <w:bCs/>
        </w:rPr>
        <w:t>Organisation mondiale de la Santé (OMS).</w:t>
      </w:r>
      <w:r w:rsidR="00C5355B" w:rsidRPr="004C7954">
        <w:rPr>
          <w:bCs/>
        </w:rPr>
        <w:t xml:space="preserve"> </w:t>
      </w:r>
      <w:r w:rsidR="008141A6" w:rsidRPr="004C7954">
        <w:rPr>
          <w:bCs/>
        </w:rPr>
        <w:t xml:space="preserve"> </w:t>
      </w:r>
      <w:r w:rsidR="002C7A87" w:rsidRPr="004C7954">
        <w:rPr>
          <w:bCs/>
        </w:rPr>
        <w:t>Le Secrétariat a participé à une série d</w:t>
      </w:r>
      <w:r w:rsidR="005E482E" w:rsidRPr="004C7954">
        <w:rPr>
          <w:bCs/>
        </w:rPr>
        <w:t>’</w:t>
      </w:r>
      <w:r w:rsidR="002C7A87" w:rsidRPr="004C7954">
        <w:rPr>
          <w:bCs/>
        </w:rPr>
        <w:t>ateliers nationaux, régionaux et internationaux organisés par l</w:t>
      </w:r>
      <w:r w:rsidR="005E482E" w:rsidRPr="004C7954">
        <w:rPr>
          <w:bCs/>
        </w:rPr>
        <w:t>’</w:t>
      </w:r>
      <w:r w:rsidR="002C7A87" w:rsidRPr="004C7954">
        <w:rPr>
          <w:bCs/>
        </w:rPr>
        <w:t>OMC (par exemple, l</w:t>
      </w:r>
      <w:r w:rsidR="005E482E" w:rsidRPr="004C7954">
        <w:rPr>
          <w:bCs/>
        </w:rPr>
        <w:t>’</w:t>
      </w:r>
      <w:r w:rsidR="002C7A87" w:rsidRPr="004C7954">
        <w:rPr>
          <w:bCs/>
        </w:rPr>
        <w:t xml:space="preserve">atelier annuel sur le commerce et la santé publique, </w:t>
      </w:r>
      <w:r w:rsidR="00853EE7" w:rsidRPr="004C7954">
        <w:rPr>
          <w:bCs/>
        </w:rPr>
        <w:t xml:space="preserve">tenu </w:t>
      </w:r>
      <w:r w:rsidR="002C7A87" w:rsidRPr="004C7954">
        <w:rPr>
          <w:bCs/>
        </w:rPr>
        <w:t>à Genève</w:t>
      </w:r>
      <w:r w:rsidR="00853EE7" w:rsidRPr="004C7954">
        <w:rPr>
          <w:bCs/>
        </w:rPr>
        <w:t xml:space="preserve"> du 6 au 10 novembre 2017</w:t>
      </w:r>
      <w:r w:rsidR="002C7A87" w:rsidRPr="004C7954">
        <w:rPr>
          <w:bCs/>
        </w:rPr>
        <w:t>), tout en soutenant les travaux de la coopération trilatérale OMPI–OMC–OMS sur des questions qui touchent à la santé publique, à l</w:t>
      </w:r>
      <w:r w:rsidR="005E482E" w:rsidRPr="004C7954">
        <w:rPr>
          <w:bCs/>
        </w:rPr>
        <w:t>’</w:t>
      </w:r>
      <w:r w:rsidR="002C7A87" w:rsidRPr="004C7954">
        <w:rPr>
          <w:bCs/>
        </w:rPr>
        <w:t>innovation, au commerce et à la propriété intellectuelle (recommandations n</w:t>
      </w:r>
      <w:r w:rsidR="002C7A87" w:rsidRPr="004C7954">
        <w:rPr>
          <w:bCs/>
          <w:vertAlign w:val="superscript"/>
        </w:rPr>
        <w:t>os</w:t>
      </w:r>
      <w:r w:rsidR="002C7A87" w:rsidRPr="004C7954">
        <w:rPr>
          <w:bCs/>
        </w:rPr>
        <w:t> 14 et 40 du Plan d</w:t>
      </w:r>
      <w:r w:rsidR="005E482E" w:rsidRPr="004C7954">
        <w:rPr>
          <w:bCs/>
        </w:rPr>
        <w:t>’</w:t>
      </w:r>
      <w:r w:rsidR="002C7A87" w:rsidRPr="004C7954">
        <w:rPr>
          <w:bCs/>
        </w:rPr>
        <w:t xml:space="preserve">action pour le développement). </w:t>
      </w:r>
      <w:r w:rsidR="00C5355B" w:rsidRPr="004C7954">
        <w:rPr>
          <w:bCs/>
        </w:rPr>
        <w:t xml:space="preserve"> </w:t>
      </w:r>
      <w:r w:rsidR="00CF5086" w:rsidRPr="004C7954">
        <w:rPr>
          <w:bCs/>
        </w:rPr>
        <w:t>L</w:t>
      </w:r>
      <w:r w:rsidR="005E482E" w:rsidRPr="004C7954">
        <w:rPr>
          <w:bCs/>
        </w:rPr>
        <w:t>’</w:t>
      </w:r>
      <w:r w:rsidR="00CF5086" w:rsidRPr="004C7954">
        <w:rPr>
          <w:bCs/>
        </w:rPr>
        <w:t>OMPI</w:t>
      </w:r>
      <w:r w:rsidR="008141A6" w:rsidRPr="004C7954">
        <w:rPr>
          <w:bCs/>
        </w:rPr>
        <w:t xml:space="preserve">, </w:t>
      </w:r>
      <w:r w:rsidR="00CF5086" w:rsidRPr="004C7954">
        <w:rPr>
          <w:bCs/>
        </w:rPr>
        <w:t>e</w:t>
      </w:r>
      <w:r w:rsidR="008141A6" w:rsidRPr="004C7954">
        <w:rPr>
          <w:bCs/>
        </w:rPr>
        <w:t xml:space="preserve">n collaboration </w:t>
      </w:r>
      <w:r w:rsidR="00CF5086" w:rsidRPr="004C7954">
        <w:rPr>
          <w:bCs/>
        </w:rPr>
        <w:t>avec</w:t>
      </w:r>
      <w:r w:rsidR="008141A6" w:rsidRPr="004C7954">
        <w:rPr>
          <w:bCs/>
        </w:rPr>
        <w:t xml:space="preserve"> </w:t>
      </w:r>
      <w:r w:rsidR="00CF5086" w:rsidRPr="004C7954">
        <w:rPr>
          <w:bCs/>
        </w:rPr>
        <w:t>ONU</w:t>
      </w:r>
      <w:r w:rsidR="008141A6" w:rsidRPr="004C7954">
        <w:rPr>
          <w:bCs/>
        </w:rPr>
        <w:t> </w:t>
      </w:r>
      <w:r w:rsidR="00CF5086" w:rsidRPr="004C7954">
        <w:rPr>
          <w:bCs/>
        </w:rPr>
        <w:t>F</w:t>
      </w:r>
      <w:r w:rsidR="008141A6" w:rsidRPr="004C7954">
        <w:rPr>
          <w:bCs/>
        </w:rPr>
        <w:t>e</w:t>
      </w:r>
      <w:r w:rsidR="00CF5086" w:rsidRPr="004C7954">
        <w:rPr>
          <w:bCs/>
        </w:rPr>
        <w:t>mmes et l</w:t>
      </w:r>
      <w:r w:rsidR="005E482E" w:rsidRPr="004C7954">
        <w:rPr>
          <w:bCs/>
        </w:rPr>
        <w:t>’</w:t>
      </w:r>
      <w:r w:rsidR="008141A6" w:rsidRPr="004C7954">
        <w:rPr>
          <w:bCs/>
        </w:rPr>
        <w:t>UNESCO</w:t>
      </w:r>
      <w:r w:rsidR="00CF5086" w:rsidRPr="004C7954">
        <w:rPr>
          <w:bCs/>
        </w:rPr>
        <w:t>,</w:t>
      </w:r>
      <w:r w:rsidR="008141A6" w:rsidRPr="004C7954">
        <w:rPr>
          <w:bCs/>
        </w:rPr>
        <w:t xml:space="preserve"> </w:t>
      </w:r>
      <w:r w:rsidR="00CF5086" w:rsidRPr="004C7954">
        <w:rPr>
          <w:bCs/>
        </w:rPr>
        <w:t xml:space="preserve">a </w:t>
      </w:r>
      <w:r w:rsidR="008141A6" w:rsidRPr="004C7954">
        <w:rPr>
          <w:bCs/>
        </w:rPr>
        <w:t>particip</w:t>
      </w:r>
      <w:r w:rsidR="00CF5086" w:rsidRPr="004C7954">
        <w:rPr>
          <w:bCs/>
        </w:rPr>
        <w:t xml:space="preserve">é à une </w:t>
      </w:r>
      <w:r w:rsidR="008141A6" w:rsidRPr="004C7954">
        <w:rPr>
          <w:bCs/>
        </w:rPr>
        <w:t xml:space="preserve">initiative </w:t>
      </w:r>
      <w:r w:rsidR="00CF5086" w:rsidRPr="004C7954">
        <w:rPr>
          <w:bCs/>
        </w:rPr>
        <w:t>commune sur les questions de genre et la science, la technologie et l</w:t>
      </w:r>
      <w:r w:rsidR="005E482E" w:rsidRPr="004C7954">
        <w:rPr>
          <w:bCs/>
        </w:rPr>
        <w:t>’</w:t>
      </w:r>
      <w:r w:rsidR="00CF5086" w:rsidRPr="004C7954">
        <w:rPr>
          <w:bCs/>
        </w:rPr>
        <w:t>innovation pour la réalisation</w:t>
      </w:r>
      <w:r w:rsidR="005E482E" w:rsidRPr="004C7954">
        <w:rPr>
          <w:bCs/>
        </w:rPr>
        <w:t xml:space="preserve"> des ODD</w:t>
      </w:r>
      <w:r w:rsidR="008141A6" w:rsidRPr="004C7954">
        <w:rPr>
          <w:bCs/>
        </w:rPr>
        <w:t xml:space="preserve">, </w:t>
      </w:r>
      <w:r w:rsidR="00CF5086" w:rsidRPr="004C7954">
        <w:rPr>
          <w:bCs/>
        </w:rPr>
        <w:t>et a mis sur pied avec</w:t>
      </w:r>
      <w:r w:rsidR="008141A6" w:rsidRPr="004C7954">
        <w:rPr>
          <w:bCs/>
        </w:rPr>
        <w:t xml:space="preserve"> succ</w:t>
      </w:r>
      <w:r w:rsidR="00CF5086" w:rsidRPr="004C7954">
        <w:rPr>
          <w:bCs/>
        </w:rPr>
        <w:t>ès un sous</w:t>
      </w:r>
      <w:r w:rsidR="004C7954">
        <w:rPr>
          <w:bCs/>
        </w:rPr>
        <w:noBreakHyphen/>
      </w:r>
      <w:r w:rsidR="008141A6" w:rsidRPr="004C7954">
        <w:rPr>
          <w:bCs/>
        </w:rPr>
        <w:t>group</w:t>
      </w:r>
      <w:r w:rsidR="00CF5086" w:rsidRPr="004C7954">
        <w:rPr>
          <w:bCs/>
        </w:rPr>
        <w:t>e</w:t>
      </w:r>
      <w:r w:rsidR="008141A6" w:rsidRPr="004C7954">
        <w:rPr>
          <w:bCs/>
        </w:rPr>
        <w:t xml:space="preserve"> </w:t>
      </w:r>
      <w:r w:rsidR="00CF5086" w:rsidRPr="004C7954">
        <w:rPr>
          <w:bCs/>
        </w:rPr>
        <w:t xml:space="preserve">du Groupe de travail interinstitutions des </w:t>
      </w:r>
      <w:r w:rsidR="005E482E" w:rsidRPr="004C7954">
        <w:rPr>
          <w:bCs/>
        </w:rPr>
        <w:t>Nations Unies</w:t>
      </w:r>
      <w:r w:rsidR="00CF5086" w:rsidRPr="004C7954">
        <w:rPr>
          <w:bCs/>
        </w:rPr>
        <w:t xml:space="preserve"> sur les questions de genre et la science, la technologie et l</w:t>
      </w:r>
      <w:r w:rsidR="005E482E" w:rsidRPr="004C7954">
        <w:rPr>
          <w:bCs/>
        </w:rPr>
        <w:t>’</w:t>
      </w:r>
      <w:r w:rsidR="00CF5086" w:rsidRPr="004C7954">
        <w:rPr>
          <w:bCs/>
        </w:rPr>
        <w:t xml:space="preserve">innovation en vue </w:t>
      </w:r>
      <w:r w:rsidR="008141A6" w:rsidRPr="004C7954">
        <w:rPr>
          <w:bCs/>
        </w:rPr>
        <w:t>d</w:t>
      </w:r>
      <w:r w:rsidR="00CF5086" w:rsidRPr="004C7954">
        <w:rPr>
          <w:bCs/>
        </w:rPr>
        <w:t>e</w:t>
      </w:r>
      <w:r w:rsidR="008141A6" w:rsidRPr="004C7954">
        <w:rPr>
          <w:bCs/>
        </w:rPr>
        <w:t xml:space="preserve"> promo</w:t>
      </w:r>
      <w:r w:rsidR="00CF5086" w:rsidRPr="004C7954">
        <w:rPr>
          <w:bCs/>
        </w:rPr>
        <w:t>uvoir la cohésion et la</w:t>
      </w:r>
      <w:r w:rsidR="008141A6" w:rsidRPr="004C7954">
        <w:rPr>
          <w:bCs/>
        </w:rPr>
        <w:t xml:space="preserve"> collaboration </w:t>
      </w:r>
      <w:r w:rsidR="00CF5086" w:rsidRPr="004C7954">
        <w:rPr>
          <w:bCs/>
        </w:rPr>
        <w:t xml:space="preserve">entre les différentes institutions du système des </w:t>
      </w:r>
      <w:r w:rsidR="005E482E" w:rsidRPr="004C7954">
        <w:rPr>
          <w:bCs/>
        </w:rPr>
        <w:t>Nations Unies</w:t>
      </w:r>
      <w:r w:rsidR="008141A6" w:rsidRPr="004C7954">
        <w:rPr>
          <w:bCs/>
        </w:rPr>
        <w:t xml:space="preserve"> </w:t>
      </w:r>
      <w:r w:rsidR="00CF5086" w:rsidRPr="004C7954">
        <w:rPr>
          <w:bCs/>
        </w:rPr>
        <w:t>qui travaillent dans ce domai</w:t>
      </w:r>
      <w:r w:rsidR="002E4594" w:rsidRPr="004C7954">
        <w:rPr>
          <w:bCs/>
        </w:rPr>
        <w:t>ne.  Da</w:t>
      </w:r>
      <w:r w:rsidR="00CF5086" w:rsidRPr="004C7954">
        <w:rPr>
          <w:bCs/>
        </w:rPr>
        <w:t xml:space="preserve">ns le cadre de cette </w:t>
      </w:r>
      <w:r w:rsidR="008141A6" w:rsidRPr="004C7954">
        <w:rPr>
          <w:bCs/>
        </w:rPr>
        <w:t xml:space="preserve">initiative, </w:t>
      </w:r>
      <w:r w:rsidR="00CF5086" w:rsidRPr="004C7954">
        <w:rPr>
          <w:bCs/>
        </w:rPr>
        <w:t>le Bureau de coordination de l</w:t>
      </w:r>
      <w:r w:rsidR="005E482E" w:rsidRPr="004C7954">
        <w:rPr>
          <w:bCs/>
        </w:rPr>
        <w:t>’</w:t>
      </w:r>
      <w:r w:rsidR="00CF5086" w:rsidRPr="004C7954">
        <w:rPr>
          <w:bCs/>
        </w:rPr>
        <w:t>OMPI à New York a accueilli une réunio</w:t>
      </w:r>
      <w:r w:rsidR="008141A6" w:rsidRPr="004C7954">
        <w:rPr>
          <w:bCs/>
        </w:rPr>
        <w:t xml:space="preserve">n </w:t>
      </w:r>
      <w:r w:rsidR="00CF5086" w:rsidRPr="004C7954">
        <w:rPr>
          <w:bCs/>
        </w:rPr>
        <w:t>d</w:t>
      </w:r>
      <w:r w:rsidR="005E482E" w:rsidRPr="004C7954">
        <w:rPr>
          <w:bCs/>
        </w:rPr>
        <w:t>’</w:t>
      </w:r>
      <w:r w:rsidR="008141A6" w:rsidRPr="004C7954">
        <w:rPr>
          <w:bCs/>
        </w:rPr>
        <w:t>expert</w:t>
      </w:r>
      <w:r w:rsidR="00CF5086" w:rsidRPr="004C7954">
        <w:rPr>
          <w:bCs/>
        </w:rPr>
        <w:t>s</w:t>
      </w:r>
      <w:r w:rsidR="008141A6" w:rsidRPr="004C7954">
        <w:rPr>
          <w:bCs/>
        </w:rPr>
        <w:t xml:space="preserve"> </w:t>
      </w:r>
      <w:r w:rsidR="005D345B" w:rsidRPr="004C7954">
        <w:rPr>
          <w:bCs/>
        </w:rPr>
        <w:t>sur les m</w:t>
      </w:r>
      <w:r w:rsidR="0070791E" w:rsidRPr="004C7954">
        <w:rPr>
          <w:bCs/>
        </w:rPr>
        <w:t>é</w:t>
      </w:r>
      <w:r w:rsidR="005D345B" w:rsidRPr="004C7954">
        <w:rPr>
          <w:bCs/>
        </w:rPr>
        <w:t xml:space="preserve">thodes </w:t>
      </w:r>
      <w:r w:rsidR="008141A6" w:rsidRPr="004C7954">
        <w:rPr>
          <w:bCs/>
        </w:rPr>
        <w:t>future</w:t>
      </w:r>
      <w:r w:rsidR="005D345B" w:rsidRPr="004C7954">
        <w:rPr>
          <w:bCs/>
        </w:rPr>
        <w:t>s</w:t>
      </w:r>
      <w:r w:rsidR="008141A6" w:rsidRPr="004C7954">
        <w:rPr>
          <w:bCs/>
        </w:rPr>
        <w:t xml:space="preserve"> </w:t>
      </w:r>
      <w:r w:rsidR="005D345B" w:rsidRPr="004C7954">
        <w:rPr>
          <w:bCs/>
        </w:rPr>
        <w:t>de prévision en matière d</w:t>
      </w:r>
      <w:r w:rsidR="005E482E" w:rsidRPr="004C7954">
        <w:rPr>
          <w:bCs/>
        </w:rPr>
        <w:t>’</w:t>
      </w:r>
      <w:r w:rsidR="005D345B" w:rsidRPr="004C7954">
        <w:rPr>
          <w:bCs/>
        </w:rPr>
        <w:t>élaboration de politiques sur les questions de genre et la science, la technologie et l</w:t>
      </w:r>
      <w:r w:rsidR="005E482E" w:rsidRPr="004C7954">
        <w:rPr>
          <w:bCs/>
        </w:rPr>
        <w:t>’</w:t>
      </w:r>
      <w:r w:rsidR="005D345B" w:rsidRPr="004C7954">
        <w:rPr>
          <w:bCs/>
        </w:rPr>
        <w:t xml:space="preserve">innovation </w:t>
      </w:r>
      <w:r w:rsidR="008141A6" w:rsidRPr="004C7954">
        <w:rPr>
          <w:bCs/>
        </w:rPr>
        <w:t>(</w:t>
      </w:r>
      <w:r w:rsidR="005D345B" w:rsidRPr="004C7954">
        <w:rPr>
          <w:bCs/>
        </w:rPr>
        <w:t>m</w:t>
      </w:r>
      <w:r w:rsidR="008141A6" w:rsidRPr="004C7954">
        <w:rPr>
          <w:bCs/>
        </w:rPr>
        <w:t>ar</w:t>
      </w:r>
      <w:r w:rsidR="005D345B" w:rsidRPr="004C7954">
        <w:rPr>
          <w:bCs/>
        </w:rPr>
        <w:t>s</w:t>
      </w:r>
      <w:r w:rsidR="00C5355B" w:rsidRPr="004C7954">
        <w:rPr>
          <w:bCs/>
        </w:rPr>
        <w:t> </w:t>
      </w:r>
      <w:r w:rsidR="008141A6" w:rsidRPr="004C7954">
        <w:rPr>
          <w:bCs/>
        </w:rPr>
        <w:t xml:space="preserve">2017), </w:t>
      </w:r>
      <w:r w:rsidR="005D345B" w:rsidRPr="004C7954">
        <w:rPr>
          <w:bCs/>
        </w:rPr>
        <w:t xml:space="preserve">et </w:t>
      </w:r>
      <w:r w:rsidR="008141A6" w:rsidRPr="004C7954">
        <w:rPr>
          <w:bCs/>
        </w:rPr>
        <w:t>a coorgani</w:t>
      </w:r>
      <w:r w:rsidR="005D345B" w:rsidRPr="004C7954">
        <w:rPr>
          <w:bCs/>
        </w:rPr>
        <w:t xml:space="preserve">sé </w:t>
      </w:r>
      <w:r w:rsidR="0070791E" w:rsidRPr="004C7954">
        <w:rPr>
          <w:bCs/>
        </w:rPr>
        <w:t xml:space="preserve">un </w:t>
      </w:r>
      <w:r w:rsidR="005D345B" w:rsidRPr="004C7954">
        <w:rPr>
          <w:bCs/>
        </w:rPr>
        <w:t xml:space="preserve">événement en marge du </w:t>
      </w:r>
      <w:r w:rsidR="00A10189" w:rsidRPr="004C7954">
        <w:rPr>
          <w:bCs/>
        </w:rPr>
        <w:t xml:space="preserve">Forum </w:t>
      </w:r>
      <w:r w:rsidR="008141A6" w:rsidRPr="004C7954">
        <w:rPr>
          <w:bCs/>
        </w:rPr>
        <w:t>multi</w:t>
      </w:r>
      <w:r w:rsidR="00A10189" w:rsidRPr="004C7954">
        <w:rPr>
          <w:bCs/>
        </w:rPr>
        <w:t>partite visant à réduire l</w:t>
      </w:r>
      <w:r w:rsidR="005E482E" w:rsidRPr="004C7954">
        <w:rPr>
          <w:bCs/>
        </w:rPr>
        <w:t>’</w:t>
      </w:r>
      <w:r w:rsidR="00A10189" w:rsidRPr="004C7954">
        <w:rPr>
          <w:bCs/>
        </w:rPr>
        <w:t>écart entre hommes et femmes dans les domaines de la science, de la technologie et de l</w:t>
      </w:r>
      <w:r w:rsidR="005E482E" w:rsidRPr="004C7954">
        <w:rPr>
          <w:bCs/>
        </w:rPr>
        <w:t>’</w:t>
      </w:r>
      <w:r w:rsidR="00A10189" w:rsidRPr="004C7954">
        <w:rPr>
          <w:bCs/>
        </w:rPr>
        <w:t>innovation afin d</w:t>
      </w:r>
      <w:r w:rsidR="005E482E" w:rsidRPr="004C7954">
        <w:rPr>
          <w:bCs/>
        </w:rPr>
        <w:t>’</w:t>
      </w:r>
      <w:r w:rsidR="00A10189" w:rsidRPr="004C7954">
        <w:rPr>
          <w:bCs/>
        </w:rPr>
        <w:t>atteindre</w:t>
      </w:r>
      <w:r w:rsidR="005E482E" w:rsidRPr="004C7954">
        <w:rPr>
          <w:bCs/>
        </w:rPr>
        <w:t xml:space="preserve"> les ODD</w:t>
      </w:r>
      <w:r w:rsidR="008141A6" w:rsidRPr="004C7954">
        <w:rPr>
          <w:bCs/>
        </w:rPr>
        <w:t xml:space="preserve"> (</w:t>
      </w:r>
      <w:r w:rsidR="00A10189" w:rsidRPr="004C7954">
        <w:rPr>
          <w:bCs/>
        </w:rPr>
        <w:t>juillet </w:t>
      </w:r>
      <w:r w:rsidR="008141A6" w:rsidRPr="004C7954">
        <w:rPr>
          <w:bCs/>
        </w:rPr>
        <w:t>2</w:t>
      </w:r>
      <w:r w:rsidR="00B57A60" w:rsidRPr="004C7954">
        <w:rPr>
          <w:bCs/>
        </w:rPr>
        <w:t xml:space="preserve">017).  </w:t>
      </w:r>
      <w:r w:rsidR="00A10189" w:rsidRPr="004C7954">
        <w:rPr>
          <w:bCs/>
        </w:rPr>
        <w:t>Par</w:t>
      </w:r>
      <w:r w:rsidR="0070791E" w:rsidRPr="004C7954">
        <w:rPr>
          <w:bCs/>
        </w:rPr>
        <w:t> </w:t>
      </w:r>
      <w:r w:rsidR="00A10189" w:rsidRPr="004C7954">
        <w:rPr>
          <w:bCs/>
        </w:rPr>
        <w:t>ailleurs, pour marquer la Journée mondiale de la propriété i</w:t>
      </w:r>
      <w:r w:rsidR="004F591A" w:rsidRPr="004C7954">
        <w:rPr>
          <w:bCs/>
        </w:rPr>
        <w:t>ntellectu</w:t>
      </w:r>
      <w:r w:rsidR="00A10189" w:rsidRPr="004C7954">
        <w:rPr>
          <w:bCs/>
        </w:rPr>
        <w:t>e</w:t>
      </w:r>
      <w:r w:rsidR="004F591A" w:rsidRPr="004C7954">
        <w:rPr>
          <w:bCs/>
        </w:rPr>
        <w:t>l</w:t>
      </w:r>
      <w:r w:rsidR="00A10189" w:rsidRPr="004C7954">
        <w:rPr>
          <w:bCs/>
        </w:rPr>
        <w:t>le</w:t>
      </w:r>
      <w:r w:rsidR="004F591A" w:rsidRPr="004C7954">
        <w:rPr>
          <w:bCs/>
        </w:rPr>
        <w:t xml:space="preserve">, </w:t>
      </w:r>
      <w:r w:rsidR="00A10189" w:rsidRPr="004C7954">
        <w:rPr>
          <w:bCs/>
        </w:rPr>
        <w:t>l</w:t>
      </w:r>
      <w:r w:rsidR="005E482E" w:rsidRPr="004C7954">
        <w:rPr>
          <w:bCs/>
        </w:rPr>
        <w:t>’</w:t>
      </w:r>
      <w:r w:rsidR="00A10189" w:rsidRPr="004C7954">
        <w:rPr>
          <w:bCs/>
        </w:rPr>
        <w:t>OMPI a</w:t>
      </w:r>
      <w:r w:rsidR="004F591A" w:rsidRPr="004C7954">
        <w:rPr>
          <w:bCs/>
        </w:rPr>
        <w:t xml:space="preserve"> coorgani</w:t>
      </w:r>
      <w:r w:rsidR="00A10189" w:rsidRPr="004C7954">
        <w:rPr>
          <w:bCs/>
        </w:rPr>
        <w:t xml:space="preserve">sé une manifestation au siège des </w:t>
      </w:r>
      <w:r w:rsidR="005E482E" w:rsidRPr="004C7954">
        <w:rPr>
          <w:bCs/>
        </w:rPr>
        <w:t>Nations Unies</w:t>
      </w:r>
      <w:r w:rsidR="00A10189" w:rsidRPr="004C7954">
        <w:rPr>
          <w:bCs/>
        </w:rPr>
        <w:t xml:space="preserve"> à </w:t>
      </w:r>
      <w:r w:rsidR="008141A6" w:rsidRPr="004C7954">
        <w:rPr>
          <w:bCs/>
        </w:rPr>
        <w:t>New</w:t>
      </w:r>
      <w:r w:rsidR="00DE446A" w:rsidRPr="004C7954">
        <w:rPr>
          <w:bCs/>
        </w:rPr>
        <w:t> </w:t>
      </w:r>
      <w:r w:rsidR="008141A6" w:rsidRPr="004C7954">
        <w:rPr>
          <w:bCs/>
        </w:rPr>
        <w:t>York</w:t>
      </w:r>
      <w:r w:rsidR="00A10189" w:rsidRPr="004C7954">
        <w:rPr>
          <w:bCs/>
        </w:rPr>
        <w:t xml:space="preserve"> consacrée au rôle des femmes en tant qu</w:t>
      </w:r>
      <w:r w:rsidR="005E482E" w:rsidRPr="004C7954">
        <w:rPr>
          <w:bCs/>
        </w:rPr>
        <w:t>’</w:t>
      </w:r>
      <w:r w:rsidR="008141A6" w:rsidRPr="004C7954">
        <w:rPr>
          <w:bCs/>
        </w:rPr>
        <w:t>innovatr</w:t>
      </w:r>
      <w:r w:rsidR="00A10189" w:rsidRPr="004C7954">
        <w:rPr>
          <w:bCs/>
        </w:rPr>
        <w:t>ice</w:t>
      </w:r>
      <w:r w:rsidR="008141A6" w:rsidRPr="004C7954">
        <w:rPr>
          <w:bCs/>
        </w:rPr>
        <w:t xml:space="preserve">s </w:t>
      </w:r>
      <w:r w:rsidR="00A10189" w:rsidRPr="004C7954">
        <w:rPr>
          <w:bCs/>
        </w:rPr>
        <w:t>et</w:t>
      </w:r>
      <w:r w:rsidR="008141A6" w:rsidRPr="004C7954">
        <w:rPr>
          <w:bCs/>
        </w:rPr>
        <w:t xml:space="preserve"> b</w:t>
      </w:r>
      <w:r w:rsidR="00A10189" w:rsidRPr="004C7954">
        <w:rPr>
          <w:bCs/>
        </w:rPr>
        <w:t>é</w:t>
      </w:r>
      <w:r w:rsidR="008141A6" w:rsidRPr="004C7954">
        <w:rPr>
          <w:bCs/>
        </w:rPr>
        <w:t>n</w:t>
      </w:r>
      <w:r w:rsidR="00A10189" w:rsidRPr="004C7954">
        <w:rPr>
          <w:bCs/>
        </w:rPr>
        <w:t>é</w:t>
      </w:r>
      <w:r w:rsidR="008141A6" w:rsidRPr="004C7954">
        <w:rPr>
          <w:bCs/>
        </w:rPr>
        <w:t>ficiai</w:t>
      </w:r>
      <w:r w:rsidR="00A10189" w:rsidRPr="004C7954">
        <w:rPr>
          <w:bCs/>
        </w:rPr>
        <w:t>r</w:t>
      </w:r>
      <w:r w:rsidR="008141A6" w:rsidRPr="004C7954">
        <w:rPr>
          <w:bCs/>
        </w:rPr>
        <w:t xml:space="preserve">es </w:t>
      </w:r>
      <w:r w:rsidR="00A10189" w:rsidRPr="004C7954">
        <w:rPr>
          <w:bCs/>
        </w:rPr>
        <w:t>de l</w:t>
      </w:r>
      <w:r w:rsidR="005E482E" w:rsidRPr="004C7954">
        <w:rPr>
          <w:bCs/>
        </w:rPr>
        <w:t>’</w:t>
      </w:r>
      <w:r w:rsidR="008141A6" w:rsidRPr="004C7954">
        <w:rPr>
          <w:bCs/>
        </w:rPr>
        <w:t xml:space="preserve">innovation </w:t>
      </w:r>
      <w:r w:rsidR="00A10189" w:rsidRPr="004C7954">
        <w:rPr>
          <w:bCs/>
        </w:rPr>
        <w:t>pour le développement d</w:t>
      </w:r>
      <w:r w:rsidR="008141A6" w:rsidRPr="004C7954">
        <w:rPr>
          <w:bCs/>
        </w:rPr>
        <w:t>u</w:t>
      </w:r>
      <w:r w:rsidR="00A10189" w:rsidRPr="004C7954">
        <w:rPr>
          <w:bCs/>
        </w:rPr>
        <w:t>r</w:t>
      </w:r>
      <w:r w:rsidR="008141A6" w:rsidRPr="004C7954">
        <w:rPr>
          <w:bCs/>
        </w:rPr>
        <w:t>able</w:t>
      </w:r>
      <w:r w:rsidR="00A10189" w:rsidRPr="004C7954">
        <w:rPr>
          <w:bCs/>
        </w:rPr>
        <w:t xml:space="preserve"> </w:t>
      </w:r>
      <w:r w:rsidR="008141A6" w:rsidRPr="004C7954">
        <w:rPr>
          <w:bCs/>
        </w:rPr>
        <w:t>(</w:t>
      </w:r>
      <w:r w:rsidR="00A10189" w:rsidRPr="004C7954">
        <w:rPr>
          <w:bCs/>
        </w:rPr>
        <w:t>av</w:t>
      </w:r>
      <w:r w:rsidR="008141A6" w:rsidRPr="004C7954">
        <w:rPr>
          <w:bCs/>
        </w:rPr>
        <w:t>ril</w:t>
      </w:r>
      <w:r w:rsidR="00A10189" w:rsidRPr="004C7954">
        <w:rPr>
          <w:bCs/>
        </w:rPr>
        <w:t> </w:t>
      </w:r>
      <w:r w:rsidR="008141A6" w:rsidRPr="004C7954">
        <w:rPr>
          <w:bCs/>
        </w:rPr>
        <w:t>2017).</w:t>
      </w:r>
      <w:r w:rsidR="00C5355B" w:rsidRPr="004C7954">
        <w:rPr>
          <w:bCs/>
        </w:rPr>
        <w:t xml:space="preserve">  </w:t>
      </w:r>
      <w:r w:rsidR="00C21733" w:rsidRPr="004C7954">
        <w:rPr>
          <w:bCs/>
        </w:rPr>
        <w:t>Les travaux de l</w:t>
      </w:r>
      <w:r w:rsidR="005E482E" w:rsidRPr="004C7954">
        <w:rPr>
          <w:bCs/>
        </w:rPr>
        <w:t>’</w:t>
      </w:r>
      <w:r w:rsidR="00C21733" w:rsidRPr="004C7954">
        <w:rPr>
          <w:bCs/>
        </w:rPr>
        <w:t xml:space="preserve">OMPI au sein du Groupe de travail interinstitutions des </w:t>
      </w:r>
      <w:r w:rsidR="005E482E" w:rsidRPr="004C7954">
        <w:rPr>
          <w:bCs/>
        </w:rPr>
        <w:t>Nations Unies</w:t>
      </w:r>
      <w:r w:rsidR="00C21733" w:rsidRPr="004C7954">
        <w:rPr>
          <w:bCs/>
        </w:rPr>
        <w:t xml:space="preserve"> sur la science, la technologie et l</w:t>
      </w:r>
      <w:r w:rsidR="005E482E" w:rsidRPr="004C7954">
        <w:rPr>
          <w:bCs/>
        </w:rPr>
        <w:t>’</w:t>
      </w:r>
      <w:r w:rsidR="00C21733" w:rsidRPr="004C7954">
        <w:rPr>
          <w:bCs/>
        </w:rPr>
        <w:t xml:space="preserve">innovation impliquaient une étroite coopération avec 37 institutions des </w:t>
      </w:r>
      <w:r w:rsidR="005E482E" w:rsidRPr="004C7954">
        <w:rPr>
          <w:bCs/>
        </w:rPr>
        <w:t>Nations Unies</w:t>
      </w:r>
      <w:r w:rsidR="00C21733" w:rsidRPr="004C7954">
        <w:rPr>
          <w:bCs/>
        </w:rPr>
        <w:t xml:space="preserve"> et la Banque mondiale (recommandation n° 30 du Plan d</w:t>
      </w:r>
      <w:r w:rsidR="005E482E" w:rsidRPr="004C7954">
        <w:rPr>
          <w:bCs/>
        </w:rPr>
        <w:t>’</w:t>
      </w:r>
      <w:r w:rsidR="00C21733" w:rsidRPr="004C7954">
        <w:rPr>
          <w:bCs/>
        </w:rPr>
        <w:t xml:space="preserve">action pour le développement).  </w:t>
      </w:r>
      <w:r w:rsidR="0065686D" w:rsidRPr="004C7954">
        <w:rPr>
          <w:bCs/>
        </w:rPr>
        <w:t>L</w:t>
      </w:r>
      <w:r w:rsidR="005E482E" w:rsidRPr="004C7954">
        <w:rPr>
          <w:bCs/>
        </w:rPr>
        <w:t>’</w:t>
      </w:r>
      <w:r w:rsidR="00C21733" w:rsidRPr="004C7954">
        <w:rPr>
          <w:bCs/>
        </w:rPr>
        <w:t>OMPI a</w:t>
      </w:r>
      <w:r w:rsidR="008141A6" w:rsidRPr="004C7954">
        <w:rPr>
          <w:bCs/>
        </w:rPr>
        <w:t xml:space="preserve"> </w:t>
      </w:r>
      <w:r w:rsidR="0065686D" w:rsidRPr="004C7954">
        <w:rPr>
          <w:bCs/>
        </w:rPr>
        <w:t xml:space="preserve">ainsi </w:t>
      </w:r>
      <w:r w:rsidR="008141A6" w:rsidRPr="004C7954">
        <w:rPr>
          <w:bCs/>
        </w:rPr>
        <w:t>coorgani</w:t>
      </w:r>
      <w:r w:rsidR="00C21733" w:rsidRPr="004C7954">
        <w:rPr>
          <w:bCs/>
        </w:rPr>
        <w:t>sé</w:t>
      </w:r>
      <w:r w:rsidR="008141A6" w:rsidRPr="004C7954">
        <w:rPr>
          <w:bCs/>
        </w:rPr>
        <w:t xml:space="preserve"> </w:t>
      </w:r>
      <w:r w:rsidR="00C21733" w:rsidRPr="004C7954">
        <w:rPr>
          <w:bCs/>
        </w:rPr>
        <w:t>avec</w:t>
      </w:r>
      <w:r w:rsidR="005E482E" w:rsidRPr="004C7954">
        <w:rPr>
          <w:bCs/>
        </w:rPr>
        <w:t xml:space="preserve"> la CNU</w:t>
      </w:r>
      <w:r w:rsidR="00C21733" w:rsidRPr="004C7954">
        <w:rPr>
          <w:bCs/>
        </w:rPr>
        <w:t>CED, l</w:t>
      </w:r>
      <w:r w:rsidR="005E482E" w:rsidRPr="004C7954">
        <w:rPr>
          <w:bCs/>
        </w:rPr>
        <w:t>’</w:t>
      </w:r>
      <w:r w:rsidR="00C21733" w:rsidRPr="004C7954">
        <w:rPr>
          <w:bCs/>
        </w:rPr>
        <w:t xml:space="preserve">UIT et la Banque mondiale un événement sur les politiques </w:t>
      </w:r>
      <w:r w:rsidR="008141A6" w:rsidRPr="004C7954">
        <w:rPr>
          <w:bCs/>
        </w:rPr>
        <w:t>national</w:t>
      </w:r>
      <w:r w:rsidR="00C21733" w:rsidRPr="004C7954">
        <w:rPr>
          <w:bCs/>
        </w:rPr>
        <w:t>es en matière d</w:t>
      </w:r>
      <w:r w:rsidR="005E482E" w:rsidRPr="004C7954">
        <w:rPr>
          <w:bCs/>
        </w:rPr>
        <w:t>’</w:t>
      </w:r>
      <w:r w:rsidR="008141A6" w:rsidRPr="004C7954">
        <w:rPr>
          <w:bCs/>
        </w:rPr>
        <w:t>innovation e</w:t>
      </w:r>
      <w:r w:rsidR="00C21733" w:rsidRPr="004C7954">
        <w:rPr>
          <w:bCs/>
        </w:rPr>
        <w:t>n</w:t>
      </w:r>
      <w:r w:rsidR="008141A6" w:rsidRPr="004C7954">
        <w:rPr>
          <w:bCs/>
        </w:rPr>
        <w:t xml:space="preserve"> marg</w:t>
      </w:r>
      <w:r w:rsidR="00C21733" w:rsidRPr="004C7954">
        <w:rPr>
          <w:bCs/>
        </w:rPr>
        <w:t>e</w:t>
      </w:r>
      <w:r w:rsidR="008141A6" w:rsidRPr="004C7954">
        <w:rPr>
          <w:bCs/>
        </w:rPr>
        <w:t xml:space="preserve"> </w:t>
      </w:r>
      <w:r w:rsidR="00C21733" w:rsidRPr="004C7954">
        <w:rPr>
          <w:bCs/>
        </w:rPr>
        <w:t>du Forum multipartite sur la science, la technologie et l</w:t>
      </w:r>
      <w:r w:rsidR="005E482E" w:rsidRPr="004C7954">
        <w:rPr>
          <w:bCs/>
        </w:rPr>
        <w:t>’</w:t>
      </w:r>
      <w:r w:rsidR="00C21733" w:rsidRPr="004C7954">
        <w:rPr>
          <w:bCs/>
        </w:rPr>
        <w:t>innovation pour la réalisation</w:t>
      </w:r>
      <w:r w:rsidR="005E482E" w:rsidRPr="004C7954">
        <w:rPr>
          <w:bCs/>
        </w:rPr>
        <w:t xml:space="preserve"> des ODD</w:t>
      </w:r>
      <w:r w:rsidR="00C21733" w:rsidRPr="004C7954">
        <w:rPr>
          <w:bCs/>
        </w:rPr>
        <w:t xml:space="preserve"> </w:t>
      </w:r>
      <w:r w:rsidR="008141A6" w:rsidRPr="004C7954">
        <w:rPr>
          <w:bCs/>
        </w:rPr>
        <w:t>(</w:t>
      </w:r>
      <w:r w:rsidR="00C21733" w:rsidRPr="004C7954">
        <w:rPr>
          <w:bCs/>
        </w:rPr>
        <w:t>mai </w:t>
      </w:r>
      <w:r w:rsidR="008141A6" w:rsidRPr="004C7954">
        <w:rPr>
          <w:bCs/>
        </w:rPr>
        <w:t>2017).</w:t>
      </w:r>
    </w:p>
    <w:p w:rsidR="00805142" w:rsidRPr="004C7954" w:rsidRDefault="00C21733" w:rsidP="00923360">
      <w:pPr>
        <w:pStyle w:val="ONUMFS"/>
        <w:numPr>
          <w:ilvl w:val="1"/>
          <w:numId w:val="7"/>
        </w:numPr>
      </w:pPr>
      <w:r w:rsidRPr="004C7954">
        <w:rPr>
          <w:bCs/>
        </w:rPr>
        <w:t>Le Secrétariat de l</w:t>
      </w:r>
      <w:r w:rsidR="005E482E" w:rsidRPr="004C7954">
        <w:rPr>
          <w:bCs/>
        </w:rPr>
        <w:t>’</w:t>
      </w:r>
      <w:r w:rsidRPr="004C7954">
        <w:rPr>
          <w:bCs/>
        </w:rPr>
        <w:t>OMPI a par ailleurs fourni un appui continu à la CCNUCC concernant la mise en œuvre du mécanisme technologique de la CCNUCC (c</w:t>
      </w:r>
      <w:r w:rsidR="005E482E" w:rsidRPr="004C7954">
        <w:rPr>
          <w:bCs/>
        </w:rPr>
        <w:t>’</w:t>
      </w:r>
      <w:r w:rsidRPr="004C7954">
        <w:rPr>
          <w:bCs/>
        </w:rPr>
        <w:t>est</w:t>
      </w:r>
      <w:r w:rsidR="004C7954">
        <w:rPr>
          <w:bCs/>
        </w:rPr>
        <w:noBreakHyphen/>
      </w:r>
      <w:r w:rsidRPr="004C7954">
        <w:rPr>
          <w:bCs/>
        </w:rPr>
        <w:t>à</w:t>
      </w:r>
      <w:r w:rsidR="004C7954">
        <w:rPr>
          <w:bCs/>
        </w:rPr>
        <w:noBreakHyphen/>
      </w:r>
      <w:r w:rsidRPr="004C7954">
        <w:rPr>
          <w:bCs/>
        </w:rPr>
        <w:t xml:space="preserve">dire le Comité exécutif technologique (TEC) et le Centre et Réseau des technologies climatiques (CRTC)).  </w:t>
      </w:r>
      <w:r w:rsidR="007062DD" w:rsidRPr="004C7954">
        <w:rPr>
          <w:bCs/>
        </w:rPr>
        <w:t>L</w:t>
      </w:r>
      <w:r w:rsidR="008141A6" w:rsidRPr="004C7954">
        <w:rPr>
          <w:bCs/>
        </w:rPr>
        <w:t>e Secr</w:t>
      </w:r>
      <w:r w:rsidR="007062DD" w:rsidRPr="004C7954">
        <w:rPr>
          <w:bCs/>
        </w:rPr>
        <w:t>é</w:t>
      </w:r>
      <w:r w:rsidR="008141A6" w:rsidRPr="004C7954">
        <w:rPr>
          <w:bCs/>
        </w:rPr>
        <w:t xml:space="preserve">tariat </w:t>
      </w:r>
      <w:r w:rsidR="007062DD" w:rsidRPr="004C7954">
        <w:rPr>
          <w:bCs/>
        </w:rPr>
        <w:t xml:space="preserve">a </w:t>
      </w:r>
      <w:r w:rsidR="008141A6" w:rsidRPr="004C7954">
        <w:rPr>
          <w:bCs/>
        </w:rPr>
        <w:t>particip</w:t>
      </w:r>
      <w:r w:rsidR="007062DD" w:rsidRPr="004C7954">
        <w:rPr>
          <w:bCs/>
        </w:rPr>
        <w:t>é</w:t>
      </w:r>
      <w:r w:rsidR="008141A6" w:rsidRPr="004C7954">
        <w:rPr>
          <w:bCs/>
        </w:rPr>
        <w:t xml:space="preserve"> </w:t>
      </w:r>
      <w:r w:rsidR="007062DD" w:rsidRPr="004C7954">
        <w:rPr>
          <w:bCs/>
        </w:rPr>
        <w:t>aux réun</w:t>
      </w:r>
      <w:r w:rsidR="008141A6" w:rsidRPr="004C7954">
        <w:rPr>
          <w:bCs/>
        </w:rPr>
        <w:t>i</w:t>
      </w:r>
      <w:r w:rsidR="007062DD" w:rsidRPr="004C7954">
        <w:rPr>
          <w:bCs/>
        </w:rPr>
        <w:t>o</w:t>
      </w:r>
      <w:r w:rsidR="008141A6" w:rsidRPr="004C7954">
        <w:rPr>
          <w:bCs/>
        </w:rPr>
        <w:t>ns</w:t>
      </w:r>
      <w:r w:rsidR="005E482E" w:rsidRPr="004C7954">
        <w:rPr>
          <w:bCs/>
        </w:rPr>
        <w:t xml:space="preserve"> du TEC</w:t>
      </w:r>
      <w:r w:rsidR="008141A6" w:rsidRPr="004C7954">
        <w:rPr>
          <w:bCs/>
        </w:rPr>
        <w:t xml:space="preserve"> </w:t>
      </w:r>
      <w:r w:rsidR="007062DD" w:rsidRPr="004C7954">
        <w:rPr>
          <w:bCs/>
        </w:rPr>
        <w:t>et</w:t>
      </w:r>
      <w:r w:rsidR="005E482E" w:rsidRPr="004C7954">
        <w:rPr>
          <w:bCs/>
        </w:rPr>
        <w:t xml:space="preserve"> du CRT</w:t>
      </w:r>
      <w:r w:rsidR="008141A6" w:rsidRPr="004C7954">
        <w:rPr>
          <w:bCs/>
        </w:rPr>
        <w:t>C</w:t>
      </w:r>
      <w:r w:rsidR="007062DD" w:rsidRPr="004C7954">
        <w:rPr>
          <w:bCs/>
        </w:rPr>
        <w:t>, et aussi, à titre d</w:t>
      </w:r>
      <w:r w:rsidR="005E482E" w:rsidRPr="004C7954">
        <w:rPr>
          <w:bCs/>
        </w:rPr>
        <w:t>’</w:t>
      </w:r>
      <w:r w:rsidR="007062DD" w:rsidRPr="004C7954">
        <w:rPr>
          <w:bCs/>
        </w:rPr>
        <w:t>observateur, à la vingt</w:t>
      </w:r>
      <w:r w:rsidR="004C7954">
        <w:rPr>
          <w:bCs/>
        </w:rPr>
        <w:noBreakHyphen/>
      </w:r>
      <w:r w:rsidR="007062DD" w:rsidRPr="004C7954">
        <w:rPr>
          <w:bCs/>
        </w:rPr>
        <w:t>trois</w:t>
      </w:r>
      <w:r w:rsidR="005E482E" w:rsidRPr="004C7954">
        <w:rPr>
          <w:bCs/>
        </w:rPr>
        <w:t>ième session</w:t>
      </w:r>
      <w:r w:rsidR="007062DD" w:rsidRPr="004C7954">
        <w:rPr>
          <w:bCs/>
        </w:rPr>
        <w:t xml:space="preserve"> de la Conférence des Parties </w:t>
      </w:r>
      <w:r w:rsidR="0065686D" w:rsidRPr="004C7954">
        <w:rPr>
          <w:bCs/>
        </w:rPr>
        <w:t xml:space="preserve">tenue </w:t>
      </w:r>
      <w:r w:rsidR="007062DD" w:rsidRPr="004C7954">
        <w:rPr>
          <w:bCs/>
        </w:rPr>
        <w:t>à</w:t>
      </w:r>
      <w:r w:rsidR="008141A6" w:rsidRPr="004C7954">
        <w:rPr>
          <w:bCs/>
        </w:rPr>
        <w:t xml:space="preserve"> </w:t>
      </w:r>
      <w:r w:rsidR="00FC7864" w:rsidRPr="004C7954">
        <w:rPr>
          <w:bCs/>
        </w:rPr>
        <w:t>Bonn</w:t>
      </w:r>
      <w:r w:rsidR="007062DD" w:rsidRPr="004C7954">
        <w:rPr>
          <w:bCs/>
        </w:rPr>
        <w:t xml:space="preserve"> (Allemagne) e</w:t>
      </w:r>
      <w:r w:rsidR="00FC7864" w:rsidRPr="004C7954">
        <w:rPr>
          <w:bCs/>
        </w:rPr>
        <w:t xml:space="preserve">n </w:t>
      </w:r>
      <w:r w:rsidR="007062DD" w:rsidRPr="004C7954">
        <w:rPr>
          <w:bCs/>
        </w:rPr>
        <w:t>n</w:t>
      </w:r>
      <w:r w:rsidR="00FC7864" w:rsidRPr="004C7954">
        <w:rPr>
          <w:bCs/>
        </w:rPr>
        <w:t>ovembr</w:t>
      </w:r>
      <w:r w:rsidR="007062DD" w:rsidRPr="004C7954">
        <w:rPr>
          <w:bCs/>
        </w:rPr>
        <w:t>e </w:t>
      </w:r>
      <w:r w:rsidR="00FC7864" w:rsidRPr="004C7954">
        <w:rPr>
          <w:bCs/>
        </w:rPr>
        <w:t xml:space="preserve">2017 </w:t>
      </w:r>
      <w:r w:rsidR="008141A6" w:rsidRPr="004C7954">
        <w:rPr>
          <w:bCs/>
        </w:rPr>
        <w:t>(</w:t>
      </w:r>
      <w:r w:rsidR="007062DD" w:rsidRPr="004C7954">
        <w:rPr>
          <w:bCs/>
        </w:rPr>
        <w:t>r</w:t>
      </w:r>
      <w:r w:rsidR="008141A6" w:rsidRPr="004C7954">
        <w:rPr>
          <w:bCs/>
        </w:rPr>
        <w:t>ecomm</w:t>
      </w:r>
      <w:r w:rsidR="007062DD" w:rsidRPr="004C7954">
        <w:rPr>
          <w:bCs/>
        </w:rPr>
        <w:t>a</w:t>
      </w:r>
      <w:r w:rsidR="008141A6" w:rsidRPr="004C7954">
        <w:rPr>
          <w:bCs/>
        </w:rPr>
        <w:t xml:space="preserve">ndation </w:t>
      </w:r>
      <w:r w:rsidR="007062DD" w:rsidRPr="004C7954">
        <w:rPr>
          <w:bCs/>
        </w:rPr>
        <w:t>n° </w:t>
      </w:r>
      <w:r w:rsidR="008141A6" w:rsidRPr="004C7954">
        <w:rPr>
          <w:bCs/>
        </w:rPr>
        <w:t>40</w:t>
      </w:r>
      <w:r w:rsidR="007062DD" w:rsidRPr="004C7954">
        <w:rPr>
          <w:bCs/>
        </w:rPr>
        <w:t xml:space="preserve"> du Plan d</w:t>
      </w:r>
      <w:r w:rsidR="005E482E" w:rsidRPr="004C7954">
        <w:rPr>
          <w:bCs/>
        </w:rPr>
        <w:t>’</w:t>
      </w:r>
      <w:r w:rsidR="007062DD" w:rsidRPr="004C7954">
        <w:rPr>
          <w:bCs/>
        </w:rPr>
        <w:t>action pour le développement</w:t>
      </w:r>
      <w:r w:rsidR="008141A6" w:rsidRPr="004C7954">
        <w:rPr>
          <w:bCs/>
        </w:rPr>
        <w:t>).</w:t>
      </w:r>
    </w:p>
    <w:p w:rsidR="00887ECC" w:rsidRPr="004C7954" w:rsidRDefault="007062DD" w:rsidP="00923360">
      <w:pPr>
        <w:pStyle w:val="ONUMFS"/>
        <w:numPr>
          <w:ilvl w:val="1"/>
          <w:numId w:val="7"/>
        </w:numPr>
        <w:rPr>
          <w:bCs/>
        </w:rPr>
      </w:pPr>
      <w:r w:rsidRPr="004C7954">
        <w:rPr>
          <w:bCs/>
        </w:rPr>
        <w:t>En ce qui concerne les activités de l</w:t>
      </w:r>
      <w:r w:rsidR="005E482E" w:rsidRPr="004C7954">
        <w:rPr>
          <w:bCs/>
        </w:rPr>
        <w:t>’</w:t>
      </w:r>
      <w:r w:rsidRPr="004C7954">
        <w:rPr>
          <w:bCs/>
        </w:rPr>
        <w:t>OMPI visant à réduire la fracture numérique, le Secrétariat a continué de rendre compte de ses contributions à la mise en œuvre des résultats du Sommet mondial sur la société de l</w:t>
      </w:r>
      <w:r w:rsidR="005E482E" w:rsidRPr="004C7954">
        <w:rPr>
          <w:bCs/>
        </w:rPr>
        <w:t>’</w:t>
      </w:r>
      <w:r w:rsidRPr="004C7954">
        <w:rPr>
          <w:bCs/>
        </w:rPr>
        <w:t>information (SMSI).  À cet égard, il a pris une part active au Forum 2017 du S</w:t>
      </w:r>
      <w:r w:rsidR="002E4594" w:rsidRPr="004C7954">
        <w:rPr>
          <w:bCs/>
        </w:rPr>
        <w:t>MSI.  Le</w:t>
      </w:r>
      <w:r w:rsidRPr="004C7954">
        <w:rPr>
          <w:bCs/>
        </w:rPr>
        <w:t xml:space="preserve"> Directeur général de l</w:t>
      </w:r>
      <w:r w:rsidR="005E482E" w:rsidRPr="004C7954">
        <w:rPr>
          <w:bCs/>
        </w:rPr>
        <w:t>’</w:t>
      </w:r>
      <w:r w:rsidRPr="004C7954">
        <w:rPr>
          <w:bCs/>
        </w:rPr>
        <w:t>OMPI a envoyé un message vidéo au For</w:t>
      </w:r>
      <w:r w:rsidR="002E4594" w:rsidRPr="004C7954">
        <w:rPr>
          <w:bCs/>
        </w:rPr>
        <w:t>um.  Po</w:t>
      </w:r>
      <w:r w:rsidR="006F1E95" w:rsidRPr="004C7954">
        <w:rPr>
          <w:bCs/>
        </w:rPr>
        <w:t xml:space="preserve">ur sa part, </w:t>
      </w:r>
      <w:r w:rsidRPr="004C7954">
        <w:rPr>
          <w:bCs/>
        </w:rPr>
        <w:t xml:space="preserve">le Secrétariat a organisé une session sur </w:t>
      </w:r>
      <w:r w:rsidR="009057D5" w:rsidRPr="004C7954">
        <w:rPr>
          <w:bCs/>
        </w:rPr>
        <w:t>“</w:t>
      </w:r>
      <w:r w:rsidR="006F1E95" w:rsidRPr="004C7954">
        <w:rPr>
          <w:bCs/>
        </w:rPr>
        <w:t>Les organisations internationales et le libre accès</w:t>
      </w:r>
      <w:r w:rsidR="009057D5" w:rsidRPr="004C7954">
        <w:rPr>
          <w:bCs/>
        </w:rPr>
        <w:t>”</w:t>
      </w:r>
      <w:r w:rsidR="008141A6" w:rsidRPr="004C7954">
        <w:rPr>
          <w:bCs/>
        </w:rPr>
        <w:t xml:space="preserve"> </w:t>
      </w:r>
      <w:r w:rsidR="006F1E95" w:rsidRPr="004C7954">
        <w:rPr>
          <w:bCs/>
        </w:rPr>
        <w:t xml:space="preserve">et a pris </w:t>
      </w:r>
      <w:r w:rsidR="008141A6" w:rsidRPr="004C7954">
        <w:rPr>
          <w:bCs/>
        </w:rPr>
        <w:t xml:space="preserve">part </w:t>
      </w:r>
      <w:r w:rsidR="006F1E95" w:rsidRPr="004C7954">
        <w:rPr>
          <w:bCs/>
        </w:rPr>
        <w:t>à une</w:t>
      </w:r>
      <w:r w:rsidR="008141A6" w:rsidRPr="004C7954">
        <w:rPr>
          <w:bCs/>
        </w:rPr>
        <w:t xml:space="preserve"> session organi</w:t>
      </w:r>
      <w:r w:rsidR="006F1E95" w:rsidRPr="004C7954">
        <w:rPr>
          <w:bCs/>
        </w:rPr>
        <w:t>sée par l</w:t>
      </w:r>
      <w:r w:rsidR="005E482E" w:rsidRPr="004C7954">
        <w:rPr>
          <w:bCs/>
        </w:rPr>
        <w:t>’</w:t>
      </w:r>
      <w:r w:rsidR="006F1E95" w:rsidRPr="004C7954">
        <w:rPr>
          <w:bCs/>
        </w:rPr>
        <w:t>U</w:t>
      </w:r>
      <w:r w:rsidR="008141A6" w:rsidRPr="004C7954">
        <w:rPr>
          <w:bCs/>
        </w:rPr>
        <w:t xml:space="preserve">NESCO </w:t>
      </w:r>
      <w:r w:rsidR="006F1E95" w:rsidRPr="004C7954">
        <w:rPr>
          <w:bCs/>
        </w:rPr>
        <w:t>sur l</w:t>
      </w:r>
      <w:r w:rsidR="008141A6" w:rsidRPr="004C7954">
        <w:rPr>
          <w:bCs/>
        </w:rPr>
        <w:t xml:space="preserve">e </w:t>
      </w:r>
      <w:r w:rsidR="009057D5" w:rsidRPr="004C7954">
        <w:rPr>
          <w:bCs/>
        </w:rPr>
        <w:t>“</w:t>
      </w:r>
      <w:r w:rsidR="008141A6" w:rsidRPr="004C7954">
        <w:rPr>
          <w:bCs/>
        </w:rPr>
        <w:t>Context</w:t>
      </w:r>
      <w:r w:rsidR="006F1E95" w:rsidRPr="004C7954">
        <w:rPr>
          <w:bCs/>
        </w:rPr>
        <w:t xml:space="preserve">e des mégadonnées et </w:t>
      </w:r>
      <w:r w:rsidR="008141A6" w:rsidRPr="004C7954">
        <w:rPr>
          <w:bCs/>
        </w:rPr>
        <w:t>analys</w:t>
      </w:r>
      <w:r w:rsidR="006F1E95" w:rsidRPr="004C7954">
        <w:rPr>
          <w:bCs/>
        </w:rPr>
        <w:t>e</w:t>
      </w:r>
      <w:r w:rsidR="001153F8" w:rsidRPr="004C7954">
        <w:rPr>
          <w:bCs/>
        </w:rPr>
        <w:t>s</w:t>
      </w:r>
      <w:r w:rsidR="008141A6" w:rsidRPr="004C7954">
        <w:rPr>
          <w:bCs/>
        </w:rPr>
        <w:t xml:space="preserve"> </w:t>
      </w:r>
      <w:r w:rsidR="006F1E95" w:rsidRPr="004C7954">
        <w:rPr>
          <w:bCs/>
        </w:rPr>
        <w:t>pour les sociétés fondées sur le savoir</w:t>
      </w:r>
      <w:r w:rsidR="009057D5" w:rsidRPr="004C7954">
        <w:rPr>
          <w:bCs/>
        </w:rPr>
        <w:t>”</w:t>
      </w:r>
      <w:r w:rsidR="008141A6" w:rsidRPr="004C7954">
        <w:rPr>
          <w:bCs/>
        </w:rPr>
        <w:t xml:space="preserve">. </w:t>
      </w:r>
      <w:r w:rsidR="006F1E95" w:rsidRPr="004C7954">
        <w:rPr>
          <w:bCs/>
        </w:rPr>
        <w:t xml:space="preserve"> Outre le Forum du SMSI, le Secrétariat de l</w:t>
      </w:r>
      <w:r w:rsidR="005E482E" w:rsidRPr="004C7954">
        <w:rPr>
          <w:bCs/>
        </w:rPr>
        <w:t>’</w:t>
      </w:r>
      <w:r w:rsidR="006F1E95" w:rsidRPr="004C7954">
        <w:rPr>
          <w:bCs/>
        </w:rPr>
        <w:t>OMPI a également participé au Forum 2017 sur la gouvernance de l</w:t>
      </w:r>
      <w:r w:rsidR="005E482E" w:rsidRPr="004C7954">
        <w:rPr>
          <w:bCs/>
        </w:rPr>
        <w:t>’</w:t>
      </w:r>
      <w:r w:rsidR="006F1E95" w:rsidRPr="004C7954">
        <w:rPr>
          <w:bCs/>
        </w:rPr>
        <w:t xml:space="preserve">Internet, contribuant à faire </w:t>
      </w:r>
      <w:r w:rsidR="001153F8" w:rsidRPr="004C7954">
        <w:rPr>
          <w:bCs/>
        </w:rPr>
        <w:t xml:space="preserve">mieux </w:t>
      </w:r>
      <w:r w:rsidR="006F1E95" w:rsidRPr="004C7954">
        <w:rPr>
          <w:bCs/>
        </w:rPr>
        <w:t xml:space="preserve">connaître le rôle important </w:t>
      </w:r>
      <w:r w:rsidR="00521D36" w:rsidRPr="004C7954">
        <w:rPr>
          <w:bCs/>
        </w:rPr>
        <w:t>d</w:t>
      </w:r>
      <w:r w:rsidR="005E482E" w:rsidRPr="004C7954">
        <w:rPr>
          <w:bCs/>
        </w:rPr>
        <w:t>’</w:t>
      </w:r>
      <w:r w:rsidR="00521D36" w:rsidRPr="004C7954">
        <w:rPr>
          <w:bCs/>
        </w:rPr>
        <w:t>un système du droit d</w:t>
      </w:r>
      <w:r w:rsidR="005E482E" w:rsidRPr="004C7954">
        <w:rPr>
          <w:bCs/>
        </w:rPr>
        <w:t>’</w:t>
      </w:r>
      <w:r w:rsidR="00521D36" w:rsidRPr="004C7954">
        <w:rPr>
          <w:bCs/>
        </w:rPr>
        <w:t>auteur équilibré et efficac</w:t>
      </w:r>
      <w:r w:rsidR="006F1E95" w:rsidRPr="004C7954">
        <w:rPr>
          <w:bCs/>
        </w:rPr>
        <w:t>e dans ce domai</w:t>
      </w:r>
      <w:r w:rsidR="002E4594" w:rsidRPr="004C7954">
        <w:rPr>
          <w:bCs/>
        </w:rPr>
        <w:t>ne.  Da</w:t>
      </w:r>
      <w:r w:rsidR="00521D36" w:rsidRPr="004C7954">
        <w:rPr>
          <w:bCs/>
        </w:rPr>
        <w:t xml:space="preserve">ns ce </w:t>
      </w:r>
      <w:r w:rsidR="001153F8" w:rsidRPr="004C7954">
        <w:rPr>
          <w:bCs/>
        </w:rPr>
        <w:t>cad</w:t>
      </w:r>
      <w:r w:rsidR="00521D36" w:rsidRPr="004C7954">
        <w:rPr>
          <w:bCs/>
        </w:rPr>
        <w:t>r</w:t>
      </w:r>
      <w:r w:rsidR="001153F8" w:rsidRPr="004C7954">
        <w:rPr>
          <w:bCs/>
        </w:rPr>
        <w:t>e</w:t>
      </w:r>
      <w:r w:rsidR="00521D36" w:rsidRPr="004C7954">
        <w:rPr>
          <w:bCs/>
        </w:rPr>
        <w:t>, l</w:t>
      </w:r>
      <w:r w:rsidR="005E482E" w:rsidRPr="004C7954">
        <w:rPr>
          <w:bCs/>
        </w:rPr>
        <w:t>’</w:t>
      </w:r>
      <w:r w:rsidR="00521D36" w:rsidRPr="004C7954">
        <w:rPr>
          <w:bCs/>
        </w:rPr>
        <w:t>OMPI a o</w:t>
      </w:r>
      <w:r w:rsidR="006F1E95" w:rsidRPr="004C7954">
        <w:rPr>
          <w:bCs/>
        </w:rPr>
        <w:t xml:space="preserve">rganisé </w:t>
      </w:r>
      <w:r w:rsidR="00521D36" w:rsidRPr="004C7954">
        <w:rPr>
          <w:bCs/>
        </w:rPr>
        <w:t xml:space="preserve">une session </w:t>
      </w:r>
      <w:r w:rsidR="006F1E95" w:rsidRPr="004C7954">
        <w:rPr>
          <w:bCs/>
        </w:rPr>
        <w:t xml:space="preserve">sur </w:t>
      </w:r>
      <w:r w:rsidR="00521D36" w:rsidRPr="004C7954">
        <w:rPr>
          <w:bCs/>
        </w:rPr>
        <w:t>“</w:t>
      </w:r>
      <w:r w:rsidR="006F1E95" w:rsidRPr="004C7954">
        <w:rPr>
          <w:bCs/>
        </w:rPr>
        <w:t xml:space="preserve">les contenus locaux </w:t>
      </w:r>
      <w:r w:rsidR="00521D36" w:rsidRPr="004C7954">
        <w:rPr>
          <w:bCs/>
        </w:rPr>
        <w:t>dans les médias”</w:t>
      </w:r>
      <w:r w:rsidR="006F1E95" w:rsidRPr="004C7954">
        <w:rPr>
          <w:bCs/>
        </w:rPr>
        <w:t xml:space="preserve"> (recommandation n° 24 du Plan d</w:t>
      </w:r>
      <w:r w:rsidR="005E482E" w:rsidRPr="004C7954">
        <w:rPr>
          <w:bCs/>
        </w:rPr>
        <w:t>’</w:t>
      </w:r>
      <w:r w:rsidR="006F1E95" w:rsidRPr="004C7954">
        <w:rPr>
          <w:bCs/>
        </w:rPr>
        <w:t>action pour le développement).</w:t>
      </w:r>
    </w:p>
    <w:p w:rsidR="00805142" w:rsidRPr="004C7954" w:rsidRDefault="00521D36" w:rsidP="00923360">
      <w:pPr>
        <w:pStyle w:val="ONUMFS"/>
        <w:numPr>
          <w:ilvl w:val="1"/>
          <w:numId w:val="7"/>
        </w:numPr>
      </w:pPr>
      <w:r w:rsidRPr="004C7954">
        <w:rPr>
          <w:bCs/>
        </w:rPr>
        <w:t xml:space="preserve">Le soutien du système des </w:t>
      </w:r>
      <w:r w:rsidR="005E482E" w:rsidRPr="004C7954">
        <w:rPr>
          <w:bCs/>
        </w:rPr>
        <w:t>Nations Unies</w:t>
      </w:r>
      <w:r w:rsidRPr="004C7954">
        <w:rPr>
          <w:bCs/>
        </w:rPr>
        <w:t xml:space="preserve"> pour le développement aux États membres en vue de leur mise en œuvre</w:t>
      </w:r>
      <w:r w:rsidR="005E482E" w:rsidRPr="004C7954">
        <w:rPr>
          <w:bCs/>
        </w:rPr>
        <w:t xml:space="preserve"> des ODD</w:t>
      </w:r>
      <w:r w:rsidRPr="004C7954">
        <w:rPr>
          <w:bCs/>
        </w:rPr>
        <w:t xml:space="preserve"> a constitué un enjeu majeur pour les </w:t>
      </w:r>
      <w:r w:rsidR="005E482E" w:rsidRPr="004C7954">
        <w:rPr>
          <w:bCs/>
        </w:rPr>
        <w:t>Nations Unies</w:t>
      </w:r>
      <w:r w:rsidRPr="004C7954">
        <w:rPr>
          <w:bCs/>
        </w:rPr>
        <w:t xml:space="preserve"> à New York en 2017</w:t>
      </w:r>
      <w:r w:rsidR="001153F8" w:rsidRPr="004C7954">
        <w:rPr>
          <w:bCs/>
        </w:rPr>
        <w:t>.  Dans</w:t>
      </w:r>
      <w:r w:rsidRPr="004C7954">
        <w:rPr>
          <w:bCs/>
        </w:rPr>
        <w:t xml:space="preserve"> ce contexte, l</w:t>
      </w:r>
      <w:r w:rsidR="005E482E" w:rsidRPr="004C7954">
        <w:rPr>
          <w:bCs/>
        </w:rPr>
        <w:t>’</w:t>
      </w:r>
      <w:r w:rsidRPr="004C7954">
        <w:rPr>
          <w:bCs/>
        </w:rPr>
        <w:t>OMPI a participé à divers forums interinstitutions</w:t>
      </w:r>
      <w:r w:rsidR="001153F8" w:rsidRPr="004C7954">
        <w:rPr>
          <w:bCs/>
        </w:rPr>
        <w:t>, notamment le</w:t>
      </w:r>
      <w:r w:rsidRPr="004C7954">
        <w:rPr>
          <w:bCs/>
        </w:rPr>
        <w:t xml:space="preserve"> Forum politique de haut niveau sur le développement durable, organisé sous les auspices du Conseil économique et soci</w:t>
      </w:r>
      <w:r w:rsidR="002E4594" w:rsidRPr="004C7954">
        <w:rPr>
          <w:bCs/>
        </w:rPr>
        <w:t>al.  El</w:t>
      </w:r>
      <w:r w:rsidR="00C4081D" w:rsidRPr="004C7954">
        <w:rPr>
          <w:bCs/>
        </w:rPr>
        <w:t>l</w:t>
      </w:r>
      <w:r w:rsidRPr="004C7954">
        <w:rPr>
          <w:bCs/>
        </w:rPr>
        <w:t xml:space="preserve">e a pris </w:t>
      </w:r>
      <w:r w:rsidR="00C4081D" w:rsidRPr="004C7954">
        <w:rPr>
          <w:bCs/>
        </w:rPr>
        <w:t xml:space="preserve">également </w:t>
      </w:r>
      <w:r w:rsidRPr="004C7954">
        <w:rPr>
          <w:bCs/>
        </w:rPr>
        <w:t xml:space="preserve">une part active au Groupe consultatif interinstitutionnel sur les petits États </w:t>
      </w:r>
      <w:r w:rsidRPr="004C7954">
        <w:rPr>
          <w:bCs/>
        </w:rPr>
        <w:lastRenderedPageBreak/>
        <w:t xml:space="preserve">insulaires en développement, tout en continuant de contribuer au </w:t>
      </w:r>
      <w:r w:rsidR="00C4081D" w:rsidRPr="004C7954">
        <w:rPr>
          <w:bCs/>
        </w:rPr>
        <w:t>F</w:t>
      </w:r>
      <w:r w:rsidRPr="004C7954">
        <w:rPr>
          <w:bCs/>
        </w:rPr>
        <w:t>orum sur les partenariats avec les petits États insulaires en développeme</w:t>
      </w:r>
      <w:r w:rsidR="002E4594" w:rsidRPr="004C7954">
        <w:rPr>
          <w:bCs/>
        </w:rPr>
        <w:t>nt.  El</w:t>
      </w:r>
      <w:r w:rsidR="002354A0" w:rsidRPr="004C7954">
        <w:rPr>
          <w:bCs/>
        </w:rPr>
        <w:t>le</w:t>
      </w:r>
      <w:r w:rsidR="008141A6" w:rsidRPr="004C7954">
        <w:rPr>
          <w:bCs/>
        </w:rPr>
        <w:t xml:space="preserve"> </w:t>
      </w:r>
      <w:r w:rsidRPr="004C7954">
        <w:rPr>
          <w:bCs/>
        </w:rPr>
        <w:t xml:space="preserve">a </w:t>
      </w:r>
      <w:r w:rsidR="00C4081D" w:rsidRPr="004C7954">
        <w:rPr>
          <w:bCs/>
        </w:rPr>
        <w:t>aussi</w:t>
      </w:r>
      <w:r w:rsidR="002354A0" w:rsidRPr="004C7954">
        <w:rPr>
          <w:bCs/>
        </w:rPr>
        <w:t xml:space="preserve"> </w:t>
      </w:r>
      <w:r w:rsidRPr="004C7954">
        <w:rPr>
          <w:bCs/>
        </w:rPr>
        <w:t>apporté son concours aux discussions techniques du Groupe d</w:t>
      </w:r>
      <w:r w:rsidR="005E482E" w:rsidRPr="004C7954">
        <w:rPr>
          <w:bCs/>
        </w:rPr>
        <w:t>’</w:t>
      </w:r>
      <w:r w:rsidRPr="004C7954">
        <w:rPr>
          <w:bCs/>
        </w:rPr>
        <w:t>experts interinstitutionnel sur</w:t>
      </w:r>
      <w:r w:rsidR="005E482E" w:rsidRPr="004C7954">
        <w:rPr>
          <w:bCs/>
        </w:rPr>
        <w:t xml:space="preserve"> les ODD</w:t>
      </w:r>
      <w:r w:rsidRPr="004C7954">
        <w:rPr>
          <w:bCs/>
        </w:rPr>
        <w:t>, en vue de l</w:t>
      </w:r>
      <w:r w:rsidR="005E482E" w:rsidRPr="004C7954">
        <w:rPr>
          <w:bCs/>
        </w:rPr>
        <w:t>’</w:t>
      </w:r>
      <w:r w:rsidRPr="004C7954">
        <w:rPr>
          <w:bCs/>
        </w:rPr>
        <w:t>élaboration d</w:t>
      </w:r>
      <w:r w:rsidR="005E482E" w:rsidRPr="004C7954">
        <w:rPr>
          <w:bCs/>
        </w:rPr>
        <w:t>’</w:t>
      </w:r>
      <w:r w:rsidRPr="004C7954">
        <w:rPr>
          <w:bCs/>
        </w:rPr>
        <w:t>un cadre d</w:t>
      </w:r>
      <w:r w:rsidR="005E482E" w:rsidRPr="004C7954">
        <w:rPr>
          <w:bCs/>
        </w:rPr>
        <w:t>’</w:t>
      </w:r>
      <w:r w:rsidRPr="004C7954">
        <w:rPr>
          <w:bCs/>
        </w:rPr>
        <w:t>indicateurs afin de fournir des bases factuelles pour le suivi et l</w:t>
      </w:r>
      <w:r w:rsidR="005E482E" w:rsidRPr="004C7954">
        <w:rPr>
          <w:bCs/>
        </w:rPr>
        <w:t>’</w:t>
      </w:r>
      <w:r w:rsidRPr="004C7954">
        <w:rPr>
          <w:bCs/>
        </w:rPr>
        <w:t>examen de la mise en œuvre</w:t>
      </w:r>
      <w:r w:rsidR="005E482E" w:rsidRPr="004C7954">
        <w:rPr>
          <w:bCs/>
        </w:rPr>
        <w:t xml:space="preserve"> des ODD</w:t>
      </w:r>
      <w:r w:rsidRPr="004C7954">
        <w:rPr>
          <w:bCs/>
        </w:rPr>
        <w:t>.</w:t>
      </w:r>
      <w:r w:rsidR="002354A0" w:rsidRPr="004C7954">
        <w:rPr>
          <w:bCs/>
        </w:rPr>
        <w:t xml:space="preserve">  L</w:t>
      </w:r>
      <w:r w:rsidR="005E482E" w:rsidRPr="004C7954">
        <w:rPr>
          <w:bCs/>
        </w:rPr>
        <w:t>’</w:t>
      </w:r>
      <w:r w:rsidR="002354A0" w:rsidRPr="004C7954">
        <w:rPr>
          <w:bCs/>
        </w:rPr>
        <w:t xml:space="preserve">OMPI a </w:t>
      </w:r>
      <w:r w:rsidR="00C4081D" w:rsidRPr="004C7954">
        <w:rPr>
          <w:bCs/>
        </w:rPr>
        <w:t>en outre</w:t>
      </w:r>
      <w:r w:rsidR="002354A0" w:rsidRPr="004C7954">
        <w:rPr>
          <w:bCs/>
        </w:rPr>
        <w:t xml:space="preserve"> </w:t>
      </w:r>
      <w:r w:rsidR="008141A6" w:rsidRPr="004C7954">
        <w:rPr>
          <w:bCs/>
        </w:rPr>
        <w:t>contribu</w:t>
      </w:r>
      <w:r w:rsidR="002354A0" w:rsidRPr="004C7954">
        <w:rPr>
          <w:bCs/>
        </w:rPr>
        <w:t>é aux travaux menés par l</w:t>
      </w:r>
      <w:r w:rsidR="005E482E" w:rsidRPr="004C7954">
        <w:rPr>
          <w:bCs/>
        </w:rPr>
        <w:t>’</w:t>
      </w:r>
      <w:r w:rsidR="002354A0" w:rsidRPr="004C7954">
        <w:rPr>
          <w:bCs/>
        </w:rPr>
        <w:t>Institut de statistique de l</w:t>
      </w:r>
      <w:r w:rsidR="005E482E" w:rsidRPr="004C7954">
        <w:rPr>
          <w:bCs/>
        </w:rPr>
        <w:t>’</w:t>
      </w:r>
      <w:r w:rsidR="008141A6" w:rsidRPr="004C7954">
        <w:rPr>
          <w:bCs/>
        </w:rPr>
        <w:t xml:space="preserve">UNESCO </w:t>
      </w:r>
      <w:r w:rsidR="008C5B59" w:rsidRPr="004C7954">
        <w:rPr>
          <w:bCs/>
        </w:rPr>
        <w:t>sur l</w:t>
      </w:r>
      <w:r w:rsidR="005E482E" w:rsidRPr="004C7954">
        <w:rPr>
          <w:bCs/>
        </w:rPr>
        <w:t>’</w:t>
      </w:r>
      <w:r w:rsidR="008C5B59" w:rsidRPr="004C7954">
        <w:rPr>
          <w:bCs/>
        </w:rPr>
        <w:t>élaboration d</w:t>
      </w:r>
      <w:r w:rsidR="005E482E" w:rsidRPr="004C7954">
        <w:rPr>
          <w:bCs/>
        </w:rPr>
        <w:t>’</w:t>
      </w:r>
      <w:r w:rsidR="008C5B59" w:rsidRPr="004C7954">
        <w:rPr>
          <w:bCs/>
        </w:rPr>
        <w:t>indicateurs thé</w:t>
      </w:r>
      <w:r w:rsidR="008141A6" w:rsidRPr="004C7954">
        <w:rPr>
          <w:bCs/>
        </w:rPr>
        <w:t>mati</w:t>
      </w:r>
      <w:r w:rsidR="008C5B59" w:rsidRPr="004C7954">
        <w:rPr>
          <w:bCs/>
        </w:rPr>
        <w:t>ques pour la science, la technologie et l</w:t>
      </w:r>
      <w:r w:rsidR="005E482E" w:rsidRPr="004C7954">
        <w:rPr>
          <w:bCs/>
        </w:rPr>
        <w:t>’</w:t>
      </w:r>
      <w:r w:rsidR="008C5B59" w:rsidRPr="004C7954">
        <w:rPr>
          <w:bCs/>
        </w:rPr>
        <w:t>innovation pour la réalisation</w:t>
      </w:r>
      <w:r w:rsidR="005E482E" w:rsidRPr="004C7954">
        <w:rPr>
          <w:bCs/>
        </w:rPr>
        <w:t xml:space="preserve"> des </w:t>
      </w:r>
      <w:r w:rsidR="002E4594" w:rsidRPr="004C7954">
        <w:rPr>
          <w:bCs/>
        </w:rPr>
        <w:t>ODD.  Da</w:t>
      </w:r>
      <w:r w:rsidR="008C5B59" w:rsidRPr="004C7954">
        <w:rPr>
          <w:bCs/>
        </w:rPr>
        <w:t>ns ce contexte, l</w:t>
      </w:r>
      <w:r w:rsidR="005E482E" w:rsidRPr="004C7954">
        <w:rPr>
          <w:bCs/>
        </w:rPr>
        <w:t>’</w:t>
      </w:r>
      <w:r w:rsidR="008C5B59" w:rsidRPr="004C7954">
        <w:rPr>
          <w:bCs/>
        </w:rPr>
        <w:t>OMPI a continué de fournir des informations précises relatives au système de propriété intellectuelle afin de f</w:t>
      </w:r>
      <w:r w:rsidR="00A10A9C" w:rsidRPr="004C7954">
        <w:rPr>
          <w:bCs/>
        </w:rPr>
        <w:t>av</w:t>
      </w:r>
      <w:r w:rsidR="008C5B59" w:rsidRPr="004C7954">
        <w:rPr>
          <w:bCs/>
        </w:rPr>
        <w:t>or</w:t>
      </w:r>
      <w:r w:rsidR="00A10A9C" w:rsidRPr="004C7954">
        <w:rPr>
          <w:bCs/>
        </w:rPr>
        <w:t>is</w:t>
      </w:r>
      <w:r w:rsidR="008C5B59" w:rsidRPr="004C7954">
        <w:rPr>
          <w:bCs/>
        </w:rPr>
        <w:t>er u</w:t>
      </w:r>
      <w:r w:rsidR="00A10A9C" w:rsidRPr="004C7954">
        <w:rPr>
          <w:bCs/>
        </w:rPr>
        <w:t>n</w:t>
      </w:r>
      <w:r w:rsidR="008C5B59" w:rsidRPr="004C7954">
        <w:rPr>
          <w:bCs/>
        </w:rPr>
        <w:t xml:space="preserve"> débat </w:t>
      </w:r>
      <w:r w:rsidR="00A10A9C" w:rsidRPr="004C7954">
        <w:rPr>
          <w:bCs/>
        </w:rPr>
        <w:t xml:space="preserve">éclairé </w:t>
      </w:r>
      <w:r w:rsidR="008C5B59" w:rsidRPr="004C7954">
        <w:rPr>
          <w:bCs/>
        </w:rPr>
        <w:t>dans ces processus (recommandation n° 40 du Plan d</w:t>
      </w:r>
      <w:r w:rsidR="005E482E" w:rsidRPr="004C7954">
        <w:rPr>
          <w:bCs/>
        </w:rPr>
        <w:t>’</w:t>
      </w:r>
      <w:r w:rsidR="008C5B59" w:rsidRPr="004C7954">
        <w:rPr>
          <w:bCs/>
        </w:rPr>
        <w:t>action pour le développeme</w:t>
      </w:r>
      <w:r w:rsidR="002E4594" w:rsidRPr="004C7954">
        <w:rPr>
          <w:bCs/>
        </w:rPr>
        <w:t>nt).  Da</w:t>
      </w:r>
      <w:r w:rsidR="00A10A9C" w:rsidRPr="004C7954">
        <w:rPr>
          <w:bCs/>
        </w:rPr>
        <w:t>ns ce cadre, l</w:t>
      </w:r>
      <w:r w:rsidR="005E482E" w:rsidRPr="004C7954">
        <w:rPr>
          <w:bCs/>
        </w:rPr>
        <w:t>’</w:t>
      </w:r>
      <w:r w:rsidR="00A10A9C" w:rsidRPr="004C7954">
        <w:rPr>
          <w:bCs/>
        </w:rPr>
        <w:t xml:space="preserve">OMPI a organisé </w:t>
      </w:r>
      <w:r w:rsidR="00B25C3B" w:rsidRPr="004C7954">
        <w:rPr>
          <w:bCs/>
        </w:rPr>
        <w:t>deux </w:t>
      </w:r>
      <w:r w:rsidR="00A10A9C" w:rsidRPr="004C7954">
        <w:rPr>
          <w:bCs/>
        </w:rPr>
        <w:t>événement</w:t>
      </w:r>
      <w:r w:rsidR="00B25C3B" w:rsidRPr="004C7954">
        <w:rPr>
          <w:bCs/>
        </w:rPr>
        <w:t>s</w:t>
      </w:r>
      <w:r w:rsidR="00A10A9C" w:rsidRPr="004C7954">
        <w:rPr>
          <w:bCs/>
        </w:rPr>
        <w:t xml:space="preserve"> au siège des </w:t>
      </w:r>
      <w:r w:rsidR="005E482E" w:rsidRPr="004C7954">
        <w:rPr>
          <w:bCs/>
        </w:rPr>
        <w:t>Nations Unies</w:t>
      </w:r>
      <w:r w:rsidR="00A10A9C" w:rsidRPr="004C7954">
        <w:rPr>
          <w:bCs/>
        </w:rPr>
        <w:t xml:space="preserve"> à </w:t>
      </w:r>
      <w:r w:rsidR="008141A6" w:rsidRPr="004C7954">
        <w:rPr>
          <w:bCs/>
        </w:rPr>
        <w:t>New</w:t>
      </w:r>
      <w:r w:rsidR="00A10A9C" w:rsidRPr="004C7954">
        <w:rPr>
          <w:bCs/>
        </w:rPr>
        <w:t> </w:t>
      </w:r>
      <w:r w:rsidR="008141A6" w:rsidRPr="004C7954">
        <w:rPr>
          <w:bCs/>
        </w:rPr>
        <w:t>York</w:t>
      </w:r>
      <w:r w:rsidR="005E482E" w:rsidRPr="004C7954">
        <w:rPr>
          <w:bCs/>
        </w:rPr>
        <w:t> :</w:t>
      </w:r>
      <w:r w:rsidR="00B25C3B" w:rsidRPr="004C7954">
        <w:rPr>
          <w:bCs/>
        </w:rPr>
        <w:t xml:space="preserve"> le premier</w:t>
      </w:r>
      <w:r w:rsidR="008141A6" w:rsidRPr="004C7954">
        <w:rPr>
          <w:bCs/>
        </w:rPr>
        <w:t> </w:t>
      </w:r>
      <w:r w:rsidR="00A10A9C" w:rsidRPr="004C7954">
        <w:rPr>
          <w:bCs/>
        </w:rPr>
        <w:t>sur la propriété i</w:t>
      </w:r>
      <w:r w:rsidR="008141A6" w:rsidRPr="004C7954">
        <w:rPr>
          <w:bCs/>
        </w:rPr>
        <w:t>ntellectu</w:t>
      </w:r>
      <w:r w:rsidR="00A10A9C" w:rsidRPr="004C7954">
        <w:rPr>
          <w:bCs/>
        </w:rPr>
        <w:t>e</w:t>
      </w:r>
      <w:r w:rsidR="008141A6" w:rsidRPr="004C7954">
        <w:rPr>
          <w:bCs/>
        </w:rPr>
        <w:t>l</w:t>
      </w:r>
      <w:r w:rsidR="00A10A9C" w:rsidRPr="004C7954">
        <w:rPr>
          <w:bCs/>
        </w:rPr>
        <w:t>le et la biodiversité m</w:t>
      </w:r>
      <w:r w:rsidR="008141A6" w:rsidRPr="004C7954">
        <w:rPr>
          <w:bCs/>
        </w:rPr>
        <w:t>arine e</w:t>
      </w:r>
      <w:r w:rsidR="00A10A9C" w:rsidRPr="004C7954">
        <w:rPr>
          <w:bCs/>
        </w:rPr>
        <w:t>n</w:t>
      </w:r>
      <w:r w:rsidR="008141A6" w:rsidRPr="004C7954">
        <w:rPr>
          <w:bCs/>
        </w:rPr>
        <w:t xml:space="preserve"> marg</w:t>
      </w:r>
      <w:r w:rsidR="00A10A9C" w:rsidRPr="004C7954">
        <w:rPr>
          <w:bCs/>
        </w:rPr>
        <w:t>e de la trois</w:t>
      </w:r>
      <w:r w:rsidR="005E482E" w:rsidRPr="004C7954">
        <w:rPr>
          <w:bCs/>
        </w:rPr>
        <w:t>ième session</w:t>
      </w:r>
      <w:r w:rsidR="008141A6" w:rsidRPr="004C7954">
        <w:rPr>
          <w:bCs/>
        </w:rPr>
        <w:t xml:space="preserve"> </w:t>
      </w:r>
      <w:r w:rsidR="00A10A9C" w:rsidRPr="004C7954">
        <w:rPr>
          <w:bCs/>
        </w:rPr>
        <w:t>du Comité préparatoire d</w:t>
      </w:r>
      <w:r w:rsidR="008141A6" w:rsidRPr="004C7954">
        <w:rPr>
          <w:bCs/>
        </w:rPr>
        <w:t xml:space="preserve">e </w:t>
      </w:r>
      <w:r w:rsidR="00A10A9C" w:rsidRPr="004C7954">
        <w:rPr>
          <w:bCs/>
        </w:rPr>
        <w:t xml:space="preserve">la Convention des </w:t>
      </w:r>
      <w:r w:rsidR="005E482E" w:rsidRPr="004C7954">
        <w:rPr>
          <w:bCs/>
        </w:rPr>
        <w:t>Nations Unies</w:t>
      </w:r>
      <w:r w:rsidR="00A10A9C" w:rsidRPr="004C7954">
        <w:rPr>
          <w:bCs/>
        </w:rPr>
        <w:t xml:space="preserve"> sur le droit de la mer </w:t>
      </w:r>
      <w:r w:rsidR="008141A6" w:rsidRPr="004C7954">
        <w:rPr>
          <w:bCs/>
        </w:rPr>
        <w:t>(</w:t>
      </w:r>
      <w:r w:rsidR="00A10A9C" w:rsidRPr="004C7954">
        <w:rPr>
          <w:bCs/>
        </w:rPr>
        <w:t>av</w:t>
      </w:r>
      <w:r w:rsidR="008141A6" w:rsidRPr="004C7954">
        <w:rPr>
          <w:bCs/>
        </w:rPr>
        <w:t>ril</w:t>
      </w:r>
      <w:r w:rsidR="00A10A9C" w:rsidRPr="004C7954">
        <w:rPr>
          <w:bCs/>
        </w:rPr>
        <w:t> </w:t>
      </w:r>
      <w:r w:rsidR="008141A6" w:rsidRPr="004C7954">
        <w:rPr>
          <w:bCs/>
        </w:rPr>
        <w:t>2017)</w:t>
      </w:r>
      <w:r w:rsidR="00DE446A" w:rsidRPr="004C7954">
        <w:rPr>
          <w:bCs/>
        </w:rPr>
        <w:t>;</w:t>
      </w:r>
      <w:r w:rsidR="00B25C3B" w:rsidRPr="004C7954">
        <w:rPr>
          <w:bCs/>
        </w:rPr>
        <w:t xml:space="preserve"> </w:t>
      </w:r>
      <w:r w:rsidR="00C4081D" w:rsidRPr="004C7954">
        <w:rPr>
          <w:bCs/>
        </w:rPr>
        <w:t xml:space="preserve"> </w:t>
      </w:r>
      <w:r w:rsidR="00B25C3B" w:rsidRPr="004C7954">
        <w:rPr>
          <w:bCs/>
        </w:rPr>
        <w:t>le second</w:t>
      </w:r>
      <w:r w:rsidR="008141A6" w:rsidRPr="004C7954">
        <w:rPr>
          <w:bCs/>
        </w:rPr>
        <w:t xml:space="preserve"> </w:t>
      </w:r>
      <w:r w:rsidR="00B25C3B" w:rsidRPr="004C7954">
        <w:rPr>
          <w:bCs/>
        </w:rPr>
        <w:t>en marge d</w:t>
      </w:r>
      <w:r w:rsidR="005E482E" w:rsidRPr="004C7954">
        <w:rPr>
          <w:bCs/>
        </w:rPr>
        <w:t>’</w:t>
      </w:r>
      <w:r w:rsidR="00B25C3B" w:rsidRPr="004C7954">
        <w:rPr>
          <w:bCs/>
        </w:rPr>
        <w:t>une session de l</w:t>
      </w:r>
      <w:r w:rsidR="005E482E" w:rsidRPr="004C7954">
        <w:rPr>
          <w:bCs/>
        </w:rPr>
        <w:t>’</w:t>
      </w:r>
      <w:r w:rsidR="00A10A9C" w:rsidRPr="004C7954">
        <w:rPr>
          <w:bCs/>
        </w:rPr>
        <w:t xml:space="preserve">Instance permanente des </w:t>
      </w:r>
      <w:r w:rsidR="005E482E" w:rsidRPr="004C7954">
        <w:rPr>
          <w:bCs/>
        </w:rPr>
        <w:t>Nations Unies</w:t>
      </w:r>
      <w:r w:rsidR="00A10A9C" w:rsidRPr="004C7954">
        <w:rPr>
          <w:bCs/>
        </w:rPr>
        <w:t xml:space="preserve"> sur les questions autochtones (UNPFII) </w:t>
      </w:r>
      <w:r w:rsidR="00B25C3B" w:rsidRPr="004C7954">
        <w:rPr>
          <w:bCs/>
        </w:rPr>
        <w:t>sur le thème “Protéger et promouvoir la culture</w:t>
      </w:r>
      <w:r w:rsidR="005E482E" w:rsidRPr="004C7954">
        <w:rPr>
          <w:bCs/>
        </w:rPr>
        <w:t> :</w:t>
      </w:r>
      <w:r w:rsidR="00B25C3B" w:rsidRPr="004C7954">
        <w:rPr>
          <w:bCs/>
        </w:rPr>
        <w:t xml:space="preserve"> projet de guide pratique à l</w:t>
      </w:r>
      <w:r w:rsidR="005E482E" w:rsidRPr="004C7954">
        <w:rPr>
          <w:bCs/>
        </w:rPr>
        <w:t>’</w:t>
      </w:r>
      <w:r w:rsidR="00B25C3B" w:rsidRPr="004C7954">
        <w:rPr>
          <w:bCs/>
        </w:rPr>
        <w:t>intention des peuples autochtones et des communautés locales</w:t>
      </w:r>
      <w:r w:rsidR="008141A6" w:rsidRPr="004C7954">
        <w:rPr>
          <w:bCs/>
        </w:rPr>
        <w:t xml:space="preserve"> – </w:t>
      </w:r>
      <w:r w:rsidR="00B25C3B" w:rsidRPr="004C7954">
        <w:rPr>
          <w:bCs/>
        </w:rPr>
        <w:t>p</w:t>
      </w:r>
      <w:r w:rsidR="008141A6" w:rsidRPr="004C7954">
        <w:rPr>
          <w:bCs/>
        </w:rPr>
        <w:t xml:space="preserve">erspectives </w:t>
      </w:r>
      <w:r w:rsidR="00B25C3B" w:rsidRPr="004C7954">
        <w:rPr>
          <w:bCs/>
        </w:rPr>
        <w:t>autochtones</w:t>
      </w:r>
      <w:r w:rsidR="00514E3D" w:rsidRPr="004C7954">
        <w:rPr>
          <w:bCs/>
        </w:rPr>
        <w:t>”</w:t>
      </w:r>
      <w:r w:rsidR="00B25C3B" w:rsidRPr="004C7954">
        <w:rPr>
          <w:bCs/>
        </w:rPr>
        <w:t xml:space="preserve"> </w:t>
      </w:r>
      <w:r w:rsidR="008141A6" w:rsidRPr="004C7954">
        <w:rPr>
          <w:bCs/>
        </w:rPr>
        <w:t>(</w:t>
      </w:r>
      <w:r w:rsidR="00B25C3B" w:rsidRPr="004C7954">
        <w:rPr>
          <w:bCs/>
        </w:rPr>
        <w:t>av</w:t>
      </w:r>
      <w:r w:rsidR="008141A6" w:rsidRPr="004C7954">
        <w:rPr>
          <w:bCs/>
        </w:rPr>
        <w:t>ril</w:t>
      </w:r>
      <w:r w:rsidR="007647FC" w:rsidRPr="004C7954">
        <w:rPr>
          <w:bCs/>
        </w:rPr>
        <w:t xml:space="preserve"> 2017).  </w:t>
      </w:r>
      <w:r w:rsidR="00B25C3B" w:rsidRPr="004C7954">
        <w:rPr>
          <w:bCs/>
        </w:rPr>
        <w:t>De plus</w:t>
      </w:r>
      <w:r w:rsidR="008141A6" w:rsidRPr="004C7954">
        <w:rPr>
          <w:bCs/>
        </w:rPr>
        <w:t xml:space="preserve">, </w:t>
      </w:r>
      <w:r w:rsidR="00B25C3B" w:rsidRPr="004C7954">
        <w:rPr>
          <w:bCs/>
        </w:rPr>
        <w:t>durant la</w:t>
      </w:r>
      <w:r w:rsidR="008141A6" w:rsidRPr="004C7954">
        <w:rPr>
          <w:bCs/>
        </w:rPr>
        <w:t xml:space="preserve"> </w:t>
      </w:r>
      <w:r w:rsidR="00B25C3B" w:rsidRPr="004C7954">
        <w:rPr>
          <w:bCs/>
        </w:rPr>
        <w:t>Semaine a</w:t>
      </w:r>
      <w:r w:rsidR="008141A6" w:rsidRPr="004C7954">
        <w:rPr>
          <w:bCs/>
        </w:rPr>
        <w:t>frica</w:t>
      </w:r>
      <w:r w:rsidR="00B25C3B" w:rsidRPr="004C7954">
        <w:rPr>
          <w:bCs/>
        </w:rPr>
        <w:t>i</w:t>
      </w:r>
      <w:r w:rsidR="008141A6" w:rsidRPr="004C7954">
        <w:rPr>
          <w:bCs/>
        </w:rPr>
        <w:t>ne</w:t>
      </w:r>
      <w:r w:rsidR="00B25C3B" w:rsidRPr="004C7954">
        <w:rPr>
          <w:bCs/>
        </w:rPr>
        <w:t> </w:t>
      </w:r>
      <w:r w:rsidR="008141A6" w:rsidRPr="004C7954">
        <w:rPr>
          <w:bCs/>
        </w:rPr>
        <w:t>2017 a</w:t>
      </w:r>
      <w:r w:rsidR="00B25C3B" w:rsidRPr="004C7954">
        <w:rPr>
          <w:bCs/>
        </w:rPr>
        <w:t xml:space="preserve">u siège des </w:t>
      </w:r>
      <w:r w:rsidR="005E482E" w:rsidRPr="004C7954">
        <w:rPr>
          <w:bCs/>
        </w:rPr>
        <w:t>Nations Unies</w:t>
      </w:r>
      <w:r w:rsidR="00B25C3B" w:rsidRPr="004C7954">
        <w:rPr>
          <w:bCs/>
        </w:rPr>
        <w:t xml:space="preserve"> à </w:t>
      </w:r>
      <w:r w:rsidR="008141A6" w:rsidRPr="004C7954">
        <w:rPr>
          <w:bCs/>
        </w:rPr>
        <w:t>New</w:t>
      </w:r>
      <w:r w:rsidR="00B25C3B" w:rsidRPr="004C7954">
        <w:rPr>
          <w:bCs/>
        </w:rPr>
        <w:t> </w:t>
      </w:r>
      <w:r w:rsidR="008141A6" w:rsidRPr="004C7954">
        <w:rPr>
          <w:bCs/>
        </w:rPr>
        <w:t xml:space="preserve">York, </w:t>
      </w:r>
      <w:r w:rsidR="00B25C3B" w:rsidRPr="004C7954">
        <w:rPr>
          <w:bCs/>
        </w:rPr>
        <w:t>l</w:t>
      </w:r>
      <w:r w:rsidR="005E482E" w:rsidRPr="004C7954">
        <w:rPr>
          <w:bCs/>
        </w:rPr>
        <w:t>’</w:t>
      </w:r>
      <w:r w:rsidR="00B25C3B" w:rsidRPr="004C7954">
        <w:rPr>
          <w:bCs/>
        </w:rPr>
        <w:t>OMPI a</w:t>
      </w:r>
      <w:r w:rsidR="008141A6" w:rsidRPr="004C7954">
        <w:rPr>
          <w:bCs/>
        </w:rPr>
        <w:t xml:space="preserve"> coorgani</w:t>
      </w:r>
      <w:r w:rsidR="00B25C3B" w:rsidRPr="004C7954">
        <w:rPr>
          <w:bCs/>
        </w:rPr>
        <w:t>sé un événement avec la Mission</w:t>
      </w:r>
      <w:r w:rsidR="008141A6" w:rsidRPr="004C7954">
        <w:rPr>
          <w:bCs/>
        </w:rPr>
        <w:t xml:space="preserve"> </w:t>
      </w:r>
      <w:r w:rsidR="00B25C3B" w:rsidRPr="004C7954">
        <w:rPr>
          <w:bCs/>
        </w:rPr>
        <w:t>p</w:t>
      </w:r>
      <w:r w:rsidR="008141A6" w:rsidRPr="004C7954">
        <w:rPr>
          <w:bCs/>
        </w:rPr>
        <w:t>ermanent</w:t>
      </w:r>
      <w:r w:rsidR="00B25C3B" w:rsidRPr="004C7954">
        <w:rPr>
          <w:bCs/>
        </w:rPr>
        <w:t>e</w:t>
      </w:r>
      <w:r w:rsidR="008141A6" w:rsidRPr="004C7954">
        <w:rPr>
          <w:bCs/>
        </w:rPr>
        <w:t xml:space="preserve"> </w:t>
      </w:r>
      <w:r w:rsidR="00B25C3B" w:rsidRPr="004C7954">
        <w:rPr>
          <w:bCs/>
        </w:rPr>
        <w:t>du</w:t>
      </w:r>
      <w:r w:rsidR="008141A6" w:rsidRPr="004C7954">
        <w:rPr>
          <w:bCs/>
        </w:rPr>
        <w:t xml:space="preserve"> Ghana </w:t>
      </w:r>
      <w:r w:rsidR="00B25C3B" w:rsidRPr="004C7954">
        <w:rPr>
          <w:bCs/>
        </w:rPr>
        <w:t>sur l</w:t>
      </w:r>
      <w:r w:rsidR="005E482E" w:rsidRPr="004C7954">
        <w:rPr>
          <w:bCs/>
        </w:rPr>
        <w:t>’</w:t>
      </w:r>
      <w:r w:rsidR="00B25C3B" w:rsidRPr="004C7954">
        <w:rPr>
          <w:bCs/>
        </w:rPr>
        <w:t>économie</w:t>
      </w:r>
      <w:r w:rsidR="008141A6" w:rsidRPr="004C7954">
        <w:rPr>
          <w:bCs/>
        </w:rPr>
        <w:t xml:space="preserve"> </w:t>
      </w:r>
      <w:r w:rsidR="00B25C3B" w:rsidRPr="004C7954">
        <w:rPr>
          <w:bCs/>
        </w:rPr>
        <w:t>i</w:t>
      </w:r>
      <w:r w:rsidR="008141A6" w:rsidRPr="004C7954">
        <w:rPr>
          <w:bCs/>
        </w:rPr>
        <w:t>nform</w:t>
      </w:r>
      <w:r w:rsidR="00B25C3B" w:rsidRPr="004C7954">
        <w:rPr>
          <w:bCs/>
        </w:rPr>
        <w:t>e</w:t>
      </w:r>
      <w:r w:rsidR="008141A6" w:rsidRPr="004C7954">
        <w:rPr>
          <w:bCs/>
        </w:rPr>
        <w:t>l</w:t>
      </w:r>
      <w:r w:rsidR="00B25C3B" w:rsidRPr="004C7954">
        <w:rPr>
          <w:bCs/>
        </w:rPr>
        <w:t>le dans les pays en développement</w:t>
      </w:r>
      <w:r w:rsidR="005E482E" w:rsidRPr="004C7954">
        <w:rPr>
          <w:bCs/>
        </w:rPr>
        <w:t> :</w:t>
      </w:r>
      <w:r w:rsidR="007647FC" w:rsidRPr="004C7954">
        <w:rPr>
          <w:bCs/>
        </w:rPr>
        <w:t xml:space="preserve"> </w:t>
      </w:r>
      <w:r w:rsidR="00FD5FF2" w:rsidRPr="004C7954">
        <w:rPr>
          <w:bCs/>
        </w:rPr>
        <w:t>un</w:t>
      </w:r>
      <w:r w:rsidR="00B25C3B" w:rsidRPr="004C7954">
        <w:rPr>
          <w:bCs/>
        </w:rPr>
        <w:t xml:space="preserve"> moteur d</w:t>
      </w:r>
      <w:r w:rsidR="005E482E" w:rsidRPr="004C7954">
        <w:rPr>
          <w:bCs/>
        </w:rPr>
        <w:t>’</w:t>
      </w:r>
      <w:r w:rsidR="00B25C3B" w:rsidRPr="004C7954">
        <w:rPr>
          <w:bCs/>
        </w:rPr>
        <w:t>i</w:t>
      </w:r>
      <w:r w:rsidR="008141A6" w:rsidRPr="004C7954">
        <w:rPr>
          <w:bCs/>
        </w:rPr>
        <w:t xml:space="preserve">nnovation </w:t>
      </w:r>
      <w:r w:rsidR="00FD5FF2" w:rsidRPr="004C7954">
        <w:rPr>
          <w:bCs/>
        </w:rPr>
        <w:t xml:space="preserve">caché </w:t>
      </w:r>
      <w:r w:rsidR="00B25C3B" w:rsidRPr="004C7954">
        <w:rPr>
          <w:bCs/>
        </w:rPr>
        <w:t>e</w:t>
      </w:r>
      <w:r w:rsidR="008141A6" w:rsidRPr="004C7954">
        <w:rPr>
          <w:bCs/>
        </w:rPr>
        <w:t>n Afri</w:t>
      </w:r>
      <w:r w:rsidR="00B25C3B" w:rsidRPr="004C7954">
        <w:rPr>
          <w:bCs/>
        </w:rPr>
        <w:t>que</w:t>
      </w:r>
      <w:r w:rsidR="008141A6" w:rsidRPr="004C7954">
        <w:rPr>
          <w:bCs/>
        </w:rPr>
        <w:t xml:space="preserve"> (</w:t>
      </w:r>
      <w:r w:rsidR="00FD5FF2" w:rsidRPr="004C7954">
        <w:rPr>
          <w:bCs/>
        </w:rPr>
        <w:t>o</w:t>
      </w:r>
      <w:r w:rsidR="008141A6" w:rsidRPr="004C7954">
        <w:rPr>
          <w:bCs/>
        </w:rPr>
        <w:t>ctobr</w:t>
      </w:r>
      <w:r w:rsidR="00FD5FF2" w:rsidRPr="004C7954">
        <w:rPr>
          <w:bCs/>
        </w:rPr>
        <w:t>e </w:t>
      </w:r>
      <w:r w:rsidR="008141A6" w:rsidRPr="004C7954">
        <w:rPr>
          <w:bCs/>
        </w:rPr>
        <w:t>2017).</w:t>
      </w:r>
    </w:p>
    <w:p w:rsidR="00887ECC" w:rsidRPr="004C7954" w:rsidRDefault="00FD5FF2" w:rsidP="00923360">
      <w:pPr>
        <w:pStyle w:val="ONUMFS"/>
        <w:numPr>
          <w:ilvl w:val="1"/>
          <w:numId w:val="7"/>
        </w:numPr>
        <w:rPr>
          <w:bCs/>
        </w:rPr>
      </w:pPr>
      <w:r w:rsidRPr="004C7954">
        <w:rPr>
          <w:bCs/>
        </w:rPr>
        <w:t>E</w:t>
      </w:r>
      <w:r w:rsidR="00B57A60" w:rsidRPr="004C7954">
        <w:rPr>
          <w:bCs/>
        </w:rPr>
        <w:t>n</w:t>
      </w:r>
      <w:r w:rsidRPr="004C7954">
        <w:rPr>
          <w:bCs/>
        </w:rPr>
        <w:t> </w:t>
      </w:r>
      <w:r w:rsidR="008141A6" w:rsidRPr="004C7954">
        <w:rPr>
          <w:bCs/>
        </w:rPr>
        <w:t>2017</w:t>
      </w:r>
      <w:r w:rsidRPr="004C7954">
        <w:rPr>
          <w:bCs/>
        </w:rPr>
        <w:t>, l</w:t>
      </w:r>
      <w:r w:rsidR="005E482E" w:rsidRPr="004C7954">
        <w:rPr>
          <w:bCs/>
        </w:rPr>
        <w:t>’</w:t>
      </w:r>
      <w:r w:rsidRPr="004C7954">
        <w:rPr>
          <w:bCs/>
        </w:rPr>
        <w:t>OMPI a de nouveau participé activement à la Semaine mondiale de l</w:t>
      </w:r>
      <w:r w:rsidR="005E482E" w:rsidRPr="004C7954">
        <w:rPr>
          <w:bCs/>
        </w:rPr>
        <w:t>’</w:t>
      </w:r>
      <w:r w:rsidRPr="004C7954">
        <w:rPr>
          <w:bCs/>
        </w:rPr>
        <w:t xml:space="preserve">entrepreneuriat </w:t>
      </w:r>
      <w:r w:rsidR="002D01C0" w:rsidRPr="004C7954">
        <w:rPr>
          <w:bCs/>
        </w:rPr>
        <w:t xml:space="preserve">à Genève </w:t>
      </w:r>
      <w:r w:rsidRPr="004C7954">
        <w:rPr>
          <w:bCs/>
        </w:rPr>
        <w:t>(13 – 17 novembre 2017), une initiative internationale visant à promouvoir l</w:t>
      </w:r>
      <w:r w:rsidR="005E482E" w:rsidRPr="004C7954">
        <w:rPr>
          <w:bCs/>
        </w:rPr>
        <w:t>’</w:t>
      </w:r>
      <w:r w:rsidRPr="004C7954">
        <w:rPr>
          <w:bCs/>
        </w:rPr>
        <w:t>esprit d</w:t>
      </w:r>
      <w:r w:rsidR="005E482E" w:rsidRPr="004C7954">
        <w:rPr>
          <w:bCs/>
        </w:rPr>
        <w:t>’</w:t>
      </w:r>
      <w:r w:rsidRPr="004C7954">
        <w:rPr>
          <w:bCs/>
        </w:rPr>
        <w:t>entreprise et l</w:t>
      </w:r>
      <w:r w:rsidR="005E482E" w:rsidRPr="004C7954">
        <w:rPr>
          <w:bCs/>
        </w:rPr>
        <w:t>’</w:t>
      </w:r>
      <w:r w:rsidRPr="004C7954">
        <w:rPr>
          <w:bCs/>
        </w:rPr>
        <w:t>innovation auprès des jeun</w:t>
      </w:r>
      <w:r w:rsidR="002E4594" w:rsidRPr="004C7954">
        <w:rPr>
          <w:bCs/>
        </w:rPr>
        <w:t>es.  En</w:t>
      </w:r>
      <w:r w:rsidRPr="004C7954">
        <w:rPr>
          <w:bCs/>
        </w:rPr>
        <w:t xml:space="preserve"> coopération avec</w:t>
      </w:r>
      <w:r w:rsidR="005E482E" w:rsidRPr="004C7954">
        <w:rPr>
          <w:bCs/>
        </w:rPr>
        <w:t xml:space="preserve"> la CNU</w:t>
      </w:r>
      <w:r w:rsidRPr="004C7954">
        <w:rPr>
          <w:bCs/>
        </w:rPr>
        <w:t>CED, le Service de la promotion économique du canton de Genève (SPEG), l</w:t>
      </w:r>
      <w:r w:rsidR="005E482E" w:rsidRPr="004C7954">
        <w:rPr>
          <w:bCs/>
        </w:rPr>
        <w:t>’</w:t>
      </w:r>
      <w:r w:rsidRPr="004C7954">
        <w:rPr>
          <w:bCs/>
          <w:iCs/>
        </w:rPr>
        <w:t xml:space="preserve">Université de Genève </w:t>
      </w:r>
      <w:r w:rsidRPr="004C7954">
        <w:rPr>
          <w:bCs/>
        </w:rPr>
        <w:t>(UNIGE), le Bureau de transfert de technologies de l</w:t>
      </w:r>
      <w:r w:rsidR="005E482E" w:rsidRPr="004C7954">
        <w:rPr>
          <w:bCs/>
        </w:rPr>
        <w:t>’</w:t>
      </w:r>
      <w:r w:rsidRPr="004C7954">
        <w:rPr>
          <w:bCs/>
        </w:rPr>
        <w:t xml:space="preserve">Université de Genève (UNITEC) et la Fédération des </w:t>
      </w:r>
      <w:r w:rsidR="00514E3D" w:rsidRPr="004C7954">
        <w:rPr>
          <w:bCs/>
        </w:rPr>
        <w:t>e</w:t>
      </w:r>
      <w:r w:rsidRPr="004C7954">
        <w:rPr>
          <w:bCs/>
        </w:rPr>
        <w:t xml:space="preserve">ntreprises </w:t>
      </w:r>
      <w:r w:rsidR="00514E3D" w:rsidRPr="004C7954">
        <w:rPr>
          <w:bCs/>
        </w:rPr>
        <w:t>r</w:t>
      </w:r>
      <w:r w:rsidRPr="004C7954">
        <w:rPr>
          <w:bCs/>
        </w:rPr>
        <w:t>omandes (FER), l</w:t>
      </w:r>
      <w:r w:rsidR="005E482E" w:rsidRPr="004C7954">
        <w:rPr>
          <w:bCs/>
        </w:rPr>
        <w:t>’</w:t>
      </w:r>
      <w:r w:rsidRPr="004C7954">
        <w:rPr>
          <w:bCs/>
        </w:rPr>
        <w:t>OMPI a coor</w:t>
      </w:r>
      <w:r w:rsidR="00CE6276" w:rsidRPr="004C7954">
        <w:rPr>
          <w:bCs/>
        </w:rPr>
        <w:t>donn</w:t>
      </w:r>
      <w:r w:rsidRPr="004C7954">
        <w:rPr>
          <w:bCs/>
        </w:rPr>
        <w:t xml:space="preserve">é </w:t>
      </w:r>
      <w:r w:rsidR="00CE6276" w:rsidRPr="004C7954">
        <w:rPr>
          <w:bCs/>
        </w:rPr>
        <w:t xml:space="preserve">à Genève </w:t>
      </w:r>
      <w:r w:rsidRPr="004C7954">
        <w:rPr>
          <w:bCs/>
        </w:rPr>
        <w:t xml:space="preserve">une semaine </w:t>
      </w:r>
      <w:r w:rsidR="00CE6276" w:rsidRPr="004C7954">
        <w:rPr>
          <w:bCs/>
        </w:rPr>
        <w:t xml:space="preserve">durant laquelle </w:t>
      </w:r>
      <w:r w:rsidR="008141A6" w:rsidRPr="004C7954">
        <w:rPr>
          <w:bCs/>
        </w:rPr>
        <w:t>48</w:t>
      </w:r>
      <w:r w:rsidR="00CE6276" w:rsidRPr="004C7954">
        <w:rPr>
          <w:bCs/>
        </w:rPr>
        <w:t> </w:t>
      </w:r>
      <w:r w:rsidR="008141A6" w:rsidRPr="004C7954">
        <w:rPr>
          <w:bCs/>
        </w:rPr>
        <w:t xml:space="preserve">institutions </w:t>
      </w:r>
      <w:r w:rsidR="00CE6276" w:rsidRPr="004C7954">
        <w:rPr>
          <w:bCs/>
        </w:rPr>
        <w:t>ont organisé</w:t>
      </w:r>
      <w:r w:rsidR="008141A6" w:rsidRPr="004C7954">
        <w:rPr>
          <w:bCs/>
        </w:rPr>
        <w:t xml:space="preserve"> 58</w:t>
      </w:r>
      <w:r w:rsidR="00CE6276" w:rsidRPr="004C7954">
        <w:rPr>
          <w:bCs/>
        </w:rPr>
        <w:t> manifestations et sessions de formation faisant intervenir plus d</w:t>
      </w:r>
      <w:r w:rsidR="008141A6" w:rsidRPr="004C7954">
        <w:rPr>
          <w:bCs/>
        </w:rPr>
        <w:t>e 140</w:t>
      </w:r>
      <w:r w:rsidR="00CE6276" w:rsidRPr="004C7954">
        <w:rPr>
          <w:bCs/>
        </w:rPr>
        <w:t xml:space="preserve"> conférenciers et </w:t>
      </w:r>
      <w:r w:rsidR="00546B2E" w:rsidRPr="004C7954">
        <w:rPr>
          <w:bCs/>
        </w:rPr>
        <w:t>3100</w:t>
      </w:r>
      <w:r w:rsidR="00CE6276" w:rsidRPr="004C7954">
        <w:rPr>
          <w:bCs/>
        </w:rPr>
        <w:t> </w:t>
      </w:r>
      <w:r w:rsidR="00546B2E" w:rsidRPr="004C7954">
        <w:rPr>
          <w:bCs/>
        </w:rPr>
        <w:t>participan</w:t>
      </w:r>
      <w:r w:rsidR="002E4594" w:rsidRPr="004C7954">
        <w:rPr>
          <w:bCs/>
        </w:rPr>
        <w:t>ts.  En</w:t>
      </w:r>
      <w:r w:rsidR="006D5A7C" w:rsidRPr="004C7954">
        <w:rPr>
          <w:bCs/>
        </w:rPr>
        <w:t>tre autres</w:t>
      </w:r>
      <w:r w:rsidR="00CE6276" w:rsidRPr="004C7954">
        <w:rPr>
          <w:bCs/>
        </w:rPr>
        <w:t xml:space="preserve"> activités, l</w:t>
      </w:r>
      <w:r w:rsidR="005E482E" w:rsidRPr="004C7954">
        <w:rPr>
          <w:bCs/>
        </w:rPr>
        <w:t>’</w:t>
      </w:r>
      <w:r w:rsidR="00CE6276" w:rsidRPr="004C7954">
        <w:rPr>
          <w:bCs/>
        </w:rPr>
        <w:t>OMPI a organisé trois sessions consacrées au renforcement des capacités en matière de propriété intellectuelle;</w:t>
      </w:r>
      <w:r w:rsidR="008141A6" w:rsidRPr="004C7954">
        <w:rPr>
          <w:bCs/>
        </w:rPr>
        <w:t xml:space="preserve"> </w:t>
      </w:r>
      <w:r w:rsidR="00CE6276" w:rsidRPr="004C7954">
        <w:rPr>
          <w:bCs/>
        </w:rPr>
        <w:t xml:space="preserve"> </w:t>
      </w:r>
      <w:r w:rsidR="006D5A7C" w:rsidRPr="004C7954">
        <w:rPr>
          <w:bCs/>
        </w:rPr>
        <w:t xml:space="preserve">elle a </w:t>
      </w:r>
      <w:r w:rsidR="00D73795" w:rsidRPr="004C7954">
        <w:rPr>
          <w:bCs/>
        </w:rPr>
        <w:t>pris part</w:t>
      </w:r>
      <w:r w:rsidR="00CE6276" w:rsidRPr="004C7954">
        <w:rPr>
          <w:bCs/>
        </w:rPr>
        <w:t xml:space="preserve"> au</w:t>
      </w:r>
      <w:r w:rsidR="008141A6" w:rsidRPr="004C7954">
        <w:rPr>
          <w:bCs/>
        </w:rPr>
        <w:t xml:space="preserve"> Concours de la meilleure idée</w:t>
      </w:r>
      <w:r w:rsidR="00CE6276" w:rsidRPr="004C7954">
        <w:rPr>
          <w:bCs/>
        </w:rPr>
        <w:t xml:space="preserve"> et</w:t>
      </w:r>
      <w:r w:rsidR="006D5A7C" w:rsidRPr="004C7954">
        <w:rPr>
          <w:bCs/>
        </w:rPr>
        <w:t xml:space="preserve"> a organisé</w:t>
      </w:r>
      <w:r w:rsidR="00696746" w:rsidRPr="004C7954">
        <w:rPr>
          <w:bCs/>
        </w:rPr>
        <w:t xml:space="preserve"> au Palais des Nations</w:t>
      </w:r>
      <w:r w:rsidR="008141A6" w:rsidRPr="004C7954">
        <w:rPr>
          <w:bCs/>
          <w:i/>
        </w:rPr>
        <w:t>,</w:t>
      </w:r>
      <w:r w:rsidR="008141A6" w:rsidRPr="004C7954">
        <w:rPr>
          <w:bCs/>
        </w:rPr>
        <w:t xml:space="preserve"> </w:t>
      </w:r>
      <w:r w:rsidR="00CE6276" w:rsidRPr="004C7954">
        <w:rPr>
          <w:bCs/>
        </w:rPr>
        <w:t>e</w:t>
      </w:r>
      <w:r w:rsidR="008141A6" w:rsidRPr="004C7954">
        <w:rPr>
          <w:bCs/>
        </w:rPr>
        <w:t xml:space="preserve">n collaboration </w:t>
      </w:r>
      <w:r w:rsidR="00CE6276" w:rsidRPr="004C7954">
        <w:rPr>
          <w:bCs/>
        </w:rPr>
        <w:t>avec</w:t>
      </w:r>
      <w:r w:rsidR="005E482E" w:rsidRPr="004C7954">
        <w:rPr>
          <w:bCs/>
        </w:rPr>
        <w:t xml:space="preserve"> la CNU</w:t>
      </w:r>
      <w:r w:rsidR="00CE6276" w:rsidRPr="004C7954">
        <w:rPr>
          <w:bCs/>
        </w:rPr>
        <w:t>CED,</w:t>
      </w:r>
      <w:r w:rsidR="00837346" w:rsidRPr="004C7954">
        <w:rPr>
          <w:bCs/>
        </w:rPr>
        <w:t xml:space="preserve"> un événement inédit</w:t>
      </w:r>
      <w:r w:rsidR="00CE6276" w:rsidRPr="004C7954">
        <w:rPr>
          <w:bCs/>
        </w:rPr>
        <w:t xml:space="preserve"> </w:t>
      </w:r>
      <w:r w:rsidR="002D01C0" w:rsidRPr="004C7954">
        <w:rPr>
          <w:bCs/>
        </w:rPr>
        <w:t>su</w:t>
      </w:r>
      <w:r w:rsidR="00D73795" w:rsidRPr="004C7954">
        <w:rPr>
          <w:bCs/>
        </w:rPr>
        <w:t>r le thème</w:t>
      </w:r>
      <w:r w:rsidR="008141A6" w:rsidRPr="004C7954">
        <w:rPr>
          <w:bCs/>
        </w:rPr>
        <w:t xml:space="preserve"> </w:t>
      </w:r>
      <w:r w:rsidR="00D73795" w:rsidRPr="004C7954">
        <w:rPr>
          <w:bCs/>
        </w:rPr>
        <w:t xml:space="preserve">“Jeunes pousses et objectifs de développement durable” </w:t>
      </w:r>
      <w:r w:rsidR="008141A6" w:rsidRPr="004C7954">
        <w:rPr>
          <w:bCs/>
        </w:rPr>
        <w:t>(</w:t>
      </w:r>
      <w:r w:rsidR="00D73795" w:rsidRPr="004C7954">
        <w:rPr>
          <w:bCs/>
        </w:rPr>
        <w:t>14 n</w:t>
      </w:r>
      <w:r w:rsidR="008141A6" w:rsidRPr="004C7954">
        <w:rPr>
          <w:bCs/>
        </w:rPr>
        <w:t>ovembr</w:t>
      </w:r>
      <w:r w:rsidR="00D73795" w:rsidRPr="004C7954">
        <w:rPr>
          <w:bCs/>
        </w:rPr>
        <w:t>e </w:t>
      </w:r>
      <w:r w:rsidR="008141A6" w:rsidRPr="004C7954">
        <w:rPr>
          <w:bCs/>
        </w:rPr>
        <w:t>2017)</w:t>
      </w:r>
      <w:r w:rsidR="00D73795" w:rsidRPr="004C7954">
        <w:rPr>
          <w:bCs/>
        </w:rPr>
        <w:t>,</w:t>
      </w:r>
      <w:r w:rsidR="008141A6" w:rsidRPr="004C7954">
        <w:rPr>
          <w:bCs/>
        </w:rPr>
        <w:t xml:space="preserve"> </w:t>
      </w:r>
      <w:r w:rsidR="00D73795" w:rsidRPr="004C7954">
        <w:rPr>
          <w:bCs/>
        </w:rPr>
        <w:t xml:space="preserve">dans le cadre duquel les </w:t>
      </w:r>
      <w:r w:rsidR="00DE446A" w:rsidRPr="004C7954">
        <w:rPr>
          <w:bCs/>
        </w:rPr>
        <w:t>10</w:t>
      </w:r>
      <w:r w:rsidR="00D73795" w:rsidRPr="004C7954">
        <w:rPr>
          <w:bCs/>
        </w:rPr>
        <w:t> jeunes finalistes</w:t>
      </w:r>
      <w:r w:rsidR="008141A6" w:rsidRPr="004C7954">
        <w:rPr>
          <w:bCs/>
        </w:rPr>
        <w:t xml:space="preserve"> </w:t>
      </w:r>
      <w:r w:rsidR="00D73795" w:rsidRPr="004C7954">
        <w:rPr>
          <w:bCs/>
        </w:rPr>
        <w:t>issus de différents pays d</w:t>
      </w:r>
      <w:r w:rsidR="005E482E" w:rsidRPr="004C7954">
        <w:rPr>
          <w:bCs/>
        </w:rPr>
        <w:t>’</w:t>
      </w:r>
      <w:r w:rsidR="00D73795" w:rsidRPr="004C7954">
        <w:rPr>
          <w:bCs/>
        </w:rPr>
        <w:t>un concours international organisé par la CNUCED sont venus présenter les projets d</w:t>
      </w:r>
      <w:r w:rsidR="005E482E" w:rsidRPr="004C7954">
        <w:rPr>
          <w:bCs/>
        </w:rPr>
        <w:t>’</w:t>
      </w:r>
      <w:r w:rsidR="00D73795" w:rsidRPr="004C7954">
        <w:rPr>
          <w:bCs/>
        </w:rPr>
        <w:t>entreprise qu</w:t>
      </w:r>
      <w:r w:rsidR="005E482E" w:rsidRPr="004C7954">
        <w:rPr>
          <w:bCs/>
        </w:rPr>
        <w:t>’</w:t>
      </w:r>
      <w:r w:rsidR="00D73795" w:rsidRPr="004C7954">
        <w:rPr>
          <w:bCs/>
        </w:rPr>
        <w:t>ils ont élaborés pour relever les défis du développement durable.</w:t>
      </w:r>
    </w:p>
    <w:p w:rsidR="00805142" w:rsidRPr="004C7954" w:rsidRDefault="00202F0F" w:rsidP="00F17583">
      <w:pPr>
        <w:pStyle w:val="ONUMFS"/>
      </w:pPr>
      <w:r w:rsidRPr="004C7954">
        <w:t>Les ODD étaient un aspect</w:t>
      </w:r>
      <w:r w:rsidR="00A9683D" w:rsidRPr="004C7954">
        <w:t xml:space="preserve"> important </w:t>
      </w:r>
      <w:r w:rsidRPr="004C7954">
        <w:t xml:space="preserve">des </w:t>
      </w:r>
      <w:r w:rsidR="00A9683D" w:rsidRPr="004C7954">
        <w:t>program</w:t>
      </w:r>
      <w:r w:rsidRPr="004C7954">
        <w:t>me</w:t>
      </w:r>
      <w:r w:rsidR="00A9683D" w:rsidRPr="004C7954">
        <w:t xml:space="preserve">s </w:t>
      </w:r>
      <w:r w:rsidRPr="004C7954">
        <w:t>et</w:t>
      </w:r>
      <w:r w:rsidR="00A9683D" w:rsidRPr="004C7954">
        <w:t xml:space="preserve"> activit</w:t>
      </w:r>
      <w:r w:rsidRPr="004C7954">
        <w:t>és de l</w:t>
      </w:r>
      <w:r w:rsidR="005E482E" w:rsidRPr="004C7954">
        <w:t>’</w:t>
      </w:r>
      <w:r w:rsidRPr="004C7954">
        <w:t>OMPI</w:t>
      </w:r>
      <w:r w:rsidR="00A9683D" w:rsidRPr="004C7954">
        <w:t xml:space="preserve">. </w:t>
      </w:r>
      <w:r w:rsidR="00847770" w:rsidRPr="004C7954">
        <w:t xml:space="preserve"> </w:t>
      </w:r>
      <w:r w:rsidRPr="004C7954">
        <w:t>L</w:t>
      </w:r>
      <w:r w:rsidR="005E482E" w:rsidRPr="004C7954">
        <w:t>’</w:t>
      </w:r>
      <w:r w:rsidR="00B437B4" w:rsidRPr="004C7954">
        <w:t>objectif </w:t>
      </w:r>
      <w:r w:rsidR="00A9683D" w:rsidRPr="004C7954">
        <w:t>9</w:t>
      </w:r>
      <w:r w:rsidR="00B437B4" w:rsidRPr="004C7954">
        <w:t xml:space="preserve">, </w:t>
      </w:r>
      <w:r w:rsidR="00847770" w:rsidRPr="004C7954">
        <w:t>Industr</w:t>
      </w:r>
      <w:r w:rsidR="00B437B4" w:rsidRPr="004C7954">
        <w:t>ie</w:t>
      </w:r>
      <w:r w:rsidR="00847770" w:rsidRPr="004C7954">
        <w:t xml:space="preserve">, </w:t>
      </w:r>
      <w:r w:rsidR="00B437B4" w:rsidRPr="004C7954">
        <w:t>i</w:t>
      </w:r>
      <w:r w:rsidR="00847770" w:rsidRPr="004C7954">
        <w:t xml:space="preserve">nnovation </w:t>
      </w:r>
      <w:r w:rsidR="00B437B4" w:rsidRPr="004C7954">
        <w:t>et</w:t>
      </w:r>
      <w:r w:rsidR="00847770" w:rsidRPr="004C7954">
        <w:t xml:space="preserve"> </w:t>
      </w:r>
      <w:r w:rsidR="00B437B4" w:rsidRPr="004C7954">
        <w:t>i</w:t>
      </w:r>
      <w:r w:rsidR="00847770" w:rsidRPr="004C7954">
        <w:t>nfrastructure</w:t>
      </w:r>
      <w:r w:rsidR="00A9683D" w:rsidRPr="004C7954">
        <w:t xml:space="preserve">, </w:t>
      </w:r>
      <w:r w:rsidR="00B437B4" w:rsidRPr="004C7954">
        <w:t>du fait notamment d</w:t>
      </w:r>
      <w:r w:rsidR="007F38DD" w:rsidRPr="004C7954">
        <w:t>u volet</w:t>
      </w:r>
      <w:r w:rsidR="00B437B4" w:rsidRPr="004C7954">
        <w:t xml:space="preserve"> </w:t>
      </w:r>
      <w:r w:rsidR="00847770" w:rsidRPr="004C7954">
        <w:t xml:space="preserve">innovation, </w:t>
      </w:r>
      <w:r w:rsidR="00B437B4" w:rsidRPr="004C7954">
        <w:t>est au cœur de la mission de l</w:t>
      </w:r>
      <w:r w:rsidR="005E482E" w:rsidRPr="004C7954">
        <w:t>’</w:t>
      </w:r>
      <w:r w:rsidR="00B437B4" w:rsidRPr="004C7954">
        <w:t>Organisation</w:t>
      </w:r>
      <w:r w:rsidR="00847770" w:rsidRPr="004C7954">
        <w:t xml:space="preserve"> </w:t>
      </w:r>
      <w:r w:rsidR="00B437B4" w:rsidRPr="004C7954">
        <w:t>et a constitué un élément fondamental du mandat de l</w:t>
      </w:r>
      <w:r w:rsidR="005E482E" w:rsidRPr="004C7954">
        <w:t>’</w:t>
      </w:r>
      <w:r w:rsidR="00B437B4" w:rsidRPr="004C7954">
        <w:t>OMPI</w:t>
      </w:r>
      <w:r w:rsidR="00A9683D" w:rsidRPr="004C7954">
        <w:t xml:space="preserve">. </w:t>
      </w:r>
      <w:r w:rsidR="00847770" w:rsidRPr="004C7954">
        <w:t xml:space="preserve"> </w:t>
      </w:r>
      <w:r w:rsidR="00B437B4" w:rsidRPr="004C7954">
        <w:t>L</w:t>
      </w:r>
      <w:r w:rsidR="005E482E" w:rsidRPr="004C7954">
        <w:t>’</w:t>
      </w:r>
      <w:r w:rsidR="00B437B4" w:rsidRPr="004C7954">
        <w:t>i</w:t>
      </w:r>
      <w:r w:rsidR="00A9683D" w:rsidRPr="004C7954">
        <w:t xml:space="preserve">nnovation </w:t>
      </w:r>
      <w:r w:rsidR="003D272F" w:rsidRPr="004C7954">
        <w:t>constitu</w:t>
      </w:r>
      <w:r w:rsidR="00B437B4" w:rsidRPr="004C7954">
        <w:t xml:space="preserve">e un outil </w:t>
      </w:r>
      <w:r w:rsidR="00A9683D" w:rsidRPr="004C7954">
        <w:t xml:space="preserve">important </w:t>
      </w:r>
      <w:r w:rsidR="00B437B4" w:rsidRPr="004C7954">
        <w:t>pour trouver des solutions</w:t>
      </w:r>
      <w:r w:rsidR="00A9683D" w:rsidRPr="004C7954">
        <w:t xml:space="preserve"> cr</w:t>
      </w:r>
      <w:r w:rsidR="00B437B4" w:rsidRPr="004C7954">
        <w:t>é</w:t>
      </w:r>
      <w:r w:rsidR="00A9683D" w:rsidRPr="004C7954">
        <w:t xml:space="preserve">atives </w:t>
      </w:r>
      <w:r w:rsidR="00B437B4" w:rsidRPr="004C7954">
        <w:t>aux défis du dé</w:t>
      </w:r>
      <w:r w:rsidR="00A9683D" w:rsidRPr="004C7954">
        <w:t>velop</w:t>
      </w:r>
      <w:r w:rsidR="00B437B4" w:rsidRPr="004C7954">
        <w:t>pe</w:t>
      </w:r>
      <w:r w:rsidR="00A9683D" w:rsidRPr="004C7954">
        <w:t xml:space="preserve">ment </w:t>
      </w:r>
      <w:r w:rsidR="00B437B4" w:rsidRPr="004C7954">
        <w:t xml:space="preserve">et </w:t>
      </w:r>
      <w:r w:rsidR="003D272F" w:rsidRPr="004C7954">
        <w:t xml:space="preserve">a </w:t>
      </w:r>
      <w:r w:rsidR="00B437B4" w:rsidRPr="004C7954">
        <w:t xml:space="preserve">de ce fait </w:t>
      </w:r>
      <w:r w:rsidR="003D272F" w:rsidRPr="004C7954">
        <w:t xml:space="preserve">une incidence sur </w:t>
      </w:r>
      <w:r w:rsidR="00B437B4" w:rsidRPr="004C7954">
        <w:t>un grand nombre d</w:t>
      </w:r>
      <w:r w:rsidR="005E482E" w:rsidRPr="004C7954">
        <w:t>’</w:t>
      </w:r>
      <w:r w:rsidR="00B437B4" w:rsidRPr="004C7954">
        <w:t>ODD</w:t>
      </w:r>
      <w:r w:rsidR="00A9683D" w:rsidRPr="004C7954">
        <w:t xml:space="preserve">. </w:t>
      </w:r>
      <w:r w:rsidR="00847770" w:rsidRPr="004C7954">
        <w:t xml:space="preserve"> </w:t>
      </w:r>
      <w:r w:rsidR="00B437B4" w:rsidRPr="004C7954">
        <w:t>L</w:t>
      </w:r>
      <w:r w:rsidR="005E482E" w:rsidRPr="004C7954">
        <w:t>’</w:t>
      </w:r>
      <w:r w:rsidR="00B437B4" w:rsidRPr="004C7954">
        <w:t>objectif </w:t>
      </w:r>
      <w:r w:rsidR="00847770" w:rsidRPr="004C7954">
        <w:t>5</w:t>
      </w:r>
      <w:r w:rsidR="00B437B4" w:rsidRPr="004C7954">
        <w:t xml:space="preserve"> sur l</w:t>
      </w:r>
      <w:r w:rsidR="005E482E" w:rsidRPr="004C7954">
        <w:t>’</w:t>
      </w:r>
      <w:r w:rsidR="00B437B4" w:rsidRPr="004C7954">
        <w:t xml:space="preserve">égalité </w:t>
      </w:r>
      <w:r w:rsidR="007F38DD" w:rsidRPr="004C7954">
        <w:t>entre l</w:t>
      </w:r>
      <w:r w:rsidR="00B437B4" w:rsidRPr="004C7954">
        <w:t>es sexes et l</w:t>
      </w:r>
      <w:r w:rsidR="005E482E" w:rsidRPr="004C7954">
        <w:t>’</w:t>
      </w:r>
      <w:r w:rsidR="00B437B4" w:rsidRPr="004C7954">
        <w:t>objectif </w:t>
      </w:r>
      <w:r w:rsidR="00847770" w:rsidRPr="004C7954">
        <w:t xml:space="preserve">17 </w:t>
      </w:r>
      <w:r w:rsidR="00B437B4" w:rsidRPr="004C7954">
        <w:t xml:space="preserve">sur </w:t>
      </w:r>
      <w:r w:rsidR="007F38DD" w:rsidRPr="004C7954">
        <w:t>les p</w:t>
      </w:r>
      <w:r w:rsidR="00A9683D" w:rsidRPr="004C7954">
        <w:t>art</w:t>
      </w:r>
      <w:r w:rsidR="007F38DD" w:rsidRPr="004C7954">
        <w:t>e</w:t>
      </w:r>
      <w:r w:rsidR="00A9683D" w:rsidRPr="004C7954">
        <w:t>n</w:t>
      </w:r>
      <w:r w:rsidR="007F38DD" w:rsidRPr="004C7954">
        <w:t>a</w:t>
      </w:r>
      <w:r w:rsidR="00A9683D" w:rsidRPr="004C7954">
        <w:t>ri</w:t>
      </w:r>
      <w:r w:rsidR="007F38DD" w:rsidRPr="004C7954">
        <w:t>at</w:t>
      </w:r>
      <w:r w:rsidR="00A9683D" w:rsidRPr="004C7954">
        <w:t xml:space="preserve">s </w:t>
      </w:r>
      <w:r w:rsidR="007F38DD" w:rsidRPr="004C7954">
        <w:t>pour la réalisation des objectifs</w:t>
      </w:r>
      <w:r w:rsidR="00847770" w:rsidRPr="004C7954">
        <w:t xml:space="preserve"> </w:t>
      </w:r>
      <w:r w:rsidR="007F38DD" w:rsidRPr="004C7954">
        <w:t>ont été intégrés dans tous les objectifs stratégiques pertinents de l</w:t>
      </w:r>
      <w:r w:rsidR="005E482E" w:rsidRPr="004C7954">
        <w:t>’</w:t>
      </w:r>
      <w:r w:rsidR="007F38DD" w:rsidRPr="004C7954">
        <w:t xml:space="preserve">OMPI car </w:t>
      </w:r>
      <w:r w:rsidR="003D272F" w:rsidRPr="004C7954">
        <w:t>ce sont</w:t>
      </w:r>
      <w:r w:rsidR="007F38DD" w:rsidRPr="004C7954">
        <w:t xml:space="preserve"> de</w:t>
      </w:r>
      <w:r w:rsidR="003D272F" w:rsidRPr="004C7954">
        <w:t>s</w:t>
      </w:r>
      <w:r w:rsidR="007F38DD" w:rsidRPr="004C7954">
        <w:t xml:space="preserve"> questions intersectoriell</w:t>
      </w:r>
      <w:r w:rsidR="002E4594" w:rsidRPr="004C7954">
        <w:t>es.  Pl</w:t>
      </w:r>
      <w:r w:rsidR="007F38DD" w:rsidRPr="004C7954">
        <w:t>usieurs activités ont été organisées par l</w:t>
      </w:r>
      <w:r w:rsidR="005E482E" w:rsidRPr="004C7954">
        <w:t>’</w:t>
      </w:r>
      <w:r w:rsidR="007F38DD" w:rsidRPr="004C7954">
        <w:t>OMPI en 2017 en lien avec</w:t>
      </w:r>
      <w:r w:rsidR="005E482E" w:rsidRPr="004C7954">
        <w:t xml:space="preserve"> des ODD</w:t>
      </w:r>
      <w:r w:rsidR="007F38DD" w:rsidRPr="004C7954">
        <w:t xml:space="preserve"> spécifiques, en vue de promouvoir le rôle et l</w:t>
      </w:r>
      <w:r w:rsidR="005E482E" w:rsidRPr="004C7954">
        <w:t>’</w:t>
      </w:r>
      <w:r w:rsidR="00A9683D" w:rsidRPr="004C7954">
        <w:t>i</w:t>
      </w:r>
      <w:r w:rsidR="007F38DD" w:rsidRPr="004C7954">
        <w:t>nfluence</w:t>
      </w:r>
      <w:r w:rsidR="00A9683D" w:rsidRPr="004C7954">
        <w:t xml:space="preserve"> </w:t>
      </w:r>
      <w:r w:rsidR="007F38DD" w:rsidRPr="004C7954">
        <w:t>de</w:t>
      </w:r>
      <w:r w:rsidR="00A9683D" w:rsidRPr="004C7954">
        <w:t xml:space="preserve"> </w:t>
      </w:r>
      <w:r w:rsidR="007F38DD" w:rsidRPr="004C7954">
        <w:t>l</w:t>
      </w:r>
      <w:r w:rsidR="005E482E" w:rsidRPr="004C7954">
        <w:t>’</w:t>
      </w:r>
      <w:r w:rsidR="00A9683D" w:rsidRPr="004C7954">
        <w:t>innovation (</w:t>
      </w:r>
      <w:r w:rsidR="007F38DD" w:rsidRPr="004C7954">
        <w:t>objectif </w:t>
      </w:r>
      <w:r w:rsidR="00A9683D" w:rsidRPr="004C7954">
        <w:t xml:space="preserve">9) </w:t>
      </w:r>
      <w:r w:rsidR="007F38DD" w:rsidRPr="004C7954">
        <w:t>afin de relever différents défis relatifs à l</w:t>
      </w:r>
      <w:r w:rsidR="005E482E" w:rsidRPr="004C7954">
        <w:t>’</w:t>
      </w:r>
      <w:r w:rsidR="00A9683D" w:rsidRPr="004C7954">
        <w:t>ea</w:t>
      </w:r>
      <w:r w:rsidR="007F38DD" w:rsidRPr="004C7954">
        <w:t>u propre et l</w:t>
      </w:r>
      <w:r w:rsidR="005E482E" w:rsidRPr="004C7954">
        <w:t>’</w:t>
      </w:r>
      <w:r w:rsidR="007F38DD" w:rsidRPr="004C7954">
        <w:t>assai</w:t>
      </w:r>
      <w:r w:rsidR="00A9683D" w:rsidRPr="004C7954">
        <w:t>n</w:t>
      </w:r>
      <w:r w:rsidR="007F38DD" w:rsidRPr="004C7954">
        <w:t>issement</w:t>
      </w:r>
      <w:r w:rsidR="00A9683D" w:rsidRPr="004C7954">
        <w:t xml:space="preserve"> (</w:t>
      </w:r>
      <w:r w:rsidR="007F38DD" w:rsidRPr="004C7954">
        <w:t>objectif </w:t>
      </w:r>
      <w:r w:rsidR="00A9683D" w:rsidRPr="004C7954">
        <w:t xml:space="preserve">6), </w:t>
      </w:r>
      <w:r w:rsidR="007F38DD" w:rsidRPr="004C7954">
        <w:t>la santé</w:t>
      </w:r>
      <w:r w:rsidR="00A9683D" w:rsidRPr="004C7954">
        <w:t xml:space="preserve"> (</w:t>
      </w:r>
      <w:r w:rsidR="007F38DD" w:rsidRPr="004C7954">
        <w:t>objectif </w:t>
      </w:r>
      <w:r w:rsidR="00A9683D" w:rsidRPr="004C7954">
        <w:t xml:space="preserve">3), </w:t>
      </w:r>
      <w:r w:rsidR="007F38DD" w:rsidRPr="004C7954">
        <w:t>l</w:t>
      </w:r>
      <w:r w:rsidR="005E482E" w:rsidRPr="004C7954">
        <w:t>’</w:t>
      </w:r>
      <w:r w:rsidR="007F38DD" w:rsidRPr="004C7954">
        <w:t>é</w:t>
      </w:r>
      <w:r w:rsidR="00A9683D" w:rsidRPr="004C7954">
        <w:t xml:space="preserve">ducation </w:t>
      </w:r>
      <w:r w:rsidR="007F38DD" w:rsidRPr="004C7954">
        <w:t>et l</w:t>
      </w:r>
      <w:r w:rsidR="00A9683D" w:rsidRPr="004C7954">
        <w:t>a</w:t>
      </w:r>
      <w:r w:rsidR="007F38DD" w:rsidRPr="004C7954">
        <w:t xml:space="preserve"> croissance é</w:t>
      </w:r>
      <w:r w:rsidR="00A9683D" w:rsidRPr="004C7954">
        <w:t>conomi</w:t>
      </w:r>
      <w:r w:rsidR="007F38DD" w:rsidRPr="004C7954">
        <w:t>que</w:t>
      </w:r>
      <w:r w:rsidR="00A9683D" w:rsidRPr="004C7954">
        <w:t xml:space="preserve"> (</w:t>
      </w:r>
      <w:r w:rsidR="007F38DD" w:rsidRPr="004C7954">
        <w:t>objectifs </w:t>
      </w:r>
      <w:r w:rsidR="00A9683D" w:rsidRPr="004C7954">
        <w:t xml:space="preserve">4 </w:t>
      </w:r>
      <w:r w:rsidR="007F38DD" w:rsidRPr="004C7954">
        <w:t>et </w:t>
      </w:r>
      <w:r w:rsidR="00A9683D" w:rsidRPr="004C7954">
        <w:t xml:space="preserve">8), </w:t>
      </w:r>
      <w:r w:rsidR="007F38DD" w:rsidRPr="004C7954">
        <w:t>la sécurité alimentaire et l</w:t>
      </w:r>
      <w:r w:rsidR="005E482E" w:rsidRPr="004C7954">
        <w:t>’</w:t>
      </w:r>
      <w:r w:rsidR="007F38DD" w:rsidRPr="004C7954">
        <w:t xml:space="preserve">égalité </w:t>
      </w:r>
      <w:r w:rsidR="00CB3F36" w:rsidRPr="004C7954">
        <w:t>entre l</w:t>
      </w:r>
      <w:r w:rsidR="007F38DD" w:rsidRPr="004C7954">
        <w:t xml:space="preserve">es sexes </w:t>
      </w:r>
      <w:r w:rsidR="00A9683D" w:rsidRPr="004C7954">
        <w:t>(</w:t>
      </w:r>
      <w:r w:rsidR="007F38DD" w:rsidRPr="004C7954">
        <w:t>objectifs </w:t>
      </w:r>
      <w:r w:rsidR="00A9683D" w:rsidRPr="004C7954">
        <w:t xml:space="preserve">2 </w:t>
      </w:r>
      <w:r w:rsidR="007F38DD" w:rsidRPr="004C7954">
        <w:t>et </w:t>
      </w:r>
      <w:r w:rsidR="00A9683D" w:rsidRPr="004C7954">
        <w:t>5).</w:t>
      </w:r>
    </w:p>
    <w:p w:rsidR="00805142" w:rsidRPr="004C7954" w:rsidRDefault="007F38DD" w:rsidP="009530F6">
      <w:pPr>
        <w:pStyle w:val="ONUMFS"/>
      </w:pPr>
      <w:r w:rsidRPr="004C7954">
        <w:t>Dans l</w:t>
      </w:r>
      <w:r w:rsidR="00847770" w:rsidRPr="004C7954">
        <w:t>e context</w:t>
      </w:r>
      <w:r w:rsidRPr="004C7954">
        <w:t>e</w:t>
      </w:r>
      <w:r w:rsidR="00847770" w:rsidRPr="004C7954">
        <w:t xml:space="preserve"> </w:t>
      </w:r>
      <w:r w:rsidRPr="004C7954">
        <w:t>du débat sur</w:t>
      </w:r>
      <w:r w:rsidR="005E482E" w:rsidRPr="004C7954">
        <w:t xml:space="preserve"> les ODD</w:t>
      </w:r>
      <w:r w:rsidRPr="004C7954">
        <w:t xml:space="preserve"> au sein de l</w:t>
      </w:r>
      <w:r w:rsidR="005E482E" w:rsidRPr="004C7954">
        <w:t>’</w:t>
      </w:r>
      <w:r w:rsidRPr="004C7954">
        <w:t>OMPI,</w:t>
      </w:r>
      <w:r w:rsidR="005E482E" w:rsidRPr="004C7954">
        <w:t xml:space="preserve"> le CDI</w:t>
      </w:r>
      <w:r w:rsidR="00847770" w:rsidRPr="004C7954">
        <w:t xml:space="preserve">P </w:t>
      </w:r>
      <w:r w:rsidRPr="004C7954">
        <w:t>a examiné le premier</w:t>
      </w:r>
      <w:r w:rsidR="00CB3F36" w:rsidRPr="004C7954">
        <w:t> </w:t>
      </w:r>
      <w:r w:rsidRPr="004C7954">
        <w:t xml:space="preserve">rapport </w:t>
      </w:r>
      <w:r w:rsidR="00847770" w:rsidRPr="004C7954">
        <w:t>annu</w:t>
      </w:r>
      <w:r w:rsidRPr="004C7954">
        <w:t>e</w:t>
      </w:r>
      <w:r w:rsidR="00847770" w:rsidRPr="004C7954">
        <w:t xml:space="preserve">l </w:t>
      </w:r>
      <w:r w:rsidR="009530F6" w:rsidRPr="004C7954">
        <w:t>contenant des informations sur la contribution de l</w:t>
      </w:r>
      <w:r w:rsidR="005E482E" w:rsidRPr="004C7954">
        <w:t>’</w:t>
      </w:r>
      <w:r w:rsidR="009530F6" w:rsidRPr="004C7954">
        <w:t>OMPI à la mise en œuvre</w:t>
      </w:r>
      <w:r w:rsidR="005E482E" w:rsidRPr="004C7954">
        <w:t xml:space="preserve"> des ODD</w:t>
      </w:r>
      <w:r w:rsidR="009530F6" w:rsidRPr="004C7954">
        <w:t xml:space="preserve"> et des cibles qui leur sont associées</w:t>
      </w:r>
      <w:r w:rsidR="00847770" w:rsidRPr="004C7954">
        <w:rPr>
          <w:vertAlign w:val="superscript"/>
        </w:rPr>
        <w:footnoteReference w:id="3"/>
      </w:r>
      <w:r w:rsidR="00847770" w:rsidRPr="004C7954">
        <w:t xml:space="preserve"> </w:t>
      </w:r>
      <w:r w:rsidR="009530F6" w:rsidRPr="004C7954">
        <w:t>qui mettait en évidence</w:t>
      </w:r>
      <w:r w:rsidR="005E482E" w:rsidRPr="004C7954">
        <w:t> :</w:t>
      </w:r>
      <w:r w:rsidR="00847770" w:rsidRPr="004C7954">
        <w:t xml:space="preserve"> </w:t>
      </w:r>
      <w:r w:rsidR="009530F6" w:rsidRPr="004C7954">
        <w:t xml:space="preserve">a) les activités </w:t>
      </w:r>
      <w:r w:rsidR="009530F6" w:rsidRPr="004C7954">
        <w:lastRenderedPageBreak/>
        <w:t>et initiatives lancées individuellement par l</w:t>
      </w:r>
      <w:r w:rsidR="005E482E" w:rsidRPr="004C7954">
        <w:t>’</w:t>
      </w:r>
      <w:r w:rsidR="009530F6" w:rsidRPr="004C7954">
        <w:t>Organisation;  b) les activités entreprises par l</w:t>
      </w:r>
      <w:r w:rsidR="005E482E" w:rsidRPr="004C7954">
        <w:t>’</w:t>
      </w:r>
      <w:r w:rsidR="009530F6" w:rsidRPr="004C7954">
        <w:t>Organisation en tant qu</w:t>
      </w:r>
      <w:r w:rsidR="005E482E" w:rsidRPr="004C7954">
        <w:t>’</w:t>
      </w:r>
      <w:r w:rsidR="009530F6" w:rsidRPr="004C7954">
        <w:t xml:space="preserve">institution du système des </w:t>
      </w:r>
      <w:r w:rsidR="005E482E" w:rsidRPr="004C7954">
        <w:t>Nations Unies</w:t>
      </w:r>
      <w:r w:rsidR="009530F6" w:rsidRPr="004C7954">
        <w:t>;  et c) l</w:t>
      </w:r>
      <w:r w:rsidR="005E482E" w:rsidRPr="004C7954">
        <w:t>’</w:t>
      </w:r>
      <w:r w:rsidR="009530F6" w:rsidRPr="004C7954">
        <w:t>assistance fournie par l</w:t>
      </w:r>
      <w:r w:rsidR="005E482E" w:rsidRPr="004C7954">
        <w:t>’</w:t>
      </w:r>
      <w:r w:rsidR="009530F6" w:rsidRPr="004C7954">
        <w:t>OMPI aux États membres à leur deman</w:t>
      </w:r>
      <w:r w:rsidR="002E4594" w:rsidRPr="004C7954">
        <w:t>de.  Le</w:t>
      </w:r>
      <w:r w:rsidR="009530F6" w:rsidRPr="004C7954">
        <w:t xml:space="preserve"> deuxième</w:t>
      </w:r>
      <w:r w:rsidR="00CB3F36" w:rsidRPr="004C7954">
        <w:t> </w:t>
      </w:r>
      <w:r w:rsidR="009530F6" w:rsidRPr="004C7954">
        <w:t xml:space="preserve">rapport annuel de </w:t>
      </w:r>
      <w:r w:rsidR="00CB3F36" w:rsidRPr="004C7954">
        <w:t>ce genre</w:t>
      </w:r>
      <w:r w:rsidR="009530F6" w:rsidRPr="004C7954">
        <w:t xml:space="preserve"> est </w:t>
      </w:r>
      <w:r w:rsidR="00847770" w:rsidRPr="004C7954">
        <w:t>pr</w:t>
      </w:r>
      <w:r w:rsidR="009530F6" w:rsidRPr="004C7954">
        <w:t>é</w:t>
      </w:r>
      <w:r w:rsidR="00847770" w:rsidRPr="004C7954">
        <w:t>sent</w:t>
      </w:r>
      <w:r w:rsidR="009530F6" w:rsidRPr="004C7954">
        <w:t xml:space="preserve">é à la </w:t>
      </w:r>
      <w:r w:rsidR="00847770" w:rsidRPr="004C7954">
        <w:t xml:space="preserve">session </w:t>
      </w:r>
      <w:r w:rsidR="009530F6" w:rsidRPr="004C7954">
        <w:t>en cours du comi</w:t>
      </w:r>
      <w:r w:rsidR="002E4594" w:rsidRPr="004C7954">
        <w:t>té.  Ce</w:t>
      </w:r>
      <w:r w:rsidR="00CB3F36" w:rsidRPr="004C7954">
        <w:t xml:space="preserve"> dernier a p</w:t>
      </w:r>
      <w:r w:rsidR="009530F6" w:rsidRPr="004C7954">
        <w:t>ar ailleurs</w:t>
      </w:r>
      <w:r w:rsidR="00CB3F36" w:rsidRPr="004C7954">
        <w:t xml:space="preserve"> </w:t>
      </w:r>
      <w:r w:rsidR="009530F6" w:rsidRPr="004C7954">
        <w:t>examiné la demande d</w:t>
      </w:r>
      <w:r w:rsidR="005E482E" w:rsidRPr="004C7954">
        <w:t>’</w:t>
      </w:r>
      <w:r w:rsidR="009530F6" w:rsidRPr="004C7954">
        <w:t>inscrire un point permanent à l</w:t>
      </w:r>
      <w:r w:rsidR="005E482E" w:rsidRPr="004C7954">
        <w:t>’</w:t>
      </w:r>
      <w:r w:rsidR="009530F6" w:rsidRPr="004C7954">
        <w:t>ordre du jour sur</w:t>
      </w:r>
      <w:r w:rsidR="005E482E" w:rsidRPr="004C7954">
        <w:t xml:space="preserve"> les ODD</w:t>
      </w:r>
      <w:r w:rsidR="009530F6" w:rsidRPr="004C7954">
        <w:t xml:space="preserve"> sans parvenir à un acco</w:t>
      </w:r>
      <w:r w:rsidR="002E4594" w:rsidRPr="004C7954">
        <w:t>rd.  L’e</w:t>
      </w:r>
      <w:r w:rsidR="009530F6" w:rsidRPr="004C7954">
        <w:t>xamen de cette quest</w:t>
      </w:r>
      <w:r w:rsidR="00847770" w:rsidRPr="004C7954">
        <w:t xml:space="preserve">ion </w:t>
      </w:r>
      <w:r w:rsidR="009530F6" w:rsidRPr="004C7954">
        <w:t xml:space="preserve">se poursuivra également durant la </w:t>
      </w:r>
      <w:r w:rsidR="00847770" w:rsidRPr="004C7954">
        <w:t>session</w:t>
      </w:r>
      <w:r w:rsidR="009530F6" w:rsidRPr="004C7954">
        <w:t xml:space="preserve"> en cours</w:t>
      </w:r>
      <w:r w:rsidR="00847770" w:rsidRPr="004C7954">
        <w:t>.</w:t>
      </w:r>
    </w:p>
    <w:p w:rsidR="00805142" w:rsidRPr="004C7954" w:rsidRDefault="009530F6" w:rsidP="00A337E1">
      <w:pPr>
        <w:pStyle w:val="ONUMFS"/>
      </w:pPr>
      <w:r w:rsidRPr="004C7954">
        <w:t>Le Consortium pour des livres accessibles</w:t>
      </w:r>
      <w:r w:rsidR="008141A6" w:rsidRPr="004C7954">
        <w:t xml:space="preserve"> (ABC)</w:t>
      </w:r>
      <w:r w:rsidRPr="004C7954">
        <w:t xml:space="preserve"> a continué de fournir des formations et une assistance technique sur les dernières techniques de production de livres en format accessible à l</w:t>
      </w:r>
      <w:r w:rsidR="005E482E" w:rsidRPr="004C7954">
        <w:t>’</w:t>
      </w:r>
      <w:r w:rsidRPr="004C7954">
        <w:t>intention des organisations non gouvernementales (ONG) œuvrant en faveur des personnes ayant des difficultés de lecture des textes imprimés, des ministères de l</w:t>
      </w:r>
      <w:r w:rsidR="005E482E" w:rsidRPr="004C7954">
        <w:t>’</w:t>
      </w:r>
      <w:r w:rsidRPr="004C7954">
        <w:t>éducation et des éditeurs commerciaux dans les pays en développement et</w:t>
      </w:r>
      <w:r w:rsidR="005E482E" w:rsidRPr="004C7954">
        <w:t xml:space="preserve"> les PMA</w:t>
      </w:r>
      <w:r w:rsidR="00A337E1" w:rsidRPr="004C7954">
        <w:t>.</w:t>
      </w:r>
      <w:r w:rsidR="008141A6" w:rsidRPr="004C7954">
        <w:t xml:space="preserve">  </w:t>
      </w:r>
      <w:r w:rsidR="00A337E1" w:rsidRPr="004C7954">
        <w:t>À l</w:t>
      </w:r>
      <w:r w:rsidR="005E482E" w:rsidRPr="004C7954">
        <w:t>’</w:t>
      </w:r>
      <w:r w:rsidR="00A337E1" w:rsidRPr="004C7954">
        <w:t>heure actuelle, une formation et une assistance technique sont fournies dans les formats accessibles suivants</w:t>
      </w:r>
      <w:r w:rsidR="005E482E" w:rsidRPr="004C7954">
        <w:t> :</w:t>
      </w:r>
      <w:r w:rsidR="00A337E1" w:rsidRPr="004C7954">
        <w:t xml:space="preserve"> norme EPUB3, DAISY et braille (électronique et en reli</w:t>
      </w:r>
      <w:r w:rsidR="002E4594" w:rsidRPr="004C7954">
        <w:t>ef).  Un</w:t>
      </w:r>
      <w:r w:rsidR="00A337E1" w:rsidRPr="004C7954">
        <w:t xml:space="preserve"> apport financier pour la production de supports pédagogiques dans différentes langues nationales à l</w:t>
      </w:r>
      <w:r w:rsidR="005E482E" w:rsidRPr="004C7954">
        <w:t>’</w:t>
      </w:r>
      <w:r w:rsidR="00A337E1" w:rsidRPr="004C7954">
        <w:t>intention des élèves et étudiants des niveaux primaire, secondaire et universitaire qui ont des difficultés de lecture des textes imprimés est également fourni, de façon à ce que les techniques enseignées durant les formations puissent être mises en pratique immédiatement par les participan</w:t>
      </w:r>
      <w:r w:rsidR="002E4594" w:rsidRPr="004C7954">
        <w:t>ts.  En</w:t>
      </w:r>
      <w:r w:rsidR="00A337E1" w:rsidRPr="004C7954">
        <w:t> </w:t>
      </w:r>
      <w:r w:rsidR="008141A6" w:rsidRPr="004C7954">
        <w:t xml:space="preserve">2017, </w:t>
      </w:r>
      <w:r w:rsidR="00A337E1" w:rsidRPr="004C7954">
        <w:t>les activités de renforcement des capacités de l</w:t>
      </w:r>
      <w:r w:rsidR="005E482E" w:rsidRPr="004C7954">
        <w:t>’</w:t>
      </w:r>
      <w:r w:rsidR="00A337E1" w:rsidRPr="004C7954">
        <w:t>ABC se sont poursuivies au Bangladesh, en Inde, au Népal et à Sri Lanka et de nouveaux projets ont été mis en place en Argentine, au Botswana et en Urugu</w:t>
      </w:r>
      <w:r w:rsidR="002E4594" w:rsidRPr="004C7954">
        <w:t>ay.  Pl</w:t>
      </w:r>
      <w:r w:rsidR="00A337E1" w:rsidRPr="004C7954">
        <w:t xml:space="preserve">us </w:t>
      </w:r>
      <w:r w:rsidR="005E482E" w:rsidRPr="004C7954">
        <w:t>de 4000</w:t>
      </w:r>
      <w:r w:rsidR="00A337E1" w:rsidRPr="004C7954">
        <w:t> ouvrages éducatifs accessibles ont été produits dans les langues nationales entre janvier 2014 et décembre 2017 dans le cadre des projets de renforcement des capacités menés par l</w:t>
      </w:r>
      <w:r w:rsidR="005E482E" w:rsidRPr="004C7954">
        <w:t>’</w:t>
      </w:r>
      <w:r w:rsidR="00A337E1" w:rsidRPr="004C7954">
        <w:t>ABC dans ces sept pa</w:t>
      </w:r>
      <w:r w:rsidR="002E4594" w:rsidRPr="004C7954">
        <w:t>ys.  Du</w:t>
      </w:r>
      <w:r w:rsidR="00A337E1" w:rsidRPr="004C7954">
        <w:t>rant cette même période, 26 sessions de formation aux techniques de production de livres accessibles ont été dispensées à l</w:t>
      </w:r>
      <w:r w:rsidR="005E482E" w:rsidRPr="004C7954">
        <w:t>’</w:t>
      </w:r>
      <w:r w:rsidR="00A337E1" w:rsidRPr="004C7954">
        <w:t>intention</w:t>
      </w:r>
      <w:r w:rsidR="005E482E" w:rsidRPr="004C7954">
        <w:t xml:space="preserve"> des ONG</w:t>
      </w:r>
      <w:r w:rsidR="00A337E1" w:rsidRPr="004C7954">
        <w:t>, des ministères de l</w:t>
      </w:r>
      <w:r w:rsidR="005E482E" w:rsidRPr="004C7954">
        <w:t>’</w:t>
      </w:r>
      <w:r w:rsidR="00A337E1" w:rsidRPr="004C7954">
        <w:t>éducation et des éditeurs commerciaux</w:t>
      </w:r>
      <w:r w:rsidR="008141A6" w:rsidRPr="004C7954">
        <w:t>.</w:t>
      </w:r>
    </w:p>
    <w:p w:rsidR="00805142" w:rsidRPr="004C7954" w:rsidRDefault="00A337E1" w:rsidP="00FF0E90">
      <w:pPr>
        <w:pStyle w:val="ONUMFS"/>
        <w:rPr>
          <w:bCs/>
        </w:rPr>
      </w:pPr>
      <w:r w:rsidRPr="004C7954">
        <w:rPr>
          <w:bCs/>
        </w:rPr>
        <w:t>À la fin de 2017, WIPO Re:Search comptait 131 membres, la part des instituts de recherche universitaires et publics dans les pays en développement augmentant en </w:t>
      </w:r>
      <w:r w:rsidR="00586F93" w:rsidRPr="004C7954">
        <w:rPr>
          <w:bCs/>
        </w:rPr>
        <w:t>Asie et en Amérique latine</w:t>
      </w:r>
      <w:r w:rsidRPr="004C7954">
        <w:rPr>
          <w:bCs/>
        </w:rPr>
        <w:t>.  WIPO</w:t>
      </w:r>
      <w:r w:rsidR="00586F93" w:rsidRPr="004C7954">
        <w:rPr>
          <w:bCs/>
        </w:rPr>
        <w:t> </w:t>
      </w:r>
      <w:r w:rsidRPr="004C7954">
        <w:rPr>
          <w:bCs/>
        </w:rPr>
        <w:t>Re:Search, à travers son Centre de partenariat BIO Ventures for Global Health (BVGH), a désormais facilité 1</w:t>
      </w:r>
      <w:r w:rsidR="00586F93" w:rsidRPr="004C7954">
        <w:rPr>
          <w:bCs/>
        </w:rPr>
        <w:t>22</w:t>
      </w:r>
      <w:r w:rsidRPr="004C7954">
        <w:rPr>
          <w:bCs/>
        </w:rPr>
        <w:t> collaborations parmi ses membr</w:t>
      </w:r>
      <w:r w:rsidR="002E4594" w:rsidRPr="004C7954">
        <w:rPr>
          <w:bCs/>
        </w:rPr>
        <w:t xml:space="preserve">es.  À </w:t>
      </w:r>
      <w:r w:rsidR="00586F93" w:rsidRPr="004C7954">
        <w:rPr>
          <w:bCs/>
        </w:rPr>
        <w:t>sa réunion</w:t>
      </w:r>
      <w:r w:rsidR="008141A6" w:rsidRPr="004C7954">
        <w:rPr>
          <w:bCs/>
        </w:rPr>
        <w:t xml:space="preserve"> biennal</w:t>
      </w:r>
      <w:r w:rsidR="00586F93" w:rsidRPr="004C7954">
        <w:rPr>
          <w:bCs/>
        </w:rPr>
        <w:t>e</w:t>
      </w:r>
      <w:r w:rsidR="008141A6" w:rsidRPr="004C7954">
        <w:rPr>
          <w:bCs/>
        </w:rPr>
        <w:t xml:space="preserve"> </w:t>
      </w:r>
      <w:r w:rsidR="00586F93" w:rsidRPr="004C7954">
        <w:rPr>
          <w:bCs/>
        </w:rPr>
        <w:t>du 23 mai </w:t>
      </w:r>
      <w:r w:rsidR="008141A6" w:rsidRPr="004C7954">
        <w:rPr>
          <w:bCs/>
        </w:rPr>
        <w:t>2017, i</w:t>
      </w:r>
      <w:r w:rsidR="00586F93" w:rsidRPr="004C7954">
        <w:rPr>
          <w:bCs/>
        </w:rPr>
        <w:t>l a lancé un plan stratégique quinquennal indiqu</w:t>
      </w:r>
      <w:r w:rsidR="00CB3F36" w:rsidRPr="004C7954">
        <w:rPr>
          <w:bCs/>
        </w:rPr>
        <w:t>ant</w:t>
      </w:r>
      <w:r w:rsidR="00586F93" w:rsidRPr="004C7954">
        <w:rPr>
          <w:bCs/>
        </w:rPr>
        <w:t xml:space="preserve"> la voie à suivre et </w:t>
      </w:r>
      <w:r w:rsidR="00CB3F36" w:rsidRPr="004C7954">
        <w:rPr>
          <w:bCs/>
        </w:rPr>
        <w:t>véhiculant</w:t>
      </w:r>
      <w:r w:rsidR="00586F93" w:rsidRPr="004C7954">
        <w:rPr>
          <w:bCs/>
        </w:rPr>
        <w:t xml:space="preserve"> une</w:t>
      </w:r>
      <w:r w:rsidR="008141A6" w:rsidRPr="004C7954">
        <w:rPr>
          <w:bCs/>
        </w:rPr>
        <w:t xml:space="preserve"> vision </w:t>
      </w:r>
      <w:r w:rsidR="00586F93" w:rsidRPr="004C7954">
        <w:rPr>
          <w:bCs/>
        </w:rPr>
        <w:t>visant à améliorer la santé mondiale grâce à l</w:t>
      </w:r>
      <w:r w:rsidR="005E482E" w:rsidRPr="004C7954">
        <w:rPr>
          <w:bCs/>
        </w:rPr>
        <w:t>’</w:t>
      </w:r>
      <w:r w:rsidR="008141A6" w:rsidRPr="004C7954">
        <w:rPr>
          <w:bCs/>
        </w:rPr>
        <w:t xml:space="preserve">innovation </w:t>
      </w:r>
      <w:r w:rsidR="00586F93" w:rsidRPr="004C7954">
        <w:rPr>
          <w:bCs/>
        </w:rPr>
        <w:t>qui</w:t>
      </w:r>
      <w:r w:rsidR="008141A6" w:rsidRPr="004C7954">
        <w:rPr>
          <w:bCs/>
        </w:rPr>
        <w:t xml:space="preserve"> </w:t>
      </w:r>
      <w:r w:rsidR="00586F93" w:rsidRPr="004C7954">
        <w:rPr>
          <w:bCs/>
        </w:rPr>
        <w:t>fait appel à</w:t>
      </w:r>
      <w:r w:rsidR="008141A6" w:rsidRPr="004C7954">
        <w:rPr>
          <w:bCs/>
        </w:rPr>
        <w:t xml:space="preserve"> </w:t>
      </w:r>
      <w:r w:rsidR="00586F93" w:rsidRPr="004C7954">
        <w:rPr>
          <w:bCs/>
        </w:rPr>
        <w:t>la propriété intellectuelle et au pouvoir des collaborations entre le secteur privé et le secteur p</w:t>
      </w:r>
      <w:r w:rsidR="008141A6" w:rsidRPr="004C7954">
        <w:rPr>
          <w:bCs/>
        </w:rPr>
        <w:t>ubl</w:t>
      </w:r>
      <w:r w:rsidR="002E4594" w:rsidRPr="004C7954">
        <w:rPr>
          <w:bCs/>
        </w:rPr>
        <w:t>ic.  Po</w:t>
      </w:r>
      <w:r w:rsidR="00586F93" w:rsidRPr="004C7954">
        <w:rPr>
          <w:bCs/>
        </w:rPr>
        <w:t>ur sa part, le programme de bourses d</w:t>
      </w:r>
      <w:r w:rsidR="008141A6" w:rsidRPr="004C7954">
        <w:rPr>
          <w:bCs/>
        </w:rPr>
        <w:t>e WIPO</w:t>
      </w:r>
      <w:r w:rsidR="00586F93" w:rsidRPr="004C7954">
        <w:rPr>
          <w:bCs/>
        </w:rPr>
        <w:t> Re:Search</w:t>
      </w:r>
      <w:r w:rsidR="008141A6" w:rsidRPr="004C7954">
        <w:rPr>
          <w:bCs/>
        </w:rPr>
        <w:t xml:space="preserve">, </w:t>
      </w:r>
      <w:r w:rsidR="00586F93" w:rsidRPr="004C7954">
        <w:rPr>
          <w:bCs/>
        </w:rPr>
        <w:t>financé par l</w:t>
      </w:r>
      <w:r w:rsidR="008141A6" w:rsidRPr="004C7954">
        <w:rPr>
          <w:bCs/>
        </w:rPr>
        <w:t>e Go</w:t>
      </w:r>
      <w:r w:rsidR="00586F93" w:rsidRPr="004C7954">
        <w:rPr>
          <w:bCs/>
        </w:rPr>
        <w:t>u</w:t>
      </w:r>
      <w:r w:rsidR="008141A6" w:rsidRPr="004C7954">
        <w:rPr>
          <w:bCs/>
        </w:rPr>
        <w:t>vern</w:t>
      </w:r>
      <w:r w:rsidR="00586F93" w:rsidRPr="004C7954">
        <w:rPr>
          <w:bCs/>
        </w:rPr>
        <w:t>e</w:t>
      </w:r>
      <w:r w:rsidR="008141A6" w:rsidRPr="004C7954">
        <w:rPr>
          <w:bCs/>
        </w:rPr>
        <w:t xml:space="preserve">ment </w:t>
      </w:r>
      <w:r w:rsidR="00586F93" w:rsidRPr="004C7954">
        <w:rPr>
          <w:bCs/>
        </w:rPr>
        <w:t>a</w:t>
      </w:r>
      <w:r w:rsidR="008141A6" w:rsidRPr="004C7954">
        <w:rPr>
          <w:bCs/>
        </w:rPr>
        <w:t>ustrali</w:t>
      </w:r>
      <w:r w:rsidR="00586F93" w:rsidRPr="004C7954">
        <w:rPr>
          <w:bCs/>
        </w:rPr>
        <w:t>en</w:t>
      </w:r>
      <w:r w:rsidR="008141A6" w:rsidRPr="004C7954">
        <w:rPr>
          <w:bCs/>
        </w:rPr>
        <w:t xml:space="preserve">, </w:t>
      </w:r>
      <w:r w:rsidR="00446E01" w:rsidRPr="004C7954">
        <w:rPr>
          <w:bCs/>
        </w:rPr>
        <w:t>permet à des chercheurs d</w:t>
      </w:r>
      <w:r w:rsidR="005E482E" w:rsidRPr="004C7954">
        <w:rPr>
          <w:bCs/>
        </w:rPr>
        <w:t>’</w:t>
      </w:r>
      <w:r w:rsidR="008141A6" w:rsidRPr="004C7954">
        <w:rPr>
          <w:bCs/>
        </w:rPr>
        <w:t>Afri</w:t>
      </w:r>
      <w:r w:rsidR="00446E01" w:rsidRPr="004C7954">
        <w:rPr>
          <w:bCs/>
        </w:rPr>
        <w:t>que et d</w:t>
      </w:r>
      <w:r w:rsidR="005E482E" w:rsidRPr="004C7954">
        <w:rPr>
          <w:bCs/>
        </w:rPr>
        <w:t>’</w:t>
      </w:r>
      <w:r w:rsidR="008141A6" w:rsidRPr="004C7954">
        <w:rPr>
          <w:bCs/>
        </w:rPr>
        <w:t>Asi</w:t>
      </w:r>
      <w:r w:rsidR="00446E01" w:rsidRPr="004C7954">
        <w:rPr>
          <w:bCs/>
        </w:rPr>
        <w:t>e</w:t>
      </w:r>
      <w:r w:rsidR="008141A6" w:rsidRPr="004C7954">
        <w:rPr>
          <w:bCs/>
        </w:rPr>
        <w:t xml:space="preserve"> </w:t>
      </w:r>
      <w:r w:rsidR="00446E01" w:rsidRPr="004C7954">
        <w:rPr>
          <w:bCs/>
        </w:rPr>
        <w:t>d</w:t>
      </w:r>
      <w:r w:rsidR="005E482E" w:rsidRPr="004C7954">
        <w:rPr>
          <w:bCs/>
        </w:rPr>
        <w:t>’</w:t>
      </w:r>
      <w:r w:rsidR="00446E01" w:rsidRPr="004C7954">
        <w:rPr>
          <w:bCs/>
        </w:rPr>
        <w:t>être accueilli</w:t>
      </w:r>
      <w:r w:rsidR="00DB6B82" w:rsidRPr="004C7954">
        <w:rPr>
          <w:bCs/>
        </w:rPr>
        <w:t>s</w:t>
      </w:r>
      <w:r w:rsidR="00446E01" w:rsidRPr="004C7954">
        <w:rPr>
          <w:bCs/>
        </w:rPr>
        <w:t xml:space="preserve"> dans des </w:t>
      </w:r>
      <w:r w:rsidR="008141A6" w:rsidRPr="004C7954">
        <w:rPr>
          <w:bCs/>
        </w:rPr>
        <w:t xml:space="preserve">institutions </w:t>
      </w:r>
      <w:r w:rsidR="00446E01" w:rsidRPr="004C7954">
        <w:rPr>
          <w:bCs/>
        </w:rPr>
        <w:t>hôtes e</w:t>
      </w:r>
      <w:r w:rsidR="008141A6" w:rsidRPr="004C7954">
        <w:rPr>
          <w:bCs/>
        </w:rPr>
        <w:t>n Australi</w:t>
      </w:r>
      <w:r w:rsidR="00446E01" w:rsidRPr="004C7954">
        <w:rPr>
          <w:bCs/>
        </w:rPr>
        <w:t xml:space="preserve">e afin de renforcer leurs capacités </w:t>
      </w:r>
      <w:r w:rsidR="008141A6" w:rsidRPr="004C7954">
        <w:rPr>
          <w:bCs/>
        </w:rPr>
        <w:t>scientifi</w:t>
      </w:r>
      <w:r w:rsidR="00446E01" w:rsidRPr="004C7954">
        <w:rPr>
          <w:bCs/>
        </w:rPr>
        <w:t xml:space="preserve">ques et en matière </w:t>
      </w:r>
      <w:r w:rsidR="008141A6" w:rsidRPr="004C7954">
        <w:rPr>
          <w:bCs/>
        </w:rPr>
        <w:t>d</w:t>
      </w:r>
      <w:r w:rsidR="00446E01" w:rsidRPr="004C7954">
        <w:rPr>
          <w:bCs/>
        </w:rPr>
        <w:t>e</w:t>
      </w:r>
      <w:r w:rsidR="008141A6" w:rsidRPr="004C7954">
        <w:rPr>
          <w:bCs/>
        </w:rPr>
        <w:t xml:space="preserve"> rech</w:t>
      </w:r>
      <w:r w:rsidR="00446E01" w:rsidRPr="004C7954">
        <w:rPr>
          <w:bCs/>
        </w:rPr>
        <w:t>er</w:t>
      </w:r>
      <w:r w:rsidR="008141A6" w:rsidRPr="004C7954">
        <w:rPr>
          <w:bCs/>
        </w:rPr>
        <w:t>c</w:t>
      </w:r>
      <w:r w:rsidR="00446E01" w:rsidRPr="004C7954">
        <w:rPr>
          <w:bCs/>
        </w:rPr>
        <w:t>he</w:t>
      </w:r>
      <w:r w:rsidR="008141A6" w:rsidRPr="004C7954">
        <w:rPr>
          <w:bCs/>
        </w:rPr>
        <w:t>.  WIPO</w:t>
      </w:r>
      <w:r w:rsidR="00446E01" w:rsidRPr="004C7954">
        <w:rPr>
          <w:bCs/>
        </w:rPr>
        <w:t> </w:t>
      </w:r>
      <w:r w:rsidR="008141A6" w:rsidRPr="004C7954">
        <w:rPr>
          <w:bCs/>
        </w:rPr>
        <w:t xml:space="preserve">Re:Search </w:t>
      </w:r>
      <w:r w:rsidR="00446E01" w:rsidRPr="004C7954">
        <w:rPr>
          <w:bCs/>
        </w:rPr>
        <w:t>démontre de manière concrète que la propriété intellectuelle peut faciliter l</w:t>
      </w:r>
      <w:r w:rsidR="005E482E" w:rsidRPr="004C7954">
        <w:rPr>
          <w:bCs/>
        </w:rPr>
        <w:t>’</w:t>
      </w:r>
      <w:r w:rsidR="00446E01" w:rsidRPr="004C7954">
        <w:rPr>
          <w:bCs/>
        </w:rPr>
        <w:t xml:space="preserve">accès aux </w:t>
      </w:r>
      <w:r w:rsidR="008141A6" w:rsidRPr="004C7954">
        <w:rPr>
          <w:bCs/>
        </w:rPr>
        <w:t xml:space="preserve">technologies </w:t>
      </w:r>
      <w:r w:rsidR="00446E01" w:rsidRPr="004C7954">
        <w:rPr>
          <w:bCs/>
        </w:rPr>
        <w:t xml:space="preserve">de la santé dans le domaine des maladies </w:t>
      </w:r>
      <w:r w:rsidR="00B57A60" w:rsidRPr="004C7954">
        <w:rPr>
          <w:bCs/>
        </w:rPr>
        <w:t>tropical</w:t>
      </w:r>
      <w:r w:rsidR="00446E01" w:rsidRPr="004C7954">
        <w:rPr>
          <w:bCs/>
        </w:rPr>
        <w:t>es négligées, du palud</w:t>
      </w:r>
      <w:r w:rsidR="00B57A60" w:rsidRPr="004C7954">
        <w:rPr>
          <w:bCs/>
        </w:rPr>
        <w:t>is</w:t>
      </w:r>
      <w:r w:rsidR="00446E01" w:rsidRPr="004C7954">
        <w:rPr>
          <w:bCs/>
        </w:rPr>
        <w:t>m</w:t>
      </w:r>
      <w:r w:rsidR="00B57A60" w:rsidRPr="004C7954">
        <w:rPr>
          <w:bCs/>
        </w:rPr>
        <w:t xml:space="preserve">e </w:t>
      </w:r>
      <w:r w:rsidR="00446E01" w:rsidRPr="004C7954">
        <w:rPr>
          <w:bCs/>
        </w:rPr>
        <w:t xml:space="preserve">et </w:t>
      </w:r>
      <w:r w:rsidR="00B57A60" w:rsidRPr="004C7954">
        <w:rPr>
          <w:bCs/>
        </w:rPr>
        <w:t>d</w:t>
      </w:r>
      <w:r w:rsidR="00446E01" w:rsidRPr="004C7954">
        <w:rPr>
          <w:bCs/>
        </w:rPr>
        <w:t>e</w:t>
      </w:r>
      <w:r w:rsidR="00B57A60" w:rsidRPr="004C7954">
        <w:rPr>
          <w:bCs/>
        </w:rPr>
        <w:t xml:space="preserve"> </w:t>
      </w:r>
      <w:r w:rsidR="00446E01" w:rsidRPr="004C7954">
        <w:rPr>
          <w:bCs/>
        </w:rPr>
        <w:t xml:space="preserve">la </w:t>
      </w:r>
      <w:r w:rsidR="00B57A60" w:rsidRPr="004C7954">
        <w:rPr>
          <w:bCs/>
        </w:rPr>
        <w:t>tuberculos</w:t>
      </w:r>
      <w:r w:rsidR="00446E01" w:rsidRPr="004C7954">
        <w:rPr>
          <w:bCs/>
        </w:rPr>
        <w:t>e</w:t>
      </w:r>
      <w:r w:rsidR="00B57A60" w:rsidRPr="004C7954">
        <w:rPr>
          <w:bCs/>
        </w:rPr>
        <w:t xml:space="preserve"> </w:t>
      </w:r>
      <w:r w:rsidR="008141A6" w:rsidRPr="004C7954">
        <w:rPr>
          <w:bCs/>
        </w:rPr>
        <w:t>(</w:t>
      </w:r>
      <w:r w:rsidR="00446E01" w:rsidRPr="004C7954">
        <w:rPr>
          <w:bCs/>
        </w:rPr>
        <w:t>r</w:t>
      </w:r>
      <w:r w:rsidR="008141A6" w:rsidRPr="004C7954">
        <w:rPr>
          <w:bCs/>
        </w:rPr>
        <w:t>ecomm</w:t>
      </w:r>
      <w:r w:rsidR="00446E01" w:rsidRPr="004C7954">
        <w:rPr>
          <w:bCs/>
        </w:rPr>
        <w:t>a</w:t>
      </w:r>
      <w:r w:rsidR="008141A6" w:rsidRPr="004C7954">
        <w:rPr>
          <w:bCs/>
        </w:rPr>
        <w:t xml:space="preserve">ndations </w:t>
      </w:r>
      <w:r w:rsidR="00446E01" w:rsidRPr="004C7954">
        <w:rPr>
          <w:bCs/>
        </w:rPr>
        <w:t>n</w:t>
      </w:r>
      <w:r w:rsidR="00446E01" w:rsidRPr="004C7954">
        <w:rPr>
          <w:bCs/>
          <w:vertAlign w:val="superscript"/>
        </w:rPr>
        <w:t>os</w:t>
      </w:r>
      <w:r w:rsidR="00446E01" w:rsidRPr="004C7954">
        <w:rPr>
          <w:bCs/>
        </w:rPr>
        <w:t> </w:t>
      </w:r>
      <w:r w:rsidR="008141A6" w:rsidRPr="004C7954">
        <w:rPr>
          <w:bCs/>
        </w:rPr>
        <w:t xml:space="preserve">2, 25, 26 </w:t>
      </w:r>
      <w:r w:rsidR="00446E01" w:rsidRPr="004C7954">
        <w:rPr>
          <w:bCs/>
        </w:rPr>
        <w:t>et </w:t>
      </w:r>
      <w:r w:rsidR="008141A6" w:rsidRPr="004C7954">
        <w:rPr>
          <w:bCs/>
        </w:rPr>
        <w:t>40</w:t>
      </w:r>
      <w:r w:rsidR="00446E01" w:rsidRPr="004C7954">
        <w:rPr>
          <w:bCs/>
        </w:rPr>
        <w:t xml:space="preserve"> du Plan d</w:t>
      </w:r>
      <w:r w:rsidR="005E482E" w:rsidRPr="004C7954">
        <w:rPr>
          <w:bCs/>
        </w:rPr>
        <w:t>’</w:t>
      </w:r>
      <w:r w:rsidR="00446E01" w:rsidRPr="004C7954">
        <w:rPr>
          <w:bCs/>
        </w:rPr>
        <w:t>action pour le développement</w:t>
      </w:r>
      <w:r w:rsidR="008141A6" w:rsidRPr="004C7954">
        <w:rPr>
          <w:bCs/>
        </w:rPr>
        <w:t>).</w:t>
      </w:r>
    </w:p>
    <w:p w:rsidR="00805142" w:rsidRPr="004C7954" w:rsidRDefault="008141A6" w:rsidP="00FF0E90">
      <w:pPr>
        <w:pStyle w:val="ONUMFS"/>
      </w:pPr>
      <w:r w:rsidRPr="004C7954">
        <w:t>WIPO</w:t>
      </w:r>
      <w:r w:rsidR="00446E01" w:rsidRPr="004C7954">
        <w:t> </w:t>
      </w:r>
      <w:r w:rsidRPr="004C7954">
        <w:t xml:space="preserve">GREEN </w:t>
      </w:r>
      <w:r w:rsidR="006A3A92" w:rsidRPr="004C7954">
        <w:t xml:space="preserve">comptait, à la fin </w:t>
      </w:r>
      <w:r w:rsidR="00AE4878" w:rsidRPr="004C7954">
        <w:t>d</w:t>
      </w:r>
      <w:r w:rsidR="006A3A92" w:rsidRPr="004C7954">
        <w:t>e 2017,</w:t>
      </w:r>
      <w:r w:rsidRPr="004C7954">
        <w:t xml:space="preserve"> 85</w:t>
      </w:r>
      <w:r w:rsidR="006A3A92" w:rsidRPr="004C7954">
        <w:t> p</w:t>
      </w:r>
      <w:r w:rsidRPr="004C7954">
        <w:t>art</w:t>
      </w:r>
      <w:r w:rsidR="006A3A92" w:rsidRPr="004C7954">
        <w:t>e</w:t>
      </w:r>
      <w:r w:rsidRPr="004C7954">
        <w:t>n</w:t>
      </w:r>
      <w:r w:rsidR="006A3A92" w:rsidRPr="004C7954">
        <w:t>air</w:t>
      </w:r>
      <w:r w:rsidRPr="004C7954">
        <w:t xml:space="preserve">es </w:t>
      </w:r>
      <w:r w:rsidR="006A3A92" w:rsidRPr="004C7954">
        <w:t xml:space="preserve">et plus </w:t>
      </w:r>
      <w:r w:rsidR="005E482E" w:rsidRPr="004C7954">
        <w:t>de 6000</w:t>
      </w:r>
      <w:r w:rsidR="006A3A92" w:rsidRPr="004C7954">
        <w:t> membres du réseau dans 1</w:t>
      </w:r>
      <w:r w:rsidRPr="004C7954">
        <w:t>70</w:t>
      </w:r>
      <w:r w:rsidR="006A3A92" w:rsidRPr="004C7954">
        <w:t> pa</w:t>
      </w:r>
      <w:r w:rsidR="002E4594" w:rsidRPr="004C7954">
        <w:t>ys.  La</w:t>
      </w:r>
      <w:r w:rsidR="00DB6B82" w:rsidRPr="004C7954">
        <w:t xml:space="preserve"> plateform</w:t>
      </w:r>
      <w:r w:rsidR="006A3A92" w:rsidRPr="004C7954">
        <w:t>e</w:t>
      </w:r>
      <w:r w:rsidRPr="004C7954">
        <w:t xml:space="preserve"> a facilit</w:t>
      </w:r>
      <w:r w:rsidR="006A3A92" w:rsidRPr="004C7954">
        <w:t>é plus de</w:t>
      </w:r>
      <w:r w:rsidRPr="004C7954">
        <w:t xml:space="preserve"> 380</w:t>
      </w:r>
      <w:r w:rsidR="006A3A92" w:rsidRPr="004C7954">
        <w:t> mises en rela</w:t>
      </w:r>
      <w:r w:rsidRPr="004C7954">
        <w:t>ti</w:t>
      </w:r>
      <w:r w:rsidR="002E4594" w:rsidRPr="004C7954">
        <w:t>on.  Pl</w:t>
      </w:r>
      <w:r w:rsidR="006A3A92" w:rsidRPr="004C7954">
        <w:t xml:space="preserve">us </w:t>
      </w:r>
      <w:r w:rsidR="005E482E" w:rsidRPr="004C7954">
        <w:t>de 3100</w:t>
      </w:r>
      <w:r w:rsidR="006A3A92" w:rsidRPr="004C7954">
        <w:t> </w:t>
      </w:r>
      <w:r w:rsidRPr="004C7954">
        <w:t>technologies</w:t>
      </w:r>
      <w:r w:rsidR="006A3A92" w:rsidRPr="004C7954">
        <w:t xml:space="preserve"> vertes</w:t>
      </w:r>
      <w:r w:rsidRPr="004C7954">
        <w:t xml:space="preserve">, </w:t>
      </w:r>
      <w:r w:rsidR="006A3A92" w:rsidRPr="004C7954">
        <w:t>besoins et</w:t>
      </w:r>
      <w:r w:rsidRPr="004C7954">
        <w:t xml:space="preserve"> experts </w:t>
      </w:r>
      <w:r w:rsidR="00DB6B82" w:rsidRPr="004C7954">
        <w:t>son</w:t>
      </w:r>
      <w:r w:rsidR="006A3A92" w:rsidRPr="004C7954">
        <w:t xml:space="preserve">t actuellement </w:t>
      </w:r>
      <w:r w:rsidR="00DB6B82" w:rsidRPr="004C7954">
        <w:t xml:space="preserve">répertoriés </w:t>
      </w:r>
      <w:r w:rsidR="006A3A92" w:rsidRPr="004C7954">
        <w:t>dans la base de données</w:t>
      </w:r>
      <w:r w:rsidRPr="004C7954">
        <w:t xml:space="preserve"> </w:t>
      </w:r>
      <w:r w:rsidR="006A3A92" w:rsidRPr="004C7954">
        <w:t xml:space="preserve">de </w:t>
      </w:r>
      <w:r w:rsidRPr="004C7954">
        <w:t>WIPO</w:t>
      </w:r>
      <w:r w:rsidR="006A3A92" w:rsidRPr="004C7954">
        <w:t> </w:t>
      </w:r>
      <w:r w:rsidRPr="004C7954">
        <w:t>GR</w:t>
      </w:r>
      <w:r w:rsidR="002E4594" w:rsidRPr="004C7954">
        <w:t>EEN.  En</w:t>
      </w:r>
      <w:r w:rsidR="006A3A92" w:rsidRPr="004C7954">
        <w:t> juin </w:t>
      </w:r>
      <w:r w:rsidRPr="004C7954">
        <w:t xml:space="preserve">2017, </w:t>
      </w:r>
      <w:r w:rsidR="006A3A92" w:rsidRPr="004C7954">
        <w:t>l</w:t>
      </w:r>
      <w:r w:rsidR="005E482E" w:rsidRPr="004C7954">
        <w:t>’</w:t>
      </w:r>
      <w:r w:rsidR="006A3A92" w:rsidRPr="004C7954">
        <w:t>OMPI a</w:t>
      </w:r>
      <w:r w:rsidRPr="004C7954">
        <w:t xml:space="preserve"> organi</w:t>
      </w:r>
      <w:r w:rsidR="006A3A92" w:rsidRPr="004C7954">
        <w:t>sé</w:t>
      </w:r>
      <w:r w:rsidRPr="004C7954">
        <w:t xml:space="preserve"> </w:t>
      </w:r>
      <w:r w:rsidR="006A3A92" w:rsidRPr="004C7954">
        <w:t>un forum de mise en relation au siège de l</w:t>
      </w:r>
      <w:r w:rsidR="005E482E" w:rsidRPr="004C7954">
        <w:t>’</w:t>
      </w:r>
      <w:r w:rsidR="006A3A92" w:rsidRPr="004C7954">
        <w:t>O</w:t>
      </w:r>
      <w:r w:rsidR="00DB6B82" w:rsidRPr="004C7954">
        <w:t>rganisation</w:t>
      </w:r>
      <w:r w:rsidR="006A3A92" w:rsidRPr="004C7954">
        <w:t xml:space="preserve"> à Genève</w:t>
      </w:r>
      <w:r w:rsidR="00DB6B82" w:rsidRPr="004C7954">
        <w:t>,</w:t>
      </w:r>
      <w:r w:rsidRPr="004C7954">
        <w:t xml:space="preserve"> </w:t>
      </w:r>
      <w:r w:rsidR="00FF0E90" w:rsidRPr="004C7954">
        <w:t>qui a réuni</w:t>
      </w:r>
      <w:r w:rsidR="006A3A92" w:rsidRPr="004C7954">
        <w:t xml:space="preserve"> plus de 400 </w:t>
      </w:r>
      <w:r w:rsidRPr="004C7954">
        <w:t xml:space="preserve">participants </w:t>
      </w:r>
      <w:r w:rsidR="006A3A92" w:rsidRPr="004C7954">
        <w:t xml:space="preserve">de haut niveau </w:t>
      </w:r>
      <w:r w:rsidR="00DB6B82" w:rsidRPr="004C7954">
        <w:t xml:space="preserve">du monde entier, </w:t>
      </w:r>
      <w:r w:rsidR="006A3A92" w:rsidRPr="004C7954">
        <w:t>comprenant des</w:t>
      </w:r>
      <w:r w:rsidRPr="004C7954">
        <w:t xml:space="preserve"> </w:t>
      </w:r>
      <w:r w:rsidR="00FF0E90" w:rsidRPr="004C7954">
        <w:t>chefs d</w:t>
      </w:r>
      <w:r w:rsidR="005E482E" w:rsidRPr="004C7954">
        <w:t>’</w:t>
      </w:r>
      <w:r w:rsidRPr="004C7954">
        <w:t>entrepr</w:t>
      </w:r>
      <w:r w:rsidR="00FF0E90" w:rsidRPr="004C7954">
        <w:t>ise</w:t>
      </w:r>
      <w:r w:rsidRPr="004C7954">
        <w:t>s,</w:t>
      </w:r>
      <w:r w:rsidR="006A3A92" w:rsidRPr="004C7954">
        <w:t xml:space="preserve"> des</w:t>
      </w:r>
      <w:r w:rsidRPr="004C7954">
        <w:t xml:space="preserve"> invest</w:t>
      </w:r>
      <w:r w:rsidR="006A3A92" w:rsidRPr="004C7954">
        <w:t>isseu</w:t>
      </w:r>
      <w:r w:rsidRPr="004C7954">
        <w:t xml:space="preserve">rs, </w:t>
      </w:r>
      <w:r w:rsidR="006A3A92" w:rsidRPr="004C7954">
        <w:t>des sociétés</w:t>
      </w:r>
      <w:r w:rsidRPr="004C7954">
        <w:t xml:space="preserve">, </w:t>
      </w:r>
      <w:r w:rsidR="006A3A92" w:rsidRPr="004C7954">
        <w:t xml:space="preserve">des organisations du secteur </w:t>
      </w:r>
      <w:r w:rsidRPr="004C7954">
        <w:t xml:space="preserve">public, </w:t>
      </w:r>
      <w:r w:rsidR="006A3A92" w:rsidRPr="004C7954">
        <w:t xml:space="preserve">des institutions des </w:t>
      </w:r>
      <w:r w:rsidR="005E482E" w:rsidRPr="004C7954">
        <w:t>Nations Unies</w:t>
      </w:r>
      <w:r w:rsidRPr="004C7954">
        <w:t xml:space="preserve">, </w:t>
      </w:r>
      <w:r w:rsidR="006A3A92" w:rsidRPr="004C7954">
        <w:t xml:space="preserve">des </w:t>
      </w:r>
      <w:r w:rsidRPr="004C7954">
        <w:t>incubat</w:t>
      </w:r>
      <w:r w:rsidR="006A3A92" w:rsidRPr="004C7954">
        <w:t>eu</w:t>
      </w:r>
      <w:r w:rsidRPr="004C7954">
        <w:t xml:space="preserve">rs </w:t>
      </w:r>
      <w:r w:rsidR="006A3A92" w:rsidRPr="004C7954">
        <w:t>et autres</w:t>
      </w:r>
      <w:r w:rsidRPr="004C7954">
        <w:t xml:space="preserve">.  </w:t>
      </w:r>
      <w:r w:rsidR="00FF0E90" w:rsidRPr="004C7954">
        <w:t>À l</w:t>
      </w:r>
      <w:r w:rsidR="005E482E" w:rsidRPr="004C7954">
        <w:t>’</w:t>
      </w:r>
      <w:r w:rsidR="00FF0E90" w:rsidRPr="004C7954">
        <w:t>occasion de la vingt</w:t>
      </w:r>
      <w:r w:rsidR="004C7954">
        <w:noBreakHyphen/>
      </w:r>
      <w:r w:rsidR="00FF0E90" w:rsidRPr="004C7954">
        <w:t>trois</w:t>
      </w:r>
      <w:r w:rsidR="005E482E" w:rsidRPr="004C7954">
        <w:t>ième session</w:t>
      </w:r>
      <w:r w:rsidR="00FF0E90" w:rsidRPr="004C7954">
        <w:rPr>
          <w:bCs/>
        </w:rPr>
        <w:t xml:space="preserve"> de la Conférence des Parties à</w:t>
      </w:r>
      <w:r w:rsidR="005E482E" w:rsidRPr="004C7954">
        <w:rPr>
          <w:bCs/>
        </w:rPr>
        <w:t xml:space="preserve"> la CCN</w:t>
      </w:r>
      <w:r w:rsidR="00FF0E90" w:rsidRPr="004C7954">
        <w:rPr>
          <w:bCs/>
        </w:rPr>
        <w:t xml:space="preserve">UCC, tenue en </w:t>
      </w:r>
      <w:r w:rsidRPr="004C7954">
        <w:t>novembr</w:t>
      </w:r>
      <w:r w:rsidR="00FF0E90" w:rsidRPr="004C7954">
        <w:t>e</w:t>
      </w:r>
      <w:r w:rsidR="009E720C" w:rsidRPr="004C7954">
        <w:t> </w:t>
      </w:r>
      <w:r w:rsidRPr="004C7954">
        <w:t xml:space="preserve">2017, </w:t>
      </w:r>
      <w:r w:rsidR="00FF0E90" w:rsidRPr="004C7954">
        <w:t>la plateforme a lancé sa base de données d</w:t>
      </w:r>
      <w:r w:rsidR="005E482E" w:rsidRPr="004C7954">
        <w:t>’</w:t>
      </w:r>
      <w:r w:rsidR="00FF0E90" w:rsidRPr="004C7954">
        <w:t>e</w:t>
      </w:r>
      <w:r w:rsidRPr="004C7954">
        <w:t xml:space="preserve">xperts </w:t>
      </w:r>
      <w:r w:rsidR="00FF0E90" w:rsidRPr="004C7954">
        <w:t xml:space="preserve">visant à mettre </w:t>
      </w:r>
      <w:r w:rsidR="005A2650" w:rsidRPr="004C7954">
        <w:t xml:space="preserve">les utilisateurs </w:t>
      </w:r>
      <w:r w:rsidR="00FF0E90" w:rsidRPr="004C7954">
        <w:t>en relation avec des spécialistes des entreprises vertes à toutes les étapes</w:t>
      </w:r>
      <w:r w:rsidRPr="004C7954">
        <w:t xml:space="preserve"> </w:t>
      </w:r>
      <w:r w:rsidR="00FF0E90" w:rsidRPr="004C7954">
        <w:t>de la filière du transfert</w:t>
      </w:r>
      <w:r w:rsidRPr="004C7954">
        <w:t xml:space="preserve"> </w:t>
      </w:r>
      <w:r w:rsidR="00FF0E90" w:rsidRPr="004C7954">
        <w:t>d</w:t>
      </w:r>
      <w:r w:rsidRPr="004C7954">
        <w:t>e technolog</w:t>
      </w:r>
      <w:r w:rsidR="00FF0E90" w:rsidRPr="004C7954">
        <w:t>ie</w:t>
      </w:r>
      <w:r w:rsidRPr="004C7954">
        <w:t xml:space="preserve">, </w:t>
      </w:r>
      <w:r w:rsidR="005E482E" w:rsidRPr="004C7954">
        <w:t>y compris</w:t>
      </w:r>
      <w:r w:rsidR="00FF0E90" w:rsidRPr="004C7954">
        <w:t xml:space="preserve"> les services d</w:t>
      </w:r>
      <w:r w:rsidR="005E482E" w:rsidRPr="004C7954">
        <w:t>’</w:t>
      </w:r>
      <w:r w:rsidRPr="004C7954">
        <w:t xml:space="preserve">assurance </w:t>
      </w:r>
      <w:r w:rsidR="00FF0E90" w:rsidRPr="004C7954">
        <w:t xml:space="preserve">et </w:t>
      </w:r>
      <w:r w:rsidRPr="004C7954">
        <w:t>d</w:t>
      </w:r>
      <w:r w:rsidR="00FF0E90" w:rsidRPr="004C7954">
        <w:t>e</w:t>
      </w:r>
      <w:r w:rsidRPr="004C7954">
        <w:t xml:space="preserve"> </w:t>
      </w:r>
      <w:r w:rsidR="00FF0E90" w:rsidRPr="004C7954">
        <w:t>conseil</w:t>
      </w:r>
      <w:r w:rsidRPr="004C7954">
        <w:t xml:space="preserve">, </w:t>
      </w:r>
      <w:r w:rsidR="00FF0E90" w:rsidRPr="004C7954">
        <w:t xml:space="preserve">la propriété </w:t>
      </w:r>
      <w:r w:rsidRPr="004C7954">
        <w:t>intellectu</w:t>
      </w:r>
      <w:r w:rsidR="00FF0E90" w:rsidRPr="004C7954">
        <w:t>e</w:t>
      </w:r>
      <w:r w:rsidRPr="004C7954">
        <w:t>l</w:t>
      </w:r>
      <w:r w:rsidR="00FF0E90" w:rsidRPr="004C7954">
        <w:t>le</w:t>
      </w:r>
      <w:r w:rsidRPr="004C7954">
        <w:t xml:space="preserve">, </w:t>
      </w:r>
      <w:r w:rsidR="00FF0E90" w:rsidRPr="004C7954">
        <w:t xml:space="preserve">le droit, la </w:t>
      </w:r>
      <w:r w:rsidRPr="004C7954">
        <w:t xml:space="preserve">finance </w:t>
      </w:r>
      <w:r w:rsidR="00FF0E90" w:rsidRPr="004C7954">
        <w:t>et l</w:t>
      </w:r>
      <w:r w:rsidR="005E482E" w:rsidRPr="004C7954">
        <w:t>’</w:t>
      </w:r>
      <w:r w:rsidR="00FF0E90" w:rsidRPr="004C7954">
        <w:t>ingénier</w:t>
      </w:r>
      <w:r w:rsidRPr="004C7954">
        <w:t>ie (</w:t>
      </w:r>
      <w:r w:rsidR="00FF0E90" w:rsidRPr="004C7954">
        <w:t>r</w:t>
      </w:r>
      <w:r w:rsidRPr="004C7954">
        <w:t>ecomm</w:t>
      </w:r>
      <w:r w:rsidR="00FF0E90" w:rsidRPr="004C7954">
        <w:t>a</w:t>
      </w:r>
      <w:r w:rsidRPr="004C7954">
        <w:t xml:space="preserve">ndations </w:t>
      </w:r>
      <w:r w:rsidR="00FF0E90" w:rsidRPr="004C7954">
        <w:t>n</w:t>
      </w:r>
      <w:r w:rsidR="00FF0E90" w:rsidRPr="004C7954">
        <w:rPr>
          <w:vertAlign w:val="superscript"/>
        </w:rPr>
        <w:t>os</w:t>
      </w:r>
      <w:r w:rsidR="00FF0E90" w:rsidRPr="004C7954">
        <w:t> </w:t>
      </w:r>
      <w:r w:rsidRPr="004C7954">
        <w:t xml:space="preserve">2, 25 </w:t>
      </w:r>
      <w:r w:rsidR="00FF0E90" w:rsidRPr="004C7954">
        <w:t>et </w:t>
      </w:r>
      <w:r w:rsidRPr="004C7954">
        <w:t>40</w:t>
      </w:r>
      <w:r w:rsidR="008635F4" w:rsidRPr="004C7954">
        <w:t xml:space="preserve"> du Plan d</w:t>
      </w:r>
      <w:r w:rsidR="005E482E" w:rsidRPr="004C7954">
        <w:t>’</w:t>
      </w:r>
      <w:r w:rsidR="008635F4" w:rsidRPr="004C7954">
        <w:t>action pour le développement</w:t>
      </w:r>
      <w:r w:rsidRPr="004C7954">
        <w:t>).</w:t>
      </w:r>
    </w:p>
    <w:p w:rsidR="00887ECC" w:rsidRPr="004C7954" w:rsidRDefault="008635F4" w:rsidP="007A5BC4">
      <w:pPr>
        <w:pStyle w:val="ONUMFS"/>
      </w:pPr>
      <w:r w:rsidRPr="004C7954">
        <w:lastRenderedPageBreak/>
        <w:t>Le Programme d</w:t>
      </w:r>
      <w:r w:rsidR="005E482E" w:rsidRPr="004C7954">
        <w:t>’</w:t>
      </w:r>
      <w:r w:rsidRPr="004C7954">
        <w:t>assistance aux inventeurs, mis au point par l</w:t>
      </w:r>
      <w:r w:rsidR="005E482E" w:rsidRPr="004C7954">
        <w:t>’</w:t>
      </w:r>
      <w:r w:rsidRPr="004C7954">
        <w:t xml:space="preserve">OMPI en coopération avec le Forum économique mondial, après une phase pilote, a été officiellement lancé en 2016. </w:t>
      </w:r>
      <w:r w:rsidR="008141A6" w:rsidRPr="004C7954">
        <w:t xml:space="preserve"> </w:t>
      </w:r>
      <w:r w:rsidRPr="004C7954">
        <w:t>E</w:t>
      </w:r>
      <w:r w:rsidR="008141A6" w:rsidRPr="004C7954">
        <w:t>n</w:t>
      </w:r>
      <w:r w:rsidRPr="004C7954">
        <w:t> </w:t>
      </w:r>
      <w:r w:rsidR="008141A6" w:rsidRPr="004C7954">
        <w:t>2017</w:t>
      </w:r>
      <w:r w:rsidRPr="004C7954">
        <w:t>,</w:t>
      </w:r>
      <w:r w:rsidR="008141A6" w:rsidRPr="004C7954">
        <w:t xml:space="preserve"> </w:t>
      </w:r>
      <w:r w:rsidRPr="004C7954">
        <w:t>le programme a été étendu à deux nouveaux pays et il est désormais pleinement opérationnel dans cinq États m</w:t>
      </w:r>
      <w:r w:rsidR="008141A6" w:rsidRPr="004C7954">
        <w:t>embres</w:t>
      </w:r>
      <w:r w:rsidRPr="004C7954">
        <w:t xml:space="preserve"> de l</w:t>
      </w:r>
      <w:r w:rsidR="005E482E" w:rsidRPr="004C7954">
        <w:t>’</w:t>
      </w:r>
      <w:r w:rsidRPr="004C7954">
        <w:t>O</w:t>
      </w:r>
      <w:r w:rsidR="002E4594" w:rsidRPr="004C7954">
        <w:t>MPI.  So</w:t>
      </w:r>
      <w:r w:rsidRPr="004C7954">
        <w:t>n objectif est de mettre en relation des inventeurs manquant de moyens et des petites entreprises de pays en développement avec des conseils en brevets bénévol</w:t>
      </w:r>
      <w:r w:rsidR="002E4594" w:rsidRPr="004C7954">
        <w:t>es.  Ce</w:t>
      </w:r>
      <w:r w:rsidRPr="004C7954">
        <w:t xml:space="preserve"> programme innovateur a été favorablement accueilli par les États membres et a aussi reçu un soutien enthousiaste de la part des conseils en brevet</w:t>
      </w:r>
      <w:r w:rsidR="005A2650" w:rsidRPr="004C7954">
        <w:t>s</w:t>
      </w:r>
      <w:r w:rsidRPr="004C7954">
        <w:t xml:space="preserve"> et des agents de brevets</w:t>
      </w:r>
      <w:r w:rsidR="005E482E" w:rsidRPr="004C7954">
        <w:t> :</w:t>
      </w:r>
      <w:r w:rsidRPr="004C7954">
        <w:t xml:space="preserve"> jusqu</w:t>
      </w:r>
      <w:r w:rsidR="005E482E" w:rsidRPr="004C7954">
        <w:t>’</w:t>
      </w:r>
      <w:r w:rsidRPr="004C7954">
        <w:t>ici, plus de 60 professionnels se sont inscrits dans les pays bénéficiair</w:t>
      </w:r>
      <w:r w:rsidR="002E4594" w:rsidRPr="004C7954">
        <w:t>es.  De</w:t>
      </w:r>
      <w:r w:rsidRPr="004C7954">
        <w:t>s consultations avec des associations internationales et régionales de conseils en brevet</w:t>
      </w:r>
      <w:r w:rsidR="005A2650" w:rsidRPr="004C7954">
        <w:t>s</w:t>
      </w:r>
      <w:r w:rsidRPr="004C7954">
        <w:t xml:space="preserve"> et d</w:t>
      </w:r>
      <w:r w:rsidR="005E482E" w:rsidRPr="004C7954">
        <w:t>’</w:t>
      </w:r>
      <w:r w:rsidRPr="004C7954">
        <w:t xml:space="preserve">agents de brevets </w:t>
      </w:r>
      <w:r w:rsidR="007A5BC4" w:rsidRPr="004C7954">
        <w:t xml:space="preserve">ont </w:t>
      </w:r>
      <w:r w:rsidR="003C5588" w:rsidRPr="004C7954">
        <w:t>ouvert l</w:t>
      </w:r>
      <w:r w:rsidR="005E482E" w:rsidRPr="004C7954">
        <w:t>’</w:t>
      </w:r>
      <w:r w:rsidR="007A5BC4" w:rsidRPr="004C7954">
        <w:t>acc</w:t>
      </w:r>
      <w:r w:rsidR="003C5588" w:rsidRPr="004C7954">
        <w:t>ès</w:t>
      </w:r>
      <w:r w:rsidR="007A5BC4" w:rsidRPr="004C7954">
        <w:t xml:space="preserve"> à un réseau d</w:t>
      </w:r>
      <w:r w:rsidR="005E482E" w:rsidRPr="004C7954">
        <w:t>’</w:t>
      </w:r>
      <w:r w:rsidR="007A5BC4" w:rsidRPr="004C7954">
        <w:t xml:space="preserve">agents de brevets dans certains </w:t>
      </w:r>
      <w:r w:rsidR="005A2650" w:rsidRPr="004C7954">
        <w:t>territoire</w:t>
      </w:r>
      <w:r w:rsidR="007A5BC4" w:rsidRPr="004C7954">
        <w:t>s clés</w:t>
      </w:r>
      <w:r w:rsidR="008141A6" w:rsidRPr="004C7954">
        <w:t xml:space="preserve">, </w:t>
      </w:r>
      <w:r w:rsidR="007A5BC4" w:rsidRPr="004C7954">
        <w:t xml:space="preserve">tels </w:t>
      </w:r>
      <w:r w:rsidR="005A2650" w:rsidRPr="004C7954">
        <w:t xml:space="preserve">que </w:t>
      </w:r>
      <w:r w:rsidR="007A5BC4" w:rsidRPr="004C7954">
        <w:t>les États</w:t>
      </w:r>
      <w:r w:rsidR="004C7954">
        <w:noBreakHyphen/>
      </w:r>
      <w:r w:rsidR="008141A6" w:rsidRPr="004C7954">
        <w:t xml:space="preserve">Unis </w:t>
      </w:r>
      <w:r w:rsidR="007A5BC4" w:rsidRPr="004C7954">
        <w:t>d</w:t>
      </w:r>
      <w:r w:rsidR="005E482E" w:rsidRPr="004C7954">
        <w:t>’</w:t>
      </w:r>
      <w:r w:rsidR="008141A6" w:rsidRPr="004C7954">
        <w:t>Am</w:t>
      </w:r>
      <w:r w:rsidR="007A5BC4" w:rsidRPr="004C7954">
        <w:t>é</w:t>
      </w:r>
      <w:r w:rsidR="008141A6" w:rsidRPr="004C7954">
        <w:t>ri</w:t>
      </w:r>
      <w:r w:rsidR="007A5BC4" w:rsidRPr="004C7954">
        <w:t>que et l</w:t>
      </w:r>
      <w:r w:rsidR="005E482E" w:rsidRPr="004C7954">
        <w:t>’</w:t>
      </w:r>
      <w:r w:rsidR="008141A6" w:rsidRPr="004C7954">
        <w:t>Euro</w:t>
      </w:r>
      <w:r w:rsidR="002E4594" w:rsidRPr="004C7954">
        <w:t>pe.  De</w:t>
      </w:r>
      <w:r w:rsidR="007A5BC4" w:rsidRPr="004C7954">
        <w:t>s né</w:t>
      </w:r>
      <w:r w:rsidR="008141A6" w:rsidRPr="004C7954">
        <w:t>go</w:t>
      </w:r>
      <w:r w:rsidR="007A5BC4" w:rsidRPr="004C7954">
        <w:t>c</w:t>
      </w:r>
      <w:r w:rsidR="008141A6" w:rsidRPr="004C7954">
        <w:t xml:space="preserve">iations </w:t>
      </w:r>
      <w:r w:rsidR="007A5BC4" w:rsidRPr="004C7954">
        <w:t>sont en cours afin d</w:t>
      </w:r>
      <w:r w:rsidR="005E482E" w:rsidRPr="004C7954">
        <w:t>’</w:t>
      </w:r>
      <w:r w:rsidR="007A5BC4" w:rsidRPr="004C7954">
        <w:t>obtenir un soutien supplémentaire dans d</w:t>
      </w:r>
      <w:r w:rsidR="005E482E" w:rsidRPr="004C7954">
        <w:t>’</w:t>
      </w:r>
      <w:r w:rsidR="007A5BC4" w:rsidRPr="004C7954">
        <w:t xml:space="preserve">autres </w:t>
      </w:r>
      <w:r w:rsidR="005A2650" w:rsidRPr="004C7954">
        <w:t>pay</w:t>
      </w:r>
      <w:r w:rsidR="007A5BC4" w:rsidRPr="004C7954">
        <w:t>s importan</w:t>
      </w:r>
      <w:r w:rsidR="002E4594" w:rsidRPr="004C7954">
        <w:t>ts.  S’a</w:t>
      </w:r>
      <w:r w:rsidR="007A5BC4" w:rsidRPr="004C7954">
        <w:t xml:space="preserve">gissant des inventeurs, à ce jour, </w:t>
      </w:r>
      <w:r w:rsidR="003C5588" w:rsidRPr="004C7954">
        <w:t xml:space="preserve">ils sont </w:t>
      </w:r>
      <w:r w:rsidR="007A5BC4" w:rsidRPr="004C7954">
        <w:t xml:space="preserve">plus de 80 </w:t>
      </w:r>
      <w:r w:rsidR="003C5588" w:rsidRPr="004C7954">
        <w:t>à avoir</w:t>
      </w:r>
      <w:r w:rsidR="007A5BC4" w:rsidRPr="004C7954">
        <w:t xml:space="preserve"> suivi le cours en ligne et plus de 20 </w:t>
      </w:r>
      <w:r w:rsidR="003C5588" w:rsidRPr="004C7954">
        <w:t xml:space="preserve">à avoir </w:t>
      </w:r>
      <w:r w:rsidR="007A5BC4" w:rsidRPr="004C7954">
        <w:t>reçu une aide pour le dépôt de leurs propres demandes de brev</w:t>
      </w:r>
      <w:r w:rsidR="002E4594" w:rsidRPr="004C7954">
        <w:t>et.  En</w:t>
      </w:r>
      <w:r w:rsidR="004E2D00" w:rsidRPr="004C7954">
        <w:t> </w:t>
      </w:r>
      <w:r w:rsidR="008141A6" w:rsidRPr="004C7954">
        <w:t>2017</w:t>
      </w:r>
      <w:r w:rsidR="004E2D00" w:rsidRPr="004C7954">
        <w:t>,</w:t>
      </w:r>
      <w:r w:rsidR="008141A6" w:rsidRPr="004C7954">
        <w:t xml:space="preserve"> </w:t>
      </w:r>
      <w:r w:rsidR="004E2D00" w:rsidRPr="004C7954">
        <w:t>la première</w:t>
      </w:r>
      <w:r w:rsidR="003C5588" w:rsidRPr="004C7954">
        <w:t> </w:t>
      </w:r>
      <w:r w:rsidR="004E2D00" w:rsidRPr="004C7954">
        <w:t>demande de brevet selon</w:t>
      </w:r>
      <w:r w:rsidR="005E482E" w:rsidRPr="004C7954">
        <w:t xml:space="preserve"> le PCT</w:t>
      </w:r>
      <w:r w:rsidR="008141A6" w:rsidRPr="004C7954">
        <w:t xml:space="preserve"> a</w:t>
      </w:r>
      <w:r w:rsidR="004E2D00" w:rsidRPr="004C7954">
        <w:t xml:space="preserve"> été déposée dans le cadre du Programme d</w:t>
      </w:r>
      <w:r w:rsidR="005E482E" w:rsidRPr="004C7954">
        <w:t>’</w:t>
      </w:r>
      <w:r w:rsidR="004E2D00" w:rsidRPr="004C7954">
        <w:t>assistance aux inventeu</w:t>
      </w:r>
      <w:r w:rsidR="002E4594" w:rsidRPr="004C7954">
        <w:t>rs.  En</w:t>
      </w:r>
      <w:r w:rsidR="004E2D00" w:rsidRPr="004C7954">
        <w:t xml:space="preserve">fin, </w:t>
      </w:r>
      <w:r w:rsidR="008141A6" w:rsidRPr="004C7954">
        <w:t>tr</w:t>
      </w:r>
      <w:r w:rsidR="004E2D00" w:rsidRPr="004C7954">
        <w:t xml:space="preserve">ois nouveaux </w:t>
      </w:r>
      <w:r w:rsidR="008141A6" w:rsidRPr="004C7954">
        <w:t>p</w:t>
      </w:r>
      <w:r w:rsidR="004E2D00" w:rsidRPr="004C7954">
        <w:t>artenaires</w:t>
      </w:r>
      <w:r w:rsidR="008141A6" w:rsidRPr="004C7954">
        <w:t xml:space="preserve"> </w:t>
      </w:r>
      <w:r w:rsidR="004E2D00" w:rsidRPr="004C7954">
        <w:t>ont re</w:t>
      </w:r>
      <w:r w:rsidR="008141A6" w:rsidRPr="004C7954">
        <w:t>join</w:t>
      </w:r>
      <w:r w:rsidR="004E2D00" w:rsidRPr="004C7954">
        <w:t>t</w:t>
      </w:r>
      <w:r w:rsidR="008141A6" w:rsidRPr="004C7954">
        <w:t xml:space="preserve"> </w:t>
      </w:r>
      <w:r w:rsidR="004E2D00" w:rsidRPr="004C7954">
        <w:t>l</w:t>
      </w:r>
      <w:r w:rsidR="008141A6" w:rsidRPr="004C7954">
        <w:t xml:space="preserve">e </w:t>
      </w:r>
      <w:r w:rsidR="004E2D00" w:rsidRPr="004C7954">
        <w:t>p</w:t>
      </w:r>
      <w:r w:rsidR="008141A6" w:rsidRPr="004C7954">
        <w:t>rogram</w:t>
      </w:r>
      <w:r w:rsidR="004E2D00" w:rsidRPr="004C7954">
        <w:t>me</w:t>
      </w:r>
      <w:r w:rsidR="003C5588" w:rsidRPr="004C7954">
        <w:t xml:space="preserve"> </w:t>
      </w:r>
      <w:r w:rsidR="005E482E" w:rsidRPr="004C7954">
        <w:t>en 2017 :</w:t>
      </w:r>
      <w:r w:rsidR="008141A6" w:rsidRPr="004C7954">
        <w:t xml:space="preserve"> 3M, Medtronic </w:t>
      </w:r>
      <w:r w:rsidR="004E2D00" w:rsidRPr="004C7954">
        <w:t>et la Chambre de commerc</w:t>
      </w:r>
      <w:r w:rsidR="008141A6" w:rsidRPr="004C7954">
        <w:t xml:space="preserve">e </w:t>
      </w:r>
      <w:r w:rsidR="004E2D00" w:rsidRPr="004C7954">
        <w:t>i</w:t>
      </w:r>
      <w:r w:rsidR="008141A6" w:rsidRPr="004C7954">
        <w:t>nternational</w:t>
      </w:r>
      <w:r w:rsidR="004E2D00" w:rsidRPr="004C7954">
        <w:t>e</w:t>
      </w:r>
      <w:r w:rsidR="00880BFD" w:rsidRPr="004C7954">
        <w:rPr>
          <w:rStyle w:val="FootnoteReference"/>
          <w:szCs w:val="22"/>
        </w:rPr>
        <w:footnoteReference w:id="4"/>
      </w:r>
      <w:r w:rsidR="008141A6" w:rsidRPr="004C7954">
        <w:t>.</w:t>
      </w:r>
    </w:p>
    <w:p w:rsidR="00805142" w:rsidRPr="004C7954" w:rsidRDefault="00117F70" w:rsidP="00117F70">
      <w:pPr>
        <w:pStyle w:val="ONUMFS"/>
      </w:pPr>
      <w:r w:rsidRPr="004C7954">
        <w:t>Les pages Web de statistiques et d</w:t>
      </w:r>
      <w:r w:rsidR="005E482E" w:rsidRPr="004C7954">
        <w:t>’</w:t>
      </w:r>
      <w:r w:rsidRPr="004C7954">
        <w:t>économie de l</w:t>
      </w:r>
      <w:r w:rsidR="005E482E" w:rsidRPr="004C7954">
        <w:t>’</w:t>
      </w:r>
      <w:r w:rsidRPr="004C7954">
        <w:t>OMPI ont continué d</w:t>
      </w:r>
      <w:r w:rsidR="003C5588" w:rsidRPr="004C7954">
        <w:t>e constituer</w:t>
      </w:r>
      <w:r w:rsidRPr="004C7954">
        <w:t xml:space="preserve"> une ressource précieuse pour appuyer l</w:t>
      </w:r>
      <w:r w:rsidR="005E482E" w:rsidRPr="004C7954">
        <w:t>’</w:t>
      </w:r>
      <w:r w:rsidRPr="004C7954">
        <w:t>élaboration de politiques fondées sur des données factuelles, notamment dans les pays en développeme</w:t>
      </w:r>
      <w:r w:rsidR="002E4594" w:rsidRPr="004C7954">
        <w:t>nt.  Ce</w:t>
      </w:r>
      <w:r w:rsidR="008141A6" w:rsidRPr="004C7954">
        <w:t>s pages</w:t>
      </w:r>
      <w:r w:rsidR="003C5588" w:rsidRPr="004C7954">
        <w:t> </w:t>
      </w:r>
      <w:r w:rsidRPr="004C7954">
        <w:t xml:space="preserve">Web ont été </w:t>
      </w:r>
      <w:r w:rsidRPr="004C7954">
        <w:rPr>
          <w:bCs/>
        </w:rPr>
        <w:t>actualisées par l</w:t>
      </w:r>
      <w:r w:rsidR="005E482E" w:rsidRPr="004C7954">
        <w:rPr>
          <w:bCs/>
        </w:rPr>
        <w:t>’</w:t>
      </w:r>
      <w:r w:rsidRPr="004C7954">
        <w:rPr>
          <w:bCs/>
        </w:rPr>
        <w:t>ajout de documents de recherche et de statistiques bénéficiant d</w:t>
      </w:r>
      <w:r w:rsidR="005E482E" w:rsidRPr="004C7954">
        <w:rPr>
          <w:bCs/>
        </w:rPr>
        <w:t>’</w:t>
      </w:r>
      <w:r w:rsidRPr="004C7954">
        <w:rPr>
          <w:bCs/>
        </w:rPr>
        <w:t>une portée géographique élarg</w:t>
      </w:r>
      <w:r w:rsidR="002E4594" w:rsidRPr="004C7954">
        <w:rPr>
          <w:bCs/>
        </w:rPr>
        <w:t>ie.  De</w:t>
      </w:r>
      <w:r w:rsidRPr="004C7954">
        <w:rPr>
          <w:bCs/>
        </w:rPr>
        <w:t>s prog</w:t>
      </w:r>
      <w:r w:rsidR="008141A6" w:rsidRPr="004C7954">
        <w:t>r</w:t>
      </w:r>
      <w:r w:rsidRPr="004C7954">
        <w:t>ès ont également été réalisés dans l</w:t>
      </w:r>
      <w:r w:rsidR="005E482E" w:rsidRPr="004C7954">
        <w:t>’</w:t>
      </w:r>
      <w:r w:rsidRPr="004C7954">
        <w:t>élaboration d</w:t>
      </w:r>
      <w:r w:rsidR="005E482E" w:rsidRPr="004C7954">
        <w:t>’</w:t>
      </w:r>
      <w:r w:rsidRPr="004C7954">
        <w:t>un manuel des statistiques d</w:t>
      </w:r>
      <w:r w:rsidR="008141A6" w:rsidRPr="004C7954">
        <w:t>e</w:t>
      </w:r>
      <w:r w:rsidRPr="004C7954">
        <w:t xml:space="preserve"> la propriété intellectuelle visant à fournir des indications aux offices de propriété intellectuelle dans les pays en développement sur la manière de </w:t>
      </w:r>
      <w:r w:rsidR="008141A6" w:rsidRPr="004C7954">
        <w:t>collect</w:t>
      </w:r>
      <w:r w:rsidRPr="004C7954">
        <w:t xml:space="preserve">er et de rendre compte des </w:t>
      </w:r>
      <w:r w:rsidR="008141A6" w:rsidRPr="004C7954">
        <w:t>statisti</w:t>
      </w:r>
      <w:r w:rsidRPr="004C7954">
        <w:t>ques de propriété intellectuelle en se fondant sur des définitions harmonisées à l</w:t>
      </w:r>
      <w:r w:rsidR="005E482E" w:rsidRPr="004C7954">
        <w:t>’</w:t>
      </w:r>
      <w:r w:rsidRPr="004C7954">
        <w:t xml:space="preserve">échelle </w:t>
      </w:r>
      <w:r w:rsidR="008141A6" w:rsidRPr="004C7954">
        <w:t>international</w:t>
      </w:r>
      <w:r w:rsidRPr="004C7954">
        <w:t>e</w:t>
      </w:r>
      <w:r w:rsidR="008141A6" w:rsidRPr="004C7954">
        <w:t>.</w:t>
      </w:r>
    </w:p>
    <w:p w:rsidR="00887ECC" w:rsidRPr="004C7954" w:rsidRDefault="00117F70" w:rsidP="006B3C22">
      <w:pPr>
        <w:pStyle w:val="ONUMFS"/>
      </w:pPr>
      <w:r w:rsidRPr="004C7954">
        <w:t xml:space="preserve">Concernant les </w:t>
      </w:r>
      <w:r w:rsidR="00AD1D6B" w:rsidRPr="004C7954">
        <w:t>recomm</w:t>
      </w:r>
      <w:r w:rsidRPr="004C7954">
        <w:t>a</w:t>
      </w:r>
      <w:r w:rsidR="00AD1D6B" w:rsidRPr="004C7954">
        <w:t xml:space="preserve">ndations </w:t>
      </w:r>
      <w:r w:rsidRPr="004C7954">
        <w:t>n</w:t>
      </w:r>
      <w:r w:rsidRPr="004C7954">
        <w:rPr>
          <w:vertAlign w:val="superscript"/>
        </w:rPr>
        <w:t>os</w:t>
      </w:r>
      <w:r w:rsidRPr="004C7954">
        <w:t> </w:t>
      </w:r>
      <w:r w:rsidR="00AD1D6B" w:rsidRPr="004C7954">
        <w:t xml:space="preserve">1, 4, 10 </w:t>
      </w:r>
      <w:r w:rsidRPr="004C7954">
        <w:t>et </w:t>
      </w:r>
      <w:r w:rsidR="00AD1D6B" w:rsidRPr="004C7954">
        <w:t>11</w:t>
      </w:r>
      <w:r w:rsidRPr="004C7954">
        <w:t xml:space="preserve"> du Plan d</w:t>
      </w:r>
      <w:r w:rsidR="005E482E" w:rsidRPr="004C7954">
        <w:t>’</w:t>
      </w:r>
      <w:r w:rsidRPr="004C7954">
        <w:t>action pour le développement</w:t>
      </w:r>
      <w:r w:rsidR="00AD1D6B" w:rsidRPr="004C7954">
        <w:t xml:space="preserve">, </w:t>
      </w:r>
      <w:r w:rsidR="00B34C4A" w:rsidRPr="004C7954">
        <w:t>la mise en œuvre des</w:t>
      </w:r>
      <w:r w:rsidR="00AD1D6B" w:rsidRPr="004C7954">
        <w:t xml:space="preserve"> program</w:t>
      </w:r>
      <w:r w:rsidR="00B34C4A" w:rsidRPr="004C7954">
        <w:t>me</w:t>
      </w:r>
      <w:r w:rsidR="00AD1D6B" w:rsidRPr="004C7954">
        <w:t xml:space="preserve">s </w:t>
      </w:r>
      <w:r w:rsidR="00B34C4A" w:rsidRPr="004C7954">
        <w:t>et</w:t>
      </w:r>
      <w:r w:rsidR="00AD1D6B" w:rsidRPr="004C7954">
        <w:t xml:space="preserve"> activit</w:t>
      </w:r>
      <w:r w:rsidR="00B34C4A" w:rsidRPr="004C7954">
        <w:t xml:space="preserve">és a bénéficié aux petites et moyennes </w:t>
      </w:r>
      <w:r w:rsidR="00AD1D6B" w:rsidRPr="004C7954">
        <w:t>e</w:t>
      </w:r>
      <w:r w:rsidR="0002737B" w:rsidRPr="004C7954">
        <w:t>ntr</w:t>
      </w:r>
      <w:r w:rsidR="00B34C4A" w:rsidRPr="004C7954">
        <w:t>e</w:t>
      </w:r>
      <w:r w:rsidR="0002737B" w:rsidRPr="004C7954">
        <w:t>prises (</w:t>
      </w:r>
      <w:r w:rsidR="00B34C4A" w:rsidRPr="004C7954">
        <w:t>P</w:t>
      </w:r>
      <w:r w:rsidR="0002737B" w:rsidRPr="004C7954">
        <w:t xml:space="preserve">ME) </w:t>
      </w:r>
      <w:r w:rsidR="00B34C4A" w:rsidRPr="004C7954">
        <w:t>et au secteur de la recherche</w:t>
      </w:r>
      <w:r w:rsidR="00AD1D6B" w:rsidRPr="004C7954">
        <w:t xml:space="preserve"> </w:t>
      </w:r>
      <w:r w:rsidR="00B34C4A" w:rsidRPr="004C7954">
        <w:t>dans un certain nombre de pays, dont des pays en développement et</w:t>
      </w:r>
      <w:r w:rsidR="005E482E" w:rsidRPr="004C7954">
        <w:t xml:space="preserve"> des </w:t>
      </w:r>
      <w:r w:rsidR="002E4594" w:rsidRPr="004C7954">
        <w:t>PMA.  De</w:t>
      </w:r>
      <w:r w:rsidR="00B34C4A" w:rsidRPr="004C7954">
        <w:t xml:space="preserve">s conférences, séminaires et ateliers de renforcement des capacités ont été organisés aux </w:t>
      </w:r>
      <w:proofErr w:type="gramStart"/>
      <w:r w:rsidR="00B34C4A" w:rsidRPr="004C7954">
        <w:t>niveaux</w:t>
      </w:r>
      <w:r w:rsidR="00AD1D6B" w:rsidRPr="004C7954">
        <w:t xml:space="preserve"> national</w:t>
      </w:r>
      <w:proofErr w:type="gramEnd"/>
      <w:r w:rsidR="00AD1D6B" w:rsidRPr="004C7954">
        <w:t>, r</w:t>
      </w:r>
      <w:r w:rsidR="00B34C4A" w:rsidRPr="004C7954">
        <w:t>é</w:t>
      </w:r>
      <w:r w:rsidR="00AD1D6B" w:rsidRPr="004C7954">
        <w:t xml:space="preserve">gional </w:t>
      </w:r>
      <w:r w:rsidR="00B34C4A" w:rsidRPr="004C7954">
        <w:t>et</w:t>
      </w:r>
      <w:r w:rsidR="00AD1D6B" w:rsidRPr="004C7954">
        <w:t xml:space="preserve"> </w:t>
      </w:r>
      <w:r w:rsidR="00A1684D" w:rsidRPr="004C7954">
        <w:t>s</w:t>
      </w:r>
      <w:r w:rsidR="00B34C4A" w:rsidRPr="004C7954">
        <w:t>ous</w:t>
      </w:r>
      <w:r w:rsidR="004C7954">
        <w:noBreakHyphen/>
      </w:r>
      <w:r w:rsidR="00A1684D" w:rsidRPr="004C7954">
        <w:t>r</w:t>
      </w:r>
      <w:r w:rsidR="00B34C4A" w:rsidRPr="004C7954">
        <w:t>é</w:t>
      </w:r>
      <w:r w:rsidR="00A1684D" w:rsidRPr="004C7954">
        <w:t>gional</w:t>
      </w:r>
      <w:r w:rsidR="00AD1D6B" w:rsidRPr="004C7954">
        <w:t xml:space="preserve"> </w:t>
      </w:r>
      <w:r w:rsidR="00B34C4A" w:rsidRPr="004C7954">
        <w:t xml:space="preserve">dans </w:t>
      </w:r>
      <w:r w:rsidR="00AD1D6B" w:rsidRPr="004C7954">
        <w:t>se</w:t>
      </w:r>
      <w:r w:rsidR="00B34C4A" w:rsidRPr="004C7954">
        <w:t>pt pay</w:t>
      </w:r>
      <w:r w:rsidR="00AD1D6B" w:rsidRPr="004C7954">
        <w:t xml:space="preserve">s, </w:t>
      </w:r>
      <w:r w:rsidR="00B34C4A" w:rsidRPr="004C7954">
        <w:t>sur l</w:t>
      </w:r>
      <w:r w:rsidR="005E482E" w:rsidRPr="004C7954">
        <w:t>’</w:t>
      </w:r>
      <w:r w:rsidR="00B34C4A" w:rsidRPr="004C7954">
        <w:t>utilisation des actifs de propriété intellectuelle pour assurer la compétitivité des entreprises</w:t>
      </w:r>
      <w:r w:rsidR="00AD1D6B" w:rsidRPr="004C7954">
        <w:t xml:space="preserve">.  </w:t>
      </w:r>
      <w:r w:rsidR="0002737B" w:rsidRPr="004C7954">
        <w:t>A</w:t>
      </w:r>
      <w:r w:rsidR="00B34C4A" w:rsidRPr="004C7954">
        <w:t xml:space="preserve"> notamment été organisé un évé</w:t>
      </w:r>
      <w:r w:rsidR="0002737B" w:rsidRPr="004C7954">
        <w:t>n</w:t>
      </w:r>
      <w:r w:rsidR="00AD1D6B" w:rsidRPr="004C7954">
        <w:t>e</w:t>
      </w:r>
      <w:r w:rsidR="00B34C4A" w:rsidRPr="004C7954">
        <w:t>m</w:t>
      </w:r>
      <w:r w:rsidR="00AD1D6B" w:rsidRPr="004C7954">
        <w:t xml:space="preserve">ent </w:t>
      </w:r>
      <w:r w:rsidR="00B34C4A" w:rsidRPr="004C7954">
        <w:t>qui a examiné les</w:t>
      </w:r>
      <w:r w:rsidR="00AD1D6B" w:rsidRPr="004C7954">
        <w:t xml:space="preserve"> interventions </w:t>
      </w:r>
      <w:r w:rsidR="00B34C4A" w:rsidRPr="004C7954">
        <w:t>de politique générale visant à soutenir plus efficacement</w:t>
      </w:r>
      <w:r w:rsidR="005E482E" w:rsidRPr="004C7954">
        <w:t xml:space="preserve"> les PME</w:t>
      </w:r>
      <w:r w:rsidR="00AD1D6B" w:rsidRPr="004C7954">
        <w:t xml:space="preserve">.  </w:t>
      </w:r>
      <w:r w:rsidR="00B34C4A" w:rsidRPr="004C7954">
        <w:t>L</w:t>
      </w:r>
      <w:r w:rsidR="005E482E" w:rsidRPr="004C7954">
        <w:t>’</w:t>
      </w:r>
      <w:r w:rsidR="00AD1D6B" w:rsidRPr="004C7954">
        <w:t>Organi</w:t>
      </w:r>
      <w:r w:rsidR="00B34C4A" w:rsidRPr="004C7954">
        <w:t>s</w:t>
      </w:r>
      <w:r w:rsidR="00AD1D6B" w:rsidRPr="004C7954">
        <w:t>ation a</w:t>
      </w:r>
      <w:r w:rsidR="00B34C4A" w:rsidRPr="004C7954">
        <w:t xml:space="preserve"> pa</w:t>
      </w:r>
      <w:r w:rsidR="006B3C22" w:rsidRPr="004C7954">
        <w:t>r ailleurs apporté son appui au Salon international annuel des femmes inventeurs de Corée, ainsi qu</w:t>
      </w:r>
      <w:r w:rsidR="005E482E" w:rsidRPr="004C7954">
        <w:t>’</w:t>
      </w:r>
      <w:r w:rsidR="006B3C22" w:rsidRPr="004C7954">
        <w:t>au Forum international des femmes inventeurs de Corée, organisé conjointement par l</w:t>
      </w:r>
      <w:r w:rsidR="005E482E" w:rsidRPr="004C7954">
        <w:t>’</w:t>
      </w:r>
      <w:r w:rsidR="006B3C22" w:rsidRPr="004C7954">
        <w:t xml:space="preserve">Association coréenne </w:t>
      </w:r>
      <w:proofErr w:type="gramStart"/>
      <w:r w:rsidR="006B3C22" w:rsidRPr="004C7954">
        <w:t>des</w:t>
      </w:r>
      <w:r w:rsidR="00B858DD" w:rsidRPr="004C7954">
        <w:t xml:space="preserve"> </w:t>
      </w:r>
      <w:r w:rsidR="006B3C22" w:rsidRPr="004C7954">
        <w:t>femmes inventeurs</w:t>
      </w:r>
      <w:proofErr w:type="gramEnd"/>
      <w:r w:rsidR="006B3C22" w:rsidRPr="004C7954">
        <w:t>, l</w:t>
      </w:r>
      <w:r w:rsidR="005E482E" w:rsidRPr="004C7954">
        <w:t>’</w:t>
      </w:r>
      <w:r w:rsidR="006B3C22" w:rsidRPr="004C7954">
        <w:t>Office coréen de la propriété intellectuelle et l</w:t>
      </w:r>
      <w:r w:rsidR="005E482E" w:rsidRPr="004C7954">
        <w:t>’</w:t>
      </w:r>
      <w:r w:rsidR="006B3C22" w:rsidRPr="004C7954">
        <w:t>O</w:t>
      </w:r>
      <w:r w:rsidR="002E4594" w:rsidRPr="004C7954">
        <w:t>MPI.  El</w:t>
      </w:r>
      <w:r w:rsidR="006B3C22" w:rsidRPr="004C7954">
        <w:t xml:space="preserve">le </w:t>
      </w:r>
      <w:r w:rsidR="00AD1D6B" w:rsidRPr="004C7954">
        <w:t xml:space="preserve">a </w:t>
      </w:r>
      <w:r w:rsidR="006B3C22" w:rsidRPr="004C7954">
        <w:t xml:space="preserve">aussi </w:t>
      </w:r>
      <w:r w:rsidR="00AD1D6B" w:rsidRPr="004C7954">
        <w:t>organi</w:t>
      </w:r>
      <w:r w:rsidR="006B3C22" w:rsidRPr="004C7954">
        <w:t>sé un atelier pour mieux gérer la propriété intellectuelle</w:t>
      </w:r>
      <w:r w:rsidR="00B858DD" w:rsidRPr="004C7954">
        <w:t>,</w:t>
      </w:r>
      <w:r w:rsidR="006B3C22" w:rsidRPr="004C7954">
        <w:t xml:space="preserve"> </w:t>
      </w:r>
      <w:r w:rsidR="00B858DD" w:rsidRPr="004C7954">
        <w:t>au</w:t>
      </w:r>
      <w:r w:rsidR="006B3C22" w:rsidRPr="004C7954">
        <w:t>qu</w:t>
      </w:r>
      <w:r w:rsidR="00B858DD" w:rsidRPr="004C7954">
        <w:t>el ont participé</w:t>
      </w:r>
      <w:r w:rsidR="006B3C22" w:rsidRPr="004C7954">
        <w:t xml:space="preserve"> une centaine de femmes </w:t>
      </w:r>
      <w:proofErr w:type="gramStart"/>
      <w:r w:rsidR="006B3C22" w:rsidRPr="004C7954">
        <w:t>i</w:t>
      </w:r>
      <w:r w:rsidR="00AD1D6B" w:rsidRPr="004C7954">
        <w:t>nvent</w:t>
      </w:r>
      <w:r w:rsidR="006B3C22" w:rsidRPr="004C7954">
        <w:t>eu</w:t>
      </w:r>
      <w:r w:rsidR="00AD1D6B" w:rsidRPr="004C7954">
        <w:t>r</w:t>
      </w:r>
      <w:r w:rsidR="006B3C22" w:rsidRPr="004C7954">
        <w:t>s</w:t>
      </w:r>
      <w:proofErr w:type="gramEnd"/>
      <w:r w:rsidR="00B858DD" w:rsidRPr="004C7954">
        <w:t xml:space="preserve"> venant notamment de pays en développeme</w:t>
      </w:r>
      <w:r w:rsidR="002E4594" w:rsidRPr="004C7954">
        <w:t>nt.  En</w:t>
      </w:r>
      <w:r w:rsidR="00B858DD" w:rsidRPr="004C7954">
        <w:t xml:space="preserve"> outre, une étude a été menée sur les femmes </w:t>
      </w:r>
      <w:r w:rsidR="00AD1D6B" w:rsidRPr="004C7954">
        <w:t>et</w:t>
      </w:r>
      <w:r w:rsidR="00B858DD" w:rsidRPr="004C7954">
        <w:t xml:space="preserve"> l</w:t>
      </w:r>
      <w:r w:rsidR="00AD1D6B" w:rsidRPr="004C7954">
        <w:t xml:space="preserve">a </w:t>
      </w:r>
      <w:r w:rsidR="00B858DD" w:rsidRPr="004C7954">
        <w:t>c</w:t>
      </w:r>
      <w:r w:rsidR="00AD1D6B" w:rsidRPr="004C7954">
        <w:t>ommerciali</w:t>
      </w:r>
      <w:r w:rsidR="00B858DD" w:rsidRPr="004C7954">
        <w:t>s</w:t>
      </w:r>
      <w:r w:rsidR="00AD1D6B" w:rsidRPr="004C7954">
        <w:t>ation</w:t>
      </w:r>
      <w:r w:rsidR="00B858DD" w:rsidRPr="004C7954">
        <w:t xml:space="preserve"> de la propriété intellectuel</w:t>
      </w:r>
      <w:r w:rsidR="002E4594" w:rsidRPr="004C7954">
        <w:t>le.  Qu</w:t>
      </w:r>
      <w:r w:rsidR="00B858DD" w:rsidRPr="004C7954">
        <w:t xml:space="preserve">atre séminaires </w:t>
      </w:r>
      <w:r w:rsidR="00AD1D6B" w:rsidRPr="004C7954">
        <w:t>nationa</w:t>
      </w:r>
      <w:r w:rsidR="00B858DD" w:rsidRPr="004C7954">
        <w:t>ux sur la c</w:t>
      </w:r>
      <w:r w:rsidR="00AD1D6B" w:rsidRPr="004C7954">
        <w:t>ommerciali</w:t>
      </w:r>
      <w:r w:rsidR="00B858DD" w:rsidRPr="004C7954">
        <w:t>s</w:t>
      </w:r>
      <w:r w:rsidR="00AD1D6B" w:rsidRPr="004C7954">
        <w:t xml:space="preserve">ation </w:t>
      </w:r>
      <w:r w:rsidR="00D53E8F" w:rsidRPr="004C7954">
        <w:t>et l</w:t>
      </w:r>
      <w:r w:rsidR="005E482E" w:rsidRPr="004C7954">
        <w:t>’</w:t>
      </w:r>
      <w:r w:rsidR="00D53E8F" w:rsidRPr="004C7954">
        <w:t xml:space="preserve">innovation en matière </w:t>
      </w:r>
      <w:r w:rsidR="00B858DD" w:rsidRPr="004C7954">
        <w:t xml:space="preserve">de propriété intellectuelle </w:t>
      </w:r>
      <w:r w:rsidR="00D53E8F" w:rsidRPr="004C7954">
        <w:t>o</w:t>
      </w:r>
      <w:r w:rsidR="00B858DD" w:rsidRPr="004C7954">
        <w:t>nt été</w:t>
      </w:r>
      <w:r w:rsidR="00AD1D6B" w:rsidRPr="004C7954">
        <w:t xml:space="preserve"> </w:t>
      </w:r>
      <w:r w:rsidR="00B858DD" w:rsidRPr="004C7954">
        <w:t>organisés dans trois pays</w:t>
      </w:r>
      <w:r w:rsidR="00AD1D6B" w:rsidRPr="004C7954">
        <w:t xml:space="preserve"> </w:t>
      </w:r>
      <w:r w:rsidR="00D53E8F" w:rsidRPr="004C7954">
        <w:t>concernant le</w:t>
      </w:r>
      <w:r w:rsidR="00B858DD" w:rsidRPr="004C7954">
        <w:t xml:space="preserve">s options de politique générale et </w:t>
      </w:r>
      <w:r w:rsidR="00D53E8F" w:rsidRPr="004C7954">
        <w:t>outils pratiques</w:t>
      </w:r>
      <w:r w:rsidR="00B858DD" w:rsidRPr="004C7954">
        <w:t xml:space="preserve"> en vue de mettre en place et de faire fonctionner les écosystèmes de l</w:t>
      </w:r>
      <w:r w:rsidR="005E482E" w:rsidRPr="004C7954">
        <w:t>’</w:t>
      </w:r>
      <w:r w:rsidR="00AD1D6B" w:rsidRPr="004C7954">
        <w:t xml:space="preserve">innovation, </w:t>
      </w:r>
      <w:r w:rsidR="00B858DD" w:rsidRPr="004C7954">
        <w:t xml:space="preserve">de </w:t>
      </w:r>
      <w:r w:rsidR="00AD1D6B" w:rsidRPr="004C7954">
        <w:t>facilit</w:t>
      </w:r>
      <w:r w:rsidR="00B858DD" w:rsidRPr="004C7954">
        <w:t>er les transferts de</w:t>
      </w:r>
      <w:r w:rsidR="00AD1D6B" w:rsidRPr="004C7954">
        <w:t xml:space="preserve"> technolog</w:t>
      </w:r>
      <w:r w:rsidR="00B858DD" w:rsidRPr="004C7954">
        <w:t xml:space="preserve">ie et de savoir des organismes de recherche </w:t>
      </w:r>
      <w:r w:rsidR="00AD1D6B" w:rsidRPr="004C7954">
        <w:t>public</w:t>
      </w:r>
      <w:r w:rsidR="00B858DD" w:rsidRPr="004C7954">
        <w:t>s</w:t>
      </w:r>
      <w:r w:rsidR="00AD1D6B" w:rsidRPr="004C7954">
        <w:t xml:space="preserve"> </w:t>
      </w:r>
      <w:r w:rsidR="00B858DD" w:rsidRPr="004C7954">
        <w:t>vers l</w:t>
      </w:r>
      <w:r w:rsidR="005E482E" w:rsidRPr="004C7954">
        <w:t>’</w:t>
      </w:r>
      <w:r w:rsidR="00AD1D6B" w:rsidRPr="004C7954">
        <w:t>industr</w:t>
      </w:r>
      <w:r w:rsidR="00B858DD" w:rsidRPr="004C7954">
        <w:t>ie</w:t>
      </w:r>
      <w:r w:rsidR="007A1580" w:rsidRPr="004C7954">
        <w:t xml:space="preserve">, </w:t>
      </w:r>
      <w:r w:rsidR="006319CE" w:rsidRPr="004C7954">
        <w:t xml:space="preserve">de </w:t>
      </w:r>
      <w:r w:rsidR="00B858DD" w:rsidRPr="004C7954">
        <w:t>renforce</w:t>
      </w:r>
      <w:r w:rsidR="007A1580" w:rsidRPr="004C7954">
        <w:t>r l</w:t>
      </w:r>
      <w:r w:rsidR="00B858DD" w:rsidRPr="004C7954">
        <w:t xml:space="preserve">es partenariats </w:t>
      </w:r>
      <w:r w:rsidR="00AD1D6B" w:rsidRPr="004C7954">
        <w:t>public</w:t>
      </w:r>
      <w:r w:rsidR="00B858DD" w:rsidRPr="004C7954">
        <w:t>s</w:t>
      </w:r>
      <w:r w:rsidR="00AD1D6B" w:rsidRPr="004C7954">
        <w:t>/priv</w:t>
      </w:r>
      <w:r w:rsidR="00B858DD" w:rsidRPr="004C7954">
        <w:t>és</w:t>
      </w:r>
      <w:r w:rsidR="007A1580" w:rsidRPr="004C7954">
        <w:t xml:space="preserve"> et </w:t>
      </w:r>
      <w:r w:rsidR="006319CE" w:rsidRPr="004C7954">
        <w:t>d</w:t>
      </w:r>
      <w:r w:rsidR="005E482E" w:rsidRPr="004C7954">
        <w:t>’</w:t>
      </w:r>
      <w:r w:rsidR="00B858DD" w:rsidRPr="004C7954">
        <w:t>é</w:t>
      </w:r>
      <w:r w:rsidR="00AD1D6B" w:rsidRPr="004C7954">
        <w:t>change</w:t>
      </w:r>
      <w:r w:rsidR="007A1580" w:rsidRPr="004C7954">
        <w:t>r</w:t>
      </w:r>
      <w:r w:rsidR="00AD1D6B" w:rsidRPr="004C7954">
        <w:t xml:space="preserve"> </w:t>
      </w:r>
      <w:r w:rsidR="007A1580" w:rsidRPr="004C7954">
        <w:t>l</w:t>
      </w:r>
      <w:r w:rsidR="00B858DD" w:rsidRPr="004C7954">
        <w:t>e</w:t>
      </w:r>
      <w:r w:rsidR="007A1580" w:rsidRPr="004C7954">
        <w:t>s</w:t>
      </w:r>
      <w:r w:rsidR="00B858DD" w:rsidRPr="004C7954">
        <w:t xml:space="preserve"> bonnes </w:t>
      </w:r>
      <w:r w:rsidR="00AD1D6B" w:rsidRPr="004C7954">
        <w:t>prati</w:t>
      </w:r>
      <w:r w:rsidR="00B858DD" w:rsidRPr="004C7954">
        <w:t>qu</w:t>
      </w:r>
      <w:r w:rsidR="00AD1D6B" w:rsidRPr="004C7954">
        <w:t xml:space="preserve">es </w:t>
      </w:r>
      <w:r w:rsidR="00B858DD" w:rsidRPr="004C7954">
        <w:t xml:space="preserve">et </w:t>
      </w:r>
      <w:r w:rsidR="007A1580" w:rsidRPr="004C7954">
        <w:t>l</w:t>
      </w:r>
      <w:r w:rsidR="00B858DD" w:rsidRPr="004C7954">
        <w:t>es enseignements tirés dans ces domain</w:t>
      </w:r>
      <w:r w:rsidR="002E4594" w:rsidRPr="004C7954">
        <w:t>es.  Il</w:t>
      </w:r>
      <w:r w:rsidR="007A1580" w:rsidRPr="004C7954">
        <w:t xml:space="preserve"> a également été question de la création d</w:t>
      </w:r>
      <w:r w:rsidR="00B858DD" w:rsidRPr="004C7954">
        <w:t xml:space="preserve">e bureaux </w:t>
      </w:r>
      <w:r w:rsidR="006319CE" w:rsidRPr="004C7954">
        <w:t xml:space="preserve">de transfert de technologie </w:t>
      </w:r>
      <w:r w:rsidR="007A1580" w:rsidRPr="004C7954">
        <w:t>et de nouvelles entreprises</w:t>
      </w:r>
      <w:r w:rsidR="00AD1D6B" w:rsidRPr="004C7954">
        <w:t xml:space="preserve">, </w:t>
      </w:r>
      <w:r w:rsidR="007A1580" w:rsidRPr="004C7954">
        <w:t xml:space="preserve">de </w:t>
      </w:r>
      <w:r w:rsidR="00B858DD" w:rsidRPr="004C7954">
        <w:t>l</w:t>
      </w:r>
      <w:r w:rsidR="005E482E" w:rsidRPr="004C7954">
        <w:t>’</w:t>
      </w:r>
      <w:r w:rsidR="00B858DD" w:rsidRPr="004C7954">
        <w:t>appui aux entreprises</w:t>
      </w:r>
      <w:r w:rsidR="00AD1D6B" w:rsidRPr="004C7954">
        <w:t xml:space="preserve"> innova</w:t>
      </w:r>
      <w:r w:rsidR="00B858DD" w:rsidRPr="004C7954">
        <w:t>n</w:t>
      </w:r>
      <w:r w:rsidR="00AD1D6B" w:rsidRPr="004C7954">
        <w:t xml:space="preserve">tes, </w:t>
      </w:r>
      <w:r w:rsidR="007A1580" w:rsidRPr="004C7954">
        <w:t xml:space="preserve">ainsi que de </w:t>
      </w:r>
      <w:r w:rsidR="00B858DD" w:rsidRPr="004C7954">
        <w:t xml:space="preserve">la commercialisation et </w:t>
      </w:r>
      <w:r w:rsidR="007A1580" w:rsidRPr="004C7954">
        <w:t xml:space="preserve">de </w:t>
      </w:r>
      <w:r w:rsidR="00B858DD" w:rsidRPr="004C7954">
        <w:t>l</w:t>
      </w:r>
      <w:r w:rsidR="005E482E" w:rsidRPr="004C7954">
        <w:t>’</w:t>
      </w:r>
      <w:r w:rsidR="00B858DD" w:rsidRPr="004C7954">
        <w:t>é</w:t>
      </w:r>
      <w:r w:rsidR="00AD1D6B" w:rsidRPr="004C7954">
        <w:t xml:space="preserve">valuation </w:t>
      </w:r>
      <w:r w:rsidR="00B858DD" w:rsidRPr="004C7954">
        <w:t>de la propriété intellectuelle</w:t>
      </w:r>
      <w:r w:rsidR="00AD1D6B" w:rsidRPr="004C7954">
        <w:t>.</w:t>
      </w:r>
    </w:p>
    <w:p w:rsidR="00805142" w:rsidRPr="004C7954" w:rsidRDefault="007A1580" w:rsidP="00D701F0">
      <w:pPr>
        <w:pStyle w:val="ONUMFS"/>
      </w:pPr>
      <w:r w:rsidRPr="004C7954">
        <w:lastRenderedPageBreak/>
        <w:t xml:space="preserve">Deux ateliers </w:t>
      </w:r>
      <w:r w:rsidR="00AD1D6B" w:rsidRPr="004C7954">
        <w:t>nationa</w:t>
      </w:r>
      <w:r w:rsidRPr="004C7954">
        <w:t>ux ont été organisés à l</w:t>
      </w:r>
      <w:r w:rsidR="005E482E" w:rsidRPr="004C7954">
        <w:t>’</w:t>
      </w:r>
      <w:r w:rsidRPr="004C7954">
        <w:t xml:space="preserve">intention des </w:t>
      </w:r>
      <w:r w:rsidR="00AD1D6B" w:rsidRPr="004C7954">
        <w:t>universit</w:t>
      </w:r>
      <w:r w:rsidRPr="004C7954">
        <w:t xml:space="preserve">és et des </w:t>
      </w:r>
      <w:r w:rsidR="004F5D76" w:rsidRPr="004C7954">
        <w:t>organisme</w:t>
      </w:r>
      <w:r w:rsidR="00AD1D6B" w:rsidRPr="004C7954">
        <w:t>s d</w:t>
      </w:r>
      <w:r w:rsidRPr="004C7954">
        <w:t>e</w:t>
      </w:r>
      <w:r w:rsidR="00AD1D6B" w:rsidRPr="004C7954">
        <w:t xml:space="preserve"> rech</w:t>
      </w:r>
      <w:r w:rsidRPr="004C7954">
        <w:t>erche</w:t>
      </w:r>
      <w:r w:rsidR="00AD1D6B" w:rsidRPr="004C7954">
        <w:t xml:space="preserve"> </w:t>
      </w:r>
      <w:r w:rsidRPr="004C7954">
        <w:t>afin de souligner l</w:t>
      </w:r>
      <w:r w:rsidR="005E482E" w:rsidRPr="004C7954">
        <w:t>’</w:t>
      </w:r>
      <w:r w:rsidR="00AD1D6B" w:rsidRPr="004C7954">
        <w:t xml:space="preserve">importance </w:t>
      </w:r>
      <w:r w:rsidRPr="004C7954">
        <w:t>de l</w:t>
      </w:r>
      <w:r w:rsidR="005E482E" w:rsidRPr="004C7954">
        <w:t>’</w:t>
      </w:r>
      <w:r w:rsidRPr="004C7954">
        <w:t>élaboration de politiques générales en matière de pr</w:t>
      </w:r>
      <w:r w:rsidR="00AD1D6B" w:rsidRPr="004C7954">
        <w:t>o</w:t>
      </w:r>
      <w:r w:rsidRPr="004C7954">
        <w:t xml:space="preserve">priété intellectuelle au niveau </w:t>
      </w:r>
      <w:r w:rsidR="00AD1D6B" w:rsidRPr="004C7954">
        <w:t>institution</w:t>
      </w:r>
      <w:r w:rsidRPr="004C7954">
        <w:t>ne</w:t>
      </w:r>
      <w:r w:rsidR="00AD1D6B" w:rsidRPr="004C7954">
        <w:t xml:space="preserve">l </w:t>
      </w:r>
      <w:r w:rsidRPr="004C7954">
        <w:t>pou</w:t>
      </w:r>
      <w:r w:rsidR="00AD1D6B" w:rsidRPr="004C7954">
        <w:t xml:space="preserve">r </w:t>
      </w:r>
      <w:r w:rsidRPr="004C7954">
        <w:t>la</w:t>
      </w:r>
      <w:r w:rsidR="00AD1D6B" w:rsidRPr="004C7954">
        <w:t xml:space="preserve"> promotion </w:t>
      </w:r>
      <w:r w:rsidRPr="004C7954">
        <w:t>de l</w:t>
      </w:r>
      <w:r w:rsidR="005E482E" w:rsidRPr="004C7954">
        <w:t>’</w:t>
      </w:r>
      <w:r w:rsidR="00AD1D6B" w:rsidRPr="004C7954">
        <w:t xml:space="preserve">innovation, </w:t>
      </w:r>
      <w:r w:rsidRPr="004C7954">
        <w:t xml:space="preserve">et de former et aider les universités et instituts </w:t>
      </w:r>
      <w:r w:rsidR="00AD1D6B" w:rsidRPr="004C7954">
        <w:t>participan</w:t>
      </w:r>
      <w:r w:rsidRPr="004C7954">
        <w:t>ts</w:t>
      </w:r>
      <w:r w:rsidR="00AD1D6B" w:rsidRPr="004C7954">
        <w:t xml:space="preserve"> </w:t>
      </w:r>
      <w:r w:rsidRPr="004C7954">
        <w:t xml:space="preserve">à </w:t>
      </w:r>
      <w:r w:rsidR="004F5D76" w:rsidRPr="004C7954">
        <w:t>élaborer leurs politiques en la matiè</w:t>
      </w:r>
      <w:r w:rsidR="002E4594" w:rsidRPr="004C7954">
        <w:t>re.  Un</w:t>
      </w:r>
      <w:r w:rsidR="004F5D76" w:rsidRPr="004C7954">
        <w:t xml:space="preserve"> site</w:t>
      </w:r>
      <w:r w:rsidR="006319CE" w:rsidRPr="004C7954">
        <w:t> </w:t>
      </w:r>
      <w:r w:rsidR="004F5D76" w:rsidRPr="004C7954">
        <w:t xml:space="preserve">Web dédié aux besoins des </w:t>
      </w:r>
      <w:r w:rsidR="00AD1D6B" w:rsidRPr="004C7954">
        <w:t>universit</w:t>
      </w:r>
      <w:r w:rsidR="004F5D76" w:rsidRPr="004C7954">
        <w:t>és et des organ</w:t>
      </w:r>
      <w:r w:rsidR="00AD1D6B" w:rsidRPr="004C7954">
        <w:t>is</w:t>
      </w:r>
      <w:r w:rsidR="004F5D76" w:rsidRPr="004C7954">
        <w:t>mes de recherche</w:t>
      </w:r>
      <w:r w:rsidR="00AD1D6B" w:rsidRPr="004C7954">
        <w:t xml:space="preserve"> a </w:t>
      </w:r>
      <w:r w:rsidR="004F5D76" w:rsidRPr="004C7954">
        <w:t xml:space="preserve">été </w:t>
      </w:r>
      <w:r w:rsidR="00AD1D6B" w:rsidRPr="004C7954">
        <w:t>lanc</w:t>
      </w:r>
      <w:r w:rsidR="004F5D76" w:rsidRPr="004C7954">
        <w:t>é</w:t>
      </w:r>
      <w:r w:rsidR="00B04562" w:rsidRPr="004C7954">
        <w:t>,</w:t>
      </w:r>
      <w:r w:rsidR="00874B8B" w:rsidRPr="004C7954">
        <w:t xml:space="preserve"> </w:t>
      </w:r>
      <w:r w:rsidR="004F5D76" w:rsidRPr="004C7954">
        <w:t>qui comprenait une base de données sur les politiques en matière de propriété intellectuelle</w:t>
      </w:r>
      <w:r w:rsidR="00AD1D6B" w:rsidRPr="004C7954">
        <w:t xml:space="preserve"> offr</w:t>
      </w:r>
      <w:r w:rsidR="004F5D76" w:rsidRPr="004C7954">
        <w:t>a</w:t>
      </w:r>
      <w:r w:rsidR="00AD1D6B" w:rsidRPr="004C7954">
        <w:t>n</w:t>
      </w:r>
      <w:r w:rsidR="004F5D76" w:rsidRPr="004C7954">
        <w:t>t</w:t>
      </w:r>
      <w:r w:rsidR="00AD1D6B" w:rsidRPr="004C7954">
        <w:t xml:space="preserve"> </w:t>
      </w:r>
      <w:r w:rsidR="004F5D76" w:rsidRPr="004C7954">
        <w:t xml:space="preserve">un large éventail </w:t>
      </w:r>
      <w:r w:rsidR="00E25B5F" w:rsidRPr="004C7954">
        <w:t>de</w:t>
      </w:r>
      <w:r w:rsidR="00AD1D6B" w:rsidRPr="004C7954">
        <w:t xml:space="preserve"> poli</w:t>
      </w:r>
      <w:r w:rsidR="00E25B5F" w:rsidRPr="004C7954">
        <w:t>t</w:t>
      </w:r>
      <w:r w:rsidR="00AD1D6B" w:rsidRPr="004C7954">
        <w:t>i</w:t>
      </w:r>
      <w:r w:rsidR="00E25B5F" w:rsidRPr="004C7954">
        <w:t>qu</w:t>
      </w:r>
      <w:r w:rsidR="00AD1D6B" w:rsidRPr="004C7954">
        <w:t>es</w:t>
      </w:r>
      <w:r w:rsidR="00E25B5F" w:rsidRPr="004C7954">
        <w:t>, de manuels et d</w:t>
      </w:r>
      <w:r w:rsidR="005E482E" w:rsidRPr="004C7954">
        <w:t>’</w:t>
      </w:r>
      <w:r w:rsidR="00E25B5F" w:rsidRPr="004C7954">
        <w:t>accords</w:t>
      </w:r>
      <w:r w:rsidR="00514E3D" w:rsidRPr="004C7954">
        <w:t xml:space="preserve"> </w:t>
      </w:r>
      <w:r w:rsidR="00E25B5F" w:rsidRPr="004C7954">
        <w:t>types dans le domaine de la propriété intellectuelle</w:t>
      </w:r>
      <w:r w:rsidR="00AD1D6B" w:rsidRPr="004C7954">
        <w:t xml:space="preserve"> </w:t>
      </w:r>
      <w:r w:rsidR="00E25B5F" w:rsidRPr="004C7954">
        <w:t>utilisés dans les universités et les organismes de recherche du monde enti</w:t>
      </w:r>
      <w:r w:rsidR="002E4594" w:rsidRPr="004C7954">
        <w:t>er.  La</w:t>
      </w:r>
      <w:r w:rsidR="00E25B5F" w:rsidRPr="004C7954">
        <w:t> première publication de la série de guides sur la propriété intellectuelle à l</w:t>
      </w:r>
      <w:r w:rsidR="005E482E" w:rsidRPr="004C7954">
        <w:t>’</w:t>
      </w:r>
      <w:r w:rsidR="00E25B5F" w:rsidRPr="004C7954">
        <w:t xml:space="preserve">intention des entreprises “Créer une marque” a été revue et une nouvelle version actualisée a été </w:t>
      </w:r>
      <w:r w:rsidR="00AD1D6B" w:rsidRPr="004C7954">
        <w:t>publi</w:t>
      </w:r>
      <w:r w:rsidR="002E4594" w:rsidRPr="004C7954">
        <w:t>ée.  De</w:t>
      </w:r>
      <w:r w:rsidR="00E25B5F" w:rsidRPr="004C7954">
        <w:t>s é</w:t>
      </w:r>
      <w:r w:rsidR="00AD1D6B" w:rsidRPr="004C7954">
        <w:t xml:space="preserve">tudes </w:t>
      </w:r>
      <w:r w:rsidR="00E25B5F" w:rsidRPr="004C7954">
        <w:t>sur la propriété intellectuelle et</w:t>
      </w:r>
      <w:r w:rsidR="005E482E" w:rsidRPr="004C7954">
        <w:t xml:space="preserve"> les PME</w:t>
      </w:r>
      <w:r w:rsidR="00AD1D6B" w:rsidRPr="004C7954">
        <w:t xml:space="preserve"> </w:t>
      </w:r>
      <w:r w:rsidR="00E25B5F" w:rsidRPr="004C7954">
        <w:t>ont été menées dans trois pay</w:t>
      </w:r>
      <w:r w:rsidR="00AD1D6B" w:rsidRPr="004C7954">
        <w:t xml:space="preserve">s </w:t>
      </w:r>
      <w:r w:rsidR="00E25B5F" w:rsidRPr="004C7954">
        <w:t>afin d</w:t>
      </w:r>
      <w:r w:rsidR="005E482E" w:rsidRPr="004C7954">
        <w:t>’</w:t>
      </w:r>
      <w:r w:rsidR="00E25B5F" w:rsidRPr="004C7954">
        <w:t>aider les décideurs et</w:t>
      </w:r>
      <w:r w:rsidR="005E482E" w:rsidRPr="004C7954">
        <w:t xml:space="preserve"> les PME</w:t>
      </w:r>
      <w:r w:rsidR="004F3272" w:rsidRPr="004C7954">
        <w:t xml:space="preserve"> intéressées à comprendre les défis que</w:t>
      </w:r>
      <w:r w:rsidR="005E482E" w:rsidRPr="004C7954">
        <w:t xml:space="preserve"> les PME</w:t>
      </w:r>
      <w:r w:rsidR="004F3272" w:rsidRPr="004C7954">
        <w:t xml:space="preserve"> doivent relever en matière de propriété intellectuelle</w:t>
      </w:r>
      <w:r w:rsidR="00AD1D6B" w:rsidRPr="004C7954">
        <w:t xml:space="preserve">, </w:t>
      </w:r>
      <w:r w:rsidR="004F3272" w:rsidRPr="004C7954">
        <w:t xml:space="preserve">à utiliser efficacement le système de la propriété intellectuelle pour améliorer leur </w:t>
      </w:r>
      <w:r w:rsidR="00AD1D6B" w:rsidRPr="004C7954">
        <w:t>comp</w:t>
      </w:r>
      <w:r w:rsidR="004F3272" w:rsidRPr="004C7954">
        <w:t>é</w:t>
      </w:r>
      <w:r w:rsidR="00AD1D6B" w:rsidRPr="004C7954">
        <w:t>titiv</w:t>
      </w:r>
      <w:r w:rsidR="004F3272" w:rsidRPr="004C7954">
        <w:t>ité et rec</w:t>
      </w:r>
      <w:r w:rsidR="00AD1D6B" w:rsidRPr="004C7954">
        <w:t>en</w:t>
      </w:r>
      <w:r w:rsidR="004F3272" w:rsidRPr="004C7954">
        <w:t>s</w:t>
      </w:r>
      <w:r w:rsidR="00AD1D6B" w:rsidRPr="004C7954">
        <w:t>e</w:t>
      </w:r>
      <w:r w:rsidR="004F3272" w:rsidRPr="004C7954">
        <w:t>r</w:t>
      </w:r>
      <w:r w:rsidR="00AD1D6B" w:rsidRPr="004C7954">
        <w:t xml:space="preserve"> </w:t>
      </w:r>
      <w:r w:rsidR="004F3272" w:rsidRPr="004C7954">
        <w:t xml:space="preserve">les mesures et les outils de </w:t>
      </w:r>
      <w:r w:rsidR="00AD1D6B" w:rsidRPr="004C7954">
        <w:t>poli</w:t>
      </w:r>
      <w:r w:rsidR="004F3272" w:rsidRPr="004C7954">
        <w:t>tique susceptibles d</w:t>
      </w:r>
      <w:r w:rsidR="005E482E" w:rsidRPr="004C7954">
        <w:t>’</w:t>
      </w:r>
      <w:r w:rsidR="004F3272" w:rsidRPr="004C7954">
        <w:t xml:space="preserve">accroître le recours au système et aux actifs de propriété </w:t>
      </w:r>
      <w:r w:rsidR="00AD1D6B" w:rsidRPr="004C7954">
        <w:t>in</w:t>
      </w:r>
      <w:r w:rsidR="004F3272" w:rsidRPr="004C7954">
        <w:t>tellectuel</w:t>
      </w:r>
      <w:r w:rsidR="002E4594" w:rsidRPr="004C7954">
        <w:t>le.  Pa</w:t>
      </w:r>
      <w:r w:rsidR="00D701F0" w:rsidRPr="004C7954">
        <w:t>r ailleurs</w:t>
      </w:r>
      <w:r w:rsidR="004F3272" w:rsidRPr="004C7954">
        <w:t>, un</w:t>
      </w:r>
      <w:r w:rsidR="00AD1D6B" w:rsidRPr="004C7954">
        <w:t xml:space="preserve"> projet </w:t>
      </w:r>
      <w:r w:rsidR="004F3272" w:rsidRPr="004C7954">
        <w:t xml:space="preserve">visant à </w:t>
      </w:r>
      <w:r w:rsidR="00D701F0" w:rsidRPr="004C7954">
        <w:t>combler le fossé séparant l</w:t>
      </w:r>
      <w:r w:rsidR="005E482E" w:rsidRPr="004C7954">
        <w:t>’</w:t>
      </w:r>
      <w:r w:rsidR="00D701F0" w:rsidRPr="004C7954">
        <w:t>industrie</w:t>
      </w:r>
      <w:r w:rsidR="004F3272" w:rsidRPr="004C7954">
        <w:t xml:space="preserve"> et la recherch</w:t>
      </w:r>
      <w:r w:rsidR="00AD1D6B" w:rsidRPr="004C7954">
        <w:t xml:space="preserve">e a </w:t>
      </w:r>
      <w:r w:rsidR="004F3272" w:rsidRPr="004C7954">
        <w:t xml:space="preserve">été </w:t>
      </w:r>
      <w:r w:rsidR="00AD1D6B" w:rsidRPr="004C7954">
        <w:t>lanc</w:t>
      </w:r>
      <w:r w:rsidR="004F3272" w:rsidRPr="004C7954">
        <w:t>é</w:t>
      </w:r>
      <w:r w:rsidR="00AD1D6B" w:rsidRPr="004C7954">
        <w:t xml:space="preserve"> </w:t>
      </w:r>
      <w:r w:rsidR="004F3272" w:rsidRPr="004C7954">
        <w:t>e</w:t>
      </w:r>
      <w:r w:rsidR="00AD1D6B" w:rsidRPr="004C7954">
        <w:t>n Mala</w:t>
      </w:r>
      <w:r w:rsidR="004F3272" w:rsidRPr="004C7954">
        <w:t>isie et aux Ph</w:t>
      </w:r>
      <w:r w:rsidR="00AD1D6B" w:rsidRPr="004C7954">
        <w:t>ilippines</w:t>
      </w:r>
      <w:r w:rsidR="004D03E9" w:rsidRPr="004C7954">
        <w:t>,</w:t>
      </w:r>
      <w:r w:rsidR="00AD1D6B" w:rsidRPr="004C7954">
        <w:t xml:space="preserve"> </w:t>
      </w:r>
      <w:r w:rsidR="004F3272" w:rsidRPr="004C7954">
        <w:t xml:space="preserve">le but </w:t>
      </w:r>
      <w:r w:rsidR="00D701F0" w:rsidRPr="004C7954">
        <w:t xml:space="preserve">étant </w:t>
      </w:r>
      <w:r w:rsidR="004F3272" w:rsidRPr="004C7954">
        <w:t>de mettre en relation</w:t>
      </w:r>
      <w:r w:rsidR="005E482E" w:rsidRPr="004C7954">
        <w:t xml:space="preserve"> les PME</w:t>
      </w:r>
      <w:r w:rsidR="004F3272" w:rsidRPr="004C7954">
        <w:t xml:space="preserve"> concer</w:t>
      </w:r>
      <w:r w:rsidR="00AD1D6B" w:rsidRPr="004C7954">
        <w:t>n</w:t>
      </w:r>
      <w:r w:rsidR="004F3272" w:rsidRPr="004C7954">
        <w:t>ées avec les</w:t>
      </w:r>
      <w:r w:rsidR="00AD1D6B" w:rsidRPr="004C7954">
        <w:t xml:space="preserve"> universit</w:t>
      </w:r>
      <w:r w:rsidR="004F3272" w:rsidRPr="004C7954">
        <w:t xml:space="preserve">és </w:t>
      </w:r>
      <w:r w:rsidR="00AD1D6B" w:rsidRPr="004C7954">
        <w:t>engag</w:t>
      </w:r>
      <w:r w:rsidR="004F3272" w:rsidRPr="004C7954">
        <w:t>ées dans des activités de recherche p</w:t>
      </w:r>
      <w:r w:rsidR="00EA5CA0" w:rsidRPr="004C7954">
        <w:t>o</w:t>
      </w:r>
      <w:r w:rsidR="004F3272" w:rsidRPr="004C7954">
        <w:t>uv</w:t>
      </w:r>
      <w:r w:rsidR="00EA5CA0" w:rsidRPr="004C7954">
        <w:t>a</w:t>
      </w:r>
      <w:r w:rsidR="004F3272" w:rsidRPr="004C7954">
        <w:t xml:space="preserve">nt </w:t>
      </w:r>
      <w:r w:rsidR="00D701F0" w:rsidRPr="004C7954">
        <w:t>s</w:t>
      </w:r>
      <w:r w:rsidR="005E482E" w:rsidRPr="004C7954">
        <w:t>’</w:t>
      </w:r>
      <w:r w:rsidR="004F3272" w:rsidRPr="004C7954">
        <w:t>appliqu</w:t>
      </w:r>
      <w:r w:rsidR="00D701F0" w:rsidRPr="004C7954">
        <w:t>er à elles</w:t>
      </w:r>
      <w:r w:rsidR="00E613B9" w:rsidRPr="004C7954">
        <w:t xml:space="preserve"> </w:t>
      </w:r>
      <w:r w:rsidR="00D701F0" w:rsidRPr="004C7954">
        <w:t>et d</w:t>
      </w:r>
      <w:r w:rsidR="005E482E" w:rsidRPr="004C7954">
        <w:t>’</w:t>
      </w:r>
      <w:r w:rsidR="00D701F0" w:rsidRPr="004C7954">
        <w:t>engager un processus d</w:t>
      </w:r>
      <w:r w:rsidR="00AD1D6B" w:rsidRPr="004C7954">
        <w:t>e coop</w:t>
      </w:r>
      <w:r w:rsidR="00D701F0" w:rsidRPr="004C7954">
        <w:t>é</w:t>
      </w:r>
      <w:r w:rsidR="00AD1D6B" w:rsidRPr="004C7954">
        <w:t xml:space="preserve">ration </w:t>
      </w:r>
      <w:r w:rsidR="00D701F0" w:rsidRPr="004C7954">
        <w:t xml:space="preserve">et une </w:t>
      </w:r>
      <w:r w:rsidR="00AD1D6B" w:rsidRPr="004C7954">
        <w:t>collaboration</w:t>
      </w:r>
      <w:r w:rsidR="00D701F0" w:rsidRPr="004C7954">
        <w:t xml:space="preserve"> éventuelle</w:t>
      </w:r>
      <w:r w:rsidR="00AD1D6B" w:rsidRPr="004C7954">
        <w:t>.</w:t>
      </w:r>
    </w:p>
    <w:p w:rsidR="00805142" w:rsidRPr="004C7954" w:rsidRDefault="00D701F0" w:rsidP="00907E04">
      <w:pPr>
        <w:pStyle w:val="ONUMFS"/>
      </w:pPr>
      <w:r w:rsidRPr="004C7954">
        <w:t>En ce qui concerne la promotion du respect de la propriété intellectuelle, l</w:t>
      </w:r>
      <w:r w:rsidR="005E482E" w:rsidRPr="004C7954">
        <w:t>’</w:t>
      </w:r>
      <w:r w:rsidRPr="004C7954">
        <w:t>O</w:t>
      </w:r>
      <w:r w:rsidR="00D23BAD" w:rsidRPr="004C7954">
        <w:t>MPI</w:t>
      </w:r>
      <w:r w:rsidRPr="004C7954">
        <w:t xml:space="preserve"> a continué</w:t>
      </w:r>
      <w:r w:rsidR="00D23BAD" w:rsidRPr="004C7954">
        <w:t>, en 2017,</w:t>
      </w:r>
      <w:r w:rsidRPr="004C7954">
        <w:t xml:space="preserve"> d</w:t>
      </w:r>
      <w:r w:rsidR="005E482E" w:rsidRPr="004C7954">
        <w:t>’</w:t>
      </w:r>
      <w:r w:rsidRPr="004C7954">
        <w:t>aborder</w:t>
      </w:r>
      <w:r w:rsidR="00D23BAD" w:rsidRPr="004C7954">
        <w:t xml:space="preserve"> </w:t>
      </w:r>
      <w:r w:rsidRPr="004C7954">
        <w:t>l</w:t>
      </w:r>
      <w:r w:rsidR="005E482E" w:rsidRPr="004C7954">
        <w:t>’</w:t>
      </w:r>
      <w:r w:rsidRPr="004C7954">
        <w:t>application des droits dans le contexte plus large de l</w:t>
      </w:r>
      <w:r w:rsidR="005E482E" w:rsidRPr="004C7954">
        <w:t>’</w:t>
      </w:r>
      <w:r w:rsidRPr="004C7954">
        <w:t>intérêt général et, en particulier, des préoccupations relatives au développeme</w:t>
      </w:r>
      <w:r w:rsidR="002E4594" w:rsidRPr="004C7954">
        <w:t xml:space="preserve">nt.  À </w:t>
      </w:r>
      <w:r w:rsidRPr="004C7954">
        <w:t>la demande des États membres, l</w:t>
      </w:r>
      <w:r w:rsidR="005E482E" w:rsidRPr="004C7954">
        <w:t>’</w:t>
      </w:r>
      <w:r w:rsidRPr="004C7954">
        <w:t>OMPI a fourni une assistance en matière législative dans le cadre de l</w:t>
      </w:r>
      <w:r w:rsidR="005E482E" w:rsidRPr="004C7954">
        <w:t>’</w:t>
      </w:r>
      <w:r w:rsidRPr="004C7954">
        <w:t>examen de la compatibilité des lois en vigueur et des projets de loi au niveau national avec les obligations en matière d</w:t>
      </w:r>
      <w:r w:rsidR="005E482E" w:rsidRPr="004C7954">
        <w:t>’</w:t>
      </w:r>
      <w:r w:rsidRPr="004C7954">
        <w:t>application des droits découlant de la partie III de l</w:t>
      </w:r>
      <w:r w:rsidR="005E482E" w:rsidRPr="004C7954">
        <w:t>’</w:t>
      </w:r>
      <w:r w:rsidRPr="004C7954">
        <w:t>Accord sur les ADPIC, en tenant compte des éléments d</w:t>
      </w:r>
      <w:r w:rsidR="005E482E" w:rsidRPr="004C7954">
        <w:t>’</w:t>
      </w:r>
      <w:r w:rsidRPr="004C7954">
        <w:t>équilibre et de flexibilité prévus dans cet Accord</w:t>
      </w:r>
      <w:r w:rsidR="008141A6" w:rsidRPr="004C7954">
        <w:rPr>
          <w:vertAlign w:val="superscript"/>
        </w:rPr>
        <w:footnoteReference w:id="5"/>
      </w:r>
      <w:r w:rsidR="008141A6" w:rsidRPr="004C7954">
        <w:t xml:space="preserve">.  </w:t>
      </w:r>
      <w:r w:rsidR="00D23BAD" w:rsidRPr="004C7954">
        <w:rPr>
          <w:bCs/>
        </w:rPr>
        <w:t>Par ailleurs, plusieurs activités de renforcement des capacités et de sensibilisation ont été organisées pour traiter des sujets relatifs à la promotion du respect de la propriété intellectuelle</w:t>
      </w:r>
      <w:r w:rsidR="008141A6" w:rsidRPr="004C7954">
        <w:rPr>
          <w:vertAlign w:val="superscript"/>
        </w:rPr>
        <w:footnoteReference w:id="6"/>
      </w:r>
      <w:r w:rsidR="00D23BAD" w:rsidRPr="004C7954">
        <w:t>.  Plusieurs administrations</w:t>
      </w:r>
      <w:r w:rsidR="008141A6" w:rsidRPr="004C7954">
        <w:t xml:space="preserve"> nation</w:t>
      </w:r>
      <w:r w:rsidR="00874B8B" w:rsidRPr="004C7954">
        <w:t>al</w:t>
      </w:r>
      <w:r w:rsidR="00D23BAD" w:rsidRPr="004C7954">
        <w:t>e</w:t>
      </w:r>
      <w:r w:rsidR="00874B8B" w:rsidRPr="004C7954">
        <w:t xml:space="preserve">s </w:t>
      </w:r>
      <w:r w:rsidR="00D23BAD" w:rsidRPr="004C7954">
        <w:t>ont adapté, ou étaient en train d</w:t>
      </w:r>
      <w:r w:rsidR="005E482E" w:rsidRPr="004C7954">
        <w:t>’</w:t>
      </w:r>
      <w:r w:rsidR="00D23BAD" w:rsidRPr="004C7954">
        <w:t>adapter,</w:t>
      </w:r>
      <w:r w:rsidR="008141A6" w:rsidRPr="004C7954">
        <w:t xml:space="preserve"> </w:t>
      </w:r>
      <w:r w:rsidR="00D23BAD" w:rsidRPr="004C7954">
        <w:t>le matériel de formation à l</w:t>
      </w:r>
      <w:r w:rsidR="005E482E" w:rsidRPr="004C7954">
        <w:t>’</w:t>
      </w:r>
      <w:r w:rsidR="00D23BAD" w:rsidRPr="004C7954">
        <w:t>intention des autorités chargées de l</w:t>
      </w:r>
      <w:r w:rsidR="005E482E" w:rsidRPr="004C7954">
        <w:t>’</w:t>
      </w:r>
      <w:r w:rsidR="00D23BAD" w:rsidRPr="004C7954">
        <w:t>application des lois et des procureurs</w:t>
      </w:r>
      <w:r w:rsidR="00907E04" w:rsidRPr="004C7954">
        <w:t>,</w:t>
      </w:r>
      <w:r w:rsidR="008141A6" w:rsidRPr="004C7954">
        <w:t xml:space="preserve"> </w:t>
      </w:r>
      <w:r w:rsidR="00D23BAD" w:rsidRPr="004C7954">
        <w:t xml:space="preserve">précédemment </w:t>
      </w:r>
      <w:r w:rsidR="00026D57" w:rsidRPr="004C7954">
        <w:t xml:space="preserve">élaboré </w:t>
      </w:r>
      <w:r w:rsidR="00D23BAD" w:rsidRPr="004C7954">
        <w:t>par l</w:t>
      </w:r>
      <w:r w:rsidR="005E482E" w:rsidRPr="004C7954">
        <w:t>’</w:t>
      </w:r>
      <w:r w:rsidR="00D23BAD" w:rsidRPr="004C7954">
        <w:t>OMPI</w:t>
      </w:r>
      <w:r w:rsidR="00026D57" w:rsidRPr="004C7954">
        <w:t>,</w:t>
      </w:r>
      <w:r w:rsidR="00D23BAD" w:rsidRPr="004C7954">
        <w:t xml:space="preserve"> </w:t>
      </w:r>
      <w:r w:rsidR="00026D57" w:rsidRPr="004C7954">
        <w:t>pour qu</w:t>
      </w:r>
      <w:r w:rsidR="005E482E" w:rsidRPr="004C7954">
        <w:t>’</w:t>
      </w:r>
      <w:r w:rsidR="00026D57" w:rsidRPr="004C7954">
        <w:t>il</w:t>
      </w:r>
      <w:r w:rsidR="00D23BAD" w:rsidRPr="004C7954">
        <w:t xml:space="preserve"> réponde aux </w:t>
      </w:r>
      <w:r w:rsidR="00907E04" w:rsidRPr="004C7954">
        <w:t>exigence</w:t>
      </w:r>
      <w:r w:rsidR="00D23BAD" w:rsidRPr="004C7954">
        <w:t xml:space="preserve">s </w:t>
      </w:r>
      <w:r w:rsidR="008141A6" w:rsidRPr="004C7954">
        <w:t>loca</w:t>
      </w:r>
      <w:r w:rsidR="00907E04" w:rsidRPr="004C7954">
        <w:t>les</w:t>
      </w:r>
      <w:r w:rsidR="00D23BAD" w:rsidRPr="004C7954">
        <w:t xml:space="preserve"> et </w:t>
      </w:r>
      <w:r w:rsidR="00026D57" w:rsidRPr="004C7954">
        <w:t>puisse</w:t>
      </w:r>
      <w:r w:rsidR="00907E04" w:rsidRPr="004C7954">
        <w:t xml:space="preserve"> être utilisé comme outil de référence dans le cadre de manifestations de renforcement des capacit</w:t>
      </w:r>
      <w:r w:rsidR="002E4594" w:rsidRPr="004C7954">
        <w:t>és.  Un</w:t>
      </w:r>
      <w:r w:rsidR="00907E04" w:rsidRPr="004C7954">
        <w:t xml:space="preserve"> autre outil de référence</w:t>
      </w:r>
      <w:r w:rsidR="008141A6" w:rsidRPr="004C7954">
        <w:t xml:space="preserve"> a</w:t>
      </w:r>
      <w:r w:rsidR="00907E04" w:rsidRPr="004C7954">
        <w:t xml:space="preserve"> vu le jour </w:t>
      </w:r>
      <w:r w:rsidR="008141A6" w:rsidRPr="004C7954">
        <w:t>en</w:t>
      </w:r>
      <w:r w:rsidR="00907E04" w:rsidRPr="004C7954">
        <w:t> </w:t>
      </w:r>
      <w:r w:rsidR="008141A6" w:rsidRPr="004C7954">
        <w:t xml:space="preserve">2017 </w:t>
      </w:r>
      <w:r w:rsidR="00907E04" w:rsidRPr="004C7954">
        <w:t>concernant les</w:t>
      </w:r>
      <w:r w:rsidR="008141A6" w:rsidRPr="004C7954">
        <w:t xml:space="preserve"> </w:t>
      </w:r>
      <w:r w:rsidR="00907E04" w:rsidRPr="004C7954">
        <w:t>questions situées au carrefour du droit international privé et du droit de la propriété intellectuelle e</w:t>
      </w:r>
      <w:r w:rsidR="008141A6" w:rsidRPr="004C7954">
        <w:t xml:space="preserve">n collaboration </w:t>
      </w:r>
      <w:r w:rsidR="00907E04" w:rsidRPr="004C7954">
        <w:t xml:space="preserve">avec la Conférence de </w:t>
      </w:r>
      <w:r w:rsidR="005E482E" w:rsidRPr="004C7954">
        <w:t>La Haye</w:t>
      </w:r>
      <w:r w:rsidR="00907E04" w:rsidRPr="004C7954">
        <w:t xml:space="preserve"> de droit</w:t>
      </w:r>
      <w:r w:rsidR="008141A6" w:rsidRPr="004C7954">
        <w:t xml:space="preserve"> international </w:t>
      </w:r>
      <w:r w:rsidR="00907E04" w:rsidRPr="004C7954">
        <w:t>privé</w:t>
      </w:r>
      <w:r w:rsidR="008141A6" w:rsidRPr="004C7954">
        <w:t xml:space="preserve"> (HCCH)</w:t>
      </w:r>
      <w:r w:rsidR="008141A6" w:rsidRPr="004C7954">
        <w:rPr>
          <w:vertAlign w:val="superscript"/>
        </w:rPr>
        <w:footnoteReference w:id="7"/>
      </w:r>
      <w:r w:rsidR="008141A6" w:rsidRPr="004C7954">
        <w:t>.</w:t>
      </w:r>
    </w:p>
    <w:p w:rsidR="00805142" w:rsidRPr="004C7954" w:rsidRDefault="00907E04" w:rsidP="00F467F3">
      <w:pPr>
        <w:pStyle w:val="ONUMFS"/>
      </w:pPr>
      <w:r w:rsidRPr="004C7954">
        <w:t>Dans le domaine de la sensibilisation</w:t>
      </w:r>
      <w:r w:rsidR="008141A6" w:rsidRPr="004C7954">
        <w:t xml:space="preserve">, </w:t>
      </w:r>
      <w:r w:rsidRPr="004C7954">
        <w:t>l</w:t>
      </w:r>
      <w:r w:rsidR="005E482E" w:rsidRPr="004C7954">
        <w:t>’</w:t>
      </w:r>
      <w:r w:rsidRPr="004C7954">
        <w:t xml:space="preserve">OMPI a </w:t>
      </w:r>
      <w:r w:rsidR="008141A6" w:rsidRPr="004C7954">
        <w:t>continu</w:t>
      </w:r>
      <w:r w:rsidRPr="004C7954">
        <w:t xml:space="preserve">é </w:t>
      </w:r>
      <w:r w:rsidR="008141A6" w:rsidRPr="004C7954">
        <w:t>d</w:t>
      </w:r>
      <w:r w:rsidRPr="004C7954">
        <w:t>e</w:t>
      </w:r>
      <w:r w:rsidR="008141A6" w:rsidRPr="004C7954">
        <w:t xml:space="preserve"> </w:t>
      </w:r>
      <w:r w:rsidRPr="004C7954">
        <w:t>fournir une assistance aux États membres dans l</w:t>
      </w:r>
      <w:r w:rsidR="005E482E" w:rsidRPr="004C7954">
        <w:t>’</w:t>
      </w:r>
      <w:r w:rsidRPr="004C7954">
        <w:t>élaboration de stratégies nationales visant à promouvoir le respect de la propriété intellectuel</w:t>
      </w:r>
      <w:r w:rsidR="002E4594" w:rsidRPr="004C7954">
        <w:t>le.  En</w:t>
      </w:r>
      <w:r w:rsidR="00026D57" w:rsidRPr="004C7954">
        <w:t xml:space="preserve"> outre, u</w:t>
      </w:r>
      <w:r w:rsidR="00F467F3" w:rsidRPr="004C7954">
        <w:t xml:space="preserve">ne ressource didactique en ligne destinée à sensibiliser les jeunes âgés de 14 à 19 ans aux marques, à la gestion des marques et au problème de </w:t>
      </w:r>
      <w:r w:rsidR="00026D57" w:rsidRPr="004C7954">
        <w:t xml:space="preserve">la contrefaçon a </w:t>
      </w:r>
      <w:r w:rsidR="00F467F3" w:rsidRPr="004C7954">
        <w:t>été créée en 2017</w:t>
      </w:r>
      <w:r w:rsidR="008141A6" w:rsidRPr="004C7954">
        <w:rPr>
          <w:vertAlign w:val="superscript"/>
        </w:rPr>
        <w:footnoteReference w:id="8"/>
      </w:r>
      <w:r w:rsidR="008141A6" w:rsidRPr="004C7954">
        <w:t>.</w:t>
      </w:r>
      <w:r w:rsidR="00F467F3" w:rsidRPr="004C7954">
        <w:t xml:space="preserve"> </w:t>
      </w:r>
      <w:r w:rsidR="008141A6" w:rsidRPr="004C7954">
        <w:t xml:space="preserve"> </w:t>
      </w:r>
      <w:r w:rsidR="00143095" w:rsidRPr="004C7954">
        <w:t>Des versions en langue a</w:t>
      </w:r>
      <w:r w:rsidR="008141A6" w:rsidRPr="004C7954">
        <w:t>rab</w:t>
      </w:r>
      <w:r w:rsidR="00143095" w:rsidRPr="004C7954">
        <w:t>e</w:t>
      </w:r>
      <w:r w:rsidR="008141A6" w:rsidRPr="004C7954">
        <w:t xml:space="preserve"> </w:t>
      </w:r>
      <w:r w:rsidR="00143095" w:rsidRPr="004C7954">
        <w:t xml:space="preserve">ont été </w:t>
      </w:r>
      <w:r w:rsidR="008141A6" w:rsidRPr="004C7954">
        <w:t>produ</w:t>
      </w:r>
      <w:r w:rsidR="00143095" w:rsidRPr="004C7954">
        <w:t xml:space="preserve">ites pour les </w:t>
      </w:r>
      <w:r w:rsidR="008141A6" w:rsidRPr="004C7954">
        <w:t>d</w:t>
      </w:r>
      <w:r w:rsidR="00143095" w:rsidRPr="004C7954">
        <w:t>eux outils de sensibilisation existants de l</w:t>
      </w:r>
      <w:r w:rsidR="005E482E" w:rsidRPr="004C7954">
        <w:t>’</w:t>
      </w:r>
      <w:r w:rsidR="00143095" w:rsidRPr="004C7954">
        <w:t>OMPI sur le dr</w:t>
      </w:r>
      <w:r w:rsidR="008141A6" w:rsidRPr="004C7954">
        <w:t>o</w:t>
      </w:r>
      <w:r w:rsidR="00143095" w:rsidRPr="004C7954">
        <w:t>it d</w:t>
      </w:r>
      <w:r w:rsidR="005E482E" w:rsidRPr="004C7954">
        <w:t>’</w:t>
      </w:r>
      <w:r w:rsidR="00143095" w:rsidRPr="004C7954">
        <w:t xml:space="preserve">auteur destinés aux écoles et les dessins animés populaires </w:t>
      </w:r>
      <w:r w:rsidR="008141A6" w:rsidRPr="004C7954">
        <w:t>Pororo</w:t>
      </w:r>
      <w:r w:rsidR="008141A6" w:rsidRPr="004C7954">
        <w:rPr>
          <w:vertAlign w:val="superscript"/>
        </w:rPr>
        <w:footnoteReference w:id="9"/>
      </w:r>
      <w:r w:rsidR="008141A6" w:rsidRPr="004C7954">
        <w:t xml:space="preserve">.  </w:t>
      </w:r>
      <w:r w:rsidR="00143095" w:rsidRPr="004C7954">
        <w:t>Un instrument relatif à la conduite d</w:t>
      </w:r>
      <w:r w:rsidR="005E482E" w:rsidRPr="004C7954">
        <w:t>’</w:t>
      </w:r>
      <w:r w:rsidR="00143095" w:rsidRPr="004C7954">
        <w:t xml:space="preserve">enquêtes a par ailleurs </w:t>
      </w:r>
      <w:r w:rsidR="00143095" w:rsidRPr="004C7954">
        <w:lastRenderedPageBreak/>
        <w:t>été créé</w:t>
      </w:r>
      <w:r w:rsidR="008141A6" w:rsidRPr="004C7954">
        <w:t xml:space="preserve">, </w:t>
      </w:r>
      <w:r w:rsidR="00143095" w:rsidRPr="004C7954">
        <w:t>afin de permettre aux États me</w:t>
      </w:r>
      <w:r w:rsidR="008141A6" w:rsidRPr="004C7954">
        <w:t>mbr</w:t>
      </w:r>
      <w:r w:rsidR="00143095" w:rsidRPr="004C7954">
        <w:t>e</w:t>
      </w:r>
      <w:r w:rsidR="008141A6" w:rsidRPr="004C7954">
        <w:t xml:space="preserve">s </w:t>
      </w:r>
      <w:r w:rsidR="00143095" w:rsidRPr="004C7954">
        <w:t>d</w:t>
      </w:r>
      <w:r w:rsidR="005E482E" w:rsidRPr="004C7954">
        <w:t>’</w:t>
      </w:r>
      <w:r w:rsidR="00143095" w:rsidRPr="004C7954">
        <w:t>é</w:t>
      </w:r>
      <w:r w:rsidR="00DA3E7D" w:rsidRPr="004C7954">
        <w:t>tudier</w:t>
      </w:r>
      <w:r w:rsidR="008141A6" w:rsidRPr="004C7954">
        <w:t xml:space="preserve"> </w:t>
      </w:r>
      <w:r w:rsidR="00143095" w:rsidRPr="004C7954">
        <w:t>l</w:t>
      </w:r>
      <w:r w:rsidR="000A6F56" w:rsidRPr="004C7954">
        <w:t>e comportement</w:t>
      </w:r>
      <w:r w:rsidR="00143095" w:rsidRPr="004C7954">
        <w:t xml:space="preserve"> des </w:t>
      </w:r>
      <w:r w:rsidR="008141A6" w:rsidRPr="004C7954">
        <w:t>cons</w:t>
      </w:r>
      <w:r w:rsidR="00143095" w:rsidRPr="004C7954">
        <w:t xml:space="preserve">ommateurs face aux produits </w:t>
      </w:r>
      <w:r w:rsidR="008141A6" w:rsidRPr="004C7954">
        <w:t>pirat</w:t>
      </w:r>
      <w:r w:rsidR="00143095" w:rsidRPr="004C7954">
        <w:t xml:space="preserve">és et contrefaits et </w:t>
      </w:r>
      <w:r w:rsidR="00DA3E7D" w:rsidRPr="004C7954">
        <w:t>d</w:t>
      </w:r>
      <w:r w:rsidR="005E482E" w:rsidRPr="004C7954">
        <w:t>’</w:t>
      </w:r>
      <w:r w:rsidR="00DA3E7D" w:rsidRPr="004C7954">
        <w:t>évaluer l</w:t>
      </w:r>
      <w:r w:rsidR="005E482E" w:rsidRPr="004C7954">
        <w:t>’</w:t>
      </w:r>
      <w:r w:rsidR="008141A6" w:rsidRPr="004C7954">
        <w:t>effi</w:t>
      </w:r>
      <w:r w:rsidR="00DA3E7D" w:rsidRPr="004C7954">
        <w:t>cacité des activités de sensibilisation</w:t>
      </w:r>
      <w:r w:rsidR="008141A6" w:rsidRPr="004C7954">
        <w:rPr>
          <w:vertAlign w:val="superscript"/>
        </w:rPr>
        <w:footnoteReference w:id="10"/>
      </w:r>
      <w:r w:rsidR="008141A6" w:rsidRPr="004C7954">
        <w:t>.</w:t>
      </w:r>
    </w:p>
    <w:p w:rsidR="00805142" w:rsidRPr="004C7954" w:rsidRDefault="00DA3E7D" w:rsidP="00DA3E7D">
      <w:pPr>
        <w:pStyle w:val="ONUMFS"/>
        <w:rPr>
          <w:bCs/>
        </w:rPr>
      </w:pPr>
      <w:r w:rsidRPr="004C7954">
        <w:rPr>
          <w:bCs/>
        </w:rPr>
        <w:t>L</w:t>
      </w:r>
      <w:r w:rsidR="005E482E" w:rsidRPr="004C7954">
        <w:rPr>
          <w:bCs/>
        </w:rPr>
        <w:t>’</w:t>
      </w:r>
      <w:r w:rsidR="008141A6" w:rsidRPr="004C7954">
        <w:rPr>
          <w:bCs/>
        </w:rPr>
        <w:t>Organi</w:t>
      </w:r>
      <w:r w:rsidRPr="004C7954">
        <w:rPr>
          <w:bCs/>
        </w:rPr>
        <w:t>s</w:t>
      </w:r>
      <w:r w:rsidR="008141A6" w:rsidRPr="004C7954">
        <w:rPr>
          <w:bCs/>
        </w:rPr>
        <w:t xml:space="preserve">ation </w:t>
      </w:r>
      <w:r w:rsidRPr="004C7954">
        <w:rPr>
          <w:bCs/>
        </w:rPr>
        <w:t xml:space="preserve">a </w:t>
      </w:r>
      <w:r w:rsidR="008141A6" w:rsidRPr="004C7954">
        <w:rPr>
          <w:bCs/>
        </w:rPr>
        <w:t>c</w:t>
      </w:r>
      <w:r w:rsidRPr="004C7954">
        <w:rPr>
          <w:bCs/>
        </w:rPr>
        <w:t>ontinué de maintenir des relations étroites avec d</w:t>
      </w:r>
      <w:r w:rsidR="005E482E" w:rsidRPr="004C7954">
        <w:rPr>
          <w:bCs/>
        </w:rPr>
        <w:t>’</w:t>
      </w:r>
      <w:r w:rsidRPr="004C7954">
        <w:rPr>
          <w:bCs/>
        </w:rPr>
        <w:t>autres organisations intergouvernementales ainsi qu</w:t>
      </w:r>
      <w:r w:rsidR="005E482E" w:rsidRPr="004C7954">
        <w:rPr>
          <w:bCs/>
        </w:rPr>
        <w:t>’</w:t>
      </w:r>
      <w:r w:rsidRPr="004C7954">
        <w:rPr>
          <w:bCs/>
        </w:rPr>
        <w:t>avec le secteur privé, dans le but d</w:t>
      </w:r>
      <w:r w:rsidR="005E482E" w:rsidRPr="004C7954">
        <w:rPr>
          <w:bCs/>
        </w:rPr>
        <w:t>’</w:t>
      </w:r>
      <w:r w:rsidRPr="004C7954">
        <w:rPr>
          <w:bCs/>
        </w:rPr>
        <w:t>assurer une cohésion des politiques et d</w:t>
      </w:r>
      <w:r w:rsidR="005E482E" w:rsidRPr="004C7954">
        <w:rPr>
          <w:bCs/>
        </w:rPr>
        <w:t>’</w:t>
      </w:r>
      <w:r w:rsidRPr="004C7954">
        <w:rPr>
          <w:bCs/>
        </w:rPr>
        <w:t>obtenir des résultats optimaux avec des ressources</w:t>
      </w:r>
      <w:r w:rsidR="008141A6" w:rsidRPr="004C7954">
        <w:rPr>
          <w:bCs/>
        </w:rPr>
        <w:t xml:space="preserve"> limit</w:t>
      </w:r>
      <w:r w:rsidRPr="004C7954">
        <w:rPr>
          <w:bCs/>
        </w:rPr>
        <w:t>é</w:t>
      </w:r>
      <w:r w:rsidR="002E4594" w:rsidRPr="004C7954">
        <w:rPr>
          <w:bCs/>
        </w:rPr>
        <w:t>es.  Ce</w:t>
      </w:r>
      <w:r w:rsidR="00805142" w:rsidRPr="004C7954">
        <w:rPr>
          <w:bCs/>
        </w:rPr>
        <w:t>s collaborations ont intégré la vision de l</w:t>
      </w:r>
      <w:r w:rsidR="005E482E" w:rsidRPr="004C7954">
        <w:rPr>
          <w:bCs/>
        </w:rPr>
        <w:t>’</w:t>
      </w:r>
      <w:r w:rsidR="00805142" w:rsidRPr="004C7954">
        <w:rPr>
          <w:bCs/>
        </w:rPr>
        <w:t>OMPI d</w:t>
      </w:r>
      <w:r w:rsidR="005E482E" w:rsidRPr="004C7954">
        <w:rPr>
          <w:bCs/>
        </w:rPr>
        <w:t>’</w:t>
      </w:r>
      <w:r w:rsidR="00805142" w:rsidRPr="004C7954">
        <w:rPr>
          <w:bCs/>
        </w:rPr>
        <w:t>une démarche axée sur le développement en vue de favoriser le respect de la propriété intellectuelle dans les travaux des partenaires de l</w:t>
      </w:r>
      <w:r w:rsidR="005E482E" w:rsidRPr="004C7954">
        <w:rPr>
          <w:bCs/>
        </w:rPr>
        <w:t>’</w:t>
      </w:r>
      <w:r w:rsidR="00805142" w:rsidRPr="004C7954">
        <w:rPr>
          <w:bCs/>
        </w:rPr>
        <w:t>O</w:t>
      </w:r>
      <w:r w:rsidR="002E4594" w:rsidRPr="004C7954">
        <w:rPr>
          <w:bCs/>
        </w:rPr>
        <w:t>MPI.  Le</w:t>
      </w:r>
      <w:r w:rsidR="00805142" w:rsidRPr="004C7954">
        <w:rPr>
          <w:bCs/>
        </w:rPr>
        <w:t>s</w:t>
      </w:r>
      <w:r w:rsidR="000A6F56" w:rsidRPr="004C7954">
        <w:rPr>
          <w:bCs/>
        </w:rPr>
        <w:t> </w:t>
      </w:r>
      <w:r w:rsidR="00805142" w:rsidRPr="004C7954">
        <w:rPr>
          <w:bCs/>
        </w:rPr>
        <w:t>informations relatives à toutes les activités menées par l</w:t>
      </w:r>
      <w:r w:rsidR="005E482E" w:rsidRPr="004C7954">
        <w:rPr>
          <w:bCs/>
        </w:rPr>
        <w:t>’</w:t>
      </w:r>
      <w:r w:rsidR="00805142" w:rsidRPr="004C7954">
        <w:rPr>
          <w:bCs/>
        </w:rPr>
        <w:t>OMPI en lien avec la promotion du respect de la propriété intellectuelle sont publiées sur le site</w:t>
      </w:r>
      <w:r w:rsidR="000A6F56" w:rsidRPr="004C7954">
        <w:rPr>
          <w:bCs/>
        </w:rPr>
        <w:t> </w:t>
      </w:r>
      <w:r w:rsidR="00805142" w:rsidRPr="004C7954">
        <w:rPr>
          <w:bCs/>
        </w:rPr>
        <w:t>Web de l</w:t>
      </w:r>
      <w:r w:rsidR="005E482E" w:rsidRPr="004C7954">
        <w:rPr>
          <w:bCs/>
        </w:rPr>
        <w:t>’</w:t>
      </w:r>
      <w:r w:rsidR="00805142" w:rsidRPr="004C7954">
        <w:rPr>
          <w:bCs/>
        </w:rPr>
        <w:t>Organisation</w:t>
      </w:r>
      <w:r w:rsidR="00805142" w:rsidRPr="004C7954">
        <w:rPr>
          <w:rStyle w:val="FootnoteReference"/>
          <w:bCs/>
        </w:rPr>
        <w:footnoteReference w:id="11"/>
      </w:r>
      <w:r w:rsidR="00805142" w:rsidRPr="004C7954">
        <w:rPr>
          <w:bCs/>
        </w:rPr>
        <w:t>.</w:t>
      </w:r>
    </w:p>
    <w:p w:rsidR="00887ECC" w:rsidRPr="004C7954" w:rsidRDefault="008141A6" w:rsidP="004644EE">
      <w:pPr>
        <w:pStyle w:val="ONUMFS"/>
      </w:pPr>
      <w:r w:rsidRPr="004C7954">
        <w:t>L</w:t>
      </w:r>
      <w:r w:rsidR="005E482E" w:rsidRPr="004C7954">
        <w:t>’</w:t>
      </w:r>
      <w:r w:rsidR="00DA3E7D" w:rsidRPr="004C7954">
        <w:t>Organisation a continué de fournir une assistance lé</w:t>
      </w:r>
      <w:r w:rsidRPr="004C7954">
        <w:t xml:space="preserve">gislative </w:t>
      </w:r>
      <w:r w:rsidR="003768DC" w:rsidRPr="004C7954">
        <w:t xml:space="preserve">à la demande des États membres et conformément aux </w:t>
      </w:r>
      <w:r w:rsidRPr="004C7954">
        <w:t>recomm</w:t>
      </w:r>
      <w:r w:rsidR="003768DC" w:rsidRPr="004C7954">
        <w:t>a</w:t>
      </w:r>
      <w:r w:rsidRPr="004C7954">
        <w:t>ndations</w:t>
      </w:r>
      <w:r w:rsidR="003768DC" w:rsidRPr="004C7954">
        <w:t xml:space="preserve"> du Plan d</w:t>
      </w:r>
      <w:r w:rsidR="005E482E" w:rsidRPr="004C7954">
        <w:t>’</w:t>
      </w:r>
      <w:r w:rsidR="003768DC" w:rsidRPr="004C7954">
        <w:t>action pour le développeme</w:t>
      </w:r>
      <w:r w:rsidR="002E4594" w:rsidRPr="004C7954">
        <w:t>nt.  El</w:t>
      </w:r>
      <w:r w:rsidR="003768DC" w:rsidRPr="004C7954">
        <w:t>le</w:t>
      </w:r>
      <w:r w:rsidR="00DA3E7D" w:rsidRPr="004C7954">
        <w:t xml:space="preserve"> a veillé tout particulièrement à ce que cette assistance soit toujours axée sur le développement, équilibrée et adaptée aux besoins </w:t>
      </w:r>
      <w:r w:rsidR="003768DC" w:rsidRPr="004C7954">
        <w:t xml:space="preserve">et </w:t>
      </w:r>
      <w:r w:rsidR="00DA3E7D" w:rsidRPr="004C7954">
        <w:t>pri</w:t>
      </w:r>
      <w:r w:rsidR="003768DC" w:rsidRPr="004C7954">
        <w:t>orités</w:t>
      </w:r>
      <w:r w:rsidR="00DA3E7D" w:rsidRPr="004C7954">
        <w:t xml:space="preserve"> des États membres (recommandation n° 13 du Plan d</w:t>
      </w:r>
      <w:r w:rsidR="005E482E" w:rsidRPr="004C7954">
        <w:t>’</w:t>
      </w:r>
      <w:r w:rsidR="00DA3E7D" w:rsidRPr="004C7954">
        <w:t xml:space="preserve">action pour le développement). </w:t>
      </w:r>
      <w:r w:rsidRPr="004C7954">
        <w:t xml:space="preserve"> </w:t>
      </w:r>
      <w:r w:rsidR="003768DC" w:rsidRPr="004C7954">
        <w:t>L</w:t>
      </w:r>
      <w:r w:rsidR="005E482E" w:rsidRPr="004C7954">
        <w:t>’</w:t>
      </w:r>
      <w:r w:rsidR="003768DC" w:rsidRPr="004C7954">
        <w:t>activité de conseil a aussi dûment pris en considération</w:t>
      </w:r>
      <w:r w:rsidRPr="004C7954">
        <w:t xml:space="preserve"> </w:t>
      </w:r>
      <w:r w:rsidR="003768DC" w:rsidRPr="004C7954">
        <w:t>les élém</w:t>
      </w:r>
      <w:r w:rsidR="00E55224" w:rsidRPr="004C7954">
        <w:t>ents de flexibilité</w:t>
      </w:r>
      <w:r w:rsidR="003768DC" w:rsidRPr="004C7954">
        <w:t xml:space="preserve"> </w:t>
      </w:r>
      <w:r w:rsidR="00E55224" w:rsidRPr="004C7954">
        <w:rPr>
          <w:iCs/>
          <w:lang w:val="fr-FR"/>
        </w:rPr>
        <w:t>s</w:t>
      </w:r>
      <w:r w:rsidR="005E482E" w:rsidRPr="004C7954">
        <w:rPr>
          <w:iCs/>
          <w:lang w:val="fr-FR"/>
        </w:rPr>
        <w:t>’</w:t>
      </w:r>
      <w:r w:rsidR="00E55224" w:rsidRPr="004C7954">
        <w:rPr>
          <w:iCs/>
          <w:lang w:val="fr-FR"/>
        </w:rPr>
        <w:t>appliquant aux pays présentant des niveaux de développement différents</w:t>
      </w:r>
      <w:r w:rsidR="003768DC" w:rsidRPr="004C7954">
        <w:t xml:space="preserve"> (recommandations </w:t>
      </w:r>
      <w:r w:rsidR="002E4594" w:rsidRPr="004C7954">
        <w:t>n</w:t>
      </w:r>
      <w:r w:rsidR="002E4594" w:rsidRPr="004C7954">
        <w:rPr>
          <w:vertAlign w:val="superscript"/>
        </w:rPr>
        <w:t>os</w:t>
      </w:r>
      <w:r w:rsidR="002E4594" w:rsidRPr="004C7954">
        <w:t> </w:t>
      </w:r>
      <w:r w:rsidR="003768DC" w:rsidRPr="004C7954">
        <w:t>14 et 17 du Plan d</w:t>
      </w:r>
      <w:r w:rsidR="005E482E" w:rsidRPr="004C7954">
        <w:t>’</w:t>
      </w:r>
      <w:r w:rsidR="003768DC" w:rsidRPr="004C7954">
        <w:t>action pour le développement)</w:t>
      </w:r>
      <w:r w:rsidRPr="004C7954">
        <w:t xml:space="preserve"> </w:t>
      </w:r>
      <w:r w:rsidR="003768DC" w:rsidRPr="004C7954">
        <w:t>ainsi que</w:t>
      </w:r>
      <w:r w:rsidRPr="004C7954">
        <w:t xml:space="preserve"> </w:t>
      </w:r>
      <w:r w:rsidR="003768DC" w:rsidRPr="004C7954">
        <w:t>les limites, le rôle et les contours du domaine public (</w:t>
      </w:r>
      <w:r w:rsidR="002E4594" w:rsidRPr="004C7954">
        <w:t>recommandations n</w:t>
      </w:r>
      <w:r w:rsidR="002E4594" w:rsidRPr="004C7954">
        <w:rPr>
          <w:vertAlign w:val="superscript"/>
        </w:rPr>
        <w:t>os</w:t>
      </w:r>
      <w:r w:rsidR="002E4594" w:rsidRPr="004C7954">
        <w:t> </w:t>
      </w:r>
      <w:r w:rsidR="003768DC" w:rsidRPr="004C7954">
        <w:t>16 et 20 du Plan d</w:t>
      </w:r>
      <w:r w:rsidR="005E482E" w:rsidRPr="004C7954">
        <w:t>’</w:t>
      </w:r>
      <w:r w:rsidR="003768DC" w:rsidRPr="004C7954">
        <w:t>action pour le développeme</w:t>
      </w:r>
      <w:r w:rsidR="002E4594" w:rsidRPr="004C7954">
        <w:t>nt).  Da</w:t>
      </w:r>
      <w:r w:rsidR="003768DC" w:rsidRPr="004C7954">
        <w:t>ns le domaine des brevets</w:t>
      </w:r>
      <w:r w:rsidRPr="004C7954">
        <w:t xml:space="preserve">, </w:t>
      </w:r>
      <w:r w:rsidR="003768DC" w:rsidRPr="004C7954">
        <w:t>les demandes de conseil ont augmenté, en raison principalement d</w:t>
      </w:r>
      <w:r w:rsidRPr="004C7954">
        <w:t>e</w:t>
      </w:r>
      <w:r w:rsidR="003768DC" w:rsidRPr="004C7954">
        <w:t xml:space="preserve"> l</w:t>
      </w:r>
      <w:r w:rsidR="005E482E" w:rsidRPr="004C7954">
        <w:t>’</w:t>
      </w:r>
      <w:r w:rsidR="003768DC" w:rsidRPr="004C7954">
        <w:t>intérêt de rendre la législation compatible avec les politiques nationales et régionales</w:t>
      </w:r>
      <w:r w:rsidR="00E55224" w:rsidRPr="004C7954">
        <w:t xml:space="preserve"> et de</w:t>
      </w:r>
      <w:r w:rsidR="003768DC" w:rsidRPr="004C7954">
        <w:t xml:space="preserve"> la révision des lois sur les brevets afin d</w:t>
      </w:r>
      <w:r w:rsidR="005E482E" w:rsidRPr="004C7954">
        <w:t>’</w:t>
      </w:r>
      <w:r w:rsidR="003768DC" w:rsidRPr="004C7954">
        <w:t>intégrer de nouveaux éléments ou les tendances ou pratiques modern</w:t>
      </w:r>
      <w:r w:rsidR="002E4594" w:rsidRPr="004C7954">
        <w:t>es.  Da</w:t>
      </w:r>
      <w:r w:rsidR="00E55224" w:rsidRPr="004C7954">
        <w:t>ns le domaine du droit d</w:t>
      </w:r>
      <w:r w:rsidR="005E482E" w:rsidRPr="004C7954">
        <w:t>’</w:t>
      </w:r>
      <w:r w:rsidR="00E55224" w:rsidRPr="004C7954">
        <w:t>auteur</w:t>
      </w:r>
      <w:r w:rsidRPr="004C7954">
        <w:t xml:space="preserve">, </w:t>
      </w:r>
      <w:r w:rsidR="00E55224" w:rsidRPr="004C7954">
        <w:t>certains États membres ou organisations régionales ont reçu de l</w:t>
      </w:r>
      <w:r w:rsidR="005E482E" w:rsidRPr="004C7954">
        <w:t>’</w:t>
      </w:r>
      <w:r w:rsidR="00E55224" w:rsidRPr="004C7954">
        <w:t xml:space="preserve">OMPI, </w:t>
      </w:r>
      <w:r w:rsidR="004644EE" w:rsidRPr="004C7954">
        <w:t>à leur</w:t>
      </w:r>
      <w:r w:rsidR="00E55224" w:rsidRPr="004C7954">
        <w:t xml:space="preserve"> demande, une assistance législative dans ce domaine sur des questions portant essentiellement sur l</w:t>
      </w:r>
      <w:r w:rsidR="005E482E" w:rsidRPr="004C7954">
        <w:t>’</w:t>
      </w:r>
      <w:r w:rsidR="00E55224" w:rsidRPr="004C7954">
        <w:t>actualisation de la législation à l</w:t>
      </w:r>
      <w:r w:rsidR="005E482E" w:rsidRPr="004C7954">
        <w:t>’</w:t>
      </w:r>
      <w:r w:rsidR="00E55224" w:rsidRPr="004C7954">
        <w:t>ère du numérique ou l</w:t>
      </w:r>
      <w:r w:rsidR="005E482E" w:rsidRPr="004C7954">
        <w:t>’</w:t>
      </w:r>
      <w:r w:rsidR="00E55224" w:rsidRPr="004C7954">
        <w:t>adoption de nouvelles dispositions en vue d</w:t>
      </w:r>
      <w:r w:rsidR="005E482E" w:rsidRPr="004C7954">
        <w:t>’</w:t>
      </w:r>
      <w:r w:rsidR="00E55224" w:rsidRPr="004C7954">
        <w:t>adhérer aux traités de l</w:t>
      </w:r>
      <w:r w:rsidR="005E482E" w:rsidRPr="004C7954">
        <w:t>’</w:t>
      </w:r>
      <w:r w:rsidR="00E55224" w:rsidRPr="004C7954">
        <w:t>OMPI sur le droit d</w:t>
      </w:r>
      <w:r w:rsidR="005E482E" w:rsidRPr="004C7954">
        <w:t>’</w:t>
      </w:r>
      <w:r w:rsidR="00E55224" w:rsidRPr="004C7954">
        <w:t>auteur</w:t>
      </w:r>
      <w:r w:rsidRPr="004C7954">
        <w:t>,</w:t>
      </w:r>
      <w:r w:rsidR="00E55224" w:rsidRPr="004C7954">
        <w:t xml:space="preserve"> notamment le Traité de Beijing sur les œuvres audiovisuelles et le Traité de Marrakech visant à faciliter l</w:t>
      </w:r>
      <w:r w:rsidR="005E482E" w:rsidRPr="004C7954">
        <w:t>’</w:t>
      </w:r>
      <w:r w:rsidR="00E55224" w:rsidRPr="004C7954">
        <w:t>accès des aveugles, des déficients visuels et des personnes ayant d</w:t>
      </w:r>
      <w:r w:rsidR="005E482E" w:rsidRPr="004C7954">
        <w:t>’</w:t>
      </w:r>
      <w:r w:rsidR="00E55224" w:rsidRPr="004C7954">
        <w:t>autres difficultés de lecture des textes imprimés aux œuvres publié</w:t>
      </w:r>
      <w:r w:rsidR="002E4594" w:rsidRPr="004C7954">
        <w:t>es.  Da</w:t>
      </w:r>
      <w:r w:rsidR="00E55224" w:rsidRPr="004C7954">
        <w:t>ns le domaine des</w:t>
      </w:r>
      <w:r w:rsidRPr="004C7954">
        <w:t xml:space="preserve"> mar</w:t>
      </w:r>
      <w:r w:rsidR="00E55224" w:rsidRPr="004C7954">
        <w:t>que</w:t>
      </w:r>
      <w:r w:rsidRPr="004C7954">
        <w:t xml:space="preserve">s, </w:t>
      </w:r>
      <w:r w:rsidR="004644EE" w:rsidRPr="004C7954">
        <w:t>une assistance juridique a été fournie aux États membres et à certaines organisations internationales intergouvernementales concernant notamment la protection de certains de leurs emblèmes selon l</w:t>
      </w:r>
      <w:r w:rsidR="005E482E" w:rsidRPr="004C7954">
        <w:t>’</w:t>
      </w:r>
      <w:r w:rsidR="004644EE" w:rsidRPr="004C7954">
        <w:t>article 6</w:t>
      </w:r>
      <w:r w:rsidR="004644EE" w:rsidRPr="004C7954">
        <w:rPr>
          <w:i/>
        </w:rPr>
        <w:t>ter</w:t>
      </w:r>
      <w:r w:rsidR="004644EE" w:rsidRPr="004C7954">
        <w:t xml:space="preserve"> de la Convention de Par</w:t>
      </w:r>
      <w:r w:rsidR="002E4594" w:rsidRPr="004C7954">
        <w:t>is.  Da</w:t>
      </w:r>
      <w:r w:rsidR="004644EE" w:rsidRPr="004C7954">
        <w:t>ns le domaine des savoirs traditionnels, des expressions culturelles t</w:t>
      </w:r>
      <w:r w:rsidRPr="004C7954">
        <w:t>radition</w:t>
      </w:r>
      <w:r w:rsidR="004644EE" w:rsidRPr="004C7954">
        <w:t>nelles et des ressources</w:t>
      </w:r>
      <w:r w:rsidRPr="004C7954">
        <w:t xml:space="preserve"> </w:t>
      </w:r>
      <w:r w:rsidR="004644EE" w:rsidRPr="004C7954">
        <w:t>géné</w:t>
      </w:r>
      <w:r w:rsidRPr="004C7954">
        <w:t>ti</w:t>
      </w:r>
      <w:r w:rsidR="004644EE" w:rsidRPr="004C7954">
        <w:t>q</w:t>
      </w:r>
      <w:r w:rsidRPr="004C7954">
        <w:t xml:space="preserve">ues, </w:t>
      </w:r>
      <w:r w:rsidR="004644EE" w:rsidRPr="004C7954">
        <w:t xml:space="preserve">des informations en matière de </w:t>
      </w:r>
      <w:r w:rsidRPr="004C7954">
        <w:t>l</w:t>
      </w:r>
      <w:r w:rsidR="004644EE" w:rsidRPr="004C7954">
        <w:t>é</w:t>
      </w:r>
      <w:r w:rsidRPr="004C7954">
        <w:t>gislati</w:t>
      </w:r>
      <w:r w:rsidR="004644EE" w:rsidRPr="004C7954">
        <w:t>on et de p</w:t>
      </w:r>
      <w:r w:rsidRPr="004C7954">
        <w:t>oli</w:t>
      </w:r>
      <w:r w:rsidR="004644EE" w:rsidRPr="004C7954">
        <w:t>tique ont été fournies sur la législation</w:t>
      </w:r>
      <w:r w:rsidRPr="004C7954">
        <w:t xml:space="preserve"> national</w:t>
      </w:r>
      <w:r w:rsidR="004644EE" w:rsidRPr="004C7954">
        <w:t>e</w:t>
      </w:r>
      <w:r w:rsidRPr="004C7954">
        <w:t xml:space="preserve"> </w:t>
      </w:r>
      <w:r w:rsidR="004644EE" w:rsidRPr="004C7954">
        <w:t xml:space="preserve">conformément aux </w:t>
      </w:r>
      <w:r w:rsidR="002E4594" w:rsidRPr="004C7954">
        <w:t>recommandations n</w:t>
      </w:r>
      <w:r w:rsidR="002E4594" w:rsidRPr="004C7954">
        <w:rPr>
          <w:vertAlign w:val="superscript"/>
        </w:rPr>
        <w:t>os</w:t>
      </w:r>
      <w:r w:rsidR="002E4594" w:rsidRPr="004C7954">
        <w:t> </w:t>
      </w:r>
      <w:r w:rsidRPr="004C7954">
        <w:t xml:space="preserve">11 </w:t>
      </w:r>
      <w:r w:rsidR="004644EE" w:rsidRPr="004C7954">
        <w:t>et </w:t>
      </w:r>
      <w:r w:rsidRPr="004C7954">
        <w:t xml:space="preserve">18.  </w:t>
      </w:r>
      <w:r w:rsidR="004644EE" w:rsidRPr="004C7954">
        <w:t>De plus</w:t>
      </w:r>
      <w:r w:rsidRPr="004C7954">
        <w:t xml:space="preserve">, </w:t>
      </w:r>
      <w:r w:rsidR="004644EE" w:rsidRPr="004C7954">
        <w:t>des conseils équilibrés en matière de législation et de politique ont été fournis afin de renforcer les capacités nationales en matière de promotion du respect de la propriété intellectuelle, offrant un appui stratégique pour l</w:t>
      </w:r>
      <w:r w:rsidR="005E482E" w:rsidRPr="004C7954">
        <w:t>’</w:t>
      </w:r>
      <w:r w:rsidR="004644EE" w:rsidRPr="004C7954">
        <w:t>intégration du respect de la propriété intellectuelle dans les stratégies nationales</w:t>
      </w:r>
      <w:r w:rsidR="00E86551" w:rsidRPr="004C7954">
        <w:t>,</w:t>
      </w:r>
      <w:r w:rsidR="00880BFD" w:rsidRPr="004C7954">
        <w:t xml:space="preserve"> </w:t>
      </w:r>
      <w:r w:rsidR="004644EE" w:rsidRPr="004C7954">
        <w:t>c</w:t>
      </w:r>
      <w:r w:rsidR="00880BFD" w:rsidRPr="004C7954">
        <w:t>o</w:t>
      </w:r>
      <w:r w:rsidR="004644EE" w:rsidRPr="004C7954">
        <w:t>nformément à la</w:t>
      </w:r>
      <w:r w:rsidRPr="004C7954">
        <w:t xml:space="preserve"> </w:t>
      </w:r>
      <w:r w:rsidR="004644EE" w:rsidRPr="004C7954">
        <w:t>r</w:t>
      </w:r>
      <w:r w:rsidRPr="004C7954">
        <w:t>ecomm</w:t>
      </w:r>
      <w:r w:rsidR="004644EE" w:rsidRPr="004C7954">
        <w:t>a</w:t>
      </w:r>
      <w:r w:rsidRPr="004C7954">
        <w:t xml:space="preserve">ndation </w:t>
      </w:r>
      <w:r w:rsidR="004644EE" w:rsidRPr="004C7954">
        <w:t>n° </w:t>
      </w:r>
      <w:r w:rsidRPr="004C7954">
        <w:t>45</w:t>
      </w:r>
      <w:r w:rsidR="004644EE" w:rsidRPr="004C7954">
        <w:t xml:space="preserve"> du Plan d</w:t>
      </w:r>
      <w:r w:rsidR="005E482E" w:rsidRPr="004C7954">
        <w:t>’</w:t>
      </w:r>
      <w:r w:rsidR="004644EE" w:rsidRPr="004C7954">
        <w:t>action pour le développement</w:t>
      </w:r>
      <w:r w:rsidRPr="004C7954">
        <w:t>.</w:t>
      </w:r>
    </w:p>
    <w:p w:rsidR="00805142" w:rsidRPr="004C7954" w:rsidRDefault="00E04179" w:rsidP="00257ACD">
      <w:pPr>
        <w:pStyle w:val="ONUMFS"/>
      </w:pPr>
      <w:r w:rsidRPr="004C7954">
        <w:t>Conformément à la r</w:t>
      </w:r>
      <w:r w:rsidR="008141A6" w:rsidRPr="004C7954">
        <w:t>ecomm</w:t>
      </w:r>
      <w:r w:rsidRPr="004C7954">
        <w:t>a</w:t>
      </w:r>
      <w:r w:rsidR="008141A6" w:rsidRPr="004C7954">
        <w:t xml:space="preserve">ndation </w:t>
      </w:r>
      <w:r w:rsidRPr="004C7954">
        <w:t>n° </w:t>
      </w:r>
      <w:r w:rsidR="008141A6" w:rsidRPr="004C7954">
        <w:t>14</w:t>
      </w:r>
      <w:r w:rsidRPr="004C7954">
        <w:t xml:space="preserve"> du Plan d</w:t>
      </w:r>
      <w:r w:rsidR="005E482E" w:rsidRPr="004C7954">
        <w:t>’</w:t>
      </w:r>
      <w:r w:rsidRPr="004C7954">
        <w:t>action pour le développement</w:t>
      </w:r>
      <w:r w:rsidR="008141A6" w:rsidRPr="004C7954">
        <w:t xml:space="preserve">, </w:t>
      </w:r>
      <w:r w:rsidRPr="004C7954">
        <w:t>l</w:t>
      </w:r>
      <w:r w:rsidR="005E482E" w:rsidRPr="004C7954">
        <w:t>’</w:t>
      </w:r>
      <w:r w:rsidRPr="004C7954">
        <w:t>OMPI a</w:t>
      </w:r>
      <w:r w:rsidR="008141A6" w:rsidRPr="004C7954">
        <w:t xml:space="preserve"> continu</w:t>
      </w:r>
      <w:r w:rsidRPr="004C7954">
        <w:t xml:space="preserve">é </w:t>
      </w:r>
      <w:r w:rsidR="008141A6" w:rsidRPr="004C7954">
        <w:t>d</w:t>
      </w:r>
      <w:r w:rsidRPr="004C7954">
        <w:t>e traiter la question des éléments de</w:t>
      </w:r>
      <w:r w:rsidR="008141A6" w:rsidRPr="004C7954">
        <w:t xml:space="preserve"> f</w:t>
      </w:r>
      <w:r w:rsidR="00747113" w:rsidRPr="004C7954">
        <w:t>lexibilit</w:t>
      </w:r>
      <w:r w:rsidRPr="004C7954">
        <w:t>é dans le système d</w:t>
      </w:r>
      <w:r w:rsidR="00747113" w:rsidRPr="004C7954">
        <w:t xml:space="preserve">e </w:t>
      </w:r>
      <w:r w:rsidRPr="004C7954">
        <w:t>propriété intellectuel</w:t>
      </w:r>
      <w:r w:rsidR="002E4594" w:rsidRPr="004C7954">
        <w:t>le.  De</w:t>
      </w:r>
      <w:r w:rsidRPr="004C7954">
        <w:t>s mesures ont été prises au niveau institutionnel pour diffuser l</w:t>
      </w:r>
      <w:r w:rsidR="005E482E" w:rsidRPr="004C7954">
        <w:t>’</w:t>
      </w:r>
      <w:r w:rsidRPr="004C7954">
        <w:t>information contenue dans la base de données consacrée aux éléments de flexibilité</w:t>
      </w:r>
      <w:r w:rsidR="008141A6" w:rsidRPr="004C7954">
        <w:t xml:space="preserve"> </w:t>
      </w:r>
      <w:r w:rsidRPr="004C7954">
        <w:t>dans di</w:t>
      </w:r>
      <w:r w:rsidR="008141A6" w:rsidRPr="004C7954">
        <w:t>ff</w:t>
      </w:r>
      <w:r w:rsidRPr="004C7954">
        <w:t>é</w:t>
      </w:r>
      <w:r w:rsidR="008141A6" w:rsidRPr="004C7954">
        <w:t>rent</w:t>
      </w:r>
      <w:r w:rsidRPr="004C7954">
        <w:t>es instances</w:t>
      </w:r>
      <w:r w:rsidR="008141A6" w:rsidRPr="004C7954">
        <w:rPr>
          <w:vertAlign w:val="superscript"/>
        </w:rPr>
        <w:footnoteReference w:id="12"/>
      </w:r>
      <w:r w:rsidR="008141A6" w:rsidRPr="004C7954">
        <w:t xml:space="preserve">.  </w:t>
      </w:r>
      <w:r w:rsidR="00257ACD" w:rsidRPr="004C7954">
        <w:t xml:space="preserve">La base de données a en outre été transférée sur une nouvelle plateforme contenant de nouvelles fonctionnalités de recherche et incluant des informations sur son </w:t>
      </w:r>
      <w:r w:rsidR="00257ACD" w:rsidRPr="004C7954">
        <w:lastRenderedPageBreak/>
        <w:t>mécanisme de mise à jour</w:t>
      </w:r>
      <w:r w:rsidR="008141A6" w:rsidRPr="004C7954">
        <w:rPr>
          <w:vertAlign w:val="superscript"/>
        </w:rPr>
        <w:footnoteReference w:id="13"/>
      </w:r>
      <w:r w:rsidR="008141A6" w:rsidRPr="004C7954">
        <w:t xml:space="preserve">.  </w:t>
      </w:r>
      <w:r w:rsidR="00257ACD" w:rsidRPr="004C7954">
        <w:t>Suite à ce transfert, on a pu observer une forte augmentation de l</w:t>
      </w:r>
      <w:r w:rsidR="005E482E" w:rsidRPr="004C7954">
        <w:t>’</w:t>
      </w:r>
      <w:r w:rsidR="00257ACD" w:rsidRPr="004C7954">
        <w:t>utilisation de la base de données</w:t>
      </w:r>
      <w:r w:rsidR="008141A6" w:rsidRPr="004C7954">
        <w:rPr>
          <w:vertAlign w:val="superscript"/>
        </w:rPr>
        <w:footnoteReference w:id="14"/>
      </w:r>
      <w:r w:rsidR="00257ACD" w:rsidRPr="004C7954">
        <w:t>.</w:t>
      </w:r>
    </w:p>
    <w:p w:rsidR="00805142" w:rsidRPr="004C7954" w:rsidRDefault="00257ACD" w:rsidP="00256AF6">
      <w:pPr>
        <w:pStyle w:val="ONUMFS"/>
      </w:pPr>
      <w:r w:rsidRPr="004C7954">
        <w:t>Les travaux se sont également poursuivis dans le domaine du transfert de</w:t>
      </w:r>
      <w:r w:rsidR="004F3DC8" w:rsidRPr="004C7954">
        <w:t xml:space="preserve"> technolog</w:t>
      </w:r>
      <w:r w:rsidR="002E4594" w:rsidRPr="004C7954">
        <w:t>ie.  Da</w:t>
      </w:r>
      <w:r w:rsidRPr="004C7954">
        <w:t>ns le cadre</w:t>
      </w:r>
      <w:r w:rsidR="004F3DC8" w:rsidRPr="004C7954">
        <w:t xml:space="preserve"> </w:t>
      </w:r>
      <w:r w:rsidRPr="004C7954">
        <w:t>d</w:t>
      </w:r>
      <w:r w:rsidR="005E482E" w:rsidRPr="004C7954">
        <w:t>’</w:t>
      </w:r>
      <w:r w:rsidRPr="004C7954">
        <w:t>une</w:t>
      </w:r>
      <w:r w:rsidR="004F3DC8" w:rsidRPr="004C7954">
        <w:t xml:space="preserve"> </w:t>
      </w:r>
      <w:r w:rsidRPr="004C7954">
        <w:t>compilation des commentaires des États membres sur les activités relatives au transfert de technologie</w:t>
      </w:r>
      <w:r w:rsidR="00A562DD" w:rsidRPr="004C7954">
        <w:rPr>
          <w:rStyle w:val="FootnoteReference"/>
        </w:rPr>
        <w:footnoteReference w:id="15"/>
      </w:r>
      <w:r w:rsidRPr="004C7954">
        <w:t>,</w:t>
      </w:r>
      <w:r w:rsidR="004F3DC8" w:rsidRPr="004C7954">
        <w:t xml:space="preserve"> </w:t>
      </w:r>
      <w:r w:rsidR="005F7368" w:rsidRPr="004C7954">
        <w:t>une proposition conjointe des délégations des États</w:t>
      </w:r>
      <w:r w:rsidR="004C7954">
        <w:noBreakHyphen/>
      </w:r>
      <w:r w:rsidR="005F7368" w:rsidRPr="004C7954">
        <w:t>Unis d</w:t>
      </w:r>
      <w:r w:rsidR="005E482E" w:rsidRPr="004C7954">
        <w:t>’</w:t>
      </w:r>
      <w:r w:rsidR="005F7368" w:rsidRPr="004C7954">
        <w:t>Amérique, de l</w:t>
      </w:r>
      <w:r w:rsidR="005E482E" w:rsidRPr="004C7954">
        <w:t>’</w:t>
      </w:r>
      <w:r w:rsidR="005F7368" w:rsidRPr="004C7954">
        <w:t xml:space="preserve">Australie et du Canada </w:t>
      </w:r>
      <w:r w:rsidR="004F3DC8" w:rsidRPr="004C7954">
        <w:t xml:space="preserve">a </w:t>
      </w:r>
      <w:r w:rsidR="005F7368" w:rsidRPr="004C7954">
        <w:t>été soumise</w:t>
      </w:r>
      <w:r w:rsidR="005E482E" w:rsidRPr="004C7954">
        <w:t xml:space="preserve"> au CDI</w:t>
      </w:r>
      <w:r w:rsidR="004F3DC8" w:rsidRPr="004C7954">
        <w:t xml:space="preserve">P </w:t>
      </w:r>
      <w:r w:rsidR="005F7368" w:rsidRPr="004C7954">
        <w:t>e</w:t>
      </w:r>
      <w:r w:rsidR="004F3DC8" w:rsidRPr="004C7954">
        <w:t>n</w:t>
      </w:r>
      <w:r w:rsidR="005F7368" w:rsidRPr="004C7954">
        <w:t> </w:t>
      </w:r>
      <w:r w:rsidR="004F3DC8" w:rsidRPr="004C7954">
        <w:t>2016.</w:t>
      </w:r>
      <w:r w:rsidR="005F7368" w:rsidRPr="004C7954">
        <w:t xml:space="preserve"> </w:t>
      </w:r>
      <w:r w:rsidR="004F3DC8" w:rsidRPr="004C7954">
        <w:t xml:space="preserve"> </w:t>
      </w:r>
      <w:r w:rsidR="005F7368" w:rsidRPr="004C7954">
        <w:t>Dans ce</w:t>
      </w:r>
      <w:r w:rsidR="004F3DC8" w:rsidRPr="004C7954">
        <w:t xml:space="preserve"> context</w:t>
      </w:r>
      <w:r w:rsidR="005F7368" w:rsidRPr="004C7954">
        <w:t>e</w:t>
      </w:r>
      <w:r w:rsidR="004F3DC8" w:rsidRPr="004C7954">
        <w:t>, i)</w:t>
      </w:r>
      <w:r w:rsidR="005F7368" w:rsidRPr="004C7954">
        <w:t> une feuille de route pour encourager l</w:t>
      </w:r>
      <w:r w:rsidR="005E482E" w:rsidRPr="004C7954">
        <w:t>’</w:t>
      </w:r>
      <w:r w:rsidR="005F7368" w:rsidRPr="004C7954">
        <w:t>utilisation du forum sur le Web mis en place dans le cadre du “Projet relatif à la propriété intellectuelle et au transfert de technologie</w:t>
      </w:r>
      <w:r w:rsidR="005E482E" w:rsidRPr="004C7954">
        <w:t> :</w:t>
      </w:r>
      <w:r w:rsidR="005F7368" w:rsidRPr="004C7954">
        <w:t xml:space="preserve"> élaborer des solutions face aux défis communs”</w:t>
      </w:r>
      <w:r w:rsidR="004F3DC8" w:rsidRPr="004C7954">
        <w:t xml:space="preserve">; </w:t>
      </w:r>
      <w:r w:rsidR="005F7368" w:rsidRPr="004C7954">
        <w:t xml:space="preserve"> </w:t>
      </w:r>
      <w:r w:rsidR="004F3DC8" w:rsidRPr="004C7954">
        <w:t>ii)</w:t>
      </w:r>
      <w:r w:rsidR="005F7368" w:rsidRPr="004C7954">
        <w:t> une vue d</w:t>
      </w:r>
      <w:r w:rsidR="005E482E" w:rsidRPr="004C7954">
        <w:t>’</w:t>
      </w:r>
      <w:r w:rsidR="005F7368" w:rsidRPr="004C7954">
        <w:t>ensemble des moyens utilisés pour promouvoir la sensibilisation aux activités et aux ressources de l</w:t>
      </w:r>
      <w:r w:rsidR="005E482E" w:rsidRPr="004C7954">
        <w:t>’</w:t>
      </w:r>
      <w:r w:rsidR="005F7368" w:rsidRPr="004C7954">
        <w:t>OMPI dans le domaine du transfert de technologie;</w:t>
      </w:r>
      <w:r w:rsidR="00E86551" w:rsidRPr="004C7954">
        <w:t xml:space="preserve"> </w:t>
      </w:r>
      <w:r w:rsidR="005F7368" w:rsidRPr="004C7954">
        <w:t xml:space="preserve"> </w:t>
      </w:r>
      <w:r w:rsidR="004F3DC8" w:rsidRPr="004C7954">
        <w:t>iii)</w:t>
      </w:r>
      <w:r w:rsidR="005F7368" w:rsidRPr="004C7954">
        <w:t xml:space="preserve"> un inventaire des instances et conférences internationales prévoyant des initiatives et activités en matière de transfert de technologie; </w:t>
      </w:r>
      <w:r w:rsidR="004F3DC8" w:rsidRPr="004C7954">
        <w:t xml:space="preserve"> </w:t>
      </w:r>
      <w:r w:rsidR="005F7368" w:rsidRPr="004C7954">
        <w:t>et</w:t>
      </w:r>
      <w:r w:rsidR="004F3DC8" w:rsidRPr="004C7954">
        <w:t xml:space="preserve"> iv)</w:t>
      </w:r>
      <w:r w:rsidR="005F7368" w:rsidRPr="004C7954">
        <w:t> une compilation des plateformes d</w:t>
      </w:r>
      <w:r w:rsidR="005E482E" w:rsidRPr="004C7954">
        <w:t>’</w:t>
      </w:r>
      <w:r w:rsidR="005F7368" w:rsidRPr="004C7954">
        <w:t>échange de technologies et de concession de licences de technologie existant aux niveaux national, régional et international, ainsi que de leurs enjeux, en particulier pour les pays en développement et les PMA</w:t>
      </w:r>
      <w:r w:rsidR="004F3DC8" w:rsidRPr="004C7954">
        <w:t xml:space="preserve">, </w:t>
      </w:r>
      <w:r w:rsidR="00256AF6" w:rsidRPr="004C7954">
        <w:t>ont été examinés par les États</w:t>
      </w:r>
      <w:r w:rsidR="004F3DC8" w:rsidRPr="004C7954">
        <w:t xml:space="preserve"> </w:t>
      </w:r>
      <w:r w:rsidR="00256AF6" w:rsidRPr="004C7954">
        <w:t>m</w:t>
      </w:r>
      <w:r w:rsidR="004F3DC8" w:rsidRPr="004C7954">
        <w:t xml:space="preserve">embres </w:t>
      </w:r>
      <w:r w:rsidR="00256AF6" w:rsidRPr="004C7954">
        <w:t>dans le cadre des travaux</w:t>
      </w:r>
      <w:r w:rsidR="005E482E" w:rsidRPr="004C7954">
        <w:t xml:space="preserve"> du CDI</w:t>
      </w:r>
      <w:r w:rsidR="004F3DC8" w:rsidRPr="004C7954">
        <w:t xml:space="preserve">P </w:t>
      </w:r>
      <w:r w:rsidR="00256AF6" w:rsidRPr="004C7954">
        <w:t>à sa vingt</w:t>
      </w:r>
      <w:r w:rsidR="005E482E" w:rsidRPr="004C7954">
        <w:t>ième session</w:t>
      </w:r>
      <w:r w:rsidR="004F3DC8" w:rsidRPr="004C7954">
        <w:t xml:space="preserve"> </w:t>
      </w:r>
      <w:r w:rsidR="00256AF6" w:rsidRPr="004C7954">
        <w:t>tenue du 27 n</w:t>
      </w:r>
      <w:r w:rsidR="004F3DC8" w:rsidRPr="004C7954">
        <w:t>ovembr</w:t>
      </w:r>
      <w:r w:rsidR="00256AF6" w:rsidRPr="004C7954">
        <w:t>e</w:t>
      </w:r>
      <w:r w:rsidR="004F3DC8" w:rsidRPr="004C7954">
        <w:t xml:space="preserve"> </w:t>
      </w:r>
      <w:r w:rsidR="00256AF6" w:rsidRPr="004C7954">
        <w:t>au</w:t>
      </w:r>
      <w:r w:rsidR="005E482E" w:rsidRPr="004C7954">
        <w:t xml:space="preserve"> 1</w:t>
      </w:r>
      <w:r w:rsidR="005E482E" w:rsidRPr="004C7954">
        <w:rPr>
          <w:vertAlign w:val="superscript"/>
        </w:rPr>
        <w:t>er</w:t>
      </w:r>
      <w:r w:rsidR="005E482E" w:rsidRPr="004C7954">
        <w:t> </w:t>
      </w:r>
      <w:r w:rsidR="00256AF6" w:rsidRPr="004C7954">
        <w:t>dé</w:t>
      </w:r>
      <w:r w:rsidR="004F3DC8" w:rsidRPr="004C7954">
        <w:t>cembr</w:t>
      </w:r>
      <w:r w:rsidR="00256AF6" w:rsidRPr="004C7954">
        <w:t>e </w:t>
      </w:r>
      <w:r w:rsidR="004F3DC8" w:rsidRPr="004C7954">
        <w:t>2017.</w:t>
      </w:r>
      <w:r w:rsidR="00256AF6" w:rsidRPr="004C7954">
        <w:t xml:space="preserve"> </w:t>
      </w:r>
      <w:r w:rsidR="004F3DC8" w:rsidRPr="004C7954">
        <w:t xml:space="preserve"> </w:t>
      </w:r>
      <w:r w:rsidR="00256AF6" w:rsidRPr="004C7954">
        <w:t>À la session en cours, le comité examinera deux </w:t>
      </w:r>
      <w:r w:rsidR="004F3DC8" w:rsidRPr="004C7954">
        <w:t>documents cont</w:t>
      </w:r>
      <w:r w:rsidR="00256AF6" w:rsidRPr="004C7954">
        <w:t>enant</w:t>
      </w:r>
      <w:r w:rsidR="005E482E" w:rsidRPr="004C7954">
        <w:t> :</w:t>
      </w:r>
      <w:r w:rsidR="004F3DC8" w:rsidRPr="004C7954">
        <w:t xml:space="preserve"> a)</w:t>
      </w:r>
      <w:r w:rsidR="00256AF6" w:rsidRPr="004C7954">
        <w:t> une</w:t>
      </w:r>
      <w:r w:rsidR="004F3DC8" w:rsidRPr="004C7954">
        <w:t xml:space="preserve"> </w:t>
      </w:r>
      <w:r w:rsidR="00256AF6" w:rsidRPr="004C7954">
        <w:t>analyse des lacunes dans les services et activités de l</w:t>
      </w:r>
      <w:r w:rsidR="005E482E" w:rsidRPr="004C7954">
        <w:t>’</w:t>
      </w:r>
      <w:r w:rsidR="00256AF6" w:rsidRPr="004C7954">
        <w:t>OMPI en matière de transfert de technologie au regard des recommandations du groupe C du Plan d</w:t>
      </w:r>
      <w:r w:rsidR="005E482E" w:rsidRPr="004C7954">
        <w:t>’</w:t>
      </w:r>
      <w:r w:rsidR="00256AF6" w:rsidRPr="004C7954">
        <w:t>action pour le développement, et</w:t>
      </w:r>
      <w:r w:rsidR="004F3DC8" w:rsidRPr="004C7954">
        <w:t xml:space="preserve"> b)</w:t>
      </w:r>
      <w:r w:rsidR="00256AF6" w:rsidRPr="004C7954">
        <w:t> une estimation des coûts liés à la mise en œuvre de la feuille de route sus</w:t>
      </w:r>
      <w:r w:rsidR="004F3DC8" w:rsidRPr="004C7954">
        <w:t>mention</w:t>
      </w:r>
      <w:r w:rsidR="00256AF6" w:rsidRPr="004C7954">
        <w:t>né</w:t>
      </w:r>
      <w:r w:rsidR="004F3DC8" w:rsidRPr="004C7954">
        <w:t>e.</w:t>
      </w:r>
    </w:p>
    <w:p w:rsidR="00887ECC" w:rsidRPr="004C7954" w:rsidRDefault="00256AF6" w:rsidP="00774357">
      <w:pPr>
        <w:pStyle w:val="ONUMFS"/>
      </w:pPr>
      <w:r w:rsidRPr="004C7954">
        <w:t xml:space="preserve">Conformément aux </w:t>
      </w:r>
      <w:r w:rsidR="002E4594" w:rsidRPr="004C7954">
        <w:t>recommandations n</w:t>
      </w:r>
      <w:r w:rsidR="002E4594" w:rsidRPr="004C7954">
        <w:rPr>
          <w:vertAlign w:val="superscript"/>
        </w:rPr>
        <w:t>os</w:t>
      </w:r>
      <w:r w:rsidR="002E4594" w:rsidRPr="004C7954">
        <w:t> </w:t>
      </w:r>
      <w:r w:rsidR="002041AC" w:rsidRPr="004C7954">
        <w:t xml:space="preserve">1, 10, 11, 13 </w:t>
      </w:r>
      <w:r w:rsidRPr="004C7954">
        <w:t>et </w:t>
      </w:r>
      <w:r w:rsidR="002041AC" w:rsidRPr="004C7954">
        <w:t xml:space="preserve">14 </w:t>
      </w:r>
      <w:r w:rsidRPr="004C7954">
        <w:t>du Plan d</w:t>
      </w:r>
      <w:r w:rsidR="005E482E" w:rsidRPr="004C7954">
        <w:t>’</w:t>
      </w:r>
      <w:r w:rsidRPr="004C7954">
        <w:t xml:space="preserve">action pour le développement, le </w:t>
      </w:r>
      <w:r w:rsidR="002041AC" w:rsidRPr="004C7954">
        <w:t>Secr</w:t>
      </w:r>
      <w:r w:rsidRPr="004C7954">
        <w:t>é</w:t>
      </w:r>
      <w:r w:rsidR="002041AC" w:rsidRPr="004C7954">
        <w:t xml:space="preserve">tariat </w:t>
      </w:r>
      <w:r w:rsidRPr="004C7954">
        <w:t>de l</w:t>
      </w:r>
      <w:r w:rsidR="005E482E" w:rsidRPr="004C7954">
        <w:t>’</w:t>
      </w:r>
      <w:r w:rsidRPr="004C7954">
        <w:t xml:space="preserve">OMPI a </w:t>
      </w:r>
      <w:r w:rsidR="002041AC" w:rsidRPr="004C7954">
        <w:t>continu</w:t>
      </w:r>
      <w:r w:rsidRPr="004C7954">
        <w:t>é</w:t>
      </w:r>
      <w:r w:rsidR="002041AC" w:rsidRPr="004C7954">
        <w:t xml:space="preserve"> </w:t>
      </w:r>
      <w:r w:rsidRPr="004C7954">
        <w:t>de</w:t>
      </w:r>
      <w:r w:rsidR="002041AC" w:rsidRPr="004C7954">
        <w:t xml:space="preserve"> </w:t>
      </w:r>
      <w:r w:rsidRPr="004C7954">
        <w:t>fournir</w:t>
      </w:r>
      <w:r w:rsidR="002041AC" w:rsidRPr="004C7954">
        <w:t xml:space="preserve">, </w:t>
      </w:r>
      <w:r w:rsidR="00774357" w:rsidRPr="004C7954">
        <w:t>sur demande, des informations</w:t>
      </w:r>
      <w:r w:rsidR="002041AC" w:rsidRPr="004C7954">
        <w:t xml:space="preserve"> neutr</w:t>
      </w:r>
      <w:r w:rsidR="00774357" w:rsidRPr="004C7954">
        <w:t>es</w:t>
      </w:r>
      <w:r w:rsidR="002041AC" w:rsidRPr="004C7954">
        <w:t xml:space="preserve"> </w:t>
      </w:r>
      <w:r w:rsidR="00774357" w:rsidRPr="004C7954">
        <w:t xml:space="preserve">visant à contribuer </w:t>
      </w:r>
      <w:r w:rsidR="00E86551" w:rsidRPr="004C7954">
        <w:t>à l</w:t>
      </w:r>
      <w:r w:rsidR="005E482E" w:rsidRPr="004C7954">
        <w:t>’</w:t>
      </w:r>
      <w:r w:rsidR="00E86551" w:rsidRPr="004C7954">
        <w:t>élaboration</w:t>
      </w:r>
      <w:r w:rsidR="00774357" w:rsidRPr="004C7954">
        <w:t xml:space="preserve"> et à la mise en œuvre des politiques nationales et régionales et d</w:t>
      </w:r>
      <w:r w:rsidR="005E482E" w:rsidRPr="004C7954">
        <w:t>’</w:t>
      </w:r>
      <w:r w:rsidR="00774357" w:rsidRPr="004C7954">
        <w:t>une législation dans le domaine de la propriété intellectuelle et des ressources génétiques, des savoirs traditionnels et des expressions culturelles traditionnell</w:t>
      </w:r>
      <w:r w:rsidR="002E4594" w:rsidRPr="004C7954">
        <w:t>es.  Un</w:t>
      </w:r>
      <w:r w:rsidR="00774357" w:rsidRPr="004C7954">
        <w:t xml:space="preserve"> atelier multipartite destiné à renforcer les capacités des représentants des peuples autochtones et des communautés locales et des fonctionnaires </w:t>
      </w:r>
      <w:r w:rsidR="00DE446A" w:rsidRPr="004C7954">
        <w:t>nationaux</w:t>
      </w:r>
      <w:r w:rsidR="00774357" w:rsidRPr="004C7954">
        <w:t xml:space="preserve"> et à les sensibiliser</w:t>
      </w:r>
      <w:r w:rsidR="002041AC" w:rsidRPr="004C7954">
        <w:t xml:space="preserve"> a</w:t>
      </w:r>
      <w:r w:rsidR="00774357" w:rsidRPr="004C7954">
        <w:t xml:space="preserve"> été</w:t>
      </w:r>
      <w:r w:rsidR="002041AC" w:rsidRPr="004C7954">
        <w:t xml:space="preserve"> organi</w:t>
      </w:r>
      <w:r w:rsidR="00774357" w:rsidRPr="004C7954">
        <w:t>sé</w:t>
      </w:r>
      <w:r w:rsidR="002041AC" w:rsidRPr="004C7954">
        <w:t xml:space="preserve"> </w:t>
      </w:r>
      <w:r w:rsidR="00774357" w:rsidRPr="004C7954">
        <w:t>par l</w:t>
      </w:r>
      <w:r w:rsidR="005E482E" w:rsidRPr="004C7954">
        <w:t>’</w:t>
      </w:r>
      <w:r w:rsidR="00774357" w:rsidRPr="004C7954">
        <w:t>OMPI</w:t>
      </w:r>
      <w:r w:rsidR="002041AC" w:rsidRPr="004C7954">
        <w:t xml:space="preserve"> </w:t>
      </w:r>
      <w:r w:rsidR="00774357" w:rsidRPr="004C7954">
        <w:t>e</w:t>
      </w:r>
      <w:r w:rsidR="002041AC" w:rsidRPr="004C7954">
        <w:t>n</w:t>
      </w:r>
      <w:r w:rsidR="00774357" w:rsidRPr="004C7954">
        <w:t> </w:t>
      </w:r>
      <w:r w:rsidR="002041AC" w:rsidRPr="004C7954">
        <w:t xml:space="preserve">2017.  </w:t>
      </w:r>
      <w:r w:rsidR="00774357" w:rsidRPr="004C7954">
        <w:t>Cet atelier s</w:t>
      </w:r>
      <w:r w:rsidR="005E482E" w:rsidRPr="004C7954">
        <w:t>’</w:t>
      </w:r>
      <w:r w:rsidR="00774357" w:rsidRPr="004C7954">
        <w:t>est également attaché à renforcer les dialogues et les décisions relatifs aux questions de politique générale concernant l</w:t>
      </w:r>
      <w:r w:rsidR="005E482E" w:rsidRPr="004C7954">
        <w:t>’</w:t>
      </w:r>
      <w:r w:rsidR="00774357" w:rsidRPr="004C7954">
        <w:t>interface entre la propriété intellectuelle et les ressources génétiques, les savoirs traditionnels et les expressions culturelles traditionnell</w:t>
      </w:r>
      <w:r w:rsidR="002E4594" w:rsidRPr="004C7954">
        <w:t>es.  Le</w:t>
      </w:r>
      <w:r w:rsidR="00774357" w:rsidRPr="004C7954">
        <w:t xml:space="preserve"> </w:t>
      </w:r>
      <w:r w:rsidR="002041AC" w:rsidRPr="004C7954">
        <w:t>Secr</w:t>
      </w:r>
      <w:r w:rsidR="00774357" w:rsidRPr="004C7954">
        <w:t>é</w:t>
      </w:r>
      <w:r w:rsidR="002041AC" w:rsidRPr="004C7954">
        <w:t>tariat</w:t>
      </w:r>
      <w:r w:rsidR="00774357" w:rsidRPr="004C7954">
        <w:t xml:space="preserve"> de l</w:t>
      </w:r>
      <w:r w:rsidR="005E482E" w:rsidRPr="004C7954">
        <w:t>’</w:t>
      </w:r>
      <w:r w:rsidR="00774357" w:rsidRPr="004C7954">
        <w:t xml:space="preserve">OMPI a </w:t>
      </w:r>
      <w:r w:rsidR="00E86551" w:rsidRPr="004C7954">
        <w:t>également</w:t>
      </w:r>
      <w:r w:rsidR="00774357" w:rsidRPr="004C7954">
        <w:t xml:space="preserve"> pris</w:t>
      </w:r>
      <w:r w:rsidR="002041AC" w:rsidRPr="004C7954">
        <w:t xml:space="preserve"> part </w:t>
      </w:r>
      <w:r w:rsidR="00774357" w:rsidRPr="004C7954">
        <w:t xml:space="preserve">à des réunions sur </w:t>
      </w:r>
      <w:r w:rsidR="00E86551" w:rsidRPr="004C7954">
        <w:t>l</w:t>
      </w:r>
      <w:r w:rsidR="00774357" w:rsidRPr="004C7954">
        <w:t xml:space="preserve">e sujet, organisées par </w:t>
      </w:r>
      <w:r w:rsidR="002041AC" w:rsidRPr="004C7954">
        <w:t>diff</w:t>
      </w:r>
      <w:r w:rsidR="00774357" w:rsidRPr="004C7954">
        <w:t>é</w:t>
      </w:r>
      <w:r w:rsidR="002041AC" w:rsidRPr="004C7954">
        <w:t>rent</w:t>
      </w:r>
      <w:r w:rsidR="00774357" w:rsidRPr="004C7954">
        <w:t xml:space="preserve">es institutions des </w:t>
      </w:r>
      <w:r w:rsidR="005E482E" w:rsidRPr="004C7954">
        <w:t>Nations Unies</w:t>
      </w:r>
      <w:r w:rsidR="002041AC" w:rsidRPr="004C7954">
        <w:t>.</w:t>
      </w:r>
    </w:p>
    <w:p w:rsidR="00805142" w:rsidRPr="004C7954" w:rsidRDefault="00774357" w:rsidP="00627874">
      <w:pPr>
        <w:pStyle w:val="ONUMFS"/>
      </w:pPr>
      <w:r w:rsidRPr="004C7954">
        <w:t>Conformément à l</w:t>
      </w:r>
      <w:r w:rsidR="000E5DE6" w:rsidRPr="004C7954">
        <w:t xml:space="preserve">a </w:t>
      </w:r>
      <w:r w:rsidRPr="004C7954">
        <w:t>r</w:t>
      </w:r>
      <w:r w:rsidR="000E5DE6" w:rsidRPr="004C7954">
        <w:t>ecomm</w:t>
      </w:r>
      <w:r w:rsidRPr="004C7954">
        <w:t>a</w:t>
      </w:r>
      <w:r w:rsidR="000E5DE6" w:rsidRPr="004C7954">
        <w:t xml:space="preserve">ndation </w:t>
      </w:r>
      <w:r w:rsidRPr="004C7954">
        <w:t>n° </w:t>
      </w:r>
      <w:r w:rsidR="000E5DE6" w:rsidRPr="004C7954">
        <w:t>42</w:t>
      </w:r>
      <w:r w:rsidRPr="004C7954">
        <w:t xml:space="preserve"> du Plan d</w:t>
      </w:r>
      <w:r w:rsidR="005E482E" w:rsidRPr="004C7954">
        <w:t>’</w:t>
      </w:r>
      <w:r w:rsidRPr="004C7954">
        <w:t>action pour le développement</w:t>
      </w:r>
      <w:r w:rsidR="000E5DE6" w:rsidRPr="004C7954">
        <w:t xml:space="preserve">, </w:t>
      </w:r>
      <w:r w:rsidRPr="004C7954">
        <w:t>l</w:t>
      </w:r>
      <w:r w:rsidR="005E482E" w:rsidRPr="004C7954">
        <w:t>’</w:t>
      </w:r>
      <w:r w:rsidRPr="004C7954">
        <w:t>OMPI a</w:t>
      </w:r>
      <w:r w:rsidR="000E5DE6" w:rsidRPr="004C7954">
        <w:t xml:space="preserve"> continu</w:t>
      </w:r>
      <w:r w:rsidRPr="004C7954">
        <w:t>é</w:t>
      </w:r>
      <w:r w:rsidR="000E5DE6" w:rsidRPr="004C7954">
        <w:t xml:space="preserve"> </w:t>
      </w:r>
      <w:r w:rsidR="00F00745" w:rsidRPr="004C7954">
        <w:t>à</w:t>
      </w:r>
      <w:r w:rsidRPr="004C7954">
        <w:t xml:space="preserve"> recenser et </w:t>
      </w:r>
      <w:r w:rsidR="00DA1B6E" w:rsidRPr="004C7954">
        <w:t>favoriser les possibilités de participation de la société civile à ses activités</w:t>
      </w:r>
      <w:r w:rsidR="000E5DE6" w:rsidRPr="004C7954">
        <w:t xml:space="preserve">, </w:t>
      </w:r>
      <w:r w:rsidR="00DA1B6E" w:rsidRPr="004C7954">
        <w:t>sollicit</w:t>
      </w:r>
      <w:r w:rsidR="00F00745" w:rsidRPr="004C7954">
        <w:t>ant constamment</w:t>
      </w:r>
      <w:r w:rsidR="00DA1B6E" w:rsidRPr="004C7954">
        <w:t xml:space="preserve"> leur</w:t>
      </w:r>
      <w:r w:rsidR="000E5DE6" w:rsidRPr="004C7954">
        <w:t xml:space="preserve"> participation </w:t>
      </w:r>
      <w:r w:rsidR="00DA1B6E" w:rsidRPr="004C7954">
        <w:t>à ses</w:t>
      </w:r>
      <w:r w:rsidR="000E5DE6" w:rsidRPr="004C7954">
        <w:t xml:space="preserve"> diff</w:t>
      </w:r>
      <w:r w:rsidR="00DA1B6E" w:rsidRPr="004C7954">
        <w:t>é</w:t>
      </w:r>
      <w:r w:rsidR="000E5DE6" w:rsidRPr="004C7954">
        <w:t>rent</w:t>
      </w:r>
      <w:r w:rsidR="00DA1B6E" w:rsidRPr="004C7954">
        <w:t>es</w:t>
      </w:r>
      <w:r w:rsidR="000E5DE6" w:rsidRPr="004C7954">
        <w:t xml:space="preserve"> </w:t>
      </w:r>
      <w:r w:rsidR="00DA1B6E" w:rsidRPr="004C7954">
        <w:t>réunion</w:t>
      </w:r>
      <w:r w:rsidR="000E5DE6" w:rsidRPr="004C7954">
        <w:t xml:space="preserve">s, </w:t>
      </w:r>
      <w:r w:rsidR="00DA1B6E" w:rsidRPr="004C7954">
        <w:t xml:space="preserve">telles que le Forum </w:t>
      </w:r>
      <w:r w:rsidR="000E5DE6" w:rsidRPr="004C7954">
        <w:t>annu</w:t>
      </w:r>
      <w:r w:rsidR="00DA1B6E" w:rsidRPr="004C7954">
        <w:t>e</w:t>
      </w:r>
      <w:r w:rsidR="000E5DE6" w:rsidRPr="004C7954">
        <w:t xml:space="preserve">l.  </w:t>
      </w:r>
      <w:r w:rsidR="00DA1B6E" w:rsidRPr="004C7954">
        <w:t>L</w:t>
      </w:r>
      <w:r w:rsidR="005E482E" w:rsidRPr="004C7954">
        <w:t>’</w:t>
      </w:r>
      <w:r w:rsidR="000E5DE6" w:rsidRPr="004C7954">
        <w:t>Organi</w:t>
      </w:r>
      <w:r w:rsidR="00DA1B6E" w:rsidRPr="004C7954">
        <w:t>s</w:t>
      </w:r>
      <w:r w:rsidR="000E5DE6" w:rsidRPr="004C7954">
        <w:t>ation a</w:t>
      </w:r>
      <w:r w:rsidR="00DA1B6E" w:rsidRPr="004C7954">
        <w:t xml:space="preserve"> aussi accueilli des événements pour </w:t>
      </w:r>
      <w:r w:rsidR="00F00745" w:rsidRPr="004C7954">
        <w:t>plusieu</w:t>
      </w:r>
      <w:r w:rsidR="00DA1B6E" w:rsidRPr="004C7954">
        <w:t>r</w:t>
      </w:r>
      <w:r w:rsidR="00F00745" w:rsidRPr="004C7954">
        <w:t xml:space="preserve">s </w:t>
      </w:r>
      <w:r w:rsidR="00DA1B6E" w:rsidRPr="004C7954">
        <w:t>ONG</w:t>
      </w:r>
      <w:r w:rsidR="00627874" w:rsidRPr="004C7954">
        <w:t xml:space="preserve"> partenair</w:t>
      </w:r>
      <w:r w:rsidR="002E4594" w:rsidRPr="004C7954">
        <w:t>es.  El</w:t>
      </w:r>
      <w:r w:rsidR="00627874" w:rsidRPr="004C7954">
        <w:t>le a mis sur pied un mémorandum d</w:t>
      </w:r>
      <w:r w:rsidR="005E482E" w:rsidRPr="004C7954">
        <w:t>’</w:t>
      </w:r>
      <w:r w:rsidR="00627874" w:rsidRPr="004C7954">
        <w:t>accord avec des parties prenantes du secteur privé afin de rendre l</w:t>
      </w:r>
      <w:r w:rsidR="005E482E" w:rsidRPr="004C7954">
        <w:t>’</w:t>
      </w:r>
      <w:r w:rsidR="00627874" w:rsidRPr="004C7954">
        <w:t>information en matière de brevets sur les médicaments plus</w:t>
      </w:r>
      <w:r w:rsidR="000E5DE6" w:rsidRPr="004C7954">
        <w:t xml:space="preserve"> transparent</w:t>
      </w:r>
      <w:r w:rsidR="00627874" w:rsidRPr="004C7954">
        <w:t>e</w:t>
      </w:r>
      <w:r w:rsidR="000E5DE6" w:rsidRPr="004C7954">
        <w:t xml:space="preserve"> </w:t>
      </w:r>
      <w:r w:rsidR="00627874" w:rsidRPr="004C7954">
        <w:t>et exploitable</w:t>
      </w:r>
      <w:r w:rsidR="000E5DE6" w:rsidRPr="004C7954">
        <w:t xml:space="preserve">.  </w:t>
      </w:r>
      <w:r w:rsidR="00627874" w:rsidRPr="004C7954">
        <w:t>L</w:t>
      </w:r>
      <w:r w:rsidR="005E482E" w:rsidRPr="004C7954">
        <w:t>’</w:t>
      </w:r>
      <w:r w:rsidR="000E5DE6" w:rsidRPr="004C7954">
        <w:t>Organi</w:t>
      </w:r>
      <w:r w:rsidR="00627874" w:rsidRPr="004C7954">
        <w:t>s</w:t>
      </w:r>
      <w:r w:rsidR="000E5DE6" w:rsidRPr="004C7954">
        <w:t xml:space="preserve">ation </w:t>
      </w:r>
      <w:r w:rsidR="00627874" w:rsidRPr="004C7954">
        <w:t>a en outre</w:t>
      </w:r>
      <w:r w:rsidR="000E5DE6" w:rsidRPr="004C7954">
        <w:t xml:space="preserve"> contribu</w:t>
      </w:r>
      <w:r w:rsidR="00627874" w:rsidRPr="004C7954">
        <w:t xml:space="preserve">é à </w:t>
      </w:r>
      <w:r w:rsidR="000E5DE6" w:rsidRPr="004C7954">
        <w:t>d</w:t>
      </w:r>
      <w:r w:rsidR="00627874" w:rsidRPr="004C7954">
        <w:t>es</w:t>
      </w:r>
      <w:r w:rsidR="000E5DE6" w:rsidRPr="004C7954">
        <w:t xml:space="preserve"> </w:t>
      </w:r>
      <w:r w:rsidR="00627874" w:rsidRPr="004C7954">
        <w:t xml:space="preserve">processus </w:t>
      </w:r>
      <w:r w:rsidR="000E5DE6" w:rsidRPr="004C7954">
        <w:t>intergo</w:t>
      </w:r>
      <w:r w:rsidR="00627874" w:rsidRPr="004C7954">
        <w:t>u</w:t>
      </w:r>
      <w:r w:rsidR="000E5DE6" w:rsidRPr="004C7954">
        <w:t>vern</w:t>
      </w:r>
      <w:r w:rsidR="00627874" w:rsidRPr="004C7954">
        <w:t>e</w:t>
      </w:r>
      <w:r w:rsidR="000E5DE6" w:rsidRPr="004C7954">
        <w:t>menta</w:t>
      </w:r>
      <w:r w:rsidR="00627874" w:rsidRPr="004C7954">
        <w:t>ux</w:t>
      </w:r>
      <w:r w:rsidR="000E5DE6" w:rsidRPr="004C7954">
        <w:t xml:space="preserve">, </w:t>
      </w:r>
      <w:r w:rsidR="00627874" w:rsidRPr="004C7954">
        <w:t xml:space="preserve">tels que le Groupe de haut niveau du Secrétaire général des </w:t>
      </w:r>
      <w:r w:rsidR="005E482E" w:rsidRPr="004C7954">
        <w:t>Nations Unies</w:t>
      </w:r>
      <w:r w:rsidR="00627874" w:rsidRPr="004C7954">
        <w:t xml:space="preserve"> sur l</w:t>
      </w:r>
      <w:r w:rsidR="005E482E" w:rsidRPr="004C7954">
        <w:t>’</w:t>
      </w:r>
      <w:r w:rsidR="00627874" w:rsidRPr="004C7954">
        <w:t>accès aux médicaments</w:t>
      </w:r>
      <w:r w:rsidR="000E5DE6" w:rsidRPr="004C7954">
        <w:t xml:space="preserve"> </w:t>
      </w:r>
      <w:r w:rsidR="00627874" w:rsidRPr="004C7954">
        <w:t>qui comprenait un large éventail de représentants de la société civile et d</w:t>
      </w:r>
      <w:r w:rsidR="005E482E" w:rsidRPr="004C7954">
        <w:t>’</w:t>
      </w:r>
      <w:r w:rsidR="00627874" w:rsidRPr="004C7954">
        <w:t xml:space="preserve">autres </w:t>
      </w:r>
      <w:r w:rsidR="000E5DE6" w:rsidRPr="004C7954">
        <w:t>organi</w:t>
      </w:r>
      <w:r w:rsidR="0074212F" w:rsidRPr="004C7954">
        <w:t>s</w:t>
      </w:r>
      <w:r w:rsidR="000E5DE6" w:rsidRPr="004C7954">
        <w:t>ations.</w:t>
      </w:r>
    </w:p>
    <w:p w:rsidR="00805142" w:rsidRPr="004C7954" w:rsidRDefault="0074212F" w:rsidP="00F17583">
      <w:pPr>
        <w:pStyle w:val="ONUMFS"/>
      </w:pPr>
      <w:r w:rsidRPr="004C7954">
        <w:t>L</w:t>
      </w:r>
      <w:r w:rsidR="005E482E" w:rsidRPr="004C7954">
        <w:t>’</w:t>
      </w:r>
      <w:r w:rsidRPr="004C7954">
        <w:t>OMPI a</w:t>
      </w:r>
      <w:r w:rsidR="00EA12C6" w:rsidRPr="004C7954">
        <w:t xml:space="preserve"> continu</w:t>
      </w:r>
      <w:r w:rsidRPr="004C7954">
        <w:t>é</w:t>
      </w:r>
      <w:r w:rsidR="00EA12C6" w:rsidRPr="004C7954">
        <w:t xml:space="preserve"> </w:t>
      </w:r>
      <w:r w:rsidRPr="004C7954">
        <w:t>de sensibiliser à l</w:t>
      </w:r>
      <w:r w:rsidR="005E482E" w:rsidRPr="004C7954">
        <w:t>’</w:t>
      </w:r>
      <w:r w:rsidR="00EA12C6" w:rsidRPr="004C7954">
        <w:t xml:space="preserve">importance </w:t>
      </w:r>
      <w:r w:rsidRPr="004C7954">
        <w:t>de la propriété intellectuelle dans le cadre des Journées mondiales de la propriété intellectuel</w:t>
      </w:r>
      <w:r w:rsidR="002E4594" w:rsidRPr="004C7954">
        <w:t>le.  En</w:t>
      </w:r>
      <w:r w:rsidRPr="004C7954">
        <w:t> </w:t>
      </w:r>
      <w:r w:rsidR="00EA12C6" w:rsidRPr="004C7954">
        <w:t>2017</w:t>
      </w:r>
      <w:r w:rsidRPr="004C7954">
        <w:t>,</w:t>
      </w:r>
      <w:r w:rsidR="00EA12C6" w:rsidRPr="004C7954">
        <w:t xml:space="preserve"> </w:t>
      </w:r>
      <w:r w:rsidRPr="004C7954">
        <w:t>l</w:t>
      </w:r>
      <w:r w:rsidR="00EA12C6" w:rsidRPr="004C7954">
        <w:t>e th</w:t>
      </w:r>
      <w:r w:rsidRPr="004C7954">
        <w:t>è</w:t>
      </w:r>
      <w:r w:rsidR="00EA12C6" w:rsidRPr="004C7954">
        <w:t xml:space="preserve">me </w:t>
      </w:r>
      <w:r w:rsidR="009057D5" w:rsidRPr="004C7954">
        <w:t>“</w:t>
      </w:r>
      <w:r w:rsidRPr="004C7954">
        <w:t>L</w:t>
      </w:r>
      <w:r w:rsidR="005E482E" w:rsidRPr="004C7954">
        <w:t>’</w:t>
      </w:r>
      <w:r w:rsidRPr="004C7954">
        <w:t>i</w:t>
      </w:r>
      <w:r w:rsidR="00F8318E" w:rsidRPr="004C7954">
        <w:t>nnovation</w:t>
      </w:r>
      <w:r w:rsidRPr="004C7954">
        <w:t xml:space="preserve"> </w:t>
      </w:r>
      <w:r w:rsidRPr="004C7954">
        <w:lastRenderedPageBreak/>
        <w:t>pour une vie meilleure</w:t>
      </w:r>
      <w:r w:rsidR="009057D5" w:rsidRPr="004C7954">
        <w:t>”</w:t>
      </w:r>
      <w:r w:rsidR="00EA12C6" w:rsidRPr="004C7954">
        <w:t xml:space="preserve"> </w:t>
      </w:r>
      <w:r w:rsidRPr="004C7954">
        <w:t>a suscité un vif engouement dans le monde</w:t>
      </w:r>
      <w:r w:rsidR="00EA12C6" w:rsidRPr="004C7954">
        <w:t xml:space="preserve">, </w:t>
      </w:r>
      <w:r w:rsidRPr="004C7954">
        <w:t>donnant lieu à plus de</w:t>
      </w:r>
      <w:r w:rsidR="00EA12C6" w:rsidRPr="004C7954">
        <w:t xml:space="preserve"> 500</w:t>
      </w:r>
      <w:r w:rsidRPr="004C7954">
        <w:t xml:space="preserve"> manifestations dans </w:t>
      </w:r>
      <w:r w:rsidR="00EA12C6" w:rsidRPr="004C7954">
        <w:t>124</w:t>
      </w:r>
      <w:r w:rsidRPr="004C7954">
        <w:t> pa</w:t>
      </w:r>
      <w:r w:rsidR="002E4594" w:rsidRPr="004C7954">
        <w:t>ys.  La</w:t>
      </w:r>
      <w:r w:rsidRPr="004C7954">
        <w:t xml:space="preserve"> participation du</w:t>
      </w:r>
      <w:r w:rsidR="00EA12C6" w:rsidRPr="004C7954">
        <w:t xml:space="preserve"> </w:t>
      </w:r>
      <w:r w:rsidRPr="004C7954">
        <w:t>public s</w:t>
      </w:r>
      <w:r w:rsidR="005E482E" w:rsidRPr="004C7954">
        <w:t>’</w:t>
      </w:r>
      <w:r w:rsidRPr="004C7954">
        <w:t>est nettement accrue e</w:t>
      </w:r>
      <w:r w:rsidR="00EA12C6" w:rsidRPr="004C7954">
        <w:t>n</w:t>
      </w:r>
      <w:r w:rsidRPr="004C7954">
        <w:t> </w:t>
      </w:r>
      <w:r w:rsidR="00EA12C6" w:rsidRPr="004C7954">
        <w:t xml:space="preserve">2017, </w:t>
      </w:r>
      <w:r w:rsidRPr="004C7954">
        <w:t>atteignant</w:t>
      </w:r>
      <w:r w:rsidR="00EA12C6" w:rsidRPr="004C7954">
        <w:t xml:space="preserve"> 864</w:t>
      </w:r>
      <w:r w:rsidRPr="004C7954">
        <w:t> </w:t>
      </w:r>
      <w:r w:rsidR="00EA12C6" w:rsidRPr="004C7954">
        <w:t>600</w:t>
      </w:r>
      <w:r w:rsidRPr="004C7954">
        <w:t> </w:t>
      </w:r>
      <w:r w:rsidR="00EA12C6" w:rsidRPr="004C7954">
        <w:t>pe</w:t>
      </w:r>
      <w:r w:rsidRPr="004C7954">
        <w:t>rs</w:t>
      </w:r>
      <w:r w:rsidR="00EA12C6" w:rsidRPr="004C7954">
        <w:t>o</w:t>
      </w:r>
      <w:r w:rsidRPr="004C7954">
        <w:t xml:space="preserve">nnes </w:t>
      </w:r>
      <w:r w:rsidR="00EA12C6" w:rsidRPr="004C7954">
        <w:t xml:space="preserve">via Facebook </w:t>
      </w:r>
      <w:r w:rsidRPr="004C7954">
        <w:t>et</w:t>
      </w:r>
      <w:r w:rsidR="00EA12C6" w:rsidRPr="004C7954">
        <w:t xml:space="preserve"> 99</w:t>
      </w:r>
      <w:r w:rsidRPr="004C7954">
        <w:t> </w:t>
      </w:r>
      <w:r w:rsidR="00EA12C6" w:rsidRPr="004C7954">
        <w:t>940</w:t>
      </w:r>
      <w:r w:rsidR="00154CAE" w:rsidRPr="004C7954">
        <w:t> </w:t>
      </w:r>
      <w:r w:rsidR="00D53413" w:rsidRPr="004C7954">
        <w:t>consultation</w:t>
      </w:r>
      <w:r w:rsidRPr="004C7954">
        <w:t xml:space="preserve">s de la </w:t>
      </w:r>
      <w:r w:rsidR="00EA12C6" w:rsidRPr="004C7954">
        <w:t>page</w:t>
      </w:r>
      <w:r w:rsidR="00D53413" w:rsidRPr="004C7954">
        <w:t> </w:t>
      </w:r>
      <w:r w:rsidRPr="004C7954">
        <w:t xml:space="preserve">Web </w:t>
      </w:r>
      <w:r w:rsidR="00D53413" w:rsidRPr="004C7954">
        <w:t>consacrée à</w:t>
      </w:r>
      <w:r w:rsidRPr="004C7954">
        <w:t xml:space="preserve"> la </w:t>
      </w:r>
      <w:r w:rsidR="00D53413" w:rsidRPr="004C7954">
        <w:t>J</w:t>
      </w:r>
      <w:r w:rsidRPr="004C7954">
        <w:t>ournée mondiale de la propriété intellectuel</w:t>
      </w:r>
      <w:r w:rsidR="002E4594" w:rsidRPr="004C7954">
        <w:t xml:space="preserve">le.  À </w:t>
      </w:r>
      <w:r w:rsidR="00D53413" w:rsidRPr="004C7954">
        <w:t>noter également que le site Web de l</w:t>
      </w:r>
      <w:r w:rsidR="005E482E" w:rsidRPr="004C7954">
        <w:t>’</w:t>
      </w:r>
      <w:r w:rsidR="00D53413" w:rsidRPr="004C7954">
        <w:t xml:space="preserve">OMPI a enregistré </w:t>
      </w:r>
      <w:r w:rsidR="00EA12C6" w:rsidRPr="004C7954">
        <w:t>94</w:t>
      </w:r>
      <w:r w:rsidR="00D53413" w:rsidRPr="004C7954">
        <w:t> </w:t>
      </w:r>
      <w:r w:rsidR="00EA12C6" w:rsidRPr="004C7954">
        <w:t>million</w:t>
      </w:r>
      <w:r w:rsidR="00D53413" w:rsidRPr="004C7954">
        <w:t>s</w:t>
      </w:r>
      <w:r w:rsidR="00EA12C6" w:rsidRPr="004C7954">
        <w:t xml:space="preserve"> </w:t>
      </w:r>
      <w:r w:rsidR="00D53413" w:rsidRPr="004C7954">
        <w:t>de consultations</w:t>
      </w:r>
      <w:r w:rsidR="00EA12C6" w:rsidRPr="004C7954">
        <w:t xml:space="preserve"> en</w:t>
      </w:r>
      <w:r w:rsidR="00D53413" w:rsidRPr="004C7954">
        <w:t> </w:t>
      </w:r>
      <w:r w:rsidR="00EA12C6" w:rsidRPr="004C7954">
        <w:t>2017.</w:t>
      </w:r>
    </w:p>
    <w:p w:rsidR="00805142" w:rsidRPr="004C7954" w:rsidRDefault="00D53413" w:rsidP="006E082C">
      <w:pPr>
        <w:pStyle w:val="ONUMFS"/>
        <w:rPr>
          <w:b/>
        </w:rPr>
      </w:pPr>
      <w:r w:rsidRPr="004C7954">
        <w:t>En </w:t>
      </w:r>
      <w:r w:rsidR="008141A6" w:rsidRPr="004C7954">
        <w:t xml:space="preserve">2017, </w:t>
      </w:r>
      <w:r w:rsidRPr="004C7954">
        <w:t>le Bureau de la déontologie a poursuivi ses activités d</w:t>
      </w:r>
      <w:r w:rsidR="005E482E" w:rsidRPr="004C7954">
        <w:t>’</w:t>
      </w:r>
      <w:r w:rsidRPr="004C7954">
        <w:t>élaboration de normes et de sensibilisation en matière de déontologie au sein de l</w:t>
      </w:r>
      <w:r w:rsidR="005E482E" w:rsidRPr="004C7954">
        <w:t>’</w:t>
      </w:r>
      <w:r w:rsidR="00E733DC" w:rsidRPr="004C7954">
        <w:t>Organi</w:t>
      </w:r>
      <w:r w:rsidRPr="004C7954">
        <w:t>s</w:t>
      </w:r>
      <w:r w:rsidR="00E733DC" w:rsidRPr="004C7954">
        <w:t>ati</w:t>
      </w:r>
      <w:r w:rsidR="002E4594" w:rsidRPr="004C7954">
        <w:t>on.  Il</w:t>
      </w:r>
      <w:r w:rsidRPr="004C7954">
        <w:t xml:space="preserve"> a travaillé pour que les membres du personnel de l</w:t>
      </w:r>
      <w:r w:rsidR="005E482E" w:rsidRPr="004C7954">
        <w:t>’</w:t>
      </w:r>
      <w:r w:rsidRPr="004C7954">
        <w:t>OMPI comprennent les obligations éthiques qui leur incombent, notamment en vertu de leur statut de fonctionnaires internationa</w:t>
      </w:r>
      <w:r w:rsidR="002E4594" w:rsidRPr="004C7954">
        <w:t>ux.  Le</w:t>
      </w:r>
      <w:r w:rsidRPr="004C7954">
        <w:t xml:space="preserve"> Bureau a également </w:t>
      </w:r>
      <w:r w:rsidR="008141A6" w:rsidRPr="004C7954">
        <w:t>continu</w:t>
      </w:r>
      <w:r w:rsidRPr="004C7954">
        <w:t xml:space="preserve">é </w:t>
      </w:r>
      <w:r w:rsidR="008141A6" w:rsidRPr="004C7954">
        <w:t>d</w:t>
      </w:r>
      <w:r w:rsidRPr="004C7954">
        <w:t>e</w:t>
      </w:r>
      <w:r w:rsidR="008141A6" w:rsidRPr="004C7954">
        <w:t xml:space="preserve"> </w:t>
      </w:r>
      <w:r w:rsidRPr="004C7954">
        <w:t xml:space="preserve">fournir </w:t>
      </w:r>
      <w:r w:rsidR="006E082C" w:rsidRPr="004C7954">
        <w:t>des conseils confidentiels à titre individuel et de dispenser des avis aux membres du personnel de l</w:t>
      </w:r>
      <w:r w:rsidR="005E482E" w:rsidRPr="004C7954">
        <w:t>’</w:t>
      </w:r>
      <w:r w:rsidR="006E082C" w:rsidRPr="004C7954">
        <w:t>OMPI, à tous les niveaux, en cas de situation délicate du point de vue de l</w:t>
      </w:r>
      <w:r w:rsidR="005E482E" w:rsidRPr="004C7954">
        <w:t>’</w:t>
      </w:r>
      <w:r w:rsidR="006E082C" w:rsidRPr="004C7954">
        <w:t>éthique.</w:t>
      </w:r>
    </w:p>
    <w:p w:rsidR="00805142" w:rsidRPr="004C7954" w:rsidRDefault="006E082C" w:rsidP="004E7427">
      <w:pPr>
        <w:pStyle w:val="ONUMFS"/>
      </w:pPr>
      <w:r w:rsidRPr="004C7954">
        <w:t>Une équipe choisie d</w:t>
      </w:r>
      <w:r w:rsidR="005E482E" w:rsidRPr="004C7954">
        <w:t>’</w:t>
      </w:r>
      <w:r w:rsidRPr="004C7954">
        <w:t xml:space="preserve">experts externes indépendants </w:t>
      </w:r>
      <w:r w:rsidR="006D5D3A" w:rsidRPr="004C7954">
        <w:t>a</w:t>
      </w:r>
      <w:r w:rsidRPr="004C7954">
        <w:t xml:space="preserve"> entrepris l</w:t>
      </w:r>
      <w:r w:rsidR="005E482E" w:rsidRPr="004C7954">
        <w:t>’</w:t>
      </w:r>
      <w:r w:rsidRPr="004C7954">
        <w:t>étude indépendante sur la mise en œuvre des recommandations du Plan d</w:t>
      </w:r>
      <w:r w:rsidR="005E482E" w:rsidRPr="004C7954">
        <w:t>’</w:t>
      </w:r>
      <w:r w:rsidRPr="004C7954">
        <w:t>action pour le développement</w:t>
      </w:r>
      <w:r w:rsidR="008141A6" w:rsidRPr="004C7954">
        <w:rPr>
          <w:vertAlign w:val="superscript"/>
        </w:rPr>
        <w:footnoteReference w:id="16"/>
      </w:r>
      <w:r w:rsidR="008141A6" w:rsidRPr="004C7954">
        <w:t xml:space="preserve"> </w:t>
      </w:r>
      <w:r w:rsidRPr="004C7954">
        <w:t>de </w:t>
      </w:r>
      <w:r w:rsidR="008141A6" w:rsidRPr="004C7954">
        <w:t xml:space="preserve">2015 </w:t>
      </w:r>
      <w:r w:rsidRPr="004C7954">
        <w:t>à </w:t>
      </w:r>
      <w:r w:rsidR="008141A6" w:rsidRPr="004C7954">
        <w:t>201</w:t>
      </w:r>
      <w:r w:rsidR="005053F7" w:rsidRPr="004C7954">
        <w:t>6</w:t>
      </w:r>
      <w:r w:rsidR="008141A6" w:rsidRPr="004C7954">
        <w:t xml:space="preserve">.  </w:t>
      </w:r>
      <w:r w:rsidR="004E7427" w:rsidRPr="004C7954">
        <w:t xml:space="preserve">Un </w:t>
      </w:r>
      <w:r w:rsidR="008141A6" w:rsidRPr="004C7954">
        <w:t>r</w:t>
      </w:r>
      <w:r w:rsidR="004E7427" w:rsidRPr="004C7954">
        <w:t>ap</w:t>
      </w:r>
      <w:r w:rsidR="008141A6" w:rsidRPr="004C7954">
        <w:t>port, cont</w:t>
      </w:r>
      <w:r w:rsidR="004E7427" w:rsidRPr="004C7954">
        <w:t xml:space="preserve">enant notamment </w:t>
      </w:r>
      <w:r w:rsidR="00DE446A" w:rsidRPr="004C7954">
        <w:t>12</w:t>
      </w:r>
      <w:r w:rsidR="004E7427" w:rsidRPr="004C7954">
        <w:t> </w:t>
      </w:r>
      <w:r w:rsidR="008141A6" w:rsidRPr="004C7954">
        <w:t>recomm</w:t>
      </w:r>
      <w:r w:rsidR="004E7427" w:rsidRPr="004C7954">
        <w:t>a</w:t>
      </w:r>
      <w:r w:rsidR="008141A6" w:rsidRPr="004C7954">
        <w:t xml:space="preserve">ndations, a </w:t>
      </w:r>
      <w:r w:rsidR="004E7427" w:rsidRPr="004C7954">
        <w:t xml:space="preserve">été </w:t>
      </w:r>
      <w:r w:rsidR="008141A6" w:rsidRPr="004C7954">
        <w:t>pr</w:t>
      </w:r>
      <w:r w:rsidR="004E7427" w:rsidRPr="004C7954">
        <w:t>é</w:t>
      </w:r>
      <w:r w:rsidR="008141A6" w:rsidRPr="004C7954">
        <w:t>sent</w:t>
      </w:r>
      <w:r w:rsidR="004E7427" w:rsidRPr="004C7954">
        <w:t>é au comité à sa dix</w:t>
      </w:r>
      <w:r w:rsidR="004C7954">
        <w:noBreakHyphen/>
      </w:r>
      <w:r w:rsidR="004E7427" w:rsidRPr="004C7954">
        <w:t>huit</w:t>
      </w:r>
      <w:r w:rsidR="005E482E" w:rsidRPr="004C7954">
        <w:t>ième session</w:t>
      </w:r>
      <w:r w:rsidR="008141A6" w:rsidRPr="004C7954">
        <w:rPr>
          <w:vertAlign w:val="superscript"/>
        </w:rPr>
        <w:footnoteReference w:id="17"/>
      </w:r>
      <w:r w:rsidR="008141A6" w:rsidRPr="004C7954">
        <w:t xml:space="preserve">.  </w:t>
      </w:r>
      <w:r w:rsidR="004E7427" w:rsidRPr="004C7954">
        <w:t>L</w:t>
      </w:r>
      <w:r w:rsidR="008141A6" w:rsidRPr="004C7954">
        <w:t xml:space="preserve">e </w:t>
      </w:r>
      <w:r w:rsidR="004E7427" w:rsidRPr="004C7954">
        <w:t>c</w:t>
      </w:r>
      <w:r w:rsidR="008141A6" w:rsidRPr="004C7954">
        <w:t>omit</w:t>
      </w:r>
      <w:r w:rsidR="004E7427" w:rsidRPr="004C7954">
        <w:t xml:space="preserve">é a examiné et </w:t>
      </w:r>
      <w:r w:rsidR="008141A6" w:rsidRPr="004C7954">
        <w:t>adopt</w:t>
      </w:r>
      <w:r w:rsidR="004E7427" w:rsidRPr="004C7954">
        <w:t>é</w:t>
      </w:r>
      <w:r w:rsidR="008141A6" w:rsidRPr="004C7954">
        <w:t xml:space="preserve"> </w:t>
      </w:r>
      <w:r w:rsidR="004E7427" w:rsidRPr="004C7954">
        <w:t>un certain nombre de ces</w:t>
      </w:r>
      <w:r w:rsidR="008141A6" w:rsidRPr="004C7954">
        <w:t xml:space="preserve"> recomm</w:t>
      </w:r>
      <w:r w:rsidR="004E7427" w:rsidRPr="004C7954">
        <w:t>a</w:t>
      </w:r>
      <w:r w:rsidR="008141A6" w:rsidRPr="004C7954">
        <w:t>ndatio</w:t>
      </w:r>
      <w:r w:rsidR="002E4594" w:rsidRPr="004C7954">
        <w:t>ns.  Le</w:t>
      </w:r>
      <w:r w:rsidR="004E7427" w:rsidRPr="004C7954">
        <w:t>s d</w:t>
      </w:r>
      <w:r w:rsidR="008141A6" w:rsidRPr="004C7954">
        <w:t xml:space="preserve">iscussions </w:t>
      </w:r>
      <w:r w:rsidR="004E7427" w:rsidRPr="004C7954">
        <w:t>sur les r</w:t>
      </w:r>
      <w:r w:rsidR="008141A6" w:rsidRPr="004C7954">
        <w:t>ecomm</w:t>
      </w:r>
      <w:r w:rsidR="004E7427" w:rsidRPr="004C7954">
        <w:t>andations en suspens se poursuivront à la session en cours</w:t>
      </w:r>
      <w:r w:rsidR="005E482E" w:rsidRPr="004C7954">
        <w:t xml:space="preserve"> du CDI</w:t>
      </w:r>
      <w:r w:rsidR="008141A6" w:rsidRPr="004C7954">
        <w:t xml:space="preserve">P </w:t>
      </w:r>
      <w:r w:rsidR="004E7427" w:rsidRPr="004C7954">
        <w:t xml:space="preserve">sur la </w:t>
      </w:r>
      <w:r w:rsidR="008141A6" w:rsidRPr="004C7954">
        <w:t>base</w:t>
      </w:r>
      <w:r w:rsidR="004E7427" w:rsidRPr="004C7954">
        <w:t xml:space="preserve"> </w:t>
      </w:r>
      <w:r w:rsidR="008141A6" w:rsidRPr="004C7954">
        <w:t>d</w:t>
      </w:r>
      <w:r w:rsidR="004E7427" w:rsidRPr="004C7954">
        <w:t>es explications complémentaires qui seront fournies par l</w:t>
      </w:r>
      <w:r w:rsidR="005E482E" w:rsidRPr="004C7954">
        <w:t>’</w:t>
      </w:r>
      <w:r w:rsidR="004E7427" w:rsidRPr="004C7954">
        <w:t>équipe chargée de l</w:t>
      </w:r>
      <w:r w:rsidR="005E482E" w:rsidRPr="004C7954">
        <w:t>’</w:t>
      </w:r>
      <w:r w:rsidR="004E7427" w:rsidRPr="004C7954">
        <w:t>étu</w:t>
      </w:r>
      <w:r w:rsidR="002E4594" w:rsidRPr="004C7954">
        <w:t>de.  Le</w:t>
      </w:r>
      <w:r w:rsidR="008141A6" w:rsidRPr="004C7954">
        <w:t xml:space="preserve"> Secr</w:t>
      </w:r>
      <w:r w:rsidR="004E7427" w:rsidRPr="004C7954">
        <w:t>é</w:t>
      </w:r>
      <w:r w:rsidR="008141A6" w:rsidRPr="004C7954">
        <w:t xml:space="preserve">tariat a </w:t>
      </w:r>
      <w:r w:rsidR="004E7427" w:rsidRPr="004C7954">
        <w:t xml:space="preserve">également présenté à la </w:t>
      </w:r>
      <w:r w:rsidR="008141A6" w:rsidRPr="004C7954">
        <w:t xml:space="preserve">session </w:t>
      </w:r>
      <w:r w:rsidR="004E7427" w:rsidRPr="004C7954">
        <w:t>en cours une</w:t>
      </w:r>
      <w:r w:rsidR="008141A6" w:rsidRPr="004C7954">
        <w:t xml:space="preserve"> compilation </w:t>
      </w:r>
      <w:r w:rsidR="004E7427" w:rsidRPr="004C7954">
        <w:t xml:space="preserve">des </w:t>
      </w:r>
      <w:r w:rsidR="008141A6" w:rsidRPr="004C7954">
        <w:t xml:space="preserve">contributions </w:t>
      </w:r>
      <w:r w:rsidR="004E7427" w:rsidRPr="004C7954">
        <w:t>des États membres sur les modalités et les stratégies de mise en œuvre des recommandations adoptées.</w:t>
      </w:r>
    </w:p>
    <w:p w:rsidR="00805142" w:rsidRPr="004C7954" w:rsidRDefault="004E7427" w:rsidP="00DF64F4">
      <w:pPr>
        <w:pStyle w:val="ONUMFS"/>
      </w:pPr>
      <w:r w:rsidRPr="004C7954">
        <w:t>E</w:t>
      </w:r>
      <w:r w:rsidR="008141A6" w:rsidRPr="004C7954">
        <w:t>n</w:t>
      </w:r>
      <w:r w:rsidRPr="004C7954">
        <w:t> </w:t>
      </w:r>
      <w:r w:rsidR="008141A6" w:rsidRPr="004C7954">
        <w:t xml:space="preserve">2017, </w:t>
      </w:r>
      <w:r w:rsidRPr="004C7954">
        <w:t>l</w:t>
      </w:r>
      <w:r w:rsidR="005E482E" w:rsidRPr="004C7954">
        <w:t>’</w:t>
      </w:r>
      <w:r w:rsidRPr="004C7954">
        <w:t>OMPI a</w:t>
      </w:r>
      <w:r w:rsidR="008141A6" w:rsidRPr="004C7954">
        <w:t xml:space="preserve"> organi</w:t>
      </w:r>
      <w:r w:rsidRPr="004C7954">
        <w:t>sé</w:t>
      </w:r>
      <w:r w:rsidR="008141A6" w:rsidRPr="004C7954">
        <w:t xml:space="preserve"> </w:t>
      </w:r>
      <w:r w:rsidRPr="004C7954">
        <w:t xml:space="preserve">une Table ronde </w:t>
      </w:r>
      <w:r w:rsidR="00DF64F4" w:rsidRPr="004C7954">
        <w:t>sur l</w:t>
      </w:r>
      <w:r w:rsidR="005E482E" w:rsidRPr="004C7954">
        <w:t>’</w:t>
      </w:r>
      <w:r w:rsidR="00DF64F4" w:rsidRPr="004C7954">
        <w:t>assistance technique et le renforcement des capacités</w:t>
      </w:r>
      <w:r w:rsidR="005E482E" w:rsidRPr="004C7954">
        <w:t> :</w:t>
      </w:r>
      <w:r w:rsidR="00DF64F4" w:rsidRPr="004C7954">
        <w:t xml:space="preserve"> partage de données d</w:t>
      </w:r>
      <w:r w:rsidR="005E482E" w:rsidRPr="004C7954">
        <w:t>’</w:t>
      </w:r>
      <w:r w:rsidR="00DF64F4" w:rsidRPr="004C7954">
        <w:t xml:space="preserve">expérience, outils et méthodes, qui </w:t>
      </w:r>
      <w:proofErr w:type="gramStart"/>
      <w:r w:rsidR="00DF64F4" w:rsidRPr="004C7954">
        <w:t>s</w:t>
      </w:r>
      <w:r w:rsidR="005E482E" w:rsidRPr="004C7954">
        <w:t>’</w:t>
      </w:r>
      <w:r w:rsidR="00DF64F4" w:rsidRPr="004C7954">
        <w:t>est</w:t>
      </w:r>
      <w:proofErr w:type="gramEnd"/>
      <w:r w:rsidR="00DF64F4" w:rsidRPr="004C7954">
        <w:t xml:space="preserve"> tenue l</w:t>
      </w:r>
      <w:r w:rsidR="00F8318E" w:rsidRPr="004C7954">
        <w:t>e 12</w:t>
      </w:r>
      <w:r w:rsidR="00DF64F4" w:rsidRPr="004C7954">
        <w:t> mai au siège de l</w:t>
      </w:r>
      <w:r w:rsidR="005E482E" w:rsidRPr="004C7954">
        <w:t>’</w:t>
      </w:r>
      <w:r w:rsidR="00DF64F4" w:rsidRPr="004C7954">
        <w:t xml:space="preserve">Organisation à </w:t>
      </w:r>
      <w:r w:rsidR="00F8318E" w:rsidRPr="004C7954">
        <w:t>Gen</w:t>
      </w:r>
      <w:r w:rsidR="00DF64F4" w:rsidRPr="004C7954">
        <w:t>è</w:t>
      </w:r>
      <w:r w:rsidR="002E4594" w:rsidRPr="004C7954">
        <w:t>ve.  Ce</w:t>
      </w:r>
      <w:r w:rsidR="00DF64F4" w:rsidRPr="004C7954">
        <w:t>tte table ronde était organisée en vertu du</w:t>
      </w:r>
      <w:r w:rsidR="008141A6" w:rsidRPr="004C7954">
        <w:t xml:space="preserve"> paragraph</w:t>
      </w:r>
      <w:r w:rsidR="00DF64F4" w:rsidRPr="004C7954">
        <w:t>e </w:t>
      </w:r>
      <w:r w:rsidR="008141A6" w:rsidRPr="004C7954">
        <w:t xml:space="preserve">1 </w:t>
      </w:r>
      <w:r w:rsidR="00DF64F4" w:rsidRPr="004C7954">
        <w:t>d</w:t>
      </w:r>
      <w:r w:rsidR="005E482E" w:rsidRPr="004C7954">
        <w:t>’</w:t>
      </w:r>
      <w:r w:rsidR="00DF64F4" w:rsidRPr="004C7954">
        <w:t xml:space="preserve">une proposition en </w:t>
      </w:r>
      <w:r w:rsidR="008141A6" w:rsidRPr="004C7954">
        <w:t>six</w:t>
      </w:r>
      <w:r w:rsidR="00DF64F4" w:rsidRPr="004C7954">
        <w:t> </w:t>
      </w:r>
      <w:r w:rsidR="008141A6" w:rsidRPr="004C7954">
        <w:t>points</w:t>
      </w:r>
      <w:r w:rsidR="00C44F66" w:rsidRPr="004C7954">
        <w:rPr>
          <w:rStyle w:val="FootnoteReference"/>
          <w:szCs w:val="22"/>
        </w:rPr>
        <w:footnoteReference w:id="18"/>
      </w:r>
      <w:r w:rsidR="008141A6" w:rsidRPr="004C7954">
        <w:t xml:space="preserve"> adopt</w:t>
      </w:r>
      <w:r w:rsidR="00DF64F4" w:rsidRPr="004C7954">
        <w:t>ée par le comité à sa dix</w:t>
      </w:r>
      <w:r w:rsidR="004C7954">
        <w:noBreakHyphen/>
      </w:r>
      <w:r w:rsidR="00DF64F4" w:rsidRPr="004C7954">
        <w:t>huit</w:t>
      </w:r>
      <w:r w:rsidR="005E482E" w:rsidRPr="004C7954">
        <w:t>ième sessi</w:t>
      </w:r>
      <w:r w:rsidR="002E4594" w:rsidRPr="004C7954">
        <w:t>on.  El</w:t>
      </w:r>
      <w:r w:rsidR="00DF64F4" w:rsidRPr="004C7954">
        <w:t>le offrait aux États m</w:t>
      </w:r>
      <w:r w:rsidR="008141A6" w:rsidRPr="004C7954">
        <w:t xml:space="preserve">embres </w:t>
      </w:r>
      <w:r w:rsidR="00DF64F4" w:rsidRPr="004C7954">
        <w:t>une</w:t>
      </w:r>
      <w:r w:rsidR="008141A6" w:rsidRPr="004C7954">
        <w:t xml:space="preserve"> plat</w:t>
      </w:r>
      <w:r w:rsidR="00DF64F4" w:rsidRPr="004C7954">
        <w:t>e</w:t>
      </w:r>
      <w:r w:rsidR="008141A6" w:rsidRPr="004C7954">
        <w:t>form</w:t>
      </w:r>
      <w:r w:rsidR="00DF64F4" w:rsidRPr="004C7954">
        <w:t>e</w:t>
      </w:r>
      <w:r w:rsidR="008141A6" w:rsidRPr="004C7954">
        <w:t xml:space="preserve"> </w:t>
      </w:r>
      <w:r w:rsidR="00DF64F4" w:rsidRPr="004C7954">
        <w:t>pour échanger leurs données d</w:t>
      </w:r>
      <w:r w:rsidR="005E482E" w:rsidRPr="004C7954">
        <w:t>’</w:t>
      </w:r>
      <w:r w:rsidR="008141A6" w:rsidRPr="004C7954">
        <w:t>exp</w:t>
      </w:r>
      <w:r w:rsidR="00DF64F4" w:rsidRPr="004C7954">
        <w:t>é</w:t>
      </w:r>
      <w:r w:rsidR="008141A6" w:rsidRPr="004C7954">
        <w:t xml:space="preserve">rience, </w:t>
      </w:r>
      <w:r w:rsidR="00DF64F4" w:rsidRPr="004C7954">
        <w:t>outils et méth</w:t>
      </w:r>
      <w:r w:rsidR="008141A6" w:rsidRPr="004C7954">
        <w:t>odes re</w:t>
      </w:r>
      <w:r w:rsidR="00DF64F4" w:rsidRPr="004C7954">
        <w:t>latifs à divers</w:t>
      </w:r>
      <w:r w:rsidR="006D5D3A" w:rsidRPr="004C7954">
        <w:t>es</w:t>
      </w:r>
      <w:r w:rsidR="00DF64F4" w:rsidRPr="004C7954">
        <w:t xml:space="preserve"> activités d</w:t>
      </w:r>
      <w:r w:rsidR="005E482E" w:rsidRPr="004C7954">
        <w:t>’</w:t>
      </w:r>
      <w:r w:rsidR="00DF64F4" w:rsidRPr="004C7954">
        <w:t xml:space="preserve">assistance technique ainsi que la possibilité </w:t>
      </w:r>
      <w:r w:rsidR="007F221A" w:rsidRPr="004C7954">
        <w:t>d</w:t>
      </w:r>
      <w:r w:rsidR="005E482E" w:rsidRPr="004C7954">
        <w:t>’</w:t>
      </w:r>
      <w:r w:rsidR="008141A6" w:rsidRPr="004C7954">
        <w:t>engage</w:t>
      </w:r>
      <w:r w:rsidR="007F221A" w:rsidRPr="004C7954">
        <w:t>r un dialogue</w:t>
      </w:r>
      <w:r w:rsidR="008141A6" w:rsidRPr="004C7954">
        <w:t xml:space="preserve"> interact</w:t>
      </w:r>
      <w:r w:rsidR="002E4594" w:rsidRPr="004C7954">
        <w:t>if.  Le</w:t>
      </w:r>
      <w:r w:rsidR="007F221A" w:rsidRPr="004C7954">
        <w:t>s quatre thèmes abordés</w:t>
      </w:r>
      <w:r w:rsidR="005E482E" w:rsidRPr="004C7954">
        <w:t> :</w:t>
      </w:r>
      <w:r w:rsidR="008C2FB7" w:rsidRPr="004C7954">
        <w:t xml:space="preserve"> </w:t>
      </w:r>
      <w:r w:rsidR="007F221A" w:rsidRPr="004C7954">
        <w:t>i) Évaluation des besoin</w:t>
      </w:r>
      <w:r w:rsidR="008141A6" w:rsidRPr="004C7954">
        <w:t xml:space="preserve">s, </w:t>
      </w:r>
      <w:r w:rsidR="00C44F66" w:rsidRPr="004C7954">
        <w:t>ii)</w:t>
      </w:r>
      <w:r w:rsidR="007F221A" w:rsidRPr="004C7954">
        <w:t> </w:t>
      </w:r>
      <w:r w:rsidR="008141A6" w:rsidRPr="004C7954">
        <w:t>Plani</w:t>
      </w:r>
      <w:r w:rsidR="007F221A" w:rsidRPr="004C7954">
        <w:t>ficatio</w:t>
      </w:r>
      <w:r w:rsidR="008141A6" w:rsidRPr="004C7954">
        <w:t>n</w:t>
      </w:r>
      <w:r w:rsidR="007F221A" w:rsidRPr="004C7954">
        <w:t xml:space="preserve"> et conception</w:t>
      </w:r>
      <w:r w:rsidR="008141A6" w:rsidRPr="004C7954">
        <w:t xml:space="preserve">, </w:t>
      </w:r>
      <w:r w:rsidR="00C44F66" w:rsidRPr="004C7954">
        <w:t>iii)</w:t>
      </w:r>
      <w:r w:rsidR="007F221A" w:rsidRPr="004C7954">
        <w:t> Mise en œuvre et</w:t>
      </w:r>
      <w:r w:rsidR="00C44F66" w:rsidRPr="004C7954">
        <w:t xml:space="preserve"> iv)</w:t>
      </w:r>
      <w:r w:rsidR="007F221A" w:rsidRPr="004C7954">
        <w:t> Suivi et é</w:t>
      </w:r>
      <w:r w:rsidR="008141A6" w:rsidRPr="004C7954">
        <w:t xml:space="preserve">valuation, </w:t>
      </w:r>
      <w:r w:rsidR="007F221A" w:rsidRPr="004C7954">
        <w:t>ont également été traités par des fonctionnaires de l</w:t>
      </w:r>
      <w:r w:rsidR="005E482E" w:rsidRPr="004C7954">
        <w:t>’</w:t>
      </w:r>
      <w:r w:rsidR="007F221A" w:rsidRPr="004C7954">
        <w:t xml:space="preserve">OMPI issus de </w:t>
      </w:r>
      <w:r w:rsidR="00C44F66" w:rsidRPr="004C7954">
        <w:t>diff</w:t>
      </w:r>
      <w:r w:rsidR="007F221A" w:rsidRPr="004C7954">
        <w:t>é</w:t>
      </w:r>
      <w:r w:rsidR="00C44F66" w:rsidRPr="004C7954">
        <w:t>rent</w:t>
      </w:r>
      <w:r w:rsidR="007F221A" w:rsidRPr="004C7954">
        <w:t>s</w:t>
      </w:r>
      <w:r w:rsidR="00C44F66" w:rsidRPr="004C7954">
        <w:t xml:space="preserve"> </w:t>
      </w:r>
      <w:r w:rsidR="007F221A" w:rsidRPr="004C7954">
        <w:t>s</w:t>
      </w:r>
      <w:r w:rsidR="008141A6" w:rsidRPr="004C7954">
        <w:t>ect</w:t>
      </w:r>
      <w:r w:rsidR="007F221A" w:rsidRPr="004C7954">
        <w:t>eu</w:t>
      </w:r>
      <w:r w:rsidR="008141A6" w:rsidRPr="004C7954">
        <w:t>rs/</w:t>
      </w:r>
      <w:r w:rsidR="007F221A" w:rsidRPr="004C7954">
        <w:t>d</w:t>
      </w:r>
      <w:r w:rsidR="008141A6" w:rsidRPr="004C7954">
        <w:t>ivisions</w:t>
      </w:r>
      <w:r w:rsidR="00C44F66" w:rsidRPr="004C7954">
        <w:t>,</w:t>
      </w:r>
      <w:r w:rsidR="008141A6" w:rsidRPr="004C7954">
        <w:t xml:space="preserve"> i</w:t>
      </w:r>
      <w:r w:rsidR="006D5D3A" w:rsidRPr="004C7954">
        <w:t>ntervenant</w:t>
      </w:r>
      <w:r w:rsidR="007F221A" w:rsidRPr="004C7954">
        <w:t xml:space="preserve"> dans la fourniture d</w:t>
      </w:r>
      <w:r w:rsidR="005E482E" w:rsidRPr="004C7954">
        <w:t>’</w:t>
      </w:r>
      <w:r w:rsidR="007F221A" w:rsidRPr="004C7954">
        <w:t>une assistance techniq</w:t>
      </w:r>
      <w:r w:rsidR="002E4594" w:rsidRPr="004C7954">
        <w:t>ue.  La</w:t>
      </w:r>
      <w:r w:rsidR="007F221A" w:rsidRPr="004C7954">
        <w:t xml:space="preserve"> table ronde a réuni quelque</w:t>
      </w:r>
      <w:r w:rsidR="008141A6" w:rsidRPr="004C7954">
        <w:t xml:space="preserve"> 60</w:t>
      </w:r>
      <w:r w:rsidR="007F221A" w:rsidRPr="004C7954">
        <w:t> </w:t>
      </w:r>
      <w:r w:rsidR="008141A6" w:rsidRPr="004C7954">
        <w:t xml:space="preserve">participants </w:t>
      </w:r>
      <w:r w:rsidR="007F221A" w:rsidRPr="004C7954">
        <w:t>d</w:t>
      </w:r>
      <w:r w:rsidR="005E482E" w:rsidRPr="004C7954">
        <w:t>’</w:t>
      </w:r>
      <w:r w:rsidR="007F221A" w:rsidRPr="004C7954">
        <w:t>institutions</w:t>
      </w:r>
      <w:r w:rsidR="008141A6" w:rsidRPr="004C7954">
        <w:t xml:space="preserve"> go</w:t>
      </w:r>
      <w:r w:rsidR="007F221A" w:rsidRPr="004C7954">
        <w:t>u</w:t>
      </w:r>
      <w:r w:rsidR="008141A6" w:rsidRPr="004C7954">
        <w:t>vern</w:t>
      </w:r>
      <w:r w:rsidR="007F221A" w:rsidRPr="004C7954">
        <w:t>e</w:t>
      </w:r>
      <w:r w:rsidR="008141A6" w:rsidRPr="004C7954">
        <w:t>mental</w:t>
      </w:r>
      <w:r w:rsidR="007F221A" w:rsidRPr="004C7954">
        <w:t>es</w:t>
      </w:r>
      <w:r w:rsidR="008141A6" w:rsidRPr="004C7954">
        <w:t xml:space="preserve"> </w:t>
      </w:r>
      <w:r w:rsidR="007F221A" w:rsidRPr="004C7954">
        <w:t xml:space="preserve">et de plus de </w:t>
      </w:r>
      <w:r w:rsidR="008141A6" w:rsidRPr="004C7954">
        <w:t>30</w:t>
      </w:r>
      <w:r w:rsidR="007F221A" w:rsidRPr="004C7954">
        <w:t xml:space="preserve"> missions basées à </w:t>
      </w:r>
      <w:r w:rsidR="008141A6" w:rsidRPr="004C7954">
        <w:t>Gen</w:t>
      </w:r>
      <w:r w:rsidR="007F221A" w:rsidRPr="004C7954">
        <w:t>è</w:t>
      </w:r>
      <w:r w:rsidR="002E4594" w:rsidRPr="004C7954">
        <w:t>ve.  Le</w:t>
      </w:r>
      <w:r w:rsidR="007F221A" w:rsidRPr="004C7954">
        <w:t>s</w:t>
      </w:r>
      <w:r w:rsidR="008141A6" w:rsidRPr="004C7954">
        <w:t xml:space="preserve"> vid</w:t>
      </w:r>
      <w:r w:rsidR="007F221A" w:rsidRPr="004C7954">
        <w:t>é</w:t>
      </w:r>
      <w:r w:rsidR="008141A6" w:rsidRPr="004C7954">
        <w:t xml:space="preserve">os </w:t>
      </w:r>
      <w:r w:rsidR="007F221A" w:rsidRPr="004C7954">
        <w:t xml:space="preserve">à la </w:t>
      </w:r>
      <w:r w:rsidR="008141A6" w:rsidRPr="004C7954">
        <w:t>demand</w:t>
      </w:r>
      <w:r w:rsidR="007F221A" w:rsidRPr="004C7954">
        <w:t>e</w:t>
      </w:r>
      <w:r w:rsidR="008141A6" w:rsidRPr="004C7954">
        <w:t xml:space="preserve"> </w:t>
      </w:r>
      <w:r w:rsidR="007F221A" w:rsidRPr="004C7954">
        <w:t>des délibé</w:t>
      </w:r>
      <w:r w:rsidR="008141A6" w:rsidRPr="004C7954">
        <w:t xml:space="preserve">rations </w:t>
      </w:r>
      <w:r w:rsidR="007F221A" w:rsidRPr="004C7954">
        <w:t>ont été diffusées sur le site</w:t>
      </w:r>
      <w:r w:rsidR="006D5D3A" w:rsidRPr="004C7954">
        <w:t> </w:t>
      </w:r>
      <w:r w:rsidR="007F221A" w:rsidRPr="004C7954">
        <w:t>Web de l</w:t>
      </w:r>
      <w:r w:rsidR="005E482E" w:rsidRPr="004C7954">
        <w:t>’</w:t>
      </w:r>
      <w:r w:rsidR="007F221A" w:rsidRPr="004C7954">
        <w:t>OMPI</w:t>
      </w:r>
      <w:r w:rsidR="008141A6" w:rsidRPr="004C7954">
        <w:rPr>
          <w:vertAlign w:val="superscript"/>
        </w:rPr>
        <w:footnoteReference w:id="19"/>
      </w:r>
      <w:r w:rsidR="007F221A" w:rsidRPr="004C7954">
        <w:t>.</w:t>
      </w:r>
    </w:p>
    <w:p w:rsidR="00805142" w:rsidRPr="004C7954" w:rsidRDefault="008141A6" w:rsidP="004206EC">
      <w:pPr>
        <w:pStyle w:val="ONUMFS"/>
      </w:pPr>
      <w:r w:rsidRPr="004C7954">
        <w:t>2017 a</w:t>
      </w:r>
      <w:r w:rsidR="00C754D8" w:rsidRPr="004C7954">
        <w:t xml:space="preserve"> également été </w:t>
      </w:r>
      <w:r w:rsidRPr="004C7954">
        <w:t>mar</w:t>
      </w:r>
      <w:r w:rsidR="00C754D8" w:rsidRPr="004C7954">
        <w:t xml:space="preserve">quée par un accord sur un point </w:t>
      </w:r>
      <w:r w:rsidR="006D5D3A" w:rsidRPr="004C7954">
        <w:t xml:space="preserve">qui était </w:t>
      </w:r>
      <w:r w:rsidR="00C754D8" w:rsidRPr="004C7954">
        <w:t>à l</w:t>
      </w:r>
      <w:r w:rsidR="005E482E" w:rsidRPr="004C7954">
        <w:t>’</w:t>
      </w:r>
      <w:r w:rsidR="00C754D8" w:rsidRPr="004C7954">
        <w:t>ordre du jour depuis longtemps sur les questions concernant</w:t>
      </w:r>
      <w:r w:rsidR="005E482E" w:rsidRPr="004C7954">
        <w:t xml:space="preserve"> le CDI</w:t>
      </w:r>
      <w:r w:rsidRPr="004C7954">
        <w:t xml:space="preserve">P </w:t>
      </w:r>
      <w:r w:rsidR="00C754D8" w:rsidRPr="004C7954">
        <w:t>et le troisième volet de son</w:t>
      </w:r>
      <w:r w:rsidR="00F8318E" w:rsidRPr="004C7954">
        <w:t xml:space="preserve"> mandat</w:t>
      </w:r>
      <w:r w:rsidRPr="004C7954">
        <w:t>.</w:t>
      </w:r>
      <w:r w:rsidR="00C754D8" w:rsidRPr="004C7954">
        <w:t xml:space="preserve"> </w:t>
      </w:r>
      <w:r w:rsidRPr="004C7954">
        <w:t xml:space="preserve"> </w:t>
      </w:r>
      <w:r w:rsidR="00C754D8" w:rsidRPr="004C7954">
        <w:t>L</w:t>
      </w:r>
      <w:r w:rsidR="005E482E" w:rsidRPr="004C7954">
        <w:t>’</w:t>
      </w:r>
      <w:r w:rsidR="00C754D8" w:rsidRPr="004C7954">
        <w:t>Assemblée géné</w:t>
      </w:r>
      <w:r w:rsidRPr="004C7954">
        <w:t xml:space="preserve">rale </w:t>
      </w:r>
      <w:r w:rsidR="00C754D8" w:rsidRPr="004C7954">
        <w:t>a</w:t>
      </w:r>
      <w:r w:rsidR="00F8318E" w:rsidRPr="004C7954">
        <w:t xml:space="preserve"> </w:t>
      </w:r>
      <w:r w:rsidRPr="004C7954">
        <w:t>adopt</w:t>
      </w:r>
      <w:r w:rsidR="00C754D8" w:rsidRPr="004C7954">
        <w:t>é la</w:t>
      </w:r>
      <w:r w:rsidRPr="004C7954">
        <w:t xml:space="preserve"> propos</w:t>
      </w:r>
      <w:r w:rsidR="00C754D8" w:rsidRPr="004C7954">
        <w:t>ition figurant à l</w:t>
      </w:r>
      <w:r w:rsidR="005E482E" w:rsidRPr="004C7954">
        <w:t>’</w:t>
      </w:r>
      <w:r w:rsidR="00C754D8" w:rsidRPr="004C7954">
        <w:t>a</w:t>
      </w:r>
      <w:r w:rsidR="009A4E53" w:rsidRPr="004C7954">
        <w:t>ppendic</w:t>
      </w:r>
      <w:r w:rsidR="00C754D8" w:rsidRPr="004C7954">
        <w:t xml:space="preserve">e du Résumé </w:t>
      </w:r>
      <w:r w:rsidR="009A4E53" w:rsidRPr="004C7954">
        <w:t>présenté par le</w:t>
      </w:r>
      <w:r w:rsidR="00C754D8" w:rsidRPr="004C7954">
        <w:t xml:space="preserve"> présiden</w:t>
      </w:r>
      <w:r w:rsidRPr="004C7954">
        <w:t>t</w:t>
      </w:r>
      <w:r w:rsidR="00C44F66" w:rsidRPr="004C7954">
        <w:t xml:space="preserve"> </w:t>
      </w:r>
      <w:r w:rsidR="009A4E53" w:rsidRPr="004C7954">
        <w:t>à</w:t>
      </w:r>
      <w:r w:rsidR="00C754D8" w:rsidRPr="004C7954">
        <w:t xml:space="preserve"> la dix</w:t>
      </w:r>
      <w:r w:rsidR="004C7954">
        <w:noBreakHyphen/>
      </w:r>
      <w:r w:rsidR="00C754D8" w:rsidRPr="004C7954">
        <w:t>neuv</w:t>
      </w:r>
      <w:r w:rsidR="005E482E" w:rsidRPr="004C7954">
        <w:t>ième session</w:t>
      </w:r>
      <w:r w:rsidRPr="004C7954">
        <w:t xml:space="preserve"> </w:t>
      </w:r>
      <w:r w:rsidR="00C754D8" w:rsidRPr="004C7954">
        <w:t>et un nouveau point a ainsi été inscrit à l</w:t>
      </w:r>
      <w:r w:rsidR="005E482E" w:rsidRPr="004C7954">
        <w:t>’</w:t>
      </w:r>
      <w:r w:rsidR="00C754D8" w:rsidRPr="004C7954">
        <w:t>ordre du jour</w:t>
      </w:r>
      <w:r w:rsidR="005E482E" w:rsidRPr="004C7954">
        <w:t xml:space="preserve"> du CDI</w:t>
      </w:r>
      <w:r w:rsidR="00C754D8" w:rsidRPr="004C7954">
        <w:t xml:space="preserve">P sur </w:t>
      </w:r>
      <w:r w:rsidR="009057D5" w:rsidRPr="004C7954">
        <w:t>“</w:t>
      </w:r>
      <w:r w:rsidR="00C754D8" w:rsidRPr="004C7954">
        <w:t xml:space="preserve">la propriété intellectuelle et le </w:t>
      </w:r>
      <w:r w:rsidRPr="004C7954">
        <w:t>d</w:t>
      </w:r>
      <w:r w:rsidR="00C754D8" w:rsidRPr="004C7954">
        <w:t>é</w:t>
      </w:r>
      <w:r w:rsidRPr="004C7954">
        <w:t>velop</w:t>
      </w:r>
      <w:r w:rsidR="00C754D8" w:rsidRPr="004C7954">
        <w:t>pe</w:t>
      </w:r>
      <w:r w:rsidRPr="004C7954">
        <w:t>ment</w:t>
      </w:r>
      <w:r w:rsidR="009057D5" w:rsidRPr="004C7954">
        <w:t>”</w:t>
      </w:r>
      <w:r w:rsidRPr="004C7954">
        <w:t>.</w:t>
      </w:r>
      <w:r w:rsidR="00C754D8" w:rsidRPr="004C7954">
        <w:t xml:space="preserve"> </w:t>
      </w:r>
      <w:r w:rsidRPr="004C7954">
        <w:t xml:space="preserve"> </w:t>
      </w:r>
      <w:r w:rsidR="00C754D8" w:rsidRPr="004C7954">
        <w:t xml:space="preserve">Ce point </w:t>
      </w:r>
      <w:r w:rsidRPr="004C7954">
        <w:t>continue</w:t>
      </w:r>
      <w:r w:rsidR="004206EC" w:rsidRPr="004C7954">
        <w:t>ra</w:t>
      </w:r>
      <w:r w:rsidRPr="004C7954">
        <w:t xml:space="preserve"> </w:t>
      </w:r>
      <w:r w:rsidR="004206EC" w:rsidRPr="004C7954">
        <w:t>de débattre des questions relatives à la propriété intellectuelle et au développement, convenues par le comité et décidées par l</w:t>
      </w:r>
      <w:r w:rsidR="005E482E" w:rsidRPr="004C7954">
        <w:t>’</w:t>
      </w:r>
      <w:r w:rsidR="004206EC" w:rsidRPr="004C7954">
        <w:t>Assemblée généra</w:t>
      </w:r>
      <w:r w:rsidR="002E4594" w:rsidRPr="004C7954">
        <w:t xml:space="preserve">le.  À </w:t>
      </w:r>
      <w:r w:rsidR="004206EC" w:rsidRPr="004C7954">
        <w:t>la session en cours</w:t>
      </w:r>
      <w:r w:rsidRPr="004C7954">
        <w:t xml:space="preserve">, </w:t>
      </w:r>
      <w:r w:rsidR="004206EC" w:rsidRPr="004C7954">
        <w:t>les États m</w:t>
      </w:r>
      <w:r w:rsidRPr="004C7954">
        <w:t xml:space="preserve">embres </w:t>
      </w:r>
      <w:r w:rsidR="004206EC" w:rsidRPr="004C7954">
        <w:t>examineront les</w:t>
      </w:r>
      <w:r w:rsidRPr="004C7954">
        <w:t xml:space="preserve"> propos</w:t>
      </w:r>
      <w:r w:rsidR="004206EC" w:rsidRPr="004C7954">
        <w:t>itions de question</w:t>
      </w:r>
      <w:r w:rsidRPr="004C7954">
        <w:t xml:space="preserve">s </w:t>
      </w:r>
      <w:r w:rsidR="004206EC" w:rsidRPr="004C7954">
        <w:t>susceptibles d</w:t>
      </w:r>
      <w:r w:rsidR="005E482E" w:rsidRPr="004C7954">
        <w:t>’</w:t>
      </w:r>
      <w:r w:rsidR="004206EC" w:rsidRPr="004C7954">
        <w:t>être abordées au titre de ce point de l</w:t>
      </w:r>
      <w:r w:rsidR="005E482E" w:rsidRPr="004C7954">
        <w:t>’</w:t>
      </w:r>
      <w:r w:rsidR="004206EC" w:rsidRPr="004C7954">
        <w:t>ordre du jou</w:t>
      </w:r>
      <w:r w:rsidRPr="004C7954">
        <w:t>r</w:t>
      </w:r>
      <w:r w:rsidR="004206EC" w:rsidRPr="004C7954">
        <w:t>.</w:t>
      </w:r>
    </w:p>
    <w:p w:rsidR="00805142" w:rsidRPr="004C7954" w:rsidRDefault="00805142" w:rsidP="00805142">
      <w:pPr>
        <w:pStyle w:val="ONUMFS"/>
      </w:pPr>
      <w:r w:rsidRPr="004C7954">
        <w:lastRenderedPageBreak/>
        <w:t>Une fois terminés, les 19</w:t>
      </w:r>
      <w:r w:rsidR="004206EC" w:rsidRPr="004C7954">
        <w:t> </w:t>
      </w:r>
      <w:r w:rsidRPr="004C7954">
        <w:t>projets intégrés relevant du Plan d</w:t>
      </w:r>
      <w:r w:rsidR="005E482E" w:rsidRPr="004C7954">
        <w:t>’</w:t>
      </w:r>
      <w:r w:rsidRPr="004C7954">
        <w:t>action pour le développement ci</w:t>
      </w:r>
      <w:r w:rsidR="004C7954">
        <w:noBreakHyphen/>
      </w:r>
      <w:r w:rsidRPr="004C7954">
        <w:t>après ont fait l</w:t>
      </w:r>
      <w:r w:rsidR="005E482E" w:rsidRPr="004C7954">
        <w:t>’</w:t>
      </w:r>
      <w:r w:rsidRPr="004C7954">
        <w:t>objet d</w:t>
      </w:r>
      <w:r w:rsidR="005E482E" w:rsidRPr="004C7954">
        <w:t>’</w:t>
      </w:r>
      <w:r w:rsidRPr="004C7954">
        <w:t>une évaluation indépendante et les travaux relatifs se sont poursuivis durant l</w:t>
      </w:r>
      <w:r w:rsidR="005E482E" w:rsidRPr="004C7954">
        <w:t>’</w:t>
      </w:r>
      <w:r w:rsidRPr="004C7954">
        <w:t>année</w:t>
      </w:r>
      <w:r w:rsidR="004206EC" w:rsidRPr="004C7954">
        <w:t> </w:t>
      </w:r>
      <w:r w:rsidRPr="004C7954">
        <w:t>2017</w:t>
      </w:r>
      <w:r w:rsidR="005E482E" w:rsidRPr="004C7954">
        <w:t> :</w:t>
      </w:r>
    </w:p>
    <w:p w:rsidR="00887ECC" w:rsidRPr="004C7954" w:rsidRDefault="004206EC" w:rsidP="00923360">
      <w:pPr>
        <w:pStyle w:val="ONUMFS"/>
        <w:numPr>
          <w:ilvl w:val="1"/>
          <w:numId w:val="7"/>
        </w:numPr>
        <w:rPr>
          <w:bCs/>
        </w:rPr>
      </w:pPr>
      <w:r w:rsidRPr="004C7954">
        <w:t>Dans la foulée de la Conférence sur la mobilisation de ressources pour le développement, l</w:t>
      </w:r>
      <w:r w:rsidR="005E482E" w:rsidRPr="004C7954">
        <w:t>’</w:t>
      </w:r>
      <w:r w:rsidRPr="004C7954">
        <w:t>OMPI a poursuivi ses travaux visant à recenser des partenaires et à trouver des financements extrabudgétaires pour ses programmes et proje</w:t>
      </w:r>
      <w:r w:rsidR="002E4594" w:rsidRPr="004C7954">
        <w:t>ts.  En</w:t>
      </w:r>
      <w:r w:rsidRPr="004C7954">
        <w:t> 201</w:t>
      </w:r>
      <w:r w:rsidR="006D5D3A" w:rsidRPr="004C7954">
        <w:t>7</w:t>
      </w:r>
      <w:r w:rsidRPr="004C7954">
        <w:t>, des efforts ont continué d</w:t>
      </w:r>
      <w:r w:rsidR="005E482E" w:rsidRPr="004C7954">
        <w:t>’</w:t>
      </w:r>
      <w:r w:rsidRPr="004C7954">
        <w:t>être déployés afin de consolider les partenariats et de soutenir WIPO GREEN, WIPO Re:Search et le Consortium ABC</w:t>
      </w:r>
      <w:r w:rsidR="00360DCE" w:rsidRPr="004C7954">
        <w:rPr>
          <w:bCs/>
        </w:rPr>
        <w:t xml:space="preserve">, </w:t>
      </w:r>
      <w:r w:rsidRPr="004C7954">
        <w:rPr>
          <w:bCs/>
        </w:rPr>
        <w:t>obtenant d</w:t>
      </w:r>
      <w:r w:rsidR="005E482E" w:rsidRPr="004C7954">
        <w:rPr>
          <w:bCs/>
        </w:rPr>
        <w:t>’</w:t>
      </w:r>
      <w:r w:rsidRPr="004C7954">
        <w:rPr>
          <w:bCs/>
        </w:rPr>
        <w:t>excellents résultats comme illustré plus haut</w:t>
      </w:r>
      <w:r w:rsidR="00360DCE" w:rsidRPr="004C7954">
        <w:rPr>
          <w:bCs/>
        </w:rPr>
        <w:t>.</w:t>
      </w:r>
    </w:p>
    <w:p w:rsidR="00887ECC" w:rsidRPr="004C7954" w:rsidRDefault="004206EC" w:rsidP="00923360">
      <w:pPr>
        <w:pStyle w:val="ONUMFS"/>
        <w:numPr>
          <w:ilvl w:val="1"/>
          <w:numId w:val="7"/>
        </w:numPr>
      </w:pPr>
      <w:r w:rsidRPr="004C7954">
        <w:t>Dans le cadre d</w:t>
      </w:r>
      <w:r w:rsidR="004C24CA" w:rsidRPr="004C7954">
        <w:t>e l</w:t>
      </w:r>
      <w:r w:rsidR="005E482E" w:rsidRPr="004C7954">
        <w:t>’</w:t>
      </w:r>
      <w:r w:rsidR="004C24CA" w:rsidRPr="004C7954">
        <w:t>intégration d</w:t>
      </w:r>
      <w:r w:rsidRPr="004C7954">
        <w:t xml:space="preserve">u </w:t>
      </w:r>
      <w:r w:rsidR="004C24CA" w:rsidRPr="004C7954">
        <w:t>P</w:t>
      </w:r>
      <w:r w:rsidRPr="004C7954">
        <w:t>rojet pilote de création de nouvelles académies nationales de propriété intellectuelle, l</w:t>
      </w:r>
      <w:r w:rsidR="005E482E" w:rsidRPr="004C7954">
        <w:t>’</w:t>
      </w:r>
      <w:r w:rsidRPr="004C7954">
        <w:t>Académie de l</w:t>
      </w:r>
      <w:r w:rsidR="005E482E" w:rsidRPr="004C7954">
        <w:t>’</w:t>
      </w:r>
      <w:r w:rsidRPr="004C7954">
        <w:t>OMPI a continué d</w:t>
      </w:r>
      <w:r w:rsidR="005E482E" w:rsidRPr="004C7954">
        <w:t>’</w:t>
      </w:r>
      <w:r w:rsidRPr="004C7954">
        <w:t xml:space="preserve">aider </w:t>
      </w:r>
      <w:r w:rsidR="004C24CA" w:rsidRPr="004C7954">
        <w:t>les pays à mettre en place leurs propres capacités nationales de formation à la propriété intellectuel</w:t>
      </w:r>
      <w:r w:rsidR="002E4594" w:rsidRPr="004C7954">
        <w:t>le.  Ci</w:t>
      </w:r>
      <w:r w:rsidR="004C24CA" w:rsidRPr="004C7954">
        <w:t>nq </w:t>
      </w:r>
      <w:r w:rsidR="00BA0CC7" w:rsidRPr="004C7954">
        <w:t>projets</w:t>
      </w:r>
      <w:r w:rsidR="00FA3B02" w:rsidRPr="004C7954">
        <w:t xml:space="preserve"> </w:t>
      </w:r>
      <w:r w:rsidR="004C24CA" w:rsidRPr="004C7954">
        <w:t>de ce type étaient achevés en 2</w:t>
      </w:r>
      <w:r w:rsidR="005C6460" w:rsidRPr="004C7954">
        <w:t>017, 10</w:t>
      </w:r>
      <w:r w:rsidR="004C24CA" w:rsidRPr="004C7954">
        <w:t> sont en cours de réalisation</w:t>
      </w:r>
      <w:r w:rsidR="00BA0CC7" w:rsidRPr="004C7954">
        <w:t xml:space="preserve"> </w:t>
      </w:r>
      <w:r w:rsidR="004C24CA" w:rsidRPr="004C7954">
        <w:t>et de nouvelles demandes de p</w:t>
      </w:r>
      <w:r w:rsidR="00BA0CC7" w:rsidRPr="004C7954">
        <w:t xml:space="preserve">rojet </w:t>
      </w:r>
      <w:r w:rsidR="004C24CA" w:rsidRPr="004C7954">
        <w:t>ont été reçues des États m</w:t>
      </w:r>
      <w:r w:rsidR="00BA0CC7" w:rsidRPr="004C7954">
        <w:t>embres.</w:t>
      </w:r>
    </w:p>
    <w:p w:rsidR="00805142" w:rsidRPr="004C7954" w:rsidRDefault="004C24CA" w:rsidP="00923360">
      <w:pPr>
        <w:pStyle w:val="ONUMFS"/>
        <w:numPr>
          <w:ilvl w:val="1"/>
          <w:numId w:val="7"/>
        </w:numPr>
      </w:pPr>
      <w:r w:rsidRPr="004C7954">
        <w:t>Les a</w:t>
      </w:r>
      <w:r w:rsidR="008141A6" w:rsidRPr="004C7954">
        <w:t>ctivit</w:t>
      </w:r>
      <w:r w:rsidRPr="004C7954">
        <w:t>és visant à créer de</w:t>
      </w:r>
      <w:r w:rsidR="008141A6" w:rsidRPr="004C7954">
        <w:t>s</w:t>
      </w:r>
      <w:r w:rsidRPr="004C7954">
        <w:t xml:space="preserve"> centres d</w:t>
      </w:r>
      <w:r w:rsidR="005E482E" w:rsidRPr="004C7954">
        <w:t>’</w:t>
      </w:r>
      <w:r w:rsidRPr="004C7954">
        <w:t>appui à la technologie et à l</w:t>
      </w:r>
      <w:r w:rsidR="005E482E" w:rsidRPr="004C7954">
        <w:t>’</w:t>
      </w:r>
      <w:r w:rsidRPr="004C7954">
        <w:t xml:space="preserve">innovation (CATI) ont </w:t>
      </w:r>
      <w:r w:rsidR="008141A6" w:rsidRPr="004C7954">
        <w:t>continu</w:t>
      </w:r>
      <w:r w:rsidRPr="004C7954">
        <w:t xml:space="preserve">é </w:t>
      </w:r>
      <w:r w:rsidR="005C6460" w:rsidRPr="004C7954">
        <w:t>d</w:t>
      </w:r>
      <w:r w:rsidRPr="004C7954">
        <w:t>e progresser et</w:t>
      </w:r>
      <w:r w:rsidR="008141A6" w:rsidRPr="004C7954">
        <w:t xml:space="preserve"> 72</w:t>
      </w:r>
      <w:r w:rsidRPr="004C7954">
        <w:t> États m</w:t>
      </w:r>
      <w:r w:rsidR="008141A6" w:rsidRPr="004C7954">
        <w:t xml:space="preserve">embres </w:t>
      </w:r>
      <w:r w:rsidRPr="004C7954">
        <w:t xml:space="preserve">ont ainsi lancé des projets dans ce domaine pour répondre aux besoins des chercheurs, des </w:t>
      </w:r>
      <w:r w:rsidR="008141A6" w:rsidRPr="004C7954">
        <w:t>innovat</w:t>
      </w:r>
      <w:r w:rsidRPr="004C7954">
        <w:t>eu</w:t>
      </w:r>
      <w:r w:rsidR="008141A6" w:rsidRPr="004C7954">
        <w:t>rs</w:t>
      </w:r>
      <w:r w:rsidRPr="004C7954">
        <w:t xml:space="preserve"> et </w:t>
      </w:r>
      <w:r w:rsidR="008141A6" w:rsidRPr="004C7954">
        <w:t>d</w:t>
      </w:r>
      <w:r w:rsidRPr="004C7954">
        <w:t>es chefs</w:t>
      </w:r>
      <w:r w:rsidR="008141A6" w:rsidRPr="004C7954">
        <w:t xml:space="preserve"> </w:t>
      </w:r>
      <w:r w:rsidRPr="004C7954">
        <w:t>d</w:t>
      </w:r>
      <w:r w:rsidR="005E482E" w:rsidRPr="004C7954">
        <w:t>’</w:t>
      </w:r>
      <w:r w:rsidR="008141A6" w:rsidRPr="004C7954">
        <w:t>entrepr</w:t>
      </w:r>
      <w:r w:rsidRPr="004C7954">
        <w:t>i</w:t>
      </w:r>
      <w:r w:rsidR="002E4594" w:rsidRPr="004C7954">
        <w:t>se.  Pl</w:t>
      </w:r>
      <w:r w:rsidRPr="004C7954">
        <w:t>us de</w:t>
      </w:r>
      <w:r w:rsidR="008141A6" w:rsidRPr="004C7954">
        <w:t xml:space="preserve"> 600</w:t>
      </w:r>
      <w:r w:rsidRPr="004C7954">
        <w:t> CA</w:t>
      </w:r>
      <w:r w:rsidR="008141A6" w:rsidRPr="004C7954">
        <w:t xml:space="preserve">TI </w:t>
      </w:r>
      <w:r w:rsidRPr="004C7954">
        <w:t>ont été créés dans le monde et fournissent une gamme de</w:t>
      </w:r>
      <w:r w:rsidR="008141A6" w:rsidRPr="004C7954">
        <w:t xml:space="preserve"> services </w:t>
      </w:r>
      <w:r w:rsidRPr="004C7954">
        <w:t xml:space="preserve">tels que des recherches </w:t>
      </w:r>
      <w:r w:rsidR="008141A6" w:rsidRPr="004C7954">
        <w:t>sp</w:t>
      </w:r>
      <w:r w:rsidRPr="004C7954">
        <w:t>é</w:t>
      </w:r>
      <w:r w:rsidR="008141A6" w:rsidRPr="004C7954">
        <w:t>ciali</w:t>
      </w:r>
      <w:r w:rsidRPr="004C7954">
        <w:t>sées en matière de brevets</w:t>
      </w:r>
      <w:r w:rsidR="009C78BA" w:rsidRPr="004C7954">
        <w:t xml:space="preserve">, </w:t>
      </w:r>
      <w:r w:rsidRPr="004C7954">
        <w:t xml:space="preserve">donnant suite à quelque </w:t>
      </w:r>
      <w:r w:rsidR="008141A6" w:rsidRPr="004C7954">
        <w:t>600</w:t>
      </w:r>
      <w:r w:rsidRPr="004C7954">
        <w:t> </w:t>
      </w:r>
      <w:r w:rsidR="008141A6" w:rsidRPr="004C7954">
        <w:t>000</w:t>
      </w:r>
      <w:r w:rsidR="002B17BC" w:rsidRPr="004C7954">
        <w:t> demandes par an selon l</w:t>
      </w:r>
      <w:r w:rsidR="005E482E" w:rsidRPr="004C7954">
        <w:t>’</w:t>
      </w:r>
      <w:r w:rsidR="002B17BC" w:rsidRPr="004C7954">
        <w:t>enquête la plus récente qui a été menée sur l</w:t>
      </w:r>
      <w:r w:rsidR="005E482E" w:rsidRPr="004C7954">
        <w:t>’</w:t>
      </w:r>
      <w:r w:rsidR="002B17BC" w:rsidRPr="004C7954">
        <w:t>évaluation des progrès et des besoins</w:t>
      </w:r>
      <w:r w:rsidR="005E482E" w:rsidRPr="004C7954">
        <w:t xml:space="preserve"> des C</w:t>
      </w:r>
      <w:r w:rsidR="002E4594" w:rsidRPr="004C7954">
        <w:t>ATI.  La</w:t>
      </w:r>
      <w:r w:rsidR="002B17BC" w:rsidRPr="004C7954">
        <w:t xml:space="preserve"> </w:t>
      </w:r>
      <w:r w:rsidR="008563E3" w:rsidRPr="004C7954">
        <w:t>création</w:t>
      </w:r>
      <w:r w:rsidR="005E482E" w:rsidRPr="004C7954">
        <w:t xml:space="preserve"> des CAT</w:t>
      </w:r>
      <w:r w:rsidR="002B17BC" w:rsidRPr="004C7954">
        <w:t xml:space="preserve">I a été </w:t>
      </w:r>
      <w:r w:rsidR="008563E3" w:rsidRPr="004C7954">
        <w:t>soutenu</w:t>
      </w:r>
      <w:r w:rsidR="002B17BC" w:rsidRPr="004C7954">
        <w:t>e par des séances de formation sur le terrain en rapport avec la recherche et l</w:t>
      </w:r>
      <w:r w:rsidR="005E482E" w:rsidRPr="004C7954">
        <w:t>’</w:t>
      </w:r>
      <w:r w:rsidR="002B17BC" w:rsidRPr="004C7954">
        <w:t>analyse des brevets</w:t>
      </w:r>
      <w:r w:rsidR="008141A6" w:rsidRPr="004C7954">
        <w:t>, organi</w:t>
      </w:r>
      <w:r w:rsidR="002B17BC" w:rsidRPr="004C7954">
        <w:t>sées dans</w:t>
      </w:r>
      <w:r w:rsidR="008141A6" w:rsidRPr="004C7954">
        <w:t xml:space="preserve"> 31</w:t>
      </w:r>
      <w:r w:rsidR="002B17BC" w:rsidRPr="004C7954">
        <w:t> pay</w:t>
      </w:r>
      <w:r w:rsidR="008141A6" w:rsidRPr="004C7954">
        <w:t xml:space="preserve">s </w:t>
      </w:r>
      <w:r w:rsidR="002B17BC" w:rsidRPr="004C7954">
        <w:t>rien qu</w:t>
      </w:r>
      <w:r w:rsidR="005E482E" w:rsidRPr="004C7954">
        <w:t>’</w:t>
      </w:r>
      <w:r w:rsidR="002B17BC" w:rsidRPr="004C7954">
        <w:t>e</w:t>
      </w:r>
      <w:r w:rsidR="008141A6" w:rsidRPr="004C7954">
        <w:t>n</w:t>
      </w:r>
      <w:r w:rsidR="002B17BC" w:rsidRPr="004C7954">
        <w:t> </w:t>
      </w:r>
      <w:r w:rsidR="008141A6" w:rsidRPr="004C7954">
        <w:t xml:space="preserve">2017.  </w:t>
      </w:r>
      <w:r w:rsidR="008563E3" w:rsidRPr="004C7954">
        <w:t>Les é</w:t>
      </w:r>
      <w:r w:rsidR="008141A6" w:rsidRPr="004C7954">
        <w:t>change</w:t>
      </w:r>
      <w:r w:rsidR="008563E3" w:rsidRPr="004C7954">
        <w:t>s</w:t>
      </w:r>
      <w:r w:rsidR="008141A6" w:rsidRPr="004C7954">
        <w:t xml:space="preserve"> </w:t>
      </w:r>
      <w:r w:rsidR="008563E3" w:rsidRPr="004C7954">
        <w:t>de données d</w:t>
      </w:r>
      <w:r w:rsidR="005E482E" w:rsidRPr="004C7954">
        <w:t>’</w:t>
      </w:r>
      <w:r w:rsidR="008563E3" w:rsidRPr="004C7954">
        <w:t>expé</w:t>
      </w:r>
      <w:r w:rsidR="008141A6" w:rsidRPr="004C7954">
        <w:t xml:space="preserve">rience </w:t>
      </w:r>
      <w:r w:rsidR="008563E3" w:rsidRPr="004C7954">
        <w:t>et de pratiques recommandées entre</w:t>
      </w:r>
      <w:r w:rsidR="005E482E" w:rsidRPr="004C7954">
        <w:t xml:space="preserve"> les CAT</w:t>
      </w:r>
      <w:r w:rsidR="008563E3" w:rsidRPr="004C7954">
        <w:t>I</w:t>
      </w:r>
      <w:r w:rsidR="00F8318E" w:rsidRPr="004C7954">
        <w:t xml:space="preserve"> </w:t>
      </w:r>
      <w:r w:rsidR="008563E3" w:rsidRPr="004C7954">
        <w:t>ont été favorisés par les conférences ré</w:t>
      </w:r>
      <w:r w:rsidR="00B748CA" w:rsidRPr="004C7954">
        <w:t>gional</w:t>
      </w:r>
      <w:r w:rsidR="008563E3" w:rsidRPr="004C7954">
        <w:t>e</w:t>
      </w:r>
      <w:r w:rsidR="00B748CA" w:rsidRPr="004C7954">
        <w:t>s organi</w:t>
      </w:r>
      <w:r w:rsidR="008563E3" w:rsidRPr="004C7954">
        <w:t>sées e</w:t>
      </w:r>
      <w:r w:rsidR="00B748CA" w:rsidRPr="004C7954">
        <w:t>n</w:t>
      </w:r>
      <w:r w:rsidR="008563E3" w:rsidRPr="004C7954">
        <w:t> </w:t>
      </w:r>
      <w:r w:rsidR="00B748CA" w:rsidRPr="004C7954">
        <w:t xml:space="preserve">2017.  </w:t>
      </w:r>
      <w:r w:rsidR="008563E3" w:rsidRPr="004C7954">
        <w:t>La plateforme comptait près de 2000 membres en 2017 et 22 000 pages environ ont été visitées l</w:t>
      </w:r>
      <w:r w:rsidR="005E482E" w:rsidRPr="004C7954">
        <w:t>’</w:t>
      </w:r>
      <w:r w:rsidR="008563E3" w:rsidRPr="004C7954">
        <w:t xml:space="preserve">an dernier </w:t>
      </w:r>
      <w:r w:rsidR="004974E5" w:rsidRPr="004C7954">
        <w:t>via</w:t>
      </w:r>
      <w:r w:rsidR="008563E3" w:rsidRPr="004C7954">
        <w:t xml:space="preserve"> la plateforme en ligne eT</w:t>
      </w:r>
      <w:r w:rsidR="002E4594" w:rsidRPr="004C7954">
        <w:t>ISC.  De</w:t>
      </w:r>
      <w:r w:rsidR="00A935E9" w:rsidRPr="004C7954">
        <w:t xml:space="preserve"> nouveaux</w:t>
      </w:r>
      <w:r w:rsidR="008141A6" w:rsidRPr="004C7954">
        <w:t xml:space="preserve"> services</w:t>
      </w:r>
      <w:r w:rsidR="00A935E9" w:rsidRPr="004C7954">
        <w:t xml:space="preserve"> relatifs à l</w:t>
      </w:r>
      <w:r w:rsidR="005E482E" w:rsidRPr="004C7954">
        <w:t>’</w:t>
      </w:r>
      <w:r w:rsidR="00A935E9" w:rsidRPr="004C7954">
        <w:t>identification et à l</w:t>
      </w:r>
      <w:r w:rsidR="005E482E" w:rsidRPr="004C7954">
        <w:t>’</w:t>
      </w:r>
      <w:r w:rsidR="00A935E9" w:rsidRPr="004C7954">
        <w:t>utilisation des inventions figurant dans le domaine public</w:t>
      </w:r>
      <w:r w:rsidR="008141A6" w:rsidRPr="004C7954">
        <w:t xml:space="preserve"> </w:t>
      </w:r>
      <w:r w:rsidR="00A935E9" w:rsidRPr="004C7954">
        <w:t>sont en cours d</w:t>
      </w:r>
      <w:r w:rsidR="005E482E" w:rsidRPr="004C7954">
        <w:t>’</w:t>
      </w:r>
      <w:r w:rsidR="00A935E9" w:rsidRPr="004C7954">
        <w:t>élaboration au titre d</w:t>
      </w:r>
      <w:r w:rsidR="005E482E" w:rsidRPr="004C7954">
        <w:t>’</w:t>
      </w:r>
      <w:r w:rsidR="00A935E9" w:rsidRPr="004C7954">
        <w:t>un projet connexe du Plan d</w:t>
      </w:r>
      <w:r w:rsidR="005E482E" w:rsidRPr="004C7954">
        <w:t>’</w:t>
      </w:r>
      <w:r w:rsidR="00A935E9" w:rsidRPr="004C7954">
        <w:t>action pour le développement mis en œuvre avec les réseaux de CA</w:t>
      </w:r>
      <w:r w:rsidR="008141A6" w:rsidRPr="004C7954">
        <w:t xml:space="preserve">TI </w:t>
      </w:r>
      <w:r w:rsidR="00A935E9" w:rsidRPr="004C7954">
        <w:t>dans hu</w:t>
      </w:r>
      <w:r w:rsidR="008141A6" w:rsidRPr="004C7954">
        <w:t>it</w:t>
      </w:r>
      <w:r w:rsidR="00A935E9" w:rsidRPr="004C7954">
        <w:t> pays</w:t>
      </w:r>
      <w:r w:rsidR="008141A6" w:rsidRPr="004C7954">
        <w:t xml:space="preserve"> pilotes</w:t>
      </w:r>
      <w:r w:rsidR="00A935E9" w:rsidRPr="004C7954">
        <w:t xml:space="preserve"> et qui devrait aboutir</w:t>
      </w:r>
      <w:r w:rsidR="008141A6" w:rsidRPr="004C7954">
        <w:t xml:space="preserve"> </w:t>
      </w:r>
      <w:r w:rsidR="00A935E9" w:rsidRPr="004C7954">
        <w:t>e</w:t>
      </w:r>
      <w:r w:rsidR="008141A6" w:rsidRPr="004C7954">
        <w:t>n</w:t>
      </w:r>
      <w:r w:rsidR="00940D9A" w:rsidRPr="004C7954">
        <w:t> </w:t>
      </w:r>
      <w:r w:rsidR="008141A6" w:rsidRPr="004C7954">
        <w:t>2018.</w:t>
      </w:r>
    </w:p>
    <w:p w:rsidR="00805142" w:rsidRPr="004C7954" w:rsidRDefault="00740C6B" w:rsidP="00923360">
      <w:pPr>
        <w:pStyle w:val="ONUMFS"/>
        <w:numPr>
          <w:ilvl w:val="1"/>
          <w:numId w:val="7"/>
        </w:numPr>
      </w:pPr>
      <w:r w:rsidRPr="004C7954">
        <w:t>Le programme d</w:t>
      </w:r>
      <w:r w:rsidR="005E482E" w:rsidRPr="004C7954">
        <w:t>’</w:t>
      </w:r>
      <w:r w:rsidRPr="004C7954">
        <w:t>accès à la recherche pour le développement et l</w:t>
      </w:r>
      <w:r w:rsidR="005E482E" w:rsidRPr="004C7954">
        <w:t>’</w:t>
      </w:r>
      <w:r w:rsidRPr="004C7954">
        <w:t>innovation (ARDI) de l</w:t>
      </w:r>
      <w:r w:rsidR="005E482E" w:rsidRPr="004C7954">
        <w:t>’</w:t>
      </w:r>
      <w:r w:rsidRPr="004C7954">
        <w:t>OMP</w:t>
      </w:r>
      <w:r w:rsidR="008141A6" w:rsidRPr="004C7954">
        <w:t xml:space="preserve">I </w:t>
      </w:r>
      <w:r w:rsidRPr="004C7954">
        <w:t xml:space="preserve">a </w:t>
      </w:r>
      <w:r w:rsidR="005C6460" w:rsidRPr="004C7954">
        <w:t>continu</w:t>
      </w:r>
      <w:r w:rsidRPr="004C7954">
        <w:t>é</w:t>
      </w:r>
      <w:r w:rsidR="005C6460" w:rsidRPr="004C7954">
        <w:t xml:space="preserve"> </w:t>
      </w:r>
      <w:r w:rsidRPr="004C7954">
        <w:t>de fournir</w:t>
      </w:r>
      <w:r w:rsidR="005C6460" w:rsidRPr="004C7954">
        <w:t xml:space="preserve"> </w:t>
      </w:r>
      <w:r w:rsidRPr="004C7954">
        <w:t>un accès gratuit ou à bas prix</w:t>
      </w:r>
      <w:r w:rsidR="008141A6" w:rsidRPr="004C7954">
        <w:t xml:space="preserve"> </w:t>
      </w:r>
      <w:r w:rsidRPr="004C7954">
        <w:t>à quelque</w:t>
      </w:r>
      <w:r w:rsidR="008141A6" w:rsidRPr="004C7954">
        <w:t xml:space="preserve"> 7500</w:t>
      </w:r>
      <w:r w:rsidR="00C23664" w:rsidRPr="004C7954">
        <w:t> revues scientifiques et techniques par abonnement et</w:t>
      </w:r>
      <w:r w:rsidR="008141A6" w:rsidRPr="004C7954">
        <w:t xml:space="preserve"> </w:t>
      </w:r>
      <w:r w:rsidR="00C23664" w:rsidRPr="004C7954">
        <w:t>à 22 000 livres électroniques et ouvrages de référence</w:t>
      </w:r>
      <w:r w:rsidR="008141A6" w:rsidRPr="004C7954">
        <w:t xml:space="preserve"> </w:t>
      </w:r>
      <w:r w:rsidR="00C23664" w:rsidRPr="004C7954">
        <w:t xml:space="preserve">à plus </w:t>
      </w:r>
      <w:r w:rsidR="005E482E" w:rsidRPr="004C7954">
        <w:t>de 1000</w:t>
      </w:r>
      <w:r w:rsidR="00C23664" w:rsidRPr="004C7954">
        <w:t> </w:t>
      </w:r>
      <w:r w:rsidR="008141A6" w:rsidRPr="004C7954">
        <w:t xml:space="preserve">institutions </w:t>
      </w:r>
      <w:r w:rsidR="00C23664" w:rsidRPr="004C7954">
        <w:t>inscrites dans</w:t>
      </w:r>
      <w:r w:rsidR="008141A6" w:rsidRPr="004C7954">
        <w:t xml:space="preserve"> 85</w:t>
      </w:r>
      <w:r w:rsidR="00C23664" w:rsidRPr="004C7954">
        <w:t> pays en développement et PMA</w:t>
      </w:r>
      <w:r w:rsidR="008141A6" w:rsidRPr="004C7954">
        <w:t xml:space="preserve"> </w:t>
      </w:r>
      <w:r w:rsidR="00C23664" w:rsidRPr="004C7954">
        <w:t>dans le cadre d</w:t>
      </w:r>
      <w:r w:rsidR="005E482E" w:rsidRPr="004C7954">
        <w:t>’</w:t>
      </w:r>
      <w:r w:rsidR="00C23664" w:rsidRPr="004C7954">
        <w:t xml:space="preserve">un partenariat </w:t>
      </w:r>
      <w:r w:rsidR="008141A6" w:rsidRPr="004C7954">
        <w:t>public</w:t>
      </w:r>
      <w:r w:rsidR="004C7954">
        <w:noBreakHyphen/>
      </w:r>
      <w:r w:rsidR="008141A6" w:rsidRPr="004C7954">
        <w:t>priv</w:t>
      </w:r>
      <w:r w:rsidR="00C23664" w:rsidRPr="004C7954">
        <w:t>é avec certains des éditeurs les plus importants du mon</w:t>
      </w:r>
      <w:r w:rsidR="002E4594" w:rsidRPr="004C7954">
        <w:t>de.  Le</w:t>
      </w:r>
      <w:r w:rsidR="00C23664" w:rsidRPr="004C7954">
        <w:t xml:space="preserve"> programme ARDI est membre également du partenariat Research4Life aux côtés de</w:t>
      </w:r>
      <w:r w:rsidR="008141A6" w:rsidRPr="004C7954">
        <w:t xml:space="preserve"> program</w:t>
      </w:r>
      <w:r w:rsidR="00C23664" w:rsidRPr="004C7954">
        <w:t>me</w:t>
      </w:r>
      <w:r w:rsidR="008141A6" w:rsidRPr="004C7954">
        <w:t xml:space="preserve">s </w:t>
      </w:r>
      <w:r w:rsidR="00C23664" w:rsidRPr="004C7954">
        <w:t>administrés par l</w:t>
      </w:r>
      <w:r w:rsidR="005E482E" w:rsidRPr="004C7954">
        <w:t>’</w:t>
      </w:r>
      <w:r w:rsidR="00C23664" w:rsidRPr="004C7954">
        <w:t>OMS, l</w:t>
      </w:r>
      <w:r w:rsidR="005E482E" w:rsidRPr="004C7954">
        <w:t>’</w:t>
      </w:r>
      <w:r w:rsidR="00C23664" w:rsidRPr="004C7954">
        <w:t xml:space="preserve">Organisation des </w:t>
      </w:r>
      <w:r w:rsidR="005E482E" w:rsidRPr="004C7954">
        <w:t>Nations Unies</w:t>
      </w:r>
      <w:r w:rsidR="00C23664" w:rsidRPr="004C7954">
        <w:t xml:space="preserve"> pour l</w:t>
      </w:r>
      <w:r w:rsidR="005E482E" w:rsidRPr="004C7954">
        <w:t>’</w:t>
      </w:r>
      <w:r w:rsidR="00C23664" w:rsidRPr="004C7954">
        <w:t>alimentation et l</w:t>
      </w:r>
      <w:r w:rsidR="005E482E" w:rsidRPr="004C7954">
        <w:t>’</w:t>
      </w:r>
      <w:r w:rsidR="00C23664" w:rsidRPr="004C7954">
        <w:t xml:space="preserve">agriculture (FAO) et le Programme des </w:t>
      </w:r>
      <w:r w:rsidR="005E482E" w:rsidRPr="004C7954">
        <w:t>Nations Unies</w:t>
      </w:r>
      <w:r w:rsidR="00C23664" w:rsidRPr="004C7954">
        <w:t xml:space="preserve"> pour l</w:t>
      </w:r>
      <w:r w:rsidR="005E482E" w:rsidRPr="004C7954">
        <w:t>’</w:t>
      </w:r>
      <w:r w:rsidR="00C23664" w:rsidRPr="004C7954">
        <w:t>environnement (PNUE), qui proposent des contenus dans leurs domaines de spécialisation respecti</w:t>
      </w:r>
      <w:r w:rsidR="002E4594" w:rsidRPr="004C7954">
        <w:t>fs.  En</w:t>
      </w:r>
      <w:r w:rsidR="00C23664" w:rsidRPr="004C7954">
        <w:t xml:space="preserve"> association avec ces partenaires de Research4Life</w:t>
      </w:r>
      <w:r w:rsidR="008141A6" w:rsidRPr="004C7954">
        <w:t xml:space="preserve">, </w:t>
      </w:r>
      <w:r w:rsidR="00C23664" w:rsidRPr="004C7954">
        <w:t>le</w:t>
      </w:r>
      <w:r w:rsidR="001A5AF3" w:rsidRPr="004C7954">
        <w:t> </w:t>
      </w:r>
      <w:r w:rsidR="00C23664" w:rsidRPr="004C7954">
        <w:t xml:space="preserve">programme </w:t>
      </w:r>
      <w:r w:rsidR="008141A6" w:rsidRPr="004C7954">
        <w:t xml:space="preserve">ARDI </w:t>
      </w:r>
      <w:r w:rsidR="00A44F51" w:rsidRPr="004C7954">
        <w:t xml:space="preserve">permet à plus </w:t>
      </w:r>
      <w:r w:rsidR="005E482E" w:rsidRPr="004C7954">
        <w:t>de 8500</w:t>
      </w:r>
      <w:r w:rsidR="00A44F51" w:rsidRPr="004C7954">
        <w:t> institutions incrites dans le monde d</w:t>
      </w:r>
      <w:r w:rsidR="005E482E" w:rsidRPr="004C7954">
        <w:t>’</w:t>
      </w:r>
      <w:r w:rsidR="00A44F51" w:rsidRPr="004C7954">
        <w:t xml:space="preserve">accéder à quelque </w:t>
      </w:r>
      <w:r w:rsidR="008141A6" w:rsidRPr="004C7954">
        <w:t>20</w:t>
      </w:r>
      <w:r w:rsidR="00A44F51" w:rsidRPr="004C7954">
        <w:t> </w:t>
      </w:r>
      <w:r w:rsidR="008141A6" w:rsidRPr="004C7954">
        <w:t>000</w:t>
      </w:r>
      <w:r w:rsidR="00A44F51" w:rsidRPr="004C7954">
        <w:t> revues et</w:t>
      </w:r>
      <w:r w:rsidR="008141A6" w:rsidRPr="004C7954">
        <w:t xml:space="preserve"> 63</w:t>
      </w:r>
      <w:r w:rsidR="00A44F51" w:rsidRPr="004C7954">
        <w:t> </w:t>
      </w:r>
      <w:r w:rsidR="008141A6" w:rsidRPr="004C7954">
        <w:t>000</w:t>
      </w:r>
      <w:r w:rsidR="00A44F51" w:rsidRPr="004C7954">
        <w:t xml:space="preserve"> livres et ouvrages de </w:t>
      </w:r>
      <w:r w:rsidR="008141A6" w:rsidRPr="004C7954">
        <w:t>r</w:t>
      </w:r>
      <w:r w:rsidR="00A44F51" w:rsidRPr="004C7954">
        <w:t>é</w:t>
      </w:r>
      <w:r w:rsidR="008141A6" w:rsidRPr="004C7954">
        <w:t>f</w:t>
      </w:r>
      <w:r w:rsidR="00A44F51" w:rsidRPr="004C7954">
        <w:t>éren</w:t>
      </w:r>
      <w:r w:rsidR="002E4594" w:rsidRPr="004C7954">
        <w:t>ce.  Qu</w:t>
      </w:r>
      <w:r w:rsidR="001A5AF3" w:rsidRPr="004C7954">
        <w:t>ant au</w:t>
      </w:r>
      <w:r w:rsidR="00A44F51" w:rsidRPr="004C7954">
        <w:t xml:space="preserve"> programme relatif à l</w:t>
      </w:r>
      <w:r w:rsidR="005E482E" w:rsidRPr="004C7954">
        <w:t>’</w:t>
      </w:r>
      <w:r w:rsidR="00A44F51" w:rsidRPr="004C7954">
        <w:t>accès à l</w:t>
      </w:r>
      <w:r w:rsidR="005E482E" w:rsidRPr="004C7954">
        <w:t>’</w:t>
      </w:r>
      <w:r w:rsidR="00A44F51" w:rsidRPr="004C7954">
        <w:t>information spécialisée en matière de brevets (ASPI) de l</w:t>
      </w:r>
      <w:r w:rsidR="005E482E" w:rsidRPr="004C7954">
        <w:t>’</w:t>
      </w:r>
      <w:r w:rsidR="00A44F51" w:rsidRPr="004C7954">
        <w:t>OMPI</w:t>
      </w:r>
      <w:r w:rsidR="001A5AF3" w:rsidRPr="004C7954">
        <w:t>, il</w:t>
      </w:r>
      <w:r w:rsidR="00A44F51" w:rsidRPr="004C7954">
        <w:t xml:space="preserve"> a c</w:t>
      </w:r>
      <w:r w:rsidR="005C6460" w:rsidRPr="004C7954">
        <w:t>ontinu</w:t>
      </w:r>
      <w:r w:rsidR="00A44F51" w:rsidRPr="004C7954">
        <w:t>é</w:t>
      </w:r>
      <w:r w:rsidR="005C6460" w:rsidRPr="004C7954">
        <w:t xml:space="preserve"> </w:t>
      </w:r>
      <w:r w:rsidR="00A44F51" w:rsidRPr="004C7954">
        <w:t>de fournir un accès gratui</w:t>
      </w:r>
      <w:r w:rsidR="005C6460" w:rsidRPr="004C7954">
        <w:t>t</w:t>
      </w:r>
      <w:r w:rsidR="00A44F51" w:rsidRPr="004C7954">
        <w:t xml:space="preserve"> ou à bas</w:t>
      </w:r>
      <w:r w:rsidR="005C6460" w:rsidRPr="004C7954">
        <w:t xml:space="preserve"> </w:t>
      </w:r>
      <w:r w:rsidR="008141A6" w:rsidRPr="004C7954">
        <w:t>pri</w:t>
      </w:r>
      <w:r w:rsidR="00A44F51" w:rsidRPr="004C7954">
        <w:t>x</w:t>
      </w:r>
      <w:r w:rsidR="008141A6" w:rsidRPr="004C7954">
        <w:t xml:space="preserve"> </w:t>
      </w:r>
      <w:r w:rsidR="00A44F51" w:rsidRPr="004C7954">
        <w:t>à plus de 80 institutions inscrites de 30 pays en développement et PMA pour des services commerciaux de recherche et d</w:t>
      </w:r>
      <w:r w:rsidR="005E482E" w:rsidRPr="004C7954">
        <w:t>’</w:t>
      </w:r>
      <w:r w:rsidR="00A44F51" w:rsidRPr="004C7954">
        <w:t>analyse en matière de brevets</w:t>
      </w:r>
      <w:r w:rsidR="008141A6" w:rsidRPr="004C7954">
        <w:t xml:space="preserve"> </w:t>
      </w:r>
      <w:r w:rsidR="00A44F51" w:rsidRPr="004C7954">
        <w:t>dans le cadre d</w:t>
      </w:r>
      <w:r w:rsidR="005E482E" w:rsidRPr="004C7954">
        <w:t>’</w:t>
      </w:r>
      <w:r w:rsidR="00A44F51" w:rsidRPr="004C7954">
        <w:t xml:space="preserve">un partenariat </w:t>
      </w:r>
      <w:r w:rsidR="008141A6" w:rsidRPr="004C7954">
        <w:t>public</w:t>
      </w:r>
      <w:r w:rsidR="004C7954">
        <w:noBreakHyphen/>
      </w:r>
      <w:r w:rsidR="008141A6" w:rsidRPr="004C7954">
        <w:t>priv</w:t>
      </w:r>
      <w:r w:rsidR="00A44F51" w:rsidRPr="004C7954">
        <w:t>é</w:t>
      </w:r>
      <w:r w:rsidR="008141A6" w:rsidRPr="004C7954">
        <w:t xml:space="preserve"> </w:t>
      </w:r>
      <w:r w:rsidR="00A44F51" w:rsidRPr="004C7954">
        <w:t>avec des fournisseurs de bases de données sur les brevets de premier plan</w:t>
      </w:r>
      <w:r w:rsidR="008141A6" w:rsidRPr="004C7954">
        <w:t>.</w:t>
      </w:r>
    </w:p>
    <w:p w:rsidR="00805142" w:rsidRPr="004C7954" w:rsidRDefault="00A44F51" w:rsidP="00923360">
      <w:pPr>
        <w:pStyle w:val="ONUMFS"/>
        <w:numPr>
          <w:ilvl w:val="1"/>
          <w:numId w:val="7"/>
        </w:numPr>
      </w:pPr>
      <w:r w:rsidRPr="004C7954">
        <w:t xml:space="preserve">Le Development Sector System (DSS) est un système intégré qui a continué de fournir des informations </w:t>
      </w:r>
      <w:r w:rsidR="00EA6703" w:rsidRPr="004C7954">
        <w:t>sur</w:t>
      </w:r>
      <w:r w:rsidRPr="004C7954">
        <w:t xml:space="preserve"> la totalité de</w:t>
      </w:r>
      <w:r w:rsidR="00EA6703" w:rsidRPr="004C7954">
        <w:t>s activités d</w:t>
      </w:r>
      <w:r w:rsidR="005E482E" w:rsidRPr="004C7954">
        <w:t>’</w:t>
      </w:r>
      <w:r w:rsidRPr="004C7954">
        <w:t xml:space="preserve">assistance technique </w:t>
      </w:r>
      <w:r w:rsidR="00EA6703" w:rsidRPr="004C7954">
        <w:t xml:space="preserve">entreprises </w:t>
      </w:r>
      <w:r w:rsidRPr="004C7954">
        <w:t>par l</w:t>
      </w:r>
      <w:r w:rsidR="005E482E" w:rsidRPr="004C7954">
        <w:t>’</w:t>
      </w:r>
      <w:r w:rsidRPr="004C7954">
        <w:t xml:space="preserve">OMPI </w:t>
      </w:r>
      <w:r w:rsidR="00EA6703" w:rsidRPr="004C7954">
        <w:t>dans les</w:t>
      </w:r>
      <w:r w:rsidRPr="004C7954">
        <w:t xml:space="preserve"> pays en développement</w:t>
      </w:r>
      <w:r w:rsidR="00EA6703" w:rsidRPr="004C7954">
        <w:t>, les pays en transition</w:t>
      </w:r>
      <w:r w:rsidRPr="004C7954">
        <w:t xml:space="preserve"> et </w:t>
      </w:r>
      <w:r w:rsidR="00EA6703" w:rsidRPr="004C7954">
        <w:t>les</w:t>
      </w:r>
      <w:r w:rsidRPr="004C7954">
        <w:t> </w:t>
      </w:r>
      <w:r w:rsidR="002E4594" w:rsidRPr="004C7954">
        <w:t>PMA.  Le</w:t>
      </w:r>
      <w:r w:rsidR="00EA6703" w:rsidRPr="004C7954">
        <w:t xml:space="preserve"> système </w:t>
      </w:r>
      <w:r w:rsidR="008141A6" w:rsidRPr="004C7954">
        <w:t>D</w:t>
      </w:r>
      <w:r w:rsidR="00EA6703" w:rsidRPr="004C7954">
        <w:t>S</w:t>
      </w:r>
      <w:r w:rsidR="008141A6" w:rsidRPr="004C7954">
        <w:t xml:space="preserve">S </w:t>
      </w:r>
      <w:r w:rsidR="00EA6703" w:rsidRPr="004C7954">
        <w:t xml:space="preserve">a </w:t>
      </w:r>
      <w:r w:rsidR="008141A6" w:rsidRPr="004C7954">
        <w:t>int</w:t>
      </w:r>
      <w:r w:rsidR="00EA6703" w:rsidRPr="004C7954">
        <w:t>é</w:t>
      </w:r>
      <w:r w:rsidR="008141A6" w:rsidRPr="004C7954">
        <w:t>gr</w:t>
      </w:r>
      <w:r w:rsidR="00EA6703" w:rsidRPr="004C7954">
        <w:t>é</w:t>
      </w:r>
      <w:r w:rsidR="008141A6" w:rsidRPr="004C7954">
        <w:t xml:space="preserve"> </w:t>
      </w:r>
      <w:r w:rsidR="00EA6703" w:rsidRPr="004C7954">
        <w:t>les</w:t>
      </w:r>
      <w:r w:rsidR="008141A6" w:rsidRPr="004C7954">
        <w:t xml:space="preserve"> information</w:t>
      </w:r>
      <w:r w:rsidR="00EA6703" w:rsidRPr="004C7954">
        <w:t>s</w:t>
      </w:r>
      <w:r w:rsidR="008141A6" w:rsidRPr="004C7954">
        <w:t xml:space="preserve"> </w:t>
      </w:r>
      <w:r w:rsidR="00EA6703" w:rsidRPr="004C7954">
        <w:t>pertinentes sur les</w:t>
      </w:r>
      <w:r w:rsidR="008141A6" w:rsidRPr="004C7954">
        <w:t xml:space="preserve"> activit</w:t>
      </w:r>
      <w:r w:rsidR="00EA6703" w:rsidRPr="004C7954">
        <w:t>é</w:t>
      </w:r>
      <w:r w:rsidR="008141A6" w:rsidRPr="004C7954">
        <w:t xml:space="preserve">s </w:t>
      </w:r>
      <w:r w:rsidR="00EA6703" w:rsidRPr="004C7954">
        <w:t xml:space="preserve">menées dans le cadre de la </w:t>
      </w:r>
      <w:r w:rsidR="00EA6703" w:rsidRPr="004C7954">
        <w:lastRenderedPageBreak/>
        <w:t>base de données d</w:t>
      </w:r>
      <w:r w:rsidR="005E482E" w:rsidRPr="004C7954">
        <w:t>’</w:t>
      </w:r>
      <w:r w:rsidR="00EA6703" w:rsidRPr="004C7954">
        <w:t>assistance technique en matière de propriété intellectuelle (IP</w:t>
      </w:r>
      <w:r w:rsidR="004C7954">
        <w:noBreakHyphen/>
      </w:r>
      <w:r w:rsidR="00EA6703" w:rsidRPr="004C7954">
        <w:t>TAD) ainsi que des</w:t>
      </w:r>
      <w:r w:rsidR="008141A6" w:rsidRPr="004C7954">
        <w:t xml:space="preserve"> information</w:t>
      </w:r>
      <w:r w:rsidR="00EA6703" w:rsidRPr="004C7954">
        <w:t>s</w:t>
      </w:r>
      <w:r w:rsidR="008141A6" w:rsidRPr="004C7954">
        <w:t xml:space="preserve"> </w:t>
      </w:r>
      <w:r w:rsidR="00EA6703" w:rsidRPr="004C7954">
        <w:t>sur les</w:t>
      </w:r>
      <w:r w:rsidR="008141A6" w:rsidRPr="004C7954">
        <w:t xml:space="preserve"> experts </w:t>
      </w:r>
      <w:r w:rsidR="00EA6703" w:rsidRPr="004C7954">
        <w:t>et les intervenants</w:t>
      </w:r>
      <w:r w:rsidR="007D149C" w:rsidRPr="004C7954">
        <w:t xml:space="preserve"> (IP</w:t>
      </w:r>
      <w:r w:rsidR="004C7954">
        <w:noBreakHyphen/>
      </w:r>
      <w:r w:rsidR="008141A6" w:rsidRPr="004C7954">
        <w:t xml:space="preserve">ROC) </w:t>
      </w:r>
      <w:r w:rsidR="00EA6703" w:rsidRPr="004C7954">
        <w:t>ou le</w:t>
      </w:r>
      <w:r w:rsidR="008141A6" w:rsidRPr="004C7954">
        <w:t xml:space="preserve">s participants </w:t>
      </w:r>
      <w:r w:rsidR="00E836E6" w:rsidRPr="004C7954">
        <w:t xml:space="preserve">pris en charge </w:t>
      </w:r>
      <w:r w:rsidR="00EA6703" w:rsidRPr="004C7954">
        <w:t>par l</w:t>
      </w:r>
      <w:r w:rsidR="005E482E" w:rsidRPr="004C7954">
        <w:t>’</w:t>
      </w:r>
      <w:r w:rsidR="00EA6703" w:rsidRPr="004C7954">
        <w:t>O</w:t>
      </w:r>
      <w:r w:rsidR="002E4594" w:rsidRPr="004C7954">
        <w:t>MPI.  Ac</w:t>
      </w:r>
      <w:r w:rsidR="00EA6703" w:rsidRPr="004C7954">
        <w:t>tuellement</w:t>
      </w:r>
      <w:r w:rsidR="008141A6" w:rsidRPr="004C7954">
        <w:t xml:space="preserve">, </w:t>
      </w:r>
      <w:r w:rsidR="00EA6703" w:rsidRPr="004C7954">
        <w:t xml:space="preserve">le système </w:t>
      </w:r>
      <w:r w:rsidR="008141A6" w:rsidRPr="004C7954">
        <w:t xml:space="preserve">DSS </w:t>
      </w:r>
      <w:r w:rsidR="00EA6703" w:rsidRPr="004C7954">
        <w:t>est dans une phase de</w:t>
      </w:r>
      <w:r w:rsidR="008141A6" w:rsidRPr="004C7954">
        <w:t xml:space="preserve"> transition</w:t>
      </w:r>
      <w:r w:rsidR="00EA6703" w:rsidRPr="004C7954">
        <w:t xml:space="preserve"> avant son intégration dans </w:t>
      </w:r>
      <w:r w:rsidR="007D149C" w:rsidRPr="004C7954">
        <w:t>l</w:t>
      </w:r>
      <w:r w:rsidR="005E482E" w:rsidRPr="004C7954">
        <w:t>’</w:t>
      </w:r>
      <w:r w:rsidR="007D149C" w:rsidRPr="004C7954">
        <w:t>environnement ERP (planification des ressources de l</w:t>
      </w:r>
      <w:r w:rsidR="005E482E" w:rsidRPr="004C7954">
        <w:t>’</w:t>
      </w:r>
      <w:r w:rsidR="007D149C" w:rsidRPr="004C7954">
        <w:t>Organisation) de l</w:t>
      </w:r>
      <w:r w:rsidR="005E482E" w:rsidRPr="004C7954">
        <w:t>’</w:t>
      </w:r>
      <w:r w:rsidR="007D149C" w:rsidRPr="004C7954">
        <w:t>O</w:t>
      </w:r>
      <w:r w:rsidR="002E4594" w:rsidRPr="004C7954">
        <w:t>MPI.  Le</w:t>
      </w:r>
      <w:r w:rsidR="007D149C" w:rsidRPr="004C7954">
        <w:t xml:space="preserve"> but de cette opération est notamment de pouvoir consigner sous forme électronique les informations sur les activités d</w:t>
      </w:r>
      <w:r w:rsidR="005E482E" w:rsidRPr="004C7954">
        <w:t>’</w:t>
      </w:r>
      <w:r w:rsidR="007D149C" w:rsidRPr="004C7954">
        <w:t>assistance technique et les consultants et experts engagés par l</w:t>
      </w:r>
      <w:r w:rsidR="005E482E" w:rsidRPr="004C7954">
        <w:t>’</w:t>
      </w:r>
      <w:r w:rsidR="007D149C" w:rsidRPr="004C7954">
        <w:t>O</w:t>
      </w:r>
      <w:r w:rsidR="002E4594" w:rsidRPr="004C7954">
        <w:t>MPI.  La</w:t>
      </w:r>
      <w:r w:rsidR="007D149C" w:rsidRPr="004C7954">
        <w:t xml:space="preserve"> transition</w:t>
      </w:r>
      <w:r w:rsidR="008141A6" w:rsidRPr="004C7954">
        <w:t xml:space="preserve"> ERP </w:t>
      </w:r>
      <w:r w:rsidR="007D149C" w:rsidRPr="004C7954">
        <w:t>facilitera le téléchargement des données dans la base de données directement</w:t>
      </w:r>
      <w:r w:rsidR="00E836E6" w:rsidRPr="004C7954">
        <w:t>,</w:t>
      </w:r>
      <w:r w:rsidR="007D149C" w:rsidRPr="004C7954">
        <w:t xml:space="preserve"> par l</w:t>
      </w:r>
      <w:r w:rsidR="005E482E" w:rsidRPr="004C7954">
        <w:t>’</w:t>
      </w:r>
      <w:r w:rsidR="007D149C" w:rsidRPr="004C7954">
        <w:t>intermédiaire de la plateforme d</w:t>
      </w:r>
      <w:r w:rsidR="005E482E" w:rsidRPr="004C7954">
        <w:t>’</w:t>
      </w:r>
      <w:r w:rsidR="007D149C" w:rsidRPr="004C7954">
        <w:t>analyse des données décisionnell</w:t>
      </w:r>
      <w:r w:rsidR="002E4594" w:rsidRPr="004C7954">
        <w:t>es.  Le</w:t>
      </w:r>
      <w:r w:rsidR="00DA4346" w:rsidRPr="004C7954">
        <w:t>s données d</w:t>
      </w:r>
      <w:r w:rsidR="005E482E" w:rsidRPr="004C7954">
        <w:t>’</w:t>
      </w:r>
      <w:r w:rsidR="00DA4346" w:rsidRPr="004C7954">
        <w:t>autres plateformes de l</w:t>
      </w:r>
      <w:r w:rsidR="005E482E" w:rsidRPr="004C7954">
        <w:t>’</w:t>
      </w:r>
      <w:r w:rsidR="00DA4346" w:rsidRPr="004C7954">
        <w:t>OMPI, telles qu</w:t>
      </w:r>
      <w:r w:rsidR="005E482E" w:rsidRPr="004C7954">
        <w:t>’</w:t>
      </w:r>
      <w:r w:rsidR="00DA4346" w:rsidRPr="004C7954">
        <w:t>AIMS, EPM, FSCM et HCM seront recueillies, puis stockées sur la plateforme d</w:t>
      </w:r>
      <w:r w:rsidR="005E482E" w:rsidRPr="004C7954">
        <w:t>’</w:t>
      </w:r>
      <w:r w:rsidR="00DA4346" w:rsidRPr="004C7954">
        <w:t>analyse des données décisionnell</w:t>
      </w:r>
      <w:r w:rsidR="002E4594" w:rsidRPr="004C7954">
        <w:t>es.  Ce</w:t>
      </w:r>
      <w:r w:rsidR="00DA4346" w:rsidRPr="004C7954">
        <w:t xml:space="preserve">s données pourront ainsi être regroupées et téléchargées par voie électronique vers le système </w:t>
      </w:r>
      <w:r w:rsidR="002E4594" w:rsidRPr="004C7954">
        <w:t>DSS.  Ce</w:t>
      </w:r>
      <w:r w:rsidR="00DA4346" w:rsidRPr="004C7954">
        <w:t>tte opération permettra, d</w:t>
      </w:r>
      <w:r w:rsidR="005E482E" w:rsidRPr="004C7954">
        <w:t>’</w:t>
      </w:r>
      <w:r w:rsidR="00DA4346" w:rsidRPr="004C7954">
        <w:t>une part, de raccourcir sensiblement le délai de téléchargement des données relatives aux activités, aux consultants et aux experts engagés, et d</w:t>
      </w:r>
      <w:r w:rsidR="005E482E" w:rsidRPr="004C7954">
        <w:t>’</w:t>
      </w:r>
      <w:r w:rsidR="00DA4346" w:rsidRPr="004C7954">
        <w:t>autre part, d</w:t>
      </w:r>
      <w:r w:rsidR="005E482E" w:rsidRPr="004C7954">
        <w:t>’</w:t>
      </w:r>
      <w:r w:rsidR="00DA4346" w:rsidRPr="004C7954">
        <w:t>éviter les omissions, les erreurs orthographiques et les incohérences au niveau des donné</w:t>
      </w:r>
      <w:r w:rsidR="002E4594" w:rsidRPr="004C7954">
        <w:t>es.  El</w:t>
      </w:r>
      <w:r w:rsidR="00DA4346" w:rsidRPr="004C7954">
        <w:t>le entraînera aussi une baisse des coûts actuellement associés au traitement manuel des donné</w:t>
      </w:r>
      <w:r w:rsidR="002E4594" w:rsidRPr="004C7954">
        <w:t>es.  Le</w:t>
      </w:r>
      <w:r w:rsidR="00DA4346" w:rsidRPr="004C7954">
        <w:t xml:space="preserve"> système DSS est utilisé comme un réservoir d</w:t>
      </w:r>
      <w:r w:rsidR="005E482E" w:rsidRPr="004C7954">
        <w:t>’</w:t>
      </w:r>
      <w:r w:rsidR="00DA4346" w:rsidRPr="004C7954">
        <w:t>informations qui aide la haute direction et les États membres à suivre les activités d</w:t>
      </w:r>
      <w:r w:rsidR="005E482E" w:rsidRPr="004C7954">
        <w:t>’</w:t>
      </w:r>
      <w:r w:rsidR="00DA4346" w:rsidRPr="004C7954">
        <w:t>assistance techniq</w:t>
      </w:r>
      <w:r w:rsidR="002E4594" w:rsidRPr="004C7954">
        <w:t>ue.  En</w:t>
      </w:r>
      <w:r w:rsidR="00DA4346" w:rsidRPr="004C7954">
        <w:t xml:space="preserve"> outre, il stocke les données aux fins de la présentation régulière de rapports sur les activités de coopération Sud</w:t>
      </w:r>
      <w:r w:rsidR="004C7954">
        <w:noBreakHyphen/>
      </w:r>
      <w:r w:rsidR="00DA4346" w:rsidRPr="004C7954">
        <w:t>Sud et de coopération triangulaire</w:t>
      </w:r>
      <w:r w:rsidR="008141A6" w:rsidRPr="004C7954">
        <w:t>.</w:t>
      </w:r>
    </w:p>
    <w:p w:rsidR="00887ECC" w:rsidRPr="004C7954" w:rsidRDefault="00416D16" w:rsidP="00923360">
      <w:pPr>
        <w:pStyle w:val="ONUMFS"/>
        <w:numPr>
          <w:ilvl w:val="1"/>
          <w:numId w:val="7"/>
        </w:numPr>
      </w:pPr>
      <w:r w:rsidRPr="004C7954">
        <w:t>La base de données de mise en parallèle des besoins de développement liés à la propriété intellectuelle (IP</w:t>
      </w:r>
      <w:r w:rsidR="004C7954">
        <w:noBreakHyphen/>
      </w:r>
      <w:r w:rsidRPr="004C7954">
        <w:t xml:space="preserve">DMD) a été réorganisée et rebaptisée WIPO Match. </w:t>
      </w:r>
      <w:r w:rsidR="008141A6" w:rsidRPr="004C7954">
        <w:t xml:space="preserve"> WIPO Match </w:t>
      </w:r>
      <w:r w:rsidRPr="004C7954">
        <w:t>est un outil en ligne qui met en relation des demandeurs ayant des besoins spécifiques de développement liés à la propriété intellectuelle et des fournisseurs potentiels de ressourc</w:t>
      </w:r>
      <w:r w:rsidR="002E4594" w:rsidRPr="004C7954">
        <w:t>es.  La</w:t>
      </w:r>
      <w:r w:rsidR="008141A6" w:rsidRPr="004C7954">
        <w:t xml:space="preserve"> plat</w:t>
      </w:r>
      <w:r w:rsidRPr="004C7954">
        <w:t>e</w:t>
      </w:r>
      <w:r w:rsidR="008141A6" w:rsidRPr="004C7954">
        <w:t>form</w:t>
      </w:r>
      <w:r w:rsidRPr="004C7954">
        <w:t>e</w:t>
      </w:r>
      <w:r w:rsidR="008141A6" w:rsidRPr="004C7954">
        <w:t xml:space="preserve"> a </w:t>
      </w:r>
      <w:r w:rsidR="00E836E6" w:rsidRPr="004C7954">
        <w:t>accr</w:t>
      </w:r>
      <w:r w:rsidRPr="004C7954">
        <w:t>u les ressources de l</w:t>
      </w:r>
      <w:r w:rsidR="005E482E" w:rsidRPr="004C7954">
        <w:t>’</w:t>
      </w:r>
      <w:r w:rsidRPr="004C7954">
        <w:t>OMPI</w:t>
      </w:r>
      <w:r w:rsidR="008141A6" w:rsidRPr="004C7954">
        <w:t xml:space="preserve"> </w:t>
      </w:r>
      <w:r w:rsidRPr="004C7954">
        <w:t>et</w:t>
      </w:r>
      <w:r w:rsidR="008141A6" w:rsidRPr="004C7954">
        <w:t xml:space="preserve"> </w:t>
      </w:r>
      <w:r w:rsidR="00E836E6" w:rsidRPr="004C7954">
        <w:t xml:space="preserve">multiplié </w:t>
      </w:r>
      <w:r w:rsidRPr="004C7954">
        <w:t>les partenariats existants (public</w:t>
      </w:r>
      <w:r w:rsidR="004C7954">
        <w:noBreakHyphen/>
      </w:r>
      <w:r w:rsidRPr="004C7954">
        <w:t>privé, public</w:t>
      </w:r>
      <w:r w:rsidR="004C7954">
        <w:noBreakHyphen/>
      </w:r>
      <w:r w:rsidRPr="004C7954">
        <w:t>public, privé</w:t>
      </w:r>
      <w:r w:rsidR="004C7954">
        <w:noBreakHyphen/>
      </w:r>
      <w:r w:rsidRPr="004C7954">
        <w:t>pri</w:t>
      </w:r>
      <w:r w:rsidR="002E4594" w:rsidRPr="004C7954">
        <w:t>vé).  El</w:t>
      </w:r>
      <w:r w:rsidRPr="004C7954">
        <w:t>le est venue compléter les ressources limitées de l</w:t>
      </w:r>
      <w:r w:rsidR="005E482E" w:rsidRPr="004C7954">
        <w:t>’</w:t>
      </w:r>
      <w:r w:rsidRPr="004C7954">
        <w:t>OMPI en ce qui concerne les activités d</w:t>
      </w:r>
      <w:r w:rsidR="005E482E" w:rsidRPr="004C7954">
        <w:t>’</w:t>
      </w:r>
      <w:r w:rsidRPr="004C7954">
        <w:t>assistance technique en matière de propriété intellectuelle qui ne pouvaient pas être générées au moyen du budget ordinaire et facilite l</w:t>
      </w:r>
      <w:r w:rsidR="005E482E" w:rsidRPr="004C7954">
        <w:t>’</w:t>
      </w:r>
      <w:r w:rsidRPr="004C7954">
        <w:t>utilisation de la propriété intellectuelle au service du développement par la mise en place de projets et d</w:t>
      </w:r>
      <w:r w:rsidR="005E482E" w:rsidRPr="004C7954">
        <w:t>’</w:t>
      </w:r>
      <w:r w:rsidRPr="004C7954">
        <w:t>activités concre</w:t>
      </w:r>
      <w:r w:rsidR="002E4594" w:rsidRPr="004C7954">
        <w:t>ts.  Un</w:t>
      </w:r>
      <w:r w:rsidR="00A85532" w:rsidRPr="004C7954">
        <w:t xml:space="preserve"> certain nombre d</w:t>
      </w:r>
      <w:r w:rsidR="005E482E" w:rsidRPr="004C7954">
        <w:t>’</w:t>
      </w:r>
      <w:r w:rsidR="00A85532" w:rsidRPr="004C7954">
        <w:t>offices de la propriété intellectuelle et de parties prenantes de pays développés ont re</w:t>
      </w:r>
      <w:r w:rsidR="008141A6" w:rsidRPr="004C7954">
        <w:t>join</w:t>
      </w:r>
      <w:r w:rsidR="00A85532" w:rsidRPr="004C7954">
        <w:t>t</w:t>
      </w:r>
      <w:r w:rsidR="008141A6" w:rsidRPr="004C7954">
        <w:t xml:space="preserve"> </w:t>
      </w:r>
      <w:r w:rsidR="00A85532" w:rsidRPr="004C7954">
        <w:t>la plateforme</w:t>
      </w:r>
      <w:r w:rsidR="008141A6" w:rsidRPr="004C7954">
        <w:t xml:space="preserve"> WIPO</w:t>
      </w:r>
      <w:r w:rsidR="00A85532" w:rsidRPr="004C7954">
        <w:t> </w:t>
      </w:r>
      <w:r w:rsidR="008141A6" w:rsidRPr="004C7954">
        <w:t xml:space="preserve">Match </w:t>
      </w:r>
      <w:r w:rsidR="00A85532" w:rsidRPr="004C7954">
        <w:t>en qualité de</w:t>
      </w:r>
      <w:r w:rsidR="008141A6" w:rsidRPr="004C7954">
        <w:t xml:space="preserve"> </w:t>
      </w:r>
      <w:r w:rsidR="009057D5" w:rsidRPr="004C7954">
        <w:t>“</w:t>
      </w:r>
      <w:r w:rsidR="00A85532" w:rsidRPr="004C7954">
        <w:t>contribut</w:t>
      </w:r>
      <w:r w:rsidR="008141A6" w:rsidRPr="004C7954">
        <w:t>e</w:t>
      </w:r>
      <w:r w:rsidR="00A85532" w:rsidRPr="004C7954">
        <w:t>u</w:t>
      </w:r>
      <w:r w:rsidR="008141A6" w:rsidRPr="004C7954">
        <w:t>rs</w:t>
      </w:r>
      <w:r w:rsidR="009057D5" w:rsidRPr="004C7954">
        <w:t>”</w:t>
      </w:r>
      <w:r w:rsidR="008141A6" w:rsidRPr="004C7954">
        <w:t xml:space="preserve"> </w:t>
      </w:r>
      <w:r w:rsidR="00A85532" w:rsidRPr="004C7954">
        <w:t xml:space="preserve">et </w:t>
      </w:r>
      <w:r w:rsidR="008141A6" w:rsidRPr="004C7954">
        <w:t>d</w:t>
      </w:r>
      <w:r w:rsidR="00A85532" w:rsidRPr="004C7954">
        <w:t>e</w:t>
      </w:r>
      <w:r w:rsidR="008141A6" w:rsidRPr="004C7954">
        <w:t xml:space="preserve"> </w:t>
      </w:r>
      <w:r w:rsidR="009057D5" w:rsidRPr="004C7954">
        <w:t>“</w:t>
      </w:r>
      <w:r w:rsidR="00A85532" w:rsidRPr="004C7954">
        <w:t>fournisseurs</w:t>
      </w:r>
      <w:r w:rsidR="009057D5" w:rsidRPr="004C7954">
        <w:t>”</w:t>
      </w:r>
      <w:r w:rsidR="008141A6" w:rsidRPr="004C7954">
        <w:t xml:space="preserve"> </w:t>
      </w:r>
      <w:r w:rsidR="00A85532" w:rsidRPr="004C7954">
        <w:t>d</w:t>
      </w:r>
      <w:r w:rsidR="005E482E" w:rsidRPr="004C7954">
        <w:t>’</w:t>
      </w:r>
      <w:r w:rsidR="00A85532" w:rsidRPr="004C7954">
        <w:t>offres</w:t>
      </w:r>
      <w:r w:rsidR="00F97949" w:rsidRPr="004C7954">
        <w:t>/</w:t>
      </w:r>
      <w:r w:rsidR="00A85532" w:rsidRPr="004C7954">
        <w:t>de projets d</w:t>
      </w:r>
      <w:r w:rsidR="005E482E" w:rsidRPr="004C7954">
        <w:t>’</w:t>
      </w:r>
      <w:r w:rsidR="00A85532" w:rsidRPr="004C7954">
        <w:t>assistance technique dans le domaine de la propriété intellectuel</w:t>
      </w:r>
      <w:r w:rsidR="002E4594" w:rsidRPr="004C7954">
        <w:t>le.  En</w:t>
      </w:r>
      <w:r w:rsidR="009951CC" w:rsidRPr="004C7954">
        <w:t> </w:t>
      </w:r>
      <w:r w:rsidR="007E32D2" w:rsidRPr="004C7954">
        <w:t xml:space="preserve">outre, grâce à </w:t>
      </w:r>
      <w:r w:rsidR="008141A6" w:rsidRPr="004C7954">
        <w:t>WIPO</w:t>
      </w:r>
      <w:r w:rsidR="007E32D2" w:rsidRPr="004C7954">
        <w:t> </w:t>
      </w:r>
      <w:r w:rsidR="008141A6" w:rsidRPr="004C7954">
        <w:t xml:space="preserve">Match, </w:t>
      </w:r>
      <w:r w:rsidR="007E32D2" w:rsidRPr="004C7954">
        <w:t>des</w:t>
      </w:r>
      <w:r w:rsidR="008141A6" w:rsidRPr="004C7954">
        <w:t xml:space="preserve"> </w:t>
      </w:r>
      <w:r w:rsidR="009057D5" w:rsidRPr="004C7954">
        <w:t>“</w:t>
      </w:r>
      <w:r w:rsidR="007E32D2" w:rsidRPr="004C7954">
        <w:t>correspondanc</w:t>
      </w:r>
      <w:r w:rsidR="008141A6" w:rsidRPr="004C7954">
        <w:t>es</w:t>
      </w:r>
      <w:r w:rsidR="009057D5" w:rsidRPr="004C7954">
        <w:t>”</w:t>
      </w:r>
      <w:r w:rsidR="008141A6" w:rsidRPr="004C7954">
        <w:t xml:space="preserve"> </w:t>
      </w:r>
      <w:r w:rsidR="007E32D2" w:rsidRPr="004C7954">
        <w:t>potentielles concernant des activités en lien avec la pr</w:t>
      </w:r>
      <w:r w:rsidR="008141A6" w:rsidRPr="004C7954">
        <w:t>o</w:t>
      </w:r>
      <w:r w:rsidR="007E32D2" w:rsidRPr="004C7954">
        <w:t>priété intellectuelle entre des pays du S</w:t>
      </w:r>
      <w:r w:rsidR="008141A6" w:rsidRPr="004C7954">
        <w:t>u</w:t>
      </w:r>
      <w:r w:rsidR="007E32D2" w:rsidRPr="004C7954">
        <w:t>d</w:t>
      </w:r>
      <w:r w:rsidR="008141A6" w:rsidRPr="004C7954">
        <w:t xml:space="preserve"> </w:t>
      </w:r>
      <w:r w:rsidR="007E32D2" w:rsidRPr="004C7954">
        <w:t>ont été</w:t>
      </w:r>
      <w:r w:rsidR="008141A6" w:rsidRPr="004C7954">
        <w:t xml:space="preserve"> facilit</w:t>
      </w:r>
      <w:r w:rsidR="007E32D2" w:rsidRPr="004C7954">
        <w:t xml:space="preserve">ées dans le cadre des activités en matière de coopération </w:t>
      </w:r>
      <w:r w:rsidR="008141A6" w:rsidRPr="004C7954">
        <w:t>Su</w:t>
      </w:r>
      <w:r w:rsidR="007E32D2" w:rsidRPr="004C7954">
        <w:t>d</w:t>
      </w:r>
      <w:r w:rsidR="004C7954">
        <w:noBreakHyphen/>
      </w:r>
      <w:r w:rsidR="008141A6" w:rsidRPr="004C7954">
        <w:t>S</w:t>
      </w:r>
      <w:r w:rsidR="002E4594" w:rsidRPr="004C7954">
        <w:t>ud.  La</w:t>
      </w:r>
      <w:r w:rsidR="007E32D2" w:rsidRPr="004C7954">
        <w:t xml:space="preserve"> communauté </w:t>
      </w:r>
      <w:r w:rsidR="008141A6" w:rsidRPr="004C7954">
        <w:t>WIPO</w:t>
      </w:r>
      <w:r w:rsidR="007E32D2" w:rsidRPr="004C7954">
        <w:t> </w:t>
      </w:r>
      <w:r w:rsidR="008141A6" w:rsidRPr="004C7954">
        <w:t xml:space="preserve">Match </w:t>
      </w:r>
      <w:r w:rsidR="007E32D2" w:rsidRPr="004C7954">
        <w:t>a pris de l</w:t>
      </w:r>
      <w:r w:rsidR="005E482E" w:rsidRPr="004C7954">
        <w:t>’</w:t>
      </w:r>
      <w:r w:rsidR="007E32D2" w:rsidRPr="004C7954">
        <w:t xml:space="preserve">ampleur, </w:t>
      </w:r>
      <w:r w:rsidR="001A373A" w:rsidRPr="004C7954">
        <w:t xml:space="preserve">attirant des partenaires </w:t>
      </w:r>
      <w:proofErr w:type="gramStart"/>
      <w:r w:rsidR="001A373A" w:rsidRPr="004C7954">
        <w:t>des secteurs privé</w:t>
      </w:r>
      <w:proofErr w:type="gramEnd"/>
      <w:r w:rsidR="001A373A" w:rsidRPr="004C7954">
        <w:t xml:space="preserve"> et </w:t>
      </w:r>
      <w:r w:rsidR="008141A6" w:rsidRPr="004C7954">
        <w:t xml:space="preserve">public </w:t>
      </w:r>
      <w:r w:rsidR="001A373A" w:rsidRPr="004C7954">
        <w:t>du monde enti</w:t>
      </w:r>
      <w:r w:rsidR="002E4594" w:rsidRPr="004C7954">
        <w:t>er.  En</w:t>
      </w:r>
      <w:r w:rsidR="001A373A" w:rsidRPr="004C7954">
        <w:t> </w:t>
      </w:r>
      <w:r w:rsidR="008141A6" w:rsidRPr="004C7954">
        <w:t xml:space="preserve">2017, </w:t>
      </w:r>
      <w:r w:rsidR="001A373A" w:rsidRPr="004C7954">
        <w:t xml:space="preserve">41 contributeurs ont adhéré à </w:t>
      </w:r>
      <w:r w:rsidR="008141A6" w:rsidRPr="004C7954">
        <w:t>WIPO</w:t>
      </w:r>
      <w:r w:rsidR="001A373A" w:rsidRPr="004C7954">
        <w:t> </w:t>
      </w:r>
      <w:r w:rsidR="008141A6" w:rsidRPr="004C7954">
        <w:t>Match</w:t>
      </w:r>
      <w:r w:rsidR="001A373A" w:rsidRPr="004C7954">
        <w:t xml:space="preserve">, qui a reçu </w:t>
      </w:r>
      <w:r w:rsidR="008141A6" w:rsidRPr="004C7954">
        <w:t>9</w:t>
      </w:r>
      <w:r w:rsidR="001A373A" w:rsidRPr="004C7954">
        <w:t> </w:t>
      </w:r>
      <w:r w:rsidR="008141A6" w:rsidRPr="004C7954">
        <w:t>of</w:t>
      </w:r>
      <w:r w:rsidR="001A373A" w:rsidRPr="004C7954">
        <w:t>f</w:t>
      </w:r>
      <w:r w:rsidR="008141A6" w:rsidRPr="004C7954">
        <w:t>r</w:t>
      </w:r>
      <w:r w:rsidR="001A373A" w:rsidRPr="004C7954">
        <w:t>e</w:t>
      </w:r>
      <w:r w:rsidR="008141A6" w:rsidRPr="004C7954">
        <w:t xml:space="preserve">s </w:t>
      </w:r>
      <w:r w:rsidR="001A373A" w:rsidRPr="004C7954">
        <w:t>et</w:t>
      </w:r>
      <w:r w:rsidR="008141A6" w:rsidRPr="004C7954">
        <w:t xml:space="preserve"> 9</w:t>
      </w:r>
      <w:r w:rsidR="00C402CA" w:rsidRPr="004C7954">
        <w:t> </w:t>
      </w:r>
      <w:r w:rsidR="001A373A" w:rsidRPr="004C7954">
        <w:t>besoins pour lesquels deux correspondances ont été établies</w:t>
      </w:r>
      <w:r w:rsidR="008141A6" w:rsidRPr="004C7954">
        <w:t>.</w:t>
      </w:r>
    </w:p>
    <w:p w:rsidR="00805142" w:rsidRPr="004C7954" w:rsidRDefault="00252F61" w:rsidP="00923360">
      <w:pPr>
        <w:pStyle w:val="ONUMFS"/>
        <w:numPr>
          <w:ilvl w:val="1"/>
          <w:numId w:val="7"/>
        </w:numPr>
      </w:pPr>
      <w:r w:rsidRPr="004C7954">
        <w:t>S</w:t>
      </w:r>
      <w:r w:rsidR="005E482E" w:rsidRPr="004C7954">
        <w:t>’</w:t>
      </w:r>
      <w:r w:rsidRPr="004C7954">
        <w:t>agissant de la coopération Sud</w:t>
      </w:r>
      <w:r w:rsidR="004C7954">
        <w:noBreakHyphen/>
      </w:r>
      <w:r w:rsidRPr="004C7954">
        <w:t>Sud</w:t>
      </w:r>
      <w:r w:rsidR="008141A6" w:rsidRPr="004C7954">
        <w:t xml:space="preserve">, </w:t>
      </w:r>
      <w:r w:rsidRPr="004C7954">
        <w:t>l</w:t>
      </w:r>
      <w:r w:rsidR="005E482E" w:rsidRPr="004C7954">
        <w:t>’</w:t>
      </w:r>
      <w:r w:rsidR="008141A6" w:rsidRPr="004C7954">
        <w:t>Organi</w:t>
      </w:r>
      <w:r w:rsidRPr="004C7954">
        <w:t>s</w:t>
      </w:r>
      <w:r w:rsidR="008141A6" w:rsidRPr="004C7954">
        <w:t xml:space="preserve">ation </w:t>
      </w:r>
      <w:r w:rsidRPr="004C7954">
        <w:t xml:space="preserve">a continué </w:t>
      </w:r>
      <w:r w:rsidR="008141A6" w:rsidRPr="004C7954">
        <w:t>d</w:t>
      </w:r>
      <w:r w:rsidR="005E482E" w:rsidRPr="004C7954">
        <w:t>’</w:t>
      </w:r>
      <w:r w:rsidRPr="004C7954">
        <w:t>appuyer les</w:t>
      </w:r>
      <w:r w:rsidR="008141A6" w:rsidRPr="004C7954">
        <w:t xml:space="preserve"> activit</w:t>
      </w:r>
      <w:r w:rsidRPr="004C7954">
        <w:t>é</w:t>
      </w:r>
      <w:r w:rsidR="008141A6" w:rsidRPr="004C7954">
        <w:t xml:space="preserve">s </w:t>
      </w:r>
      <w:r w:rsidRPr="004C7954">
        <w:t>demandées par les États m</w:t>
      </w:r>
      <w:r w:rsidR="008141A6" w:rsidRPr="004C7954">
        <w:t>embr</w:t>
      </w:r>
      <w:r w:rsidRPr="004C7954">
        <w:t>e</w:t>
      </w:r>
      <w:r w:rsidR="008141A6" w:rsidRPr="004C7954">
        <w:t xml:space="preserve">s </w:t>
      </w:r>
      <w:r w:rsidRPr="004C7954">
        <w:t>dans différents domaines couverts par les r</w:t>
      </w:r>
      <w:r w:rsidR="008141A6" w:rsidRPr="004C7954">
        <w:t>ecomm</w:t>
      </w:r>
      <w:r w:rsidRPr="004C7954">
        <w:t>a</w:t>
      </w:r>
      <w:r w:rsidR="008141A6" w:rsidRPr="004C7954">
        <w:t>ndations</w:t>
      </w:r>
      <w:r w:rsidRPr="004C7954">
        <w:t xml:space="preserve"> du Plan d</w:t>
      </w:r>
      <w:r w:rsidR="005E482E" w:rsidRPr="004C7954">
        <w:t>’</w:t>
      </w:r>
      <w:r w:rsidRPr="004C7954">
        <w:t>action pour le développeme</w:t>
      </w:r>
      <w:r w:rsidR="002E4594" w:rsidRPr="004C7954">
        <w:t>nt.  Co</w:t>
      </w:r>
      <w:r w:rsidRPr="004C7954">
        <w:t>nformément à la définition de la coopération Sud</w:t>
      </w:r>
      <w:r w:rsidR="004C7954">
        <w:noBreakHyphen/>
      </w:r>
      <w:r w:rsidRPr="004C7954">
        <w:t xml:space="preserve">Sud donnée au sein du système des </w:t>
      </w:r>
      <w:r w:rsidR="005E482E" w:rsidRPr="004C7954">
        <w:t>Nations Unies</w:t>
      </w:r>
      <w:r w:rsidRPr="004C7954">
        <w:t xml:space="preserve"> et compte tenu des commentaires formulés par les États membres lors de la dix</w:t>
      </w:r>
      <w:r w:rsidR="004C7954">
        <w:noBreakHyphen/>
      </w:r>
      <w:r w:rsidRPr="004C7954">
        <w:t>sept</w:t>
      </w:r>
      <w:r w:rsidR="005E482E" w:rsidRPr="004C7954">
        <w:t>ième session</w:t>
      </w:r>
      <w:r w:rsidRPr="004C7954">
        <w:t xml:space="preserve"> du CDIP</w:t>
      </w:r>
      <w:r w:rsidR="008141A6" w:rsidRPr="004C7954">
        <w:t xml:space="preserve">, </w:t>
      </w:r>
      <w:r w:rsidRPr="004C7954">
        <w:t>l</w:t>
      </w:r>
      <w:r w:rsidR="008141A6" w:rsidRPr="004C7954">
        <w:t>e Secr</w:t>
      </w:r>
      <w:r w:rsidRPr="004C7954">
        <w:t>é</w:t>
      </w:r>
      <w:r w:rsidR="008141A6" w:rsidRPr="004C7954">
        <w:t xml:space="preserve">tariat </w:t>
      </w:r>
      <w:r w:rsidRPr="004C7954">
        <w:t>a appuyé les activités liées au développement qui facilitaient les échanges de savoir et de données d</w:t>
      </w:r>
      <w:r w:rsidR="005E482E" w:rsidRPr="004C7954">
        <w:t>’</w:t>
      </w:r>
      <w:r w:rsidRPr="004C7954">
        <w:t>expérience mutuellement avantageux entre les pays en développement et</w:t>
      </w:r>
      <w:r w:rsidR="005E482E" w:rsidRPr="004C7954">
        <w:t xml:space="preserve"> les </w:t>
      </w:r>
      <w:r w:rsidR="002E4594" w:rsidRPr="004C7954">
        <w:t>PMA.  Il</w:t>
      </w:r>
      <w:r w:rsidRPr="004C7954">
        <w:t xml:space="preserve"> a continué d</w:t>
      </w:r>
      <w:r w:rsidR="005E482E" w:rsidRPr="004C7954">
        <w:t>’</w:t>
      </w:r>
      <w:r w:rsidRPr="004C7954">
        <w:t>encourager l</w:t>
      </w:r>
      <w:r w:rsidR="005E482E" w:rsidRPr="004C7954">
        <w:t>’</w:t>
      </w:r>
      <w:r w:rsidRPr="004C7954">
        <w:t>innovation, la créativité et l</w:t>
      </w:r>
      <w:r w:rsidR="005E482E" w:rsidRPr="004C7954">
        <w:t>’</w:t>
      </w:r>
      <w:r w:rsidR="009951CC" w:rsidRPr="004C7954">
        <w:t>utilisation efficac</w:t>
      </w:r>
      <w:r w:rsidRPr="004C7954">
        <w:t xml:space="preserve">e </w:t>
      </w:r>
      <w:r w:rsidR="009951CC" w:rsidRPr="004C7954">
        <w:t>d</w:t>
      </w:r>
      <w:r w:rsidRPr="004C7954">
        <w:t>u système de propriété intellectuelle en vue du développement économique, technologique, social et cultur</w:t>
      </w:r>
      <w:r w:rsidR="002E4594" w:rsidRPr="004C7954">
        <w:t>el.  En</w:t>
      </w:r>
      <w:r w:rsidR="00F30933" w:rsidRPr="004C7954">
        <w:t xml:space="preserve"> outre, à la dix</w:t>
      </w:r>
      <w:r w:rsidR="004C7954">
        <w:noBreakHyphen/>
      </w:r>
      <w:r w:rsidR="00F30933" w:rsidRPr="004C7954">
        <w:t>neuv</w:t>
      </w:r>
      <w:r w:rsidR="005E482E" w:rsidRPr="004C7954">
        <w:t>ième session du CDI</w:t>
      </w:r>
      <w:r w:rsidR="008141A6" w:rsidRPr="004C7954">
        <w:t xml:space="preserve">P, </w:t>
      </w:r>
      <w:r w:rsidR="00F30933" w:rsidRPr="004C7954">
        <w:t>l</w:t>
      </w:r>
      <w:r w:rsidR="008141A6" w:rsidRPr="004C7954">
        <w:t>e Secr</w:t>
      </w:r>
      <w:r w:rsidR="00F30933" w:rsidRPr="004C7954">
        <w:t>é</w:t>
      </w:r>
      <w:r w:rsidR="008141A6" w:rsidRPr="004C7954">
        <w:t xml:space="preserve">tariat </w:t>
      </w:r>
      <w:r w:rsidR="00F30933" w:rsidRPr="004C7954">
        <w:t xml:space="preserve">a </w:t>
      </w:r>
      <w:r w:rsidR="008141A6" w:rsidRPr="004C7954">
        <w:t>pr</w:t>
      </w:r>
      <w:r w:rsidR="00F30933" w:rsidRPr="004C7954">
        <w:t>é</w:t>
      </w:r>
      <w:r w:rsidR="008141A6" w:rsidRPr="004C7954">
        <w:t>sent</w:t>
      </w:r>
      <w:r w:rsidR="00F30933" w:rsidRPr="004C7954">
        <w:t>é</w:t>
      </w:r>
      <w:r w:rsidR="008141A6" w:rsidRPr="004C7954">
        <w:t xml:space="preserve"> </w:t>
      </w:r>
      <w:r w:rsidR="00F30933" w:rsidRPr="004C7954">
        <w:t>un nouveau</w:t>
      </w:r>
      <w:r w:rsidR="008141A6" w:rsidRPr="004C7954">
        <w:t xml:space="preserve"> r</w:t>
      </w:r>
      <w:r w:rsidR="00F30933" w:rsidRPr="004C7954">
        <w:t>ap</w:t>
      </w:r>
      <w:r w:rsidR="008141A6" w:rsidRPr="004C7954">
        <w:t>port int</w:t>
      </w:r>
      <w:r w:rsidR="00F30933" w:rsidRPr="004C7954">
        <w:t>é</w:t>
      </w:r>
      <w:r w:rsidR="008141A6" w:rsidRPr="004C7954">
        <w:t>gra</w:t>
      </w:r>
      <w:r w:rsidR="00F30933" w:rsidRPr="004C7954">
        <w:t>nt toutes les</w:t>
      </w:r>
      <w:r w:rsidR="008141A6" w:rsidRPr="004C7954">
        <w:t xml:space="preserve"> information</w:t>
      </w:r>
      <w:r w:rsidR="00F30933" w:rsidRPr="004C7954">
        <w:t>s</w:t>
      </w:r>
      <w:r w:rsidR="008141A6" w:rsidRPr="004C7954">
        <w:t xml:space="preserve"> </w:t>
      </w:r>
      <w:r w:rsidR="00F30933" w:rsidRPr="004C7954">
        <w:t>sur les</w:t>
      </w:r>
      <w:r w:rsidR="008141A6" w:rsidRPr="004C7954">
        <w:t xml:space="preserve"> activit</w:t>
      </w:r>
      <w:r w:rsidR="00F30933" w:rsidRPr="004C7954">
        <w:t>é</w:t>
      </w:r>
      <w:r w:rsidR="008141A6" w:rsidRPr="004C7954">
        <w:t xml:space="preserve">s </w:t>
      </w:r>
      <w:r w:rsidR="00F30933" w:rsidRPr="004C7954">
        <w:t>entreprises sur une période de trois ans</w:t>
      </w:r>
      <w:r w:rsidR="00B748CA" w:rsidRPr="004C7954">
        <w:t xml:space="preserve">, </w:t>
      </w:r>
      <w:r w:rsidR="00F30933" w:rsidRPr="004C7954">
        <w:t>de </w:t>
      </w:r>
      <w:r w:rsidR="00B748CA" w:rsidRPr="004C7954">
        <w:t>2014</w:t>
      </w:r>
      <w:r w:rsidR="00F30933" w:rsidRPr="004C7954">
        <w:t> à </w:t>
      </w:r>
      <w:r w:rsidR="008141A6" w:rsidRPr="004C7954">
        <w:t xml:space="preserve">2016.  </w:t>
      </w:r>
      <w:r w:rsidR="00F30933" w:rsidRPr="004C7954">
        <w:t>Aux fins de cet état des lieux, les activités ont été regroupées en neuf types d</w:t>
      </w:r>
      <w:r w:rsidR="005E482E" w:rsidRPr="004C7954">
        <w:t>’</w:t>
      </w:r>
      <w:r w:rsidR="00F30933" w:rsidRPr="004C7954">
        <w:t>assistance technique</w:t>
      </w:r>
      <w:r w:rsidR="008141A6" w:rsidRPr="004C7954">
        <w:t xml:space="preserve">, </w:t>
      </w:r>
      <w:r w:rsidR="005E482E" w:rsidRPr="004C7954">
        <w:t>à savoir :</w:t>
      </w:r>
      <w:r w:rsidR="008141A6" w:rsidRPr="004C7954">
        <w:t xml:space="preserve"> </w:t>
      </w:r>
      <w:r w:rsidR="00F30933" w:rsidRPr="004C7954">
        <w:t>Forum sur la propriété intellectuelle – Dialogue sur les politiques à mener;  Stratégies et politiques nationales en matière de propriété intellectuelle;  Élaboration d</w:t>
      </w:r>
      <w:r w:rsidR="005E482E" w:rsidRPr="004C7954">
        <w:t>’</w:t>
      </w:r>
      <w:r w:rsidR="00F30933" w:rsidRPr="004C7954">
        <w:t xml:space="preserve">un </w:t>
      </w:r>
      <w:r w:rsidR="00F30933" w:rsidRPr="004C7954">
        <w:lastRenderedPageBreak/>
        <w:t>cadre juridique de propriété intellectuelle;  Sensibilisation et formation à l</w:t>
      </w:r>
      <w:r w:rsidR="005E482E" w:rsidRPr="004C7954">
        <w:t>’</w:t>
      </w:r>
      <w:r w:rsidR="00F30933" w:rsidRPr="004C7954">
        <w:t>administration de la propriété intellectuelle;  Promotion du respect de la propriété intellectuelle;  Enseignement supérieur;  Formation à la gestion de la propriété intellectuelle;  Systèmes d</w:t>
      </w:r>
      <w:r w:rsidR="005E482E" w:rsidRPr="004C7954">
        <w:t>’</w:t>
      </w:r>
      <w:r w:rsidR="00F30933" w:rsidRPr="004C7954">
        <w:t>automatisation pour l</w:t>
      </w:r>
      <w:r w:rsidR="005E482E" w:rsidRPr="004C7954">
        <w:t>’</w:t>
      </w:r>
      <w:r w:rsidR="00F30933" w:rsidRPr="004C7954">
        <w:t>administration des droits de propriété intellectuelle;  Politiques et projets de propriété intellectuelle pour certains secteurs de l</w:t>
      </w:r>
      <w:r w:rsidR="005E482E" w:rsidRPr="004C7954">
        <w:t>’</w:t>
      </w:r>
      <w:r w:rsidR="00F30933" w:rsidRPr="004C7954">
        <w:t>économie ou de la production;  Systèmes mondiaux d</w:t>
      </w:r>
      <w:r w:rsidR="005E482E" w:rsidRPr="004C7954">
        <w:t>’</w:t>
      </w:r>
      <w:r w:rsidR="00F30933" w:rsidRPr="004C7954">
        <w:t>enregistreme</w:t>
      </w:r>
      <w:r w:rsidR="002E4594" w:rsidRPr="004C7954">
        <w:t>nt.  Le</w:t>
      </w:r>
      <w:r w:rsidR="008141A6" w:rsidRPr="004C7954">
        <w:t xml:space="preserve"> Secr</w:t>
      </w:r>
      <w:r w:rsidR="00F30933" w:rsidRPr="004C7954">
        <w:t>é</w:t>
      </w:r>
      <w:r w:rsidR="008141A6" w:rsidRPr="004C7954">
        <w:t>tariat a</w:t>
      </w:r>
      <w:r w:rsidR="00F30933" w:rsidRPr="004C7954">
        <w:t xml:space="preserve"> par ailleurs participé à l</w:t>
      </w:r>
      <w:r w:rsidR="005E482E" w:rsidRPr="004C7954">
        <w:t>’</w:t>
      </w:r>
      <w:r w:rsidR="0074618D" w:rsidRPr="004C7954">
        <w:t xml:space="preserve">Expo mondiale </w:t>
      </w:r>
      <w:r w:rsidR="00F30933" w:rsidRPr="004C7954">
        <w:t>du Forum de la coopération Sud</w:t>
      </w:r>
      <w:r w:rsidR="004C7954">
        <w:noBreakHyphen/>
      </w:r>
      <w:r w:rsidR="00F30933" w:rsidRPr="004C7954">
        <w:t xml:space="preserve">Sud </w:t>
      </w:r>
      <w:r w:rsidR="0074618D" w:rsidRPr="004C7954">
        <w:t xml:space="preserve">des </w:t>
      </w:r>
      <w:r w:rsidR="005E482E" w:rsidRPr="004C7954">
        <w:t>Nations Unies</w:t>
      </w:r>
      <w:r w:rsidR="0074618D" w:rsidRPr="004C7954">
        <w:t xml:space="preserve"> </w:t>
      </w:r>
      <w:r w:rsidR="00F30933" w:rsidRPr="004C7954">
        <w:t xml:space="preserve">qui </w:t>
      </w:r>
      <w:r w:rsidR="0074618D" w:rsidRPr="004C7954">
        <w:t>s</w:t>
      </w:r>
      <w:r w:rsidR="005E482E" w:rsidRPr="004C7954">
        <w:t>’</w:t>
      </w:r>
      <w:r w:rsidR="0074618D" w:rsidRPr="004C7954">
        <w:t xml:space="preserve">est tenu </w:t>
      </w:r>
      <w:r w:rsidR="00F30933" w:rsidRPr="004C7954">
        <w:t xml:space="preserve">à </w:t>
      </w:r>
      <w:r w:rsidR="0074618D" w:rsidRPr="004C7954">
        <w:t>A</w:t>
      </w:r>
      <w:r w:rsidR="008141A6" w:rsidRPr="004C7954">
        <w:t>ntalya</w:t>
      </w:r>
      <w:r w:rsidR="0074618D" w:rsidRPr="004C7954">
        <w:t xml:space="preserve"> (</w:t>
      </w:r>
      <w:r w:rsidR="008141A6" w:rsidRPr="004C7954">
        <w:t>Tur</w:t>
      </w:r>
      <w:r w:rsidR="0074618D" w:rsidRPr="004C7954">
        <w:t>qui</w:t>
      </w:r>
      <w:r w:rsidR="008141A6" w:rsidRPr="004C7954">
        <w:t>e</w:t>
      </w:r>
      <w:r w:rsidR="0074618D" w:rsidRPr="004C7954">
        <w:t>)</w:t>
      </w:r>
      <w:r w:rsidR="008141A6" w:rsidRPr="004C7954">
        <w:t>.</w:t>
      </w:r>
    </w:p>
    <w:p w:rsidR="00805142" w:rsidRPr="004C7954" w:rsidRDefault="0074618D" w:rsidP="00923360">
      <w:pPr>
        <w:pStyle w:val="ONUMFS"/>
        <w:numPr>
          <w:ilvl w:val="1"/>
          <w:numId w:val="7"/>
        </w:numPr>
      </w:pPr>
      <w:r w:rsidRPr="004C7954">
        <w:t>L</w:t>
      </w:r>
      <w:r w:rsidR="005E482E" w:rsidRPr="004C7954">
        <w:t>’</w:t>
      </w:r>
      <w:r w:rsidRPr="004C7954">
        <w:t xml:space="preserve">OMPI a </w:t>
      </w:r>
      <w:r w:rsidR="008141A6" w:rsidRPr="004C7954">
        <w:t>continu</w:t>
      </w:r>
      <w:r w:rsidRPr="004C7954">
        <w:t>é</w:t>
      </w:r>
      <w:r w:rsidR="008141A6" w:rsidRPr="004C7954">
        <w:t xml:space="preserve"> </w:t>
      </w:r>
      <w:r w:rsidRPr="004C7954">
        <w:t>de mettre à disposition, dans le cadre de ses activités d</w:t>
      </w:r>
      <w:r w:rsidR="005E482E" w:rsidRPr="004C7954">
        <w:t>’</w:t>
      </w:r>
      <w:r w:rsidRPr="004C7954">
        <w:t xml:space="preserve">assistance </w:t>
      </w:r>
      <w:r w:rsidR="008141A6" w:rsidRPr="004C7954">
        <w:t>techni</w:t>
      </w:r>
      <w:r w:rsidRPr="004C7954">
        <w:t>qu</w:t>
      </w:r>
      <w:r w:rsidR="008141A6" w:rsidRPr="004C7954">
        <w:t xml:space="preserve">e, </w:t>
      </w:r>
      <w:r w:rsidRPr="004C7954">
        <w:t>les é</w:t>
      </w:r>
      <w:r w:rsidR="008141A6" w:rsidRPr="004C7954">
        <w:t xml:space="preserve">tudes </w:t>
      </w:r>
      <w:r w:rsidRPr="004C7954">
        <w:t xml:space="preserve">et </w:t>
      </w:r>
      <w:r w:rsidR="00C95A00" w:rsidRPr="004C7954">
        <w:t>orientations</w:t>
      </w:r>
      <w:r w:rsidRPr="004C7954">
        <w:t xml:space="preserve"> élaborées au titre du projet </w:t>
      </w:r>
      <w:r w:rsidR="00C95A00" w:rsidRPr="004C7954">
        <w:t>su</w:t>
      </w:r>
      <w:r w:rsidRPr="004C7954">
        <w:t xml:space="preserve">r la propriété intellectuelle et </w:t>
      </w:r>
      <w:r w:rsidR="00C95A00" w:rsidRPr="004C7954">
        <w:t>le</w:t>
      </w:r>
      <w:r w:rsidRPr="004C7954">
        <w:t xml:space="preserve"> domaine public et de celui relati</w:t>
      </w:r>
      <w:r w:rsidR="00C95A00" w:rsidRPr="004C7954">
        <w:t>f</w:t>
      </w:r>
      <w:r w:rsidRPr="004C7954">
        <w:t xml:space="preserve"> aux brevets et au domaine publ</w:t>
      </w:r>
      <w:r w:rsidR="002E4594" w:rsidRPr="004C7954">
        <w:t>ic.  El</w:t>
      </w:r>
      <w:r w:rsidRPr="004C7954">
        <w:t>le a aussi renforcé l</w:t>
      </w:r>
      <w:r w:rsidR="005E482E" w:rsidRPr="004C7954">
        <w:t>’</w:t>
      </w:r>
      <w:r w:rsidR="008141A6" w:rsidRPr="004C7954">
        <w:t xml:space="preserve">assistance </w:t>
      </w:r>
      <w:r w:rsidRPr="004C7954">
        <w:t>apportée aux États m</w:t>
      </w:r>
      <w:r w:rsidR="008141A6" w:rsidRPr="004C7954">
        <w:t xml:space="preserve">embres </w:t>
      </w:r>
      <w:r w:rsidRPr="004C7954">
        <w:t>en vue</w:t>
      </w:r>
      <w:r w:rsidR="008141A6" w:rsidRPr="004C7954">
        <w:t xml:space="preserve"> d</w:t>
      </w:r>
      <w:r w:rsidR="005E482E" w:rsidRPr="004C7954">
        <w:t>’</w:t>
      </w:r>
      <w:r w:rsidRPr="004C7954">
        <w:t xml:space="preserve">améliorer leur </w:t>
      </w:r>
      <w:r w:rsidR="008141A6" w:rsidRPr="004C7954">
        <w:t>capacit</w:t>
      </w:r>
      <w:r w:rsidRPr="004C7954">
        <w:t>é à déterminer les objets relevant désormais du domaine</w:t>
      </w:r>
      <w:r w:rsidR="006B018E" w:rsidRPr="004C7954">
        <w:t xml:space="preserve"> publ</w:t>
      </w:r>
      <w:r w:rsidR="002E4594" w:rsidRPr="004C7954">
        <w:t>ic.  L’a</w:t>
      </w:r>
      <w:r w:rsidRPr="004C7954">
        <w:t>ssistance de l</w:t>
      </w:r>
      <w:r w:rsidR="005E482E" w:rsidRPr="004C7954">
        <w:t>’</w:t>
      </w:r>
      <w:r w:rsidRPr="004C7954">
        <w:t>OMPI s</w:t>
      </w:r>
      <w:r w:rsidR="005E482E" w:rsidRPr="004C7954">
        <w:t>’</w:t>
      </w:r>
      <w:r w:rsidRPr="004C7954">
        <w:t xml:space="preserve">est en outre attachée à faire mieux comprendre </w:t>
      </w:r>
      <w:r w:rsidR="00C95A00" w:rsidRPr="004C7954">
        <w:t>l</w:t>
      </w:r>
      <w:r w:rsidR="005E482E" w:rsidRPr="004C7954">
        <w:t>’</w:t>
      </w:r>
      <w:r w:rsidR="008141A6" w:rsidRPr="004C7954">
        <w:t>importan</w:t>
      </w:r>
      <w:r w:rsidR="00C95A00" w:rsidRPr="004C7954">
        <w:t>ce d</w:t>
      </w:r>
      <w:r w:rsidR="005E482E" w:rsidRPr="004C7954">
        <w:t>’</w:t>
      </w:r>
      <w:r w:rsidR="00C95A00" w:rsidRPr="004C7954">
        <w:t>un domaine public riche et accessible et l</w:t>
      </w:r>
      <w:r w:rsidR="005E482E" w:rsidRPr="004C7954">
        <w:t>’</w:t>
      </w:r>
      <w:r w:rsidR="00C95A00" w:rsidRPr="004C7954">
        <w:t>incidence de certaines pratiques relevant du monde de l</w:t>
      </w:r>
      <w:r w:rsidR="005E482E" w:rsidRPr="004C7954">
        <w:t>’</w:t>
      </w:r>
      <w:r w:rsidR="00C95A00" w:rsidRPr="004C7954">
        <w:t>entreprise en ce qui concerne les brevets.</w:t>
      </w:r>
    </w:p>
    <w:p w:rsidR="00887ECC" w:rsidRPr="004C7954" w:rsidRDefault="00C95A00" w:rsidP="00923360">
      <w:pPr>
        <w:pStyle w:val="ONUMFS"/>
        <w:numPr>
          <w:ilvl w:val="1"/>
          <w:numId w:val="7"/>
        </w:numPr>
      </w:pPr>
      <w:r w:rsidRPr="004C7954">
        <w:t>L</w:t>
      </w:r>
      <w:r w:rsidR="005E482E" w:rsidRPr="004C7954">
        <w:t>’</w:t>
      </w:r>
      <w:r w:rsidRPr="004C7954">
        <w:t>OMPI a poursuivi ses travaux sur la propriété intellectuelle et la politique en matière de concurrence et a renforcé sa p</w:t>
      </w:r>
      <w:r w:rsidR="00775CAF" w:rsidRPr="004C7954">
        <w:t>osition</w:t>
      </w:r>
      <w:r w:rsidRPr="004C7954">
        <w:t xml:space="preserve"> d</w:t>
      </w:r>
      <w:r w:rsidR="005E482E" w:rsidRPr="004C7954">
        <w:t>’</w:t>
      </w:r>
      <w:r w:rsidRPr="004C7954">
        <w:t>instance multilatérale dans ce domai</w:t>
      </w:r>
      <w:r w:rsidR="002E4594" w:rsidRPr="004C7954">
        <w:t>ne.  En</w:t>
      </w:r>
      <w:r w:rsidRPr="004C7954">
        <w:t xml:space="preserve"> ce qui concerne les recommandations pertinentes du Plan d</w:t>
      </w:r>
      <w:r w:rsidR="005E482E" w:rsidRPr="004C7954">
        <w:t>’</w:t>
      </w:r>
      <w:r w:rsidRPr="004C7954">
        <w:t xml:space="preserve">action pour le développement, telles que les </w:t>
      </w:r>
      <w:r w:rsidR="002E4594" w:rsidRPr="004C7954">
        <w:t>recommandations n</w:t>
      </w:r>
      <w:r w:rsidR="002E4594" w:rsidRPr="004C7954">
        <w:rPr>
          <w:vertAlign w:val="superscript"/>
        </w:rPr>
        <w:t>os</w:t>
      </w:r>
      <w:r w:rsidR="002E4594" w:rsidRPr="004C7954">
        <w:t> </w:t>
      </w:r>
      <w:r w:rsidRPr="004C7954">
        <w:t>7, 23 et 32, en 201</w:t>
      </w:r>
      <w:r w:rsidR="00775CAF" w:rsidRPr="004C7954">
        <w:t>7</w:t>
      </w:r>
      <w:r w:rsidRPr="004C7954">
        <w:t>, les travaux de l</w:t>
      </w:r>
      <w:r w:rsidR="005E482E" w:rsidRPr="004C7954">
        <w:t>’</w:t>
      </w:r>
      <w:r w:rsidRPr="004C7954">
        <w:t>OMPI se sont concentrés sur une veille jurisprudentielle sur les questions de propriété intellectuelle et de concurrence dans les pays en développement et les économies émergent</w:t>
      </w:r>
      <w:r w:rsidR="002E4594" w:rsidRPr="004C7954">
        <w:t>es.  Le</w:t>
      </w:r>
      <w:r w:rsidR="00AD1D6B" w:rsidRPr="004C7954">
        <w:t xml:space="preserve"> Secr</w:t>
      </w:r>
      <w:r w:rsidR="00775CAF" w:rsidRPr="004C7954">
        <w:t>é</w:t>
      </w:r>
      <w:r w:rsidR="00AD1D6B" w:rsidRPr="004C7954">
        <w:t xml:space="preserve">tariat </w:t>
      </w:r>
      <w:r w:rsidR="00775CAF" w:rsidRPr="004C7954">
        <w:t>a poursuivi sa participation active à un groupe informel sur la propriété intellectuelle et la concurrence, au sein duquel il examine des possibilités de collaboration et procède à des échanges de vues et de données d</w:t>
      </w:r>
      <w:r w:rsidR="005E482E" w:rsidRPr="004C7954">
        <w:t>’</w:t>
      </w:r>
      <w:r w:rsidR="00775CAF" w:rsidRPr="004C7954">
        <w:t>expérience avec la CNUCED, l</w:t>
      </w:r>
      <w:r w:rsidR="005E482E" w:rsidRPr="004C7954">
        <w:t>’</w:t>
      </w:r>
      <w:r w:rsidR="00775CAF" w:rsidRPr="004C7954">
        <w:t>OMC et l</w:t>
      </w:r>
      <w:r w:rsidR="005E482E" w:rsidRPr="004C7954">
        <w:t>’</w:t>
      </w:r>
      <w:r w:rsidR="00775CAF" w:rsidRPr="004C7954">
        <w:t xml:space="preserve">Organisation de coopération et de développement économiques (OCDE). </w:t>
      </w:r>
      <w:r w:rsidR="00AD1D6B" w:rsidRPr="004C7954">
        <w:t xml:space="preserve"> </w:t>
      </w:r>
      <w:r w:rsidR="00775CAF" w:rsidRPr="004C7954">
        <w:t>Par</w:t>
      </w:r>
      <w:r w:rsidR="000B3C6A" w:rsidRPr="004C7954">
        <w:t> </w:t>
      </w:r>
      <w:r w:rsidR="00775CAF" w:rsidRPr="004C7954">
        <w:t>ailleurs, l</w:t>
      </w:r>
      <w:r w:rsidR="005E482E" w:rsidRPr="004C7954">
        <w:t>’</w:t>
      </w:r>
      <w:r w:rsidR="00775CAF" w:rsidRPr="004C7954">
        <w:t xml:space="preserve">OMPI a renforcé sa participation au Réseau international de la concurrence, notamment au groupe de travail sur les comportements unilatéraux, contribuant aux discussions sur les questions de concurrence en rapport avec la propriété intellectuelle et apportant le point de vue favorable à la concurrence </w:t>
      </w:r>
      <w:r w:rsidR="007F71AC" w:rsidRPr="004C7954">
        <w:t xml:space="preserve">dans ce domaine </w:t>
      </w:r>
      <w:r w:rsidR="00775CAF" w:rsidRPr="004C7954">
        <w:t>à la communauté des organismes chargés de la concurrence.</w:t>
      </w:r>
    </w:p>
    <w:p w:rsidR="00805142" w:rsidRPr="004C7954" w:rsidRDefault="007F71AC" w:rsidP="00923360">
      <w:pPr>
        <w:pStyle w:val="ONUMFS"/>
        <w:numPr>
          <w:ilvl w:val="1"/>
          <w:numId w:val="7"/>
        </w:numPr>
      </w:pPr>
      <w:r w:rsidRPr="004C7954">
        <w:t>E</w:t>
      </w:r>
      <w:r w:rsidR="006A684E" w:rsidRPr="004C7954">
        <w:t>n</w:t>
      </w:r>
      <w:r w:rsidRPr="004C7954">
        <w:t> </w:t>
      </w:r>
      <w:r w:rsidR="006A684E" w:rsidRPr="004C7954">
        <w:t xml:space="preserve">2017, </w:t>
      </w:r>
      <w:r w:rsidRPr="004C7954">
        <w:t>la méthodologie de l</w:t>
      </w:r>
      <w:r w:rsidR="005E482E" w:rsidRPr="004C7954">
        <w:t>’</w:t>
      </w:r>
      <w:r w:rsidRPr="004C7954">
        <w:t>OMPI élaborée dans le cadre du projet relatif au renforcement des capacités des institutions de propriété intellectuelle et des utilisateurs aux niveaux national, sous</w:t>
      </w:r>
      <w:r w:rsidR="004C7954">
        <w:noBreakHyphen/>
      </w:r>
      <w:r w:rsidRPr="004C7954">
        <w:t>régional et régional a continué d</w:t>
      </w:r>
      <w:r w:rsidR="005E482E" w:rsidRPr="004C7954">
        <w:t>’</w:t>
      </w:r>
      <w:r w:rsidRPr="004C7954">
        <w:t>être entièrement intégrée dans les programmes d</w:t>
      </w:r>
      <w:r w:rsidR="005E482E" w:rsidRPr="004C7954">
        <w:t>’</w:t>
      </w:r>
      <w:r w:rsidRPr="004C7954">
        <w:t>assistance technique des pays en développement et des PMA et de servir de base pour la formulation de stratégies nationales de propriété intellectuelle dans toutes les régions.</w:t>
      </w:r>
    </w:p>
    <w:p w:rsidR="00805142" w:rsidRPr="004C7954" w:rsidRDefault="007F71AC" w:rsidP="00923360">
      <w:pPr>
        <w:pStyle w:val="ONUMFS"/>
        <w:numPr>
          <w:ilvl w:val="1"/>
          <w:numId w:val="7"/>
        </w:numPr>
      </w:pPr>
      <w:r w:rsidRPr="004C7954">
        <w:t>Les résultat</w:t>
      </w:r>
      <w:r w:rsidR="006A684E" w:rsidRPr="004C7954">
        <w:t xml:space="preserve">s </w:t>
      </w:r>
      <w:r w:rsidRPr="004C7954">
        <w:t>du</w:t>
      </w:r>
      <w:r w:rsidR="006A684E" w:rsidRPr="004C7954">
        <w:t xml:space="preserve"> </w:t>
      </w:r>
      <w:r w:rsidRPr="004C7954">
        <w:t>Projet sur la propriété intellectuelle et la création de marques de produits aux fins du développement des entreprises dans les pays en développe</w:t>
      </w:r>
      <w:r w:rsidR="000B3C6A" w:rsidRPr="004C7954">
        <w:t>ment et</w:t>
      </w:r>
      <w:r w:rsidR="005E482E" w:rsidRPr="004C7954">
        <w:t xml:space="preserve"> les PMA</w:t>
      </w:r>
      <w:r w:rsidRPr="004C7954">
        <w:t xml:space="preserve"> ont</w:t>
      </w:r>
      <w:r w:rsidR="001F6581" w:rsidRPr="004C7954">
        <w:t xml:space="preserve"> continu</w:t>
      </w:r>
      <w:r w:rsidRPr="004C7954">
        <w:t>é</w:t>
      </w:r>
      <w:r w:rsidR="001F6581" w:rsidRPr="004C7954">
        <w:t xml:space="preserve"> </w:t>
      </w:r>
      <w:r w:rsidRPr="004C7954">
        <w:t>d</w:t>
      </w:r>
      <w:r w:rsidR="005E482E" w:rsidRPr="004C7954">
        <w:t>’</w:t>
      </w:r>
      <w:r w:rsidRPr="004C7954">
        <w:t>être utilisés par l</w:t>
      </w:r>
      <w:r w:rsidR="005E482E" w:rsidRPr="004C7954">
        <w:t>’</w:t>
      </w:r>
      <w:r w:rsidR="001F6581" w:rsidRPr="004C7954">
        <w:t>Organi</w:t>
      </w:r>
      <w:r w:rsidRPr="004C7954">
        <w:t>s</w:t>
      </w:r>
      <w:r w:rsidR="001F6581" w:rsidRPr="004C7954">
        <w:t xml:space="preserve">ation, </w:t>
      </w:r>
      <w:r w:rsidRPr="004C7954">
        <w:t>notamment par les Bureaux ré</w:t>
      </w:r>
      <w:r w:rsidR="001F6581" w:rsidRPr="004C7954">
        <w:t>gionau</w:t>
      </w:r>
      <w:r w:rsidRPr="004C7954">
        <w:t>x</w:t>
      </w:r>
      <w:r w:rsidR="000B3C6A" w:rsidRPr="004C7954">
        <w:t>,</w:t>
      </w:r>
      <w:r w:rsidR="001F6581" w:rsidRPr="004C7954">
        <w:t xml:space="preserve"> </w:t>
      </w:r>
      <w:r w:rsidR="001961C2" w:rsidRPr="004C7954">
        <w:t>dans le cadre des diverses activités d</w:t>
      </w:r>
      <w:r w:rsidR="005E482E" w:rsidRPr="004C7954">
        <w:t>’</w:t>
      </w:r>
      <w:r w:rsidR="001961C2" w:rsidRPr="004C7954">
        <w:t>assistance technique qui ont été menées</w:t>
      </w:r>
      <w:r w:rsidR="008141A6" w:rsidRPr="004C7954">
        <w:t>.</w:t>
      </w:r>
    </w:p>
    <w:p w:rsidR="00805142" w:rsidRPr="004C7954" w:rsidRDefault="001961C2" w:rsidP="00923360">
      <w:pPr>
        <w:pStyle w:val="ONUMFS"/>
        <w:numPr>
          <w:ilvl w:val="1"/>
          <w:numId w:val="7"/>
        </w:numPr>
      </w:pPr>
      <w:r w:rsidRPr="004C7954">
        <w:t>E</w:t>
      </w:r>
      <w:r w:rsidR="008141A6" w:rsidRPr="004C7954">
        <w:t>n</w:t>
      </w:r>
      <w:r w:rsidRPr="004C7954">
        <w:t> </w:t>
      </w:r>
      <w:r w:rsidR="008141A6" w:rsidRPr="004C7954">
        <w:t>2017</w:t>
      </w:r>
      <w:r w:rsidR="00BB78C0" w:rsidRPr="004C7954">
        <w:t>,</w:t>
      </w:r>
      <w:r w:rsidR="008141A6" w:rsidRPr="004C7954">
        <w:t xml:space="preserve"> </w:t>
      </w:r>
      <w:r w:rsidRPr="004C7954">
        <w:t>l</w:t>
      </w:r>
      <w:r w:rsidR="005E482E" w:rsidRPr="004C7954">
        <w:t>’</w:t>
      </w:r>
      <w:r w:rsidRPr="004C7954">
        <w:t>OMPI a réalisé des progrès dans le domaine de l</w:t>
      </w:r>
      <w:r w:rsidR="005E482E" w:rsidRPr="004C7954">
        <w:t>’</w:t>
      </w:r>
      <w:r w:rsidRPr="004C7954">
        <w:t>analyse des brevets</w:t>
      </w:r>
      <w:r w:rsidR="005E482E" w:rsidRPr="004C7954">
        <w:t> :</w:t>
      </w:r>
      <w:r w:rsidR="008141A6" w:rsidRPr="004C7954">
        <w:t xml:space="preserve"> </w:t>
      </w:r>
      <w:r w:rsidRPr="004C7954">
        <w:t>un nouveau</w:t>
      </w:r>
      <w:r w:rsidR="008141A6" w:rsidRPr="004C7954">
        <w:t xml:space="preserve"> </w:t>
      </w:r>
      <w:r w:rsidRPr="004C7954">
        <w:t>rapport panoramique sur les brevets</w:t>
      </w:r>
      <w:r w:rsidR="008141A6" w:rsidRPr="004C7954">
        <w:t xml:space="preserve"> a </w:t>
      </w:r>
      <w:r w:rsidRPr="004C7954">
        <w:t xml:space="preserve">été </w:t>
      </w:r>
      <w:r w:rsidR="008141A6" w:rsidRPr="004C7954">
        <w:t>produ</w:t>
      </w:r>
      <w:r w:rsidRPr="004C7954">
        <w:t xml:space="preserve">it sur les ressources génétiques </w:t>
      </w:r>
      <w:r w:rsidR="008141A6" w:rsidRPr="004C7954">
        <w:t xml:space="preserve">marines </w:t>
      </w:r>
      <w:r w:rsidRPr="004C7954">
        <w:t>dans la région de l</w:t>
      </w:r>
      <w:r w:rsidR="005E482E" w:rsidRPr="004C7954">
        <w:t>’</w:t>
      </w:r>
      <w:r w:rsidR="008141A6" w:rsidRPr="004C7954">
        <w:t xml:space="preserve">ASEAN, </w:t>
      </w:r>
      <w:r w:rsidR="005E482E" w:rsidRPr="004C7954">
        <w:t>y compris</w:t>
      </w:r>
      <w:r w:rsidRPr="004C7954">
        <w:t xml:space="preserve"> la recherche et l</w:t>
      </w:r>
      <w:r w:rsidR="005E482E" w:rsidRPr="004C7954">
        <w:t>’</w:t>
      </w:r>
      <w:r w:rsidRPr="004C7954">
        <w:t xml:space="preserve">analyse de la </w:t>
      </w:r>
      <w:r w:rsidR="00C4767C" w:rsidRPr="004C7954">
        <w:t>documentation sur les brevets et de la littérature non</w:t>
      </w:r>
      <w:r w:rsidR="004C7954">
        <w:noBreakHyphen/>
      </w:r>
      <w:r w:rsidR="00C4767C" w:rsidRPr="004C7954">
        <w:t>brevet</w:t>
      </w:r>
      <w:r w:rsidR="008141A6" w:rsidRPr="004C7954">
        <w:t xml:space="preserve">, </w:t>
      </w:r>
      <w:r w:rsidR="00C4767C" w:rsidRPr="004C7954">
        <w:t>pour</w:t>
      </w:r>
      <w:r w:rsidR="008141A6" w:rsidRPr="004C7954">
        <w:t xml:space="preserve"> illustre</w:t>
      </w:r>
      <w:r w:rsidR="00C4767C" w:rsidRPr="004C7954">
        <w:t>r</w:t>
      </w:r>
      <w:r w:rsidR="008141A6" w:rsidRPr="004C7954">
        <w:t xml:space="preserve"> </w:t>
      </w:r>
      <w:r w:rsidR="00C4767C" w:rsidRPr="004C7954">
        <w:t>et</w:t>
      </w:r>
      <w:r w:rsidR="008141A6" w:rsidRPr="004C7954">
        <w:t xml:space="preserve"> compare</w:t>
      </w:r>
      <w:r w:rsidR="00C4767C" w:rsidRPr="004C7954">
        <w:t>r</w:t>
      </w:r>
      <w:r w:rsidR="008141A6" w:rsidRPr="004C7954">
        <w:t xml:space="preserve"> </w:t>
      </w:r>
      <w:r w:rsidR="000B3C6A" w:rsidRPr="004C7954">
        <w:t>les recherches effectuées et q</w:t>
      </w:r>
      <w:r w:rsidR="00C4767C" w:rsidRPr="004C7954">
        <w:t xml:space="preserve">ui apparaissent à la fois dans les </w:t>
      </w:r>
      <w:r w:rsidR="008141A6" w:rsidRPr="004C7954">
        <w:t>publica</w:t>
      </w:r>
      <w:r w:rsidR="00DD5E39" w:rsidRPr="004C7954">
        <w:t xml:space="preserve">tions </w:t>
      </w:r>
      <w:r w:rsidR="00C4767C" w:rsidRPr="004C7954">
        <w:t>scientifiques et les demandes de brev</w:t>
      </w:r>
      <w:r w:rsidR="002E4594" w:rsidRPr="004C7954">
        <w:t>et.  Ce</w:t>
      </w:r>
      <w:r w:rsidR="00C4767C" w:rsidRPr="004C7954">
        <w:t xml:space="preserve"> rapport a pu être établi grâce au financement apporté par l</w:t>
      </w:r>
      <w:r w:rsidR="005E482E" w:rsidRPr="004C7954">
        <w:t>’</w:t>
      </w:r>
      <w:r w:rsidR="00C4767C" w:rsidRPr="004C7954">
        <w:t>Office des brevets du Jap</w:t>
      </w:r>
      <w:r w:rsidR="002E4594" w:rsidRPr="004C7954">
        <w:t>on.  Du</w:t>
      </w:r>
      <w:r w:rsidR="00C4767C" w:rsidRPr="004C7954">
        <w:t>rant la pé</w:t>
      </w:r>
      <w:r w:rsidR="008141A6" w:rsidRPr="004C7954">
        <w:t>riod</w:t>
      </w:r>
      <w:r w:rsidR="00C4767C" w:rsidRPr="004C7954">
        <w:t>e</w:t>
      </w:r>
      <w:r w:rsidR="008141A6" w:rsidRPr="004C7954">
        <w:t xml:space="preserve"> </w:t>
      </w:r>
      <w:r w:rsidR="005E482E" w:rsidRPr="004C7954">
        <w:t>de 2014</w:t>
      </w:r>
      <w:r w:rsidR="00B748CA" w:rsidRPr="004C7954">
        <w:t xml:space="preserve"> </w:t>
      </w:r>
      <w:r w:rsidR="00C4767C" w:rsidRPr="004C7954">
        <w:t>à </w:t>
      </w:r>
      <w:r w:rsidR="008141A6" w:rsidRPr="004C7954">
        <w:t>2017</w:t>
      </w:r>
      <w:r w:rsidR="00224F73" w:rsidRPr="004C7954">
        <w:t>,</w:t>
      </w:r>
      <w:r w:rsidR="008141A6" w:rsidRPr="004C7954">
        <w:t xml:space="preserve"> </w:t>
      </w:r>
      <w:r w:rsidR="001C45C4" w:rsidRPr="004C7954">
        <w:t xml:space="preserve">on a dénombré </w:t>
      </w:r>
      <w:r w:rsidR="008141A6" w:rsidRPr="004C7954">
        <w:t>213</w:t>
      </w:r>
      <w:r w:rsidR="00C4767C" w:rsidRPr="004C7954">
        <w:t> </w:t>
      </w:r>
      <w:r w:rsidR="008141A6" w:rsidRPr="004C7954">
        <w:t>326</w:t>
      </w:r>
      <w:r w:rsidR="00F97949" w:rsidRPr="004C7954">
        <w:t> </w:t>
      </w:r>
      <w:r w:rsidR="001C45C4" w:rsidRPr="004C7954">
        <w:t>téléchargements de rapports panoramiques de l</w:t>
      </w:r>
      <w:r w:rsidR="005E482E" w:rsidRPr="004C7954">
        <w:t>’</w:t>
      </w:r>
      <w:r w:rsidR="001C45C4" w:rsidRPr="004C7954">
        <w:t xml:space="preserve">OMPI sur les brevets en format </w:t>
      </w:r>
      <w:r w:rsidR="008141A6" w:rsidRPr="004C7954">
        <w:t>PDF</w:t>
      </w:r>
      <w:r w:rsidR="00DD5E39" w:rsidRPr="004C7954">
        <w:t xml:space="preserve">, </w:t>
      </w:r>
      <w:r w:rsidR="001C45C4" w:rsidRPr="004C7954">
        <w:t>dont</w:t>
      </w:r>
      <w:r w:rsidR="00DD5E39" w:rsidRPr="004C7954">
        <w:t xml:space="preserve"> 59</w:t>
      </w:r>
      <w:r w:rsidR="001C45C4" w:rsidRPr="004C7954">
        <w:t> </w:t>
      </w:r>
      <w:r w:rsidR="00DD5E39" w:rsidRPr="004C7954">
        <w:t xml:space="preserve">629 </w:t>
      </w:r>
      <w:r w:rsidR="001C45C4" w:rsidRPr="004C7954">
        <w:t>e</w:t>
      </w:r>
      <w:r w:rsidR="00DD5E39" w:rsidRPr="004C7954">
        <w:t>n</w:t>
      </w:r>
      <w:r w:rsidR="001C45C4" w:rsidRPr="004C7954">
        <w:t> </w:t>
      </w:r>
      <w:r w:rsidR="00DD5E39" w:rsidRPr="004C7954">
        <w:t xml:space="preserve">2017.  </w:t>
      </w:r>
      <w:r w:rsidR="001C45C4" w:rsidRPr="004C7954">
        <w:t xml:space="preserve">La collection de rapports panoramiques sur les brevets </w:t>
      </w:r>
      <w:r w:rsidR="001C45C4" w:rsidRPr="004C7954">
        <w:lastRenderedPageBreak/>
        <w:t>établis par d</w:t>
      </w:r>
      <w:r w:rsidR="005E482E" w:rsidRPr="004C7954">
        <w:t>’</w:t>
      </w:r>
      <w:r w:rsidR="001C45C4" w:rsidRPr="004C7954">
        <w:t>autres organisation</w:t>
      </w:r>
      <w:r w:rsidR="008141A6" w:rsidRPr="004C7954">
        <w:t xml:space="preserve">s </w:t>
      </w:r>
      <w:r w:rsidR="001C45C4" w:rsidRPr="004C7954">
        <w:t xml:space="preserve">dans les domaines de la santé </w:t>
      </w:r>
      <w:r w:rsidR="008141A6" w:rsidRPr="004C7954">
        <w:t>publi</w:t>
      </w:r>
      <w:r w:rsidR="001C45C4" w:rsidRPr="004C7954">
        <w:t>que, de l</w:t>
      </w:r>
      <w:r w:rsidR="005E482E" w:rsidRPr="004C7954">
        <w:t>’</w:t>
      </w:r>
      <w:r w:rsidR="001C45C4" w:rsidRPr="004C7954">
        <w:t>alimentation et de l</w:t>
      </w:r>
      <w:r w:rsidR="005E482E" w:rsidRPr="004C7954">
        <w:t>’</w:t>
      </w:r>
      <w:r w:rsidR="008141A6" w:rsidRPr="004C7954">
        <w:t xml:space="preserve">agriculture, </w:t>
      </w:r>
      <w:r w:rsidR="001C45C4" w:rsidRPr="004C7954">
        <w:t>de l</w:t>
      </w:r>
      <w:r w:rsidR="005E482E" w:rsidRPr="004C7954">
        <w:t>’</w:t>
      </w:r>
      <w:r w:rsidR="008141A6" w:rsidRPr="004C7954">
        <w:t>environ</w:t>
      </w:r>
      <w:r w:rsidR="001C45C4" w:rsidRPr="004C7954">
        <w:t>ne</w:t>
      </w:r>
      <w:r w:rsidR="008141A6" w:rsidRPr="004C7954">
        <w:t xml:space="preserve">ment </w:t>
      </w:r>
      <w:r w:rsidR="001C45C4" w:rsidRPr="004C7954">
        <w:t>et des technologies de l</w:t>
      </w:r>
      <w:r w:rsidR="005E482E" w:rsidRPr="004C7954">
        <w:t>’</w:t>
      </w:r>
      <w:r w:rsidR="001C45C4" w:rsidRPr="004C7954">
        <w:t>information et de la communication, détenue par l</w:t>
      </w:r>
      <w:r w:rsidR="005E482E" w:rsidRPr="004C7954">
        <w:t>’</w:t>
      </w:r>
      <w:r w:rsidR="001C45C4" w:rsidRPr="004C7954">
        <w:t>OMPI, s</w:t>
      </w:r>
      <w:r w:rsidR="005E482E" w:rsidRPr="004C7954">
        <w:t>’</w:t>
      </w:r>
      <w:r w:rsidR="001C45C4" w:rsidRPr="004C7954">
        <w:t>est enrichie</w:t>
      </w:r>
      <w:r w:rsidR="008141A6" w:rsidRPr="004C7954">
        <w:t>,</w:t>
      </w:r>
      <w:r w:rsidR="001C45C4" w:rsidRPr="004C7954">
        <w:t xml:space="preserve"> passant à plus de 200 en 2017.  </w:t>
      </w:r>
      <w:r w:rsidR="00C65A40" w:rsidRPr="004C7954">
        <w:t>De plu</w:t>
      </w:r>
      <w:r w:rsidR="001C45C4" w:rsidRPr="004C7954">
        <w:t>s, une base de données dotée de fonctions de recherche a été lancée pour f</w:t>
      </w:r>
      <w:r w:rsidR="008141A6" w:rsidRPr="004C7954">
        <w:t>acilite</w:t>
      </w:r>
      <w:r w:rsidR="001C45C4" w:rsidRPr="004C7954">
        <w:t>r</w:t>
      </w:r>
      <w:r w:rsidR="008141A6" w:rsidRPr="004C7954">
        <w:t xml:space="preserve"> </w:t>
      </w:r>
      <w:r w:rsidR="001C45C4" w:rsidRPr="004C7954">
        <w:t xml:space="preserve">les recherches par domaine </w:t>
      </w:r>
      <w:r w:rsidR="008141A6" w:rsidRPr="004C7954">
        <w:t>technolog</w:t>
      </w:r>
      <w:r w:rsidR="001C45C4" w:rsidRPr="004C7954">
        <w:t xml:space="preserve">ique, </w:t>
      </w:r>
      <w:r w:rsidR="00125653" w:rsidRPr="004C7954">
        <w:t xml:space="preserve">par </w:t>
      </w:r>
      <w:r w:rsidR="001C45C4" w:rsidRPr="004C7954">
        <w:t xml:space="preserve">pays et </w:t>
      </w:r>
      <w:r w:rsidR="00125653" w:rsidRPr="004C7954">
        <w:t xml:space="preserve">par </w:t>
      </w:r>
      <w:r w:rsidR="001C45C4" w:rsidRPr="004C7954">
        <w:t>lang</w:t>
      </w:r>
      <w:r w:rsidR="002E4594" w:rsidRPr="004C7954">
        <w:t>ue.  Af</w:t>
      </w:r>
      <w:r w:rsidR="001C45C4" w:rsidRPr="004C7954">
        <w:t>i</w:t>
      </w:r>
      <w:r w:rsidR="008141A6" w:rsidRPr="004C7954">
        <w:t xml:space="preserve">n de </w:t>
      </w:r>
      <w:r w:rsidR="00C65A40" w:rsidRPr="004C7954">
        <w:t>renforcer</w:t>
      </w:r>
      <w:r w:rsidR="001C45C4" w:rsidRPr="004C7954">
        <w:t xml:space="preserve"> l</w:t>
      </w:r>
      <w:r w:rsidR="00C65A40" w:rsidRPr="004C7954">
        <w:t>a</w:t>
      </w:r>
      <w:r w:rsidR="001C45C4" w:rsidRPr="004C7954">
        <w:t xml:space="preserve"> capacité</w:t>
      </w:r>
      <w:r w:rsidR="005E482E" w:rsidRPr="004C7954">
        <w:t xml:space="preserve"> des CAT</w:t>
      </w:r>
      <w:r w:rsidR="001C45C4" w:rsidRPr="004C7954">
        <w:t>I à fournir des services d</w:t>
      </w:r>
      <w:r w:rsidR="005E482E" w:rsidRPr="004C7954">
        <w:t>’</w:t>
      </w:r>
      <w:r w:rsidR="001C45C4" w:rsidRPr="004C7954">
        <w:t>analyse des brevets</w:t>
      </w:r>
      <w:r w:rsidR="006A684E" w:rsidRPr="004C7954">
        <w:t>,</w:t>
      </w:r>
      <w:r w:rsidR="008141A6" w:rsidRPr="004C7954">
        <w:t xml:space="preserve"> </w:t>
      </w:r>
      <w:r w:rsidR="001C45C4" w:rsidRPr="004C7954">
        <w:t xml:space="preserve">un nouveau </w:t>
      </w:r>
      <w:r w:rsidR="00125653" w:rsidRPr="004C7954">
        <w:t xml:space="preserve">domaine et </w:t>
      </w:r>
      <w:r w:rsidR="001C45C4" w:rsidRPr="004C7954">
        <w:t>programme de formation</w:t>
      </w:r>
      <w:r w:rsidR="005E482E" w:rsidRPr="004C7954">
        <w:t xml:space="preserve"> des CAT</w:t>
      </w:r>
      <w:r w:rsidR="001C45C4" w:rsidRPr="004C7954">
        <w:t xml:space="preserve">I </w:t>
      </w:r>
      <w:r w:rsidR="00E613B9" w:rsidRPr="004C7954">
        <w:t>a</w:t>
      </w:r>
      <w:r w:rsidR="00125653" w:rsidRPr="004C7954">
        <w:t xml:space="preserve"> été mis en place sur l</w:t>
      </w:r>
      <w:r w:rsidR="005E482E" w:rsidRPr="004C7954">
        <w:t>’</w:t>
      </w:r>
      <w:r w:rsidR="00125653" w:rsidRPr="004C7954">
        <w:t>analyse des breve</w:t>
      </w:r>
      <w:r w:rsidR="002E4594" w:rsidRPr="004C7954">
        <w:t>ts.  Il</w:t>
      </w:r>
      <w:r w:rsidR="00125653" w:rsidRPr="004C7954">
        <w:t xml:space="preserve"> a été élaboré sur la b</w:t>
      </w:r>
      <w:r w:rsidR="008141A6" w:rsidRPr="004C7954">
        <w:t>as</w:t>
      </w:r>
      <w:r w:rsidR="00125653" w:rsidRPr="004C7954">
        <w:t>e de</w:t>
      </w:r>
      <w:r w:rsidR="008141A6" w:rsidRPr="004C7954">
        <w:t>s</w:t>
      </w:r>
      <w:r w:rsidR="00125653" w:rsidRPr="004C7954">
        <w:t xml:space="preserve"> orientations pour l</w:t>
      </w:r>
      <w:r w:rsidR="005E482E" w:rsidRPr="004C7954">
        <w:t>’</w:t>
      </w:r>
      <w:r w:rsidR="00125653" w:rsidRPr="004C7954">
        <w:t>élaboration de rapports panoramiques sur les brevets</w:t>
      </w:r>
      <w:r w:rsidR="008141A6" w:rsidRPr="004C7954">
        <w:t xml:space="preserve"> (2015) </w:t>
      </w:r>
      <w:r w:rsidR="00125653" w:rsidRPr="004C7954">
        <w:t xml:space="preserve">et </w:t>
      </w:r>
      <w:r w:rsidR="008141A6" w:rsidRPr="004C7954">
        <w:t>d</w:t>
      </w:r>
      <w:r w:rsidR="00125653" w:rsidRPr="004C7954">
        <w:t>u</w:t>
      </w:r>
      <w:r w:rsidR="008141A6" w:rsidRPr="004C7954">
        <w:t xml:space="preserve"> </w:t>
      </w:r>
      <w:r w:rsidR="00125653" w:rsidRPr="004C7954">
        <w:t>manuel sur l</w:t>
      </w:r>
      <w:r w:rsidR="005E482E" w:rsidRPr="004C7954">
        <w:t>’</w:t>
      </w:r>
      <w:r w:rsidR="00125653" w:rsidRPr="004C7954">
        <w:t>utilisation de logiciels libres aux fins de l</w:t>
      </w:r>
      <w:r w:rsidR="005E482E" w:rsidRPr="004C7954">
        <w:t>’</w:t>
      </w:r>
      <w:r w:rsidR="00125653" w:rsidRPr="004C7954">
        <w:t>analyse des brevets</w:t>
      </w:r>
      <w:r w:rsidR="008141A6" w:rsidRPr="004C7954">
        <w:t xml:space="preserve"> (2016)</w:t>
      </w:r>
      <w:r w:rsidR="00125653" w:rsidRPr="004C7954">
        <w:t>.  D</w:t>
      </w:r>
      <w:r w:rsidR="005E482E" w:rsidRPr="004C7954">
        <w:t>’</w:t>
      </w:r>
      <w:r w:rsidR="00125653" w:rsidRPr="004C7954">
        <w:t>autres activités sont prévues en </w:t>
      </w:r>
      <w:r w:rsidR="008141A6" w:rsidRPr="004C7954">
        <w:t xml:space="preserve">2018 </w:t>
      </w:r>
      <w:r w:rsidR="00125653" w:rsidRPr="004C7954">
        <w:t xml:space="preserve">pour </w:t>
      </w:r>
      <w:r w:rsidR="00C65A40" w:rsidRPr="004C7954">
        <w:t>rédiger</w:t>
      </w:r>
      <w:r w:rsidR="00125653" w:rsidRPr="004C7954">
        <w:t xml:space="preserve"> une nouvelle </w:t>
      </w:r>
      <w:r w:rsidR="008141A6" w:rsidRPr="004C7954">
        <w:t xml:space="preserve">publication </w:t>
      </w:r>
      <w:r w:rsidR="00125653" w:rsidRPr="004C7954">
        <w:t xml:space="preserve">et mettre au point de nouveaux </w:t>
      </w:r>
      <w:r w:rsidR="008141A6" w:rsidRPr="004C7954">
        <w:t xml:space="preserve">modules </w:t>
      </w:r>
      <w:r w:rsidR="00125653" w:rsidRPr="004C7954">
        <w:t>de formation visant à aider les pays en développement à améliorer leurs compétences en matière d</w:t>
      </w:r>
      <w:r w:rsidR="005E482E" w:rsidRPr="004C7954">
        <w:t>’</w:t>
      </w:r>
      <w:r w:rsidR="00125653" w:rsidRPr="004C7954">
        <w:t>analyse de brevets et de fourniture de services à valeur ajoutée</w:t>
      </w:r>
      <w:r w:rsidR="008141A6" w:rsidRPr="004C7954">
        <w:t>.</w:t>
      </w:r>
    </w:p>
    <w:p w:rsidR="00805142" w:rsidRPr="004C7954" w:rsidRDefault="00125653" w:rsidP="00923360">
      <w:pPr>
        <w:pStyle w:val="ONUMFS"/>
        <w:numPr>
          <w:ilvl w:val="1"/>
          <w:numId w:val="7"/>
        </w:numPr>
      </w:pPr>
      <w:r w:rsidRPr="004C7954">
        <w:t>Le projet relatif à l</w:t>
      </w:r>
      <w:r w:rsidR="005E482E" w:rsidRPr="004C7954">
        <w:t>’</w:t>
      </w:r>
      <w:r w:rsidRPr="004C7954">
        <w:t>amélioration du cadre de gestion axée sur les résultats mis en œuvre par l</w:t>
      </w:r>
      <w:r w:rsidR="005E482E" w:rsidRPr="004C7954">
        <w:t>’</w:t>
      </w:r>
      <w:r w:rsidRPr="004C7954">
        <w:t>OMPI aux fins du suivi et de l</w:t>
      </w:r>
      <w:r w:rsidR="005E482E" w:rsidRPr="004C7954">
        <w:t>’</w:t>
      </w:r>
      <w:r w:rsidRPr="004C7954">
        <w:t>évaluation</w:t>
      </w:r>
      <w:r w:rsidR="00751F6F" w:rsidRPr="004C7954">
        <w:t xml:space="preserve"> des activités de développement</w:t>
      </w:r>
      <w:r w:rsidR="00360DCE" w:rsidRPr="004C7954">
        <w:t xml:space="preserve"> </w:t>
      </w:r>
      <w:r w:rsidR="00751F6F" w:rsidRPr="004C7954">
        <w:t xml:space="preserve">a </w:t>
      </w:r>
      <w:r w:rsidR="003B1256" w:rsidRPr="004C7954">
        <w:t>ouv</w:t>
      </w:r>
      <w:r w:rsidR="00751F6F" w:rsidRPr="004C7954">
        <w:t>e</w:t>
      </w:r>
      <w:r w:rsidR="003B1256" w:rsidRPr="004C7954">
        <w:t xml:space="preserve">rt </w:t>
      </w:r>
      <w:r w:rsidR="00751F6F" w:rsidRPr="004C7954">
        <w:t>un</w:t>
      </w:r>
      <w:r w:rsidR="003B1256" w:rsidRPr="004C7954">
        <w:t xml:space="preserve"> </w:t>
      </w:r>
      <w:r w:rsidR="008141A6" w:rsidRPr="004C7954">
        <w:t>d</w:t>
      </w:r>
      <w:r w:rsidR="003B1256" w:rsidRPr="004C7954">
        <w:t>ébat</w:t>
      </w:r>
      <w:r w:rsidR="008141A6" w:rsidRPr="004C7954">
        <w:t xml:space="preserve"> </w:t>
      </w:r>
      <w:r w:rsidR="00751F6F" w:rsidRPr="004C7954">
        <w:t>sur l</w:t>
      </w:r>
      <w:r w:rsidR="005E482E" w:rsidRPr="004C7954">
        <w:t>’</w:t>
      </w:r>
      <w:r w:rsidR="00751F6F" w:rsidRPr="004C7954">
        <w:t>assistance technique fournie par l</w:t>
      </w:r>
      <w:r w:rsidR="005E482E" w:rsidRPr="004C7954">
        <w:t>’</w:t>
      </w:r>
      <w:r w:rsidR="00751F6F" w:rsidRPr="004C7954">
        <w:t>OMPI dans le domaine de la coopération pour le développement, qui s</w:t>
      </w:r>
      <w:r w:rsidR="005E482E" w:rsidRPr="004C7954">
        <w:t>’</w:t>
      </w:r>
      <w:r w:rsidR="00751F6F" w:rsidRPr="004C7954">
        <w:t>est poursuivi durant plusieurs sessions</w:t>
      </w:r>
      <w:r w:rsidR="005E482E" w:rsidRPr="004C7954">
        <w:t xml:space="preserve"> du C</w:t>
      </w:r>
      <w:r w:rsidR="002E4594" w:rsidRPr="004C7954">
        <w:t>DIP.  Da</w:t>
      </w:r>
      <w:r w:rsidR="00751F6F" w:rsidRPr="004C7954">
        <w:t xml:space="preserve">ns ce </w:t>
      </w:r>
      <w:r w:rsidR="00360DCE" w:rsidRPr="004C7954">
        <w:t>context</w:t>
      </w:r>
      <w:r w:rsidR="00751F6F" w:rsidRPr="004C7954">
        <w:t>e</w:t>
      </w:r>
      <w:r w:rsidR="00360DCE" w:rsidRPr="004C7954">
        <w:t xml:space="preserve">, </w:t>
      </w:r>
      <w:r w:rsidR="00751F6F" w:rsidRPr="004C7954">
        <w:t>une proposition en</w:t>
      </w:r>
      <w:r w:rsidR="006A684E" w:rsidRPr="004C7954">
        <w:t xml:space="preserve"> six</w:t>
      </w:r>
      <w:r w:rsidR="00751F6F" w:rsidRPr="004C7954">
        <w:t> </w:t>
      </w:r>
      <w:r w:rsidR="008141A6" w:rsidRPr="004C7954">
        <w:t>point</w:t>
      </w:r>
      <w:r w:rsidR="00751F6F" w:rsidRPr="004C7954">
        <w:t>s a</w:t>
      </w:r>
      <w:r w:rsidR="008141A6" w:rsidRPr="004C7954">
        <w:t xml:space="preserve"> </w:t>
      </w:r>
      <w:r w:rsidR="00751F6F" w:rsidRPr="004C7954">
        <w:t>été adopt</w:t>
      </w:r>
      <w:r w:rsidR="003B1256" w:rsidRPr="004C7954">
        <w:t>é</w:t>
      </w:r>
      <w:r w:rsidR="00751F6F" w:rsidRPr="004C7954">
        <w:t>e par le comité</w:t>
      </w:r>
      <w:r w:rsidR="008141A6" w:rsidRPr="004C7954">
        <w:rPr>
          <w:vertAlign w:val="superscript"/>
        </w:rPr>
        <w:footnoteReference w:id="20"/>
      </w:r>
      <w:r w:rsidR="008141A6" w:rsidRPr="004C7954">
        <w:t xml:space="preserve"> </w:t>
      </w:r>
      <w:r w:rsidR="00751F6F" w:rsidRPr="004C7954">
        <w:t>à sa dix</w:t>
      </w:r>
      <w:r w:rsidR="004C7954">
        <w:noBreakHyphen/>
      </w:r>
      <w:r w:rsidR="00751F6F" w:rsidRPr="004C7954">
        <w:t>huit</w:t>
      </w:r>
      <w:r w:rsidR="005E482E" w:rsidRPr="004C7954">
        <w:t>ième sessi</w:t>
      </w:r>
      <w:r w:rsidR="002E4594" w:rsidRPr="004C7954">
        <w:t>on.  La</w:t>
      </w:r>
      <w:r w:rsidR="008141A6" w:rsidRPr="004C7954">
        <w:t xml:space="preserve"> propos</w:t>
      </w:r>
      <w:r w:rsidR="00751F6F" w:rsidRPr="004C7954">
        <w:t>ition</w:t>
      </w:r>
      <w:r w:rsidR="008141A6" w:rsidRPr="004C7954">
        <w:t xml:space="preserve"> </w:t>
      </w:r>
      <w:r w:rsidR="00751F6F" w:rsidRPr="004C7954">
        <w:t>prévoit des moyens d</w:t>
      </w:r>
      <w:r w:rsidR="005E482E" w:rsidRPr="004C7954">
        <w:t>’</w:t>
      </w:r>
      <w:r w:rsidR="00751F6F" w:rsidRPr="004C7954">
        <w:t>optimiser les travaux de l</w:t>
      </w:r>
      <w:r w:rsidR="005E482E" w:rsidRPr="004C7954">
        <w:t>’</w:t>
      </w:r>
      <w:r w:rsidR="00751F6F" w:rsidRPr="004C7954">
        <w:t>Organisation en matière d</w:t>
      </w:r>
      <w:r w:rsidR="005E482E" w:rsidRPr="004C7954">
        <w:t>’</w:t>
      </w:r>
      <w:r w:rsidR="00751F6F" w:rsidRPr="004C7954">
        <w:t>assistance technique dans le domaine de la coopération pour le développeme</w:t>
      </w:r>
      <w:r w:rsidR="002E4594" w:rsidRPr="004C7954">
        <w:t>nt.  Un</w:t>
      </w:r>
      <w:r w:rsidR="00751F6F" w:rsidRPr="004C7954">
        <w:t xml:space="preserve"> sous</w:t>
      </w:r>
      <w:r w:rsidR="004C7954">
        <w:noBreakHyphen/>
      </w:r>
      <w:r w:rsidR="00751F6F" w:rsidRPr="004C7954">
        <w:t>élément de l</w:t>
      </w:r>
      <w:r w:rsidR="005E482E" w:rsidRPr="004C7954">
        <w:t>’</w:t>
      </w:r>
      <w:r w:rsidR="00751F6F" w:rsidRPr="004C7954">
        <w:t>ordre du jour intitulé “Assistance technique fournie par l</w:t>
      </w:r>
      <w:r w:rsidR="005E482E" w:rsidRPr="004C7954">
        <w:t>’</w:t>
      </w:r>
      <w:r w:rsidR="00751F6F" w:rsidRPr="004C7954">
        <w:t>OMPI dans le domaine de la coopération pour le développement” a été consacré à l</w:t>
      </w:r>
      <w:r w:rsidR="005E482E" w:rsidRPr="004C7954">
        <w:t>’</w:t>
      </w:r>
      <w:r w:rsidR="00751F6F" w:rsidRPr="004C7954">
        <w:t>examen des questions contenues dans la</w:t>
      </w:r>
      <w:r w:rsidR="0017242A" w:rsidRPr="004C7954">
        <w:t>dite</w:t>
      </w:r>
      <w:r w:rsidR="00751F6F" w:rsidRPr="004C7954">
        <w:t xml:space="preserve"> propositi</w:t>
      </w:r>
      <w:r w:rsidR="002E4594" w:rsidRPr="004C7954">
        <w:t xml:space="preserve">on.  À </w:t>
      </w:r>
      <w:proofErr w:type="gramStart"/>
      <w:r w:rsidR="00751F6F" w:rsidRPr="004C7954">
        <w:t>ses dix</w:t>
      </w:r>
      <w:r w:rsidR="004C7954">
        <w:noBreakHyphen/>
      </w:r>
      <w:r w:rsidR="00751F6F" w:rsidRPr="004C7954">
        <w:t>neuvième et vingt</w:t>
      </w:r>
      <w:r w:rsidR="005E482E" w:rsidRPr="004C7954">
        <w:t>ième session</w:t>
      </w:r>
      <w:r w:rsidR="008141A6" w:rsidRPr="004C7954">
        <w:t>s</w:t>
      </w:r>
      <w:proofErr w:type="gramEnd"/>
      <w:r w:rsidR="008141A6" w:rsidRPr="004C7954">
        <w:t xml:space="preserve">, </w:t>
      </w:r>
      <w:r w:rsidR="00751F6F" w:rsidRPr="004C7954">
        <w:t>l</w:t>
      </w:r>
      <w:r w:rsidR="008141A6" w:rsidRPr="004C7954">
        <w:t xml:space="preserve">e </w:t>
      </w:r>
      <w:r w:rsidR="00751F6F" w:rsidRPr="004C7954">
        <w:t>c</w:t>
      </w:r>
      <w:r w:rsidR="008141A6" w:rsidRPr="004C7954">
        <w:t>omit</w:t>
      </w:r>
      <w:r w:rsidR="00751F6F" w:rsidRPr="004C7954">
        <w:t>é a examiné trois </w:t>
      </w:r>
      <w:r w:rsidR="008141A6" w:rsidRPr="004C7954">
        <w:t>documents</w:t>
      </w:r>
      <w:r w:rsidR="008141A6" w:rsidRPr="004C7954">
        <w:rPr>
          <w:vertAlign w:val="superscript"/>
        </w:rPr>
        <w:footnoteReference w:id="21"/>
      </w:r>
      <w:r w:rsidR="008141A6" w:rsidRPr="004C7954">
        <w:t xml:space="preserve"> </w:t>
      </w:r>
      <w:r w:rsidR="00751F6F" w:rsidRPr="004C7954">
        <w:t>et un</w:t>
      </w:r>
      <w:r w:rsidR="008141A6" w:rsidRPr="004C7954">
        <w:t xml:space="preserve"> </w:t>
      </w:r>
      <w:r w:rsidR="0017242A" w:rsidRPr="004C7954">
        <w:t>ex</w:t>
      </w:r>
      <w:r w:rsidR="008141A6" w:rsidRPr="004C7954">
        <w:t>p</w:t>
      </w:r>
      <w:r w:rsidR="0017242A" w:rsidRPr="004C7954">
        <w:t>os</w:t>
      </w:r>
      <w:r w:rsidR="00751F6F" w:rsidRPr="004C7954">
        <w:t>é</w:t>
      </w:r>
      <w:r w:rsidR="008141A6" w:rsidRPr="004C7954">
        <w:t xml:space="preserve"> </w:t>
      </w:r>
      <w:r w:rsidR="00751F6F" w:rsidRPr="004C7954">
        <w:t xml:space="preserve">sur </w:t>
      </w:r>
      <w:r w:rsidR="0017242A" w:rsidRPr="004C7954">
        <w:t>la politique de l</w:t>
      </w:r>
      <w:r w:rsidR="005E482E" w:rsidRPr="004C7954">
        <w:t>’</w:t>
      </w:r>
      <w:r w:rsidR="0017242A" w:rsidRPr="004C7954">
        <w:t>OMPI relative aux examens externes par des pairs</w:t>
      </w:r>
      <w:r w:rsidR="003B1256" w:rsidRPr="004C7954">
        <w:t>,</w:t>
      </w:r>
      <w:r w:rsidR="008141A6" w:rsidRPr="004C7954">
        <w:t xml:space="preserve"> </w:t>
      </w:r>
      <w:r w:rsidR="0017242A" w:rsidRPr="004C7954">
        <w:t>présenté par l</w:t>
      </w:r>
      <w:r w:rsidR="005E482E" w:rsidRPr="004C7954">
        <w:t>’</w:t>
      </w:r>
      <w:r w:rsidR="0017242A" w:rsidRPr="004C7954">
        <w:t>économiste en chef au titre du sous</w:t>
      </w:r>
      <w:r w:rsidR="004C7954">
        <w:noBreakHyphen/>
      </w:r>
      <w:r w:rsidR="0017242A" w:rsidRPr="004C7954">
        <w:t>élément de l</w:t>
      </w:r>
      <w:r w:rsidR="005E482E" w:rsidRPr="004C7954">
        <w:t>’</w:t>
      </w:r>
      <w:r w:rsidR="0017242A" w:rsidRPr="004C7954">
        <w:t>ordre du jour mentionné</w:t>
      </w:r>
      <w:r w:rsidR="003B1256" w:rsidRPr="004C7954">
        <w:t xml:space="preserve"> plus ha</w:t>
      </w:r>
      <w:r w:rsidR="002E4594" w:rsidRPr="004C7954">
        <w:t>ut.  Le</w:t>
      </w:r>
      <w:r w:rsidR="0017242A" w:rsidRPr="004C7954">
        <w:t>s</w:t>
      </w:r>
      <w:r w:rsidR="003B1256" w:rsidRPr="004C7954">
        <w:t> </w:t>
      </w:r>
      <w:r w:rsidR="0017242A" w:rsidRPr="004C7954">
        <w:t>discussions se poursuivront pendant les trois prochaines sessions et, à la fin de cette période, le CDIP examinera la mise en œuvre finale de la proposition ainsi que les documents relatifs à l</w:t>
      </w:r>
      <w:r w:rsidR="005E482E" w:rsidRPr="004C7954">
        <w:t>’</w:t>
      </w:r>
      <w:r w:rsidR="0017242A" w:rsidRPr="004C7954">
        <w:t>Étude extérieure sur l</w:t>
      </w:r>
      <w:r w:rsidR="005E482E" w:rsidRPr="004C7954">
        <w:t>’</w:t>
      </w:r>
      <w:r w:rsidR="0017242A" w:rsidRPr="004C7954">
        <w:t>assistance technique fournie par l</w:t>
      </w:r>
      <w:r w:rsidR="005E482E" w:rsidRPr="004C7954">
        <w:t>’</w:t>
      </w:r>
      <w:r w:rsidR="0017242A" w:rsidRPr="004C7954">
        <w:t>OMPI</w:t>
      </w:r>
      <w:r w:rsidR="008141A6" w:rsidRPr="004C7954">
        <w:rPr>
          <w:vertAlign w:val="superscript"/>
        </w:rPr>
        <w:footnoteReference w:id="22"/>
      </w:r>
      <w:r w:rsidR="0017242A" w:rsidRPr="004C7954">
        <w:t>.</w:t>
      </w:r>
      <w:r w:rsidR="008141A6" w:rsidRPr="004C7954">
        <w:t xml:space="preserve">  </w:t>
      </w:r>
      <w:r w:rsidR="0017242A" w:rsidRPr="004C7954">
        <w:t>Les d</w:t>
      </w:r>
      <w:r w:rsidR="006A684E" w:rsidRPr="004C7954">
        <w:t>ocuments</w:t>
      </w:r>
      <w:r w:rsidR="008141A6" w:rsidRPr="004C7954">
        <w:t xml:space="preserve"> </w:t>
      </w:r>
      <w:r w:rsidR="0017242A" w:rsidRPr="004C7954">
        <w:t>relevant du sous</w:t>
      </w:r>
      <w:r w:rsidR="004C7954">
        <w:noBreakHyphen/>
      </w:r>
      <w:r w:rsidR="0017242A" w:rsidRPr="004C7954">
        <w:t xml:space="preserve">élément en question seront également examinés à la </w:t>
      </w:r>
      <w:r w:rsidR="008141A6" w:rsidRPr="004C7954">
        <w:t>session</w:t>
      </w:r>
      <w:r w:rsidR="0017242A" w:rsidRPr="004C7954">
        <w:t xml:space="preserve"> en cours</w:t>
      </w:r>
      <w:r w:rsidR="008141A6" w:rsidRPr="004C7954">
        <w:t>.</w:t>
      </w:r>
    </w:p>
    <w:p w:rsidR="00805142" w:rsidRPr="004C7954" w:rsidRDefault="009A4E53" w:rsidP="00923360">
      <w:pPr>
        <w:pStyle w:val="ONUMFS"/>
        <w:numPr>
          <w:ilvl w:val="1"/>
          <w:numId w:val="7"/>
        </w:numPr>
      </w:pPr>
      <w:r w:rsidRPr="004C7954">
        <w:t>Dans la foulée du projet sur la propriété intellectuelle et l</w:t>
      </w:r>
      <w:r w:rsidR="005E482E" w:rsidRPr="004C7954">
        <w:t>’</w:t>
      </w:r>
      <w:r w:rsidRPr="004C7954">
        <w:t>économie informelle et du projet sur la propriété intellectuelle et la fuite des cerveaux, l</w:t>
      </w:r>
      <w:r w:rsidR="005E482E" w:rsidRPr="004C7954">
        <w:t>’</w:t>
      </w:r>
      <w:r w:rsidRPr="004C7954">
        <w:t>OMPI et Cambridge University Press ont publié conjointement</w:t>
      </w:r>
      <w:r w:rsidR="00D33924" w:rsidRPr="004C7954">
        <w:t xml:space="preserve"> </w:t>
      </w:r>
      <w:r w:rsidRPr="004C7954">
        <w:t xml:space="preserve">un livre </w:t>
      </w:r>
      <w:r w:rsidR="00D33924" w:rsidRPr="004C7954">
        <w:t>intitulé “The informal economy in developing Nations</w:t>
      </w:r>
      <w:r w:rsidR="005E482E" w:rsidRPr="004C7954">
        <w:t> :</w:t>
      </w:r>
      <w:r w:rsidR="00D33924" w:rsidRPr="004C7954">
        <w:t xml:space="preserve"> Hidden engine of innovation?”</w:t>
      </w:r>
      <w:r w:rsidRPr="004C7954">
        <w:t xml:space="preserve"> </w:t>
      </w:r>
      <w:r w:rsidR="00D33924" w:rsidRPr="004C7954">
        <w:t xml:space="preserve">en 2016 et un ouvrage sur la </w:t>
      </w:r>
      <w:r w:rsidR="00D33924" w:rsidRPr="004C7954">
        <w:rPr>
          <w:lang w:val="fr-FR"/>
        </w:rPr>
        <w:t>mobilité internationale des compétences et l</w:t>
      </w:r>
      <w:r w:rsidR="005E482E" w:rsidRPr="004C7954">
        <w:rPr>
          <w:lang w:val="fr-FR"/>
        </w:rPr>
        <w:t>’</w:t>
      </w:r>
      <w:r w:rsidR="00D33924" w:rsidRPr="004C7954">
        <w:rPr>
          <w:lang w:val="fr-FR"/>
        </w:rPr>
        <w:t>innovation</w:t>
      </w:r>
      <w:r w:rsidR="009F7BBE" w:rsidRPr="004C7954">
        <w:rPr>
          <w:lang w:val="fr-FR"/>
        </w:rPr>
        <w:t>,</w:t>
      </w:r>
      <w:r w:rsidR="00D33924" w:rsidRPr="004C7954">
        <w:t xml:space="preserve"> intitulé</w:t>
      </w:r>
      <w:r w:rsidR="008141A6" w:rsidRPr="004C7954">
        <w:t xml:space="preserve"> </w:t>
      </w:r>
      <w:r w:rsidR="009057D5" w:rsidRPr="004C7954">
        <w:t>“</w:t>
      </w:r>
      <w:r w:rsidR="008141A6" w:rsidRPr="004C7954">
        <w:t>The International Mobility of Talent and Innovation</w:t>
      </w:r>
      <w:r w:rsidR="00887ECC" w:rsidRPr="004C7954">
        <w:t xml:space="preserve"> – </w:t>
      </w:r>
      <w:r w:rsidR="008141A6" w:rsidRPr="004C7954">
        <w:t>New Evidence and Policy Implications</w:t>
      </w:r>
      <w:r w:rsidR="009057D5" w:rsidRPr="004C7954">
        <w:t>”</w:t>
      </w:r>
      <w:r w:rsidR="008141A6" w:rsidRPr="004C7954">
        <w:t xml:space="preserve"> </w:t>
      </w:r>
      <w:r w:rsidR="00D33924" w:rsidRPr="004C7954">
        <w:t>e</w:t>
      </w:r>
      <w:r w:rsidR="008141A6" w:rsidRPr="004C7954">
        <w:t>n</w:t>
      </w:r>
      <w:r w:rsidR="00D33924" w:rsidRPr="004C7954">
        <w:t> </w:t>
      </w:r>
      <w:r w:rsidR="008141A6" w:rsidRPr="004C7954">
        <w:t>2017</w:t>
      </w:r>
      <w:r w:rsidR="009F7BBE" w:rsidRPr="004C7954">
        <w:t>,</w:t>
      </w:r>
      <w:r w:rsidR="008141A6" w:rsidRPr="004C7954">
        <w:t xml:space="preserve"> </w:t>
      </w:r>
      <w:r w:rsidR="00D33924" w:rsidRPr="004C7954">
        <w:t>dans la série créée par l</w:t>
      </w:r>
      <w:r w:rsidR="005E482E" w:rsidRPr="004C7954">
        <w:t>’</w:t>
      </w:r>
      <w:r w:rsidR="00D33924" w:rsidRPr="004C7954">
        <w:t xml:space="preserve">OMPI et Cambridge University Press sur </w:t>
      </w:r>
      <w:r w:rsidR="00471016" w:rsidRPr="004C7954">
        <w:t>la propriété intellectuelle, l</w:t>
      </w:r>
      <w:r w:rsidR="005E482E" w:rsidRPr="004C7954">
        <w:t>’</w:t>
      </w:r>
      <w:r w:rsidR="00471016" w:rsidRPr="004C7954">
        <w:t>innovation et le développement économique à l</w:t>
      </w:r>
      <w:r w:rsidR="005E482E" w:rsidRPr="004C7954">
        <w:t>’</w:t>
      </w:r>
      <w:r w:rsidR="00471016" w:rsidRPr="004C7954">
        <w:t>intention du milieu universitaire et des décideurs</w:t>
      </w:r>
      <w:r w:rsidR="008141A6" w:rsidRPr="004C7954">
        <w:t>.</w:t>
      </w:r>
    </w:p>
    <w:p w:rsidR="00805142" w:rsidRPr="004C7954" w:rsidRDefault="00471016" w:rsidP="00923360">
      <w:pPr>
        <w:pStyle w:val="ONUMFS"/>
        <w:numPr>
          <w:ilvl w:val="1"/>
          <w:numId w:val="7"/>
        </w:numPr>
      </w:pPr>
      <w:r w:rsidRPr="004C7954">
        <w:t>Dans la foulée du</w:t>
      </w:r>
      <w:r w:rsidR="008141A6" w:rsidRPr="004C7954">
        <w:t xml:space="preserve"> </w:t>
      </w:r>
      <w:r w:rsidRPr="004C7954">
        <w:t>projet pilote sur la propriété intellectuelle et la gestion des dessins et modèles pour le développement des entreprises dans les pays en développement et</w:t>
      </w:r>
      <w:r w:rsidR="005E482E" w:rsidRPr="004C7954">
        <w:t xml:space="preserve"> les PMA</w:t>
      </w:r>
      <w:r w:rsidRPr="004C7954">
        <w:t>,</w:t>
      </w:r>
      <w:r w:rsidR="005E482E" w:rsidRPr="004C7954">
        <w:t xml:space="preserve"> le CDI</w:t>
      </w:r>
      <w:r w:rsidR="00594A6F" w:rsidRPr="004C7954">
        <w:t xml:space="preserve">P </w:t>
      </w:r>
      <w:r w:rsidRPr="004C7954">
        <w:t xml:space="preserve">a </w:t>
      </w:r>
      <w:r w:rsidR="008141A6" w:rsidRPr="004C7954">
        <w:t>appro</w:t>
      </w:r>
      <w:r w:rsidRPr="004C7954">
        <w:t>uvé, à sa dix</w:t>
      </w:r>
      <w:r w:rsidR="004C7954">
        <w:noBreakHyphen/>
      </w:r>
      <w:r w:rsidRPr="004C7954">
        <w:t>neuv</w:t>
      </w:r>
      <w:r w:rsidR="005E482E" w:rsidRPr="004C7954">
        <w:t>ième session</w:t>
      </w:r>
      <w:r w:rsidRPr="004C7954">
        <w:t>, l</w:t>
      </w:r>
      <w:r w:rsidR="005E482E" w:rsidRPr="004C7954">
        <w:t>’</w:t>
      </w:r>
      <w:r w:rsidR="008141A6" w:rsidRPr="004C7954">
        <w:t>approche pr</w:t>
      </w:r>
      <w:r w:rsidRPr="004C7954">
        <w:t>é</w:t>
      </w:r>
      <w:r w:rsidR="008141A6" w:rsidRPr="004C7954">
        <w:t>sent</w:t>
      </w:r>
      <w:r w:rsidRPr="004C7954">
        <w:t>é</w:t>
      </w:r>
      <w:r w:rsidR="008141A6" w:rsidRPr="004C7954">
        <w:t xml:space="preserve">e </w:t>
      </w:r>
      <w:r w:rsidRPr="004C7954">
        <w:t>par l</w:t>
      </w:r>
      <w:r w:rsidR="008141A6" w:rsidRPr="004C7954">
        <w:t>e Secr</w:t>
      </w:r>
      <w:r w:rsidRPr="004C7954">
        <w:t>é</w:t>
      </w:r>
      <w:r w:rsidR="008141A6" w:rsidRPr="004C7954">
        <w:t xml:space="preserve">tariat, </w:t>
      </w:r>
      <w:r w:rsidR="005E482E" w:rsidRPr="004C7954">
        <w:t>à savoir :</w:t>
      </w:r>
      <w:r w:rsidR="0074621B" w:rsidRPr="004C7954">
        <w:t xml:space="preserve"> </w:t>
      </w:r>
      <w:r w:rsidR="008141A6" w:rsidRPr="004C7954">
        <w:t>i)</w:t>
      </w:r>
      <w:r w:rsidRPr="004C7954">
        <w:t> évalu</w:t>
      </w:r>
      <w:r w:rsidR="00671F14" w:rsidRPr="004C7954">
        <w:t>er</w:t>
      </w:r>
      <w:r w:rsidRPr="004C7954">
        <w:t xml:space="preserve"> </w:t>
      </w:r>
      <w:r w:rsidR="00671F14" w:rsidRPr="004C7954">
        <w:t>l</w:t>
      </w:r>
      <w:r w:rsidRPr="004C7954">
        <w:t xml:space="preserve">es incidences à long terme du projet dans les deux pays </w:t>
      </w:r>
      <w:r w:rsidRPr="004C7954">
        <w:lastRenderedPageBreak/>
        <w:t>bénéficiaires sur la base d</w:t>
      </w:r>
      <w:r w:rsidR="005E482E" w:rsidRPr="004C7954">
        <w:t>’</w:t>
      </w:r>
      <w:r w:rsidRPr="004C7954">
        <w:t>un cadre d</w:t>
      </w:r>
      <w:r w:rsidR="005E482E" w:rsidRPr="004C7954">
        <w:t>’</w:t>
      </w:r>
      <w:r w:rsidRPr="004C7954">
        <w:t xml:space="preserve">évaluation des incidences spécialement établi à cette fin; </w:t>
      </w:r>
      <w:r w:rsidR="008141A6" w:rsidRPr="004C7954">
        <w:t xml:space="preserve"> ii)</w:t>
      </w:r>
      <w:r w:rsidRPr="004C7954">
        <w:t> tirer parti de l</w:t>
      </w:r>
      <w:r w:rsidR="005E482E" w:rsidRPr="004C7954">
        <w:t>’</w:t>
      </w:r>
      <w:r w:rsidRPr="004C7954">
        <w:t>expérience acqui</w:t>
      </w:r>
      <w:r w:rsidR="00671F14" w:rsidRPr="004C7954">
        <w:t xml:space="preserve">se en rapport avec le projet; </w:t>
      </w:r>
      <w:r w:rsidR="0074621B" w:rsidRPr="004C7954">
        <w:t xml:space="preserve"> </w:t>
      </w:r>
      <w:r w:rsidR="00671F14" w:rsidRPr="004C7954">
        <w:t>et</w:t>
      </w:r>
      <w:r w:rsidR="008141A6" w:rsidRPr="004C7954">
        <w:t xml:space="preserve"> iii)</w:t>
      </w:r>
      <w:r w:rsidR="0074621B" w:rsidRPr="004C7954">
        <w:t> </w:t>
      </w:r>
      <w:r w:rsidR="00671F14" w:rsidRPr="004C7954">
        <w:t>intégrer les activités menées au titre du p</w:t>
      </w:r>
      <w:r w:rsidR="008141A6" w:rsidRPr="004C7954">
        <w:t xml:space="preserve">rojet </w:t>
      </w:r>
      <w:r w:rsidR="00671F14" w:rsidRPr="004C7954">
        <w:t>dans les activités ordinaires de sensibilisation et de renforcement des capacités menées par le Secrétariat de l</w:t>
      </w:r>
      <w:r w:rsidR="005E482E" w:rsidRPr="004C7954">
        <w:t>’</w:t>
      </w:r>
      <w:r w:rsidR="00671F14" w:rsidRPr="004C7954">
        <w:t>OMPI</w:t>
      </w:r>
      <w:r w:rsidR="008141A6" w:rsidRPr="004C7954">
        <w:rPr>
          <w:vertAlign w:val="superscript"/>
        </w:rPr>
        <w:footnoteReference w:id="23"/>
      </w:r>
      <w:r w:rsidR="00671F14" w:rsidRPr="004C7954">
        <w:t>.</w:t>
      </w:r>
    </w:p>
    <w:p w:rsidR="00805142" w:rsidRPr="004C7954" w:rsidRDefault="00805142" w:rsidP="00805142">
      <w:pPr>
        <w:pStyle w:val="Heading1"/>
      </w:pPr>
      <w:r w:rsidRPr="004C7954">
        <w:t>Intégration du Plan d</w:t>
      </w:r>
      <w:r w:rsidR="005E482E" w:rsidRPr="004C7954">
        <w:t>’</w:t>
      </w:r>
      <w:r w:rsidRPr="004C7954">
        <w:t>action pour le développement dans les activités des autres organes de l</w:t>
      </w:r>
      <w:r w:rsidR="005E482E" w:rsidRPr="004C7954">
        <w:t>’</w:t>
      </w:r>
      <w:r w:rsidRPr="004C7954">
        <w:t>OMPI</w:t>
      </w:r>
    </w:p>
    <w:p w:rsidR="00805142" w:rsidRPr="004C7954" w:rsidRDefault="00805142" w:rsidP="00923360">
      <w:pPr>
        <w:keepNext/>
      </w:pPr>
    </w:p>
    <w:p w:rsidR="00887ECC" w:rsidRPr="004C7954" w:rsidRDefault="00E26C54" w:rsidP="00E26C54">
      <w:pPr>
        <w:pStyle w:val="ONUMFS"/>
      </w:pPr>
      <w:r w:rsidRPr="004C7954">
        <w:t>Les mécanismes de coordination adoptés par l</w:t>
      </w:r>
      <w:r w:rsidR="005E482E" w:rsidRPr="004C7954">
        <w:t>’</w:t>
      </w:r>
      <w:r w:rsidRPr="004C7954">
        <w:t>Assemblée générale de l</w:t>
      </w:r>
      <w:r w:rsidR="005E482E" w:rsidRPr="004C7954">
        <w:t>’</w:t>
      </w:r>
      <w:r w:rsidRPr="004C7954">
        <w:t>OMPI à sa trente</w:t>
      </w:r>
      <w:r w:rsidR="004C7954">
        <w:noBreakHyphen/>
      </w:r>
      <w:r w:rsidRPr="004C7954">
        <w:t>neuv</w:t>
      </w:r>
      <w:r w:rsidR="005E482E" w:rsidRPr="004C7954">
        <w:t>ième session</w:t>
      </w:r>
      <w:r w:rsidRPr="004C7954">
        <w:t xml:space="preserve"> et approuvés par le CDIP à sa cinqu</w:t>
      </w:r>
      <w:r w:rsidR="005E482E" w:rsidRPr="004C7954">
        <w:t>ième session</w:t>
      </w:r>
      <w:r w:rsidRPr="004C7954">
        <w:t>, priaient notamment “les organes compétents de l</w:t>
      </w:r>
      <w:r w:rsidR="005E482E" w:rsidRPr="004C7954">
        <w:t>’</w:t>
      </w:r>
      <w:r w:rsidRPr="004C7954">
        <w:t>OMPI de déterminer les façons dont les recommandations du Plan d</w:t>
      </w:r>
      <w:r w:rsidR="005E482E" w:rsidRPr="004C7954">
        <w:t>’</w:t>
      </w:r>
      <w:r w:rsidRPr="004C7954">
        <w:t>action pour le développement étaient intégrées dans leurs travaux”.</w:t>
      </w:r>
      <w:r w:rsidR="00671F14" w:rsidRPr="004C7954">
        <w:t xml:space="preserve"> </w:t>
      </w:r>
      <w:r w:rsidR="00360DCE" w:rsidRPr="004C7954">
        <w:t xml:space="preserve"> </w:t>
      </w:r>
      <w:r w:rsidR="00805142" w:rsidRPr="004C7954">
        <w:t>Un document contenant des références à ces contributions a été examiné par l</w:t>
      </w:r>
      <w:r w:rsidR="005E482E" w:rsidRPr="004C7954">
        <w:t>’</w:t>
      </w:r>
      <w:r w:rsidR="00805142" w:rsidRPr="004C7954">
        <w:t>Assemblée générale de l</w:t>
      </w:r>
      <w:r w:rsidR="005E482E" w:rsidRPr="004C7954">
        <w:t>’</w:t>
      </w:r>
      <w:r w:rsidR="00805142" w:rsidRPr="004C7954">
        <w:t>OMPI à sa quarante</w:t>
      </w:r>
      <w:r w:rsidR="004C7954">
        <w:noBreakHyphen/>
      </w:r>
      <w:r w:rsidR="00805142" w:rsidRPr="004C7954">
        <w:t>neuv</w:t>
      </w:r>
      <w:r w:rsidR="005E482E" w:rsidRPr="004C7954">
        <w:t>ième session</w:t>
      </w:r>
      <w:r w:rsidR="00805142" w:rsidRPr="004C7954">
        <w:t>, en</w:t>
      </w:r>
      <w:r w:rsidR="007D55B4" w:rsidRPr="004C7954">
        <w:t> </w:t>
      </w:r>
      <w:r w:rsidR="00805142" w:rsidRPr="004C7954">
        <w:t>2017</w:t>
      </w:r>
      <w:r w:rsidR="00805142" w:rsidRPr="004C7954">
        <w:rPr>
          <w:rStyle w:val="FootnoteReference"/>
        </w:rPr>
        <w:footnoteReference w:id="24"/>
      </w:r>
      <w:r w:rsidR="00805142" w:rsidRPr="004C7954">
        <w:t>.</w:t>
      </w:r>
    </w:p>
    <w:p w:rsidR="00805142" w:rsidRPr="004C7954" w:rsidRDefault="007D55B4" w:rsidP="007D55B4">
      <w:pPr>
        <w:pStyle w:val="ONUMFS"/>
      </w:pPr>
      <w:r w:rsidRPr="004C7954">
        <w:t>On trouvera ci</w:t>
      </w:r>
      <w:r w:rsidR="004C7954">
        <w:noBreakHyphen/>
      </w:r>
      <w:r w:rsidRPr="004C7954">
        <w:t>après un résumé des faits nouveaux intervenus en 2017 au sein de différents organes de l</w:t>
      </w:r>
      <w:r w:rsidR="005E482E" w:rsidRPr="004C7954">
        <w:t>’</w:t>
      </w:r>
      <w:r w:rsidRPr="004C7954">
        <w:t>OMPI et de leur contribution à la mise en œuvre des recommandations respectives du Plan d</w:t>
      </w:r>
      <w:r w:rsidR="005E482E" w:rsidRPr="004C7954">
        <w:t>’</w:t>
      </w:r>
      <w:r w:rsidRPr="004C7954">
        <w:t>action pour le développement.</w:t>
      </w:r>
    </w:p>
    <w:p w:rsidR="00805142" w:rsidRPr="004C7954" w:rsidRDefault="00805142" w:rsidP="007D55B4">
      <w:pPr>
        <w:pStyle w:val="Heading4"/>
        <w:jc w:val="both"/>
      </w:pPr>
      <w:r w:rsidRPr="004C7954">
        <w:t>Comité intergouvernemental de la propriété intellectuelle relative aux ressources génétiques, aux savoirs traditionnels et au folklore</w:t>
      </w:r>
    </w:p>
    <w:p w:rsidR="00805142" w:rsidRPr="004C7954" w:rsidRDefault="00805142" w:rsidP="008C2FB7"/>
    <w:p w:rsidR="00887ECC" w:rsidRPr="004C7954" w:rsidRDefault="007D55B4" w:rsidP="003C3D59">
      <w:pPr>
        <w:pStyle w:val="ONUMFS"/>
      </w:pPr>
      <w:r w:rsidRPr="004C7954">
        <w:t>En octobre 2015, l</w:t>
      </w:r>
      <w:r w:rsidR="005E482E" w:rsidRPr="004C7954">
        <w:t>’</w:t>
      </w:r>
      <w:r w:rsidRPr="004C7954">
        <w:t>Assemblée générale est convenue du renouvellement du mandat d</w:t>
      </w:r>
      <w:r w:rsidR="00B6050D" w:rsidRPr="004C7954">
        <w:t>u Comité intergouvernemental de la propriété intellectuelle relative aux ressources génétiques, aux savoirs traditionnels et au folklore (</w:t>
      </w:r>
      <w:r w:rsidRPr="004C7954">
        <w:t>IGC</w:t>
      </w:r>
      <w:r w:rsidR="00B6050D" w:rsidRPr="004C7954">
        <w:t>)</w:t>
      </w:r>
      <w:r w:rsidRPr="004C7954">
        <w:t xml:space="preserve"> pour l</w:t>
      </w:r>
      <w:r w:rsidR="005E482E" w:rsidRPr="004C7954">
        <w:t>’</w:t>
      </w:r>
      <w:r w:rsidRPr="004C7954">
        <w:t>exercice biennal 2016</w:t>
      </w:r>
      <w:r w:rsidR="004C7954">
        <w:noBreakHyphen/>
      </w:r>
      <w:r w:rsidRPr="004C7954">
        <w:t>2017, ainsi que du programme de travail de l</w:t>
      </w:r>
      <w:r w:rsidR="005E482E" w:rsidRPr="004C7954">
        <w:t>’</w:t>
      </w:r>
      <w:r w:rsidRPr="004C7954">
        <w:t>IGC pour cette pério</w:t>
      </w:r>
      <w:r w:rsidR="002E4594" w:rsidRPr="004C7954">
        <w:t>de.  Co</w:t>
      </w:r>
      <w:r w:rsidRPr="004C7954">
        <w:t>nformément au mandat établi, l</w:t>
      </w:r>
      <w:r w:rsidR="005E482E" w:rsidRPr="004C7954">
        <w:t>’</w:t>
      </w:r>
      <w:r w:rsidRPr="004C7954">
        <w:t>IGC s</w:t>
      </w:r>
      <w:r w:rsidR="005E482E" w:rsidRPr="004C7954">
        <w:t>’</w:t>
      </w:r>
      <w:r w:rsidRPr="004C7954">
        <w:t>est réuni deux fois en 2017 (trente</w:t>
      </w:r>
      <w:r w:rsidR="004C7954">
        <w:noBreakHyphen/>
      </w:r>
      <w:r w:rsidRPr="004C7954">
        <w:t>trois</w:t>
      </w:r>
      <w:r w:rsidR="005E482E" w:rsidRPr="004C7954">
        <w:t>ième session</w:t>
      </w:r>
      <w:r w:rsidRPr="004C7954">
        <w:t xml:space="preserve"> en février/mars, sur les expressions culturelles traditionnelles, et trente</w:t>
      </w:r>
      <w:r w:rsidR="004C7954">
        <w:noBreakHyphen/>
      </w:r>
      <w:r w:rsidRPr="004C7954">
        <w:t>quatr</w:t>
      </w:r>
      <w:r w:rsidR="005E482E" w:rsidRPr="004C7954">
        <w:t>ième session</w:t>
      </w:r>
      <w:r w:rsidRPr="004C7954">
        <w:t>, en juin, sur les expressions culturelles traditionnelles</w:t>
      </w:r>
      <w:r w:rsidR="003C3D59" w:rsidRPr="004C7954">
        <w:t xml:space="preserve">, </w:t>
      </w:r>
      <w:r w:rsidR="005E482E" w:rsidRPr="004C7954">
        <w:t>y compris</w:t>
      </w:r>
      <w:r w:rsidR="003C3D59" w:rsidRPr="004C7954">
        <w:t xml:space="preserve"> un bilan et la formulation d</w:t>
      </w:r>
      <w:r w:rsidR="005E482E" w:rsidRPr="004C7954">
        <w:t>’</w:t>
      </w:r>
      <w:r w:rsidR="003C3D59" w:rsidRPr="004C7954">
        <w:t>une recommandati</w:t>
      </w:r>
      <w:r w:rsidR="002E4594" w:rsidRPr="004C7954">
        <w:t>on).  Le</w:t>
      </w:r>
      <w:r w:rsidR="003C3D59" w:rsidRPr="004C7954">
        <w:t xml:space="preserve"> texte d</w:t>
      </w:r>
      <w:r w:rsidR="008141A6" w:rsidRPr="004C7954">
        <w:t>e n</w:t>
      </w:r>
      <w:r w:rsidR="003C3D59" w:rsidRPr="004C7954">
        <w:t>é</w:t>
      </w:r>
      <w:r w:rsidR="008141A6" w:rsidRPr="004C7954">
        <w:t>go</w:t>
      </w:r>
      <w:r w:rsidR="003C3D59" w:rsidRPr="004C7954">
        <w:t>c</w:t>
      </w:r>
      <w:r w:rsidR="008141A6" w:rsidRPr="004C7954">
        <w:t>iati</w:t>
      </w:r>
      <w:r w:rsidR="003C3D59" w:rsidRPr="004C7954">
        <w:t xml:space="preserve">on sur les expressions culturelles traditionnelles a été affiné et les États membres ont </w:t>
      </w:r>
      <w:r w:rsidR="008141A6" w:rsidRPr="004C7954">
        <w:t>recomm</w:t>
      </w:r>
      <w:r w:rsidR="003C3D59" w:rsidRPr="004C7954">
        <w:t>a</w:t>
      </w:r>
      <w:r w:rsidR="008141A6" w:rsidRPr="004C7954">
        <w:t>nd</w:t>
      </w:r>
      <w:r w:rsidR="0024078D" w:rsidRPr="004C7954">
        <w:t>é</w:t>
      </w:r>
      <w:r w:rsidR="003C3D59" w:rsidRPr="004C7954">
        <w:t xml:space="preserve"> à l</w:t>
      </w:r>
      <w:r w:rsidR="005E482E" w:rsidRPr="004C7954">
        <w:t>’</w:t>
      </w:r>
      <w:r w:rsidR="003C3D59" w:rsidRPr="004C7954">
        <w:t>Assemblé</w:t>
      </w:r>
      <w:r w:rsidR="008141A6" w:rsidRPr="004C7954">
        <w:t>e</w:t>
      </w:r>
      <w:r w:rsidR="003C3D59" w:rsidRPr="004C7954">
        <w:t xml:space="preserve"> générale </w:t>
      </w:r>
      <w:r w:rsidR="008141A6" w:rsidRPr="004C7954">
        <w:t>de</w:t>
      </w:r>
      <w:r w:rsidR="003C3D59" w:rsidRPr="004C7954">
        <w:t> </w:t>
      </w:r>
      <w:r w:rsidR="008141A6" w:rsidRPr="004C7954">
        <w:t xml:space="preserve">2017 </w:t>
      </w:r>
      <w:r w:rsidR="003C3D59" w:rsidRPr="004C7954">
        <w:t>de renouveler le mandat de l</w:t>
      </w:r>
      <w:r w:rsidR="005E482E" w:rsidRPr="004C7954">
        <w:t>’</w:t>
      </w:r>
      <w:r w:rsidR="008141A6" w:rsidRPr="004C7954">
        <w:t>IGC</w:t>
      </w:r>
      <w:r w:rsidR="006A684E" w:rsidRPr="004C7954">
        <w:t xml:space="preserve"> </w:t>
      </w:r>
      <w:r w:rsidR="003C3D59" w:rsidRPr="004C7954">
        <w:t>pour l</w:t>
      </w:r>
      <w:r w:rsidR="005E482E" w:rsidRPr="004C7954">
        <w:t>’</w:t>
      </w:r>
      <w:r w:rsidR="003C3D59" w:rsidRPr="004C7954">
        <w:t>exercice biennal</w:t>
      </w:r>
      <w:r w:rsidR="0024078D" w:rsidRPr="004C7954">
        <w:t> </w:t>
      </w:r>
      <w:r w:rsidR="006A684E" w:rsidRPr="004C7954">
        <w:t>2018</w:t>
      </w:r>
      <w:r w:rsidR="004C7954">
        <w:noBreakHyphen/>
      </w:r>
      <w:r w:rsidR="006A684E" w:rsidRPr="004C7954">
        <w:t>2019</w:t>
      </w:r>
      <w:r w:rsidR="008141A6" w:rsidRPr="004C7954">
        <w:t xml:space="preserve">.  </w:t>
      </w:r>
      <w:r w:rsidR="003C3D59" w:rsidRPr="004C7954">
        <w:t>Un séminaire sur la propriété intellectuelle et les expressions culturelles traditionnelles a été organisé en juin 2017 afin de renforcer les connaissances et le consensus aux niveaux régional et interrégional sur les questions associées en mettant l</w:t>
      </w:r>
      <w:r w:rsidR="005E482E" w:rsidRPr="004C7954">
        <w:t>’</w:t>
      </w:r>
      <w:r w:rsidR="003C3D59" w:rsidRPr="004C7954">
        <w:t>accent sur les questions non résolues.</w:t>
      </w:r>
    </w:p>
    <w:p w:rsidR="00887ECC" w:rsidRPr="004C7954" w:rsidRDefault="003C3D59" w:rsidP="00E84726">
      <w:pPr>
        <w:pStyle w:val="ONUMFS"/>
      </w:pPr>
      <w:r w:rsidRPr="004C7954">
        <w:t>En octobre 2017, l</w:t>
      </w:r>
      <w:r w:rsidR="005E482E" w:rsidRPr="004C7954">
        <w:t>’</w:t>
      </w:r>
      <w:r w:rsidRPr="004C7954">
        <w:t>Assemblée générale est convenue de renouveler le mandat de l</w:t>
      </w:r>
      <w:r w:rsidR="005E482E" w:rsidRPr="004C7954">
        <w:t>’</w:t>
      </w:r>
      <w:r w:rsidRPr="004C7954">
        <w:t>IGC ainsi que le programme de travail de l</w:t>
      </w:r>
      <w:r w:rsidR="005E482E" w:rsidRPr="004C7954">
        <w:t>’</w:t>
      </w:r>
      <w:r w:rsidRPr="004C7954">
        <w:t>IGC pour l</w:t>
      </w:r>
      <w:r w:rsidR="005E482E" w:rsidRPr="004C7954">
        <w:t>’</w:t>
      </w:r>
      <w:r w:rsidRPr="004C7954">
        <w:t>exercice biennal 2018</w:t>
      </w:r>
      <w:r w:rsidR="004C7954">
        <w:noBreakHyphen/>
      </w:r>
      <w:r w:rsidRPr="004C7954">
        <w:t>2019.</w:t>
      </w:r>
      <w:r w:rsidR="008141A6" w:rsidRPr="004C7954">
        <w:t xml:space="preserve">  </w:t>
      </w:r>
      <w:r w:rsidRPr="004C7954">
        <w:t>Conformément au mandat établi, l</w:t>
      </w:r>
      <w:r w:rsidR="005E482E" w:rsidRPr="004C7954">
        <w:t>’</w:t>
      </w:r>
      <w:r w:rsidRPr="004C7954">
        <w:t>IGC continuera d</w:t>
      </w:r>
      <w:r w:rsidR="005E482E" w:rsidRPr="004C7954">
        <w:t>’</w:t>
      </w:r>
      <w:r w:rsidRPr="004C7954">
        <w:t xml:space="preserve">accélérer ses travaux en vue de parvenir à un accord sur un ou plusieurs instruments juridiques internationaux relatifs à la propriété intellectuelle, </w:t>
      </w:r>
      <w:r w:rsidR="00E84726" w:rsidRPr="004C7954">
        <w:t xml:space="preserve">sans préjuger de la nature du résultat, </w:t>
      </w:r>
      <w:r w:rsidRPr="004C7954">
        <w:t>propres à garantir une protection équilibrée et effective des ressources génétiques, des savoirs traditionnels et des expressions culturelles traditionnelles.</w:t>
      </w:r>
    </w:p>
    <w:p w:rsidR="00887ECC" w:rsidRPr="004C7954" w:rsidRDefault="00805142" w:rsidP="0024078D">
      <w:pPr>
        <w:pStyle w:val="ONUMFS"/>
      </w:pPr>
      <w:r w:rsidRPr="004C7954">
        <w:t>La conclusion des négociations de l</w:t>
      </w:r>
      <w:r w:rsidR="005E482E" w:rsidRPr="004C7954">
        <w:t>’</w:t>
      </w:r>
      <w:r w:rsidRPr="004C7954">
        <w:t>IGC est l</w:t>
      </w:r>
      <w:r w:rsidR="00E84726" w:rsidRPr="004C7954">
        <w:t>e sujet de la recommandation n° </w:t>
      </w:r>
      <w:r w:rsidRPr="004C7954">
        <w:t>18 du Plan d</w:t>
      </w:r>
      <w:r w:rsidR="005E482E" w:rsidRPr="004C7954">
        <w:t>’</w:t>
      </w:r>
      <w:r w:rsidRPr="004C7954">
        <w:t xml:space="preserve">action pour le développement, qui invite instamment le comité intergouvernemental “à accélérer le processus concernant la protection des ressources génétiques, des savoirs traditionnels et du folklore, sans préjudice du résultat, </w:t>
      </w:r>
      <w:r w:rsidR="005E482E" w:rsidRPr="004C7954">
        <w:t>y compris</w:t>
      </w:r>
      <w:r w:rsidRPr="004C7954">
        <w:t xml:space="preserve"> l</w:t>
      </w:r>
      <w:r w:rsidR="005E482E" w:rsidRPr="004C7954">
        <w:t>’</w:t>
      </w:r>
      <w:r w:rsidRPr="004C7954">
        <w:t>élaboration éventuelle d</w:t>
      </w:r>
      <w:r w:rsidR="005E482E" w:rsidRPr="004C7954">
        <w:t>’</w:t>
      </w:r>
      <w:r w:rsidRPr="004C7954">
        <w:t>un ou plusieurs instruments internationaux”.</w:t>
      </w:r>
      <w:r w:rsidR="006516DC" w:rsidRPr="004C7954">
        <w:t xml:space="preserve">  </w:t>
      </w:r>
      <w:r w:rsidR="00E84726" w:rsidRPr="004C7954">
        <w:t xml:space="preserve">Parmi les autres recommandations du </w:t>
      </w:r>
      <w:r w:rsidR="00F97949" w:rsidRPr="004C7954">
        <w:t>p</w:t>
      </w:r>
      <w:r w:rsidR="00E84726" w:rsidRPr="004C7954">
        <w:t>lan d</w:t>
      </w:r>
      <w:r w:rsidR="005E482E" w:rsidRPr="004C7954">
        <w:t>’</w:t>
      </w:r>
      <w:r w:rsidR="00F97949" w:rsidRPr="004C7954">
        <w:t>a</w:t>
      </w:r>
      <w:r w:rsidR="00E84726" w:rsidRPr="004C7954">
        <w:t xml:space="preserve">ction </w:t>
      </w:r>
      <w:r w:rsidR="00E84726" w:rsidRPr="004C7954">
        <w:lastRenderedPageBreak/>
        <w:t>pertinentes pour les travaux de l</w:t>
      </w:r>
      <w:r w:rsidR="005E482E" w:rsidRPr="004C7954">
        <w:t>’</w:t>
      </w:r>
      <w:r w:rsidR="00E84726" w:rsidRPr="004C7954">
        <w:t xml:space="preserve">IGC figurent les </w:t>
      </w:r>
      <w:r w:rsidR="002E4594" w:rsidRPr="004C7954">
        <w:t>recommandations n</w:t>
      </w:r>
      <w:r w:rsidR="002E4594" w:rsidRPr="004C7954">
        <w:rPr>
          <w:vertAlign w:val="superscript"/>
        </w:rPr>
        <w:t>os</w:t>
      </w:r>
      <w:r w:rsidR="002E4594" w:rsidRPr="004C7954">
        <w:t> </w:t>
      </w:r>
      <w:r w:rsidR="00E84726" w:rsidRPr="004C7954">
        <w:t>12, 14, 15, 16, 17, 20, 21, 22, 40 et 42.  Les activités d</w:t>
      </w:r>
      <w:r w:rsidR="005E482E" w:rsidRPr="004C7954">
        <w:t>’</w:t>
      </w:r>
      <w:r w:rsidR="00E84726" w:rsidRPr="004C7954">
        <w:t>établissement de normes ont continué d</w:t>
      </w:r>
      <w:r w:rsidR="005E482E" w:rsidRPr="004C7954">
        <w:t>’</w:t>
      </w:r>
      <w:r w:rsidR="00E84726" w:rsidRPr="004C7954">
        <w:t>être réalisées à l</w:t>
      </w:r>
      <w:r w:rsidR="005E482E" w:rsidRPr="004C7954">
        <w:t>’</w:t>
      </w:r>
      <w:r w:rsidR="00E84726" w:rsidRPr="004C7954">
        <w:t>initiative des États membres, constituant un processus participatif qui a pris en considération les intérêts et priorités de l</w:t>
      </w:r>
      <w:r w:rsidR="005E482E" w:rsidRPr="004C7954">
        <w:t>’</w:t>
      </w:r>
      <w:r w:rsidR="00E84726" w:rsidRPr="004C7954">
        <w:t>ensemble des États membres ainsi que les points de vue d</w:t>
      </w:r>
      <w:r w:rsidR="005E482E" w:rsidRPr="004C7954">
        <w:t>’</w:t>
      </w:r>
      <w:r w:rsidR="00E84726" w:rsidRPr="004C7954">
        <w:t>autres parties prenantes, notamment des organisations intergouvernementales, des représentants des peuples autochtones et des communautés locales et</w:t>
      </w:r>
      <w:r w:rsidR="005E482E" w:rsidRPr="004C7954">
        <w:t xml:space="preserve"> des ONG</w:t>
      </w:r>
      <w:r w:rsidR="00E84726" w:rsidRPr="004C7954">
        <w:t xml:space="preserve"> accrédités, et les travaux menés au sein d</w:t>
      </w:r>
      <w:r w:rsidR="005E482E" w:rsidRPr="004C7954">
        <w:t>’</w:t>
      </w:r>
      <w:r w:rsidR="00E84726" w:rsidRPr="004C7954">
        <w:t>autres instances (</w:t>
      </w:r>
      <w:r w:rsidR="002E4594" w:rsidRPr="004C7954">
        <w:t>recommandations n</w:t>
      </w:r>
      <w:r w:rsidR="002E4594" w:rsidRPr="004C7954">
        <w:rPr>
          <w:vertAlign w:val="superscript"/>
        </w:rPr>
        <w:t>os</w:t>
      </w:r>
      <w:r w:rsidR="002E4594" w:rsidRPr="004C7954">
        <w:t> </w:t>
      </w:r>
      <w:r w:rsidR="00E84726" w:rsidRPr="004C7954">
        <w:t>15, 40 et 42 du Plan d</w:t>
      </w:r>
      <w:r w:rsidR="005E482E" w:rsidRPr="004C7954">
        <w:t>’</w:t>
      </w:r>
      <w:r w:rsidR="00E84726" w:rsidRPr="004C7954">
        <w:t>action pour le développeme</w:t>
      </w:r>
      <w:r w:rsidR="002E4594" w:rsidRPr="004C7954">
        <w:t>nt).  En</w:t>
      </w:r>
      <w:r w:rsidR="00E84726" w:rsidRPr="004C7954">
        <w:t xml:space="preserve"> outre, le processus d</w:t>
      </w:r>
      <w:r w:rsidR="005E482E" w:rsidRPr="004C7954">
        <w:t>’</w:t>
      </w:r>
      <w:r w:rsidR="00E84726" w:rsidRPr="004C7954">
        <w:t xml:space="preserve">établissement de normes prend dûment en considération les limites, le rôle et les contours du domaine public, conformément aux </w:t>
      </w:r>
      <w:r w:rsidR="002E4594" w:rsidRPr="004C7954">
        <w:t>recommandations n</w:t>
      </w:r>
      <w:r w:rsidR="002E4594" w:rsidRPr="004C7954">
        <w:rPr>
          <w:vertAlign w:val="superscript"/>
        </w:rPr>
        <w:t>os</w:t>
      </w:r>
      <w:r w:rsidR="002E4594" w:rsidRPr="004C7954">
        <w:t> </w:t>
      </w:r>
      <w:r w:rsidR="00E84726" w:rsidRPr="004C7954">
        <w:t xml:space="preserve">16 et 20, ainsi que les éléments de flexibilité prévus par les accords internationaux dans le domaine de la propriété intellectuelle, conformément aux </w:t>
      </w:r>
      <w:r w:rsidR="002E4594" w:rsidRPr="004C7954">
        <w:t>recommandations n</w:t>
      </w:r>
      <w:r w:rsidR="002E4594" w:rsidRPr="004C7954">
        <w:rPr>
          <w:vertAlign w:val="superscript"/>
        </w:rPr>
        <w:t>os</w:t>
      </w:r>
      <w:r w:rsidR="002E4594" w:rsidRPr="004C7954">
        <w:t> </w:t>
      </w:r>
      <w:r w:rsidR="00E84726" w:rsidRPr="004C7954">
        <w:t>12, 14 et 17.</w:t>
      </w:r>
      <w:r w:rsidR="008141A6" w:rsidRPr="004C7954">
        <w:t xml:space="preserve">  </w:t>
      </w:r>
      <w:r w:rsidR="003C4BA0" w:rsidRPr="004C7954">
        <w:t>Les négociations de l</w:t>
      </w:r>
      <w:r w:rsidR="005E482E" w:rsidRPr="004C7954">
        <w:t>’</w:t>
      </w:r>
      <w:r w:rsidR="003C4BA0" w:rsidRPr="004C7954">
        <w:t>IGC ont reposé sur des consultations ouvertes et équilibrées (recommandation n° 21) et ont appuyé les objectifs de développement arrêtés par l</w:t>
      </w:r>
      <w:r w:rsidR="005E482E" w:rsidRPr="004C7954">
        <w:t>’</w:t>
      </w:r>
      <w:r w:rsidR="003C4BA0" w:rsidRPr="004C7954">
        <w:t>ONU (recommandation n° 22).</w:t>
      </w:r>
    </w:p>
    <w:p w:rsidR="00805142" w:rsidRPr="004C7954" w:rsidRDefault="00805142" w:rsidP="00805142">
      <w:pPr>
        <w:pStyle w:val="Heading4"/>
      </w:pPr>
      <w:r w:rsidRPr="004C7954">
        <w:t>Comité permanent du droit des brevets</w:t>
      </w:r>
    </w:p>
    <w:p w:rsidR="00805142" w:rsidRPr="004C7954" w:rsidRDefault="00805142" w:rsidP="008C2FB7"/>
    <w:p w:rsidR="00805142" w:rsidRPr="004C7954" w:rsidRDefault="00805142" w:rsidP="00805142">
      <w:pPr>
        <w:pStyle w:val="ONUMFS"/>
        <w:rPr>
          <w:bCs/>
          <w:iCs/>
        </w:rPr>
      </w:pPr>
      <w:r w:rsidRPr="004C7954">
        <w:rPr>
          <w:bCs/>
          <w:iCs/>
        </w:rPr>
        <w:t>Le Comité permanent du droit des brevets (SCP) a tenu ses vingt</w:t>
      </w:r>
      <w:r w:rsidR="004C7954">
        <w:rPr>
          <w:bCs/>
          <w:iCs/>
        </w:rPr>
        <w:noBreakHyphen/>
      </w:r>
      <w:r w:rsidRPr="004C7954">
        <w:rPr>
          <w:bCs/>
          <w:iCs/>
        </w:rPr>
        <w:t>sixième et vingt</w:t>
      </w:r>
      <w:r w:rsidR="004C7954">
        <w:rPr>
          <w:bCs/>
          <w:iCs/>
          <w:lang w:val="fr-FR"/>
        </w:rPr>
        <w:noBreakHyphen/>
      </w:r>
      <w:r w:rsidRPr="004C7954">
        <w:rPr>
          <w:bCs/>
          <w:iCs/>
        </w:rPr>
        <w:t>sept</w:t>
      </w:r>
      <w:r w:rsidR="005E482E" w:rsidRPr="004C7954">
        <w:rPr>
          <w:bCs/>
          <w:iCs/>
        </w:rPr>
        <w:t>ième session</w:t>
      </w:r>
      <w:r w:rsidRPr="004C7954">
        <w:rPr>
          <w:bCs/>
          <w:iCs/>
        </w:rPr>
        <w:t>s du 3</w:t>
      </w:r>
      <w:r w:rsidR="00E115AB" w:rsidRPr="004C7954">
        <w:rPr>
          <w:bCs/>
          <w:iCs/>
        </w:rPr>
        <w:t> </w:t>
      </w:r>
      <w:r w:rsidRPr="004C7954">
        <w:rPr>
          <w:bCs/>
          <w:iCs/>
        </w:rPr>
        <w:t>au</w:t>
      </w:r>
      <w:r w:rsidR="00E115AB" w:rsidRPr="004C7954">
        <w:rPr>
          <w:bCs/>
          <w:iCs/>
        </w:rPr>
        <w:t> </w:t>
      </w:r>
      <w:r w:rsidRPr="004C7954">
        <w:rPr>
          <w:bCs/>
          <w:iCs/>
        </w:rPr>
        <w:t>6</w:t>
      </w:r>
      <w:r w:rsidR="00E115AB" w:rsidRPr="004C7954">
        <w:rPr>
          <w:bCs/>
          <w:iCs/>
        </w:rPr>
        <w:t> </w:t>
      </w:r>
      <w:r w:rsidRPr="004C7954">
        <w:rPr>
          <w:bCs/>
          <w:iCs/>
        </w:rPr>
        <w:t>juillet</w:t>
      </w:r>
      <w:r w:rsidR="00E115AB" w:rsidRPr="004C7954">
        <w:rPr>
          <w:bCs/>
          <w:iCs/>
        </w:rPr>
        <w:t> </w:t>
      </w:r>
      <w:r w:rsidRPr="004C7954">
        <w:rPr>
          <w:bCs/>
          <w:iCs/>
        </w:rPr>
        <w:t>2017 et du 11</w:t>
      </w:r>
      <w:r w:rsidR="00E115AB" w:rsidRPr="004C7954">
        <w:rPr>
          <w:bCs/>
          <w:iCs/>
        </w:rPr>
        <w:t> </w:t>
      </w:r>
      <w:r w:rsidRPr="004C7954">
        <w:rPr>
          <w:bCs/>
          <w:iCs/>
        </w:rPr>
        <w:t>au</w:t>
      </w:r>
      <w:r w:rsidR="00E115AB" w:rsidRPr="004C7954">
        <w:rPr>
          <w:bCs/>
          <w:iCs/>
        </w:rPr>
        <w:t> </w:t>
      </w:r>
      <w:r w:rsidRPr="004C7954">
        <w:rPr>
          <w:bCs/>
          <w:iCs/>
        </w:rPr>
        <w:t>15</w:t>
      </w:r>
      <w:r w:rsidR="00E115AB" w:rsidRPr="004C7954">
        <w:rPr>
          <w:bCs/>
          <w:iCs/>
        </w:rPr>
        <w:t> </w:t>
      </w:r>
      <w:r w:rsidRPr="004C7954">
        <w:rPr>
          <w:bCs/>
          <w:iCs/>
        </w:rPr>
        <w:t>décembre</w:t>
      </w:r>
      <w:r w:rsidR="00E115AB" w:rsidRPr="004C7954">
        <w:rPr>
          <w:bCs/>
          <w:iCs/>
        </w:rPr>
        <w:t> </w:t>
      </w:r>
      <w:r w:rsidRPr="004C7954">
        <w:rPr>
          <w:bCs/>
          <w:iCs/>
        </w:rPr>
        <w:t>2017, respectiveme</w:t>
      </w:r>
      <w:r w:rsidR="002E4594" w:rsidRPr="004C7954">
        <w:rPr>
          <w:bCs/>
          <w:iCs/>
        </w:rPr>
        <w:t>nt.  Le</w:t>
      </w:r>
      <w:r w:rsidR="005E482E" w:rsidRPr="004C7954">
        <w:rPr>
          <w:bCs/>
          <w:iCs/>
        </w:rPr>
        <w:t> SCP</w:t>
      </w:r>
      <w:r w:rsidRPr="004C7954">
        <w:rPr>
          <w:bCs/>
          <w:iCs/>
        </w:rPr>
        <w:t xml:space="preserve"> a continué à se pencher sur les cinq</w:t>
      </w:r>
      <w:r w:rsidR="00E115AB" w:rsidRPr="004C7954">
        <w:rPr>
          <w:bCs/>
          <w:iCs/>
        </w:rPr>
        <w:t> </w:t>
      </w:r>
      <w:r w:rsidRPr="004C7954">
        <w:rPr>
          <w:bCs/>
          <w:iCs/>
        </w:rPr>
        <w:t>questions suivantes</w:t>
      </w:r>
      <w:r w:rsidR="005E482E" w:rsidRPr="004C7954">
        <w:rPr>
          <w:bCs/>
          <w:iCs/>
        </w:rPr>
        <w:t> :</w:t>
      </w:r>
      <w:r w:rsidRPr="004C7954">
        <w:rPr>
          <w:bCs/>
          <w:iCs/>
        </w:rPr>
        <w:t xml:space="preserve"> i)</w:t>
      </w:r>
      <w:r w:rsidR="00E115AB" w:rsidRPr="004C7954">
        <w:rPr>
          <w:bCs/>
          <w:iCs/>
        </w:rPr>
        <w:t> </w:t>
      </w:r>
      <w:r w:rsidRPr="004C7954">
        <w:rPr>
          <w:bCs/>
          <w:iCs/>
        </w:rPr>
        <w:t>exceptions et limitations relatives aux droits des brevets;  ii)</w:t>
      </w:r>
      <w:r w:rsidR="00E115AB" w:rsidRPr="004C7954">
        <w:rPr>
          <w:bCs/>
          <w:iCs/>
        </w:rPr>
        <w:t> </w:t>
      </w:r>
      <w:r w:rsidRPr="004C7954">
        <w:rPr>
          <w:bCs/>
          <w:iCs/>
        </w:rPr>
        <w:t xml:space="preserve">la qualité des brevets, </w:t>
      </w:r>
      <w:r w:rsidR="005E482E" w:rsidRPr="004C7954">
        <w:rPr>
          <w:bCs/>
          <w:iCs/>
        </w:rPr>
        <w:t>y compris</w:t>
      </w:r>
      <w:r w:rsidRPr="004C7954">
        <w:rPr>
          <w:bCs/>
          <w:iCs/>
        </w:rPr>
        <w:t xml:space="preserve"> les systèmes d</w:t>
      </w:r>
      <w:r w:rsidR="005E482E" w:rsidRPr="004C7954">
        <w:rPr>
          <w:bCs/>
          <w:iCs/>
        </w:rPr>
        <w:t>’</w:t>
      </w:r>
      <w:r w:rsidRPr="004C7954">
        <w:rPr>
          <w:bCs/>
          <w:iCs/>
        </w:rPr>
        <w:t>opposition;  iii)</w:t>
      </w:r>
      <w:r w:rsidR="00E115AB" w:rsidRPr="004C7954">
        <w:rPr>
          <w:bCs/>
          <w:iCs/>
        </w:rPr>
        <w:t> </w:t>
      </w:r>
      <w:r w:rsidRPr="004C7954">
        <w:rPr>
          <w:bCs/>
          <w:iCs/>
        </w:rPr>
        <w:t>les brevets et la santé;  iv)</w:t>
      </w:r>
      <w:r w:rsidR="00E115AB" w:rsidRPr="004C7954">
        <w:rPr>
          <w:bCs/>
          <w:iCs/>
        </w:rPr>
        <w:t> </w:t>
      </w:r>
      <w:r w:rsidRPr="004C7954">
        <w:rPr>
          <w:bCs/>
          <w:iCs/>
        </w:rPr>
        <w:t>la confidentialité des communications entre les conseils en brevets et leurs clients;  et v)</w:t>
      </w:r>
      <w:r w:rsidR="00E115AB" w:rsidRPr="004C7954">
        <w:rPr>
          <w:bCs/>
          <w:iCs/>
        </w:rPr>
        <w:t> </w:t>
      </w:r>
      <w:r w:rsidRPr="004C7954">
        <w:rPr>
          <w:bCs/>
          <w:iCs/>
        </w:rPr>
        <w:t>le transfert de technolog</w:t>
      </w:r>
      <w:r w:rsidR="002E4594" w:rsidRPr="004C7954">
        <w:rPr>
          <w:bCs/>
          <w:iCs/>
        </w:rPr>
        <w:t>ie.  Le</w:t>
      </w:r>
      <w:r w:rsidRPr="004C7954">
        <w:rPr>
          <w:bCs/>
          <w:iCs/>
        </w:rPr>
        <w:t>s délibérations ont porté, entre autres, sur les éléments de flexibilité prévus par les arrangements internationaux dans le domaine de la propriété intellectuelle (recommandation n°</w:t>
      </w:r>
      <w:r w:rsidR="00E115AB" w:rsidRPr="004C7954">
        <w:rPr>
          <w:bCs/>
          <w:iCs/>
        </w:rPr>
        <w:t> </w:t>
      </w:r>
      <w:r w:rsidRPr="004C7954">
        <w:rPr>
          <w:bCs/>
          <w:iCs/>
        </w:rPr>
        <w:t>17 du Plan d</w:t>
      </w:r>
      <w:r w:rsidR="005E482E" w:rsidRPr="004C7954">
        <w:rPr>
          <w:bCs/>
          <w:iCs/>
        </w:rPr>
        <w:t>’</w:t>
      </w:r>
      <w:r w:rsidRPr="004C7954">
        <w:rPr>
          <w:bCs/>
          <w:iCs/>
        </w:rPr>
        <w:t>action pour le développement), les flexibilités potentielles et les exceptions et limitations pour les États membres (recommandation n°</w:t>
      </w:r>
      <w:r w:rsidR="00E115AB" w:rsidRPr="004C7954">
        <w:rPr>
          <w:bCs/>
          <w:iCs/>
        </w:rPr>
        <w:t> </w:t>
      </w:r>
      <w:r w:rsidRPr="004C7954">
        <w:rPr>
          <w:bCs/>
          <w:iCs/>
        </w:rPr>
        <w:t>22) et le transfert de technologie en rapport avec la propriété intellectuelle (</w:t>
      </w:r>
      <w:r w:rsidR="002E4594" w:rsidRPr="004C7954">
        <w:t>recommandations n</w:t>
      </w:r>
      <w:r w:rsidR="002E4594" w:rsidRPr="004C7954">
        <w:rPr>
          <w:vertAlign w:val="superscript"/>
        </w:rPr>
        <w:t>os</w:t>
      </w:r>
      <w:r w:rsidR="002E4594" w:rsidRPr="004C7954">
        <w:t> </w:t>
      </w:r>
      <w:r w:rsidRPr="004C7954">
        <w:rPr>
          <w:bCs/>
          <w:iCs/>
        </w:rPr>
        <w:t>19, 22, 25 et 29).</w:t>
      </w:r>
    </w:p>
    <w:p w:rsidR="00887ECC" w:rsidRPr="004C7954" w:rsidRDefault="00E115AB" w:rsidP="00A12D13">
      <w:pPr>
        <w:pStyle w:val="ONUMFS"/>
      </w:pPr>
      <w:r w:rsidRPr="004C7954">
        <w:t>Les activités du SCP ont continué d</w:t>
      </w:r>
      <w:r w:rsidR="005E482E" w:rsidRPr="004C7954">
        <w:t>’</w:t>
      </w:r>
      <w:r w:rsidRPr="004C7954">
        <w:t>être réalisées à l</w:t>
      </w:r>
      <w:r w:rsidR="005E482E" w:rsidRPr="004C7954">
        <w:t>’</w:t>
      </w:r>
      <w:r w:rsidRPr="004C7954">
        <w:t>initiative des États membres en n</w:t>
      </w:r>
      <w:r w:rsidR="005E482E" w:rsidRPr="004C7954">
        <w:t>’</w:t>
      </w:r>
      <w:r w:rsidRPr="004C7954">
        <w:t>excluant personne (recommandation n° 15 du Plan d</w:t>
      </w:r>
      <w:r w:rsidR="005E482E" w:rsidRPr="004C7954">
        <w:t>’</w:t>
      </w:r>
      <w:r w:rsidRPr="004C7954">
        <w:t>action pour le développement) et, afin de faciliter le dialogue entre les États membres, elles ont reposé sur des consultations ouvertes et équilibrées, conformément à la recommandation n° 21 du Plan d</w:t>
      </w:r>
      <w:r w:rsidR="005E482E" w:rsidRPr="004C7954">
        <w:t>’</w:t>
      </w:r>
      <w:r w:rsidRPr="004C7954">
        <w:t>action pour le développeme</w:t>
      </w:r>
      <w:r w:rsidR="002E4594" w:rsidRPr="004C7954">
        <w:t>nt.  Le</w:t>
      </w:r>
      <w:r w:rsidRPr="004C7954">
        <w:t> SCP a fait avancer les discussions sur la base des documents établis par le Secrétariat et des propositions formulées par les États membr</w:t>
      </w:r>
      <w:r w:rsidR="002E4594" w:rsidRPr="004C7954">
        <w:t>es.  En</w:t>
      </w:r>
      <w:r w:rsidR="0024078D" w:rsidRPr="004C7954">
        <w:t> </w:t>
      </w:r>
      <w:r w:rsidRPr="004C7954">
        <w:t>outre</w:t>
      </w:r>
      <w:r w:rsidR="008141A6" w:rsidRPr="004C7954">
        <w:t xml:space="preserve">, </w:t>
      </w:r>
      <w:r w:rsidRPr="004C7954">
        <w:t>e</w:t>
      </w:r>
      <w:r w:rsidR="008141A6" w:rsidRPr="004C7954">
        <w:t>n</w:t>
      </w:r>
      <w:r w:rsidRPr="004C7954">
        <w:t> </w:t>
      </w:r>
      <w:r w:rsidR="008141A6" w:rsidRPr="004C7954">
        <w:t>2017,</w:t>
      </w:r>
      <w:r w:rsidR="005E482E" w:rsidRPr="004C7954">
        <w:t xml:space="preserve"> le SCP</w:t>
      </w:r>
      <w:r w:rsidR="008141A6" w:rsidRPr="004C7954">
        <w:t xml:space="preserve"> </w:t>
      </w:r>
      <w:r w:rsidRPr="004C7954">
        <w:t>a diffusé un</w:t>
      </w:r>
      <w:r w:rsidR="008141A6" w:rsidRPr="004C7954">
        <w:t xml:space="preserve"> questionnaire </w:t>
      </w:r>
      <w:r w:rsidRPr="004C7954">
        <w:t>portant sur l</w:t>
      </w:r>
      <w:r w:rsidR="008141A6" w:rsidRPr="004C7954">
        <w:t>a qualit</w:t>
      </w:r>
      <w:r w:rsidRPr="004C7954">
        <w:t>é des breve</w:t>
      </w:r>
      <w:r w:rsidR="008141A6" w:rsidRPr="004C7954">
        <w:t xml:space="preserve">ts, </w:t>
      </w:r>
      <w:r w:rsidRPr="004C7954">
        <w:t xml:space="preserve">établi </w:t>
      </w:r>
      <w:r w:rsidR="00A12D13" w:rsidRPr="004C7954">
        <w:rPr>
          <w:bCs/>
          <w:iCs/>
        </w:rPr>
        <w:t>selon un processus participatif et à l</w:t>
      </w:r>
      <w:r w:rsidR="005E482E" w:rsidRPr="004C7954">
        <w:rPr>
          <w:bCs/>
          <w:iCs/>
        </w:rPr>
        <w:t>’</w:t>
      </w:r>
      <w:r w:rsidR="00A12D13" w:rsidRPr="004C7954">
        <w:rPr>
          <w:bCs/>
          <w:iCs/>
        </w:rPr>
        <w:t>initiative des membres,</w:t>
      </w:r>
      <w:r w:rsidR="008141A6" w:rsidRPr="004C7954">
        <w:t xml:space="preserve"> </w:t>
      </w:r>
      <w:r w:rsidRPr="004C7954">
        <w:t>af</w:t>
      </w:r>
      <w:r w:rsidR="008141A6" w:rsidRPr="004C7954">
        <w:t xml:space="preserve">in de </w:t>
      </w:r>
      <w:r w:rsidR="00A12D13" w:rsidRPr="004C7954">
        <w:t>recueillir des informations juridiques et techniques</w:t>
      </w:r>
      <w:r w:rsidR="008141A6" w:rsidRPr="004C7954">
        <w:t xml:space="preserve"> complex</w:t>
      </w:r>
      <w:r w:rsidR="00A12D13" w:rsidRPr="004C7954">
        <w:t>es</w:t>
      </w:r>
      <w:r w:rsidR="008141A6" w:rsidRPr="004C7954">
        <w:t xml:space="preserve"> </w:t>
      </w:r>
      <w:r w:rsidR="00A12D13" w:rsidRPr="004C7954">
        <w:t>auprès des États membres</w:t>
      </w:r>
      <w:r w:rsidR="008141A6" w:rsidRPr="004C7954">
        <w:t>.</w:t>
      </w:r>
    </w:p>
    <w:p w:rsidR="00805142" w:rsidRPr="004C7954" w:rsidRDefault="00A12D13" w:rsidP="00E7721A">
      <w:pPr>
        <w:pStyle w:val="ONUMFS"/>
      </w:pPr>
      <w:r w:rsidRPr="004C7954">
        <w:rPr>
          <w:bCs/>
          <w:iCs/>
        </w:rPr>
        <w:t>Le débat a également été g</w:t>
      </w:r>
      <w:r w:rsidR="00E7721A" w:rsidRPr="004C7954">
        <w:rPr>
          <w:bCs/>
          <w:iCs/>
        </w:rPr>
        <w:t>uidé par des séances de partage de données d</w:t>
      </w:r>
      <w:r w:rsidR="005E482E" w:rsidRPr="004C7954">
        <w:rPr>
          <w:bCs/>
          <w:iCs/>
        </w:rPr>
        <w:t>’</w:t>
      </w:r>
      <w:r w:rsidR="00E7721A" w:rsidRPr="004C7954">
        <w:rPr>
          <w:bCs/>
          <w:iCs/>
        </w:rPr>
        <w:t xml:space="preserve">expérience </w:t>
      </w:r>
      <w:r w:rsidRPr="004C7954">
        <w:rPr>
          <w:bCs/>
          <w:iCs/>
        </w:rPr>
        <w:t>et</w:t>
      </w:r>
      <w:r w:rsidR="00E7721A" w:rsidRPr="004C7954">
        <w:rPr>
          <w:bCs/>
          <w:iCs/>
        </w:rPr>
        <w:t xml:space="preserve"> des séances</w:t>
      </w:r>
      <w:r w:rsidRPr="004C7954">
        <w:rPr>
          <w:bCs/>
          <w:iCs/>
        </w:rPr>
        <w:t xml:space="preserve"> d</w:t>
      </w:r>
      <w:r w:rsidR="005E482E" w:rsidRPr="004C7954">
        <w:rPr>
          <w:bCs/>
          <w:iCs/>
        </w:rPr>
        <w:t>’</w:t>
      </w:r>
      <w:r w:rsidRPr="004C7954">
        <w:rPr>
          <w:bCs/>
          <w:iCs/>
        </w:rPr>
        <w:t>échange d</w:t>
      </w:r>
      <w:r w:rsidR="005E482E" w:rsidRPr="004C7954">
        <w:rPr>
          <w:bCs/>
          <w:iCs/>
        </w:rPr>
        <w:t>’</w:t>
      </w:r>
      <w:r w:rsidRPr="004C7954">
        <w:rPr>
          <w:bCs/>
          <w:iCs/>
        </w:rPr>
        <w:t>informatio</w:t>
      </w:r>
      <w:r w:rsidR="002E4594" w:rsidRPr="004C7954">
        <w:rPr>
          <w:bCs/>
          <w:iCs/>
        </w:rPr>
        <w:t xml:space="preserve">ns.  </w:t>
      </w:r>
      <w:r w:rsidR="002E4594" w:rsidRPr="004C7954">
        <w:t>Ce</w:t>
      </w:r>
      <w:r w:rsidRPr="004C7954">
        <w:t>lles</w:t>
      </w:r>
      <w:r w:rsidR="004C7954">
        <w:noBreakHyphen/>
      </w:r>
      <w:r w:rsidRPr="004C7954">
        <w:t>ci ont f</w:t>
      </w:r>
      <w:r w:rsidR="008141A6" w:rsidRPr="004C7954">
        <w:t>acilit</w:t>
      </w:r>
      <w:r w:rsidRPr="004C7954">
        <w:t>é les é</w:t>
      </w:r>
      <w:r w:rsidR="008141A6" w:rsidRPr="004C7954">
        <w:t>change</w:t>
      </w:r>
      <w:r w:rsidRPr="004C7954">
        <w:t>s</w:t>
      </w:r>
      <w:r w:rsidR="008141A6" w:rsidRPr="004C7954">
        <w:t xml:space="preserve"> </w:t>
      </w:r>
      <w:r w:rsidRPr="004C7954">
        <w:t>d</w:t>
      </w:r>
      <w:r w:rsidR="005E482E" w:rsidRPr="004C7954">
        <w:t>’</w:t>
      </w:r>
      <w:r w:rsidR="008141A6" w:rsidRPr="004C7954">
        <w:t>information</w:t>
      </w:r>
      <w:r w:rsidR="00472221" w:rsidRPr="004C7954">
        <w:t>s</w:t>
      </w:r>
      <w:r w:rsidR="008141A6" w:rsidRPr="004C7954">
        <w:t xml:space="preserve"> </w:t>
      </w:r>
      <w:r w:rsidRPr="004C7954">
        <w:t>sur les législations, les pratiques et les données d</w:t>
      </w:r>
      <w:r w:rsidR="005E482E" w:rsidRPr="004C7954">
        <w:t>’</w:t>
      </w:r>
      <w:r w:rsidRPr="004C7954">
        <w:t xml:space="preserve">expérience acquises par les États membres dans le cadre de la mise en œuvre des lois au niveau </w:t>
      </w:r>
      <w:r w:rsidR="006516DC" w:rsidRPr="004C7954">
        <w:t>national o</w:t>
      </w:r>
      <w:r w:rsidRPr="004C7954">
        <w:t>u</w:t>
      </w:r>
      <w:r w:rsidR="008141A6" w:rsidRPr="004C7954">
        <w:t xml:space="preserve"> r</w:t>
      </w:r>
      <w:r w:rsidRPr="004C7954">
        <w:t>égion</w:t>
      </w:r>
      <w:r w:rsidR="002E4594" w:rsidRPr="004C7954">
        <w:t>al.  Le</w:t>
      </w:r>
      <w:r w:rsidRPr="004C7954">
        <w:t xml:space="preserve">s discussions ont </w:t>
      </w:r>
      <w:r w:rsidR="00472221" w:rsidRPr="004C7954">
        <w:t xml:space="preserve">également </w:t>
      </w:r>
      <w:r w:rsidRPr="004C7954">
        <w:t>contribué à l</w:t>
      </w:r>
      <w:r w:rsidR="005E482E" w:rsidRPr="004C7954">
        <w:t>’</w:t>
      </w:r>
      <w:r w:rsidRPr="004C7954">
        <w:t>instauration d</w:t>
      </w:r>
      <w:r w:rsidR="005E482E" w:rsidRPr="004C7954">
        <w:t>’</w:t>
      </w:r>
      <w:r w:rsidRPr="004C7954">
        <w:t>un processus participatif</w:t>
      </w:r>
      <w:r w:rsidR="00472221" w:rsidRPr="004C7954">
        <w:t xml:space="preserve"> prenant</w:t>
      </w:r>
      <w:r w:rsidRPr="004C7954">
        <w:t xml:space="preserve"> en considération les intérêts et priorités de l</w:t>
      </w:r>
      <w:r w:rsidR="005E482E" w:rsidRPr="004C7954">
        <w:t>’</w:t>
      </w:r>
      <w:r w:rsidRPr="004C7954">
        <w:t>ensemble des États membres ainsi que les points de vue d</w:t>
      </w:r>
      <w:r w:rsidR="005E482E" w:rsidRPr="004C7954">
        <w:t>’</w:t>
      </w:r>
      <w:r w:rsidRPr="004C7954">
        <w:t>autres parties prenantes, notamment les organisations intergouvernementales et non gouvernementales accréditées (</w:t>
      </w:r>
      <w:r w:rsidR="002E4594" w:rsidRPr="004C7954">
        <w:t>recommandations n</w:t>
      </w:r>
      <w:r w:rsidR="002E4594" w:rsidRPr="004C7954">
        <w:rPr>
          <w:vertAlign w:val="superscript"/>
        </w:rPr>
        <w:t>os</w:t>
      </w:r>
      <w:r w:rsidR="002E4594" w:rsidRPr="004C7954">
        <w:t> </w:t>
      </w:r>
      <w:r w:rsidRPr="004C7954">
        <w:t>15 et</w:t>
      </w:r>
      <w:r w:rsidR="00472221" w:rsidRPr="004C7954">
        <w:t> </w:t>
      </w:r>
      <w:r w:rsidRPr="004C7954">
        <w:t>42</w:t>
      </w:r>
      <w:r w:rsidR="00472221" w:rsidRPr="004C7954">
        <w:t xml:space="preserve"> du Plan d</w:t>
      </w:r>
      <w:r w:rsidR="005E482E" w:rsidRPr="004C7954">
        <w:t>’</w:t>
      </w:r>
      <w:r w:rsidR="00472221" w:rsidRPr="004C7954">
        <w:t>action pour le développeme</w:t>
      </w:r>
      <w:r w:rsidR="002E4594" w:rsidRPr="004C7954">
        <w:t>nt).  En</w:t>
      </w:r>
      <w:r w:rsidR="00472221" w:rsidRPr="004C7954">
        <w:t> </w:t>
      </w:r>
      <w:r w:rsidR="008141A6" w:rsidRPr="004C7954">
        <w:t xml:space="preserve">2017, </w:t>
      </w:r>
      <w:r w:rsidR="00472221" w:rsidRPr="004C7954">
        <w:t xml:space="preserve">plusieurs séances de partage </w:t>
      </w:r>
      <w:r w:rsidR="00E7721A" w:rsidRPr="004C7954">
        <w:t>de données d</w:t>
      </w:r>
      <w:r w:rsidR="005E482E" w:rsidRPr="004C7954">
        <w:t>’</w:t>
      </w:r>
      <w:r w:rsidR="00E7721A" w:rsidRPr="004C7954">
        <w:t xml:space="preserve">expérience </w:t>
      </w:r>
      <w:r w:rsidR="00472221" w:rsidRPr="004C7954">
        <w:t>et d</w:t>
      </w:r>
      <w:r w:rsidR="005E482E" w:rsidRPr="004C7954">
        <w:t>’</w:t>
      </w:r>
      <w:r w:rsidR="00472221" w:rsidRPr="004C7954">
        <w:t>échange d</w:t>
      </w:r>
      <w:r w:rsidR="005E482E" w:rsidRPr="004C7954">
        <w:t>’</w:t>
      </w:r>
      <w:r w:rsidR="00472221" w:rsidRPr="004C7954">
        <w:t>informations sur des questions d</w:t>
      </w:r>
      <w:r w:rsidR="005E482E" w:rsidRPr="004C7954">
        <w:t>’</w:t>
      </w:r>
      <w:r w:rsidR="00472221" w:rsidRPr="004C7954">
        <w:t>actualité ont continué d</w:t>
      </w:r>
      <w:r w:rsidR="005E482E" w:rsidRPr="004C7954">
        <w:t>’</w:t>
      </w:r>
      <w:r w:rsidR="00472221" w:rsidRPr="004C7954">
        <w:t xml:space="preserve">améliorer la compréhension des sujets abordés parmi les délégués, </w:t>
      </w:r>
      <w:r w:rsidR="005E482E" w:rsidRPr="004C7954">
        <w:t>à savoir :</w:t>
      </w:r>
      <w:r w:rsidR="00472221" w:rsidRPr="004C7954">
        <w:t xml:space="preserve"> </w:t>
      </w:r>
      <w:r w:rsidR="008141A6" w:rsidRPr="004C7954">
        <w:t>i) </w:t>
      </w:r>
      <w:r w:rsidR="00472221" w:rsidRPr="004C7954">
        <w:t>d</w:t>
      </w:r>
      <w:r w:rsidR="005E482E" w:rsidRPr="004C7954">
        <w:t>’</w:t>
      </w:r>
      <w:r w:rsidR="00472221" w:rsidRPr="004C7954">
        <w:t>autres exemples et cas relatifs à l</w:t>
      </w:r>
      <w:r w:rsidR="005E482E" w:rsidRPr="004C7954">
        <w:t>’</w:t>
      </w:r>
      <w:r w:rsidR="00472221" w:rsidRPr="004C7954">
        <w:t>évaluation de l</w:t>
      </w:r>
      <w:r w:rsidR="005E482E" w:rsidRPr="004C7954">
        <w:t>’</w:t>
      </w:r>
      <w:r w:rsidR="00472221" w:rsidRPr="004C7954">
        <w:t>activité inventive</w:t>
      </w:r>
      <w:r w:rsidR="008141A6" w:rsidRPr="004C7954">
        <w:t>;</w:t>
      </w:r>
      <w:r w:rsidR="00472221" w:rsidRPr="004C7954">
        <w:t xml:space="preserve"> </w:t>
      </w:r>
      <w:r w:rsidR="008141A6" w:rsidRPr="004C7954">
        <w:t xml:space="preserve"> ii) </w:t>
      </w:r>
      <w:r w:rsidR="00472221" w:rsidRPr="004C7954">
        <w:t>la coopération entre offices de brevets en matière de recherche et d</w:t>
      </w:r>
      <w:r w:rsidR="005E482E" w:rsidRPr="004C7954">
        <w:t>’</w:t>
      </w:r>
      <w:r w:rsidR="00472221" w:rsidRPr="004C7954">
        <w:t>examen</w:t>
      </w:r>
      <w:r w:rsidR="008141A6" w:rsidRPr="004C7954">
        <w:t>;</w:t>
      </w:r>
      <w:r w:rsidR="00472221" w:rsidRPr="004C7954">
        <w:t xml:space="preserve"> </w:t>
      </w:r>
      <w:r w:rsidR="008141A6" w:rsidRPr="004C7954">
        <w:t xml:space="preserve"> iii) </w:t>
      </w:r>
      <w:r w:rsidR="00472221" w:rsidRPr="004C7954">
        <w:t>les brevets et d</w:t>
      </w:r>
      <w:r w:rsidR="005E482E" w:rsidRPr="004C7954">
        <w:t>’</w:t>
      </w:r>
      <w:r w:rsidR="00472221" w:rsidRPr="004C7954">
        <w:t>autres questions connexes concernant l</w:t>
      </w:r>
      <w:r w:rsidR="005E482E" w:rsidRPr="004C7954">
        <w:t>’</w:t>
      </w:r>
      <w:r w:rsidR="00472221" w:rsidRPr="004C7954">
        <w:t xml:space="preserve">accès aux médicaments; </w:t>
      </w:r>
      <w:r w:rsidR="008141A6" w:rsidRPr="004C7954">
        <w:t xml:space="preserve"> iv)</w:t>
      </w:r>
      <w:r w:rsidR="00472221" w:rsidRPr="004C7954">
        <w:t> les bases de données accessibles au public contenant des informations sur le statut des brevets et des données sur</w:t>
      </w:r>
      <w:r w:rsidR="00FC40ED" w:rsidRPr="004C7954">
        <w:t xml:space="preserve"> les médicaments et les vaccins</w:t>
      </w:r>
      <w:r w:rsidR="008141A6" w:rsidRPr="004C7954">
        <w:t>;</w:t>
      </w:r>
      <w:r w:rsidR="00FC40ED" w:rsidRPr="004C7954">
        <w:t xml:space="preserve"> </w:t>
      </w:r>
      <w:r w:rsidR="008141A6" w:rsidRPr="004C7954">
        <w:t xml:space="preserve"> v)</w:t>
      </w:r>
      <w:r w:rsidR="00FC40ED" w:rsidRPr="004C7954">
        <w:t> les données d</w:t>
      </w:r>
      <w:r w:rsidR="005E482E" w:rsidRPr="004C7954">
        <w:t>’</w:t>
      </w:r>
      <w:r w:rsidR="00FC40ED" w:rsidRPr="004C7954">
        <w:t xml:space="preserve">expérience des États membres concernant les moyens mis en œuvre dans le cadre de leur </w:t>
      </w:r>
      <w:r w:rsidR="00FC40ED" w:rsidRPr="004C7954">
        <w:lastRenderedPageBreak/>
        <w:t>législation nationale pour assurer la confidentialité des communications entre clients et conseils en brevets, ainsi que sur certaines questions transfrontalières relatives à la confidentialité des communications</w:t>
      </w:r>
      <w:r w:rsidR="008141A6" w:rsidRPr="004C7954">
        <w:t>;</w:t>
      </w:r>
      <w:r w:rsidR="00FC40ED" w:rsidRPr="004C7954">
        <w:t xml:space="preserve"> </w:t>
      </w:r>
      <w:r w:rsidR="008141A6" w:rsidRPr="004C7954">
        <w:t xml:space="preserve"> </w:t>
      </w:r>
      <w:r w:rsidR="00FC40ED" w:rsidRPr="004C7954">
        <w:t>et</w:t>
      </w:r>
      <w:r w:rsidR="008141A6" w:rsidRPr="004C7954">
        <w:t xml:space="preserve"> vi)</w:t>
      </w:r>
      <w:r w:rsidR="00FC40ED" w:rsidRPr="004C7954">
        <w:t> les dispositions du droit des brevets ayant contribué au transfert efficace de technologie.</w:t>
      </w:r>
    </w:p>
    <w:p w:rsidR="00805142" w:rsidRPr="004C7954" w:rsidRDefault="00805142" w:rsidP="00805142">
      <w:pPr>
        <w:pStyle w:val="Heading4"/>
      </w:pPr>
      <w:r w:rsidRPr="004C7954">
        <w:t>Comité permanent du droit des marques, des dessins et modèles industriels et des indications géographiques</w:t>
      </w:r>
    </w:p>
    <w:p w:rsidR="00805142" w:rsidRPr="004C7954" w:rsidRDefault="00805142" w:rsidP="008C2FB7"/>
    <w:p w:rsidR="00805142" w:rsidRPr="004C7954" w:rsidRDefault="000F2D37" w:rsidP="00FC40ED">
      <w:pPr>
        <w:pStyle w:val="ONUMFS"/>
      </w:pPr>
      <w:r w:rsidRPr="004C7954">
        <w:t>Le</w:t>
      </w:r>
      <w:r w:rsidR="00122EAD" w:rsidRPr="004C7954">
        <w:t xml:space="preserve"> Comité permanent du droit des marques, des dessins et modèles industriels et des indications géographiques (SCT) </w:t>
      </w:r>
      <w:r w:rsidRPr="004C7954">
        <w:t>a tenu sa trente</w:t>
      </w:r>
      <w:r w:rsidR="004C7954">
        <w:noBreakHyphen/>
      </w:r>
      <w:r w:rsidRPr="004C7954">
        <w:t>sept</w:t>
      </w:r>
      <w:r w:rsidR="005E482E" w:rsidRPr="004C7954">
        <w:t>ième session</w:t>
      </w:r>
      <w:r w:rsidRPr="004C7954">
        <w:t xml:space="preserve"> du 27</w:t>
      </w:r>
      <w:r w:rsidR="00FC40ED" w:rsidRPr="004C7954">
        <w:t> </w:t>
      </w:r>
      <w:r w:rsidRPr="004C7954">
        <w:t>au</w:t>
      </w:r>
      <w:r w:rsidR="00FC40ED" w:rsidRPr="004C7954">
        <w:t> </w:t>
      </w:r>
      <w:r w:rsidRPr="004C7954">
        <w:t>30</w:t>
      </w:r>
      <w:r w:rsidR="00FC40ED" w:rsidRPr="004C7954">
        <w:t> </w:t>
      </w:r>
      <w:r w:rsidRPr="004C7954">
        <w:t>mars</w:t>
      </w:r>
      <w:r w:rsidR="00FC40ED" w:rsidRPr="004C7954">
        <w:t> </w:t>
      </w:r>
      <w:r w:rsidRPr="004C7954">
        <w:t xml:space="preserve">2017 et sa </w:t>
      </w:r>
      <w:r w:rsidRPr="004C7954">
        <w:rPr>
          <w:lang w:val="fr-FR"/>
        </w:rPr>
        <w:t>trente</w:t>
      </w:r>
      <w:r w:rsidR="004C7954">
        <w:rPr>
          <w:lang w:val="fr-FR"/>
        </w:rPr>
        <w:noBreakHyphen/>
      </w:r>
      <w:r w:rsidRPr="004C7954">
        <w:rPr>
          <w:lang w:val="fr-FR"/>
        </w:rPr>
        <w:t>huit</w:t>
      </w:r>
      <w:r w:rsidR="005E482E" w:rsidRPr="004C7954">
        <w:rPr>
          <w:lang w:val="fr-FR"/>
        </w:rPr>
        <w:t>ième session</w:t>
      </w:r>
      <w:r w:rsidRPr="004C7954">
        <w:t xml:space="preserve"> du 30</w:t>
      </w:r>
      <w:r w:rsidR="00FC40ED" w:rsidRPr="004C7954">
        <w:t> </w:t>
      </w:r>
      <w:r w:rsidRPr="004C7954">
        <w:t>octobre au 2</w:t>
      </w:r>
      <w:r w:rsidR="00FC40ED" w:rsidRPr="004C7954">
        <w:t> </w:t>
      </w:r>
      <w:r w:rsidRPr="004C7954">
        <w:t>novembre</w:t>
      </w:r>
      <w:r w:rsidR="00FC40ED" w:rsidRPr="004C7954">
        <w:t> </w:t>
      </w:r>
      <w:r w:rsidRPr="004C7954">
        <w:t xml:space="preserve">2017.  </w:t>
      </w:r>
      <w:r w:rsidR="00FC40ED" w:rsidRPr="004C7954">
        <w:rPr>
          <w:bCs/>
          <w:iCs/>
        </w:rPr>
        <w:t>Les travaux actuels du SCT concernant les dessins et modèles industriels, la protection des noms de pays contre leur enregistrement ou leur utilisation comme marques et les indications géographiques s</w:t>
      </w:r>
      <w:r w:rsidR="005E482E" w:rsidRPr="004C7954">
        <w:rPr>
          <w:bCs/>
          <w:iCs/>
        </w:rPr>
        <w:t>’</w:t>
      </w:r>
      <w:r w:rsidR="00FC40ED" w:rsidRPr="004C7954">
        <w:rPr>
          <w:bCs/>
          <w:iCs/>
        </w:rPr>
        <w:t>inscriv</w:t>
      </w:r>
      <w:r w:rsidR="00B6050D" w:rsidRPr="004C7954">
        <w:rPr>
          <w:bCs/>
          <w:iCs/>
        </w:rPr>
        <w:t>ai</w:t>
      </w:r>
      <w:r w:rsidR="00FC40ED" w:rsidRPr="004C7954">
        <w:rPr>
          <w:bCs/>
          <w:iCs/>
        </w:rPr>
        <w:t>ent dans le droit fil de la recommandation n° 15 du Plan d</w:t>
      </w:r>
      <w:r w:rsidR="005E482E" w:rsidRPr="004C7954">
        <w:rPr>
          <w:bCs/>
          <w:iCs/>
        </w:rPr>
        <w:t>’</w:t>
      </w:r>
      <w:r w:rsidR="00FC40ED" w:rsidRPr="004C7954">
        <w:rPr>
          <w:bCs/>
          <w:iCs/>
        </w:rPr>
        <w:t>action pour le développement et int</w:t>
      </w:r>
      <w:r w:rsidR="00224952" w:rsidRPr="004C7954">
        <w:rPr>
          <w:bCs/>
          <w:iCs/>
        </w:rPr>
        <w:t>é</w:t>
      </w:r>
      <w:r w:rsidR="00FC40ED" w:rsidRPr="004C7954">
        <w:rPr>
          <w:bCs/>
          <w:iCs/>
        </w:rPr>
        <w:t>gr</w:t>
      </w:r>
      <w:r w:rsidR="00B6050D" w:rsidRPr="004C7954">
        <w:rPr>
          <w:bCs/>
          <w:iCs/>
        </w:rPr>
        <w:t xml:space="preserve">aient </w:t>
      </w:r>
      <w:r w:rsidR="00FC40ED" w:rsidRPr="004C7954">
        <w:rPr>
          <w:bCs/>
          <w:iCs/>
        </w:rPr>
        <w:t>le Plan</w:t>
      </w:r>
      <w:r w:rsidR="00224952" w:rsidRPr="004C7954">
        <w:rPr>
          <w:bCs/>
          <w:iCs/>
        </w:rPr>
        <w:t xml:space="preserve"> d</w:t>
      </w:r>
      <w:r w:rsidR="005E482E" w:rsidRPr="004C7954">
        <w:rPr>
          <w:bCs/>
          <w:iCs/>
        </w:rPr>
        <w:t>’</w:t>
      </w:r>
      <w:r w:rsidR="00224952" w:rsidRPr="004C7954">
        <w:rPr>
          <w:bCs/>
          <w:iCs/>
        </w:rPr>
        <w:t>action pour le développement</w:t>
      </w:r>
      <w:r w:rsidR="008141A6" w:rsidRPr="004C7954">
        <w:t>.</w:t>
      </w:r>
    </w:p>
    <w:p w:rsidR="00805142" w:rsidRPr="004C7954" w:rsidRDefault="00224952" w:rsidP="00224952">
      <w:pPr>
        <w:pStyle w:val="ONUMFS"/>
      </w:pPr>
      <w:r w:rsidRPr="004C7954">
        <w:t xml:space="preserve">Les négociations relatives au traité sur le droit des dessins et modèles </w:t>
      </w:r>
      <w:r w:rsidRPr="004C7954">
        <w:rPr>
          <w:bCs/>
          <w:iCs/>
        </w:rPr>
        <w:t xml:space="preserve">(voir les documents SCT/35/2 et SCT/35/3) </w:t>
      </w:r>
      <w:r w:rsidRPr="004C7954">
        <w:t>ont continué d</w:t>
      </w:r>
      <w:r w:rsidR="005E482E" w:rsidRPr="004C7954">
        <w:t>’</w:t>
      </w:r>
      <w:r w:rsidRPr="004C7954">
        <w:t>être menées de manière exhaustive et à l</w:t>
      </w:r>
      <w:r w:rsidR="005E482E" w:rsidRPr="004C7954">
        <w:t>’</w:t>
      </w:r>
      <w:r w:rsidRPr="004C7954">
        <w:t>initiative des membr</w:t>
      </w:r>
      <w:r w:rsidR="002E4594" w:rsidRPr="004C7954">
        <w:t>es.  Le</w:t>
      </w:r>
      <w:r w:rsidR="00122EAD" w:rsidRPr="004C7954">
        <w:t>s propositions concernant l</w:t>
      </w:r>
      <w:r w:rsidR="005E482E" w:rsidRPr="004C7954">
        <w:t>’</w:t>
      </w:r>
      <w:r w:rsidR="00122EAD" w:rsidRPr="004C7954">
        <w:t>ajout dans le projet de traité sur le droit des dessins et modèles d</w:t>
      </w:r>
      <w:r w:rsidR="005E482E" w:rsidRPr="004C7954">
        <w:t>’</w:t>
      </w:r>
      <w:r w:rsidR="00122EAD" w:rsidRPr="004C7954">
        <w:t>un article ou d</w:t>
      </w:r>
      <w:r w:rsidR="005E482E" w:rsidRPr="004C7954">
        <w:t>’</w:t>
      </w:r>
      <w:r w:rsidR="00122EAD" w:rsidRPr="004C7954">
        <w:t>une résolution sur l</w:t>
      </w:r>
      <w:r w:rsidR="005E482E" w:rsidRPr="004C7954">
        <w:t>’</w:t>
      </w:r>
      <w:r w:rsidR="00122EAD" w:rsidRPr="004C7954">
        <w:t xml:space="preserve">assistance technique, prenant en considération les </w:t>
      </w:r>
      <w:r w:rsidR="002E4594" w:rsidRPr="004C7954">
        <w:t>recommandations n</w:t>
      </w:r>
      <w:r w:rsidR="002E4594" w:rsidRPr="004C7954">
        <w:rPr>
          <w:vertAlign w:val="superscript"/>
        </w:rPr>
        <w:t>os</w:t>
      </w:r>
      <w:r w:rsidR="002E4594" w:rsidRPr="004C7954">
        <w:t> </w:t>
      </w:r>
      <w:r w:rsidR="00122EAD" w:rsidRPr="004C7954">
        <w:t>10</w:t>
      </w:r>
      <w:r w:rsidR="00B6050D" w:rsidRPr="004C7954">
        <w:t> </w:t>
      </w:r>
      <w:r w:rsidR="00122EAD" w:rsidRPr="004C7954">
        <w:t>à</w:t>
      </w:r>
      <w:r w:rsidRPr="004C7954">
        <w:t> </w:t>
      </w:r>
      <w:r w:rsidR="00122EAD" w:rsidRPr="004C7954">
        <w:t>12</w:t>
      </w:r>
      <w:r w:rsidRPr="004C7954">
        <w:t> </w:t>
      </w:r>
      <w:r w:rsidR="00122EAD" w:rsidRPr="004C7954">
        <w:t>du Plan d</w:t>
      </w:r>
      <w:r w:rsidR="005E482E" w:rsidRPr="004C7954">
        <w:t>’</w:t>
      </w:r>
      <w:r w:rsidR="00122EAD" w:rsidRPr="004C7954">
        <w:t>action pour le développement, et d</w:t>
      </w:r>
      <w:r w:rsidR="005E482E" w:rsidRPr="004C7954">
        <w:t>’</w:t>
      </w:r>
      <w:r w:rsidR="00122EAD" w:rsidRPr="004C7954">
        <w:t>une disposition relative à la divulgation de la source ou de l</w:t>
      </w:r>
      <w:r w:rsidR="005E482E" w:rsidRPr="004C7954">
        <w:t>’</w:t>
      </w:r>
      <w:r w:rsidR="00122EAD" w:rsidRPr="004C7954">
        <w:t>origine étaient toujours en cours d</w:t>
      </w:r>
      <w:r w:rsidR="005E482E" w:rsidRPr="004C7954">
        <w:t>’</w:t>
      </w:r>
      <w:r w:rsidR="00122EAD" w:rsidRPr="004C7954">
        <w:t>examen.</w:t>
      </w:r>
    </w:p>
    <w:p w:rsidR="000B464A" w:rsidRPr="004C7954" w:rsidRDefault="000B464A" w:rsidP="000B464A">
      <w:pPr>
        <w:pStyle w:val="Heading4"/>
        <w:rPr>
          <w:lang w:val="fr-FR"/>
        </w:rPr>
      </w:pPr>
      <w:r w:rsidRPr="004C7954">
        <w:rPr>
          <w:lang w:val="fr-FR"/>
        </w:rPr>
        <w:t>Comité permanent du droit d</w:t>
      </w:r>
      <w:r w:rsidR="005E482E" w:rsidRPr="004C7954">
        <w:rPr>
          <w:lang w:val="fr-FR"/>
        </w:rPr>
        <w:t>’</w:t>
      </w:r>
      <w:r w:rsidRPr="004C7954">
        <w:rPr>
          <w:lang w:val="fr-FR"/>
        </w:rPr>
        <w:t>auteur et des droits connexes</w:t>
      </w:r>
    </w:p>
    <w:p w:rsidR="000B464A" w:rsidRPr="004C7954" w:rsidRDefault="000B464A" w:rsidP="000B464A">
      <w:pPr>
        <w:rPr>
          <w:lang w:val="fr-FR"/>
        </w:rPr>
      </w:pPr>
    </w:p>
    <w:p w:rsidR="000B464A" w:rsidRPr="004C7954" w:rsidRDefault="000B464A" w:rsidP="000B464A">
      <w:pPr>
        <w:pStyle w:val="ONUMFS"/>
        <w:rPr>
          <w:lang w:val="fr-FR"/>
        </w:rPr>
      </w:pPr>
      <w:r w:rsidRPr="004C7954">
        <w:rPr>
          <w:lang w:val="fr-FR"/>
        </w:rPr>
        <w:t>Le Comité permanent du droit d</w:t>
      </w:r>
      <w:r w:rsidR="005E482E" w:rsidRPr="004C7954">
        <w:rPr>
          <w:lang w:val="fr-FR"/>
        </w:rPr>
        <w:t>’</w:t>
      </w:r>
      <w:r w:rsidRPr="004C7954">
        <w:rPr>
          <w:lang w:val="fr-FR"/>
        </w:rPr>
        <w:t>auteur et des droits connexes (SCCR) s</w:t>
      </w:r>
      <w:r w:rsidR="005E482E" w:rsidRPr="004C7954">
        <w:rPr>
          <w:lang w:val="fr-FR"/>
        </w:rPr>
        <w:t>’</w:t>
      </w:r>
      <w:r w:rsidRPr="004C7954">
        <w:rPr>
          <w:lang w:val="fr-FR"/>
        </w:rPr>
        <w:t>est réuni deux fois en 2017.</w:t>
      </w:r>
      <w:r w:rsidR="00DE446A" w:rsidRPr="004C7954">
        <w:rPr>
          <w:lang w:val="fr-FR"/>
        </w:rPr>
        <w:t xml:space="preserve"> </w:t>
      </w:r>
      <w:r w:rsidRPr="004C7954">
        <w:rPr>
          <w:lang w:val="fr-FR"/>
        </w:rPr>
        <w:t xml:space="preserve"> Sa trente</w:t>
      </w:r>
      <w:r w:rsidR="004C7954">
        <w:rPr>
          <w:lang w:val="fr-FR"/>
        </w:rPr>
        <w:noBreakHyphen/>
      </w:r>
      <w:r w:rsidRPr="004C7954">
        <w:rPr>
          <w:lang w:val="fr-FR"/>
        </w:rPr>
        <w:t>quatr</w:t>
      </w:r>
      <w:r w:rsidR="005E482E" w:rsidRPr="004C7954">
        <w:rPr>
          <w:lang w:val="fr-FR"/>
        </w:rPr>
        <w:t>ième session</w:t>
      </w:r>
      <w:r w:rsidRPr="004C7954">
        <w:rPr>
          <w:lang w:val="fr-FR"/>
        </w:rPr>
        <w:t xml:space="preserve"> s</w:t>
      </w:r>
      <w:r w:rsidR="005E482E" w:rsidRPr="004C7954">
        <w:rPr>
          <w:lang w:val="fr-FR"/>
        </w:rPr>
        <w:t>’</w:t>
      </w:r>
      <w:r w:rsidRPr="004C7954">
        <w:rPr>
          <w:lang w:val="fr-FR"/>
        </w:rPr>
        <w:t>est tenue du</w:t>
      </w:r>
      <w:r w:rsidR="005E482E" w:rsidRPr="004C7954">
        <w:rPr>
          <w:lang w:val="fr-FR"/>
        </w:rPr>
        <w:t xml:space="preserve"> 1</w:t>
      </w:r>
      <w:r w:rsidR="005E482E" w:rsidRPr="004C7954">
        <w:rPr>
          <w:vertAlign w:val="superscript"/>
          <w:lang w:val="fr-FR"/>
        </w:rPr>
        <w:t>er</w:t>
      </w:r>
      <w:r w:rsidR="005E482E" w:rsidRPr="004C7954">
        <w:rPr>
          <w:lang w:val="fr-FR"/>
        </w:rPr>
        <w:t> </w:t>
      </w:r>
      <w:r w:rsidRPr="004C7954">
        <w:rPr>
          <w:lang w:val="fr-FR"/>
        </w:rPr>
        <w:t xml:space="preserve">au </w:t>
      </w:r>
      <w:r w:rsidR="005E482E" w:rsidRPr="004C7954">
        <w:rPr>
          <w:lang w:val="fr-FR"/>
        </w:rPr>
        <w:t>5 mai</w:t>
      </w:r>
      <w:r w:rsidR="00F97949" w:rsidRPr="004C7954">
        <w:rPr>
          <w:lang w:val="fr-FR"/>
        </w:rPr>
        <w:t> 2</w:t>
      </w:r>
      <w:r w:rsidRPr="004C7954">
        <w:rPr>
          <w:lang w:val="fr-FR"/>
        </w:rPr>
        <w:t>017 et sa trente</w:t>
      </w:r>
      <w:r w:rsidR="004C7954">
        <w:rPr>
          <w:lang w:val="fr-FR"/>
        </w:rPr>
        <w:noBreakHyphen/>
      </w:r>
      <w:r w:rsidRPr="004C7954">
        <w:rPr>
          <w:lang w:val="fr-FR"/>
        </w:rPr>
        <w:t>cinqu</w:t>
      </w:r>
      <w:r w:rsidR="005E482E" w:rsidRPr="004C7954">
        <w:rPr>
          <w:lang w:val="fr-FR"/>
        </w:rPr>
        <w:t>ième session</w:t>
      </w:r>
      <w:r w:rsidRPr="004C7954">
        <w:rPr>
          <w:lang w:val="fr-FR"/>
        </w:rPr>
        <w:t>, du 13 au 1</w:t>
      </w:r>
      <w:r w:rsidR="005E482E" w:rsidRPr="004C7954">
        <w:rPr>
          <w:lang w:val="fr-FR"/>
        </w:rPr>
        <w:t>7 novembre 20</w:t>
      </w:r>
      <w:r w:rsidRPr="004C7954">
        <w:rPr>
          <w:lang w:val="fr-FR"/>
        </w:rPr>
        <w:t>17.</w:t>
      </w:r>
      <w:r w:rsidR="00DE446A" w:rsidRPr="004C7954">
        <w:rPr>
          <w:lang w:val="fr-FR"/>
        </w:rPr>
        <w:t xml:space="preserve"> </w:t>
      </w:r>
      <w:r w:rsidRPr="004C7954">
        <w:rPr>
          <w:lang w:val="fr-FR"/>
        </w:rPr>
        <w:t xml:space="preserve"> Le comité a consacré beaucoup de temps à l</w:t>
      </w:r>
      <w:r w:rsidR="005E482E" w:rsidRPr="004C7954">
        <w:rPr>
          <w:lang w:val="fr-FR"/>
        </w:rPr>
        <w:t>’</w:t>
      </w:r>
      <w:r w:rsidRPr="004C7954">
        <w:rPr>
          <w:lang w:val="fr-FR"/>
        </w:rPr>
        <w:t>examen de la question des limitations et exceptions en faveur des bibliothèques et des services d</w:t>
      </w:r>
      <w:r w:rsidR="005E482E" w:rsidRPr="004C7954">
        <w:rPr>
          <w:lang w:val="fr-FR"/>
        </w:rPr>
        <w:t>’</w:t>
      </w:r>
      <w:r w:rsidRPr="004C7954">
        <w:rPr>
          <w:lang w:val="fr-FR"/>
        </w:rPr>
        <w:t>archives, des établissements d</w:t>
      </w:r>
      <w:r w:rsidR="005E482E" w:rsidRPr="004C7954">
        <w:rPr>
          <w:lang w:val="fr-FR"/>
        </w:rPr>
        <w:t>’</w:t>
      </w:r>
      <w:r w:rsidRPr="004C7954">
        <w:rPr>
          <w:lang w:val="fr-FR"/>
        </w:rPr>
        <w:t>enseignement et de recherche et des personnes ayant des handica</w:t>
      </w:r>
      <w:r w:rsidR="002E4594" w:rsidRPr="004C7954">
        <w:rPr>
          <w:lang w:val="fr-FR"/>
        </w:rPr>
        <w:t>ps.  Le</w:t>
      </w:r>
      <w:r w:rsidRPr="004C7954">
        <w:rPr>
          <w:lang w:val="fr-FR"/>
        </w:rPr>
        <w:t xml:space="preserve"> comité a pris note de l</w:t>
      </w:r>
      <w:r w:rsidR="005E482E" w:rsidRPr="004C7954">
        <w:rPr>
          <w:lang w:val="fr-FR"/>
        </w:rPr>
        <w:t>’</w:t>
      </w:r>
      <w:r w:rsidRPr="004C7954">
        <w:rPr>
          <w:lang w:val="fr-FR"/>
        </w:rPr>
        <w:t>Étude actualisée sur les limitations et exceptions au droit d</w:t>
      </w:r>
      <w:r w:rsidR="005E482E" w:rsidRPr="004C7954">
        <w:rPr>
          <w:lang w:val="fr-FR"/>
        </w:rPr>
        <w:t>’</w:t>
      </w:r>
      <w:r w:rsidRPr="004C7954">
        <w:rPr>
          <w:lang w:val="fr-FR"/>
        </w:rPr>
        <w:t>auteur en faveur des activités d</w:t>
      </w:r>
      <w:r w:rsidR="005E482E" w:rsidRPr="004C7954">
        <w:rPr>
          <w:lang w:val="fr-FR"/>
        </w:rPr>
        <w:t>’</w:t>
      </w:r>
      <w:r w:rsidRPr="004C7954">
        <w:rPr>
          <w:lang w:val="fr-FR"/>
        </w:rPr>
        <w:t>enseignement (document SCCR/35/5 Rev.), réalisée par le professeur Daniel</w:t>
      </w:r>
      <w:r w:rsidR="006349E9" w:rsidRPr="004C7954">
        <w:rPr>
          <w:lang w:val="fr-FR"/>
        </w:rPr>
        <w:t> </w:t>
      </w:r>
      <w:r w:rsidRPr="004C7954">
        <w:rPr>
          <w:lang w:val="fr-FR"/>
        </w:rPr>
        <w:t>Se</w:t>
      </w:r>
      <w:r w:rsidR="002E4594" w:rsidRPr="004C7954">
        <w:rPr>
          <w:lang w:val="fr-FR"/>
        </w:rPr>
        <w:t>ng.  L’é</w:t>
      </w:r>
      <w:r w:rsidRPr="004C7954">
        <w:rPr>
          <w:lang w:val="fr-FR"/>
        </w:rPr>
        <w:t>tude traite des législations nationales des 191</w:t>
      </w:r>
      <w:r w:rsidR="00F97949" w:rsidRPr="004C7954">
        <w:rPr>
          <w:lang w:val="fr-FR"/>
        </w:rPr>
        <w:t> </w:t>
      </w:r>
      <w:r w:rsidRPr="004C7954">
        <w:rPr>
          <w:lang w:val="fr-FR"/>
        </w:rPr>
        <w:t>États membres de l</w:t>
      </w:r>
      <w:r w:rsidR="005E482E" w:rsidRPr="004C7954">
        <w:rPr>
          <w:lang w:val="fr-FR"/>
        </w:rPr>
        <w:t>’</w:t>
      </w:r>
      <w:r w:rsidRPr="004C7954">
        <w:rPr>
          <w:lang w:val="fr-FR"/>
        </w:rPr>
        <w:t>O</w:t>
      </w:r>
      <w:r w:rsidR="002E4594" w:rsidRPr="004C7954">
        <w:rPr>
          <w:lang w:val="fr-FR"/>
        </w:rPr>
        <w:t>MPI.  Le</w:t>
      </w:r>
      <w:r w:rsidRPr="004C7954">
        <w:rPr>
          <w:lang w:val="fr-FR"/>
        </w:rPr>
        <w:t xml:space="preserve"> comité a en outre suivi un exposé relatif à l</w:t>
      </w:r>
      <w:r w:rsidR="005E482E" w:rsidRPr="004C7954">
        <w:rPr>
          <w:lang w:val="fr-FR"/>
        </w:rPr>
        <w:t>’</w:t>
      </w:r>
      <w:r w:rsidRPr="004C7954">
        <w:rPr>
          <w:lang w:val="fr-FR"/>
        </w:rPr>
        <w:t>Étude exploratoire sur les exceptions et limitations relatives au droit d</w:t>
      </w:r>
      <w:r w:rsidR="005E482E" w:rsidRPr="004C7954">
        <w:rPr>
          <w:lang w:val="fr-FR"/>
        </w:rPr>
        <w:t>’</w:t>
      </w:r>
      <w:r w:rsidRPr="004C7954">
        <w:rPr>
          <w:lang w:val="fr-FR"/>
        </w:rPr>
        <w:t>auteur pour les personnes ayant d</w:t>
      </w:r>
      <w:r w:rsidR="005E482E" w:rsidRPr="004C7954">
        <w:rPr>
          <w:lang w:val="fr-FR"/>
        </w:rPr>
        <w:t>’</w:t>
      </w:r>
      <w:r w:rsidRPr="004C7954">
        <w:rPr>
          <w:lang w:val="fr-FR"/>
        </w:rPr>
        <w:t>autres handicaps (document SCCR/35/3).</w:t>
      </w:r>
      <w:r w:rsidR="00DE446A" w:rsidRPr="004C7954">
        <w:rPr>
          <w:lang w:val="fr-FR"/>
        </w:rPr>
        <w:t xml:space="preserve"> </w:t>
      </w:r>
      <w:r w:rsidRPr="004C7954">
        <w:rPr>
          <w:lang w:val="fr-FR"/>
        </w:rPr>
        <w:t xml:space="preserve"> Ces études ont contribué à former le socle d</w:t>
      </w:r>
      <w:r w:rsidR="005E482E" w:rsidRPr="004C7954">
        <w:rPr>
          <w:lang w:val="fr-FR"/>
        </w:rPr>
        <w:t>’</w:t>
      </w:r>
      <w:r w:rsidRPr="004C7954">
        <w:rPr>
          <w:lang w:val="fr-FR"/>
        </w:rPr>
        <w:t>un débat riche et utile sur les sujets à l</w:t>
      </w:r>
      <w:r w:rsidR="005E482E" w:rsidRPr="004C7954">
        <w:rPr>
          <w:lang w:val="fr-FR"/>
        </w:rPr>
        <w:t>’</w:t>
      </w:r>
      <w:r w:rsidRPr="004C7954">
        <w:rPr>
          <w:lang w:val="fr-FR"/>
        </w:rPr>
        <w:t>ordre du jour du SCCR.</w:t>
      </w:r>
    </w:p>
    <w:p w:rsidR="000B464A" w:rsidRPr="004C7954" w:rsidRDefault="000B464A" w:rsidP="000B464A">
      <w:pPr>
        <w:pStyle w:val="Heading4"/>
        <w:rPr>
          <w:lang w:val="fr-FR"/>
        </w:rPr>
      </w:pPr>
      <w:r w:rsidRPr="004C7954">
        <w:rPr>
          <w:lang w:val="fr-FR"/>
        </w:rPr>
        <w:t>Comité consultatif sur l</w:t>
      </w:r>
      <w:r w:rsidR="005E482E" w:rsidRPr="004C7954">
        <w:rPr>
          <w:lang w:val="fr-FR"/>
        </w:rPr>
        <w:t>’</w:t>
      </w:r>
      <w:r w:rsidRPr="004C7954">
        <w:rPr>
          <w:lang w:val="fr-FR"/>
        </w:rPr>
        <w:t>application des droits</w:t>
      </w:r>
    </w:p>
    <w:p w:rsidR="000B464A" w:rsidRPr="004C7954" w:rsidRDefault="000B464A" w:rsidP="000B464A">
      <w:pPr>
        <w:rPr>
          <w:lang w:val="fr-FR"/>
        </w:rPr>
      </w:pPr>
    </w:p>
    <w:p w:rsidR="000B464A" w:rsidRPr="004C7954" w:rsidRDefault="000B464A" w:rsidP="000B464A">
      <w:pPr>
        <w:pStyle w:val="ONUMFS"/>
        <w:tabs>
          <w:tab w:val="left" w:pos="7655"/>
        </w:tabs>
        <w:rPr>
          <w:bCs/>
          <w:lang w:val="fr-FR"/>
        </w:rPr>
      </w:pPr>
      <w:r w:rsidRPr="004C7954">
        <w:rPr>
          <w:lang w:val="fr-FR"/>
        </w:rPr>
        <w:t>Le Comité consultatif sur l</w:t>
      </w:r>
      <w:r w:rsidR="005E482E" w:rsidRPr="004C7954">
        <w:rPr>
          <w:lang w:val="fr-FR"/>
        </w:rPr>
        <w:t>’</w:t>
      </w:r>
      <w:r w:rsidRPr="004C7954">
        <w:rPr>
          <w:lang w:val="fr-FR"/>
        </w:rPr>
        <w:t>application des droits (ACE) a tenu sa douz</w:t>
      </w:r>
      <w:r w:rsidR="005E482E" w:rsidRPr="004C7954">
        <w:rPr>
          <w:lang w:val="fr-FR"/>
        </w:rPr>
        <w:t>ième session</w:t>
      </w:r>
      <w:r w:rsidRPr="004C7954">
        <w:rPr>
          <w:lang w:val="fr-FR"/>
        </w:rPr>
        <w:t xml:space="preserve"> du</w:t>
      </w:r>
      <w:r w:rsidRPr="004C7954">
        <w:rPr>
          <w:bCs/>
          <w:lang w:val="fr-FR"/>
        </w:rPr>
        <w:t xml:space="preserve"> 4 au </w:t>
      </w:r>
      <w:r w:rsidR="005E482E" w:rsidRPr="004C7954">
        <w:rPr>
          <w:bCs/>
          <w:lang w:val="fr-FR"/>
        </w:rPr>
        <w:t>6 septembre 20</w:t>
      </w:r>
      <w:r w:rsidRPr="004C7954">
        <w:rPr>
          <w:bCs/>
          <w:lang w:val="fr-FR"/>
        </w:rPr>
        <w:t>17.</w:t>
      </w:r>
      <w:r w:rsidR="00DE446A" w:rsidRPr="004C7954">
        <w:rPr>
          <w:bCs/>
          <w:lang w:val="fr-FR"/>
        </w:rPr>
        <w:t xml:space="preserve"> </w:t>
      </w:r>
      <w:r w:rsidRPr="004C7954">
        <w:rPr>
          <w:bCs/>
          <w:lang w:val="fr-FR"/>
        </w:rPr>
        <w:t xml:space="preserve"> </w:t>
      </w:r>
      <w:r w:rsidRPr="004C7954">
        <w:rPr>
          <w:lang w:val="fr-FR"/>
        </w:rPr>
        <w:t>Les travaux de l</w:t>
      </w:r>
      <w:r w:rsidR="005E482E" w:rsidRPr="004C7954">
        <w:rPr>
          <w:lang w:val="fr-FR"/>
        </w:rPr>
        <w:t>’</w:t>
      </w:r>
      <w:r w:rsidRPr="004C7954">
        <w:rPr>
          <w:lang w:val="fr-FR"/>
        </w:rPr>
        <w:t>ACE ont été axés sur l</w:t>
      </w:r>
      <w:r w:rsidR="005E482E" w:rsidRPr="004C7954">
        <w:rPr>
          <w:lang w:val="fr-FR"/>
        </w:rPr>
        <w:t>’</w:t>
      </w:r>
      <w:r w:rsidRPr="004C7954">
        <w:rPr>
          <w:lang w:val="fr-FR"/>
        </w:rPr>
        <w:t>assistance technique et la coordination avec d</w:t>
      </w:r>
      <w:r w:rsidR="005E482E" w:rsidRPr="004C7954">
        <w:rPr>
          <w:lang w:val="fr-FR"/>
        </w:rPr>
        <w:t>’</w:t>
      </w:r>
      <w:r w:rsidRPr="004C7954">
        <w:rPr>
          <w:lang w:val="fr-FR"/>
        </w:rPr>
        <w:t>autres organisations et le secteur privé dans le domaine l</w:t>
      </w:r>
      <w:r w:rsidR="005E482E" w:rsidRPr="004C7954">
        <w:rPr>
          <w:lang w:val="fr-FR"/>
        </w:rPr>
        <w:t>’</w:t>
      </w:r>
      <w:r w:rsidRPr="004C7954">
        <w:rPr>
          <w:lang w:val="fr-FR"/>
        </w:rPr>
        <w:t>application des droits et du respect de la propriété intellectuel</w:t>
      </w:r>
      <w:r w:rsidR="002E4594" w:rsidRPr="004C7954">
        <w:rPr>
          <w:lang w:val="fr-FR"/>
        </w:rPr>
        <w:t>le.  Co</w:t>
      </w:r>
      <w:r w:rsidRPr="004C7954">
        <w:rPr>
          <w:lang w:val="fr-FR"/>
        </w:rPr>
        <w:t>nformément à la recommandation n° 45 du Plan d</w:t>
      </w:r>
      <w:r w:rsidR="005E482E" w:rsidRPr="004C7954">
        <w:rPr>
          <w:lang w:val="fr-FR"/>
        </w:rPr>
        <w:t>’</w:t>
      </w:r>
      <w:r w:rsidRPr="004C7954">
        <w:rPr>
          <w:lang w:val="fr-FR"/>
        </w:rPr>
        <w:t>action pour le développement, le comité s</w:t>
      </w:r>
      <w:r w:rsidR="005E482E" w:rsidRPr="004C7954">
        <w:rPr>
          <w:lang w:val="fr-FR"/>
        </w:rPr>
        <w:t>’</w:t>
      </w:r>
      <w:r w:rsidRPr="004C7954">
        <w:rPr>
          <w:lang w:val="fr-FR"/>
        </w:rPr>
        <w:t>est efforcé de replacer l</w:t>
      </w:r>
      <w:r w:rsidR="005E482E" w:rsidRPr="004C7954">
        <w:rPr>
          <w:lang w:val="fr-FR"/>
        </w:rPr>
        <w:t>’</w:t>
      </w:r>
      <w:r w:rsidRPr="004C7954">
        <w:rPr>
          <w:lang w:val="fr-FR"/>
        </w:rPr>
        <w:t>application des droits de propriété intellectuelle dans le contexte plus large de l</w:t>
      </w:r>
      <w:r w:rsidR="005E482E" w:rsidRPr="004C7954">
        <w:rPr>
          <w:lang w:val="fr-FR"/>
        </w:rPr>
        <w:t>’</w:t>
      </w:r>
      <w:r w:rsidRPr="004C7954">
        <w:rPr>
          <w:lang w:val="fr-FR"/>
        </w:rPr>
        <w:t>intérêt général et en particulier des préoccupations relatives au développement, un objectif qui est ressorti du programme de travail de la douz</w:t>
      </w:r>
      <w:r w:rsidR="005E482E" w:rsidRPr="004C7954">
        <w:rPr>
          <w:lang w:val="fr-FR"/>
        </w:rPr>
        <w:t>ième session</w:t>
      </w:r>
      <w:r w:rsidRPr="004C7954">
        <w:rPr>
          <w:lang w:val="fr-FR"/>
        </w:rPr>
        <w:t xml:space="preserve"> de l</w:t>
      </w:r>
      <w:r w:rsidR="005E482E" w:rsidRPr="004C7954">
        <w:rPr>
          <w:lang w:val="fr-FR"/>
        </w:rPr>
        <w:t>’</w:t>
      </w:r>
      <w:r w:rsidRPr="004C7954">
        <w:rPr>
          <w:lang w:val="fr-FR"/>
        </w:rPr>
        <w:t>ACE</w:t>
      </w:r>
      <w:r w:rsidR="005E482E" w:rsidRPr="004C7954">
        <w:rPr>
          <w:lang w:val="fr-FR"/>
        </w:rPr>
        <w:t> :</w:t>
      </w:r>
      <w:r w:rsidRPr="004C7954">
        <w:rPr>
          <w:lang w:val="fr-FR"/>
        </w:rPr>
        <w:t xml:space="preserve"> i) échange de données d</w:t>
      </w:r>
      <w:r w:rsidR="005E482E" w:rsidRPr="004C7954">
        <w:rPr>
          <w:lang w:val="fr-FR"/>
        </w:rPr>
        <w:t>’</w:t>
      </w:r>
      <w:r w:rsidRPr="004C7954">
        <w:rPr>
          <w:lang w:val="fr-FR"/>
        </w:rPr>
        <w:t xml:space="preserve">expérience nationales relatives aux activités de sensibilisation et aux campagnes stratégiques menées pour promouvoir le respect de la propriété intellectuelle auprès du grand public, notamment les jeunes, conformément aux priorités des États membres dans le domaine éducatif, entre autres;  ii) échange de données </w:t>
      </w:r>
      <w:r w:rsidRPr="004C7954">
        <w:rPr>
          <w:lang w:val="fr-FR"/>
        </w:rPr>
        <w:lastRenderedPageBreak/>
        <w:t>d</w:t>
      </w:r>
      <w:r w:rsidR="005E482E" w:rsidRPr="004C7954">
        <w:rPr>
          <w:lang w:val="fr-FR"/>
        </w:rPr>
        <w:t>’</w:t>
      </w:r>
      <w:r w:rsidRPr="004C7954">
        <w:rPr>
          <w:lang w:val="fr-FR"/>
        </w:rPr>
        <w:t>expérience nationales relatives aux mécanismes institutionnels associés aux politiques et systèmes d</w:t>
      </w:r>
      <w:r w:rsidR="005E482E" w:rsidRPr="004C7954">
        <w:rPr>
          <w:lang w:val="fr-FR"/>
        </w:rPr>
        <w:t>’</w:t>
      </w:r>
      <w:r w:rsidRPr="004C7954">
        <w:rPr>
          <w:lang w:val="fr-FR"/>
        </w:rPr>
        <w:t>application des droits de propriété intellectuelle, notamment les mécanismes permettant de régler les litiges de propriété intellectuelle d</w:t>
      </w:r>
      <w:r w:rsidR="005E482E" w:rsidRPr="004C7954">
        <w:rPr>
          <w:lang w:val="fr-FR"/>
        </w:rPr>
        <w:t>’</w:t>
      </w:r>
      <w:r w:rsidRPr="004C7954">
        <w:rPr>
          <w:lang w:val="fr-FR"/>
        </w:rPr>
        <w:t>une manière équilibrée, globale et efficace;  iii) échange de données d</w:t>
      </w:r>
      <w:r w:rsidR="005E482E" w:rsidRPr="004C7954">
        <w:rPr>
          <w:lang w:val="fr-FR"/>
        </w:rPr>
        <w:t>’</w:t>
      </w:r>
      <w:r w:rsidRPr="004C7954">
        <w:rPr>
          <w:lang w:val="fr-FR"/>
        </w:rPr>
        <w:t>expérience nationales relatives à l</w:t>
      </w:r>
      <w:r w:rsidR="005E482E" w:rsidRPr="004C7954">
        <w:rPr>
          <w:lang w:val="fr-FR"/>
        </w:rPr>
        <w:t>’</w:t>
      </w:r>
      <w:r w:rsidRPr="004C7954">
        <w:rPr>
          <w:lang w:val="fr-FR"/>
        </w:rPr>
        <w:t>assistance fournie par l</w:t>
      </w:r>
      <w:r w:rsidR="005E482E" w:rsidRPr="004C7954">
        <w:rPr>
          <w:lang w:val="fr-FR"/>
        </w:rPr>
        <w:t>’</w:t>
      </w:r>
      <w:r w:rsidRPr="004C7954">
        <w:rPr>
          <w:lang w:val="fr-FR"/>
        </w:rPr>
        <w:t>OMPI dans le domaine législatif, notamment l</w:t>
      </w:r>
      <w:r w:rsidR="005E482E" w:rsidRPr="004C7954">
        <w:rPr>
          <w:lang w:val="fr-FR"/>
        </w:rPr>
        <w:t>’</w:t>
      </w:r>
      <w:r w:rsidRPr="004C7954">
        <w:rPr>
          <w:lang w:val="fr-FR"/>
        </w:rPr>
        <w:t>élaboration de lois nationales sur l</w:t>
      </w:r>
      <w:r w:rsidR="005E482E" w:rsidRPr="004C7954">
        <w:rPr>
          <w:lang w:val="fr-FR"/>
        </w:rPr>
        <w:t>’</w:t>
      </w:r>
      <w:r w:rsidRPr="004C7954">
        <w:rPr>
          <w:lang w:val="fr-FR"/>
        </w:rPr>
        <w:t>application des droits qui tiennent compte des éléments de flexibilité, du niveau de développement, des différences entre les traditions juridiques et de l</w:t>
      </w:r>
      <w:r w:rsidR="005E482E" w:rsidRPr="004C7954">
        <w:rPr>
          <w:lang w:val="fr-FR"/>
        </w:rPr>
        <w:t>’</w:t>
      </w:r>
      <w:r w:rsidRPr="004C7954">
        <w:rPr>
          <w:lang w:val="fr-FR"/>
        </w:rPr>
        <w:t>usage abusif des procédures d</w:t>
      </w:r>
      <w:r w:rsidR="005E482E" w:rsidRPr="004C7954">
        <w:rPr>
          <w:lang w:val="fr-FR"/>
        </w:rPr>
        <w:t>’</w:t>
      </w:r>
      <w:r w:rsidRPr="004C7954">
        <w:rPr>
          <w:lang w:val="fr-FR"/>
        </w:rPr>
        <w:t>application de la loi, compte tenu du contexte plus large de l</w:t>
      </w:r>
      <w:r w:rsidR="005E482E" w:rsidRPr="004C7954">
        <w:rPr>
          <w:lang w:val="fr-FR"/>
        </w:rPr>
        <w:t>’</w:t>
      </w:r>
      <w:r w:rsidRPr="004C7954">
        <w:rPr>
          <w:lang w:val="fr-FR"/>
        </w:rPr>
        <w:t>intérêt général et conformément aux priorités des États membres;  et iv) échange d</w:t>
      </w:r>
      <w:r w:rsidR="005E482E" w:rsidRPr="004C7954">
        <w:rPr>
          <w:lang w:val="fr-FR"/>
        </w:rPr>
        <w:t>’</w:t>
      </w:r>
      <w:r w:rsidRPr="004C7954">
        <w:rPr>
          <w:lang w:val="fr-FR"/>
        </w:rPr>
        <w:t>exemples de réussite concernant le renforcement des capacités et l</w:t>
      </w:r>
      <w:r w:rsidR="005E482E" w:rsidRPr="004C7954">
        <w:rPr>
          <w:lang w:val="fr-FR"/>
        </w:rPr>
        <w:t>’</w:t>
      </w:r>
      <w:r w:rsidRPr="004C7954">
        <w:rPr>
          <w:lang w:val="fr-FR"/>
        </w:rPr>
        <w:t>appui de l</w:t>
      </w:r>
      <w:r w:rsidR="005E482E" w:rsidRPr="004C7954">
        <w:rPr>
          <w:lang w:val="fr-FR"/>
        </w:rPr>
        <w:t>’</w:t>
      </w:r>
      <w:r w:rsidRPr="004C7954">
        <w:rPr>
          <w:lang w:val="fr-FR"/>
        </w:rPr>
        <w:t>OMPI en faveur des activités de formation à l</w:t>
      </w:r>
      <w:r w:rsidR="005E482E" w:rsidRPr="004C7954">
        <w:rPr>
          <w:lang w:val="fr-FR"/>
        </w:rPr>
        <w:t>’</w:t>
      </w:r>
      <w:r w:rsidRPr="004C7954">
        <w:rPr>
          <w:lang w:val="fr-FR"/>
        </w:rPr>
        <w:t>échelle nationale et régionale, pour les organismes et les fonctionnaires nationaux, conformément aux recommandations pertinentes du Plan d</w:t>
      </w:r>
      <w:r w:rsidR="005E482E" w:rsidRPr="004C7954">
        <w:rPr>
          <w:lang w:val="fr-FR"/>
        </w:rPr>
        <w:t>’</w:t>
      </w:r>
      <w:r w:rsidRPr="004C7954">
        <w:rPr>
          <w:lang w:val="fr-FR"/>
        </w:rPr>
        <w:t>action pour le développement et au mandat de l</w:t>
      </w:r>
      <w:r w:rsidR="005E482E" w:rsidRPr="004C7954">
        <w:rPr>
          <w:lang w:val="fr-FR"/>
        </w:rPr>
        <w:t>’</w:t>
      </w:r>
      <w:r w:rsidRPr="004C7954">
        <w:rPr>
          <w:lang w:val="fr-FR"/>
        </w:rPr>
        <w:t>ACE</w:t>
      </w:r>
      <w:r w:rsidRPr="004C7954">
        <w:rPr>
          <w:bCs/>
          <w:lang w:val="fr-FR"/>
        </w:rPr>
        <w:t>.</w:t>
      </w:r>
    </w:p>
    <w:p w:rsidR="000B464A" w:rsidRPr="004C7954" w:rsidRDefault="000B464A" w:rsidP="000B464A">
      <w:pPr>
        <w:pStyle w:val="ONUMFS"/>
        <w:rPr>
          <w:lang w:val="fr-FR"/>
        </w:rPr>
      </w:pPr>
      <w:r w:rsidRPr="004C7954">
        <w:rPr>
          <w:bCs/>
          <w:lang w:val="fr-FR"/>
        </w:rPr>
        <w:t>Au titre de ce programme de travail, le comité a suivi 34</w:t>
      </w:r>
      <w:r w:rsidR="00F97949" w:rsidRPr="004C7954">
        <w:rPr>
          <w:bCs/>
          <w:lang w:val="fr-FR"/>
        </w:rPr>
        <w:t> </w:t>
      </w:r>
      <w:r w:rsidRPr="004C7954">
        <w:rPr>
          <w:bCs/>
          <w:lang w:val="fr-FR"/>
        </w:rPr>
        <w:t>exposés présentés par des experts, un exposé présenté par le Secrétariat et quatre</w:t>
      </w:r>
      <w:r w:rsidR="00DE446A" w:rsidRPr="004C7954">
        <w:rPr>
          <w:bCs/>
          <w:lang w:val="fr-FR"/>
        </w:rPr>
        <w:t> </w:t>
      </w:r>
      <w:r w:rsidRPr="004C7954">
        <w:rPr>
          <w:bCs/>
          <w:lang w:val="fr-FR"/>
        </w:rPr>
        <w:t>débats d</w:t>
      </w:r>
      <w:r w:rsidR="005E482E" w:rsidRPr="004C7954">
        <w:rPr>
          <w:bCs/>
          <w:lang w:val="fr-FR"/>
        </w:rPr>
        <w:t>’</w:t>
      </w:r>
      <w:r w:rsidRPr="004C7954">
        <w:rPr>
          <w:bCs/>
          <w:lang w:val="fr-FR"/>
        </w:rPr>
        <w:t>exper</w:t>
      </w:r>
      <w:r w:rsidR="002E4594" w:rsidRPr="004C7954">
        <w:rPr>
          <w:bCs/>
          <w:lang w:val="fr-FR"/>
        </w:rPr>
        <w:t xml:space="preserve">ts.  </w:t>
      </w:r>
      <w:r w:rsidR="002E4594" w:rsidRPr="004C7954">
        <w:rPr>
          <w:lang w:val="fr-FR"/>
        </w:rPr>
        <w:t>Pa</w:t>
      </w:r>
      <w:r w:rsidRPr="004C7954">
        <w:rPr>
          <w:lang w:val="fr-FR"/>
        </w:rPr>
        <w:t>rallèlement à l</w:t>
      </w:r>
      <w:r w:rsidR="005E482E" w:rsidRPr="004C7954">
        <w:rPr>
          <w:lang w:val="fr-FR"/>
        </w:rPr>
        <w:t>’</w:t>
      </w:r>
      <w:r w:rsidRPr="004C7954">
        <w:rPr>
          <w:lang w:val="fr-FR"/>
        </w:rPr>
        <w:t>ACE, une exposition a été organisée sur</w:t>
      </w:r>
      <w:r w:rsidRPr="004C7954">
        <w:rPr>
          <w:bCs/>
          <w:lang w:val="fr-FR"/>
        </w:rPr>
        <w:t xml:space="preserve"> le thème de la mobilisation du public pour promouvoir le respect de la propriété intellectuel</w:t>
      </w:r>
      <w:r w:rsidR="002E4594" w:rsidRPr="004C7954">
        <w:rPr>
          <w:bCs/>
          <w:lang w:val="fr-FR"/>
        </w:rPr>
        <w:t>le.  Ne</w:t>
      </w:r>
      <w:r w:rsidRPr="004C7954">
        <w:rPr>
          <w:bCs/>
          <w:lang w:val="fr-FR"/>
        </w:rPr>
        <w:t>uf</w:t>
      </w:r>
      <w:r w:rsidR="00DE446A" w:rsidRPr="004C7954">
        <w:rPr>
          <w:bCs/>
          <w:lang w:val="fr-FR"/>
        </w:rPr>
        <w:t> </w:t>
      </w:r>
      <w:r w:rsidRPr="004C7954">
        <w:rPr>
          <w:bCs/>
          <w:lang w:val="fr-FR"/>
        </w:rPr>
        <w:t>États membres de l</w:t>
      </w:r>
      <w:r w:rsidR="005E482E" w:rsidRPr="004C7954">
        <w:rPr>
          <w:bCs/>
          <w:lang w:val="fr-FR"/>
        </w:rPr>
        <w:t>’</w:t>
      </w:r>
      <w:r w:rsidRPr="004C7954">
        <w:rPr>
          <w:bCs/>
          <w:lang w:val="fr-FR"/>
        </w:rPr>
        <w:t>ACE et une organisation ayant le statut d</w:t>
      </w:r>
      <w:r w:rsidR="005E482E" w:rsidRPr="004C7954">
        <w:rPr>
          <w:bCs/>
          <w:lang w:val="fr-FR"/>
        </w:rPr>
        <w:t>’</w:t>
      </w:r>
      <w:r w:rsidRPr="004C7954">
        <w:rPr>
          <w:bCs/>
          <w:lang w:val="fr-FR"/>
        </w:rPr>
        <w:t>observateur ont présenté leurs activités visant à recueillir l</w:t>
      </w:r>
      <w:r w:rsidR="005E482E" w:rsidRPr="004C7954">
        <w:rPr>
          <w:bCs/>
          <w:lang w:val="fr-FR"/>
        </w:rPr>
        <w:t>’</w:t>
      </w:r>
      <w:r w:rsidRPr="004C7954">
        <w:rPr>
          <w:bCs/>
          <w:lang w:val="fr-FR"/>
        </w:rPr>
        <w:t>adhésion de leur public à leur message en le mobilisa</w:t>
      </w:r>
      <w:r w:rsidR="002E4594" w:rsidRPr="004C7954">
        <w:rPr>
          <w:bCs/>
          <w:lang w:val="fr-FR"/>
        </w:rPr>
        <w:t>nt.  Le</w:t>
      </w:r>
      <w:r w:rsidRPr="004C7954">
        <w:rPr>
          <w:bCs/>
          <w:lang w:val="fr-FR"/>
        </w:rPr>
        <w:t xml:space="preserve"> comité a décidé que, à sa treiz</w:t>
      </w:r>
      <w:r w:rsidR="005E482E" w:rsidRPr="004C7954">
        <w:rPr>
          <w:bCs/>
          <w:lang w:val="fr-FR"/>
        </w:rPr>
        <w:t>ième session</w:t>
      </w:r>
      <w:r w:rsidRPr="004C7954">
        <w:rPr>
          <w:bCs/>
          <w:lang w:val="fr-FR"/>
        </w:rPr>
        <w:t xml:space="preserve">, qui se tiendra du 3 au </w:t>
      </w:r>
      <w:r w:rsidR="005E482E" w:rsidRPr="004C7954">
        <w:rPr>
          <w:bCs/>
          <w:lang w:val="fr-FR"/>
        </w:rPr>
        <w:t>5 septembre 20</w:t>
      </w:r>
      <w:r w:rsidRPr="004C7954">
        <w:rPr>
          <w:bCs/>
          <w:lang w:val="fr-FR"/>
        </w:rPr>
        <w:t>18, il continuera de fonder ses travaux sur les quatre</w:t>
      </w:r>
      <w:r w:rsidR="00DE446A" w:rsidRPr="004C7954">
        <w:rPr>
          <w:bCs/>
          <w:lang w:val="fr-FR"/>
        </w:rPr>
        <w:t> </w:t>
      </w:r>
      <w:r w:rsidRPr="004C7954">
        <w:rPr>
          <w:bCs/>
          <w:lang w:val="fr-FR"/>
        </w:rPr>
        <w:t>points énumérés ci</w:t>
      </w:r>
      <w:r w:rsidR="004C7954">
        <w:rPr>
          <w:bCs/>
          <w:lang w:val="fr-FR"/>
        </w:rPr>
        <w:noBreakHyphen/>
      </w:r>
      <w:r w:rsidRPr="004C7954">
        <w:rPr>
          <w:bCs/>
          <w:lang w:val="fr-FR"/>
        </w:rPr>
        <w:t>dessus.</w:t>
      </w:r>
    </w:p>
    <w:p w:rsidR="000B464A" w:rsidRPr="004C7954" w:rsidRDefault="000B464A" w:rsidP="000B464A">
      <w:pPr>
        <w:pStyle w:val="Heading4"/>
        <w:rPr>
          <w:lang w:val="fr-FR"/>
        </w:rPr>
      </w:pPr>
      <w:r w:rsidRPr="004C7954">
        <w:rPr>
          <w:lang w:val="fr-FR"/>
        </w:rPr>
        <w:t>Groupe de travail du Traité de coopération en matière de brevets</w:t>
      </w:r>
    </w:p>
    <w:p w:rsidR="000B464A" w:rsidRPr="004C7954" w:rsidRDefault="000B464A" w:rsidP="000B464A">
      <w:pPr>
        <w:rPr>
          <w:lang w:val="fr-FR"/>
        </w:rPr>
      </w:pPr>
    </w:p>
    <w:p w:rsidR="000B464A" w:rsidRPr="004C7954" w:rsidRDefault="000B464A" w:rsidP="000B464A">
      <w:pPr>
        <w:pStyle w:val="ONUMFS"/>
        <w:rPr>
          <w:lang w:val="fr-FR"/>
        </w:rPr>
      </w:pPr>
      <w:r w:rsidRPr="004C7954">
        <w:rPr>
          <w:lang w:val="fr-FR"/>
        </w:rPr>
        <w:t>Le Groupe de travail du Traité de coopération en matière de brevets (PCT) a tenu sa neuv</w:t>
      </w:r>
      <w:r w:rsidR="005E482E" w:rsidRPr="004C7954">
        <w:rPr>
          <w:lang w:val="fr-FR"/>
        </w:rPr>
        <w:t>ième session</w:t>
      </w:r>
      <w:r w:rsidRPr="004C7954">
        <w:rPr>
          <w:lang w:val="fr-FR"/>
        </w:rPr>
        <w:t xml:space="preserve"> du 8 au 1</w:t>
      </w:r>
      <w:r w:rsidR="005E482E" w:rsidRPr="004C7954">
        <w:rPr>
          <w:lang w:val="fr-FR"/>
        </w:rPr>
        <w:t>2 mai 20</w:t>
      </w:r>
      <w:r w:rsidRPr="004C7954">
        <w:rPr>
          <w:lang w:val="fr-FR"/>
        </w:rPr>
        <w:t>17.  Le groupe de travail a poursuivi ses délibérations sur un certain nombre de propositions visant à améliorer le fonctionnement du système</w:t>
      </w:r>
      <w:r w:rsidR="005E482E" w:rsidRPr="004C7954">
        <w:rPr>
          <w:lang w:val="fr-FR"/>
        </w:rPr>
        <w:t xml:space="preserve"> du PCT</w:t>
      </w:r>
      <w:r w:rsidRPr="004C7954">
        <w:rPr>
          <w:lang w:val="fr-FR"/>
        </w:rPr>
        <w:t>, conformément aux recommandations qui avaient été entérinées par le groupe de travail à sa trois</w:t>
      </w:r>
      <w:r w:rsidR="005E482E" w:rsidRPr="004C7954">
        <w:rPr>
          <w:lang w:val="fr-FR"/>
        </w:rPr>
        <w:t>ième sessi</w:t>
      </w:r>
      <w:r w:rsidR="002E4594" w:rsidRPr="004C7954">
        <w:rPr>
          <w:lang w:val="fr-FR"/>
        </w:rPr>
        <w:t>on.  Ce</w:t>
      </w:r>
      <w:r w:rsidRPr="004C7954">
        <w:rPr>
          <w:lang w:val="fr-FR"/>
        </w:rPr>
        <w:t>s recommandations comprenaient des recommandations concernant la manière dont l</w:t>
      </w:r>
      <w:r w:rsidR="005E482E" w:rsidRPr="004C7954">
        <w:rPr>
          <w:lang w:val="fr-FR"/>
        </w:rPr>
        <w:t>’</w:t>
      </w:r>
      <w:r w:rsidRPr="004C7954">
        <w:rPr>
          <w:lang w:val="fr-FR"/>
        </w:rPr>
        <w:t>évolution du PCT pourra se conformer aux recommandations du Plan d</w:t>
      </w:r>
      <w:r w:rsidR="005E482E" w:rsidRPr="004C7954">
        <w:rPr>
          <w:lang w:val="fr-FR"/>
        </w:rPr>
        <w:t>’</w:t>
      </w:r>
      <w:r w:rsidRPr="004C7954">
        <w:rPr>
          <w:lang w:val="fr-FR"/>
        </w:rPr>
        <w:t>action pour le développement concernées, notamment, des groupes A et C.  L</w:t>
      </w:r>
      <w:r w:rsidR="005E482E" w:rsidRPr="004C7954">
        <w:rPr>
          <w:lang w:val="fr-FR"/>
        </w:rPr>
        <w:t>’</w:t>
      </w:r>
      <w:r w:rsidRPr="004C7954">
        <w:rPr>
          <w:lang w:val="fr-FR"/>
        </w:rPr>
        <w:t>objectif prioritaire de ces améliorations, qui devaient être apportées par le Secrétariat de l</w:t>
      </w:r>
      <w:r w:rsidR="005E482E" w:rsidRPr="004C7954">
        <w:rPr>
          <w:lang w:val="fr-FR"/>
        </w:rPr>
        <w:t>’</w:t>
      </w:r>
      <w:r w:rsidRPr="004C7954">
        <w:rPr>
          <w:lang w:val="fr-FR"/>
        </w:rPr>
        <w:t>OMPI, les déposants, les États contractants et les offices nationaux (agissant à la fois en qualité d</w:t>
      </w:r>
      <w:r w:rsidR="005E482E" w:rsidRPr="004C7954">
        <w:rPr>
          <w:lang w:val="fr-FR"/>
        </w:rPr>
        <w:t>’</w:t>
      </w:r>
      <w:r w:rsidRPr="004C7954">
        <w:rPr>
          <w:lang w:val="fr-FR"/>
        </w:rPr>
        <w:t>administrations nationales et d</w:t>
      </w:r>
      <w:r w:rsidR="005E482E" w:rsidRPr="004C7954">
        <w:rPr>
          <w:lang w:val="fr-FR"/>
        </w:rPr>
        <w:t>’</w:t>
      </w:r>
      <w:r w:rsidRPr="004C7954">
        <w:rPr>
          <w:lang w:val="fr-FR"/>
        </w:rPr>
        <w:t>administrations internationales), est de rendre le système du PCT plus efficace, tant pour le traitement des demandes de brevet que pour l</w:t>
      </w:r>
      <w:r w:rsidR="005E482E" w:rsidRPr="004C7954">
        <w:rPr>
          <w:lang w:val="fr-FR"/>
        </w:rPr>
        <w:t>’</w:t>
      </w:r>
      <w:r w:rsidRPr="004C7954">
        <w:rPr>
          <w:lang w:val="fr-FR"/>
        </w:rPr>
        <w:t>appui au transfert de technologie et à l</w:t>
      </w:r>
      <w:r w:rsidR="005E482E" w:rsidRPr="004C7954">
        <w:rPr>
          <w:lang w:val="fr-FR"/>
        </w:rPr>
        <w:t>’</w:t>
      </w:r>
      <w:r w:rsidRPr="004C7954">
        <w:rPr>
          <w:lang w:val="fr-FR"/>
        </w:rPr>
        <w:t>assistance technique aux pays en développement.</w:t>
      </w:r>
    </w:p>
    <w:p w:rsidR="000B464A" w:rsidRPr="004C7954" w:rsidRDefault="000B464A" w:rsidP="000B464A">
      <w:pPr>
        <w:pStyle w:val="ONUMFS"/>
        <w:rPr>
          <w:lang w:val="fr-FR"/>
        </w:rPr>
      </w:pPr>
      <w:r w:rsidRPr="004C7954">
        <w:rPr>
          <w:lang w:val="fr-FR"/>
        </w:rPr>
        <w:t>Le groupe de travail a examiné une proposition, présentée par le Brésil, portant sur une “politique de taxes du PCT visant à stimuler le dépôt de demandes de brevet par les établissements universitaires de certains pays, notamment les pays en développement et les pays les moins avancés” (</w:t>
      </w:r>
      <w:r w:rsidR="005E482E" w:rsidRPr="004C7954">
        <w:rPr>
          <w:lang w:val="fr-FR"/>
        </w:rPr>
        <w:t>document PC</w:t>
      </w:r>
      <w:r w:rsidRPr="004C7954">
        <w:rPr>
          <w:lang w:val="fr-FR"/>
        </w:rPr>
        <w:t xml:space="preserve">T/WG/10/18).  Le groupe de travail a invité le Bureau international à convoquer un atelier qui devrait se tenir pendant la session du groupe de travail </w:t>
      </w:r>
      <w:r w:rsidR="005E482E" w:rsidRPr="004C7954">
        <w:rPr>
          <w:lang w:val="fr-FR"/>
        </w:rPr>
        <w:t>en 2018</w:t>
      </w:r>
      <w:r w:rsidRPr="004C7954">
        <w:rPr>
          <w:lang w:val="fr-FR"/>
        </w:rPr>
        <w:t xml:space="preserve"> et a prié le Bureau international d</w:t>
      </w:r>
      <w:r w:rsidR="005E482E" w:rsidRPr="004C7954">
        <w:rPr>
          <w:lang w:val="fr-FR"/>
        </w:rPr>
        <w:t>’</w:t>
      </w:r>
      <w:r w:rsidRPr="004C7954">
        <w:rPr>
          <w:lang w:val="fr-FR"/>
        </w:rPr>
        <w:t>envoyer une circulaire pour donner aux parties intéressées la possibilité de proposer des questions à examiner pendant cet ateli</w:t>
      </w:r>
      <w:r w:rsidR="002E4594" w:rsidRPr="004C7954">
        <w:rPr>
          <w:lang w:val="fr-FR"/>
        </w:rPr>
        <w:t>er.  Ce</w:t>
      </w:r>
      <w:r w:rsidRPr="004C7954">
        <w:rPr>
          <w:lang w:val="fr-FR"/>
        </w:rPr>
        <w:t>s questions pourraient inclure</w:t>
      </w:r>
      <w:r w:rsidR="005E482E" w:rsidRPr="004C7954">
        <w:rPr>
          <w:lang w:val="fr-FR"/>
        </w:rPr>
        <w:t> :</w:t>
      </w:r>
      <w:r w:rsidRPr="004C7954">
        <w:rPr>
          <w:lang w:val="fr-FR"/>
        </w:rPr>
        <w:t xml:space="preserve"> i)</w:t>
      </w:r>
      <w:r w:rsidR="00FE6D6B" w:rsidRPr="004C7954">
        <w:rPr>
          <w:lang w:val="fr-FR"/>
        </w:rPr>
        <w:t> </w:t>
      </w:r>
      <w:r w:rsidRPr="004C7954">
        <w:rPr>
          <w:lang w:val="fr-FR"/>
        </w:rPr>
        <w:t>les questions qui avaient été soulevées à la dix</w:t>
      </w:r>
      <w:r w:rsidR="005E482E" w:rsidRPr="004C7954">
        <w:rPr>
          <w:lang w:val="fr-FR"/>
        </w:rPr>
        <w:t>ième session</w:t>
      </w:r>
      <w:r w:rsidRPr="004C7954">
        <w:rPr>
          <w:lang w:val="fr-FR"/>
        </w:rPr>
        <w:t xml:space="preserve"> du groupe de travail, telles que les définitions du terme “université”, l</w:t>
      </w:r>
      <w:r w:rsidR="005E482E" w:rsidRPr="004C7954">
        <w:rPr>
          <w:lang w:val="fr-FR"/>
        </w:rPr>
        <w:t>’</w:t>
      </w:r>
      <w:r w:rsidRPr="004C7954">
        <w:rPr>
          <w:lang w:val="fr-FR"/>
        </w:rPr>
        <w:t xml:space="preserve">incidence financière ou le lien avec les réductions de taxes existantes; </w:t>
      </w:r>
      <w:r w:rsidR="00DE446A" w:rsidRPr="004C7954">
        <w:rPr>
          <w:lang w:val="fr-FR"/>
        </w:rPr>
        <w:t xml:space="preserve"> </w:t>
      </w:r>
      <w:r w:rsidRPr="004C7954">
        <w:rPr>
          <w:lang w:val="fr-FR"/>
        </w:rPr>
        <w:t>ii)</w:t>
      </w:r>
      <w:r w:rsidR="00FE6D6B" w:rsidRPr="004C7954">
        <w:rPr>
          <w:lang w:val="fr-FR"/>
        </w:rPr>
        <w:t> </w:t>
      </w:r>
      <w:r w:rsidRPr="004C7954">
        <w:rPr>
          <w:lang w:val="fr-FR"/>
        </w:rPr>
        <w:t xml:space="preserve">le partage des programmes nationaux ou régionaux de réduction des taxes mis en œuvre par les États membres; </w:t>
      </w:r>
      <w:r w:rsidR="00DE446A" w:rsidRPr="004C7954">
        <w:rPr>
          <w:lang w:val="fr-FR"/>
        </w:rPr>
        <w:t xml:space="preserve"> </w:t>
      </w:r>
      <w:r w:rsidRPr="004C7954">
        <w:rPr>
          <w:lang w:val="fr-FR"/>
        </w:rPr>
        <w:t>et iii)</w:t>
      </w:r>
      <w:r w:rsidR="00FE6D6B" w:rsidRPr="004C7954">
        <w:rPr>
          <w:lang w:val="fr-FR"/>
        </w:rPr>
        <w:t> </w:t>
      </w:r>
      <w:r w:rsidRPr="004C7954">
        <w:rPr>
          <w:lang w:val="fr-FR"/>
        </w:rPr>
        <w:t>d</w:t>
      </w:r>
      <w:r w:rsidR="005E482E" w:rsidRPr="004C7954">
        <w:rPr>
          <w:lang w:val="fr-FR"/>
        </w:rPr>
        <w:t>’</w:t>
      </w:r>
      <w:r w:rsidRPr="004C7954">
        <w:rPr>
          <w:lang w:val="fr-FR"/>
        </w:rPr>
        <w:t>autres mesures pouvant être prises en considération en complément ou en remplacement des réductions de taxes pour stimuler l</w:t>
      </w:r>
      <w:r w:rsidR="005E482E" w:rsidRPr="004C7954">
        <w:rPr>
          <w:lang w:val="fr-FR"/>
        </w:rPr>
        <w:t>’</w:t>
      </w:r>
      <w:r w:rsidRPr="004C7954">
        <w:rPr>
          <w:lang w:val="fr-FR"/>
        </w:rPr>
        <w:t>innovation par les universités des pays en développement et ailleu</w:t>
      </w:r>
      <w:r w:rsidR="002E4594" w:rsidRPr="004C7954">
        <w:rPr>
          <w:lang w:val="fr-FR"/>
        </w:rPr>
        <w:t>rs.  Le</w:t>
      </w:r>
      <w:r w:rsidRPr="004C7954">
        <w:rPr>
          <w:lang w:val="fr-FR"/>
        </w:rPr>
        <w:t xml:space="preserve"> groupe de travail est par ailleurs convenu que les réponses à cette circulaire devraient être rendues publiques et pourraient servir de base pour l</w:t>
      </w:r>
      <w:r w:rsidR="005E482E" w:rsidRPr="004C7954">
        <w:rPr>
          <w:lang w:val="fr-FR"/>
        </w:rPr>
        <w:t>’</w:t>
      </w:r>
      <w:r w:rsidRPr="004C7954">
        <w:rPr>
          <w:lang w:val="fr-FR"/>
        </w:rPr>
        <w:t>établissement à la fois de l</w:t>
      </w:r>
      <w:r w:rsidR="005E482E" w:rsidRPr="004C7954">
        <w:rPr>
          <w:lang w:val="fr-FR"/>
        </w:rPr>
        <w:t>’</w:t>
      </w:r>
      <w:r w:rsidRPr="004C7954">
        <w:rPr>
          <w:lang w:val="fr-FR"/>
        </w:rPr>
        <w:t>ordre du jour de l</w:t>
      </w:r>
      <w:r w:rsidR="005E482E" w:rsidRPr="004C7954">
        <w:rPr>
          <w:lang w:val="fr-FR"/>
        </w:rPr>
        <w:t>’</w:t>
      </w:r>
      <w:r w:rsidRPr="004C7954">
        <w:rPr>
          <w:lang w:val="fr-FR"/>
        </w:rPr>
        <w:t>atelier et de nouvelles propositions des États membres</w:t>
      </w:r>
      <w:r w:rsidR="00F97949" w:rsidRPr="004C7954">
        <w:rPr>
          <w:lang w:val="fr-FR"/>
        </w:rPr>
        <w:t xml:space="preserve">.  </w:t>
      </w:r>
      <w:r w:rsidRPr="004C7954">
        <w:rPr>
          <w:lang w:val="fr-FR"/>
        </w:rPr>
        <w:t>Le Bureau international a publié cette circulaire (C.</w:t>
      </w:r>
      <w:r w:rsidR="00B21F5A" w:rsidRPr="004C7954">
        <w:rPr>
          <w:lang w:val="fr-FR"/>
        </w:rPr>
        <w:t> </w:t>
      </w:r>
      <w:r w:rsidRPr="004C7954">
        <w:rPr>
          <w:lang w:val="fr-FR"/>
        </w:rPr>
        <w:t>PCT</w:t>
      </w:r>
      <w:r w:rsidR="00B21F5A" w:rsidRPr="004C7954">
        <w:rPr>
          <w:lang w:val="fr-FR"/>
        </w:rPr>
        <w:t> </w:t>
      </w:r>
      <w:r w:rsidRPr="004C7954">
        <w:rPr>
          <w:lang w:val="fr-FR"/>
        </w:rPr>
        <w:t>1515 et C.</w:t>
      </w:r>
      <w:r w:rsidR="00B21F5A" w:rsidRPr="004C7954">
        <w:rPr>
          <w:lang w:val="fr-FR"/>
        </w:rPr>
        <w:t> </w:t>
      </w:r>
      <w:r w:rsidRPr="004C7954">
        <w:rPr>
          <w:lang w:val="fr-FR"/>
        </w:rPr>
        <w:t>PCT</w:t>
      </w:r>
      <w:r w:rsidR="00B21F5A" w:rsidRPr="004C7954">
        <w:rPr>
          <w:lang w:val="fr-FR"/>
        </w:rPr>
        <w:t> </w:t>
      </w:r>
      <w:r w:rsidRPr="004C7954">
        <w:rPr>
          <w:lang w:val="fr-FR"/>
        </w:rPr>
        <w:t xml:space="preserve">1516) le </w:t>
      </w:r>
      <w:r w:rsidR="005E482E" w:rsidRPr="004C7954">
        <w:rPr>
          <w:lang w:val="fr-FR"/>
        </w:rPr>
        <w:t>2 août 20</w:t>
      </w:r>
      <w:r w:rsidRPr="004C7954">
        <w:rPr>
          <w:lang w:val="fr-FR"/>
        </w:rPr>
        <w:t>17.</w:t>
      </w:r>
    </w:p>
    <w:p w:rsidR="000B464A" w:rsidRPr="004C7954" w:rsidRDefault="000B464A" w:rsidP="000B464A">
      <w:pPr>
        <w:pStyle w:val="ONUMFS"/>
        <w:rPr>
          <w:lang w:val="fr-FR"/>
        </w:rPr>
      </w:pPr>
      <w:r w:rsidRPr="004C7954">
        <w:rPr>
          <w:lang w:val="fr-FR"/>
        </w:rPr>
        <w:lastRenderedPageBreak/>
        <w:t>Le groupe de travail a examiné une proposition visant à clarifier l</w:t>
      </w:r>
      <w:r w:rsidR="005E482E" w:rsidRPr="004C7954">
        <w:rPr>
          <w:lang w:val="fr-FR"/>
        </w:rPr>
        <w:t>’</w:t>
      </w:r>
      <w:r w:rsidRPr="004C7954">
        <w:rPr>
          <w:lang w:val="fr-FR"/>
        </w:rPr>
        <w:t>admissibilité à des réductions de taxe accordées à certains déposants de certains pays, notamment les pays en développement et</w:t>
      </w:r>
      <w:r w:rsidR="005E482E" w:rsidRPr="004C7954">
        <w:rPr>
          <w:lang w:val="fr-FR"/>
        </w:rPr>
        <w:t xml:space="preserve"> les PMA</w:t>
      </w:r>
      <w:r w:rsidRPr="004C7954">
        <w:rPr>
          <w:lang w:val="fr-FR"/>
        </w:rPr>
        <w:t xml:space="preserve"> (</w:t>
      </w:r>
      <w:r w:rsidR="005E482E" w:rsidRPr="004C7954">
        <w:rPr>
          <w:lang w:val="fr-FR"/>
        </w:rPr>
        <w:t>document PC</w:t>
      </w:r>
      <w:r w:rsidRPr="004C7954">
        <w:rPr>
          <w:lang w:val="fr-FR"/>
        </w:rPr>
        <w:t>T/WG/10/8).  Au cours des dernières années, des réductions de taxes de 90% ont été accordées à des déposants qui avaient demandé une réduction en tant que personne physique au titre du point 5.a) du barème de taxes</w:t>
      </w:r>
      <w:r w:rsidR="005E482E" w:rsidRPr="004C7954">
        <w:rPr>
          <w:lang w:val="fr-FR"/>
        </w:rPr>
        <w:t xml:space="preserve"> du PCT</w:t>
      </w:r>
      <w:r w:rsidRPr="004C7954">
        <w:rPr>
          <w:lang w:val="fr-FR"/>
        </w:rPr>
        <w:t xml:space="preserve"> mais qui avaient déposé des demandes internationales d</w:t>
      </w:r>
      <w:r w:rsidR="005E482E" w:rsidRPr="004C7954">
        <w:rPr>
          <w:lang w:val="fr-FR"/>
        </w:rPr>
        <w:t>’</w:t>
      </w:r>
      <w:r w:rsidRPr="004C7954">
        <w:rPr>
          <w:lang w:val="fr-FR"/>
        </w:rPr>
        <w:t>un niveau bien supérieur à ce qu</w:t>
      </w:r>
      <w:r w:rsidR="005E482E" w:rsidRPr="004C7954">
        <w:rPr>
          <w:lang w:val="fr-FR"/>
        </w:rPr>
        <w:t>’</w:t>
      </w:r>
      <w:r w:rsidRPr="004C7954">
        <w:rPr>
          <w:lang w:val="fr-FR"/>
        </w:rPr>
        <w:t>un déposant pourrait inventer et décrire à titre individuel sans le soutien d</w:t>
      </w:r>
      <w:r w:rsidR="005E482E" w:rsidRPr="004C7954">
        <w:rPr>
          <w:lang w:val="fr-FR"/>
        </w:rPr>
        <w:t>’</w:t>
      </w:r>
      <w:r w:rsidRPr="004C7954">
        <w:rPr>
          <w:lang w:val="fr-FR"/>
        </w:rPr>
        <w:t>une entrepri</w:t>
      </w:r>
      <w:r w:rsidR="002E4594" w:rsidRPr="004C7954">
        <w:rPr>
          <w:lang w:val="fr-FR"/>
        </w:rPr>
        <w:t>se.  Af</w:t>
      </w:r>
      <w:r w:rsidRPr="004C7954">
        <w:rPr>
          <w:lang w:val="fr-FR"/>
        </w:rPr>
        <w:t xml:space="preserve">in de réduire le nombre de demandes de réductions déposées par des déposants qui ne remplissent pas les conditions requises, le groupe de travail est convenu de soumettre une modification du </w:t>
      </w:r>
      <w:r w:rsidR="005E482E" w:rsidRPr="004C7954">
        <w:rPr>
          <w:lang w:val="fr-FR"/>
        </w:rPr>
        <w:t>point 5</w:t>
      </w:r>
      <w:r w:rsidRPr="004C7954">
        <w:rPr>
          <w:lang w:val="fr-FR"/>
        </w:rPr>
        <w:t xml:space="preserve"> du barème de taxes dans le règlement d</w:t>
      </w:r>
      <w:r w:rsidR="005E482E" w:rsidRPr="004C7954">
        <w:rPr>
          <w:lang w:val="fr-FR"/>
        </w:rPr>
        <w:t>’</w:t>
      </w:r>
      <w:r w:rsidRPr="004C7954">
        <w:rPr>
          <w:lang w:val="fr-FR"/>
        </w:rPr>
        <w:t>exécution</w:t>
      </w:r>
      <w:r w:rsidR="005E482E" w:rsidRPr="004C7954">
        <w:rPr>
          <w:lang w:val="fr-FR"/>
        </w:rPr>
        <w:t xml:space="preserve"> du PCT</w:t>
      </w:r>
      <w:r w:rsidRPr="004C7954">
        <w:rPr>
          <w:lang w:val="fr-FR"/>
        </w:rPr>
        <w:t xml:space="preserve"> afin de préciser que les réductions de taxes de 90% prévues pour certains déposants de certains pays, notamment les pays en développement et</w:t>
      </w:r>
      <w:r w:rsidR="005E482E" w:rsidRPr="004C7954">
        <w:rPr>
          <w:lang w:val="fr-FR"/>
        </w:rPr>
        <w:t xml:space="preserve"> les PMA</w:t>
      </w:r>
      <w:r w:rsidRPr="004C7954">
        <w:rPr>
          <w:lang w:val="fr-FR"/>
        </w:rPr>
        <w:t>, ne s</w:t>
      </w:r>
      <w:r w:rsidR="005E482E" w:rsidRPr="004C7954">
        <w:rPr>
          <w:lang w:val="fr-FR"/>
        </w:rPr>
        <w:t>’</w:t>
      </w:r>
      <w:r w:rsidRPr="004C7954">
        <w:rPr>
          <w:lang w:val="fr-FR"/>
        </w:rPr>
        <w:t>appliquent que lorsque, au moment du dépôt d</w:t>
      </w:r>
      <w:r w:rsidR="005E482E" w:rsidRPr="004C7954">
        <w:rPr>
          <w:lang w:val="fr-FR"/>
        </w:rPr>
        <w:t>’</w:t>
      </w:r>
      <w:r w:rsidRPr="004C7954">
        <w:rPr>
          <w:lang w:val="fr-FR"/>
        </w:rPr>
        <w:t>une demande internationale selon</w:t>
      </w:r>
      <w:r w:rsidR="005E482E" w:rsidRPr="004C7954">
        <w:rPr>
          <w:lang w:val="fr-FR"/>
        </w:rPr>
        <w:t xml:space="preserve"> le PCT</w:t>
      </w:r>
      <w:r w:rsidRPr="004C7954">
        <w:rPr>
          <w:lang w:val="fr-FR"/>
        </w:rPr>
        <w:t>, il n</w:t>
      </w:r>
      <w:r w:rsidR="005E482E" w:rsidRPr="004C7954">
        <w:rPr>
          <w:lang w:val="fr-FR"/>
        </w:rPr>
        <w:t>’</w:t>
      </w:r>
      <w:r w:rsidRPr="004C7954">
        <w:rPr>
          <w:lang w:val="fr-FR"/>
        </w:rPr>
        <w:t>y a pas d</w:t>
      </w:r>
      <w:r w:rsidR="005E482E" w:rsidRPr="004C7954">
        <w:rPr>
          <w:lang w:val="fr-FR"/>
        </w:rPr>
        <w:t>’</w:t>
      </w:r>
      <w:r w:rsidRPr="004C7954">
        <w:rPr>
          <w:lang w:val="fr-FR"/>
        </w:rPr>
        <w:t>ayant droit qui ne satisferait pas au critère d</w:t>
      </w:r>
      <w:r w:rsidR="005E482E" w:rsidRPr="004C7954">
        <w:rPr>
          <w:lang w:val="fr-FR"/>
        </w:rPr>
        <w:t>’</w:t>
      </w:r>
      <w:r w:rsidRPr="004C7954">
        <w:rPr>
          <w:lang w:val="fr-FR"/>
        </w:rPr>
        <w:t>admissibili</w:t>
      </w:r>
      <w:r w:rsidR="002E4594" w:rsidRPr="004C7954">
        <w:rPr>
          <w:lang w:val="fr-FR"/>
        </w:rPr>
        <w:t>té.  Da</w:t>
      </w:r>
      <w:r w:rsidRPr="004C7954">
        <w:rPr>
          <w:lang w:val="fr-FR"/>
        </w:rPr>
        <w:t>ns le même temps, le groupe de travail a proposé que l</w:t>
      </w:r>
      <w:r w:rsidR="005E482E" w:rsidRPr="004C7954">
        <w:rPr>
          <w:lang w:val="fr-FR"/>
        </w:rPr>
        <w:t>’</w:t>
      </w:r>
      <w:r w:rsidRPr="004C7954">
        <w:rPr>
          <w:lang w:val="fr-FR"/>
        </w:rPr>
        <w:t>Assemblée de l</w:t>
      </w:r>
      <w:r w:rsidR="005E482E" w:rsidRPr="004C7954">
        <w:rPr>
          <w:lang w:val="fr-FR"/>
        </w:rPr>
        <w:t>’</w:t>
      </w:r>
      <w:r w:rsidRPr="004C7954">
        <w:rPr>
          <w:lang w:val="fr-FR"/>
        </w:rPr>
        <w:t>Union</w:t>
      </w:r>
      <w:r w:rsidR="005E482E" w:rsidRPr="004C7954">
        <w:rPr>
          <w:lang w:val="fr-FR"/>
        </w:rPr>
        <w:t xml:space="preserve"> du PCT</w:t>
      </w:r>
      <w:r w:rsidRPr="004C7954">
        <w:rPr>
          <w:lang w:val="fr-FR"/>
        </w:rPr>
        <w:t xml:space="preserve"> adopte un accord de principe selon lequel les réductions de taxes prévues au point 5 du barème de taxes s</w:t>
      </w:r>
      <w:r w:rsidR="005E482E" w:rsidRPr="004C7954">
        <w:rPr>
          <w:lang w:val="fr-FR"/>
        </w:rPr>
        <w:t>’</w:t>
      </w:r>
      <w:r w:rsidRPr="004C7954">
        <w:rPr>
          <w:lang w:val="fr-FR"/>
        </w:rPr>
        <w:t>appliquent uniquement lorsque les déposants qui figurent dans la demande sont les seuls et véritables titulaires des demandes et ne sont pas dans l</w:t>
      </w:r>
      <w:r w:rsidR="005E482E" w:rsidRPr="004C7954">
        <w:rPr>
          <w:lang w:val="fr-FR"/>
        </w:rPr>
        <w:t>’</w:t>
      </w:r>
      <w:r w:rsidRPr="004C7954">
        <w:rPr>
          <w:lang w:val="fr-FR"/>
        </w:rPr>
        <w:t>obligation de céder, octroyer, transférer ou concéder sous licence les droits découlant de l</w:t>
      </w:r>
      <w:r w:rsidR="005E482E" w:rsidRPr="004C7954">
        <w:rPr>
          <w:lang w:val="fr-FR"/>
        </w:rPr>
        <w:t>’</w:t>
      </w:r>
      <w:r w:rsidRPr="004C7954">
        <w:rPr>
          <w:lang w:val="fr-FR"/>
        </w:rPr>
        <w:t>invention à une autre partie qui n</w:t>
      </w:r>
      <w:r w:rsidR="005E482E" w:rsidRPr="004C7954">
        <w:rPr>
          <w:lang w:val="fr-FR"/>
        </w:rPr>
        <w:t>’</w:t>
      </w:r>
      <w:r w:rsidRPr="004C7954">
        <w:rPr>
          <w:lang w:val="fr-FR"/>
        </w:rPr>
        <w:t>est pas admissible à la réduction.  L</w:t>
      </w:r>
      <w:r w:rsidR="005E482E" w:rsidRPr="004C7954">
        <w:rPr>
          <w:lang w:val="fr-FR"/>
        </w:rPr>
        <w:t>’</w:t>
      </w:r>
      <w:r w:rsidRPr="004C7954">
        <w:rPr>
          <w:lang w:val="fr-FR"/>
        </w:rPr>
        <w:t>Assemblée de l</w:t>
      </w:r>
      <w:r w:rsidR="005E482E" w:rsidRPr="004C7954">
        <w:rPr>
          <w:lang w:val="fr-FR"/>
        </w:rPr>
        <w:t>’</w:t>
      </w:r>
      <w:r w:rsidRPr="004C7954">
        <w:rPr>
          <w:lang w:val="fr-FR"/>
        </w:rPr>
        <w:t>Union</w:t>
      </w:r>
      <w:r w:rsidR="005E482E" w:rsidRPr="004C7954">
        <w:rPr>
          <w:lang w:val="fr-FR"/>
        </w:rPr>
        <w:t xml:space="preserve"> du PCT</w:t>
      </w:r>
      <w:r w:rsidRPr="004C7954">
        <w:rPr>
          <w:lang w:val="fr-FR"/>
        </w:rPr>
        <w:t>, à sa quarante</w:t>
      </w:r>
      <w:r w:rsidR="004C7954">
        <w:rPr>
          <w:lang w:val="fr-FR"/>
        </w:rPr>
        <w:noBreakHyphen/>
      </w:r>
      <w:r w:rsidRPr="004C7954">
        <w:rPr>
          <w:lang w:val="fr-FR"/>
        </w:rPr>
        <w:t>neuv</w:t>
      </w:r>
      <w:r w:rsidR="005E482E" w:rsidRPr="004C7954">
        <w:rPr>
          <w:lang w:val="fr-FR"/>
        </w:rPr>
        <w:t>ième session</w:t>
      </w:r>
      <w:r w:rsidRPr="004C7954">
        <w:rPr>
          <w:lang w:val="fr-FR"/>
        </w:rPr>
        <w:t>, en octobre 2017, a adopté la modification proposée du barème des taxes</w:t>
      </w:r>
      <w:r w:rsidR="005E482E" w:rsidRPr="004C7954">
        <w:rPr>
          <w:lang w:val="fr-FR"/>
        </w:rPr>
        <w:t xml:space="preserve"> du PCT</w:t>
      </w:r>
      <w:r w:rsidRPr="004C7954">
        <w:rPr>
          <w:lang w:val="fr-FR"/>
        </w:rPr>
        <w:t xml:space="preserve"> et l</w:t>
      </w:r>
      <w:r w:rsidR="005E482E" w:rsidRPr="004C7954">
        <w:rPr>
          <w:lang w:val="fr-FR"/>
        </w:rPr>
        <w:t>’</w:t>
      </w:r>
      <w:r w:rsidRPr="004C7954">
        <w:rPr>
          <w:lang w:val="fr-FR"/>
        </w:rPr>
        <w:t>accord de principe soumis par le groupe de travail (voir le paragraphe 51 du document A/57/11).</w:t>
      </w:r>
    </w:p>
    <w:p w:rsidR="000B464A" w:rsidRPr="004C7954" w:rsidRDefault="000B464A" w:rsidP="000B464A">
      <w:pPr>
        <w:pStyle w:val="ONUMFS"/>
        <w:rPr>
          <w:lang w:val="fr-FR"/>
        </w:rPr>
      </w:pPr>
      <w:r w:rsidRPr="004C7954">
        <w:rPr>
          <w:lang w:val="fr-FR"/>
        </w:rPr>
        <w:t>Le groupe de travail a pris note d</w:t>
      </w:r>
      <w:r w:rsidR="005E482E" w:rsidRPr="004C7954">
        <w:rPr>
          <w:lang w:val="fr-FR"/>
        </w:rPr>
        <w:t>’</w:t>
      </w:r>
      <w:r w:rsidRPr="004C7954">
        <w:rPr>
          <w:lang w:val="fr-FR"/>
        </w:rPr>
        <w:t>un rapport sur l</w:t>
      </w:r>
      <w:r w:rsidR="005E482E" w:rsidRPr="004C7954">
        <w:rPr>
          <w:lang w:val="fr-FR"/>
        </w:rPr>
        <w:t>’</w:t>
      </w:r>
      <w:r w:rsidRPr="004C7954">
        <w:rPr>
          <w:lang w:val="fr-FR"/>
        </w:rPr>
        <w:t>état d</w:t>
      </w:r>
      <w:r w:rsidR="005E482E" w:rsidRPr="004C7954">
        <w:rPr>
          <w:lang w:val="fr-FR"/>
        </w:rPr>
        <w:t>’</w:t>
      </w:r>
      <w:r w:rsidRPr="004C7954">
        <w:rPr>
          <w:lang w:val="fr-FR"/>
        </w:rPr>
        <w:t>avancement de la mise en œuvre de nouveaux critères d</w:t>
      </w:r>
      <w:r w:rsidR="005E482E" w:rsidRPr="004C7954">
        <w:rPr>
          <w:lang w:val="fr-FR"/>
        </w:rPr>
        <w:t>’</w:t>
      </w:r>
      <w:r w:rsidRPr="004C7954">
        <w:rPr>
          <w:lang w:val="fr-FR"/>
        </w:rPr>
        <w:t>admissibilité aux réductions de certaines taxes payables au Bureau international, deux</w:t>
      </w:r>
      <w:r w:rsidR="00DE446A" w:rsidRPr="004C7954">
        <w:rPr>
          <w:lang w:val="fr-FR"/>
        </w:rPr>
        <w:t> </w:t>
      </w:r>
      <w:r w:rsidRPr="004C7954">
        <w:rPr>
          <w:lang w:val="fr-FR"/>
        </w:rPr>
        <w:t>ans après l</w:t>
      </w:r>
      <w:r w:rsidR="005E482E" w:rsidRPr="004C7954">
        <w:rPr>
          <w:lang w:val="fr-FR"/>
        </w:rPr>
        <w:t>’</w:t>
      </w:r>
      <w:r w:rsidRPr="004C7954">
        <w:rPr>
          <w:lang w:val="fr-FR"/>
        </w:rPr>
        <w:t>entrée en vigueur des critères, comme l</w:t>
      </w:r>
      <w:r w:rsidR="005E482E" w:rsidRPr="004C7954">
        <w:rPr>
          <w:lang w:val="fr-FR"/>
        </w:rPr>
        <w:t>’</w:t>
      </w:r>
      <w:r w:rsidRPr="004C7954">
        <w:rPr>
          <w:lang w:val="fr-FR"/>
        </w:rPr>
        <w:t>avait demandé le groupe de travail à sa sept</w:t>
      </w:r>
      <w:r w:rsidR="005E482E" w:rsidRPr="004C7954">
        <w:rPr>
          <w:lang w:val="fr-FR"/>
        </w:rPr>
        <w:t>ième session</w:t>
      </w:r>
      <w:r w:rsidRPr="004C7954">
        <w:rPr>
          <w:lang w:val="fr-FR"/>
        </w:rPr>
        <w:t xml:space="preserve"> en juin 2014 (</w:t>
      </w:r>
      <w:r w:rsidR="005E482E" w:rsidRPr="004C7954">
        <w:rPr>
          <w:lang w:val="fr-FR"/>
        </w:rPr>
        <w:t>document PC</w:t>
      </w:r>
      <w:r w:rsidRPr="004C7954">
        <w:rPr>
          <w:lang w:val="fr-FR"/>
        </w:rPr>
        <w:t>T/WG/10/20).  Ces nouveaux critères, qui sont entrés en vigueur le</w:t>
      </w:r>
      <w:r w:rsidR="005E482E" w:rsidRPr="004C7954">
        <w:rPr>
          <w:lang w:val="fr-FR"/>
        </w:rPr>
        <w:t xml:space="preserve"> 1</w:t>
      </w:r>
      <w:r w:rsidR="005E482E" w:rsidRPr="004C7954">
        <w:rPr>
          <w:vertAlign w:val="superscript"/>
          <w:lang w:val="fr-FR"/>
        </w:rPr>
        <w:t>er</w:t>
      </w:r>
      <w:r w:rsidR="005E482E" w:rsidRPr="004C7954">
        <w:rPr>
          <w:lang w:val="fr-FR"/>
        </w:rPr>
        <w:t> juillet 20</w:t>
      </w:r>
      <w:r w:rsidRPr="004C7954">
        <w:rPr>
          <w:lang w:val="fr-FR"/>
        </w:rPr>
        <w:t>15, concernent les États dont les ressortissants et les personnes qui y sont domiciliées sont admissibles à une réduction de 90% de la taxe internationale de dépôt et de certaines autres taxes payables au Bureau internation</w:t>
      </w:r>
      <w:r w:rsidR="002E4594" w:rsidRPr="004C7954">
        <w:rPr>
          <w:lang w:val="fr-FR"/>
        </w:rPr>
        <w:t>al.  Su</w:t>
      </w:r>
      <w:r w:rsidRPr="004C7954">
        <w:rPr>
          <w:lang w:val="fr-FR"/>
        </w:rPr>
        <w:t>ite à la mise en place de ces nouveaux critères, les demandes déposées par des personnes physiques ressortissantes de 10</w:t>
      </w:r>
      <w:r w:rsidR="00F97949" w:rsidRPr="004C7954">
        <w:rPr>
          <w:lang w:val="fr-FR"/>
        </w:rPr>
        <w:t> </w:t>
      </w:r>
      <w:r w:rsidRPr="004C7954">
        <w:rPr>
          <w:lang w:val="fr-FR"/>
        </w:rPr>
        <w:t>États supplémentaires et qui y sont domiciliées sont devenues admissibles à la réduction de taxe et les demandes déposées par les déposants ressortissants de deux</w:t>
      </w:r>
      <w:r w:rsidR="00DE446A" w:rsidRPr="004C7954">
        <w:rPr>
          <w:lang w:val="fr-FR"/>
        </w:rPr>
        <w:t> </w:t>
      </w:r>
      <w:r w:rsidRPr="004C7954">
        <w:rPr>
          <w:lang w:val="fr-FR"/>
        </w:rPr>
        <w:t>États et qui y sont domiciliés ont cessé d</w:t>
      </w:r>
      <w:r w:rsidR="005E482E" w:rsidRPr="004C7954">
        <w:rPr>
          <w:lang w:val="fr-FR"/>
        </w:rPr>
        <w:t>’</w:t>
      </w:r>
      <w:r w:rsidRPr="004C7954">
        <w:rPr>
          <w:lang w:val="fr-FR"/>
        </w:rPr>
        <w:t>être admissibles.</w:t>
      </w:r>
    </w:p>
    <w:p w:rsidR="000B464A" w:rsidRPr="004C7954" w:rsidRDefault="000B464A" w:rsidP="000B464A">
      <w:pPr>
        <w:pStyle w:val="ONUMFS"/>
        <w:rPr>
          <w:lang w:val="fr-FR"/>
        </w:rPr>
      </w:pPr>
      <w:r w:rsidRPr="004C7954">
        <w:rPr>
          <w:lang w:val="fr-FR"/>
        </w:rPr>
        <w:t>Le groupe de travail a poursuivi son examen d</w:t>
      </w:r>
      <w:r w:rsidR="005E482E" w:rsidRPr="004C7954">
        <w:rPr>
          <w:lang w:val="fr-FR"/>
        </w:rPr>
        <w:t>’</w:t>
      </w:r>
      <w:r w:rsidRPr="004C7954">
        <w:rPr>
          <w:lang w:val="fr-FR"/>
        </w:rPr>
        <w:t>une proposition du Bureau international en vue de la huit</w:t>
      </w:r>
      <w:r w:rsidR="005E482E" w:rsidRPr="004C7954">
        <w:rPr>
          <w:lang w:val="fr-FR"/>
        </w:rPr>
        <w:t>ième session</w:t>
      </w:r>
      <w:r w:rsidRPr="004C7954">
        <w:rPr>
          <w:lang w:val="fr-FR"/>
        </w:rPr>
        <w:t xml:space="preserve"> du groupe de travail (document PCT/WG/8/7) visant à mieux coordonner la formation des examinateurs de brevets entre offices nationaux, en prenant en considération les questions d</w:t>
      </w:r>
      <w:r w:rsidR="005E482E" w:rsidRPr="004C7954">
        <w:rPr>
          <w:lang w:val="fr-FR"/>
        </w:rPr>
        <w:t>’</w:t>
      </w:r>
      <w:r w:rsidRPr="004C7954">
        <w:rPr>
          <w:lang w:val="fr-FR"/>
        </w:rPr>
        <w:t>efficacité de la planification à long terme, de partage des données d</w:t>
      </w:r>
      <w:r w:rsidR="005E482E" w:rsidRPr="004C7954">
        <w:rPr>
          <w:lang w:val="fr-FR"/>
        </w:rPr>
        <w:t>’</w:t>
      </w:r>
      <w:r w:rsidRPr="004C7954">
        <w:rPr>
          <w:lang w:val="fr-FR"/>
        </w:rPr>
        <w:t>expérience en vue d</w:t>
      </w:r>
      <w:r w:rsidR="005E482E" w:rsidRPr="004C7954">
        <w:rPr>
          <w:lang w:val="fr-FR"/>
        </w:rPr>
        <w:t>’</w:t>
      </w:r>
      <w:r w:rsidRPr="004C7954">
        <w:rPr>
          <w:lang w:val="fr-FR"/>
        </w:rPr>
        <w:t>assurer une formation efficace et de mise en relation des offices ayant des besoins en matière de formation des examinateurs avec les offices ayant les capacités nécessaires à cet éga</w:t>
      </w:r>
      <w:r w:rsidR="002E4594" w:rsidRPr="004C7954">
        <w:rPr>
          <w:lang w:val="fr-FR"/>
        </w:rPr>
        <w:t xml:space="preserve">rd.  À </w:t>
      </w:r>
      <w:r w:rsidRPr="004C7954">
        <w:rPr>
          <w:lang w:val="fr-FR"/>
        </w:rPr>
        <w:t>cet égard, le groupe de travail a pris note de l</w:t>
      </w:r>
      <w:r w:rsidR="005E482E" w:rsidRPr="004C7954">
        <w:rPr>
          <w:lang w:val="fr-FR"/>
        </w:rPr>
        <w:t>’</w:t>
      </w:r>
      <w:r w:rsidRPr="004C7954">
        <w:rPr>
          <w:lang w:val="fr-FR"/>
        </w:rPr>
        <w:t>évaluation d</w:t>
      </w:r>
      <w:r w:rsidR="005E482E" w:rsidRPr="004C7954">
        <w:rPr>
          <w:lang w:val="fr-FR"/>
        </w:rPr>
        <w:t>’</w:t>
      </w:r>
      <w:r w:rsidRPr="004C7954">
        <w:rPr>
          <w:lang w:val="fr-FR"/>
        </w:rPr>
        <w:t xml:space="preserve">une enquête réalisée par le Bureau international en ce qui concerne la formation des examinateurs de brevets sur le fond (document PCT/WG/10/7); </w:t>
      </w:r>
      <w:r w:rsidR="00DE446A" w:rsidRPr="004C7954">
        <w:rPr>
          <w:lang w:val="fr-FR"/>
        </w:rPr>
        <w:t xml:space="preserve"> </w:t>
      </w:r>
      <w:r w:rsidRPr="004C7954">
        <w:rPr>
          <w:lang w:val="fr-FR"/>
        </w:rPr>
        <w:t>cette enquête avait été réalisée pour faire suite à l</w:t>
      </w:r>
      <w:r w:rsidR="005E482E" w:rsidRPr="004C7954">
        <w:rPr>
          <w:lang w:val="fr-FR"/>
        </w:rPr>
        <w:t>’</w:t>
      </w:r>
      <w:r w:rsidRPr="004C7954">
        <w:rPr>
          <w:lang w:val="fr-FR"/>
        </w:rPr>
        <w:t>accord conclu à la neuv</w:t>
      </w:r>
      <w:r w:rsidR="005E482E" w:rsidRPr="004C7954">
        <w:rPr>
          <w:lang w:val="fr-FR"/>
        </w:rPr>
        <w:t>ième session</w:t>
      </w:r>
      <w:r w:rsidRPr="004C7954">
        <w:rPr>
          <w:lang w:val="fr-FR"/>
        </w:rPr>
        <w:t xml:space="preserve"> du groupe de travail en 2016, selon lequel le Bureau international inviterait les offices, en particulier les offices donateurs, à lui faire rapport chaque année sur les activités de formation qu</w:t>
      </w:r>
      <w:r w:rsidR="005E482E" w:rsidRPr="004C7954">
        <w:rPr>
          <w:lang w:val="fr-FR"/>
        </w:rPr>
        <w:t>’</w:t>
      </w:r>
      <w:r w:rsidRPr="004C7954">
        <w:rPr>
          <w:lang w:val="fr-FR"/>
        </w:rPr>
        <w:t>ils ont menées ou dont ils ont bénéfic</w:t>
      </w:r>
      <w:r w:rsidR="002E4594" w:rsidRPr="004C7954">
        <w:rPr>
          <w:lang w:val="fr-FR"/>
        </w:rPr>
        <w:t>ié.  Le</w:t>
      </w:r>
      <w:r w:rsidRPr="004C7954">
        <w:rPr>
          <w:lang w:val="fr-FR"/>
        </w:rPr>
        <w:t xml:space="preserve"> groupe de travail a également pris note des progrès accomplis par le Bureau international en ce qui concerne l</w:t>
      </w:r>
      <w:r w:rsidR="005E482E" w:rsidRPr="004C7954">
        <w:rPr>
          <w:lang w:val="fr-FR"/>
        </w:rPr>
        <w:t>’</w:t>
      </w:r>
      <w:r w:rsidRPr="004C7954">
        <w:rPr>
          <w:lang w:val="fr-FR"/>
        </w:rPr>
        <w:t>élaboration d</w:t>
      </w:r>
      <w:r w:rsidR="005E482E" w:rsidRPr="004C7954">
        <w:rPr>
          <w:lang w:val="fr-FR"/>
        </w:rPr>
        <w:t>’</w:t>
      </w:r>
      <w:r w:rsidRPr="004C7954">
        <w:rPr>
          <w:lang w:val="fr-FR"/>
        </w:rPr>
        <w:t>un cadre de compétences pour les examinateurs chargés de l</w:t>
      </w:r>
      <w:r w:rsidR="005E482E" w:rsidRPr="004C7954">
        <w:rPr>
          <w:lang w:val="fr-FR"/>
        </w:rPr>
        <w:t>’</w:t>
      </w:r>
      <w:r w:rsidRPr="004C7954">
        <w:rPr>
          <w:lang w:val="fr-FR"/>
        </w:rPr>
        <w:t>examen des brevets quant au fond et d</w:t>
      </w:r>
      <w:r w:rsidR="005E482E" w:rsidRPr="004C7954">
        <w:rPr>
          <w:lang w:val="fr-FR"/>
        </w:rPr>
        <w:t>’</w:t>
      </w:r>
      <w:r w:rsidRPr="004C7954">
        <w:rPr>
          <w:lang w:val="fr-FR"/>
        </w:rPr>
        <w:t>un système de gestion de la formation (document PCT/WG/10/9).</w:t>
      </w:r>
    </w:p>
    <w:p w:rsidR="000B464A" w:rsidRPr="004C7954" w:rsidRDefault="000B464A" w:rsidP="000B464A">
      <w:pPr>
        <w:pStyle w:val="ONUMFS"/>
        <w:rPr>
          <w:lang w:val="fr-FR"/>
        </w:rPr>
      </w:pPr>
      <w:r w:rsidRPr="004C7954">
        <w:rPr>
          <w:lang w:val="fr-FR"/>
        </w:rPr>
        <w:t>Le groupe de travail a pris note d</w:t>
      </w:r>
      <w:r w:rsidR="005E482E" w:rsidRPr="004C7954">
        <w:rPr>
          <w:lang w:val="fr-FR"/>
        </w:rPr>
        <w:t>’</w:t>
      </w:r>
      <w:r w:rsidRPr="004C7954">
        <w:rPr>
          <w:lang w:val="fr-FR"/>
        </w:rPr>
        <w:t>une mise à jour du Bureau international sur les débats qui se sont déroulés à la dix</w:t>
      </w:r>
      <w:r w:rsidR="004C7954">
        <w:rPr>
          <w:lang w:val="fr-FR"/>
        </w:rPr>
        <w:noBreakHyphen/>
      </w:r>
      <w:r w:rsidRPr="004C7954">
        <w:rPr>
          <w:lang w:val="fr-FR"/>
        </w:rPr>
        <w:t>huit</w:t>
      </w:r>
      <w:r w:rsidR="005E482E" w:rsidRPr="004C7954">
        <w:rPr>
          <w:lang w:val="fr-FR"/>
        </w:rPr>
        <w:t>ième session du CDI</w:t>
      </w:r>
      <w:r w:rsidRPr="004C7954">
        <w:rPr>
          <w:lang w:val="fr-FR"/>
        </w:rPr>
        <w:t>P et qui portaient sur l</w:t>
      </w:r>
      <w:r w:rsidR="005E482E" w:rsidRPr="004C7954">
        <w:rPr>
          <w:lang w:val="fr-FR"/>
        </w:rPr>
        <w:t>’</w:t>
      </w:r>
      <w:r w:rsidRPr="004C7954">
        <w:rPr>
          <w:lang w:val="fr-FR"/>
        </w:rPr>
        <w:t>Étude extérieure sur l</w:t>
      </w:r>
      <w:r w:rsidR="005E482E" w:rsidRPr="004C7954">
        <w:rPr>
          <w:lang w:val="fr-FR"/>
        </w:rPr>
        <w:t>’</w:t>
      </w:r>
      <w:r w:rsidRPr="004C7954">
        <w:rPr>
          <w:lang w:val="fr-FR"/>
        </w:rPr>
        <w:t>assistance technique fournie par l</w:t>
      </w:r>
      <w:r w:rsidR="005E482E" w:rsidRPr="004C7954">
        <w:rPr>
          <w:lang w:val="fr-FR"/>
        </w:rPr>
        <w:t>’</w:t>
      </w:r>
      <w:r w:rsidRPr="004C7954">
        <w:rPr>
          <w:lang w:val="fr-FR"/>
        </w:rPr>
        <w:t>OMPI dans le domaine de la coopération pour le développement (document PCT/WG/10/19).  Le groupe de travail a pris note de la décision</w:t>
      </w:r>
      <w:r w:rsidR="005E482E" w:rsidRPr="004C7954">
        <w:rPr>
          <w:lang w:val="fr-FR"/>
        </w:rPr>
        <w:t xml:space="preserve"> </w:t>
      </w:r>
      <w:r w:rsidR="005E482E" w:rsidRPr="004C7954">
        <w:rPr>
          <w:lang w:val="fr-FR"/>
        </w:rPr>
        <w:lastRenderedPageBreak/>
        <w:t>du CDI</w:t>
      </w:r>
      <w:r w:rsidRPr="004C7954">
        <w:rPr>
          <w:lang w:val="fr-FR"/>
        </w:rPr>
        <w:t>P de clore le sous point de l</w:t>
      </w:r>
      <w:r w:rsidR="005E482E" w:rsidRPr="004C7954">
        <w:rPr>
          <w:lang w:val="fr-FR"/>
        </w:rPr>
        <w:t>’</w:t>
      </w:r>
      <w:r w:rsidRPr="004C7954">
        <w:rPr>
          <w:lang w:val="fr-FR"/>
        </w:rPr>
        <w:t>ordre du jour intitulé “Étude extérieure sur l</w:t>
      </w:r>
      <w:r w:rsidR="005E482E" w:rsidRPr="004C7954">
        <w:rPr>
          <w:lang w:val="fr-FR"/>
        </w:rPr>
        <w:t>’</w:t>
      </w:r>
      <w:r w:rsidRPr="004C7954">
        <w:rPr>
          <w:lang w:val="fr-FR"/>
        </w:rPr>
        <w:t>assistance technique fournie par l</w:t>
      </w:r>
      <w:r w:rsidR="005E482E" w:rsidRPr="004C7954">
        <w:rPr>
          <w:lang w:val="fr-FR"/>
        </w:rPr>
        <w:t>’</w:t>
      </w:r>
      <w:r w:rsidRPr="004C7954">
        <w:rPr>
          <w:lang w:val="fr-FR"/>
        </w:rPr>
        <w:t>OMPI dans le domaine de la coopération pour le développement” et d</w:t>
      </w:r>
      <w:r w:rsidR="005E482E" w:rsidRPr="004C7954">
        <w:rPr>
          <w:lang w:val="fr-FR"/>
        </w:rPr>
        <w:t>’</w:t>
      </w:r>
      <w:r w:rsidRPr="004C7954">
        <w:rPr>
          <w:lang w:val="fr-FR"/>
        </w:rPr>
        <w:t>ouvrir les débats sur l</w:t>
      </w:r>
      <w:r w:rsidR="005E482E" w:rsidRPr="004C7954">
        <w:rPr>
          <w:lang w:val="fr-FR"/>
        </w:rPr>
        <w:t>’</w:t>
      </w:r>
      <w:r w:rsidRPr="004C7954">
        <w:rPr>
          <w:lang w:val="fr-FR"/>
        </w:rPr>
        <w:t>assistance technique de l</w:t>
      </w:r>
      <w:r w:rsidR="005E482E" w:rsidRPr="004C7954">
        <w:rPr>
          <w:lang w:val="fr-FR"/>
        </w:rPr>
        <w:t>’</w:t>
      </w:r>
      <w:r w:rsidRPr="004C7954">
        <w:rPr>
          <w:lang w:val="fr-FR"/>
        </w:rPr>
        <w:t>OMPI en se fondant sur la proposition en six</w:t>
      </w:r>
      <w:r w:rsidR="00DE446A" w:rsidRPr="004C7954">
        <w:rPr>
          <w:lang w:val="fr-FR"/>
        </w:rPr>
        <w:t> </w:t>
      </w:r>
      <w:r w:rsidRPr="004C7954">
        <w:rPr>
          <w:lang w:val="fr-FR"/>
        </w:rPr>
        <w:t>points, qui fait l</w:t>
      </w:r>
      <w:r w:rsidR="005E482E" w:rsidRPr="004C7954">
        <w:rPr>
          <w:lang w:val="fr-FR"/>
        </w:rPr>
        <w:t>’</w:t>
      </w:r>
      <w:r w:rsidRPr="004C7954">
        <w:rPr>
          <w:lang w:val="fr-FR"/>
        </w:rPr>
        <w:t>objet de l</w:t>
      </w:r>
      <w:r w:rsidR="005E482E" w:rsidRPr="004C7954">
        <w:rPr>
          <w:lang w:val="fr-FR"/>
        </w:rPr>
        <w:t>’</w:t>
      </w:r>
      <w:r w:rsidRPr="004C7954">
        <w:rPr>
          <w:lang w:val="fr-FR"/>
        </w:rPr>
        <w:t>appendice</w:t>
      </w:r>
      <w:r w:rsidR="00B21F5A" w:rsidRPr="004C7954">
        <w:rPr>
          <w:lang w:val="fr-FR"/>
        </w:rPr>
        <w:t> </w:t>
      </w:r>
      <w:r w:rsidRPr="004C7954">
        <w:rPr>
          <w:lang w:val="fr-FR"/>
        </w:rPr>
        <w:t>I du résumé présenté par le président de la dix</w:t>
      </w:r>
      <w:r w:rsidR="004C7954">
        <w:rPr>
          <w:lang w:val="fr-FR"/>
        </w:rPr>
        <w:noBreakHyphen/>
      </w:r>
      <w:r w:rsidRPr="004C7954">
        <w:rPr>
          <w:lang w:val="fr-FR"/>
        </w:rPr>
        <w:t>sept</w:t>
      </w:r>
      <w:r w:rsidR="005E482E" w:rsidRPr="004C7954">
        <w:rPr>
          <w:lang w:val="fr-FR"/>
        </w:rPr>
        <w:t>ième session du CDI</w:t>
      </w:r>
      <w:r w:rsidRPr="004C7954">
        <w:rPr>
          <w:lang w:val="fr-FR"/>
        </w:rPr>
        <w:t>P, dans un nouveau sous point de l</w:t>
      </w:r>
      <w:r w:rsidR="005E482E" w:rsidRPr="004C7954">
        <w:rPr>
          <w:lang w:val="fr-FR"/>
        </w:rPr>
        <w:t>’</w:t>
      </w:r>
      <w:r w:rsidRPr="004C7954">
        <w:rPr>
          <w:lang w:val="fr-FR"/>
        </w:rPr>
        <w:t>ordre du jour, au cours des six</w:t>
      </w:r>
      <w:r w:rsidR="00DE446A" w:rsidRPr="004C7954">
        <w:rPr>
          <w:lang w:val="fr-FR"/>
        </w:rPr>
        <w:t> </w:t>
      </w:r>
      <w:r w:rsidRPr="004C7954">
        <w:rPr>
          <w:lang w:val="fr-FR"/>
        </w:rPr>
        <w:t>prochaines sessions</w:t>
      </w:r>
      <w:r w:rsidR="005E482E" w:rsidRPr="004C7954">
        <w:rPr>
          <w:lang w:val="fr-FR"/>
        </w:rPr>
        <w:t xml:space="preserve"> du C</w:t>
      </w:r>
      <w:r w:rsidR="002E4594" w:rsidRPr="004C7954">
        <w:rPr>
          <w:lang w:val="fr-FR"/>
        </w:rPr>
        <w:t>DIP.  Le</w:t>
      </w:r>
      <w:r w:rsidRPr="004C7954">
        <w:rPr>
          <w:lang w:val="fr-FR"/>
        </w:rPr>
        <w:t xml:space="preserve"> groupe de travail a également pris note de la décision selon laquelle, à l</w:t>
      </w:r>
      <w:r w:rsidR="005E482E" w:rsidRPr="004C7954">
        <w:rPr>
          <w:lang w:val="fr-FR"/>
        </w:rPr>
        <w:t>’</w:t>
      </w:r>
      <w:r w:rsidRPr="004C7954">
        <w:rPr>
          <w:lang w:val="fr-FR"/>
        </w:rPr>
        <w:t>issue de cette période,</w:t>
      </w:r>
      <w:r w:rsidR="005E482E" w:rsidRPr="004C7954">
        <w:rPr>
          <w:lang w:val="fr-FR"/>
        </w:rPr>
        <w:t xml:space="preserve"> le CDI</w:t>
      </w:r>
      <w:r w:rsidRPr="004C7954">
        <w:rPr>
          <w:lang w:val="fr-FR"/>
        </w:rPr>
        <w:t>P examinerait la mise en œuvre finale de la proposition en six</w:t>
      </w:r>
      <w:r w:rsidR="00DE446A" w:rsidRPr="004C7954">
        <w:rPr>
          <w:lang w:val="fr-FR"/>
        </w:rPr>
        <w:t> </w:t>
      </w:r>
      <w:r w:rsidRPr="004C7954">
        <w:rPr>
          <w:lang w:val="fr-FR"/>
        </w:rPr>
        <w:t>points et les documents relatifs à l</w:t>
      </w:r>
      <w:r w:rsidR="005E482E" w:rsidRPr="004C7954">
        <w:rPr>
          <w:lang w:val="fr-FR"/>
        </w:rPr>
        <w:t>’</w:t>
      </w:r>
      <w:r w:rsidRPr="004C7954">
        <w:rPr>
          <w:lang w:val="fr-FR"/>
        </w:rPr>
        <w:t>“Étude extérieure sur l</w:t>
      </w:r>
      <w:r w:rsidR="005E482E" w:rsidRPr="004C7954">
        <w:rPr>
          <w:lang w:val="fr-FR"/>
        </w:rPr>
        <w:t>’</w:t>
      </w:r>
      <w:r w:rsidRPr="004C7954">
        <w:rPr>
          <w:lang w:val="fr-FR"/>
        </w:rPr>
        <w:t>assistance technique fournie par l</w:t>
      </w:r>
      <w:r w:rsidR="005E482E" w:rsidRPr="004C7954">
        <w:rPr>
          <w:lang w:val="fr-FR"/>
        </w:rPr>
        <w:t>’</w:t>
      </w:r>
      <w:r w:rsidRPr="004C7954">
        <w:rPr>
          <w:lang w:val="fr-FR"/>
        </w:rPr>
        <w:t>OMPI”.</w:t>
      </w:r>
    </w:p>
    <w:p w:rsidR="000B464A" w:rsidRPr="004C7954" w:rsidRDefault="000B464A" w:rsidP="000B464A">
      <w:pPr>
        <w:pStyle w:val="ONUMFS"/>
        <w:rPr>
          <w:lang w:val="fr-FR"/>
        </w:rPr>
      </w:pPr>
      <w:r w:rsidRPr="004C7954">
        <w:rPr>
          <w:lang w:val="fr-FR"/>
        </w:rPr>
        <w:t>Finalement, conformément à une décision prise par le Groupe de travail du Traité de coopération en matière de brevets (PCT) à sa cinqu</w:t>
      </w:r>
      <w:r w:rsidR="005E482E" w:rsidRPr="004C7954">
        <w:rPr>
          <w:lang w:val="fr-FR"/>
        </w:rPr>
        <w:t>ième session</w:t>
      </w:r>
      <w:r w:rsidRPr="004C7954">
        <w:rPr>
          <w:lang w:val="fr-FR"/>
        </w:rPr>
        <w:t xml:space="preserve"> en 2012, un rapport établi par le Bureau international sur les activités d</w:t>
      </w:r>
      <w:r w:rsidR="005E482E" w:rsidRPr="004C7954">
        <w:rPr>
          <w:lang w:val="fr-FR"/>
        </w:rPr>
        <w:t>’</w:t>
      </w:r>
      <w:r w:rsidRPr="004C7954">
        <w:rPr>
          <w:lang w:val="fr-FR"/>
        </w:rPr>
        <w:t>assistance technique et de renforcement des capacités qui ont une incidence directe sur l</w:t>
      </w:r>
      <w:r w:rsidR="005E482E" w:rsidRPr="004C7954">
        <w:rPr>
          <w:lang w:val="fr-FR"/>
        </w:rPr>
        <w:t>’</w:t>
      </w:r>
      <w:r w:rsidRPr="004C7954">
        <w:rPr>
          <w:lang w:val="fr-FR"/>
        </w:rPr>
        <w:t>utilisation du PCT par les pays en développement et sur les activités d</w:t>
      </w:r>
      <w:r w:rsidR="005E482E" w:rsidRPr="004C7954">
        <w:rPr>
          <w:lang w:val="fr-FR"/>
        </w:rPr>
        <w:t>’</w:t>
      </w:r>
      <w:r w:rsidRPr="004C7954">
        <w:rPr>
          <w:lang w:val="fr-FR"/>
        </w:rPr>
        <w:t>assistance technique relatives au PCT qui sont menées sous la supervision d</w:t>
      </w:r>
      <w:r w:rsidR="005E482E" w:rsidRPr="004C7954">
        <w:rPr>
          <w:lang w:val="fr-FR"/>
        </w:rPr>
        <w:t>’</w:t>
      </w:r>
      <w:r w:rsidRPr="004C7954">
        <w:rPr>
          <w:lang w:val="fr-FR"/>
        </w:rPr>
        <w:t>autres organes de l</w:t>
      </w:r>
      <w:r w:rsidR="005E482E" w:rsidRPr="004C7954">
        <w:rPr>
          <w:lang w:val="fr-FR"/>
        </w:rPr>
        <w:t>’</w:t>
      </w:r>
      <w:r w:rsidRPr="004C7954">
        <w:rPr>
          <w:lang w:val="fr-FR"/>
        </w:rPr>
        <w:t>OMPI (notamment</w:t>
      </w:r>
      <w:r w:rsidR="005E482E" w:rsidRPr="004C7954">
        <w:rPr>
          <w:lang w:val="fr-FR"/>
        </w:rPr>
        <w:t xml:space="preserve"> le CDI</w:t>
      </w:r>
      <w:r w:rsidRPr="004C7954">
        <w:rPr>
          <w:lang w:val="fr-FR"/>
        </w:rPr>
        <w:t>P, le Comité des normes de l</w:t>
      </w:r>
      <w:r w:rsidR="005E482E" w:rsidRPr="004C7954">
        <w:rPr>
          <w:lang w:val="fr-FR"/>
        </w:rPr>
        <w:t>’</w:t>
      </w:r>
      <w:r w:rsidRPr="004C7954">
        <w:rPr>
          <w:lang w:val="fr-FR"/>
        </w:rPr>
        <w:t>OMPI (CWS) et l</w:t>
      </w:r>
      <w:r w:rsidR="005E482E" w:rsidRPr="004C7954">
        <w:rPr>
          <w:lang w:val="fr-FR"/>
        </w:rPr>
        <w:t>’</w:t>
      </w:r>
      <w:r w:rsidRPr="004C7954">
        <w:rPr>
          <w:lang w:val="fr-FR"/>
        </w:rPr>
        <w:t>Assemblée générale de l</w:t>
      </w:r>
      <w:r w:rsidR="005E482E" w:rsidRPr="004C7954">
        <w:rPr>
          <w:lang w:val="fr-FR"/>
        </w:rPr>
        <w:t>’</w:t>
      </w:r>
      <w:r w:rsidRPr="004C7954">
        <w:rPr>
          <w:lang w:val="fr-FR"/>
        </w:rPr>
        <w:t>OMPI) fait l</w:t>
      </w:r>
      <w:r w:rsidR="005E482E" w:rsidRPr="004C7954">
        <w:rPr>
          <w:lang w:val="fr-FR"/>
        </w:rPr>
        <w:t>’</w:t>
      </w:r>
      <w:r w:rsidRPr="004C7954">
        <w:rPr>
          <w:lang w:val="fr-FR"/>
        </w:rPr>
        <w:t>objet d</w:t>
      </w:r>
      <w:r w:rsidR="005E482E" w:rsidRPr="004C7954">
        <w:rPr>
          <w:lang w:val="fr-FR"/>
        </w:rPr>
        <w:t>’</w:t>
      </w:r>
      <w:r w:rsidRPr="004C7954">
        <w:rPr>
          <w:lang w:val="fr-FR"/>
        </w:rPr>
        <w:t>un point ordinaire de l</w:t>
      </w:r>
      <w:r w:rsidR="005E482E" w:rsidRPr="004C7954">
        <w:rPr>
          <w:lang w:val="fr-FR"/>
        </w:rPr>
        <w:t>’</w:t>
      </w:r>
      <w:r w:rsidRPr="004C7954">
        <w:rPr>
          <w:lang w:val="fr-FR"/>
        </w:rPr>
        <w:t>ordre du jour de chaque session du Groupe de travail du </w:t>
      </w:r>
      <w:r w:rsidR="002E4594" w:rsidRPr="004C7954">
        <w:rPr>
          <w:lang w:val="fr-FR"/>
        </w:rPr>
        <w:t>PCT.  Le</w:t>
      </w:r>
      <w:r w:rsidRPr="004C7954">
        <w:rPr>
          <w:lang w:val="fr-FR"/>
        </w:rPr>
        <w:t xml:space="preserve"> rapport le plus récent, qui fournit des informations détaillées et complètes sur les activités d</w:t>
      </w:r>
      <w:r w:rsidR="005E482E" w:rsidRPr="004C7954">
        <w:rPr>
          <w:lang w:val="fr-FR"/>
        </w:rPr>
        <w:t>’</w:t>
      </w:r>
      <w:r w:rsidRPr="004C7954">
        <w:rPr>
          <w:lang w:val="fr-FR"/>
        </w:rPr>
        <w:t>assistance technique</w:t>
      </w:r>
      <w:r w:rsidR="005E482E" w:rsidRPr="004C7954">
        <w:rPr>
          <w:lang w:val="fr-FR"/>
        </w:rPr>
        <w:t xml:space="preserve"> du PCT</w:t>
      </w:r>
      <w:r w:rsidRPr="004C7954">
        <w:rPr>
          <w:lang w:val="fr-FR"/>
        </w:rPr>
        <w:t xml:space="preserve"> menées par le Bureau international </w:t>
      </w:r>
      <w:r w:rsidR="005E482E" w:rsidRPr="004C7954">
        <w:rPr>
          <w:lang w:val="fr-FR"/>
        </w:rPr>
        <w:t>en 2016</w:t>
      </w:r>
      <w:r w:rsidRPr="004C7954">
        <w:rPr>
          <w:lang w:val="fr-FR"/>
        </w:rPr>
        <w:t xml:space="preserve"> et durant les trois</w:t>
      </w:r>
      <w:r w:rsidR="00DE446A" w:rsidRPr="004C7954">
        <w:rPr>
          <w:lang w:val="fr-FR"/>
        </w:rPr>
        <w:t> </w:t>
      </w:r>
      <w:r w:rsidRPr="004C7954">
        <w:rPr>
          <w:lang w:val="fr-FR"/>
        </w:rPr>
        <w:t xml:space="preserve">premiers mois </w:t>
      </w:r>
      <w:r w:rsidR="005E482E" w:rsidRPr="004C7954">
        <w:rPr>
          <w:lang w:val="fr-FR"/>
        </w:rPr>
        <w:t>de 2017</w:t>
      </w:r>
      <w:r w:rsidRPr="004C7954">
        <w:rPr>
          <w:lang w:val="fr-FR"/>
        </w:rPr>
        <w:t xml:space="preserve"> ainsi que le programme de travail couvrant les activités prévues pour le reste de l</w:t>
      </w:r>
      <w:r w:rsidR="005E482E" w:rsidRPr="004C7954">
        <w:rPr>
          <w:lang w:val="fr-FR"/>
        </w:rPr>
        <w:t>’</w:t>
      </w:r>
      <w:r w:rsidRPr="004C7954">
        <w:rPr>
          <w:lang w:val="fr-FR"/>
        </w:rPr>
        <w:t>année 2017, figurait dans le document PCT/WG/10/19, disponible sur le site</w:t>
      </w:r>
      <w:r w:rsidR="00DE446A" w:rsidRPr="004C7954">
        <w:rPr>
          <w:lang w:val="fr-FR"/>
        </w:rPr>
        <w:t> </w:t>
      </w:r>
      <w:r w:rsidRPr="004C7954">
        <w:rPr>
          <w:lang w:val="fr-FR"/>
        </w:rPr>
        <w:t>Web de l</w:t>
      </w:r>
      <w:r w:rsidR="005E482E" w:rsidRPr="004C7954">
        <w:rPr>
          <w:lang w:val="fr-FR"/>
        </w:rPr>
        <w:t>’</w:t>
      </w:r>
      <w:r w:rsidRPr="004C7954">
        <w:rPr>
          <w:lang w:val="fr-FR"/>
        </w:rPr>
        <w:t>OMPI</w:t>
      </w:r>
      <w:r w:rsidRPr="004C7954">
        <w:rPr>
          <w:rStyle w:val="FootnoteReference"/>
          <w:lang w:val="fr-FR"/>
        </w:rPr>
        <w:footnoteReference w:id="25"/>
      </w:r>
      <w:r w:rsidRPr="004C7954">
        <w:rPr>
          <w:lang w:val="fr-FR"/>
        </w:rPr>
        <w:t xml:space="preserve">.  Un autre rapport de ce type, traitant </w:t>
      </w:r>
      <w:r w:rsidR="005E482E" w:rsidRPr="004C7954">
        <w:rPr>
          <w:lang w:val="fr-FR"/>
        </w:rPr>
        <w:t>de 2017</w:t>
      </w:r>
      <w:r w:rsidRPr="004C7954">
        <w:rPr>
          <w:lang w:val="fr-FR"/>
        </w:rPr>
        <w:t xml:space="preserve"> et 2018, sera soumis au Groupe de travail</w:t>
      </w:r>
      <w:r w:rsidR="005E482E" w:rsidRPr="004C7954">
        <w:rPr>
          <w:lang w:val="fr-FR"/>
        </w:rPr>
        <w:t xml:space="preserve"> du PCT</w:t>
      </w:r>
      <w:r w:rsidRPr="004C7954">
        <w:rPr>
          <w:lang w:val="fr-FR"/>
        </w:rPr>
        <w:t xml:space="preserve"> pour examen à sa session de </w:t>
      </w:r>
      <w:r w:rsidR="005E482E" w:rsidRPr="004C7954">
        <w:rPr>
          <w:lang w:val="fr-FR"/>
        </w:rPr>
        <w:t>juin 20</w:t>
      </w:r>
      <w:r w:rsidRPr="004C7954">
        <w:rPr>
          <w:lang w:val="fr-FR"/>
        </w:rPr>
        <w:t>18.</w:t>
      </w:r>
    </w:p>
    <w:p w:rsidR="000B464A" w:rsidRPr="004C7954" w:rsidRDefault="000B464A" w:rsidP="000B464A">
      <w:pPr>
        <w:pStyle w:val="Heading1"/>
        <w:rPr>
          <w:lang w:val="fr-FR"/>
        </w:rPr>
      </w:pPr>
      <w:r w:rsidRPr="004C7954">
        <w:rPr>
          <w:lang w:val="fr-FR"/>
        </w:rPr>
        <w:t>Deuxième partie</w:t>
      </w:r>
      <w:r w:rsidR="005E482E" w:rsidRPr="004C7954">
        <w:rPr>
          <w:lang w:val="fr-FR"/>
        </w:rPr>
        <w:t> :</w:t>
      </w:r>
      <w:r w:rsidRPr="004C7954">
        <w:rPr>
          <w:lang w:val="fr-FR"/>
        </w:rPr>
        <w:t xml:space="preserve"> projets relevant du Plan d</w:t>
      </w:r>
      <w:r w:rsidR="005E482E" w:rsidRPr="004C7954">
        <w:rPr>
          <w:lang w:val="fr-FR"/>
        </w:rPr>
        <w:t>’</w:t>
      </w:r>
      <w:r w:rsidRPr="004C7954">
        <w:rPr>
          <w:lang w:val="fr-FR"/>
        </w:rPr>
        <w:t>action pour le développement</w:t>
      </w:r>
    </w:p>
    <w:p w:rsidR="000B464A" w:rsidRPr="004C7954" w:rsidRDefault="000B464A" w:rsidP="000B464A">
      <w:pPr>
        <w:rPr>
          <w:lang w:val="fr-FR"/>
        </w:rPr>
      </w:pPr>
    </w:p>
    <w:p w:rsidR="000B464A" w:rsidRPr="004C7954" w:rsidRDefault="000B464A" w:rsidP="000B464A">
      <w:pPr>
        <w:pStyle w:val="ONUMFS"/>
        <w:rPr>
          <w:lang w:val="fr-FR"/>
        </w:rPr>
      </w:pPr>
      <w:r w:rsidRPr="004C7954">
        <w:rPr>
          <w:lang w:val="fr-FR"/>
        </w:rPr>
        <w:t>À la fin de l</w:t>
      </w:r>
      <w:r w:rsidR="005E482E" w:rsidRPr="004C7954">
        <w:rPr>
          <w:lang w:val="fr-FR"/>
        </w:rPr>
        <w:t>’</w:t>
      </w:r>
      <w:r w:rsidRPr="004C7954">
        <w:rPr>
          <w:lang w:val="fr-FR"/>
        </w:rPr>
        <w:t>année 2017, les États membres avaient approuvé 35 projets mettant en œuvre 34 recommandations du Plan d</w:t>
      </w:r>
      <w:r w:rsidR="005E482E" w:rsidRPr="004C7954">
        <w:rPr>
          <w:lang w:val="fr-FR"/>
        </w:rPr>
        <w:t>’</w:t>
      </w:r>
      <w:r w:rsidRPr="004C7954">
        <w:rPr>
          <w:lang w:val="fr-FR"/>
        </w:rPr>
        <w:t>action pour le développeme</w:t>
      </w:r>
      <w:r w:rsidR="002E4594" w:rsidRPr="004C7954">
        <w:rPr>
          <w:lang w:val="fr-FR"/>
        </w:rPr>
        <w:t>nt.  Le</w:t>
      </w:r>
      <w:r w:rsidRPr="004C7954">
        <w:rPr>
          <w:lang w:val="fr-FR"/>
        </w:rPr>
        <w:t xml:space="preserve"> montant total estimé des ressources financières allouées à la mise en œuvre de ces projets s</w:t>
      </w:r>
      <w:r w:rsidR="005E482E" w:rsidRPr="004C7954">
        <w:rPr>
          <w:lang w:val="fr-FR"/>
        </w:rPr>
        <w:t>’</w:t>
      </w:r>
      <w:r w:rsidRPr="004C7954">
        <w:rPr>
          <w:lang w:val="fr-FR"/>
        </w:rPr>
        <w:t>est élevé à 30 692 79</w:t>
      </w:r>
      <w:r w:rsidR="005E482E" w:rsidRPr="004C7954">
        <w:rPr>
          <w:lang w:val="fr-FR"/>
        </w:rPr>
        <w:t>2 franc</w:t>
      </w:r>
      <w:r w:rsidRPr="004C7954">
        <w:rPr>
          <w:lang w:val="fr-FR"/>
        </w:rPr>
        <w:t>s suisses.</w:t>
      </w:r>
    </w:p>
    <w:p w:rsidR="000B464A" w:rsidRPr="004C7954" w:rsidRDefault="000B464A" w:rsidP="000B464A">
      <w:pPr>
        <w:pStyle w:val="ONUMFS"/>
        <w:rPr>
          <w:lang w:val="fr-FR"/>
        </w:rPr>
      </w:pPr>
      <w:r w:rsidRPr="004C7954">
        <w:rPr>
          <w:lang w:val="fr-FR"/>
        </w:rPr>
        <w:t>Un nouveau projet proposé par l</w:t>
      </w:r>
      <w:r w:rsidR="005E482E" w:rsidRPr="004C7954">
        <w:rPr>
          <w:lang w:val="fr-FR"/>
        </w:rPr>
        <w:t>’</w:t>
      </w:r>
      <w:r w:rsidRPr="004C7954">
        <w:rPr>
          <w:lang w:val="fr-FR"/>
        </w:rPr>
        <w:t>Afrique du Sud sur la gestion de la propriété intellectuelle et le transfert de technologie</w:t>
      </w:r>
      <w:r w:rsidR="005E482E" w:rsidRPr="004C7954">
        <w:rPr>
          <w:lang w:val="fr-FR"/>
        </w:rPr>
        <w:t> :</w:t>
      </w:r>
      <w:r w:rsidRPr="004C7954">
        <w:rPr>
          <w:lang w:val="fr-FR"/>
        </w:rPr>
        <w:t xml:space="preserve"> promouvoir l</w:t>
      </w:r>
      <w:r w:rsidR="005E482E" w:rsidRPr="004C7954">
        <w:rPr>
          <w:lang w:val="fr-FR"/>
        </w:rPr>
        <w:t>’</w:t>
      </w:r>
      <w:r w:rsidRPr="004C7954">
        <w:rPr>
          <w:lang w:val="fr-FR"/>
        </w:rPr>
        <w:t>utilisation efficace de la propriété intellectuelle dans les pays en développement,</w:t>
      </w:r>
      <w:r w:rsidR="005E482E" w:rsidRPr="004C7954">
        <w:rPr>
          <w:lang w:val="fr-FR"/>
        </w:rPr>
        <w:t xml:space="preserve"> les PMA</w:t>
      </w:r>
      <w:r w:rsidRPr="004C7954">
        <w:rPr>
          <w:lang w:val="fr-FR"/>
        </w:rPr>
        <w:t xml:space="preserve"> et les pays en transition a été approuvé </w:t>
      </w:r>
      <w:r w:rsidR="005E482E" w:rsidRPr="004C7954">
        <w:rPr>
          <w:lang w:val="fr-FR"/>
        </w:rPr>
        <w:t>en 2017</w:t>
      </w:r>
      <w:r w:rsidRPr="004C7954">
        <w:rPr>
          <w:lang w:val="fr-FR"/>
        </w:rPr>
        <w:t xml:space="preserve">.  Ce projet vise à mettre en œuvre les </w:t>
      </w:r>
      <w:r w:rsidR="002E4594" w:rsidRPr="004C7954">
        <w:t>recommandations n</w:t>
      </w:r>
      <w:r w:rsidR="002E4594" w:rsidRPr="004C7954">
        <w:rPr>
          <w:vertAlign w:val="superscript"/>
        </w:rPr>
        <w:t>os</w:t>
      </w:r>
      <w:r w:rsidR="002E4594" w:rsidRPr="004C7954">
        <w:t> </w:t>
      </w:r>
      <w:r w:rsidRPr="004C7954">
        <w:rPr>
          <w:lang w:val="fr-FR"/>
        </w:rPr>
        <w:t xml:space="preserve">1, 10, 12, 23, 25, 31 et 40, et sa mise en œuvre a commencé au début </w:t>
      </w:r>
      <w:r w:rsidR="005E482E" w:rsidRPr="004C7954">
        <w:rPr>
          <w:lang w:val="fr-FR"/>
        </w:rPr>
        <w:t>de 2018</w:t>
      </w:r>
      <w:r w:rsidRPr="004C7954">
        <w:rPr>
          <w:lang w:val="fr-FR"/>
        </w:rPr>
        <w:t>.</w:t>
      </w:r>
    </w:p>
    <w:p w:rsidR="000B464A" w:rsidRPr="004C7954" w:rsidRDefault="000B464A" w:rsidP="000B464A">
      <w:pPr>
        <w:pStyle w:val="ONUMFS"/>
        <w:rPr>
          <w:lang w:val="fr-FR"/>
        </w:rPr>
      </w:pPr>
      <w:r w:rsidRPr="004C7954">
        <w:rPr>
          <w:lang w:val="fr-FR"/>
        </w:rPr>
        <w:t>Les rapports d</w:t>
      </w:r>
      <w:r w:rsidR="005E482E" w:rsidRPr="004C7954">
        <w:rPr>
          <w:lang w:val="fr-FR"/>
        </w:rPr>
        <w:t>’</w:t>
      </w:r>
      <w:r w:rsidRPr="004C7954">
        <w:rPr>
          <w:lang w:val="fr-FR"/>
        </w:rPr>
        <w:t>évaluation indépendants des projets achevés du Plan d</w:t>
      </w:r>
      <w:r w:rsidR="005E482E" w:rsidRPr="004C7954">
        <w:rPr>
          <w:lang w:val="fr-FR"/>
        </w:rPr>
        <w:t>’</w:t>
      </w:r>
      <w:r w:rsidRPr="004C7954">
        <w:rPr>
          <w:lang w:val="fr-FR"/>
        </w:rPr>
        <w:t>action pour le développement demeurent un outil essentiel pour permettre aux États membres d</w:t>
      </w:r>
      <w:r w:rsidR="005E482E" w:rsidRPr="004C7954">
        <w:rPr>
          <w:lang w:val="fr-FR"/>
        </w:rPr>
        <w:t>’</w:t>
      </w:r>
      <w:r w:rsidRPr="004C7954">
        <w:rPr>
          <w:lang w:val="fr-FR"/>
        </w:rPr>
        <w:t>évaluer l</w:t>
      </w:r>
      <w:r w:rsidR="005E482E" w:rsidRPr="004C7954">
        <w:rPr>
          <w:lang w:val="fr-FR"/>
        </w:rPr>
        <w:t>’</w:t>
      </w:r>
      <w:r w:rsidRPr="004C7954">
        <w:rPr>
          <w:lang w:val="fr-FR"/>
        </w:rPr>
        <w:t>efficacité de la mise en œuvre de ces projets et d</w:t>
      </w:r>
      <w:r w:rsidR="005E482E" w:rsidRPr="004C7954">
        <w:rPr>
          <w:lang w:val="fr-FR"/>
        </w:rPr>
        <w:t>’</w:t>
      </w:r>
      <w:r w:rsidRPr="004C7954">
        <w:rPr>
          <w:lang w:val="fr-FR"/>
        </w:rPr>
        <w:t>orienter les activités futures dans le domaine du développement et les nouveaux projets relatifs au Plan d</w:t>
      </w:r>
      <w:r w:rsidR="005E482E" w:rsidRPr="004C7954">
        <w:rPr>
          <w:lang w:val="fr-FR"/>
        </w:rPr>
        <w:t>’</w:t>
      </w:r>
      <w:r w:rsidRPr="004C7954">
        <w:rPr>
          <w:lang w:val="fr-FR"/>
        </w:rPr>
        <w:t>action pour le développeme</w:t>
      </w:r>
      <w:r w:rsidR="002E4594" w:rsidRPr="004C7954">
        <w:rPr>
          <w:lang w:val="fr-FR"/>
        </w:rPr>
        <w:t>nt.  Le</w:t>
      </w:r>
      <w:r w:rsidRPr="004C7954">
        <w:rPr>
          <w:lang w:val="fr-FR"/>
        </w:rPr>
        <w:t xml:space="preserve"> Secrétariat de l</w:t>
      </w:r>
      <w:r w:rsidR="005E482E" w:rsidRPr="004C7954">
        <w:rPr>
          <w:lang w:val="fr-FR"/>
        </w:rPr>
        <w:t>’</w:t>
      </w:r>
      <w:r w:rsidRPr="004C7954">
        <w:rPr>
          <w:lang w:val="fr-FR"/>
        </w:rPr>
        <w:t>OMPI a poursuivi l</w:t>
      </w:r>
      <w:r w:rsidR="005E482E" w:rsidRPr="004C7954">
        <w:rPr>
          <w:lang w:val="fr-FR"/>
        </w:rPr>
        <w:t>’</w:t>
      </w:r>
      <w:r w:rsidRPr="004C7954">
        <w:rPr>
          <w:lang w:val="fr-FR"/>
        </w:rPr>
        <w:t>utilisation du mécanisme mis au point qui prend en considération les recommandations découlant des évaluatio</w:t>
      </w:r>
      <w:r w:rsidR="002E4594" w:rsidRPr="004C7954">
        <w:rPr>
          <w:lang w:val="fr-FR"/>
        </w:rPr>
        <w:t>ns.  Ce</w:t>
      </w:r>
      <w:r w:rsidRPr="004C7954">
        <w:rPr>
          <w:lang w:val="fr-FR"/>
        </w:rPr>
        <w:t>la permet de s</w:t>
      </w:r>
      <w:r w:rsidR="005E482E" w:rsidRPr="004C7954">
        <w:rPr>
          <w:lang w:val="fr-FR"/>
        </w:rPr>
        <w:t>’</w:t>
      </w:r>
      <w:r w:rsidRPr="004C7954">
        <w:rPr>
          <w:lang w:val="fr-FR"/>
        </w:rPr>
        <w:t>assurer que les recommandations convenues formulées par les évaluateurs sont dûment mises en œuvre.</w:t>
      </w:r>
    </w:p>
    <w:p w:rsidR="000B464A" w:rsidRPr="004C7954" w:rsidRDefault="000B464A" w:rsidP="000B464A">
      <w:pPr>
        <w:pStyle w:val="ONUMFS"/>
        <w:rPr>
          <w:lang w:val="fr-FR"/>
        </w:rPr>
      </w:pPr>
      <w:r w:rsidRPr="004C7954">
        <w:rPr>
          <w:lang w:val="fr-FR"/>
        </w:rPr>
        <w:t>Un rapport final d</w:t>
      </w:r>
      <w:r w:rsidR="005E482E" w:rsidRPr="004C7954">
        <w:rPr>
          <w:lang w:val="fr-FR"/>
        </w:rPr>
        <w:t>’</w:t>
      </w:r>
      <w:r w:rsidRPr="004C7954">
        <w:rPr>
          <w:lang w:val="fr-FR"/>
        </w:rPr>
        <w:t>évaluation indépendant concernant le projet pilote achevé du Plan d</w:t>
      </w:r>
      <w:r w:rsidR="005E482E" w:rsidRPr="004C7954">
        <w:rPr>
          <w:lang w:val="fr-FR"/>
        </w:rPr>
        <w:t>’</w:t>
      </w:r>
      <w:r w:rsidRPr="004C7954">
        <w:rPr>
          <w:lang w:val="fr-FR"/>
        </w:rPr>
        <w:t xml:space="preserve">action pour le développement sur la propriété intellectuelle et la gestion des dessins et modèles pour le développement des entreprises dans les pays en développement et les pays les moins avancés (PMA) (mettant en œuvre les </w:t>
      </w:r>
      <w:r w:rsidR="002E4594" w:rsidRPr="004C7954">
        <w:t>recommandations n</w:t>
      </w:r>
      <w:r w:rsidR="002E4594" w:rsidRPr="004C7954">
        <w:rPr>
          <w:vertAlign w:val="superscript"/>
        </w:rPr>
        <w:t>os</w:t>
      </w:r>
      <w:r w:rsidR="002E4594" w:rsidRPr="004C7954">
        <w:t> </w:t>
      </w:r>
      <w:r w:rsidRPr="004C7954">
        <w:rPr>
          <w:lang w:val="fr-FR"/>
        </w:rPr>
        <w:t>4 et 10 du Plan d</w:t>
      </w:r>
      <w:r w:rsidR="005E482E" w:rsidRPr="004C7954">
        <w:rPr>
          <w:lang w:val="fr-FR"/>
        </w:rPr>
        <w:t>’</w:t>
      </w:r>
      <w:r w:rsidRPr="004C7954">
        <w:rPr>
          <w:lang w:val="fr-FR"/>
        </w:rPr>
        <w:t>action pour le développement) a été présenté pour examen à la dix</w:t>
      </w:r>
      <w:r w:rsidR="004C7954">
        <w:rPr>
          <w:lang w:val="fr-FR"/>
        </w:rPr>
        <w:noBreakHyphen/>
      </w:r>
      <w:r w:rsidRPr="004C7954">
        <w:rPr>
          <w:lang w:val="fr-FR"/>
        </w:rPr>
        <w:t>neuv</w:t>
      </w:r>
      <w:r w:rsidR="005E482E" w:rsidRPr="004C7954">
        <w:rPr>
          <w:lang w:val="fr-FR"/>
        </w:rPr>
        <w:t>ième session</w:t>
      </w:r>
      <w:r w:rsidRPr="004C7954">
        <w:rPr>
          <w:lang w:val="fr-FR"/>
        </w:rPr>
        <w:t xml:space="preserve"> du comité, qui </w:t>
      </w:r>
      <w:r w:rsidRPr="004C7954">
        <w:rPr>
          <w:lang w:val="fr-FR"/>
        </w:rPr>
        <w:lastRenderedPageBreak/>
        <w:t>s</w:t>
      </w:r>
      <w:r w:rsidR="005E482E" w:rsidRPr="004C7954">
        <w:rPr>
          <w:lang w:val="fr-FR"/>
        </w:rPr>
        <w:t>’</w:t>
      </w:r>
      <w:r w:rsidRPr="004C7954">
        <w:rPr>
          <w:lang w:val="fr-FR"/>
        </w:rPr>
        <w:t xml:space="preserve">est tenue en </w:t>
      </w:r>
      <w:r w:rsidR="005E482E" w:rsidRPr="004C7954">
        <w:rPr>
          <w:lang w:val="fr-FR"/>
        </w:rPr>
        <w:t>mai 20</w:t>
      </w:r>
      <w:r w:rsidRPr="004C7954">
        <w:rPr>
          <w:lang w:val="fr-FR"/>
        </w:rPr>
        <w:t>17.  Cela a permis de conclure l</w:t>
      </w:r>
      <w:r w:rsidR="005E482E" w:rsidRPr="004C7954">
        <w:rPr>
          <w:lang w:val="fr-FR"/>
        </w:rPr>
        <w:t>’</w:t>
      </w:r>
      <w:r w:rsidRPr="004C7954">
        <w:rPr>
          <w:lang w:val="fr-FR"/>
        </w:rPr>
        <w:t>année 2017 avec un total de 28</w:t>
      </w:r>
      <w:r w:rsidR="00F97949" w:rsidRPr="004C7954">
        <w:rPr>
          <w:lang w:val="fr-FR"/>
        </w:rPr>
        <w:t> </w:t>
      </w:r>
      <w:r w:rsidRPr="004C7954">
        <w:rPr>
          <w:lang w:val="fr-FR"/>
        </w:rPr>
        <w:t>projets du Plan d</w:t>
      </w:r>
      <w:r w:rsidR="005E482E" w:rsidRPr="004C7954">
        <w:rPr>
          <w:lang w:val="fr-FR"/>
        </w:rPr>
        <w:t>’</w:t>
      </w:r>
      <w:r w:rsidRPr="004C7954">
        <w:rPr>
          <w:lang w:val="fr-FR"/>
        </w:rPr>
        <w:t>action pour le développement évalués et leurs rapports d</w:t>
      </w:r>
      <w:r w:rsidR="005E482E" w:rsidRPr="004C7954">
        <w:rPr>
          <w:lang w:val="fr-FR"/>
        </w:rPr>
        <w:t>’</w:t>
      </w:r>
      <w:r w:rsidRPr="004C7954">
        <w:rPr>
          <w:lang w:val="fr-FR"/>
        </w:rPr>
        <w:t>évaluation ont été examinés par</w:t>
      </w:r>
      <w:r w:rsidR="005E482E" w:rsidRPr="004C7954">
        <w:rPr>
          <w:lang w:val="fr-FR"/>
        </w:rPr>
        <w:t xml:space="preserve"> le CDI</w:t>
      </w:r>
      <w:r w:rsidRPr="004C7954">
        <w:rPr>
          <w:lang w:val="fr-FR"/>
        </w:rPr>
        <w:t>P.</w:t>
      </w:r>
    </w:p>
    <w:p w:rsidR="000B464A" w:rsidRPr="004C7954" w:rsidRDefault="000B464A" w:rsidP="000B464A">
      <w:pPr>
        <w:pStyle w:val="ONUMFS"/>
        <w:rPr>
          <w:lang w:val="fr-FR"/>
        </w:rPr>
      </w:pPr>
      <w:r w:rsidRPr="004C7954">
        <w:rPr>
          <w:lang w:val="fr-FR"/>
        </w:rPr>
        <w:t>En outre, un rapport d</w:t>
      </w:r>
      <w:r w:rsidR="005E482E" w:rsidRPr="004C7954">
        <w:rPr>
          <w:lang w:val="fr-FR"/>
        </w:rPr>
        <w:t>’</w:t>
      </w:r>
      <w:r w:rsidRPr="004C7954">
        <w:rPr>
          <w:lang w:val="fr-FR"/>
        </w:rPr>
        <w:t>évaluation indépendant sur le Projet sur le renforcement des capacités d</w:t>
      </w:r>
      <w:r w:rsidR="005E482E" w:rsidRPr="004C7954">
        <w:rPr>
          <w:lang w:val="fr-FR"/>
        </w:rPr>
        <w:t>’</w:t>
      </w:r>
      <w:r w:rsidRPr="004C7954">
        <w:rPr>
          <w:lang w:val="fr-FR"/>
        </w:rPr>
        <w:t>utilisation de l</w:t>
      </w:r>
      <w:r w:rsidR="005E482E" w:rsidRPr="004C7954">
        <w:rPr>
          <w:lang w:val="fr-FR"/>
        </w:rPr>
        <w:t>’</w:t>
      </w:r>
      <w:r w:rsidRPr="004C7954">
        <w:rPr>
          <w:lang w:val="fr-FR"/>
        </w:rPr>
        <w:t>information technique et scientifique axée sur les technologies appropriées pour répondre à certains enjeux de développement – phase II, sera examiné par le comité durant la session en cours.</w:t>
      </w:r>
    </w:p>
    <w:p w:rsidR="000B464A" w:rsidRPr="004C7954" w:rsidRDefault="000B464A" w:rsidP="000B464A">
      <w:pPr>
        <w:pStyle w:val="ONUMFS"/>
        <w:rPr>
          <w:lang w:val="fr-FR"/>
        </w:rPr>
      </w:pPr>
      <w:r w:rsidRPr="004C7954">
        <w:rPr>
          <w:lang w:val="fr-FR"/>
        </w:rPr>
        <w:t>La mise en œuvre des six</w:t>
      </w:r>
      <w:r w:rsidR="00DE446A" w:rsidRPr="004C7954">
        <w:rPr>
          <w:lang w:val="fr-FR"/>
        </w:rPr>
        <w:t> </w:t>
      </w:r>
      <w:r w:rsidRPr="004C7954">
        <w:rPr>
          <w:lang w:val="fr-FR"/>
        </w:rPr>
        <w:t>projets du Plan d</w:t>
      </w:r>
      <w:r w:rsidR="005E482E" w:rsidRPr="004C7954">
        <w:rPr>
          <w:lang w:val="fr-FR"/>
        </w:rPr>
        <w:t>’</w:t>
      </w:r>
      <w:r w:rsidRPr="004C7954">
        <w:rPr>
          <w:lang w:val="fr-FR"/>
        </w:rPr>
        <w:t>action pour le développement en cours s</w:t>
      </w:r>
      <w:r w:rsidR="005E482E" w:rsidRPr="004C7954">
        <w:rPr>
          <w:lang w:val="fr-FR"/>
        </w:rPr>
        <w:t>’</w:t>
      </w:r>
      <w:r w:rsidRPr="004C7954">
        <w:rPr>
          <w:lang w:val="fr-FR"/>
        </w:rPr>
        <w:t xml:space="preserve">est poursuivie </w:t>
      </w:r>
      <w:r w:rsidR="005E482E" w:rsidRPr="004C7954">
        <w:rPr>
          <w:lang w:val="fr-FR"/>
        </w:rPr>
        <w:t>en 2017</w:t>
      </w:r>
      <w:r w:rsidRPr="004C7954">
        <w:rPr>
          <w:lang w:val="fr-FR"/>
        </w:rPr>
        <w:t>.  Conformément à la pratique établie, un rapport sur l</w:t>
      </w:r>
      <w:r w:rsidR="005E482E" w:rsidRPr="004C7954">
        <w:rPr>
          <w:lang w:val="fr-FR"/>
        </w:rPr>
        <w:t>’</w:t>
      </w:r>
      <w:r w:rsidRPr="004C7954">
        <w:rPr>
          <w:lang w:val="fr-FR"/>
        </w:rPr>
        <w:t>état d</w:t>
      </w:r>
      <w:r w:rsidR="005E482E" w:rsidRPr="004C7954">
        <w:rPr>
          <w:lang w:val="fr-FR"/>
        </w:rPr>
        <w:t>’</w:t>
      </w:r>
      <w:r w:rsidRPr="004C7954">
        <w:rPr>
          <w:lang w:val="fr-FR"/>
        </w:rPr>
        <w:t>avancement de leur mise en œuvre a été présenté à la vingt</w:t>
      </w:r>
      <w:r w:rsidR="005E482E" w:rsidRPr="004C7954">
        <w:rPr>
          <w:lang w:val="fr-FR"/>
        </w:rPr>
        <w:t>ième session du CDI</w:t>
      </w:r>
      <w:r w:rsidRPr="004C7954">
        <w:rPr>
          <w:lang w:val="fr-FR"/>
        </w:rPr>
        <w:t>P, qui s</w:t>
      </w:r>
      <w:r w:rsidR="005E482E" w:rsidRPr="004C7954">
        <w:rPr>
          <w:lang w:val="fr-FR"/>
        </w:rPr>
        <w:t>’</w:t>
      </w:r>
      <w:r w:rsidRPr="004C7954">
        <w:rPr>
          <w:lang w:val="fr-FR"/>
        </w:rPr>
        <w:t>est tenue du 2</w:t>
      </w:r>
      <w:r w:rsidR="005E482E" w:rsidRPr="004C7954">
        <w:rPr>
          <w:lang w:val="fr-FR"/>
        </w:rPr>
        <w:t>7 novembre</w:t>
      </w:r>
      <w:r w:rsidRPr="004C7954">
        <w:rPr>
          <w:lang w:val="fr-FR"/>
        </w:rPr>
        <w:t xml:space="preserve"> au</w:t>
      </w:r>
      <w:r w:rsidR="005E482E" w:rsidRPr="004C7954">
        <w:rPr>
          <w:lang w:val="fr-FR"/>
        </w:rPr>
        <w:t xml:space="preserve"> 1</w:t>
      </w:r>
      <w:r w:rsidR="005E482E" w:rsidRPr="004C7954">
        <w:rPr>
          <w:vertAlign w:val="superscript"/>
          <w:lang w:val="fr-FR"/>
        </w:rPr>
        <w:t>er</w:t>
      </w:r>
      <w:r w:rsidR="005E482E" w:rsidRPr="004C7954">
        <w:rPr>
          <w:lang w:val="fr-FR"/>
        </w:rPr>
        <w:t> décembre 20</w:t>
      </w:r>
      <w:r w:rsidRPr="004C7954">
        <w:rPr>
          <w:lang w:val="fr-FR"/>
        </w:rPr>
        <w:t>17, et a été examiné par les États membr</w:t>
      </w:r>
      <w:r w:rsidR="002E4594" w:rsidRPr="004C7954">
        <w:rPr>
          <w:lang w:val="fr-FR"/>
        </w:rPr>
        <w:t xml:space="preserve">es.  À </w:t>
      </w:r>
      <w:r w:rsidRPr="004C7954">
        <w:rPr>
          <w:lang w:val="fr-FR"/>
        </w:rPr>
        <w:t xml:space="preserve">la fin </w:t>
      </w:r>
      <w:r w:rsidR="005E482E" w:rsidRPr="004C7954">
        <w:rPr>
          <w:lang w:val="fr-FR"/>
        </w:rPr>
        <w:t>de 2017</w:t>
      </w:r>
      <w:r w:rsidRPr="004C7954">
        <w:rPr>
          <w:lang w:val="fr-FR"/>
        </w:rPr>
        <w:t>, les six</w:t>
      </w:r>
      <w:r w:rsidR="00DE446A" w:rsidRPr="004C7954">
        <w:rPr>
          <w:lang w:val="fr-FR"/>
        </w:rPr>
        <w:t> </w:t>
      </w:r>
      <w:r w:rsidRPr="004C7954">
        <w:rPr>
          <w:lang w:val="fr-FR"/>
        </w:rPr>
        <w:t>projets ci</w:t>
      </w:r>
      <w:r w:rsidR="004C7954">
        <w:rPr>
          <w:lang w:val="fr-FR"/>
        </w:rPr>
        <w:noBreakHyphen/>
      </w:r>
      <w:r w:rsidRPr="004C7954">
        <w:rPr>
          <w:lang w:val="fr-FR"/>
        </w:rPr>
        <w:t xml:space="preserve">après étaient toujours en cours de mise en œuvre, </w:t>
      </w:r>
      <w:r w:rsidR="005E482E" w:rsidRPr="004C7954">
        <w:rPr>
          <w:lang w:val="fr-FR"/>
        </w:rPr>
        <w:t>à savoir :</w:t>
      </w:r>
    </w:p>
    <w:p w:rsidR="000B464A" w:rsidRPr="004C7954" w:rsidRDefault="000B464A" w:rsidP="00923360">
      <w:pPr>
        <w:pStyle w:val="ONUMFS"/>
        <w:numPr>
          <w:ilvl w:val="1"/>
          <w:numId w:val="7"/>
        </w:numPr>
        <w:rPr>
          <w:lang w:val="fr-FR"/>
        </w:rPr>
      </w:pPr>
      <w:r w:rsidRPr="004C7954">
        <w:rPr>
          <w:lang w:val="fr-FR"/>
        </w:rPr>
        <w:t>Propriété intellectuelle, tourisme et culture</w:t>
      </w:r>
      <w:r w:rsidR="005E482E" w:rsidRPr="004C7954">
        <w:rPr>
          <w:lang w:val="fr-FR"/>
        </w:rPr>
        <w:t> :</w:t>
      </w:r>
      <w:r w:rsidRPr="004C7954">
        <w:rPr>
          <w:lang w:val="fr-FR"/>
        </w:rPr>
        <w:t xml:space="preserve"> contribution aux objectifs de développement et promotion du patrimoine culturel en Égypte et dans d</w:t>
      </w:r>
      <w:r w:rsidR="005E482E" w:rsidRPr="004C7954">
        <w:rPr>
          <w:lang w:val="fr-FR"/>
        </w:rPr>
        <w:t>’</w:t>
      </w:r>
      <w:r w:rsidRPr="004C7954">
        <w:rPr>
          <w:lang w:val="fr-FR"/>
        </w:rPr>
        <w:t>autres pays en développement;</w:t>
      </w:r>
    </w:p>
    <w:p w:rsidR="000B464A" w:rsidRPr="004C7954" w:rsidRDefault="000B464A" w:rsidP="00923360">
      <w:pPr>
        <w:pStyle w:val="ONUMFS"/>
        <w:numPr>
          <w:ilvl w:val="1"/>
          <w:numId w:val="7"/>
        </w:numPr>
        <w:rPr>
          <w:lang w:val="fr-FR"/>
        </w:rPr>
      </w:pPr>
      <w:r w:rsidRPr="004C7954">
        <w:rPr>
          <w:lang w:val="fr-FR"/>
        </w:rPr>
        <w:t>Projet relatif à la propriété intellectuelle et au développement socioéconomique – phase</w:t>
      </w:r>
      <w:r w:rsidR="00F97949" w:rsidRPr="004C7954">
        <w:rPr>
          <w:lang w:val="fr-FR"/>
        </w:rPr>
        <w:t> </w:t>
      </w:r>
      <w:r w:rsidRPr="004C7954">
        <w:rPr>
          <w:lang w:val="fr-FR"/>
        </w:rPr>
        <w:t>II;</w:t>
      </w:r>
    </w:p>
    <w:p w:rsidR="000B464A" w:rsidRPr="004C7954" w:rsidRDefault="000B464A" w:rsidP="00923360">
      <w:pPr>
        <w:pStyle w:val="ONUMFS"/>
        <w:numPr>
          <w:ilvl w:val="1"/>
          <w:numId w:val="7"/>
        </w:numPr>
        <w:rPr>
          <w:lang w:val="fr-FR"/>
        </w:rPr>
      </w:pPr>
      <w:r w:rsidRPr="004C7954">
        <w:rPr>
          <w:lang w:val="fr-FR"/>
        </w:rPr>
        <w:t>Projet sur le renforcement des capacités d</w:t>
      </w:r>
      <w:r w:rsidR="005E482E" w:rsidRPr="004C7954">
        <w:rPr>
          <w:lang w:val="fr-FR"/>
        </w:rPr>
        <w:t>’</w:t>
      </w:r>
      <w:r w:rsidRPr="004C7954">
        <w:rPr>
          <w:lang w:val="fr-FR"/>
        </w:rPr>
        <w:t>utilisation de l</w:t>
      </w:r>
      <w:r w:rsidR="005E482E" w:rsidRPr="004C7954">
        <w:rPr>
          <w:lang w:val="fr-FR"/>
        </w:rPr>
        <w:t>’</w:t>
      </w:r>
      <w:r w:rsidRPr="004C7954">
        <w:rPr>
          <w:lang w:val="fr-FR"/>
        </w:rPr>
        <w:t>information technique et scientifique axée sur les technologies appropriées pour répondre à certains enjeux de développement – phase</w:t>
      </w:r>
      <w:r w:rsidR="00F97949" w:rsidRPr="004C7954">
        <w:rPr>
          <w:lang w:val="fr-FR"/>
        </w:rPr>
        <w:t> </w:t>
      </w:r>
      <w:r w:rsidRPr="004C7954">
        <w:rPr>
          <w:lang w:val="fr-FR"/>
        </w:rPr>
        <w:t>II;</w:t>
      </w:r>
    </w:p>
    <w:p w:rsidR="000B464A" w:rsidRPr="004C7954" w:rsidRDefault="000B464A" w:rsidP="00923360">
      <w:pPr>
        <w:pStyle w:val="ONUMFS"/>
        <w:numPr>
          <w:ilvl w:val="1"/>
          <w:numId w:val="7"/>
        </w:numPr>
        <w:rPr>
          <w:lang w:val="fr-FR"/>
        </w:rPr>
      </w:pPr>
      <w:r w:rsidRPr="004C7954">
        <w:rPr>
          <w:lang w:val="fr-FR"/>
        </w:rPr>
        <w:t>Coopération avec les instituts de formation judiciaire des pays en développement et des pays les moins avancés dans les domaines du développement et de l</w:t>
      </w:r>
      <w:r w:rsidR="005E482E" w:rsidRPr="004C7954">
        <w:rPr>
          <w:lang w:val="fr-FR"/>
        </w:rPr>
        <w:t>’</w:t>
      </w:r>
      <w:r w:rsidRPr="004C7954">
        <w:rPr>
          <w:lang w:val="fr-FR"/>
        </w:rPr>
        <w:t>enseignement et de la formation professionnelle en matière de droits de propriété intellectuelle;</w:t>
      </w:r>
    </w:p>
    <w:p w:rsidR="000B464A" w:rsidRPr="004C7954" w:rsidRDefault="000B464A" w:rsidP="00923360">
      <w:pPr>
        <w:pStyle w:val="ONUMFS"/>
        <w:numPr>
          <w:ilvl w:val="1"/>
          <w:numId w:val="7"/>
        </w:numPr>
        <w:rPr>
          <w:lang w:val="fr-FR"/>
        </w:rPr>
      </w:pPr>
      <w:r w:rsidRPr="004C7954">
        <w:rPr>
          <w:lang w:val="fr-FR"/>
        </w:rPr>
        <w:t>Renforcement et développement du secteur de l</w:t>
      </w:r>
      <w:r w:rsidR="005E482E" w:rsidRPr="004C7954">
        <w:rPr>
          <w:lang w:val="fr-FR"/>
        </w:rPr>
        <w:t>’</w:t>
      </w:r>
      <w:r w:rsidRPr="004C7954">
        <w:rPr>
          <w:lang w:val="fr-FR"/>
        </w:rPr>
        <w:t>audiovisuel au Burkina Faso et dans certains pays africains – phase</w:t>
      </w:r>
      <w:r w:rsidR="00F97949" w:rsidRPr="004C7954">
        <w:rPr>
          <w:lang w:val="fr-FR"/>
        </w:rPr>
        <w:t> </w:t>
      </w:r>
      <w:r w:rsidRPr="004C7954">
        <w:rPr>
          <w:lang w:val="fr-FR"/>
        </w:rPr>
        <w:t>II;  et</w:t>
      </w:r>
    </w:p>
    <w:p w:rsidR="000B464A" w:rsidRPr="004C7954" w:rsidRDefault="000B464A" w:rsidP="00923360">
      <w:pPr>
        <w:pStyle w:val="ONUMFS"/>
        <w:numPr>
          <w:ilvl w:val="1"/>
          <w:numId w:val="7"/>
        </w:numPr>
        <w:rPr>
          <w:lang w:val="fr-FR"/>
        </w:rPr>
      </w:pPr>
      <w:r w:rsidRPr="004C7954">
        <w:rPr>
          <w:lang w:val="fr-FR"/>
        </w:rPr>
        <w:t>Projet sur l</w:t>
      </w:r>
      <w:r w:rsidR="005E482E" w:rsidRPr="004C7954">
        <w:rPr>
          <w:lang w:val="fr-FR"/>
        </w:rPr>
        <w:t>’</w:t>
      </w:r>
      <w:r w:rsidRPr="004C7954">
        <w:rPr>
          <w:lang w:val="fr-FR"/>
        </w:rPr>
        <w:t>utilisation de l</w:t>
      </w:r>
      <w:r w:rsidR="005E482E" w:rsidRPr="004C7954">
        <w:rPr>
          <w:lang w:val="fr-FR"/>
        </w:rPr>
        <w:t>’</w:t>
      </w:r>
      <w:r w:rsidRPr="004C7954">
        <w:rPr>
          <w:lang w:val="fr-FR"/>
        </w:rPr>
        <w:t>information figurant dans le domaine public aux fins du développement économique</w:t>
      </w:r>
    </w:p>
    <w:p w:rsidR="000B464A" w:rsidRPr="004C7954" w:rsidRDefault="000B464A" w:rsidP="000B464A">
      <w:pPr>
        <w:pStyle w:val="ONUMFS"/>
        <w:rPr>
          <w:lang w:val="fr-FR"/>
        </w:rPr>
      </w:pPr>
      <w:r w:rsidRPr="004C7954">
        <w:rPr>
          <w:lang w:val="fr-FR"/>
        </w:rPr>
        <w:t>Quelques</w:t>
      </w:r>
      <w:r w:rsidR="004C7954">
        <w:rPr>
          <w:lang w:val="fr-FR"/>
        </w:rPr>
        <w:noBreakHyphen/>
      </w:r>
      <w:r w:rsidRPr="004C7954">
        <w:rPr>
          <w:lang w:val="fr-FR"/>
        </w:rPr>
        <w:t>uns des faits saillants intervenus au cours de la période couverte par le présent rapport dans le cadre de la mise en œuvre des projets du Plan d</w:t>
      </w:r>
      <w:r w:rsidR="005E482E" w:rsidRPr="004C7954">
        <w:rPr>
          <w:lang w:val="fr-FR"/>
        </w:rPr>
        <w:t>’</w:t>
      </w:r>
      <w:r w:rsidRPr="004C7954">
        <w:rPr>
          <w:lang w:val="fr-FR"/>
        </w:rPr>
        <w:t>action pour le développement sont exposés ci</w:t>
      </w:r>
      <w:r w:rsidR="004C7954">
        <w:rPr>
          <w:lang w:val="fr-FR"/>
        </w:rPr>
        <w:noBreakHyphen/>
      </w:r>
      <w:r w:rsidRPr="004C7954">
        <w:rPr>
          <w:lang w:val="fr-FR"/>
        </w:rPr>
        <w:t>après</w:t>
      </w:r>
      <w:r w:rsidR="005E482E" w:rsidRPr="004C7954">
        <w:rPr>
          <w:lang w:val="fr-FR"/>
        </w:rPr>
        <w:t> :</w:t>
      </w:r>
    </w:p>
    <w:p w:rsidR="00887ECC" w:rsidRPr="004C7954" w:rsidRDefault="000B464A" w:rsidP="00923360">
      <w:pPr>
        <w:pStyle w:val="ONUMFS"/>
        <w:numPr>
          <w:ilvl w:val="1"/>
          <w:numId w:val="7"/>
        </w:numPr>
        <w:rPr>
          <w:lang w:val="fr-FR" w:bidi="th-TH"/>
        </w:rPr>
      </w:pPr>
      <w:r w:rsidRPr="004C7954">
        <w:rPr>
          <w:lang w:val="fr-FR" w:bidi="th-TH"/>
        </w:rPr>
        <w:t xml:space="preserve">Dans le contexte du projet intitulé </w:t>
      </w:r>
      <w:r w:rsidRPr="004C7954">
        <w:rPr>
          <w:i/>
          <w:lang w:val="fr-FR" w:bidi="th-TH"/>
        </w:rPr>
        <w:t>Propriété intellectuelle, tourisme et culture</w:t>
      </w:r>
      <w:r w:rsidR="005E482E" w:rsidRPr="004C7954">
        <w:rPr>
          <w:i/>
          <w:lang w:val="fr-FR" w:bidi="th-TH"/>
        </w:rPr>
        <w:t> :</w:t>
      </w:r>
      <w:r w:rsidRPr="004C7954">
        <w:rPr>
          <w:i/>
          <w:lang w:val="fr-FR" w:bidi="th-TH"/>
        </w:rPr>
        <w:t xml:space="preserve"> contribution aux objectifs de développement et promotion du patrimoine culturel en Égypte et dans d</w:t>
      </w:r>
      <w:r w:rsidR="005E482E" w:rsidRPr="004C7954">
        <w:rPr>
          <w:i/>
          <w:lang w:val="fr-FR" w:bidi="th-TH"/>
        </w:rPr>
        <w:t>’</w:t>
      </w:r>
      <w:r w:rsidRPr="004C7954">
        <w:rPr>
          <w:i/>
          <w:lang w:val="fr-FR" w:bidi="th-TH"/>
        </w:rPr>
        <w:t>autres pays en développement</w:t>
      </w:r>
      <w:r w:rsidRPr="004C7954">
        <w:rPr>
          <w:bCs/>
          <w:lang w:val="fr-FR" w:bidi="th-TH"/>
        </w:rPr>
        <w:t>, la réalisation des objectifs s</w:t>
      </w:r>
      <w:r w:rsidR="005E482E" w:rsidRPr="004C7954">
        <w:rPr>
          <w:bCs/>
          <w:lang w:val="fr-FR" w:bidi="th-TH"/>
        </w:rPr>
        <w:t>’</w:t>
      </w:r>
      <w:r w:rsidRPr="004C7954">
        <w:rPr>
          <w:bCs/>
          <w:lang w:val="fr-FR" w:bidi="th-TH"/>
        </w:rPr>
        <w:t>est poursuivie au niveau de la gestion centralisée du projet par l</w:t>
      </w:r>
      <w:r w:rsidR="005E482E" w:rsidRPr="004C7954">
        <w:rPr>
          <w:bCs/>
          <w:lang w:val="fr-FR" w:bidi="th-TH"/>
        </w:rPr>
        <w:t>’</w:t>
      </w:r>
      <w:r w:rsidRPr="004C7954">
        <w:rPr>
          <w:bCs/>
          <w:lang w:val="fr-FR" w:bidi="th-TH"/>
        </w:rPr>
        <w:t>OMPI et de la mise en œuvre décentralisée et locale dans les quatre</w:t>
      </w:r>
      <w:r w:rsidR="00DE446A" w:rsidRPr="004C7954">
        <w:rPr>
          <w:bCs/>
          <w:lang w:val="fr-FR" w:bidi="th-TH"/>
        </w:rPr>
        <w:t> </w:t>
      </w:r>
      <w:r w:rsidRPr="004C7954">
        <w:rPr>
          <w:bCs/>
          <w:lang w:val="fr-FR" w:bidi="th-TH"/>
        </w:rPr>
        <w:t xml:space="preserve">pays pilotes sélectionnés, </w:t>
      </w:r>
      <w:r w:rsidR="005E482E" w:rsidRPr="004C7954">
        <w:rPr>
          <w:bCs/>
          <w:lang w:val="fr-FR" w:bidi="th-TH"/>
        </w:rPr>
        <w:t>à savoir</w:t>
      </w:r>
      <w:r w:rsidRPr="004C7954">
        <w:rPr>
          <w:bCs/>
          <w:lang w:val="fr-FR" w:bidi="th-TH"/>
        </w:rPr>
        <w:t xml:space="preserve"> l</w:t>
      </w:r>
      <w:r w:rsidR="005E482E" w:rsidRPr="004C7954">
        <w:rPr>
          <w:bCs/>
          <w:lang w:val="fr-FR" w:bidi="th-TH"/>
        </w:rPr>
        <w:t>’</w:t>
      </w:r>
      <w:r w:rsidRPr="004C7954">
        <w:rPr>
          <w:bCs/>
          <w:lang w:val="fr-FR" w:bidi="th-TH"/>
        </w:rPr>
        <w:t>Équateur, l</w:t>
      </w:r>
      <w:r w:rsidR="005E482E" w:rsidRPr="004C7954">
        <w:rPr>
          <w:bCs/>
          <w:lang w:val="fr-FR" w:bidi="th-TH"/>
        </w:rPr>
        <w:t>’</w:t>
      </w:r>
      <w:r w:rsidRPr="004C7954">
        <w:rPr>
          <w:bCs/>
          <w:lang w:val="fr-FR" w:bidi="th-TH"/>
        </w:rPr>
        <w:t>Égypte, la Namibie et Sri</w:t>
      </w:r>
      <w:r w:rsidR="00DE446A" w:rsidRPr="004C7954">
        <w:rPr>
          <w:bCs/>
          <w:lang w:val="fr-FR" w:bidi="th-TH"/>
        </w:rPr>
        <w:t> </w:t>
      </w:r>
      <w:r w:rsidRPr="004C7954">
        <w:rPr>
          <w:bCs/>
          <w:lang w:val="fr-FR" w:bidi="th-TH"/>
        </w:rPr>
        <w:t>Lan</w:t>
      </w:r>
      <w:r w:rsidR="002E4594" w:rsidRPr="004C7954">
        <w:rPr>
          <w:bCs/>
          <w:lang w:val="fr-FR" w:bidi="th-TH"/>
        </w:rPr>
        <w:t>ka.  De</w:t>
      </w:r>
      <w:r w:rsidRPr="004C7954">
        <w:rPr>
          <w:bCs/>
          <w:lang w:val="fr-FR" w:bidi="th-TH"/>
        </w:rPr>
        <w:t>s accords de coopération pour la mise en œuvre du projet au niveau des pays ont été conclus entre l</w:t>
      </w:r>
      <w:r w:rsidR="005E482E" w:rsidRPr="004C7954">
        <w:rPr>
          <w:bCs/>
          <w:lang w:val="fr-FR" w:bidi="th-TH"/>
        </w:rPr>
        <w:t>’</w:t>
      </w:r>
      <w:r w:rsidRPr="004C7954">
        <w:rPr>
          <w:bCs/>
          <w:lang w:val="fr-FR" w:bidi="th-TH"/>
        </w:rPr>
        <w:t>OMPI et les quatre</w:t>
      </w:r>
      <w:r w:rsidR="00DE446A" w:rsidRPr="004C7954">
        <w:rPr>
          <w:bCs/>
          <w:lang w:val="fr-FR" w:bidi="th-TH"/>
        </w:rPr>
        <w:t> </w:t>
      </w:r>
      <w:r w:rsidRPr="004C7954">
        <w:rPr>
          <w:bCs/>
          <w:lang w:val="fr-FR" w:bidi="th-TH"/>
        </w:rPr>
        <w:t>institutions pilotes des quatre</w:t>
      </w:r>
      <w:r w:rsidR="00DE446A" w:rsidRPr="004C7954">
        <w:rPr>
          <w:bCs/>
          <w:lang w:val="fr-FR" w:bidi="th-TH"/>
        </w:rPr>
        <w:t> </w:t>
      </w:r>
      <w:r w:rsidRPr="004C7954">
        <w:rPr>
          <w:bCs/>
          <w:lang w:val="fr-FR" w:bidi="th-TH"/>
        </w:rPr>
        <w:t>pays</w:t>
      </w:r>
      <w:r w:rsidR="005E482E" w:rsidRPr="004C7954">
        <w:rPr>
          <w:bCs/>
          <w:lang w:val="fr-FR" w:bidi="th-TH"/>
        </w:rPr>
        <w:t> :</w:t>
      </w:r>
      <w:r w:rsidRPr="004C7954">
        <w:rPr>
          <w:bCs/>
          <w:lang w:val="fr-FR" w:bidi="th-TH"/>
        </w:rPr>
        <w:t xml:space="preserve"> l</w:t>
      </w:r>
      <w:r w:rsidR="005E482E" w:rsidRPr="004C7954">
        <w:rPr>
          <w:bCs/>
          <w:lang w:val="fr-FR" w:bidi="th-TH"/>
        </w:rPr>
        <w:t>’</w:t>
      </w:r>
      <w:r w:rsidRPr="004C7954">
        <w:rPr>
          <w:bCs/>
          <w:lang w:val="fr-FR" w:bidi="th-TH"/>
        </w:rPr>
        <w:t>Institut équatorien de la propriété intellectuelle, le Ministère des affaires étrangères égyptien, l</w:t>
      </w:r>
      <w:r w:rsidR="005E482E" w:rsidRPr="004C7954">
        <w:rPr>
          <w:bCs/>
          <w:lang w:val="fr-FR" w:bidi="th-TH"/>
        </w:rPr>
        <w:t>’</w:t>
      </w:r>
      <w:r w:rsidRPr="004C7954">
        <w:rPr>
          <w:bCs/>
          <w:lang w:val="fr-FR" w:bidi="th-TH"/>
        </w:rPr>
        <w:t>Autorité des affaires commerciales et de la propriété intellectuelle de la Namibie et l</w:t>
      </w:r>
      <w:r w:rsidR="005E482E" w:rsidRPr="004C7954">
        <w:rPr>
          <w:bCs/>
          <w:lang w:val="fr-FR" w:bidi="th-TH"/>
        </w:rPr>
        <w:t>’</w:t>
      </w:r>
      <w:r w:rsidRPr="004C7954">
        <w:rPr>
          <w:bCs/>
          <w:lang w:val="fr-FR" w:bidi="th-TH"/>
        </w:rPr>
        <w:t>Association responsable du tourisme à Sri</w:t>
      </w:r>
      <w:r w:rsidR="00DE446A" w:rsidRPr="004C7954">
        <w:rPr>
          <w:bCs/>
          <w:lang w:val="fr-FR" w:bidi="th-TH"/>
        </w:rPr>
        <w:t> </w:t>
      </w:r>
      <w:r w:rsidRPr="004C7954">
        <w:rPr>
          <w:bCs/>
          <w:lang w:val="fr-FR" w:bidi="th-TH"/>
        </w:rPr>
        <w:t>Lan</w:t>
      </w:r>
      <w:r w:rsidR="002E4594" w:rsidRPr="004C7954">
        <w:rPr>
          <w:bCs/>
          <w:lang w:val="fr-FR" w:bidi="th-TH"/>
        </w:rPr>
        <w:t>ka.  Qu</w:t>
      </w:r>
      <w:r w:rsidRPr="004C7954">
        <w:rPr>
          <w:bCs/>
          <w:lang w:val="fr-FR" w:bidi="th-TH"/>
        </w:rPr>
        <w:t>atre</w:t>
      </w:r>
      <w:r w:rsidR="00DE446A" w:rsidRPr="004C7954">
        <w:rPr>
          <w:bCs/>
          <w:lang w:val="fr-FR" w:bidi="th-TH"/>
        </w:rPr>
        <w:t> </w:t>
      </w:r>
      <w:r w:rsidRPr="004C7954">
        <w:rPr>
          <w:bCs/>
          <w:lang w:val="fr-FR" w:bidi="th-TH"/>
        </w:rPr>
        <w:t xml:space="preserve">comités directeurs (un par pays) ont été constitués et se sont réunis régulièrement durant la mise en œuvre du projet, en </w:t>
      </w:r>
      <w:r w:rsidR="00887ECC" w:rsidRPr="004C7954">
        <w:rPr>
          <w:bCs/>
          <w:lang w:val="fr-FR" w:bidi="th-TH"/>
        </w:rPr>
        <w:t>œuvra</w:t>
      </w:r>
      <w:r w:rsidRPr="004C7954">
        <w:rPr>
          <w:bCs/>
          <w:lang w:val="fr-FR" w:bidi="th-TH"/>
        </w:rPr>
        <w:t>nt pour la sensibilisation et l</w:t>
      </w:r>
      <w:r w:rsidR="005E482E" w:rsidRPr="004C7954">
        <w:rPr>
          <w:bCs/>
          <w:lang w:val="fr-FR" w:bidi="th-TH"/>
        </w:rPr>
        <w:t>’</w:t>
      </w:r>
      <w:r w:rsidRPr="004C7954">
        <w:rPr>
          <w:bCs/>
          <w:lang w:val="fr-FR" w:bidi="th-TH"/>
        </w:rPr>
        <w:t>implication des parties prenantes au proj</w:t>
      </w:r>
      <w:r w:rsidR="002E4594" w:rsidRPr="004C7954">
        <w:rPr>
          <w:bCs/>
          <w:lang w:val="fr-FR" w:bidi="th-TH"/>
        </w:rPr>
        <w:t>et.  Qu</w:t>
      </w:r>
      <w:r w:rsidRPr="004C7954">
        <w:rPr>
          <w:bCs/>
          <w:lang w:val="fr-FR" w:bidi="th-TH"/>
        </w:rPr>
        <w:t>atre</w:t>
      </w:r>
      <w:r w:rsidR="00DE446A" w:rsidRPr="004C7954">
        <w:rPr>
          <w:bCs/>
          <w:lang w:val="fr-FR" w:bidi="th-TH"/>
        </w:rPr>
        <w:t> </w:t>
      </w:r>
      <w:r w:rsidRPr="004C7954">
        <w:rPr>
          <w:bCs/>
          <w:lang w:val="fr-FR" w:bidi="th-TH"/>
        </w:rPr>
        <w:t>études nationales ont été achevées et une (Sri</w:t>
      </w:r>
      <w:r w:rsidR="00DE446A" w:rsidRPr="004C7954">
        <w:rPr>
          <w:bCs/>
          <w:lang w:val="fr-FR" w:bidi="th-TH"/>
        </w:rPr>
        <w:t> </w:t>
      </w:r>
      <w:r w:rsidRPr="004C7954">
        <w:rPr>
          <w:bCs/>
          <w:lang w:val="fr-FR" w:bidi="th-TH"/>
        </w:rPr>
        <w:t xml:space="preserve">Lanka) a été publiée </w:t>
      </w:r>
      <w:r w:rsidR="005E482E" w:rsidRPr="004C7954">
        <w:rPr>
          <w:bCs/>
          <w:lang w:val="fr-FR" w:bidi="th-TH"/>
        </w:rPr>
        <w:t>en 2017</w:t>
      </w:r>
      <w:r w:rsidRPr="004C7954">
        <w:rPr>
          <w:bCs/>
          <w:lang w:val="fr-FR" w:bidi="th-TH"/>
        </w:rPr>
        <w:t>.</w:t>
      </w:r>
      <w:r w:rsidR="00DE446A" w:rsidRPr="004C7954">
        <w:rPr>
          <w:bCs/>
          <w:lang w:val="fr-FR" w:bidi="th-TH"/>
        </w:rPr>
        <w:t xml:space="preserve"> </w:t>
      </w:r>
      <w:r w:rsidRPr="004C7954">
        <w:rPr>
          <w:bCs/>
          <w:lang w:val="fr-FR" w:bidi="th-TH"/>
        </w:rPr>
        <w:t xml:space="preserve"> Les parties prenantes du secteur touristique et les responsables politiques des quatre</w:t>
      </w:r>
      <w:r w:rsidR="00DE446A" w:rsidRPr="004C7954">
        <w:rPr>
          <w:bCs/>
          <w:lang w:val="fr-FR" w:bidi="th-TH"/>
        </w:rPr>
        <w:t> </w:t>
      </w:r>
      <w:r w:rsidRPr="004C7954">
        <w:rPr>
          <w:bCs/>
          <w:lang w:val="fr-FR" w:bidi="th-TH"/>
        </w:rPr>
        <w:t>pays pilotes ont participé à des ateliers pratiques visant à identifier des mesures concrètes pour promouvoir le tourisme national/local par l</w:t>
      </w:r>
      <w:r w:rsidR="005E482E" w:rsidRPr="004C7954">
        <w:rPr>
          <w:bCs/>
          <w:lang w:val="fr-FR" w:bidi="th-TH"/>
        </w:rPr>
        <w:t>’</w:t>
      </w:r>
      <w:r w:rsidRPr="004C7954">
        <w:rPr>
          <w:bCs/>
          <w:lang w:val="fr-FR" w:bidi="th-TH"/>
        </w:rPr>
        <w:t>utilisation effective des instruments de propriété intellectuelle</w:t>
      </w:r>
      <w:r w:rsidRPr="004C7954">
        <w:rPr>
          <w:lang w:val="fr-FR" w:bidi="th-TH"/>
        </w:rPr>
        <w:t>.</w:t>
      </w:r>
    </w:p>
    <w:p w:rsidR="00887ECC" w:rsidRPr="004C7954" w:rsidRDefault="000B464A" w:rsidP="00923360">
      <w:pPr>
        <w:pStyle w:val="ONUMFS"/>
        <w:numPr>
          <w:ilvl w:val="1"/>
          <w:numId w:val="7"/>
        </w:numPr>
        <w:rPr>
          <w:lang w:val="fr-FR" w:bidi="th-TH"/>
        </w:rPr>
      </w:pPr>
      <w:r w:rsidRPr="004C7954">
        <w:rPr>
          <w:lang w:val="fr-FR" w:bidi="th-TH"/>
        </w:rPr>
        <w:lastRenderedPageBreak/>
        <w:t xml:space="preserve">La mise en œuvre du </w:t>
      </w:r>
      <w:r w:rsidRPr="004C7954">
        <w:rPr>
          <w:i/>
          <w:lang w:val="fr-FR"/>
        </w:rPr>
        <w:t>Projet relatif à la propriété intellectuelle et au développement socioéconomique – phase</w:t>
      </w:r>
      <w:r w:rsidR="00F97949" w:rsidRPr="004C7954">
        <w:rPr>
          <w:i/>
          <w:lang w:val="fr-FR"/>
        </w:rPr>
        <w:t> </w:t>
      </w:r>
      <w:r w:rsidRPr="004C7954">
        <w:rPr>
          <w:i/>
          <w:lang w:val="fr-FR"/>
        </w:rPr>
        <w:t>II</w:t>
      </w:r>
      <w:r w:rsidRPr="004C7954">
        <w:rPr>
          <w:lang w:val="fr-FR" w:bidi="th-TH"/>
        </w:rPr>
        <w:t xml:space="preserve"> s</w:t>
      </w:r>
      <w:r w:rsidR="005E482E" w:rsidRPr="004C7954">
        <w:rPr>
          <w:lang w:val="fr-FR" w:bidi="th-TH"/>
        </w:rPr>
        <w:t>’</w:t>
      </w:r>
      <w:r w:rsidRPr="004C7954">
        <w:rPr>
          <w:lang w:val="fr-FR" w:bidi="th-TH"/>
        </w:rPr>
        <w:t xml:space="preserve">est poursuivie </w:t>
      </w:r>
      <w:r w:rsidR="005E482E" w:rsidRPr="004C7954">
        <w:rPr>
          <w:lang w:val="fr-FR" w:bidi="th-TH"/>
        </w:rPr>
        <w:t>en 2017</w:t>
      </w:r>
      <w:r w:rsidRPr="004C7954">
        <w:rPr>
          <w:lang w:val="fr-FR" w:bidi="th-TH"/>
        </w:rPr>
        <w:t>.</w:t>
      </w:r>
      <w:r w:rsidR="00DE446A" w:rsidRPr="004C7954">
        <w:rPr>
          <w:lang w:val="fr-FR" w:bidi="th-TH"/>
        </w:rPr>
        <w:t xml:space="preserve"> </w:t>
      </w:r>
      <w:r w:rsidRPr="004C7954">
        <w:rPr>
          <w:lang w:val="fr-FR" w:bidi="th-TH"/>
        </w:rPr>
        <w:t xml:space="preserve"> Plusieurs études nationales et régionales ont été entreprises et deux</w:t>
      </w:r>
      <w:r w:rsidR="00DE446A" w:rsidRPr="004C7954">
        <w:rPr>
          <w:lang w:val="fr-FR" w:bidi="th-TH"/>
        </w:rPr>
        <w:t> </w:t>
      </w:r>
      <w:r w:rsidRPr="004C7954">
        <w:rPr>
          <w:lang w:val="fr-FR" w:bidi="th-TH"/>
        </w:rPr>
        <w:t xml:space="preserve">études ont été finalisées, </w:t>
      </w:r>
      <w:r w:rsidR="005E482E" w:rsidRPr="004C7954">
        <w:rPr>
          <w:lang w:val="fr-FR" w:bidi="th-TH"/>
        </w:rPr>
        <w:t>à savoir :</w:t>
      </w:r>
      <w:r w:rsidRPr="004C7954">
        <w:rPr>
          <w:lang w:val="fr-FR" w:bidi="th-TH"/>
        </w:rPr>
        <w:t xml:space="preserve"> l</w:t>
      </w:r>
      <w:r w:rsidR="005E482E" w:rsidRPr="004C7954">
        <w:rPr>
          <w:lang w:val="fr-FR" w:bidi="th-TH"/>
        </w:rPr>
        <w:t>’</w:t>
      </w:r>
      <w:r w:rsidRPr="004C7954">
        <w:rPr>
          <w:lang w:val="fr-FR" w:bidi="th-TH"/>
        </w:rPr>
        <w:t>Étude sur l</w:t>
      </w:r>
      <w:r w:rsidR="005E482E" w:rsidRPr="004C7954">
        <w:rPr>
          <w:lang w:val="fr-FR" w:bidi="th-TH"/>
        </w:rPr>
        <w:t>’</w:t>
      </w:r>
      <w:r w:rsidRPr="004C7954">
        <w:rPr>
          <w:lang w:val="fr-FR" w:bidi="th-TH"/>
        </w:rPr>
        <w:t>utilisation de la propriété intellectuelle en Colombie et l</w:t>
      </w:r>
      <w:r w:rsidR="005E482E" w:rsidRPr="004C7954">
        <w:rPr>
          <w:lang w:val="fr-FR" w:bidi="th-TH"/>
        </w:rPr>
        <w:t>’</w:t>
      </w:r>
      <w:r w:rsidRPr="004C7954">
        <w:rPr>
          <w:lang w:val="fr-FR" w:bidi="th-TH"/>
        </w:rPr>
        <w:t>Étude sur l</w:t>
      </w:r>
      <w:r w:rsidR="005E482E" w:rsidRPr="004C7954">
        <w:rPr>
          <w:lang w:val="fr-FR" w:bidi="th-TH"/>
        </w:rPr>
        <w:t>’</w:t>
      </w:r>
      <w:r w:rsidRPr="004C7954">
        <w:rPr>
          <w:lang w:val="fr-FR" w:bidi="th-TH"/>
        </w:rPr>
        <w:t>utilisation du système de la propriété intellectuelle en Amérique centrale et en République dominicai</w:t>
      </w:r>
      <w:r w:rsidR="002E4594" w:rsidRPr="004C7954">
        <w:rPr>
          <w:lang w:val="fr-FR" w:bidi="th-TH"/>
        </w:rPr>
        <w:t>ne.  Le</w:t>
      </w:r>
      <w:r w:rsidRPr="004C7954">
        <w:rPr>
          <w:lang w:val="fr-FR" w:bidi="th-TH"/>
        </w:rPr>
        <w:t>s résumés des deux</w:t>
      </w:r>
      <w:r w:rsidR="00DE446A" w:rsidRPr="004C7954">
        <w:rPr>
          <w:lang w:val="fr-FR" w:bidi="th-TH"/>
        </w:rPr>
        <w:t> </w:t>
      </w:r>
      <w:r w:rsidRPr="004C7954">
        <w:rPr>
          <w:lang w:val="fr-FR" w:bidi="th-TH"/>
        </w:rPr>
        <w:t>études ont été présentés à la vingt</w:t>
      </w:r>
      <w:r w:rsidR="005E482E" w:rsidRPr="004C7954">
        <w:rPr>
          <w:lang w:val="fr-FR" w:bidi="th-TH"/>
        </w:rPr>
        <w:t>ième session du C</w:t>
      </w:r>
      <w:r w:rsidR="002E4594" w:rsidRPr="004C7954">
        <w:rPr>
          <w:lang w:val="fr-FR" w:bidi="th-TH"/>
        </w:rPr>
        <w:t>DIP.  Le</w:t>
      </w:r>
      <w:r w:rsidRPr="004C7954">
        <w:rPr>
          <w:lang w:val="fr-FR" w:bidi="th-TH"/>
        </w:rPr>
        <w:t xml:space="preserve"> projet a continué à produire des résultats, dont les résumés seront présentés durant la session en cours et les sessions suivantes</w:t>
      </w:r>
      <w:r w:rsidR="005E482E" w:rsidRPr="004C7954">
        <w:rPr>
          <w:lang w:val="fr-FR" w:bidi="th-TH"/>
        </w:rPr>
        <w:t xml:space="preserve"> du CDI</w:t>
      </w:r>
      <w:r w:rsidRPr="004C7954">
        <w:rPr>
          <w:lang w:val="fr-FR" w:bidi="th-TH"/>
        </w:rPr>
        <w:t>P.</w:t>
      </w:r>
    </w:p>
    <w:p w:rsidR="00887ECC" w:rsidRPr="004C7954" w:rsidRDefault="000B464A" w:rsidP="00923360">
      <w:pPr>
        <w:pStyle w:val="ONUMFS"/>
        <w:numPr>
          <w:ilvl w:val="1"/>
          <w:numId w:val="7"/>
        </w:numPr>
        <w:rPr>
          <w:lang w:val="fr-FR"/>
        </w:rPr>
      </w:pPr>
      <w:r w:rsidRPr="004C7954">
        <w:rPr>
          <w:rFonts w:eastAsia="Times New Roman"/>
          <w:lang w:val="fr-FR" w:eastAsia="en-US"/>
        </w:rPr>
        <w:t xml:space="preserve">Dans le contexte du projet sur le </w:t>
      </w:r>
      <w:r w:rsidRPr="004C7954">
        <w:rPr>
          <w:rFonts w:eastAsia="Times New Roman"/>
          <w:i/>
          <w:lang w:val="fr-FR" w:eastAsia="en-US"/>
        </w:rPr>
        <w:t>Renforcement des capacités d</w:t>
      </w:r>
      <w:r w:rsidR="005E482E" w:rsidRPr="004C7954">
        <w:rPr>
          <w:rFonts w:eastAsia="Times New Roman"/>
          <w:i/>
          <w:lang w:val="fr-FR" w:eastAsia="en-US"/>
        </w:rPr>
        <w:t>’</w:t>
      </w:r>
      <w:r w:rsidRPr="004C7954">
        <w:rPr>
          <w:rFonts w:eastAsia="Times New Roman"/>
          <w:i/>
          <w:lang w:val="fr-FR" w:eastAsia="en-US"/>
        </w:rPr>
        <w:t>utilisation de l</w:t>
      </w:r>
      <w:r w:rsidR="005E482E" w:rsidRPr="004C7954">
        <w:rPr>
          <w:rFonts w:eastAsia="Times New Roman"/>
          <w:i/>
          <w:lang w:val="fr-FR" w:eastAsia="en-US"/>
        </w:rPr>
        <w:t>’</w:t>
      </w:r>
      <w:r w:rsidRPr="004C7954">
        <w:rPr>
          <w:rFonts w:eastAsia="Times New Roman"/>
          <w:i/>
          <w:lang w:val="fr-FR" w:eastAsia="en-US"/>
        </w:rPr>
        <w:t>information technique et scientifique axée sur les technologies appropriées pour répondre à certains enjeux de développement – Phase II</w:t>
      </w:r>
      <w:r w:rsidRPr="004C7954">
        <w:rPr>
          <w:rFonts w:eastAsia="Times New Roman"/>
          <w:lang w:val="fr-FR" w:eastAsia="en-US"/>
        </w:rPr>
        <w:t>,</w:t>
      </w:r>
      <w:r w:rsidRPr="004C7954">
        <w:rPr>
          <w:i/>
          <w:lang w:val="fr-FR"/>
        </w:rPr>
        <w:t xml:space="preserve"> </w:t>
      </w:r>
      <w:r w:rsidR="005E482E" w:rsidRPr="004C7954">
        <w:rPr>
          <w:lang w:val="fr-FR"/>
        </w:rPr>
        <w:t>en 2017</w:t>
      </w:r>
      <w:r w:rsidRPr="004C7954">
        <w:rPr>
          <w:lang w:val="fr-FR"/>
        </w:rPr>
        <w:t xml:space="preserve">, les principaux résultats et activités du projet ont été achevés au niveau national </w:t>
      </w:r>
      <w:r w:rsidRPr="004C7954">
        <w:rPr>
          <w:rFonts w:eastAsia="Times New Roman"/>
          <w:lang w:val="fr-FR" w:eastAsia="en-US"/>
        </w:rPr>
        <w:t xml:space="preserve">dans les trois pays participants, </w:t>
      </w:r>
      <w:r w:rsidR="005E482E" w:rsidRPr="004C7954">
        <w:rPr>
          <w:rFonts w:eastAsia="Times New Roman"/>
          <w:lang w:val="fr-FR" w:eastAsia="en-US"/>
        </w:rPr>
        <w:t>à savoir</w:t>
      </w:r>
      <w:r w:rsidRPr="004C7954">
        <w:rPr>
          <w:rFonts w:eastAsia="Times New Roman"/>
          <w:lang w:val="fr-FR" w:eastAsia="en-US"/>
        </w:rPr>
        <w:t xml:space="preserve"> l</w:t>
      </w:r>
      <w:r w:rsidR="005E482E" w:rsidRPr="004C7954">
        <w:rPr>
          <w:rFonts w:eastAsia="Times New Roman"/>
          <w:lang w:val="fr-FR" w:eastAsia="en-US"/>
        </w:rPr>
        <w:t>’</w:t>
      </w:r>
      <w:r w:rsidRPr="004C7954">
        <w:rPr>
          <w:rFonts w:eastAsia="Times New Roman"/>
          <w:lang w:val="fr-FR" w:eastAsia="en-US"/>
        </w:rPr>
        <w:t>Éthiopie, le Rwanda et la République</w:t>
      </w:r>
      <w:r w:rsidR="004C7954">
        <w:rPr>
          <w:rFonts w:eastAsia="Times New Roman"/>
          <w:lang w:val="fr-FR" w:eastAsia="en-US"/>
        </w:rPr>
        <w:noBreakHyphen/>
      </w:r>
      <w:r w:rsidRPr="004C7954">
        <w:rPr>
          <w:rFonts w:eastAsia="Times New Roman"/>
          <w:lang w:val="fr-FR" w:eastAsia="en-US"/>
        </w:rPr>
        <w:t>Unie de Tanzan</w:t>
      </w:r>
      <w:r w:rsidR="002E4594" w:rsidRPr="004C7954">
        <w:rPr>
          <w:rFonts w:eastAsia="Times New Roman"/>
          <w:lang w:val="fr-FR" w:eastAsia="en-US"/>
        </w:rPr>
        <w:t xml:space="preserve">ie.  </w:t>
      </w:r>
      <w:r w:rsidR="002E4594" w:rsidRPr="004C7954">
        <w:rPr>
          <w:lang w:val="fr-FR"/>
        </w:rPr>
        <w:t>Pl</w:t>
      </w:r>
      <w:r w:rsidRPr="004C7954">
        <w:rPr>
          <w:lang w:val="fr-FR"/>
        </w:rPr>
        <w:t>us particulièrement, pour tous les pays participants, des rapports sur la recherche en matière de brevets ont été préparés pour chacun des deux</w:t>
      </w:r>
      <w:r w:rsidR="00DE446A" w:rsidRPr="004C7954">
        <w:rPr>
          <w:lang w:val="fr-FR"/>
        </w:rPr>
        <w:t> </w:t>
      </w:r>
      <w:r w:rsidRPr="004C7954">
        <w:rPr>
          <w:lang w:val="fr-FR"/>
        </w:rPr>
        <w:t>domaines recensés où il existe des besoins de développement sur la base de demandes de recherche sur les brevets qui ont été soumis</w:t>
      </w:r>
      <w:r w:rsidR="002E4594" w:rsidRPr="004C7954">
        <w:rPr>
          <w:lang w:val="fr-FR"/>
        </w:rPr>
        <w:t>es.  En</w:t>
      </w:r>
      <w:r w:rsidRPr="004C7954">
        <w:rPr>
          <w:lang w:val="fr-FR"/>
        </w:rPr>
        <w:t xml:space="preserve"> utilisant les informations fournies par les rapports sur la recherche en matière de brevets, l</w:t>
      </w:r>
      <w:r w:rsidR="005E482E" w:rsidRPr="004C7954">
        <w:rPr>
          <w:lang w:val="fr-FR"/>
        </w:rPr>
        <w:t>’</w:t>
      </w:r>
      <w:r w:rsidRPr="004C7954">
        <w:rPr>
          <w:lang w:val="fr-FR"/>
        </w:rPr>
        <w:t>expert international, en étroite coopération avec l</w:t>
      </w:r>
      <w:r w:rsidR="005E482E" w:rsidRPr="004C7954">
        <w:rPr>
          <w:lang w:val="fr-FR"/>
        </w:rPr>
        <w:t>’</w:t>
      </w:r>
      <w:r w:rsidRPr="004C7954">
        <w:rPr>
          <w:lang w:val="fr-FR"/>
        </w:rPr>
        <w:t>OMPI, a rédigé des rapports sur le paysage technologique axés sur le recensement des technologies appropriées les plus pertinentes et adaptées pour chaque besoin répertor</w:t>
      </w:r>
      <w:r w:rsidR="002E4594" w:rsidRPr="004C7954">
        <w:rPr>
          <w:lang w:val="fr-FR"/>
        </w:rPr>
        <w:t>ié.  De</w:t>
      </w:r>
      <w:r w:rsidRPr="004C7954">
        <w:rPr>
          <w:lang w:val="fr-FR"/>
        </w:rPr>
        <w:t>s réunions du Groupe d</w:t>
      </w:r>
      <w:r w:rsidR="005E482E" w:rsidRPr="004C7954">
        <w:rPr>
          <w:lang w:val="fr-FR"/>
        </w:rPr>
        <w:t>’</w:t>
      </w:r>
      <w:r w:rsidRPr="004C7954">
        <w:rPr>
          <w:lang w:val="fr-FR"/>
        </w:rPr>
        <w:t>experts nationaux se sont tenues dans chacun des pays participan</w:t>
      </w:r>
      <w:r w:rsidR="002E4594" w:rsidRPr="004C7954">
        <w:rPr>
          <w:lang w:val="fr-FR"/>
        </w:rPr>
        <w:t>ts.  Le</w:t>
      </w:r>
      <w:r w:rsidRPr="004C7954">
        <w:rPr>
          <w:lang w:val="fr-FR"/>
        </w:rPr>
        <w:t xml:space="preserve"> Groupe d</w:t>
      </w:r>
      <w:r w:rsidR="005E482E" w:rsidRPr="004C7954">
        <w:rPr>
          <w:lang w:val="fr-FR"/>
        </w:rPr>
        <w:t>’</w:t>
      </w:r>
      <w:r w:rsidRPr="004C7954">
        <w:rPr>
          <w:lang w:val="fr-FR"/>
        </w:rPr>
        <w:t>experts nationaux a débattu de la sélection de technologies proposées dans les rapports sur le paysage technologique et a choisi les technologies les plus appropriées et adaptées pour une mise en œuvre à l</w:t>
      </w:r>
      <w:r w:rsidR="005E482E" w:rsidRPr="004C7954">
        <w:rPr>
          <w:lang w:val="fr-FR"/>
        </w:rPr>
        <w:t>’</w:t>
      </w:r>
      <w:r w:rsidRPr="004C7954">
        <w:rPr>
          <w:lang w:val="fr-FR"/>
        </w:rPr>
        <w:t>échelle nationa</w:t>
      </w:r>
      <w:r w:rsidR="002E4594" w:rsidRPr="004C7954">
        <w:rPr>
          <w:lang w:val="fr-FR"/>
        </w:rPr>
        <w:t>le.  Si</w:t>
      </w:r>
      <w:r w:rsidRPr="004C7954">
        <w:rPr>
          <w:lang w:val="fr-FR"/>
        </w:rPr>
        <w:t>x</w:t>
      </w:r>
      <w:r w:rsidR="00DE446A" w:rsidRPr="004C7954">
        <w:rPr>
          <w:lang w:val="fr-FR"/>
        </w:rPr>
        <w:t> </w:t>
      </w:r>
      <w:r w:rsidRPr="004C7954">
        <w:rPr>
          <w:lang w:val="fr-FR"/>
        </w:rPr>
        <w:t>plans de développement ont été préparés, décrivant en détail la mise en œuvre progressive des technologies choisies au niveau national, et comprenant une évaluation de l</w:t>
      </w:r>
      <w:r w:rsidR="005E482E" w:rsidRPr="004C7954">
        <w:rPr>
          <w:lang w:val="fr-FR"/>
        </w:rPr>
        <w:t>’</w:t>
      </w:r>
      <w:r w:rsidRPr="004C7954">
        <w:rPr>
          <w:lang w:val="fr-FR"/>
        </w:rPr>
        <w:t>analyse coûts</w:t>
      </w:r>
      <w:r w:rsidR="004C7954">
        <w:rPr>
          <w:lang w:val="fr-FR"/>
        </w:rPr>
        <w:noBreakHyphen/>
      </w:r>
      <w:r w:rsidRPr="004C7954">
        <w:rPr>
          <w:lang w:val="fr-FR"/>
        </w:rPr>
        <w:t>avantages du proj</w:t>
      </w:r>
      <w:r w:rsidR="002E4594" w:rsidRPr="004C7954">
        <w:rPr>
          <w:lang w:val="fr-FR"/>
        </w:rPr>
        <w:t>et.  Un</w:t>
      </w:r>
      <w:r w:rsidRPr="004C7954">
        <w:rPr>
          <w:lang w:val="fr-FR"/>
        </w:rPr>
        <w:t xml:space="preserve"> programme de formation dans le domaine du renforcement des capacités technologiques à l</w:t>
      </w:r>
      <w:r w:rsidR="005E482E" w:rsidRPr="004C7954">
        <w:rPr>
          <w:lang w:val="fr-FR"/>
        </w:rPr>
        <w:t>’</w:t>
      </w:r>
      <w:r w:rsidRPr="004C7954">
        <w:rPr>
          <w:lang w:val="fr-FR"/>
        </w:rPr>
        <w:t>intention des membres du Groupe d</w:t>
      </w:r>
      <w:r w:rsidR="005E482E" w:rsidRPr="004C7954">
        <w:rPr>
          <w:lang w:val="fr-FR"/>
        </w:rPr>
        <w:t>’</w:t>
      </w:r>
      <w:r w:rsidRPr="004C7954">
        <w:rPr>
          <w:lang w:val="fr-FR"/>
        </w:rPr>
        <w:t>experts nationaux et des hauts fonctionnaires des différents ministères et établissements d</w:t>
      </w:r>
      <w:r w:rsidR="005E482E" w:rsidRPr="004C7954">
        <w:rPr>
          <w:lang w:val="fr-FR"/>
        </w:rPr>
        <w:t>’</w:t>
      </w:r>
      <w:r w:rsidRPr="004C7954">
        <w:rPr>
          <w:lang w:val="fr-FR"/>
        </w:rPr>
        <w:t>enseignement des pays participants a également eu lieu au cours de l</w:t>
      </w:r>
      <w:r w:rsidR="005E482E" w:rsidRPr="004C7954">
        <w:rPr>
          <w:lang w:val="fr-FR"/>
        </w:rPr>
        <w:t>’</w:t>
      </w:r>
      <w:r w:rsidRPr="004C7954">
        <w:rPr>
          <w:lang w:val="fr-FR"/>
        </w:rPr>
        <w:t>année, et était axé sur le renforcement des capacités permettant d</w:t>
      </w:r>
      <w:r w:rsidR="005E482E" w:rsidRPr="004C7954">
        <w:rPr>
          <w:lang w:val="fr-FR"/>
        </w:rPr>
        <w:t>’</w:t>
      </w:r>
      <w:r w:rsidRPr="004C7954">
        <w:rPr>
          <w:lang w:val="fr-FR"/>
        </w:rPr>
        <w:t>accéder aux informations techniques et scientifiques afin de répondre aux besoins nationaux en matière de développement.</w:t>
      </w:r>
    </w:p>
    <w:p w:rsidR="000B464A" w:rsidRPr="004C7954" w:rsidRDefault="000B464A" w:rsidP="00923360">
      <w:pPr>
        <w:pStyle w:val="ONUMFS"/>
        <w:numPr>
          <w:ilvl w:val="1"/>
          <w:numId w:val="7"/>
        </w:numPr>
        <w:rPr>
          <w:bCs/>
          <w:lang w:val="fr-FR"/>
        </w:rPr>
      </w:pPr>
      <w:r w:rsidRPr="004C7954">
        <w:rPr>
          <w:bCs/>
          <w:lang w:val="fr-FR"/>
        </w:rPr>
        <w:t xml:space="preserve">La mise en œuvre du projet relatif à la </w:t>
      </w:r>
      <w:r w:rsidRPr="004C7954">
        <w:rPr>
          <w:i/>
          <w:lang w:val="fr-FR"/>
        </w:rPr>
        <w:t>Coopération avec les instituts de formation judiciaire des pays en développement et des pays les moins avancés dans les domaines du développement et de l</w:t>
      </w:r>
      <w:r w:rsidR="005E482E" w:rsidRPr="004C7954">
        <w:rPr>
          <w:i/>
          <w:lang w:val="fr-FR"/>
        </w:rPr>
        <w:t>’</w:t>
      </w:r>
      <w:r w:rsidRPr="004C7954">
        <w:rPr>
          <w:i/>
          <w:lang w:val="fr-FR"/>
        </w:rPr>
        <w:t>enseignement et de la formation professionnelle en matière de droits de propriété intellectuelle</w:t>
      </w:r>
      <w:r w:rsidRPr="004C7954">
        <w:rPr>
          <w:bCs/>
          <w:lang w:val="fr-FR"/>
        </w:rPr>
        <w:t xml:space="preserve"> a été poursuivie dans les quatre</w:t>
      </w:r>
      <w:r w:rsidR="00DE446A" w:rsidRPr="004C7954">
        <w:rPr>
          <w:bCs/>
          <w:lang w:val="fr-FR"/>
        </w:rPr>
        <w:t> </w:t>
      </w:r>
      <w:r w:rsidRPr="004C7954">
        <w:rPr>
          <w:bCs/>
          <w:lang w:val="fr-FR"/>
        </w:rPr>
        <w:t>pays pilotes</w:t>
      </w:r>
      <w:r w:rsidR="005E482E" w:rsidRPr="004C7954">
        <w:rPr>
          <w:bCs/>
          <w:lang w:val="fr-FR"/>
        </w:rPr>
        <w:t> :</w:t>
      </w:r>
      <w:r w:rsidRPr="004C7954">
        <w:rPr>
          <w:bCs/>
          <w:lang w:val="fr-FR"/>
        </w:rPr>
        <w:t xml:space="preserve"> le Costa</w:t>
      </w:r>
      <w:r w:rsidR="00DE446A" w:rsidRPr="004C7954">
        <w:rPr>
          <w:bCs/>
          <w:lang w:val="fr-FR"/>
        </w:rPr>
        <w:t> </w:t>
      </w:r>
      <w:r w:rsidRPr="004C7954">
        <w:rPr>
          <w:bCs/>
          <w:lang w:val="fr-FR"/>
        </w:rPr>
        <w:t>Rica, le Liban, le Népal et le Nigér</w:t>
      </w:r>
      <w:r w:rsidR="002E4594" w:rsidRPr="004C7954">
        <w:rPr>
          <w:bCs/>
          <w:lang w:val="fr-FR"/>
        </w:rPr>
        <w:t>ia.  De</w:t>
      </w:r>
      <w:r w:rsidRPr="004C7954">
        <w:rPr>
          <w:bCs/>
          <w:lang w:val="fr-FR"/>
        </w:rPr>
        <w:t>s missions d</w:t>
      </w:r>
      <w:r w:rsidR="005E482E" w:rsidRPr="004C7954">
        <w:rPr>
          <w:bCs/>
          <w:lang w:val="fr-FR"/>
        </w:rPr>
        <w:t>’</w:t>
      </w:r>
      <w:r w:rsidRPr="004C7954">
        <w:rPr>
          <w:bCs/>
          <w:lang w:val="fr-FR"/>
        </w:rPr>
        <w:t>évaluation des besoins ont eu lieu, des accords de coopération ont été signés et des consultants nationaux du projet ont été désignés par les pays bénéficiaires au cours de l</w:t>
      </w:r>
      <w:r w:rsidR="005E482E" w:rsidRPr="004C7954">
        <w:rPr>
          <w:bCs/>
          <w:lang w:val="fr-FR"/>
        </w:rPr>
        <w:t>’</w:t>
      </w:r>
      <w:r w:rsidRPr="004C7954">
        <w:rPr>
          <w:bCs/>
          <w:lang w:val="fr-FR"/>
        </w:rPr>
        <w:t>année</w:t>
      </w:r>
      <w:r w:rsidR="00F97949" w:rsidRPr="004C7954">
        <w:rPr>
          <w:bCs/>
          <w:lang w:val="fr-FR"/>
        </w:rPr>
        <w:t> </w:t>
      </w:r>
      <w:r w:rsidRPr="004C7954">
        <w:rPr>
          <w:bCs/>
          <w:lang w:val="fr-FR"/>
        </w:rPr>
        <w:t>2017.</w:t>
      </w:r>
      <w:r w:rsidR="00DE446A" w:rsidRPr="004C7954">
        <w:rPr>
          <w:bCs/>
          <w:lang w:val="fr-FR"/>
        </w:rPr>
        <w:t xml:space="preserve"> </w:t>
      </w:r>
      <w:r w:rsidRPr="004C7954">
        <w:rPr>
          <w:bCs/>
          <w:lang w:val="fr-FR"/>
        </w:rPr>
        <w:t xml:space="preserve"> L</w:t>
      </w:r>
      <w:r w:rsidR="005E482E" w:rsidRPr="004C7954">
        <w:rPr>
          <w:bCs/>
          <w:lang w:val="fr-FR"/>
        </w:rPr>
        <w:t>’</w:t>
      </w:r>
      <w:r w:rsidRPr="004C7954">
        <w:rPr>
          <w:bCs/>
          <w:lang w:val="fr-FR"/>
        </w:rPr>
        <w:t>Académie de l</w:t>
      </w:r>
      <w:r w:rsidR="005E482E" w:rsidRPr="004C7954">
        <w:rPr>
          <w:bCs/>
          <w:lang w:val="fr-FR"/>
        </w:rPr>
        <w:t>’</w:t>
      </w:r>
      <w:r w:rsidRPr="004C7954">
        <w:rPr>
          <w:bCs/>
          <w:lang w:val="fr-FR"/>
        </w:rPr>
        <w:t>OMPI a achevé la conception d</w:t>
      </w:r>
      <w:r w:rsidR="005E482E" w:rsidRPr="004C7954">
        <w:rPr>
          <w:bCs/>
          <w:lang w:val="fr-FR"/>
        </w:rPr>
        <w:t>’</w:t>
      </w:r>
      <w:r w:rsidRPr="004C7954">
        <w:rPr>
          <w:bCs/>
          <w:lang w:val="fr-FR"/>
        </w:rPr>
        <w:t>un cours générique d</w:t>
      </w:r>
      <w:r w:rsidR="005E482E" w:rsidRPr="004C7954">
        <w:rPr>
          <w:bCs/>
          <w:lang w:val="fr-FR"/>
        </w:rPr>
        <w:t>’</w:t>
      </w:r>
      <w:r w:rsidRPr="004C7954">
        <w:rPr>
          <w:bCs/>
          <w:lang w:val="fr-FR"/>
        </w:rPr>
        <w:t>enseignement à distance à l</w:t>
      </w:r>
      <w:r w:rsidR="005E482E" w:rsidRPr="004C7954">
        <w:rPr>
          <w:bCs/>
          <w:lang w:val="fr-FR"/>
        </w:rPr>
        <w:t>’</w:t>
      </w:r>
      <w:r w:rsidRPr="004C7954">
        <w:rPr>
          <w:bCs/>
          <w:lang w:val="fr-FR"/>
        </w:rPr>
        <w:t>intention du corps judiciaire, qui serait adaptable aux besoins et aux priorités de chaque pays pilote par les consultants nationaux du projet, en parfaite coordination avec les autorités nationales compétentes.</w:t>
      </w:r>
    </w:p>
    <w:p w:rsidR="000B464A" w:rsidRPr="004C7954" w:rsidRDefault="000B464A" w:rsidP="00923360">
      <w:pPr>
        <w:pStyle w:val="ONUMFS"/>
        <w:numPr>
          <w:ilvl w:val="1"/>
          <w:numId w:val="7"/>
        </w:numPr>
        <w:rPr>
          <w:bCs/>
          <w:iCs/>
          <w:lang w:val="fr-FR"/>
        </w:rPr>
      </w:pPr>
      <w:r w:rsidRPr="004C7954">
        <w:rPr>
          <w:bCs/>
          <w:iCs/>
          <w:lang w:val="fr-FR"/>
        </w:rPr>
        <w:t xml:space="preserve">Dans le contexte du projet relatif au </w:t>
      </w:r>
      <w:r w:rsidRPr="004C7954">
        <w:rPr>
          <w:i/>
          <w:lang w:val="fr-FR"/>
        </w:rPr>
        <w:t>Renforcement et développement du secteur de l</w:t>
      </w:r>
      <w:r w:rsidR="005E482E" w:rsidRPr="004C7954">
        <w:rPr>
          <w:i/>
          <w:lang w:val="fr-FR"/>
        </w:rPr>
        <w:t>’</w:t>
      </w:r>
      <w:r w:rsidRPr="004C7954">
        <w:rPr>
          <w:i/>
          <w:lang w:val="fr-FR"/>
        </w:rPr>
        <w:t>audiovisuel au Burkina Faso et dans certains pays africains – phase</w:t>
      </w:r>
      <w:r w:rsidR="00F97949" w:rsidRPr="004C7954">
        <w:rPr>
          <w:i/>
          <w:lang w:val="fr-FR"/>
        </w:rPr>
        <w:t> </w:t>
      </w:r>
      <w:r w:rsidRPr="004C7954">
        <w:rPr>
          <w:i/>
          <w:lang w:val="fr-FR"/>
        </w:rPr>
        <w:t>II</w:t>
      </w:r>
      <w:r w:rsidRPr="004C7954">
        <w:rPr>
          <w:bCs/>
          <w:i/>
          <w:iCs/>
          <w:lang w:val="fr-FR"/>
        </w:rPr>
        <w:t xml:space="preserve">, </w:t>
      </w:r>
      <w:r w:rsidRPr="004C7954">
        <w:rPr>
          <w:bCs/>
          <w:iCs/>
          <w:lang w:val="fr-FR"/>
        </w:rPr>
        <w:t xml:space="preserve">le Burkina Faso a adhéré au Traité de Beijing sur les interprétations et exécutions audiovisuelles en </w:t>
      </w:r>
      <w:r w:rsidR="005E482E" w:rsidRPr="004C7954">
        <w:rPr>
          <w:bCs/>
          <w:iCs/>
          <w:lang w:val="fr-FR"/>
        </w:rPr>
        <w:t>juillet 20</w:t>
      </w:r>
      <w:r w:rsidRPr="004C7954">
        <w:rPr>
          <w:bCs/>
          <w:iCs/>
          <w:lang w:val="fr-FR"/>
        </w:rPr>
        <w:t>17.  Un soutien a en outre été apporté à quatre</w:t>
      </w:r>
      <w:r w:rsidR="00DE446A" w:rsidRPr="004C7954">
        <w:rPr>
          <w:bCs/>
          <w:iCs/>
          <w:lang w:val="fr-FR"/>
        </w:rPr>
        <w:t> </w:t>
      </w:r>
      <w:r w:rsidRPr="004C7954">
        <w:rPr>
          <w:bCs/>
          <w:iCs/>
          <w:lang w:val="fr-FR"/>
        </w:rPr>
        <w:t>autres pays bénéficiaires pour qu</w:t>
      </w:r>
      <w:r w:rsidR="005E482E" w:rsidRPr="004C7954">
        <w:rPr>
          <w:bCs/>
          <w:iCs/>
          <w:lang w:val="fr-FR"/>
        </w:rPr>
        <w:t>’</w:t>
      </w:r>
      <w:r w:rsidRPr="004C7954">
        <w:rPr>
          <w:bCs/>
          <w:iCs/>
          <w:lang w:val="fr-FR"/>
        </w:rPr>
        <w:t>ils adhèrent au Trai</w:t>
      </w:r>
      <w:r w:rsidR="002E4594" w:rsidRPr="004C7954">
        <w:rPr>
          <w:bCs/>
          <w:iCs/>
          <w:lang w:val="fr-FR"/>
        </w:rPr>
        <w:t>té.  La</w:t>
      </w:r>
      <w:r w:rsidRPr="004C7954">
        <w:rPr>
          <w:bCs/>
          <w:iCs/>
          <w:lang w:val="fr-FR"/>
        </w:rPr>
        <w:t xml:space="preserve"> coopération avec les autorités du Sénégal et du Kenya a été renforcée afin de garantir que le cadre politique pour le secteur de l</w:t>
      </w:r>
      <w:r w:rsidR="005E482E" w:rsidRPr="004C7954">
        <w:rPr>
          <w:bCs/>
          <w:iCs/>
          <w:lang w:val="fr-FR"/>
        </w:rPr>
        <w:t>’</w:t>
      </w:r>
      <w:r w:rsidRPr="004C7954">
        <w:rPr>
          <w:bCs/>
          <w:iCs/>
          <w:lang w:val="fr-FR"/>
        </w:rPr>
        <w:t>audiovisuel réponde aux besoins de l</w:t>
      </w:r>
      <w:r w:rsidR="005E482E" w:rsidRPr="004C7954">
        <w:rPr>
          <w:bCs/>
          <w:iCs/>
          <w:lang w:val="fr-FR"/>
        </w:rPr>
        <w:t>’</w:t>
      </w:r>
      <w:r w:rsidRPr="004C7954">
        <w:rPr>
          <w:bCs/>
          <w:iCs/>
          <w:lang w:val="fr-FR"/>
        </w:rPr>
        <w:t>ère du numériq</w:t>
      </w:r>
      <w:r w:rsidR="002E4594" w:rsidRPr="004C7954">
        <w:rPr>
          <w:bCs/>
          <w:iCs/>
          <w:lang w:val="fr-FR"/>
        </w:rPr>
        <w:t>ue.  Un</w:t>
      </w:r>
      <w:r w:rsidRPr="004C7954">
        <w:rPr>
          <w:bCs/>
          <w:iCs/>
          <w:lang w:val="fr-FR"/>
        </w:rPr>
        <w:t xml:space="preserve"> soutien législatif a été fourni en vue de l</w:t>
      </w:r>
      <w:r w:rsidR="005E482E" w:rsidRPr="004C7954">
        <w:rPr>
          <w:bCs/>
          <w:iCs/>
          <w:lang w:val="fr-FR"/>
        </w:rPr>
        <w:t>’</w:t>
      </w:r>
      <w:r w:rsidRPr="004C7954">
        <w:rPr>
          <w:bCs/>
          <w:iCs/>
          <w:lang w:val="fr-FR"/>
        </w:rPr>
        <w:t xml:space="preserve">adoption de la loi sénégalaise sur la communication audiovisuelle </w:t>
      </w:r>
      <w:r w:rsidR="005E482E" w:rsidRPr="004C7954">
        <w:rPr>
          <w:bCs/>
          <w:iCs/>
          <w:lang w:val="fr-FR"/>
        </w:rPr>
        <w:t>en 2017</w:t>
      </w:r>
      <w:r w:rsidRPr="004C7954">
        <w:rPr>
          <w:bCs/>
          <w:iCs/>
          <w:lang w:val="fr-FR"/>
        </w:rPr>
        <w:t xml:space="preserve"> conformément aux normes internationales en matière de droit d</w:t>
      </w:r>
      <w:r w:rsidR="005E482E" w:rsidRPr="004C7954">
        <w:rPr>
          <w:bCs/>
          <w:iCs/>
          <w:lang w:val="fr-FR"/>
        </w:rPr>
        <w:t>’</w:t>
      </w:r>
      <w:r w:rsidRPr="004C7954">
        <w:rPr>
          <w:bCs/>
          <w:iCs/>
          <w:lang w:val="fr-FR"/>
        </w:rPr>
        <w:t>auteur et à la législation du droit d</w:t>
      </w:r>
      <w:r w:rsidR="005E482E" w:rsidRPr="004C7954">
        <w:rPr>
          <w:bCs/>
          <w:iCs/>
          <w:lang w:val="fr-FR"/>
        </w:rPr>
        <w:t>’</w:t>
      </w:r>
      <w:r w:rsidRPr="004C7954">
        <w:rPr>
          <w:bCs/>
          <w:iCs/>
          <w:lang w:val="fr-FR"/>
        </w:rPr>
        <w:t xml:space="preserve">auteur </w:t>
      </w:r>
      <w:r w:rsidR="005E482E" w:rsidRPr="004C7954">
        <w:rPr>
          <w:bCs/>
          <w:iCs/>
          <w:lang w:val="fr-FR"/>
        </w:rPr>
        <w:lastRenderedPageBreak/>
        <w:t>de 2008</w:t>
      </w:r>
      <w:r w:rsidRPr="004C7954">
        <w:rPr>
          <w:bCs/>
          <w:iCs/>
          <w:lang w:val="fr-FR"/>
        </w:rPr>
        <w:t>.  Dans le domaine des cadres d</w:t>
      </w:r>
      <w:r w:rsidR="005E482E" w:rsidRPr="004C7954">
        <w:rPr>
          <w:bCs/>
          <w:iCs/>
          <w:lang w:val="fr-FR"/>
        </w:rPr>
        <w:t>’</w:t>
      </w:r>
      <w:r w:rsidRPr="004C7954">
        <w:rPr>
          <w:bCs/>
          <w:iCs/>
          <w:lang w:val="fr-FR"/>
        </w:rPr>
        <w:t>appui et gestion des droits, en ce qui concerne les compétences et pratiques contractuelles et la gestion collective des droits audiovisuels, des progrès ont été accomplis dans les cinq</w:t>
      </w:r>
      <w:r w:rsidR="00DE446A" w:rsidRPr="004C7954">
        <w:rPr>
          <w:bCs/>
          <w:iCs/>
          <w:lang w:val="fr-FR"/>
        </w:rPr>
        <w:t> </w:t>
      </w:r>
      <w:r w:rsidRPr="004C7954">
        <w:rPr>
          <w:bCs/>
          <w:iCs/>
          <w:lang w:val="fr-FR"/>
        </w:rPr>
        <w:t>pays bénéficiaires, et comprennent la création d</w:t>
      </w:r>
      <w:r w:rsidR="005E482E" w:rsidRPr="004C7954">
        <w:rPr>
          <w:bCs/>
          <w:iCs/>
          <w:lang w:val="fr-FR"/>
        </w:rPr>
        <w:t>’</w:t>
      </w:r>
      <w:r w:rsidRPr="004C7954">
        <w:rPr>
          <w:bCs/>
          <w:iCs/>
          <w:lang w:val="fr-FR"/>
        </w:rPr>
        <w:t>un organisme de gestion collective pour l</w:t>
      </w:r>
      <w:r w:rsidR="005E482E" w:rsidRPr="004C7954">
        <w:rPr>
          <w:bCs/>
          <w:iCs/>
          <w:lang w:val="fr-FR"/>
        </w:rPr>
        <w:t>’</w:t>
      </w:r>
      <w:r w:rsidRPr="004C7954">
        <w:rPr>
          <w:bCs/>
          <w:iCs/>
          <w:lang w:val="fr-FR"/>
        </w:rPr>
        <w:t>audiovisuel au Ken</w:t>
      </w:r>
      <w:r w:rsidR="002E4594" w:rsidRPr="004C7954">
        <w:rPr>
          <w:bCs/>
          <w:iCs/>
          <w:lang w:val="fr-FR"/>
        </w:rPr>
        <w:t>ya.  Un</w:t>
      </w:r>
      <w:r w:rsidRPr="004C7954">
        <w:rPr>
          <w:bCs/>
          <w:iCs/>
          <w:lang w:val="fr-FR"/>
        </w:rPr>
        <w:t>e étude de faisabilité sur les sources existantes d</w:t>
      </w:r>
      <w:r w:rsidR="005E482E" w:rsidRPr="004C7954">
        <w:rPr>
          <w:bCs/>
          <w:iCs/>
          <w:lang w:val="fr-FR"/>
        </w:rPr>
        <w:t>’</w:t>
      </w:r>
      <w:r w:rsidRPr="004C7954">
        <w:rPr>
          <w:bCs/>
          <w:iCs/>
          <w:lang w:val="fr-FR"/>
        </w:rPr>
        <w:t>informations et une évaluation des besoins du marché en matière de collecte de données économiques dans le secteur audiovisuel ont été achevé</w:t>
      </w:r>
      <w:r w:rsidR="002E4594" w:rsidRPr="004C7954">
        <w:rPr>
          <w:bCs/>
          <w:iCs/>
          <w:lang w:val="fr-FR"/>
        </w:rPr>
        <w:t>es.  En</w:t>
      </w:r>
      <w:r w:rsidRPr="004C7954">
        <w:rPr>
          <w:bCs/>
          <w:iCs/>
          <w:lang w:val="fr-FR"/>
        </w:rPr>
        <w:t xml:space="preserve"> outre, l</w:t>
      </w:r>
      <w:r w:rsidR="005E482E" w:rsidRPr="004C7954">
        <w:rPr>
          <w:bCs/>
          <w:iCs/>
          <w:lang w:val="fr-FR"/>
        </w:rPr>
        <w:t>’</w:t>
      </w:r>
      <w:r w:rsidRPr="004C7954">
        <w:rPr>
          <w:bCs/>
          <w:iCs/>
          <w:lang w:val="fr-FR"/>
        </w:rPr>
        <w:t>élaboration d</w:t>
      </w:r>
      <w:r w:rsidR="005E482E" w:rsidRPr="004C7954">
        <w:rPr>
          <w:bCs/>
          <w:iCs/>
          <w:lang w:val="fr-FR"/>
        </w:rPr>
        <w:t>’</w:t>
      </w:r>
      <w:r w:rsidRPr="004C7954">
        <w:rPr>
          <w:bCs/>
          <w:iCs/>
          <w:lang w:val="fr-FR"/>
        </w:rPr>
        <w:t>un cours sur le droit d</w:t>
      </w:r>
      <w:r w:rsidR="005E482E" w:rsidRPr="004C7954">
        <w:rPr>
          <w:bCs/>
          <w:iCs/>
          <w:lang w:val="fr-FR"/>
        </w:rPr>
        <w:t>’</w:t>
      </w:r>
      <w:r w:rsidRPr="004C7954">
        <w:rPr>
          <w:bCs/>
          <w:iCs/>
          <w:lang w:val="fr-FR"/>
        </w:rPr>
        <w:t xml:space="preserve">auteur destiné aux cinéastes africains a été poursuivie </w:t>
      </w:r>
      <w:r w:rsidR="005E482E" w:rsidRPr="004C7954">
        <w:rPr>
          <w:bCs/>
          <w:iCs/>
          <w:lang w:val="fr-FR"/>
        </w:rPr>
        <w:t>en 2017</w:t>
      </w:r>
      <w:r w:rsidRPr="004C7954">
        <w:rPr>
          <w:bCs/>
          <w:iCs/>
          <w:lang w:val="fr-FR"/>
        </w:rPr>
        <w:t>, en collaboration avec l</w:t>
      </w:r>
      <w:r w:rsidR="005E482E" w:rsidRPr="004C7954">
        <w:rPr>
          <w:bCs/>
          <w:iCs/>
          <w:lang w:val="fr-FR"/>
        </w:rPr>
        <w:t>’</w:t>
      </w:r>
      <w:r w:rsidRPr="004C7954">
        <w:rPr>
          <w:bCs/>
          <w:iCs/>
          <w:lang w:val="fr-FR"/>
        </w:rPr>
        <w:t>Académie de l</w:t>
      </w:r>
      <w:r w:rsidR="005E482E" w:rsidRPr="004C7954">
        <w:rPr>
          <w:bCs/>
          <w:iCs/>
          <w:lang w:val="fr-FR"/>
        </w:rPr>
        <w:t>’</w:t>
      </w:r>
      <w:r w:rsidRPr="004C7954">
        <w:rPr>
          <w:bCs/>
          <w:iCs/>
          <w:lang w:val="fr-FR"/>
        </w:rPr>
        <w:t>OMPI.</w:t>
      </w:r>
    </w:p>
    <w:p w:rsidR="00887ECC" w:rsidRPr="004C7954" w:rsidRDefault="000B464A" w:rsidP="00923360">
      <w:pPr>
        <w:pStyle w:val="ONUMFS"/>
        <w:numPr>
          <w:ilvl w:val="1"/>
          <w:numId w:val="7"/>
        </w:numPr>
        <w:rPr>
          <w:iCs/>
          <w:lang w:val="fr-FR"/>
        </w:rPr>
      </w:pPr>
      <w:r w:rsidRPr="004C7954">
        <w:rPr>
          <w:rFonts w:eastAsia="Times New Roman"/>
          <w:bCs/>
          <w:szCs w:val="22"/>
          <w:lang w:val="fr-FR"/>
        </w:rPr>
        <w:t>Dans le contexte du projet sur l</w:t>
      </w:r>
      <w:r w:rsidR="005E482E" w:rsidRPr="004C7954">
        <w:rPr>
          <w:rFonts w:eastAsia="Times New Roman"/>
          <w:bCs/>
          <w:szCs w:val="22"/>
          <w:lang w:val="fr-FR"/>
        </w:rPr>
        <w:t>’</w:t>
      </w:r>
      <w:r w:rsidRPr="004C7954">
        <w:rPr>
          <w:rFonts w:eastAsia="Times New Roman"/>
          <w:bCs/>
          <w:i/>
          <w:szCs w:val="22"/>
          <w:lang w:val="fr-FR"/>
        </w:rPr>
        <w:t>Utilisation de l</w:t>
      </w:r>
      <w:r w:rsidR="005E482E" w:rsidRPr="004C7954">
        <w:rPr>
          <w:rFonts w:eastAsia="Times New Roman"/>
          <w:bCs/>
          <w:i/>
          <w:szCs w:val="22"/>
          <w:lang w:val="fr-FR"/>
        </w:rPr>
        <w:t>’</w:t>
      </w:r>
      <w:r w:rsidRPr="004C7954">
        <w:rPr>
          <w:rFonts w:eastAsia="Times New Roman"/>
          <w:bCs/>
          <w:i/>
          <w:szCs w:val="22"/>
          <w:lang w:val="fr-FR"/>
        </w:rPr>
        <w:t>information figurant dans le domaine public aux fins du développement économique</w:t>
      </w:r>
      <w:r w:rsidRPr="004C7954">
        <w:rPr>
          <w:iCs/>
          <w:lang w:val="fr-FR"/>
        </w:rPr>
        <w:t>, les premières versions des guides pratiques sur le recensement et l</w:t>
      </w:r>
      <w:r w:rsidR="005E482E" w:rsidRPr="004C7954">
        <w:rPr>
          <w:iCs/>
          <w:lang w:val="fr-FR"/>
        </w:rPr>
        <w:t>’</w:t>
      </w:r>
      <w:r w:rsidRPr="004C7954">
        <w:rPr>
          <w:iCs/>
          <w:lang w:val="fr-FR"/>
        </w:rPr>
        <w:t xml:space="preserve">utilisation des inventions relevant du domaine public ont été achevées </w:t>
      </w:r>
      <w:r w:rsidR="005E482E" w:rsidRPr="004C7954">
        <w:rPr>
          <w:iCs/>
          <w:lang w:val="fr-FR"/>
        </w:rPr>
        <w:t>en 2017</w:t>
      </w:r>
      <w:r w:rsidRPr="004C7954">
        <w:rPr>
          <w:iCs/>
          <w:lang w:val="fr-FR"/>
        </w:rPr>
        <w:t>.  Ces guides ont été rédigés par deux</w:t>
      </w:r>
      <w:r w:rsidR="00DE446A" w:rsidRPr="004C7954">
        <w:rPr>
          <w:iCs/>
          <w:lang w:val="fr-FR"/>
        </w:rPr>
        <w:t> </w:t>
      </w:r>
      <w:r w:rsidRPr="004C7954">
        <w:rPr>
          <w:iCs/>
          <w:lang w:val="fr-FR"/>
        </w:rPr>
        <w:t>experts principaux en la matière, avec les contributions de cinq</w:t>
      </w:r>
      <w:r w:rsidR="00DE446A" w:rsidRPr="004C7954">
        <w:rPr>
          <w:iCs/>
          <w:lang w:val="fr-FR"/>
        </w:rPr>
        <w:t> </w:t>
      </w:r>
      <w:r w:rsidRPr="004C7954">
        <w:rPr>
          <w:iCs/>
          <w:lang w:val="fr-FR"/>
        </w:rPr>
        <w:t>experts associés en la matiè</w:t>
      </w:r>
      <w:r w:rsidR="002E4594" w:rsidRPr="004C7954">
        <w:rPr>
          <w:iCs/>
          <w:lang w:val="fr-FR"/>
        </w:rPr>
        <w:t>re.  Il</w:t>
      </w:r>
      <w:r w:rsidRPr="004C7954">
        <w:rPr>
          <w:iCs/>
          <w:lang w:val="fr-FR"/>
        </w:rPr>
        <w:t>s ont été testés et validés dans</w:t>
      </w:r>
      <w:r w:rsidR="005E482E" w:rsidRPr="004C7954">
        <w:rPr>
          <w:iCs/>
          <w:lang w:val="fr-FR"/>
        </w:rPr>
        <w:t xml:space="preserve"> les CAT</w:t>
      </w:r>
      <w:r w:rsidRPr="004C7954">
        <w:rPr>
          <w:iCs/>
          <w:lang w:val="fr-FR"/>
        </w:rPr>
        <w:t>I sélectionnés dans neuf</w:t>
      </w:r>
      <w:r w:rsidR="00DE446A" w:rsidRPr="004C7954">
        <w:rPr>
          <w:iCs/>
          <w:lang w:val="fr-FR"/>
        </w:rPr>
        <w:t> </w:t>
      </w:r>
      <w:r w:rsidRPr="004C7954">
        <w:rPr>
          <w:iCs/>
          <w:lang w:val="fr-FR"/>
        </w:rPr>
        <w:t>pays pilot</w:t>
      </w:r>
      <w:r w:rsidR="002E4594" w:rsidRPr="004C7954">
        <w:rPr>
          <w:iCs/>
          <w:lang w:val="fr-FR"/>
        </w:rPr>
        <w:t>es.  La</w:t>
      </w:r>
      <w:r w:rsidRPr="004C7954">
        <w:rPr>
          <w:iCs/>
          <w:lang w:val="fr-FR"/>
        </w:rPr>
        <w:t xml:space="preserve"> version finale des guides contiendra des expériences et des études de cas sur le recensement et l</w:t>
      </w:r>
      <w:r w:rsidR="005E482E" w:rsidRPr="004C7954">
        <w:rPr>
          <w:iCs/>
          <w:lang w:val="fr-FR"/>
        </w:rPr>
        <w:t>’</w:t>
      </w:r>
      <w:r w:rsidRPr="004C7954">
        <w:rPr>
          <w:iCs/>
          <w:lang w:val="fr-FR"/>
        </w:rPr>
        <w:t>utilisation des inventions relevant du domaine public qui ont été recensées auprès</w:t>
      </w:r>
      <w:r w:rsidR="005E482E" w:rsidRPr="004C7954">
        <w:rPr>
          <w:iCs/>
          <w:lang w:val="fr-FR"/>
        </w:rPr>
        <w:t xml:space="preserve"> des CAT</w:t>
      </w:r>
      <w:r w:rsidRPr="004C7954">
        <w:rPr>
          <w:iCs/>
          <w:lang w:val="fr-FR"/>
        </w:rPr>
        <w:t>I dans les réseaux nationaux sélectionnés de C</w:t>
      </w:r>
      <w:r w:rsidR="002E4594" w:rsidRPr="004C7954">
        <w:rPr>
          <w:iCs/>
          <w:lang w:val="fr-FR"/>
        </w:rPr>
        <w:t>ATI.  En</w:t>
      </w:r>
      <w:r w:rsidRPr="004C7954">
        <w:rPr>
          <w:iCs/>
          <w:lang w:val="fr-FR"/>
        </w:rPr>
        <w:t xml:space="preserve"> outre, une liste d</w:t>
      </w:r>
      <w:r w:rsidR="005E482E" w:rsidRPr="004C7954">
        <w:rPr>
          <w:iCs/>
          <w:lang w:val="fr-FR"/>
        </w:rPr>
        <w:t>’</w:t>
      </w:r>
      <w:r w:rsidRPr="004C7954">
        <w:rPr>
          <w:iCs/>
          <w:lang w:val="fr-FR"/>
        </w:rPr>
        <w:t>experts issus de différentes régions, qui pourront jouer le rôle de personnes ressources afin d</w:t>
      </w:r>
      <w:r w:rsidR="005E482E" w:rsidRPr="004C7954">
        <w:rPr>
          <w:iCs/>
          <w:lang w:val="fr-FR"/>
        </w:rPr>
        <w:t>’</w:t>
      </w:r>
      <w:r w:rsidRPr="004C7954">
        <w:rPr>
          <w:iCs/>
          <w:lang w:val="fr-FR"/>
        </w:rPr>
        <w:t>aider les réseaux nationaux de CATI à utiliser les deux</w:t>
      </w:r>
      <w:r w:rsidR="00DE446A" w:rsidRPr="004C7954">
        <w:rPr>
          <w:iCs/>
          <w:lang w:val="fr-FR"/>
        </w:rPr>
        <w:t> </w:t>
      </w:r>
      <w:r w:rsidRPr="004C7954">
        <w:rPr>
          <w:iCs/>
          <w:lang w:val="fr-FR"/>
        </w:rPr>
        <w:t xml:space="preserve">guides, a également été créée </w:t>
      </w:r>
      <w:r w:rsidR="005E482E" w:rsidRPr="004C7954">
        <w:rPr>
          <w:iCs/>
          <w:lang w:val="fr-FR"/>
        </w:rPr>
        <w:t>en 2017</w:t>
      </w:r>
      <w:r w:rsidRPr="004C7954">
        <w:rPr>
          <w:iCs/>
          <w:lang w:val="fr-FR"/>
        </w:rPr>
        <w:t>.</w:t>
      </w:r>
    </w:p>
    <w:p w:rsidR="000B464A" w:rsidRPr="004C7954" w:rsidRDefault="000B464A" w:rsidP="000B464A">
      <w:pPr>
        <w:pStyle w:val="Heading1"/>
        <w:rPr>
          <w:lang w:val="fr-FR"/>
        </w:rPr>
      </w:pPr>
      <w:r w:rsidRPr="004C7954">
        <w:rPr>
          <w:lang w:val="fr-FR"/>
        </w:rPr>
        <w:t>Conclusion</w:t>
      </w:r>
    </w:p>
    <w:p w:rsidR="000B464A" w:rsidRPr="004C7954" w:rsidRDefault="000B464A" w:rsidP="000B464A">
      <w:pPr>
        <w:rPr>
          <w:lang w:val="fr-FR"/>
        </w:rPr>
      </w:pPr>
    </w:p>
    <w:p w:rsidR="000B464A" w:rsidRPr="004C7954" w:rsidRDefault="000B464A" w:rsidP="000B464A">
      <w:pPr>
        <w:pStyle w:val="ONUMFS"/>
        <w:rPr>
          <w:lang w:val="fr-FR"/>
        </w:rPr>
      </w:pPr>
      <w:r w:rsidRPr="004C7954">
        <w:rPr>
          <w:lang w:val="fr-FR"/>
        </w:rPr>
        <w:t>L</w:t>
      </w:r>
      <w:r w:rsidR="005E482E" w:rsidRPr="004C7954">
        <w:rPr>
          <w:lang w:val="fr-FR"/>
        </w:rPr>
        <w:t>’</w:t>
      </w:r>
      <w:r w:rsidRPr="004C7954">
        <w:rPr>
          <w:lang w:val="fr-FR"/>
        </w:rPr>
        <w:t>année 2017 a marqué la dixième année de l</w:t>
      </w:r>
      <w:r w:rsidR="005E482E" w:rsidRPr="004C7954">
        <w:rPr>
          <w:lang w:val="fr-FR"/>
        </w:rPr>
        <w:t>’</w:t>
      </w:r>
      <w:r w:rsidRPr="004C7954">
        <w:rPr>
          <w:lang w:val="fr-FR"/>
        </w:rPr>
        <w:t>adoption du Plan d</w:t>
      </w:r>
      <w:r w:rsidR="005E482E" w:rsidRPr="004C7954">
        <w:rPr>
          <w:lang w:val="fr-FR"/>
        </w:rPr>
        <w:t>’</w:t>
      </w:r>
      <w:r w:rsidRPr="004C7954">
        <w:rPr>
          <w:lang w:val="fr-FR"/>
        </w:rPr>
        <w:t>action pour le développement de l</w:t>
      </w:r>
      <w:r w:rsidR="005E482E" w:rsidRPr="004C7954">
        <w:rPr>
          <w:lang w:val="fr-FR"/>
        </w:rPr>
        <w:t>’</w:t>
      </w:r>
      <w:r w:rsidRPr="004C7954">
        <w:rPr>
          <w:lang w:val="fr-FR"/>
        </w:rPr>
        <w:t>O</w:t>
      </w:r>
      <w:r w:rsidR="002E4594" w:rsidRPr="004C7954">
        <w:rPr>
          <w:lang w:val="fr-FR"/>
        </w:rPr>
        <w:t>MPI.  Au</w:t>
      </w:r>
      <w:r w:rsidRPr="004C7954">
        <w:rPr>
          <w:lang w:val="fr-FR"/>
        </w:rPr>
        <w:t xml:space="preserve"> cours des vingt sessions</w:t>
      </w:r>
      <w:r w:rsidR="005E482E" w:rsidRPr="004C7954">
        <w:rPr>
          <w:lang w:val="fr-FR"/>
        </w:rPr>
        <w:t xml:space="preserve"> du CDI</w:t>
      </w:r>
      <w:r w:rsidRPr="004C7954">
        <w:rPr>
          <w:lang w:val="fr-FR"/>
        </w:rPr>
        <w:t>P qui se sont tenues durant cette période, les États membres ont fait preuve d</w:t>
      </w:r>
      <w:r w:rsidR="005E482E" w:rsidRPr="004C7954">
        <w:rPr>
          <w:lang w:val="fr-FR"/>
        </w:rPr>
        <w:t>’</w:t>
      </w:r>
      <w:r w:rsidRPr="004C7954">
        <w:rPr>
          <w:lang w:val="fr-FR"/>
        </w:rPr>
        <w:t>un engagement indéfectible dans les domaines du développement et de la propriété intellectuelle et se sont impliqués de manière constructive dans la promotion de l</w:t>
      </w:r>
      <w:r w:rsidR="005E482E" w:rsidRPr="004C7954">
        <w:rPr>
          <w:lang w:val="fr-FR"/>
        </w:rPr>
        <w:t>’</w:t>
      </w:r>
      <w:r w:rsidRPr="004C7954">
        <w:rPr>
          <w:lang w:val="fr-FR"/>
        </w:rPr>
        <w:t>utilisation de la propriété intellectuel</w:t>
      </w:r>
      <w:r w:rsidR="002E4594" w:rsidRPr="004C7954">
        <w:rPr>
          <w:lang w:val="fr-FR"/>
        </w:rPr>
        <w:t>le.  Au</w:t>
      </w:r>
      <w:r w:rsidRPr="004C7954">
        <w:rPr>
          <w:lang w:val="fr-FR"/>
        </w:rPr>
        <w:t xml:space="preserve"> cours de ces années, la mise en œuvre et l</w:t>
      </w:r>
      <w:r w:rsidR="005E482E" w:rsidRPr="004C7954">
        <w:rPr>
          <w:lang w:val="fr-FR"/>
        </w:rPr>
        <w:t>’</w:t>
      </w:r>
      <w:r w:rsidRPr="004C7954">
        <w:rPr>
          <w:lang w:val="fr-FR"/>
        </w:rPr>
        <w:t>intégration du Plan d</w:t>
      </w:r>
      <w:r w:rsidR="005E482E" w:rsidRPr="004C7954">
        <w:rPr>
          <w:lang w:val="fr-FR"/>
        </w:rPr>
        <w:t>’</w:t>
      </w:r>
      <w:r w:rsidRPr="004C7954">
        <w:rPr>
          <w:lang w:val="fr-FR"/>
        </w:rPr>
        <w:t>action pour le développement dans le cadre de l</w:t>
      </w:r>
      <w:r w:rsidR="005E482E" w:rsidRPr="004C7954">
        <w:rPr>
          <w:lang w:val="fr-FR"/>
        </w:rPr>
        <w:t>’</w:t>
      </w:r>
      <w:r w:rsidRPr="004C7954">
        <w:rPr>
          <w:lang w:val="fr-FR"/>
        </w:rPr>
        <w:t>OMPI ont également considérablement progres</w:t>
      </w:r>
      <w:r w:rsidR="002E4594" w:rsidRPr="004C7954">
        <w:rPr>
          <w:lang w:val="fr-FR"/>
        </w:rPr>
        <w:t>sé.  Tr</w:t>
      </w:r>
      <w:r w:rsidRPr="004C7954">
        <w:rPr>
          <w:lang w:val="fr-FR"/>
        </w:rPr>
        <w:t>ente</w:t>
      </w:r>
      <w:r w:rsidR="004C7954">
        <w:rPr>
          <w:lang w:val="fr-FR"/>
        </w:rPr>
        <w:noBreakHyphen/>
      </w:r>
      <w:r w:rsidRPr="004C7954">
        <w:rPr>
          <w:lang w:val="fr-FR"/>
        </w:rPr>
        <w:t>cinq projets ont été élaborés et exécutés dans le but de donner effet aux recommandations du Plan d</w:t>
      </w:r>
      <w:r w:rsidR="005E482E" w:rsidRPr="004C7954">
        <w:rPr>
          <w:lang w:val="fr-FR"/>
        </w:rPr>
        <w:t>’</w:t>
      </w:r>
      <w:r w:rsidRPr="004C7954">
        <w:rPr>
          <w:lang w:val="fr-FR"/>
        </w:rPr>
        <w:t>action pour le développeme</w:t>
      </w:r>
      <w:r w:rsidR="002E4594" w:rsidRPr="004C7954">
        <w:rPr>
          <w:lang w:val="fr-FR"/>
        </w:rPr>
        <w:t>nt.  Di</w:t>
      </w:r>
      <w:r w:rsidRPr="004C7954">
        <w:rPr>
          <w:lang w:val="fr-FR"/>
        </w:rPr>
        <w:t>x</w:t>
      </w:r>
      <w:r w:rsidR="004C7954">
        <w:rPr>
          <w:lang w:val="fr-FR"/>
        </w:rPr>
        <w:noBreakHyphen/>
      </w:r>
      <w:r w:rsidRPr="004C7954">
        <w:rPr>
          <w:lang w:val="fr-FR"/>
        </w:rPr>
        <w:t>neuf projets ont été intégrés aux travaux de l</w:t>
      </w:r>
      <w:r w:rsidR="005E482E" w:rsidRPr="004C7954">
        <w:rPr>
          <w:lang w:val="fr-FR"/>
        </w:rPr>
        <w:t>’</w:t>
      </w:r>
      <w:r w:rsidRPr="004C7954">
        <w:rPr>
          <w:lang w:val="fr-FR"/>
        </w:rPr>
        <w:t>Organisation, garantissant ainsi efficacement leur viabili</w:t>
      </w:r>
      <w:r w:rsidR="002E4594" w:rsidRPr="004C7954">
        <w:rPr>
          <w:lang w:val="fr-FR"/>
        </w:rPr>
        <w:t>té.  Qu</w:t>
      </w:r>
      <w:r w:rsidRPr="004C7954">
        <w:rPr>
          <w:lang w:val="fr-FR"/>
        </w:rPr>
        <w:t>arante</w:t>
      </w:r>
      <w:r w:rsidR="004C7954">
        <w:rPr>
          <w:lang w:val="fr-FR"/>
        </w:rPr>
        <w:noBreakHyphen/>
      </w:r>
      <w:r w:rsidRPr="004C7954">
        <w:rPr>
          <w:lang w:val="fr-FR"/>
        </w:rPr>
        <w:t>sept études thématiques ont été entreprises dans le contexte des projets et ont été publiées sur le Web pour servir d</w:t>
      </w:r>
      <w:r w:rsidR="005E482E" w:rsidRPr="004C7954">
        <w:rPr>
          <w:lang w:val="fr-FR"/>
        </w:rPr>
        <w:t>’</w:t>
      </w:r>
      <w:r w:rsidRPr="004C7954">
        <w:rPr>
          <w:lang w:val="fr-FR"/>
        </w:rPr>
        <w:t>outils utiles à l</w:t>
      </w:r>
      <w:r w:rsidR="005E482E" w:rsidRPr="004C7954">
        <w:rPr>
          <w:lang w:val="fr-FR"/>
        </w:rPr>
        <w:t>’</w:t>
      </w:r>
      <w:r w:rsidRPr="004C7954">
        <w:rPr>
          <w:lang w:val="fr-FR"/>
        </w:rPr>
        <w:t>ensemble des parties prenant</w:t>
      </w:r>
      <w:r w:rsidR="002E4594" w:rsidRPr="004C7954">
        <w:rPr>
          <w:lang w:val="fr-FR"/>
        </w:rPr>
        <w:t>es.  Un</w:t>
      </w:r>
      <w:r w:rsidRPr="004C7954">
        <w:rPr>
          <w:lang w:val="fr-FR"/>
        </w:rPr>
        <w:t xml:space="preserve"> grand nombre d</w:t>
      </w:r>
      <w:r w:rsidR="005E482E" w:rsidRPr="004C7954">
        <w:rPr>
          <w:lang w:val="fr-FR"/>
        </w:rPr>
        <w:t>’</w:t>
      </w:r>
      <w:r w:rsidRPr="004C7954">
        <w:rPr>
          <w:lang w:val="fr-FR"/>
        </w:rPr>
        <w:t>autres activités ont également été menées afin de répondre aux demandes des États membres dans des domaines particulie</w:t>
      </w:r>
      <w:r w:rsidR="002E4594" w:rsidRPr="004C7954">
        <w:rPr>
          <w:lang w:val="fr-FR"/>
        </w:rPr>
        <w:t>rs.  Po</w:t>
      </w:r>
      <w:r w:rsidRPr="004C7954">
        <w:rPr>
          <w:lang w:val="fr-FR"/>
        </w:rPr>
        <w:t>ur sa part, l</w:t>
      </w:r>
      <w:r w:rsidR="005E482E" w:rsidRPr="004C7954">
        <w:rPr>
          <w:lang w:val="fr-FR"/>
        </w:rPr>
        <w:t>’</w:t>
      </w:r>
      <w:r w:rsidRPr="004C7954">
        <w:rPr>
          <w:lang w:val="fr-FR"/>
        </w:rPr>
        <w:t>Organisation a apporté tout son soutien à la réalisation de ces progrès substantiels.</w:t>
      </w:r>
      <w:r w:rsidR="00DE446A" w:rsidRPr="004C7954">
        <w:rPr>
          <w:lang w:val="fr-FR"/>
        </w:rPr>
        <w:t xml:space="preserve"> </w:t>
      </w:r>
      <w:r w:rsidRPr="004C7954">
        <w:rPr>
          <w:lang w:val="fr-FR"/>
        </w:rPr>
        <w:t xml:space="preserve"> L</w:t>
      </w:r>
      <w:r w:rsidR="005E482E" w:rsidRPr="004C7954">
        <w:rPr>
          <w:lang w:val="fr-FR"/>
        </w:rPr>
        <w:t>’</w:t>
      </w:r>
      <w:r w:rsidRPr="004C7954">
        <w:rPr>
          <w:lang w:val="fr-FR"/>
        </w:rPr>
        <w:t>OMPI reste engagée à jouer son rôle dans le cadre de la mise en œuvre future du Plan d</w:t>
      </w:r>
      <w:r w:rsidR="005E482E" w:rsidRPr="004C7954">
        <w:rPr>
          <w:lang w:val="fr-FR"/>
        </w:rPr>
        <w:t>’</w:t>
      </w:r>
      <w:r w:rsidRPr="004C7954">
        <w:rPr>
          <w:lang w:val="fr-FR"/>
        </w:rPr>
        <w:t>action pour le développement.</w:t>
      </w:r>
    </w:p>
    <w:p w:rsidR="000B464A" w:rsidRPr="004C7954" w:rsidRDefault="000B464A" w:rsidP="000B464A">
      <w:pPr>
        <w:rPr>
          <w:lang w:val="fr-FR"/>
        </w:rPr>
      </w:pPr>
    </w:p>
    <w:p w:rsidR="000B464A" w:rsidRPr="004C7954" w:rsidRDefault="000B464A" w:rsidP="000B464A">
      <w:pPr>
        <w:rPr>
          <w:lang w:val="fr-FR"/>
        </w:rPr>
      </w:pPr>
    </w:p>
    <w:p w:rsidR="000B464A" w:rsidRPr="004C7954" w:rsidRDefault="000B464A" w:rsidP="000B464A">
      <w:pPr>
        <w:pStyle w:val="Endofdocument-Annex"/>
        <w:rPr>
          <w:lang w:val="fr-FR"/>
        </w:rPr>
      </w:pPr>
      <w:r w:rsidRPr="004C7954">
        <w:rPr>
          <w:lang w:val="fr-FR"/>
        </w:rPr>
        <w:t>[Les annexes suivent]</w:t>
      </w:r>
    </w:p>
    <w:p w:rsidR="000B464A" w:rsidRPr="004C7954" w:rsidRDefault="000B464A" w:rsidP="000B464A">
      <w:pPr>
        <w:pStyle w:val="Endofdocument-Annex"/>
        <w:rPr>
          <w:lang w:val="fr-FR"/>
        </w:rPr>
      </w:pPr>
    </w:p>
    <w:p w:rsidR="000B464A" w:rsidRPr="004C7954" w:rsidRDefault="000B464A" w:rsidP="000B464A">
      <w:pPr>
        <w:sectPr w:rsidR="000B464A" w:rsidRPr="004C7954" w:rsidSect="000B464A">
          <w:headerReference w:type="even" r:id="rId10"/>
          <w:headerReference w:type="default" r:id="rId11"/>
          <w:footerReference w:type="even" r:id="rId12"/>
          <w:footerReference w:type="default" r:id="rId13"/>
          <w:headerReference w:type="first" r:id="rId14"/>
          <w:footerReference w:type="first" r:id="rId15"/>
          <w:pgSz w:w="11907" w:h="16840" w:code="9"/>
          <w:pgMar w:top="567" w:right="1134" w:bottom="1417" w:left="1417" w:header="510" w:footer="1020" w:gutter="0"/>
          <w:cols w:space="720"/>
          <w:titlePg/>
          <w:docGrid w:linePitch="299"/>
        </w:sectPr>
      </w:pPr>
    </w:p>
    <w:p w:rsidR="000B464A" w:rsidRPr="004C7954" w:rsidRDefault="000B464A" w:rsidP="000B464A">
      <w:pPr>
        <w:jc w:val="center"/>
        <w:outlineLvl w:val="0"/>
        <w:rPr>
          <w:b/>
          <w:bCs/>
          <w:szCs w:val="22"/>
          <w:lang w:val="fr-FR"/>
        </w:rPr>
      </w:pPr>
      <w:r w:rsidRPr="004C7954">
        <w:rPr>
          <w:b/>
          <w:bCs/>
          <w:szCs w:val="22"/>
          <w:lang w:val="fr-FR"/>
        </w:rPr>
        <w:lastRenderedPageBreak/>
        <w:t>ÉTAT D</w:t>
      </w:r>
      <w:r w:rsidR="005E482E" w:rsidRPr="004C7954">
        <w:rPr>
          <w:b/>
          <w:bCs/>
          <w:szCs w:val="22"/>
          <w:lang w:val="fr-FR"/>
        </w:rPr>
        <w:t>’</w:t>
      </w:r>
      <w:r w:rsidRPr="004C7954">
        <w:rPr>
          <w:b/>
          <w:bCs/>
          <w:szCs w:val="22"/>
          <w:lang w:val="fr-FR"/>
        </w:rPr>
        <w:t>EXÉCUTION DES RECOMMANDATIONS DU PLAN D</w:t>
      </w:r>
      <w:r w:rsidR="005E482E" w:rsidRPr="004C7954">
        <w:rPr>
          <w:b/>
          <w:bCs/>
          <w:szCs w:val="22"/>
          <w:lang w:val="fr-FR"/>
        </w:rPr>
        <w:t>’</w:t>
      </w:r>
      <w:r w:rsidRPr="004C7954">
        <w:rPr>
          <w:b/>
          <w:bCs/>
          <w:szCs w:val="22"/>
          <w:lang w:val="fr-FR"/>
        </w:rPr>
        <w:t>ACTION POUR LE DÉVELOPPEMENT FIN DÉCEMBRE 2017</w:t>
      </w:r>
    </w:p>
    <w:p w:rsidR="000B464A" w:rsidRPr="004C7954" w:rsidRDefault="000B464A" w:rsidP="000B464A">
      <w:pPr>
        <w:rPr>
          <w:szCs w:val="22"/>
          <w:lang w:val="fr-FR"/>
        </w:rPr>
      </w:pPr>
    </w:p>
    <w:p w:rsidR="000B464A" w:rsidRPr="004C7954" w:rsidRDefault="000B464A" w:rsidP="000B464A">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68" w:type="dxa"/>
          <w:bottom w:w="113" w:type="dxa"/>
          <w:right w:w="68" w:type="dxa"/>
        </w:tblCellMar>
        <w:tblLook w:val="0000" w:firstRow="0" w:lastRow="0" w:firstColumn="0" w:lastColumn="0" w:noHBand="0" w:noVBand="0"/>
      </w:tblPr>
      <w:tblGrid>
        <w:gridCol w:w="635"/>
        <w:gridCol w:w="2632"/>
        <w:gridCol w:w="2471"/>
        <w:gridCol w:w="5812"/>
        <w:gridCol w:w="1701"/>
        <w:gridCol w:w="1738"/>
      </w:tblGrid>
      <w:tr w:rsidR="004C7954" w:rsidRPr="004C7954" w:rsidTr="00514E3D">
        <w:trPr>
          <w:tblHeader/>
        </w:trPr>
        <w:tc>
          <w:tcPr>
            <w:tcW w:w="635" w:type="dxa"/>
          </w:tcPr>
          <w:p w:rsidR="000B464A" w:rsidRPr="004C7954" w:rsidRDefault="000B464A" w:rsidP="00514E3D">
            <w:pPr>
              <w:rPr>
                <w:b/>
                <w:szCs w:val="22"/>
                <w:lang w:val="fr-FR" w:eastAsia="en-CA"/>
              </w:rPr>
            </w:pPr>
          </w:p>
        </w:tc>
        <w:tc>
          <w:tcPr>
            <w:tcW w:w="2632" w:type="dxa"/>
            <w:vAlign w:val="center"/>
          </w:tcPr>
          <w:p w:rsidR="000B464A" w:rsidRPr="004C7954" w:rsidRDefault="000B464A" w:rsidP="00514E3D">
            <w:pPr>
              <w:rPr>
                <w:bCs/>
                <w:szCs w:val="22"/>
                <w:lang w:val="fr-FR" w:eastAsia="en-CA"/>
              </w:rPr>
            </w:pPr>
            <w:r w:rsidRPr="004C7954">
              <w:rPr>
                <w:bCs/>
                <w:szCs w:val="22"/>
                <w:lang w:val="fr-FR" w:eastAsia="en-CA"/>
              </w:rPr>
              <w:t>RECOMMANDATION</w:t>
            </w:r>
          </w:p>
        </w:tc>
        <w:tc>
          <w:tcPr>
            <w:tcW w:w="2471" w:type="dxa"/>
            <w:shd w:val="clear" w:color="auto" w:fill="auto"/>
            <w:vAlign w:val="center"/>
          </w:tcPr>
          <w:p w:rsidR="000B464A" w:rsidRPr="004C7954" w:rsidRDefault="000B464A" w:rsidP="00514E3D">
            <w:pPr>
              <w:rPr>
                <w:bCs/>
                <w:szCs w:val="22"/>
                <w:lang w:val="fr-FR" w:eastAsia="en-CA"/>
              </w:rPr>
            </w:pPr>
            <w:r w:rsidRPr="004C7954">
              <w:rPr>
                <w:bCs/>
                <w:szCs w:val="22"/>
                <w:lang w:val="fr-FR" w:eastAsia="en-CA"/>
              </w:rPr>
              <w:t>ÉTAT D</w:t>
            </w:r>
            <w:r w:rsidR="005E482E" w:rsidRPr="004C7954">
              <w:rPr>
                <w:bCs/>
                <w:szCs w:val="22"/>
                <w:lang w:val="fr-FR" w:eastAsia="en-CA"/>
              </w:rPr>
              <w:t>’</w:t>
            </w:r>
            <w:r w:rsidRPr="004C7954">
              <w:rPr>
                <w:bCs/>
                <w:szCs w:val="22"/>
                <w:lang w:val="fr-FR" w:eastAsia="en-CA"/>
              </w:rPr>
              <w:t>AVANCEMENT DES DÉBATS AU CDIP</w:t>
            </w:r>
          </w:p>
        </w:tc>
        <w:tc>
          <w:tcPr>
            <w:tcW w:w="5812" w:type="dxa"/>
            <w:shd w:val="clear" w:color="auto" w:fill="auto"/>
            <w:vAlign w:val="center"/>
          </w:tcPr>
          <w:p w:rsidR="000B464A" w:rsidRPr="004C7954" w:rsidRDefault="000B464A" w:rsidP="00514E3D">
            <w:pPr>
              <w:rPr>
                <w:bCs/>
                <w:szCs w:val="22"/>
                <w:lang w:val="fr-FR" w:eastAsia="en-CA"/>
              </w:rPr>
            </w:pPr>
            <w:r w:rsidRPr="004C7954">
              <w:rPr>
                <w:bCs/>
                <w:szCs w:val="22"/>
                <w:lang w:val="fr-FR" w:eastAsia="en-CA"/>
              </w:rPr>
              <w:t>ÉTAT D</w:t>
            </w:r>
            <w:r w:rsidR="005E482E" w:rsidRPr="004C7954">
              <w:rPr>
                <w:bCs/>
                <w:szCs w:val="22"/>
                <w:lang w:val="fr-FR" w:eastAsia="en-CA"/>
              </w:rPr>
              <w:t>’</w:t>
            </w:r>
            <w:r w:rsidRPr="004C7954">
              <w:rPr>
                <w:bCs/>
                <w:szCs w:val="22"/>
                <w:lang w:val="fr-FR" w:eastAsia="en-CA"/>
              </w:rPr>
              <w:t>EXÉCUTION</w:t>
            </w:r>
          </w:p>
        </w:tc>
        <w:tc>
          <w:tcPr>
            <w:tcW w:w="1701" w:type="dxa"/>
            <w:shd w:val="clear" w:color="auto" w:fill="auto"/>
            <w:vAlign w:val="center"/>
          </w:tcPr>
          <w:p w:rsidR="000B464A" w:rsidRPr="004C7954" w:rsidRDefault="000B464A" w:rsidP="00514E3D">
            <w:pPr>
              <w:rPr>
                <w:bCs/>
                <w:szCs w:val="22"/>
                <w:lang w:val="fr-FR" w:eastAsia="en-CA"/>
              </w:rPr>
            </w:pPr>
            <w:r w:rsidRPr="004C7954">
              <w:rPr>
                <w:bCs/>
                <w:szCs w:val="22"/>
                <w:lang w:val="fr-FR" w:eastAsia="en-CA"/>
              </w:rPr>
              <w:t>DOCUMENTS DE FOND</w:t>
            </w:r>
          </w:p>
        </w:tc>
        <w:tc>
          <w:tcPr>
            <w:tcW w:w="1738" w:type="dxa"/>
            <w:vAlign w:val="center"/>
          </w:tcPr>
          <w:p w:rsidR="000B464A" w:rsidRPr="004C7954" w:rsidRDefault="000B464A" w:rsidP="00514E3D">
            <w:pPr>
              <w:rPr>
                <w:bCs/>
                <w:szCs w:val="22"/>
                <w:lang w:val="fr-FR" w:eastAsia="en-CA"/>
              </w:rPr>
            </w:pPr>
            <w:r w:rsidRPr="004C7954">
              <w:rPr>
                <w:bCs/>
                <w:szCs w:val="22"/>
                <w:lang w:val="fr-FR" w:eastAsia="en-CA"/>
              </w:rPr>
              <w:t>RAPPORTS</w:t>
            </w:r>
          </w:p>
        </w:tc>
      </w:tr>
      <w:tr w:rsidR="004C7954" w:rsidRPr="004C7954" w:rsidTr="00514E3D">
        <w:tc>
          <w:tcPr>
            <w:tcW w:w="635" w:type="dxa"/>
          </w:tcPr>
          <w:p w:rsidR="000B464A" w:rsidRPr="004C7954" w:rsidRDefault="000B464A" w:rsidP="000B464A">
            <w:pPr>
              <w:numPr>
                <w:ilvl w:val="0"/>
                <w:numId w:val="19"/>
              </w:numPr>
              <w:rPr>
                <w:bCs/>
                <w:szCs w:val="22"/>
                <w:lang w:val="fr-FR"/>
              </w:rPr>
            </w:pPr>
          </w:p>
        </w:tc>
        <w:tc>
          <w:tcPr>
            <w:tcW w:w="2632" w:type="dxa"/>
          </w:tcPr>
          <w:p w:rsidR="000B464A" w:rsidRPr="004C7954" w:rsidRDefault="000B464A" w:rsidP="00514E3D">
            <w:pPr>
              <w:rPr>
                <w:bCs/>
                <w:szCs w:val="22"/>
                <w:lang w:val="fr-FR"/>
              </w:rPr>
            </w:pPr>
            <w:r w:rsidRPr="004C7954">
              <w:rPr>
                <w:bCs/>
                <w:szCs w:val="22"/>
                <w:lang w:val="fr-FR"/>
              </w:rPr>
              <w:t>L</w:t>
            </w:r>
            <w:r w:rsidR="005E482E" w:rsidRPr="004C7954">
              <w:rPr>
                <w:bCs/>
                <w:szCs w:val="22"/>
                <w:lang w:val="fr-FR"/>
              </w:rPr>
              <w:t>’</w:t>
            </w:r>
            <w:r w:rsidRPr="004C7954">
              <w:rPr>
                <w:bCs/>
                <w:szCs w:val="22"/>
                <w:lang w:val="fr-FR"/>
              </w:rPr>
              <w:t>assistance technique de l</w:t>
            </w:r>
            <w:r w:rsidR="005E482E" w:rsidRPr="004C7954">
              <w:rPr>
                <w:bCs/>
                <w:szCs w:val="22"/>
                <w:lang w:val="fr-FR"/>
              </w:rPr>
              <w:t>’</w:t>
            </w:r>
            <w:r w:rsidRPr="004C7954">
              <w:rPr>
                <w:bCs/>
                <w:szCs w:val="22"/>
                <w:lang w:val="fr-FR"/>
              </w:rPr>
              <w:t>OMPI doit notamment être axée sur le développement et la demande et elle doit être transparente;  elle doit tenir compte des priorités et des besoins particuliers des pays en développement, en particulier des PMA, ainsi que des différents niveaux de développement des États membres et les activités doivent être menées à bien dans les déla</w:t>
            </w:r>
            <w:r w:rsidR="002E4594" w:rsidRPr="004C7954">
              <w:rPr>
                <w:bCs/>
                <w:szCs w:val="22"/>
                <w:lang w:val="fr-FR"/>
              </w:rPr>
              <w:t xml:space="preserve">is.  À </w:t>
            </w:r>
            <w:r w:rsidRPr="004C7954">
              <w:rPr>
                <w:bCs/>
                <w:szCs w:val="22"/>
                <w:lang w:val="fr-FR"/>
              </w:rPr>
              <w:t>cet égard, les mécanismes d</w:t>
            </w:r>
            <w:r w:rsidR="005E482E" w:rsidRPr="004C7954">
              <w:rPr>
                <w:bCs/>
                <w:szCs w:val="22"/>
                <w:lang w:val="fr-FR"/>
              </w:rPr>
              <w:t>’</w:t>
            </w:r>
            <w:r w:rsidRPr="004C7954">
              <w:rPr>
                <w:bCs/>
                <w:szCs w:val="22"/>
                <w:lang w:val="fr-FR"/>
              </w:rPr>
              <w:t>établissement et d</w:t>
            </w:r>
            <w:r w:rsidR="005E482E" w:rsidRPr="004C7954">
              <w:rPr>
                <w:bCs/>
                <w:szCs w:val="22"/>
                <w:lang w:val="fr-FR"/>
              </w:rPr>
              <w:t>’</w:t>
            </w:r>
            <w:r w:rsidRPr="004C7954">
              <w:rPr>
                <w:bCs/>
                <w:szCs w:val="22"/>
                <w:lang w:val="fr-FR"/>
              </w:rPr>
              <w:t>exécution et procédures d</w:t>
            </w:r>
            <w:r w:rsidR="005E482E" w:rsidRPr="004C7954">
              <w:rPr>
                <w:bCs/>
                <w:szCs w:val="22"/>
                <w:lang w:val="fr-FR"/>
              </w:rPr>
              <w:t>’</w:t>
            </w:r>
            <w:r w:rsidRPr="004C7954">
              <w:rPr>
                <w:bCs/>
                <w:szCs w:val="22"/>
                <w:lang w:val="fr-FR"/>
              </w:rPr>
              <w:t>évaluation des programmes d</w:t>
            </w:r>
            <w:r w:rsidR="005E482E" w:rsidRPr="004C7954">
              <w:rPr>
                <w:bCs/>
                <w:szCs w:val="22"/>
                <w:lang w:val="fr-FR"/>
              </w:rPr>
              <w:t>’</w:t>
            </w:r>
            <w:r w:rsidRPr="004C7954">
              <w:rPr>
                <w:bCs/>
                <w:szCs w:val="22"/>
                <w:lang w:val="fr-FR"/>
              </w:rPr>
              <w:t>assistance technique doivent être ciblés par pays.</w:t>
            </w:r>
          </w:p>
        </w:tc>
        <w:tc>
          <w:tcPr>
            <w:tcW w:w="2471" w:type="dxa"/>
            <w:shd w:val="clear" w:color="auto" w:fill="auto"/>
          </w:tcPr>
          <w:p w:rsidR="000B464A" w:rsidRPr="004C7954" w:rsidRDefault="000B464A" w:rsidP="00514E3D">
            <w:pPr>
              <w:rPr>
                <w:bCs/>
                <w:szCs w:val="22"/>
                <w:lang w:val="fr-FR" w:eastAsia="en-CA"/>
              </w:rPr>
            </w:pPr>
            <w:r w:rsidRPr="004C7954">
              <w:rPr>
                <w:bCs/>
                <w:szCs w:val="22"/>
                <w:lang w:val="fr-FR" w:eastAsia="en-CA"/>
              </w:rPr>
              <w:t>Examin</w:t>
            </w:r>
            <w:r w:rsidR="002E4594" w:rsidRPr="004C7954">
              <w:rPr>
                <w:bCs/>
                <w:szCs w:val="22"/>
                <w:lang w:val="fr-FR" w:eastAsia="en-CA"/>
              </w:rPr>
              <w:t>ée.  Ac</w:t>
            </w:r>
            <w:r w:rsidRPr="004C7954">
              <w:rPr>
                <w:bCs/>
                <w:szCs w:val="22"/>
                <w:lang w:val="fr-FR" w:eastAsia="en-CA"/>
              </w:rPr>
              <w:t>tivités approuvées (CDIP/2/4).</w:t>
            </w:r>
          </w:p>
        </w:tc>
        <w:tc>
          <w:tcPr>
            <w:tcW w:w="5812" w:type="dxa"/>
            <w:shd w:val="clear" w:color="auto" w:fill="auto"/>
          </w:tcPr>
          <w:p w:rsidR="000B464A" w:rsidRPr="004C7954" w:rsidRDefault="000B464A" w:rsidP="00514E3D">
            <w:pPr>
              <w:rPr>
                <w:bCs/>
                <w:szCs w:val="22"/>
                <w:lang w:val="fr-FR" w:eastAsia="en-CA"/>
              </w:rPr>
            </w:pPr>
            <w:r w:rsidRPr="004C7954">
              <w:rPr>
                <w:bCs/>
                <w:szCs w:val="22"/>
                <w:lang w:val="fr-FR" w:eastAsia="en-CA"/>
              </w:rPr>
              <w:t>En cours d</w:t>
            </w:r>
            <w:r w:rsidR="005E482E" w:rsidRPr="004C7954">
              <w:rPr>
                <w:bCs/>
                <w:szCs w:val="22"/>
                <w:lang w:val="fr-FR" w:eastAsia="en-CA"/>
              </w:rPr>
              <w:t>’</w:t>
            </w:r>
            <w:r w:rsidRPr="004C7954">
              <w:rPr>
                <w:bCs/>
                <w:szCs w:val="22"/>
                <w:lang w:val="fr-FR" w:eastAsia="en-CA"/>
              </w:rPr>
              <w:t>application depuis l</w:t>
            </w:r>
            <w:r w:rsidR="005E482E" w:rsidRPr="004C7954">
              <w:rPr>
                <w:bCs/>
                <w:szCs w:val="22"/>
                <w:lang w:val="fr-FR" w:eastAsia="en-CA"/>
              </w:rPr>
              <w:t>’</w:t>
            </w:r>
            <w:r w:rsidRPr="004C7954">
              <w:rPr>
                <w:bCs/>
                <w:szCs w:val="22"/>
                <w:lang w:val="fr-FR" w:eastAsia="en-CA"/>
              </w:rPr>
              <w:t>adoption du Plan d</w:t>
            </w:r>
            <w:r w:rsidR="005E482E" w:rsidRPr="004C7954">
              <w:rPr>
                <w:bCs/>
                <w:szCs w:val="22"/>
                <w:lang w:val="fr-FR" w:eastAsia="en-CA"/>
              </w:rPr>
              <w:t>’</w:t>
            </w:r>
            <w:r w:rsidRPr="004C7954">
              <w:rPr>
                <w:bCs/>
                <w:szCs w:val="22"/>
                <w:lang w:val="fr-FR" w:eastAsia="en-CA"/>
              </w:rPr>
              <w:t>action pour le développement en octobre 2007.</w:t>
            </w:r>
          </w:p>
          <w:p w:rsidR="000B464A" w:rsidRPr="004C7954" w:rsidRDefault="000B464A" w:rsidP="00514E3D">
            <w:pPr>
              <w:rPr>
                <w:bCs/>
                <w:szCs w:val="22"/>
                <w:lang w:val="fr-FR" w:eastAsia="en-CA"/>
              </w:rPr>
            </w:pPr>
          </w:p>
          <w:p w:rsidR="000B464A" w:rsidRPr="004C7954" w:rsidRDefault="000B464A" w:rsidP="00514E3D">
            <w:pPr>
              <w:rPr>
                <w:bCs/>
                <w:szCs w:val="22"/>
                <w:lang w:val="fr-FR" w:eastAsia="en-CA"/>
              </w:rPr>
            </w:pPr>
            <w:r w:rsidRPr="004C7954">
              <w:rPr>
                <w:bCs/>
                <w:szCs w:val="22"/>
                <w:lang w:val="fr-FR" w:eastAsia="en-CA"/>
              </w:rPr>
              <w:t>Cette recommandation est traitée dans le cadre des projets suivants</w:t>
            </w:r>
            <w:r w:rsidR="005E482E" w:rsidRPr="004C7954">
              <w:rPr>
                <w:bCs/>
                <w:szCs w:val="22"/>
                <w:lang w:val="fr-FR" w:eastAsia="en-CA"/>
              </w:rPr>
              <w:t> :</w:t>
            </w:r>
          </w:p>
          <w:p w:rsidR="000B464A" w:rsidRPr="004C7954" w:rsidRDefault="000B464A" w:rsidP="00514E3D">
            <w:pPr>
              <w:rPr>
                <w:bCs/>
                <w:szCs w:val="22"/>
                <w:lang w:val="fr-FR" w:eastAsia="en-CA"/>
              </w:rPr>
            </w:pPr>
          </w:p>
          <w:p w:rsidR="000B464A" w:rsidRPr="004C7954" w:rsidRDefault="000B464A" w:rsidP="00514E3D">
            <w:pPr>
              <w:rPr>
                <w:lang w:val="fr-FR"/>
              </w:rPr>
            </w:pPr>
            <w:r w:rsidRPr="004C7954">
              <w:rPr>
                <w:lang w:val="fr-FR"/>
              </w:rPr>
              <w:t>1.</w:t>
            </w:r>
            <w:r w:rsidRPr="004C7954">
              <w:rPr>
                <w:lang w:val="fr-FR"/>
              </w:rPr>
              <w:tab/>
              <w:t>“Renforcement de la coopération Sud</w:t>
            </w:r>
            <w:r w:rsidR="004C7954">
              <w:rPr>
                <w:lang w:val="fr-FR"/>
              </w:rPr>
              <w:noBreakHyphen/>
            </w:r>
            <w:r w:rsidRPr="004C7954">
              <w:rPr>
                <w:lang w:val="fr-FR"/>
              </w:rPr>
              <w:t>Sud dans le domaine de la propriété intellectuelle au service du développement parmi les pays en développement et les pays les moins avancés” (document CDIP/7/6).</w:t>
            </w:r>
          </w:p>
          <w:p w:rsidR="000B464A" w:rsidRPr="004C7954" w:rsidRDefault="000B464A" w:rsidP="00514E3D">
            <w:pPr>
              <w:rPr>
                <w:szCs w:val="22"/>
                <w:lang w:val="fr-FR"/>
              </w:rPr>
            </w:pPr>
          </w:p>
          <w:p w:rsidR="000B464A" w:rsidRPr="004C7954" w:rsidRDefault="000B464A" w:rsidP="00514E3D">
            <w:pPr>
              <w:rPr>
                <w:bCs/>
                <w:szCs w:val="22"/>
                <w:lang w:val="fr-FR" w:eastAsia="en-CA"/>
              </w:rPr>
            </w:pPr>
            <w:r w:rsidRPr="004C7954">
              <w:rPr>
                <w:bCs/>
                <w:szCs w:val="22"/>
                <w:lang w:val="fr-FR" w:eastAsia="en-CA"/>
              </w:rPr>
              <w:t>Un rapport d</w:t>
            </w:r>
            <w:r w:rsidR="005E482E" w:rsidRPr="004C7954">
              <w:rPr>
                <w:bCs/>
                <w:szCs w:val="22"/>
                <w:lang w:val="fr-FR" w:eastAsia="en-CA"/>
              </w:rPr>
              <w:t>’</w:t>
            </w:r>
            <w:r w:rsidRPr="004C7954">
              <w:rPr>
                <w:bCs/>
                <w:szCs w:val="22"/>
                <w:lang w:val="fr-FR" w:eastAsia="en-CA"/>
              </w:rPr>
              <w:t>évaluation a été présenté à la treiz</w:t>
            </w:r>
            <w:r w:rsidR="005E482E" w:rsidRPr="004C7954">
              <w:rPr>
                <w:bCs/>
                <w:szCs w:val="22"/>
                <w:lang w:val="fr-FR" w:eastAsia="en-CA"/>
              </w:rPr>
              <w:t>ième session</w:t>
            </w:r>
            <w:r w:rsidRPr="004C7954">
              <w:rPr>
                <w:bCs/>
                <w:szCs w:val="22"/>
                <w:lang w:val="fr-FR" w:eastAsia="en-CA"/>
              </w:rPr>
              <w:t xml:space="preserve"> du CDIP et figure dans le document CDIP/13/4.</w:t>
            </w:r>
          </w:p>
          <w:p w:rsidR="000B464A" w:rsidRPr="004C7954" w:rsidRDefault="000B464A" w:rsidP="00514E3D">
            <w:pPr>
              <w:rPr>
                <w:bCs/>
                <w:szCs w:val="22"/>
                <w:lang w:val="fr-FR" w:eastAsia="en-CA"/>
              </w:rPr>
            </w:pPr>
          </w:p>
          <w:p w:rsidR="000B464A" w:rsidRPr="004C7954" w:rsidRDefault="000B464A" w:rsidP="00514E3D">
            <w:pPr>
              <w:rPr>
                <w:bCs/>
                <w:szCs w:val="22"/>
                <w:lang w:val="fr-FR" w:eastAsia="en-CA"/>
              </w:rPr>
            </w:pPr>
            <w:r w:rsidRPr="004C7954">
              <w:rPr>
                <w:bCs/>
                <w:szCs w:val="22"/>
                <w:lang w:val="fr-FR" w:eastAsia="en-CA"/>
              </w:rPr>
              <w:t>2.</w:t>
            </w:r>
            <w:r w:rsidRPr="004C7954">
              <w:rPr>
                <w:bCs/>
                <w:szCs w:val="22"/>
                <w:lang w:val="fr-FR" w:eastAsia="en-CA"/>
              </w:rPr>
              <w:tab/>
              <w:t>“Renforcement et développement du secteur de l</w:t>
            </w:r>
            <w:r w:rsidR="005E482E" w:rsidRPr="004C7954">
              <w:rPr>
                <w:bCs/>
                <w:szCs w:val="22"/>
                <w:lang w:val="fr-FR" w:eastAsia="en-CA"/>
              </w:rPr>
              <w:t>’</w:t>
            </w:r>
            <w:r w:rsidRPr="004C7954">
              <w:rPr>
                <w:bCs/>
                <w:szCs w:val="22"/>
                <w:lang w:val="fr-FR" w:eastAsia="en-CA"/>
              </w:rPr>
              <w:t>audiovisuel au Burkina Faso et dans certains pays africains” (document CDIP/9/13).</w:t>
            </w:r>
          </w:p>
          <w:p w:rsidR="000B464A" w:rsidRPr="004C7954" w:rsidRDefault="000B464A" w:rsidP="00514E3D">
            <w:pPr>
              <w:rPr>
                <w:bCs/>
                <w:szCs w:val="22"/>
                <w:lang w:val="fr-FR" w:eastAsia="en-CA"/>
              </w:rPr>
            </w:pPr>
          </w:p>
          <w:p w:rsidR="000B464A" w:rsidRPr="004C7954" w:rsidRDefault="000B464A" w:rsidP="00514E3D">
            <w:pPr>
              <w:rPr>
                <w:bCs/>
                <w:szCs w:val="22"/>
                <w:lang w:val="fr-FR" w:eastAsia="en-CA"/>
              </w:rPr>
            </w:pPr>
            <w:r w:rsidRPr="004C7954">
              <w:rPr>
                <w:bCs/>
                <w:szCs w:val="22"/>
                <w:lang w:val="fr-FR" w:eastAsia="en-CA"/>
              </w:rPr>
              <w:t>Un rapport d</w:t>
            </w:r>
            <w:r w:rsidR="005E482E" w:rsidRPr="004C7954">
              <w:rPr>
                <w:bCs/>
                <w:szCs w:val="22"/>
                <w:lang w:val="fr-FR" w:eastAsia="en-CA"/>
              </w:rPr>
              <w:t>’</w:t>
            </w:r>
            <w:r w:rsidRPr="004C7954">
              <w:rPr>
                <w:bCs/>
                <w:szCs w:val="22"/>
                <w:lang w:val="fr-FR" w:eastAsia="en-CA"/>
              </w:rPr>
              <w:t>évaluation pour ce projet a été présenté pour examen à la dix</w:t>
            </w:r>
            <w:r w:rsidR="004C7954">
              <w:rPr>
                <w:bCs/>
                <w:szCs w:val="22"/>
                <w:lang w:val="fr-FR" w:eastAsia="en-CA"/>
              </w:rPr>
              <w:noBreakHyphen/>
            </w:r>
            <w:r w:rsidRPr="004C7954">
              <w:rPr>
                <w:bCs/>
                <w:szCs w:val="22"/>
                <w:lang w:val="fr-FR" w:eastAsia="en-CA"/>
              </w:rPr>
              <w:t>sept</w:t>
            </w:r>
            <w:r w:rsidR="005E482E" w:rsidRPr="004C7954">
              <w:rPr>
                <w:bCs/>
                <w:szCs w:val="22"/>
                <w:lang w:val="fr-FR" w:eastAsia="en-CA"/>
              </w:rPr>
              <w:t>ième session</w:t>
            </w:r>
            <w:r w:rsidRPr="004C7954">
              <w:rPr>
                <w:bCs/>
                <w:szCs w:val="22"/>
                <w:lang w:val="fr-FR" w:eastAsia="en-CA"/>
              </w:rPr>
              <w:t xml:space="preserve"> du CDIP (CDIP/17/3).</w:t>
            </w:r>
          </w:p>
          <w:p w:rsidR="000B464A" w:rsidRPr="004C7954" w:rsidRDefault="000B464A" w:rsidP="00514E3D">
            <w:pPr>
              <w:rPr>
                <w:bCs/>
                <w:szCs w:val="22"/>
                <w:lang w:val="fr-FR" w:eastAsia="en-CA"/>
              </w:rPr>
            </w:pPr>
          </w:p>
          <w:p w:rsidR="000B464A" w:rsidRPr="004C7954" w:rsidRDefault="000B464A" w:rsidP="00514E3D">
            <w:pPr>
              <w:rPr>
                <w:bCs/>
                <w:szCs w:val="22"/>
                <w:lang w:eastAsia="en-CA"/>
              </w:rPr>
            </w:pPr>
            <w:r w:rsidRPr="004C7954">
              <w:rPr>
                <w:bCs/>
                <w:szCs w:val="22"/>
                <w:lang w:eastAsia="en-CA"/>
              </w:rPr>
              <w:t>Un état des lieux des activités de coopération Sud</w:t>
            </w:r>
            <w:r w:rsidR="004C7954">
              <w:rPr>
                <w:bCs/>
                <w:szCs w:val="22"/>
                <w:lang w:eastAsia="en-CA"/>
              </w:rPr>
              <w:noBreakHyphen/>
            </w:r>
            <w:r w:rsidRPr="004C7954">
              <w:rPr>
                <w:bCs/>
                <w:szCs w:val="22"/>
                <w:lang w:eastAsia="en-CA"/>
              </w:rPr>
              <w:t>Sud au sein de l</w:t>
            </w:r>
            <w:r w:rsidR="005E482E" w:rsidRPr="004C7954">
              <w:rPr>
                <w:bCs/>
                <w:szCs w:val="22"/>
                <w:lang w:eastAsia="en-CA"/>
              </w:rPr>
              <w:t>’</w:t>
            </w:r>
            <w:r w:rsidRPr="004C7954">
              <w:rPr>
                <w:bCs/>
                <w:szCs w:val="22"/>
                <w:lang w:eastAsia="en-CA"/>
              </w:rPr>
              <w:t>Organisation Mondiale de la Propriété Intellectuelle (document CDIP/17/4) a été d</w:t>
            </w:r>
            <w:r w:rsidR="005E482E" w:rsidRPr="004C7954">
              <w:rPr>
                <w:bCs/>
                <w:szCs w:val="22"/>
                <w:lang w:eastAsia="en-CA"/>
              </w:rPr>
              <w:t>’</w:t>
            </w:r>
            <w:r w:rsidRPr="004C7954">
              <w:rPr>
                <w:bCs/>
                <w:szCs w:val="22"/>
                <w:lang w:eastAsia="en-CA"/>
              </w:rPr>
              <w:t>abord présenté au cours de la dix</w:t>
            </w:r>
            <w:r w:rsidR="004C7954">
              <w:rPr>
                <w:bCs/>
                <w:szCs w:val="22"/>
                <w:lang w:eastAsia="en-CA"/>
              </w:rPr>
              <w:noBreakHyphen/>
            </w:r>
            <w:r w:rsidRPr="004C7954">
              <w:rPr>
                <w:bCs/>
                <w:szCs w:val="22"/>
                <w:lang w:eastAsia="en-CA"/>
              </w:rPr>
              <w:t>sept</w:t>
            </w:r>
            <w:r w:rsidR="005E482E" w:rsidRPr="004C7954">
              <w:rPr>
                <w:bCs/>
                <w:szCs w:val="22"/>
                <w:lang w:eastAsia="en-CA"/>
              </w:rPr>
              <w:t>ième session du CDI</w:t>
            </w:r>
            <w:r w:rsidRPr="004C7954">
              <w:rPr>
                <w:bCs/>
                <w:szCs w:val="22"/>
                <w:lang w:eastAsia="en-CA"/>
              </w:rPr>
              <w:t xml:space="preserve">P.  À titre de suivi, un second document de ce genre, qui tenait compte des observations formulées par les États </w:t>
            </w:r>
            <w:r w:rsidRPr="004C7954">
              <w:rPr>
                <w:bCs/>
                <w:szCs w:val="22"/>
                <w:lang w:eastAsia="en-CA"/>
              </w:rPr>
              <w:lastRenderedPageBreak/>
              <w:t>membres et couvrait les activités de coopération menées entre 2014 et 2016, a été présenté</w:t>
            </w:r>
            <w:r w:rsidR="005E482E" w:rsidRPr="004C7954">
              <w:rPr>
                <w:bCs/>
                <w:szCs w:val="22"/>
                <w:lang w:eastAsia="en-CA"/>
              </w:rPr>
              <w:t xml:space="preserve"> au CDI</w:t>
            </w:r>
            <w:r w:rsidRPr="004C7954">
              <w:rPr>
                <w:bCs/>
                <w:szCs w:val="22"/>
                <w:lang w:eastAsia="en-CA"/>
              </w:rPr>
              <w:t>P à sa dix</w:t>
            </w:r>
            <w:r w:rsidR="004C7954">
              <w:rPr>
                <w:bCs/>
                <w:szCs w:val="22"/>
                <w:lang w:eastAsia="en-CA"/>
              </w:rPr>
              <w:noBreakHyphen/>
            </w:r>
            <w:r w:rsidRPr="004C7954">
              <w:rPr>
                <w:bCs/>
                <w:szCs w:val="22"/>
                <w:lang w:eastAsia="en-CA"/>
              </w:rPr>
              <w:t>neuv</w:t>
            </w:r>
            <w:r w:rsidR="005E482E" w:rsidRPr="004C7954">
              <w:rPr>
                <w:bCs/>
                <w:szCs w:val="22"/>
                <w:lang w:eastAsia="en-CA"/>
              </w:rPr>
              <w:t>ième session</w:t>
            </w:r>
            <w:r w:rsidRPr="004C7954">
              <w:rPr>
                <w:bCs/>
                <w:szCs w:val="22"/>
                <w:lang w:eastAsia="en-CA"/>
              </w:rPr>
              <w:t xml:space="preserve"> (document CDIP/19/5).</w:t>
            </w:r>
          </w:p>
          <w:p w:rsidR="000B464A" w:rsidRPr="004C7954" w:rsidRDefault="000B464A" w:rsidP="00514E3D">
            <w:pPr>
              <w:rPr>
                <w:bCs/>
                <w:szCs w:val="22"/>
                <w:lang w:eastAsia="en-CA"/>
              </w:rPr>
            </w:pPr>
          </w:p>
          <w:p w:rsidR="000B464A" w:rsidRPr="004C7954" w:rsidRDefault="000B464A" w:rsidP="00514E3D">
            <w:pPr>
              <w:rPr>
                <w:szCs w:val="22"/>
                <w:lang w:val="fr-FR"/>
              </w:rPr>
            </w:pPr>
            <w:r w:rsidRPr="004C7954">
              <w:rPr>
                <w:szCs w:val="22"/>
                <w:lang w:val="fr-FR"/>
              </w:rPr>
              <w:t>Cette recommandation est également traitée par les projets suivants</w:t>
            </w:r>
            <w:r w:rsidR="005E482E" w:rsidRPr="004C7954">
              <w:rPr>
                <w:szCs w:val="22"/>
                <w:lang w:val="fr-FR"/>
              </w:rPr>
              <w:t> :</w:t>
            </w:r>
          </w:p>
          <w:p w:rsidR="000B464A" w:rsidRPr="004C7954" w:rsidRDefault="000B464A" w:rsidP="00514E3D">
            <w:pPr>
              <w:rPr>
                <w:szCs w:val="22"/>
                <w:lang w:val="fr-FR"/>
              </w:rPr>
            </w:pPr>
          </w:p>
          <w:p w:rsidR="000B464A" w:rsidRPr="004C7954" w:rsidRDefault="000B464A" w:rsidP="00514E3D">
            <w:pPr>
              <w:contextualSpacing/>
              <w:rPr>
                <w:rFonts w:eastAsiaTheme="minorHAnsi"/>
                <w:bCs/>
                <w:szCs w:val="22"/>
                <w:lang w:val="fr-FR" w:eastAsia="en-CA"/>
              </w:rPr>
            </w:pPr>
            <w:r w:rsidRPr="004C7954">
              <w:rPr>
                <w:rFonts w:eastAsiaTheme="minorHAnsi"/>
                <w:bCs/>
                <w:szCs w:val="22"/>
                <w:lang w:val="fr-FR" w:eastAsia="en-CA"/>
              </w:rPr>
              <w:t>1.</w:t>
            </w:r>
            <w:r w:rsidRPr="004C7954">
              <w:rPr>
                <w:rFonts w:eastAsiaTheme="minorHAnsi"/>
                <w:bCs/>
                <w:szCs w:val="22"/>
                <w:lang w:val="fr-FR" w:eastAsia="en-CA"/>
              </w:rPr>
              <w:tab/>
              <w:t>“Renforcement et développement du secteur de l</w:t>
            </w:r>
            <w:r w:rsidR="005E482E" w:rsidRPr="004C7954">
              <w:rPr>
                <w:rFonts w:eastAsiaTheme="minorHAnsi"/>
                <w:bCs/>
                <w:szCs w:val="22"/>
                <w:lang w:val="fr-FR" w:eastAsia="en-CA"/>
              </w:rPr>
              <w:t>’</w:t>
            </w:r>
            <w:r w:rsidRPr="004C7954">
              <w:rPr>
                <w:rFonts w:eastAsiaTheme="minorHAnsi"/>
                <w:bCs/>
                <w:szCs w:val="22"/>
                <w:lang w:val="fr-FR" w:eastAsia="en-CA"/>
              </w:rPr>
              <w:t>audiovisuel au Burkina Faso et dans certains pays africains – phase</w:t>
            </w:r>
            <w:r w:rsidR="00F97949" w:rsidRPr="004C7954">
              <w:rPr>
                <w:rFonts w:eastAsiaTheme="minorHAnsi"/>
                <w:bCs/>
                <w:szCs w:val="22"/>
                <w:lang w:val="fr-FR" w:eastAsia="en-CA"/>
              </w:rPr>
              <w:t> </w:t>
            </w:r>
            <w:r w:rsidRPr="004C7954">
              <w:rPr>
                <w:rFonts w:eastAsiaTheme="minorHAnsi"/>
                <w:bCs/>
                <w:szCs w:val="22"/>
                <w:lang w:val="fr-FR" w:eastAsia="en-CA"/>
              </w:rPr>
              <w:t>II” (document CDIP/17/7);</w:t>
            </w:r>
          </w:p>
          <w:p w:rsidR="000B464A" w:rsidRPr="004C7954" w:rsidRDefault="000B464A" w:rsidP="00514E3D">
            <w:pPr>
              <w:contextualSpacing/>
              <w:rPr>
                <w:rFonts w:eastAsiaTheme="minorHAnsi"/>
                <w:bCs/>
                <w:szCs w:val="22"/>
                <w:lang w:val="fr-FR" w:eastAsia="en-CA"/>
              </w:rPr>
            </w:pPr>
          </w:p>
          <w:p w:rsidR="000B464A" w:rsidRPr="004C7954" w:rsidRDefault="000B464A" w:rsidP="00514E3D">
            <w:pPr>
              <w:rPr>
                <w:bCs/>
                <w:szCs w:val="22"/>
                <w:lang w:val="fr-FR" w:eastAsia="en-CA"/>
              </w:rPr>
            </w:pPr>
            <w:r w:rsidRPr="004C7954">
              <w:rPr>
                <w:bCs/>
                <w:szCs w:val="22"/>
                <w:lang w:val="fr-FR" w:eastAsia="en-CA"/>
              </w:rPr>
              <w:t>2.</w:t>
            </w:r>
            <w:r w:rsidRPr="004C7954">
              <w:rPr>
                <w:bCs/>
                <w:szCs w:val="22"/>
                <w:lang w:val="fr-FR" w:eastAsia="en-CA"/>
              </w:rPr>
              <w:tab/>
              <w:t>“Propriété intellectuelle, tourisme et culture</w:t>
            </w:r>
            <w:r w:rsidR="005E482E" w:rsidRPr="004C7954">
              <w:rPr>
                <w:bCs/>
                <w:szCs w:val="22"/>
                <w:lang w:val="fr-FR" w:eastAsia="en-CA"/>
              </w:rPr>
              <w:t> :</w:t>
            </w:r>
            <w:r w:rsidRPr="004C7954">
              <w:rPr>
                <w:bCs/>
                <w:szCs w:val="22"/>
                <w:lang w:val="fr-FR" w:eastAsia="en-CA"/>
              </w:rPr>
              <w:t xml:space="preserve"> contribution aux objectifs de développement et promotion du patrimoine culturel en Égypte et dans d</w:t>
            </w:r>
            <w:r w:rsidR="005E482E" w:rsidRPr="004C7954">
              <w:rPr>
                <w:bCs/>
                <w:szCs w:val="22"/>
                <w:lang w:val="fr-FR" w:eastAsia="en-CA"/>
              </w:rPr>
              <w:t>’</w:t>
            </w:r>
            <w:r w:rsidRPr="004C7954">
              <w:rPr>
                <w:bCs/>
                <w:szCs w:val="22"/>
                <w:lang w:val="fr-FR" w:eastAsia="en-CA"/>
              </w:rPr>
              <w:t>autres pays en développement” (document CDIP/15/7 Rev.);  et</w:t>
            </w:r>
          </w:p>
          <w:p w:rsidR="000B464A" w:rsidRPr="004C7954" w:rsidRDefault="000B464A" w:rsidP="00514E3D">
            <w:pPr>
              <w:rPr>
                <w:bCs/>
                <w:szCs w:val="22"/>
                <w:lang w:val="fr-FR" w:eastAsia="en-CA"/>
              </w:rPr>
            </w:pPr>
          </w:p>
          <w:p w:rsidR="000B464A" w:rsidRPr="004C7954" w:rsidRDefault="000B464A" w:rsidP="00514E3D">
            <w:pPr>
              <w:rPr>
                <w:bCs/>
                <w:szCs w:val="22"/>
                <w:lang w:eastAsia="en-CA"/>
              </w:rPr>
            </w:pPr>
            <w:r w:rsidRPr="004C7954">
              <w:rPr>
                <w:rFonts w:eastAsiaTheme="minorHAnsi"/>
                <w:iCs/>
                <w:szCs w:val="22"/>
              </w:rPr>
              <w:t>3.</w:t>
            </w:r>
            <w:r w:rsidRPr="004C7954">
              <w:rPr>
                <w:rFonts w:eastAsiaTheme="minorHAnsi"/>
                <w:iCs/>
                <w:szCs w:val="22"/>
              </w:rPr>
              <w:tab/>
              <w:t>“Gestion de la propriété intellectuelle et transfert de technologie</w:t>
            </w:r>
            <w:r w:rsidR="005E482E" w:rsidRPr="004C7954">
              <w:rPr>
                <w:rFonts w:eastAsiaTheme="minorHAnsi"/>
                <w:iCs/>
                <w:szCs w:val="22"/>
              </w:rPr>
              <w:t> :</w:t>
            </w:r>
            <w:r w:rsidRPr="004C7954">
              <w:rPr>
                <w:rFonts w:eastAsiaTheme="minorHAnsi"/>
                <w:iCs/>
                <w:szCs w:val="22"/>
              </w:rPr>
              <w:t xml:space="preserve"> promouvoir l</w:t>
            </w:r>
            <w:r w:rsidR="005E482E" w:rsidRPr="004C7954">
              <w:rPr>
                <w:rFonts w:eastAsiaTheme="minorHAnsi"/>
                <w:iCs/>
                <w:szCs w:val="22"/>
              </w:rPr>
              <w:t>’</w:t>
            </w:r>
            <w:r w:rsidRPr="004C7954">
              <w:rPr>
                <w:rFonts w:eastAsiaTheme="minorHAnsi"/>
                <w:iCs/>
                <w:szCs w:val="22"/>
              </w:rPr>
              <w:t>utilisation efficace de la propriété intellectuelle dans les pays en développement, les pays les moins avancés et les pays en transition”, qui a été approuvé à la dix</w:t>
            </w:r>
            <w:r w:rsidR="004C7954">
              <w:rPr>
                <w:rFonts w:eastAsiaTheme="minorHAnsi"/>
                <w:iCs/>
                <w:szCs w:val="22"/>
              </w:rPr>
              <w:noBreakHyphen/>
            </w:r>
            <w:r w:rsidRPr="004C7954">
              <w:rPr>
                <w:rFonts w:eastAsiaTheme="minorHAnsi"/>
                <w:iCs/>
                <w:szCs w:val="22"/>
              </w:rPr>
              <w:t>neuv</w:t>
            </w:r>
            <w:r w:rsidR="005E482E" w:rsidRPr="004C7954">
              <w:rPr>
                <w:rFonts w:eastAsiaTheme="minorHAnsi"/>
                <w:iCs/>
                <w:szCs w:val="22"/>
              </w:rPr>
              <w:t>ième session du CDI</w:t>
            </w:r>
            <w:r w:rsidRPr="004C7954">
              <w:rPr>
                <w:rFonts w:eastAsiaTheme="minorHAnsi"/>
                <w:iCs/>
                <w:szCs w:val="22"/>
              </w:rPr>
              <w:t>P (document CDIP/19/11</w:t>
            </w:r>
            <w:r w:rsidR="00FE6D6B" w:rsidRPr="004C7954">
              <w:rPr>
                <w:rFonts w:eastAsiaTheme="minorHAnsi"/>
                <w:iCs/>
                <w:szCs w:val="22"/>
              </w:rPr>
              <w:t> </w:t>
            </w:r>
            <w:r w:rsidRPr="004C7954">
              <w:rPr>
                <w:rFonts w:eastAsiaTheme="minorHAnsi"/>
                <w:iCs/>
                <w:szCs w:val="22"/>
              </w:rPr>
              <w:t>Rev.).</w:t>
            </w:r>
          </w:p>
        </w:tc>
        <w:tc>
          <w:tcPr>
            <w:tcW w:w="1701" w:type="dxa"/>
            <w:shd w:val="clear" w:color="auto" w:fill="auto"/>
          </w:tcPr>
          <w:p w:rsidR="000B464A" w:rsidRPr="004C7954" w:rsidRDefault="000B464A" w:rsidP="00514E3D">
            <w:pPr>
              <w:rPr>
                <w:bCs/>
                <w:szCs w:val="22"/>
                <w:lang w:val="fr-FR" w:eastAsia="en-CA"/>
              </w:rPr>
            </w:pPr>
            <w:r w:rsidRPr="004C7954">
              <w:rPr>
                <w:bCs/>
                <w:szCs w:val="22"/>
                <w:lang w:val="fr-FR" w:eastAsia="en-CA"/>
              </w:rPr>
              <w:lastRenderedPageBreak/>
              <w:t>CDIP/1/3</w:t>
            </w:r>
          </w:p>
          <w:p w:rsidR="000B464A" w:rsidRPr="004C7954" w:rsidRDefault="000B464A" w:rsidP="00514E3D">
            <w:pPr>
              <w:rPr>
                <w:bCs/>
                <w:szCs w:val="22"/>
                <w:lang w:val="fr-FR" w:eastAsia="en-CA"/>
              </w:rPr>
            </w:pPr>
            <w:r w:rsidRPr="004C7954">
              <w:rPr>
                <w:bCs/>
                <w:szCs w:val="22"/>
                <w:lang w:val="fr-FR" w:eastAsia="en-CA"/>
              </w:rPr>
              <w:t>CDIP/2/2</w:t>
            </w:r>
          </w:p>
        </w:tc>
        <w:tc>
          <w:tcPr>
            <w:tcW w:w="1738" w:type="dxa"/>
          </w:tcPr>
          <w:p w:rsidR="000B464A" w:rsidRPr="004C7954" w:rsidRDefault="000B464A" w:rsidP="00514E3D">
            <w:pPr>
              <w:rPr>
                <w:bCs/>
                <w:szCs w:val="22"/>
                <w:lang w:val="en-US" w:eastAsia="en-CA"/>
              </w:rPr>
            </w:pPr>
            <w:r w:rsidRPr="004C7954">
              <w:rPr>
                <w:bCs/>
                <w:szCs w:val="22"/>
                <w:lang w:val="en-US" w:eastAsia="en-CA"/>
              </w:rPr>
              <w:t>CDIP/3/5</w:t>
            </w:r>
          </w:p>
          <w:p w:rsidR="000B464A" w:rsidRPr="004C7954" w:rsidRDefault="000B464A" w:rsidP="00514E3D">
            <w:pPr>
              <w:rPr>
                <w:bCs/>
                <w:szCs w:val="22"/>
                <w:lang w:val="en-US" w:eastAsia="en-CA"/>
              </w:rPr>
            </w:pPr>
            <w:r w:rsidRPr="004C7954">
              <w:rPr>
                <w:bCs/>
                <w:szCs w:val="22"/>
                <w:lang w:val="en-US" w:eastAsia="en-CA"/>
              </w:rPr>
              <w:t>CDIP/6/3</w:t>
            </w:r>
          </w:p>
          <w:p w:rsidR="000B464A" w:rsidRPr="004C7954" w:rsidRDefault="000B464A" w:rsidP="00514E3D">
            <w:pPr>
              <w:rPr>
                <w:bCs/>
                <w:szCs w:val="22"/>
                <w:lang w:val="en-US" w:eastAsia="en-CA"/>
              </w:rPr>
            </w:pPr>
            <w:r w:rsidRPr="004C7954">
              <w:rPr>
                <w:bCs/>
                <w:szCs w:val="22"/>
                <w:lang w:val="en-US" w:eastAsia="en-CA"/>
              </w:rPr>
              <w:t>CDIP/8/2</w:t>
            </w:r>
          </w:p>
          <w:p w:rsidR="000B464A" w:rsidRPr="004C7954" w:rsidRDefault="000B464A" w:rsidP="00514E3D">
            <w:pPr>
              <w:rPr>
                <w:bCs/>
                <w:szCs w:val="22"/>
                <w:lang w:val="en-US" w:eastAsia="en-CA"/>
              </w:rPr>
            </w:pPr>
            <w:r w:rsidRPr="004C7954">
              <w:rPr>
                <w:bCs/>
                <w:szCs w:val="22"/>
                <w:lang w:val="en-US" w:eastAsia="en-CA"/>
              </w:rPr>
              <w:t>CDIP/10/2</w:t>
            </w:r>
          </w:p>
          <w:p w:rsidR="000B464A" w:rsidRPr="004C7954" w:rsidRDefault="000B464A" w:rsidP="00514E3D">
            <w:pPr>
              <w:rPr>
                <w:bCs/>
                <w:szCs w:val="22"/>
                <w:lang w:val="en-US" w:eastAsia="en-CA"/>
              </w:rPr>
            </w:pPr>
            <w:r w:rsidRPr="004C7954">
              <w:rPr>
                <w:bCs/>
                <w:szCs w:val="22"/>
                <w:lang w:val="en-US" w:eastAsia="en-CA"/>
              </w:rPr>
              <w:t>CDIP/11/2</w:t>
            </w:r>
          </w:p>
          <w:p w:rsidR="000B464A" w:rsidRPr="004C7954" w:rsidRDefault="000B464A" w:rsidP="00514E3D">
            <w:pPr>
              <w:rPr>
                <w:bCs/>
                <w:szCs w:val="22"/>
                <w:lang w:val="en-US" w:eastAsia="en-CA"/>
              </w:rPr>
            </w:pPr>
            <w:r w:rsidRPr="004C7954">
              <w:rPr>
                <w:bCs/>
                <w:szCs w:val="22"/>
                <w:lang w:val="en-US" w:eastAsia="en-CA"/>
              </w:rPr>
              <w:t>CDIP/12/2</w:t>
            </w:r>
          </w:p>
          <w:p w:rsidR="000B464A" w:rsidRPr="004C7954" w:rsidRDefault="000B464A" w:rsidP="00514E3D">
            <w:pPr>
              <w:rPr>
                <w:bCs/>
                <w:szCs w:val="22"/>
                <w:lang w:val="en-US" w:eastAsia="en-CA"/>
              </w:rPr>
            </w:pPr>
            <w:r w:rsidRPr="004C7954">
              <w:rPr>
                <w:bCs/>
                <w:szCs w:val="22"/>
                <w:lang w:val="en-US" w:eastAsia="en-CA"/>
              </w:rPr>
              <w:t>CDIP/13/4</w:t>
            </w:r>
          </w:p>
          <w:p w:rsidR="000B464A" w:rsidRPr="004C7954" w:rsidRDefault="000B464A" w:rsidP="00514E3D">
            <w:pPr>
              <w:rPr>
                <w:bCs/>
                <w:szCs w:val="22"/>
                <w:lang w:val="en-US" w:eastAsia="en-CA"/>
              </w:rPr>
            </w:pPr>
            <w:r w:rsidRPr="004C7954">
              <w:rPr>
                <w:bCs/>
                <w:szCs w:val="22"/>
                <w:lang w:val="en-US" w:eastAsia="en-CA"/>
              </w:rPr>
              <w:t>CDIP/14/2</w:t>
            </w:r>
          </w:p>
          <w:p w:rsidR="000B464A" w:rsidRPr="004C7954" w:rsidRDefault="000B464A" w:rsidP="00514E3D">
            <w:pPr>
              <w:rPr>
                <w:bCs/>
                <w:szCs w:val="22"/>
                <w:lang w:val="en-US" w:eastAsia="en-CA"/>
              </w:rPr>
            </w:pPr>
            <w:r w:rsidRPr="004C7954">
              <w:rPr>
                <w:bCs/>
                <w:szCs w:val="22"/>
                <w:lang w:val="en-US" w:eastAsia="en-CA"/>
              </w:rPr>
              <w:t>CDIP/16/2</w:t>
            </w:r>
          </w:p>
          <w:p w:rsidR="000B464A" w:rsidRPr="004C7954" w:rsidRDefault="000B464A" w:rsidP="00514E3D">
            <w:pPr>
              <w:rPr>
                <w:bCs/>
                <w:szCs w:val="22"/>
                <w:lang w:val="en-US" w:eastAsia="en-CA"/>
              </w:rPr>
            </w:pPr>
            <w:r w:rsidRPr="004C7954">
              <w:rPr>
                <w:bCs/>
                <w:szCs w:val="22"/>
                <w:lang w:val="en-US" w:eastAsia="en-CA"/>
              </w:rPr>
              <w:t>CDIP/17/3</w:t>
            </w:r>
          </w:p>
          <w:p w:rsidR="000B464A" w:rsidRPr="004C7954" w:rsidRDefault="000B464A" w:rsidP="00514E3D">
            <w:pPr>
              <w:rPr>
                <w:bCs/>
                <w:szCs w:val="22"/>
                <w:lang w:val="en-US" w:eastAsia="en-CA"/>
              </w:rPr>
            </w:pPr>
            <w:r w:rsidRPr="004C7954">
              <w:rPr>
                <w:bCs/>
                <w:szCs w:val="22"/>
                <w:lang w:val="en-US" w:eastAsia="en-CA"/>
              </w:rPr>
              <w:t>CDIP/18/2</w:t>
            </w:r>
          </w:p>
          <w:p w:rsidR="000B464A" w:rsidRPr="004C7954" w:rsidRDefault="000B464A" w:rsidP="00514E3D">
            <w:pPr>
              <w:rPr>
                <w:bCs/>
                <w:szCs w:val="22"/>
                <w:lang w:val="en-US" w:eastAsia="en-CA"/>
              </w:rPr>
            </w:pPr>
            <w:r w:rsidRPr="004C7954">
              <w:rPr>
                <w:bCs/>
                <w:szCs w:val="22"/>
                <w:lang w:val="en-US" w:eastAsia="en-CA"/>
              </w:rPr>
              <w:t>CDIP/20/2</w:t>
            </w:r>
          </w:p>
        </w:tc>
      </w:tr>
      <w:tr w:rsidR="004C7954" w:rsidRPr="004042E0" w:rsidTr="00514E3D">
        <w:tc>
          <w:tcPr>
            <w:tcW w:w="635" w:type="dxa"/>
          </w:tcPr>
          <w:p w:rsidR="000B464A" w:rsidRPr="004C7954" w:rsidRDefault="000B464A" w:rsidP="000B464A">
            <w:pPr>
              <w:numPr>
                <w:ilvl w:val="0"/>
                <w:numId w:val="19"/>
              </w:numPr>
              <w:rPr>
                <w:bCs/>
                <w:szCs w:val="22"/>
                <w:lang w:val="en-US" w:eastAsia="en-CA"/>
              </w:rPr>
            </w:pPr>
          </w:p>
        </w:tc>
        <w:tc>
          <w:tcPr>
            <w:tcW w:w="2632" w:type="dxa"/>
          </w:tcPr>
          <w:p w:rsidR="000B464A" w:rsidRPr="004C7954" w:rsidRDefault="000B464A" w:rsidP="00514E3D">
            <w:pPr>
              <w:rPr>
                <w:bCs/>
                <w:szCs w:val="22"/>
                <w:lang w:val="fr-FR" w:eastAsia="en-CA"/>
              </w:rPr>
            </w:pPr>
            <w:r w:rsidRPr="004C7954">
              <w:rPr>
                <w:bCs/>
                <w:szCs w:val="22"/>
                <w:lang w:val="fr-FR" w:eastAsia="en-CA"/>
              </w:rPr>
              <w:t>Fournir une assistance complémentaire à l</w:t>
            </w:r>
            <w:r w:rsidR="005E482E" w:rsidRPr="004C7954">
              <w:rPr>
                <w:bCs/>
                <w:szCs w:val="22"/>
                <w:lang w:val="fr-FR" w:eastAsia="en-CA"/>
              </w:rPr>
              <w:t>’</w:t>
            </w:r>
            <w:r w:rsidRPr="004C7954">
              <w:rPr>
                <w:bCs/>
                <w:szCs w:val="22"/>
                <w:lang w:val="fr-FR" w:eastAsia="en-CA"/>
              </w:rPr>
              <w:t>OMPI sous forme de contributions de donateurs et constituer un fonds fiduciaire ou d</w:t>
            </w:r>
            <w:r w:rsidR="005E482E" w:rsidRPr="004C7954">
              <w:rPr>
                <w:bCs/>
                <w:szCs w:val="22"/>
                <w:lang w:val="fr-FR" w:eastAsia="en-CA"/>
              </w:rPr>
              <w:t>’</w:t>
            </w:r>
            <w:r w:rsidRPr="004C7954">
              <w:rPr>
                <w:bCs/>
                <w:szCs w:val="22"/>
                <w:lang w:val="fr-FR" w:eastAsia="en-CA"/>
              </w:rPr>
              <w:t xml:space="preserve">autres fonds de contributions volontaires </w:t>
            </w:r>
            <w:r w:rsidRPr="004C7954">
              <w:rPr>
                <w:bCs/>
                <w:szCs w:val="22"/>
                <w:lang w:val="fr-FR" w:eastAsia="en-CA"/>
              </w:rPr>
              <w:lastRenderedPageBreak/>
              <w:t>au sein de l</w:t>
            </w:r>
            <w:r w:rsidR="005E482E" w:rsidRPr="004C7954">
              <w:rPr>
                <w:bCs/>
                <w:szCs w:val="22"/>
                <w:lang w:val="fr-FR" w:eastAsia="en-CA"/>
              </w:rPr>
              <w:t>’</w:t>
            </w:r>
            <w:r w:rsidRPr="004C7954">
              <w:rPr>
                <w:bCs/>
                <w:szCs w:val="22"/>
                <w:lang w:val="fr-FR" w:eastAsia="en-CA"/>
              </w:rPr>
              <w:t>OMPI, destinés plus particulièrement aux PMA, tout en continuant à accorder une priorité élevée au financement des activités en Afrique par des ressources budgétaires et extrabudgétaires pour promouvoir notamment l</w:t>
            </w:r>
            <w:r w:rsidR="005E482E" w:rsidRPr="004C7954">
              <w:rPr>
                <w:bCs/>
                <w:szCs w:val="22"/>
                <w:lang w:val="fr-FR" w:eastAsia="en-CA"/>
              </w:rPr>
              <w:t>’</w:t>
            </w:r>
            <w:r w:rsidRPr="004C7954">
              <w:rPr>
                <w:bCs/>
                <w:szCs w:val="22"/>
                <w:lang w:val="fr-FR" w:eastAsia="en-CA"/>
              </w:rPr>
              <w:t>exploitation juridique, commerciale, culturelle et économique de la propriété intellectuelle dans ces pays.</w:t>
            </w:r>
          </w:p>
        </w:tc>
        <w:tc>
          <w:tcPr>
            <w:tcW w:w="2471" w:type="dxa"/>
            <w:shd w:val="clear" w:color="auto" w:fill="auto"/>
          </w:tcPr>
          <w:p w:rsidR="000B464A" w:rsidRPr="004C7954" w:rsidRDefault="000B464A" w:rsidP="00514E3D">
            <w:pPr>
              <w:rPr>
                <w:bCs/>
                <w:szCs w:val="22"/>
                <w:lang w:val="fr-FR" w:eastAsia="en-CA"/>
              </w:rPr>
            </w:pPr>
            <w:r w:rsidRPr="004C7954">
              <w:rPr>
                <w:bCs/>
                <w:szCs w:val="22"/>
                <w:lang w:val="fr-FR" w:eastAsia="en-CA"/>
              </w:rPr>
              <w:lastRenderedPageBreak/>
              <w:t>Examin</w:t>
            </w:r>
            <w:r w:rsidR="002E4594" w:rsidRPr="004C7954">
              <w:rPr>
                <w:bCs/>
                <w:szCs w:val="22"/>
                <w:lang w:val="fr-FR" w:eastAsia="en-CA"/>
              </w:rPr>
              <w:t>ée.  Ac</w:t>
            </w:r>
            <w:r w:rsidRPr="004C7954">
              <w:rPr>
                <w:bCs/>
                <w:szCs w:val="22"/>
                <w:lang w:val="fr-FR" w:eastAsia="en-CA"/>
              </w:rPr>
              <w:t>tivités approuvées (CDIP/2/4 et CDIP/3/INF/2).</w:t>
            </w:r>
          </w:p>
        </w:tc>
        <w:tc>
          <w:tcPr>
            <w:tcW w:w="5812" w:type="dxa"/>
            <w:shd w:val="clear" w:color="auto" w:fill="auto"/>
          </w:tcPr>
          <w:p w:rsidR="000B464A" w:rsidRPr="004C7954" w:rsidRDefault="000B464A" w:rsidP="00514E3D">
            <w:pPr>
              <w:rPr>
                <w:bCs/>
                <w:szCs w:val="22"/>
                <w:lang w:val="fr-FR" w:eastAsia="en-CA"/>
              </w:rPr>
            </w:pPr>
            <w:r w:rsidRPr="004C7954">
              <w:rPr>
                <w:bCs/>
                <w:szCs w:val="22"/>
                <w:lang w:val="fr-FR" w:eastAsia="en-CA"/>
              </w:rPr>
              <w:t>En cours d</w:t>
            </w:r>
            <w:r w:rsidR="005E482E" w:rsidRPr="004C7954">
              <w:rPr>
                <w:bCs/>
                <w:szCs w:val="22"/>
                <w:lang w:val="fr-FR" w:eastAsia="en-CA"/>
              </w:rPr>
              <w:t>’</w:t>
            </w:r>
            <w:r w:rsidRPr="004C7954">
              <w:rPr>
                <w:bCs/>
                <w:szCs w:val="22"/>
                <w:lang w:val="fr-FR" w:eastAsia="en-CA"/>
              </w:rPr>
              <w:t>application depuis le début de 2009.</w:t>
            </w:r>
          </w:p>
          <w:p w:rsidR="000B464A" w:rsidRPr="004C7954" w:rsidRDefault="000B464A" w:rsidP="00514E3D">
            <w:pPr>
              <w:rPr>
                <w:bCs/>
                <w:szCs w:val="22"/>
                <w:lang w:val="fr-FR" w:eastAsia="en-CA"/>
              </w:rPr>
            </w:pPr>
          </w:p>
          <w:p w:rsidR="000B464A" w:rsidRPr="004C7954" w:rsidRDefault="000B464A" w:rsidP="00514E3D">
            <w:pPr>
              <w:rPr>
                <w:bCs/>
                <w:szCs w:val="22"/>
                <w:lang w:val="fr-FR" w:eastAsia="en-CA"/>
              </w:rPr>
            </w:pPr>
            <w:r w:rsidRPr="004C7954">
              <w:rPr>
                <w:bCs/>
                <w:szCs w:val="22"/>
                <w:lang w:val="fr-FR" w:eastAsia="en-CA"/>
              </w:rPr>
              <w:t>Cette recommandation a été traitée par les projets suivants</w:t>
            </w:r>
            <w:r w:rsidR="005E482E" w:rsidRPr="004C7954">
              <w:rPr>
                <w:bCs/>
                <w:szCs w:val="22"/>
                <w:lang w:val="fr-FR" w:eastAsia="en-CA"/>
              </w:rPr>
              <w:t> :</w:t>
            </w:r>
          </w:p>
          <w:p w:rsidR="000B464A" w:rsidRPr="004C7954" w:rsidRDefault="000B464A" w:rsidP="00514E3D">
            <w:pPr>
              <w:rPr>
                <w:bCs/>
                <w:szCs w:val="22"/>
                <w:lang w:val="fr-FR" w:eastAsia="en-CA"/>
              </w:rPr>
            </w:pPr>
          </w:p>
          <w:p w:rsidR="000B464A" w:rsidRPr="004C7954" w:rsidRDefault="000B464A" w:rsidP="00514E3D">
            <w:pPr>
              <w:rPr>
                <w:bCs/>
                <w:szCs w:val="22"/>
                <w:lang w:val="fr-FR" w:eastAsia="en-CA"/>
              </w:rPr>
            </w:pPr>
            <w:r w:rsidRPr="004C7954">
              <w:rPr>
                <w:bCs/>
                <w:szCs w:val="22"/>
                <w:lang w:val="fr-FR" w:eastAsia="en-CA"/>
              </w:rPr>
              <w:t>1.</w:t>
            </w:r>
            <w:r w:rsidRPr="004C7954">
              <w:rPr>
                <w:bCs/>
                <w:szCs w:val="22"/>
                <w:lang w:val="fr-FR" w:eastAsia="en-CA"/>
              </w:rPr>
              <w:tab/>
              <w:t>“Conférence sur la mobilisation de ressources pour le développement” (document CDIP/3/INF/2)</w:t>
            </w:r>
            <w:r w:rsidR="00F97949" w:rsidRPr="004C7954">
              <w:rPr>
                <w:bCs/>
                <w:szCs w:val="22"/>
                <w:lang w:val="fr-FR" w:eastAsia="en-CA"/>
              </w:rPr>
              <w:t xml:space="preserve">.  </w:t>
            </w:r>
            <w:r w:rsidRPr="004C7954">
              <w:rPr>
                <w:bCs/>
                <w:szCs w:val="22"/>
                <w:lang w:val="fr-FR" w:eastAsia="en-CA"/>
              </w:rPr>
              <w:t xml:space="preserve">Le projet a été achevé en novembre 2010.  Des activités de suivi de </w:t>
            </w:r>
            <w:r w:rsidRPr="004C7954">
              <w:rPr>
                <w:bCs/>
                <w:szCs w:val="22"/>
                <w:lang w:val="fr-FR" w:eastAsia="en-CA"/>
              </w:rPr>
              <w:lastRenderedPageBreak/>
              <w:t>projet ont été intégrées dans les programmes et budgets 2010</w:t>
            </w:r>
            <w:r w:rsidR="004C7954">
              <w:rPr>
                <w:bCs/>
                <w:szCs w:val="22"/>
                <w:lang w:val="fr-FR" w:eastAsia="en-CA"/>
              </w:rPr>
              <w:noBreakHyphen/>
            </w:r>
            <w:r w:rsidRPr="004C7954">
              <w:rPr>
                <w:bCs/>
                <w:szCs w:val="22"/>
                <w:lang w:val="fr-FR" w:eastAsia="en-CA"/>
              </w:rPr>
              <w:t>2011 et 2012</w:t>
            </w:r>
            <w:r w:rsidR="004C7954">
              <w:rPr>
                <w:bCs/>
                <w:szCs w:val="22"/>
                <w:lang w:val="fr-FR" w:eastAsia="en-CA"/>
              </w:rPr>
              <w:noBreakHyphen/>
            </w:r>
            <w:r w:rsidRPr="004C7954">
              <w:rPr>
                <w:bCs/>
                <w:szCs w:val="22"/>
                <w:lang w:val="fr-FR" w:eastAsia="en-CA"/>
              </w:rPr>
              <w:t>2013.</w:t>
            </w:r>
          </w:p>
          <w:p w:rsidR="000B464A" w:rsidRPr="004C7954" w:rsidRDefault="000B464A" w:rsidP="00514E3D">
            <w:pPr>
              <w:rPr>
                <w:bCs/>
                <w:szCs w:val="22"/>
                <w:lang w:val="fr-FR" w:eastAsia="en-CA"/>
              </w:rPr>
            </w:pPr>
          </w:p>
          <w:p w:rsidR="000B464A" w:rsidRPr="004C7954" w:rsidRDefault="000B464A" w:rsidP="00514E3D">
            <w:pPr>
              <w:rPr>
                <w:bCs/>
                <w:szCs w:val="22"/>
                <w:lang w:val="fr-FR" w:eastAsia="en-CA"/>
              </w:rPr>
            </w:pPr>
            <w:r w:rsidRPr="004C7954">
              <w:rPr>
                <w:bCs/>
                <w:szCs w:val="22"/>
                <w:lang w:val="fr-FR" w:eastAsia="en-CA"/>
              </w:rPr>
              <w:t>Un rapport d</w:t>
            </w:r>
            <w:r w:rsidR="005E482E" w:rsidRPr="004C7954">
              <w:rPr>
                <w:bCs/>
                <w:szCs w:val="22"/>
                <w:lang w:val="fr-FR" w:eastAsia="en-CA"/>
              </w:rPr>
              <w:t>’</w:t>
            </w:r>
            <w:r w:rsidRPr="004C7954">
              <w:rPr>
                <w:bCs/>
                <w:szCs w:val="22"/>
                <w:lang w:val="fr-FR" w:eastAsia="en-CA"/>
              </w:rPr>
              <w:t>évaluation pour ce projet a été présenté pour examen à la neuv</w:t>
            </w:r>
            <w:r w:rsidR="005E482E" w:rsidRPr="004C7954">
              <w:rPr>
                <w:bCs/>
                <w:szCs w:val="22"/>
                <w:lang w:val="fr-FR" w:eastAsia="en-CA"/>
              </w:rPr>
              <w:t>ième session</w:t>
            </w:r>
            <w:r w:rsidRPr="004C7954">
              <w:rPr>
                <w:bCs/>
                <w:szCs w:val="22"/>
                <w:lang w:val="fr-FR" w:eastAsia="en-CA"/>
              </w:rPr>
              <w:t xml:space="preserve"> du CDIP (CDIP/9/3).</w:t>
            </w:r>
          </w:p>
          <w:p w:rsidR="000B464A" w:rsidRPr="004C7954" w:rsidRDefault="000B464A" w:rsidP="00514E3D">
            <w:pPr>
              <w:rPr>
                <w:bCs/>
                <w:szCs w:val="22"/>
                <w:lang w:val="fr-FR" w:eastAsia="en-CA"/>
              </w:rPr>
            </w:pPr>
          </w:p>
          <w:p w:rsidR="000B464A" w:rsidRPr="004C7954" w:rsidRDefault="000B464A" w:rsidP="00514E3D">
            <w:pPr>
              <w:rPr>
                <w:bCs/>
                <w:szCs w:val="22"/>
                <w:lang w:val="fr-FR" w:eastAsia="en-CA"/>
              </w:rPr>
            </w:pPr>
            <w:r w:rsidRPr="004C7954">
              <w:rPr>
                <w:bCs/>
                <w:szCs w:val="22"/>
                <w:lang w:val="fr-FR" w:eastAsia="en-CA"/>
              </w:rPr>
              <w:t>2.</w:t>
            </w:r>
            <w:r w:rsidRPr="004C7954">
              <w:rPr>
                <w:bCs/>
                <w:szCs w:val="22"/>
                <w:lang w:val="fr-FR" w:eastAsia="en-CA"/>
              </w:rPr>
              <w:tab/>
              <w:t>“Renforcement et développement du secteur de l</w:t>
            </w:r>
            <w:r w:rsidR="005E482E" w:rsidRPr="004C7954">
              <w:rPr>
                <w:bCs/>
                <w:szCs w:val="22"/>
                <w:lang w:val="fr-FR" w:eastAsia="en-CA"/>
              </w:rPr>
              <w:t>’</w:t>
            </w:r>
            <w:r w:rsidRPr="004C7954">
              <w:rPr>
                <w:bCs/>
                <w:szCs w:val="22"/>
                <w:lang w:val="fr-FR" w:eastAsia="en-CA"/>
              </w:rPr>
              <w:t>audiovisuel au Burkina Faso et dans certains pays africains” (document CDIP/9/13).</w:t>
            </w:r>
          </w:p>
          <w:p w:rsidR="000B464A" w:rsidRPr="004C7954" w:rsidRDefault="000B464A" w:rsidP="00514E3D">
            <w:pPr>
              <w:rPr>
                <w:bCs/>
                <w:szCs w:val="22"/>
                <w:lang w:val="fr-FR" w:eastAsia="en-CA"/>
              </w:rPr>
            </w:pPr>
          </w:p>
          <w:p w:rsidR="000B464A" w:rsidRPr="004C7954" w:rsidRDefault="000B464A" w:rsidP="00514E3D">
            <w:pPr>
              <w:rPr>
                <w:bCs/>
                <w:szCs w:val="22"/>
                <w:lang w:val="fr-FR" w:eastAsia="en-CA"/>
              </w:rPr>
            </w:pPr>
            <w:r w:rsidRPr="004C7954">
              <w:rPr>
                <w:bCs/>
                <w:szCs w:val="22"/>
                <w:lang w:val="fr-FR" w:eastAsia="en-CA"/>
              </w:rPr>
              <w:t>Un rapport d</w:t>
            </w:r>
            <w:r w:rsidR="005E482E" w:rsidRPr="004C7954">
              <w:rPr>
                <w:bCs/>
                <w:szCs w:val="22"/>
                <w:lang w:val="fr-FR" w:eastAsia="en-CA"/>
              </w:rPr>
              <w:t>’</w:t>
            </w:r>
            <w:r w:rsidRPr="004C7954">
              <w:rPr>
                <w:bCs/>
                <w:szCs w:val="22"/>
                <w:lang w:val="fr-FR" w:eastAsia="en-CA"/>
              </w:rPr>
              <w:t>évaluation pour ce projet a été présenté pour examen à la dix</w:t>
            </w:r>
            <w:r w:rsidR="004C7954">
              <w:rPr>
                <w:bCs/>
                <w:szCs w:val="22"/>
                <w:lang w:val="fr-FR" w:eastAsia="en-CA"/>
              </w:rPr>
              <w:noBreakHyphen/>
            </w:r>
            <w:r w:rsidRPr="004C7954">
              <w:rPr>
                <w:bCs/>
                <w:szCs w:val="22"/>
                <w:lang w:val="fr-FR" w:eastAsia="en-CA"/>
              </w:rPr>
              <w:t>sept</w:t>
            </w:r>
            <w:r w:rsidR="005E482E" w:rsidRPr="004C7954">
              <w:rPr>
                <w:bCs/>
                <w:szCs w:val="22"/>
                <w:lang w:val="fr-FR" w:eastAsia="en-CA"/>
              </w:rPr>
              <w:t>ième session</w:t>
            </w:r>
            <w:r w:rsidRPr="004C7954">
              <w:rPr>
                <w:bCs/>
                <w:szCs w:val="22"/>
                <w:lang w:val="fr-FR" w:eastAsia="en-CA"/>
              </w:rPr>
              <w:t xml:space="preserve"> du CDIP (CDIP/17/3).</w:t>
            </w:r>
          </w:p>
          <w:p w:rsidR="000B464A" w:rsidRPr="004C7954" w:rsidRDefault="000B464A" w:rsidP="00514E3D">
            <w:pPr>
              <w:rPr>
                <w:bCs/>
                <w:szCs w:val="22"/>
                <w:lang w:val="fr-FR" w:eastAsia="en-CA"/>
              </w:rPr>
            </w:pPr>
          </w:p>
          <w:p w:rsidR="000B464A" w:rsidRPr="004C7954" w:rsidRDefault="000B464A" w:rsidP="00514E3D">
            <w:pPr>
              <w:rPr>
                <w:bCs/>
                <w:szCs w:val="22"/>
                <w:lang w:val="fr-FR" w:eastAsia="en-CA"/>
              </w:rPr>
            </w:pPr>
            <w:r w:rsidRPr="004C7954">
              <w:rPr>
                <w:bCs/>
                <w:szCs w:val="22"/>
                <w:lang w:val="fr-FR" w:eastAsia="en-CA"/>
              </w:rPr>
              <w:t>En outre, cette recommandation est traitée par le projet sur le “Renforcement et développement du secteur de l</w:t>
            </w:r>
            <w:r w:rsidR="005E482E" w:rsidRPr="004C7954">
              <w:rPr>
                <w:bCs/>
                <w:szCs w:val="22"/>
                <w:lang w:val="fr-FR" w:eastAsia="en-CA"/>
              </w:rPr>
              <w:t>’</w:t>
            </w:r>
            <w:r w:rsidRPr="004C7954">
              <w:rPr>
                <w:bCs/>
                <w:szCs w:val="22"/>
                <w:lang w:val="fr-FR" w:eastAsia="en-CA"/>
              </w:rPr>
              <w:t>audiovisuel au Burkina Faso et dans certains pays africains – phase</w:t>
            </w:r>
            <w:r w:rsidR="00F97949" w:rsidRPr="004C7954">
              <w:rPr>
                <w:bCs/>
                <w:szCs w:val="22"/>
                <w:lang w:val="fr-FR" w:eastAsia="en-CA"/>
              </w:rPr>
              <w:t> </w:t>
            </w:r>
            <w:r w:rsidRPr="004C7954">
              <w:rPr>
                <w:bCs/>
                <w:szCs w:val="22"/>
                <w:lang w:val="fr-FR" w:eastAsia="en-CA"/>
              </w:rPr>
              <w:t>II” (document CDIP/17/7).</w:t>
            </w:r>
          </w:p>
        </w:tc>
        <w:tc>
          <w:tcPr>
            <w:tcW w:w="1701" w:type="dxa"/>
            <w:shd w:val="clear" w:color="auto" w:fill="auto"/>
          </w:tcPr>
          <w:p w:rsidR="000B464A" w:rsidRPr="004C7954" w:rsidRDefault="000B464A" w:rsidP="00514E3D">
            <w:pPr>
              <w:rPr>
                <w:bCs/>
                <w:szCs w:val="22"/>
                <w:lang w:val="fr-FR" w:eastAsia="en-CA"/>
              </w:rPr>
            </w:pPr>
            <w:r w:rsidRPr="004C7954">
              <w:rPr>
                <w:bCs/>
                <w:szCs w:val="22"/>
                <w:lang w:val="fr-FR" w:eastAsia="en-CA"/>
              </w:rPr>
              <w:lastRenderedPageBreak/>
              <w:t>CDIP/1/3</w:t>
            </w:r>
          </w:p>
          <w:p w:rsidR="000B464A" w:rsidRPr="004C7954" w:rsidRDefault="000B464A" w:rsidP="00514E3D">
            <w:pPr>
              <w:rPr>
                <w:bCs/>
                <w:szCs w:val="22"/>
                <w:lang w:val="fr-FR" w:eastAsia="en-CA"/>
              </w:rPr>
            </w:pPr>
            <w:r w:rsidRPr="004C7954">
              <w:rPr>
                <w:bCs/>
                <w:szCs w:val="22"/>
                <w:lang w:val="fr-FR" w:eastAsia="en-CA"/>
              </w:rPr>
              <w:t>CDIP/2/INF/2</w:t>
            </w:r>
          </w:p>
          <w:p w:rsidR="000B464A" w:rsidRPr="004C7954" w:rsidRDefault="000B464A" w:rsidP="00514E3D">
            <w:pPr>
              <w:rPr>
                <w:bCs/>
                <w:szCs w:val="22"/>
                <w:lang w:val="fr-FR" w:eastAsia="en-CA"/>
              </w:rPr>
            </w:pPr>
            <w:r w:rsidRPr="004C7954">
              <w:rPr>
                <w:bCs/>
                <w:szCs w:val="22"/>
                <w:lang w:val="fr-FR" w:eastAsia="en-CA"/>
              </w:rPr>
              <w:t>CDIP/2/2</w:t>
            </w:r>
          </w:p>
        </w:tc>
        <w:tc>
          <w:tcPr>
            <w:tcW w:w="1738" w:type="dxa"/>
          </w:tcPr>
          <w:p w:rsidR="000B464A" w:rsidRPr="004C7954" w:rsidRDefault="000B464A" w:rsidP="00514E3D">
            <w:pPr>
              <w:rPr>
                <w:bCs/>
                <w:szCs w:val="22"/>
                <w:lang w:val="en-US" w:eastAsia="en-CA"/>
              </w:rPr>
            </w:pPr>
            <w:r w:rsidRPr="004C7954">
              <w:rPr>
                <w:bCs/>
                <w:szCs w:val="22"/>
                <w:lang w:val="en-US" w:eastAsia="en-CA"/>
              </w:rPr>
              <w:t>CDIP/4/2</w:t>
            </w:r>
          </w:p>
          <w:p w:rsidR="000B464A" w:rsidRPr="004C7954" w:rsidRDefault="000B464A" w:rsidP="00514E3D">
            <w:pPr>
              <w:rPr>
                <w:bCs/>
                <w:szCs w:val="22"/>
                <w:lang w:val="en-US" w:eastAsia="en-CA"/>
              </w:rPr>
            </w:pPr>
            <w:r w:rsidRPr="004C7954">
              <w:rPr>
                <w:bCs/>
                <w:szCs w:val="22"/>
                <w:lang w:val="en-US" w:eastAsia="en-CA"/>
              </w:rPr>
              <w:t>CDIP/6/2</w:t>
            </w:r>
          </w:p>
          <w:p w:rsidR="000B464A" w:rsidRPr="004C7954" w:rsidRDefault="000B464A" w:rsidP="00514E3D">
            <w:pPr>
              <w:rPr>
                <w:bCs/>
                <w:szCs w:val="22"/>
                <w:lang w:val="en-US" w:eastAsia="en-CA"/>
              </w:rPr>
            </w:pPr>
            <w:r w:rsidRPr="004C7954">
              <w:rPr>
                <w:bCs/>
                <w:szCs w:val="22"/>
                <w:lang w:val="en-US" w:eastAsia="en-CA"/>
              </w:rPr>
              <w:t>CDIP/8/2</w:t>
            </w:r>
          </w:p>
          <w:p w:rsidR="000B464A" w:rsidRPr="004C7954" w:rsidRDefault="000B464A" w:rsidP="00514E3D">
            <w:pPr>
              <w:rPr>
                <w:bCs/>
                <w:szCs w:val="22"/>
                <w:lang w:val="en-US" w:eastAsia="en-CA"/>
              </w:rPr>
            </w:pPr>
            <w:r w:rsidRPr="004C7954">
              <w:rPr>
                <w:bCs/>
                <w:szCs w:val="22"/>
                <w:lang w:val="en-US" w:eastAsia="en-CA"/>
              </w:rPr>
              <w:t>CDIP/9/3</w:t>
            </w:r>
          </w:p>
          <w:p w:rsidR="000B464A" w:rsidRPr="004C7954" w:rsidRDefault="000B464A" w:rsidP="00514E3D">
            <w:pPr>
              <w:rPr>
                <w:bCs/>
                <w:szCs w:val="22"/>
                <w:lang w:val="en-US" w:eastAsia="en-CA"/>
              </w:rPr>
            </w:pPr>
            <w:r w:rsidRPr="004C7954">
              <w:rPr>
                <w:bCs/>
                <w:szCs w:val="22"/>
                <w:lang w:val="en-US" w:eastAsia="en-CA"/>
              </w:rPr>
              <w:t>CDIP/12/2</w:t>
            </w:r>
          </w:p>
          <w:p w:rsidR="000B464A" w:rsidRPr="004C7954" w:rsidRDefault="000B464A" w:rsidP="00514E3D">
            <w:pPr>
              <w:rPr>
                <w:bCs/>
                <w:szCs w:val="22"/>
                <w:lang w:val="en-GB" w:eastAsia="en-CA"/>
              </w:rPr>
            </w:pPr>
            <w:r w:rsidRPr="004C7954">
              <w:rPr>
                <w:bCs/>
                <w:szCs w:val="22"/>
                <w:lang w:val="en-GB" w:eastAsia="en-CA"/>
              </w:rPr>
              <w:t>CDIP/14/2</w:t>
            </w:r>
          </w:p>
          <w:p w:rsidR="000B464A" w:rsidRPr="004C7954" w:rsidRDefault="000B464A" w:rsidP="00514E3D">
            <w:pPr>
              <w:rPr>
                <w:bCs/>
                <w:szCs w:val="22"/>
                <w:lang w:val="en-GB" w:eastAsia="en-CA"/>
              </w:rPr>
            </w:pPr>
            <w:r w:rsidRPr="004C7954">
              <w:rPr>
                <w:bCs/>
                <w:szCs w:val="22"/>
                <w:lang w:val="en-GB" w:eastAsia="en-CA"/>
              </w:rPr>
              <w:t>CDIP/16/2</w:t>
            </w:r>
          </w:p>
          <w:p w:rsidR="000B464A" w:rsidRPr="004C7954" w:rsidRDefault="000B464A" w:rsidP="00514E3D">
            <w:pPr>
              <w:rPr>
                <w:bCs/>
                <w:szCs w:val="22"/>
                <w:lang w:val="en-GB" w:eastAsia="en-CA"/>
              </w:rPr>
            </w:pPr>
            <w:r w:rsidRPr="004C7954">
              <w:rPr>
                <w:bCs/>
                <w:szCs w:val="22"/>
                <w:lang w:val="en-GB" w:eastAsia="en-CA"/>
              </w:rPr>
              <w:t>CDIP/17/3</w:t>
            </w:r>
          </w:p>
          <w:p w:rsidR="000B464A" w:rsidRPr="004C7954" w:rsidRDefault="000B464A" w:rsidP="00514E3D">
            <w:pPr>
              <w:rPr>
                <w:bCs/>
                <w:szCs w:val="22"/>
                <w:lang w:val="en-GB" w:eastAsia="en-CA"/>
              </w:rPr>
            </w:pPr>
            <w:r w:rsidRPr="004C7954">
              <w:rPr>
                <w:bCs/>
                <w:szCs w:val="22"/>
                <w:lang w:val="en-GB" w:eastAsia="en-CA"/>
              </w:rPr>
              <w:lastRenderedPageBreak/>
              <w:t>CDIP/18/2</w:t>
            </w:r>
          </w:p>
          <w:p w:rsidR="000B464A" w:rsidRPr="004C7954" w:rsidRDefault="000B464A" w:rsidP="00514E3D">
            <w:pPr>
              <w:rPr>
                <w:bCs/>
                <w:szCs w:val="22"/>
                <w:lang w:val="en-GB" w:eastAsia="en-CA"/>
              </w:rPr>
            </w:pPr>
            <w:r w:rsidRPr="004C7954">
              <w:rPr>
                <w:bCs/>
                <w:szCs w:val="22"/>
                <w:lang w:val="en-GB" w:eastAsia="en-CA"/>
              </w:rPr>
              <w:t>CDIP/20/2</w:t>
            </w:r>
          </w:p>
        </w:tc>
      </w:tr>
      <w:tr w:rsidR="004C7954" w:rsidRPr="004C7954" w:rsidTr="00514E3D">
        <w:tc>
          <w:tcPr>
            <w:tcW w:w="635" w:type="dxa"/>
          </w:tcPr>
          <w:p w:rsidR="000B464A" w:rsidRPr="004C7954" w:rsidRDefault="000B464A" w:rsidP="000B464A">
            <w:pPr>
              <w:numPr>
                <w:ilvl w:val="0"/>
                <w:numId w:val="19"/>
              </w:numPr>
              <w:rPr>
                <w:bCs/>
                <w:szCs w:val="22"/>
                <w:lang w:val="en-GB" w:eastAsia="en-CA"/>
              </w:rPr>
            </w:pPr>
          </w:p>
        </w:tc>
        <w:tc>
          <w:tcPr>
            <w:tcW w:w="2632" w:type="dxa"/>
          </w:tcPr>
          <w:p w:rsidR="000B464A" w:rsidRPr="004C7954" w:rsidRDefault="000B464A" w:rsidP="00514E3D">
            <w:pPr>
              <w:rPr>
                <w:bCs/>
                <w:szCs w:val="22"/>
                <w:lang w:val="fr-FR" w:eastAsia="en-CA"/>
              </w:rPr>
            </w:pPr>
            <w:r w:rsidRPr="004C7954">
              <w:rPr>
                <w:bCs/>
                <w:szCs w:val="22"/>
                <w:lang w:val="fr-FR" w:eastAsia="en-CA"/>
              </w:rPr>
              <w:t>Accroître les ressources humaines et financières en faveur des programmes d</w:t>
            </w:r>
            <w:r w:rsidR="005E482E" w:rsidRPr="004C7954">
              <w:rPr>
                <w:bCs/>
                <w:szCs w:val="22"/>
                <w:lang w:val="fr-FR" w:eastAsia="en-CA"/>
              </w:rPr>
              <w:t>’</w:t>
            </w:r>
            <w:r w:rsidRPr="004C7954">
              <w:rPr>
                <w:bCs/>
                <w:szCs w:val="22"/>
                <w:lang w:val="fr-FR" w:eastAsia="en-CA"/>
              </w:rPr>
              <w:t>assistance technique de l</w:t>
            </w:r>
            <w:r w:rsidR="005E482E" w:rsidRPr="004C7954">
              <w:rPr>
                <w:bCs/>
                <w:szCs w:val="22"/>
                <w:lang w:val="fr-FR" w:eastAsia="en-CA"/>
              </w:rPr>
              <w:t>’</w:t>
            </w:r>
            <w:r w:rsidRPr="004C7954">
              <w:rPr>
                <w:bCs/>
                <w:szCs w:val="22"/>
                <w:lang w:val="fr-FR" w:eastAsia="en-CA"/>
              </w:rPr>
              <w:t>OMPI pour promouvoir notamment une culture de la propriété intellectuelle axée sur le développement, en mettant l</w:t>
            </w:r>
            <w:r w:rsidR="005E482E" w:rsidRPr="004C7954">
              <w:rPr>
                <w:bCs/>
                <w:szCs w:val="22"/>
                <w:lang w:val="fr-FR" w:eastAsia="en-CA"/>
              </w:rPr>
              <w:t>’</w:t>
            </w:r>
            <w:r w:rsidRPr="004C7954">
              <w:rPr>
                <w:bCs/>
                <w:szCs w:val="22"/>
                <w:lang w:val="fr-FR" w:eastAsia="en-CA"/>
              </w:rPr>
              <w:t>accent sur l</w:t>
            </w:r>
            <w:r w:rsidR="005E482E" w:rsidRPr="004C7954">
              <w:rPr>
                <w:bCs/>
                <w:szCs w:val="22"/>
                <w:lang w:val="fr-FR" w:eastAsia="en-CA"/>
              </w:rPr>
              <w:t>’</w:t>
            </w:r>
            <w:r w:rsidRPr="004C7954">
              <w:rPr>
                <w:bCs/>
                <w:szCs w:val="22"/>
                <w:lang w:val="fr-FR" w:eastAsia="en-CA"/>
              </w:rPr>
              <w:t xml:space="preserve">initiation à la propriété </w:t>
            </w:r>
            <w:r w:rsidRPr="004C7954">
              <w:rPr>
                <w:bCs/>
                <w:szCs w:val="22"/>
                <w:lang w:val="fr-FR" w:eastAsia="en-CA"/>
              </w:rPr>
              <w:lastRenderedPageBreak/>
              <w:t>intellectuelle dans les programmes d</w:t>
            </w:r>
            <w:r w:rsidR="005E482E" w:rsidRPr="004C7954">
              <w:rPr>
                <w:bCs/>
                <w:szCs w:val="22"/>
                <w:lang w:val="fr-FR" w:eastAsia="en-CA"/>
              </w:rPr>
              <w:t>’</w:t>
            </w:r>
            <w:r w:rsidRPr="004C7954">
              <w:rPr>
                <w:bCs/>
                <w:szCs w:val="22"/>
                <w:lang w:val="fr-FR" w:eastAsia="en-CA"/>
              </w:rPr>
              <w:t>enseignement de différents niveaux et la sensibilisation accrue de l</w:t>
            </w:r>
            <w:r w:rsidR="005E482E" w:rsidRPr="004C7954">
              <w:rPr>
                <w:bCs/>
                <w:szCs w:val="22"/>
                <w:lang w:val="fr-FR" w:eastAsia="en-CA"/>
              </w:rPr>
              <w:t>’</w:t>
            </w:r>
            <w:r w:rsidRPr="004C7954">
              <w:rPr>
                <w:bCs/>
                <w:szCs w:val="22"/>
                <w:lang w:val="fr-FR" w:eastAsia="en-CA"/>
              </w:rPr>
              <w:t>opinion publique à la propriété intellectuelle.</w:t>
            </w:r>
          </w:p>
        </w:tc>
        <w:tc>
          <w:tcPr>
            <w:tcW w:w="2471" w:type="dxa"/>
            <w:shd w:val="clear" w:color="auto" w:fill="auto"/>
          </w:tcPr>
          <w:p w:rsidR="000B464A" w:rsidRPr="004C7954" w:rsidRDefault="000B464A" w:rsidP="00514E3D">
            <w:pPr>
              <w:rPr>
                <w:bCs/>
                <w:szCs w:val="22"/>
                <w:lang w:val="fr-FR" w:eastAsia="en-CA"/>
              </w:rPr>
            </w:pPr>
            <w:r w:rsidRPr="004C7954">
              <w:rPr>
                <w:bCs/>
                <w:szCs w:val="22"/>
                <w:lang w:val="fr-FR" w:eastAsia="en-CA"/>
              </w:rPr>
              <w:lastRenderedPageBreak/>
              <w:t>Examin</w:t>
            </w:r>
            <w:r w:rsidR="002E4594" w:rsidRPr="004C7954">
              <w:rPr>
                <w:bCs/>
                <w:szCs w:val="22"/>
                <w:lang w:val="fr-FR" w:eastAsia="en-CA"/>
              </w:rPr>
              <w:t>ée.  Ac</w:t>
            </w:r>
            <w:r w:rsidRPr="004C7954">
              <w:rPr>
                <w:bCs/>
                <w:szCs w:val="22"/>
                <w:lang w:val="fr-FR" w:eastAsia="en-CA"/>
              </w:rPr>
              <w:t>tivités approuvées (CDIP/2/4).</w:t>
            </w:r>
          </w:p>
        </w:tc>
        <w:tc>
          <w:tcPr>
            <w:tcW w:w="5812" w:type="dxa"/>
            <w:shd w:val="clear" w:color="auto" w:fill="auto"/>
          </w:tcPr>
          <w:p w:rsidR="000B464A" w:rsidRPr="004C7954" w:rsidRDefault="000B464A" w:rsidP="00514E3D">
            <w:pPr>
              <w:rPr>
                <w:bCs/>
                <w:szCs w:val="22"/>
                <w:lang w:val="fr-FR" w:eastAsia="en-CA"/>
              </w:rPr>
            </w:pPr>
            <w:r w:rsidRPr="004C7954">
              <w:rPr>
                <w:bCs/>
                <w:szCs w:val="22"/>
                <w:lang w:val="fr-FR" w:eastAsia="en-CA"/>
              </w:rPr>
              <w:t>En cours d</w:t>
            </w:r>
            <w:r w:rsidR="005E482E" w:rsidRPr="004C7954">
              <w:rPr>
                <w:bCs/>
                <w:szCs w:val="22"/>
                <w:lang w:val="fr-FR" w:eastAsia="en-CA"/>
              </w:rPr>
              <w:t>’</w:t>
            </w:r>
            <w:r w:rsidRPr="004C7954">
              <w:rPr>
                <w:bCs/>
                <w:szCs w:val="22"/>
                <w:lang w:val="fr-FR" w:eastAsia="en-CA"/>
              </w:rPr>
              <w:t>application depuis l</w:t>
            </w:r>
            <w:r w:rsidR="005E482E" w:rsidRPr="004C7954">
              <w:rPr>
                <w:bCs/>
                <w:szCs w:val="22"/>
                <w:lang w:val="fr-FR" w:eastAsia="en-CA"/>
              </w:rPr>
              <w:t>’</w:t>
            </w:r>
            <w:r w:rsidRPr="004C7954">
              <w:rPr>
                <w:bCs/>
                <w:szCs w:val="22"/>
                <w:lang w:val="fr-FR" w:eastAsia="en-CA"/>
              </w:rPr>
              <w:t>adoption du Plan d</w:t>
            </w:r>
            <w:r w:rsidR="005E482E" w:rsidRPr="004C7954">
              <w:rPr>
                <w:bCs/>
                <w:szCs w:val="22"/>
                <w:lang w:val="fr-FR" w:eastAsia="en-CA"/>
              </w:rPr>
              <w:t>’</w:t>
            </w:r>
            <w:r w:rsidRPr="004C7954">
              <w:rPr>
                <w:bCs/>
                <w:szCs w:val="22"/>
                <w:lang w:val="fr-FR" w:eastAsia="en-CA"/>
              </w:rPr>
              <w:t>action pour le développement en octobre 2007.</w:t>
            </w:r>
          </w:p>
          <w:p w:rsidR="000B464A" w:rsidRPr="004C7954" w:rsidRDefault="000B464A" w:rsidP="00514E3D">
            <w:pPr>
              <w:rPr>
                <w:bCs/>
                <w:szCs w:val="22"/>
                <w:lang w:val="fr-FR" w:eastAsia="en-CA"/>
              </w:rPr>
            </w:pPr>
          </w:p>
          <w:p w:rsidR="000B464A" w:rsidRPr="004C7954" w:rsidRDefault="000B464A" w:rsidP="00514E3D">
            <w:pPr>
              <w:rPr>
                <w:bCs/>
                <w:spacing w:val="-2"/>
                <w:szCs w:val="22"/>
                <w:lang w:val="fr-FR" w:eastAsia="en-CA"/>
              </w:rPr>
            </w:pPr>
            <w:r w:rsidRPr="004C7954">
              <w:rPr>
                <w:spacing w:val="-2"/>
                <w:lang w:val="fr-FR"/>
              </w:rPr>
              <w:t>Les dépenses de développement pour l</w:t>
            </w:r>
            <w:r w:rsidR="005E482E" w:rsidRPr="004C7954">
              <w:rPr>
                <w:spacing w:val="-2"/>
                <w:lang w:val="fr-FR"/>
              </w:rPr>
              <w:t>’</w:t>
            </w:r>
            <w:r w:rsidRPr="004C7954">
              <w:rPr>
                <w:spacing w:val="-2"/>
                <w:lang w:val="fr-FR"/>
              </w:rPr>
              <w:t xml:space="preserve">exercice </w:t>
            </w:r>
            <w:r w:rsidR="005E482E" w:rsidRPr="004C7954">
              <w:rPr>
                <w:spacing w:val="-2"/>
                <w:lang w:val="fr-FR"/>
              </w:rPr>
              <w:t>biennal 2018</w:t>
            </w:r>
            <w:r w:rsidR="004C7954">
              <w:rPr>
                <w:spacing w:val="-2"/>
                <w:lang w:val="fr-FR"/>
              </w:rPr>
              <w:noBreakHyphen/>
            </w:r>
            <w:r w:rsidRPr="004C7954">
              <w:rPr>
                <w:spacing w:val="-2"/>
                <w:lang w:val="fr-FR"/>
              </w:rPr>
              <w:t>2019 étaient fondées sur la définition révisée relative aux “dépenses de développement” approuvée par les États membres à la cinquante</w:t>
            </w:r>
            <w:r w:rsidR="004C7954">
              <w:rPr>
                <w:spacing w:val="-2"/>
                <w:lang w:val="fr-FR"/>
              </w:rPr>
              <w:noBreakHyphen/>
            </w:r>
            <w:r w:rsidRPr="004C7954">
              <w:rPr>
                <w:spacing w:val="-2"/>
                <w:lang w:val="fr-FR"/>
              </w:rPr>
              <w:t>cinqu</w:t>
            </w:r>
            <w:r w:rsidR="005E482E" w:rsidRPr="004C7954">
              <w:rPr>
                <w:spacing w:val="-2"/>
                <w:lang w:val="fr-FR"/>
              </w:rPr>
              <w:t>ième session</w:t>
            </w:r>
            <w:r w:rsidRPr="004C7954">
              <w:rPr>
                <w:spacing w:val="-2"/>
                <w:lang w:val="fr-FR"/>
              </w:rPr>
              <w:t xml:space="preserve"> de l</w:t>
            </w:r>
            <w:r w:rsidR="005E482E" w:rsidRPr="004C7954">
              <w:rPr>
                <w:spacing w:val="-2"/>
                <w:lang w:val="fr-FR"/>
              </w:rPr>
              <w:t>’</w:t>
            </w:r>
            <w:r w:rsidRPr="004C7954">
              <w:rPr>
                <w:spacing w:val="-2"/>
                <w:lang w:val="fr-FR"/>
              </w:rPr>
              <w:t>Assemblée générale de l</w:t>
            </w:r>
            <w:r w:rsidR="005E482E" w:rsidRPr="004C7954">
              <w:rPr>
                <w:spacing w:val="-2"/>
                <w:lang w:val="fr-FR"/>
              </w:rPr>
              <w:t>’</w:t>
            </w:r>
            <w:r w:rsidRPr="004C7954">
              <w:rPr>
                <w:spacing w:val="-2"/>
                <w:lang w:val="fr-FR"/>
              </w:rPr>
              <w:t xml:space="preserve">OMPI </w:t>
            </w:r>
            <w:r w:rsidR="005E482E" w:rsidRPr="004C7954">
              <w:rPr>
                <w:spacing w:val="-2"/>
                <w:lang w:val="fr-FR"/>
              </w:rPr>
              <w:t>en 2015</w:t>
            </w:r>
            <w:r w:rsidRPr="004C7954">
              <w:rPr>
                <w:spacing w:val="-2"/>
                <w:lang w:val="fr-FR"/>
              </w:rPr>
              <w:t>.  En vertu de cette définition révisée, la part totale du programme et budget de l</w:t>
            </w:r>
            <w:r w:rsidR="005E482E" w:rsidRPr="004C7954">
              <w:rPr>
                <w:spacing w:val="-2"/>
                <w:lang w:val="fr-FR"/>
              </w:rPr>
              <w:t>’</w:t>
            </w:r>
            <w:r w:rsidRPr="004C7954">
              <w:rPr>
                <w:spacing w:val="-2"/>
                <w:lang w:val="fr-FR"/>
              </w:rPr>
              <w:t xml:space="preserve">organisation </w:t>
            </w:r>
            <w:r w:rsidR="005E482E" w:rsidRPr="004C7954">
              <w:rPr>
                <w:spacing w:val="-2"/>
                <w:lang w:val="fr-FR"/>
              </w:rPr>
              <w:t>de 2018</w:t>
            </w:r>
            <w:r w:rsidR="004C7954">
              <w:rPr>
                <w:spacing w:val="-2"/>
                <w:lang w:val="fr-FR"/>
              </w:rPr>
              <w:noBreakHyphen/>
            </w:r>
            <w:r w:rsidRPr="004C7954">
              <w:rPr>
                <w:spacing w:val="-2"/>
                <w:lang w:val="fr-FR"/>
              </w:rPr>
              <w:t>2019 consacrée au développement s</w:t>
            </w:r>
            <w:r w:rsidR="005E482E" w:rsidRPr="004C7954">
              <w:rPr>
                <w:spacing w:val="-2"/>
                <w:lang w:val="fr-FR"/>
              </w:rPr>
              <w:t>’</w:t>
            </w:r>
            <w:r w:rsidRPr="004C7954">
              <w:rPr>
                <w:spacing w:val="-2"/>
                <w:lang w:val="fr-FR"/>
              </w:rPr>
              <w:t xml:space="preserve">élève à 132,8 millions de francs suisses, soit 18,3%.  </w:t>
            </w:r>
            <w:r w:rsidRPr="004C7954">
              <w:rPr>
                <w:bCs/>
                <w:spacing w:val="-2"/>
                <w:szCs w:val="22"/>
                <w:lang w:val="fr-FR" w:eastAsia="en-CA"/>
              </w:rPr>
              <w:t>Un montant total de 1,35 </w:t>
            </w:r>
            <w:r w:rsidR="00FE6D6B" w:rsidRPr="004C7954">
              <w:rPr>
                <w:bCs/>
                <w:spacing w:val="-2"/>
                <w:szCs w:val="22"/>
                <w:lang w:val="fr-FR" w:eastAsia="en-CA"/>
              </w:rPr>
              <w:t>million</w:t>
            </w:r>
            <w:r w:rsidRPr="004C7954">
              <w:rPr>
                <w:bCs/>
                <w:spacing w:val="-2"/>
                <w:szCs w:val="22"/>
                <w:lang w:val="fr-FR" w:eastAsia="en-CA"/>
              </w:rPr>
              <w:t xml:space="preserve"> de francs suisses pour l</w:t>
            </w:r>
            <w:r w:rsidR="005E482E" w:rsidRPr="004C7954">
              <w:rPr>
                <w:bCs/>
                <w:spacing w:val="-2"/>
                <w:szCs w:val="22"/>
                <w:lang w:val="fr-FR" w:eastAsia="en-CA"/>
              </w:rPr>
              <w:t>’</w:t>
            </w:r>
            <w:r w:rsidRPr="004C7954">
              <w:rPr>
                <w:bCs/>
                <w:spacing w:val="-2"/>
                <w:szCs w:val="22"/>
                <w:lang w:val="fr-FR" w:eastAsia="en-CA"/>
              </w:rPr>
              <w:t xml:space="preserve">exercice </w:t>
            </w:r>
            <w:r w:rsidR="005E482E" w:rsidRPr="004C7954">
              <w:rPr>
                <w:bCs/>
                <w:spacing w:val="-2"/>
                <w:szCs w:val="22"/>
                <w:lang w:val="fr-FR" w:eastAsia="en-CA"/>
              </w:rPr>
              <w:t>biennal 2018</w:t>
            </w:r>
            <w:r w:rsidR="004C7954">
              <w:rPr>
                <w:bCs/>
                <w:spacing w:val="-2"/>
                <w:szCs w:val="22"/>
                <w:lang w:val="fr-FR" w:eastAsia="en-CA"/>
              </w:rPr>
              <w:noBreakHyphen/>
            </w:r>
            <w:r w:rsidRPr="004C7954">
              <w:rPr>
                <w:bCs/>
                <w:spacing w:val="-2"/>
                <w:szCs w:val="22"/>
                <w:lang w:val="fr-FR" w:eastAsia="en-CA"/>
              </w:rPr>
              <w:t xml:space="preserve">2019 a également été </w:t>
            </w:r>
            <w:r w:rsidRPr="004C7954">
              <w:rPr>
                <w:bCs/>
                <w:spacing w:val="-2"/>
                <w:szCs w:val="22"/>
                <w:lang w:val="fr-FR" w:eastAsia="en-CA"/>
              </w:rPr>
              <w:lastRenderedPageBreak/>
              <w:t>approuvé pour la mise en œuvre des projets au titre du Plan d</w:t>
            </w:r>
            <w:r w:rsidR="005E482E" w:rsidRPr="004C7954">
              <w:rPr>
                <w:bCs/>
                <w:spacing w:val="-2"/>
                <w:szCs w:val="22"/>
                <w:lang w:val="fr-FR" w:eastAsia="en-CA"/>
              </w:rPr>
              <w:t>’</w:t>
            </w:r>
            <w:r w:rsidRPr="004C7954">
              <w:rPr>
                <w:bCs/>
                <w:spacing w:val="-2"/>
                <w:szCs w:val="22"/>
                <w:lang w:val="fr-FR" w:eastAsia="en-CA"/>
              </w:rPr>
              <w:t>action pour le développement (voir le tableau</w:t>
            </w:r>
            <w:r w:rsidR="00FE6D6B" w:rsidRPr="004C7954">
              <w:rPr>
                <w:bCs/>
                <w:spacing w:val="-2"/>
                <w:szCs w:val="22"/>
                <w:lang w:val="fr-FR" w:eastAsia="en-CA"/>
              </w:rPr>
              <w:t> </w:t>
            </w:r>
            <w:r w:rsidRPr="004C7954">
              <w:rPr>
                <w:bCs/>
                <w:spacing w:val="-2"/>
                <w:szCs w:val="22"/>
                <w:lang w:val="fr-FR" w:eastAsia="en-CA"/>
              </w:rPr>
              <w:t>7 du programme et budget 2018</w:t>
            </w:r>
            <w:r w:rsidR="004C7954">
              <w:rPr>
                <w:bCs/>
                <w:spacing w:val="-2"/>
                <w:szCs w:val="22"/>
                <w:lang w:val="fr-FR" w:eastAsia="en-CA"/>
              </w:rPr>
              <w:noBreakHyphen/>
            </w:r>
            <w:r w:rsidRPr="004C7954">
              <w:rPr>
                <w:bCs/>
                <w:spacing w:val="-2"/>
                <w:szCs w:val="22"/>
                <w:lang w:val="fr-FR" w:eastAsia="en-CA"/>
              </w:rPr>
              <w:t>2019).</w:t>
            </w:r>
          </w:p>
          <w:p w:rsidR="000B464A" w:rsidRPr="004C7954" w:rsidRDefault="000B464A" w:rsidP="00514E3D">
            <w:pPr>
              <w:rPr>
                <w:bCs/>
                <w:szCs w:val="22"/>
                <w:lang w:val="fr-FR" w:eastAsia="en-CA"/>
              </w:rPr>
            </w:pPr>
          </w:p>
          <w:p w:rsidR="00887ECC" w:rsidRPr="004C7954" w:rsidRDefault="000B464A" w:rsidP="00514E3D">
            <w:pPr>
              <w:rPr>
                <w:bCs/>
                <w:szCs w:val="22"/>
                <w:lang w:eastAsia="en-CA"/>
              </w:rPr>
            </w:pPr>
            <w:r w:rsidRPr="004C7954">
              <w:rPr>
                <w:bCs/>
                <w:szCs w:val="22"/>
                <w:lang w:eastAsia="en-CA"/>
              </w:rPr>
              <w:t>En ce qui concerne les activités visant à inscrire la propriété intellectuelle dans les programmes d</w:t>
            </w:r>
            <w:r w:rsidR="005E482E" w:rsidRPr="004C7954">
              <w:rPr>
                <w:bCs/>
                <w:szCs w:val="22"/>
                <w:lang w:eastAsia="en-CA"/>
              </w:rPr>
              <w:t>’</w:t>
            </w:r>
            <w:r w:rsidRPr="004C7954">
              <w:rPr>
                <w:bCs/>
                <w:szCs w:val="22"/>
                <w:lang w:eastAsia="en-CA"/>
              </w:rPr>
              <w:t>enseignement de différents niveaux, un large éventail d</w:t>
            </w:r>
            <w:r w:rsidR="005E482E" w:rsidRPr="004C7954">
              <w:rPr>
                <w:bCs/>
                <w:szCs w:val="22"/>
                <w:lang w:eastAsia="en-CA"/>
              </w:rPr>
              <w:t>’</w:t>
            </w:r>
            <w:r w:rsidRPr="004C7954">
              <w:rPr>
                <w:bCs/>
                <w:szCs w:val="22"/>
                <w:lang w:eastAsia="en-CA"/>
              </w:rPr>
              <w:t>entre elles s</w:t>
            </w:r>
            <w:r w:rsidR="005E482E" w:rsidRPr="004C7954">
              <w:rPr>
                <w:bCs/>
                <w:szCs w:val="22"/>
                <w:lang w:eastAsia="en-CA"/>
              </w:rPr>
              <w:t>’</w:t>
            </w:r>
            <w:r w:rsidRPr="004C7954">
              <w:rPr>
                <w:bCs/>
                <w:szCs w:val="22"/>
                <w:lang w:eastAsia="en-CA"/>
              </w:rPr>
              <w:t>est poursuivi, en particulier dans le cadre de l</w:t>
            </w:r>
            <w:r w:rsidR="005E482E" w:rsidRPr="004C7954">
              <w:rPr>
                <w:bCs/>
                <w:szCs w:val="22"/>
                <w:lang w:eastAsia="en-CA"/>
              </w:rPr>
              <w:t>’</w:t>
            </w:r>
            <w:r w:rsidRPr="004C7954">
              <w:rPr>
                <w:bCs/>
                <w:szCs w:val="22"/>
                <w:lang w:eastAsia="en-CA"/>
              </w:rPr>
              <w:t>Académie de l</w:t>
            </w:r>
            <w:r w:rsidR="005E482E" w:rsidRPr="004C7954">
              <w:rPr>
                <w:bCs/>
                <w:szCs w:val="22"/>
                <w:lang w:eastAsia="en-CA"/>
              </w:rPr>
              <w:t>’</w:t>
            </w:r>
            <w:r w:rsidRPr="004C7954">
              <w:rPr>
                <w:bCs/>
                <w:szCs w:val="22"/>
                <w:lang w:eastAsia="en-CA"/>
              </w:rPr>
              <w:t>O</w:t>
            </w:r>
            <w:r w:rsidR="002E4594" w:rsidRPr="004C7954">
              <w:rPr>
                <w:bCs/>
                <w:szCs w:val="22"/>
                <w:lang w:eastAsia="en-CA"/>
              </w:rPr>
              <w:t>MPI.  Da</w:t>
            </w:r>
            <w:r w:rsidRPr="004C7954">
              <w:rPr>
                <w:bCs/>
                <w:szCs w:val="22"/>
                <w:lang w:eastAsia="en-CA"/>
              </w:rPr>
              <w:t xml:space="preserve">ns ce domaine, les académies de propriété intellectuelle innovantes </w:t>
            </w:r>
            <w:r w:rsidRPr="004C7954">
              <w:rPr>
                <w:szCs w:val="22"/>
                <w:lang w:eastAsia="en-CA"/>
              </w:rPr>
              <w:t>(</w:t>
            </w:r>
            <w:r w:rsidRPr="004C7954">
              <w:rPr>
                <w:bCs/>
                <w:szCs w:val="22"/>
                <w:lang w:eastAsia="en-CA"/>
              </w:rPr>
              <w:t>documents CDIP/3/INF/2 et CDIP/9/10</w:t>
            </w:r>
            <w:r w:rsidR="00FE6D6B" w:rsidRPr="004C7954">
              <w:rPr>
                <w:bCs/>
                <w:szCs w:val="22"/>
                <w:lang w:eastAsia="en-CA"/>
              </w:rPr>
              <w:t> </w:t>
            </w:r>
            <w:r w:rsidRPr="004C7954">
              <w:rPr>
                <w:bCs/>
                <w:szCs w:val="22"/>
                <w:lang w:eastAsia="en-CA"/>
              </w:rPr>
              <w:t>Rev.1), projets qui ont été menés à bien, évalués et intégrés dans le programme et budget de l</w:t>
            </w:r>
            <w:r w:rsidR="005E482E" w:rsidRPr="004C7954">
              <w:rPr>
                <w:bCs/>
                <w:szCs w:val="22"/>
                <w:lang w:eastAsia="en-CA"/>
              </w:rPr>
              <w:t>’</w:t>
            </w:r>
            <w:r w:rsidRPr="004C7954">
              <w:rPr>
                <w:bCs/>
                <w:szCs w:val="22"/>
                <w:lang w:eastAsia="en-CA"/>
              </w:rPr>
              <w:t xml:space="preserve">OMPI, </w:t>
            </w:r>
            <w:r w:rsidRPr="004C7954">
              <w:rPr>
                <w:szCs w:val="22"/>
                <w:lang w:eastAsia="en-CA"/>
              </w:rPr>
              <w:t>et l</w:t>
            </w:r>
            <w:r w:rsidR="005E482E" w:rsidRPr="004C7954">
              <w:rPr>
                <w:szCs w:val="22"/>
                <w:lang w:eastAsia="en-CA"/>
              </w:rPr>
              <w:t>’</w:t>
            </w:r>
            <w:r w:rsidRPr="004C7954">
              <w:rPr>
                <w:szCs w:val="22"/>
                <w:lang w:eastAsia="en-CA"/>
              </w:rPr>
              <w:t>intégration du Plan d</w:t>
            </w:r>
            <w:r w:rsidR="005E482E" w:rsidRPr="004C7954">
              <w:rPr>
                <w:szCs w:val="22"/>
                <w:lang w:eastAsia="en-CA"/>
              </w:rPr>
              <w:t>’</w:t>
            </w:r>
            <w:r w:rsidRPr="004C7954">
              <w:rPr>
                <w:szCs w:val="22"/>
                <w:lang w:eastAsia="en-CA"/>
              </w:rPr>
              <w:t>action pour le développement dans les programmes d</w:t>
            </w:r>
            <w:r w:rsidR="005E482E" w:rsidRPr="004C7954">
              <w:rPr>
                <w:szCs w:val="22"/>
                <w:lang w:eastAsia="en-CA"/>
              </w:rPr>
              <w:t>’</w:t>
            </w:r>
            <w:r w:rsidRPr="004C7954">
              <w:rPr>
                <w:szCs w:val="22"/>
                <w:lang w:eastAsia="en-CA"/>
              </w:rPr>
              <w:t>enseignement à distance de l</w:t>
            </w:r>
            <w:r w:rsidR="005E482E" w:rsidRPr="004C7954">
              <w:rPr>
                <w:szCs w:val="22"/>
                <w:lang w:eastAsia="en-CA"/>
              </w:rPr>
              <w:t>’</w:t>
            </w:r>
            <w:r w:rsidRPr="004C7954">
              <w:rPr>
                <w:szCs w:val="22"/>
                <w:lang w:eastAsia="en-CA"/>
              </w:rPr>
              <w:t>OMPI, qu</w:t>
            </w:r>
            <w:r w:rsidR="005E482E" w:rsidRPr="004C7954">
              <w:rPr>
                <w:szCs w:val="22"/>
                <w:lang w:eastAsia="en-CA"/>
              </w:rPr>
              <w:t>’</w:t>
            </w:r>
            <w:r w:rsidRPr="004C7954">
              <w:rPr>
                <w:szCs w:val="22"/>
                <w:lang w:eastAsia="en-CA"/>
              </w:rPr>
              <w:t>utilisent différents établissements d</w:t>
            </w:r>
            <w:r w:rsidR="005E482E" w:rsidRPr="004C7954">
              <w:rPr>
                <w:szCs w:val="22"/>
                <w:lang w:eastAsia="en-CA"/>
              </w:rPr>
              <w:t>’</w:t>
            </w:r>
            <w:r w:rsidRPr="004C7954">
              <w:rPr>
                <w:szCs w:val="22"/>
                <w:lang w:eastAsia="en-CA"/>
              </w:rPr>
              <w:t>enseignement, constituent deux initiatives importantes</w:t>
            </w:r>
            <w:r w:rsidRPr="004C7954">
              <w:rPr>
                <w:bCs/>
                <w:szCs w:val="22"/>
                <w:lang w:eastAsia="en-CA"/>
              </w:rPr>
              <w:t>.</w:t>
            </w:r>
          </w:p>
          <w:p w:rsidR="000B464A" w:rsidRPr="004C7954" w:rsidRDefault="000B464A" w:rsidP="00514E3D">
            <w:pPr>
              <w:rPr>
                <w:bCs/>
                <w:szCs w:val="22"/>
                <w:lang w:eastAsia="en-CA"/>
              </w:rPr>
            </w:pPr>
          </w:p>
          <w:p w:rsidR="000B464A" w:rsidRPr="004C7954" w:rsidRDefault="000B464A" w:rsidP="00514E3D">
            <w:pPr>
              <w:rPr>
                <w:bCs/>
                <w:szCs w:val="22"/>
                <w:lang w:eastAsia="en-CA"/>
              </w:rPr>
            </w:pPr>
            <w:r w:rsidRPr="004C7954">
              <w:rPr>
                <w:bCs/>
                <w:szCs w:val="22"/>
                <w:lang w:eastAsia="en-CA"/>
              </w:rPr>
              <w:t>Un projet de “</w:t>
            </w:r>
            <w:r w:rsidRPr="004C7954">
              <w:rPr>
                <w:szCs w:val="22"/>
              </w:rPr>
              <w:t>Coopération avec les instituts de formation judiciaire des pays en développement et des pays les moins avancés dans le domaine de l</w:t>
            </w:r>
            <w:r w:rsidR="005E482E" w:rsidRPr="004C7954">
              <w:rPr>
                <w:szCs w:val="22"/>
              </w:rPr>
              <w:t>’</w:t>
            </w:r>
            <w:r w:rsidRPr="004C7954">
              <w:rPr>
                <w:szCs w:val="22"/>
              </w:rPr>
              <w:t xml:space="preserve">enseignement et de la formation professionnelle en matière de droits de propriété intellectuelle” </w:t>
            </w:r>
            <w:r w:rsidRPr="004C7954">
              <w:rPr>
                <w:bCs/>
                <w:szCs w:val="22"/>
                <w:lang w:eastAsia="en-CA"/>
              </w:rPr>
              <w:t>(document CDIP/16/7</w:t>
            </w:r>
            <w:r w:rsidR="00FE6D6B" w:rsidRPr="004C7954">
              <w:rPr>
                <w:bCs/>
                <w:szCs w:val="22"/>
                <w:lang w:eastAsia="en-CA"/>
              </w:rPr>
              <w:t> </w:t>
            </w:r>
            <w:r w:rsidRPr="004C7954">
              <w:rPr>
                <w:bCs/>
                <w:szCs w:val="22"/>
                <w:lang w:eastAsia="en-CA"/>
              </w:rPr>
              <w:t>Rev.) est également en cours de mise en œuvre.</w:t>
            </w:r>
          </w:p>
        </w:tc>
        <w:tc>
          <w:tcPr>
            <w:tcW w:w="1701" w:type="dxa"/>
            <w:shd w:val="clear" w:color="auto" w:fill="auto"/>
          </w:tcPr>
          <w:p w:rsidR="000B464A" w:rsidRPr="004C7954" w:rsidRDefault="000B464A" w:rsidP="00514E3D">
            <w:pPr>
              <w:rPr>
                <w:bCs/>
                <w:szCs w:val="22"/>
                <w:lang w:val="fr-FR" w:eastAsia="en-CA"/>
              </w:rPr>
            </w:pPr>
            <w:r w:rsidRPr="004C7954">
              <w:rPr>
                <w:bCs/>
                <w:szCs w:val="22"/>
                <w:lang w:val="fr-FR" w:eastAsia="en-CA"/>
              </w:rPr>
              <w:lastRenderedPageBreak/>
              <w:t>CDIP/1/3</w:t>
            </w:r>
          </w:p>
          <w:p w:rsidR="000B464A" w:rsidRPr="004C7954" w:rsidRDefault="000B464A" w:rsidP="00514E3D">
            <w:pPr>
              <w:rPr>
                <w:bCs/>
                <w:szCs w:val="22"/>
                <w:lang w:val="fr-FR" w:eastAsia="en-CA"/>
              </w:rPr>
            </w:pPr>
            <w:r w:rsidRPr="004C7954">
              <w:rPr>
                <w:bCs/>
                <w:szCs w:val="22"/>
                <w:lang w:val="fr-FR" w:eastAsia="en-CA"/>
              </w:rPr>
              <w:t>CDIP/2/3</w:t>
            </w:r>
          </w:p>
        </w:tc>
        <w:tc>
          <w:tcPr>
            <w:tcW w:w="1738" w:type="dxa"/>
          </w:tcPr>
          <w:p w:rsidR="000B464A" w:rsidRPr="004C7954" w:rsidRDefault="000B464A" w:rsidP="00514E3D">
            <w:pPr>
              <w:rPr>
                <w:bCs/>
                <w:szCs w:val="22"/>
                <w:lang w:val="en-GB" w:eastAsia="en-CA"/>
              </w:rPr>
            </w:pPr>
            <w:r w:rsidRPr="004C7954">
              <w:rPr>
                <w:bCs/>
                <w:szCs w:val="22"/>
                <w:lang w:val="en-GB" w:eastAsia="en-CA"/>
              </w:rPr>
              <w:t>CDIP/3/5</w:t>
            </w:r>
          </w:p>
          <w:p w:rsidR="000B464A" w:rsidRPr="004C7954" w:rsidRDefault="000B464A" w:rsidP="00514E3D">
            <w:pPr>
              <w:rPr>
                <w:bCs/>
                <w:szCs w:val="22"/>
                <w:lang w:val="en-GB" w:eastAsia="en-CA"/>
              </w:rPr>
            </w:pPr>
            <w:r w:rsidRPr="004C7954">
              <w:rPr>
                <w:bCs/>
                <w:szCs w:val="22"/>
                <w:lang w:val="en-GB" w:eastAsia="en-CA"/>
              </w:rPr>
              <w:t>CDIP/6/2</w:t>
            </w:r>
          </w:p>
          <w:p w:rsidR="000B464A" w:rsidRPr="004C7954" w:rsidRDefault="000B464A" w:rsidP="00514E3D">
            <w:pPr>
              <w:rPr>
                <w:bCs/>
                <w:szCs w:val="22"/>
                <w:lang w:val="en-GB" w:eastAsia="en-CA"/>
              </w:rPr>
            </w:pPr>
            <w:r w:rsidRPr="004C7954">
              <w:rPr>
                <w:bCs/>
                <w:szCs w:val="22"/>
                <w:lang w:val="en-GB" w:eastAsia="en-CA"/>
              </w:rPr>
              <w:t>CDIP/6/3</w:t>
            </w:r>
          </w:p>
          <w:p w:rsidR="000B464A" w:rsidRPr="004C7954" w:rsidRDefault="000B464A" w:rsidP="00514E3D">
            <w:pPr>
              <w:rPr>
                <w:bCs/>
                <w:szCs w:val="22"/>
                <w:lang w:val="en-GB" w:eastAsia="en-CA"/>
              </w:rPr>
            </w:pPr>
            <w:r w:rsidRPr="004C7954">
              <w:rPr>
                <w:bCs/>
                <w:szCs w:val="22"/>
                <w:lang w:val="en-GB" w:eastAsia="en-CA"/>
              </w:rPr>
              <w:t>CDIP/8/2</w:t>
            </w:r>
          </w:p>
          <w:p w:rsidR="000B464A" w:rsidRPr="004C7954" w:rsidRDefault="000B464A" w:rsidP="00514E3D">
            <w:pPr>
              <w:rPr>
                <w:bCs/>
                <w:szCs w:val="22"/>
                <w:lang w:val="en-GB" w:eastAsia="en-CA"/>
              </w:rPr>
            </w:pPr>
            <w:r w:rsidRPr="004C7954">
              <w:rPr>
                <w:bCs/>
                <w:szCs w:val="22"/>
                <w:lang w:val="en-GB" w:eastAsia="en-CA"/>
              </w:rPr>
              <w:t>CDIP/9/6</w:t>
            </w:r>
          </w:p>
          <w:p w:rsidR="000B464A" w:rsidRPr="004C7954" w:rsidRDefault="000B464A" w:rsidP="00514E3D">
            <w:pPr>
              <w:rPr>
                <w:bCs/>
                <w:szCs w:val="22"/>
                <w:lang w:val="en-GB" w:eastAsia="en-CA"/>
              </w:rPr>
            </w:pPr>
            <w:r w:rsidRPr="004C7954">
              <w:rPr>
                <w:bCs/>
                <w:szCs w:val="22"/>
                <w:lang w:val="en-GB" w:eastAsia="en-CA"/>
              </w:rPr>
              <w:t>CDIP/10/2</w:t>
            </w:r>
          </w:p>
          <w:p w:rsidR="000B464A" w:rsidRPr="004C7954" w:rsidRDefault="000B464A" w:rsidP="00514E3D">
            <w:pPr>
              <w:rPr>
                <w:bCs/>
                <w:szCs w:val="22"/>
                <w:lang w:val="en-GB" w:eastAsia="en-CA"/>
              </w:rPr>
            </w:pPr>
            <w:r w:rsidRPr="004C7954">
              <w:rPr>
                <w:bCs/>
                <w:szCs w:val="22"/>
                <w:lang w:val="en-GB" w:eastAsia="en-CA"/>
              </w:rPr>
              <w:t>CDIP/12/2</w:t>
            </w:r>
          </w:p>
          <w:p w:rsidR="000B464A" w:rsidRPr="004C7954" w:rsidRDefault="000B464A" w:rsidP="00514E3D">
            <w:pPr>
              <w:rPr>
                <w:bCs/>
                <w:szCs w:val="22"/>
                <w:lang w:val="en-GB" w:eastAsia="en-CA"/>
              </w:rPr>
            </w:pPr>
            <w:r w:rsidRPr="004C7954">
              <w:rPr>
                <w:bCs/>
                <w:szCs w:val="22"/>
                <w:lang w:val="en-GB" w:eastAsia="en-CA"/>
              </w:rPr>
              <w:t>CDIP/14/2</w:t>
            </w:r>
          </w:p>
          <w:p w:rsidR="000B464A" w:rsidRPr="004C7954" w:rsidRDefault="000B464A" w:rsidP="00514E3D">
            <w:pPr>
              <w:rPr>
                <w:bCs/>
                <w:szCs w:val="22"/>
                <w:lang w:val="en-GB" w:eastAsia="en-CA"/>
              </w:rPr>
            </w:pPr>
            <w:r w:rsidRPr="004C7954">
              <w:rPr>
                <w:bCs/>
                <w:szCs w:val="22"/>
                <w:lang w:val="en-GB" w:eastAsia="en-CA"/>
              </w:rPr>
              <w:t>CDIP/16/2</w:t>
            </w:r>
          </w:p>
          <w:p w:rsidR="000B464A" w:rsidRPr="004C7954" w:rsidRDefault="000B464A" w:rsidP="00514E3D">
            <w:pPr>
              <w:rPr>
                <w:bCs/>
                <w:szCs w:val="22"/>
                <w:lang w:val="en-GB" w:eastAsia="en-CA"/>
              </w:rPr>
            </w:pPr>
            <w:r w:rsidRPr="004C7954">
              <w:rPr>
                <w:bCs/>
                <w:szCs w:val="22"/>
                <w:lang w:val="en-GB" w:eastAsia="en-CA"/>
              </w:rPr>
              <w:t>CDIP/18/2</w:t>
            </w:r>
          </w:p>
          <w:p w:rsidR="000B464A" w:rsidRPr="004C7954" w:rsidRDefault="000B464A" w:rsidP="00514E3D">
            <w:pPr>
              <w:rPr>
                <w:bCs/>
                <w:szCs w:val="22"/>
                <w:lang w:val="fr-FR" w:eastAsia="en-CA"/>
              </w:rPr>
            </w:pPr>
            <w:r w:rsidRPr="004C7954">
              <w:rPr>
                <w:bCs/>
                <w:szCs w:val="22"/>
                <w:lang w:val="fr-FR" w:eastAsia="en-CA"/>
              </w:rPr>
              <w:t>CDIP/20/2</w:t>
            </w:r>
          </w:p>
        </w:tc>
      </w:tr>
      <w:tr w:rsidR="004C7954" w:rsidRPr="004C7954" w:rsidTr="00514E3D">
        <w:tc>
          <w:tcPr>
            <w:tcW w:w="635" w:type="dxa"/>
          </w:tcPr>
          <w:p w:rsidR="000B464A" w:rsidRPr="004C7954" w:rsidRDefault="000B464A" w:rsidP="000B464A">
            <w:pPr>
              <w:numPr>
                <w:ilvl w:val="0"/>
                <w:numId w:val="19"/>
              </w:numPr>
              <w:rPr>
                <w:bCs/>
                <w:szCs w:val="22"/>
                <w:lang w:val="fr-FR"/>
              </w:rPr>
            </w:pPr>
          </w:p>
        </w:tc>
        <w:tc>
          <w:tcPr>
            <w:tcW w:w="2632" w:type="dxa"/>
          </w:tcPr>
          <w:p w:rsidR="000B464A" w:rsidRPr="004C7954" w:rsidRDefault="000B464A" w:rsidP="00514E3D">
            <w:pPr>
              <w:rPr>
                <w:bCs/>
                <w:szCs w:val="22"/>
                <w:lang w:val="fr-FR"/>
              </w:rPr>
            </w:pPr>
            <w:r w:rsidRPr="004C7954">
              <w:rPr>
                <w:bCs/>
                <w:szCs w:val="22"/>
                <w:lang w:val="fr-FR"/>
              </w:rPr>
              <w:t xml:space="preserve">Accorder une attention particulière aux besoins des PME, des institutions chargées de la recherche scientifique et des industries culturelles et </w:t>
            </w:r>
            <w:r w:rsidRPr="004C7954">
              <w:rPr>
                <w:bCs/>
                <w:szCs w:val="22"/>
                <w:lang w:val="fr-FR"/>
              </w:rPr>
              <w:lastRenderedPageBreak/>
              <w:t>aider les États membres, à leur demande, à élaborer des stratégies nationales appropriées dans le domaine de la propriété intellectuelle.</w:t>
            </w:r>
          </w:p>
        </w:tc>
        <w:tc>
          <w:tcPr>
            <w:tcW w:w="2471" w:type="dxa"/>
            <w:shd w:val="clear" w:color="auto" w:fill="auto"/>
          </w:tcPr>
          <w:p w:rsidR="000B464A" w:rsidRPr="004C7954" w:rsidRDefault="000B464A" w:rsidP="00514E3D">
            <w:pPr>
              <w:rPr>
                <w:bCs/>
                <w:szCs w:val="22"/>
                <w:lang w:val="fr-FR" w:eastAsia="en-CA"/>
              </w:rPr>
            </w:pPr>
            <w:r w:rsidRPr="004C7954">
              <w:rPr>
                <w:bCs/>
                <w:szCs w:val="22"/>
                <w:lang w:val="fr-FR" w:eastAsia="en-CA"/>
              </w:rPr>
              <w:lastRenderedPageBreak/>
              <w:t>Examin</w:t>
            </w:r>
            <w:r w:rsidR="002E4594" w:rsidRPr="004C7954">
              <w:rPr>
                <w:bCs/>
                <w:szCs w:val="22"/>
                <w:lang w:val="fr-FR" w:eastAsia="en-CA"/>
              </w:rPr>
              <w:t>ée.  Ac</w:t>
            </w:r>
            <w:r w:rsidRPr="004C7954">
              <w:rPr>
                <w:bCs/>
                <w:szCs w:val="22"/>
                <w:lang w:val="fr-FR" w:eastAsia="en-CA"/>
              </w:rPr>
              <w:t>tivités approuvées (CDIP/2/4 et CDIP/5/5).</w:t>
            </w:r>
          </w:p>
        </w:tc>
        <w:tc>
          <w:tcPr>
            <w:tcW w:w="5812" w:type="dxa"/>
            <w:shd w:val="clear" w:color="auto" w:fill="auto"/>
          </w:tcPr>
          <w:p w:rsidR="000B464A" w:rsidRPr="004C7954" w:rsidRDefault="000B464A" w:rsidP="00514E3D">
            <w:pPr>
              <w:rPr>
                <w:bCs/>
                <w:szCs w:val="22"/>
                <w:lang w:val="fr-FR" w:eastAsia="en-CA"/>
              </w:rPr>
            </w:pPr>
            <w:r w:rsidRPr="004C7954">
              <w:rPr>
                <w:bCs/>
                <w:szCs w:val="22"/>
                <w:lang w:val="fr-FR" w:eastAsia="en-CA"/>
              </w:rPr>
              <w:t>En cours d</w:t>
            </w:r>
            <w:r w:rsidR="005E482E" w:rsidRPr="004C7954">
              <w:rPr>
                <w:bCs/>
                <w:szCs w:val="22"/>
                <w:lang w:val="fr-FR" w:eastAsia="en-CA"/>
              </w:rPr>
              <w:t>’</w:t>
            </w:r>
            <w:r w:rsidRPr="004C7954">
              <w:rPr>
                <w:bCs/>
                <w:szCs w:val="22"/>
                <w:lang w:val="fr-FR" w:eastAsia="en-CA"/>
              </w:rPr>
              <w:t>application depuis l</w:t>
            </w:r>
            <w:r w:rsidR="005E482E" w:rsidRPr="004C7954">
              <w:rPr>
                <w:bCs/>
                <w:szCs w:val="22"/>
                <w:lang w:val="fr-FR" w:eastAsia="en-CA"/>
              </w:rPr>
              <w:t>’</w:t>
            </w:r>
            <w:r w:rsidRPr="004C7954">
              <w:rPr>
                <w:bCs/>
                <w:szCs w:val="22"/>
                <w:lang w:val="fr-FR" w:eastAsia="en-CA"/>
              </w:rPr>
              <w:t>adoption du Plan d</w:t>
            </w:r>
            <w:r w:rsidR="005E482E" w:rsidRPr="004C7954">
              <w:rPr>
                <w:bCs/>
                <w:szCs w:val="22"/>
                <w:lang w:val="fr-FR" w:eastAsia="en-CA"/>
              </w:rPr>
              <w:t>’</w:t>
            </w:r>
            <w:r w:rsidRPr="004C7954">
              <w:rPr>
                <w:bCs/>
                <w:szCs w:val="22"/>
                <w:lang w:val="fr-FR" w:eastAsia="en-CA"/>
              </w:rPr>
              <w:t>action pour le développement en octobre 2007.</w:t>
            </w:r>
          </w:p>
          <w:p w:rsidR="000B464A" w:rsidRPr="004C7954" w:rsidRDefault="000B464A" w:rsidP="00514E3D">
            <w:pPr>
              <w:rPr>
                <w:bCs/>
                <w:szCs w:val="22"/>
                <w:lang w:val="fr-FR" w:eastAsia="en-CA"/>
              </w:rPr>
            </w:pPr>
          </w:p>
          <w:p w:rsidR="000B464A" w:rsidRPr="004C7954" w:rsidRDefault="000B464A" w:rsidP="00514E3D">
            <w:pPr>
              <w:rPr>
                <w:bCs/>
                <w:szCs w:val="22"/>
                <w:lang w:val="fr-FR" w:eastAsia="en-CA"/>
              </w:rPr>
            </w:pPr>
            <w:r w:rsidRPr="004C7954">
              <w:rPr>
                <w:bCs/>
                <w:szCs w:val="22"/>
                <w:lang w:val="fr-FR" w:eastAsia="en-CA"/>
              </w:rPr>
              <w:t>Cette recommandation a été traitée par les projets suivants</w:t>
            </w:r>
            <w:r w:rsidR="005E482E" w:rsidRPr="004C7954">
              <w:rPr>
                <w:bCs/>
                <w:szCs w:val="22"/>
                <w:lang w:val="fr-FR" w:eastAsia="en-CA"/>
              </w:rPr>
              <w:t> :</w:t>
            </w:r>
          </w:p>
          <w:p w:rsidR="000B464A" w:rsidRPr="004C7954" w:rsidRDefault="000B464A" w:rsidP="00514E3D">
            <w:pPr>
              <w:rPr>
                <w:bCs/>
                <w:szCs w:val="22"/>
                <w:lang w:val="fr-FR" w:eastAsia="en-CA"/>
              </w:rPr>
            </w:pPr>
          </w:p>
          <w:p w:rsidR="000B464A" w:rsidRPr="004C7954" w:rsidRDefault="000B464A" w:rsidP="00514E3D">
            <w:pPr>
              <w:rPr>
                <w:szCs w:val="22"/>
                <w:lang w:val="fr-FR"/>
              </w:rPr>
            </w:pPr>
            <w:r w:rsidRPr="004C7954">
              <w:rPr>
                <w:bCs/>
                <w:szCs w:val="22"/>
                <w:lang w:val="fr-FR" w:eastAsia="en-CA"/>
              </w:rPr>
              <w:lastRenderedPageBreak/>
              <w:t>1.</w:t>
            </w:r>
            <w:r w:rsidRPr="004C7954">
              <w:rPr>
                <w:bCs/>
                <w:szCs w:val="22"/>
                <w:lang w:val="fr-FR" w:eastAsia="en-CA"/>
              </w:rPr>
              <w:tab/>
            </w:r>
            <w:r w:rsidRPr="004C7954">
              <w:rPr>
                <w:szCs w:val="22"/>
                <w:lang w:val="fr-FR"/>
              </w:rPr>
              <w:t>“</w:t>
            </w:r>
            <w:r w:rsidRPr="004C7954">
              <w:rPr>
                <w:lang w:val="fr-FR"/>
              </w:rPr>
              <w:t>Renforcement des capacités des institutions de propriété intellectuelle et des utilisateurs aux niveaux national, sous</w:t>
            </w:r>
            <w:r w:rsidR="004C7954">
              <w:rPr>
                <w:lang w:val="fr-FR"/>
              </w:rPr>
              <w:noBreakHyphen/>
            </w:r>
            <w:r w:rsidRPr="004C7954">
              <w:rPr>
                <w:lang w:val="fr-FR"/>
              </w:rPr>
              <w:t>régional et régional</w:t>
            </w:r>
            <w:r w:rsidRPr="004C7954">
              <w:rPr>
                <w:szCs w:val="22"/>
                <w:lang w:val="fr-FR"/>
              </w:rPr>
              <w:t>” (document CDIP/3/2);</w:t>
            </w:r>
          </w:p>
          <w:p w:rsidR="000B464A" w:rsidRPr="004C7954" w:rsidRDefault="000B464A" w:rsidP="00514E3D">
            <w:pPr>
              <w:rPr>
                <w:szCs w:val="22"/>
                <w:lang w:val="fr-FR"/>
              </w:rPr>
            </w:pPr>
          </w:p>
          <w:p w:rsidR="000B464A" w:rsidRPr="004C7954" w:rsidRDefault="000B464A" w:rsidP="00514E3D">
            <w:pPr>
              <w:rPr>
                <w:bCs/>
                <w:szCs w:val="22"/>
                <w:lang w:val="fr-FR" w:eastAsia="en-CA"/>
              </w:rPr>
            </w:pPr>
            <w:r w:rsidRPr="004C7954">
              <w:rPr>
                <w:bCs/>
                <w:szCs w:val="22"/>
                <w:lang w:val="fr-FR" w:eastAsia="en-CA"/>
              </w:rPr>
              <w:t>2.</w:t>
            </w:r>
            <w:r w:rsidRPr="004C7954">
              <w:rPr>
                <w:bCs/>
                <w:szCs w:val="22"/>
                <w:lang w:val="fr-FR" w:eastAsia="en-CA"/>
              </w:rPr>
              <w:tab/>
              <w:t>“Propriété intellectuelle et création de marques de produits aux fins de développement des entreprises dans les pays en développement et les pays moins avancés</w:t>
            </w:r>
            <w:r w:rsidR="00F97949" w:rsidRPr="004C7954">
              <w:rPr>
                <w:bCs/>
                <w:szCs w:val="22"/>
                <w:lang w:val="fr-FR" w:eastAsia="en-CA"/>
              </w:rPr>
              <w:t xml:space="preserve">” </w:t>
            </w:r>
            <w:r w:rsidRPr="004C7954">
              <w:rPr>
                <w:bCs/>
                <w:szCs w:val="22"/>
                <w:lang w:val="fr-FR" w:eastAsia="en-CA"/>
              </w:rPr>
              <w:t>(CDIP/5/5);</w:t>
            </w:r>
          </w:p>
          <w:p w:rsidR="000B464A" w:rsidRPr="004C7954" w:rsidRDefault="000B464A" w:rsidP="00514E3D">
            <w:pPr>
              <w:rPr>
                <w:bCs/>
                <w:szCs w:val="22"/>
                <w:lang w:val="fr-FR" w:eastAsia="en-CA"/>
              </w:rPr>
            </w:pPr>
          </w:p>
          <w:p w:rsidR="000B464A" w:rsidRPr="004C7954" w:rsidRDefault="000B464A" w:rsidP="00514E3D">
            <w:pPr>
              <w:rPr>
                <w:bCs/>
                <w:szCs w:val="22"/>
                <w:lang w:val="fr-FR" w:eastAsia="en-CA"/>
              </w:rPr>
            </w:pPr>
            <w:r w:rsidRPr="004C7954">
              <w:rPr>
                <w:bCs/>
                <w:szCs w:val="22"/>
                <w:lang w:val="fr-FR" w:eastAsia="en-CA"/>
              </w:rPr>
              <w:t>3.</w:t>
            </w:r>
            <w:r w:rsidRPr="004C7954">
              <w:rPr>
                <w:bCs/>
                <w:szCs w:val="22"/>
                <w:lang w:val="fr-FR" w:eastAsia="en-CA"/>
              </w:rPr>
              <w:tab/>
              <w:t>“Renforcement et développement du secteur de l</w:t>
            </w:r>
            <w:r w:rsidR="005E482E" w:rsidRPr="004C7954">
              <w:rPr>
                <w:bCs/>
                <w:szCs w:val="22"/>
                <w:lang w:val="fr-FR" w:eastAsia="en-CA"/>
              </w:rPr>
              <w:t>’</w:t>
            </w:r>
            <w:r w:rsidRPr="004C7954">
              <w:rPr>
                <w:bCs/>
                <w:szCs w:val="22"/>
                <w:lang w:val="fr-FR" w:eastAsia="en-CA"/>
              </w:rPr>
              <w:t>audiovisuel au Burkina Faso et dans certains pays africains” (document CDIP/9/13);</w:t>
            </w:r>
          </w:p>
          <w:p w:rsidR="000B464A" w:rsidRPr="004C7954" w:rsidRDefault="000B464A" w:rsidP="00514E3D">
            <w:pPr>
              <w:rPr>
                <w:bCs/>
                <w:szCs w:val="22"/>
                <w:lang w:val="fr-FR" w:eastAsia="en-CA"/>
              </w:rPr>
            </w:pPr>
          </w:p>
          <w:p w:rsidR="000B464A" w:rsidRPr="004C7954" w:rsidRDefault="000B464A" w:rsidP="00514E3D">
            <w:pPr>
              <w:rPr>
                <w:bCs/>
                <w:szCs w:val="22"/>
                <w:lang w:eastAsia="en-CA"/>
              </w:rPr>
            </w:pPr>
            <w:r w:rsidRPr="004C7954">
              <w:rPr>
                <w:bCs/>
                <w:szCs w:val="22"/>
                <w:lang w:eastAsia="en-CA"/>
              </w:rPr>
              <w:t>4.</w:t>
            </w:r>
            <w:r w:rsidRPr="004C7954">
              <w:rPr>
                <w:bCs/>
                <w:szCs w:val="22"/>
                <w:lang w:eastAsia="en-CA"/>
              </w:rPr>
              <w:tab/>
              <w:t>“Renforcement de la capacité des institutions gouvernementales et partenaires œuvrant dans le domaine de la propriété intellectuelle au niveau national à gérer, superviser et promouvoir les industries de la création et à améliorer les résultats et l</w:t>
            </w:r>
            <w:r w:rsidR="005E482E" w:rsidRPr="004C7954">
              <w:rPr>
                <w:bCs/>
                <w:szCs w:val="22"/>
                <w:lang w:eastAsia="en-CA"/>
              </w:rPr>
              <w:t>’</w:t>
            </w:r>
            <w:r w:rsidRPr="004C7954">
              <w:rPr>
                <w:bCs/>
                <w:szCs w:val="22"/>
                <w:lang w:eastAsia="en-CA"/>
              </w:rPr>
              <w:t>organisation en réseau des organismes de gestion collective du droit d</w:t>
            </w:r>
            <w:r w:rsidR="005E482E" w:rsidRPr="004C7954">
              <w:rPr>
                <w:bCs/>
                <w:szCs w:val="22"/>
                <w:lang w:eastAsia="en-CA"/>
              </w:rPr>
              <w:t>’</w:t>
            </w:r>
            <w:r w:rsidRPr="004C7954">
              <w:rPr>
                <w:bCs/>
                <w:szCs w:val="22"/>
                <w:lang w:eastAsia="en-CA"/>
              </w:rPr>
              <w:t>auteur” (document CDIP/3/INF/2);</w:t>
            </w:r>
          </w:p>
          <w:p w:rsidR="000B464A" w:rsidRPr="004C7954" w:rsidRDefault="000B464A" w:rsidP="00514E3D">
            <w:pPr>
              <w:rPr>
                <w:bCs/>
                <w:szCs w:val="22"/>
                <w:lang w:eastAsia="en-CA"/>
              </w:rPr>
            </w:pPr>
          </w:p>
          <w:p w:rsidR="000B464A" w:rsidRPr="004C7954" w:rsidRDefault="000B464A" w:rsidP="00514E3D">
            <w:pPr>
              <w:rPr>
                <w:bCs/>
                <w:szCs w:val="22"/>
                <w:lang w:val="fr-FR" w:eastAsia="en-CA"/>
              </w:rPr>
            </w:pPr>
            <w:r w:rsidRPr="004C7954">
              <w:rPr>
                <w:bCs/>
                <w:szCs w:val="22"/>
                <w:lang w:val="fr-FR" w:eastAsia="en-CA"/>
              </w:rPr>
              <w:t>5.</w:t>
            </w:r>
            <w:r w:rsidRPr="004C7954">
              <w:rPr>
                <w:bCs/>
                <w:szCs w:val="22"/>
                <w:lang w:val="fr-FR" w:eastAsia="en-CA"/>
              </w:rPr>
              <w:tab/>
              <w:t>“Propriété intellectuelle et la gestion des dessins et modèles pour le développement des entreprises dans les pays en développement et les pays les moins avancés (PMA)</w:t>
            </w:r>
            <w:r w:rsidR="00F97949" w:rsidRPr="004C7954">
              <w:rPr>
                <w:bCs/>
                <w:szCs w:val="22"/>
                <w:lang w:val="fr-FR" w:eastAsia="en-CA"/>
              </w:rPr>
              <w:t xml:space="preserve">” </w:t>
            </w:r>
            <w:r w:rsidRPr="004C7954">
              <w:rPr>
                <w:bCs/>
                <w:szCs w:val="22"/>
                <w:lang w:val="fr-FR" w:eastAsia="en-CA"/>
              </w:rPr>
              <w:t>(document CDIP/12/6);</w:t>
            </w:r>
          </w:p>
          <w:p w:rsidR="000B464A" w:rsidRPr="004C7954" w:rsidRDefault="000B464A" w:rsidP="00514E3D">
            <w:pPr>
              <w:rPr>
                <w:bCs/>
                <w:szCs w:val="22"/>
                <w:lang w:val="fr-FR" w:eastAsia="en-CA"/>
              </w:rPr>
            </w:pPr>
          </w:p>
          <w:p w:rsidR="000B464A" w:rsidRPr="004C7954" w:rsidRDefault="000B464A" w:rsidP="00514E3D">
            <w:pPr>
              <w:rPr>
                <w:bCs/>
                <w:szCs w:val="22"/>
                <w:lang w:val="fr-FR" w:eastAsia="en-CA"/>
              </w:rPr>
            </w:pPr>
            <w:r w:rsidRPr="004C7954">
              <w:rPr>
                <w:bCs/>
                <w:szCs w:val="22"/>
                <w:lang w:val="fr-FR" w:eastAsia="en-CA"/>
              </w:rPr>
              <w:t>Les rapports d</w:t>
            </w:r>
            <w:r w:rsidR="005E482E" w:rsidRPr="004C7954">
              <w:rPr>
                <w:bCs/>
                <w:szCs w:val="22"/>
                <w:lang w:val="fr-FR" w:eastAsia="en-CA"/>
              </w:rPr>
              <w:t>’</w:t>
            </w:r>
            <w:r w:rsidRPr="004C7954">
              <w:rPr>
                <w:bCs/>
                <w:szCs w:val="22"/>
                <w:lang w:val="fr-FR" w:eastAsia="en-CA"/>
              </w:rPr>
              <w:t xml:space="preserve">évaluation des quatre premiers projets ont été présentés respectivement </w:t>
            </w:r>
            <w:proofErr w:type="gramStart"/>
            <w:r w:rsidRPr="004C7954">
              <w:rPr>
                <w:bCs/>
                <w:szCs w:val="22"/>
                <w:lang w:val="fr-FR" w:eastAsia="en-CA"/>
              </w:rPr>
              <w:t>aux dixième, treizième et dix</w:t>
            </w:r>
            <w:r w:rsidR="004C7954">
              <w:rPr>
                <w:bCs/>
                <w:szCs w:val="22"/>
                <w:lang w:val="fr-FR" w:eastAsia="en-CA"/>
              </w:rPr>
              <w:noBreakHyphen/>
            </w:r>
            <w:r w:rsidRPr="004C7954">
              <w:rPr>
                <w:bCs/>
                <w:szCs w:val="22"/>
                <w:lang w:val="fr-FR" w:eastAsia="en-CA"/>
              </w:rPr>
              <w:t>sept</w:t>
            </w:r>
            <w:r w:rsidR="005E482E" w:rsidRPr="004C7954">
              <w:rPr>
                <w:bCs/>
                <w:szCs w:val="22"/>
                <w:lang w:val="fr-FR" w:eastAsia="en-CA"/>
              </w:rPr>
              <w:t>ième session</w:t>
            </w:r>
            <w:r w:rsidRPr="004C7954">
              <w:rPr>
                <w:bCs/>
                <w:szCs w:val="22"/>
                <w:lang w:val="fr-FR" w:eastAsia="en-CA"/>
              </w:rPr>
              <w:t>s</w:t>
            </w:r>
            <w:proofErr w:type="gramEnd"/>
            <w:r w:rsidRPr="004C7954">
              <w:rPr>
                <w:bCs/>
                <w:szCs w:val="22"/>
                <w:lang w:val="fr-FR" w:eastAsia="en-CA"/>
              </w:rPr>
              <w:t xml:space="preserve"> du CDIP (CDIP/10/7, CDIP/13/3, CDIP/17/3 et CDIP/15/4).</w:t>
            </w:r>
          </w:p>
          <w:p w:rsidR="000B464A" w:rsidRPr="004C7954" w:rsidRDefault="000B464A" w:rsidP="00514E3D">
            <w:pPr>
              <w:rPr>
                <w:bCs/>
                <w:szCs w:val="22"/>
                <w:lang w:val="fr-FR" w:eastAsia="en-CA"/>
              </w:rPr>
            </w:pPr>
          </w:p>
          <w:p w:rsidR="000B464A" w:rsidRPr="004C7954" w:rsidRDefault="000B464A" w:rsidP="00514E3D">
            <w:pPr>
              <w:rPr>
                <w:bCs/>
                <w:szCs w:val="22"/>
                <w:lang w:eastAsia="en-CA"/>
              </w:rPr>
            </w:pPr>
            <w:r w:rsidRPr="004C7954">
              <w:rPr>
                <w:bCs/>
                <w:szCs w:val="22"/>
                <w:lang w:val="fr-FR" w:eastAsia="en-CA"/>
              </w:rPr>
              <w:lastRenderedPageBreak/>
              <w:t>Le rapport d</w:t>
            </w:r>
            <w:r w:rsidR="005E482E" w:rsidRPr="004C7954">
              <w:rPr>
                <w:bCs/>
                <w:szCs w:val="22"/>
                <w:lang w:val="fr-FR" w:eastAsia="en-CA"/>
              </w:rPr>
              <w:t>’</w:t>
            </w:r>
            <w:r w:rsidRPr="004C7954">
              <w:rPr>
                <w:bCs/>
                <w:szCs w:val="22"/>
                <w:lang w:val="fr-FR" w:eastAsia="en-CA"/>
              </w:rPr>
              <w:t>évaluation relatif au projet pilote sur la “</w:t>
            </w:r>
            <w:r w:rsidRPr="004C7954">
              <w:rPr>
                <w:lang w:val="fr-FR"/>
              </w:rPr>
              <w:t>propriété intellectuelle et la gestion des dessins et modèles pour le développement des entreprises dans les pays en développement et les PMA</w:t>
            </w:r>
            <w:r w:rsidRPr="004C7954">
              <w:rPr>
                <w:bCs/>
                <w:szCs w:val="22"/>
                <w:lang w:val="fr-FR" w:eastAsia="en-CA"/>
              </w:rPr>
              <w:t>” a été présenté à la dix</w:t>
            </w:r>
            <w:r w:rsidR="004C7954">
              <w:rPr>
                <w:bCs/>
                <w:szCs w:val="22"/>
                <w:lang w:val="fr-FR" w:eastAsia="en-CA"/>
              </w:rPr>
              <w:noBreakHyphen/>
            </w:r>
            <w:r w:rsidRPr="004C7954">
              <w:rPr>
                <w:bCs/>
                <w:szCs w:val="22"/>
                <w:lang w:val="fr-FR" w:eastAsia="en-CA"/>
              </w:rPr>
              <w:t>neuv</w:t>
            </w:r>
            <w:r w:rsidR="005E482E" w:rsidRPr="004C7954">
              <w:rPr>
                <w:bCs/>
                <w:szCs w:val="22"/>
                <w:lang w:val="fr-FR" w:eastAsia="en-CA"/>
              </w:rPr>
              <w:t>ième session du CDI</w:t>
            </w:r>
            <w:r w:rsidRPr="004C7954">
              <w:rPr>
                <w:bCs/>
                <w:szCs w:val="22"/>
                <w:lang w:val="fr-FR" w:eastAsia="en-CA"/>
              </w:rPr>
              <w:t>P (document CDIP</w:t>
            </w:r>
            <w:r w:rsidR="00487182">
              <w:rPr>
                <w:bCs/>
                <w:szCs w:val="22"/>
                <w:lang w:val="fr-FR" w:eastAsia="en-CA"/>
              </w:rPr>
              <w:t>/19</w:t>
            </w:r>
            <w:r w:rsidRPr="004C7954">
              <w:rPr>
                <w:bCs/>
                <w:szCs w:val="22"/>
                <w:lang w:val="fr-FR" w:eastAsia="en-CA"/>
              </w:rPr>
              <w:t xml:space="preserve">/4).  </w:t>
            </w:r>
            <w:r w:rsidRPr="004C7954">
              <w:rPr>
                <w:szCs w:val="22"/>
              </w:rPr>
              <w:t>Le comité a pris note du rapport et a recommandé de prévoir une phase</w:t>
            </w:r>
            <w:r w:rsidR="00F97949" w:rsidRPr="004C7954">
              <w:rPr>
                <w:szCs w:val="22"/>
              </w:rPr>
              <w:t> </w:t>
            </w:r>
            <w:r w:rsidRPr="004C7954">
              <w:rPr>
                <w:szCs w:val="22"/>
              </w:rPr>
              <w:t>II pour le proj</w:t>
            </w:r>
            <w:r w:rsidR="002E4594" w:rsidRPr="004C7954">
              <w:rPr>
                <w:szCs w:val="22"/>
              </w:rPr>
              <w:t>et.  Le</w:t>
            </w:r>
            <w:r w:rsidRPr="004C7954">
              <w:rPr>
                <w:szCs w:val="22"/>
              </w:rPr>
              <w:t xml:space="preserve"> Secrétariat bénéficiait d</w:t>
            </w:r>
            <w:r w:rsidR="005E482E" w:rsidRPr="004C7954">
              <w:rPr>
                <w:szCs w:val="22"/>
              </w:rPr>
              <w:t>’</w:t>
            </w:r>
            <w:r w:rsidRPr="004C7954">
              <w:rPr>
                <w:szCs w:val="22"/>
              </w:rPr>
              <w:t>une marge de manœuvre s</w:t>
            </w:r>
            <w:r w:rsidR="005E482E" w:rsidRPr="004C7954">
              <w:rPr>
                <w:szCs w:val="22"/>
              </w:rPr>
              <w:t>’</w:t>
            </w:r>
            <w:r w:rsidRPr="004C7954">
              <w:rPr>
                <w:szCs w:val="22"/>
              </w:rPr>
              <w:t>agissant d</w:t>
            </w:r>
            <w:r w:rsidR="005E482E" w:rsidRPr="004C7954">
              <w:rPr>
                <w:szCs w:val="22"/>
              </w:rPr>
              <w:t>’</w:t>
            </w:r>
            <w:r w:rsidRPr="004C7954">
              <w:rPr>
                <w:szCs w:val="22"/>
              </w:rPr>
              <w:t>évaluer la faisabilité de la mise en œuvre des activités dans le cadre soit d</w:t>
            </w:r>
            <w:r w:rsidR="005E482E" w:rsidRPr="004C7954">
              <w:rPr>
                <w:szCs w:val="22"/>
              </w:rPr>
              <w:t>’</w:t>
            </w:r>
            <w:r w:rsidRPr="004C7954">
              <w:rPr>
                <w:szCs w:val="22"/>
              </w:rPr>
              <w:t>une phase II du projet soit des activités ordinaires de l</w:t>
            </w:r>
            <w:r w:rsidR="005E482E" w:rsidRPr="004C7954">
              <w:rPr>
                <w:szCs w:val="22"/>
              </w:rPr>
              <w:t>’</w:t>
            </w:r>
            <w:r w:rsidRPr="004C7954">
              <w:rPr>
                <w:szCs w:val="22"/>
              </w:rPr>
              <w:t>Organisati</w:t>
            </w:r>
            <w:r w:rsidR="002E4594" w:rsidRPr="004C7954">
              <w:rPr>
                <w:szCs w:val="22"/>
              </w:rPr>
              <w:t>on.  Le</w:t>
            </w:r>
            <w:r w:rsidRPr="004C7954">
              <w:rPr>
                <w:szCs w:val="22"/>
              </w:rPr>
              <w:t xml:space="preserve"> Secrétariat a présenté un suivi de ce projet à la vingt</w:t>
            </w:r>
            <w:r w:rsidR="005E482E" w:rsidRPr="004C7954">
              <w:rPr>
                <w:szCs w:val="22"/>
              </w:rPr>
              <w:t>ième session du CDI</w:t>
            </w:r>
            <w:r w:rsidRPr="004C7954">
              <w:rPr>
                <w:szCs w:val="22"/>
              </w:rPr>
              <w:t>P et le comité a approuvé la méthode présentée dans le document CDIP/20/4.</w:t>
            </w:r>
          </w:p>
          <w:p w:rsidR="000B464A" w:rsidRPr="004C7954" w:rsidRDefault="000B464A" w:rsidP="00514E3D">
            <w:pPr>
              <w:rPr>
                <w:bCs/>
                <w:szCs w:val="22"/>
                <w:lang w:eastAsia="en-CA"/>
              </w:rPr>
            </w:pPr>
          </w:p>
          <w:p w:rsidR="000B464A" w:rsidRPr="004C7954" w:rsidRDefault="000B464A" w:rsidP="00514E3D">
            <w:pPr>
              <w:rPr>
                <w:bCs/>
                <w:szCs w:val="22"/>
                <w:lang w:val="fr-FR" w:eastAsia="en-CA"/>
              </w:rPr>
            </w:pPr>
            <w:r w:rsidRPr="004C7954">
              <w:rPr>
                <w:bCs/>
                <w:szCs w:val="22"/>
                <w:lang w:val="fr-FR" w:eastAsia="en-CA"/>
              </w:rPr>
              <w:t>Cette recommandation continue d</w:t>
            </w:r>
            <w:r w:rsidR="005E482E" w:rsidRPr="004C7954">
              <w:rPr>
                <w:bCs/>
                <w:szCs w:val="22"/>
                <w:lang w:val="fr-FR" w:eastAsia="en-CA"/>
              </w:rPr>
              <w:t>’</w:t>
            </w:r>
            <w:r w:rsidRPr="004C7954">
              <w:rPr>
                <w:bCs/>
                <w:szCs w:val="22"/>
                <w:lang w:val="fr-FR" w:eastAsia="en-CA"/>
              </w:rPr>
              <w:t>être traitée par le projet sur le “Renforcement et développement du secteur de l</w:t>
            </w:r>
            <w:r w:rsidR="005E482E" w:rsidRPr="004C7954">
              <w:rPr>
                <w:bCs/>
                <w:szCs w:val="22"/>
                <w:lang w:val="fr-FR" w:eastAsia="en-CA"/>
              </w:rPr>
              <w:t>’</w:t>
            </w:r>
            <w:r w:rsidRPr="004C7954">
              <w:rPr>
                <w:bCs/>
                <w:szCs w:val="22"/>
                <w:lang w:val="fr-FR" w:eastAsia="en-CA"/>
              </w:rPr>
              <w:t>audiovisuel au Burkina Faso et dans certains pays africains – phase</w:t>
            </w:r>
            <w:r w:rsidR="00F97949" w:rsidRPr="004C7954">
              <w:rPr>
                <w:bCs/>
                <w:szCs w:val="22"/>
                <w:lang w:val="fr-FR" w:eastAsia="en-CA"/>
              </w:rPr>
              <w:t> </w:t>
            </w:r>
            <w:r w:rsidRPr="004C7954">
              <w:rPr>
                <w:bCs/>
                <w:szCs w:val="22"/>
                <w:lang w:val="fr-FR" w:eastAsia="en-CA"/>
              </w:rPr>
              <w:t>II” (document CDIP/17/7).</w:t>
            </w:r>
          </w:p>
          <w:p w:rsidR="000B464A" w:rsidRPr="004C7954" w:rsidRDefault="000B464A" w:rsidP="00514E3D">
            <w:pPr>
              <w:rPr>
                <w:bCs/>
                <w:szCs w:val="22"/>
                <w:lang w:val="fr-FR" w:eastAsia="en-CA"/>
              </w:rPr>
            </w:pPr>
          </w:p>
          <w:p w:rsidR="000B464A" w:rsidRPr="004C7954" w:rsidRDefault="000B464A" w:rsidP="00514E3D">
            <w:pPr>
              <w:rPr>
                <w:bCs/>
                <w:szCs w:val="22"/>
                <w:lang w:val="fr-FR" w:eastAsia="en-CA"/>
              </w:rPr>
            </w:pPr>
            <w:r w:rsidRPr="004C7954">
              <w:rPr>
                <w:bCs/>
                <w:szCs w:val="22"/>
                <w:lang w:val="fr-FR" w:eastAsia="en-CA"/>
              </w:rPr>
              <w:t>En outre, les programmes et activités de l</w:t>
            </w:r>
            <w:r w:rsidR="005E482E" w:rsidRPr="004C7954">
              <w:rPr>
                <w:bCs/>
                <w:szCs w:val="22"/>
                <w:lang w:val="fr-FR" w:eastAsia="en-CA"/>
              </w:rPr>
              <w:t>’</w:t>
            </w:r>
            <w:r w:rsidRPr="004C7954">
              <w:rPr>
                <w:bCs/>
                <w:szCs w:val="22"/>
                <w:lang w:val="fr-FR" w:eastAsia="en-CA"/>
              </w:rPr>
              <w:t>OMPI en rapport avec les PME ont contribué à renforcer les capacités nationales et régionales en matière de protection des créations, innovations et inventions nationales.</w:t>
            </w:r>
          </w:p>
        </w:tc>
        <w:tc>
          <w:tcPr>
            <w:tcW w:w="1701" w:type="dxa"/>
            <w:shd w:val="clear" w:color="auto" w:fill="auto"/>
          </w:tcPr>
          <w:p w:rsidR="000B464A" w:rsidRPr="004C7954" w:rsidRDefault="000B464A" w:rsidP="00514E3D">
            <w:pPr>
              <w:rPr>
                <w:bCs/>
                <w:szCs w:val="22"/>
                <w:lang w:val="en-US" w:eastAsia="en-CA"/>
              </w:rPr>
            </w:pPr>
            <w:r w:rsidRPr="004C7954">
              <w:rPr>
                <w:bCs/>
                <w:szCs w:val="22"/>
                <w:lang w:val="en-US" w:eastAsia="en-CA"/>
              </w:rPr>
              <w:lastRenderedPageBreak/>
              <w:t>CDIP/1/3</w:t>
            </w:r>
          </w:p>
          <w:p w:rsidR="000B464A" w:rsidRPr="004C7954" w:rsidRDefault="000B464A" w:rsidP="00514E3D">
            <w:pPr>
              <w:rPr>
                <w:bCs/>
                <w:szCs w:val="22"/>
                <w:lang w:val="en-US" w:eastAsia="en-CA"/>
              </w:rPr>
            </w:pPr>
            <w:r w:rsidRPr="004C7954">
              <w:rPr>
                <w:bCs/>
                <w:szCs w:val="22"/>
                <w:lang w:val="en-US" w:eastAsia="en-CA"/>
              </w:rPr>
              <w:t>CDIP/2/3</w:t>
            </w:r>
          </w:p>
          <w:p w:rsidR="000B464A" w:rsidRPr="004C7954" w:rsidRDefault="000B464A" w:rsidP="00514E3D">
            <w:pPr>
              <w:rPr>
                <w:bCs/>
                <w:szCs w:val="22"/>
                <w:lang w:val="en-US" w:eastAsia="en-CA"/>
              </w:rPr>
            </w:pPr>
            <w:r w:rsidRPr="004C7954">
              <w:rPr>
                <w:bCs/>
                <w:szCs w:val="22"/>
                <w:lang w:val="en-US" w:eastAsia="en-CA"/>
              </w:rPr>
              <w:t>CDIP/5/5</w:t>
            </w:r>
          </w:p>
          <w:p w:rsidR="000B464A" w:rsidRPr="004C7954" w:rsidRDefault="000B464A" w:rsidP="00514E3D">
            <w:pPr>
              <w:rPr>
                <w:bCs/>
                <w:szCs w:val="22"/>
                <w:lang w:val="en-US" w:eastAsia="en-CA"/>
              </w:rPr>
            </w:pPr>
            <w:r w:rsidRPr="004C7954">
              <w:rPr>
                <w:bCs/>
                <w:szCs w:val="22"/>
                <w:lang w:val="en-US" w:eastAsia="en-CA"/>
              </w:rPr>
              <w:t>CDIP</w:t>
            </w:r>
            <w:r w:rsidR="00487182">
              <w:rPr>
                <w:bCs/>
                <w:szCs w:val="22"/>
                <w:lang w:val="en-US" w:eastAsia="en-CA"/>
              </w:rPr>
              <w:t>/</w:t>
            </w:r>
            <w:r w:rsidRPr="004C7954">
              <w:rPr>
                <w:bCs/>
                <w:szCs w:val="22"/>
                <w:lang w:val="en-US" w:eastAsia="en-CA"/>
              </w:rPr>
              <w:t>3/INF/2</w:t>
            </w:r>
          </w:p>
        </w:tc>
        <w:tc>
          <w:tcPr>
            <w:tcW w:w="1738" w:type="dxa"/>
          </w:tcPr>
          <w:p w:rsidR="000B464A" w:rsidRPr="004C7954" w:rsidRDefault="000B464A" w:rsidP="00514E3D">
            <w:pPr>
              <w:rPr>
                <w:bCs/>
                <w:szCs w:val="22"/>
                <w:lang w:val="en-US" w:eastAsia="en-CA"/>
              </w:rPr>
            </w:pPr>
            <w:r w:rsidRPr="004C7954">
              <w:rPr>
                <w:bCs/>
                <w:szCs w:val="22"/>
                <w:lang w:val="en-US" w:eastAsia="en-CA"/>
              </w:rPr>
              <w:t>CDIP/3/5</w:t>
            </w:r>
          </w:p>
          <w:p w:rsidR="000B464A" w:rsidRPr="004C7954" w:rsidRDefault="000B464A" w:rsidP="00514E3D">
            <w:pPr>
              <w:rPr>
                <w:bCs/>
                <w:szCs w:val="22"/>
                <w:lang w:val="en-US" w:eastAsia="en-CA"/>
              </w:rPr>
            </w:pPr>
            <w:r w:rsidRPr="004C7954">
              <w:rPr>
                <w:bCs/>
                <w:szCs w:val="22"/>
                <w:lang w:val="en-US" w:eastAsia="en-CA"/>
              </w:rPr>
              <w:t>CDIP/6/2</w:t>
            </w:r>
          </w:p>
          <w:p w:rsidR="000B464A" w:rsidRPr="004C7954" w:rsidRDefault="000B464A" w:rsidP="00514E3D">
            <w:pPr>
              <w:rPr>
                <w:bCs/>
                <w:szCs w:val="22"/>
                <w:lang w:val="en-US" w:eastAsia="en-CA"/>
              </w:rPr>
            </w:pPr>
            <w:r w:rsidRPr="004C7954">
              <w:rPr>
                <w:bCs/>
                <w:szCs w:val="22"/>
                <w:lang w:val="en-US" w:eastAsia="en-CA"/>
              </w:rPr>
              <w:t>CDIP/6/3</w:t>
            </w:r>
          </w:p>
          <w:p w:rsidR="000B464A" w:rsidRPr="004C7954" w:rsidRDefault="000B464A" w:rsidP="00514E3D">
            <w:pPr>
              <w:rPr>
                <w:bCs/>
                <w:szCs w:val="22"/>
                <w:lang w:val="en-US" w:eastAsia="en-CA"/>
              </w:rPr>
            </w:pPr>
            <w:r w:rsidRPr="004C7954">
              <w:rPr>
                <w:bCs/>
                <w:szCs w:val="22"/>
                <w:lang w:val="en-US" w:eastAsia="en-CA"/>
              </w:rPr>
              <w:t>CDIP/8/2</w:t>
            </w:r>
          </w:p>
          <w:p w:rsidR="000B464A" w:rsidRPr="004C7954" w:rsidRDefault="000B464A" w:rsidP="00514E3D">
            <w:pPr>
              <w:rPr>
                <w:bCs/>
                <w:szCs w:val="22"/>
                <w:lang w:val="en-US" w:eastAsia="en-CA"/>
              </w:rPr>
            </w:pPr>
            <w:r w:rsidRPr="004C7954">
              <w:rPr>
                <w:bCs/>
                <w:szCs w:val="22"/>
                <w:lang w:val="en-US" w:eastAsia="en-CA"/>
              </w:rPr>
              <w:t>CDIP/10/2</w:t>
            </w:r>
          </w:p>
          <w:p w:rsidR="000B464A" w:rsidRPr="004C7954" w:rsidRDefault="000B464A" w:rsidP="00514E3D">
            <w:pPr>
              <w:rPr>
                <w:bCs/>
                <w:szCs w:val="22"/>
                <w:lang w:val="en-US" w:eastAsia="en-CA"/>
              </w:rPr>
            </w:pPr>
            <w:r w:rsidRPr="004C7954">
              <w:rPr>
                <w:bCs/>
                <w:szCs w:val="22"/>
                <w:lang w:val="en-US" w:eastAsia="en-CA"/>
              </w:rPr>
              <w:t>CDIP/10/7</w:t>
            </w:r>
          </w:p>
          <w:p w:rsidR="000B464A" w:rsidRPr="004C7954" w:rsidRDefault="000B464A" w:rsidP="00514E3D">
            <w:pPr>
              <w:rPr>
                <w:bCs/>
                <w:szCs w:val="22"/>
                <w:lang w:val="en-GB" w:eastAsia="en-CA"/>
              </w:rPr>
            </w:pPr>
            <w:r w:rsidRPr="004C7954">
              <w:rPr>
                <w:bCs/>
                <w:szCs w:val="22"/>
                <w:lang w:val="en-GB" w:eastAsia="en-CA"/>
              </w:rPr>
              <w:lastRenderedPageBreak/>
              <w:t>CDIP/12/2</w:t>
            </w:r>
          </w:p>
          <w:p w:rsidR="000B464A" w:rsidRPr="004C7954" w:rsidRDefault="000B464A" w:rsidP="00514E3D">
            <w:pPr>
              <w:rPr>
                <w:bCs/>
                <w:szCs w:val="22"/>
                <w:lang w:val="en-GB" w:eastAsia="en-CA"/>
              </w:rPr>
            </w:pPr>
            <w:r w:rsidRPr="004C7954">
              <w:rPr>
                <w:bCs/>
                <w:szCs w:val="22"/>
                <w:lang w:val="en-GB" w:eastAsia="en-CA"/>
              </w:rPr>
              <w:t>CDIP/13/3</w:t>
            </w:r>
          </w:p>
          <w:p w:rsidR="000B464A" w:rsidRPr="004C7954" w:rsidRDefault="000B464A" w:rsidP="00514E3D">
            <w:pPr>
              <w:rPr>
                <w:bCs/>
                <w:szCs w:val="22"/>
                <w:lang w:val="en-GB" w:eastAsia="en-CA"/>
              </w:rPr>
            </w:pPr>
            <w:r w:rsidRPr="004C7954">
              <w:rPr>
                <w:bCs/>
                <w:szCs w:val="22"/>
                <w:lang w:val="en-GB" w:eastAsia="en-CA"/>
              </w:rPr>
              <w:t>CDIP/14/2</w:t>
            </w:r>
          </w:p>
          <w:p w:rsidR="000B464A" w:rsidRPr="004C7954" w:rsidRDefault="000B464A" w:rsidP="00514E3D">
            <w:pPr>
              <w:rPr>
                <w:bCs/>
                <w:szCs w:val="22"/>
                <w:lang w:val="en-GB" w:eastAsia="en-CA"/>
              </w:rPr>
            </w:pPr>
            <w:r w:rsidRPr="004C7954">
              <w:rPr>
                <w:bCs/>
                <w:szCs w:val="22"/>
                <w:lang w:val="en-GB" w:eastAsia="en-CA"/>
              </w:rPr>
              <w:t>CDIP/16/2</w:t>
            </w:r>
          </w:p>
          <w:p w:rsidR="000B464A" w:rsidRPr="004C7954" w:rsidRDefault="000B464A" w:rsidP="00514E3D">
            <w:pPr>
              <w:rPr>
                <w:bCs/>
                <w:szCs w:val="22"/>
                <w:lang w:val="fr-FR" w:eastAsia="en-CA"/>
              </w:rPr>
            </w:pPr>
            <w:r w:rsidRPr="004C7954">
              <w:rPr>
                <w:bCs/>
                <w:szCs w:val="22"/>
                <w:lang w:val="fr-FR" w:eastAsia="en-CA"/>
              </w:rPr>
              <w:t>CDIP/17/3</w:t>
            </w:r>
          </w:p>
          <w:p w:rsidR="000B464A" w:rsidRPr="004C7954" w:rsidRDefault="000B464A" w:rsidP="00514E3D">
            <w:pPr>
              <w:rPr>
                <w:bCs/>
                <w:szCs w:val="22"/>
                <w:lang w:val="fr-FR" w:eastAsia="en-CA"/>
              </w:rPr>
            </w:pPr>
            <w:r w:rsidRPr="004C7954">
              <w:rPr>
                <w:bCs/>
                <w:szCs w:val="22"/>
                <w:lang w:val="fr-FR" w:eastAsia="en-CA"/>
              </w:rPr>
              <w:t>CDIP/18/2</w:t>
            </w:r>
          </w:p>
          <w:p w:rsidR="000B464A" w:rsidRPr="004C7954" w:rsidRDefault="000B464A" w:rsidP="00514E3D">
            <w:pPr>
              <w:rPr>
                <w:bCs/>
                <w:szCs w:val="22"/>
                <w:lang w:val="fr-FR" w:eastAsia="en-CA"/>
              </w:rPr>
            </w:pPr>
            <w:r w:rsidRPr="004C7954">
              <w:rPr>
                <w:bCs/>
                <w:szCs w:val="22"/>
                <w:lang w:val="fr-FR" w:eastAsia="en-CA"/>
              </w:rPr>
              <w:t>CDIP/19/4</w:t>
            </w:r>
          </w:p>
          <w:p w:rsidR="000B464A" w:rsidRPr="004C7954" w:rsidRDefault="000B464A" w:rsidP="00514E3D">
            <w:pPr>
              <w:rPr>
                <w:bCs/>
                <w:szCs w:val="22"/>
                <w:lang w:val="fr-FR" w:eastAsia="en-CA"/>
              </w:rPr>
            </w:pPr>
            <w:r w:rsidRPr="004C7954">
              <w:rPr>
                <w:bCs/>
                <w:szCs w:val="22"/>
                <w:lang w:val="fr-FR" w:eastAsia="en-CA"/>
              </w:rPr>
              <w:t>CDIP/20/2</w:t>
            </w:r>
          </w:p>
        </w:tc>
      </w:tr>
      <w:tr w:rsidR="004C7954" w:rsidRPr="004C7954" w:rsidTr="00514E3D">
        <w:tc>
          <w:tcPr>
            <w:tcW w:w="635" w:type="dxa"/>
          </w:tcPr>
          <w:p w:rsidR="000B464A" w:rsidRPr="004C7954" w:rsidRDefault="000B464A" w:rsidP="000B464A">
            <w:pPr>
              <w:numPr>
                <w:ilvl w:val="0"/>
                <w:numId w:val="19"/>
              </w:numPr>
              <w:rPr>
                <w:bCs/>
                <w:szCs w:val="22"/>
                <w:lang w:val="fr-FR" w:eastAsia="en-CA"/>
              </w:rPr>
            </w:pPr>
          </w:p>
        </w:tc>
        <w:tc>
          <w:tcPr>
            <w:tcW w:w="2632" w:type="dxa"/>
          </w:tcPr>
          <w:p w:rsidR="000B464A" w:rsidRPr="004C7954" w:rsidRDefault="000B464A" w:rsidP="00514E3D">
            <w:pPr>
              <w:rPr>
                <w:bCs/>
                <w:szCs w:val="22"/>
                <w:lang w:val="fr-FR"/>
              </w:rPr>
            </w:pPr>
            <w:r w:rsidRPr="004C7954">
              <w:rPr>
                <w:bCs/>
                <w:szCs w:val="22"/>
                <w:lang w:val="fr-FR"/>
              </w:rPr>
              <w:t>L</w:t>
            </w:r>
            <w:r w:rsidR="005E482E" w:rsidRPr="004C7954">
              <w:rPr>
                <w:bCs/>
                <w:szCs w:val="22"/>
                <w:lang w:val="fr-FR"/>
              </w:rPr>
              <w:t>’</w:t>
            </w:r>
            <w:r w:rsidRPr="004C7954">
              <w:rPr>
                <w:bCs/>
                <w:szCs w:val="22"/>
                <w:lang w:val="fr-FR"/>
              </w:rPr>
              <w:t>OMPI publiera sur son site Web des informations générales sur l</w:t>
            </w:r>
            <w:r w:rsidR="005E482E" w:rsidRPr="004C7954">
              <w:rPr>
                <w:bCs/>
                <w:szCs w:val="22"/>
                <w:lang w:val="fr-FR"/>
              </w:rPr>
              <w:t>’</w:t>
            </w:r>
            <w:r w:rsidRPr="004C7954">
              <w:rPr>
                <w:bCs/>
                <w:szCs w:val="22"/>
                <w:lang w:val="fr-FR"/>
              </w:rPr>
              <w:t>ensemble des activités d</w:t>
            </w:r>
            <w:r w:rsidR="005E482E" w:rsidRPr="004C7954">
              <w:rPr>
                <w:bCs/>
                <w:szCs w:val="22"/>
                <w:lang w:val="fr-FR"/>
              </w:rPr>
              <w:t>’</w:t>
            </w:r>
            <w:r w:rsidRPr="004C7954">
              <w:rPr>
                <w:bCs/>
                <w:szCs w:val="22"/>
                <w:lang w:val="fr-FR"/>
              </w:rPr>
              <w:t xml:space="preserve">assistance </w:t>
            </w:r>
            <w:r w:rsidRPr="004C7954">
              <w:rPr>
                <w:bCs/>
                <w:szCs w:val="22"/>
                <w:lang w:val="fr-FR"/>
              </w:rPr>
              <w:lastRenderedPageBreak/>
              <w:t>technique et fournira, à la demande des États membres, des informations détaillées sur des activités spécifiques, avec le consentement des États membres et autres destinataires concernés pour lesquels l</w:t>
            </w:r>
            <w:r w:rsidR="005E482E" w:rsidRPr="004C7954">
              <w:rPr>
                <w:bCs/>
                <w:szCs w:val="22"/>
                <w:lang w:val="fr-FR"/>
              </w:rPr>
              <w:t>’</w:t>
            </w:r>
            <w:r w:rsidRPr="004C7954">
              <w:rPr>
                <w:bCs/>
                <w:szCs w:val="22"/>
                <w:lang w:val="fr-FR"/>
              </w:rPr>
              <w:t>activité a été mise en œuvre.</w:t>
            </w:r>
          </w:p>
        </w:tc>
        <w:tc>
          <w:tcPr>
            <w:tcW w:w="2471" w:type="dxa"/>
            <w:shd w:val="clear" w:color="auto" w:fill="auto"/>
          </w:tcPr>
          <w:p w:rsidR="000B464A" w:rsidRPr="004C7954" w:rsidRDefault="000B464A" w:rsidP="00514E3D">
            <w:pPr>
              <w:rPr>
                <w:bCs/>
                <w:szCs w:val="22"/>
                <w:lang w:val="fr-FR" w:eastAsia="en-CA"/>
              </w:rPr>
            </w:pPr>
            <w:r w:rsidRPr="004C7954">
              <w:rPr>
                <w:bCs/>
                <w:szCs w:val="22"/>
                <w:lang w:val="fr-FR" w:eastAsia="en-CA"/>
              </w:rPr>
              <w:lastRenderedPageBreak/>
              <w:t>Examin</w:t>
            </w:r>
            <w:r w:rsidR="002E4594" w:rsidRPr="004C7954">
              <w:rPr>
                <w:bCs/>
                <w:szCs w:val="22"/>
                <w:lang w:val="fr-FR" w:eastAsia="en-CA"/>
              </w:rPr>
              <w:t>ée.  Ac</w:t>
            </w:r>
            <w:r w:rsidRPr="004C7954">
              <w:rPr>
                <w:bCs/>
                <w:szCs w:val="22"/>
                <w:lang w:val="fr-FR" w:eastAsia="en-CA"/>
              </w:rPr>
              <w:t>tivités approuvées (CDIP/2/4 et CDIP/3/INF/2).</w:t>
            </w:r>
          </w:p>
        </w:tc>
        <w:tc>
          <w:tcPr>
            <w:tcW w:w="5812" w:type="dxa"/>
            <w:shd w:val="clear" w:color="auto" w:fill="auto"/>
          </w:tcPr>
          <w:p w:rsidR="000B464A" w:rsidRPr="004C7954" w:rsidRDefault="000B464A" w:rsidP="00514E3D">
            <w:pPr>
              <w:widowControl w:val="0"/>
              <w:rPr>
                <w:bCs/>
                <w:szCs w:val="22"/>
                <w:lang w:val="fr-FR" w:eastAsia="en-CA"/>
              </w:rPr>
            </w:pPr>
            <w:r w:rsidRPr="004C7954">
              <w:rPr>
                <w:bCs/>
                <w:szCs w:val="22"/>
                <w:lang w:val="fr-FR" w:eastAsia="en-CA"/>
              </w:rPr>
              <w:t>En cours d</w:t>
            </w:r>
            <w:r w:rsidR="005E482E" w:rsidRPr="004C7954">
              <w:rPr>
                <w:bCs/>
                <w:szCs w:val="22"/>
                <w:lang w:val="fr-FR" w:eastAsia="en-CA"/>
              </w:rPr>
              <w:t>’</w:t>
            </w:r>
            <w:r w:rsidRPr="004C7954">
              <w:rPr>
                <w:bCs/>
                <w:szCs w:val="22"/>
                <w:lang w:val="fr-FR" w:eastAsia="en-CA"/>
              </w:rPr>
              <w:t>application depuis le début de 2009.</w:t>
            </w:r>
          </w:p>
          <w:p w:rsidR="000B464A" w:rsidRPr="004C7954" w:rsidRDefault="000B464A" w:rsidP="00514E3D">
            <w:pPr>
              <w:widowControl w:val="0"/>
              <w:rPr>
                <w:bCs/>
                <w:szCs w:val="22"/>
                <w:lang w:val="fr-FR" w:eastAsia="en-CA"/>
              </w:rPr>
            </w:pPr>
          </w:p>
          <w:p w:rsidR="000B464A" w:rsidRPr="004C7954" w:rsidRDefault="000B464A" w:rsidP="00514E3D">
            <w:pPr>
              <w:widowControl w:val="0"/>
              <w:rPr>
                <w:bCs/>
                <w:szCs w:val="22"/>
                <w:lang w:val="fr-FR" w:eastAsia="en-CA"/>
              </w:rPr>
            </w:pPr>
            <w:r w:rsidRPr="004C7954">
              <w:rPr>
                <w:bCs/>
                <w:szCs w:val="22"/>
                <w:lang w:val="fr-FR" w:eastAsia="en-CA"/>
              </w:rPr>
              <w:t>Cette recommandation a été traitée par le projet du Plan d</w:t>
            </w:r>
            <w:r w:rsidR="005E482E" w:rsidRPr="004C7954">
              <w:rPr>
                <w:bCs/>
                <w:szCs w:val="22"/>
                <w:lang w:val="fr-FR" w:eastAsia="en-CA"/>
              </w:rPr>
              <w:t>’</w:t>
            </w:r>
            <w:r w:rsidRPr="004C7954">
              <w:rPr>
                <w:bCs/>
                <w:szCs w:val="22"/>
                <w:lang w:val="fr-FR" w:eastAsia="en-CA"/>
              </w:rPr>
              <w:t>action pour le développement sur la base de données d</w:t>
            </w:r>
            <w:r w:rsidR="005E482E" w:rsidRPr="004C7954">
              <w:rPr>
                <w:bCs/>
                <w:szCs w:val="22"/>
                <w:lang w:val="fr-FR" w:eastAsia="en-CA"/>
              </w:rPr>
              <w:t>’</w:t>
            </w:r>
            <w:r w:rsidRPr="004C7954">
              <w:rPr>
                <w:bCs/>
                <w:szCs w:val="22"/>
                <w:lang w:val="fr-FR" w:eastAsia="en-CA"/>
              </w:rPr>
              <w:t>assistance technique en propriété intellectuelle (IP</w:t>
            </w:r>
            <w:r w:rsidR="004C7954">
              <w:rPr>
                <w:bCs/>
                <w:szCs w:val="22"/>
                <w:lang w:val="fr-FR" w:eastAsia="en-CA"/>
              </w:rPr>
              <w:noBreakHyphen/>
            </w:r>
            <w:r w:rsidRPr="004C7954">
              <w:rPr>
                <w:bCs/>
                <w:szCs w:val="22"/>
                <w:lang w:val="fr-FR" w:eastAsia="en-CA"/>
              </w:rPr>
              <w:t xml:space="preserve">TAD) </w:t>
            </w:r>
            <w:r w:rsidRPr="004C7954">
              <w:rPr>
                <w:bCs/>
                <w:szCs w:val="22"/>
                <w:lang w:val="fr-FR" w:eastAsia="en-CA"/>
              </w:rPr>
              <w:lastRenderedPageBreak/>
              <w:t>(le document CDIP/3/INF/2 et la base de données sont disponibles à l</w:t>
            </w:r>
            <w:r w:rsidR="005E482E" w:rsidRPr="004C7954">
              <w:rPr>
                <w:bCs/>
                <w:szCs w:val="22"/>
                <w:lang w:val="fr-FR" w:eastAsia="en-CA"/>
              </w:rPr>
              <w:t>’</w:t>
            </w:r>
            <w:r w:rsidRPr="004C7954">
              <w:rPr>
                <w:bCs/>
                <w:szCs w:val="22"/>
                <w:lang w:val="fr-FR" w:eastAsia="en-CA"/>
              </w:rPr>
              <w:t xml:space="preserve">adresse </w:t>
            </w:r>
            <w:hyperlink r:id="rId16" w:history="1">
              <w:r w:rsidRPr="004C7954">
                <w:rPr>
                  <w:rStyle w:val="Hyperlink"/>
                  <w:color w:val="0000FF"/>
                  <w:lang w:val="fr-FR"/>
                </w:rPr>
                <w:t>http://www.wipo.int/tad/fr/</w:t>
              </w:r>
            </w:hyperlink>
            <w:r w:rsidRPr="004C7954">
              <w:rPr>
                <w:bCs/>
                <w:szCs w:val="22"/>
                <w:lang w:val="fr-FR" w:eastAsia="en-CA"/>
              </w:rPr>
              <w:t>).</w:t>
            </w:r>
          </w:p>
          <w:p w:rsidR="000B464A" w:rsidRPr="004C7954" w:rsidRDefault="000B464A" w:rsidP="00514E3D">
            <w:pPr>
              <w:rPr>
                <w:bCs/>
                <w:szCs w:val="22"/>
                <w:lang w:val="fr-FR" w:eastAsia="en-CA"/>
              </w:rPr>
            </w:pPr>
          </w:p>
          <w:p w:rsidR="000B464A" w:rsidRPr="004C7954" w:rsidRDefault="000B464A" w:rsidP="00514E3D">
            <w:pPr>
              <w:rPr>
                <w:bCs/>
                <w:szCs w:val="22"/>
                <w:lang w:val="fr-FR" w:eastAsia="en-CA"/>
              </w:rPr>
            </w:pPr>
            <w:r w:rsidRPr="004C7954">
              <w:rPr>
                <w:bCs/>
                <w:szCs w:val="22"/>
                <w:lang w:val="fr-FR" w:eastAsia="en-CA"/>
              </w:rPr>
              <w:t>Un rapport d</w:t>
            </w:r>
            <w:r w:rsidR="005E482E" w:rsidRPr="004C7954">
              <w:rPr>
                <w:bCs/>
                <w:szCs w:val="22"/>
                <w:lang w:val="fr-FR" w:eastAsia="en-CA"/>
              </w:rPr>
              <w:t>’</w:t>
            </w:r>
            <w:r w:rsidRPr="004C7954">
              <w:rPr>
                <w:bCs/>
                <w:szCs w:val="22"/>
                <w:lang w:val="fr-FR" w:eastAsia="en-CA"/>
              </w:rPr>
              <w:t>évaluation pour ce projet a été présenté pour examen à la neuv</w:t>
            </w:r>
            <w:r w:rsidR="005E482E" w:rsidRPr="004C7954">
              <w:rPr>
                <w:bCs/>
                <w:szCs w:val="22"/>
                <w:lang w:val="fr-FR" w:eastAsia="en-CA"/>
              </w:rPr>
              <w:t>ième session</w:t>
            </w:r>
            <w:r w:rsidRPr="004C7954">
              <w:rPr>
                <w:bCs/>
                <w:szCs w:val="22"/>
                <w:lang w:val="fr-FR" w:eastAsia="en-CA"/>
              </w:rPr>
              <w:t xml:space="preserve"> du CDIP (CDIP/9/4).</w:t>
            </w:r>
          </w:p>
          <w:p w:rsidR="000B464A" w:rsidRPr="004C7954" w:rsidRDefault="000B464A" w:rsidP="00514E3D">
            <w:pPr>
              <w:rPr>
                <w:bCs/>
                <w:szCs w:val="22"/>
                <w:lang w:val="fr-FR" w:eastAsia="en-CA"/>
              </w:rPr>
            </w:pPr>
          </w:p>
          <w:p w:rsidR="000B464A" w:rsidRPr="004C7954" w:rsidRDefault="000B464A" w:rsidP="00514E3D">
            <w:pPr>
              <w:rPr>
                <w:bCs/>
                <w:szCs w:val="22"/>
                <w:lang w:val="fr-FR" w:eastAsia="en-CA"/>
              </w:rPr>
            </w:pPr>
            <w:r w:rsidRPr="004C7954">
              <w:rPr>
                <w:bCs/>
                <w:szCs w:val="22"/>
                <w:lang w:val="fr-FR" w:eastAsia="en-CA"/>
              </w:rPr>
              <w:t>Une présentation de la base de données d</w:t>
            </w:r>
            <w:r w:rsidR="005E482E" w:rsidRPr="004C7954">
              <w:rPr>
                <w:bCs/>
                <w:szCs w:val="22"/>
                <w:lang w:val="fr-FR" w:eastAsia="en-CA"/>
              </w:rPr>
              <w:t>’</w:t>
            </w:r>
            <w:r w:rsidRPr="004C7954">
              <w:rPr>
                <w:bCs/>
                <w:szCs w:val="22"/>
                <w:lang w:val="fr-FR" w:eastAsia="en-CA"/>
              </w:rPr>
              <w:t>assistance technique en matière de propriété intellectuelle (IP</w:t>
            </w:r>
            <w:r w:rsidR="004C7954">
              <w:rPr>
                <w:bCs/>
                <w:szCs w:val="22"/>
                <w:lang w:val="fr-FR" w:eastAsia="en-CA"/>
              </w:rPr>
              <w:noBreakHyphen/>
            </w:r>
            <w:r w:rsidRPr="004C7954">
              <w:rPr>
                <w:bCs/>
                <w:szCs w:val="22"/>
                <w:lang w:val="fr-FR" w:eastAsia="en-CA"/>
              </w:rPr>
              <w:t>TAD) a été faite au cours de la dix</w:t>
            </w:r>
            <w:r w:rsidR="004C7954">
              <w:rPr>
                <w:bCs/>
                <w:szCs w:val="22"/>
                <w:lang w:val="fr-FR" w:eastAsia="en-CA"/>
              </w:rPr>
              <w:noBreakHyphen/>
            </w:r>
            <w:r w:rsidRPr="004C7954">
              <w:rPr>
                <w:bCs/>
                <w:szCs w:val="22"/>
                <w:lang w:val="fr-FR" w:eastAsia="en-CA"/>
              </w:rPr>
              <w:t>huit</w:t>
            </w:r>
            <w:r w:rsidR="005E482E" w:rsidRPr="004C7954">
              <w:rPr>
                <w:bCs/>
                <w:szCs w:val="22"/>
                <w:lang w:val="fr-FR" w:eastAsia="en-CA"/>
              </w:rPr>
              <w:t>ième session</w:t>
            </w:r>
            <w:r w:rsidRPr="004C7954">
              <w:rPr>
                <w:bCs/>
                <w:szCs w:val="22"/>
                <w:lang w:val="fr-FR" w:eastAsia="en-CA"/>
              </w:rPr>
              <w:t xml:space="preserve"> du CDIP.  </w:t>
            </w:r>
          </w:p>
        </w:tc>
        <w:tc>
          <w:tcPr>
            <w:tcW w:w="1701" w:type="dxa"/>
            <w:shd w:val="clear" w:color="auto" w:fill="auto"/>
          </w:tcPr>
          <w:p w:rsidR="000B464A" w:rsidRPr="004C7954" w:rsidRDefault="000B464A" w:rsidP="00514E3D">
            <w:pPr>
              <w:rPr>
                <w:bCs/>
                <w:szCs w:val="22"/>
                <w:lang w:val="fr-FR" w:eastAsia="en-CA"/>
              </w:rPr>
            </w:pPr>
            <w:r w:rsidRPr="004C7954">
              <w:rPr>
                <w:bCs/>
                <w:szCs w:val="22"/>
                <w:lang w:val="fr-FR" w:eastAsia="en-CA"/>
              </w:rPr>
              <w:lastRenderedPageBreak/>
              <w:t>CDIP/1/3</w:t>
            </w:r>
          </w:p>
          <w:p w:rsidR="000B464A" w:rsidRPr="004C7954" w:rsidRDefault="000B464A" w:rsidP="00514E3D">
            <w:pPr>
              <w:rPr>
                <w:bCs/>
                <w:szCs w:val="22"/>
                <w:lang w:val="fr-FR" w:eastAsia="en-CA"/>
              </w:rPr>
            </w:pPr>
            <w:r w:rsidRPr="004C7954">
              <w:rPr>
                <w:bCs/>
                <w:szCs w:val="22"/>
                <w:lang w:val="fr-FR" w:eastAsia="en-CA"/>
              </w:rPr>
              <w:t>CDIP/2/2</w:t>
            </w:r>
          </w:p>
          <w:p w:rsidR="000B464A" w:rsidRPr="004C7954" w:rsidRDefault="000B464A" w:rsidP="00514E3D">
            <w:pPr>
              <w:rPr>
                <w:bCs/>
                <w:szCs w:val="22"/>
                <w:lang w:val="fr-FR" w:eastAsia="en-CA"/>
              </w:rPr>
            </w:pPr>
          </w:p>
        </w:tc>
        <w:tc>
          <w:tcPr>
            <w:tcW w:w="1738" w:type="dxa"/>
          </w:tcPr>
          <w:p w:rsidR="000B464A" w:rsidRPr="004C7954" w:rsidRDefault="000B464A" w:rsidP="00514E3D">
            <w:pPr>
              <w:rPr>
                <w:bCs/>
                <w:szCs w:val="22"/>
                <w:lang w:val="en-US" w:eastAsia="en-CA"/>
              </w:rPr>
            </w:pPr>
            <w:r w:rsidRPr="004C7954">
              <w:rPr>
                <w:bCs/>
                <w:szCs w:val="22"/>
                <w:lang w:val="en-US" w:eastAsia="en-CA"/>
              </w:rPr>
              <w:t>CDIP/4/2</w:t>
            </w:r>
          </w:p>
          <w:p w:rsidR="000B464A" w:rsidRPr="004C7954" w:rsidRDefault="000B464A" w:rsidP="00514E3D">
            <w:pPr>
              <w:rPr>
                <w:bCs/>
                <w:szCs w:val="22"/>
                <w:lang w:val="en-US" w:eastAsia="en-CA"/>
              </w:rPr>
            </w:pPr>
            <w:r w:rsidRPr="004C7954">
              <w:rPr>
                <w:bCs/>
                <w:szCs w:val="22"/>
                <w:lang w:val="en-US" w:eastAsia="en-CA"/>
              </w:rPr>
              <w:t>CDIP/6/2</w:t>
            </w:r>
          </w:p>
          <w:p w:rsidR="000B464A" w:rsidRPr="004C7954" w:rsidRDefault="000B464A" w:rsidP="00514E3D">
            <w:pPr>
              <w:rPr>
                <w:bCs/>
                <w:szCs w:val="22"/>
                <w:lang w:val="en-US" w:eastAsia="en-CA"/>
              </w:rPr>
            </w:pPr>
            <w:r w:rsidRPr="004C7954">
              <w:rPr>
                <w:bCs/>
                <w:szCs w:val="22"/>
                <w:lang w:val="en-US" w:eastAsia="en-CA"/>
              </w:rPr>
              <w:t>CDIP/8/2</w:t>
            </w:r>
          </w:p>
          <w:p w:rsidR="000B464A" w:rsidRPr="004C7954" w:rsidRDefault="000B464A" w:rsidP="00514E3D">
            <w:pPr>
              <w:rPr>
                <w:bCs/>
                <w:szCs w:val="22"/>
                <w:lang w:val="fr-FR" w:eastAsia="en-CA"/>
              </w:rPr>
            </w:pPr>
            <w:r w:rsidRPr="004C7954">
              <w:rPr>
                <w:bCs/>
                <w:szCs w:val="22"/>
                <w:lang w:val="en-US" w:eastAsia="en-CA"/>
              </w:rPr>
              <w:t>CDIP/9/4</w:t>
            </w:r>
          </w:p>
        </w:tc>
      </w:tr>
      <w:tr w:rsidR="004C7954" w:rsidRPr="004042E0" w:rsidTr="00514E3D">
        <w:tc>
          <w:tcPr>
            <w:tcW w:w="635" w:type="dxa"/>
          </w:tcPr>
          <w:p w:rsidR="000B464A" w:rsidRPr="004C7954" w:rsidRDefault="000B464A" w:rsidP="000B464A">
            <w:pPr>
              <w:numPr>
                <w:ilvl w:val="0"/>
                <w:numId w:val="19"/>
              </w:numPr>
              <w:rPr>
                <w:bCs/>
                <w:szCs w:val="22"/>
                <w:lang w:val="fr-FR" w:eastAsia="en-CA"/>
              </w:rPr>
            </w:pPr>
          </w:p>
        </w:tc>
        <w:tc>
          <w:tcPr>
            <w:tcW w:w="2632" w:type="dxa"/>
          </w:tcPr>
          <w:p w:rsidR="000B464A" w:rsidRPr="004C7954" w:rsidRDefault="000B464A" w:rsidP="00514E3D">
            <w:pPr>
              <w:rPr>
                <w:bCs/>
                <w:szCs w:val="22"/>
                <w:lang w:val="fr-FR" w:eastAsia="en-CA"/>
              </w:rPr>
            </w:pPr>
            <w:r w:rsidRPr="004C7954">
              <w:rPr>
                <w:bCs/>
                <w:szCs w:val="22"/>
                <w:lang w:val="fr-FR" w:eastAsia="en-CA"/>
              </w:rPr>
              <w:t>Le personnel et les consultants chargés de l</w:t>
            </w:r>
            <w:r w:rsidR="005E482E" w:rsidRPr="004C7954">
              <w:rPr>
                <w:bCs/>
                <w:szCs w:val="22"/>
                <w:lang w:val="fr-FR" w:eastAsia="en-CA"/>
              </w:rPr>
              <w:t>’</w:t>
            </w:r>
            <w:r w:rsidRPr="004C7954">
              <w:rPr>
                <w:bCs/>
                <w:szCs w:val="22"/>
                <w:lang w:val="fr-FR" w:eastAsia="en-CA"/>
              </w:rPr>
              <w:t>assistance technique au sein de l</w:t>
            </w:r>
            <w:r w:rsidR="005E482E" w:rsidRPr="004C7954">
              <w:rPr>
                <w:bCs/>
                <w:szCs w:val="22"/>
                <w:lang w:val="fr-FR" w:eastAsia="en-CA"/>
              </w:rPr>
              <w:t>’</w:t>
            </w:r>
            <w:r w:rsidRPr="004C7954">
              <w:rPr>
                <w:bCs/>
                <w:szCs w:val="22"/>
                <w:lang w:val="fr-FR" w:eastAsia="en-CA"/>
              </w:rPr>
              <w:t>OMPI devront conserver leur neutralité et rendre compte de leurs activités, en accordant une attention particulière au code de déontologie existant et en évitant les conflits d</w:t>
            </w:r>
            <w:r w:rsidR="005E482E" w:rsidRPr="004C7954">
              <w:rPr>
                <w:bCs/>
                <w:szCs w:val="22"/>
                <w:lang w:val="fr-FR" w:eastAsia="en-CA"/>
              </w:rPr>
              <w:t>’</w:t>
            </w:r>
            <w:r w:rsidRPr="004C7954">
              <w:rPr>
                <w:bCs/>
                <w:szCs w:val="22"/>
                <w:lang w:val="fr-FR" w:eastAsia="en-CA"/>
              </w:rPr>
              <w:t>intérêts potentiels.  L</w:t>
            </w:r>
            <w:r w:rsidR="005E482E" w:rsidRPr="004C7954">
              <w:rPr>
                <w:bCs/>
                <w:szCs w:val="22"/>
                <w:lang w:val="fr-FR" w:eastAsia="en-CA"/>
              </w:rPr>
              <w:t>’</w:t>
            </w:r>
            <w:r w:rsidRPr="004C7954">
              <w:rPr>
                <w:bCs/>
                <w:szCs w:val="22"/>
                <w:lang w:val="fr-FR" w:eastAsia="en-CA"/>
              </w:rPr>
              <w:t>OMPI établira une liste des consultants chargés de l</w:t>
            </w:r>
            <w:r w:rsidR="005E482E" w:rsidRPr="004C7954">
              <w:rPr>
                <w:bCs/>
                <w:szCs w:val="22"/>
                <w:lang w:val="fr-FR" w:eastAsia="en-CA"/>
              </w:rPr>
              <w:t>’</w:t>
            </w:r>
            <w:r w:rsidRPr="004C7954">
              <w:rPr>
                <w:bCs/>
                <w:szCs w:val="22"/>
                <w:lang w:val="fr-FR" w:eastAsia="en-CA"/>
              </w:rPr>
              <w:t>assistance technique au sein de l</w:t>
            </w:r>
            <w:r w:rsidR="005E482E" w:rsidRPr="004C7954">
              <w:rPr>
                <w:bCs/>
                <w:szCs w:val="22"/>
                <w:lang w:val="fr-FR" w:eastAsia="en-CA"/>
              </w:rPr>
              <w:t>’</w:t>
            </w:r>
            <w:r w:rsidRPr="004C7954">
              <w:rPr>
                <w:bCs/>
                <w:szCs w:val="22"/>
                <w:lang w:val="fr-FR" w:eastAsia="en-CA"/>
              </w:rPr>
              <w:t>OMPI et la diffusera largement auprès des États membres.</w:t>
            </w:r>
          </w:p>
        </w:tc>
        <w:tc>
          <w:tcPr>
            <w:tcW w:w="2471" w:type="dxa"/>
            <w:shd w:val="clear" w:color="auto" w:fill="auto"/>
          </w:tcPr>
          <w:p w:rsidR="000B464A" w:rsidRPr="004C7954" w:rsidRDefault="000B464A" w:rsidP="00514E3D">
            <w:pPr>
              <w:rPr>
                <w:bCs/>
                <w:szCs w:val="22"/>
                <w:lang w:val="fr-FR" w:eastAsia="en-CA"/>
              </w:rPr>
            </w:pPr>
            <w:r w:rsidRPr="004C7954">
              <w:rPr>
                <w:bCs/>
                <w:szCs w:val="22"/>
                <w:lang w:val="fr-FR" w:eastAsia="en-CA"/>
              </w:rPr>
              <w:t>Examin</w:t>
            </w:r>
            <w:r w:rsidR="002E4594" w:rsidRPr="004C7954">
              <w:rPr>
                <w:bCs/>
                <w:szCs w:val="22"/>
                <w:lang w:val="fr-FR" w:eastAsia="en-CA"/>
              </w:rPr>
              <w:t>ée.  Ac</w:t>
            </w:r>
            <w:r w:rsidRPr="004C7954">
              <w:rPr>
                <w:bCs/>
                <w:szCs w:val="22"/>
                <w:lang w:val="fr-FR" w:eastAsia="en-CA"/>
              </w:rPr>
              <w:t>tivités approuvées (CDIP/2/4).</w:t>
            </w:r>
          </w:p>
          <w:p w:rsidR="000B464A" w:rsidRPr="004C7954" w:rsidRDefault="000B464A" w:rsidP="00514E3D">
            <w:pPr>
              <w:rPr>
                <w:bCs/>
                <w:szCs w:val="22"/>
                <w:lang w:val="fr-FR" w:eastAsia="en-CA"/>
              </w:rPr>
            </w:pPr>
          </w:p>
          <w:p w:rsidR="000B464A" w:rsidRPr="004C7954" w:rsidRDefault="000B464A" w:rsidP="00514E3D">
            <w:pPr>
              <w:rPr>
                <w:bCs/>
                <w:szCs w:val="22"/>
                <w:lang w:val="fr-FR" w:eastAsia="en-CA"/>
              </w:rPr>
            </w:pPr>
            <w:r w:rsidRPr="004C7954">
              <w:rPr>
                <w:bCs/>
                <w:szCs w:val="22"/>
                <w:lang w:val="fr-FR" w:eastAsia="en-CA"/>
              </w:rPr>
              <w:t>Document d</w:t>
            </w:r>
            <w:r w:rsidR="005E482E" w:rsidRPr="004C7954">
              <w:rPr>
                <w:bCs/>
                <w:szCs w:val="22"/>
                <w:lang w:val="fr-FR" w:eastAsia="en-CA"/>
              </w:rPr>
              <w:t>’</w:t>
            </w:r>
            <w:r w:rsidRPr="004C7954">
              <w:rPr>
                <w:bCs/>
                <w:szCs w:val="22"/>
                <w:lang w:val="fr-FR" w:eastAsia="en-CA"/>
              </w:rPr>
              <w:t>application d</w:t>
            </w:r>
            <w:r w:rsidR="005E482E" w:rsidRPr="004C7954">
              <w:rPr>
                <w:bCs/>
                <w:szCs w:val="22"/>
                <w:lang w:val="fr-FR" w:eastAsia="en-CA"/>
              </w:rPr>
              <w:t>’</w:t>
            </w:r>
            <w:r w:rsidRPr="004C7954">
              <w:rPr>
                <w:bCs/>
                <w:szCs w:val="22"/>
                <w:lang w:val="fr-FR" w:eastAsia="en-CA"/>
              </w:rPr>
              <w:t>une partie de la recommandation</w:t>
            </w:r>
          </w:p>
          <w:p w:rsidR="000B464A" w:rsidRPr="004C7954" w:rsidRDefault="000B464A" w:rsidP="00514E3D">
            <w:pPr>
              <w:rPr>
                <w:bCs/>
                <w:szCs w:val="22"/>
                <w:lang w:val="fr-FR" w:eastAsia="en-CA"/>
              </w:rPr>
            </w:pPr>
            <w:r w:rsidRPr="004C7954">
              <w:rPr>
                <w:bCs/>
                <w:szCs w:val="22"/>
                <w:lang w:val="fr-FR" w:eastAsia="en-CA"/>
              </w:rPr>
              <w:t>CDIP/3/2 (liste des consultants).</w:t>
            </w:r>
          </w:p>
          <w:p w:rsidR="000B464A" w:rsidRPr="004C7954" w:rsidRDefault="000B464A" w:rsidP="00514E3D">
            <w:pPr>
              <w:rPr>
                <w:bCs/>
                <w:szCs w:val="22"/>
                <w:lang w:val="fr-FR" w:eastAsia="en-CA"/>
              </w:rPr>
            </w:pPr>
          </w:p>
        </w:tc>
        <w:tc>
          <w:tcPr>
            <w:tcW w:w="5812" w:type="dxa"/>
            <w:shd w:val="clear" w:color="auto" w:fill="auto"/>
          </w:tcPr>
          <w:p w:rsidR="000B464A" w:rsidRPr="004C7954" w:rsidRDefault="000B464A" w:rsidP="00514E3D">
            <w:pPr>
              <w:rPr>
                <w:szCs w:val="22"/>
                <w:lang w:val="fr-FR" w:eastAsia="en-CA"/>
              </w:rPr>
            </w:pPr>
            <w:r w:rsidRPr="004C7954">
              <w:rPr>
                <w:szCs w:val="22"/>
                <w:lang w:val="fr-FR" w:eastAsia="en-CA"/>
              </w:rPr>
              <w:t>En cours d</w:t>
            </w:r>
            <w:r w:rsidR="005E482E" w:rsidRPr="004C7954">
              <w:rPr>
                <w:szCs w:val="22"/>
                <w:lang w:val="fr-FR" w:eastAsia="en-CA"/>
              </w:rPr>
              <w:t>’</w:t>
            </w:r>
            <w:r w:rsidRPr="004C7954">
              <w:rPr>
                <w:szCs w:val="22"/>
                <w:lang w:val="fr-FR" w:eastAsia="en-CA"/>
              </w:rPr>
              <w:t>application depuis l</w:t>
            </w:r>
            <w:r w:rsidR="005E482E" w:rsidRPr="004C7954">
              <w:rPr>
                <w:szCs w:val="22"/>
                <w:lang w:val="fr-FR" w:eastAsia="en-CA"/>
              </w:rPr>
              <w:t>’</w:t>
            </w:r>
            <w:r w:rsidRPr="004C7954">
              <w:rPr>
                <w:szCs w:val="22"/>
                <w:lang w:val="fr-FR" w:eastAsia="en-CA"/>
              </w:rPr>
              <w:t>adoption du Plan d</w:t>
            </w:r>
            <w:r w:rsidR="005E482E" w:rsidRPr="004C7954">
              <w:rPr>
                <w:szCs w:val="22"/>
                <w:lang w:val="fr-FR" w:eastAsia="en-CA"/>
              </w:rPr>
              <w:t>’</w:t>
            </w:r>
            <w:r w:rsidRPr="004C7954">
              <w:rPr>
                <w:szCs w:val="22"/>
                <w:lang w:val="fr-FR" w:eastAsia="en-CA"/>
              </w:rPr>
              <w:t>action pour le développement en octobre 2007.</w:t>
            </w: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À la suite de l</w:t>
            </w:r>
            <w:r w:rsidR="005E482E" w:rsidRPr="004C7954">
              <w:rPr>
                <w:szCs w:val="22"/>
                <w:lang w:val="fr-FR"/>
              </w:rPr>
              <w:t>’</w:t>
            </w:r>
            <w:r w:rsidRPr="004C7954">
              <w:rPr>
                <w:szCs w:val="22"/>
                <w:lang w:val="fr-FR"/>
              </w:rPr>
              <w:t>achèvement du Programme de réorientation stratégique et de l</w:t>
            </w:r>
            <w:r w:rsidR="005E482E" w:rsidRPr="004C7954">
              <w:rPr>
                <w:szCs w:val="22"/>
                <w:lang w:val="fr-FR"/>
              </w:rPr>
              <w:t>’</w:t>
            </w:r>
            <w:r w:rsidRPr="004C7954">
              <w:rPr>
                <w:szCs w:val="22"/>
                <w:lang w:val="fr-FR"/>
              </w:rPr>
              <w:t>adoption du Code de déontologie de l</w:t>
            </w:r>
            <w:r w:rsidR="005E482E" w:rsidRPr="004C7954">
              <w:rPr>
                <w:szCs w:val="22"/>
                <w:lang w:val="fr-FR"/>
              </w:rPr>
              <w:t>’</w:t>
            </w:r>
            <w:r w:rsidRPr="004C7954">
              <w:rPr>
                <w:szCs w:val="22"/>
                <w:lang w:val="fr-FR"/>
              </w:rPr>
              <w:t>OMPI, une formation intensive a été mise en place;  le degré de sensibilisation aux questions de déontologie peut être considéré comme élevé à l</w:t>
            </w:r>
            <w:r w:rsidR="005E482E" w:rsidRPr="004C7954">
              <w:rPr>
                <w:szCs w:val="22"/>
                <w:lang w:val="fr-FR"/>
              </w:rPr>
              <w:t>’</w:t>
            </w:r>
            <w:r w:rsidRPr="004C7954">
              <w:rPr>
                <w:szCs w:val="22"/>
                <w:lang w:val="fr-FR"/>
              </w:rPr>
              <w:t>OMPI.</w:t>
            </w:r>
          </w:p>
          <w:p w:rsidR="000B464A" w:rsidRPr="004C7954" w:rsidRDefault="000B464A" w:rsidP="00514E3D">
            <w:pPr>
              <w:rPr>
                <w:bCs/>
                <w:iCs/>
                <w:szCs w:val="22"/>
                <w:lang w:val="fr-FR"/>
              </w:rPr>
            </w:pPr>
          </w:p>
          <w:p w:rsidR="000B464A" w:rsidRPr="004C7954" w:rsidRDefault="000B464A" w:rsidP="00514E3D">
            <w:pPr>
              <w:rPr>
                <w:bCs/>
                <w:iCs/>
                <w:szCs w:val="22"/>
              </w:rPr>
            </w:pPr>
            <w:r w:rsidRPr="004C7954">
              <w:rPr>
                <w:bCs/>
                <w:iCs/>
                <w:szCs w:val="22"/>
              </w:rPr>
              <w:t>Le Bureau de la déontologie a poursuivi son travail d</w:t>
            </w:r>
            <w:r w:rsidR="005E482E" w:rsidRPr="004C7954">
              <w:rPr>
                <w:bCs/>
                <w:iCs/>
                <w:szCs w:val="22"/>
              </w:rPr>
              <w:t>’</w:t>
            </w:r>
            <w:r w:rsidRPr="004C7954">
              <w:rPr>
                <w:bCs/>
                <w:iCs/>
                <w:szCs w:val="22"/>
              </w:rPr>
              <w:t>élaboration de normes et de sensibilisation en matière de déontolog</w:t>
            </w:r>
            <w:r w:rsidR="002E4594" w:rsidRPr="004C7954">
              <w:rPr>
                <w:bCs/>
                <w:iCs/>
                <w:szCs w:val="22"/>
              </w:rPr>
              <w:t>ie.  Il</w:t>
            </w:r>
            <w:r w:rsidRPr="004C7954">
              <w:rPr>
                <w:bCs/>
                <w:iCs/>
                <w:szCs w:val="22"/>
              </w:rPr>
              <w:t xml:space="preserve"> a continué à œuvrer pour que les membres du personnel de l</w:t>
            </w:r>
            <w:r w:rsidR="005E482E" w:rsidRPr="004C7954">
              <w:rPr>
                <w:bCs/>
                <w:iCs/>
                <w:szCs w:val="22"/>
              </w:rPr>
              <w:t>’</w:t>
            </w:r>
            <w:r w:rsidRPr="004C7954">
              <w:rPr>
                <w:bCs/>
                <w:iCs/>
                <w:szCs w:val="22"/>
              </w:rPr>
              <w:t>OMPI aient une meilleure compréhension des obligations éthiques qui leur incombent à ce titre ainsi qu</w:t>
            </w:r>
            <w:r w:rsidR="005E482E" w:rsidRPr="004C7954">
              <w:rPr>
                <w:bCs/>
                <w:iCs/>
                <w:szCs w:val="22"/>
              </w:rPr>
              <w:t>’</w:t>
            </w:r>
            <w:r w:rsidRPr="004C7954">
              <w:rPr>
                <w:bCs/>
                <w:iCs/>
                <w:szCs w:val="22"/>
              </w:rPr>
              <w:t>en vertu de leur statut de fonctionnaires internationa</w:t>
            </w:r>
            <w:r w:rsidR="002E4594" w:rsidRPr="004C7954">
              <w:rPr>
                <w:bCs/>
                <w:iCs/>
                <w:szCs w:val="22"/>
              </w:rPr>
              <w:t>ux.  S’a</w:t>
            </w:r>
            <w:r w:rsidRPr="004C7954">
              <w:rPr>
                <w:bCs/>
                <w:iCs/>
                <w:szCs w:val="22"/>
              </w:rPr>
              <w:t>gissant des relations individuelles, le Bureau a donné des conseils et des avis confidentiels au personnel de l</w:t>
            </w:r>
            <w:r w:rsidR="005E482E" w:rsidRPr="004C7954">
              <w:rPr>
                <w:bCs/>
                <w:iCs/>
                <w:szCs w:val="22"/>
              </w:rPr>
              <w:t>’</w:t>
            </w:r>
            <w:r w:rsidRPr="004C7954">
              <w:rPr>
                <w:bCs/>
                <w:iCs/>
                <w:szCs w:val="22"/>
              </w:rPr>
              <w:t xml:space="preserve">OMPI, à tous les niveaux, sur la manière de gérer des situations susceptibles de </w:t>
            </w:r>
            <w:r w:rsidRPr="004C7954">
              <w:rPr>
                <w:bCs/>
                <w:iCs/>
                <w:szCs w:val="22"/>
              </w:rPr>
              <w:lastRenderedPageBreak/>
              <w:t>soulever des problèmes d</w:t>
            </w:r>
            <w:r w:rsidR="005E482E" w:rsidRPr="004C7954">
              <w:rPr>
                <w:bCs/>
                <w:iCs/>
                <w:szCs w:val="22"/>
              </w:rPr>
              <w:t>’</w:t>
            </w:r>
            <w:r w:rsidRPr="004C7954">
              <w:rPr>
                <w:bCs/>
                <w:iCs/>
                <w:szCs w:val="22"/>
              </w:rPr>
              <w:t>éthique.</w:t>
            </w:r>
          </w:p>
          <w:p w:rsidR="000B464A" w:rsidRPr="004C7954" w:rsidRDefault="000B464A" w:rsidP="00514E3D">
            <w:pPr>
              <w:rPr>
                <w:bCs/>
                <w:iCs/>
                <w:szCs w:val="22"/>
              </w:rPr>
            </w:pPr>
          </w:p>
          <w:p w:rsidR="00887ECC" w:rsidRPr="004C7954" w:rsidRDefault="000B464A" w:rsidP="00514E3D">
            <w:pPr>
              <w:rPr>
                <w:szCs w:val="22"/>
                <w:lang w:eastAsia="en-CA"/>
              </w:rPr>
            </w:pPr>
            <w:r w:rsidRPr="004C7954">
              <w:rPr>
                <w:szCs w:val="22"/>
                <w:lang w:eastAsia="en-CA"/>
              </w:rPr>
              <w:t>La liste des consultants présentée lors de la troisième réunion du CDIP a été actualisée et intégrée au projet “Base de données d</w:t>
            </w:r>
            <w:r w:rsidR="005E482E" w:rsidRPr="004C7954">
              <w:rPr>
                <w:szCs w:val="22"/>
                <w:lang w:eastAsia="en-CA"/>
              </w:rPr>
              <w:t>’</w:t>
            </w:r>
            <w:r w:rsidRPr="004C7954">
              <w:rPr>
                <w:szCs w:val="22"/>
                <w:lang w:eastAsia="en-CA"/>
              </w:rPr>
              <w:t>assistance technique en matière de propriété intellectuelle (IP</w:t>
            </w:r>
            <w:r w:rsidR="004C7954">
              <w:rPr>
                <w:szCs w:val="22"/>
                <w:lang w:eastAsia="en-CA"/>
              </w:rPr>
              <w:noBreakHyphen/>
            </w:r>
            <w:r w:rsidRPr="004C7954">
              <w:rPr>
                <w:szCs w:val="22"/>
                <w:lang w:eastAsia="en-CA"/>
              </w:rPr>
              <w:t>TAD)” (projet DA_05_01).  La liste est disponible à l</w:t>
            </w:r>
            <w:r w:rsidR="005E482E" w:rsidRPr="004C7954">
              <w:rPr>
                <w:szCs w:val="22"/>
                <w:lang w:eastAsia="en-CA"/>
              </w:rPr>
              <w:t>’</w:t>
            </w:r>
            <w:r w:rsidRPr="004C7954">
              <w:rPr>
                <w:szCs w:val="22"/>
                <w:lang w:eastAsia="en-CA"/>
              </w:rPr>
              <w:t xml:space="preserve">adresse </w:t>
            </w:r>
            <w:hyperlink r:id="rId17" w:history="1">
              <w:r w:rsidRPr="004C7954">
                <w:rPr>
                  <w:color w:val="0000FF"/>
                  <w:szCs w:val="22"/>
                  <w:u w:val="single"/>
                  <w:lang w:eastAsia="en-CA"/>
                </w:rPr>
                <w:t>http://www.wipo.int/roc/fr/</w:t>
              </w:r>
            </w:hyperlink>
            <w:r w:rsidRPr="004C7954">
              <w:rPr>
                <w:szCs w:val="22"/>
                <w:lang w:eastAsia="en-CA"/>
              </w:rPr>
              <w:t>.</w:t>
            </w:r>
          </w:p>
          <w:p w:rsidR="000B464A" w:rsidRPr="004C7954" w:rsidRDefault="000B464A" w:rsidP="00514E3D">
            <w:pPr>
              <w:rPr>
                <w:szCs w:val="22"/>
                <w:lang w:eastAsia="en-CA"/>
              </w:rPr>
            </w:pPr>
          </w:p>
          <w:p w:rsidR="000B464A" w:rsidRPr="004C7954" w:rsidRDefault="000B464A" w:rsidP="00514E3D">
            <w:pPr>
              <w:rPr>
                <w:spacing w:val="-2"/>
                <w:szCs w:val="22"/>
                <w:lang w:eastAsia="en-CA"/>
              </w:rPr>
            </w:pPr>
            <w:r w:rsidRPr="004C7954">
              <w:rPr>
                <w:spacing w:val="-2"/>
                <w:szCs w:val="22"/>
                <w:lang w:eastAsia="en-CA"/>
              </w:rPr>
              <w:t>En outre, à la suite de la proposition en six</w:t>
            </w:r>
            <w:r w:rsidR="00DE446A" w:rsidRPr="004C7954">
              <w:rPr>
                <w:spacing w:val="-2"/>
                <w:szCs w:val="22"/>
                <w:lang w:eastAsia="en-CA"/>
              </w:rPr>
              <w:t> </w:t>
            </w:r>
            <w:r w:rsidRPr="004C7954">
              <w:rPr>
                <w:spacing w:val="-2"/>
                <w:szCs w:val="22"/>
                <w:lang w:eastAsia="en-CA"/>
              </w:rPr>
              <w:t>points approuvée (qui figure à l</w:t>
            </w:r>
            <w:r w:rsidR="005E482E" w:rsidRPr="004C7954">
              <w:rPr>
                <w:spacing w:val="-2"/>
                <w:szCs w:val="22"/>
                <w:lang w:eastAsia="en-CA"/>
              </w:rPr>
              <w:t>’</w:t>
            </w:r>
            <w:r w:rsidRPr="004C7954">
              <w:rPr>
                <w:spacing w:val="-2"/>
                <w:szCs w:val="22"/>
                <w:lang w:eastAsia="en-CA"/>
              </w:rPr>
              <w:t>appendice I du résumé présenté par le président de la dix</w:t>
            </w:r>
            <w:r w:rsidR="004C7954">
              <w:rPr>
                <w:spacing w:val="-2"/>
                <w:szCs w:val="22"/>
                <w:lang w:eastAsia="en-CA"/>
              </w:rPr>
              <w:noBreakHyphen/>
            </w:r>
            <w:r w:rsidRPr="004C7954">
              <w:rPr>
                <w:spacing w:val="-2"/>
                <w:szCs w:val="22"/>
                <w:lang w:eastAsia="en-CA"/>
              </w:rPr>
              <w:t>sept</w:t>
            </w:r>
            <w:r w:rsidR="005E482E" w:rsidRPr="004C7954">
              <w:rPr>
                <w:spacing w:val="-2"/>
                <w:szCs w:val="22"/>
                <w:lang w:eastAsia="en-CA"/>
              </w:rPr>
              <w:t>ième session</w:t>
            </w:r>
            <w:r w:rsidRPr="004C7954">
              <w:rPr>
                <w:spacing w:val="-2"/>
                <w:szCs w:val="22"/>
                <w:lang w:eastAsia="en-CA"/>
              </w:rPr>
              <w:t xml:space="preserve"> du CDIP), le Secrétariat a été prié d</w:t>
            </w:r>
            <w:r w:rsidR="005E482E" w:rsidRPr="004C7954">
              <w:rPr>
                <w:spacing w:val="-2"/>
                <w:szCs w:val="22"/>
                <w:lang w:eastAsia="en-CA"/>
              </w:rPr>
              <w:t>’</w:t>
            </w:r>
            <w:r w:rsidRPr="004C7954">
              <w:rPr>
                <w:spacing w:val="-2"/>
                <w:szCs w:val="22"/>
                <w:lang w:eastAsia="en-CA"/>
              </w:rPr>
              <w:t>actualiser et de mettre à niveau la liste des consultants régulièreme</w:t>
            </w:r>
            <w:r w:rsidR="002E4594" w:rsidRPr="004C7954">
              <w:rPr>
                <w:spacing w:val="-2"/>
                <w:szCs w:val="22"/>
                <w:lang w:eastAsia="en-CA"/>
              </w:rPr>
              <w:t xml:space="preserve">nt.  À </w:t>
            </w:r>
            <w:r w:rsidRPr="004C7954">
              <w:rPr>
                <w:spacing w:val="-2"/>
                <w:szCs w:val="22"/>
                <w:lang w:eastAsia="en-CA"/>
              </w:rPr>
              <w:t>cet égard, le comité a examiné le document CDIP/20/6 qui fournissait des informations sur l</w:t>
            </w:r>
            <w:r w:rsidR="005E482E" w:rsidRPr="004C7954">
              <w:rPr>
                <w:spacing w:val="-2"/>
                <w:szCs w:val="22"/>
                <w:lang w:eastAsia="en-CA"/>
              </w:rPr>
              <w:t>’</w:t>
            </w:r>
            <w:r w:rsidRPr="004C7954">
              <w:rPr>
                <w:spacing w:val="-2"/>
                <w:szCs w:val="22"/>
                <w:lang w:eastAsia="en-CA"/>
              </w:rPr>
              <w:t>utilisation de la liste et sur ses futures mises à nive</w:t>
            </w:r>
            <w:r w:rsidR="002E4594" w:rsidRPr="004C7954">
              <w:rPr>
                <w:spacing w:val="-2"/>
                <w:szCs w:val="22"/>
                <w:lang w:eastAsia="en-CA"/>
              </w:rPr>
              <w:t>au.  La</w:t>
            </w:r>
            <w:r w:rsidRPr="004C7954">
              <w:rPr>
                <w:spacing w:val="-2"/>
                <w:szCs w:val="22"/>
                <w:lang w:eastAsia="en-CA"/>
              </w:rPr>
              <w:t xml:space="preserve"> migration de la liste vers la plateforme ERP (planification des ressources de l</w:t>
            </w:r>
            <w:r w:rsidR="005E482E" w:rsidRPr="004C7954">
              <w:rPr>
                <w:spacing w:val="-2"/>
                <w:szCs w:val="22"/>
                <w:lang w:eastAsia="en-CA"/>
              </w:rPr>
              <w:t>’</w:t>
            </w:r>
            <w:r w:rsidRPr="004C7954">
              <w:rPr>
                <w:spacing w:val="-2"/>
                <w:szCs w:val="22"/>
                <w:lang w:eastAsia="en-CA"/>
              </w:rPr>
              <w:t>Organisation) sera présentée au comité une fois achevée.</w:t>
            </w:r>
            <w:r w:rsidRPr="004C7954">
              <w:rPr>
                <w:spacing w:val="-2"/>
              </w:rPr>
              <w:t xml:space="preserve"> </w:t>
            </w:r>
            <w:r w:rsidR="00DE446A" w:rsidRPr="004C7954">
              <w:rPr>
                <w:spacing w:val="-2"/>
                <w:szCs w:val="22"/>
                <w:lang w:eastAsia="en-CA"/>
              </w:rPr>
              <w:t xml:space="preserve"> </w:t>
            </w:r>
          </w:p>
        </w:tc>
        <w:tc>
          <w:tcPr>
            <w:tcW w:w="1701" w:type="dxa"/>
            <w:shd w:val="clear" w:color="auto" w:fill="auto"/>
          </w:tcPr>
          <w:p w:rsidR="000B464A" w:rsidRPr="004C7954" w:rsidRDefault="000B464A" w:rsidP="00514E3D">
            <w:pPr>
              <w:rPr>
                <w:bCs/>
                <w:szCs w:val="22"/>
                <w:lang w:val="fr-FR" w:eastAsia="en-CA"/>
              </w:rPr>
            </w:pPr>
            <w:r w:rsidRPr="004C7954">
              <w:rPr>
                <w:bCs/>
                <w:szCs w:val="22"/>
                <w:lang w:val="fr-FR" w:eastAsia="en-CA"/>
              </w:rPr>
              <w:lastRenderedPageBreak/>
              <w:t>CDIP/1/3</w:t>
            </w:r>
          </w:p>
          <w:p w:rsidR="000B464A" w:rsidRPr="004C7954" w:rsidRDefault="000B464A" w:rsidP="00514E3D">
            <w:pPr>
              <w:rPr>
                <w:bCs/>
                <w:szCs w:val="22"/>
                <w:lang w:val="fr-FR" w:eastAsia="en-CA"/>
              </w:rPr>
            </w:pPr>
            <w:r w:rsidRPr="004C7954">
              <w:rPr>
                <w:bCs/>
                <w:szCs w:val="22"/>
                <w:lang w:val="fr-FR" w:eastAsia="en-CA"/>
              </w:rPr>
              <w:t>CDIP/2/3</w:t>
            </w:r>
          </w:p>
        </w:tc>
        <w:tc>
          <w:tcPr>
            <w:tcW w:w="1738" w:type="dxa"/>
          </w:tcPr>
          <w:p w:rsidR="000B464A" w:rsidRPr="004C7954" w:rsidRDefault="000B464A" w:rsidP="00514E3D">
            <w:pPr>
              <w:rPr>
                <w:bCs/>
                <w:szCs w:val="22"/>
                <w:lang w:val="en-US" w:eastAsia="en-CA"/>
              </w:rPr>
            </w:pPr>
            <w:r w:rsidRPr="004C7954">
              <w:rPr>
                <w:bCs/>
                <w:szCs w:val="22"/>
                <w:lang w:val="en-US" w:eastAsia="en-CA"/>
              </w:rPr>
              <w:t>CDIP/3/5</w:t>
            </w:r>
          </w:p>
          <w:p w:rsidR="000B464A" w:rsidRPr="004C7954" w:rsidRDefault="000B464A" w:rsidP="00514E3D">
            <w:pPr>
              <w:rPr>
                <w:bCs/>
                <w:szCs w:val="22"/>
                <w:lang w:val="en-US" w:eastAsia="en-CA"/>
              </w:rPr>
            </w:pPr>
            <w:r w:rsidRPr="004C7954">
              <w:rPr>
                <w:bCs/>
                <w:szCs w:val="22"/>
                <w:lang w:val="en-US" w:eastAsia="en-CA"/>
              </w:rPr>
              <w:t>CDIP/6/3</w:t>
            </w:r>
          </w:p>
          <w:p w:rsidR="000B464A" w:rsidRPr="004C7954" w:rsidRDefault="000B464A" w:rsidP="00514E3D">
            <w:pPr>
              <w:rPr>
                <w:bCs/>
                <w:szCs w:val="22"/>
                <w:lang w:val="en-US" w:eastAsia="en-CA"/>
              </w:rPr>
            </w:pPr>
            <w:r w:rsidRPr="004C7954">
              <w:rPr>
                <w:bCs/>
                <w:szCs w:val="22"/>
                <w:lang w:val="en-US" w:eastAsia="en-CA"/>
              </w:rPr>
              <w:t>CDIP/8/2</w:t>
            </w:r>
          </w:p>
          <w:p w:rsidR="000B464A" w:rsidRPr="004C7954" w:rsidRDefault="000B464A" w:rsidP="00514E3D">
            <w:pPr>
              <w:rPr>
                <w:bCs/>
                <w:szCs w:val="22"/>
                <w:lang w:val="en-US" w:eastAsia="en-CA"/>
              </w:rPr>
            </w:pPr>
            <w:r w:rsidRPr="004C7954">
              <w:rPr>
                <w:bCs/>
                <w:szCs w:val="22"/>
                <w:lang w:val="en-US" w:eastAsia="en-CA"/>
              </w:rPr>
              <w:t>CDIP/10/2</w:t>
            </w:r>
          </w:p>
          <w:p w:rsidR="000B464A" w:rsidRPr="004C7954" w:rsidRDefault="000B464A" w:rsidP="00514E3D">
            <w:pPr>
              <w:rPr>
                <w:bCs/>
                <w:szCs w:val="22"/>
                <w:lang w:val="en-US" w:eastAsia="en-CA"/>
              </w:rPr>
            </w:pPr>
            <w:r w:rsidRPr="004C7954">
              <w:rPr>
                <w:bCs/>
                <w:szCs w:val="22"/>
                <w:lang w:val="en-US" w:eastAsia="en-CA"/>
              </w:rPr>
              <w:t>CDIP/12/2</w:t>
            </w:r>
          </w:p>
          <w:p w:rsidR="000B464A" w:rsidRPr="004C7954" w:rsidRDefault="000B464A" w:rsidP="00514E3D">
            <w:pPr>
              <w:rPr>
                <w:bCs/>
                <w:szCs w:val="22"/>
                <w:lang w:val="en-GB" w:eastAsia="en-CA"/>
              </w:rPr>
            </w:pPr>
            <w:r w:rsidRPr="004C7954">
              <w:rPr>
                <w:bCs/>
                <w:szCs w:val="22"/>
                <w:lang w:val="en-GB" w:eastAsia="en-CA"/>
              </w:rPr>
              <w:t>CDIP/14/2</w:t>
            </w:r>
          </w:p>
          <w:p w:rsidR="000B464A" w:rsidRPr="004C7954" w:rsidRDefault="000B464A" w:rsidP="00514E3D">
            <w:pPr>
              <w:rPr>
                <w:bCs/>
                <w:szCs w:val="22"/>
                <w:lang w:val="en-GB" w:eastAsia="en-CA"/>
              </w:rPr>
            </w:pPr>
            <w:r w:rsidRPr="004C7954">
              <w:rPr>
                <w:bCs/>
                <w:szCs w:val="22"/>
                <w:lang w:val="en-GB" w:eastAsia="en-CA"/>
              </w:rPr>
              <w:t>CDIP/16/2</w:t>
            </w:r>
          </w:p>
          <w:p w:rsidR="000B464A" w:rsidRPr="004C7954" w:rsidRDefault="000B464A" w:rsidP="00514E3D">
            <w:pPr>
              <w:rPr>
                <w:bCs/>
                <w:szCs w:val="22"/>
                <w:lang w:val="en-GB" w:eastAsia="en-CA"/>
              </w:rPr>
            </w:pPr>
            <w:r w:rsidRPr="004C7954">
              <w:rPr>
                <w:bCs/>
                <w:szCs w:val="22"/>
                <w:lang w:val="en-GB" w:eastAsia="en-CA"/>
              </w:rPr>
              <w:t>CDIP/18/2</w:t>
            </w:r>
          </w:p>
          <w:p w:rsidR="000B464A" w:rsidRPr="004C7954" w:rsidRDefault="000B464A" w:rsidP="00514E3D">
            <w:pPr>
              <w:rPr>
                <w:bCs/>
                <w:szCs w:val="22"/>
                <w:lang w:val="en-GB" w:eastAsia="en-CA"/>
              </w:rPr>
            </w:pPr>
            <w:r w:rsidRPr="004C7954">
              <w:rPr>
                <w:bCs/>
                <w:szCs w:val="22"/>
                <w:lang w:val="en-GB" w:eastAsia="en-CA"/>
              </w:rPr>
              <w:t>CDIP/20/2</w:t>
            </w:r>
          </w:p>
          <w:p w:rsidR="000B464A" w:rsidRPr="004C7954" w:rsidRDefault="000B464A" w:rsidP="00514E3D">
            <w:pPr>
              <w:rPr>
                <w:bCs/>
                <w:szCs w:val="22"/>
                <w:lang w:val="en-GB" w:eastAsia="en-CA"/>
              </w:rPr>
            </w:pPr>
            <w:r w:rsidRPr="004C7954">
              <w:rPr>
                <w:bCs/>
                <w:szCs w:val="22"/>
                <w:lang w:val="en-GB" w:eastAsia="en-CA"/>
              </w:rPr>
              <w:t>CDIP/20/6</w:t>
            </w:r>
          </w:p>
        </w:tc>
      </w:tr>
      <w:tr w:rsidR="004C7954" w:rsidRPr="004C7954" w:rsidTr="00514E3D">
        <w:tc>
          <w:tcPr>
            <w:tcW w:w="635" w:type="dxa"/>
          </w:tcPr>
          <w:p w:rsidR="000B464A" w:rsidRPr="004C7954" w:rsidRDefault="000B464A" w:rsidP="000B464A">
            <w:pPr>
              <w:numPr>
                <w:ilvl w:val="0"/>
                <w:numId w:val="19"/>
              </w:numPr>
              <w:rPr>
                <w:bCs/>
                <w:szCs w:val="22"/>
                <w:lang w:val="en-GB" w:eastAsia="en-CA"/>
              </w:rPr>
            </w:pPr>
          </w:p>
        </w:tc>
        <w:tc>
          <w:tcPr>
            <w:tcW w:w="2632" w:type="dxa"/>
          </w:tcPr>
          <w:p w:rsidR="000B464A" w:rsidRPr="004C7954" w:rsidRDefault="000B464A" w:rsidP="00514E3D">
            <w:pPr>
              <w:keepNext/>
              <w:rPr>
                <w:bCs/>
                <w:szCs w:val="22"/>
                <w:lang w:val="fr-FR" w:eastAsia="en-CA"/>
              </w:rPr>
            </w:pPr>
            <w:r w:rsidRPr="004C7954">
              <w:rPr>
                <w:bCs/>
                <w:szCs w:val="22"/>
                <w:lang w:val="fr-FR" w:eastAsia="en-CA"/>
              </w:rPr>
              <w:t xml:space="preserve">Promouvoir des mesures qui aideront les pays à lutter contre les pratiques anticoncurrentielles en rapport avec la propriété intellectuelle, en fournissant aux pays en développement, en particulier les PMA, à leur demande, une assistance technique destinée à faire mieux </w:t>
            </w:r>
            <w:r w:rsidRPr="004C7954">
              <w:rPr>
                <w:bCs/>
                <w:szCs w:val="22"/>
                <w:lang w:val="fr-FR" w:eastAsia="en-CA"/>
              </w:rPr>
              <w:lastRenderedPageBreak/>
              <w:t>comprendre l</w:t>
            </w:r>
            <w:r w:rsidR="005E482E" w:rsidRPr="004C7954">
              <w:rPr>
                <w:bCs/>
                <w:szCs w:val="22"/>
                <w:lang w:val="fr-FR" w:eastAsia="en-CA"/>
              </w:rPr>
              <w:t>’</w:t>
            </w:r>
            <w:r w:rsidRPr="004C7954">
              <w:rPr>
                <w:bCs/>
                <w:szCs w:val="22"/>
                <w:lang w:val="fr-FR" w:eastAsia="en-CA"/>
              </w:rPr>
              <w:t>interface entre les droits de propriété intellectuelle et les politiques en matière de concurrence.</w:t>
            </w:r>
          </w:p>
        </w:tc>
        <w:tc>
          <w:tcPr>
            <w:tcW w:w="2471" w:type="dxa"/>
            <w:shd w:val="clear" w:color="auto" w:fill="auto"/>
          </w:tcPr>
          <w:p w:rsidR="000B464A" w:rsidRPr="004C7954" w:rsidRDefault="000B464A" w:rsidP="00514E3D">
            <w:pPr>
              <w:keepNext/>
              <w:rPr>
                <w:bCs/>
                <w:szCs w:val="22"/>
                <w:lang w:val="fr-FR" w:eastAsia="en-CA"/>
              </w:rPr>
            </w:pPr>
            <w:r w:rsidRPr="004C7954">
              <w:rPr>
                <w:bCs/>
                <w:szCs w:val="22"/>
                <w:lang w:val="fr-FR" w:eastAsia="en-CA"/>
              </w:rPr>
              <w:lastRenderedPageBreak/>
              <w:t>Examin</w:t>
            </w:r>
            <w:r w:rsidR="002E4594" w:rsidRPr="004C7954">
              <w:rPr>
                <w:bCs/>
                <w:szCs w:val="22"/>
                <w:lang w:val="fr-FR" w:eastAsia="en-CA"/>
              </w:rPr>
              <w:t>ée.  Ac</w:t>
            </w:r>
            <w:r w:rsidRPr="004C7954">
              <w:rPr>
                <w:bCs/>
                <w:szCs w:val="22"/>
                <w:lang w:val="fr-FR" w:eastAsia="en-CA"/>
              </w:rPr>
              <w:t>tivités approuvées (CDIP/2/4 et CDIP/4/4).</w:t>
            </w:r>
          </w:p>
        </w:tc>
        <w:tc>
          <w:tcPr>
            <w:tcW w:w="5812" w:type="dxa"/>
            <w:shd w:val="clear" w:color="auto" w:fill="auto"/>
          </w:tcPr>
          <w:p w:rsidR="000B464A" w:rsidRPr="004C7954" w:rsidRDefault="000B464A" w:rsidP="00514E3D">
            <w:pPr>
              <w:keepNext/>
              <w:rPr>
                <w:bCs/>
                <w:szCs w:val="22"/>
                <w:lang w:val="fr-FR" w:eastAsia="en-CA"/>
              </w:rPr>
            </w:pPr>
            <w:r w:rsidRPr="004C7954">
              <w:rPr>
                <w:bCs/>
                <w:szCs w:val="22"/>
                <w:lang w:val="fr-FR" w:eastAsia="en-CA"/>
              </w:rPr>
              <w:t>En cours d</w:t>
            </w:r>
            <w:r w:rsidR="005E482E" w:rsidRPr="004C7954">
              <w:rPr>
                <w:bCs/>
                <w:szCs w:val="22"/>
                <w:lang w:val="fr-FR" w:eastAsia="en-CA"/>
              </w:rPr>
              <w:t>’</w:t>
            </w:r>
            <w:r w:rsidRPr="004C7954">
              <w:rPr>
                <w:bCs/>
                <w:szCs w:val="22"/>
                <w:lang w:val="fr-FR" w:eastAsia="en-CA"/>
              </w:rPr>
              <w:t>application depuis l</w:t>
            </w:r>
            <w:r w:rsidR="005E482E" w:rsidRPr="004C7954">
              <w:rPr>
                <w:bCs/>
                <w:szCs w:val="22"/>
                <w:lang w:val="fr-FR" w:eastAsia="en-CA"/>
              </w:rPr>
              <w:t>’</w:t>
            </w:r>
            <w:r w:rsidRPr="004C7954">
              <w:rPr>
                <w:bCs/>
                <w:szCs w:val="22"/>
                <w:lang w:val="fr-FR" w:eastAsia="en-CA"/>
              </w:rPr>
              <w:t>adoption du Plan d</w:t>
            </w:r>
            <w:r w:rsidR="005E482E" w:rsidRPr="004C7954">
              <w:rPr>
                <w:bCs/>
                <w:szCs w:val="22"/>
                <w:lang w:val="fr-FR" w:eastAsia="en-CA"/>
              </w:rPr>
              <w:t>’</w:t>
            </w:r>
            <w:r w:rsidRPr="004C7954">
              <w:rPr>
                <w:bCs/>
                <w:szCs w:val="22"/>
                <w:lang w:val="fr-FR" w:eastAsia="en-CA"/>
              </w:rPr>
              <w:t>action pour le développement en octobre 2007.</w:t>
            </w:r>
          </w:p>
          <w:p w:rsidR="000B464A" w:rsidRPr="004C7954" w:rsidRDefault="000B464A" w:rsidP="00514E3D">
            <w:pPr>
              <w:keepNext/>
              <w:rPr>
                <w:bCs/>
                <w:szCs w:val="22"/>
                <w:lang w:val="fr-FR" w:eastAsia="en-CA"/>
              </w:rPr>
            </w:pPr>
          </w:p>
          <w:p w:rsidR="000B464A" w:rsidRPr="004C7954" w:rsidRDefault="000B464A" w:rsidP="00514E3D">
            <w:pPr>
              <w:keepNext/>
              <w:rPr>
                <w:bCs/>
                <w:szCs w:val="22"/>
                <w:lang w:val="fr-FR" w:eastAsia="en-CA"/>
              </w:rPr>
            </w:pPr>
            <w:r w:rsidRPr="004C7954">
              <w:rPr>
                <w:bCs/>
                <w:szCs w:val="22"/>
                <w:lang w:val="fr-FR" w:eastAsia="en-CA"/>
              </w:rPr>
              <w:t>Cette recommandation a été traitée par le projet du Plan d</w:t>
            </w:r>
            <w:r w:rsidR="005E482E" w:rsidRPr="004C7954">
              <w:rPr>
                <w:bCs/>
                <w:szCs w:val="22"/>
                <w:lang w:val="fr-FR" w:eastAsia="en-CA"/>
              </w:rPr>
              <w:t>’</w:t>
            </w:r>
            <w:r w:rsidRPr="004C7954">
              <w:rPr>
                <w:bCs/>
                <w:szCs w:val="22"/>
                <w:lang w:val="fr-FR" w:eastAsia="en-CA"/>
              </w:rPr>
              <w:t>action pour le développement sur la “propriété intellectuelle et la politique en matière de concurrence” (document CDIP/4/4 Rev.).</w:t>
            </w:r>
          </w:p>
          <w:p w:rsidR="000B464A" w:rsidRPr="004C7954" w:rsidRDefault="000B464A" w:rsidP="00514E3D">
            <w:pPr>
              <w:keepNext/>
              <w:rPr>
                <w:bCs/>
                <w:szCs w:val="22"/>
                <w:lang w:val="fr-FR" w:eastAsia="en-CA"/>
              </w:rPr>
            </w:pPr>
          </w:p>
          <w:p w:rsidR="000B464A" w:rsidRPr="004C7954" w:rsidRDefault="000B464A" w:rsidP="00514E3D">
            <w:pPr>
              <w:rPr>
                <w:bCs/>
                <w:szCs w:val="22"/>
                <w:lang w:val="fr-FR" w:eastAsia="en-CA"/>
              </w:rPr>
            </w:pPr>
            <w:r w:rsidRPr="004C7954">
              <w:rPr>
                <w:bCs/>
                <w:szCs w:val="22"/>
                <w:lang w:val="fr-FR" w:eastAsia="en-CA"/>
              </w:rPr>
              <w:t>Un rapport d</w:t>
            </w:r>
            <w:r w:rsidR="005E482E" w:rsidRPr="004C7954">
              <w:rPr>
                <w:bCs/>
                <w:szCs w:val="22"/>
                <w:lang w:val="fr-FR" w:eastAsia="en-CA"/>
              </w:rPr>
              <w:t>’</w:t>
            </w:r>
            <w:r w:rsidRPr="004C7954">
              <w:rPr>
                <w:bCs/>
                <w:szCs w:val="22"/>
                <w:lang w:val="fr-FR" w:eastAsia="en-CA"/>
              </w:rPr>
              <w:t>évaluation pour ce projet a été présenté pour examen à la neuv</w:t>
            </w:r>
            <w:r w:rsidR="005E482E" w:rsidRPr="004C7954">
              <w:rPr>
                <w:bCs/>
                <w:szCs w:val="22"/>
                <w:lang w:val="fr-FR" w:eastAsia="en-CA"/>
              </w:rPr>
              <w:t>ième session</w:t>
            </w:r>
            <w:r w:rsidRPr="004C7954">
              <w:rPr>
                <w:bCs/>
                <w:szCs w:val="22"/>
                <w:lang w:val="fr-FR" w:eastAsia="en-CA"/>
              </w:rPr>
              <w:t xml:space="preserve"> du CDIP (document CDIP/9/8).</w:t>
            </w:r>
          </w:p>
        </w:tc>
        <w:tc>
          <w:tcPr>
            <w:tcW w:w="1701" w:type="dxa"/>
            <w:shd w:val="clear" w:color="auto" w:fill="auto"/>
          </w:tcPr>
          <w:p w:rsidR="000B464A" w:rsidRPr="004C7954" w:rsidRDefault="000B464A" w:rsidP="00514E3D">
            <w:pPr>
              <w:keepNext/>
              <w:rPr>
                <w:bCs/>
                <w:szCs w:val="22"/>
                <w:lang w:val="fr-FR" w:eastAsia="en-CA"/>
              </w:rPr>
            </w:pPr>
            <w:r w:rsidRPr="004C7954">
              <w:rPr>
                <w:bCs/>
                <w:szCs w:val="22"/>
                <w:lang w:val="fr-FR" w:eastAsia="en-CA"/>
              </w:rPr>
              <w:t>CDIP/1/3</w:t>
            </w:r>
          </w:p>
          <w:p w:rsidR="000B464A" w:rsidRPr="004C7954" w:rsidRDefault="000B464A" w:rsidP="00514E3D">
            <w:pPr>
              <w:keepNext/>
              <w:rPr>
                <w:bCs/>
                <w:szCs w:val="22"/>
                <w:lang w:val="fr-FR" w:eastAsia="en-CA"/>
              </w:rPr>
            </w:pPr>
            <w:r w:rsidRPr="004C7954">
              <w:rPr>
                <w:bCs/>
                <w:szCs w:val="22"/>
                <w:lang w:val="fr-FR" w:eastAsia="en-CA"/>
              </w:rPr>
              <w:t>CDIP/2/3</w:t>
            </w:r>
          </w:p>
          <w:p w:rsidR="000B464A" w:rsidRPr="004C7954" w:rsidRDefault="000B464A" w:rsidP="00514E3D">
            <w:pPr>
              <w:keepNext/>
              <w:rPr>
                <w:bCs/>
                <w:szCs w:val="22"/>
                <w:lang w:val="fr-FR" w:eastAsia="en-CA"/>
              </w:rPr>
            </w:pPr>
            <w:r w:rsidRPr="004C7954">
              <w:rPr>
                <w:bCs/>
                <w:szCs w:val="22"/>
                <w:lang w:val="fr-FR" w:eastAsia="en-CA"/>
              </w:rPr>
              <w:t>CDIP/3/4</w:t>
            </w:r>
          </w:p>
        </w:tc>
        <w:tc>
          <w:tcPr>
            <w:tcW w:w="1738" w:type="dxa"/>
          </w:tcPr>
          <w:p w:rsidR="000B464A" w:rsidRPr="004C7954" w:rsidRDefault="000B464A" w:rsidP="00514E3D">
            <w:pPr>
              <w:keepNext/>
              <w:rPr>
                <w:bCs/>
                <w:szCs w:val="22"/>
                <w:lang w:val="en-US" w:eastAsia="en-CA"/>
              </w:rPr>
            </w:pPr>
            <w:r w:rsidRPr="004C7954">
              <w:rPr>
                <w:bCs/>
                <w:szCs w:val="22"/>
                <w:lang w:val="en-US" w:eastAsia="en-CA"/>
              </w:rPr>
              <w:t>CDIP/3/5</w:t>
            </w:r>
          </w:p>
          <w:p w:rsidR="000B464A" w:rsidRPr="004C7954" w:rsidRDefault="000B464A" w:rsidP="00514E3D">
            <w:pPr>
              <w:keepNext/>
              <w:rPr>
                <w:bCs/>
                <w:szCs w:val="22"/>
                <w:lang w:val="en-US" w:eastAsia="en-CA"/>
              </w:rPr>
            </w:pPr>
            <w:r w:rsidRPr="004C7954">
              <w:rPr>
                <w:bCs/>
                <w:szCs w:val="22"/>
                <w:lang w:val="en-US" w:eastAsia="en-CA"/>
              </w:rPr>
              <w:t>CDIP/4/2</w:t>
            </w:r>
          </w:p>
          <w:p w:rsidR="000B464A" w:rsidRPr="004C7954" w:rsidRDefault="000B464A" w:rsidP="00514E3D">
            <w:pPr>
              <w:keepNext/>
              <w:rPr>
                <w:bCs/>
                <w:szCs w:val="22"/>
                <w:lang w:val="en-US" w:eastAsia="en-CA"/>
              </w:rPr>
            </w:pPr>
            <w:r w:rsidRPr="004C7954">
              <w:rPr>
                <w:bCs/>
                <w:szCs w:val="22"/>
                <w:lang w:val="en-US" w:eastAsia="en-CA"/>
              </w:rPr>
              <w:t>CDIP/6/2</w:t>
            </w:r>
          </w:p>
          <w:p w:rsidR="000B464A" w:rsidRPr="004C7954" w:rsidRDefault="000B464A" w:rsidP="00514E3D">
            <w:pPr>
              <w:keepNext/>
              <w:rPr>
                <w:bCs/>
                <w:szCs w:val="22"/>
                <w:lang w:val="en-US" w:eastAsia="en-CA"/>
              </w:rPr>
            </w:pPr>
            <w:r w:rsidRPr="004C7954">
              <w:rPr>
                <w:bCs/>
                <w:szCs w:val="22"/>
                <w:lang w:val="en-US" w:eastAsia="en-CA"/>
              </w:rPr>
              <w:t>CDIP/6/3</w:t>
            </w:r>
          </w:p>
          <w:p w:rsidR="000B464A" w:rsidRPr="004C7954" w:rsidRDefault="000B464A" w:rsidP="00514E3D">
            <w:pPr>
              <w:keepNext/>
              <w:rPr>
                <w:bCs/>
                <w:szCs w:val="22"/>
                <w:lang w:val="en-US" w:eastAsia="en-CA"/>
              </w:rPr>
            </w:pPr>
            <w:r w:rsidRPr="004C7954">
              <w:rPr>
                <w:bCs/>
                <w:szCs w:val="22"/>
                <w:lang w:val="en-US" w:eastAsia="en-CA"/>
              </w:rPr>
              <w:t>CDIP/8/2</w:t>
            </w:r>
          </w:p>
          <w:p w:rsidR="000B464A" w:rsidRPr="004C7954" w:rsidRDefault="000B464A" w:rsidP="00514E3D">
            <w:pPr>
              <w:keepNext/>
              <w:rPr>
                <w:bCs/>
                <w:szCs w:val="22"/>
                <w:lang w:val="en-GB" w:eastAsia="en-CA"/>
              </w:rPr>
            </w:pPr>
            <w:r w:rsidRPr="004C7954">
              <w:rPr>
                <w:bCs/>
                <w:szCs w:val="22"/>
                <w:lang w:val="en-GB" w:eastAsia="en-CA"/>
              </w:rPr>
              <w:t>CDIP/9/8</w:t>
            </w:r>
          </w:p>
          <w:p w:rsidR="000B464A" w:rsidRPr="004C7954" w:rsidRDefault="000B464A" w:rsidP="00514E3D">
            <w:pPr>
              <w:keepNext/>
              <w:rPr>
                <w:bCs/>
                <w:szCs w:val="22"/>
                <w:lang w:val="en-GB" w:eastAsia="en-CA"/>
              </w:rPr>
            </w:pPr>
            <w:r w:rsidRPr="004C7954">
              <w:rPr>
                <w:bCs/>
                <w:szCs w:val="22"/>
                <w:lang w:val="en-GB" w:eastAsia="en-CA"/>
              </w:rPr>
              <w:t>CDIP/10/2</w:t>
            </w:r>
          </w:p>
          <w:p w:rsidR="000B464A" w:rsidRPr="004C7954" w:rsidRDefault="000B464A" w:rsidP="00514E3D">
            <w:pPr>
              <w:keepNext/>
              <w:rPr>
                <w:bCs/>
                <w:szCs w:val="22"/>
                <w:lang w:val="en-GB" w:eastAsia="en-CA"/>
              </w:rPr>
            </w:pPr>
            <w:r w:rsidRPr="004C7954">
              <w:rPr>
                <w:bCs/>
                <w:szCs w:val="22"/>
                <w:lang w:val="en-GB" w:eastAsia="en-CA"/>
              </w:rPr>
              <w:t>CDIP/12/2</w:t>
            </w:r>
          </w:p>
          <w:p w:rsidR="000B464A" w:rsidRPr="004C7954" w:rsidRDefault="000B464A" w:rsidP="00514E3D">
            <w:pPr>
              <w:keepNext/>
              <w:rPr>
                <w:bCs/>
                <w:szCs w:val="22"/>
                <w:lang w:val="en-GB" w:eastAsia="en-CA"/>
              </w:rPr>
            </w:pPr>
            <w:r w:rsidRPr="004C7954">
              <w:rPr>
                <w:bCs/>
                <w:szCs w:val="22"/>
                <w:lang w:val="en-GB" w:eastAsia="en-CA"/>
              </w:rPr>
              <w:t>CDIP/14/2</w:t>
            </w:r>
          </w:p>
          <w:p w:rsidR="000B464A" w:rsidRPr="004C7954" w:rsidRDefault="000B464A" w:rsidP="00514E3D">
            <w:pPr>
              <w:keepNext/>
              <w:rPr>
                <w:bCs/>
                <w:szCs w:val="22"/>
                <w:lang w:val="en-GB" w:eastAsia="en-CA"/>
              </w:rPr>
            </w:pPr>
            <w:r w:rsidRPr="004C7954">
              <w:rPr>
                <w:bCs/>
                <w:szCs w:val="22"/>
                <w:lang w:val="en-GB" w:eastAsia="en-CA"/>
              </w:rPr>
              <w:t>CDIP/16/2</w:t>
            </w:r>
          </w:p>
          <w:p w:rsidR="000B464A" w:rsidRPr="004C7954" w:rsidRDefault="000B464A" w:rsidP="00514E3D">
            <w:pPr>
              <w:keepNext/>
              <w:rPr>
                <w:bCs/>
                <w:szCs w:val="22"/>
                <w:lang w:val="fr-FR" w:eastAsia="en-CA"/>
              </w:rPr>
            </w:pPr>
            <w:r w:rsidRPr="004C7954">
              <w:rPr>
                <w:bCs/>
                <w:szCs w:val="22"/>
                <w:lang w:val="fr-FR" w:eastAsia="en-CA"/>
              </w:rPr>
              <w:t>CDIP/18/2</w:t>
            </w:r>
          </w:p>
          <w:p w:rsidR="000B464A" w:rsidRPr="004C7954" w:rsidRDefault="000B464A" w:rsidP="00514E3D">
            <w:pPr>
              <w:keepNext/>
              <w:rPr>
                <w:bCs/>
                <w:szCs w:val="22"/>
                <w:lang w:val="fr-FR" w:eastAsia="en-CA"/>
              </w:rPr>
            </w:pPr>
            <w:r w:rsidRPr="004C7954">
              <w:rPr>
                <w:bCs/>
                <w:szCs w:val="22"/>
                <w:lang w:val="fr-FR" w:eastAsia="en-CA"/>
              </w:rPr>
              <w:t>CDIP/20/2</w:t>
            </w:r>
          </w:p>
        </w:tc>
      </w:tr>
      <w:tr w:rsidR="004C7954" w:rsidRPr="004C7954" w:rsidTr="00514E3D">
        <w:tc>
          <w:tcPr>
            <w:tcW w:w="635" w:type="dxa"/>
          </w:tcPr>
          <w:p w:rsidR="000B464A" w:rsidRPr="004C7954" w:rsidRDefault="000B464A" w:rsidP="000B464A">
            <w:pPr>
              <w:numPr>
                <w:ilvl w:val="0"/>
                <w:numId w:val="19"/>
              </w:numPr>
              <w:rPr>
                <w:bCs/>
                <w:szCs w:val="22"/>
                <w:lang w:val="fr-FR" w:eastAsia="en-CA"/>
              </w:rPr>
            </w:pPr>
          </w:p>
        </w:tc>
        <w:tc>
          <w:tcPr>
            <w:tcW w:w="2632" w:type="dxa"/>
          </w:tcPr>
          <w:p w:rsidR="000B464A" w:rsidRPr="004C7954" w:rsidRDefault="000B464A" w:rsidP="00514E3D">
            <w:pPr>
              <w:rPr>
                <w:bCs/>
                <w:szCs w:val="22"/>
                <w:lang w:val="fr-FR" w:eastAsia="en-CA"/>
              </w:rPr>
            </w:pPr>
            <w:r w:rsidRPr="004C7954">
              <w:rPr>
                <w:bCs/>
                <w:szCs w:val="22"/>
                <w:lang w:val="fr-FR" w:eastAsia="en-CA"/>
              </w:rPr>
              <w:t>Demander à l</w:t>
            </w:r>
            <w:r w:rsidR="005E482E" w:rsidRPr="004C7954">
              <w:rPr>
                <w:bCs/>
                <w:szCs w:val="22"/>
                <w:lang w:val="fr-FR" w:eastAsia="en-CA"/>
              </w:rPr>
              <w:t>’</w:t>
            </w:r>
            <w:r w:rsidRPr="004C7954">
              <w:rPr>
                <w:bCs/>
                <w:szCs w:val="22"/>
                <w:lang w:val="fr-FR" w:eastAsia="en-CA"/>
              </w:rPr>
              <w:t>OMPI de conclure des accords avec des instituts de recherche et des entreprises privées afin de permettre aux offices nationaux des pays en développement, en particulier des PMA, ainsi qu</w:t>
            </w:r>
            <w:r w:rsidR="005E482E" w:rsidRPr="004C7954">
              <w:rPr>
                <w:bCs/>
                <w:szCs w:val="22"/>
                <w:lang w:val="fr-FR" w:eastAsia="en-CA"/>
              </w:rPr>
              <w:t>’</w:t>
            </w:r>
            <w:r w:rsidRPr="004C7954">
              <w:rPr>
                <w:bCs/>
                <w:szCs w:val="22"/>
                <w:lang w:val="fr-FR" w:eastAsia="en-CA"/>
              </w:rPr>
              <w:t>à leurs organismes régionaux et sous</w:t>
            </w:r>
            <w:r w:rsidR="004C7954">
              <w:rPr>
                <w:bCs/>
                <w:szCs w:val="22"/>
                <w:lang w:val="fr-FR" w:eastAsia="en-CA"/>
              </w:rPr>
              <w:noBreakHyphen/>
            </w:r>
            <w:r w:rsidRPr="004C7954">
              <w:rPr>
                <w:bCs/>
                <w:szCs w:val="22"/>
                <w:lang w:val="fr-FR" w:eastAsia="en-CA"/>
              </w:rPr>
              <w:t>régionaux chargés de la propriété intellectuelle, d</w:t>
            </w:r>
            <w:r w:rsidR="005E482E" w:rsidRPr="004C7954">
              <w:rPr>
                <w:bCs/>
                <w:szCs w:val="22"/>
                <w:lang w:val="fr-FR" w:eastAsia="en-CA"/>
              </w:rPr>
              <w:t>’</w:t>
            </w:r>
            <w:r w:rsidRPr="004C7954">
              <w:rPr>
                <w:bCs/>
                <w:szCs w:val="22"/>
                <w:lang w:val="fr-FR" w:eastAsia="en-CA"/>
              </w:rPr>
              <w:t>accéder à des bases de données spécialisées aux fins de la recherche en matière de brevets.</w:t>
            </w:r>
          </w:p>
        </w:tc>
        <w:tc>
          <w:tcPr>
            <w:tcW w:w="2471" w:type="dxa"/>
            <w:shd w:val="clear" w:color="auto" w:fill="auto"/>
          </w:tcPr>
          <w:p w:rsidR="000B464A" w:rsidRPr="004C7954" w:rsidRDefault="000B464A" w:rsidP="00514E3D">
            <w:pPr>
              <w:rPr>
                <w:bCs/>
                <w:szCs w:val="22"/>
                <w:lang w:val="fr-FR" w:eastAsia="en-CA"/>
              </w:rPr>
            </w:pPr>
            <w:r w:rsidRPr="004C7954">
              <w:rPr>
                <w:bCs/>
                <w:szCs w:val="22"/>
                <w:lang w:val="fr-FR" w:eastAsia="en-CA"/>
              </w:rPr>
              <w:t>Examin</w:t>
            </w:r>
            <w:r w:rsidR="002E4594" w:rsidRPr="004C7954">
              <w:rPr>
                <w:bCs/>
                <w:szCs w:val="22"/>
                <w:lang w:val="fr-FR" w:eastAsia="en-CA"/>
              </w:rPr>
              <w:t>ée.  Ac</w:t>
            </w:r>
            <w:r w:rsidRPr="004C7954">
              <w:rPr>
                <w:bCs/>
                <w:szCs w:val="22"/>
                <w:lang w:val="fr-FR" w:eastAsia="en-CA"/>
              </w:rPr>
              <w:t>tivités approuvées (CDIP/2/4, CDIP/3/INF/2 et CDIP/9/9).</w:t>
            </w:r>
          </w:p>
        </w:tc>
        <w:tc>
          <w:tcPr>
            <w:tcW w:w="5812" w:type="dxa"/>
            <w:shd w:val="clear" w:color="auto" w:fill="auto"/>
          </w:tcPr>
          <w:p w:rsidR="000B464A" w:rsidRPr="004C7954" w:rsidRDefault="000B464A" w:rsidP="00514E3D">
            <w:pPr>
              <w:rPr>
                <w:bCs/>
                <w:szCs w:val="22"/>
                <w:lang w:val="fr-FR" w:eastAsia="en-CA"/>
              </w:rPr>
            </w:pPr>
            <w:r w:rsidRPr="004C7954">
              <w:rPr>
                <w:bCs/>
                <w:szCs w:val="22"/>
                <w:lang w:val="fr-FR" w:eastAsia="en-CA"/>
              </w:rPr>
              <w:t>En cours d</w:t>
            </w:r>
            <w:r w:rsidR="005E482E" w:rsidRPr="004C7954">
              <w:rPr>
                <w:bCs/>
                <w:szCs w:val="22"/>
                <w:lang w:val="fr-FR" w:eastAsia="en-CA"/>
              </w:rPr>
              <w:t>’</w:t>
            </w:r>
            <w:r w:rsidRPr="004C7954">
              <w:rPr>
                <w:bCs/>
                <w:szCs w:val="22"/>
                <w:lang w:val="fr-FR" w:eastAsia="en-CA"/>
              </w:rPr>
              <w:t>application depuis le début de 2009.</w:t>
            </w:r>
          </w:p>
          <w:p w:rsidR="000B464A" w:rsidRPr="004C7954" w:rsidRDefault="000B464A" w:rsidP="00514E3D">
            <w:pPr>
              <w:rPr>
                <w:bCs/>
                <w:szCs w:val="22"/>
                <w:lang w:val="fr-FR" w:eastAsia="en-CA"/>
              </w:rPr>
            </w:pPr>
          </w:p>
          <w:p w:rsidR="000B464A" w:rsidRPr="004C7954" w:rsidRDefault="000B464A" w:rsidP="00514E3D">
            <w:pPr>
              <w:rPr>
                <w:bCs/>
                <w:szCs w:val="22"/>
                <w:lang w:val="fr-FR" w:eastAsia="en-CA"/>
              </w:rPr>
            </w:pPr>
            <w:r w:rsidRPr="004C7954">
              <w:rPr>
                <w:bCs/>
                <w:szCs w:val="22"/>
                <w:lang w:val="fr-FR" w:eastAsia="en-CA"/>
              </w:rPr>
              <w:t>Cette recommandation est traitée dans le cadre des phases I et II du projet sur les accès et l</w:t>
            </w:r>
            <w:r w:rsidR="005E482E" w:rsidRPr="004C7954">
              <w:rPr>
                <w:bCs/>
                <w:szCs w:val="22"/>
                <w:lang w:val="fr-FR" w:eastAsia="en-CA"/>
              </w:rPr>
              <w:t>’</w:t>
            </w:r>
            <w:r w:rsidRPr="004C7954">
              <w:rPr>
                <w:bCs/>
                <w:szCs w:val="22"/>
                <w:lang w:val="fr-FR" w:eastAsia="en-CA"/>
              </w:rPr>
              <w:t>appui aux bases de données spécialisées (figurant dans les documents CDIP/3/INF/2 et CDIP/9/9, respectivement).</w:t>
            </w:r>
          </w:p>
          <w:p w:rsidR="000B464A" w:rsidRPr="004C7954" w:rsidRDefault="000B464A" w:rsidP="00514E3D">
            <w:pPr>
              <w:rPr>
                <w:bCs/>
                <w:szCs w:val="22"/>
                <w:lang w:val="fr-FR" w:eastAsia="en-CA"/>
              </w:rPr>
            </w:pPr>
          </w:p>
          <w:p w:rsidR="000B464A" w:rsidRPr="004C7954" w:rsidRDefault="000B464A" w:rsidP="00514E3D">
            <w:pPr>
              <w:rPr>
                <w:bCs/>
                <w:szCs w:val="22"/>
                <w:lang w:val="fr-FR" w:eastAsia="en-CA"/>
              </w:rPr>
            </w:pPr>
            <w:r w:rsidRPr="004C7954">
              <w:rPr>
                <w:bCs/>
                <w:szCs w:val="22"/>
                <w:lang w:val="fr-FR" w:eastAsia="en-CA"/>
              </w:rPr>
              <w:t>Les rapports d</w:t>
            </w:r>
            <w:r w:rsidR="005E482E" w:rsidRPr="004C7954">
              <w:rPr>
                <w:bCs/>
                <w:szCs w:val="22"/>
                <w:lang w:val="fr-FR" w:eastAsia="en-CA"/>
              </w:rPr>
              <w:t>’</w:t>
            </w:r>
            <w:r w:rsidRPr="004C7954">
              <w:rPr>
                <w:bCs/>
                <w:szCs w:val="22"/>
                <w:lang w:val="fr-FR" w:eastAsia="en-CA"/>
              </w:rPr>
              <w:t>évaluation concernant les phases I et II de ce projet ont été soumis pour examen aux neuvième et quatorz</w:t>
            </w:r>
            <w:r w:rsidR="005E482E" w:rsidRPr="004C7954">
              <w:rPr>
                <w:bCs/>
                <w:szCs w:val="22"/>
                <w:lang w:val="fr-FR" w:eastAsia="en-CA"/>
              </w:rPr>
              <w:t>ième session</w:t>
            </w:r>
            <w:r w:rsidRPr="004C7954">
              <w:rPr>
                <w:bCs/>
                <w:szCs w:val="22"/>
                <w:lang w:val="fr-FR" w:eastAsia="en-CA"/>
              </w:rPr>
              <w:t>s du CDIP, respectivement (documents CDIP/9/5 et CDIP/14/5).</w:t>
            </w:r>
          </w:p>
        </w:tc>
        <w:tc>
          <w:tcPr>
            <w:tcW w:w="1701" w:type="dxa"/>
            <w:shd w:val="clear" w:color="auto" w:fill="auto"/>
          </w:tcPr>
          <w:p w:rsidR="000B464A" w:rsidRPr="004C7954" w:rsidRDefault="000B464A" w:rsidP="00514E3D">
            <w:pPr>
              <w:rPr>
                <w:bCs/>
                <w:szCs w:val="22"/>
                <w:lang w:val="fr-FR" w:eastAsia="en-CA"/>
              </w:rPr>
            </w:pPr>
            <w:r w:rsidRPr="004C7954">
              <w:rPr>
                <w:bCs/>
                <w:szCs w:val="22"/>
                <w:lang w:val="fr-FR" w:eastAsia="en-CA"/>
              </w:rPr>
              <w:t>CDIP/1/3</w:t>
            </w:r>
          </w:p>
          <w:p w:rsidR="000B464A" w:rsidRPr="004C7954" w:rsidRDefault="000B464A" w:rsidP="00514E3D">
            <w:pPr>
              <w:rPr>
                <w:bCs/>
                <w:szCs w:val="22"/>
                <w:lang w:val="fr-FR" w:eastAsia="en-CA"/>
              </w:rPr>
            </w:pPr>
            <w:r w:rsidRPr="004C7954">
              <w:rPr>
                <w:bCs/>
                <w:szCs w:val="22"/>
                <w:lang w:val="fr-FR" w:eastAsia="en-CA"/>
              </w:rPr>
              <w:t>CDIP/2/2</w:t>
            </w:r>
          </w:p>
          <w:p w:rsidR="000B464A" w:rsidRPr="004C7954" w:rsidRDefault="000B464A" w:rsidP="00514E3D">
            <w:pPr>
              <w:rPr>
                <w:bCs/>
                <w:szCs w:val="22"/>
                <w:lang w:val="fr-FR" w:eastAsia="en-CA"/>
              </w:rPr>
            </w:pPr>
            <w:r w:rsidRPr="004C7954">
              <w:rPr>
                <w:bCs/>
                <w:szCs w:val="22"/>
                <w:lang w:val="fr-FR" w:eastAsia="en-CA"/>
              </w:rPr>
              <w:t>CDIP/2/INF/3</w:t>
            </w:r>
          </w:p>
        </w:tc>
        <w:tc>
          <w:tcPr>
            <w:tcW w:w="1738" w:type="dxa"/>
          </w:tcPr>
          <w:p w:rsidR="000B464A" w:rsidRPr="004C7954" w:rsidRDefault="000B464A" w:rsidP="00514E3D">
            <w:pPr>
              <w:rPr>
                <w:bCs/>
                <w:szCs w:val="22"/>
                <w:lang w:val="en-US" w:eastAsia="en-CA"/>
              </w:rPr>
            </w:pPr>
            <w:r w:rsidRPr="004C7954">
              <w:rPr>
                <w:bCs/>
                <w:szCs w:val="22"/>
                <w:lang w:val="en-US" w:eastAsia="en-CA"/>
              </w:rPr>
              <w:t>CDIP/4/2</w:t>
            </w:r>
          </w:p>
          <w:p w:rsidR="000B464A" w:rsidRPr="004C7954" w:rsidRDefault="000B464A" w:rsidP="00514E3D">
            <w:pPr>
              <w:rPr>
                <w:bCs/>
                <w:szCs w:val="22"/>
                <w:lang w:val="en-US" w:eastAsia="en-CA"/>
              </w:rPr>
            </w:pPr>
            <w:r w:rsidRPr="004C7954">
              <w:rPr>
                <w:bCs/>
                <w:szCs w:val="22"/>
                <w:lang w:val="en-US" w:eastAsia="en-CA"/>
              </w:rPr>
              <w:t>CDIP/6/2</w:t>
            </w:r>
          </w:p>
          <w:p w:rsidR="000B464A" w:rsidRPr="004C7954" w:rsidRDefault="000B464A" w:rsidP="00514E3D">
            <w:pPr>
              <w:rPr>
                <w:bCs/>
                <w:szCs w:val="22"/>
                <w:lang w:val="en-US" w:eastAsia="en-CA"/>
              </w:rPr>
            </w:pPr>
            <w:r w:rsidRPr="004C7954">
              <w:rPr>
                <w:bCs/>
                <w:szCs w:val="22"/>
                <w:lang w:val="en-US" w:eastAsia="en-CA"/>
              </w:rPr>
              <w:t>CDIP/8/2</w:t>
            </w:r>
          </w:p>
          <w:p w:rsidR="000B464A" w:rsidRPr="004C7954" w:rsidRDefault="000B464A" w:rsidP="00514E3D">
            <w:pPr>
              <w:rPr>
                <w:bCs/>
                <w:szCs w:val="22"/>
                <w:lang w:val="en-US" w:eastAsia="en-CA"/>
              </w:rPr>
            </w:pPr>
            <w:r w:rsidRPr="004C7954">
              <w:rPr>
                <w:bCs/>
                <w:szCs w:val="22"/>
                <w:lang w:val="en-US" w:eastAsia="en-CA"/>
              </w:rPr>
              <w:t>CDIP/9/5</w:t>
            </w:r>
          </w:p>
          <w:p w:rsidR="000B464A" w:rsidRPr="004C7954" w:rsidRDefault="000B464A" w:rsidP="00514E3D">
            <w:pPr>
              <w:rPr>
                <w:bCs/>
                <w:szCs w:val="22"/>
                <w:lang w:val="en-US" w:eastAsia="en-CA"/>
              </w:rPr>
            </w:pPr>
            <w:r w:rsidRPr="004C7954">
              <w:rPr>
                <w:bCs/>
                <w:szCs w:val="22"/>
                <w:lang w:val="en-US" w:eastAsia="en-CA"/>
              </w:rPr>
              <w:t>CDIP/10/2</w:t>
            </w:r>
          </w:p>
          <w:p w:rsidR="000B464A" w:rsidRPr="004C7954" w:rsidRDefault="000B464A" w:rsidP="00514E3D">
            <w:pPr>
              <w:rPr>
                <w:bCs/>
                <w:szCs w:val="22"/>
                <w:lang w:val="en-GB" w:eastAsia="en-CA"/>
              </w:rPr>
            </w:pPr>
            <w:r w:rsidRPr="004C7954">
              <w:rPr>
                <w:bCs/>
                <w:szCs w:val="22"/>
                <w:lang w:val="en-GB" w:eastAsia="en-CA"/>
              </w:rPr>
              <w:t>CDIP/12/2</w:t>
            </w:r>
          </w:p>
          <w:p w:rsidR="000B464A" w:rsidRPr="004C7954" w:rsidRDefault="000B464A" w:rsidP="00514E3D">
            <w:pPr>
              <w:rPr>
                <w:bCs/>
                <w:szCs w:val="22"/>
                <w:lang w:val="en-GB" w:eastAsia="en-CA"/>
              </w:rPr>
            </w:pPr>
            <w:r w:rsidRPr="004C7954">
              <w:rPr>
                <w:bCs/>
                <w:szCs w:val="22"/>
                <w:lang w:val="en-GB" w:eastAsia="en-CA"/>
              </w:rPr>
              <w:t>CDIP/14/2</w:t>
            </w:r>
          </w:p>
          <w:p w:rsidR="000B464A" w:rsidRPr="004C7954" w:rsidRDefault="000B464A" w:rsidP="00514E3D">
            <w:pPr>
              <w:rPr>
                <w:bCs/>
                <w:szCs w:val="22"/>
                <w:lang w:val="en-GB" w:eastAsia="en-CA"/>
              </w:rPr>
            </w:pPr>
            <w:r w:rsidRPr="004C7954">
              <w:rPr>
                <w:bCs/>
                <w:szCs w:val="22"/>
                <w:lang w:val="en-GB" w:eastAsia="en-CA"/>
              </w:rPr>
              <w:t>CDIP/14/5</w:t>
            </w:r>
          </w:p>
          <w:p w:rsidR="000B464A" w:rsidRPr="004C7954" w:rsidRDefault="000B464A" w:rsidP="00514E3D">
            <w:pPr>
              <w:rPr>
                <w:bCs/>
                <w:szCs w:val="22"/>
                <w:lang w:val="en-GB" w:eastAsia="en-CA"/>
              </w:rPr>
            </w:pPr>
            <w:r w:rsidRPr="004C7954">
              <w:rPr>
                <w:bCs/>
                <w:szCs w:val="22"/>
                <w:lang w:val="en-GB" w:eastAsia="en-CA"/>
              </w:rPr>
              <w:t>CDIP/16/2</w:t>
            </w:r>
          </w:p>
          <w:p w:rsidR="000B464A" w:rsidRPr="004C7954" w:rsidRDefault="000B464A" w:rsidP="00514E3D">
            <w:pPr>
              <w:rPr>
                <w:bCs/>
                <w:szCs w:val="22"/>
                <w:lang w:val="en-GB" w:eastAsia="en-CA"/>
              </w:rPr>
            </w:pPr>
            <w:r w:rsidRPr="004C7954">
              <w:rPr>
                <w:bCs/>
                <w:szCs w:val="22"/>
                <w:lang w:val="en-GB" w:eastAsia="en-CA"/>
              </w:rPr>
              <w:t>CDIP/18/2</w:t>
            </w:r>
          </w:p>
          <w:p w:rsidR="000B464A" w:rsidRPr="004C7954" w:rsidRDefault="000B464A" w:rsidP="00514E3D">
            <w:pPr>
              <w:rPr>
                <w:bCs/>
                <w:szCs w:val="22"/>
                <w:lang w:val="fr-FR" w:eastAsia="en-CA"/>
              </w:rPr>
            </w:pPr>
            <w:r w:rsidRPr="004C7954">
              <w:rPr>
                <w:bCs/>
                <w:szCs w:val="22"/>
                <w:lang w:val="fr-FR" w:eastAsia="en-CA"/>
              </w:rPr>
              <w:t>CDIP/20/2</w:t>
            </w:r>
          </w:p>
        </w:tc>
      </w:tr>
      <w:tr w:rsidR="004C7954" w:rsidRPr="004C7954" w:rsidTr="00514E3D">
        <w:tc>
          <w:tcPr>
            <w:tcW w:w="635" w:type="dxa"/>
          </w:tcPr>
          <w:p w:rsidR="000B464A" w:rsidRPr="004C7954" w:rsidRDefault="000B464A" w:rsidP="000B464A">
            <w:pPr>
              <w:numPr>
                <w:ilvl w:val="0"/>
                <w:numId w:val="19"/>
              </w:numPr>
              <w:rPr>
                <w:bCs/>
                <w:szCs w:val="22"/>
                <w:lang w:val="fr-FR"/>
              </w:rPr>
            </w:pPr>
          </w:p>
        </w:tc>
        <w:tc>
          <w:tcPr>
            <w:tcW w:w="2632" w:type="dxa"/>
          </w:tcPr>
          <w:p w:rsidR="000B464A" w:rsidRPr="004C7954" w:rsidRDefault="000B464A" w:rsidP="00514E3D">
            <w:pPr>
              <w:rPr>
                <w:bCs/>
                <w:szCs w:val="22"/>
                <w:lang w:val="fr-FR"/>
              </w:rPr>
            </w:pPr>
            <w:r w:rsidRPr="004C7954">
              <w:rPr>
                <w:bCs/>
                <w:szCs w:val="22"/>
                <w:lang w:val="fr-FR"/>
              </w:rPr>
              <w:t>Demander à l</w:t>
            </w:r>
            <w:r w:rsidR="005E482E" w:rsidRPr="004C7954">
              <w:rPr>
                <w:bCs/>
                <w:szCs w:val="22"/>
                <w:lang w:val="fr-FR"/>
              </w:rPr>
              <w:t>’</w:t>
            </w:r>
            <w:r w:rsidRPr="004C7954">
              <w:rPr>
                <w:bCs/>
                <w:szCs w:val="22"/>
                <w:lang w:val="fr-FR"/>
              </w:rPr>
              <w:t xml:space="preserve">OMPI de créer, en concertation avec les États membres, une base de données pour établir le parallèle entre les besoins </w:t>
            </w:r>
            <w:r w:rsidRPr="004C7954">
              <w:rPr>
                <w:bCs/>
                <w:szCs w:val="22"/>
                <w:lang w:val="fr-FR"/>
              </w:rPr>
              <w:lastRenderedPageBreak/>
              <w:t>spécifiques de développement liés à la propriété intellectuelle et les ressources disponibles, étendant ainsi la portée de ses programmes d</w:t>
            </w:r>
            <w:r w:rsidR="005E482E" w:rsidRPr="004C7954">
              <w:rPr>
                <w:bCs/>
                <w:szCs w:val="22"/>
                <w:lang w:val="fr-FR"/>
              </w:rPr>
              <w:t>’</w:t>
            </w:r>
            <w:r w:rsidRPr="004C7954">
              <w:rPr>
                <w:bCs/>
                <w:szCs w:val="22"/>
                <w:lang w:val="fr-FR"/>
              </w:rPr>
              <w:t>assistance technique, afin de réduire la fracture numérique.</w:t>
            </w:r>
          </w:p>
        </w:tc>
        <w:tc>
          <w:tcPr>
            <w:tcW w:w="2471" w:type="dxa"/>
            <w:shd w:val="clear" w:color="auto" w:fill="auto"/>
          </w:tcPr>
          <w:p w:rsidR="000B464A" w:rsidRPr="004C7954" w:rsidRDefault="000B464A" w:rsidP="00514E3D">
            <w:pPr>
              <w:rPr>
                <w:bCs/>
                <w:szCs w:val="22"/>
                <w:lang w:val="fr-FR" w:eastAsia="en-CA"/>
              </w:rPr>
            </w:pPr>
            <w:r w:rsidRPr="004C7954">
              <w:rPr>
                <w:bCs/>
                <w:szCs w:val="22"/>
                <w:lang w:val="fr-FR" w:eastAsia="en-CA"/>
              </w:rPr>
              <w:lastRenderedPageBreak/>
              <w:t>Examin</w:t>
            </w:r>
            <w:r w:rsidR="002E4594" w:rsidRPr="004C7954">
              <w:rPr>
                <w:bCs/>
                <w:szCs w:val="22"/>
                <w:lang w:val="fr-FR" w:eastAsia="en-CA"/>
              </w:rPr>
              <w:t>ée.  Ac</w:t>
            </w:r>
            <w:r w:rsidRPr="004C7954">
              <w:rPr>
                <w:bCs/>
                <w:szCs w:val="22"/>
                <w:lang w:val="fr-FR" w:eastAsia="en-CA"/>
              </w:rPr>
              <w:t>tivités approuvées (CDIP/2/4 et CDIP/3/INF/2).</w:t>
            </w:r>
          </w:p>
        </w:tc>
        <w:tc>
          <w:tcPr>
            <w:tcW w:w="5812" w:type="dxa"/>
            <w:shd w:val="clear" w:color="auto" w:fill="auto"/>
          </w:tcPr>
          <w:p w:rsidR="000B464A" w:rsidRPr="004C7954" w:rsidRDefault="000B464A" w:rsidP="00514E3D">
            <w:pPr>
              <w:rPr>
                <w:bCs/>
                <w:szCs w:val="22"/>
                <w:lang w:val="fr-FR" w:eastAsia="en-CA"/>
              </w:rPr>
            </w:pPr>
            <w:r w:rsidRPr="004C7954">
              <w:rPr>
                <w:bCs/>
                <w:szCs w:val="22"/>
                <w:lang w:val="fr-FR" w:eastAsia="en-CA"/>
              </w:rPr>
              <w:t>En cours d</w:t>
            </w:r>
            <w:r w:rsidR="005E482E" w:rsidRPr="004C7954">
              <w:rPr>
                <w:bCs/>
                <w:szCs w:val="22"/>
                <w:lang w:val="fr-FR" w:eastAsia="en-CA"/>
              </w:rPr>
              <w:t>’</w:t>
            </w:r>
            <w:r w:rsidRPr="004C7954">
              <w:rPr>
                <w:bCs/>
                <w:szCs w:val="22"/>
                <w:lang w:val="fr-FR" w:eastAsia="en-CA"/>
              </w:rPr>
              <w:t>application depuis le début de 2009.</w:t>
            </w:r>
          </w:p>
          <w:p w:rsidR="000B464A" w:rsidRPr="004C7954" w:rsidRDefault="000B464A" w:rsidP="00514E3D">
            <w:pPr>
              <w:rPr>
                <w:bCs/>
                <w:szCs w:val="22"/>
                <w:lang w:val="fr-FR" w:eastAsia="en-CA"/>
              </w:rPr>
            </w:pPr>
          </w:p>
          <w:p w:rsidR="000B464A" w:rsidRPr="004C7954" w:rsidRDefault="000B464A" w:rsidP="00514E3D">
            <w:pPr>
              <w:rPr>
                <w:bCs/>
                <w:szCs w:val="22"/>
                <w:lang w:val="fr-FR" w:eastAsia="en-CA"/>
              </w:rPr>
            </w:pPr>
            <w:r w:rsidRPr="004C7954">
              <w:rPr>
                <w:bCs/>
                <w:szCs w:val="22"/>
                <w:lang w:val="fr-FR" w:eastAsia="en-CA"/>
              </w:rPr>
              <w:t>Cette recommandation a été traitée par le projet “Base de données pour la mise en parallèle des besoins de développement liés à la propriété intellectuelle (IP</w:t>
            </w:r>
            <w:r w:rsidR="004C7954">
              <w:rPr>
                <w:bCs/>
                <w:szCs w:val="22"/>
                <w:lang w:val="fr-FR" w:eastAsia="en-CA"/>
              </w:rPr>
              <w:noBreakHyphen/>
            </w:r>
            <w:r w:rsidRPr="004C7954">
              <w:rPr>
                <w:bCs/>
                <w:szCs w:val="22"/>
                <w:lang w:val="fr-FR" w:eastAsia="en-CA"/>
              </w:rPr>
              <w:t>DMD)”</w:t>
            </w:r>
          </w:p>
          <w:p w:rsidR="000B464A" w:rsidRPr="004C7954" w:rsidRDefault="000B464A" w:rsidP="00514E3D">
            <w:pPr>
              <w:rPr>
                <w:bCs/>
                <w:szCs w:val="22"/>
                <w:lang w:val="fr-FR" w:eastAsia="en-CA"/>
              </w:rPr>
            </w:pPr>
            <w:r w:rsidRPr="004C7954">
              <w:rPr>
                <w:bCs/>
                <w:szCs w:val="22"/>
                <w:lang w:val="fr-FR" w:eastAsia="en-CA"/>
              </w:rPr>
              <w:t>(document CDIP/3/INF/2).</w:t>
            </w:r>
          </w:p>
          <w:p w:rsidR="000B464A" w:rsidRPr="004C7954" w:rsidRDefault="000B464A" w:rsidP="00514E3D">
            <w:pPr>
              <w:rPr>
                <w:bCs/>
                <w:szCs w:val="22"/>
                <w:lang w:val="fr-FR" w:eastAsia="en-CA"/>
              </w:rPr>
            </w:pPr>
            <w:r w:rsidRPr="004C7954">
              <w:rPr>
                <w:bCs/>
                <w:szCs w:val="22"/>
                <w:lang w:val="fr-FR" w:eastAsia="en-CA"/>
              </w:rPr>
              <w:lastRenderedPageBreak/>
              <w:t>La base de données IP</w:t>
            </w:r>
            <w:r w:rsidR="004C7954">
              <w:rPr>
                <w:bCs/>
                <w:szCs w:val="22"/>
                <w:lang w:val="fr-FR" w:eastAsia="en-CA"/>
              </w:rPr>
              <w:noBreakHyphen/>
            </w:r>
            <w:r w:rsidRPr="004C7954">
              <w:rPr>
                <w:bCs/>
                <w:szCs w:val="22"/>
                <w:lang w:val="fr-FR" w:eastAsia="en-CA"/>
              </w:rPr>
              <w:t>DMD est disponible (en anglais) à l</w:t>
            </w:r>
            <w:r w:rsidR="005E482E" w:rsidRPr="004C7954">
              <w:rPr>
                <w:bCs/>
                <w:szCs w:val="22"/>
                <w:lang w:val="fr-FR" w:eastAsia="en-CA"/>
              </w:rPr>
              <w:t>’</w:t>
            </w:r>
            <w:r w:rsidRPr="004C7954">
              <w:rPr>
                <w:bCs/>
                <w:szCs w:val="22"/>
                <w:lang w:val="fr-FR" w:eastAsia="en-CA"/>
              </w:rPr>
              <w:t>adresse suivante</w:t>
            </w:r>
            <w:r w:rsidR="005E482E" w:rsidRPr="004C7954">
              <w:rPr>
                <w:bCs/>
                <w:szCs w:val="22"/>
                <w:lang w:val="fr-FR" w:eastAsia="en-CA"/>
              </w:rPr>
              <w:t> :</w:t>
            </w:r>
            <w:r w:rsidRPr="004C7954">
              <w:rPr>
                <w:bCs/>
                <w:szCs w:val="22"/>
                <w:lang w:val="fr-FR" w:eastAsia="en-CA"/>
              </w:rPr>
              <w:t xml:space="preserve"> </w:t>
            </w:r>
            <w:hyperlink r:id="rId18" w:history="1">
              <w:r w:rsidRPr="004C7954">
                <w:rPr>
                  <w:rStyle w:val="Hyperlink"/>
                  <w:color w:val="0000FF"/>
                  <w:lang w:val="fr-FR"/>
                </w:rPr>
                <w:t>http://www.wipo.int/dmd/en/</w:t>
              </w:r>
            </w:hyperlink>
            <w:r w:rsidRPr="004C7954">
              <w:rPr>
                <w:bCs/>
                <w:szCs w:val="22"/>
                <w:lang w:val="fr-FR" w:eastAsia="en-CA"/>
              </w:rPr>
              <w:t>.</w:t>
            </w:r>
          </w:p>
          <w:p w:rsidR="000B464A" w:rsidRPr="004C7954" w:rsidRDefault="000B464A" w:rsidP="00514E3D">
            <w:pPr>
              <w:rPr>
                <w:bCs/>
                <w:szCs w:val="22"/>
                <w:lang w:val="fr-FR" w:eastAsia="en-CA"/>
              </w:rPr>
            </w:pPr>
          </w:p>
          <w:p w:rsidR="000B464A" w:rsidRPr="004C7954" w:rsidRDefault="000B464A" w:rsidP="00514E3D">
            <w:pPr>
              <w:rPr>
                <w:bCs/>
                <w:szCs w:val="22"/>
                <w:lang w:val="fr-FR" w:eastAsia="en-CA"/>
              </w:rPr>
            </w:pPr>
            <w:r w:rsidRPr="004C7954">
              <w:rPr>
                <w:bCs/>
                <w:szCs w:val="22"/>
                <w:lang w:val="fr-FR" w:eastAsia="en-CA"/>
              </w:rPr>
              <w:t>Un rapport d</w:t>
            </w:r>
            <w:r w:rsidR="005E482E" w:rsidRPr="004C7954">
              <w:rPr>
                <w:bCs/>
                <w:szCs w:val="22"/>
                <w:lang w:val="fr-FR" w:eastAsia="en-CA"/>
              </w:rPr>
              <w:t>’</w:t>
            </w:r>
            <w:r w:rsidRPr="004C7954">
              <w:rPr>
                <w:bCs/>
                <w:szCs w:val="22"/>
                <w:lang w:val="fr-FR" w:eastAsia="en-CA"/>
              </w:rPr>
              <w:t>évaluation pour ce projet a été présenté pour examen à la dix</w:t>
            </w:r>
            <w:r w:rsidR="005E482E" w:rsidRPr="004C7954">
              <w:rPr>
                <w:bCs/>
                <w:szCs w:val="22"/>
                <w:lang w:val="fr-FR" w:eastAsia="en-CA"/>
              </w:rPr>
              <w:t>ième session</w:t>
            </w:r>
            <w:r w:rsidRPr="004C7954">
              <w:rPr>
                <w:bCs/>
                <w:szCs w:val="22"/>
                <w:lang w:val="fr-FR" w:eastAsia="en-CA"/>
              </w:rPr>
              <w:t xml:space="preserve"> du CDIP (document CDIP/10/3).</w:t>
            </w:r>
          </w:p>
          <w:p w:rsidR="000B464A" w:rsidRPr="004C7954" w:rsidRDefault="000B464A" w:rsidP="00514E3D">
            <w:pPr>
              <w:rPr>
                <w:bCs/>
                <w:szCs w:val="22"/>
                <w:lang w:val="fr-FR" w:eastAsia="en-CA"/>
              </w:rPr>
            </w:pPr>
          </w:p>
          <w:p w:rsidR="000B464A" w:rsidRPr="004C7954" w:rsidRDefault="000B464A" w:rsidP="00514E3D">
            <w:pPr>
              <w:rPr>
                <w:bCs/>
                <w:szCs w:val="22"/>
                <w:lang w:eastAsia="en-CA"/>
              </w:rPr>
            </w:pPr>
            <w:r w:rsidRPr="004C7954">
              <w:rPr>
                <w:bCs/>
                <w:szCs w:val="22"/>
                <w:lang w:eastAsia="en-CA"/>
              </w:rPr>
              <w:t>La base de données IP</w:t>
            </w:r>
            <w:r w:rsidR="004C7954">
              <w:rPr>
                <w:bCs/>
                <w:szCs w:val="22"/>
                <w:lang w:eastAsia="en-CA"/>
              </w:rPr>
              <w:noBreakHyphen/>
            </w:r>
            <w:r w:rsidRPr="004C7954">
              <w:rPr>
                <w:bCs/>
                <w:szCs w:val="22"/>
                <w:lang w:eastAsia="en-CA"/>
              </w:rPr>
              <w:t>DMD a été présentée au cours de la dix</w:t>
            </w:r>
            <w:r w:rsidR="004C7954">
              <w:rPr>
                <w:bCs/>
                <w:szCs w:val="22"/>
                <w:lang w:eastAsia="en-CA"/>
              </w:rPr>
              <w:noBreakHyphen/>
            </w:r>
            <w:r w:rsidRPr="004C7954">
              <w:rPr>
                <w:bCs/>
                <w:szCs w:val="22"/>
                <w:lang w:eastAsia="en-CA"/>
              </w:rPr>
              <w:t>huit</w:t>
            </w:r>
            <w:r w:rsidR="005E482E" w:rsidRPr="004C7954">
              <w:rPr>
                <w:bCs/>
                <w:szCs w:val="22"/>
                <w:lang w:eastAsia="en-CA"/>
              </w:rPr>
              <w:t>ième session du C</w:t>
            </w:r>
            <w:r w:rsidR="002E4594" w:rsidRPr="004C7954">
              <w:rPr>
                <w:bCs/>
                <w:szCs w:val="22"/>
                <w:lang w:eastAsia="en-CA"/>
              </w:rPr>
              <w:t>DIP.  El</w:t>
            </w:r>
            <w:r w:rsidRPr="004C7954">
              <w:rPr>
                <w:bCs/>
                <w:szCs w:val="22"/>
                <w:lang w:eastAsia="en-CA"/>
              </w:rPr>
              <w:t>le a été rebaptisée WIPO Match et mise à disposition à l</w:t>
            </w:r>
            <w:r w:rsidR="005E482E" w:rsidRPr="004C7954">
              <w:rPr>
                <w:bCs/>
                <w:szCs w:val="22"/>
                <w:lang w:eastAsia="en-CA"/>
              </w:rPr>
              <w:t>’</w:t>
            </w:r>
            <w:r w:rsidRPr="004C7954">
              <w:rPr>
                <w:bCs/>
                <w:szCs w:val="22"/>
                <w:lang w:eastAsia="en-CA"/>
              </w:rPr>
              <w:t>adresse</w:t>
            </w:r>
            <w:r w:rsidR="005E482E" w:rsidRPr="004C7954">
              <w:rPr>
                <w:bCs/>
                <w:szCs w:val="22"/>
                <w:lang w:eastAsia="en-CA"/>
              </w:rPr>
              <w:t> :</w:t>
            </w:r>
            <w:r w:rsidRPr="004C7954">
              <w:rPr>
                <w:bCs/>
                <w:szCs w:val="22"/>
                <w:lang w:eastAsia="en-CA"/>
              </w:rPr>
              <w:t xml:space="preserve"> </w:t>
            </w:r>
            <w:hyperlink r:id="rId19" w:history="1">
              <w:r w:rsidRPr="004C7954">
                <w:rPr>
                  <w:rStyle w:val="Hyperlink"/>
                  <w:color w:val="0000FF"/>
                </w:rPr>
                <w:t>http://www.wipo.int/wipo</w:t>
              </w:r>
              <w:r w:rsidR="004C7954" w:rsidRPr="004C7954">
                <w:rPr>
                  <w:rStyle w:val="Hyperlink"/>
                  <w:color w:val="0000FF"/>
                </w:rPr>
                <w:noBreakHyphen/>
              </w:r>
              <w:r w:rsidRPr="004C7954">
                <w:rPr>
                  <w:rStyle w:val="Hyperlink"/>
                  <w:color w:val="0000FF"/>
                </w:rPr>
                <w:t>match/fr/</w:t>
              </w:r>
            </w:hyperlink>
            <w:r w:rsidRPr="004C7954">
              <w:t>.</w:t>
            </w:r>
          </w:p>
        </w:tc>
        <w:tc>
          <w:tcPr>
            <w:tcW w:w="1701" w:type="dxa"/>
            <w:shd w:val="clear" w:color="auto" w:fill="auto"/>
          </w:tcPr>
          <w:p w:rsidR="000B464A" w:rsidRPr="004C7954" w:rsidRDefault="000B464A" w:rsidP="00514E3D">
            <w:pPr>
              <w:rPr>
                <w:bCs/>
                <w:szCs w:val="22"/>
                <w:lang w:val="fr-FR" w:eastAsia="en-CA"/>
              </w:rPr>
            </w:pPr>
            <w:r w:rsidRPr="004C7954">
              <w:rPr>
                <w:bCs/>
                <w:szCs w:val="22"/>
                <w:lang w:val="fr-FR" w:eastAsia="en-CA"/>
              </w:rPr>
              <w:lastRenderedPageBreak/>
              <w:t>CDIP/1/3</w:t>
            </w:r>
          </w:p>
          <w:p w:rsidR="000B464A" w:rsidRPr="004C7954" w:rsidRDefault="000B464A" w:rsidP="00514E3D">
            <w:pPr>
              <w:rPr>
                <w:bCs/>
                <w:szCs w:val="22"/>
                <w:lang w:val="fr-FR" w:eastAsia="en-CA"/>
              </w:rPr>
            </w:pPr>
            <w:r w:rsidRPr="004C7954">
              <w:rPr>
                <w:bCs/>
                <w:szCs w:val="22"/>
                <w:lang w:val="fr-FR" w:eastAsia="en-CA"/>
              </w:rPr>
              <w:t>CDIP/2/2</w:t>
            </w:r>
          </w:p>
          <w:p w:rsidR="000B464A" w:rsidRPr="004C7954" w:rsidRDefault="000B464A" w:rsidP="00514E3D">
            <w:pPr>
              <w:rPr>
                <w:bCs/>
                <w:szCs w:val="22"/>
                <w:lang w:val="fr-FR" w:eastAsia="en-CA"/>
              </w:rPr>
            </w:pPr>
          </w:p>
        </w:tc>
        <w:tc>
          <w:tcPr>
            <w:tcW w:w="1738" w:type="dxa"/>
          </w:tcPr>
          <w:p w:rsidR="000B464A" w:rsidRPr="004C7954" w:rsidRDefault="000B464A" w:rsidP="00514E3D">
            <w:pPr>
              <w:rPr>
                <w:bCs/>
                <w:szCs w:val="22"/>
                <w:lang w:val="fr-FR" w:eastAsia="en-CA"/>
              </w:rPr>
            </w:pPr>
            <w:r w:rsidRPr="004C7954">
              <w:rPr>
                <w:bCs/>
                <w:szCs w:val="22"/>
                <w:lang w:val="fr-FR" w:eastAsia="en-CA"/>
              </w:rPr>
              <w:t>CDIP/4/2</w:t>
            </w:r>
          </w:p>
          <w:p w:rsidR="000B464A" w:rsidRPr="004C7954" w:rsidRDefault="000B464A" w:rsidP="00514E3D">
            <w:pPr>
              <w:rPr>
                <w:bCs/>
                <w:szCs w:val="22"/>
                <w:lang w:val="fr-FR" w:eastAsia="en-CA"/>
              </w:rPr>
            </w:pPr>
            <w:r w:rsidRPr="004C7954">
              <w:rPr>
                <w:bCs/>
                <w:szCs w:val="22"/>
                <w:lang w:val="fr-FR" w:eastAsia="en-CA"/>
              </w:rPr>
              <w:t>CDIP/6/2</w:t>
            </w:r>
          </w:p>
          <w:p w:rsidR="000B464A" w:rsidRPr="004C7954" w:rsidRDefault="000B464A" w:rsidP="00514E3D">
            <w:pPr>
              <w:rPr>
                <w:bCs/>
                <w:szCs w:val="22"/>
                <w:lang w:val="fr-FR" w:eastAsia="en-CA"/>
              </w:rPr>
            </w:pPr>
            <w:r w:rsidRPr="004C7954">
              <w:rPr>
                <w:bCs/>
                <w:szCs w:val="22"/>
                <w:lang w:val="fr-FR" w:eastAsia="en-CA"/>
              </w:rPr>
              <w:t>CDIP/8/2</w:t>
            </w:r>
          </w:p>
          <w:p w:rsidR="000B464A" w:rsidRPr="004C7954" w:rsidRDefault="000B464A" w:rsidP="00514E3D">
            <w:pPr>
              <w:rPr>
                <w:bCs/>
                <w:szCs w:val="22"/>
                <w:lang w:val="fr-FR" w:eastAsia="en-CA"/>
              </w:rPr>
            </w:pPr>
            <w:r w:rsidRPr="004C7954">
              <w:rPr>
                <w:bCs/>
                <w:szCs w:val="22"/>
                <w:lang w:val="fr-FR" w:eastAsia="en-CA"/>
              </w:rPr>
              <w:t>CDIP/10/3</w:t>
            </w:r>
          </w:p>
        </w:tc>
      </w:tr>
      <w:tr w:rsidR="004C7954" w:rsidRPr="004C7954" w:rsidTr="00514E3D">
        <w:tc>
          <w:tcPr>
            <w:tcW w:w="635" w:type="dxa"/>
          </w:tcPr>
          <w:p w:rsidR="000B464A" w:rsidRPr="004C7954" w:rsidRDefault="000B464A" w:rsidP="000B464A">
            <w:pPr>
              <w:numPr>
                <w:ilvl w:val="0"/>
                <w:numId w:val="19"/>
              </w:numPr>
              <w:rPr>
                <w:bCs/>
                <w:szCs w:val="22"/>
                <w:lang w:val="fr-FR" w:eastAsia="en-CA"/>
              </w:rPr>
            </w:pPr>
          </w:p>
        </w:tc>
        <w:tc>
          <w:tcPr>
            <w:tcW w:w="2632" w:type="dxa"/>
          </w:tcPr>
          <w:p w:rsidR="000B464A" w:rsidRPr="004C7954" w:rsidRDefault="000B464A" w:rsidP="00514E3D">
            <w:pPr>
              <w:rPr>
                <w:bCs/>
                <w:szCs w:val="22"/>
                <w:lang w:val="fr-FR" w:eastAsia="en-CA"/>
              </w:rPr>
            </w:pPr>
            <w:r w:rsidRPr="004C7954">
              <w:rPr>
                <w:bCs/>
                <w:szCs w:val="22"/>
                <w:lang w:val="fr-FR" w:eastAsia="en-CA"/>
              </w:rPr>
              <w:t>Aider les États membres à développer et à améliorer les capacités institutionnelles nationales en propriété intellectuelle par le développement des infrastructures et autres moyens en vue de renforcer l</w:t>
            </w:r>
            <w:r w:rsidR="005E482E" w:rsidRPr="004C7954">
              <w:rPr>
                <w:bCs/>
                <w:szCs w:val="22"/>
                <w:lang w:val="fr-FR" w:eastAsia="en-CA"/>
              </w:rPr>
              <w:t>’</w:t>
            </w:r>
            <w:r w:rsidRPr="004C7954">
              <w:rPr>
                <w:bCs/>
                <w:szCs w:val="22"/>
                <w:lang w:val="fr-FR" w:eastAsia="en-CA"/>
              </w:rPr>
              <w:t>efficacité des institutions nationales de propriété intellectuelle et de concilier protection de la propriété intellectuelle et préservation de l</w:t>
            </w:r>
            <w:r w:rsidR="005E482E" w:rsidRPr="004C7954">
              <w:rPr>
                <w:bCs/>
                <w:szCs w:val="22"/>
                <w:lang w:val="fr-FR" w:eastAsia="en-CA"/>
              </w:rPr>
              <w:t>’</w:t>
            </w:r>
            <w:r w:rsidRPr="004C7954">
              <w:rPr>
                <w:bCs/>
                <w:szCs w:val="22"/>
                <w:lang w:val="fr-FR" w:eastAsia="en-CA"/>
              </w:rPr>
              <w:t>intérêt génér</w:t>
            </w:r>
            <w:r w:rsidR="002E4594" w:rsidRPr="004C7954">
              <w:rPr>
                <w:bCs/>
                <w:szCs w:val="22"/>
                <w:lang w:val="fr-FR" w:eastAsia="en-CA"/>
              </w:rPr>
              <w:t>al.  Ce</w:t>
            </w:r>
            <w:r w:rsidRPr="004C7954">
              <w:rPr>
                <w:bCs/>
                <w:szCs w:val="22"/>
                <w:lang w:val="fr-FR" w:eastAsia="en-CA"/>
              </w:rPr>
              <w:t xml:space="preserve">tte assistance technique devrait également être </w:t>
            </w:r>
            <w:r w:rsidRPr="004C7954">
              <w:rPr>
                <w:bCs/>
                <w:szCs w:val="22"/>
                <w:lang w:val="fr-FR" w:eastAsia="en-CA"/>
              </w:rPr>
              <w:lastRenderedPageBreak/>
              <w:t>étendue aux organisations sous</w:t>
            </w:r>
            <w:r w:rsidR="004C7954">
              <w:rPr>
                <w:bCs/>
                <w:szCs w:val="22"/>
                <w:lang w:val="fr-FR" w:eastAsia="en-CA"/>
              </w:rPr>
              <w:noBreakHyphen/>
            </w:r>
            <w:r w:rsidRPr="004C7954">
              <w:rPr>
                <w:bCs/>
                <w:szCs w:val="22"/>
                <w:lang w:val="fr-FR" w:eastAsia="en-CA"/>
              </w:rPr>
              <w:t>régionales et régionales œuvrant dans le domaine de la propriété intellectuelle.</w:t>
            </w:r>
          </w:p>
        </w:tc>
        <w:tc>
          <w:tcPr>
            <w:tcW w:w="2471" w:type="dxa"/>
            <w:shd w:val="clear" w:color="auto" w:fill="auto"/>
          </w:tcPr>
          <w:p w:rsidR="000B464A" w:rsidRPr="004C7954" w:rsidRDefault="000B464A" w:rsidP="00514E3D">
            <w:pPr>
              <w:rPr>
                <w:bCs/>
                <w:szCs w:val="22"/>
                <w:lang w:val="fr-FR" w:eastAsia="en-CA"/>
              </w:rPr>
            </w:pPr>
            <w:r w:rsidRPr="004C7954">
              <w:rPr>
                <w:bCs/>
                <w:szCs w:val="22"/>
                <w:lang w:val="fr-FR" w:eastAsia="en-CA"/>
              </w:rPr>
              <w:lastRenderedPageBreak/>
              <w:t>Examin</w:t>
            </w:r>
            <w:r w:rsidR="002E4594" w:rsidRPr="004C7954">
              <w:rPr>
                <w:bCs/>
                <w:szCs w:val="22"/>
                <w:lang w:val="fr-FR" w:eastAsia="en-CA"/>
              </w:rPr>
              <w:t>ée.  Ac</w:t>
            </w:r>
            <w:r w:rsidRPr="004C7954">
              <w:rPr>
                <w:bCs/>
                <w:szCs w:val="22"/>
                <w:lang w:val="fr-FR" w:eastAsia="en-CA"/>
              </w:rPr>
              <w:t>tivités approuvées (CDIP/2/4 et CDIP/3/INF/2).</w:t>
            </w:r>
          </w:p>
        </w:tc>
        <w:tc>
          <w:tcPr>
            <w:tcW w:w="5812" w:type="dxa"/>
            <w:shd w:val="clear" w:color="auto" w:fill="auto"/>
          </w:tcPr>
          <w:p w:rsidR="000B464A" w:rsidRPr="004C7954" w:rsidRDefault="000B464A" w:rsidP="00514E3D">
            <w:pPr>
              <w:rPr>
                <w:bCs/>
                <w:szCs w:val="22"/>
                <w:lang w:val="fr-FR" w:eastAsia="en-CA"/>
              </w:rPr>
            </w:pPr>
            <w:r w:rsidRPr="004C7954">
              <w:rPr>
                <w:bCs/>
                <w:szCs w:val="22"/>
                <w:lang w:val="fr-FR" w:eastAsia="en-CA"/>
              </w:rPr>
              <w:t>En cours d</w:t>
            </w:r>
            <w:r w:rsidR="005E482E" w:rsidRPr="004C7954">
              <w:rPr>
                <w:bCs/>
                <w:szCs w:val="22"/>
                <w:lang w:val="fr-FR" w:eastAsia="en-CA"/>
              </w:rPr>
              <w:t>’</w:t>
            </w:r>
            <w:r w:rsidRPr="004C7954">
              <w:rPr>
                <w:bCs/>
                <w:szCs w:val="22"/>
                <w:lang w:val="fr-FR" w:eastAsia="en-CA"/>
              </w:rPr>
              <w:t>application depuis le début de 2009.</w:t>
            </w:r>
          </w:p>
          <w:p w:rsidR="000B464A" w:rsidRPr="004C7954" w:rsidRDefault="000B464A" w:rsidP="00514E3D">
            <w:pPr>
              <w:rPr>
                <w:bCs/>
                <w:szCs w:val="22"/>
                <w:lang w:val="fr-FR" w:eastAsia="en-CA"/>
              </w:rPr>
            </w:pPr>
          </w:p>
          <w:p w:rsidR="000B464A" w:rsidRPr="004C7954" w:rsidRDefault="000B464A" w:rsidP="00514E3D">
            <w:pPr>
              <w:rPr>
                <w:bCs/>
                <w:szCs w:val="22"/>
                <w:lang w:val="fr-FR" w:eastAsia="en-CA"/>
              </w:rPr>
            </w:pPr>
            <w:r w:rsidRPr="004C7954">
              <w:rPr>
                <w:bCs/>
                <w:szCs w:val="22"/>
                <w:lang w:val="fr-FR" w:eastAsia="en-CA"/>
              </w:rPr>
              <w:t>Cette recommandation a été traitée par les projets du Plan d</w:t>
            </w:r>
            <w:r w:rsidR="005E482E" w:rsidRPr="004C7954">
              <w:rPr>
                <w:bCs/>
                <w:szCs w:val="22"/>
                <w:lang w:val="fr-FR" w:eastAsia="en-CA"/>
              </w:rPr>
              <w:t>’</w:t>
            </w:r>
            <w:r w:rsidRPr="004C7954">
              <w:rPr>
                <w:bCs/>
                <w:szCs w:val="22"/>
                <w:lang w:val="fr-FR" w:eastAsia="en-CA"/>
              </w:rPr>
              <w:t>action pour le développement suivants</w:t>
            </w:r>
            <w:r w:rsidR="005E482E" w:rsidRPr="004C7954">
              <w:rPr>
                <w:bCs/>
                <w:szCs w:val="22"/>
                <w:lang w:val="fr-FR" w:eastAsia="en-CA"/>
              </w:rPr>
              <w:t> :</w:t>
            </w:r>
          </w:p>
          <w:p w:rsidR="000B464A" w:rsidRPr="004C7954" w:rsidRDefault="000B464A" w:rsidP="00514E3D">
            <w:pPr>
              <w:rPr>
                <w:bCs/>
                <w:szCs w:val="22"/>
                <w:lang w:val="fr-FR" w:eastAsia="en-CA"/>
              </w:rPr>
            </w:pPr>
          </w:p>
          <w:p w:rsidR="000B464A" w:rsidRPr="004C7954" w:rsidRDefault="000B464A" w:rsidP="00514E3D">
            <w:pPr>
              <w:rPr>
                <w:bCs/>
                <w:szCs w:val="22"/>
                <w:lang w:val="fr-FR" w:eastAsia="en-CA"/>
              </w:rPr>
            </w:pPr>
            <w:r w:rsidRPr="004C7954">
              <w:rPr>
                <w:bCs/>
                <w:szCs w:val="22"/>
                <w:lang w:val="fr-FR" w:eastAsia="en-CA"/>
              </w:rPr>
              <w:t>1.</w:t>
            </w:r>
            <w:r w:rsidRPr="004C7954">
              <w:rPr>
                <w:bCs/>
                <w:szCs w:val="22"/>
                <w:lang w:val="fr-FR" w:eastAsia="en-CA"/>
              </w:rPr>
              <w:tab/>
              <w:t>“</w:t>
            </w:r>
            <w:r w:rsidR="00F97949" w:rsidRPr="004C7954">
              <w:rPr>
                <w:bCs/>
                <w:szCs w:val="22"/>
                <w:lang w:val="fr-FR" w:eastAsia="en-CA"/>
              </w:rPr>
              <w:t>C</w:t>
            </w:r>
            <w:r w:rsidRPr="004C7954">
              <w:rPr>
                <w:bCs/>
                <w:szCs w:val="22"/>
                <w:lang w:val="fr-FR" w:eastAsia="en-CA"/>
              </w:rPr>
              <w:t>réation d</w:t>
            </w:r>
            <w:r w:rsidR="005E482E" w:rsidRPr="004C7954">
              <w:rPr>
                <w:bCs/>
                <w:szCs w:val="22"/>
                <w:lang w:val="fr-FR" w:eastAsia="en-CA"/>
              </w:rPr>
              <w:t>’</w:t>
            </w:r>
            <w:r w:rsidRPr="004C7954">
              <w:rPr>
                <w:bCs/>
                <w:szCs w:val="22"/>
                <w:lang w:val="fr-FR" w:eastAsia="en-CA"/>
              </w:rPr>
              <w:t>académies nationales de la propriété intellectuelle, phases I et II” (documents CDIP/3/INF/2 et CDIP/9/10 Rev.1);</w:t>
            </w:r>
          </w:p>
          <w:p w:rsidR="000B464A" w:rsidRPr="004C7954" w:rsidRDefault="000B464A" w:rsidP="00514E3D">
            <w:pPr>
              <w:tabs>
                <w:tab w:val="num" w:pos="574"/>
              </w:tabs>
              <w:rPr>
                <w:bCs/>
                <w:szCs w:val="22"/>
                <w:lang w:val="fr-FR" w:eastAsia="en-CA"/>
              </w:rPr>
            </w:pPr>
          </w:p>
          <w:p w:rsidR="000B464A" w:rsidRPr="004C7954" w:rsidRDefault="000B464A" w:rsidP="00514E3D">
            <w:pPr>
              <w:keepLines/>
              <w:rPr>
                <w:bCs/>
                <w:szCs w:val="22"/>
                <w:lang w:val="fr-FR" w:eastAsia="en-CA"/>
              </w:rPr>
            </w:pPr>
            <w:r w:rsidRPr="004C7954">
              <w:rPr>
                <w:bCs/>
                <w:szCs w:val="22"/>
                <w:lang w:val="fr-FR" w:eastAsia="en-CA"/>
              </w:rPr>
              <w:t>2.</w:t>
            </w:r>
            <w:r w:rsidRPr="004C7954">
              <w:rPr>
                <w:bCs/>
                <w:szCs w:val="22"/>
                <w:lang w:val="fr-FR" w:eastAsia="en-CA"/>
              </w:rPr>
              <w:tab/>
              <w:t>Projet relatif à des institutions de propriété intellectuelle efficaces</w:t>
            </w:r>
            <w:r w:rsidR="005E482E" w:rsidRPr="004C7954">
              <w:rPr>
                <w:bCs/>
                <w:szCs w:val="22"/>
                <w:lang w:val="fr-FR" w:eastAsia="en-CA"/>
              </w:rPr>
              <w:t> :</w:t>
            </w:r>
            <w:r w:rsidRPr="004C7954">
              <w:rPr>
                <w:bCs/>
                <w:szCs w:val="22"/>
                <w:lang w:val="fr-FR" w:eastAsia="en-CA"/>
              </w:rPr>
              <w:t xml:space="preserve"> “Déploiement de composants et de solutions commerciales personnalisées aux fins de la modernisation de l</w:t>
            </w:r>
            <w:r w:rsidR="005E482E" w:rsidRPr="004C7954">
              <w:rPr>
                <w:bCs/>
                <w:szCs w:val="22"/>
                <w:lang w:val="fr-FR" w:eastAsia="en-CA"/>
              </w:rPr>
              <w:t>’</w:t>
            </w:r>
            <w:r w:rsidRPr="004C7954">
              <w:rPr>
                <w:bCs/>
                <w:szCs w:val="22"/>
                <w:lang w:val="fr-FR" w:eastAsia="en-CA"/>
              </w:rPr>
              <w:t>infrastructure de propriété intellectuelle d</w:t>
            </w:r>
            <w:r w:rsidR="005E482E" w:rsidRPr="004C7954">
              <w:rPr>
                <w:bCs/>
                <w:szCs w:val="22"/>
                <w:lang w:val="fr-FR" w:eastAsia="en-CA"/>
              </w:rPr>
              <w:t>’</w:t>
            </w:r>
            <w:r w:rsidRPr="004C7954">
              <w:rPr>
                <w:bCs/>
                <w:szCs w:val="22"/>
                <w:lang w:val="fr-FR" w:eastAsia="en-CA"/>
              </w:rPr>
              <w:t>institutions nationales ou régionales de propriété intellectuelle” (document CDIP/3/INF/2);</w:t>
            </w:r>
          </w:p>
          <w:p w:rsidR="000B464A" w:rsidRPr="004C7954" w:rsidRDefault="000B464A" w:rsidP="00514E3D">
            <w:pPr>
              <w:tabs>
                <w:tab w:val="num" w:pos="574"/>
              </w:tabs>
              <w:contextualSpacing/>
              <w:rPr>
                <w:rFonts w:eastAsiaTheme="minorHAnsi"/>
                <w:bCs/>
                <w:szCs w:val="22"/>
                <w:lang w:val="fr-FR" w:eastAsia="en-CA"/>
              </w:rPr>
            </w:pPr>
          </w:p>
          <w:p w:rsidR="000B464A" w:rsidRPr="004C7954" w:rsidRDefault="000B464A" w:rsidP="00514E3D">
            <w:pPr>
              <w:keepLines/>
              <w:rPr>
                <w:bCs/>
                <w:szCs w:val="22"/>
                <w:lang w:val="fr-FR" w:eastAsia="en-CA"/>
              </w:rPr>
            </w:pPr>
            <w:r w:rsidRPr="004C7954">
              <w:rPr>
                <w:bCs/>
                <w:szCs w:val="22"/>
                <w:lang w:val="fr-FR" w:eastAsia="en-CA"/>
              </w:rPr>
              <w:t>3.</w:t>
            </w:r>
            <w:r w:rsidRPr="004C7954">
              <w:rPr>
                <w:bCs/>
                <w:szCs w:val="22"/>
                <w:lang w:val="fr-FR" w:eastAsia="en-CA"/>
              </w:rPr>
              <w:tab/>
              <w:t>“Structure d</w:t>
            </w:r>
            <w:r w:rsidR="005E482E" w:rsidRPr="004C7954">
              <w:rPr>
                <w:bCs/>
                <w:szCs w:val="22"/>
                <w:lang w:val="fr-FR" w:eastAsia="en-CA"/>
              </w:rPr>
              <w:t>’</w:t>
            </w:r>
            <w:r w:rsidRPr="004C7954">
              <w:rPr>
                <w:bCs/>
                <w:szCs w:val="22"/>
                <w:lang w:val="fr-FR" w:eastAsia="en-CA"/>
              </w:rPr>
              <w:t>appui à l</w:t>
            </w:r>
            <w:r w:rsidR="005E482E" w:rsidRPr="004C7954">
              <w:rPr>
                <w:bCs/>
                <w:szCs w:val="22"/>
                <w:lang w:val="fr-FR" w:eastAsia="en-CA"/>
              </w:rPr>
              <w:t>’</w:t>
            </w:r>
            <w:r w:rsidRPr="004C7954">
              <w:rPr>
                <w:bCs/>
                <w:szCs w:val="22"/>
                <w:lang w:val="fr-FR" w:eastAsia="en-CA"/>
              </w:rPr>
              <w:t>innovation et au transfert de technologie à l</w:t>
            </w:r>
            <w:r w:rsidR="005E482E" w:rsidRPr="004C7954">
              <w:rPr>
                <w:bCs/>
                <w:szCs w:val="22"/>
                <w:lang w:val="fr-FR" w:eastAsia="en-CA"/>
              </w:rPr>
              <w:t>’</w:t>
            </w:r>
            <w:r w:rsidRPr="004C7954">
              <w:rPr>
                <w:bCs/>
                <w:szCs w:val="22"/>
                <w:lang w:val="fr-FR" w:eastAsia="en-CA"/>
              </w:rPr>
              <w:t xml:space="preserve">intention des institutions nationales” </w:t>
            </w:r>
            <w:r w:rsidRPr="004C7954">
              <w:rPr>
                <w:bCs/>
                <w:szCs w:val="22"/>
                <w:lang w:val="fr-FR" w:eastAsia="en-CA"/>
              </w:rPr>
              <w:lastRenderedPageBreak/>
              <w:t>(document CDIP/3/INF/2);</w:t>
            </w:r>
          </w:p>
          <w:p w:rsidR="000B464A" w:rsidRPr="004C7954" w:rsidRDefault="000B464A" w:rsidP="00514E3D">
            <w:pPr>
              <w:keepLines/>
              <w:rPr>
                <w:bCs/>
                <w:szCs w:val="22"/>
                <w:lang w:val="fr-FR" w:eastAsia="en-CA"/>
              </w:rPr>
            </w:pPr>
            <w:r w:rsidRPr="004C7954">
              <w:rPr>
                <w:bCs/>
                <w:szCs w:val="22"/>
                <w:lang w:val="fr-FR" w:eastAsia="en-CA"/>
              </w:rPr>
              <w:t>4.</w:t>
            </w:r>
            <w:r w:rsidRPr="004C7954">
              <w:rPr>
                <w:bCs/>
                <w:szCs w:val="22"/>
                <w:lang w:val="fr-FR" w:eastAsia="en-CA"/>
              </w:rPr>
              <w:tab/>
              <w:t>“Renforcement des capacités des institutions et des utilisateurs aux niveaux national, sous</w:t>
            </w:r>
            <w:r w:rsidR="004C7954">
              <w:rPr>
                <w:bCs/>
                <w:szCs w:val="22"/>
                <w:lang w:val="fr-FR" w:eastAsia="en-CA"/>
              </w:rPr>
              <w:noBreakHyphen/>
            </w:r>
            <w:r w:rsidRPr="004C7954">
              <w:rPr>
                <w:bCs/>
                <w:szCs w:val="22"/>
                <w:lang w:val="fr-FR" w:eastAsia="en-CA"/>
              </w:rPr>
              <w:t>régional et régional” (document CDIP/3/INF/2);</w:t>
            </w:r>
          </w:p>
          <w:p w:rsidR="000B464A" w:rsidRPr="004C7954" w:rsidRDefault="000B464A" w:rsidP="00514E3D">
            <w:pPr>
              <w:keepLines/>
              <w:tabs>
                <w:tab w:val="num" w:pos="720"/>
              </w:tabs>
              <w:rPr>
                <w:bCs/>
                <w:szCs w:val="22"/>
                <w:lang w:val="fr-FR" w:eastAsia="en-CA"/>
              </w:rPr>
            </w:pPr>
          </w:p>
          <w:p w:rsidR="000B464A" w:rsidRPr="004C7954" w:rsidRDefault="000B464A" w:rsidP="00514E3D">
            <w:pPr>
              <w:keepLines/>
              <w:rPr>
                <w:bCs/>
                <w:szCs w:val="22"/>
                <w:lang w:val="fr-FR" w:eastAsia="en-CA"/>
              </w:rPr>
            </w:pPr>
            <w:r w:rsidRPr="004C7954">
              <w:rPr>
                <w:bCs/>
                <w:szCs w:val="22"/>
                <w:lang w:val="fr-FR" w:eastAsia="en-CA"/>
              </w:rPr>
              <w:t>5.</w:t>
            </w:r>
            <w:r w:rsidRPr="004C7954">
              <w:rPr>
                <w:bCs/>
                <w:szCs w:val="22"/>
                <w:lang w:val="fr-FR" w:eastAsia="en-CA"/>
              </w:rPr>
              <w:tab/>
              <w:t>“Propriété intellectuelle et création de marques de produits aux fins de développement des entreprises dans les pays en développement et les PMA” (document CDIP/5/5).</w:t>
            </w:r>
          </w:p>
          <w:p w:rsidR="000B464A" w:rsidRPr="004C7954" w:rsidRDefault="000B464A" w:rsidP="00514E3D">
            <w:pPr>
              <w:keepLines/>
              <w:tabs>
                <w:tab w:val="num" w:pos="720"/>
              </w:tabs>
              <w:rPr>
                <w:bCs/>
                <w:szCs w:val="22"/>
                <w:lang w:val="fr-FR" w:eastAsia="en-CA"/>
              </w:rPr>
            </w:pPr>
          </w:p>
          <w:p w:rsidR="000B464A" w:rsidRPr="004C7954" w:rsidRDefault="000B464A" w:rsidP="00514E3D">
            <w:pPr>
              <w:keepLines/>
              <w:rPr>
                <w:bCs/>
                <w:szCs w:val="22"/>
                <w:lang w:val="fr-FR" w:eastAsia="en-CA"/>
              </w:rPr>
            </w:pPr>
            <w:r w:rsidRPr="004C7954">
              <w:rPr>
                <w:bCs/>
                <w:szCs w:val="22"/>
                <w:lang w:val="fr-FR" w:eastAsia="en-CA"/>
              </w:rPr>
              <w:t>6.</w:t>
            </w:r>
            <w:r w:rsidRPr="004C7954">
              <w:rPr>
                <w:bCs/>
                <w:szCs w:val="22"/>
                <w:lang w:val="fr-FR" w:eastAsia="en-CA"/>
              </w:rPr>
              <w:tab/>
              <w:t>“Renforcement de la coopération Sud</w:t>
            </w:r>
            <w:r w:rsidR="004C7954">
              <w:rPr>
                <w:bCs/>
                <w:szCs w:val="22"/>
                <w:lang w:val="fr-FR" w:eastAsia="en-CA"/>
              </w:rPr>
              <w:noBreakHyphen/>
            </w:r>
            <w:r w:rsidRPr="004C7954">
              <w:rPr>
                <w:bCs/>
                <w:szCs w:val="22"/>
                <w:lang w:val="fr-FR" w:eastAsia="en-CA"/>
              </w:rPr>
              <w:t>Sud dans le domaine de la propriété intellectuelle au service du développement parmi les pays en développement et les pays les moins avancés” (document CDIP/7/6);</w:t>
            </w:r>
          </w:p>
          <w:p w:rsidR="000B464A" w:rsidRPr="004C7954" w:rsidRDefault="000B464A" w:rsidP="00514E3D">
            <w:pPr>
              <w:keepLines/>
              <w:rPr>
                <w:bCs/>
                <w:szCs w:val="22"/>
                <w:lang w:val="fr-FR" w:eastAsia="en-CA"/>
              </w:rPr>
            </w:pPr>
          </w:p>
          <w:p w:rsidR="000B464A" w:rsidRPr="004C7954" w:rsidRDefault="000B464A" w:rsidP="00514E3D">
            <w:pPr>
              <w:keepLines/>
              <w:rPr>
                <w:bCs/>
                <w:szCs w:val="22"/>
                <w:lang w:val="fr-FR" w:eastAsia="en-CA"/>
              </w:rPr>
            </w:pPr>
            <w:r w:rsidRPr="004C7954">
              <w:rPr>
                <w:bCs/>
                <w:szCs w:val="22"/>
                <w:lang w:val="fr-FR" w:eastAsia="en-CA"/>
              </w:rPr>
              <w:t>7.</w:t>
            </w:r>
            <w:r w:rsidRPr="004C7954">
              <w:rPr>
                <w:bCs/>
                <w:szCs w:val="22"/>
                <w:lang w:val="fr-FR" w:eastAsia="en-CA"/>
              </w:rPr>
              <w:tab/>
              <w:t>“Renforcement de la capacité des institutions gouvernementales et partenaires œuvrant dans le domaine de la propriété intellectuelle au niveau national à gérer, superviser et promouvoir les industries de la création et à améliorer les résultats et l</w:t>
            </w:r>
            <w:r w:rsidR="005E482E" w:rsidRPr="004C7954">
              <w:rPr>
                <w:bCs/>
                <w:szCs w:val="22"/>
                <w:lang w:val="fr-FR" w:eastAsia="en-CA"/>
              </w:rPr>
              <w:t>’</w:t>
            </w:r>
            <w:r w:rsidRPr="004C7954">
              <w:rPr>
                <w:bCs/>
                <w:szCs w:val="22"/>
                <w:lang w:val="fr-FR" w:eastAsia="en-CA"/>
              </w:rPr>
              <w:t>organisation en réseau des organismes de gestion collective du droit d</w:t>
            </w:r>
            <w:r w:rsidR="005E482E" w:rsidRPr="004C7954">
              <w:rPr>
                <w:bCs/>
                <w:szCs w:val="22"/>
                <w:lang w:val="fr-FR" w:eastAsia="en-CA"/>
              </w:rPr>
              <w:t>’</w:t>
            </w:r>
            <w:r w:rsidRPr="004C7954">
              <w:rPr>
                <w:bCs/>
                <w:szCs w:val="22"/>
                <w:lang w:val="fr-FR" w:eastAsia="en-CA"/>
              </w:rPr>
              <w:t>auteur” (document CDIP/3/INF/2).</w:t>
            </w:r>
          </w:p>
          <w:p w:rsidR="000B464A" w:rsidRPr="004C7954" w:rsidRDefault="000B464A" w:rsidP="00514E3D">
            <w:pPr>
              <w:keepLines/>
              <w:rPr>
                <w:bCs/>
                <w:szCs w:val="22"/>
                <w:lang w:val="fr-FR" w:eastAsia="en-CA"/>
              </w:rPr>
            </w:pPr>
          </w:p>
          <w:p w:rsidR="000B464A" w:rsidRPr="004C7954" w:rsidRDefault="000B464A" w:rsidP="00514E3D">
            <w:pPr>
              <w:keepLines/>
              <w:rPr>
                <w:bCs/>
                <w:szCs w:val="22"/>
                <w:lang w:val="fr-FR" w:eastAsia="en-CA"/>
              </w:rPr>
            </w:pPr>
            <w:r w:rsidRPr="004C7954">
              <w:rPr>
                <w:bCs/>
                <w:szCs w:val="22"/>
                <w:lang w:val="fr-FR" w:eastAsia="en-CA"/>
              </w:rPr>
              <w:t>8.</w:t>
            </w:r>
            <w:r w:rsidRPr="004C7954">
              <w:rPr>
                <w:bCs/>
                <w:szCs w:val="22"/>
                <w:lang w:val="fr-FR" w:eastAsia="en-CA"/>
              </w:rPr>
              <w:tab/>
              <w:t>“Renforcement et développement du secteur de l</w:t>
            </w:r>
            <w:r w:rsidR="005E482E" w:rsidRPr="004C7954">
              <w:rPr>
                <w:bCs/>
                <w:szCs w:val="22"/>
                <w:lang w:val="fr-FR" w:eastAsia="en-CA"/>
              </w:rPr>
              <w:t>’</w:t>
            </w:r>
            <w:r w:rsidRPr="004C7954">
              <w:rPr>
                <w:bCs/>
                <w:szCs w:val="22"/>
                <w:lang w:val="fr-FR" w:eastAsia="en-CA"/>
              </w:rPr>
              <w:t>audiovisuel au Burkina Faso et dans certains pays africains” (document CDIP/9/13);  et</w:t>
            </w:r>
          </w:p>
          <w:p w:rsidR="000B464A" w:rsidRPr="004C7954" w:rsidRDefault="000B464A" w:rsidP="00514E3D">
            <w:pPr>
              <w:keepLines/>
              <w:rPr>
                <w:bCs/>
                <w:szCs w:val="22"/>
                <w:lang w:val="fr-FR" w:eastAsia="en-CA"/>
              </w:rPr>
            </w:pPr>
          </w:p>
          <w:p w:rsidR="000B464A" w:rsidRPr="004C7954" w:rsidRDefault="000B464A" w:rsidP="00514E3D">
            <w:pPr>
              <w:keepLines/>
              <w:rPr>
                <w:bCs/>
                <w:szCs w:val="22"/>
                <w:lang w:val="fr-FR" w:eastAsia="en-CA"/>
              </w:rPr>
            </w:pPr>
            <w:r w:rsidRPr="004C7954">
              <w:rPr>
                <w:bCs/>
                <w:szCs w:val="22"/>
                <w:lang w:val="fr-FR" w:eastAsia="en-CA"/>
              </w:rPr>
              <w:t>9.</w:t>
            </w:r>
            <w:r w:rsidRPr="004C7954">
              <w:rPr>
                <w:bCs/>
                <w:szCs w:val="22"/>
                <w:lang w:val="fr-FR" w:eastAsia="en-CA"/>
              </w:rPr>
              <w:tab/>
              <w:t xml:space="preserve">“Propriété intellectuelle et gestion des dessins et modèles pour le développement des entreprises dans les pays en développement et les pays les moins avancés </w:t>
            </w:r>
            <w:r w:rsidRPr="004C7954">
              <w:rPr>
                <w:bCs/>
                <w:szCs w:val="22"/>
                <w:lang w:val="fr-FR" w:eastAsia="en-CA"/>
              </w:rPr>
              <w:lastRenderedPageBreak/>
              <w:t>(PMA)” (document CDIP/12/6).</w:t>
            </w:r>
          </w:p>
          <w:p w:rsidR="000B464A" w:rsidRPr="004C7954" w:rsidRDefault="000B464A" w:rsidP="00514E3D">
            <w:pPr>
              <w:keepLines/>
              <w:rPr>
                <w:bCs/>
                <w:szCs w:val="22"/>
                <w:lang w:val="fr-FR" w:eastAsia="en-CA"/>
              </w:rPr>
            </w:pPr>
          </w:p>
          <w:p w:rsidR="000B464A" w:rsidRPr="004C7954" w:rsidRDefault="000B464A" w:rsidP="00514E3D">
            <w:pPr>
              <w:rPr>
                <w:bCs/>
                <w:szCs w:val="22"/>
                <w:lang w:val="fr-FR" w:eastAsia="en-CA"/>
              </w:rPr>
            </w:pPr>
            <w:r w:rsidRPr="004C7954">
              <w:rPr>
                <w:bCs/>
                <w:szCs w:val="22"/>
                <w:lang w:val="fr-FR" w:eastAsia="en-CA"/>
              </w:rPr>
              <w:t>Les rapports d</w:t>
            </w:r>
            <w:r w:rsidR="005E482E" w:rsidRPr="004C7954">
              <w:rPr>
                <w:bCs/>
                <w:szCs w:val="22"/>
                <w:lang w:val="fr-FR" w:eastAsia="en-CA"/>
              </w:rPr>
              <w:t>’</w:t>
            </w:r>
            <w:r w:rsidRPr="004C7954">
              <w:rPr>
                <w:bCs/>
                <w:szCs w:val="22"/>
                <w:lang w:val="fr-FR" w:eastAsia="en-CA"/>
              </w:rPr>
              <w:t>évaluation concernant ces projets ont été soumis pour examen aux neuvième, dixième, treizième, quatorzième, quinzième, dix</w:t>
            </w:r>
            <w:r w:rsidR="004C7954">
              <w:rPr>
                <w:bCs/>
                <w:szCs w:val="22"/>
                <w:lang w:val="fr-FR" w:eastAsia="en-CA"/>
              </w:rPr>
              <w:noBreakHyphen/>
            </w:r>
            <w:r w:rsidRPr="004C7954">
              <w:rPr>
                <w:bCs/>
                <w:szCs w:val="22"/>
                <w:lang w:val="fr-FR" w:eastAsia="en-CA"/>
              </w:rPr>
              <w:t>septième et dix</w:t>
            </w:r>
            <w:r w:rsidR="004C7954">
              <w:rPr>
                <w:bCs/>
                <w:szCs w:val="22"/>
                <w:lang w:val="fr-FR" w:eastAsia="en-CA"/>
              </w:rPr>
              <w:noBreakHyphen/>
            </w:r>
            <w:r w:rsidRPr="004C7954">
              <w:rPr>
                <w:bCs/>
                <w:szCs w:val="22"/>
                <w:lang w:val="fr-FR" w:eastAsia="en-CA"/>
              </w:rPr>
              <w:t>neuv</w:t>
            </w:r>
            <w:r w:rsidR="005E482E" w:rsidRPr="004C7954">
              <w:rPr>
                <w:bCs/>
                <w:szCs w:val="22"/>
                <w:lang w:val="fr-FR" w:eastAsia="en-CA"/>
              </w:rPr>
              <w:t>ième session</w:t>
            </w:r>
            <w:r w:rsidRPr="004C7954">
              <w:rPr>
                <w:bCs/>
                <w:szCs w:val="22"/>
                <w:lang w:val="fr-FR" w:eastAsia="en-CA"/>
              </w:rPr>
              <w:t xml:space="preserve">s du CDIP et figurent respectivement dans les documents </w:t>
            </w:r>
            <w:r w:rsidRPr="004C7954">
              <w:rPr>
                <w:bCs/>
                <w:szCs w:val="22"/>
                <w:lang w:eastAsia="en-CA"/>
              </w:rPr>
              <w:t>CDIP/9/6, CDIP/14/4, CDIP/10/4, CDIP/10/8, CDIP/10/7, CDIP/13/3, CDIP/13/4, CDIP/14/4, CDIP/15/4, CDIP/17/3 et CDIP/19/4, respectivement.</w:t>
            </w:r>
          </w:p>
          <w:p w:rsidR="000B464A" w:rsidRPr="004C7954" w:rsidRDefault="000B464A" w:rsidP="00514E3D">
            <w:pPr>
              <w:rPr>
                <w:bCs/>
                <w:szCs w:val="22"/>
                <w:lang w:val="fr-FR" w:eastAsia="en-CA"/>
              </w:rPr>
            </w:pPr>
          </w:p>
          <w:p w:rsidR="000B464A" w:rsidRPr="004C7954" w:rsidRDefault="000B464A" w:rsidP="00514E3D">
            <w:pPr>
              <w:rPr>
                <w:bCs/>
                <w:szCs w:val="22"/>
                <w:lang w:eastAsia="en-CA"/>
              </w:rPr>
            </w:pPr>
            <w:r w:rsidRPr="004C7954">
              <w:rPr>
                <w:bCs/>
                <w:szCs w:val="22"/>
                <w:lang w:eastAsia="en-CA"/>
              </w:rPr>
              <w:t>Un état des lieux des activités de coopération Sud</w:t>
            </w:r>
            <w:r w:rsidR="004C7954">
              <w:rPr>
                <w:bCs/>
                <w:szCs w:val="22"/>
                <w:lang w:eastAsia="en-CA"/>
              </w:rPr>
              <w:noBreakHyphen/>
            </w:r>
            <w:r w:rsidRPr="004C7954">
              <w:rPr>
                <w:bCs/>
                <w:szCs w:val="22"/>
                <w:lang w:eastAsia="en-CA"/>
              </w:rPr>
              <w:t>Sud au sein de l</w:t>
            </w:r>
            <w:r w:rsidR="005E482E" w:rsidRPr="004C7954">
              <w:rPr>
                <w:bCs/>
                <w:szCs w:val="22"/>
                <w:lang w:eastAsia="en-CA"/>
              </w:rPr>
              <w:t>’</w:t>
            </w:r>
            <w:r w:rsidRPr="004C7954">
              <w:rPr>
                <w:bCs/>
                <w:szCs w:val="22"/>
                <w:lang w:eastAsia="en-CA"/>
              </w:rPr>
              <w:t>Organisation Mondiale de la Propriété Intellectuelle (document CDIP/17/4) a été d</w:t>
            </w:r>
            <w:r w:rsidR="005E482E" w:rsidRPr="004C7954">
              <w:rPr>
                <w:bCs/>
                <w:szCs w:val="22"/>
                <w:lang w:eastAsia="en-CA"/>
              </w:rPr>
              <w:t>’</w:t>
            </w:r>
            <w:r w:rsidRPr="004C7954">
              <w:rPr>
                <w:bCs/>
                <w:szCs w:val="22"/>
                <w:lang w:eastAsia="en-CA"/>
              </w:rPr>
              <w:t>abord présenté au cours de la dix</w:t>
            </w:r>
            <w:r w:rsidR="004C7954">
              <w:rPr>
                <w:bCs/>
                <w:szCs w:val="22"/>
                <w:lang w:eastAsia="en-CA"/>
              </w:rPr>
              <w:noBreakHyphen/>
            </w:r>
            <w:r w:rsidRPr="004C7954">
              <w:rPr>
                <w:bCs/>
                <w:szCs w:val="22"/>
                <w:lang w:eastAsia="en-CA"/>
              </w:rPr>
              <w:t>sept</w:t>
            </w:r>
            <w:r w:rsidR="005E482E" w:rsidRPr="004C7954">
              <w:rPr>
                <w:bCs/>
                <w:szCs w:val="22"/>
                <w:lang w:eastAsia="en-CA"/>
              </w:rPr>
              <w:t>ième session du CDI</w:t>
            </w:r>
            <w:r w:rsidRPr="004C7954">
              <w:rPr>
                <w:bCs/>
                <w:szCs w:val="22"/>
                <w:lang w:eastAsia="en-CA"/>
              </w:rPr>
              <w:t>P.  À titre de suivi, un second document de ce genre, qui tenait compte des observations formulées par les États membres et couvrait les activités de coopération menées entre 2014 et 2016, a été présenté</w:t>
            </w:r>
            <w:r w:rsidR="005E482E" w:rsidRPr="004C7954">
              <w:rPr>
                <w:bCs/>
                <w:szCs w:val="22"/>
                <w:lang w:eastAsia="en-CA"/>
              </w:rPr>
              <w:t xml:space="preserve"> au CDI</w:t>
            </w:r>
            <w:r w:rsidRPr="004C7954">
              <w:rPr>
                <w:bCs/>
                <w:szCs w:val="22"/>
                <w:lang w:eastAsia="en-CA"/>
              </w:rPr>
              <w:t>P à sa dix</w:t>
            </w:r>
            <w:r w:rsidR="004C7954">
              <w:rPr>
                <w:bCs/>
                <w:szCs w:val="22"/>
                <w:lang w:eastAsia="en-CA"/>
              </w:rPr>
              <w:noBreakHyphen/>
            </w:r>
            <w:r w:rsidRPr="004C7954">
              <w:rPr>
                <w:bCs/>
                <w:szCs w:val="22"/>
                <w:lang w:eastAsia="en-CA"/>
              </w:rPr>
              <w:t>neuv</w:t>
            </w:r>
            <w:r w:rsidR="005E482E" w:rsidRPr="004C7954">
              <w:rPr>
                <w:bCs/>
                <w:szCs w:val="22"/>
                <w:lang w:eastAsia="en-CA"/>
              </w:rPr>
              <w:t>ième session</w:t>
            </w:r>
            <w:r w:rsidRPr="004C7954">
              <w:rPr>
                <w:bCs/>
                <w:szCs w:val="22"/>
                <w:lang w:eastAsia="en-CA"/>
              </w:rPr>
              <w:t xml:space="preserve"> (document CDIP/19/5).</w:t>
            </w:r>
          </w:p>
          <w:p w:rsidR="000B464A" w:rsidRPr="004C7954" w:rsidRDefault="000B464A" w:rsidP="00514E3D">
            <w:pPr>
              <w:rPr>
                <w:bCs/>
                <w:szCs w:val="22"/>
                <w:lang w:eastAsia="en-CA"/>
              </w:rPr>
            </w:pPr>
          </w:p>
          <w:p w:rsidR="000B464A" w:rsidRPr="004C7954" w:rsidRDefault="000B464A" w:rsidP="00514E3D">
            <w:pPr>
              <w:tabs>
                <w:tab w:val="num" w:pos="34"/>
              </w:tabs>
              <w:rPr>
                <w:szCs w:val="22"/>
                <w:lang w:val="fr-FR"/>
              </w:rPr>
            </w:pPr>
            <w:r w:rsidRPr="004C7954">
              <w:rPr>
                <w:szCs w:val="22"/>
                <w:lang w:val="fr-FR"/>
              </w:rPr>
              <w:t>Cette recommandation est également traitée par les projets suivants</w:t>
            </w:r>
            <w:r w:rsidR="005E482E" w:rsidRPr="004C7954">
              <w:rPr>
                <w:szCs w:val="22"/>
                <w:lang w:val="fr-FR"/>
              </w:rPr>
              <w:t> :</w:t>
            </w:r>
          </w:p>
          <w:p w:rsidR="000B464A" w:rsidRPr="004C7954" w:rsidRDefault="000B464A" w:rsidP="00514E3D">
            <w:pPr>
              <w:keepLines/>
              <w:tabs>
                <w:tab w:val="num" w:pos="567"/>
              </w:tabs>
              <w:rPr>
                <w:bCs/>
                <w:szCs w:val="22"/>
                <w:lang w:val="fr-FR" w:eastAsia="en-CA"/>
              </w:rPr>
            </w:pPr>
          </w:p>
          <w:p w:rsidR="000B464A" w:rsidRPr="004C7954" w:rsidRDefault="000B464A" w:rsidP="00514E3D">
            <w:pPr>
              <w:keepLines/>
              <w:tabs>
                <w:tab w:val="num" w:pos="567"/>
              </w:tabs>
              <w:rPr>
                <w:bCs/>
                <w:szCs w:val="22"/>
                <w:lang w:eastAsia="en-CA"/>
              </w:rPr>
            </w:pPr>
            <w:r w:rsidRPr="004C7954">
              <w:rPr>
                <w:bCs/>
                <w:szCs w:val="22"/>
                <w:lang w:eastAsia="en-CA"/>
              </w:rPr>
              <w:t>i)</w:t>
            </w:r>
            <w:r w:rsidRPr="004C7954">
              <w:rPr>
                <w:bCs/>
                <w:szCs w:val="22"/>
                <w:lang w:eastAsia="en-CA"/>
              </w:rPr>
              <w:tab/>
              <w:t>“</w:t>
            </w:r>
            <w:r w:rsidRPr="004C7954">
              <w:rPr>
                <w:bCs/>
                <w:szCs w:val="22"/>
                <w:lang w:val="fr-FR" w:eastAsia="en-CA"/>
              </w:rPr>
              <w:t>Propriété intellectuelle, tourisme et culture</w:t>
            </w:r>
            <w:r w:rsidR="005E482E" w:rsidRPr="004C7954">
              <w:rPr>
                <w:bCs/>
                <w:szCs w:val="22"/>
                <w:lang w:val="fr-FR" w:eastAsia="en-CA"/>
              </w:rPr>
              <w:t> :</w:t>
            </w:r>
            <w:r w:rsidRPr="004C7954">
              <w:rPr>
                <w:bCs/>
                <w:szCs w:val="22"/>
                <w:lang w:val="fr-FR" w:eastAsia="en-CA"/>
              </w:rPr>
              <w:t xml:space="preserve"> contribution aux objectifs de développement et promotion du patrimoine culturel en Égypte et dans d</w:t>
            </w:r>
            <w:r w:rsidR="005E482E" w:rsidRPr="004C7954">
              <w:rPr>
                <w:bCs/>
                <w:szCs w:val="22"/>
                <w:lang w:val="fr-FR" w:eastAsia="en-CA"/>
              </w:rPr>
              <w:t>’</w:t>
            </w:r>
            <w:r w:rsidRPr="004C7954">
              <w:rPr>
                <w:bCs/>
                <w:szCs w:val="22"/>
                <w:lang w:val="fr-FR" w:eastAsia="en-CA"/>
              </w:rPr>
              <w:t>autres pays en développement</w:t>
            </w:r>
            <w:r w:rsidRPr="004C7954">
              <w:rPr>
                <w:bCs/>
                <w:szCs w:val="22"/>
                <w:lang w:eastAsia="en-CA"/>
              </w:rPr>
              <w:t>” (document CDIP/15/7 Rev.);</w:t>
            </w:r>
          </w:p>
          <w:p w:rsidR="000B464A" w:rsidRPr="004C7954" w:rsidRDefault="000B464A" w:rsidP="00514E3D">
            <w:pPr>
              <w:keepLines/>
              <w:tabs>
                <w:tab w:val="num" w:pos="567"/>
              </w:tabs>
              <w:rPr>
                <w:bCs/>
                <w:szCs w:val="22"/>
                <w:lang w:eastAsia="en-CA"/>
              </w:rPr>
            </w:pPr>
          </w:p>
          <w:p w:rsidR="000B464A" w:rsidRPr="004C7954" w:rsidRDefault="000B464A" w:rsidP="00514E3D">
            <w:pPr>
              <w:keepLines/>
              <w:tabs>
                <w:tab w:val="num" w:pos="567"/>
              </w:tabs>
              <w:rPr>
                <w:bCs/>
                <w:szCs w:val="22"/>
                <w:lang w:val="fr-FR" w:eastAsia="en-CA"/>
              </w:rPr>
            </w:pPr>
            <w:r w:rsidRPr="004C7954">
              <w:rPr>
                <w:bCs/>
                <w:szCs w:val="22"/>
                <w:lang w:val="fr-FR" w:eastAsia="en-CA"/>
              </w:rPr>
              <w:t>ii)</w:t>
            </w:r>
            <w:r w:rsidRPr="004C7954">
              <w:rPr>
                <w:bCs/>
                <w:szCs w:val="22"/>
                <w:lang w:val="fr-FR" w:eastAsia="en-CA"/>
              </w:rPr>
              <w:tab/>
              <w:t>“Renforcement et développement du secteur de l</w:t>
            </w:r>
            <w:r w:rsidR="005E482E" w:rsidRPr="004C7954">
              <w:rPr>
                <w:bCs/>
                <w:szCs w:val="22"/>
                <w:lang w:val="fr-FR" w:eastAsia="en-CA"/>
              </w:rPr>
              <w:t>’</w:t>
            </w:r>
            <w:r w:rsidRPr="004C7954">
              <w:rPr>
                <w:bCs/>
                <w:szCs w:val="22"/>
                <w:lang w:val="fr-FR" w:eastAsia="en-CA"/>
              </w:rPr>
              <w:t xml:space="preserve">audiovisuel au Burkina Faso et dans certains pays </w:t>
            </w:r>
            <w:r w:rsidRPr="004C7954">
              <w:rPr>
                <w:bCs/>
                <w:szCs w:val="22"/>
                <w:lang w:val="fr-FR" w:eastAsia="en-CA"/>
              </w:rPr>
              <w:lastRenderedPageBreak/>
              <w:t>africains – phase</w:t>
            </w:r>
            <w:r w:rsidR="00F97949" w:rsidRPr="004C7954">
              <w:rPr>
                <w:bCs/>
                <w:szCs w:val="22"/>
                <w:lang w:val="fr-FR" w:eastAsia="en-CA"/>
              </w:rPr>
              <w:t> </w:t>
            </w:r>
            <w:r w:rsidRPr="004C7954">
              <w:rPr>
                <w:bCs/>
                <w:szCs w:val="22"/>
                <w:lang w:val="fr-FR" w:eastAsia="en-CA"/>
              </w:rPr>
              <w:t>II” (document CDIP/17/7);</w:t>
            </w:r>
          </w:p>
          <w:p w:rsidR="000B464A" w:rsidRPr="004C7954" w:rsidRDefault="000B464A" w:rsidP="00514E3D">
            <w:pPr>
              <w:keepLines/>
              <w:tabs>
                <w:tab w:val="num" w:pos="567"/>
              </w:tabs>
              <w:rPr>
                <w:bCs/>
                <w:szCs w:val="22"/>
                <w:lang w:val="fr-FR" w:eastAsia="en-CA"/>
              </w:rPr>
            </w:pPr>
          </w:p>
          <w:p w:rsidR="000B464A" w:rsidRPr="004C7954" w:rsidRDefault="000B464A" w:rsidP="00514E3D">
            <w:pPr>
              <w:keepLines/>
              <w:tabs>
                <w:tab w:val="num" w:pos="567"/>
              </w:tabs>
              <w:rPr>
                <w:bCs/>
                <w:szCs w:val="22"/>
                <w:lang w:val="fr-FR" w:eastAsia="en-CA"/>
              </w:rPr>
            </w:pPr>
            <w:r w:rsidRPr="004C7954">
              <w:rPr>
                <w:bCs/>
                <w:szCs w:val="22"/>
                <w:lang w:val="fr-FR" w:eastAsia="en-CA"/>
              </w:rPr>
              <w:t>iii)</w:t>
            </w:r>
            <w:r w:rsidRPr="004C7954">
              <w:rPr>
                <w:bCs/>
                <w:szCs w:val="22"/>
                <w:lang w:val="fr-FR" w:eastAsia="en-CA"/>
              </w:rPr>
              <w:tab/>
              <w:t>“Coopération avec les instituts de formation judiciaires des pays en développement et des pays les moins avancés dans le domaine de l</w:t>
            </w:r>
            <w:r w:rsidR="005E482E" w:rsidRPr="004C7954">
              <w:rPr>
                <w:bCs/>
                <w:szCs w:val="22"/>
                <w:lang w:val="fr-FR" w:eastAsia="en-CA"/>
              </w:rPr>
              <w:t>’</w:t>
            </w:r>
            <w:r w:rsidRPr="004C7954">
              <w:rPr>
                <w:bCs/>
                <w:szCs w:val="22"/>
                <w:lang w:val="fr-FR" w:eastAsia="en-CA"/>
              </w:rPr>
              <w:t>enseignement et de la formation professionnelle en matière de droits de propriété intellectuelle” (document CDIP/16/7 Rev.);</w:t>
            </w:r>
          </w:p>
          <w:p w:rsidR="000B464A" w:rsidRPr="004C7954" w:rsidRDefault="000B464A" w:rsidP="00514E3D">
            <w:pPr>
              <w:rPr>
                <w:bCs/>
                <w:szCs w:val="22"/>
                <w:lang w:eastAsia="en-CA"/>
              </w:rPr>
            </w:pPr>
          </w:p>
          <w:p w:rsidR="00887ECC" w:rsidRPr="004C7954" w:rsidRDefault="000B464A" w:rsidP="00514E3D">
            <w:pPr>
              <w:autoSpaceDE w:val="0"/>
              <w:autoSpaceDN w:val="0"/>
              <w:adjustRightInd w:val="0"/>
              <w:rPr>
                <w:rFonts w:eastAsiaTheme="minorHAnsi"/>
                <w:iCs/>
                <w:szCs w:val="22"/>
              </w:rPr>
            </w:pPr>
            <w:r w:rsidRPr="004C7954">
              <w:rPr>
                <w:rFonts w:eastAsiaTheme="minorHAnsi"/>
                <w:iCs/>
                <w:szCs w:val="22"/>
              </w:rPr>
              <w:t>iv)</w:t>
            </w:r>
            <w:r w:rsidRPr="004C7954">
              <w:rPr>
                <w:rFonts w:eastAsiaTheme="minorHAnsi"/>
                <w:iCs/>
                <w:szCs w:val="22"/>
              </w:rPr>
              <w:tab/>
              <w:t>“Gestion de la propriété intellectuelle et transfert de technologie</w:t>
            </w:r>
            <w:r w:rsidR="005E482E" w:rsidRPr="004C7954">
              <w:rPr>
                <w:rFonts w:eastAsiaTheme="minorHAnsi"/>
                <w:iCs/>
                <w:szCs w:val="22"/>
              </w:rPr>
              <w:t> :</w:t>
            </w:r>
            <w:r w:rsidRPr="004C7954">
              <w:rPr>
                <w:rFonts w:eastAsiaTheme="minorHAnsi"/>
                <w:iCs/>
                <w:szCs w:val="22"/>
              </w:rPr>
              <w:t xml:space="preserve"> promouvoir l</w:t>
            </w:r>
            <w:r w:rsidR="005E482E" w:rsidRPr="004C7954">
              <w:rPr>
                <w:rFonts w:eastAsiaTheme="minorHAnsi"/>
                <w:iCs/>
                <w:szCs w:val="22"/>
              </w:rPr>
              <w:t>’</w:t>
            </w:r>
            <w:r w:rsidRPr="004C7954">
              <w:rPr>
                <w:rFonts w:eastAsiaTheme="minorHAnsi"/>
                <w:iCs/>
                <w:szCs w:val="22"/>
              </w:rPr>
              <w:t>utilisation efficace de la propriété intellectuelle dans les pays en développement, les pays les moins avancés et les pays en transition”, qui a été approuvé à la dix</w:t>
            </w:r>
            <w:r w:rsidR="004C7954">
              <w:rPr>
                <w:rFonts w:eastAsiaTheme="minorHAnsi"/>
                <w:iCs/>
                <w:szCs w:val="22"/>
              </w:rPr>
              <w:noBreakHyphen/>
            </w:r>
            <w:r w:rsidRPr="004C7954">
              <w:rPr>
                <w:rFonts w:eastAsiaTheme="minorHAnsi"/>
                <w:iCs/>
                <w:szCs w:val="22"/>
              </w:rPr>
              <w:t>neuv</w:t>
            </w:r>
            <w:r w:rsidR="005E482E" w:rsidRPr="004C7954">
              <w:rPr>
                <w:rFonts w:eastAsiaTheme="minorHAnsi"/>
                <w:iCs/>
                <w:szCs w:val="22"/>
              </w:rPr>
              <w:t>ième session du CDI</w:t>
            </w:r>
            <w:r w:rsidRPr="004C7954">
              <w:rPr>
                <w:rFonts w:eastAsiaTheme="minorHAnsi"/>
                <w:iCs/>
                <w:szCs w:val="22"/>
              </w:rPr>
              <w:t>P (document CDIP/19/11/Rev.);  et</w:t>
            </w:r>
          </w:p>
          <w:p w:rsidR="000B464A" w:rsidRPr="004C7954" w:rsidRDefault="000B464A" w:rsidP="00514E3D">
            <w:pPr>
              <w:autoSpaceDE w:val="0"/>
              <w:autoSpaceDN w:val="0"/>
              <w:adjustRightInd w:val="0"/>
              <w:rPr>
                <w:rFonts w:eastAsiaTheme="minorHAnsi"/>
                <w:iCs/>
                <w:szCs w:val="22"/>
              </w:rPr>
            </w:pPr>
          </w:p>
          <w:p w:rsidR="000B464A" w:rsidRPr="004C7954" w:rsidRDefault="000B464A" w:rsidP="00514E3D">
            <w:pPr>
              <w:autoSpaceDE w:val="0"/>
              <w:autoSpaceDN w:val="0"/>
              <w:adjustRightInd w:val="0"/>
              <w:rPr>
                <w:bCs/>
                <w:szCs w:val="22"/>
                <w:lang w:eastAsia="en-CA"/>
              </w:rPr>
            </w:pPr>
            <w:r w:rsidRPr="004C7954">
              <w:rPr>
                <w:bCs/>
                <w:szCs w:val="22"/>
                <w:lang w:eastAsia="en-CA"/>
              </w:rPr>
              <w:t>v)</w:t>
            </w:r>
            <w:r w:rsidRPr="004C7954">
              <w:rPr>
                <w:bCs/>
                <w:szCs w:val="22"/>
                <w:lang w:eastAsia="en-CA"/>
              </w:rPr>
              <w:tab/>
              <w:t>Une proposition de suivi de l</w:t>
            </w:r>
            <w:r w:rsidR="005E482E" w:rsidRPr="004C7954">
              <w:rPr>
                <w:bCs/>
                <w:szCs w:val="22"/>
                <w:lang w:eastAsia="en-CA"/>
              </w:rPr>
              <w:t>’</w:t>
            </w:r>
            <w:r w:rsidRPr="004C7954">
              <w:rPr>
                <w:bCs/>
                <w:szCs w:val="22"/>
                <w:lang w:eastAsia="en-CA"/>
              </w:rPr>
              <w:t>intégration du projet présentée au comité à sa vingt</w:t>
            </w:r>
            <w:r w:rsidR="005E482E" w:rsidRPr="004C7954">
              <w:rPr>
                <w:bCs/>
                <w:szCs w:val="22"/>
                <w:lang w:eastAsia="en-CA"/>
              </w:rPr>
              <w:t>ième session</w:t>
            </w:r>
            <w:r w:rsidRPr="004C7954">
              <w:rPr>
                <w:bCs/>
                <w:szCs w:val="22"/>
                <w:lang w:eastAsia="en-CA"/>
              </w:rPr>
              <w:t xml:space="preserve"> et dont la méthode a été approuvée</w:t>
            </w:r>
            <w:r w:rsidRPr="004C7954">
              <w:rPr>
                <w:szCs w:val="22"/>
              </w:rPr>
              <w:t xml:space="preserve"> par le </w:t>
            </w:r>
            <w:r w:rsidRPr="004C7954">
              <w:rPr>
                <w:bCs/>
                <w:szCs w:val="22"/>
                <w:lang w:eastAsia="en-CA"/>
              </w:rPr>
              <w:t>comité dans le document CDIP/20/4.</w:t>
            </w:r>
          </w:p>
        </w:tc>
        <w:tc>
          <w:tcPr>
            <w:tcW w:w="1701" w:type="dxa"/>
            <w:shd w:val="clear" w:color="auto" w:fill="auto"/>
          </w:tcPr>
          <w:p w:rsidR="000B464A" w:rsidRPr="004C7954" w:rsidRDefault="000B464A" w:rsidP="00514E3D">
            <w:pPr>
              <w:rPr>
                <w:bCs/>
                <w:szCs w:val="22"/>
                <w:lang w:val="en-US" w:eastAsia="en-CA"/>
              </w:rPr>
            </w:pPr>
            <w:r w:rsidRPr="004C7954">
              <w:rPr>
                <w:bCs/>
                <w:szCs w:val="22"/>
                <w:lang w:val="en-US" w:eastAsia="en-CA"/>
              </w:rPr>
              <w:lastRenderedPageBreak/>
              <w:t>CDIP/1/3</w:t>
            </w:r>
          </w:p>
          <w:p w:rsidR="000B464A" w:rsidRPr="004C7954" w:rsidRDefault="000B464A" w:rsidP="00514E3D">
            <w:pPr>
              <w:rPr>
                <w:bCs/>
                <w:szCs w:val="22"/>
                <w:lang w:val="en-US" w:eastAsia="en-CA"/>
              </w:rPr>
            </w:pPr>
            <w:r w:rsidRPr="004C7954">
              <w:rPr>
                <w:bCs/>
                <w:szCs w:val="22"/>
                <w:lang w:val="en-US" w:eastAsia="en-CA"/>
              </w:rPr>
              <w:t>CDIP/1/INF/2</w:t>
            </w:r>
          </w:p>
          <w:p w:rsidR="000B464A" w:rsidRPr="004C7954" w:rsidRDefault="000B464A" w:rsidP="00514E3D">
            <w:pPr>
              <w:rPr>
                <w:bCs/>
                <w:szCs w:val="22"/>
                <w:lang w:val="en-US" w:eastAsia="en-CA"/>
              </w:rPr>
            </w:pPr>
            <w:r w:rsidRPr="004C7954">
              <w:rPr>
                <w:bCs/>
                <w:szCs w:val="22"/>
                <w:lang w:val="en-US" w:eastAsia="en-CA"/>
              </w:rPr>
              <w:t>CDIP/2/2</w:t>
            </w:r>
          </w:p>
          <w:p w:rsidR="000B464A" w:rsidRPr="004C7954" w:rsidRDefault="000B464A" w:rsidP="00514E3D">
            <w:pPr>
              <w:rPr>
                <w:bCs/>
                <w:szCs w:val="22"/>
                <w:lang w:val="en-US" w:eastAsia="en-CA"/>
              </w:rPr>
            </w:pPr>
            <w:r w:rsidRPr="004C7954">
              <w:rPr>
                <w:bCs/>
                <w:szCs w:val="22"/>
                <w:lang w:val="en-US" w:eastAsia="en-CA"/>
              </w:rPr>
              <w:t>CDIP/4/12</w:t>
            </w:r>
          </w:p>
          <w:p w:rsidR="000B464A" w:rsidRPr="004C7954" w:rsidRDefault="000B464A" w:rsidP="00514E3D">
            <w:pPr>
              <w:rPr>
                <w:bCs/>
                <w:szCs w:val="22"/>
                <w:lang w:val="fr-FR" w:eastAsia="en-CA"/>
              </w:rPr>
            </w:pPr>
            <w:r w:rsidRPr="004C7954">
              <w:rPr>
                <w:bCs/>
                <w:szCs w:val="22"/>
                <w:lang w:val="fr-FR" w:eastAsia="en-CA"/>
              </w:rPr>
              <w:t>CDIP/5/5</w:t>
            </w:r>
          </w:p>
          <w:p w:rsidR="000B464A" w:rsidRPr="004C7954" w:rsidRDefault="000B464A" w:rsidP="00514E3D">
            <w:pPr>
              <w:rPr>
                <w:bCs/>
                <w:szCs w:val="22"/>
                <w:lang w:val="fr-FR" w:eastAsia="en-CA"/>
              </w:rPr>
            </w:pPr>
            <w:r w:rsidRPr="004C7954">
              <w:rPr>
                <w:bCs/>
                <w:szCs w:val="22"/>
                <w:lang w:val="fr-FR" w:eastAsia="en-CA"/>
              </w:rPr>
              <w:t>CDIP</w:t>
            </w:r>
            <w:r w:rsidR="00487182">
              <w:rPr>
                <w:bCs/>
                <w:szCs w:val="22"/>
                <w:lang w:val="fr-FR" w:eastAsia="en-CA"/>
              </w:rPr>
              <w:t>/</w:t>
            </w:r>
            <w:r w:rsidRPr="004C7954">
              <w:rPr>
                <w:bCs/>
                <w:szCs w:val="22"/>
                <w:lang w:val="fr-FR" w:eastAsia="en-CA"/>
              </w:rPr>
              <w:t>3/INF/2</w:t>
            </w:r>
          </w:p>
        </w:tc>
        <w:tc>
          <w:tcPr>
            <w:tcW w:w="1738" w:type="dxa"/>
          </w:tcPr>
          <w:p w:rsidR="000B464A" w:rsidRPr="004C7954" w:rsidRDefault="000B464A" w:rsidP="00514E3D">
            <w:pPr>
              <w:rPr>
                <w:bCs/>
                <w:szCs w:val="22"/>
                <w:lang w:val="en-GB" w:eastAsia="en-CA"/>
              </w:rPr>
            </w:pPr>
            <w:r w:rsidRPr="004C7954">
              <w:rPr>
                <w:bCs/>
                <w:szCs w:val="22"/>
                <w:lang w:val="en-GB" w:eastAsia="en-CA"/>
              </w:rPr>
              <w:t>CDIP/4/2</w:t>
            </w:r>
          </w:p>
          <w:p w:rsidR="000B464A" w:rsidRPr="004C7954" w:rsidRDefault="000B464A" w:rsidP="00514E3D">
            <w:pPr>
              <w:rPr>
                <w:bCs/>
                <w:szCs w:val="22"/>
                <w:lang w:val="en-GB" w:eastAsia="en-CA"/>
              </w:rPr>
            </w:pPr>
            <w:r w:rsidRPr="004C7954">
              <w:rPr>
                <w:bCs/>
                <w:szCs w:val="22"/>
                <w:lang w:val="en-GB" w:eastAsia="en-CA"/>
              </w:rPr>
              <w:t>CDIP/6/2</w:t>
            </w:r>
          </w:p>
          <w:p w:rsidR="000B464A" w:rsidRPr="004C7954" w:rsidRDefault="000B464A" w:rsidP="00514E3D">
            <w:pPr>
              <w:rPr>
                <w:bCs/>
                <w:szCs w:val="22"/>
                <w:lang w:val="en-CA" w:eastAsia="en-CA"/>
              </w:rPr>
            </w:pPr>
            <w:r w:rsidRPr="004C7954">
              <w:rPr>
                <w:bCs/>
                <w:szCs w:val="22"/>
                <w:lang w:val="en-CA" w:eastAsia="en-CA"/>
              </w:rPr>
              <w:t>CDIP/8/2</w:t>
            </w:r>
          </w:p>
          <w:p w:rsidR="000B464A" w:rsidRPr="004C7954" w:rsidRDefault="000B464A" w:rsidP="00514E3D">
            <w:pPr>
              <w:rPr>
                <w:bCs/>
                <w:szCs w:val="22"/>
                <w:lang w:val="en-CA" w:eastAsia="en-CA"/>
              </w:rPr>
            </w:pPr>
            <w:r w:rsidRPr="004C7954">
              <w:rPr>
                <w:bCs/>
                <w:szCs w:val="22"/>
                <w:lang w:val="en-CA" w:eastAsia="en-CA"/>
              </w:rPr>
              <w:t>CDIP/9/6</w:t>
            </w:r>
          </w:p>
          <w:p w:rsidR="000B464A" w:rsidRPr="004C7954" w:rsidRDefault="000B464A" w:rsidP="00514E3D">
            <w:pPr>
              <w:rPr>
                <w:bCs/>
                <w:szCs w:val="22"/>
                <w:lang w:val="en-CA" w:eastAsia="en-CA"/>
              </w:rPr>
            </w:pPr>
            <w:r w:rsidRPr="004C7954">
              <w:rPr>
                <w:bCs/>
                <w:szCs w:val="22"/>
                <w:lang w:val="en-CA" w:eastAsia="en-CA"/>
              </w:rPr>
              <w:t>CDIP/10/2</w:t>
            </w:r>
          </w:p>
          <w:p w:rsidR="000B464A" w:rsidRPr="004C7954" w:rsidRDefault="000B464A" w:rsidP="00514E3D">
            <w:pPr>
              <w:rPr>
                <w:bCs/>
                <w:szCs w:val="22"/>
                <w:lang w:val="en-CA" w:eastAsia="en-CA"/>
              </w:rPr>
            </w:pPr>
            <w:r w:rsidRPr="004C7954">
              <w:rPr>
                <w:bCs/>
                <w:szCs w:val="22"/>
                <w:lang w:val="en-CA" w:eastAsia="en-CA"/>
              </w:rPr>
              <w:t>CDIP/10/4</w:t>
            </w:r>
          </w:p>
          <w:p w:rsidR="000B464A" w:rsidRPr="004C7954" w:rsidRDefault="000B464A" w:rsidP="00514E3D">
            <w:pPr>
              <w:rPr>
                <w:bCs/>
                <w:szCs w:val="22"/>
                <w:lang w:val="en-CA" w:eastAsia="en-CA"/>
              </w:rPr>
            </w:pPr>
            <w:r w:rsidRPr="004C7954">
              <w:rPr>
                <w:bCs/>
                <w:szCs w:val="22"/>
                <w:lang w:val="en-CA" w:eastAsia="en-CA"/>
              </w:rPr>
              <w:t>CDIP/10/7</w:t>
            </w:r>
          </w:p>
          <w:p w:rsidR="000B464A" w:rsidRPr="004C7954" w:rsidRDefault="000B464A" w:rsidP="00514E3D">
            <w:pPr>
              <w:rPr>
                <w:bCs/>
                <w:szCs w:val="22"/>
                <w:lang w:val="en-CA" w:eastAsia="en-CA"/>
              </w:rPr>
            </w:pPr>
            <w:r w:rsidRPr="004C7954">
              <w:rPr>
                <w:bCs/>
                <w:szCs w:val="22"/>
                <w:lang w:val="en-CA" w:eastAsia="en-CA"/>
              </w:rPr>
              <w:t>CDIP/10/8</w:t>
            </w:r>
          </w:p>
          <w:p w:rsidR="000B464A" w:rsidRPr="004C7954" w:rsidRDefault="000B464A" w:rsidP="00514E3D">
            <w:pPr>
              <w:rPr>
                <w:bCs/>
                <w:szCs w:val="22"/>
                <w:lang w:val="en-CA" w:eastAsia="en-CA"/>
              </w:rPr>
            </w:pPr>
            <w:r w:rsidRPr="004C7954">
              <w:rPr>
                <w:bCs/>
                <w:szCs w:val="22"/>
                <w:lang w:val="en-CA" w:eastAsia="en-CA"/>
              </w:rPr>
              <w:t>CDIP/12/2</w:t>
            </w:r>
          </w:p>
          <w:p w:rsidR="000B464A" w:rsidRPr="004C7954" w:rsidRDefault="000B464A" w:rsidP="00514E3D">
            <w:pPr>
              <w:rPr>
                <w:bCs/>
                <w:szCs w:val="22"/>
                <w:lang w:val="en-CA" w:eastAsia="en-CA"/>
              </w:rPr>
            </w:pPr>
            <w:r w:rsidRPr="004C7954">
              <w:rPr>
                <w:bCs/>
                <w:szCs w:val="22"/>
                <w:lang w:val="en-GB" w:eastAsia="en-CA"/>
              </w:rPr>
              <w:t>CDIP/13/3 CDIP/13/4</w:t>
            </w:r>
          </w:p>
          <w:p w:rsidR="000B464A" w:rsidRPr="004C7954" w:rsidRDefault="000B464A" w:rsidP="00514E3D">
            <w:pPr>
              <w:rPr>
                <w:bCs/>
                <w:szCs w:val="22"/>
                <w:lang w:val="en-CA" w:eastAsia="en-CA"/>
              </w:rPr>
            </w:pPr>
            <w:r w:rsidRPr="004C7954">
              <w:rPr>
                <w:bCs/>
                <w:szCs w:val="22"/>
                <w:lang w:val="en-CA" w:eastAsia="en-CA"/>
              </w:rPr>
              <w:t>CDIP/14/2</w:t>
            </w:r>
          </w:p>
          <w:p w:rsidR="000B464A" w:rsidRPr="004C7954" w:rsidRDefault="000B464A" w:rsidP="00514E3D">
            <w:pPr>
              <w:rPr>
                <w:bCs/>
                <w:szCs w:val="22"/>
                <w:lang w:val="en-GB" w:eastAsia="en-CA"/>
              </w:rPr>
            </w:pPr>
            <w:r w:rsidRPr="004C7954">
              <w:rPr>
                <w:bCs/>
                <w:szCs w:val="22"/>
                <w:lang w:val="en-GB" w:eastAsia="en-CA"/>
              </w:rPr>
              <w:t>CDIP/14/4</w:t>
            </w:r>
          </w:p>
          <w:p w:rsidR="000B464A" w:rsidRPr="004C7954" w:rsidRDefault="000B464A" w:rsidP="00514E3D">
            <w:pPr>
              <w:rPr>
                <w:bCs/>
                <w:szCs w:val="22"/>
                <w:lang w:val="en-CA" w:eastAsia="en-CA"/>
              </w:rPr>
            </w:pPr>
            <w:r w:rsidRPr="004C7954">
              <w:rPr>
                <w:bCs/>
                <w:szCs w:val="22"/>
                <w:lang w:val="en-GB" w:eastAsia="en-CA"/>
              </w:rPr>
              <w:t>CDIP/15/4</w:t>
            </w:r>
          </w:p>
          <w:p w:rsidR="000B464A" w:rsidRPr="004C7954" w:rsidRDefault="000B464A" w:rsidP="00514E3D">
            <w:pPr>
              <w:rPr>
                <w:bCs/>
                <w:szCs w:val="22"/>
                <w:lang w:val="en-CA" w:eastAsia="en-CA"/>
              </w:rPr>
            </w:pPr>
            <w:r w:rsidRPr="004C7954">
              <w:rPr>
                <w:bCs/>
                <w:szCs w:val="22"/>
                <w:lang w:val="en-CA" w:eastAsia="en-CA"/>
              </w:rPr>
              <w:t>CDIP/16/2</w:t>
            </w:r>
          </w:p>
          <w:p w:rsidR="000B464A" w:rsidRPr="004C7954" w:rsidRDefault="000B464A" w:rsidP="00514E3D">
            <w:pPr>
              <w:rPr>
                <w:bCs/>
                <w:szCs w:val="22"/>
                <w:lang w:val="en-CA" w:eastAsia="en-CA"/>
              </w:rPr>
            </w:pPr>
            <w:r w:rsidRPr="004C7954">
              <w:rPr>
                <w:bCs/>
                <w:szCs w:val="22"/>
                <w:lang w:val="en-GB" w:eastAsia="en-CA"/>
              </w:rPr>
              <w:t>CDIP/17/3</w:t>
            </w:r>
          </w:p>
          <w:p w:rsidR="000B464A" w:rsidRPr="004C7954" w:rsidRDefault="000B464A" w:rsidP="00514E3D">
            <w:pPr>
              <w:rPr>
                <w:bCs/>
                <w:szCs w:val="22"/>
                <w:lang w:val="en-CA" w:eastAsia="en-CA"/>
              </w:rPr>
            </w:pPr>
            <w:r w:rsidRPr="004C7954">
              <w:rPr>
                <w:bCs/>
                <w:szCs w:val="22"/>
                <w:lang w:val="en-CA" w:eastAsia="en-CA"/>
              </w:rPr>
              <w:t>CDIP/18/2</w:t>
            </w:r>
          </w:p>
          <w:p w:rsidR="000B464A" w:rsidRPr="004C7954" w:rsidRDefault="000B464A" w:rsidP="00514E3D">
            <w:pPr>
              <w:rPr>
                <w:bCs/>
                <w:szCs w:val="22"/>
                <w:lang w:eastAsia="en-CA"/>
              </w:rPr>
            </w:pPr>
            <w:r w:rsidRPr="004C7954">
              <w:rPr>
                <w:bCs/>
                <w:szCs w:val="22"/>
                <w:lang w:eastAsia="en-CA"/>
              </w:rPr>
              <w:t>CDIP/19/4</w:t>
            </w:r>
          </w:p>
          <w:p w:rsidR="000B464A" w:rsidRPr="004C7954" w:rsidRDefault="000B464A" w:rsidP="00514E3D">
            <w:pPr>
              <w:rPr>
                <w:bCs/>
                <w:szCs w:val="22"/>
                <w:lang w:val="fr-FR" w:eastAsia="en-CA"/>
              </w:rPr>
            </w:pPr>
            <w:r w:rsidRPr="004C7954">
              <w:rPr>
                <w:bCs/>
                <w:szCs w:val="22"/>
                <w:lang w:eastAsia="en-CA"/>
              </w:rPr>
              <w:lastRenderedPageBreak/>
              <w:t>CDIP/20/2</w:t>
            </w:r>
          </w:p>
        </w:tc>
      </w:tr>
      <w:tr w:rsidR="004C7954" w:rsidRPr="004C7954" w:rsidTr="00514E3D">
        <w:tc>
          <w:tcPr>
            <w:tcW w:w="635" w:type="dxa"/>
          </w:tcPr>
          <w:p w:rsidR="000B464A" w:rsidRPr="004C7954" w:rsidRDefault="000B464A" w:rsidP="000B464A">
            <w:pPr>
              <w:numPr>
                <w:ilvl w:val="0"/>
                <w:numId w:val="19"/>
              </w:numPr>
              <w:rPr>
                <w:bCs/>
                <w:szCs w:val="22"/>
                <w:lang w:val="fr-FR" w:eastAsia="en-CA"/>
              </w:rPr>
            </w:pPr>
          </w:p>
        </w:tc>
        <w:tc>
          <w:tcPr>
            <w:tcW w:w="2632" w:type="dxa"/>
          </w:tcPr>
          <w:p w:rsidR="000B464A" w:rsidRPr="004C7954" w:rsidRDefault="000B464A" w:rsidP="00514E3D">
            <w:pPr>
              <w:rPr>
                <w:bCs/>
                <w:szCs w:val="22"/>
                <w:lang w:val="fr-FR" w:eastAsia="en-CA"/>
              </w:rPr>
            </w:pPr>
            <w:r w:rsidRPr="004C7954">
              <w:rPr>
                <w:bCs/>
                <w:szCs w:val="22"/>
                <w:lang w:val="fr-FR" w:eastAsia="en-CA"/>
              </w:rPr>
              <w:t xml:space="preserve">Aider les États membres à renforcer leur capacité nationale de protection des créations, innovations et inventions nationales et soutenir le développement des infrastructures scientifiques et technologiques nationales, le cas </w:t>
            </w:r>
            <w:r w:rsidRPr="004C7954">
              <w:rPr>
                <w:bCs/>
                <w:szCs w:val="22"/>
                <w:lang w:val="fr-FR" w:eastAsia="en-CA"/>
              </w:rPr>
              <w:lastRenderedPageBreak/>
              <w:t>échéant, conformément au mandat de l</w:t>
            </w:r>
            <w:r w:rsidR="005E482E" w:rsidRPr="004C7954">
              <w:rPr>
                <w:bCs/>
                <w:szCs w:val="22"/>
                <w:lang w:val="fr-FR" w:eastAsia="en-CA"/>
              </w:rPr>
              <w:t>’</w:t>
            </w:r>
            <w:r w:rsidRPr="004C7954">
              <w:rPr>
                <w:bCs/>
                <w:szCs w:val="22"/>
                <w:lang w:val="fr-FR" w:eastAsia="en-CA"/>
              </w:rPr>
              <w:t>OMPI.</w:t>
            </w:r>
          </w:p>
        </w:tc>
        <w:tc>
          <w:tcPr>
            <w:tcW w:w="2471" w:type="dxa"/>
            <w:shd w:val="clear" w:color="auto" w:fill="auto"/>
          </w:tcPr>
          <w:p w:rsidR="000B464A" w:rsidRPr="004C7954" w:rsidRDefault="000B464A" w:rsidP="00514E3D">
            <w:pPr>
              <w:rPr>
                <w:bCs/>
                <w:szCs w:val="22"/>
                <w:lang w:val="fr-FR" w:eastAsia="en-CA"/>
              </w:rPr>
            </w:pPr>
            <w:r w:rsidRPr="004C7954">
              <w:rPr>
                <w:bCs/>
                <w:szCs w:val="22"/>
                <w:lang w:val="fr-FR" w:eastAsia="en-CA"/>
              </w:rPr>
              <w:lastRenderedPageBreak/>
              <w:t>Examin</w:t>
            </w:r>
            <w:r w:rsidR="002E4594" w:rsidRPr="004C7954">
              <w:rPr>
                <w:bCs/>
                <w:szCs w:val="22"/>
                <w:lang w:val="fr-FR" w:eastAsia="en-CA"/>
              </w:rPr>
              <w:t>ée.  Ac</w:t>
            </w:r>
            <w:r w:rsidRPr="004C7954">
              <w:rPr>
                <w:bCs/>
                <w:szCs w:val="22"/>
                <w:lang w:val="fr-FR" w:eastAsia="en-CA"/>
              </w:rPr>
              <w:t>tivités approuvées (CDIP/2/4).</w:t>
            </w:r>
          </w:p>
        </w:tc>
        <w:tc>
          <w:tcPr>
            <w:tcW w:w="5812" w:type="dxa"/>
            <w:shd w:val="clear" w:color="auto" w:fill="auto"/>
          </w:tcPr>
          <w:p w:rsidR="000B464A" w:rsidRPr="004C7954" w:rsidRDefault="000B464A" w:rsidP="00514E3D">
            <w:pPr>
              <w:rPr>
                <w:bCs/>
                <w:szCs w:val="22"/>
                <w:lang w:val="fr-FR" w:eastAsia="en-CA"/>
              </w:rPr>
            </w:pPr>
            <w:r w:rsidRPr="004C7954">
              <w:rPr>
                <w:bCs/>
                <w:szCs w:val="22"/>
                <w:lang w:val="fr-FR" w:eastAsia="en-CA"/>
              </w:rPr>
              <w:t>En cours d</w:t>
            </w:r>
            <w:r w:rsidR="005E482E" w:rsidRPr="004C7954">
              <w:rPr>
                <w:bCs/>
                <w:szCs w:val="22"/>
                <w:lang w:val="fr-FR" w:eastAsia="en-CA"/>
              </w:rPr>
              <w:t>’</w:t>
            </w:r>
            <w:r w:rsidRPr="004C7954">
              <w:rPr>
                <w:bCs/>
                <w:szCs w:val="22"/>
                <w:lang w:val="fr-FR" w:eastAsia="en-CA"/>
              </w:rPr>
              <w:t>application depuis l</w:t>
            </w:r>
            <w:r w:rsidR="005E482E" w:rsidRPr="004C7954">
              <w:rPr>
                <w:bCs/>
                <w:szCs w:val="22"/>
                <w:lang w:val="fr-FR" w:eastAsia="en-CA"/>
              </w:rPr>
              <w:t>’</w:t>
            </w:r>
            <w:r w:rsidRPr="004C7954">
              <w:rPr>
                <w:bCs/>
                <w:szCs w:val="22"/>
                <w:lang w:val="fr-FR" w:eastAsia="en-CA"/>
              </w:rPr>
              <w:t>adoption du Plan d</w:t>
            </w:r>
            <w:r w:rsidR="005E482E" w:rsidRPr="004C7954">
              <w:rPr>
                <w:bCs/>
                <w:szCs w:val="22"/>
                <w:lang w:val="fr-FR" w:eastAsia="en-CA"/>
              </w:rPr>
              <w:t>’</w:t>
            </w:r>
            <w:r w:rsidRPr="004C7954">
              <w:rPr>
                <w:bCs/>
                <w:szCs w:val="22"/>
                <w:lang w:val="fr-FR" w:eastAsia="en-CA"/>
              </w:rPr>
              <w:t>action pour le développement en octobre 2007.</w:t>
            </w:r>
          </w:p>
          <w:p w:rsidR="000B464A" w:rsidRPr="004C7954" w:rsidRDefault="000B464A" w:rsidP="00514E3D">
            <w:pPr>
              <w:rPr>
                <w:bCs/>
                <w:szCs w:val="22"/>
                <w:lang w:val="fr-FR" w:eastAsia="en-CA"/>
              </w:rPr>
            </w:pPr>
          </w:p>
          <w:p w:rsidR="000B464A" w:rsidRPr="004C7954" w:rsidRDefault="000B464A" w:rsidP="00514E3D">
            <w:pPr>
              <w:rPr>
                <w:bCs/>
                <w:szCs w:val="22"/>
                <w:lang w:val="fr-FR" w:eastAsia="en-CA"/>
              </w:rPr>
            </w:pPr>
            <w:r w:rsidRPr="004C7954">
              <w:rPr>
                <w:bCs/>
                <w:szCs w:val="22"/>
                <w:lang w:val="fr-FR" w:eastAsia="en-CA"/>
              </w:rPr>
              <w:t>Cette recommandation est traitée par différents programmes de l</w:t>
            </w:r>
            <w:r w:rsidR="005E482E" w:rsidRPr="004C7954">
              <w:rPr>
                <w:bCs/>
                <w:szCs w:val="22"/>
                <w:lang w:val="fr-FR" w:eastAsia="en-CA"/>
              </w:rPr>
              <w:t>’</w:t>
            </w:r>
            <w:r w:rsidRPr="004C7954">
              <w:rPr>
                <w:bCs/>
                <w:szCs w:val="22"/>
                <w:lang w:val="fr-FR" w:eastAsia="en-CA"/>
              </w:rPr>
              <w:t>OMPI, notamment les programmes</w:t>
            </w:r>
            <w:r w:rsidR="00F97949" w:rsidRPr="004C7954">
              <w:rPr>
                <w:bCs/>
                <w:szCs w:val="22"/>
                <w:lang w:val="fr-FR" w:eastAsia="en-CA"/>
              </w:rPr>
              <w:t> </w:t>
            </w:r>
            <w:r w:rsidRPr="004C7954">
              <w:rPr>
                <w:bCs/>
                <w:szCs w:val="22"/>
                <w:lang w:val="fr-FR" w:eastAsia="en-CA"/>
              </w:rPr>
              <w:t>1, 3, 9, 14, 18 et 30 et, indirectement, par un certain nombre de projets du Plan d</w:t>
            </w:r>
            <w:r w:rsidR="005E482E" w:rsidRPr="004C7954">
              <w:rPr>
                <w:bCs/>
                <w:szCs w:val="22"/>
                <w:lang w:val="fr-FR" w:eastAsia="en-CA"/>
              </w:rPr>
              <w:t>’</w:t>
            </w:r>
            <w:r w:rsidRPr="004C7954">
              <w:rPr>
                <w:bCs/>
                <w:szCs w:val="22"/>
                <w:lang w:val="fr-FR" w:eastAsia="en-CA"/>
              </w:rPr>
              <w:t xml:space="preserve">action pour le développement traitant des </w:t>
            </w:r>
            <w:r w:rsidR="002E4594" w:rsidRPr="004C7954">
              <w:t>recommandations n</w:t>
            </w:r>
            <w:r w:rsidR="002E4594" w:rsidRPr="004C7954">
              <w:rPr>
                <w:vertAlign w:val="superscript"/>
              </w:rPr>
              <w:t>os</w:t>
            </w:r>
            <w:r w:rsidR="002E4594" w:rsidRPr="004C7954">
              <w:t> </w:t>
            </w:r>
            <w:r w:rsidRPr="004C7954">
              <w:rPr>
                <w:bCs/>
                <w:szCs w:val="22"/>
                <w:lang w:val="fr-FR" w:eastAsia="en-CA"/>
              </w:rPr>
              <w:t>8 et 10.</w:t>
            </w:r>
          </w:p>
          <w:p w:rsidR="000B464A" w:rsidRPr="004C7954" w:rsidRDefault="000B464A" w:rsidP="00514E3D">
            <w:pPr>
              <w:rPr>
                <w:bCs/>
                <w:szCs w:val="22"/>
                <w:lang w:val="fr-FR" w:eastAsia="en-CA"/>
              </w:rPr>
            </w:pPr>
          </w:p>
          <w:p w:rsidR="000B464A" w:rsidRDefault="000B464A" w:rsidP="00514E3D">
            <w:pPr>
              <w:rPr>
                <w:bCs/>
                <w:szCs w:val="22"/>
                <w:lang w:val="fr-FR" w:eastAsia="en-CA"/>
              </w:rPr>
            </w:pPr>
            <w:r w:rsidRPr="004C7954">
              <w:rPr>
                <w:bCs/>
                <w:szCs w:val="22"/>
                <w:lang w:val="fr-FR" w:eastAsia="en-CA"/>
              </w:rPr>
              <w:t>Cette recommandation a été traitée par les projets suivants</w:t>
            </w:r>
            <w:r w:rsidR="005E482E" w:rsidRPr="004C7954">
              <w:rPr>
                <w:bCs/>
                <w:szCs w:val="22"/>
                <w:lang w:val="fr-FR" w:eastAsia="en-CA"/>
              </w:rPr>
              <w:t> :</w:t>
            </w:r>
          </w:p>
          <w:p w:rsidR="00880E75" w:rsidRDefault="00880E75" w:rsidP="00514E3D">
            <w:pPr>
              <w:rPr>
                <w:bCs/>
                <w:szCs w:val="22"/>
                <w:lang w:val="fr-FR" w:eastAsia="en-CA"/>
              </w:rPr>
            </w:pPr>
          </w:p>
          <w:p w:rsidR="00880E75" w:rsidRPr="004C7954" w:rsidRDefault="00880E75" w:rsidP="00514E3D">
            <w:pPr>
              <w:rPr>
                <w:bCs/>
                <w:szCs w:val="22"/>
                <w:lang w:val="fr-FR" w:eastAsia="en-CA"/>
              </w:rPr>
            </w:pPr>
          </w:p>
          <w:p w:rsidR="000B464A" w:rsidRPr="004C7954" w:rsidRDefault="000B464A" w:rsidP="00514E3D">
            <w:pPr>
              <w:rPr>
                <w:bCs/>
                <w:szCs w:val="22"/>
                <w:lang w:val="fr-FR" w:eastAsia="en-CA"/>
              </w:rPr>
            </w:pPr>
            <w:r w:rsidRPr="004C7954">
              <w:rPr>
                <w:bCs/>
                <w:szCs w:val="22"/>
                <w:lang w:val="fr-FR" w:eastAsia="en-CA"/>
              </w:rPr>
              <w:lastRenderedPageBreak/>
              <w:t>1.</w:t>
            </w:r>
            <w:r w:rsidRPr="004C7954">
              <w:rPr>
                <w:bCs/>
                <w:szCs w:val="22"/>
                <w:lang w:val="fr-FR" w:eastAsia="en-CA"/>
              </w:rPr>
              <w:tab/>
              <w:t>“Renforcement et e développement du secteur de l</w:t>
            </w:r>
            <w:r w:rsidR="005E482E" w:rsidRPr="004C7954">
              <w:rPr>
                <w:bCs/>
                <w:szCs w:val="22"/>
                <w:lang w:val="fr-FR" w:eastAsia="en-CA"/>
              </w:rPr>
              <w:t>’</w:t>
            </w:r>
            <w:r w:rsidRPr="004C7954">
              <w:rPr>
                <w:bCs/>
                <w:szCs w:val="22"/>
                <w:lang w:val="fr-FR" w:eastAsia="en-CA"/>
              </w:rPr>
              <w:t>audiovisuel au Burkina Faso et dans certains pays africains – phase I” (document CDIP/9/13);  et</w:t>
            </w:r>
          </w:p>
          <w:p w:rsidR="000B464A" w:rsidRPr="004C7954" w:rsidRDefault="000B464A" w:rsidP="00514E3D">
            <w:pPr>
              <w:rPr>
                <w:bCs/>
                <w:szCs w:val="22"/>
                <w:lang w:val="fr-FR" w:eastAsia="en-CA"/>
              </w:rPr>
            </w:pPr>
          </w:p>
          <w:p w:rsidR="000B464A" w:rsidRPr="004C7954" w:rsidRDefault="000B464A" w:rsidP="00514E3D">
            <w:pPr>
              <w:rPr>
                <w:bCs/>
                <w:szCs w:val="22"/>
                <w:lang w:val="fr-FR" w:eastAsia="en-CA"/>
              </w:rPr>
            </w:pPr>
            <w:r w:rsidRPr="004C7954">
              <w:rPr>
                <w:bCs/>
                <w:szCs w:val="22"/>
                <w:lang w:val="fr-FR" w:eastAsia="en-CA"/>
              </w:rPr>
              <w:t>2.</w:t>
            </w:r>
            <w:r w:rsidRPr="004C7954">
              <w:rPr>
                <w:bCs/>
                <w:szCs w:val="22"/>
                <w:lang w:val="fr-FR" w:eastAsia="en-CA"/>
              </w:rPr>
              <w:tab/>
              <w:t>“Renforcement de la coopération Sud</w:t>
            </w:r>
            <w:r w:rsidR="004C7954">
              <w:rPr>
                <w:bCs/>
                <w:szCs w:val="22"/>
                <w:lang w:val="fr-FR" w:eastAsia="en-CA"/>
              </w:rPr>
              <w:noBreakHyphen/>
            </w:r>
            <w:r w:rsidRPr="004C7954">
              <w:rPr>
                <w:bCs/>
                <w:szCs w:val="22"/>
                <w:lang w:val="fr-FR" w:eastAsia="en-CA"/>
              </w:rPr>
              <w:t>Sud dans le domaine de la propriété intellectuelle au service du développement parmi les pays en développement et les pays les moins avancés</w:t>
            </w:r>
            <w:r w:rsidR="00F97949" w:rsidRPr="004C7954">
              <w:rPr>
                <w:bCs/>
                <w:szCs w:val="22"/>
                <w:lang w:val="fr-FR" w:eastAsia="en-CA"/>
              </w:rPr>
              <w:t xml:space="preserve">” </w:t>
            </w:r>
            <w:r w:rsidRPr="004C7954">
              <w:rPr>
                <w:bCs/>
                <w:szCs w:val="22"/>
                <w:lang w:val="fr-FR" w:eastAsia="en-CA"/>
              </w:rPr>
              <w:t>(document CDIP/7/6).</w:t>
            </w:r>
          </w:p>
          <w:p w:rsidR="000B464A" w:rsidRPr="004C7954" w:rsidRDefault="000B464A" w:rsidP="00514E3D">
            <w:pPr>
              <w:rPr>
                <w:bCs/>
                <w:szCs w:val="22"/>
                <w:lang w:val="fr-FR" w:eastAsia="en-CA"/>
              </w:rPr>
            </w:pPr>
          </w:p>
          <w:p w:rsidR="000B464A" w:rsidRPr="004C7954" w:rsidRDefault="000B464A" w:rsidP="00514E3D">
            <w:pPr>
              <w:rPr>
                <w:bCs/>
                <w:szCs w:val="22"/>
                <w:lang w:val="fr-FR" w:eastAsia="en-CA"/>
              </w:rPr>
            </w:pPr>
            <w:r w:rsidRPr="004C7954">
              <w:rPr>
                <w:bCs/>
                <w:szCs w:val="22"/>
                <w:lang w:val="fr-FR" w:eastAsia="en-CA"/>
              </w:rPr>
              <w:t>Les rapports d</w:t>
            </w:r>
            <w:r w:rsidR="005E482E" w:rsidRPr="004C7954">
              <w:rPr>
                <w:bCs/>
                <w:szCs w:val="22"/>
                <w:lang w:val="fr-FR" w:eastAsia="en-CA"/>
              </w:rPr>
              <w:t>’</w:t>
            </w:r>
            <w:r w:rsidRPr="004C7954">
              <w:rPr>
                <w:bCs/>
                <w:szCs w:val="22"/>
                <w:lang w:val="fr-FR" w:eastAsia="en-CA"/>
              </w:rPr>
              <w:t xml:space="preserve">évaluation de ces deux projets ont été présentés </w:t>
            </w:r>
            <w:proofErr w:type="gramStart"/>
            <w:r w:rsidRPr="004C7954">
              <w:rPr>
                <w:bCs/>
                <w:szCs w:val="22"/>
                <w:lang w:val="fr-FR" w:eastAsia="en-CA"/>
              </w:rPr>
              <w:t>aux treizième et dix</w:t>
            </w:r>
            <w:r w:rsidR="004C7954">
              <w:rPr>
                <w:bCs/>
                <w:szCs w:val="22"/>
                <w:lang w:val="fr-FR" w:eastAsia="en-CA"/>
              </w:rPr>
              <w:noBreakHyphen/>
            </w:r>
            <w:r w:rsidRPr="004C7954">
              <w:rPr>
                <w:bCs/>
                <w:szCs w:val="22"/>
                <w:lang w:val="fr-FR" w:eastAsia="en-CA"/>
              </w:rPr>
              <w:t>sept</w:t>
            </w:r>
            <w:r w:rsidR="005E482E" w:rsidRPr="004C7954">
              <w:rPr>
                <w:bCs/>
                <w:szCs w:val="22"/>
                <w:lang w:val="fr-FR" w:eastAsia="en-CA"/>
              </w:rPr>
              <w:t>ième session</w:t>
            </w:r>
            <w:r w:rsidRPr="004C7954">
              <w:rPr>
                <w:bCs/>
                <w:szCs w:val="22"/>
                <w:lang w:val="fr-FR" w:eastAsia="en-CA"/>
              </w:rPr>
              <w:t>s</w:t>
            </w:r>
            <w:proofErr w:type="gramEnd"/>
            <w:r w:rsidRPr="004C7954">
              <w:rPr>
                <w:bCs/>
                <w:szCs w:val="22"/>
                <w:lang w:val="fr-FR" w:eastAsia="en-CA"/>
              </w:rPr>
              <w:t xml:space="preserve"> du comité et figurent dans les documents CDIP/13/4 et CDIP/17/3 respectivement.</w:t>
            </w:r>
          </w:p>
          <w:p w:rsidR="000B464A" w:rsidRPr="004C7954" w:rsidRDefault="000B464A" w:rsidP="00514E3D">
            <w:pPr>
              <w:rPr>
                <w:bCs/>
                <w:szCs w:val="22"/>
                <w:lang w:val="fr-FR" w:eastAsia="en-CA"/>
              </w:rPr>
            </w:pPr>
          </w:p>
          <w:p w:rsidR="000B464A" w:rsidRPr="004C7954" w:rsidRDefault="000B464A" w:rsidP="00514E3D">
            <w:pPr>
              <w:rPr>
                <w:bCs/>
                <w:szCs w:val="22"/>
                <w:lang w:eastAsia="en-CA"/>
              </w:rPr>
            </w:pPr>
            <w:r w:rsidRPr="004C7954">
              <w:rPr>
                <w:bCs/>
                <w:szCs w:val="22"/>
                <w:lang w:eastAsia="en-CA"/>
              </w:rPr>
              <w:t>Un état des lieux des activités de coopération Sud</w:t>
            </w:r>
            <w:r w:rsidR="004C7954">
              <w:rPr>
                <w:bCs/>
                <w:szCs w:val="22"/>
                <w:lang w:eastAsia="en-CA"/>
              </w:rPr>
              <w:noBreakHyphen/>
            </w:r>
            <w:r w:rsidRPr="004C7954">
              <w:rPr>
                <w:bCs/>
                <w:szCs w:val="22"/>
                <w:lang w:eastAsia="en-CA"/>
              </w:rPr>
              <w:t>Sud au sein de l</w:t>
            </w:r>
            <w:r w:rsidR="005E482E" w:rsidRPr="004C7954">
              <w:rPr>
                <w:bCs/>
                <w:szCs w:val="22"/>
                <w:lang w:eastAsia="en-CA"/>
              </w:rPr>
              <w:t>’</w:t>
            </w:r>
            <w:r w:rsidRPr="004C7954">
              <w:rPr>
                <w:bCs/>
                <w:szCs w:val="22"/>
                <w:lang w:eastAsia="en-CA"/>
              </w:rPr>
              <w:t>Organisation Mondiale de la Propriété Intellectuelle (document CDIP/17/4) a été d</w:t>
            </w:r>
            <w:r w:rsidR="005E482E" w:rsidRPr="004C7954">
              <w:rPr>
                <w:bCs/>
                <w:szCs w:val="22"/>
                <w:lang w:eastAsia="en-CA"/>
              </w:rPr>
              <w:t>’</w:t>
            </w:r>
            <w:r w:rsidRPr="004C7954">
              <w:rPr>
                <w:bCs/>
                <w:szCs w:val="22"/>
                <w:lang w:eastAsia="en-CA"/>
              </w:rPr>
              <w:t>abord présenté au cours de la dix</w:t>
            </w:r>
            <w:r w:rsidR="004C7954">
              <w:rPr>
                <w:bCs/>
                <w:szCs w:val="22"/>
                <w:lang w:eastAsia="en-CA"/>
              </w:rPr>
              <w:noBreakHyphen/>
            </w:r>
            <w:r w:rsidRPr="004C7954">
              <w:rPr>
                <w:bCs/>
                <w:szCs w:val="22"/>
                <w:lang w:eastAsia="en-CA"/>
              </w:rPr>
              <w:t>sept</w:t>
            </w:r>
            <w:r w:rsidR="005E482E" w:rsidRPr="004C7954">
              <w:rPr>
                <w:bCs/>
                <w:szCs w:val="22"/>
                <w:lang w:eastAsia="en-CA"/>
              </w:rPr>
              <w:t>ième session du CDI</w:t>
            </w:r>
            <w:r w:rsidRPr="004C7954">
              <w:rPr>
                <w:bCs/>
                <w:szCs w:val="22"/>
                <w:lang w:eastAsia="en-CA"/>
              </w:rPr>
              <w:t>P.  À titre de suivi, un second document de ce genre, qui tenait compte des observations formulées par les États membres et couvrait les activités de coopération menées entre 2014 et 2016, a été présenté</w:t>
            </w:r>
            <w:r w:rsidR="005E482E" w:rsidRPr="004C7954">
              <w:rPr>
                <w:bCs/>
                <w:szCs w:val="22"/>
                <w:lang w:eastAsia="en-CA"/>
              </w:rPr>
              <w:t xml:space="preserve"> au CDI</w:t>
            </w:r>
            <w:r w:rsidRPr="004C7954">
              <w:rPr>
                <w:bCs/>
                <w:szCs w:val="22"/>
                <w:lang w:eastAsia="en-CA"/>
              </w:rPr>
              <w:t>P à sa dix</w:t>
            </w:r>
            <w:r w:rsidR="004C7954">
              <w:rPr>
                <w:bCs/>
                <w:szCs w:val="22"/>
                <w:lang w:eastAsia="en-CA"/>
              </w:rPr>
              <w:noBreakHyphen/>
            </w:r>
            <w:r w:rsidRPr="004C7954">
              <w:rPr>
                <w:bCs/>
                <w:szCs w:val="22"/>
                <w:lang w:eastAsia="en-CA"/>
              </w:rPr>
              <w:t>neuv</w:t>
            </w:r>
            <w:r w:rsidR="005E482E" w:rsidRPr="004C7954">
              <w:rPr>
                <w:bCs/>
                <w:szCs w:val="22"/>
                <w:lang w:eastAsia="en-CA"/>
              </w:rPr>
              <w:t>ième session</w:t>
            </w:r>
            <w:r w:rsidRPr="004C7954">
              <w:rPr>
                <w:bCs/>
                <w:szCs w:val="22"/>
                <w:lang w:eastAsia="en-CA"/>
              </w:rPr>
              <w:t xml:space="preserve"> (document CDIP/19/5).</w:t>
            </w:r>
          </w:p>
          <w:p w:rsidR="000B464A" w:rsidRPr="004C7954" w:rsidRDefault="000B464A" w:rsidP="00514E3D">
            <w:pPr>
              <w:rPr>
                <w:bCs/>
                <w:szCs w:val="22"/>
                <w:lang w:eastAsia="en-CA"/>
              </w:rPr>
            </w:pPr>
          </w:p>
          <w:p w:rsidR="000B464A" w:rsidRPr="004C7954" w:rsidRDefault="000B464A" w:rsidP="00514E3D">
            <w:pPr>
              <w:rPr>
                <w:bCs/>
                <w:szCs w:val="22"/>
                <w:lang w:val="fr-FR" w:eastAsia="en-CA"/>
              </w:rPr>
            </w:pPr>
            <w:r w:rsidRPr="004C7954">
              <w:rPr>
                <w:bCs/>
                <w:szCs w:val="22"/>
                <w:lang w:val="fr-FR" w:eastAsia="en-CA"/>
              </w:rPr>
              <w:t>De plus, cette recommandation continue d</w:t>
            </w:r>
            <w:r w:rsidR="005E482E" w:rsidRPr="004C7954">
              <w:rPr>
                <w:bCs/>
                <w:szCs w:val="22"/>
                <w:lang w:val="fr-FR" w:eastAsia="en-CA"/>
              </w:rPr>
              <w:t>’</w:t>
            </w:r>
            <w:r w:rsidRPr="004C7954">
              <w:rPr>
                <w:bCs/>
                <w:szCs w:val="22"/>
                <w:lang w:val="fr-FR" w:eastAsia="en-CA"/>
              </w:rPr>
              <w:t>être prise en considération dans le cadre du projet sur le “renforcement et développement du secteur de l</w:t>
            </w:r>
            <w:r w:rsidR="005E482E" w:rsidRPr="004C7954">
              <w:rPr>
                <w:bCs/>
                <w:szCs w:val="22"/>
                <w:lang w:val="fr-FR" w:eastAsia="en-CA"/>
              </w:rPr>
              <w:t>’</w:t>
            </w:r>
            <w:r w:rsidRPr="004C7954">
              <w:rPr>
                <w:bCs/>
                <w:szCs w:val="22"/>
                <w:lang w:val="fr-FR" w:eastAsia="en-CA"/>
              </w:rPr>
              <w:t>audiovisuel au Burkina Faso et dans certains pays africains – Phase</w:t>
            </w:r>
            <w:r w:rsidR="00F97949" w:rsidRPr="004C7954">
              <w:rPr>
                <w:bCs/>
                <w:szCs w:val="22"/>
                <w:lang w:val="fr-FR" w:eastAsia="en-CA"/>
              </w:rPr>
              <w:t> </w:t>
            </w:r>
            <w:r w:rsidRPr="004C7954">
              <w:rPr>
                <w:bCs/>
                <w:szCs w:val="22"/>
                <w:lang w:val="fr-FR" w:eastAsia="en-CA"/>
              </w:rPr>
              <w:t>II” (document CDIP/17/7).</w:t>
            </w:r>
          </w:p>
        </w:tc>
        <w:tc>
          <w:tcPr>
            <w:tcW w:w="1701" w:type="dxa"/>
            <w:shd w:val="clear" w:color="auto" w:fill="auto"/>
          </w:tcPr>
          <w:p w:rsidR="000B464A" w:rsidRPr="004C7954" w:rsidRDefault="000B464A" w:rsidP="00514E3D">
            <w:pPr>
              <w:rPr>
                <w:bCs/>
                <w:szCs w:val="22"/>
                <w:lang w:val="fr-FR" w:eastAsia="en-CA"/>
              </w:rPr>
            </w:pPr>
            <w:r w:rsidRPr="004C7954">
              <w:rPr>
                <w:bCs/>
                <w:szCs w:val="22"/>
                <w:lang w:val="fr-FR" w:eastAsia="en-CA"/>
              </w:rPr>
              <w:lastRenderedPageBreak/>
              <w:t>CDIP/1/3</w:t>
            </w:r>
          </w:p>
        </w:tc>
        <w:tc>
          <w:tcPr>
            <w:tcW w:w="1738" w:type="dxa"/>
          </w:tcPr>
          <w:p w:rsidR="000B464A" w:rsidRPr="004C7954" w:rsidRDefault="000B464A" w:rsidP="00514E3D">
            <w:pPr>
              <w:rPr>
                <w:bCs/>
                <w:szCs w:val="22"/>
                <w:lang w:val="en-CA" w:eastAsia="en-CA"/>
              </w:rPr>
            </w:pPr>
            <w:r w:rsidRPr="004C7954">
              <w:rPr>
                <w:bCs/>
                <w:szCs w:val="22"/>
                <w:lang w:val="en-CA" w:eastAsia="en-CA"/>
              </w:rPr>
              <w:t>CDIP/3/5</w:t>
            </w:r>
          </w:p>
          <w:p w:rsidR="000B464A" w:rsidRPr="004C7954" w:rsidRDefault="000B464A" w:rsidP="00514E3D">
            <w:pPr>
              <w:rPr>
                <w:bCs/>
                <w:szCs w:val="22"/>
                <w:lang w:val="en-GB" w:eastAsia="en-CA"/>
              </w:rPr>
            </w:pPr>
            <w:r w:rsidRPr="004C7954">
              <w:rPr>
                <w:bCs/>
                <w:szCs w:val="22"/>
                <w:lang w:val="en-CA" w:eastAsia="en-CA"/>
              </w:rPr>
              <w:t>CDIP/6/3</w:t>
            </w:r>
          </w:p>
          <w:p w:rsidR="000B464A" w:rsidRPr="004C7954" w:rsidRDefault="000B464A" w:rsidP="00514E3D">
            <w:pPr>
              <w:rPr>
                <w:bCs/>
                <w:szCs w:val="22"/>
                <w:lang w:val="en-CA" w:eastAsia="en-CA"/>
              </w:rPr>
            </w:pPr>
            <w:r w:rsidRPr="004C7954">
              <w:rPr>
                <w:bCs/>
                <w:szCs w:val="22"/>
                <w:lang w:val="en-CA" w:eastAsia="en-CA"/>
              </w:rPr>
              <w:t>CDIP/8/2</w:t>
            </w:r>
          </w:p>
          <w:p w:rsidR="000B464A" w:rsidRPr="004C7954" w:rsidRDefault="000B464A" w:rsidP="00514E3D">
            <w:pPr>
              <w:rPr>
                <w:bCs/>
                <w:szCs w:val="22"/>
                <w:lang w:val="en-CA" w:eastAsia="en-CA"/>
              </w:rPr>
            </w:pPr>
            <w:r w:rsidRPr="004C7954">
              <w:rPr>
                <w:bCs/>
                <w:szCs w:val="22"/>
                <w:lang w:val="en-CA" w:eastAsia="en-CA"/>
              </w:rPr>
              <w:t>CDIP/10/2</w:t>
            </w:r>
          </w:p>
          <w:p w:rsidR="000B464A" w:rsidRPr="004C7954" w:rsidRDefault="000B464A" w:rsidP="00514E3D">
            <w:pPr>
              <w:rPr>
                <w:bCs/>
                <w:szCs w:val="22"/>
                <w:lang w:val="en-CA" w:eastAsia="en-CA"/>
              </w:rPr>
            </w:pPr>
            <w:r w:rsidRPr="004C7954">
              <w:rPr>
                <w:bCs/>
                <w:szCs w:val="22"/>
                <w:lang w:val="en-CA" w:eastAsia="en-CA"/>
              </w:rPr>
              <w:t>CDIP/12/2</w:t>
            </w:r>
          </w:p>
          <w:p w:rsidR="000B464A" w:rsidRPr="004C7954" w:rsidRDefault="000B464A" w:rsidP="00514E3D">
            <w:pPr>
              <w:rPr>
                <w:bCs/>
                <w:szCs w:val="22"/>
                <w:lang w:val="en-CA" w:eastAsia="en-CA"/>
              </w:rPr>
            </w:pPr>
            <w:r w:rsidRPr="004C7954">
              <w:rPr>
                <w:bCs/>
                <w:szCs w:val="22"/>
                <w:lang w:val="en-GB" w:eastAsia="en-CA"/>
              </w:rPr>
              <w:t>CDIP/13/4</w:t>
            </w:r>
          </w:p>
          <w:p w:rsidR="000B464A" w:rsidRPr="004C7954" w:rsidRDefault="000B464A" w:rsidP="00514E3D">
            <w:pPr>
              <w:rPr>
                <w:bCs/>
                <w:szCs w:val="22"/>
                <w:lang w:val="en-CA" w:eastAsia="en-CA"/>
              </w:rPr>
            </w:pPr>
            <w:r w:rsidRPr="004C7954">
              <w:rPr>
                <w:bCs/>
                <w:szCs w:val="22"/>
                <w:lang w:val="en-CA" w:eastAsia="en-CA"/>
              </w:rPr>
              <w:t>CDIP/14/2</w:t>
            </w:r>
          </w:p>
          <w:p w:rsidR="000B464A" w:rsidRPr="004C7954" w:rsidRDefault="000B464A" w:rsidP="00514E3D">
            <w:pPr>
              <w:rPr>
                <w:bCs/>
                <w:szCs w:val="22"/>
                <w:lang w:val="en-CA" w:eastAsia="en-CA"/>
              </w:rPr>
            </w:pPr>
            <w:r w:rsidRPr="004C7954">
              <w:rPr>
                <w:bCs/>
                <w:szCs w:val="22"/>
                <w:lang w:val="en-CA" w:eastAsia="en-CA"/>
              </w:rPr>
              <w:t>CDIP/16/2</w:t>
            </w:r>
          </w:p>
          <w:p w:rsidR="000B464A" w:rsidRPr="004C7954" w:rsidRDefault="000B464A" w:rsidP="00514E3D">
            <w:pPr>
              <w:rPr>
                <w:bCs/>
                <w:szCs w:val="22"/>
                <w:lang w:val="en-CA" w:eastAsia="en-CA"/>
              </w:rPr>
            </w:pPr>
            <w:r w:rsidRPr="004C7954">
              <w:rPr>
                <w:bCs/>
                <w:szCs w:val="22"/>
                <w:lang w:val="en-CA" w:eastAsia="en-CA"/>
              </w:rPr>
              <w:t>CDIP/17/3</w:t>
            </w:r>
          </w:p>
          <w:p w:rsidR="000B464A" w:rsidRPr="004C7954" w:rsidRDefault="000B464A" w:rsidP="00514E3D">
            <w:pPr>
              <w:rPr>
                <w:bCs/>
                <w:szCs w:val="22"/>
                <w:lang w:val="en-CA" w:eastAsia="en-CA"/>
              </w:rPr>
            </w:pPr>
            <w:r w:rsidRPr="004C7954">
              <w:rPr>
                <w:bCs/>
                <w:szCs w:val="22"/>
                <w:lang w:val="en-CA" w:eastAsia="en-CA"/>
              </w:rPr>
              <w:t>CDIP/17/4</w:t>
            </w:r>
          </w:p>
          <w:p w:rsidR="000B464A" w:rsidRPr="004C7954" w:rsidRDefault="000B464A" w:rsidP="00514E3D">
            <w:pPr>
              <w:rPr>
                <w:bCs/>
                <w:szCs w:val="22"/>
                <w:lang w:val="en-CA" w:eastAsia="en-CA"/>
              </w:rPr>
            </w:pPr>
            <w:r w:rsidRPr="004C7954">
              <w:rPr>
                <w:bCs/>
                <w:szCs w:val="22"/>
                <w:lang w:val="en-CA" w:eastAsia="en-CA"/>
              </w:rPr>
              <w:t>CDIP/18/2</w:t>
            </w:r>
          </w:p>
          <w:p w:rsidR="000B464A" w:rsidRPr="004C7954" w:rsidRDefault="000B464A" w:rsidP="00514E3D">
            <w:pPr>
              <w:rPr>
                <w:bCs/>
                <w:szCs w:val="22"/>
                <w:lang w:val="en-CA" w:eastAsia="en-CA"/>
              </w:rPr>
            </w:pPr>
            <w:r w:rsidRPr="004C7954">
              <w:rPr>
                <w:bCs/>
                <w:szCs w:val="22"/>
                <w:lang w:val="en-CA" w:eastAsia="en-CA"/>
              </w:rPr>
              <w:lastRenderedPageBreak/>
              <w:t>CDIP/19/5</w:t>
            </w:r>
          </w:p>
          <w:p w:rsidR="000B464A" w:rsidRPr="004C7954" w:rsidRDefault="000B464A" w:rsidP="00514E3D">
            <w:pPr>
              <w:rPr>
                <w:bCs/>
                <w:szCs w:val="22"/>
                <w:lang w:val="fr-FR" w:eastAsia="en-CA"/>
              </w:rPr>
            </w:pPr>
            <w:r w:rsidRPr="004C7954">
              <w:rPr>
                <w:bCs/>
                <w:szCs w:val="22"/>
                <w:lang w:val="en-CA" w:eastAsia="en-CA"/>
              </w:rPr>
              <w:t>CDIP/20/2</w:t>
            </w:r>
          </w:p>
        </w:tc>
      </w:tr>
      <w:tr w:rsidR="004C7954" w:rsidRPr="004C7954" w:rsidTr="00514E3D">
        <w:tc>
          <w:tcPr>
            <w:tcW w:w="635" w:type="dxa"/>
          </w:tcPr>
          <w:p w:rsidR="000B464A" w:rsidRPr="004C7954" w:rsidRDefault="000B464A" w:rsidP="004C7954">
            <w:pPr>
              <w:keepNext/>
              <w:numPr>
                <w:ilvl w:val="0"/>
                <w:numId w:val="19"/>
              </w:numPr>
              <w:rPr>
                <w:bCs/>
                <w:szCs w:val="22"/>
                <w:lang w:val="fr-FR" w:eastAsia="en-CA"/>
              </w:rPr>
            </w:pPr>
          </w:p>
        </w:tc>
        <w:tc>
          <w:tcPr>
            <w:tcW w:w="2632" w:type="dxa"/>
          </w:tcPr>
          <w:p w:rsidR="000B464A" w:rsidRPr="004C7954" w:rsidRDefault="000B464A" w:rsidP="004C7954">
            <w:pPr>
              <w:keepNext/>
              <w:rPr>
                <w:bCs/>
                <w:szCs w:val="22"/>
                <w:lang w:val="fr-FR" w:eastAsia="en-CA"/>
              </w:rPr>
            </w:pPr>
            <w:r w:rsidRPr="004C7954">
              <w:rPr>
                <w:bCs/>
                <w:szCs w:val="22"/>
                <w:lang w:val="fr-FR" w:eastAsia="en-CA"/>
              </w:rPr>
              <w:t>Intégrer davantage la dimension du développement dans les activités et délibérations de l</w:t>
            </w:r>
            <w:r w:rsidR="005E482E" w:rsidRPr="004C7954">
              <w:rPr>
                <w:bCs/>
                <w:szCs w:val="22"/>
                <w:lang w:val="fr-FR" w:eastAsia="en-CA"/>
              </w:rPr>
              <w:t>’</w:t>
            </w:r>
            <w:r w:rsidRPr="004C7954">
              <w:rPr>
                <w:bCs/>
                <w:szCs w:val="22"/>
                <w:lang w:val="fr-FR" w:eastAsia="en-CA"/>
              </w:rPr>
              <w:t>OMPI portant sur les questions de fond et l</w:t>
            </w:r>
            <w:r w:rsidR="005E482E" w:rsidRPr="004C7954">
              <w:rPr>
                <w:bCs/>
                <w:szCs w:val="22"/>
                <w:lang w:val="fr-FR" w:eastAsia="en-CA"/>
              </w:rPr>
              <w:t>’</w:t>
            </w:r>
            <w:r w:rsidRPr="004C7954">
              <w:rPr>
                <w:bCs/>
                <w:szCs w:val="22"/>
                <w:lang w:val="fr-FR" w:eastAsia="en-CA"/>
              </w:rPr>
              <w:t>assistance technique, conformément au mandat de l</w:t>
            </w:r>
            <w:r w:rsidR="005E482E" w:rsidRPr="004C7954">
              <w:rPr>
                <w:bCs/>
                <w:szCs w:val="22"/>
                <w:lang w:val="fr-FR" w:eastAsia="en-CA"/>
              </w:rPr>
              <w:t>’</w:t>
            </w:r>
            <w:r w:rsidRPr="004C7954">
              <w:rPr>
                <w:bCs/>
                <w:szCs w:val="22"/>
                <w:lang w:val="fr-FR" w:eastAsia="en-CA"/>
              </w:rPr>
              <w:t>Organisation.</w:t>
            </w:r>
          </w:p>
        </w:tc>
        <w:tc>
          <w:tcPr>
            <w:tcW w:w="2471" w:type="dxa"/>
            <w:shd w:val="clear" w:color="auto" w:fill="auto"/>
          </w:tcPr>
          <w:p w:rsidR="000B464A" w:rsidRPr="004C7954" w:rsidRDefault="000B464A" w:rsidP="004C7954">
            <w:pPr>
              <w:keepNext/>
              <w:rPr>
                <w:bCs/>
                <w:szCs w:val="22"/>
                <w:lang w:val="fr-FR" w:eastAsia="en-CA"/>
              </w:rPr>
            </w:pPr>
            <w:r w:rsidRPr="004C7954">
              <w:rPr>
                <w:bCs/>
                <w:szCs w:val="22"/>
                <w:lang w:val="fr-FR" w:eastAsia="en-CA"/>
              </w:rPr>
              <w:t>Examin</w:t>
            </w:r>
            <w:r w:rsidR="002E4594" w:rsidRPr="004C7954">
              <w:rPr>
                <w:bCs/>
                <w:szCs w:val="22"/>
                <w:lang w:val="fr-FR" w:eastAsia="en-CA"/>
              </w:rPr>
              <w:t>ée.  Ac</w:t>
            </w:r>
            <w:r w:rsidRPr="004C7954">
              <w:rPr>
                <w:bCs/>
                <w:szCs w:val="22"/>
                <w:lang w:val="fr-FR" w:eastAsia="en-CA"/>
              </w:rPr>
              <w:t>tivités globalement approuvées (CDIP/3/3).</w:t>
            </w:r>
          </w:p>
        </w:tc>
        <w:tc>
          <w:tcPr>
            <w:tcW w:w="5812" w:type="dxa"/>
            <w:shd w:val="clear" w:color="auto" w:fill="auto"/>
          </w:tcPr>
          <w:p w:rsidR="000B464A" w:rsidRPr="004C7954" w:rsidRDefault="000B464A" w:rsidP="004C7954">
            <w:pPr>
              <w:keepNext/>
              <w:rPr>
                <w:bCs/>
                <w:szCs w:val="22"/>
                <w:lang w:val="fr-FR" w:eastAsia="en-CA"/>
              </w:rPr>
            </w:pPr>
            <w:r w:rsidRPr="004C7954">
              <w:rPr>
                <w:bCs/>
                <w:szCs w:val="22"/>
                <w:lang w:val="fr-FR" w:eastAsia="en-CA"/>
              </w:rPr>
              <w:t>En cours d</w:t>
            </w:r>
            <w:r w:rsidR="005E482E" w:rsidRPr="004C7954">
              <w:rPr>
                <w:bCs/>
                <w:szCs w:val="22"/>
                <w:lang w:val="fr-FR" w:eastAsia="en-CA"/>
              </w:rPr>
              <w:t>’</w:t>
            </w:r>
            <w:r w:rsidRPr="004C7954">
              <w:rPr>
                <w:bCs/>
                <w:szCs w:val="22"/>
                <w:lang w:val="fr-FR" w:eastAsia="en-CA"/>
              </w:rPr>
              <w:t>application depuis l</w:t>
            </w:r>
            <w:r w:rsidR="005E482E" w:rsidRPr="004C7954">
              <w:rPr>
                <w:bCs/>
                <w:szCs w:val="22"/>
                <w:lang w:val="fr-FR" w:eastAsia="en-CA"/>
              </w:rPr>
              <w:t>’</w:t>
            </w:r>
            <w:r w:rsidRPr="004C7954">
              <w:rPr>
                <w:bCs/>
                <w:szCs w:val="22"/>
                <w:lang w:val="fr-FR" w:eastAsia="en-CA"/>
              </w:rPr>
              <w:t>adoption du Plan d</w:t>
            </w:r>
            <w:r w:rsidR="005E482E" w:rsidRPr="004C7954">
              <w:rPr>
                <w:bCs/>
                <w:szCs w:val="22"/>
                <w:lang w:val="fr-FR" w:eastAsia="en-CA"/>
              </w:rPr>
              <w:t>’</w:t>
            </w:r>
            <w:r w:rsidRPr="004C7954">
              <w:rPr>
                <w:bCs/>
                <w:szCs w:val="22"/>
                <w:lang w:val="fr-FR" w:eastAsia="en-CA"/>
              </w:rPr>
              <w:t>action pour le développement en octobre 2007.</w:t>
            </w:r>
          </w:p>
          <w:p w:rsidR="000B464A" w:rsidRPr="004C7954" w:rsidRDefault="000B464A" w:rsidP="004C7954">
            <w:pPr>
              <w:keepNext/>
              <w:rPr>
                <w:bCs/>
                <w:szCs w:val="22"/>
                <w:lang w:val="fr-FR" w:eastAsia="en-CA"/>
              </w:rPr>
            </w:pPr>
          </w:p>
          <w:p w:rsidR="000B464A" w:rsidRPr="004C7954" w:rsidRDefault="000B464A" w:rsidP="004C7954">
            <w:pPr>
              <w:keepNext/>
              <w:rPr>
                <w:bCs/>
                <w:szCs w:val="22"/>
                <w:lang w:val="fr-FR" w:eastAsia="en-CA"/>
              </w:rPr>
            </w:pPr>
            <w:r w:rsidRPr="004C7954">
              <w:rPr>
                <w:bCs/>
                <w:szCs w:val="22"/>
                <w:lang w:val="fr-FR" w:eastAsia="en-CA"/>
              </w:rPr>
              <w:t>Les recommandations du Plan d</w:t>
            </w:r>
            <w:r w:rsidR="005E482E" w:rsidRPr="004C7954">
              <w:rPr>
                <w:bCs/>
                <w:szCs w:val="22"/>
                <w:lang w:val="fr-FR" w:eastAsia="en-CA"/>
              </w:rPr>
              <w:t>’</w:t>
            </w:r>
            <w:r w:rsidRPr="004C7954">
              <w:rPr>
                <w:bCs/>
                <w:szCs w:val="22"/>
                <w:lang w:val="fr-FR" w:eastAsia="en-CA"/>
              </w:rPr>
              <w:t>action pour le développement ont été intégrées dans les programmes et budgets pour 2010</w:t>
            </w:r>
            <w:r w:rsidR="004C7954">
              <w:rPr>
                <w:bCs/>
                <w:szCs w:val="22"/>
                <w:lang w:val="fr-FR" w:eastAsia="en-CA"/>
              </w:rPr>
              <w:noBreakHyphen/>
            </w:r>
            <w:r w:rsidRPr="004C7954">
              <w:rPr>
                <w:bCs/>
                <w:szCs w:val="22"/>
                <w:lang w:val="fr-FR" w:eastAsia="en-CA"/>
              </w:rPr>
              <w:t>2011, 2012</w:t>
            </w:r>
            <w:r w:rsidR="004C7954">
              <w:rPr>
                <w:bCs/>
                <w:szCs w:val="22"/>
                <w:lang w:val="fr-FR" w:eastAsia="en-CA"/>
              </w:rPr>
              <w:noBreakHyphen/>
            </w:r>
            <w:r w:rsidRPr="004C7954">
              <w:rPr>
                <w:bCs/>
                <w:szCs w:val="22"/>
                <w:lang w:val="fr-FR" w:eastAsia="en-CA"/>
              </w:rPr>
              <w:t>2013, 2016</w:t>
            </w:r>
            <w:r w:rsidR="004C7954">
              <w:rPr>
                <w:bCs/>
                <w:szCs w:val="22"/>
                <w:lang w:val="fr-FR" w:eastAsia="en-CA"/>
              </w:rPr>
              <w:noBreakHyphen/>
            </w:r>
            <w:r w:rsidRPr="004C7954">
              <w:rPr>
                <w:bCs/>
                <w:szCs w:val="22"/>
                <w:lang w:val="fr-FR" w:eastAsia="en-CA"/>
              </w:rPr>
              <w:t>2017 et 2018</w:t>
            </w:r>
            <w:r w:rsidR="004C7954">
              <w:rPr>
                <w:bCs/>
                <w:szCs w:val="22"/>
                <w:lang w:val="fr-FR" w:eastAsia="en-CA"/>
              </w:rPr>
              <w:noBreakHyphen/>
            </w:r>
            <w:r w:rsidRPr="004C7954">
              <w:rPr>
                <w:bCs/>
                <w:szCs w:val="22"/>
                <w:lang w:val="fr-FR" w:eastAsia="en-CA"/>
              </w:rPr>
              <w:t>2019.</w:t>
            </w:r>
          </w:p>
          <w:p w:rsidR="000B464A" w:rsidRPr="004C7954" w:rsidRDefault="000B464A" w:rsidP="004C7954">
            <w:pPr>
              <w:keepNext/>
              <w:rPr>
                <w:bCs/>
                <w:szCs w:val="22"/>
                <w:lang w:val="fr-FR" w:eastAsia="en-CA"/>
              </w:rPr>
            </w:pPr>
          </w:p>
          <w:p w:rsidR="000B464A" w:rsidRPr="004C7954" w:rsidRDefault="000B464A" w:rsidP="004C7954">
            <w:pPr>
              <w:keepNext/>
              <w:rPr>
                <w:bCs/>
                <w:szCs w:val="22"/>
                <w:lang w:val="fr-FR" w:eastAsia="en-CA"/>
              </w:rPr>
            </w:pPr>
            <w:r w:rsidRPr="004C7954">
              <w:rPr>
                <w:bCs/>
                <w:szCs w:val="22"/>
                <w:lang w:val="fr-FR" w:eastAsia="en-CA"/>
              </w:rPr>
              <w:t>Le projet d</w:t>
            </w:r>
            <w:r w:rsidR="005E482E" w:rsidRPr="004C7954">
              <w:rPr>
                <w:bCs/>
                <w:szCs w:val="22"/>
                <w:lang w:val="fr-FR" w:eastAsia="en-CA"/>
              </w:rPr>
              <w:t>’</w:t>
            </w:r>
            <w:r w:rsidRPr="004C7954">
              <w:rPr>
                <w:bCs/>
                <w:szCs w:val="22"/>
                <w:lang w:val="fr-FR" w:eastAsia="en-CA"/>
              </w:rPr>
              <w:t>amélioration du cadre de gestion axée sur les résultats mis en œuvre par l</w:t>
            </w:r>
            <w:r w:rsidR="005E482E" w:rsidRPr="004C7954">
              <w:rPr>
                <w:bCs/>
                <w:szCs w:val="22"/>
                <w:lang w:val="fr-FR" w:eastAsia="en-CA"/>
              </w:rPr>
              <w:t>’</w:t>
            </w:r>
            <w:r w:rsidRPr="004C7954">
              <w:rPr>
                <w:bCs/>
                <w:szCs w:val="22"/>
                <w:lang w:val="fr-FR" w:eastAsia="en-CA"/>
              </w:rPr>
              <w:t>OMPI aux fins du suivi et de l</w:t>
            </w:r>
            <w:r w:rsidR="005E482E" w:rsidRPr="004C7954">
              <w:rPr>
                <w:bCs/>
                <w:szCs w:val="22"/>
                <w:lang w:val="fr-FR" w:eastAsia="en-CA"/>
              </w:rPr>
              <w:t>’</w:t>
            </w:r>
            <w:r w:rsidRPr="004C7954">
              <w:rPr>
                <w:bCs/>
                <w:szCs w:val="22"/>
                <w:lang w:val="fr-FR" w:eastAsia="en-CA"/>
              </w:rPr>
              <w:t>évaluation des activités de développement (figurant dans le document CDIP/4/8/Rev.) était ache</w:t>
            </w:r>
            <w:r w:rsidR="002E4594" w:rsidRPr="004C7954">
              <w:rPr>
                <w:bCs/>
                <w:szCs w:val="22"/>
                <w:lang w:val="fr-FR" w:eastAsia="en-CA"/>
              </w:rPr>
              <w:t>vé.  Un</w:t>
            </w:r>
            <w:r w:rsidRPr="004C7954">
              <w:rPr>
                <w:bCs/>
                <w:szCs w:val="22"/>
                <w:lang w:val="fr-FR" w:eastAsia="en-CA"/>
              </w:rPr>
              <w:t> rapport d</w:t>
            </w:r>
            <w:r w:rsidR="005E482E" w:rsidRPr="004C7954">
              <w:rPr>
                <w:bCs/>
                <w:szCs w:val="22"/>
                <w:lang w:val="fr-FR" w:eastAsia="en-CA"/>
              </w:rPr>
              <w:t>’</w:t>
            </w:r>
            <w:r w:rsidRPr="004C7954">
              <w:rPr>
                <w:bCs/>
                <w:szCs w:val="22"/>
                <w:lang w:val="fr-FR" w:eastAsia="en-CA"/>
              </w:rPr>
              <w:t>évaluation a été soumis pour examen à la douz</w:t>
            </w:r>
            <w:r w:rsidR="005E482E" w:rsidRPr="004C7954">
              <w:rPr>
                <w:bCs/>
                <w:szCs w:val="22"/>
                <w:lang w:val="fr-FR" w:eastAsia="en-CA"/>
              </w:rPr>
              <w:t>ième session</w:t>
            </w:r>
            <w:r w:rsidRPr="004C7954">
              <w:rPr>
                <w:bCs/>
                <w:szCs w:val="22"/>
                <w:lang w:val="fr-FR" w:eastAsia="en-CA"/>
              </w:rPr>
              <w:t xml:space="preserve"> du CDIP (voir le document CDIP/12/4).</w:t>
            </w:r>
          </w:p>
          <w:p w:rsidR="000B464A" w:rsidRPr="004C7954" w:rsidRDefault="000B464A" w:rsidP="004C7954">
            <w:pPr>
              <w:keepNext/>
              <w:rPr>
                <w:bCs/>
                <w:szCs w:val="22"/>
                <w:lang w:val="fr-FR" w:eastAsia="en-CA"/>
              </w:rPr>
            </w:pPr>
          </w:p>
          <w:p w:rsidR="000B464A" w:rsidRPr="004C7954" w:rsidRDefault="000B464A" w:rsidP="004C7954">
            <w:pPr>
              <w:keepNext/>
              <w:rPr>
                <w:bCs/>
                <w:szCs w:val="22"/>
                <w:lang w:val="fr-FR" w:eastAsia="en-CA"/>
              </w:rPr>
            </w:pPr>
            <w:r w:rsidRPr="004C7954">
              <w:rPr>
                <w:bCs/>
                <w:szCs w:val="22"/>
                <w:lang w:val="fr-FR" w:eastAsia="en-CA"/>
              </w:rPr>
              <w:t>L</w:t>
            </w:r>
            <w:r w:rsidR="005E482E" w:rsidRPr="004C7954">
              <w:rPr>
                <w:bCs/>
                <w:szCs w:val="22"/>
                <w:lang w:val="fr-FR" w:eastAsia="en-CA"/>
              </w:rPr>
              <w:t>’</w:t>
            </w:r>
            <w:r w:rsidRPr="004C7954">
              <w:rPr>
                <w:bCs/>
                <w:szCs w:val="22"/>
                <w:lang w:val="fr-FR" w:eastAsia="en-CA"/>
              </w:rPr>
              <w:t>évaluation de la mise en œuvre des recommandations du Plan d</w:t>
            </w:r>
            <w:r w:rsidR="005E482E" w:rsidRPr="004C7954">
              <w:rPr>
                <w:bCs/>
                <w:szCs w:val="22"/>
                <w:lang w:val="fr-FR" w:eastAsia="en-CA"/>
              </w:rPr>
              <w:t>’</w:t>
            </w:r>
            <w:r w:rsidRPr="004C7954">
              <w:rPr>
                <w:bCs/>
                <w:szCs w:val="22"/>
                <w:lang w:val="fr-FR" w:eastAsia="en-CA"/>
              </w:rPr>
              <w:t>action pour le développement a été intégrée pour la première fois dans le rapport sur l</w:t>
            </w:r>
            <w:r w:rsidR="005E482E" w:rsidRPr="004C7954">
              <w:rPr>
                <w:bCs/>
                <w:szCs w:val="22"/>
                <w:lang w:val="fr-FR" w:eastAsia="en-CA"/>
              </w:rPr>
              <w:t>’</w:t>
            </w:r>
            <w:r w:rsidRPr="004C7954">
              <w:rPr>
                <w:bCs/>
                <w:szCs w:val="22"/>
                <w:lang w:val="fr-FR" w:eastAsia="en-CA"/>
              </w:rPr>
              <w:t>exécution du programme 2014, et figurait par conséquent dans l</w:t>
            </w:r>
            <w:r w:rsidR="005E482E" w:rsidRPr="004C7954">
              <w:rPr>
                <w:bCs/>
                <w:szCs w:val="22"/>
                <w:lang w:val="fr-FR" w:eastAsia="en-CA"/>
              </w:rPr>
              <w:t>’</w:t>
            </w:r>
            <w:r w:rsidRPr="004C7954">
              <w:rPr>
                <w:bCs/>
                <w:szCs w:val="22"/>
                <w:lang w:val="fr-FR" w:eastAsia="en-CA"/>
              </w:rPr>
              <w:t>aperçu des progrès réalisés, au lieu d</w:t>
            </w:r>
            <w:r w:rsidR="005E482E" w:rsidRPr="004C7954">
              <w:rPr>
                <w:bCs/>
                <w:szCs w:val="22"/>
                <w:lang w:val="fr-FR" w:eastAsia="en-CA"/>
              </w:rPr>
              <w:t>’</w:t>
            </w:r>
            <w:r w:rsidRPr="004C7954">
              <w:rPr>
                <w:bCs/>
                <w:szCs w:val="22"/>
                <w:lang w:val="fr-FR" w:eastAsia="en-CA"/>
              </w:rPr>
              <w:t>être traitée comme précédemment dans une section distincte.</w:t>
            </w:r>
          </w:p>
          <w:p w:rsidR="000B464A" w:rsidRPr="004C7954" w:rsidRDefault="000B464A" w:rsidP="004C7954">
            <w:pPr>
              <w:keepNext/>
              <w:rPr>
                <w:bCs/>
                <w:szCs w:val="22"/>
                <w:lang w:val="fr-FR" w:eastAsia="en-CA"/>
              </w:rPr>
            </w:pPr>
          </w:p>
          <w:p w:rsidR="000B464A" w:rsidRPr="004C7954" w:rsidRDefault="000B464A" w:rsidP="004C7954">
            <w:pPr>
              <w:keepNext/>
              <w:rPr>
                <w:bCs/>
                <w:szCs w:val="22"/>
                <w:lang w:eastAsia="en-CA"/>
              </w:rPr>
            </w:pPr>
            <w:r w:rsidRPr="004C7954">
              <w:rPr>
                <w:szCs w:val="22"/>
                <w:lang w:val="fr-FR"/>
              </w:rPr>
              <w:t>Cette recommandation est également traitée par les projets suivants</w:t>
            </w:r>
            <w:r w:rsidR="005E482E" w:rsidRPr="004C7954">
              <w:rPr>
                <w:szCs w:val="22"/>
                <w:lang w:val="fr-FR"/>
              </w:rPr>
              <w:t> :</w:t>
            </w:r>
          </w:p>
          <w:p w:rsidR="000B464A" w:rsidRPr="004C7954" w:rsidRDefault="000B464A" w:rsidP="004C7954">
            <w:pPr>
              <w:keepNext/>
              <w:rPr>
                <w:bCs/>
                <w:szCs w:val="22"/>
                <w:lang w:eastAsia="en-CA"/>
              </w:rPr>
            </w:pPr>
          </w:p>
          <w:p w:rsidR="000B464A" w:rsidRPr="004C7954" w:rsidRDefault="000B464A" w:rsidP="004C7954">
            <w:pPr>
              <w:keepNext/>
              <w:rPr>
                <w:bCs/>
                <w:szCs w:val="22"/>
                <w:lang w:eastAsia="en-CA"/>
              </w:rPr>
            </w:pPr>
            <w:r w:rsidRPr="004C7954">
              <w:rPr>
                <w:bCs/>
                <w:szCs w:val="22"/>
                <w:lang w:eastAsia="en-CA"/>
              </w:rPr>
              <w:t>1.</w:t>
            </w:r>
            <w:r w:rsidRPr="004C7954">
              <w:rPr>
                <w:bCs/>
                <w:szCs w:val="22"/>
                <w:lang w:eastAsia="en-CA"/>
              </w:rPr>
              <w:tab/>
              <w:t>“</w:t>
            </w:r>
            <w:r w:rsidRPr="004C7954">
              <w:rPr>
                <w:bCs/>
                <w:szCs w:val="22"/>
                <w:lang w:val="fr-FR" w:eastAsia="en-CA"/>
              </w:rPr>
              <w:t>Propriété intellectuelle, tourisme et culture</w:t>
            </w:r>
            <w:r w:rsidR="005E482E" w:rsidRPr="004C7954">
              <w:rPr>
                <w:bCs/>
                <w:szCs w:val="22"/>
                <w:lang w:val="fr-FR" w:eastAsia="en-CA"/>
              </w:rPr>
              <w:t> :</w:t>
            </w:r>
            <w:r w:rsidRPr="004C7954">
              <w:rPr>
                <w:bCs/>
                <w:szCs w:val="22"/>
                <w:lang w:val="fr-FR" w:eastAsia="en-CA"/>
              </w:rPr>
              <w:t xml:space="preserve"> contribution aux objectifs de développement et promotion du patrimoine culturel en Égypte et dans d</w:t>
            </w:r>
            <w:r w:rsidR="005E482E" w:rsidRPr="004C7954">
              <w:rPr>
                <w:bCs/>
                <w:szCs w:val="22"/>
                <w:lang w:val="fr-FR" w:eastAsia="en-CA"/>
              </w:rPr>
              <w:t>’</w:t>
            </w:r>
            <w:r w:rsidRPr="004C7954">
              <w:rPr>
                <w:bCs/>
                <w:szCs w:val="22"/>
                <w:lang w:val="fr-FR" w:eastAsia="en-CA"/>
              </w:rPr>
              <w:t>autres pays en développement</w:t>
            </w:r>
            <w:r w:rsidR="00F97949" w:rsidRPr="004C7954">
              <w:rPr>
                <w:bCs/>
                <w:szCs w:val="22"/>
                <w:lang w:eastAsia="en-CA"/>
              </w:rPr>
              <w:t xml:space="preserve">” </w:t>
            </w:r>
            <w:r w:rsidRPr="004C7954">
              <w:rPr>
                <w:bCs/>
                <w:szCs w:val="22"/>
                <w:lang w:eastAsia="en-CA"/>
              </w:rPr>
              <w:t>(document CDIP/15/7</w:t>
            </w:r>
            <w:r w:rsidR="00FE6D6B" w:rsidRPr="004C7954">
              <w:rPr>
                <w:bCs/>
                <w:szCs w:val="22"/>
                <w:lang w:eastAsia="en-CA"/>
              </w:rPr>
              <w:t> </w:t>
            </w:r>
            <w:r w:rsidRPr="004C7954">
              <w:rPr>
                <w:bCs/>
                <w:szCs w:val="22"/>
                <w:lang w:eastAsia="en-CA"/>
              </w:rPr>
              <w:t>Rev.);  et</w:t>
            </w:r>
          </w:p>
          <w:p w:rsidR="000B464A" w:rsidRDefault="000B464A" w:rsidP="004C7954">
            <w:pPr>
              <w:keepNext/>
              <w:rPr>
                <w:bCs/>
                <w:szCs w:val="22"/>
                <w:lang w:eastAsia="en-CA"/>
              </w:rPr>
            </w:pPr>
          </w:p>
          <w:p w:rsidR="006A7027" w:rsidRPr="004C7954" w:rsidRDefault="006A7027" w:rsidP="004C7954">
            <w:pPr>
              <w:keepNext/>
              <w:rPr>
                <w:bCs/>
                <w:szCs w:val="22"/>
                <w:lang w:eastAsia="en-CA"/>
              </w:rPr>
            </w:pPr>
          </w:p>
          <w:p w:rsidR="000B464A" w:rsidRPr="004C7954" w:rsidRDefault="000B464A" w:rsidP="004C7954">
            <w:pPr>
              <w:keepNext/>
              <w:autoSpaceDE w:val="0"/>
              <w:autoSpaceDN w:val="0"/>
              <w:adjustRightInd w:val="0"/>
              <w:rPr>
                <w:bCs/>
                <w:szCs w:val="22"/>
                <w:lang w:eastAsia="en-CA"/>
              </w:rPr>
            </w:pPr>
            <w:r w:rsidRPr="004C7954">
              <w:rPr>
                <w:rFonts w:eastAsiaTheme="minorHAnsi"/>
                <w:bCs/>
                <w:szCs w:val="22"/>
                <w:lang w:eastAsia="en-CA"/>
              </w:rPr>
              <w:t>2.</w:t>
            </w:r>
            <w:r w:rsidRPr="004C7954">
              <w:rPr>
                <w:rFonts w:eastAsiaTheme="minorHAnsi"/>
                <w:bCs/>
                <w:szCs w:val="22"/>
                <w:lang w:eastAsia="en-CA"/>
              </w:rPr>
              <w:tab/>
            </w:r>
            <w:r w:rsidRPr="004C7954">
              <w:rPr>
                <w:rFonts w:eastAsiaTheme="minorHAnsi"/>
                <w:iCs/>
                <w:szCs w:val="22"/>
              </w:rPr>
              <w:t xml:space="preserve">“Gestion de la propriété intellectuelle et transfert de </w:t>
            </w:r>
            <w:r w:rsidRPr="004C7954">
              <w:rPr>
                <w:rFonts w:eastAsiaTheme="minorHAnsi"/>
                <w:iCs/>
                <w:szCs w:val="22"/>
              </w:rPr>
              <w:lastRenderedPageBreak/>
              <w:t>technologie</w:t>
            </w:r>
            <w:r w:rsidR="005E482E" w:rsidRPr="004C7954">
              <w:rPr>
                <w:rFonts w:eastAsiaTheme="minorHAnsi"/>
                <w:iCs/>
                <w:szCs w:val="22"/>
              </w:rPr>
              <w:t> :</w:t>
            </w:r>
            <w:r w:rsidRPr="004C7954">
              <w:rPr>
                <w:rFonts w:eastAsiaTheme="minorHAnsi"/>
                <w:iCs/>
                <w:szCs w:val="22"/>
              </w:rPr>
              <w:t xml:space="preserve"> promouvoir l</w:t>
            </w:r>
            <w:r w:rsidR="005E482E" w:rsidRPr="004C7954">
              <w:rPr>
                <w:rFonts w:eastAsiaTheme="minorHAnsi"/>
                <w:iCs/>
                <w:szCs w:val="22"/>
              </w:rPr>
              <w:t>’</w:t>
            </w:r>
            <w:r w:rsidRPr="004C7954">
              <w:rPr>
                <w:rFonts w:eastAsiaTheme="minorHAnsi"/>
                <w:iCs/>
                <w:szCs w:val="22"/>
              </w:rPr>
              <w:t>utilisation efficace de la propriété intellectuelle dans les pays en développement, les pays les moins avancés et les pays en transition” (document CDIP/19/11/Rev.), qui a été approuvé à la dix</w:t>
            </w:r>
            <w:r w:rsidR="004C7954">
              <w:rPr>
                <w:rFonts w:eastAsiaTheme="minorHAnsi"/>
                <w:iCs/>
                <w:szCs w:val="22"/>
              </w:rPr>
              <w:noBreakHyphen/>
            </w:r>
            <w:r w:rsidRPr="004C7954">
              <w:rPr>
                <w:rFonts w:eastAsiaTheme="minorHAnsi"/>
                <w:iCs/>
                <w:szCs w:val="22"/>
              </w:rPr>
              <w:t>neuv</w:t>
            </w:r>
            <w:r w:rsidR="005E482E" w:rsidRPr="004C7954">
              <w:rPr>
                <w:rFonts w:eastAsiaTheme="minorHAnsi"/>
                <w:iCs/>
                <w:szCs w:val="22"/>
              </w:rPr>
              <w:t>ième session du CDI</w:t>
            </w:r>
            <w:r w:rsidRPr="004C7954">
              <w:rPr>
                <w:rFonts w:eastAsiaTheme="minorHAnsi"/>
                <w:iCs/>
                <w:szCs w:val="22"/>
              </w:rPr>
              <w:t>P.</w:t>
            </w:r>
            <w:r w:rsidRPr="004C7954">
              <w:t xml:space="preserve"> </w:t>
            </w:r>
            <w:r w:rsidR="00DE446A" w:rsidRPr="004C7954">
              <w:rPr>
                <w:rFonts w:eastAsiaTheme="minorHAnsi"/>
                <w:iCs/>
                <w:szCs w:val="22"/>
              </w:rPr>
              <w:t xml:space="preserve"> </w:t>
            </w:r>
          </w:p>
        </w:tc>
        <w:tc>
          <w:tcPr>
            <w:tcW w:w="1701" w:type="dxa"/>
            <w:shd w:val="clear" w:color="auto" w:fill="auto"/>
          </w:tcPr>
          <w:p w:rsidR="000B464A" w:rsidRPr="004C7954" w:rsidRDefault="000B464A" w:rsidP="004C7954">
            <w:pPr>
              <w:keepNext/>
              <w:rPr>
                <w:bCs/>
                <w:szCs w:val="22"/>
                <w:lang w:val="fr-FR" w:eastAsia="en-CA"/>
              </w:rPr>
            </w:pPr>
            <w:r w:rsidRPr="004C7954">
              <w:rPr>
                <w:bCs/>
                <w:szCs w:val="22"/>
                <w:lang w:val="fr-FR" w:eastAsia="en-CA"/>
              </w:rPr>
              <w:lastRenderedPageBreak/>
              <w:t>CDIP/1/3</w:t>
            </w:r>
          </w:p>
          <w:p w:rsidR="000B464A" w:rsidRPr="004C7954" w:rsidRDefault="000B464A" w:rsidP="004C7954">
            <w:pPr>
              <w:keepNext/>
              <w:rPr>
                <w:bCs/>
                <w:szCs w:val="22"/>
                <w:lang w:val="fr-FR" w:eastAsia="en-CA"/>
              </w:rPr>
            </w:pPr>
            <w:r w:rsidRPr="004C7954">
              <w:rPr>
                <w:bCs/>
                <w:szCs w:val="22"/>
                <w:lang w:val="fr-FR" w:eastAsia="en-CA"/>
              </w:rPr>
              <w:t>CDIP/3/3</w:t>
            </w:r>
          </w:p>
          <w:p w:rsidR="000B464A" w:rsidRPr="004C7954" w:rsidRDefault="000B464A" w:rsidP="004C7954">
            <w:pPr>
              <w:keepNext/>
              <w:rPr>
                <w:bCs/>
                <w:szCs w:val="22"/>
                <w:lang w:val="fr-FR" w:eastAsia="en-CA"/>
              </w:rPr>
            </w:pPr>
          </w:p>
        </w:tc>
        <w:tc>
          <w:tcPr>
            <w:tcW w:w="1738" w:type="dxa"/>
          </w:tcPr>
          <w:p w:rsidR="000B464A" w:rsidRPr="004042E0" w:rsidRDefault="000B464A" w:rsidP="004C7954">
            <w:pPr>
              <w:keepNext/>
              <w:rPr>
                <w:bCs/>
                <w:szCs w:val="22"/>
                <w:lang w:val="en-US" w:eastAsia="en-CA"/>
              </w:rPr>
            </w:pPr>
            <w:r w:rsidRPr="004042E0">
              <w:rPr>
                <w:bCs/>
                <w:szCs w:val="22"/>
                <w:lang w:val="en-US" w:eastAsia="en-CA"/>
              </w:rPr>
              <w:t>CDIP/3/5</w:t>
            </w:r>
          </w:p>
          <w:p w:rsidR="000B464A" w:rsidRPr="004042E0" w:rsidRDefault="000B464A" w:rsidP="004C7954">
            <w:pPr>
              <w:keepNext/>
              <w:rPr>
                <w:bCs/>
                <w:szCs w:val="22"/>
                <w:lang w:val="en-US" w:eastAsia="en-CA"/>
              </w:rPr>
            </w:pPr>
            <w:r w:rsidRPr="004042E0">
              <w:rPr>
                <w:bCs/>
                <w:szCs w:val="22"/>
                <w:lang w:val="en-US" w:eastAsia="en-CA"/>
              </w:rPr>
              <w:t>CDIP/6/2</w:t>
            </w:r>
          </w:p>
          <w:p w:rsidR="000B464A" w:rsidRPr="004042E0" w:rsidRDefault="000B464A" w:rsidP="004C7954">
            <w:pPr>
              <w:keepNext/>
              <w:rPr>
                <w:bCs/>
                <w:szCs w:val="22"/>
                <w:lang w:val="en-US" w:eastAsia="en-CA"/>
              </w:rPr>
            </w:pPr>
            <w:r w:rsidRPr="004042E0">
              <w:rPr>
                <w:bCs/>
                <w:szCs w:val="22"/>
                <w:lang w:val="en-US" w:eastAsia="en-CA"/>
              </w:rPr>
              <w:t>CDIP/8/2</w:t>
            </w:r>
          </w:p>
          <w:p w:rsidR="000B464A" w:rsidRPr="004042E0" w:rsidRDefault="000B464A" w:rsidP="004C7954">
            <w:pPr>
              <w:keepNext/>
              <w:rPr>
                <w:bCs/>
                <w:szCs w:val="22"/>
                <w:lang w:val="en-US" w:eastAsia="en-CA"/>
              </w:rPr>
            </w:pPr>
            <w:r w:rsidRPr="004042E0">
              <w:rPr>
                <w:bCs/>
                <w:szCs w:val="22"/>
                <w:lang w:val="en-US" w:eastAsia="en-CA"/>
              </w:rPr>
              <w:t>CDIP/10/2</w:t>
            </w:r>
          </w:p>
          <w:p w:rsidR="000B464A" w:rsidRPr="004042E0" w:rsidRDefault="000B464A" w:rsidP="004C7954">
            <w:pPr>
              <w:keepNext/>
              <w:rPr>
                <w:bCs/>
                <w:szCs w:val="22"/>
                <w:lang w:val="en-US" w:eastAsia="en-CA"/>
              </w:rPr>
            </w:pPr>
            <w:r w:rsidRPr="004042E0">
              <w:rPr>
                <w:bCs/>
                <w:szCs w:val="22"/>
                <w:lang w:val="en-US" w:eastAsia="en-CA"/>
              </w:rPr>
              <w:t>CDIP/12/4</w:t>
            </w:r>
          </w:p>
          <w:p w:rsidR="000B464A" w:rsidRPr="004C7954" w:rsidRDefault="000B464A" w:rsidP="004C7954">
            <w:pPr>
              <w:keepNext/>
              <w:rPr>
                <w:bCs/>
                <w:szCs w:val="22"/>
                <w:lang w:val="fr-FR" w:eastAsia="en-CA"/>
              </w:rPr>
            </w:pPr>
            <w:r w:rsidRPr="004C7954">
              <w:rPr>
                <w:bCs/>
                <w:szCs w:val="22"/>
                <w:lang w:val="fr-FR" w:eastAsia="en-CA"/>
              </w:rPr>
              <w:t>CDIP/14/2</w:t>
            </w:r>
          </w:p>
          <w:p w:rsidR="000B464A" w:rsidRPr="004C7954" w:rsidRDefault="000B464A" w:rsidP="004C7954">
            <w:pPr>
              <w:keepNext/>
              <w:rPr>
                <w:bCs/>
                <w:szCs w:val="22"/>
                <w:lang w:val="fr-FR" w:eastAsia="en-CA"/>
              </w:rPr>
            </w:pPr>
            <w:r w:rsidRPr="004C7954">
              <w:rPr>
                <w:bCs/>
                <w:szCs w:val="22"/>
                <w:lang w:val="fr-FR" w:eastAsia="en-CA"/>
              </w:rPr>
              <w:t>CDIP/16/2</w:t>
            </w:r>
          </w:p>
          <w:p w:rsidR="000B464A" w:rsidRPr="004C7954" w:rsidRDefault="000B464A" w:rsidP="004C7954">
            <w:pPr>
              <w:keepNext/>
              <w:rPr>
                <w:bCs/>
                <w:szCs w:val="22"/>
                <w:lang w:eastAsia="en-CA"/>
              </w:rPr>
            </w:pPr>
            <w:r w:rsidRPr="004C7954">
              <w:rPr>
                <w:bCs/>
                <w:szCs w:val="22"/>
                <w:lang w:val="fr-FR" w:eastAsia="en-CA"/>
              </w:rPr>
              <w:t>CDIP/18/2</w:t>
            </w:r>
          </w:p>
          <w:p w:rsidR="000B464A" w:rsidRPr="004C7954" w:rsidRDefault="000B464A" w:rsidP="004C7954">
            <w:pPr>
              <w:keepNext/>
              <w:rPr>
                <w:bCs/>
                <w:szCs w:val="22"/>
                <w:lang w:val="fr-FR" w:eastAsia="en-CA"/>
              </w:rPr>
            </w:pPr>
            <w:r w:rsidRPr="004C7954">
              <w:rPr>
                <w:bCs/>
                <w:szCs w:val="22"/>
                <w:lang w:eastAsia="en-CA"/>
              </w:rPr>
              <w:t>CDIP/20/2</w:t>
            </w:r>
          </w:p>
        </w:tc>
      </w:tr>
      <w:tr w:rsidR="004C7954" w:rsidRPr="004C7954" w:rsidTr="00514E3D">
        <w:tc>
          <w:tcPr>
            <w:tcW w:w="635" w:type="dxa"/>
          </w:tcPr>
          <w:p w:rsidR="000B464A" w:rsidRPr="004C7954" w:rsidRDefault="000B464A" w:rsidP="00923360">
            <w:pPr>
              <w:numPr>
                <w:ilvl w:val="0"/>
                <w:numId w:val="19"/>
              </w:numPr>
              <w:rPr>
                <w:bCs/>
                <w:szCs w:val="22"/>
                <w:lang w:val="fr-FR" w:eastAsia="en-CA"/>
              </w:rPr>
            </w:pPr>
          </w:p>
        </w:tc>
        <w:tc>
          <w:tcPr>
            <w:tcW w:w="2632" w:type="dxa"/>
          </w:tcPr>
          <w:p w:rsidR="000B464A" w:rsidRPr="004C7954" w:rsidRDefault="000B464A" w:rsidP="00923360">
            <w:pPr>
              <w:rPr>
                <w:bCs/>
                <w:szCs w:val="22"/>
                <w:lang w:val="fr-FR" w:eastAsia="en-CA"/>
              </w:rPr>
            </w:pPr>
            <w:r w:rsidRPr="004C7954">
              <w:rPr>
                <w:bCs/>
                <w:szCs w:val="22"/>
                <w:lang w:val="fr-FR" w:eastAsia="en-CA"/>
              </w:rPr>
              <w:t>L</w:t>
            </w:r>
            <w:r w:rsidR="005E482E" w:rsidRPr="004C7954">
              <w:rPr>
                <w:bCs/>
                <w:szCs w:val="22"/>
                <w:lang w:val="fr-FR" w:eastAsia="en-CA"/>
              </w:rPr>
              <w:t>’</w:t>
            </w:r>
            <w:r w:rsidRPr="004C7954">
              <w:rPr>
                <w:bCs/>
                <w:szCs w:val="22"/>
                <w:lang w:val="fr-FR" w:eastAsia="en-CA"/>
              </w:rPr>
              <w:t>assistance législative de l</w:t>
            </w:r>
            <w:r w:rsidR="005E482E" w:rsidRPr="004C7954">
              <w:rPr>
                <w:bCs/>
                <w:szCs w:val="22"/>
                <w:lang w:val="fr-FR" w:eastAsia="en-CA"/>
              </w:rPr>
              <w:t>’</w:t>
            </w:r>
            <w:r w:rsidRPr="004C7954">
              <w:rPr>
                <w:bCs/>
                <w:szCs w:val="22"/>
                <w:lang w:val="fr-FR" w:eastAsia="en-CA"/>
              </w:rPr>
              <w:t>OMPI doit notamment être axée sur le développement et déterminée par la demande, compte tenu des priorités et des besoins particuliers des pays en développement, notamment des PMA, ainsi que des différents niveaux de développement des États membres;  les activités doivent être menées à bien dans les délais.</w:t>
            </w:r>
          </w:p>
        </w:tc>
        <w:tc>
          <w:tcPr>
            <w:tcW w:w="2471" w:type="dxa"/>
            <w:shd w:val="clear" w:color="auto" w:fill="auto"/>
          </w:tcPr>
          <w:p w:rsidR="000B464A" w:rsidRPr="004C7954" w:rsidRDefault="000B464A" w:rsidP="00923360">
            <w:pPr>
              <w:rPr>
                <w:bCs/>
                <w:szCs w:val="22"/>
                <w:lang w:val="fr-FR" w:eastAsia="en-CA"/>
              </w:rPr>
            </w:pPr>
            <w:r w:rsidRPr="004C7954">
              <w:rPr>
                <w:bCs/>
                <w:szCs w:val="22"/>
                <w:lang w:val="fr-FR" w:eastAsia="en-CA"/>
              </w:rPr>
              <w:t>Examinée dans le cadre des rapports intérimaires (documents CDIP/3/5, CDIP/6/3, CDIP/8/2 et CDIP/10/2).</w:t>
            </w:r>
          </w:p>
          <w:p w:rsidR="000B464A" w:rsidRPr="004C7954" w:rsidRDefault="000B464A" w:rsidP="00923360">
            <w:pPr>
              <w:rPr>
                <w:bCs/>
                <w:szCs w:val="22"/>
                <w:lang w:val="fr-FR" w:eastAsia="en-CA"/>
              </w:rPr>
            </w:pPr>
          </w:p>
          <w:p w:rsidR="000B464A" w:rsidRPr="004C7954" w:rsidRDefault="000B464A" w:rsidP="00923360">
            <w:pPr>
              <w:rPr>
                <w:bCs/>
                <w:szCs w:val="22"/>
                <w:lang w:val="fr-FR" w:eastAsia="en-CA"/>
              </w:rPr>
            </w:pPr>
            <w:r w:rsidRPr="004C7954">
              <w:rPr>
                <w:bCs/>
                <w:szCs w:val="22"/>
                <w:lang w:val="fr-FR" w:eastAsia="en-CA"/>
              </w:rPr>
              <w:t>La suite du débat dans le cadre des documents CDIP/6/10, CDIP/7/3, CDIP/8/5, CDIP/9/11, CDIP/10/10 et CDIP/10/11.</w:t>
            </w:r>
          </w:p>
        </w:tc>
        <w:tc>
          <w:tcPr>
            <w:tcW w:w="5812" w:type="dxa"/>
            <w:shd w:val="clear" w:color="auto" w:fill="auto"/>
          </w:tcPr>
          <w:p w:rsidR="000B464A" w:rsidRPr="004C7954" w:rsidRDefault="000B464A" w:rsidP="00923360">
            <w:pPr>
              <w:rPr>
                <w:bCs/>
                <w:szCs w:val="22"/>
                <w:lang w:val="fr-FR" w:eastAsia="en-CA"/>
              </w:rPr>
            </w:pPr>
            <w:r w:rsidRPr="004C7954">
              <w:rPr>
                <w:bCs/>
                <w:szCs w:val="22"/>
                <w:lang w:val="fr-FR" w:eastAsia="en-CA"/>
              </w:rPr>
              <w:t>En cours d</w:t>
            </w:r>
            <w:r w:rsidR="005E482E" w:rsidRPr="004C7954">
              <w:rPr>
                <w:bCs/>
                <w:szCs w:val="22"/>
                <w:lang w:val="fr-FR" w:eastAsia="en-CA"/>
              </w:rPr>
              <w:t>’</w:t>
            </w:r>
            <w:r w:rsidRPr="004C7954">
              <w:rPr>
                <w:bCs/>
                <w:szCs w:val="22"/>
                <w:lang w:val="fr-FR" w:eastAsia="en-CA"/>
              </w:rPr>
              <w:t>application depuis l</w:t>
            </w:r>
            <w:r w:rsidR="005E482E" w:rsidRPr="004C7954">
              <w:rPr>
                <w:bCs/>
                <w:szCs w:val="22"/>
                <w:lang w:val="fr-FR" w:eastAsia="en-CA"/>
              </w:rPr>
              <w:t>’</w:t>
            </w:r>
            <w:r w:rsidRPr="004C7954">
              <w:rPr>
                <w:bCs/>
                <w:szCs w:val="22"/>
                <w:lang w:val="fr-FR" w:eastAsia="en-CA"/>
              </w:rPr>
              <w:t>adoption du Plan d</w:t>
            </w:r>
            <w:r w:rsidR="005E482E" w:rsidRPr="004C7954">
              <w:rPr>
                <w:bCs/>
                <w:szCs w:val="22"/>
                <w:lang w:val="fr-FR" w:eastAsia="en-CA"/>
              </w:rPr>
              <w:t>’</w:t>
            </w:r>
            <w:r w:rsidRPr="004C7954">
              <w:rPr>
                <w:bCs/>
                <w:szCs w:val="22"/>
                <w:lang w:val="fr-FR" w:eastAsia="en-CA"/>
              </w:rPr>
              <w:t>action pour le développement en octobre 2007.</w:t>
            </w:r>
          </w:p>
          <w:p w:rsidR="000B464A" w:rsidRPr="004C7954" w:rsidRDefault="000B464A" w:rsidP="00923360">
            <w:pPr>
              <w:rPr>
                <w:bCs/>
                <w:szCs w:val="22"/>
                <w:lang w:val="fr-FR" w:eastAsia="en-CA"/>
              </w:rPr>
            </w:pPr>
          </w:p>
          <w:p w:rsidR="000B464A" w:rsidRPr="004C7954" w:rsidRDefault="000B464A" w:rsidP="00923360">
            <w:pPr>
              <w:rPr>
                <w:bCs/>
                <w:szCs w:val="22"/>
                <w:lang w:val="fr-FR" w:eastAsia="en-CA"/>
              </w:rPr>
            </w:pPr>
            <w:r w:rsidRPr="004C7954">
              <w:rPr>
                <w:bCs/>
                <w:szCs w:val="22"/>
                <w:lang w:val="fr-FR" w:eastAsia="en-CA"/>
              </w:rPr>
              <w:t>Tout au long de 2017, l</w:t>
            </w:r>
            <w:r w:rsidR="005E482E" w:rsidRPr="004C7954">
              <w:rPr>
                <w:bCs/>
                <w:szCs w:val="22"/>
                <w:lang w:val="fr-FR" w:eastAsia="en-CA"/>
              </w:rPr>
              <w:t>’</w:t>
            </w:r>
            <w:r w:rsidRPr="004C7954">
              <w:rPr>
                <w:bCs/>
                <w:szCs w:val="22"/>
                <w:lang w:val="fr-FR" w:eastAsia="en-CA"/>
              </w:rPr>
              <w:t>OMPI a continué de fournir une assistance en matière législative aux autorités des États membres qui en avaient fait la deman</w:t>
            </w:r>
            <w:r w:rsidR="002E4594" w:rsidRPr="004C7954">
              <w:rPr>
                <w:bCs/>
                <w:szCs w:val="22"/>
                <w:lang w:val="fr-FR" w:eastAsia="en-CA"/>
              </w:rPr>
              <w:t>de.  Le</w:t>
            </w:r>
            <w:r w:rsidRPr="004C7954">
              <w:rPr>
                <w:bCs/>
                <w:szCs w:val="22"/>
                <w:lang w:val="fr-FR" w:eastAsia="en-CA"/>
              </w:rPr>
              <w:t>s pays ont reçu des conseils sur leur législation en vigueur ou sur leur projet de loi et ont pu se familiariser avec les options et les choix possibles en matière de politique générale pour la mise en œuvre de la législation.</w:t>
            </w:r>
          </w:p>
          <w:p w:rsidR="000B464A" w:rsidRPr="004C7954" w:rsidRDefault="000B464A" w:rsidP="00923360">
            <w:pPr>
              <w:rPr>
                <w:bCs/>
                <w:szCs w:val="22"/>
                <w:lang w:val="fr-FR" w:eastAsia="en-CA"/>
              </w:rPr>
            </w:pPr>
          </w:p>
          <w:p w:rsidR="000B464A" w:rsidRPr="004C7954" w:rsidRDefault="000B464A" w:rsidP="00923360">
            <w:pPr>
              <w:rPr>
                <w:szCs w:val="22"/>
                <w:lang w:val="fr-FR"/>
              </w:rPr>
            </w:pPr>
            <w:r w:rsidRPr="004C7954">
              <w:rPr>
                <w:szCs w:val="22"/>
                <w:lang w:val="fr-FR"/>
              </w:rPr>
              <w:t>Cette recommandation est également traitée par le projet de renforcement de la coopération Sud</w:t>
            </w:r>
            <w:r w:rsidR="004C7954">
              <w:rPr>
                <w:szCs w:val="22"/>
                <w:lang w:val="fr-FR"/>
              </w:rPr>
              <w:noBreakHyphen/>
            </w:r>
            <w:r w:rsidRPr="004C7954">
              <w:rPr>
                <w:szCs w:val="22"/>
                <w:lang w:val="fr-FR"/>
              </w:rPr>
              <w:t>Sud dans le domaine de la propriété intellectuelle au service du développement parmi les pays en développement et les pays les moins avancés (document CDIP/7/6).  Le rapport d</w:t>
            </w:r>
            <w:r w:rsidR="005E482E" w:rsidRPr="004C7954">
              <w:rPr>
                <w:szCs w:val="22"/>
                <w:lang w:val="fr-FR"/>
              </w:rPr>
              <w:t>’</w:t>
            </w:r>
            <w:r w:rsidRPr="004C7954">
              <w:rPr>
                <w:szCs w:val="22"/>
                <w:lang w:val="fr-FR"/>
              </w:rPr>
              <w:t>évaluation pour ce projet a été présenté à la treiz</w:t>
            </w:r>
            <w:r w:rsidR="004C7954">
              <w:rPr>
                <w:szCs w:val="22"/>
                <w:lang w:val="fr-FR"/>
              </w:rPr>
              <w:t xml:space="preserve">ième </w:t>
            </w:r>
            <w:r w:rsidR="005E482E" w:rsidRPr="004C7954">
              <w:rPr>
                <w:szCs w:val="22"/>
                <w:lang w:val="fr-FR"/>
              </w:rPr>
              <w:t>session</w:t>
            </w:r>
            <w:r w:rsidRPr="004C7954">
              <w:rPr>
                <w:szCs w:val="22"/>
                <w:lang w:val="fr-FR"/>
              </w:rPr>
              <w:t xml:space="preserve"> du comité et figure dans le document CDIP/13/4.</w:t>
            </w:r>
          </w:p>
          <w:p w:rsidR="000B464A" w:rsidRPr="004C7954" w:rsidRDefault="000B464A" w:rsidP="00923360">
            <w:pPr>
              <w:rPr>
                <w:szCs w:val="22"/>
                <w:lang w:val="fr-FR"/>
              </w:rPr>
            </w:pPr>
          </w:p>
          <w:p w:rsidR="000B464A" w:rsidRPr="004C7954" w:rsidRDefault="000B464A" w:rsidP="00923360">
            <w:pPr>
              <w:rPr>
                <w:bCs/>
                <w:szCs w:val="22"/>
                <w:lang w:eastAsia="en-CA"/>
              </w:rPr>
            </w:pPr>
            <w:r w:rsidRPr="004C7954">
              <w:rPr>
                <w:bCs/>
                <w:szCs w:val="22"/>
                <w:lang w:eastAsia="en-CA"/>
              </w:rPr>
              <w:t>Un état des lieux des activités de coopération Sud</w:t>
            </w:r>
            <w:r w:rsidR="004C7954">
              <w:rPr>
                <w:bCs/>
                <w:szCs w:val="22"/>
                <w:lang w:eastAsia="en-CA"/>
              </w:rPr>
              <w:noBreakHyphen/>
            </w:r>
            <w:r w:rsidRPr="004C7954">
              <w:rPr>
                <w:bCs/>
                <w:szCs w:val="22"/>
                <w:lang w:eastAsia="en-CA"/>
              </w:rPr>
              <w:t>Sud au sein de l</w:t>
            </w:r>
            <w:r w:rsidR="005E482E" w:rsidRPr="004C7954">
              <w:rPr>
                <w:bCs/>
                <w:szCs w:val="22"/>
                <w:lang w:eastAsia="en-CA"/>
              </w:rPr>
              <w:t>’</w:t>
            </w:r>
            <w:r w:rsidRPr="004C7954">
              <w:rPr>
                <w:bCs/>
                <w:szCs w:val="22"/>
                <w:lang w:eastAsia="en-CA"/>
              </w:rPr>
              <w:t>Organisation Mondiale de la Propriété Intellectuelle (document CDIP/17/4) a été d</w:t>
            </w:r>
            <w:r w:rsidR="005E482E" w:rsidRPr="004C7954">
              <w:rPr>
                <w:bCs/>
                <w:szCs w:val="22"/>
                <w:lang w:eastAsia="en-CA"/>
              </w:rPr>
              <w:t>’</w:t>
            </w:r>
            <w:r w:rsidRPr="004C7954">
              <w:rPr>
                <w:bCs/>
                <w:szCs w:val="22"/>
                <w:lang w:eastAsia="en-CA"/>
              </w:rPr>
              <w:t>abord présenté au cours de la dix</w:t>
            </w:r>
            <w:r w:rsidR="004C7954">
              <w:rPr>
                <w:bCs/>
                <w:szCs w:val="22"/>
                <w:lang w:eastAsia="en-CA"/>
              </w:rPr>
              <w:noBreakHyphen/>
            </w:r>
            <w:r w:rsidRPr="004C7954">
              <w:rPr>
                <w:bCs/>
                <w:szCs w:val="22"/>
                <w:lang w:eastAsia="en-CA"/>
              </w:rPr>
              <w:t>sept</w:t>
            </w:r>
            <w:r w:rsidR="005E482E" w:rsidRPr="004C7954">
              <w:rPr>
                <w:bCs/>
                <w:szCs w:val="22"/>
                <w:lang w:eastAsia="en-CA"/>
              </w:rPr>
              <w:t>ième session du CDI</w:t>
            </w:r>
            <w:r w:rsidRPr="004C7954">
              <w:rPr>
                <w:bCs/>
                <w:szCs w:val="22"/>
                <w:lang w:eastAsia="en-CA"/>
              </w:rPr>
              <w:t xml:space="preserve">P.  À titre de suivi, un second document de ce genre, qui tenait compte des observations formulées par les États </w:t>
            </w:r>
            <w:r w:rsidRPr="004C7954">
              <w:rPr>
                <w:bCs/>
                <w:szCs w:val="22"/>
                <w:lang w:eastAsia="en-CA"/>
              </w:rPr>
              <w:lastRenderedPageBreak/>
              <w:t>membres et couvrait les activités de coopération menées entre 2014 et 2016, a été présenté</w:t>
            </w:r>
            <w:r w:rsidR="005E482E" w:rsidRPr="004C7954">
              <w:rPr>
                <w:bCs/>
                <w:szCs w:val="22"/>
                <w:lang w:eastAsia="en-CA"/>
              </w:rPr>
              <w:t xml:space="preserve"> au CDI</w:t>
            </w:r>
            <w:r w:rsidRPr="004C7954">
              <w:rPr>
                <w:bCs/>
                <w:szCs w:val="22"/>
                <w:lang w:eastAsia="en-CA"/>
              </w:rPr>
              <w:t>P à sa dix</w:t>
            </w:r>
            <w:r w:rsidR="004C7954">
              <w:rPr>
                <w:bCs/>
                <w:szCs w:val="22"/>
                <w:lang w:eastAsia="en-CA"/>
              </w:rPr>
              <w:noBreakHyphen/>
            </w:r>
            <w:r w:rsidRPr="004C7954">
              <w:rPr>
                <w:bCs/>
                <w:szCs w:val="22"/>
                <w:lang w:eastAsia="en-CA"/>
              </w:rPr>
              <w:t>neuv</w:t>
            </w:r>
            <w:r w:rsidR="005E482E" w:rsidRPr="004C7954">
              <w:rPr>
                <w:bCs/>
                <w:szCs w:val="22"/>
                <w:lang w:eastAsia="en-CA"/>
              </w:rPr>
              <w:t>ième session</w:t>
            </w:r>
            <w:r w:rsidRPr="004C7954">
              <w:rPr>
                <w:bCs/>
                <w:szCs w:val="22"/>
                <w:lang w:eastAsia="en-CA"/>
              </w:rPr>
              <w:t xml:space="preserve"> (document CDIP/19/5).</w:t>
            </w:r>
            <w:r w:rsidRPr="004C7954">
              <w:t xml:space="preserve">  </w:t>
            </w:r>
          </w:p>
        </w:tc>
        <w:tc>
          <w:tcPr>
            <w:tcW w:w="1701" w:type="dxa"/>
            <w:shd w:val="clear" w:color="auto" w:fill="auto"/>
          </w:tcPr>
          <w:p w:rsidR="000B464A" w:rsidRPr="004C7954" w:rsidRDefault="000B464A" w:rsidP="00923360">
            <w:pPr>
              <w:rPr>
                <w:bCs/>
                <w:szCs w:val="22"/>
                <w:lang w:val="fr-FR" w:eastAsia="en-CA"/>
              </w:rPr>
            </w:pPr>
            <w:r w:rsidRPr="004C7954">
              <w:rPr>
                <w:bCs/>
                <w:szCs w:val="22"/>
                <w:lang w:val="fr-FR" w:eastAsia="en-CA"/>
              </w:rPr>
              <w:lastRenderedPageBreak/>
              <w:t>CDIP/1/3</w:t>
            </w:r>
          </w:p>
          <w:p w:rsidR="000B464A" w:rsidRPr="004C7954" w:rsidRDefault="000B464A" w:rsidP="00923360">
            <w:pPr>
              <w:rPr>
                <w:bCs/>
                <w:szCs w:val="22"/>
                <w:lang w:val="fr-FR" w:eastAsia="en-CA"/>
              </w:rPr>
            </w:pPr>
          </w:p>
          <w:p w:rsidR="000B464A" w:rsidRPr="004C7954" w:rsidRDefault="000B464A" w:rsidP="00923360">
            <w:pPr>
              <w:rPr>
                <w:bCs/>
                <w:szCs w:val="22"/>
                <w:lang w:val="fr-FR" w:eastAsia="en-CA"/>
              </w:rPr>
            </w:pPr>
          </w:p>
          <w:p w:rsidR="000B464A" w:rsidRPr="004C7954" w:rsidRDefault="000B464A" w:rsidP="00923360">
            <w:pPr>
              <w:rPr>
                <w:bCs/>
                <w:szCs w:val="22"/>
                <w:lang w:val="fr-FR" w:eastAsia="en-CA"/>
              </w:rPr>
            </w:pPr>
          </w:p>
        </w:tc>
        <w:tc>
          <w:tcPr>
            <w:tcW w:w="1738" w:type="dxa"/>
          </w:tcPr>
          <w:p w:rsidR="000B464A" w:rsidRPr="004C7954" w:rsidRDefault="000B464A" w:rsidP="00923360">
            <w:pPr>
              <w:rPr>
                <w:bCs/>
                <w:szCs w:val="22"/>
                <w:lang w:val="en-CA" w:eastAsia="en-CA"/>
              </w:rPr>
            </w:pPr>
            <w:r w:rsidRPr="004C7954">
              <w:rPr>
                <w:bCs/>
                <w:szCs w:val="22"/>
                <w:lang w:val="en-CA" w:eastAsia="en-CA"/>
              </w:rPr>
              <w:t>CDIP/3/5</w:t>
            </w:r>
          </w:p>
          <w:p w:rsidR="000B464A" w:rsidRPr="004C7954" w:rsidRDefault="000B464A" w:rsidP="00923360">
            <w:pPr>
              <w:rPr>
                <w:bCs/>
                <w:szCs w:val="22"/>
                <w:lang w:val="en-GB" w:eastAsia="en-CA"/>
              </w:rPr>
            </w:pPr>
            <w:r w:rsidRPr="004C7954">
              <w:rPr>
                <w:bCs/>
                <w:szCs w:val="22"/>
                <w:lang w:val="en-CA" w:eastAsia="en-CA"/>
              </w:rPr>
              <w:t>CDIP/6/3</w:t>
            </w:r>
          </w:p>
          <w:p w:rsidR="000B464A" w:rsidRPr="004C7954" w:rsidRDefault="000B464A" w:rsidP="00923360">
            <w:pPr>
              <w:rPr>
                <w:bCs/>
                <w:szCs w:val="22"/>
                <w:lang w:val="en-CA" w:eastAsia="en-CA"/>
              </w:rPr>
            </w:pPr>
            <w:r w:rsidRPr="004C7954">
              <w:rPr>
                <w:bCs/>
                <w:szCs w:val="22"/>
                <w:lang w:val="en-CA" w:eastAsia="en-CA"/>
              </w:rPr>
              <w:t>CDIP/8/2</w:t>
            </w:r>
          </w:p>
          <w:p w:rsidR="000B464A" w:rsidRPr="004C7954" w:rsidRDefault="000B464A" w:rsidP="00923360">
            <w:pPr>
              <w:rPr>
                <w:bCs/>
                <w:szCs w:val="22"/>
                <w:lang w:val="en-CA" w:eastAsia="en-CA"/>
              </w:rPr>
            </w:pPr>
            <w:r w:rsidRPr="004C7954">
              <w:rPr>
                <w:bCs/>
                <w:szCs w:val="22"/>
                <w:lang w:val="en-CA" w:eastAsia="en-CA"/>
              </w:rPr>
              <w:t>CDIP/10/2</w:t>
            </w:r>
          </w:p>
          <w:p w:rsidR="000B464A" w:rsidRPr="004C7954" w:rsidRDefault="000B464A" w:rsidP="00923360">
            <w:pPr>
              <w:rPr>
                <w:bCs/>
                <w:szCs w:val="22"/>
                <w:lang w:val="en-CA" w:eastAsia="en-CA"/>
              </w:rPr>
            </w:pPr>
            <w:r w:rsidRPr="004C7954">
              <w:rPr>
                <w:bCs/>
                <w:szCs w:val="22"/>
                <w:lang w:val="en-CA" w:eastAsia="en-CA"/>
              </w:rPr>
              <w:t>CDIP/12/2</w:t>
            </w:r>
          </w:p>
          <w:p w:rsidR="000B464A" w:rsidRPr="004C7954" w:rsidRDefault="000B464A" w:rsidP="00923360">
            <w:pPr>
              <w:rPr>
                <w:bCs/>
                <w:szCs w:val="22"/>
                <w:lang w:val="en-CA" w:eastAsia="en-CA"/>
              </w:rPr>
            </w:pPr>
            <w:r w:rsidRPr="004C7954">
              <w:rPr>
                <w:szCs w:val="22"/>
                <w:lang w:val="en-GB"/>
              </w:rPr>
              <w:t>CDIP/13/4</w:t>
            </w:r>
          </w:p>
          <w:p w:rsidR="000B464A" w:rsidRPr="004C7954" w:rsidRDefault="000B464A" w:rsidP="00923360">
            <w:pPr>
              <w:rPr>
                <w:bCs/>
                <w:szCs w:val="22"/>
                <w:lang w:val="en-CA" w:eastAsia="en-CA"/>
              </w:rPr>
            </w:pPr>
            <w:r w:rsidRPr="004C7954">
              <w:rPr>
                <w:bCs/>
                <w:szCs w:val="22"/>
                <w:lang w:val="en-CA" w:eastAsia="en-CA"/>
              </w:rPr>
              <w:t>CDIP/14/2</w:t>
            </w:r>
          </w:p>
          <w:p w:rsidR="000B464A" w:rsidRPr="004C7954" w:rsidRDefault="000B464A" w:rsidP="00923360">
            <w:pPr>
              <w:rPr>
                <w:bCs/>
                <w:szCs w:val="22"/>
                <w:lang w:val="en-CA" w:eastAsia="en-CA"/>
              </w:rPr>
            </w:pPr>
            <w:r w:rsidRPr="004C7954">
              <w:rPr>
                <w:bCs/>
                <w:szCs w:val="22"/>
                <w:lang w:val="en-CA" w:eastAsia="en-CA"/>
              </w:rPr>
              <w:t>CDIP/16/2</w:t>
            </w:r>
          </w:p>
          <w:p w:rsidR="000B464A" w:rsidRPr="004C7954" w:rsidRDefault="000B464A" w:rsidP="00923360">
            <w:pPr>
              <w:rPr>
                <w:bCs/>
                <w:szCs w:val="22"/>
                <w:lang w:val="en-CA" w:eastAsia="en-CA"/>
              </w:rPr>
            </w:pPr>
            <w:r w:rsidRPr="004C7954">
              <w:rPr>
                <w:bCs/>
                <w:szCs w:val="22"/>
                <w:lang w:val="en-CA" w:eastAsia="en-CA"/>
              </w:rPr>
              <w:t>CDIP/17/4</w:t>
            </w:r>
          </w:p>
          <w:p w:rsidR="000B464A" w:rsidRPr="004C7954" w:rsidRDefault="000B464A" w:rsidP="00923360">
            <w:pPr>
              <w:rPr>
                <w:bCs/>
                <w:szCs w:val="22"/>
                <w:lang w:val="en-CA" w:eastAsia="en-CA"/>
              </w:rPr>
            </w:pPr>
            <w:r w:rsidRPr="004C7954">
              <w:rPr>
                <w:bCs/>
                <w:szCs w:val="22"/>
                <w:lang w:val="en-CA" w:eastAsia="en-CA"/>
              </w:rPr>
              <w:t>CDIP/18/2</w:t>
            </w:r>
          </w:p>
          <w:p w:rsidR="000B464A" w:rsidRPr="004C7954" w:rsidRDefault="000B464A" w:rsidP="00923360">
            <w:pPr>
              <w:rPr>
                <w:bCs/>
                <w:szCs w:val="22"/>
                <w:lang w:val="en-CA" w:eastAsia="en-CA"/>
              </w:rPr>
            </w:pPr>
            <w:r w:rsidRPr="004C7954">
              <w:rPr>
                <w:bCs/>
                <w:szCs w:val="22"/>
                <w:lang w:val="en-CA" w:eastAsia="en-CA"/>
              </w:rPr>
              <w:t>CDIP/19/5</w:t>
            </w:r>
          </w:p>
          <w:p w:rsidR="000B464A" w:rsidRPr="004C7954" w:rsidRDefault="000B464A" w:rsidP="00923360">
            <w:pPr>
              <w:rPr>
                <w:bCs/>
                <w:szCs w:val="22"/>
                <w:lang w:val="fr-FR" w:eastAsia="en-CA"/>
              </w:rPr>
            </w:pPr>
            <w:r w:rsidRPr="004C7954">
              <w:rPr>
                <w:bCs/>
                <w:szCs w:val="22"/>
                <w:lang w:val="en-CA" w:eastAsia="en-CA"/>
              </w:rPr>
              <w:t>CDIP/20/2</w:t>
            </w:r>
          </w:p>
        </w:tc>
      </w:tr>
      <w:tr w:rsidR="004C7954" w:rsidRPr="004C7954" w:rsidTr="00514E3D">
        <w:tc>
          <w:tcPr>
            <w:tcW w:w="635" w:type="dxa"/>
          </w:tcPr>
          <w:p w:rsidR="000B464A" w:rsidRPr="004C7954" w:rsidRDefault="000B464A" w:rsidP="000B464A">
            <w:pPr>
              <w:numPr>
                <w:ilvl w:val="0"/>
                <w:numId w:val="19"/>
              </w:numPr>
              <w:rPr>
                <w:bCs/>
                <w:szCs w:val="22"/>
                <w:lang w:val="fr-FR" w:eastAsia="en-CA"/>
              </w:rPr>
            </w:pPr>
          </w:p>
        </w:tc>
        <w:tc>
          <w:tcPr>
            <w:tcW w:w="2632" w:type="dxa"/>
            <w:shd w:val="clear" w:color="auto" w:fill="auto"/>
          </w:tcPr>
          <w:p w:rsidR="000B464A" w:rsidRPr="004C7954" w:rsidRDefault="000B464A" w:rsidP="00514E3D">
            <w:pPr>
              <w:rPr>
                <w:bCs/>
                <w:szCs w:val="22"/>
                <w:lang w:val="fr-FR" w:eastAsia="en-CA"/>
              </w:rPr>
            </w:pPr>
            <w:r w:rsidRPr="004C7954">
              <w:rPr>
                <w:bCs/>
                <w:szCs w:val="22"/>
                <w:lang w:val="fr-FR" w:eastAsia="en-CA"/>
              </w:rPr>
              <w:t>Dans le cadre de l</w:t>
            </w:r>
            <w:r w:rsidR="005E482E" w:rsidRPr="004C7954">
              <w:rPr>
                <w:bCs/>
                <w:szCs w:val="22"/>
                <w:lang w:val="fr-FR" w:eastAsia="en-CA"/>
              </w:rPr>
              <w:t>’</w:t>
            </w:r>
            <w:r w:rsidRPr="004C7954">
              <w:rPr>
                <w:bCs/>
                <w:szCs w:val="22"/>
                <w:lang w:val="fr-FR" w:eastAsia="en-CA"/>
              </w:rPr>
              <w:t>accord entre l</w:t>
            </w:r>
            <w:r w:rsidR="005E482E" w:rsidRPr="004C7954">
              <w:rPr>
                <w:bCs/>
                <w:szCs w:val="22"/>
                <w:lang w:val="fr-FR" w:eastAsia="en-CA"/>
              </w:rPr>
              <w:t>’</w:t>
            </w:r>
            <w:r w:rsidRPr="004C7954">
              <w:rPr>
                <w:bCs/>
                <w:szCs w:val="22"/>
                <w:lang w:val="fr-FR" w:eastAsia="en-CA"/>
              </w:rPr>
              <w:t>OMPI et l</w:t>
            </w:r>
            <w:r w:rsidR="005E482E" w:rsidRPr="004C7954">
              <w:rPr>
                <w:bCs/>
                <w:szCs w:val="22"/>
                <w:lang w:val="fr-FR" w:eastAsia="en-CA"/>
              </w:rPr>
              <w:t>’</w:t>
            </w:r>
            <w:r w:rsidRPr="004C7954">
              <w:rPr>
                <w:bCs/>
                <w:szCs w:val="22"/>
                <w:lang w:val="fr-FR" w:eastAsia="en-CA"/>
              </w:rPr>
              <w:t>OMC, l</w:t>
            </w:r>
            <w:r w:rsidR="005E482E" w:rsidRPr="004C7954">
              <w:rPr>
                <w:bCs/>
                <w:szCs w:val="22"/>
                <w:lang w:val="fr-FR" w:eastAsia="en-CA"/>
              </w:rPr>
              <w:t>’</w:t>
            </w:r>
            <w:r w:rsidRPr="004C7954">
              <w:rPr>
                <w:bCs/>
                <w:szCs w:val="22"/>
                <w:lang w:val="fr-FR" w:eastAsia="en-CA"/>
              </w:rPr>
              <w:t>OMPI dispensera des conseils aux pays en développement et aux PMA, sur l</w:t>
            </w:r>
            <w:r w:rsidR="005E482E" w:rsidRPr="004C7954">
              <w:rPr>
                <w:bCs/>
                <w:szCs w:val="22"/>
                <w:lang w:val="fr-FR" w:eastAsia="en-CA"/>
              </w:rPr>
              <w:t>’</w:t>
            </w:r>
            <w:r w:rsidRPr="004C7954">
              <w:rPr>
                <w:bCs/>
                <w:szCs w:val="22"/>
                <w:lang w:val="fr-FR" w:eastAsia="en-CA"/>
              </w:rPr>
              <w:t>exercice et le respect des droits et obligations, et sur la compréhension et l</w:t>
            </w:r>
            <w:r w:rsidR="005E482E" w:rsidRPr="004C7954">
              <w:rPr>
                <w:bCs/>
                <w:szCs w:val="22"/>
                <w:lang w:val="fr-FR" w:eastAsia="en-CA"/>
              </w:rPr>
              <w:t>’</w:t>
            </w:r>
            <w:r w:rsidRPr="004C7954">
              <w:rPr>
                <w:bCs/>
                <w:szCs w:val="22"/>
                <w:lang w:val="fr-FR" w:eastAsia="en-CA"/>
              </w:rPr>
              <w:t>utilisation des marges de manœuvre prévues par l</w:t>
            </w:r>
            <w:r w:rsidR="005E482E" w:rsidRPr="004C7954">
              <w:rPr>
                <w:bCs/>
                <w:szCs w:val="22"/>
                <w:lang w:val="fr-FR" w:eastAsia="en-CA"/>
              </w:rPr>
              <w:t>’</w:t>
            </w:r>
            <w:r w:rsidRPr="004C7954">
              <w:rPr>
                <w:bCs/>
                <w:szCs w:val="22"/>
                <w:lang w:val="fr-FR" w:eastAsia="en-CA"/>
              </w:rPr>
              <w:t>Accord sur les ADPIC.</w:t>
            </w:r>
          </w:p>
        </w:tc>
        <w:tc>
          <w:tcPr>
            <w:tcW w:w="2471" w:type="dxa"/>
          </w:tcPr>
          <w:p w:rsidR="000B464A" w:rsidRPr="004C7954" w:rsidRDefault="000B464A" w:rsidP="00514E3D">
            <w:pPr>
              <w:rPr>
                <w:bCs/>
                <w:szCs w:val="22"/>
                <w:lang w:val="fr-FR" w:eastAsia="en-CA"/>
              </w:rPr>
            </w:pPr>
            <w:r w:rsidRPr="004C7954">
              <w:rPr>
                <w:bCs/>
                <w:szCs w:val="22"/>
                <w:lang w:val="fr-FR" w:eastAsia="en-CA"/>
              </w:rPr>
              <w:t>Examinée dans le cadre des rapports intérimaires (documents CDIP/3/5, CDIP/6/3, CDIP/8/2 et CDIP</w:t>
            </w:r>
            <w:r w:rsidR="00487182">
              <w:rPr>
                <w:bCs/>
                <w:szCs w:val="22"/>
                <w:lang w:val="fr-FR" w:eastAsia="en-CA"/>
              </w:rPr>
              <w:t>/</w:t>
            </w:r>
            <w:r w:rsidRPr="004C7954">
              <w:rPr>
                <w:bCs/>
                <w:szCs w:val="22"/>
                <w:lang w:val="fr-FR" w:eastAsia="en-CA"/>
              </w:rPr>
              <w:t>10/2).</w:t>
            </w:r>
          </w:p>
          <w:p w:rsidR="000B464A" w:rsidRPr="004C7954" w:rsidRDefault="000B464A" w:rsidP="00514E3D">
            <w:pPr>
              <w:rPr>
                <w:bCs/>
                <w:szCs w:val="22"/>
                <w:lang w:val="fr-FR" w:eastAsia="en-CA"/>
              </w:rPr>
            </w:pPr>
          </w:p>
          <w:p w:rsidR="000B464A" w:rsidRPr="004C7954" w:rsidRDefault="000B464A" w:rsidP="00514E3D">
            <w:pPr>
              <w:rPr>
                <w:bCs/>
                <w:szCs w:val="22"/>
                <w:lang w:val="fr-FR" w:eastAsia="en-CA"/>
              </w:rPr>
            </w:pPr>
            <w:r w:rsidRPr="004C7954">
              <w:rPr>
                <w:bCs/>
                <w:szCs w:val="22"/>
                <w:lang w:val="fr-FR" w:eastAsia="en-CA"/>
              </w:rPr>
              <w:t>La suite du débat dans le cadre des documents CDIP/5/4, CDIP/6/CDIP/7/3, CDIP/8/5, CDIP/9/CDIP/10/10 et CDIP/10/11, CDIP/10/11, CDIP/13/10, CDIP/15/6 et CDIP/16/5.</w:t>
            </w:r>
          </w:p>
        </w:tc>
        <w:tc>
          <w:tcPr>
            <w:tcW w:w="5812" w:type="dxa"/>
          </w:tcPr>
          <w:p w:rsidR="000B464A" w:rsidRPr="004C7954" w:rsidRDefault="000B464A" w:rsidP="00514E3D">
            <w:pPr>
              <w:rPr>
                <w:bCs/>
                <w:szCs w:val="22"/>
                <w:lang w:val="fr-FR" w:eastAsia="en-CA"/>
              </w:rPr>
            </w:pPr>
            <w:r w:rsidRPr="004C7954">
              <w:rPr>
                <w:bCs/>
                <w:szCs w:val="22"/>
                <w:lang w:val="fr-FR" w:eastAsia="en-CA"/>
              </w:rPr>
              <w:t>En cours d</w:t>
            </w:r>
            <w:r w:rsidR="005E482E" w:rsidRPr="004C7954">
              <w:rPr>
                <w:bCs/>
                <w:szCs w:val="22"/>
                <w:lang w:val="fr-FR" w:eastAsia="en-CA"/>
              </w:rPr>
              <w:t>’</w:t>
            </w:r>
            <w:r w:rsidRPr="004C7954">
              <w:rPr>
                <w:bCs/>
                <w:szCs w:val="22"/>
                <w:lang w:val="fr-FR" w:eastAsia="en-CA"/>
              </w:rPr>
              <w:t>application depuis l</w:t>
            </w:r>
            <w:r w:rsidR="005E482E" w:rsidRPr="004C7954">
              <w:rPr>
                <w:bCs/>
                <w:szCs w:val="22"/>
                <w:lang w:val="fr-FR" w:eastAsia="en-CA"/>
              </w:rPr>
              <w:t>’</w:t>
            </w:r>
            <w:r w:rsidRPr="004C7954">
              <w:rPr>
                <w:bCs/>
                <w:szCs w:val="22"/>
                <w:lang w:val="fr-FR" w:eastAsia="en-CA"/>
              </w:rPr>
              <w:t>adoption du Plan d</w:t>
            </w:r>
            <w:r w:rsidR="005E482E" w:rsidRPr="004C7954">
              <w:rPr>
                <w:bCs/>
                <w:szCs w:val="22"/>
                <w:lang w:val="fr-FR" w:eastAsia="en-CA"/>
              </w:rPr>
              <w:t>’</w:t>
            </w:r>
            <w:r w:rsidRPr="004C7954">
              <w:rPr>
                <w:bCs/>
                <w:szCs w:val="22"/>
                <w:lang w:val="fr-FR" w:eastAsia="en-CA"/>
              </w:rPr>
              <w:t>action pour le développement en octobre 2007.</w:t>
            </w:r>
          </w:p>
          <w:p w:rsidR="000B464A" w:rsidRPr="004C7954" w:rsidRDefault="000B464A" w:rsidP="00514E3D">
            <w:pPr>
              <w:rPr>
                <w:bCs/>
                <w:szCs w:val="22"/>
                <w:lang w:val="fr-FR" w:eastAsia="en-CA"/>
              </w:rPr>
            </w:pPr>
          </w:p>
          <w:p w:rsidR="000B464A" w:rsidRPr="004C7954" w:rsidRDefault="000B464A" w:rsidP="00514E3D">
            <w:pPr>
              <w:rPr>
                <w:bCs/>
                <w:szCs w:val="22"/>
                <w:lang w:val="fr-FR" w:eastAsia="en-CA"/>
              </w:rPr>
            </w:pPr>
            <w:r w:rsidRPr="004C7954">
              <w:rPr>
                <w:bCs/>
                <w:szCs w:val="22"/>
                <w:lang w:val="fr-FR" w:eastAsia="en-CA"/>
              </w:rPr>
              <w:t>L</w:t>
            </w:r>
            <w:r w:rsidR="005E482E" w:rsidRPr="004C7954">
              <w:rPr>
                <w:bCs/>
                <w:szCs w:val="22"/>
                <w:lang w:val="fr-FR" w:eastAsia="en-CA"/>
              </w:rPr>
              <w:t>’</w:t>
            </w:r>
            <w:r w:rsidRPr="004C7954">
              <w:rPr>
                <w:bCs/>
                <w:szCs w:val="22"/>
                <w:lang w:val="fr-FR" w:eastAsia="en-CA"/>
              </w:rPr>
              <w:t>OMPI dispense régulièrement des conseils législatifs aux pays en développement et aux PMA sur l</w:t>
            </w:r>
            <w:r w:rsidR="005E482E" w:rsidRPr="004C7954">
              <w:rPr>
                <w:bCs/>
                <w:szCs w:val="22"/>
                <w:lang w:val="fr-FR" w:eastAsia="en-CA"/>
              </w:rPr>
              <w:t>’</w:t>
            </w:r>
            <w:r w:rsidRPr="004C7954">
              <w:rPr>
                <w:bCs/>
                <w:szCs w:val="22"/>
                <w:lang w:val="fr-FR" w:eastAsia="en-CA"/>
              </w:rPr>
              <w:t>exercice et le respect des droits et obligations et sur la compréhension et l</w:t>
            </w:r>
            <w:r w:rsidR="005E482E" w:rsidRPr="004C7954">
              <w:rPr>
                <w:bCs/>
                <w:szCs w:val="22"/>
                <w:lang w:val="fr-FR" w:eastAsia="en-CA"/>
              </w:rPr>
              <w:t>’</w:t>
            </w:r>
            <w:r w:rsidRPr="004C7954">
              <w:rPr>
                <w:bCs/>
                <w:szCs w:val="22"/>
                <w:lang w:val="fr-FR" w:eastAsia="en-CA"/>
              </w:rPr>
              <w:t>utilisation des flexibilités prévues par l</w:t>
            </w:r>
            <w:r w:rsidR="005E482E" w:rsidRPr="004C7954">
              <w:rPr>
                <w:bCs/>
                <w:szCs w:val="22"/>
                <w:lang w:val="fr-FR" w:eastAsia="en-CA"/>
              </w:rPr>
              <w:t>’</w:t>
            </w:r>
            <w:r w:rsidRPr="004C7954">
              <w:rPr>
                <w:bCs/>
                <w:szCs w:val="22"/>
                <w:lang w:val="fr-FR" w:eastAsia="en-CA"/>
              </w:rPr>
              <w:t>Accord sur les AD</w:t>
            </w:r>
            <w:r w:rsidR="002E4594" w:rsidRPr="004C7954">
              <w:rPr>
                <w:bCs/>
                <w:szCs w:val="22"/>
                <w:lang w:val="fr-FR" w:eastAsia="en-CA"/>
              </w:rPr>
              <w:t>PIC.  Un</w:t>
            </w:r>
            <w:r w:rsidRPr="004C7954">
              <w:rPr>
                <w:bCs/>
                <w:szCs w:val="22"/>
                <w:lang w:val="fr-FR" w:eastAsia="en-CA"/>
              </w:rPr>
              <w:t xml:space="preserve"> document sur les “flexibilités liées aux brevets dans le cadre juridique multilatéral et leur application législative aux échelons national et régional” a été présenté à la cinqu</w:t>
            </w:r>
            <w:r w:rsidR="005E482E" w:rsidRPr="004C7954">
              <w:rPr>
                <w:bCs/>
                <w:szCs w:val="22"/>
                <w:lang w:val="fr-FR" w:eastAsia="en-CA"/>
              </w:rPr>
              <w:t>ième session</w:t>
            </w:r>
            <w:r w:rsidRPr="004C7954">
              <w:rPr>
                <w:bCs/>
                <w:szCs w:val="22"/>
                <w:lang w:val="fr-FR" w:eastAsia="en-CA"/>
              </w:rPr>
              <w:t xml:space="preserve"> du CDIP.</w:t>
            </w:r>
            <w:r w:rsidRPr="004C7954">
              <w:rPr>
                <w:bCs/>
                <w:szCs w:val="22"/>
                <w:lang w:val="fr-FR" w:eastAsia="en-CA"/>
              </w:rPr>
              <w:br/>
              <w:t>La deuxième partie de ce document, qui contient cinq nouveaux éléments de flexibilité approuvés par la six</w:t>
            </w:r>
            <w:r w:rsidR="005E482E" w:rsidRPr="004C7954">
              <w:rPr>
                <w:bCs/>
                <w:szCs w:val="22"/>
                <w:lang w:val="fr-FR" w:eastAsia="en-CA"/>
              </w:rPr>
              <w:t>ième session</w:t>
            </w:r>
            <w:r w:rsidRPr="004C7954">
              <w:rPr>
                <w:bCs/>
                <w:szCs w:val="22"/>
                <w:lang w:val="fr-FR" w:eastAsia="en-CA"/>
              </w:rPr>
              <w:t xml:space="preserve"> du CDIP, a été présentée à la sept</w:t>
            </w:r>
            <w:r w:rsidR="005E482E" w:rsidRPr="004C7954">
              <w:rPr>
                <w:bCs/>
                <w:szCs w:val="22"/>
                <w:lang w:val="fr-FR" w:eastAsia="en-CA"/>
              </w:rPr>
              <w:t>ième session</w:t>
            </w:r>
            <w:r w:rsidRPr="004C7954">
              <w:rPr>
                <w:bCs/>
                <w:szCs w:val="22"/>
                <w:lang w:val="fr-FR" w:eastAsia="en-CA"/>
              </w:rPr>
              <w:t xml:space="preserve"> du comi</w:t>
            </w:r>
            <w:r w:rsidR="002E4594" w:rsidRPr="004C7954">
              <w:rPr>
                <w:bCs/>
                <w:szCs w:val="22"/>
                <w:lang w:val="fr-FR" w:eastAsia="en-CA"/>
              </w:rPr>
              <w:t xml:space="preserve">té.  À </w:t>
            </w:r>
            <w:r w:rsidRPr="004C7954">
              <w:rPr>
                <w:bCs/>
                <w:szCs w:val="22"/>
                <w:lang w:val="fr-FR" w:eastAsia="en-CA"/>
              </w:rPr>
              <w:t>sa treiz</w:t>
            </w:r>
            <w:r w:rsidR="005E482E" w:rsidRPr="004C7954">
              <w:rPr>
                <w:bCs/>
                <w:szCs w:val="22"/>
                <w:lang w:val="fr-FR" w:eastAsia="en-CA"/>
              </w:rPr>
              <w:t>ième session</w:t>
            </w:r>
            <w:r w:rsidRPr="004C7954">
              <w:rPr>
                <w:bCs/>
                <w:szCs w:val="22"/>
                <w:lang w:val="fr-FR" w:eastAsia="en-CA"/>
              </w:rPr>
              <w:t>, le CDIP a examiné la troisième partie du document contenant deux nouveaux éléments de flexibili</w:t>
            </w:r>
            <w:r w:rsidR="002E4594" w:rsidRPr="004C7954">
              <w:rPr>
                <w:bCs/>
                <w:szCs w:val="22"/>
                <w:lang w:val="fr-FR" w:eastAsia="en-CA"/>
              </w:rPr>
              <w:t>té.  La</w:t>
            </w:r>
            <w:r w:rsidRPr="004C7954">
              <w:rPr>
                <w:bCs/>
                <w:szCs w:val="22"/>
                <w:lang w:val="fr-FR" w:eastAsia="en-CA"/>
              </w:rPr>
              <w:t xml:space="preserve"> quatrième partie du document contenant deux éléments de flexibilité a été présentée au CDIP à sa quinz</w:t>
            </w:r>
            <w:r w:rsidR="005E482E" w:rsidRPr="004C7954">
              <w:rPr>
                <w:bCs/>
                <w:szCs w:val="22"/>
                <w:lang w:val="fr-FR" w:eastAsia="en-CA"/>
              </w:rPr>
              <w:t>ième session</w:t>
            </w:r>
            <w:r w:rsidRPr="004C7954">
              <w:rPr>
                <w:bCs/>
                <w:szCs w:val="22"/>
                <w:lang w:val="fr-FR" w:eastAsia="en-CA"/>
              </w:rPr>
              <w:t xml:space="preserve"> (document CDIP/15/6).</w:t>
            </w:r>
          </w:p>
          <w:p w:rsidR="000B464A" w:rsidRPr="004C7954" w:rsidRDefault="000B464A" w:rsidP="00514E3D">
            <w:pPr>
              <w:rPr>
                <w:bCs/>
                <w:szCs w:val="22"/>
                <w:lang w:val="fr-FR" w:eastAsia="en-CA"/>
              </w:rPr>
            </w:pPr>
          </w:p>
          <w:p w:rsidR="000B464A" w:rsidRPr="004C7954" w:rsidRDefault="000B464A" w:rsidP="00514E3D">
            <w:pPr>
              <w:rPr>
                <w:bCs/>
                <w:szCs w:val="22"/>
                <w:lang w:val="fr-FR" w:eastAsia="en-CA"/>
              </w:rPr>
            </w:pPr>
            <w:r w:rsidRPr="004C7954">
              <w:rPr>
                <w:bCs/>
                <w:szCs w:val="22"/>
                <w:lang w:val="fr-FR" w:eastAsia="en-CA"/>
              </w:rPr>
              <w:t>En outre, l</w:t>
            </w:r>
            <w:r w:rsidR="005E482E" w:rsidRPr="004C7954">
              <w:rPr>
                <w:bCs/>
                <w:szCs w:val="22"/>
                <w:lang w:val="fr-FR" w:eastAsia="en-CA"/>
              </w:rPr>
              <w:t>’</w:t>
            </w:r>
            <w:r w:rsidRPr="004C7954">
              <w:rPr>
                <w:bCs/>
                <w:szCs w:val="22"/>
                <w:lang w:val="fr-FR" w:eastAsia="en-CA"/>
              </w:rPr>
              <w:t>OMPI participe régulièrement aux cours de politique commerciale de l</w:t>
            </w:r>
            <w:r w:rsidR="005E482E" w:rsidRPr="004C7954">
              <w:rPr>
                <w:bCs/>
                <w:szCs w:val="22"/>
                <w:lang w:val="fr-FR" w:eastAsia="en-CA"/>
              </w:rPr>
              <w:t>’</w:t>
            </w:r>
            <w:r w:rsidRPr="004C7954">
              <w:rPr>
                <w:bCs/>
                <w:szCs w:val="22"/>
                <w:lang w:val="fr-FR" w:eastAsia="en-CA"/>
              </w:rPr>
              <w:t>OMC ainsi qu</w:t>
            </w:r>
            <w:r w:rsidR="005E482E" w:rsidRPr="004C7954">
              <w:rPr>
                <w:bCs/>
                <w:szCs w:val="22"/>
                <w:lang w:val="fr-FR" w:eastAsia="en-CA"/>
              </w:rPr>
              <w:t>’</w:t>
            </w:r>
            <w:r w:rsidRPr="004C7954">
              <w:rPr>
                <w:bCs/>
                <w:szCs w:val="22"/>
                <w:lang w:val="fr-FR" w:eastAsia="en-CA"/>
              </w:rPr>
              <w:t>aux ateliers nationaux ou sous</w:t>
            </w:r>
            <w:r w:rsidR="004C7954">
              <w:rPr>
                <w:bCs/>
                <w:szCs w:val="22"/>
                <w:lang w:val="fr-FR" w:eastAsia="en-CA"/>
              </w:rPr>
              <w:noBreakHyphen/>
            </w:r>
            <w:r w:rsidRPr="004C7954">
              <w:rPr>
                <w:bCs/>
                <w:szCs w:val="22"/>
                <w:lang w:val="fr-FR" w:eastAsia="en-CA"/>
              </w:rPr>
              <w:t>régionaux sur des questions liées à l</w:t>
            </w:r>
            <w:r w:rsidR="005E482E" w:rsidRPr="004C7954">
              <w:rPr>
                <w:bCs/>
                <w:szCs w:val="22"/>
                <w:lang w:val="fr-FR" w:eastAsia="en-CA"/>
              </w:rPr>
              <w:t>’</w:t>
            </w:r>
            <w:r w:rsidRPr="004C7954">
              <w:rPr>
                <w:bCs/>
                <w:szCs w:val="22"/>
                <w:lang w:val="fr-FR" w:eastAsia="en-CA"/>
              </w:rPr>
              <w:t>application des ADPIC, aux flexibilités et aux politiques publiques destinées à aider les pays à respecter les ADPIC.</w:t>
            </w:r>
          </w:p>
          <w:p w:rsidR="000B464A" w:rsidRPr="004C7954" w:rsidRDefault="000B464A" w:rsidP="00514E3D">
            <w:pPr>
              <w:rPr>
                <w:bCs/>
                <w:szCs w:val="22"/>
                <w:lang w:val="fr-FR" w:eastAsia="en-CA"/>
              </w:rPr>
            </w:pPr>
          </w:p>
          <w:p w:rsidR="000B464A" w:rsidRPr="004C7954" w:rsidRDefault="000B464A" w:rsidP="00514E3D">
            <w:pPr>
              <w:autoSpaceDE w:val="0"/>
              <w:autoSpaceDN w:val="0"/>
              <w:adjustRightInd w:val="0"/>
              <w:rPr>
                <w:rFonts w:eastAsiaTheme="minorHAnsi"/>
                <w:szCs w:val="22"/>
                <w:lang w:val="fr-FR" w:eastAsia="en-US"/>
              </w:rPr>
            </w:pPr>
            <w:r w:rsidRPr="004C7954">
              <w:rPr>
                <w:rFonts w:eastAsiaTheme="minorHAnsi"/>
                <w:szCs w:val="22"/>
                <w:lang w:val="fr-FR" w:eastAsia="en-US"/>
              </w:rPr>
              <w:t xml:space="preserve">Comme convenu par les États membres au cours </w:t>
            </w:r>
            <w:r w:rsidR="00FE415B">
              <w:rPr>
                <w:rFonts w:eastAsiaTheme="minorHAnsi"/>
                <w:szCs w:val="22"/>
                <w:lang w:val="fr-FR" w:eastAsia="en-US"/>
              </w:rPr>
              <w:t>de la sixième session du CDIP</w:t>
            </w:r>
            <w:r w:rsidRPr="004C7954">
              <w:rPr>
                <w:rFonts w:eastAsiaTheme="minorHAnsi"/>
                <w:szCs w:val="22"/>
                <w:lang w:val="fr-FR" w:eastAsia="en-US"/>
              </w:rPr>
              <w:t>, l</w:t>
            </w:r>
            <w:r w:rsidR="005E482E" w:rsidRPr="004C7954">
              <w:rPr>
                <w:rFonts w:eastAsiaTheme="minorHAnsi"/>
                <w:szCs w:val="22"/>
                <w:lang w:val="fr-FR" w:eastAsia="en-US"/>
              </w:rPr>
              <w:t>’</w:t>
            </w:r>
            <w:r w:rsidRPr="004C7954">
              <w:rPr>
                <w:rFonts w:eastAsiaTheme="minorHAnsi"/>
                <w:szCs w:val="22"/>
                <w:lang w:val="fr-FR" w:eastAsia="en-US"/>
              </w:rPr>
              <w:t>OMPI a publié sur son site Web une page consacrée à la diffusion d</w:t>
            </w:r>
            <w:r w:rsidR="005E482E" w:rsidRPr="004C7954">
              <w:rPr>
                <w:rFonts w:eastAsiaTheme="minorHAnsi"/>
                <w:szCs w:val="22"/>
                <w:lang w:val="fr-FR" w:eastAsia="en-US"/>
              </w:rPr>
              <w:t>’</w:t>
            </w:r>
            <w:r w:rsidRPr="004C7954">
              <w:rPr>
                <w:rFonts w:eastAsiaTheme="minorHAnsi"/>
                <w:szCs w:val="22"/>
                <w:lang w:val="fr-FR" w:eastAsia="en-US"/>
              </w:rPr>
              <w:t>informations concernant l</w:t>
            </w:r>
            <w:r w:rsidR="005E482E" w:rsidRPr="004C7954">
              <w:rPr>
                <w:rFonts w:eastAsiaTheme="minorHAnsi"/>
                <w:szCs w:val="22"/>
                <w:lang w:val="fr-FR" w:eastAsia="en-US"/>
              </w:rPr>
              <w:t>’</w:t>
            </w:r>
            <w:r w:rsidRPr="004C7954">
              <w:rPr>
                <w:rFonts w:eastAsiaTheme="minorHAnsi"/>
                <w:szCs w:val="22"/>
                <w:lang w:val="fr-FR" w:eastAsia="en-US"/>
              </w:rPr>
              <w:t>utilisation des flexibilités du système de la propriété intellectuel</w:t>
            </w:r>
            <w:r w:rsidR="002E4594" w:rsidRPr="004C7954">
              <w:rPr>
                <w:rFonts w:eastAsiaTheme="minorHAnsi"/>
                <w:szCs w:val="22"/>
                <w:lang w:val="fr-FR" w:eastAsia="en-US"/>
              </w:rPr>
              <w:t>le.  Ce</w:t>
            </w:r>
            <w:r w:rsidRPr="004C7954">
              <w:rPr>
                <w:rFonts w:eastAsiaTheme="minorHAnsi"/>
                <w:szCs w:val="22"/>
                <w:lang w:val="fr-FR" w:eastAsia="en-US"/>
              </w:rPr>
              <w:t>tte page contient en particulier des ressources sur les flexibilités établies par l</w:t>
            </w:r>
            <w:r w:rsidR="005E482E" w:rsidRPr="004C7954">
              <w:rPr>
                <w:rFonts w:eastAsiaTheme="minorHAnsi"/>
                <w:szCs w:val="22"/>
                <w:lang w:val="fr-FR" w:eastAsia="en-US"/>
              </w:rPr>
              <w:t>’</w:t>
            </w:r>
            <w:r w:rsidRPr="004C7954">
              <w:rPr>
                <w:rFonts w:eastAsiaTheme="minorHAnsi"/>
                <w:szCs w:val="22"/>
                <w:lang w:val="fr-FR" w:eastAsia="en-US"/>
              </w:rPr>
              <w:t>OMPI et d</w:t>
            </w:r>
            <w:r w:rsidR="005E482E" w:rsidRPr="004C7954">
              <w:rPr>
                <w:rFonts w:eastAsiaTheme="minorHAnsi"/>
                <w:szCs w:val="22"/>
                <w:lang w:val="fr-FR" w:eastAsia="en-US"/>
              </w:rPr>
              <w:t>’</w:t>
            </w:r>
            <w:r w:rsidRPr="004C7954">
              <w:rPr>
                <w:rFonts w:eastAsiaTheme="minorHAnsi"/>
                <w:szCs w:val="22"/>
                <w:lang w:val="fr-FR" w:eastAsia="en-US"/>
              </w:rPr>
              <w:t>autres organisations intergouvernementales, ainsi qu</w:t>
            </w:r>
            <w:r w:rsidR="005E482E" w:rsidRPr="004C7954">
              <w:rPr>
                <w:rFonts w:eastAsiaTheme="minorHAnsi"/>
                <w:szCs w:val="22"/>
                <w:lang w:val="fr-FR" w:eastAsia="en-US"/>
              </w:rPr>
              <w:t>’</w:t>
            </w:r>
            <w:r w:rsidRPr="004C7954">
              <w:rPr>
                <w:rFonts w:eastAsiaTheme="minorHAnsi"/>
                <w:szCs w:val="22"/>
                <w:lang w:val="fr-FR" w:eastAsia="en-US"/>
              </w:rPr>
              <w:t>une base de données de dispositions sur les flexibilités figurant dans diverses législations nationales de propriété intellectuel</w:t>
            </w:r>
            <w:r w:rsidR="002E4594" w:rsidRPr="004C7954">
              <w:rPr>
                <w:rFonts w:eastAsiaTheme="minorHAnsi"/>
                <w:szCs w:val="22"/>
                <w:lang w:val="fr-FR" w:eastAsia="en-US"/>
              </w:rPr>
              <w:t>le.  Ce</w:t>
            </w:r>
            <w:r w:rsidRPr="004C7954">
              <w:rPr>
                <w:rFonts w:eastAsiaTheme="minorHAnsi"/>
                <w:szCs w:val="22"/>
                <w:lang w:val="fr-FR" w:eastAsia="en-US"/>
              </w:rPr>
              <w:t>tte base de données a été actualisée ainsi que l</w:t>
            </w:r>
            <w:r w:rsidR="005E482E" w:rsidRPr="004C7954">
              <w:rPr>
                <w:rFonts w:eastAsiaTheme="minorHAnsi"/>
                <w:szCs w:val="22"/>
                <w:lang w:val="fr-FR" w:eastAsia="en-US"/>
              </w:rPr>
              <w:t>’</w:t>
            </w:r>
            <w:r w:rsidRPr="004C7954">
              <w:rPr>
                <w:rFonts w:eastAsiaTheme="minorHAnsi"/>
                <w:szCs w:val="22"/>
                <w:lang w:val="fr-FR" w:eastAsia="en-US"/>
              </w:rPr>
              <w:t>a demandé le CDIP à sa quinz</w:t>
            </w:r>
            <w:r w:rsidR="005E482E" w:rsidRPr="004C7954">
              <w:rPr>
                <w:rFonts w:eastAsiaTheme="minorHAnsi"/>
                <w:szCs w:val="22"/>
                <w:lang w:val="fr-FR" w:eastAsia="en-US"/>
              </w:rPr>
              <w:t>ième session</w:t>
            </w:r>
            <w:r w:rsidRPr="004C7954">
              <w:rPr>
                <w:rFonts w:eastAsiaTheme="minorHAnsi"/>
                <w:szCs w:val="22"/>
                <w:lang w:val="fr-FR" w:eastAsia="en-US"/>
              </w:rPr>
              <w:t xml:space="preserve"> et contient désormais 1371</w:t>
            </w:r>
            <w:r w:rsidR="00F97949" w:rsidRPr="004C7954">
              <w:rPr>
                <w:rFonts w:eastAsiaTheme="minorHAnsi"/>
                <w:szCs w:val="22"/>
                <w:lang w:val="fr-FR" w:eastAsia="en-US"/>
              </w:rPr>
              <w:t> </w:t>
            </w:r>
            <w:r w:rsidRPr="004C7954">
              <w:rPr>
                <w:rFonts w:eastAsiaTheme="minorHAnsi"/>
                <w:szCs w:val="22"/>
                <w:lang w:val="fr-FR" w:eastAsia="en-US"/>
              </w:rPr>
              <w:t>dispositions relatives aux éléments de flexibilité issues des lois nationales de propriété intellectuelle de 202</w:t>
            </w:r>
            <w:r w:rsidR="00F97949" w:rsidRPr="004C7954">
              <w:rPr>
                <w:rFonts w:eastAsiaTheme="minorHAnsi"/>
                <w:szCs w:val="22"/>
                <w:lang w:val="fr-FR" w:eastAsia="en-US"/>
              </w:rPr>
              <w:t> </w:t>
            </w:r>
            <w:r w:rsidRPr="004C7954">
              <w:rPr>
                <w:rFonts w:eastAsiaTheme="minorHAnsi"/>
                <w:szCs w:val="22"/>
                <w:lang w:val="fr-FR" w:eastAsia="en-US"/>
              </w:rPr>
              <w:t>ressorts juridiques.</w:t>
            </w:r>
          </w:p>
          <w:p w:rsidR="000B464A" w:rsidRPr="004C7954" w:rsidRDefault="000B464A" w:rsidP="00514E3D">
            <w:pPr>
              <w:autoSpaceDE w:val="0"/>
              <w:autoSpaceDN w:val="0"/>
              <w:adjustRightInd w:val="0"/>
              <w:rPr>
                <w:rFonts w:eastAsiaTheme="minorHAnsi"/>
                <w:szCs w:val="22"/>
                <w:lang w:val="fr-FR" w:eastAsia="en-US"/>
              </w:rPr>
            </w:pPr>
            <w:r w:rsidRPr="004C7954">
              <w:rPr>
                <w:rFonts w:eastAsiaTheme="minorHAnsi"/>
                <w:szCs w:val="22"/>
                <w:lang w:val="fr-FR" w:eastAsia="en-US"/>
              </w:rPr>
              <w:t>Les versions actualisées de la page Web consacrée aux éléments de flexibilité et de la base de données ont été présentées au comité à sa seiz</w:t>
            </w:r>
            <w:r w:rsidR="005E482E" w:rsidRPr="004C7954">
              <w:rPr>
                <w:rFonts w:eastAsiaTheme="minorHAnsi"/>
                <w:szCs w:val="22"/>
                <w:lang w:val="fr-FR" w:eastAsia="en-US"/>
              </w:rPr>
              <w:t>ième session</w:t>
            </w:r>
            <w:r w:rsidRPr="004C7954">
              <w:rPr>
                <w:rFonts w:eastAsiaTheme="minorHAnsi"/>
                <w:szCs w:val="22"/>
                <w:lang w:val="fr-FR" w:eastAsia="en-US"/>
              </w:rPr>
              <w:t>.</w:t>
            </w:r>
          </w:p>
          <w:p w:rsidR="000B464A" w:rsidRPr="004C7954" w:rsidRDefault="000B464A" w:rsidP="00514E3D">
            <w:pPr>
              <w:autoSpaceDE w:val="0"/>
              <w:autoSpaceDN w:val="0"/>
              <w:adjustRightInd w:val="0"/>
              <w:rPr>
                <w:rFonts w:eastAsiaTheme="minorHAnsi"/>
                <w:szCs w:val="22"/>
                <w:lang w:val="fr-FR" w:eastAsia="en-US"/>
              </w:rPr>
            </w:pPr>
          </w:p>
          <w:p w:rsidR="000B464A" w:rsidRPr="004C7954" w:rsidRDefault="000B464A" w:rsidP="00514E3D">
            <w:pPr>
              <w:autoSpaceDE w:val="0"/>
              <w:autoSpaceDN w:val="0"/>
              <w:adjustRightInd w:val="0"/>
              <w:rPr>
                <w:rFonts w:eastAsiaTheme="minorHAnsi"/>
                <w:szCs w:val="22"/>
                <w:lang w:val="fr-FR" w:eastAsia="en-US"/>
              </w:rPr>
            </w:pPr>
            <w:r w:rsidRPr="004C7954">
              <w:rPr>
                <w:rFonts w:eastAsiaTheme="minorHAnsi"/>
                <w:szCs w:val="22"/>
                <w:lang w:val="fr-FR" w:eastAsia="en-US"/>
              </w:rPr>
              <w:t>Un rapport sur la mise à jour de la base de données consacrée aux éléments de flexibilité (document CDIP/16/5) a également été présenté au CDIP à sa seiz</w:t>
            </w:r>
            <w:r w:rsidR="005E482E" w:rsidRPr="004C7954">
              <w:rPr>
                <w:rFonts w:eastAsiaTheme="minorHAnsi"/>
                <w:szCs w:val="22"/>
                <w:lang w:val="fr-FR" w:eastAsia="en-US"/>
              </w:rPr>
              <w:t>ième session</w:t>
            </w:r>
            <w:r w:rsidRPr="004C7954">
              <w:rPr>
                <w:rFonts w:eastAsiaTheme="minorHAnsi"/>
                <w:szCs w:val="22"/>
                <w:lang w:val="fr-FR" w:eastAsia="en-US"/>
              </w:rPr>
              <w:t>.</w:t>
            </w:r>
          </w:p>
          <w:p w:rsidR="000B464A" w:rsidRPr="004C7954" w:rsidRDefault="000B464A" w:rsidP="00514E3D">
            <w:pPr>
              <w:autoSpaceDE w:val="0"/>
              <w:autoSpaceDN w:val="0"/>
              <w:adjustRightInd w:val="0"/>
              <w:rPr>
                <w:rFonts w:eastAsiaTheme="minorHAnsi"/>
                <w:szCs w:val="22"/>
                <w:lang w:val="fr-FR" w:eastAsia="en-US"/>
              </w:rPr>
            </w:pPr>
          </w:p>
          <w:p w:rsidR="000B464A" w:rsidRPr="004C7954" w:rsidRDefault="000B464A" w:rsidP="00514E3D">
            <w:pPr>
              <w:rPr>
                <w:rFonts w:eastAsiaTheme="minorHAnsi"/>
                <w:szCs w:val="22"/>
                <w:lang w:eastAsia="en-US"/>
              </w:rPr>
            </w:pPr>
            <w:r w:rsidRPr="004C7954">
              <w:rPr>
                <w:rFonts w:eastAsiaTheme="minorHAnsi"/>
                <w:szCs w:val="22"/>
                <w:lang w:val="fr-FR" w:eastAsia="en-US"/>
              </w:rPr>
              <w:t xml:space="preserve">Un mécanisme de mise à jour de la </w:t>
            </w:r>
            <w:r w:rsidRPr="004C7954">
              <w:rPr>
                <w:rFonts w:eastAsiaTheme="minorHAnsi" w:hint="eastAsia"/>
                <w:szCs w:val="22"/>
                <w:lang w:val="fr-FR" w:eastAsia="en-US"/>
              </w:rPr>
              <w:t>base de données</w:t>
            </w:r>
            <w:r w:rsidRPr="004C7954">
              <w:rPr>
                <w:rFonts w:eastAsiaTheme="minorHAnsi"/>
                <w:szCs w:val="22"/>
                <w:lang w:val="fr-FR" w:eastAsia="en-US"/>
              </w:rPr>
              <w:t xml:space="preserve"> </w:t>
            </w:r>
            <w:r w:rsidRPr="004C7954">
              <w:rPr>
                <w:lang w:val="fr-FR"/>
              </w:rPr>
              <w:t>consacrée aux éléments de flexibilité</w:t>
            </w:r>
            <w:r w:rsidRPr="004C7954">
              <w:rPr>
                <w:rFonts w:eastAsiaTheme="minorHAnsi"/>
                <w:szCs w:val="22"/>
                <w:lang w:val="fr-FR" w:eastAsia="en-US"/>
              </w:rPr>
              <w:t xml:space="preserve"> a été présenté à la dix</w:t>
            </w:r>
            <w:r w:rsidR="004C7954">
              <w:rPr>
                <w:rFonts w:eastAsiaTheme="minorHAnsi"/>
                <w:szCs w:val="22"/>
                <w:lang w:val="fr-FR" w:eastAsia="en-US"/>
              </w:rPr>
              <w:noBreakHyphen/>
            </w:r>
            <w:r w:rsidRPr="004C7954">
              <w:rPr>
                <w:rFonts w:eastAsiaTheme="minorHAnsi"/>
                <w:szCs w:val="22"/>
                <w:lang w:val="fr-FR" w:eastAsia="en-US"/>
              </w:rPr>
              <w:t>sept</w:t>
            </w:r>
            <w:r w:rsidR="005E482E" w:rsidRPr="004C7954">
              <w:rPr>
                <w:rFonts w:eastAsiaTheme="minorHAnsi"/>
                <w:szCs w:val="22"/>
                <w:lang w:val="fr-FR" w:eastAsia="en-US"/>
              </w:rPr>
              <w:t>ième session</w:t>
            </w:r>
            <w:r w:rsidRPr="004C7954">
              <w:rPr>
                <w:rFonts w:eastAsiaTheme="minorHAnsi"/>
                <w:szCs w:val="22"/>
                <w:lang w:val="fr-FR" w:eastAsia="en-US"/>
              </w:rPr>
              <w:t xml:space="preserve"> du CDIP et une proposition révisée </w:t>
            </w:r>
            <w:r w:rsidRPr="004C7954">
              <w:rPr>
                <w:rFonts w:eastAsiaTheme="minorHAnsi" w:hint="eastAsia"/>
                <w:szCs w:val="22"/>
                <w:lang w:val="fr-FR" w:eastAsia="en-US"/>
              </w:rPr>
              <w:t>de mécanisme de mise à jour de la base de données consacrée aux éléments de flexibilité</w:t>
            </w:r>
            <w:r w:rsidRPr="004C7954">
              <w:rPr>
                <w:rFonts w:eastAsiaTheme="minorHAnsi"/>
                <w:szCs w:val="22"/>
                <w:lang w:val="fr-FR" w:eastAsia="en-US"/>
              </w:rPr>
              <w:t xml:space="preserve"> à la dix</w:t>
            </w:r>
            <w:r w:rsidR="004C7954">
              <w:rPr>
                <w:rFonts w:eastAsiaTheme="minorHAnsi"/>
                <w:szCs w:val="22"/>
                <w:lang w:val="fr-FR" w:eastAsia="en-US"/>
              </w:rPr>
              <w:noBreakHyphen/>
            </w:r>
            <w:r w:rsidRPr="004C7954">
              <w:rPr>
                <w:rFonts w:eastAsiaTheme="minorHAnsi"/>
                <w:szCs w:val="22"/>
                <w:lang w:val="fr-FR" w:eastAsia="en-US"/>
              </w:rPr>
              <w:t>huit</w:t>
            </w:r>
            <w:r w:rsidR="005E482E" w:rsidRPr="004C7954">
              <w:rPr>
                <w:rFonts w:eastAsiaTheme="minorHAnsi"/>
                <w:szCs w:val="22"/>
                <w:lang w:val="fr-FR" w:eastAsia="en-US"/>
              </w:rPr>
              <w:t>ième session</w:t>
            </w:r>
            <w:r w:rsidRPr="004C7954">
              <w:rPr>
                <w:rFonts w:eastAsiaTheme="minorHAnsi"/>
                <w:szCs w:val="22"/>
                <w:lang w:val="fr-FR" w:eastAsia="en-US"/>
              </w:rPr>
              <w:t xml:space="preserve"> (documents CDIP/17/5 et CDIP/18/5 respectiveme</w:t>
            </w:r>
            <w:r w:rsidR="002E4594" w:rsidRPr="004C7954">
              <w:rPr>
                <w:rFonts w:eastAsiaTheme="minorHAnsi"/>
                <w:szCs w:val="22"/>
                <w:lang w:val="fr-FR" w:eastAsia="en-US"/>
              </w:rPr>
              <w:t xml:space="preserve">nt).  </w:t>
            </w:r>
            <w:r w:rsidR="002E4594" w:rsidRPr="004C7954">
              <w:rPr>
                <w:rFonts w:eastAsiaTheme="minorHAnsi"/>
                <w:szCs w:val="22"/>
              </w:rPr>
              <w:t>L</w:t>
            </w:r>
            <w:r w:rsidR="002E4594" w:rsidRPr="004C7954">
              <w:t>e</w:t>
            </w:r>
            <w:r w:rsidRPr="004C7954">
              <w:t xml:space="preserve"> comité a approuvé l</w:t>
            </w:r>
            <w:r w:rsidR="005E482E" w:rsidRPr="004C7954">
              <w:t>’</w:t>
            </w:r>
            <w:r w:rsidRPr="004C7954">
              <w:t xml:space="preserve">une des options </w:t>
            </w:r>
            <w:r w:rsidRPr="004C7954">
              <w:lastRenderedPageBreak/>
              <w:t xml:space="preserve">présentées dans la proposition révisée, </w:t>
            </w:r>
            <w:r w:rsidR="005E482E" w:rsidRPr="004C7954">
              <w:t>à savoir</w:t>
            </w:r>
            <w:r w:rsidRPr="004C7954">
              <w:t xml:space="preserve"> un mécanisme permettant d</w:t>
            </w:r>
            <w:r w:rsidR="005E482E" w:rsidRPr="004C7954">
              <w:t>’</w:t>
            </w:r>
            <w:r w:rsidRPr="004C7954">
              <w:t>effectuer une mise à jour périodique de la base de données consacrée aux éléments de flexibilité dans le système de propriété intellectuel</w:t>
            </w:r>
            <w:r w:rsidR="002E4594" w:rsidRPr="004C7954">
              <w:t xml:space="preserve">le.  À </w:t>
            </w:r>
            <w:r w:rsidRPr="004C7954">
              <w:t>titre de suivi, le Secrétariat a présenté un document sur les mesures prises pour diffuser l</w:t>
            </w:r>
            <w:r w:rsidR="005E482E" w:rsidRPr="004C7954">
              <w:t>’</w:t>
            </w:r>
            <w:r w:rsidRPr="004C7954">
              <w:t>information contenue dans la base de données consacrée aux éléments de flexibilité (document CDIP/20/5) et le comité a pris note des informations contenues dans ce document.</w:t>
            </w:r>
          </w:p>
          <w:p w:rsidR="000B464A" w:rsidRPr="004C7954" w:rsidRDefault="000B464A" w:rsidP="00514E3D">
            <w:pPr>
              <w:rPr>
                <w:szCs w:val="22"/>
              </w:rPr>
            </w:pPr>
          </w:p>
          <w:p w:rsidR="000B464A" w:rsidRPr="004C7954" w:rsidRDefault="000B464A" w:rsidP="00514E3D">
            <w:pPr>
              <w:rPr>
                <w:bCs/>
                <w:szCs w:val="22"/>
                <w:lang w:val="fr-FR" w:eastAsia="en-CA"/>
              </w:rPr>
            </w:pPr>
            <w:r w:rsidRPr="004C7954">
              <w:rPr>
                <w:bCs/>
                <w:szCs w:val="22"/>
                <w:lang w:val="fr-FR" w:eastAsia="en-CA"/>
              </w:rPr>
              <w:t>L</w:t>
            </w:r>
            <w:r w:rsidR="005E482E" w:rsidRPr="004C7954">
              <w:rPr>
                <w:bCs/>
                <w:szCs w:val="22"/>
                <w:lang w:val="fr-FR" w:eastAsia="en-CA"/>
              </w:rPr>
              <w:t>’</w:t>
            </w:r>
            <w:r w:rsidRPr="004C7954">
              <w:rPr>
                <w:bCs/>
                <w:szCs w:val="22"/>
                <w:lang w:val="fr-FR" w:eastAsia="en-CA"/>
              </w:rPr>
              <w:t>adresse de la page Web sur les éléments de flexibilité est</w:t>
            </w:r>
            <w:r w:rsidR="005E482E" w:rsidRPr="004C7954">
              <w:rPr>
                <w:bCs/>
                <w:szCs w:val="22"/>
                <w:lang w:val="fr-FR" w:eastAsia="en-CA"/>
              </w:rPr>
              <w:t> :</w:t>
            </w:r>
            <w:r w:rsidRPr="004C7954">
              <w:rPr>
                <w:bCs/>
                <w:szCs w:val="22"/>
                <w:lang w:val="fr-FR" w:eastAsia="en-CA"/>
              </w:rPr>
              <w:t xml:space="preserve"> </w:t>
            </w:r>
            <w:hyperlink r:id="rId20" w:history="1">
              <w:r w:rsidRPr="004C7954">
                <w:rPr>
                  <w:rStyle w:val="Hyperlink"/>
                  <w:color w:val="0000FF"/>
                </w:rPr>
                <w:t>http://www.wipo.int/ip</w:t>
              </w:r>
              <w:r w:rsidR="004C7954" w:rsidRPr="004C7954">
                <w:rPr>
                  <w:rStyle w:val="Hyperlink"/>
                  <w:color w:val="0000FF"/>
                </w:rPr>
                <w:noBreakHyphen/>
              </w:r>
              <w:r w:rsidRPr="004C7954">
                <w:rPr>
                  <w:rStyle w:val="Hyperlink"/>
                  <w:color w:val="0000FF"/>
                </w:rPr>
                <w:t>development/fr/agenda/flexibilities/</w:t>
              </w:r>
            </w:hyperlink>
            <w:r w:rsidRPr="004C7954">
              <w:rPr>
                <w:bCs/>
                <w:szCs w:val="22"/>
                <w:lang w:val="fr-FR" w:eastAsia="en-CA"/>
              </w:rPr>
              <w:t>.</w:t>
            </w:r>
          </w:p>
          <w:p w:rsidR="000B464A" w:rsidRPr="004C7954" w:rsidRDefault="000B464A" w:rsidP="00514E3D">
            <w:pPr>
              <w:rPr>
                <w:bCs/>
                <w:szCs w:val="22"/>
                <w:lang w:val="fr-FR" w:eastAsia="en-CA"/>
              </w:rPr>
            </w:pPr>
          </w:p>
          <w:p w:rsidR="000B464A" w:rsidRPr="004C7954" w:rsidRDefault="000B464A" w:rsidP="00514E3D">
            <w:pPr>
              <w:rPr>
                <w:bCs/>
                <w:szCs w:val="22"/>
                <w:lang w:val="fr-FR" w:eastAsia="en-CA"/>
              </w:rPr>
            </w:pPr>
            <w:r w:rsidRPr="004C7954">
              <w:rPr>
                <w:bCs/>
                <w:szCs w:val="22"/>
                <w:lang w:val="fr-FR" w:eastAsia="en-CA"/>
              </w:rPr>
              <w:t>La base de données sur les éléments de flexibilité peut être consultée à l</w:t>
            </w:r>
            <w:r w:rsidR="005E482E" w:rsidRPr="004C7954">
              <w:rPr>
                <w:bCs/>
                <w:szCs w:val="22"/>
                <w:lang w:val="fr-FR" w:eastAsia="en-CA"/>
              </w:rPr>
              <w:t>’</w:t>
            </w:r>
            <w:r w:rsidRPr="004C7954">
              <w:rPr>
                <w:bCs/>
                <w:szCs w:val="22"/>
                <w:lang w:val="fr-FR" w:eastAsia="en-CA"/>
              </w:rPr>
              <w:t>adresse suivante</w:t>
            </w:r>
            <w:r w:rsidR="005E482E" w:rsidRPr="004C7954">
              <w:rPr>
                <w:bCs/>
                <w:szCs w:val="22"/>
                <w:lang w:val="fr-FR" w:eastAsia="en-CA"/>
              </w:rPr>
              <w:t> :</w:t>
            </w:r>
            <w:r w:rsidRPr="004C7954">
              <w:rPr>
                <w:bCs/>
                <w:szCs w:val="22"/>
                <w:lang w:val="fr-FR" w:eastAsia="en-CA"/>
              </w:rPr>
              <w:t xml:space="preserve"> </w:t>
            </w:r>
            <w:hyperlink r:id="rId21" w:history="1">
              <w:r w:rsidRPr="004C7954">
                <w:rPr>
                  <w:rStyle w:val="Hyperlink"/>
                  <w:color w:val="0000FF"/>
                </w:rPr>
                <w:t>http://www.wipo.int/ip</w:t>
              </w:r>
              <w:r w:rsidR="004C7954" w:rsidRPr="004C7954">
                <w:rPr>
                  <w:rStyle w:val="Hyperlink"/>
                  <w:color w:val="0000FF"/>
                </w:rPr>
                <w:noBreakHyphen/>
              </w:r>
              <w:r w:rsidRPr="004C7954">
                <w:rPr>
                  <w:rStyle w:val="Hyperlink"/>
                  <w:color w:val="0000FF"/>
                </w:rPr>
                <w:t>development/fr/agenda/flexibilities/index.html</w:t>
              </w:r>
            </w:hyperlink>
            <w:r w:rsidRPr="004C7954">
              <w:rPr>
                <w:bCs/>
                <w:szCs w:val="22"/>
                <w:lang w:val="fr-FR" w:eastAsia="en-CA"/>
              </w:rPr>
              <w:t xml:space="preserve">. </w:t>
            </w:r>
            <w:r w:rsidRPr="004C7954" w:rsidDel="00012121">
              <w:rPr>
                <w:bCs/>
                <w:szCs w:val="22"/>
                <w:lang w:val="fr-FR" w:eastAsia="en-CA"/>
              </w:rPr>
              <w:t xml:space="preserve"> </w:t>
            </w:r>
          </w:p>
        </w:tc>
        <w:tc>
          <w:tcPr>
            <w:tcW w:w="1701" w:type="dxa"/>
          </w:tcPr>
          <w:p w:rsidR="000B464A" w:rsidRPr="004C7954" w:rsidRDefault="000B464A" w:rsidP="00514E3D">
            <w:pPr>
              <w:rPr>
                <w:bCs/>
                <w:szCs w:val="22"/>
                <w:lang w:val="fr-FR" w:eastAsia="en-CA"/>
              </w:rPr>
            </w:pPr>
            <w:r w:rsidRPr="004C7954">
              <w:rPr>
                <w:bCs/>
                <w:szCs w:val="22"/>
                <w:lang w:val="fr-FR" w:eastAsia="en-CA"/>
              </w:rPr>
              <w:lastRenderedPageBreak/>
              <w:t>CDIP/1/3</w:t>
            </w:r>
          </w:p>
        </w:tc>
        <w:tc>
          <w:tcPr>
            <w:tcW w:w="1738" w:type="dxa"/>
            <w:shd w:val="clear" w:color="auto" w:fill="auto"/>
          </w:tcPr>
          <w:p w:rsidR="000B464A" w:rsidRPr="004C7954" w:rsidRDefault="000B464A" w:rsidP="00514E3D">
            <w:pPr>
              <w:rPr>
                <w:bCs/>
                <w:szCs w:val="22"/>
                <w:lang w:val="en-CA" w:eastAsia="en-CA"/>
              </w:rPr>
            </w:pPr>
            <w:r w:rsidRPr="004C7954">
              <w:rPr>
                <w:bCs/>
                <w:szCs w:val="22"/>
                <w:lang w:val="en-CA" w:eastAsia="en-CA"/>
              </w:rPr>
              <w:t>CDIP/3/5</w:t>
            </w:r>
          </w:p>
          <w:p w:rsidR="000B464A" w:rsidRPr="004C7954" w:rsidRDefault="000B464A" w:rsidP="00514E3D">
            <w:pPr>
              <w:rPr>
                <w:bCs/>
                <w:szCs w:val="22"/>
                <w:lang w:val="en-CA" w:eastAsia="en-CA"/>
              </w:rPr>
            </w:pPr>
            <w:r w:rsidRPr="004C7954">
              <w:rPr>
                <w:bCs/>
                <w:szCs w:val="22"/>
                <w:lang w:val="en-CA" w:eastAsia="en-CA"/>
              </w:rPr>
              <w:t>CDIP/6/3</w:t>
            </w:r>
          </w:p>
          <w:p w:rsidR="000B464A" w:rsidRPr="004C7954" w:rsidRDefault="000B464A" w:rsidP="00514E3D">
            <w:pPr>
              <w:rPr>
                <w:bCs/>
                <w:szCs w:val="22"/>
                <w:lang w:val="en-CA" w:eastAsia="en-CA"/>
              </w:rPr>
            </w:pPr>
            <w:r w:rsidRPr="004C7954">
              <w:rPr>
                <w:bCs/>
                <w:szCs w:val="22"/>
                <w:lang w:val="en-CA" w:eastAsia="en-CA"/>
              </w:rPr>
              <w:t>CDIP/8/2</w:t>
            </w:r>
          </w:p>
          <w:p w:rsidR="000B464A" w:rsidRPr="004C7954" w:rsidRDefault="000B464A" w:rsidP="00514E3D">
            <w:pPr>
              <w:rPr>
                <w:bCs/>
                <w:szCs w:val="22"/>
                <w:lang w:val="en-CA" w:eastAsia="en-CA"/>
              </w:rPr>
            </w:pPr>
            <w:r w:rsidRPr="004C7954">
              <w:rPr>
                <w:bCs/>
                <w:szCs w:val="22"/>
                <w:lang w:val="en-CA" w:eastAsia="en-CA"/>
              </w:rPr>
              <w:t>CDIP/10/2</w:t>
            </w:r>
          </w:p>
          <w:p w:rsidR="000B464A" w:rsidRPr="004C7954" w:rsidRDefault="000B464A" w:rsidP="00514E3D">
            <w:pPr>
              <w:rPr>
                <w:bCs/>
                <w:szCs w:val="22"/>
                <w:lang w:val="en-CA" w:eastAsia="en-CA"/>
              </w:rPr>
            </w:pPr>
            <w:r w:rsidRPr="004C7954">
              <w:rPr>
                <w:bCs/>
                <w:szCs w:val="22"/>
                <w:lang w:val="en-CA" w:eastAsia="en-CA"/>
              </w:rPr>
              <w:t>CDIP/12/2</w:t>
            </w:r>
          </w:p>
          <w:p w:rsidR="000B464A" w:rsidRPr="004C7954" w:rsidRDefault="000B464A" w:rsidP="00514E3D">
            <w:pPr>
              <w:rPr>
                <w:bCs/>
                <w:szCs w:val="22"/>
                <w:lang w:val="en-CA" w:eastAsia="en-CA"/>
              </w:rPr>
            </w:pPr>
            <w:r w:rsidRPr="004C7954">
              <w:rPr>
                <w:bCs/>
                <w:szCs w:val="22"/>
                <w:lang w:val="en-CA" w:eastAsia="en-CA"/>
              </w:rPr>
              <w:t>CDIP/14/2</w:t>
            </w:r>
          </w:p>
          <w:p w:rsidR="000B464A" w:rsidRPr="004C7954" w:rsidRDefault="000B464A" w:rsidP="00514E3D">
            <w:pPr>
              <w:rPr>
                <w:bCs/>
                <w:szCs w:val="22"/>
                <w:lang w:val="en-CA" w:eastAsia="en-CA"/>
              </w:rPr>
            </w:pPr>
            <w:r w:rsidRPr="004C7954">
              <w:rPr>
                <w:bCs/>
                <w:szCs w:val="22"/>
                <w:lang w:val="en-CA" w:eastAsia="en-CA"/>
              </w:rPr>
              <w:t>CDIP/16/2</w:t>
            </w:r>
          </w:p>
          <w:p w:rsidR="000B464A" w:rsidRPr="004C7954" w:rsidRDefault="000B464A" w:rsidP="00514E3D">
            <w:pPr>
              <w:rPr>
                <w:rFonts w:eastAsiaTheme="minorHAnsi"/>
                <w:szCs w:val="22"/>
                <w:lang w:val="en-GB"/>
              </w:rPr>
            </w:pPr>
            <w:r w:rsidRPr="004C7954">
              <w:rPr>
                <w:rFonts w:eastAsiaTheme="minorHAnsi"/>
                <w:szCs w:val="22"/>
                <w:lang w:val="en-GB"/>
              </w:rPr>
              <w:t>CDIP/16/5</w:t>
            </w:r>
          </w:p>
          <w:p w:rsidR="000B464A" w:rsidRPr="004C7954" w:rsidRDefault="000B464A" w:rsidP="00514E3D">
            <w:pPr>
              <w:rPr>
                <w:bCs/>
                <w:szCs w:val="22"/>
                <w:lang w:val="en-CA" w:eastAsia="en-CA"/>
              </w:rPr>
            </w:pPr>
            <w:r w:rsidRPr="004C7954">
              <w:rPr>
                <w:rFonts w:eastAsiaTheme="minorHAnsi"/>
                <w:szCs w:val="22"/>
                <w:lang w:val="en-GB"/>
              </w:rPr>
              <w:t>CDIP/17/5</w:t>
            </w:r>
          </w:p>
          <w:p w:rsidR="000B464A" w:rsidRPr="004C7954" w:rsidRDefault="000B464A" w:rsidP="00514E3D">
            <w:pPr>
              <w:rPr>
                <w:bCs/>
                <w:szCs w:val="22"/>
                <w:lang w:val="en-CA" w:eastAsia="en-CA"/>
              </w:rPr>
            </w:pPr>
            <w:r w:rsidRPr="004C7954">
              <w:rPr>
                <w:bCs/>
                <w:szCs w:val="22"/>
                <w:lang w:val="en-CA" w:eastAsia="en-CA"/>
              </w:rPr>
              <w:t>CDIP/18/2</w:t>
            </w:r>
          </w:p>
          <w:p w:rsidR="000B464A" w:rsidRPr="004C7954" w:rsidRDefault="000B464A" w:rsidP="00514E3D">
            <w:pPr>
              <w:rPr>
                <w:bCs/>
                <w:szCs w:val="22"/>
                <w:lang w:val="en-CA" w:eastAsia="en-CA"/>
              </w:rPr>
            </w:pPr>
            <w:r w:rsidRPr="004C7954">
              <w:rPr>
                <w:rFonts w:eastAsiaTheme="minorHAnsi"/>
                <w:szCs w:val="22"/>
              </w:rPr>
              <w:t>CDIP/18/5</w:t>
            </w:r>
          </w:p>
          <w:p w:rsidR="000B464A" w:rsidRPr="004C7954" w:rsidRDefault="000B464A" w:rsidP="00514E3D">
            <w:pPr>
              <w:rPr>
                <w:bCs/>
                <w:szCs w:val="22"/>
                <w:lang w:val="en-CA" w:eastAsia="en-CA"/>
              </w:rPr>
            </w:pPr>
            <w:r w:rsidRPr="004C7954">
              <w:rPr>
                <w:bCs/>
                <w:szCs w:val="22"/>
                <w:lang w:val="en-CA" w:eastAsia="en-CA"/>
              </w:rPr>
              <w:t>CDIP/20/2</w:t>
            </w:r>
          </w:p>
          <w:p w:rsidR="000B464A" w:rsidRPr="004C7954" w:rsidRDefault="000B464A" w:rsidP="00514E3D">
            <w:pPr>
              <w:rPr>
                <w:bCs/>
                <w:szCs w:val="22"/>
                <w:lang w:val="fr-FR" w:eastAsia="en-CA"/>
              </w:rPr>
            </w:pPr>
            <w:r w:rsidRPr="004C7954">
              <w:rPr>
                <w:bCs/>
                <w:szCs w:val="22"/>
                <w:lang w:val="en-CA" w:eastAsia="en-CA"/>
              </w:rPr>
              <w:t>CDIP/20/5</w:t>
            </w:r>
          </w:p>
        </w:tc>
      </w:tr>
      <w:tr w:rsidR="004C7954" w:rsidRPr="004C7954" w:rsidTr="00514E3D">
        <w:tc>
          <w:tcPr>
            <w:tcW w:w="635" w:type="dxa"/>
            <w:shd w:val="clear" w:color="auto" w:fill="auto"/>
          </w:tcPr>
          <w:p w:rsidR="000B464A" w:rsidRPr="004C7954" w:rsidRDefault="000B464A" w:rsidP="000B464A">
            <w:pPr>
              <w:numPr>
                <w:ilvl w:val="0"/>
                <w:numId w:val="19"/>
              </w:numPr>
              <w:rPr>
                <w:bCs/>
                <w:szCs w:val="22"/>
                <w:lang w:val="fr-FR" w:eastAsia="en-CA"/>
              </w:rPr>
            </w:pPr>
          </w:p>
        </w:tc>
        <w:tc>
          <w:tcPr>
            <w:tcW w:w="2632" w:type="dxa"/>
            <w:shd w:val="clear" w:color="auto" w:fill="auto"/>
          </w:tcPr>
          <w:p w:rsidR="000B464A" w:rsidRPr="004C7954" w:rsidRDefault="000B464A" w:rsidP="00514E3D">
            <w:pPr>
              <w:rPr>
                <w:bCs/>
                <w:szCs w:val="22"/>
                <w:lang w:val="fr-FR" w:eastAsia="en-CA"/>
              </w:rPr>
            </w:pPr>
            <w:r w:rsidRPr="004C7954">
              <w:rPr>
                <w:bCs/>
                <w:szCs w:val="22"/>
                <w:lang w:val="fr-FR" w:eastAsia="en-CA"/>
              </w:rPr>
              <w:t>Les activités d</w:t>
            </w:r>
            <w:r w:rsidR="005E482E" w:rsidRPr="004C7954">
              <w:rPr>
                <w:bCs/>
                <w:szCs w:val="22"/>
                <w:lang w:val="fr-FR" w:eastAsia="en-CA"/>
              </w:rPr>
              <w:t>’</w:t>
            </w:r>
            <w:r w:rsidRPr="004C7954">
              <w:rPr>
                <w:bCs/>
                <w:szCs w:val="22"/>
                <w:lang w:val="fr-FR" w:eastAsia="en-CA"/>
              </w:rPr>
              <w:t>établissement de normes doivent</w:t>
            </w:r>
            <w:r w:rsidR="005E482E" w:rsidRPr="004C7954">
              <w:rPr>
                <w:bCs/>
                <w:szCs w:val="22"/>
                <w:lang w:val="fr-FR" w:eastAsia="en-CA"/>
              </w:rPr>
              <w:t> :</w:t>
            </w:r>
          </w:p>
          <w:p w:rsidR="000B464A" w:rsidRPr="004C7954" w:rsidRDefault="000B464A" w:rsidP="00514E3D">
            <w:pPr>
              <w:rPr>
                <w:bCs/>
                <w:szCs w:val="22"/>
                <w:lang w:val="fr-FR" w:eastAsia="en-CA"/>
              </w:rPr>
            </w:pPr>
          </w:p>
          <w:p w:rsidR="000B464A" w:rsidRPr="004C7954" w:rsidRDefault="000B464A" w:rsidP="000B464A">
            <w:pPr>
              <w:numPr>
                <w:ilvl w:val="0"/>
                <w:numId w:val="18"/>
              </w:numPr>
              <w:tabs>
                <w:tab w:val="clear" w:pos="1440"/>
                <w:tab w:val="left" w:pos="284"/>
              </w:tabs>
              <w:ind w:left="0" w:firstLine="0"/>
              <w:rPr>
                <w:bCs/>
                <w:szCs w:val="22"/>
                <w:lang w:val="fr-FR" w:eastAsia="en-CA"/>
              </w:rPr>
            </w:pPr>
            <w:r w:rsidRPr="004C7954">
              <w:rPr>
                <w:bCs/>
                <w:szCs w:val="22"/>
                <w:lang w:val="fr-FR" w:eastAsia="en-CA"/>
              </w:rPr>
              <w:t>être exhaustives et réalisées à l</w:t>
            </w:r>
            <w:r w:rsidR="005E482E" w:rsidRPr="004C7954">
              <w:rPr>
                <w:bCs/>
                <w:szCs w:val="22"/>
                <w:lang w:val="fr-FR" w:eastAsia="en-CA"/>
              </w:rPr>
              <w:t>’</w:t>
            </w:r>
            <w:r w:rsidRPr="004C7954">
              <w:rPr>
                <w:bCs/>
                <w:szCs w:val="22"/>
                <w:lang w:val="fr-FR" w:eastAsia="en-CA"/>
              </w:rPr>
              <w:t>initiative des membres;</w:t>
            </w:r>
          </w:p>
          <w:p w:rsidR="000B464A" w:rsidRPr="004C7954" w:rsidRDefault="000B464A" w:rsidP="00514E3D">
            <w:pPr>
              <w:tabs>
                <w:tab w:val="left" w:pos="284"/>
              </w:tabs>
              <w:rPr>
                <w:bCs/>
                <w:szCs w:val="22"/>
                <w:lang w:val="fr-FR" w:eastAsia="en-CA"/>
              </w:rPr>
            </w:pPr>
          </w:p>
          <w:p w:rsidR="000B464A" w:rsidRPr="004C7954" w:rsidRDefault="000B464A" w:rsidP="000B464A">
            <w:pPr>
              <w:numPr>
                <w:ilvl w:val="0"/>
                <w:numId w:val="18"/>
              </w:numPr>
              <w:tabs>
                <w:tab w:val="clear" w:pos="1440"/>
                <w:tab w:val="left" w:pos="284"/>
              </w:tabs>
              <w:ind w:left="0" w:firstLine="0"/>
              <w:rPr>
                <w:bCs/>
                <w:szCs w:val="22"/>
                <w:lang w:val="fr-FR" w:eastAsia="en-CA"/>
              </w:rPr>
            </w:pPr>
            <w:r w:rsidRPr="004C7954">
              <w:rPr>
                <w:bCs/>
                <w:szCs w:val="22"/>
                <w:lang w:val="fr-FR" w:eastAsia="en-CA"/>
              </w:rPr>
              <w:t xml:space="preserve">prendre en considération les différents niveaux de </w:t>
            </w:r>
            <w:r w:rsidRPr="004C7954">
              <w:rPr>
                <w:bCs/>
                <w:szCs w:val="22"/>
                <w:lang w:val="fr-FR" w:eastAsia="en-CA"/>
              </w:rPr>
              <w:lastRenderedPageBreak/>
              <w:t>développement;</w:t>
            </w:r>
          </w:p>
          <w:p w:rsidR="000B464A" w:rsidRPr="004C7954" w:rsidRDefault="000B464A" w:rsidP="00514E3D">
            <w:pPr>
              <w:tabs>
                <w:tab w:val="left" w:pos="284"/>
              </w:tabs>
              <w:rPr>
                <w:bCs/>
                <w:szCs w:val="22"/>
                <w:lang w:val="fr-FR" w:eastAsia="en-CA"/>
              </w:rPr>
            </w:pPr>
          </w:p>
          <w:p w:rsidR="000B464A" w:rsidRPr="004C7954" w:rsidRDefault="000B464A" w:rsidP="000B464A">
            <w:pPr>
              <w:numPr>
                <w:ilvl w:val="0"/>
                <w:numId w:val="18"/>
              </w:numPr>
              <w:tabs>
                <w:tab w:val="clear" w:pos="1440"/>
                <w:tab w:val="left" w:pos="284"/>
              </w:tabs>
              <w:ind w:left="0" w:firstLine="0"/>
              <w:rPr>
                <w:bCs/>
                <w:szCs w:val="22"/>
                <w:lang w:val="fr-FR" w:eastAsia="en-CA"/>
              </w:rPr>
            </w:pPr>
            <w:r w:rsidRPr="004C7954">
              <w:rPr>
                <w:bCs/>
                <w:szCs w:val="22"/>
                <w:lang w:val="fr-FR" w:eastAsia="en-CA"/>
              </w:rPr>
              <w:t>établir un équilibre entre les coûts et les avantages;</w:t>
            </w:r>
          </w:p>
          <w:p w:rsidR="000B464A" w:rsidRPr="004C7954" w:rsidRDefault="000B464A" w:rsidP="00514E3D">
            <w:pPr>
              <w:tabs>
                <w:tab w:val="left" w:pos="284"/>
              </w:tabs>
              <w:rPr>
                <w:bCs/>
                <w:szCs w:val="22"/>
                <w:lang w:val="fr-FR" w:eastAsia="en-CA"/>
              </w:rPr>
            </w:pPr>
          </w:p>
          <w:p w:rsidR="000B464A" w:rsidRPr="004C7954" w:rsidRDefault="000B464A" w:rsidP="000B464A">
            <w:pPr>
              <w:numPr>
                <w:ilvl w:val="0"/>
                <w:numId w:val="18"/>
              </w:numPr>
              <w:tabs>
                <w:tab w:val="clear" w:pos="1440"/>
                <w:tab w:val="left" w:pos="284"/>
              </w:tabs>
              <w:ind w:left="0" w:firstLine="0"/>
              <w:rPr>
                <w:bCs/>
                <w:szCs w:val="22"/>
                <w:lang w:val="fr-FR" w:eastAsia="en-CA"/>
              </w:rPr>
            </w:pPr>
            <w:r w:rsidRPr="004C7954">
              <w:rPr>
                <w:bCs/>
                <w:szCs w:val="22"/>
                <w:lang w:val="fr-FR" w:eastAsia="en-CA"/>
              </w:rPr>
              <w:t>constituer un processus participatif, qui prenne en considération les intérêts et priorités de l</w:t>
            </w:r>
            <w:r w:rsidR="005E482E" w:rsidRPr="004C7954">
              <w:rPr>
                <w:bCs/>
                <w:szCs w:val="22"/>
                <w:lang w:val="fr-FR" w:eastAsia="en-CA"/>
              </w:rPr>
              <w:t>’</w:t>
            </w:r>
            <w:r w:rsidRPr="004C7954">
              <w:rPr>
                <w:bCs/>
                <w:szCs w:val="22"/>
                <w:lang w:val="fr-FR" w:eastAsia="en-CA"/>
              </w:rPr>
              <w:t>ensemble des États membres de l</w:t>
            </w:r>
            <w:r w:rsidR="005E482E" w:rsidRPr="004C7954">
              <w:rPr>
                <w:bCs/>
                <w:szCs w:val="22"/>
                <w:lang w:val="fr-FR" w:eastAsia="en-CA"/>
              </w:rPr>
              <w:t>’</w:t>
            </w:r>
            <w:r w:rsidRPr="004C7954">
              <w:rPr>
                <w:bCs/>
                <w:szCs w:val="22"/>
                <w:lang w:val="fr-FR" w:eastAsia="en-CA"/>
              </w:rPr>
              <w:t>OMPI ainsi que les points de vue d</w:t>
            </w:r>
            <w:r w:rsidR="005E482E" w:rsidRPr="004C7954">
              <w:rPr>
                <w:bCs/>
                <w:szCs w:val="22"/>
                <w:lang w:val="fr-FR" w:eastAsia="en-CA"/>
              </w:rPr>
              <w:t>’</w:t>
            </w:r>
            <w:r w:rsidRPr="004C7954">
              <w:rPr>
                <w:bCs/>
                <w:szCs w:val="22"/>
                <w:lang w:val="fr-FR" w:eastAsia="en-CA"/>
              </w:rPr>
              <w:t>autres parties prenantes, notamment des organisations intergouvernementales et non gouvernementales accréditées;  et</w:t>
            </w:r>
          </w:p>
          <w:p w:rsidR="000B464A" w:rsidRPr="004C7954" w:rsidRDefault="000B464A" w:rsidP="00514E3D">
            <w:pPr>
              <w:tabs>
                <w:tab w:val="left" w:pos="284"/>
              </w:tabs>
              <w:rPr>
                <w:bCs/>
                <w:szCs w:val="22"/>
                <w:lang w:val="fr-FR" w:eastAsia="en-CA"/>
              </w:rPr>
            </w:pPr>
          </w:p>
          <w:p w:rsidR="000B464A" w:rsidRPr="004C7954" w:rsidRDefault="000B464A" w:rsidP="000B464A">
            <w:pPr>
              <w:numPr>
                <w:ilvl w:val="0"/>
                <w:numId w:val="18"/>
              </w:numPr>
              <w:tabs>
                <w:tab w:val="clear" w:pos="1440"/>
                <w:tab w:val="left" w:pos="284"/>
              </w:tabs>
              <w:ind w:left="0" w:firstLine="0"/>
              <w:rPr>
                <w:bCs/>
                <w:szCs w:val="22"/>
                <w:lang w:val="fr-FR" w:eastAsia="en-CA"/>
              </w:rPr>
            </w:pPr>
            <w:r w:rsidRPr="004C7954">
              <w:rPr>
                <w:bCs/>
                <w:szCs w:val="22"/>
                <w:lang w:val="fr-FR" w:eastAsia="en-CA"/>
              </w:rPr>
              <w:t>être conformes au principe de neutralité du Secrétariat de l</w:t>
            </w:r>
            <w:r w:rsidR="005E482E" w:rsidRPr="004C7954">
              <w:rPr>
                <w:bCs/>
                <w:szCs w:val="22"/>
                <w:lang w:val="fr-FR" w:eastAsia="en-CA"/>
              </w:rPr>
              <w:t>’</w:t>
            </w:r>
            <w:r w:rsidRPr="004C7954">
              <w:rPr>
                <w:bCs/>
                <w:szCs w:val="22"/>
                <w:lang w:val="fr-FR" w:eastAsia="en-CA"/>
              </w:rPr>
              <w:t>OMPI.</w:t>
            </w:r>
          </w:p>
        </w:tc>
        <w:tc>
          <w:tcPr>
            <w:tcW w:w="2471" w:type="dxa"/>
            <w:shd w:val="clear" w:color="auto" w:fill="auto"/>
          </w:tcPr>
          <w:p w:rsidR="000B464A" w:rsidRPr="004C7954" w:rsidRDefault="000B464A" w:rsidP="00514E3D">
            <w:pPr>
              <w:rPr>
                <w:bCs/>
                <w:szCs w:val="22"/>
                <w:lang w:val="fr-FR" w:eastAsia="en-CA"/>
              </w:rPr>
            </w:pPr>
            <w:r w:rsidRPr="004C7954">
              <w:rPr>
                <w:bCs/>
                <w:szCs w:val="22"/>
                <w:lang w:val="fr-FR" w:eastAsia="en-CA"/>
              </w:rPr>
              <w:lastRenderedPageBreak/>
              <w:t>Examinée dans le cadre des rapports intérimaires (documents CDIP/3/5, CDIP/6/3, CDIP/8/2 et CDIP/10/2).</w:t>
            </w:r>
          </w:p>
        </w:tc>
        <w:tc>
          <w:tcPr>
            <w:tcW w:w="5812" w:type="dxa"/>
            <w:shd w:val="clear" w:color="auto" w:fill="auto"/>
          </w:tcPr>
          <w:p w:rsidR="000B464A" w:rsidRPr="004C7954" w:rsidRDefault="000B464A" w:rsidP="00514E3D">
            <w:pPr>
              <w:rPr>
                <w:bCs/>
                <w:szCs w:val="22"/>
                <w:lang w:val="fr-FR" w:eastAsia="en-CA"/>
              </w:rPr>
            </w:pPr>
            <w:r w:rsidRPr="004C7954">
              <w:rPr>
                <w:bCs/>
                <w:szCs w:val="22"/>
                <w:lang w:val="fr-FR" w:eastAsia="en-CA"/>
              </w:rPr>
              <w:t>En cours d</w:t>
            </w:r>
            <w:r w:rsidR="005E482E" w:rsidRPr="004C7954">
              <w:rPr>
                <w:bCs/>
                <w:szCs w:val="22"/>
                <w:lang w:val="fr-FR" w:eastAsia="en-CA"/>
              </w:rPr>
              <w:t>’</w:t>
            </w:r>
            <w:r w:rsidRPr="004C7954">
              <w:rPr>
                <w:bCs/>
                <w:szCs w:val="22"/>
                <w:lang w:val="fr-FR" w:eastAsia="en-CA"/>
              </w:rPr>
              <w:t>application depuis l</w:t>
            </w:r>
            <w:r w:rsidR="005E482E" w:rsidRPr="004C7954">
              <w:rPr>
                <w:bCs/>
                <w:szCs w:val="22"/>
                <w:lang w:val="fr-FR" w:eastAsia="en-CA"/>
              </w:rPr>
              <w:t>’</w:t>
            </w:r>
            <w:r w:rsidRPr="004C7954">
              <w:rPr>
                <w:bCs/>
                <w:szCs w:val="22"/>
                <w:lang w:val="fr-FR" w:eastAsia="en-CA"/>
              </w:rPr>
              <w:t>adoption du Plan d</w:t>
            </w:r>
            <w:r w:rsidR="005E482E" w:rsidRPr="004C7954">
              <w:rPr>
                <w:bCs/>
                <w:szCs w:val="22"/>
                <w:lang w:val="fr-FR" w:eastAsia="en-CA"/>
              </w:rPr>
              <w:t>’</w:t>
            </w:r>
            <w:r w:rsidRPr="004C7954">
              <w:rPr>
                <w:bCs/>
                <w:szCs w:val="22"/>
                <w:lang w:val="fr-FR" w:eastAsia="en-CA"/>
              </w:rPr>
              <w:t>action pour le développement en octobre 2007.</w:t>
            </w: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En octobre 2007, l</w:t>
            </w:r>
            <w:r w:rsidR="005E482E" w:rsidRPr="004C7954">
              <w:rPr>
                <w:szCs w:val="22"/>
                <w:lang w:val="fr-FR"/>
              </w:rPr>
              <w:t>’</w:t>
            </w:r>
            <w:r w:rsidRPr="004C7954">
              <w:rPr>
                <w:szCs w:val="22"/>
                <w:lang w:val="fr-FR"/>
              </w:rPr>
              <w:t>Assemblée générale a demandé à tous les organes de l</w:t>
            </w:r>
            <w:r w:rsidR="005E482E" w:rsidRPr="004C7954">
              <w:rPr>
                <w:szCs w:val="22"/>
                <w:lang w:val="fr-FR"/>
              </w:rPr>
              <w:t>’</w:t>
            </w:r>
            <w:r w:rsidRPr="004C7954">
              <w:rPr>
                <w:szCs w:val="22"/>
                <w:lang w:val="fr-FR"/>
              </w:rPr>
              <w:t xml:space="preserve">OMPI, </w:t>
            </w:r>
            <w:r w:rsidR="005E482E" w:rsidRPr="004C7954">
              <w:rPr>
                <w:szCs w:val="22"/>
                <w:lang w:val="fr-FR"/>
              </w:rPr>
              <w:t>y compris</w:t>
            </w:r>
            <w:r w:rsidRPr="004C7954">
              <w:rPr>
                <w:szCs w:val="22"/>
                <w:lang w:val="fr-FR"/>
              </w:rPr>
              <w:t xml:space="preserve"> les comités chargés de l</w:t>
            </w:r>
            <w:r w:rsidR="005E482E" w:rsidRPr="004C7954">
              <w:rPr>
                <w:szCs w:val="22"/>
                <w:lang w:val="fr-FR"/>
              </w:rPr>
              <w:t>’</w:t>
            </w:r>
            <w:r w:rsidRPr="004C7954">
              <w:rPr>
                <w:szCs w:val="22"/>
                <w:lang w:val="fr-FR"/>
              </w:rPr>
              <w:t>élaboration des normes, d</w:t>
            </w:r>
            <w:r w:rsidR="005E482E" w:rsidRPr="004C7954">
              <w:rPr>
                <w:szCs w:val="22"/>
                <w:lang w:val="fr-FR"/>
              </w:rPr>
              <w:t>’</w:t>
            </w:r>
            <w:r w:rsidRPr="004C7954">
              <w:rPr>
                <w:szCs w:val="22"/>
                <w:lang w:val="fr-FR"/>
              </w:rPr>
              <w:t>appliquer cette recommandation (parallèlement aux 18</w:t>
            </w:r>
            <w:r w:rsidR="00F97949" w:rsidRPr="004C7954">
              <w:rPr>
                <w:szCs w:val="22"/>
                <w:lang w:val="fr-FR"/>
              </w:rPr>
              <w:t> </w:t>
            </w:r>
            <w:r w:rsidRPr="004C7954">
              <w:rPr>
                <w:szCs w:val="22"/>
                <w:lang w:val="fr-FR"/>
              </w:rPr>
              <w:t>recommandations devant faire l</w:t>
            </w:r>
            <w:r w:rsidR="005E482E" w:rsidRPr="004C7954">
              <w:rPr>
                <w:szCs w:val="22"/>
                <w:lang w:val="fr-FR"/>
              </w:rPr>
              <w:t>’</w:t>
            </w:r>
            <w:r w:rsidRPr="004C7954">
              <w:rPr>
                <w:szCs w:val="22"/>
                <w:lang w:val="fr-FR"/>
              </w:rPr>
              <w:t>objet d</w:t>
            </w:r>
            <w:r w:rsidR="005E482E" w:rsidRPr="004C7954">
              <w:rPr>
                <w:szCs w:val="22"/>
                <w:lang w:val="fr-FR"/>
              </w:rPr>
              <w:t>’</w:t>
            </w:r>
            <w:r w:rsidRPr="004C7954">
              <w:rPr>
                <w:szCs w:val="22"/>
                <w:lang w:val="fr-FR"/>
              </w:rPr>
              <w:t>une mise en œuvre immédia</w:t>
            </w:r>
            <w:r w:rsidR="002E4594" w:rsidRPr="004C7954">
              <w:rPr>
                <w:szCs w:val="22"/>
                <w:lang w:val="fr-FR"/>
              </w:rPr>
              <w:t>te).  Le</w:t>
            </w:r>
            <w:r w:rsidRPr="004C7954">
              <w:rPr>
                <w:szCs w:val="22"/>
                <w:lang w:val="fr-FR"/>
              </w:rPr>
              <w:t>s États membres, par leur participation à ces comités, jouent un rôle essentiel pour en assurer l</w:t>
            </w:r>
            <w:r w:rsidR="005E482E" w:rsidRPr="004C7954">
              <w:rPr>
                <w:szCs w:val="22"/>
                <w:lang w:val="fr-FR"/>
              </w:rPr>
              <w:t>’</w:t>
            </w:r>
            <w:r w:rsidRPr="004C7954">
              <w:rPr>
                <w:szCs w:val="22"/>
                <w:lang w:val="fr-FR"/>
              </w:rPr>
              <w:t>application.</w:t>
            </w:r>
          </w:p>
          <w:p w:rsidR="000B464A" w:rsidRPr="004C7954" w:rsidRDefault="000B464A" w:rsidP="00514E3D">
            <w:pPr>
              <w:rPr>
                <w:bCs/>
                <w:szCs w:val="22"/>
                <w:lang w:val="fr-FR" w:eastAsia="en-CA"/>
              </w:rPr>
            </w:pPr>
          </w:p>
          <w:p w:rsidR="000B464A" w:rsidRPr="004C7954" w:rsidRDefault="000B464A" w:rsidP="00514E3D">
            <w:pPr>
              <w:rPr>
                <w:szCs w:val="22"/>
                <w:lang w:val="fr-FR"/>
              </w:rPr>
            </w:pPr>
            <w:r w:rsidRPr="004C7954">
              <w:rPr>
                <w:bCs/>
                <w:szCs w:val="22"/>
                <w:u w:val="single"/>
                <w:lang w:val="fr-FR" w:eastAsia="en-CA"/>
              </w:rPr>
              <w:lastRenderedPageBreak/>
              <w:t>Pleine participation et points de vue des organisations intergouvernementales et d</w:t>
            </w:r>
            <w:r w:rsidR="005E482E" w:rsidRPr="004C7954">
              <w:rPr>
                <w:bCs/>
                <w:szCs w:val="22"/>
                <w:u w:val="single"/>
                <w:lang w:val="fr-FR" w:eastAsia="en-CA"/>
              </w:rPr>
              <w:t>’</w:t>
            </w:r>
            <w:r w:rsidRPr="004C7954">
              <w:rPr>
                <w:bCs/>
                <w:szCs w:val="22"/>
                <w:u w:val="single"/>
                <w:lang w:val="fr-FR" w:eastAsia="en-CA"/>
              </w:rPr>
              <w:t>ONG</w:t>
            </w:r>
            <w:r w:rsidR="005E482E" w:rsidRPr="004C7954">
              <w:rPr>
                <w:bCs/>
                <w:szCs w:val="22"/>
                <w:lang w:val="fr-FR" w:eastAsia="en-CA"/>
              </w:rPr>
              <w:t> :</w:t>
            </w:r>
            <w:r w:rsidRPr="004C7954">
              <w:rPr>
                <w:bCs/>
                <w:szCs w:val="22"/>
                <w:lang w:val="fr-FR" w:eastAsia="en-CA"/>
              </w:rPr>
              <w:t xml:space="preserve"> </w:t>
            </w:r>
            <w:r w:rsidR="005E482E" w:rsidRPr="004C7954">
              <w:rPr>
                <w:bCs/>
                <w:szCs w:val="22"/>
                <w:lang w:val="fr-FR" w:eastAsia="en-CA"/>
              </w:rPr>
              <w:t>e</w:t>
            </w:r>
            <w:r w:rsidR="005E482E" w:rsidRPr="004C7954">
              <w:rPr>
                <w:szCs w:val="22"/>
              </w:rPr>
              <w:t>n</w:t>
            </w:r>
            <w:r w:rsidR="005E482E" w:rsidRPr="004C7954">
              <w:rPr>
                <w:bCs/>
                <w:szCs w:val="22"/>
                <w:lang w:val="fr-FR" w:eastAsia="en-CA"/>
              </w:rPr>
              <w:t> </w:t>
            </w:r>
            <w:r w:rsidR="005E482E" w:rsidRPr="004C7954">
              <w:rPr>
                <w:szCs w:val="22"/>
              </w:rPr>
              <w:t>2017</w:t>
            </w:r>
            <w:r w:rsidRPr="004C7954">
              <w:rPr>
                <w:szCs w:val="22"/>
              </w:rPr>
              <w:t>, l</w:t>
            </w:r>
            <w:r w:rsidR="005E482E" w:rsidRPr="004C7954">
              <w:rPr>
                <w:szCs w:val="22"/>
              </w:rPr>
              <w:t>’</w:t>
            </w:r>
            <w:r w:rsidRPr="004C7954">
              <w:rPr>
                <w:szCs w:val="22"/>
              </w:rPr>
              <w:t>Assemblée générale de l</w:t>
            </w:r>
            <w:r w:rsidR="005E482E" w:rsidRPr="004C7954">
              <w:rPr>
                <w:szCs w:val="22"/>
              </w:rPr>
              <w:t>’</w:t>
            </w:r>
            <w:r w:rsidRPr="004C7954">
              <w:rPr>
                <w:szCs w:val="22"/>
              </w:rPr>
              <w:t>OMPI a accordé le statut d</w:t>
            </w:r>
            <w:r w:rsidR="005E482E" w:rsidRPr="004C7954">
              <w:rPr>
                <w:szCs w:val="22"/>
              </w:rPr>
              <w:t>’</w:t>
            </w:r>
            <w:r w:rsidRPr="004C7954">
              <w:rPr>
                <w:szCs w:val="22"/>
              </w:rPr>
              <w:t>observateur permanent à une organisation intergouvernementale, une ONG internationale et quatre</w:t>
            </w:r>
            <w:r w:rsidR="00DE446A" w:rsidRPr="004C7954">
              <w:rPr>
                <w:szCs w:val="22"/>
              </w:rPr>
              <w:t> </w:t>
            </w:r>
            <w:r w:rsidRPr="004C7954">
              <w:rPr>
                <w:szCs w:val="22"/>
              </w:rPr>
              <w:t>ONG national</w:t>
            </w:r>
            <w:r w:rsidR="002E4594" w:rsidRPr="004C7954">
              <w:rPr>
                <w:szCs w:val="22"/>
              </w:rPr>
              <w:t xml:space="preserve">es.  </w:t>
            </w:r>
            <w:r w:rsidR="002E4594" w:rsidRPr="004C7954">
              <w:rPr>
                <w:szCs w:val="22"/>
                <w:lang w:val="fr-FR"/>
              </w:rPr>
              <w:t>Ce</w:t>
            </w:r>
            <w:r w:rsidRPr="004C7954">
              <w:rPr>
                <w:szCs w:val="22"/>
                <w:lang w:val="fr-FR"/>
              </w:rPr>
              <w:t>la porte à 75 le total d</w:t>
            </w:r>
            <w:r w:rsidR="005E482E" w:rsidRPr="004C7954">
              <w:rPr>
                <w:szCs w:val="22"/>
                <w:lang w:val="fr-FR"/>
              </w:rPr>
              <w:t>’</w:t>
            </w:r>
            <w:r w:rsidRPr="004C7954">
              <w:rPr>
                <w:szCs w:val="22"/>
                <w:lang w:val="fr-FR"/>
              </w:rPr>
              <w:t>organisations intergouvernementales, à 259 le total d</w:t>
            </w:r>
            <w:r w:rsidR="005E482E" w:rsidRPr="004C7954">
              <w:rPr>
                <w:szCs w:val="22"/>
                <w:lang w:val="fr-FR"/>
              </w:rPr>
              <w:t>’</w:t>
            </w:r>
            <w:r w:rsidRPr="004C7954">
              <w:rPr>
                <w:szCs w:val="22"/>
                <w:lang w:val="fr-FR"/>
              </w:rPr>
              <w:t>ONG internationales et à 87 le total d</w:t>
            </w:r>
            <w:r w:rsidR="005E482E" w:rsidRPr="004C7954">
              <w:rPr>
                <w:szCs w:val="22"/>
                <w:lang w:val="fr-FR"/>
              </w:rPr>
              <w:t>’</w:t>
            </w:r>
            <w:r w:rsidRPr="004C7954">
              <w:rPr>
                <w:szCs w:val="22"/>
                <w:lang w:val="fr-FR"/>
              </w:rPr>
              <w:t>ONG nationales ayant le statut d</w:t>
            </w:r>
            <w:r w:rsidR="005E482E" w:rsidRPr="004C7954">
              <w:rPr>
                <w:szCs w:val="22"/>
                <w:lang w:val="fr-FR"/>
              </w:rPr>
              <w:t>’</w:t>
            </w:r>
            <w:r w:rsidRPr="004C7954">
              <w:rPr>
                <w:szCs w:val="22"/>
                <w:lang w:val="fr-FR"/>
              </w:rPr>
              <w:t>observateur permanent à l</w:t>
            </w:r>
            <w:r w:rsidR="005E482E" w:rsidRPr="004C7954">
              <w:rPr>
                <w:szCs w:val="22"/>
                <w:lang w:val="fr-FR"/>
              </w:rPr>
              <w:t>’</w:t>
            </w:r>
            <w:r w:rsidRPr="004C7954">
              <w:rPr>
                <w:szCs w:val="22"/>
                <w:lang w:val="fr-FR"/>
              </w:rPr>
              <w:t>OMPI.</w:t>
            </w:r>
          </w:p>
          <w:p w:rsidR="000B464A" w:rsidRPr="004C7954" w:rsidRDefault="000B464A" w:rsidP="00514E3D">
            <w:pPr>
              <w:rPr>
                <w:szCs w:val="22"/>
                <w:lang w:val="fr-FR"/>
              </w:rPr>
            </w:pPr>
          </w:p>
          <w:p w:rsidR="000B464A" w:rsidRPr="004C7954" w:rsidRDefault="000B464A" w:rsidP="00514E3D">
            <w:pPr>
              <w:rPr>
                <w:bCs/>
                <w:szCs w:val="22"/>
                <w:lang w:val="fr-FR" w:eastAsia="en-CA"/>
              </w:rPr>
            </w:pPr>
            <w:r w:rsidRPr="004C7954">
              <w:rPr>
                <w:bCs/>
                <w:szCs w:val="22"/>
                <w:u w:val="single"/>
                <w:lang w:val="fr-FR" w:eastAsia="en-CA"/>
              </w:rPr>
              <w:t>Activités dues à l</w:t>
            </w:r>
            <w:r w:rsidR="005E482E" w:rsidRPr="004C7954">
              <w:rPr>
                <w:bCs/>
                <w:szCs w:val="22"/>
                <w:u w:val="single"/>
                <w:lang w:val="fr-FR" w:eastAsia="en-CA"/>
              </w:rPr>
              <w:t>’</w:t>
            </w:r>
            <w:r w:rsidRPr="004C7954">
              <w:rPr>
                <w:bCs/>
                <w:szCs w:val="22"/>
                <w:u w:val="single"/>
                <w:lang w:val="fr-FR" w:eastAsia="en-CA"/>
              </w:rPr>
              <w:t>initiative des membres</w:t>
            </w:r>
            <w:r w:rsidR="005E482E" w:rsidRPr="004C7954">
              <w:rPr>
                <w:bCs/>
                <w:szCs w:val="22"/>
                <w:lang w:val="fr-FR" w:eastAsia="en-CA"/>
              </w:rPr>
              <w:t> </w:t>
            </w:r>
            <w:proofErr w:type="gramStart"/>
            <w:r w:rsidR="005E482E" w:rsidRPr="004C7954">
              <w:rPr>
                <w:bCs/>
                <w:szCs w:val="22"/>
                <w:lang w:val="fr-FR" w:eastAsia="en-CA"/>
              </w:rPr>
              <w:t>:</w:t>
            </w:r>
            <w:proofErr w:type="gramEnd"/>
            <w:r w:rsidRPr="004C7954">
              <w:rPr>
                <w:bCs/>
                <w:szCs w:val="22"/>
                <w:lang w:val="fr-FR" w:eastAsia="en-CA"/>
              </w:rPr>
              <w:br/>
              <w:t>Le Plan d</w:t>
            </w:r>
            <w:r w:rsidR="005E482E" w:rsidRPr="004C7954">
              <w:rPr>
                <w:bCs/>
                <w:szCs w:val="22"/>
                <w:lang w:val="fr-FR" w:eastAsia="en-CA"/>
              </w:rPr>
              <w:t>’</w:t>
            </w:r>
            <w:r w:rsidRPr="004C7954">
              <w:rPr>
                <w:bCs/>
                <w:szCs w:val="22"/>
                <w:lang w:val="fr-FR" w:eastAsia="en-CA"/>
              </w:rPr>
              <w:t>action et les enjeux à examiner au sein des comités ont été établis par les États membres à la session précédente des comités ou par l</w:t>
            </w:r>
            <w:r w:rsidR="005E482E" w:rsidRPr="004C7954">
              <w:rPr>
                <w:bCs/>
                <w:szCs w:val="22"/>
                <w:lang w:val="fr-FR" w:eastAsia="en-CA"/>
              </w:rPr>
              <w:t>’</w:t>
            </w:r>
            <w:r w:rsidRPr="004C7954">
              <w:rPr>
                <w:bCs/>
                <w:szCs w:val="22"/>
                <w:lang w:val="fr-FR" w:eastAsia="en-CA"/>
              </w:rPr>
              <w:t>Assemblée générale.</w:t>
            </w:r>
          </w:p>
          <w:p w:rsidR="000B464A" w:rsidRPr="004C7954" w:rsidRDefault="000B464A" w:rsidP="00514E3D">
            <w:pPr>
              <w:rPr>
                <w:bCs/>
                <w:szCs w:val="22"/>
                <w:lang w:val="fr-FR" w:eastAsia="en-CA"/>
              </w:rPr>
            </w:pPr>
          </w:p>
          <w:p w:rsidR="000B464A" w:rsidRPr="004C7954" w:rsidRDefault="000B464A" w:rsidP="00514E3D">
            <w:pPr>
              <w:rPr>
                <w:bCs/>
                <w:szCs w:val="22"/>
                <w:lang w:val="fr-FR" w:eastAsia="en-CA"/>
              </w:rPr>
            </w:pPr>
            <w:r w:rsidRPr="004C7954">
              <w:rPr>
                <w:bCs/>
                <w:szCs w:val="22"/>
                <w:u w:val="single"/>
                <w:lang w:val="fr-FR" w:eastAsia="en-CA"/>
              </w:rPr>
              <w:t>Différents niveaux de développement</w:t>
            </w:r>
            <w:r w:rsidR="005E482E" w:rsidRPr="004C7954">
              <w:rPr>
                <w:bCs/>
                <w:szCs w:val="22"/>
                <w:lang w:val="fr-FR" w:eastAsia="en-CA"/>
              </w:rPr>
              <w:t> </w:t>
            </w:r>
            <w:proofErr w:type="gramStart"/>
            <w:r w:rsidR="005E482E" w:rsidRPr="004C7954">
              <w:rPr>
                <w:bCs/>
                <w:szCs w:val="22"/>
                <w:lang w:val="fr-FR" w:eastAsia="en-CA"/>
              </w:rPr>
              <w:t>:</w:t>
            </w:r>
            <w:proofErr w:type="gramEnd"/>
            <w:r w:rsidRPr="004C7954">
              <w:rPr>
                <w:bCs/>
                <w:szCs w:val="22"/>
                <w:lang w:val="fr-FR" w:eastAsia="en-CA"/>
              </w:rPr>
              <w:br/>
              <w:t>Les questions actuellement examinées au sein des comités, qui traduisent une grande diversité d</w:t>
            </w:r>
            <w:r w:rsidR="005E482E" w:rsidRPr="004C7954">
              <w:rPr>
                <w:bCs/>
                <w:szCs w:val="22"/>
                <w:lang w:val="fr-FR" w:eastAsia="en-CA"/>
              </w:rPr>
              <w:t>’</w:t>
            </w:r>
            <w:r w:rsidRPr="004C7954">
              <w:rPr>
                <w:bCs/>
                <w:szCs w:val="22"/>
                <w:lang w:val="fr-FR" w:eastAsia="en-CA"/>
              </w:rPr>
              <w:t>intérêts, ont été proposées par des pays dont les niveaux de développement sont différents.</w:t>
            </w:r>
          </w:p>
          <w:p w:rsidR="000B464A" w:rsidRPr="004C7954" w:rsidRDefault="000B464A" w:rsidP="00514E3D">
            <w:pPr>
              <w:rPr>
                <w:bCs/>
                <w:szCs w:val="22"/>
                <w:lang w:val="fr-FR" w:eastAsia="en-CA"/>
              </w:rPr>
            </w:pPr>
          </w:p>
          <w:p w:rsidR="000B464A" w:rsidRPr="004C7954" w:rsidRDefault="000B464A" w:rsidP="00514E3D">
            <w:pPr>
              <w:rPr>
                <w:bCs/>
                <w:szCs w:val="22"/>
                <w:lang w:val="fr-FR" w:eastAsia="en-CA"/>
              </w:rPr>
            </w:pPr>
            <w:r w:rsidRPr="004C7954">
              <w:rPr>
                <w:bCs/>
                <w:szCs w:val="22"/>
                <w:u w:val="single"/>
                <w:lang w:val="fr-FR" w:eastAsia="en-CA"/>
              </w:rPr>
              <w:t>Équilibre entre coûts et avantages</w:t>
            </w:r>
            <w:r w:rsidR="005E482E" w:rsidRPr="004C7954">
              <w:rPr>
                <w:bCs/>
                <w:szCs w:val="22"/>
                <w:lang w:val="fr-FR" w:eastAsia="en-CA"/>
              </w:rPr>
              <w:t> :</w:t>
            </w:r>
            <w:r w:rsidRPr="004C7954">
              <w:rPr>
                <w:bCs/>
                <w:szCs w:val="22"/>
                <w:lang w:val="fr-FR" w:eastAsia="en-CA"/>
              </w:rPr>
              <w:t xml:space="preserve"> Cette question a été soulevée à différentes occasions au sein du comité.</w:t>
            </w:r>
          </w:p>
          <w:p w:rsidR="000B464A" w:rsidRPr="004C7954" w:rsidRDefault="000B464A" w:rsidP="00514E3D">
            <w:pPr>
              <w:rPr>
                <w:bCs/>
                <w:szCs w:val="22"/>
                <w:lang w:val="fr-FR" w:eastAsia="en-CA"/>
              </w:rPr>
            </w:pPr>
          </w:p>
          <w:p w:rsidR="000B464A" w:rsidRPr="004C7954" w:rsidRDefault="000B464A" w:rsidP="00514E3D">
            <w:pPr>
              <w:rPr>
                <w:bCs/>
                <w:szCs w:val="22"/>
                <w:lang w:val="fr-FR" w:eastAsia="en-CA"/>
              </w:rPr>
            </w:pPr>
            <w:r w:rsidRPr="004C7954">
              <w:rPr>
                <w:bCs/>
                <w:szCs w:val="22"/>
                <w:u w:val="single"/>
                <w:lang w:val="fr-FR" w:eastAsia="en-CA"/>
              </w:rPr>
              <w:t>Principe de neutralité</w:t>
            </w:r>
            <w:r w:rsidR="005E482E" w:rsidRPr="004C7954">
              <w:rPr>
                <w:bCs/>
                <w:szCs w:val="22"/>
                <w:lang w:val="fr-FR" w:eastAsia="en-CA"/>
              </w:rPr>
              <w:t> :</w:t>
            </w:r>
            <w:r w:rsidRPr="004C7954">
              <w:rPr>
                <w:bCs/>
                <w:szCs w:val="22"/>
                <w:lang w:val="fr-FR" w:eastAsia="en-CA"/>
              </w:rPr>
              <w:t xml:space="preserve"> Ce principe est essentiel pour l</w:t>
            </w:r>
            <w:r w:rsidR="005E482E" w:rsidRPr="004C7954">
              <w:rPr>
                <w:bCs/>
                <w:szCs w:val="22"/>
                <w:lang w:val="fr-FR" w:eastAsia="en-CA"/>
              </w:rPr>
              <w:t>’</w:t>
            </w:r>
            <w:r w:rsidRPr="004C7954">
              <w:rPr>
                <w:bCs/>
                <w:szCs w:val="22"/>
                <w:lang w:val="fr-FR" w:eastAsia="en-CA"/>
              </w:rPr>
              <w:t>ensemble du Secrétariat et pour les membres du personnel en leur qualité de fonctionnaires internationaux (voir en particulier les paragraphes 9, 33, 38 et 42 des Normes de conduite de la fonction publique internationale).</w:t>
            </w:r>
          </w:p>
        </w:tc>
        <w:tc>
          <w:tcPr>
            <w:tcW w:w="1701" w:type="dxa"/>
            <w:shd w:val="clear" w:color="auto" w:fill="auto"/>
          </w:tcPr>
          <w:p w:rsidR="000B464A" w:rsidRPr="004C7954" w:rsidRDefault="000B464A" w:rsidP="00514E3D">
            <w:pPr>
              <w:rPr>
                <w:bCs/>
                <w:szCs w:val="22"/>
                <w:lang w:val="fr-FR" w:eastAsia="en-CA"/>
              </w:rPr>
            </w:pPr>
            <w:r w:rsidRPr="004C7954">
              <w:rPr>
                <w:bCs/>
                <w:szCs w:val="22"/>
                <w:lang w:val="fr-FR" w:eastAsia="en-CA"/>
              </w:rPr>
              <w:lastRenderedPageBreak/>
              <w:t>CDIP/1/3</w:t>
            </w:r>
          </w:p>
          <w:p w:rsidR="000B464A" w:rsidRPr="004C7954" w:rsidRDefault="000B464A" w:rsidP="00514E3D">
            <w:pPr>
              <w:rPr>
                <w:bCs/>
                <w:szCs w:val="22"/>
                <w:lang w:val="fr-FR" w:eastAsia="en-CA"/>
              </w:rPr>
            </w:pPr>
          </w:p>
          <w:p w:rsidR="000B464A" w:rsidRPr="004C7954" w:rsidRDefault="000B464A" w:rsidP="00514E3D">
            <w:pPr>
              <w:rPr>
                <w:bCs/>
                <w:szCs w:val="22"/>
                <w:lang w:val="fr-FR" w:eastAsia="en-CA"/>
              </w:rPr>
            </w:pPr>
          </w:p>
        </w:tc>
        <w:tc>
          <w:tcPr>
            <w:tcW w:w="1738" w:type="dxa"/>
            <w:shd w:val="clear" w:color="auto" w:fill="auto"/>
          </w:tcPr>
          <w:p w:rsidR="000B464A" w:rsidRPr="004C7954" w:rsidRDefault="000B464A" w:rsidP="00514E3D">
            <w:pPr>
              <w:rPr>
                <w:bCs/>
                <w:szCs w:val="22"/>
                <w:lang w:val="en-CA" w:eastAsia="en-CA"/>
              </w:rPr>
            </w:pPr>
            <w:r w:rsidRPr="004C7954">
              <w:rPr>
                <w:bCs/>
                <w:szCs w:val="22"/>
                <w:lang w:val="en-CA" w:eastAsia="en-CA"/>
              </w:rPr>
              <w:t>CDIP/3/5</w:t>
            </w:r>
          </w:p>
          <w:p w:rsidR="000B464A" w:rsidRPr="004C7954" w:rsidRDefault="000B464A" w:rsidP="00514E3D">
            <w:pPr>
              <w:rPr>
                <w:bCs/>
                <w:szCs w:val="22"/>
                <w:lang w:val="en-CA" w:eastAsia="en-CA"/>
              </w:rPr>
            </w:pPr>
            <w:r w:rsidRPr="004C7954">
              <w:rPr>
                <w:bCs/>
                <w:szCs w:val="22"/>
                <w:lang w:val="en-CA" w:eastAsia="en-CA"/>
              </w:rPr>
              <w:t>CDIP/6/3</w:t>
            </w:r>
          </w:p>
          <w:p w:rsidR="000B464A" w:rsidRPr="004C7954" w:rsidRDefault="000B464A" w:rsidP="00514E3D">
            <w:pPr>
              <w:rPr>
                <w:bCs/>
                <w:szCs w:val="22"/>
                <w:lang w:val="en-CA" w:eastAsia="en-CA"/>
              </w:rPr>
            </w:pPr>
            <w:r w:rsidRPr="004C7954">
              <w:rPr>
                <w:bCs/>
                <w:szCs w:val="22"/>
                <w:lang w:val="en-CA" w:eastAsia="en-CA"/>
              </w:rPr>
              <w:t>CDIP/8/2</w:t>
            </w:r>
          </w:p>
          <w:p w:rsidR="000B464A" w:rsidRPr="004C7954" w:rsidRDefault="000B464A" w:rsidP="00514E3D">
            <w:pPr>
              <w:rPr>
                <w:bCs/>
                <w:szCs w:val="22"/>
                <w:lang w:val="en-CA" w:eastAsia="en-CA"/>
              </w:rPr>
            </w:pPr>
            <w:r w:rsidRPr="004C7954">
              <w:rPr>
                <w:bCs/>
                <w:szCs w:val="22"/>
                <w:lang w:val="en-CA" w:eastAsia="en-CA"/>
              </w:rPr>
              <w:t>CDIP/10/2</w:t>
            </w:r>
          </w:p>
          <w:p w:rsidR="000B464A" w:rsidRPr="004C7954" w:rsidRDefault="000B464A" w:rsidP="00514E3D">
            <w:pPr>
              <w:rPr>
                <w:bCs/>
                <w:szCs w:val="22"/>
                <w:lang w:val="en-CA" w:eastAsia="en-CA"/>
              </w:rPr>
            </w:pPr>
            <w:r w:rsidRPr="004C7954">
              <w:rPr>
                <w:bCs/>
                <w:szCs w:val="22"/>
                <w:lang w:val="en-CA" w:eastAsia="en-CA"/>
              </w:rPr>
              <w:t>CDIP/12/2</w:t>
            </w:r>
          </w:p>
          <w:p w:rsidR="000B464A" w:rsidRPr="004C7954" w:rsidRDefault="000B464A" w:rsidP="00514E3D">
            <w:pPr>
              <w:rPr>
                <w:bCs/>
                <w:szCs w:val="22"/>
                <w:lang w:val="en-CA" w:eastAsia="en-CA"/>
              </w:rPr>
            </w:pPr>
            <w:r w:rsidRPr="004C7954">
              <w:rPr>
                <w:bCs/>
                <w:szCs w:val="22"/>
                <w:lang w:val="en-CA" w:eastAsia="en-CA"/>
              </w:rPr>
              <w:t>CDIP/14/2</w:t>
            </w:r>
          </w:p>
          <w:p w:rsidR="000B464A" w:rsidRPr="004C7954" w:rsidRDefault="000B464A" w:rsidP="00514E3D">
            <w:pPr>
              <w:rPr>
                <w:bCs/>
                <w:szCs w:val="22"/>
                <w:lang w:val="en-CA" w:eastAsia="en-CA"/>
              </w:rPr>
            </w:pPr>
            <w:r w:rsidRPr="004C7954">
              <w:rPr>
                <w:bCs/>
                <w:szCs w:val="22"/>
                <w:lang w:val="en-CA" w:eastAsia="en-CA"/>
              </w:rPr>
              <w:t>CDIP/16/2</w:t>
            </w:r>
          </w:p>
          <w:p w:rsidR="000B464A" w:rsidRPr="004C7954" w:rsidRDefault="000B464A" w:rsidP="00514E3D">
            <w:pPr>
              <w:rPr>
                <w:bCs/>
                <w:szCs w:val="22"/>
                <w:lang w:val="en-CA" w:eastAsia="en-CA"/>
              </w:rPr>
            </w:pPr>
            <w:r w:rsidRPr="004C7954">
              <w:rPr>
                <w:bCs/>
                <w:szCs w:val="22"/>
                <w:lang w:val="en-CA" w:eastAsia="en-CA"/>
              </w:rPr>
              <w:t>CDIP/18/2</w:t>
            </w:r>
          </w:p>
          <w:p w:rsidR="000B464A" w:rsidRPr="004C7954" w:rsidRDefault="000B464A" w:rsidP="00514E3D">
            <w:pPr>
              <w:rPr>
                <w:bCs/>
                <w:szCs w:val="22"/>
                <w:lang w:val="fr-FR" w:eastAsia="en-CA"/>
              </w:rPr>
            </w:pPr>
            <w:r w:rsidRPr="004C7954">
              <w:rPr>
                <w:bCs/>
                <w:szCs w:val="22"/>
                <w:lang w:val="en-CA" w:eastAsia="en-CA"/>
              </w:rPr>
              <w:t>CDIP/20/2</w:t>
            </w:r>
          </w:p>
        </w:tc>
      </w:tr>
      <w:tr w:rsidR="004C7954" w:rsidRPr="004C7954" w:rsidTr="00514E3D">
        <w:tc>
          <w:tcPr>
            <w:tcW w:w="635" w:type="dxa"/>
          </w:tcPr>
          <w:p w:rsidR="000B464A" w:rsidRPr="004C7954" w:rsidRDefault="000B464A" w:rsidP="000B464A">
            <w:pPr>
              <w:numPr>
                <w:ilvl w:val="0"/>
                <w:numId w:val="19"/>
              </w:numPr>
              <w:rPr>
                <w:bCs/>
                <w:szCs w:val="22"/>
                <w:lang w:val="fr-FR" w:eastAsia="en-CA"/>
              </w:rPr>
            </w:pPr>
          </w:p>
        </w:tc>
        <w:tc>
          <w:tcPr>
            <w:tcW w:w="2632" w:type="dxa"/>
          </w:tcPr>
          <w:p w:rsidR="000B464A" w:rsidRPr="004C7954" w:rsidRDefault="000B464A" w:rsidP="00514E3D">
            <w:pPr>
              <w:rPr>
                <w:bCs/>
                <w:szCs w:val="22"/>
                <w:lang w:val="fr-FR" w:eastAsia="en-CA"/>
              </w:rPr>
            </w:pPr>
            <w:r w:rsidRPr="004C7954">
              <w:rPr>
                <w:bCs/>
                <w:szCs w:val="22"/>
                <w:lang w:val="fr-FR" w:eastAsia="en-CA"/>
              </w:rPr>
              <w:t>Prendre en considération la préservation du domaine public dans l</w:t>
            </w:r>
            <w:r w:rsidR="005E482E" w:rsidRPr="004C7954">
              <w:rPr>
                <w:bCs/>
                <w:szCs w:val="22"/>
                <w:lang w:val="fr-FR" w:eastAsia="en-CA"/>
              </w:rPr>
              <w:t>’</w:t>
            </w:r>
            <w:r w:rsidRPr="004C7954">
              <w:rPr>
                <w:bCs/>
                <w:szCs w:val="22"/>
                <w:lang w:val="fr-FR" w:eastAsia="en-CA"/>
              </w:rPr>
              <w:t>élaboration des normes à l</w:t>
            </w:r>
            <w:r w:rsidR="005E482E" w:rsidRPr="004C7954">
              <w:rPr>
                <w:bCs/>
                <w:szCs w:val="22"/>
                <w:lang w:val="fr-FR" w:eastAsia="en-CA"/>
              </w:rPr>
              <w:t>’</w:t>
            </w:r>
            <w:r w:rsidRPr="004C7954">
              <w:rPr>
                <w:bCs/>
                <w:szCs w:val="22"/>
                <w:lang w:val="fr-FR" w:eastAsia="en-CA"/>
              </w:rPr>
              <w:t>OMPI et approfondir l</w:t>
            </w:r>
            <w:r w:rsidR="005E482E" w:rsidRPr="004C7954">
              <w:rPr>
                <w:bCs/>
                <w:szCs w:val="22"/>
                <w:lang w:val="fr-FR" w:eastAsia="en-CA"/>
              </w:rPr>
              <w:t>’</w:t>
            </w:r>
            <w:r w:rsidRPr="004C7954">
              <w:rPr>
                <w:bCs/>
                <w:szCs w:val="22"/>
                <w:lang w:val="fr-FR" w:eastAsia="en-CA"/>
              </w:rPr>
              <w:t>analyse des conséquences et des avantages d</w:t>
            </w:r>
            <w:r w:rsidR="005E482E" w:rsidRPr="004C7954">
              <w:rPr>
                <w:bCs/>
                <w:szCs w:val="22"/>
                <w:lang w:val="fr-FR" w:eastAsia="en-CA"/>
              </w:rPr>
              <w:t>’</w:t>
            </w:r>
            <w:r w:rsidRPr="004C7954">
              <w:rPr>
                <w:bCs/>
                <w:szCs w:val="22"/>
                <w:lang w:val="fr-FR" w:eastAsia="en-CA"/>
              </w:rPr>
              <w:t>un domaine public riche et accessible.</w:t>
            </w:r>
          </w:p>
        </w:tc>
        <w:tc>
          <w:tcPr>
            <w:tcW w:w="2471" w:type="dxa"/>
            <w:shd w:val="clear" w:color="auto" w:fill="auto"/>
          </w:tcPr>
          <w:p w:rsidR="000B464A" w:rsidRPr="004C7954" w:rsidRDefault="000B464A" w:rsidP="00514E3D">
            <w:pPr>
              <w:rPr>
                <w:bCs/>
                <w:szCs w:val="22"/>
                <w:lang w:val="fr-FR" w:eastAsia="en-CA"/>
              </w:rPr>
            </w:pPr>
            <w:r w:rsidRPr="004C7954">
              <w:rPr>
                <w:bCs/>
                <w:szCs w:val="22"/>
                <w:lang w:val="fr-FR" w:eastAsia="en-CA"/>
              </w:rPr>
              <w:t>Examin</w:t>
            </w:r>
            <w:r w:rsidR="002E4594" w:rsidRPr="004C7954">
              <w:rPr>
                <w:bCs/>
                <w:szCs w:val="22"/>
                <w:lang w:val="fr-FR" w:eastAsia="en-CA"/>
              </w:rPr>
              <w:t>ée.  Ac</w:t>
            </w:r>
            <w:r w:rsidRPr="004C7954">
              <w:rPr>
                <w:bCs/>
                <w:szCs w:val="22"/>
                <w:lang w:val="fr-FR" w:eastAsia="en-CA"/>
              </w:rPr>
              <w:t>tivités approuvées (CDIP/4/3 Rev.).</w:t>
            </w:r>
          </w:p>
        </w:tc>
        <w:tc>
          <w:tcPr>
            <w:tcW w:w="5812" w:type="dxa"/>
            <w:shd w:val="clear" w:color="auto" w:fill="auto"/>
          </w:tcPr>
          <w:p w:rsidR="000B464A" w:rsidRPr="004C7954" w:rsidRDefault="000B464A" w:rsidP="00514E3D">
            <w:pPr>
              <w:rPr>
                <w:bCs/>
                <w:szCs w:val="22"/>
                <w:lang w:val="fr-FR" w:eastAsia="en-CA"/>
              </w:rPr>
            </w:pPr>
            <w:r w:rsidRPr="004C7954">
              <w:rPr>
                <w:bCs/>
                <w:szCs w:val="22"/>
                <w:lang w:val="fr-FR" w:eastAsia="en-CA"/>
              </w:rPr>
              <w:t>En cours d</w:t>
            </w:r>
            <w:r w:rsidR="005E482E" w:rsidRPr="004C7954">
              <w:rPr>
                <w:bCs/>
                <w:szCs w:val="22"/>
                <w:lang w:val="fr-FR" w:eastAsia="en-CA"/>
              </w:rPr>
              <w:t>’</w:t>
            </w:r>
            <w:r w:rsidRPr="004C7954">
              <w:rPr>
                <w:bCs/>
                <w:szCs w:val="22"/>
                <w:lang w:val="fr-FR" w:eastAsia="en-CA"/>
              </w:rPr>
              <w:t>application depuis l</w:t>
            </w:r>
            <w:r w:rsidR="005E482E" w:rsidRPr="004C7954">
              <w:rPr>
                <w:bCs/>
                <w:szCs w:val="22"/>
                <w:lang w:val="fr-FR" w:eastAsia="en-CA"/>
              </w:rPr>
              <w:t>’</w:t>
            </w:r>
            <w:r w:rsidRPr="004C7954">
              <w:rPr>
                <w:bCs/>
                <w:szCs w:val="22"/>
                <w:lang w:val="fr-FR" w:eastAsia="en-CA"/>
              </w:rPr>
              <w:t>adoption du Plan d</w:t>
            </w:r>
            <w:r w:rsidR="005E482E" w:rsidRPr="004C7954">
              <w:rPr>
                <w:bCs/>
                <w:szCs w:val="22"/>
                <w:lang w:val="fr-FR" w:eastAsia="en-CA"/>
              </w:rPr>
              <w:t>’</w:t>
            </w:r>
            <w:r w:rsidRPr="004C7954">
              <w:rPr>
                <w:bCs/>
                <w:szCs w:val="22"/>
                <w:lang w:val="fr-FR" w:eastAsia="en-CA"/>
              </w:rPr>
              <w:t>action pour le développement en octobre 2007.</w:t>
            </w:r>
          </w:p>
          <w:p w:rsidR="000B464A" w:rsidRPr="004C7954" w:rsidRDefault="000B464A" w:rsidP="00514E3D">
            <w:pPr>
              <w:rPr>
                <w:bCs/>
                <w:szCs w:val="22"/>
                <w:lang w:val="fr-FR" w:eastAsia="en-CA"/>
              </w:rPr>
            </w:pPr>
          </w:p>
          <w:p w:rsidR="000B464A" w:rsidRPr="004C7954" w:rsidRDefault="000B464A" w:rsidP="00514E3D">
            <w:pPr>
              <w:rPr>
                <w:bCs/>
                <w:szCs w:val="22"/>
                <w:lang w:val="fr-FR" w:eastAsia="en-CA"/>
              </w:rPr>
            </w:pPr>
            <w:r w:rsidRPr="004C7954">
              <w:rPr>
                <w:bCs/>
                <w:szCs w:val="22"/>
                <w:lang w:val="fr-FR" w:eastAsia="en-CA"/>
              </w:rPr>
              <w:t>Cette recommandation a été traitée par les projets suivants</w:t>
            </w:r>
            <w:r w:rsidR="005E482E" w:rsidRPr="004C7954">
              <w:rPr>
                <w:bCs/>
                <w:szCs w:val="22"/>
                <w:lang w:val="fr-FR" w:eastAsia="en-CA"/>
              </w:rPr>
              <w:t> :</w:t>
            </w:r>
          </w:p>
          <w:p w:rsidR="000B464A" w:rsidRPr="004C7954" w:rsidRDefault="000B464A" w:rsidP="00514E3D">
            <w:pPr>
              <w:rPr>
                <w:bCs/>
                <w:szCs w:val="22"/>
                <w:lang w:val="fr-FR" w:eastAsia="en-CA"/>
              </w:rPr>
            </w:pPr>
            <w:r w:rsidRPr="004C7954">
              <w:rPr>
                <w:bCs/>
                <w:szCs w:val="22"/>
                <w:lang w:val="fr-FR" w:eastAsia="en-CA"/>
              </w:rPr>
              <w:t>1.</w:t>
            </w:r>
            <w:r w:rsidRPr="004C7954">
              <w:rPr>
                <w:bCs/>
                <w:szCs w:val="22"/>
                <w:lang w:val="fr-FR" w:eastAsia="en-CA"/>
              </w:rPr>
              <w:tab/>
              <w:t>“Propriété intellectuelle et au domaine public” (document CDIP/4/3 Rev.).</w:t>
            </w:r>
          </w:p>
          <w:p w:rsidR="000B464A" w:rsidRPr="004C7954" w:rsidRDefault="000B464A" w:rsidP="00514E3D">
            <w:pPr>
              <w:rPr>
                <w:bCs/>
                <w:szCs w:val="22"/>
                <w:lang w:val="fr-FR" w:eastAsia="en-CA"/>
              </w:rPr>
            </w:pPr>
          </w:p>
          <w:p w:rsidR="000B464A" w:rsidRPr="004C7954" w:rsidRDefault="000B464A" w:rsidP="00514E3D">
            <w:pPr>
              <w:rPr>
                <w:bCs/>
                <w:szCs w:val="22"/>
                <w:lang w:val="fr-FR" w:eastAsia="en-CA"/>
              </w:rPr>
            </w:pPr>
            <w:r w:rsidRPr="004C7954">
              <w:rPr>
                <w:bCs/>
                <w:szCs w:val="22"/>
                <w:lang w:val="fr-FR" w:eastAsia="en-CA"/>
              </w:rPr>
              <w:t>Un rapport d</w:t>
            </w:r>
            <w:r w:rsidR="005E482E" w:rsidRPr="004C7954">
              <w:rPr>
                <w:bCs/>
                <w:szCs w:val="22"/>
                <w:lang w:val="fr-FR" w:eastAsia="en-CA"/>
              </w:rPr>
              <w:t>’</w:t>
            </w:r>
            <w:r w:rsidRPr="004C7954">
              <w:rPr>
                <w:bCs/>
                <w:szCs w:val="22"/>
                <w:lang w:val="fr-FR" w:eastAsia="en-CA"/>
              </w:rPr>
              <w:t>évaluation pour ce projet a été présenté pour examen à la neuv</w:t>
            </w:r>
            <w:r w:rsidR="005E482E" w:rsidRPr="004C7954">
              <w:rPr>
                <w:bCs/>
                <w:szCs w:val="22"/>
                <w:lang w:val="fr-FR" w:eastAsia="en-CA"/>
              </w:rPr>
              <w:t>ième session</w:t>
            </w:r>
            <w:r w:rsidRPr="004C7954">
              <w:rPr>
                <w:bCs/>
                <w:szCs w:val="22"/>
                <w:lang w:val="fr-FR" w:eastAsia="en-CA"/>
              </w:rPr>
              <w:t xml:space="preserve"> du CDIP (document CDIP/9/7).</w:t>
            </w:r>
          </w:p>
          <w:p w:rsidR="000B464A" w:rsidRPr="004C7954" w:rsidRDefault="000B464A" w:rsidP="00514E3D">
            <w:pPr>
              <w:rPr>
                <w:bCs/>
                <w:szCs w:val="22"/>
                <w:lang w:val="fr-FR" w:eastAsia="en-CA"/>
              </w:rPr>
            </w:pPr>
          </w:p>
          <w:p w:rsidR="000B464A" w:rsidRPr="004C7954" w:rsidRDefault="000B464A" w:rsidP="00514E3D">
            <w:pPr>
              <w:rPr>
                <w:bCs/>
                <w:szCs w:val="22"/>
                <w:lang w:val="fr-FR" w:eastAsia="en-CA"/>
              </w:rPr>
            </w:pPr>
            <w:r w:rsidRPr="004C7954">
              <w:rPr>
                <w:bCs/>
                <w:szCs w:val="22"/>
                <w:lang w:val="fr-FR" w:eastAsia="en-CA"/>
              </w:rPr>
              <w:t>2.</w:t>
            </w:r>
            <w:r w:rsidRPr="004C7954">
              <w:rPr>
                <w:bCs/>
                <w:szCs w:val="22"/>
                <w:lang w:val="fr-FR" w:eastAsia="en-CA"/>
              </w:rPr>
              <w:tab/>
              <w:t>“Brevets et au domaine public” (document CDIP/7/5 Rev.).</w:t>
            </w:r>
          </w:p>
          <w:p w:rsidR="000B464A" w:rsidRPr="004C7954" w:rsidRDefault="000B464A" w:rsidP="00514E3D">
            <w:pPr>
              <w:rPr>
                <w:bCs/>
                <w:szCs w:val="22"/>
                <w:lang w:val="fr-FR" w:eastAsia="en-CA"/>
              </w:rPr>
            </w:pPr>
          </w:p>
          <w:p w:rsidR="000B464A" w:rsidRPr="004C7954" w:rsidRDefault="000B464A" w:rsidP="00514E3D">
            <w:pPr>
              <w:rPr>
                <w:bCs/>
                <w:szCs w:val="22"/>
                <w:lang w:val="fr-FR" w:eastAsia="en-CA"/>
              </w:rPr>
            </w:pPr>
            <w:r w:rsidRPr="004C7954">
              <w:rPr>
                <w:bCs/>
                <w:szCs w:val="22"/>
                <w:lang w:val="fr-FR" w:eastAsia="en-CA"/>
              </w:rPr>
              <w:t>Une étude sur les brevets et le domaine public</w:t>
            </w:r>
            <w:r w:rsidR="00F97949" w:rsidRPr="004C7954">
              <w:rPr>
                <w:bCs/>
                <w:szCs w:val="22"/>
                <w:lang w:val="fr-FR" w:eastAsia="en-CA"/>
              </w:rPr>
              <w:t> </w:t>
            </w:r>
            <w:r w:rsidRPr="004C7954">
              <w:rPr>
                <w:bCs/>
                <w:szCs w:val="22"/>
                <w:lang w:val="fr-FR" w:eastAsia="en-CA"/>
              </w:rPr>
              <w:t>ii) (document CDIP/12/INF/2 Rev.) a été examinée au cours de la douz</w:t>
            </w:r>
            <w:r w:rsidR="005E482E" w:rsidRPr="004C7954">
              <w:rPr>
                <w:bCs/>
                <w:szCs w:val="22"/>
                <w:lang w:val="fr-FR" w:eastAsia="en-CA"/>
              </w:rPr>
              <w:t>ième session</w:t>
            </w:r>
            <w:r w:rsidRPr="004C7954">
              <w:rPr>
                <w:bCs/>
                <w:szCs w:val="22"/>
                <w:lang w:val="fr-FR" w:eastAsia="en-CA"/>
              </w:rPr>
              <w:t xml:space="preserve"> du comi</w:t>
            </w:r>
            <w:r w:rsidR="002E4594" w:rsidRPr="004C7954">
              <w:rPr>
                <w:bCs/>
                <w:szCs w:val="22"/>
                <w:lang w:val="fr-FR" w:eastAsia="en-CA"/>
              </w:rPr>
              <w:t>té.  El</w:t>
            </w:r>
            <w:r w:rsidRPr="004C7954">
              <w:rPr>
                <w:bCs/>
                <w:szCs w:val="22"/>
                <w:lang w:val="fr-FR" w:eastAsia="en-CA"/>
              </w:rPr>
              <w:t>le peut être consultée à l</w:t>
            </w:r>
            <w:r w:rsidR="005E482E" w:rsidRPr="004C7954">
              <w:rPr>
                <w:bCs/>
                <w:szCs w:val="22"/>
                <w:lang w:val="fr-FR" w:eastAsia="en-CA"/>
              </w:rPr>
              <w:t>’</w:t>
            </w:r>
            <w:r w:rsidRPr="004C7954">
              <w:rPr>
                <w:bCs/>
                <w:szCs w:val="22"/>
                <w:lang w:val="fr-FR" w:eastAsia="en-CA"/>
              </w:rPr>
              <w:t>adresse suivante</w:t>
            </w:r>
            <w:r w:rsidR="005E482E" w:rsidRPr="004C7954">
              <w:rPr>
                <w:bCs/>
                <w:szCs w:val="22"/>
                <w:lang w:val="fr-FR" w:eastAsia="en-CA"/>
              </w:rPr>
              <w:t> :</w:t>
            </w:r>
            <w:r w:rsidRPr="004C7954">
              <w:rPr>
                <w:bCs/>
                <w:szCs w:val="22"/>
                <w:lang w:val="fr-FR" w:eastAsia="en-CA"/>
              </w:rPr>
              <w:t xml:space="preserve"> </w:t>
            </w:r>
            <w:hyperlink r:id="rId22" w:history="1">
              <w:r w:rsidRPr="004C7954">
                <w:rPr>
                  <w:rStyle w:val="Hyperlink"/>
                  <w:color w:val="0000FF"/>
                </w:rPr>
                <w:t>http://www.wipo.int/meetings/fr/doc_details.jsp?doc_id=253106</w:t>
              </w:r>
            </w:hyperlink>
            <w:r w:rsidRPr="004C7954">
              <w:t>.</w:t>
            </w:r>
          </w:p>
          <w:p w:rsidR="000B464A" w:rsidRPr="004C7954" w:rsidRDefault="000B464A" w:rsidP="00514E3D">
            <w:pPr>
              <w:rPr>
                <w:bCs/>
                <w:szCs w:val="22"/>
                <w:lang w:val="fr-FR" w:eastAsia="en-CA"/>
              </w:rPr>
            </w:pPr>
          </w:p>
          <w:p w:rsidR="000B464A" w:rsidRPr="004C7954" w:rsidRDefault="000B464A" w:rsidP="00514E3D">
            <w:pPr>
              <w:rPr>
                <w:bCs/>
                <w:szCs w:val="22"/>
                <w:lang w:val="fr-FR" w:eastAsia="en-CA"/>
              </w:rPr>
            </w:pPr>
            <w:r w:rsidRPr="004C7954">
              <w:rPr>
                <w:bCs/>
                <w:szCs w:val="22"/>
                <w:lang w:val="fr-FR" w:eastAsia="en-CA"/>
              </w:rPr>
              <w:t>Un rapport d</w:t>
            </w:r>
            <w:r w:rsidR="005E482E" w:rsidRPr="004C7954">
              <w:rPr>
                <w:bCs/>
                <w:szCs w:val="22"/>
                <w:lang w:val="fr-FR" w:eastAsia="en-CA"/>
              </w:rPr>
              <w:t>’</w:t>
            </w:r>
            <w:r w:rsidRPr="004C7954">
              <w:rPr>
                <w:bCs/>
                <w:szCs w:val="22"/>
                <w:lang w:val="fr-FR" w:eastAsia="en-CA"/>
              </w:rPr>
              <w:t>auto</w:t>
            </w:r>
            <w:r w:rsidR="004C7954">
              <w:rPr>
                <w:bCs/>
                <w:szCs w:val="22"/>
                <w:lang w:val="fr-FR" w:eastAsia="en-CA"/>
              </w:rPr>
              <w:noBreakHyphen/>
            </w:r>
            <w:r w:rsidRPr="004C7954">
              <w:rPr>
                <w:bCs/>
                <w:szCs w:val="22"/>
                <w:lang w:val="fr-FR" w:eastAsia="en-CA"/>
              </w:rPr>
              <w:t>évaluation pour ce projet a été présenté pour examen à la treiz</w:t>
            </w:r>
            <w:r w:rsidR="005E482E" w:rsidRPr="004C7954">
              <w:rPr>
                <w:bCs/>
                <w:szCs w:val="22"/>
                <w:lang w:val="fr-FR" w:eastAsia="en-CA"/>
              </w:rPr>
              <w:t>ième session</w:t>
            </w:r>
            <w:r w:rsidRPr="004C7954">
              <w:rPr>
                <w:bCs/>
                <w:szCs w:val="22"/>
                <w:lang w:val="fr-FR" w:eastAsia="en-CA"/>
              </w:rPr>
              <w:t xml:space="preserve"> du CDIP (document CDIP/13/7).</w:t>
            </w:r>
          </w:p>
          <w:p w:rsidR="000B464A" w:rsidRPr="004C7954" w:rsidRDefault="000B464A" w:rsidP="00514E3D">
            <w:pPr>
              <w:rPr>
                <w:bCs/>
                <w:szCs w:val="22"/>
                <w:lang w:val="fr-FR" w:eastAsia="en-CA"/>
              </w:rPr>
            </w:pPr>
          </w:p>
          <w:p w:rsidR="000B464A" w:rsidRPr="004C7954" w:rsidRDefault="000B464A" w:rsidP="00514E3D">
            <w:pPr>
              <w:rPr>
                <w:bCs/>
                <w:szCs w:val="22"/>
                <w:lang w:val="fr-FR" w:eastAsia="en-CA"/>
              </w:rPr>
            </w:pPr>
            <w:r w:rsidRPr="004C7954">
              <w:rPr>
                <w:szCs w:val="22"/>
                <w:lang w:val="fr-FR"/>
              </w:rPr>
              <w:t xml:space="preserve">Cette recommandation est également traitée par le </w:t>
            </w:r>
            <w:r w:rsidRPr="004C7954">
              <w:rPr>
                <w:bCs/>
                <w:szCs w:val="22"/>
                <w:lang w:val="fr-FR" w:eastAsia="en-CA"/>
              </w:rPr>
              <w:t>projet sur</w:t>
            </w:r>
            <w:r w:rsidRPr="004C7954">
              <w:rPr>
                <w:szCs w:val="22"/>
                <w:lang w:val="fr-FR"/>
              </w:rPr>
              <w:t xml:space="preserve"> “l</w:t>
            </w:r>
            <w:r w:rsidR="005E482E" w:rsidRPr="004C7954">
              <w:rPr>
                <w:szCs w:val="22"/>
                <w:lang w:val="fr-FR"/>
              </w:rPr>
              <w:t>’</w:t>
            </w:r>
            <w:r w:rsidRPr="004C7954">
              <w:rPr>
                <w:szCs w:val="22"/>
                <w:lang w:val="fr-FR"/>
              </w:rPr>
              <w:t>utilisation de l</w:t>
            </w:r>
            <w:r w:rsidR="005E482E" w:rsidRPr="004C7954">
              <w:rPr>
                <w:szCs w:val="22"/>
                <w:lang w:val="fr-FR"/>
              </w:rPr>
              <w:t>’</w:t>
            </w:r>
            <w:r w:rsidRPr="004C7954">
              <w:rPr>
                <w:szCs w:val="22"/>
                <w:lang w:val="fr-FR"/>
              </w:rPr>
              <w:t>information figurant dans le domaine public aux fins du développement économique”</w:t>
            </w:r>
            <w:r w:rsidRPr="004C7954">
              <w:rPr>
                <w:bCs/>
                <w:szCs w:val="22"/>
                <w:lang w:val="fr-FR" w:eastAsia="en-CA"/>
              </w:rPr>
              <w:t xml:space="preserve"> (document CDIP/16/4 Rev.) approuvé à la </w:t>
            </w:r>
            <w:r w:rsidRPr="004C7954">
              <w:rPr>
                <w:bCs/>
                <w:szCs w:val="22"/>
                <w:lang w:val="fr-FR" w:eastAsia="en-CA"/>
              </w:rPr>
              <w:lastRenderedPageBreak/>
              <w:t>dix</w:t>
            </w:r>
            <w:r w:rsidR="004C7954">
              <w:rPr>
                <w:bCs/>
                <w:szCs w:val="22"/>
                <w:lang w:val="fr-FR" w:eastAsia="en-CA"/>
              </w:rPr>
              <w:noBreakHyphen/>
            </w:r>
            <w:r w:rsidRPr="004C7954">
              <w:rPr>
                <w:bCs/>
                <w:szCs w:val="22"/>
                <w:lang w:val="fr-FR" w:eastAsia="en-CA"/>
              </w:rPr>
              <w:t>sept</w:t>
            </w:r>
            <w:r w:rsidR="005E482E" w:rsidRPr="004C7954">
              <w:rPr>
                <w:bCs/>
                <w:szCs w:val="22"/>
                <w:lang w:val="fr-FR" w:eastAsia="en-CA"/>
              </w:rPr>
              <w:t>ième session</w:t>
            </w:r>
            <w:r w:rsidRPr="004C7954">
              <w:rPr>
                <w:bCs/>
                <w:szCs w:val="22"/>
                <w:lang w:val="fr-FR" w:eastAsia="en-CA"/>
              </w:rPr>
              <w:t xml:space="preserve"> du CDIP.</w:t>
            </w:r>
          </w:p>
        </w:tc>
        <w:tc>
          <w:tcPr>
            <w:tcW w:w="1701" w:type="dxa"/>
            <w:shd w:val="clear" w:color="auto" w:fill="auto"/>
          </w:tcPr>
          <w:p w:rsidR="000B464A" w:rsidRPr="004C7954" w:rsidRDefault="000B464A" w:rsidP="00514E3D">
            <w:pPr>
              <w:rPr>
                <w:bCs/>
                <w:szCs w:val="22"/>
                <w:lang w:val="fr-FR" w:eastAsia="en-CA"/>
              </w:rPr>
            </w:pPr>
            <w:r w:rsidRPr="004C7954">
              <w:rPr>
                <w:bCs/>
                <w:szCs w:val="22"/>
                <w:lang w:val="fr-FR" w:eastAsia="en-CA"/>
              </w:rPr>
              <w:lastRenderedPageBreak/>
              <w:t>CDIP/1/3</w:t>
            </w:r>
          </w:p>
          <w:p w:rsidR="000B464A" w:rsidRPr="004C7954" w:rsidRDefault="000B464A" w:rsidP="00514E3D">
            <w:pPr>
              <w:rPr>
                <w:bCs/>
                <w:szCs w:val="22"/>
                <w:lang w:val="fr-FR" w:eastAsia="en-CA"/>
              </w:rPr>
            </w:pPr>
            <w:r w:rsidRPr="004C7954">
              <w:rPr>
                <w:bCs/>
                <w:szCs w:val="22"/>
                <w:lang w:val="fr-FR" w:eastAsia="en-CA"/>
              </w:rPr>
              <w:t>CDIP/3/4</w:t>
            </w:r>
          </w:p>
          <w:p w:rsidR="000B464A" w:rsidRPr="004C7954" w:rsidRDefault="000B464A" w:rsidP="00514E3D">
            <w:pPr>
              <w:rPr>
                <w:bCs/>
                <w:szCs w:val="22"/>
                <w:lang w:val="fr-FR" w:eastAsia="en-CA"/>
              </w:rPr>
            </w:pPr>
          </w:p>
        </w:tc>
        <w:tc>
          <w:tcPr>
            <w:tcW w:w="1738" w:type="dxa"/>
          </w:tcPr>
          <w:p w:rsidR="000B464A" w:rsidRPr="004C7954" w:rsidRDefault="000B464A" w:rsidP="00514E3D">
            <w:pPr>
              <w:rPr>
                <w:bCs/>
                <w:szCs w:val="22"/>
                <w:lang w:val="en-CA" w:eastAsia="en-CA"/>
              </w:rPr>
            </w:pPr>
            <w:r w:rsidRPr="004C7954">
              <w:rPr>
                <w:bCs/>
                <w:szCs w:val="22"/>
                <w:lang w:val="en-CA" w:eastAsia="en-CA"/>
              </w:rPr>
              <w:t>CDIP/3/5</w:t>
            </w:r>
          </w:p>
          <w:p w:rsidR="000B464A" w:rsidRPr="004C7954" w:rsidRDefault="000B464A" w:rsidP="00514E3D">
            <w:pPr>
              <w:rPr>
                <w:bCs/>
                <w:szCs w:val="22"/>
                <w:lang w:val="en-CA" w:eastAsia="en-CA"/>
              </w:rPr>
            </w:pPr>
            <w:r w:rsidRPr="004C7954">
              <w:rPr>
                <w:bCs/>
                <w:szCs w:val="22"/>
                <w:lang w:val="en-CA" w:eastAsia="en-CA"/>
              </w:rPr>
              <w:t>CDIP/6/2</w:t>
            </w:r>
          </w:p>
          <w:p w:rsidR="000B464A" w:rsidRPr="004C7954" w:rsidRDefault="000B464A" w:rsidP="00514E3D">
            <w:pPr>
              <w:rPr>
                <w:bCs/>
                <w:szCs w:val="22"/>
                <w:lang w:val="en-CA" w:eastAsia="en-CA"/>
              </w:rPr>
            </w:pPr>
            <w:r w:rsidRPr="004C7954">
              <w:rPr>
                <w:bCs/>
                <w:szCs w:val="22"/>
                <w:lang w:val="en-CA" w:eastAsia="en-CA"/>
              </w:rPr>
              <w:t>CDIP/6/3</w:t>
            </w:r>
          </w:p>
          <w:p w:rsidR="000B464A" w:rsidRPr="004C7954" w:rsidRDefault="000B464A" w:rsidP="00514E3D">
            <w:pPr>
              <w:rPr>
                <w:bCs/>
                <w:szCs w:val="22"/>
                <w:lang w:val="en-CA" w:eastAsia="en-CA"/>
              </w:rPr>
            </w:pPr>
            <w:r w:rsidRPr="004C7954">
              <w:rPr>
                <w:bCs/>
                <w:szCs w:val="22"/>
                <w:lang w:val="en-CA" w:eastAsia="en-CA"/>
              </w:rPr>
              <w:t>CDIP/8/2</w:t>
            </w:r>
          </w:p>
          <w:p w:rsidR="000B464A" w:rsidRPr="004C7954" w:rsidRDefault="000B464A" w:rsidP="00514E3D">
            <w:pPr>
              <w:rPr>
                <w:bCs/>
                <w:szCs w:val="22"/>
                <w:lang w:val="en-GB" w:eastAsia="en-CA"/>
              </w:rPr>
            </w:pPr>
            <w:r w:rsidRPr="004C7954">
              <w:rPr>
                <w:bCs/>
                <w:szCs w:val="22"/>
                <w:lang w:val="en-GB" w:eastAsia="en-CA"/>
              </w:rPr>
              <w:t>CDIP/9/7</w:t>
            </w:r>
          </w:p>
          <w:p w:rsidR="000B464A" w:rsidRPr="004C7954" w:rsidRDefault="000B464A" w:rsidP="00514E3D">
            <w:pPr>
              <w:rPr>
                <w:bCs/>
                <w:szCs w:val="22"/>
                <w:lang w:val="en-GB" w:eastAsia="en-CA"/>
              </w:rPr>
            </w:pPr>
            <w:r w:rsidRPr="004C7954">
              <w:rPr>
                <w:bCs/>
                <w:szCs w:val="22"/>
                <w:lang w:val="en-GB" w:eastAsia="en-CA"/>
              </w:rPr>
              <w:t>CDIP/10/2</w:t>
            </w:r>
          </w:p>
          <w:p w:rsidR="000B464A" w:rsidRPr="004C7954" w:rsidRDefault="000B464A" w:rsidP="00514E3D">
            <w:pPr>
              <w:rPr>
                <w:bCs/>
                <w:szCs w:val="22"/>
                <w:lang w:val="en-GB" w:eastAsia="en-CA"/>
              </w:rPr>
            </w:pPr>
            <w:r w:rsidRPr="004C7954">
              <w:rPr>
                <w:bCs/>
                <w:szCs w:val="22"/>
                <w:lang w:val="en-GB" w:eastAsia="en-CA"/>
              </w:rPr>
              <w:t>CDIP/12/2</w:t>
            </w:r>
          </w:p>
          <w:p w:rsidR="000B464A" w:rsidRPr="004C7954" w:rsidRDefault="000B464A" w:rsidP="00514E3D">
            <w:pPr>
              <w:rPr>
                <w:bCs/>
                <w:szCs w:val="22"/>
                <w:lang w:val="en-GB" w:eastAsia="en-CA"/>
              </w:rPr>
            </w:pPr>
            <w:r w:rsidRPr="004C7954">
              <w:rPr>
                <w:bCs/>
                <w:szCs w:val="22"/>
                <w:lang w:val="en-GB" w:eastAsia="en-CA"/>
              </w:rPr>
              <w:t>CDIP/13/7</w:t>
            </w:r>
          </w:p>
          <w:p w:rsidR="000B464A" w:rsidRPr="004C7954" w:rsidRDefault="000B464A" w:rsidP="00514E3D">
            <w:pPr>
              <w:rPr>
                <w:bCs/>
                <w:szCs w:val="22"/>
                <w:lang w:val="en-GB" w:eastAsia="en-CA"/>
              </w:rPr>
            </w:pPr>
            <w:r w:rsidRPr="004C7954">
              <w:rPr>
                <w:bCs/>
                <w:szCs w:val="22"/>
                <w:lang w:val="en-GB" w:eastAsia="en-CA"/>
              </w:rPr>
              <w:t>CDIP/16/4</w:t>
            </w:r>
            <w:r w:rsidR="00FE6D6B" w:rsidRPr="004C7954">
              <w:rPr>
                <w:bCs/>
                <w:szCs w:val="22"/>
                <w:lang w:val="en-GB" w:eastAsia="en-CA"/>
              </w:rPr>
              <w:t> </w:t>
            </w:r>
            <w:r w:rsidRPr="004C7954">
              <w:rPr>
                <w:bCs/>
                <w:szCs w:val="22"/>
                <w:lang w:val="en-GB" w:eastAsia="en-CA"/>
              </w:rPr>
              <w:t>Rev.</w:t>
            </w:r>
          </w:p>
          <w:p w:rsidR="000B464A" w:rsidRPr="004C7954" w:rsidRDefault="000B464A" w:rsidP="00514E3D">
            <w:pPr>
              <w:rPr>
                <w:bCs/>
                <w:szCs w:val="22"/>
                <w:lang w:eastAsia="en-CA"/>
              </w:rPr>
            </w:pPr>
            <w:r w:rsidRPr="004C7954">
              <w:rPr>
                <w:bCs/>
                <w:szCs w:val="22"/>
                <w:lang w:eastAsia="en-CA"/>
              </w:rPr>
              <w:t>CDIP/18/2</w:t>
            </w:r>
          </w:p>
          <w:p w:rsidR="000B464A" w:rsidRPr="004C7954" w:rsidRDefault="000B464A" w:rsidP="00514E3D">
            <w:pPr>
              <w:rPr>
                <w:bCs/>
                <w:szCs w:val="22"/>
                <w:lang w:val="en-US" w:eastAsia="en-CA"/>
              </w:rPr>
            </w:pPr>
            <w:r w:rsidRPr="004C7954">
              <w:rPr>
                <w:bCs/>
                <w:szCs w:val="22"/>
                <w:lang w:eastAsia="en-CA"/>
              </w:rPr>
              <w:t>CDIP/20/2</w:t>
            </w:r>
          </w:p>
        </w:tc>
      </w:tr>
      <w:tr w:rsidR="004C7954" w:rsidRPr="004C7954" w:rsidTr="00514E3D">
        <w:tc>
          <w:tcPr>
            <w:tcW w:w="635" w:type="dxa"/>
          </w:tcPr>
          <w:p w:rsidR="000B464A" w:rsidRPr="004C7954" w:rsidRDefault="000B464A" w:rsidP="000B464A">
            <w:pPr>
              <w:numPr>
                <w:ilvl w:val="0"/>
                <w:numId w:val="19"/>
              </w:numPr>
              <w:rPr>
                <w:bCs/>
                <w:szCs w:val="22"/>
                <w:lang w:val="en-US" w:eastAsia="en-CA"/>
              </w:rPr>
            </w:pPr>
          </w:p>
        </w:tc>
        <w:tc>
          <w:tcPr>
            <w:tcW w:w="2632" w:type="dxa"/>
          </w:tcPr>
          <w:p w:rsidR="000B464A" w:rsidRPr="004C7954" w:rsidRDefault="000B464A" w:rsidP="00514E3D">
            <w:pPr>
              <w:rPr>
                <w:bCs/>
                <w:szCs w:val="22"/>
                <w:lang w:val="fr-FR" w:eastAsia="en-CA"/>
              </w:rPr>
            </w:pPr>
            <w:r w:rsidRPr="004C7954">
              <w:rPr>
                <w:bCs/>
                <w:szCs w:val="22"/>
                <w:lang w:val="fr-FR" w:eastAsia="en-CA"/>
              </w:rPr>
              <w:t>Dans ses activités, notamment en matière d</w:t>
            </w:r>
            <w:r w:rsidR="005E482E" w:rsidRPr="004C7954">
              <w:rPr>
                <w:bCs/>
                <w:szCs w:val="22"/>
                <w:lang w:val="fr-FR" w:eastAsia="en-CA"/>
              </w:rPr>
              <w:t>’</w:t>
            </w:r>
            <w:r w:rsidRPr="004C7954">
              <w:rPr>
                <w:bCs/>
                <w:szCs w:val="22"/>
                <w:lang w:val="fr-FR" w:eastAsia="en-CA"/>
              </w:rPr>
              <w:t>établissement de normes, l</w:t>
            </w:r>
            <w:r w:rsidR="005E482E" w:rsidRPr="004C7954">
              <w:rPr>
                <w:bCs/>
                <w:szCs w:val="22"/>
                <w:lang w:val="fr-FR" w:eastAsia="en-CA"/>
              </w:rPr>
              <w:t>’</w:t>
            </w:r>
            <w:r w:rsidRPr="004C7954">
              <w:rPr>
                <w:bCs/>
                <w:szCs w:val="22"/>
                <w:lang w:val="fr-FR" w:eastAsia="en-CA"/>
              </w:rPr>
              <w:t>OMPI devrait tenir compte des éléments de flexibilité prévus par les arrangements internationaux dans le domaine de la propriété intellectuelle, en particulier ceux qui présentent un intérêt pour les pays en développement et les PMA.</w:t>
            </w:r>
          </w:p>
        </w:tc>
        <w:tc>
          <w:tcPr>
            <w:tcW w:w="2471" w:type="dxa"/>
            <w:shd w:val="clear" w:color="auto" w:fill="auto"/>
          </w:tcPr>
          <w:p w:rsidR="000B464A" w:rsidRPr="004C7954" w:rsidRDefault="000B464A" w:rsidP="00514E3D">
            <w:pPr>
              <w:rPr>
                <w:bCs/>
                <w:szCs w:val="22"/>
                <w:lang w:val="fr-FR" w:eastAsia="en-CA"/>
              </w:rPr>
            </w:pPr>
            <w:r w:rsidRPr="004C7954">
              <w:rPr>
                <w:bCs/>
                <w:szCs w:val="22"/>
                <w:lang w:val="fr-FR" w:eastAsia="en-CA"/>
              </w:rPr>
              <w:t>Examinée dans le cadre des rapports intérimaires (documents CDIP/3/5, CDIP/6/3, CDIP/8/2 et CDIP/10/2).</w:t>
            </w:r>
          </w:p>
          <w:p w:rsidR="000B464A" w:rsidRPr="004C7954" w:rsidRDefault="000B464A" w:rsidP="00514E3D">
            <w:pPr>
              <w:rPr>
                <w:bCs/>
                <w:szCs w:val="22"/>
                <w:lang w:val="fr-FR" w:eastAsia="en-CA"/>
              </w:rPr>
            </w:pPr>
          </w:p>
          <w:p w:rsidR="000B464A" w:rsidRPr="004C7954" w:rsidRDefault="000B464A" w:rsidP="00514E3D">
            <w:pPr>
              <w:rPr>
                <w:bCs/>
                <w:szCs w:val="22"/>
                <w:lang w:val="fr-FR" w:eastAsia="en-CA"/>
              </w:rPr>
            </w:pPr>
            <w:r w:rsidRPr="004C7954">
              <w:rPr>
                <w:bCs/>
                <w:szCs w:val="22"/>
                <w:lang w:val="fr-FR" w:eastAsia="en-CA"/>
              </w:rPr>
              <w:t>La suite du débat dans le cadre des documents CDIP/5/4, CDIP/6/10, CDIP/7/3, CDIP/8/5, CDIP/9/11, CDIP/10/10, CDIP/10/11, CDIP/13/10, CDIP/15/6 et CDIP/16/5</w:t>
            </w:r>
          </w:p>
        </w:tc>
        <w:tc>
          <w:tcPr>
            <w:tcW w:w="5812" w:type="dxa"/>
            <w:shd w:val="clear" w:color="auto" w:fill="auto"/>
          </w:tcPr>
          <w:p w:rsidR="000B464A" w:rsidRPr="004C7954" w:rsidRDefault="000B464A" w:rsidP="00514E3D">
            <w:pPr>
              <w:rPr>
                <w:bCs/>
                <w:szCs w:val="22"/>
                <w:lang w:val="fr-FR" w:eastAsia="en-CA"/>
              </w:rPr>
            </w:pPr>
            <w:r w:rsidRPr="004C7954">
              <w:rPr>
                <w:bCs/>
                <w:szCs w:val="22"/>
                <w:lang w:val="fr-FR" w:eastAsia="en-CA"/>
              </w:rPr>
              <w:t>En cours d</w:t>
            </w:r>
            <w:r w:rsidR="005E482E" w:rsidRPr="004C7954">
              <w:rPr>
                <w:bCs/>
                <w:szCs w:val="22"/>
                <w:lang w:val="fr-FR" w:eastAsia="en-CA"/>
              </w:rPr>
              <w:t>’</w:t>
            </w:r>
            <w:r w:rsidRPr="004C7954">
              <w:rPr>
                <w:bCs/>
                <w:szCs w:val="22"/>
                <w:lang w:val="fr-FR" w:eastAsia="en-CA"/>
              </w:rPr>
              <w:t>application depuis l</w:t>
            </w:r>
            <w:r w:rsidR="005E482E" w:rsidRPr="004C7954">
              <w:rPr>
                <w:bCs/>
                <w:szCs w:val="22"/>
                <w:lang w:val="fr-FR" w:eastAsia="en-CA"/>
              </w:rPr>
              <w:t>’</w:t>
            </w:r>
            <w:r w:rsidRPr="004C7954">
              <w:rPr>
                <w:bCs/>
                <w:szCs w:val="22"/>
                <w:lang w:val="fr-FR" w:eastAsia="en-CA"/>
              </w:rPr>
              <w:t>adoption du Plan d</w:t>
            </w:r>
            <w:r w:rsidR="005E482E" w:rsidRPr="004C7954">
              <w:rPr>
                <w:bCs/>
                <w:szCs w:val="22"/>
                <w:lang w:val="fr-FR" w:eastAsia="en-CA"/>
              </w:rPr>
              <w:t>’</w:t>
            </w:r>
            <w:r w:rsidRPr="004C7954">
              <w:rPr>
                <w:bCs/>
                <w:szCs w:val="22"/>
                <w:lang w:val="fr-FR" w:eastAsia="en-CA"/>
              </w:rPr>
              <w:t>action pour le développement en octobre 2007.</w:t>
            </w:r>
          </w:p>
          <w:p w:rsidR="000B464A" w:rsidRPr="004C7954" w:rsidRDefault="000B464A" w:rsidP="00514E3D">
            <w:pPr>
              <w:rPr>
                <w:bCs/>
                <w:szCs w:val="22"/>
                <w:lang w:val="fr-FR" w:eastAsia="en-CA"/>
              </w:rPr>
            </w:pPr>
          </w:p>
          <w:p w:rsidR="000B464A" w:rsidRPr="004C7954" w:rsidRDefault="000B464A" w:rsidP="00514E3D">
            <w:pPr>
              <w:rPr>
                <w:bCs/>
                <w:szCs w:val="22"/>
                <w:lang w:val="fr-FR" w:eastAsia="en-CA"/>
              </w:rPr>
            </w:pPr>
            <w:r w:rsidRPr="004C7954">
              <w:rPr>
                <w:bCs/>
                <w:szCs w:val="22"/>
                <w:lang w:val="fr-FR" w:eastAsia="en-CA"/>
              </w:rPr>
              <w:t>Veuillez vous référer à l</w:t>
            </w:r>
            <w:r w:rsidR="005E482E" w:rsidRPr="004C7954">
              <w:rPr>
                <w:bCs/>
                <w:szCs w:val="22"/>
                <w:lang w:val="fr-FR" w:eastAsia="en-CA"/>
              </w:rPr>
              <w:t>’</w:t>
            </w:r>
            <w:r w:rsidRPr="004C7954">
              <w:rPr>
                <w:bCs/>
                <w:szCs w:val="22"/>
                <w:lang w:val="fr-FR" w:eastAsia="en-CA"/>
              </w:rPr>
              <w:t>état d</w:t>
            </w:r>
            <w:r w:rsidR="005E482E" w:rsidRPr="004C7954">
              <w:rPr>
                <w:bCs/>
                <w:szCs w:val="22"/>
                <w:lang w:val="fr-FR" w:eastAsia="en-CA"/>
              </w:rPr>
              <w:t>’</w:t>
            </w:r>
            <w:r w:rsidRPr="004C7954">
              <w:rPr>
                <w:bCs/>
                <w:szCs w:val="22"/>
                <w:lang w:val="fr-FR" w:eastAsia="en-CA"/>
              </w:rPr>
              <w:t>exécution de la recommandation n° 14 (page 13 de l</w:t>
            </w:r>
            <w:r w:rsidR="005E482E" w:rsidRPr="004C7954">
              <w:rPr>
                <w:bCs/>
                <w:szCs w:val="22"/>
                <w:lang w:val="fr-FR" w:eastAsia="en-CA"/>
              </w:rPr>
              <w:t>’</w:t>
            </w:r>
            <w:r w:rsidRPr="004C7954">
              <w:rPr>
                <w:bCs/>
                <w:szCs w:val="22"/>
                <w:lang w:val="fr-FR" w:eastAsia="en-CA"/>
              </w:rPr>
              <w:t>annexe I).</w:t>
            </w:r>
          </w:p>
        </w:tc>
        <w:tc>
          <w:tcPr>
            <w:tcW w:w="1701" w:type="dxa"/>
            <w:shd w:val="clear" w:color="auto" w:fill="auto"/>
          </w:tcPr>
          <w:p w:rsidR="000B464A" w:rsidRPr="004C7954" w:rsidRDefault="000B464A" w:rsidP="00514E3D">
            <w:pPr>
              <w:rPr>
                <w:bCs/>
                <w:szCs w:val="22"/>
                <w:lang w:val="fr-FR" w:eastAsia="en-CA"/>
              </w:rPr>
            </w:pPr>
            <w:r w:rsidRPr="004C7954">
              <w:rPr>
                <w:bCs/>
                <w:szCs w:val="22"/>
                <w:lang w:val="fr-FR" w:eastAsia="en-CA"/>
              </w:rPr>
              <w:t>CDIP/1/3</w:t>
            </w:r>
          </w:p>
          <w:p w:rsidR="000B464A" w:rsidRPr="004C7954" w:rsidRDefault="000B464A" w:rsidP="00514E3D">
            <w:pPr>
              <w:rPr>
                <w:bCs/>
                <w:szCs w:val="22"/>
                <w:lang w:val="fr-FR" w:eastAsia="en-CA"/>
              </w:rPr>
            </w:pPr>
          </w:p>
          <w:p w:rsidR="000B464A" w:rsidRPr="004C7954" w:rsidRDefault="000B464A" w:rsidP="00514E3D">
            <w:pPr>
              <w:rPr>
                <w:bCs/>
                <w:szCs w:val="22"/>
                <w:lang w:val="fr-FR" w:eastAsia="en-CA"/>
              </w:rPr>
            </w:pPr>
          </w:p>
          <w:p w:rsidR="000B464A" w:rsidRPr="004C7954" w:rsidRDefault="000B464A" w:rsidP="00514E3D">
            <w:pPr>
              <w:rPr>
                <w:bCs/>
                <w:szCs w:val="22"/>
                <w:lang w:val="fr-FR" w:eastAsia="en-CA"/>
              </w:rPr>
            </w:pPr>
          </w:p>
        </w:tc>
        <w:tc>
          <w:tcPr>
            <w:tcW w:w="1738" w:type="dxa"/>
          </w:tcPr>
          <w:p w:rsidR="000B464A" w:rsidRPr="004C7954" w:rsidRDefault="000B464A" w:rsidP="00514E3D">
            <w:pPr>
              <w:rPr>
                <w:bCs/>
                <w:szCs w:val="22"/>
                <w:lang w:val="en-US" w:eastAsia="en-CA"/>
              </w:rPr>
            </w:pPr>
            <w:r w:rsidRPr="004C7954">
              <w:rPr>
                <w:bCs/>
                <w:szCs w:val="22"/>
                <w:lang w:val="en-US" w:eastAsia="en-CA"/>
              </w:rPr>
              <w:t>CDIP/3/5</w:t>
            </w:r>
          </w:p>
          <w:p w:rsidR="000B464A" w:rsidRPr="004C7954" w:rsidRDefault="000B464A" w:rsidP="00514E3D">
            <w:pPr>
              <w:rPr>
                <w:bCs/>
                <w:szCs w:val="22"/>
                <w:lang w:val="en-US" w:eastAsia="en-CA"/>
              </w:rPr>
            </w:pPr>
            <w:r w:rsidRPr="004C7954">
              <w:rPr>
                <w:bCs/>
                <w:szCs w:val="22"/>
                <w:lang w:val="en-US" w:eastAsia="en-CA"/>
              </w:rPr>
              <w:t>CDIP/6/3</w:t>
            </w:r>
          </w:p>
          <w:p w:rsidR="000B464A" w:rsidRPr="004C7954" w:rsidRDefault="000B464A" w:rsidP="00514E3D">
            <w:pPr>
              <w:rPr>
                <w:bCs/>
                <w:szCs w:val="22"/>
                <w:lang w:val="en-US" w:eastAsia="en-CA"/>
              </w:rPr>
            </w:pPr>
            <w:r w:rsidRPr="004C7954">
              <w:rPr>
                <w:bCs/>
                <w:szCs w:val="22"/>
                <w:lang w:val="en-US" w:eastAsia="en-CA"/>
              </w:rPr>
              <w:t>CDIP/8/2</w:t>
            </w:r>
          </w:p>
          <w:p w:rsidR="000B464A" w:rsidRPr="004C7954" w:rsidRDefault="000B464A" w:rsidP="00514E3D">
            <w:pPr>
              <w:rPr>
                <w:bCs/>
                <w:szCs w:val="22"/>
                <w:lang w:val="en-US" w:eastAsia="en-CA"/>
              </w:rPr>
            </w:pPr>
            <w:r w:rsidRPr="004C7954">
              <w:rPr>
                <w:bCs/>
                <w:szCs w:val="22"/>
                <w:lang w:val="en-US" w:eastAsia="en-CA"/>
              </w:rPr>
              <w:t>CDIP/10/2</w:t>
            </w:r>
          </w:p>
          <w:p w:rsidR="000B464A" w:rsidRPr="004C7954" w:rsidRDefault="000B464A" w:rsidP="00514E3D">
            <w:pPr>
              <w:rPr>
                <w:bCs/>
                <w:szCs w:val="22"/>
                <w:lang w:val="en-US" w:eastAsia="en-CA"/>
              </w:rPr>
            </w:pPr>
            <w:r w:rsidRPr="004C7954">
              <w:rPr>
                <w:bCs/>
                <w:szCs w:val="22"/>
                <w:lang w:val="en-US" w:eastAsia="en-CA"/>
              </w:rPr>
              <w:t>CDIP/12/2</w:t>
            </w:r>
          </w:p>
          <w:p w:rsidR="000B464A" w:rsidRPr="004C7954" w:rsidRDefault="000B464A" w:rsidP="00514E3D">
            <w:pPr>
              <w:rPr>
                <w:bCs/>
                <w:szCs w:val="22"/>
                <w:lang w:val="fr-FR" w:eastAsia="en-CA"/>
              </w:rPr>
            </w:pPr>
            <w:r w:rsidRPr="004C7954">
              <w:rPr>
                <w:bCs/>
                <w:szCs w:val="22"/>
                <w:lang w:val="fr-FR" w:eastAsia="en-CA"/>
              </w:rPr>
              <w:t>CDIP/14/2</w:t>
            </w:r>
          </w:p>
          <w:p w:rsidR="000B464A" w:rsidRPr="004C7954" w:rsidRDefault="000B464A" w:rsidP="00514E3D">
            <w:pPr>
              <w:rPr>
                <w:bCs/>
                <w:szCs w:val="22"/>
                <w:lang w:val="fr-FR" w:eastAsia="en-CA"/>
              </w:rPr>
            </w:pPr>
            <w:r w:rsidRPr="004C7954">
              <w:rPr>
                <w:bCs/>
                <w:szCs w:val="22"/>
                <w:lang w:val="fr-FR" w:eastAsia="en-CA"/>
              </w:rPr>
              <w:t>CDIP/16/2</w:t>
            </w:r>
          </w:p>
          <w:p w:rsidR="000B464A" w:rsidRPr="004C7954" w:rsidRDefault="000B464A" w:rsidP="00514E3D">
            <w:pPr>
              <w:rPr>
                <w:bCs/>
                <w:szCs w:val="22"/>
                <w:lang w:val="en-CA" w:eastAsia="en-CA"/>
              </w:rPr>
            </w:pPr>
            <w:r w:rsidRPr="004C7954">
              <w:rPr>
                <w:bCs/>
                <w:szCs w:val="22"/>
                <w:lang w:val="fr-FR" w:eastAsia="en-CA"/>
              </w:rPr>
              <w:t>CDIP/18/2</w:t>
            </w:r>
          </w:p>
          <w:p w:rsidR="000B464A" w:rsidRPr="004C7954" w:rsidRDefault="000B464A" w:rsidP="00514E3D">
            <w:pPr>
              <w:rPr>
                <w:bCs/>
                <w:szCs w:val="22"/>
                <w:lang w:val="fr-FR" w:eastAsia="en-CA"/>
              </w:rPr>
            </w:pPr>
            <w:r w:rsidRPr="004C7954">
              <w:rPr>
                <w:bCs/>
                <w:szCs w:val="22"/>
                <w:lang w:val="en-CA" w:eastAsia="en-CA"/>
              </w:rPr>
              <w:t>CDIP/20/2</w:t>
            </w:r>
          </w:p>
        </w:tc>
      </w:tr>
      <w:tr w:rsidR="004C7954" w:rsidRPr="004C7954" w:rsidTr="00514E3D">
        <w:tc>
          <w:tcPr>
            <w:tcW w:w="635" w:type="dxa"/>
          </w:tcPr>
          <w:p w:rsidR="000B464A" w:rsidRPr="004C7954" w:rsidRDefault="000B464A" w:rsidP="000B464A">
            <w:pPr>
              <w:numPr>
                <w:ilvl w:val="0"/>
                <w:numId w:val="19"/>
              </w:numPr>
              <w:rPr>
                <w:bCs/>
                <w:szCs w:val="22"/>
                <w:lang w:val="fr-FR" w:eastAsia="en-CA"/>
              </w:rPr>
            </w:pPr>
          </w:p>
        </w:tc>
        <w:tc>
          <w:tcPr>
            <w:tcW w:w="2632" w:type="dxa"/>
          </w:tcPr>
          <w:p w:rsidR="000B464A" w:rsidRPr="004C7954" w:rsidRDefault="000B464A" w:rsidP="00514E3D">
            <w:pPr>
              <w:rPr>
                <w:bCs/>
                <w:szCs w:val="22"/>
                <w:lang w:val="fr-FR" w:eastAsia="en-CA"/>
              </w:rPr>
            </w:pPr>
            <w:r w:rsidRPr="004C7954">
              <w:rPr>
                <w:bCs/>
                <w:szCs w:val="22"/>
                <w:lang w:val="fr-FR" w:eastAsia="en-CA"/>
              </w:rPr>
              <w:t xml:space="preserve">Inviter instamment le comité intergouvernemental à accélérer le processus concernant la protection des ressources génétiques, des savoirs traditionnels et du folklore, sans préjudice du résultat, </w:t>
            </w:r>
            <w:r w:rsidR="005E482E" w:rsidRPr="004C7954">
              <w:rPr>
                <w:bCs/>
                <w:szCs w:val="22"/>
                <w:lang w:val="fr-FR" w:eastAsia="en-CA"/>
              </w:rPr>
              <w:t>y compris</w:t>
            </w:r>
            <w:r w:rsidRPr="004C7954">
              <w:rPr>
                <w:bCs/>
                <w:szCs w:val="22"/>
                <w:lang w:val="fr-FR" w:eastAsia="en-CA"/>
              </w:rPr>
              <w:t xml:space="preserve"> l</w:t>
            </w:r>
            <w:r w:rsidR="005E482E" w:rsidRPr="004C7954">
              <w:rPr>
                <w:bCs/>
                <w:szCs w:val="22"/>
                <w:lang w:val="fr-FR" w:eastAsia="en-CA"/>
              </w:rPr>
              <w:t>’</w:t>
            </w:r>
            <w:r w:rsidRPr="004C7954">
              <w:rPr>
                <w:bCs/>
                <w:szCs w:val="22"/>
                <w:lang w:val="fr-FR" w:eastAsia="en-CA"/>
              </w:rPr>
              <w:t>élaboration éventuelle d</w:t>
            </w:r>
            <w:r w:rsidR="005E482E" w:rsidRPr="004C7954">
              <w:rPr>
                <w:bCs/>
                <w:szCs w:val="22"/>
                <w:lang w:val="fr-FR" w:eastAsia="en-CA"/>
              </w:rPr>
              <w:t>’</w:t>
            </w:r>
            <w:r w:rsidRPr="004C7954">
              <w:rPr>
                <w:bCs/>
                <w:szCs w:val="22"/>
                <w:lang w:val="fr-FR" w:eastAsia="en-CA"/>
              </w:rPr>
              <w:t xml:space="preserve">un ou plusieurs </w:t>
            </w:r>
            <w:r w:rsidRPr="004C7954">
              <w:rPr>
                <w:bCs/>
                <w:szCs w:val="22"/>
                <w:lang w:val="fr-FR" w:eastAsia="en-CA"/>
              </w:rPr>
              <w:lastRenderedPageBreak/>
              <w:t>instruments internationaux.</w:t>
            </w:r>
          </w:p>
        </w:tc>
        <w:tc>
          <w:tcPr>
            <w:tcW w:w="2471" w:type="dxa"/>
            <w:shd w:val="clear" w:color="auto" w:fill="auto"/>
          </w:tcPr>
          <w:p w:rsidR="000B464A" w:rsidRPr="004C7954" w:rsidRDefault="000B464A" w:rsidP="00514E3D">
            <w:pPr>
              <w:rPr>
                <w:bCs/>
                <w:szCs w:val="22"/>
                <w:lang w:val="fr-FR" w:eastAsia="en-CA"/>
              </w:rPr>
            </w:pPr>
            <w:r w:rsidRPr="004C7954">
              <w:rPr>
                <w:bCs/>
                <w:szCs w:val="22"/>
                <w:lang w:val="fr-FR" w:eastAsia="en-CA"/>
              </w:rPr>
              <w:lastRenderedPageBreak/>
              <w:t>Examinée dans le cadre du rapport intérimaire (documents CDIP/3/5, CDIP/6/3 et CDIP/8/2).</w:t>
            </w:r>
          </w:p>
        </w:tc>
        <w:tc>
          <w:tcPr>
            <w:tcW w:w="5812" w:type="dxa"/>
            <w:shd w:val="clear" w:color="auto" w:fill="auto"/>
          </w:tcPr>
          <w:p w:rsidR="000B464A" w:rsidRPr="004C7954" w:rsidRDefault="000B464A" w:rsidP="00514E3D">
            <w:pPr>
              <w:rPr>
                <w:bCs/>
                <w:szCs w:val="22"/>
                <w:lang w:val="fr-FR" w:eastAsia="en-CA"/>
              </w:rPr>
            </w:pPr>
            <w:r w:rsidRPr="004C7954">
              <w:rPr>
                <w:bCs/>
                <w:szCs w:val="22"/>
                <w:lang w:val="fr-FR" w:eastAsia="en-CA"/>
              </w:rPr>
              <w:t>En cours d</w:t>
            </w:r>
            <w:r w:rsidR="005E482E" w:rsidRPr="004C7954">
              <w:rPr>
                <w:bCs/>
                <w:szCs w:val="22"/>
                <w:lang w:val="fr-FR" w:eastAsia="en-CA"/>
              </w:rPr>
              <w:t>’</w:t>
            </w:r>
            <w:r w:rsidRPr="004C7954">
              <w:rPr>
                <w:bCs/>
                <w:szCs w:val="22"/>
                <w:lang w:val="fr-FR" w:eastAsia="en-CA"/>
              </w:rPr>
              <w:t>application depuis l</w:t>
            </w:r>
            <w:r w:rsidR="005E482E" w:rsidRPr="004C7954">
              <w:rPr>
                <w:bCs/>
                <w:szCs w:val="22"/>
                <w:lang w:val="fr-FR" w:eastAsia="en-CA"/>
              </w:rPr>
              <w:t>’</w:t>
            </w:r>
            <w:r w:rsidRPr="004C7954">
              <w:rPr>
                <w:bCs/>
                <w:szCs w:val="22"/>
                <w:lang w:val="fr-FR" w:eastAsia="en-CA"/>
              </w:rPr>
              <w:t>adoption du Plan d</w:t>
            </w:r>
            <w:r w:rsidR="005E482E" w:rsidRPr="004C7954">
              <w:rPr>
                <w:bCs/>
                <w:szCs w:val="22"/>
                <w:lang w:val="fr-FR" w:eastAsia="en-CA"/>
              </w:rPr>
              <w:t>’</w:t>
            </w:r>
            <w:r w:rsidRPr="004C7954">
              <w:rPr>
                <w:bCs/>
                <w:szCs w:val="22"/>
                <w:lang w:val="fr-FR" w:eastAsia="en-CA"/>
              </w:rPr>
              <w:t>action pour le développement en octobre 2007.</w:t>
            </w:r>
          </w:p>
          <w:p w:rsidR="000B464A" w:rsidRPr="004C7954" w:rsidRDefault="000B464A" w:rsidP="00514E3D">
            <w:pPr>
              <w:rPr>
                <w:bCs/>
                <w:szCs w:val="22"/>
                <w:lang w:val="fr-FR" w:eastAsia="en-CA"/>
              </w:rPr>
            </w:pPr>
          </w:p>
          <w:p w:rsidR="000B464A" w:rsidRPr="004C7954" w:rsidRDefault="000B464A" w:rsidP="00514E3D">
            <w:pPr>
              <w:rPr>
                <w:szCs w:val="22"/>
              </w:rPr>
            </w:pPr>
            <w:r w:rsidRPr="004C7954">
              <w:rPr>
                <w:lang w:val="fr-FR"/>
              </w:rPr>
              <w:t>En vertu de son mandat approuvé par l</w:t>
            </w:r>
            <w:r w:rsidR="005E482E" w:rsidRPr="004C7954">
              <w:rPr>
                <w:lang w:val="fr-FR"/>
              </w:rPr>
              <w:t>’</w:t>
            </w:r>
            <w:r w:rsidRPr="004C7954">
              <w:rPr>
                <w:lang w:val="fr-FR"/>
              </w:rPr>
              <w:t xml:space="preserve">Assemblée générale </w:t>
            </w:r>
            <w:r w:rsidR="005E482E" w:rsidRPr="004C7954">
              <w:rPr>
                <w:lang w:val="fr-FR"/>
              </w:rPr>
              <w:t>en 2015</w:t>
            </w:r>
            <w:r w:rsidRPr="004C7954">
              <w:rPr>
                <w:lang w:val="fr-FR"/>
              </w:rPr>
              <w:t xml:space="preserve">, le </w:t>
            </w:r>
            <w:r w:rsidR="00DE446A" w:rsidRPr="004C7954">
              <w:rPr>
                <w:lang w:val="fr-FR"/>
              </w:rPr>
              <w:t>Comité</w:t>
            </w:r>
            <w:r w:rsidRPr="004C7954">
              <w:rPr>
                <w:lang w:val="fr-FR"/>
              </w:rPr>
              <w:t xml:space="preserve"> intergouvernemental de la propriété intellectuelle relative aux ressources génétiques, aux savoirs traditionnels et au folklore de l</w:t>
            </w:r>
            <w:r w:rsidR="005E482E" w:rsidRPr="004C7954">
              <w:rPr>
                <w:lang w:val="fr-FR"/>
              </w:rPr>
              <w:t>’</w:t>
            </w:r>
            <w:r w:rsidRPr="004C7954">
              <w:rPr>
                <w:lang w:val="fr-FR"/>
              </w:rPr>
              <w:t>OMPI (IGC) s</w:t>
            </w:r>
            <w:r w:rsidR="005E482E" w:rsidRPr="004C7954">
              <w:rPr>
                <w:lang w:val="fr-FR"/>
              </w:rPr>
              <w:t>’</w:t>
            </w:r>
            <w:r w:rsidRPr="004C7954">
              <w:rPr>
                <w:lang w:val="fr-FR"/>
              </w:rPr>
              <w:t>est réuni deux</w:t>
            </w:r>
            <w:r w:rsidR="00DE446A" w:rsidRPr="004C7954">
              <w:rPr>
                <w:lang w:val="fr-FR"/>
              </w:rPr>
              <w:t> </w:t>
            </w:r>
            <w:r w:rsidRPr="004C7954">
              <w:rPr>
                <w:lang w:val="fr-FR"/>
              </w:rPr>
              <w:t xml:space="preserve">fois </w:t>
            </w:r>
            <w:r w:rsidR="005E482E" w:rsidRPr="004C7954">
              <w:rPr>
                <w:lang w:val="fr-FR"/>
              </w:rPr>
              <w:t>en 2017</w:t>
            </w:r>
            <w:r w:rsidRPr="004C7954">
              <w:rPr>
                <w:lang w:val="fr-FR"/>
              </w:rPr>
              <w:t xml:space="preserve"> (trente</w:t>
            </w:r>
            <w:r w:rsidR="004C7954">
              <w:rPr>
                <w:lang w:val="fr-FR"/>
              </w:rPr>
              <w:noBreakHyphen/>
            </w:r>
            <w:r w:rsidRPr="004C7954">
              <w:rPr>
                <w:lang w:val="fr-FR"/>
              </w:rPr>
              <w:t>trois</w:t>
            </w:r>
            <w:r w:rsidR="005E482E" w:rsidRPr="004C7954">
              <w:rPr>
                <w:lang w:val="fr-FR"/>
              </w:rPr>
              <w:t>ième session</w:t>
            </w:r>
            <w:r w:rsidRPr="004C7954">
              <w:rPr>
                <w:lang w:val="fr-FR"/>
              </w:rPr>
              <w:t xml:space="preserve"> de l</w:t>
            </w:r>
            <w:r w:rsidR="005E482E" w:rsidRPr="004C7954">
              <w:rPr>
                <w:lang w:val="fr-FR"/>
              </w:rPr>
              <w:t>’</w:t>
            </w:r>
            <w:r w:rsidRPr="004C7954">
              <w:rPr>
                <w:lang w:val="fr-FR"/>
              </w:rPr>
              <w:t>IGC sur les expressions culturelles traditionnelles en février</w:t>
            </w:r>
            <w:r w:rsidR="004C7954">
              <w:rPr>
                <w:lang w:val="fr-FR"/>
              </w:rPr>
              <w:noBreakHyphen/>
            </w:r>
            <w:r w:rsidRPr="004C7954">
              <w:rPr>
                <w:lang w:val="fr-FR"/>
              </w:rPr>
              <w:t>mars et trente</w:t>
            </w:r>
            <w:r w:rsidR="004C7954">
              <w:rPr>
                <w:lang w:val="fr-FR"/>
              </w:rPr>
              <w:noBreakHyphen/>
            </w:r>
            <w:r w:rsidRPr="004C7954">
              <w:rPr>
                <w:lang w:val="fr-FR"/>
              </w:rPr>
              <w:t>quatr</w:t>
            </w:r>
            <w:r w:rsidR="005E482E" w:rsidRPr="004C7954">
              <w:rPr>
                <w:lang w:val="fr-FR"/>
              </w:rPr>
              <w:t>ième session</w:t>
            </w:r>
            <w:r w:rsidRPr="004C7954">
              <w:rPr>
                <w:lang w:val="fr-FR"/>
              </w:rPr>
              <w:t xml:space="preserve"> de l</w:t>
            </w:r>
            <w:r w:rsidR="005E482E" w:rsidRPr="004C7954">
              <w:rPr>
                <w:lang w:val="fr-FR"/>
              </w:rPr>
              <w:t>’</w:t>
            </w:r>
            <w:r w:rsidRPr="004C7954">
              <w:rPr>
                <w:lang w:val="fr-FR"/>
              </w:rPr>
              <w:t>IGC en juin 2017).  L</w:t>
            </w:r>
            <w:r w:rsidR="005E482E" w:rsidRPr="004C7954">
              <w:rPr>
                <w:lang w:val="fr-FR"/>
              </w:rPr>
              <w:t>’</w:t>
            </w:r>
            <w:r w:rsidRPr="004C7954">
              <w:rPr>
                <w:lang w:val="fr-FR"/>
              </w:rPr>
              <w:t>élaboration du texte de négociation sur les expressions culturelles traditionnelles s</w:t>
            </w:r>
            <w:r w:rsidR="005E482E" w:rsidRPr="004C7954">
              <w:rPr>
                <w:lang w:val="fr-FR"/>
              </w:rPr>
              <w:t>’</w:t>
            </w:r>
            <w:r w:rsidRPr="004C7954">
              <w:rPr>
                <w:lang w:val="fr-FR"/>
              </w:rPr>
              <w:t xml:space="preserve">est poursuivie au </w:t>
            </w:r>
            <w:r w:rsidRPr="004C7954">
              <w:rPr>
                <w:lang w:val="fr-FR"/>
              </w:rPr>
              <w:lastRenderedPageBreak/>
              <w:t>cours de ces deux</w:t>
            </w:r>
            <w:r w:rsidR="00DE446A" w:rsidRPr="004C7954">
              <w:rPr>
                <w:lang w:val="fr-FR"/>
              </w:rPr>
              <w:t> </w:t>
            </w:r>
            <w:r w:rsidRPr="004C7954">
              <w:rPr>
                <w:lang w:val="fr-FR"/>
              </w:rPr>
              <w:t>sessions et l</w:t>
            </w:r>
            <w:r w:rsidR="005E482E" w:rsidRPr="004C7954">
              <w:rPr>
                <w:lang w:val="fr-FR"/>
              </w:rPr>
              <w:t>’</w:t>
            </w:r>
            <w:r w:rsidRPr="004C7954">
              <w:rPr>
                <w:lang w:val="fr-FR"/>
              </w:rPr>
              <w:t xml:space="preserve">Assemblée générale </w:t>
            </w:r>
            <w:r w:rsidR="005E482E" w:rsidRPr="004C7954">
              <w:rPr>
                <w:lang w:val="fr-FR"/>
              </w:rPr>
              <w:t>de 2017</w:t>
            </w:r>
            <w:r w:rsidRPr="004C7954">
              <w:rPr>
                <w:lang w:val="fr-FR"/>
              </w:rPr>
              <w:t xml:space="preserve"> a renouvelé le mandat</w:t>
            </w:r>
            <w:r w:rsidRPr="004C7954">
              <w:rPr>
                <w:szCs w:val="22"/>
                <w:lang w:val="fr-FR"/>
              </w:rPr>
              <w:t xml:space="preserve"> de l</w:t>
            </w:r>
            <w:r w:rsidR="005E482E" w:rsidRPr="004C7954">
              <w:rPr>
                <w:szCs w:val="22"/>
                <w:lang w:val="fr-FR"/>
              </w:rPr>
              <w:t>’</w:t>
            </w:r>
            <w:r w:rsidRPr="004C7954">
              <w:rPr>
                <w:szCs w:val="22"/>
                <w:lang w:val="fr-FR"/>
              </w:rPr>
              <w:t>IGC pour l</w:t>
            </w:r>
            <w:r w:rsidR="005E482E" w:rsidRPr="004C7954">
              <w:rPr>
                <w:szCs w:val="22"/>
                <w:lang w:val="fr-FR"/>
              </w:rPr>
              <w:t>’</w:t>
            </w:r>
            <w:r w:rsidRPr="004C7954">
              <w:rPr>
                <w:szCs w:val="22"/>
                <w:lang w:val="fr-FR"/>
              </w:rPr>
              <w:t xml:space="preserve">exercice </w:t>
            </w:r>
            <w:r w:rsidR="005E482E" w:rsidRPr="004C7954">
              <w:rPr>
                <w:szCs w:val="22"/>
                <w:lang w:val="fr-FR"/>
              </w:rPr>
              <w:t>biennal 2018</w:t>
            </w:r>
            <w:r w:rsidR="004C7954">
              <w:rPr>
                <w:szCs w:val="22"/>
                <w:lang w:val="fr-FR"/>
              </w:rPr>
              <w:noBreakHyphen/>
            </w:r>
            <w:r w:rsidRPr="004C7954">
              <w:rPr>
                <w:szCs w:val="22"/>
                <w:lang w:val="fr-FR"/>
              </w:rPr>
              <w:t xml:space="preserve">2019.  </w:t>
            </w:r>
            <w:r w:rsidRPr="004C7954">
              <w:rPr>
                <w:szCs w:val="22"/>
              </w:rPr>
              <w:t>Les participants sont également parvenus à un accord concernant le programme de travail de l</w:t>
            </w:r>
            <w:r w:rsidR="005E482E" w:rsidRPr="004C7954">
              <w:rPr>
                <w:szCs w:val="22"/>
              </w:rPr>
              <w:t>’</w:t>
            </w:r>
            <w:r w:rsidRPr="004C7954">
              <w:rPr>
                <w:szCs w:val="22"/>
              </w:rPr>
              <w:t xml:space="preserve">IGC </w:t>
            </w:r>
            <w:r w:rsidR="005E482E" w:rsidRPr="004C7954">
              <w:rPr>
                <w:szCs w:val="22"/>
              </w:rPr>
              <w:t>en 2018</w:t>
            </w:r>
            <w:r w:rsidRPr="004C7954">
              <w:rPr>
                <w:szCs w:val="22"/>
              </w:rPr>
              <w:t xml:space="preserve"> et 2019.</w:t>
            </w:r>
          </w:p>
        </w:tc>
        <w:tc>
          <w:tcPr>
            <w:tcW w:w="1701" w:type="dxa"/>
            <w:shd w:val="clear" w:color="auto" w:fill="auto"/>
          </w:tcPr>
          <w:p w:rsidR="000B464A" w:rsidRPr="004C7954" w:rsidRDefault="000B464A" w:rsidP="00514E3D">
            <w:pPr>
              <w:rPr>
                <w:bCs/>
                <w:szCs w:val="22"/>
                <w:lang w:val="fr-FR" w:eastAsia="en-CA"/>
              </w:rPr>
            </w:pPr>
            <w:r w:rsidRPr="004C7954">
              <w:rPr>
                <w:bCs/>
                <w:szCs w:val="22"/>
                <w:lang w:val="fr-FR" w:eastAsia="en-CA"/>
              </w:rPr>
              <w:lastRenderedPageBreak/>
              <w:t>CDIP/1/3</w:t>
            </w:r>
          </w:p>
        </w:tc>
        <w:tc>
          <w:tcPr>
            <w:tcW w:w="1738" w:type="dxa"/>
          </w:tcPr>
          <w:p w:rsidR="000B464A" w:rsidRPr="004C7954" w:rsidRDefault="000B464A" w:rsidP="00514E3D">
            <w:pPr>
              <w:rPr>
                <w:bCs/>
                <w:szCs w:val="22"/>
                <w:lang w:val="en-US" w:eastAsia="en-CA"/>
              </w:rPr>
            </w:pPr>
            <w:r w:rsidRPr="004C7954">
              <w:rPr>
                <w:bCs/>
                <w:szCs w:val="22"/>
                <w:lang w:val="en-US" w:eastAsia="en-CA"/>
              </w:rPr>
              <w:t>CDIP/3/5</w:t>
            </w:r>
          </w:p>
          <w:p w:rsidR="000B464A" w:rsidRPr="004C7954" w:rsidRDefault="000B464A" w:rsidP="00514E3D">
            <w:pPr>
              <w:rPr>
                <w:bCs/>
                <w:szCs w:val="22"/>
                <w:lang w:val="en-US" w:eastAsia="en-CA"/>
              </w:rPr>
            </w:pPr>
            <w:r w:rsidRPr="004C7954">
              <w:rPr>
                <w:bCs/>
                <w:szCs w:val="22"/>
                <w:lang w:val="en-US" w:eastAsia="en-CA"/>
              </w:rPr>
              <w:t>CDIP/6/3</w:t>
            </w:r>
          </w:p>
          <w:p w:rsidR="000B464A" w:rsidRPr="004C7954" w:rsidRDefault="000B464A" w:rsidP="00514E3D">
            <w:pPr>
              <w:rPr>
                <w:bCs/>
                <w:szCs w:val="22"/>
                <w:lang w:val="en-US" w:eastAsia="en-CA"/>
              </w:rPr>
            </w:pPr>
            <w:r w:rsidRPr="004C7954">
              <w:rPr>
                <w:bCs/>
                <w:szCs w:val="22"/>
                <w:lang w:val="en-US" w:eastAsia="en-CA"/>
              </w:rPr>
              <w:t>CDIP/8/2</w:t>
            </w:r>
          </w:p>
          <w:p w:rsidR="000B464A" w:rsidRPr="004C7954" w:rsidRDefault="000B464A" w:rsidP="00514E3D">
            <w:pPr>
              <w:rPr>
                <w:bCs/>
                <w:szCs w:val="22"/>
                <w:lang w:val="en-US" w:eastAsia="en-CA"/>
              </w:rPr>
            </w:pPr>
            <w:r w:rsidRPr="004C7954">
              <w:rPr>
                <w:bCs/>
                <w:szCs w:val="22"/>
                <w:lang w:val="en-US" w:eastAsia="en-CA"/>
              </w:rPr>
              <w:t>CDIP/10/2</w:t>
            </w:r>
          </w:p>
          <w:p w:rsidR="000B464A" w:rsidRPr="004C7954" w:rsidRDefault="000B464A" w:rsidP="00514E3D">
            <w:pPr>
              <w:rPr>
                <w:bCs/>
                <w:szCs w:val="22"/>
                <w:lang w:val="en-US" w:eastAsia="en-CA"/>
              </w:rPr>
            </w:pPr>
            <w:r w:rsidRPr="004C7954">
              <w:rPr>
                <w:bCs/>
                <w:szCs w:val="22"/>
                <w:lang w:val="en-US" w:eastAsia="en-CA"/>
              </w:rPr>
              <w:t>CDIP/12/2</w:t>
            </w:r>
          </w:p>
          <w:p w:rsidR="000B464A" w:rsidRPr="004C7954" w:rsidRDefault="000B464A" w:rsidP="00514E3D">
            <w:pPr>
              <w:rPr>
                <w:bCs/>
                <w:szCs w:val="22"/>
                <w:lang w:val="fr-FR" w:eastAsia="en-CA"/>
              </w:rPr>
            </w:pPr>
            <w:r w:rsidRPr="004C7954">
              <w:rPr>
                <w:bCs/>
                <w:szCs w:val="22"/>
                <w:lang w:val="fr-FR" w:eastAsia="en-CA"/>
              </w:rPr>
              <w:t>CDIP/14/2</w:t>
            </w:r>
          </w:p>
          <w:p w:rsidR="000B464A" w:rsidRPr="004C7954" w:rsidRDefault="000B464A" w:rsidP="00514E3D">
            <w:pPr>
              <w:rPr>
                <w:bCs/>
                <w:szCs w:val="22"/>
                <w:lang w:val="fr-FR" w:eastAsia="en-CA"/>
              </w:rPr>
            </w:pPr>
            <w:r w:rsidRPr="004C7954">
              <w:rPr>
                <w:bCs/>
                <w:szCs w:val="22"/>
                <w:lang w:val="fr-FR" w:eastAsia="en-CA"/>
              </w:rPr>
              <w:t>CDIP/16/2</w:t>
            </w:r>
          </w:p>
          <w:p w:rsidR="000B464A" w:rsidRPr="004C7954" w:rsidRDefault="000B464A" w:rsidP="00514E3D">
            <w:pPr>
              <w:rPr>
                <w:bCs/>
                <w:szCs w:val="22"/>
                <w:lang w:val="en-CA" w:eastAsia="en-CA"/>
              </w:rPr>
            </w:pPr>
            <w:r w:rsidRPr="004C7954">
              <w:rPr>
                <w:bCs/>
                <w:szCs w:val="22"/>
                <w:lang w:val="fr-FR" w:eastAsia="en-CA"/>
              </w:rPr>
              <w:t>CDIP/18/2</w:t>
            </w:r>
          </w:p>
          <w:p w:rsidR="000B464A" w:rsidRPr="004C7954" w:rsidRDefault="000B464A" w:rsidP="00514E3D">
            <w:pPr>
              <w:rPr>
                <w:bCs/>
                <w:szCs w:val="22"/>
                <w:lang w:val="fr-FR" w:eastAsia="en-CA"/>
              </w:rPr>
            </w:pPr>
            <w:r w:rsidRPr="004C7954">
              <w:rPr>
                <w:bCs/>
                <w:szCs w:val="22"/>
                <w:lang w:val="en-CA" w:eastAsia="en-CA"/>
              </w:rPr>
              <w:t>CDIP/20/2</w:t>
            </w:r>
          </w:p>
        </w:tc>
      </w:tr>
      <w:tr w:rsidR="004C7954" w:rsidRPr="004C7954" w:rsidTr="00514E3D">
        <w:tc>
          <w:tcPr>
            <w:tcW w:w="635" w:type="dxa"/>
          </w:tcPr>
          <w:p w:rsidR="000B464A" w:rsidRPr="004C7954" w:rsidRDefault="000B464A" w:rsidP="000B464A">
            <w:pPr>
              <w:numPr>
                <w:ilvl w:val="0"/>
                <w:numId w:val="19"/>
              </w:numPr>
              <w:rPr>
                <w:bCs/>
                <w:szCs w:val="22"/>
                <w:lang w:val="fr-FR" w:eastAsia="en-CA"/>
              </w:rPr>
            </w:pPr>
          </w:p>
        </w:tc>
        <w:tc>
          <w:tcPr>
            <w:tcW w:w="2632" w:type="dxa"/>
          </w:tcPr>
          <w:p w:rsidR="000B464A" w:rsidRPr="004C7954" w:rsidRDefault="000B464A" w:rsidP="00514E3D">
            <w:pPr>
              <w:rPr>
                <w:bCs/>
                <w:szCs w:val="22"/>
                <w:lang w:val="fr-FR" w:eastAsia="en-CA"/>
              </w:rPr>
            </w:pPr>
            <w:r w:rsidRPr="004C7954">
              <w:rPr>
                <w:bCs/>
                <w:szCs w:val="22"/>
                <w:lang w:val="fr-FR" w:eastAsia="en-CA"/>
              </w:rPr>
              <w:t>Engager les discussions sur les moyens à mettre en œuvre, dans le cadre du mandat de l</w:t>
            </w:r>
            <w:r w:rsidR="005E482E" w:rsidRPr="004C7954">
              <w:rPr>
                <w:bCs/>
                <w:szCs w:val="22"/>
                <w:lang w:val="fr-FR" w:eastAsia="en-CA"/>
              </w:rPr>
              <w:t>’</w:t>
            </w:r>
            <w:r w:rsidRPr="004C7954">
              <w:rPr>
                <w:bCs/>
                <w:szCs w:val="22"/>
                <w:lang w:val="fr-FR" w:eastAsia="en-CA"/>
              </w:rPr>
              <w:t>OMPI, pour faciliter davantage l</w:t>
            </w:r>
            <w:r w:rsidR="005E482E" w:rsidRPr="004C7954">
              <w:rPr>
                <w:bCs/>
                <w:szCs w:val="22"/>
                <w:lang w:val="fr-FR" w:eastAsia="en-CA"/>
              </w:rPr>
              <w:t>’</w:t>
            </w:r>
            <w:r w:rsidRPr="004C7954">
              <w:rPr>
                <w:bCs/>
                <w:szCs w:val="22"/>
                <w:lang w:val="fr-FR" w:eastAsia="en-CA"/>
              </w:rPr>
              <w:t>accès des pays en développement et des PMA aux savoirs et à la technologie afin de stimuler la créativité et l</w:t>
            </w:r>
            <w:r w:rsidR="005E482E" w:rsidRPr="004C7954">
              <w:rPr>
                <w:bCs/>
                <w:szCs w:val="22"/>
                <w:lang w:val="fr-FR" w:eastAsia="en-CA"/>
              </w:rPr>
              <w:t>’</w:t>
            </w:r>
            <w:r w:rsidRPr="004C7954">
              <w:rPr>
                <w:bCs/>
                <w:szCs w:val="22"/>
                <w:lang w:val="fr-FR" w:eastAsia="en-CA"/>
              </w:rPr>
              <w:t>innovation et renforcer les activités déjà entreprises dans ce domaine au sein de l</w:t>
            </w:r>
            <w:r w:rsidR="005E482E" w:rsidRPr="004C7954">
              <w:rPr>
                <w:bCs/>
                <w:szCs w:val="22"/>
                <w:lang w:val="fr-FR" w:eastAsia="en-CA"/>
              </w:rPr>
              <w:t>’</w:t>
            </w:r>
            <w:r w:rsidRPr="004C7954">
              <w:rPr>
                <w:bCs/>
                <w:szCs w:val="22"/>
                <w:lang w:val="fr-FR" w:eastAsia="en-CA"/>
              </w:rPr>
              <w:t>OMPI.</w:t>
            </w:r>
          </w:p>
        </w:tc>
        <w:tc>
          <w:tcPr>
            <w:tcW w:w="2471" w:type="dxa"/>
            <w:shd w:val="clear" w:color="auto" w:fill="auto"/>
          </w:tcPr>
          <w:p w:rsidR="000B464A" w:rsidRPr="004C7954" w:rsidRDefault="000B464A" w:rsidP="00514E3D">
            <w:pPr>
              <w:rPr>
                <w:bCs/>
                <w:szCs w:val="22"/>
                <w:lang w:val="fr-FR" w:eastAsia="en-CA"/>
              </w:rPr>
            </w:pPr>
            <w:r w:rsidRPr="004C7954">
              <w:rPr>
                <w:bCs/>
                <w:szCs w:val="22"/>
                <w:lang w:val="fr-FR" w:eastAsia="en-CA"/>
              </w:rPr>
              <w:t>Examin</w:t>
            </w:r>
            <w:r w:rsidR="002E4594" w:rsidRPr="004C7954">
              <w:rPr>
                <w:bCs/>
                <w:szCs w:val="22"/>
                <w:lang w:val="fr-FR" w:eastAsia="en-CA"/>
              </w:rPr>
              <w:t>ée.  Ac</w:t>
            </w:r>
            <w:r w:rsidRPr="004C7954">
              <w:rPr>
                <w:bCs/>
                <w:szCs w:val="22"/>
                <w:lang w:val="fr-FR" w:eastAsia="en-CA"/>
              </w:rPr>
              <w:t>tivités approuvées (CDIP/4/5 Rev., CDIP/4/6 et CDIP/6/4).</w:t>
            </w:r>
          </w:p>
        </w:tc>
        <w:tc>
          <w:tcPr>
            <w:tcW w:w="5812" w:type="dxa"/>
            <w:shd w:val="clear" w:color="auto" w:fill="auto"/>
          </w:tcPr>
          <w:p w:rsidR="000B464A" w:rsidRPr="004C7954" w:rsidRDefault="000B464A" w:rsidP="00514E3D">
            <w:pPr>
              <w:rPr>
                <w:bCs/>
                <w:szCs w:val="22"/>
                <w:lang w:val="fr-FR" w:eastAsia="en-CA"/>
              </w:rPr>
            </w:pPr>
            <w:r w:rsidRPr="004C7954">
              <w:rPr>
                <w:bCs/>
                <w:szCs w:val="22"/>
                <w:lang w:val="fr-FR" w:eastAsia="en-CA"/>
              </w:rPr>
              <w:t>En cours d</w:t>
            </w:r>
            <w:r w:rsidR="005E482E" w:rsidRPr="004C7954">
              <w:rPr>
                <w:bCs/>
                <w:szCs w:val="22"/>
                <w:lang w:val="fr-FR" w:eastAsia="en-CA"/>
              </w:rPr>
              <w:t>’</w:t>
            </w:r>
            <w:r w:rsidRPr="004C7954">
              <w:rPr>
                <w:bCs/>
                <w:szCs w:val="22"/>
                <w:lang w:val="fr-FR" w:eastAsia="en-CA"/>
              </w:rPr>
              <w:t>application depuis l</w:t>
            </w:r>
            <w:r w:rsidR="005E482E" w:rsidRPr="004C7954">
              <w:rPr>
                <w:bCs/>
                <w:szCs w:val="22"/>
                <w:lang w:val="fr-FR" w:eastAsia="en-CA"/>
              </w:rPr>
              <w:t>’</w:t>
            </w:r>
            <w:r w:rsidRPr="004C7954">
              <w:rPr>
                <w:bCs/>
                <w:szCs w:val="22"/>
                <w:lang w:val="fr-FR" w:eastAsia="en-CA"/>
              </w:rPr>
              <w:t>adoption du Plan d</w:t>
            </w:r>
            <w:r w:rsidR="005E482E" w:rsidRPr="004C7954">
              <w:rPr>
                <w:bCs/>
                <w:szCs w:val="22"/>
                <w:lang w:val="fr-FR" w:eastAsia="en-CA"/>
              </w:rPr>
              <w:t>’</w:t>
            </w:r>
            <w:r w:rsidRPr="004C7954">
              <w:rPr>
                <w:bCs/>
                <w:szCs w:val="22"/>
                <w:lang w:val="fr-FR" w:eastAsia="en-CA"/>
              </w:rPr>
              <w:t>action pour le développement en octobre 2007.</w:t>
            </w:r>
          </w:p>
          <w:p w:rsidR="000B464A" w:rsidRPr="004C7954" w:rsidRDefault="000B464A" w:rsidP="00514E3D">
            <w:pPr>
              <w:rPr>
                <w:bCs/>
                <w:szCs w:val="22"/>
                <w:lang w:val="fr-FR" w:eastAsia="en-CA"/>
              </w:rPr>
            </w:pPr>
          </w:p>
          <w:p w:rsidR="000B464A" w:rsidRPr="004C7954" w:rsidRDefault="000B464A" w:rsidP="00514E3D">
            <w:pPr>
              <w:rPr>
                <w:bCs/>
                <w:szCs w:val="22"/>
                <w:lang w:val="fr-FR" w:eastAsia="en-CA"/>
              </w:rPr>
            </w:pPr>
            <w:r w:rsidRPr="004C7954">
              <w:rPr>
                <w:bCs/>
                <w:szCs w:val="22"/>
                <w:lang w:val="fr-FR" w:eastAsia="en-CA"/>
              </w:rPr>
              <w:t>Cette recommandation a été traitée par les projets suivants</w:t>
            </w:r>
            <w:r w:rsidR="005E482E" w:rsidRPr="004C7954">
              <w:rPr>
                <w:bCs/>
                <w:szCs w:val="22"/>
                <w:lang w:val="fr-FR" w:eastAsia="en-CA"/>
              </w:rPr>
              <w:t> :</w:t>
            </w:r>
          </w:p>
          <w:p w:rsidR="000B464A" w:rsidRPr="004C7954" w:rsidRDefault="000B464A" w:rsidP="00514E3D">
            <w:pPr>
              <w:rPr>
                <w:bCs/>
                <w:szCs w:val="22"/>
                <w:lang w:val="fr-FR" w:eastAsia="en-CA"/>
              </w:rPr>
            </w:pPr>
          </w:p>
          <w:p w:rsidR="000B464A" w:rsidRPr="004C7954" w:rsidRDefault="000B464A" w:rsidP="00514E3D">
            <w:pPr>
              <w:tabs>
                <w:tab w:val="left" w:pos="538"/>
              </w:tabs>
              <w:rPr>
                <w:bCs/>
                <w:szCs w:val="22"/>
                <w:lang w:val="fr-FR" w:eastAsia="en-CA"/>
              </w:rPr>
            </w:pPr>
            <w:r w:rsidRPr="004C7954">
              <w:rPr>
                <w:bCs/>
                <w:szCs w:val="22"/>
                <w:lang w:val="fr-FR" w:eastAsia="en-CA"/>
              </w:rPr>
              <w:t>1.</w:t>
            </w:r>
            <w:r w:rsidRPr="004C7954">
              <w:rPr>
                <w:bCs/>
                <w:szCs w:val="22"/>
                <w:lang w:val="fr-FR" w:eastAsia="en-CA"/>
              </w:rPr>
              <w:tab/>
              <w:t>“Propriété intellectuelle, technologies de l</w:t>
            </w:r>
            <w:r w:rsidR="005E482E" w:rsidRPr="004C7954">
              <w:rPr>
                <w:bCs/>
                <w:szCs w:val="22"/>
                <w:lang w:val="fr-FR" w:eastAsia="en-CA"/>
              </w:rPr>
              <w:t>’</w:t>
            </w:r>
            <w:r w:rsidRPr="004C7954">
              <w:rPr>
                <w:bCs/>
                <w:szCs w:val="22"/>
                <w:lang w:val="fr-FR" w:eastAsia="en-CA"/>
              </w:rPr>
              <w:t>information et de la communication (TIC), fracture numérique et accès au savoir” (document CDIP/4/5 Rev.);</w:t>
            </w:r>
          </w:p>
          <w:p w:rsidR="000B464A" w:rsidRPr="004C7954" w:rsidRDefault="000B464A" w:rsidP="00514E3D">
            <w:pPr>
              <w:tabs>
                <w:tab w:val="left" w:pos="538"/>
              </w:tabs>
              <w:rPr>
                <w:bCs/>
                <w:szCs w:val="22"/>
                <w:lang w:val="fr-FR" w:eastAsia="en-CA"/>
              </w:rPr>
            </w:pPr>
          </w:p>
          <w:p w:rsidR="000B464A" w:rsidRPr="004C7954" w:rsidRDefault="000B464A" w:rsidP="00514E3D">
            <w:pPr>
              <w:tabs>
                <w:tab w:val="left" w:pos="538"/>
              </w:tabs>
              <w:rPr>
                <w:bCs/>
                <w:szCs w:val="22"/>
                <w:lang w:val="fr-FR" w:eastAsia="en-CA"/>
              </w:rPr>
            </w:pPr>
            <w:r w:rsidRPr="004C7954">
              <w:rPr>
                <w:bCs/>
                <w:szCs w:val="22"/>
                <w:lang w:val="fr-FR" w:eastAsia="en-CA"/>
              </w:rPr>
              <w:t>2.</w:t>
            </w:r>
            <w:r w:rsidRPr="004C7954">
              <w:rPr>
                <w:bCs/>
                <w:szCs w:val="22"/>
                <w:lang w:val="fr-FR" w:eastAsia="en-CA"/>
              </w:rPr>
              <w:tab/>
              <w:t>“Élaboration d</w:t>
            </w:r>
            <w:r w:rsidR="005E482E" w:rsidRPr="004C7954">
              <w:rPr>
                <w:bCs/>
                <w:szCs w:val="22"/>
                <w:lang w:val="fr-FR" w:eastAsia="en-CA"/>
              </w:rPr>
              <w:t>’</w:t>
            </w:r>
            <w:r w:rsidRPr="004C7954">
              <w:rPr>
                <w:bCs/>
                <w:szCs w:val="22"/>
                <w:lang w:val="fr-FR" w:eastAsia="en-CA"/>
              </w:rPr>
              <w:t>instruments permettant d</w:t>
            </w:r>
            <w:r w:rsidR="005E482E" w:rsidRPr="004C7954">
              <w:rPr>
                <w:bCs/>
                <w:szCs w:val="22"/>
                <w:lang w:val="fr-FR" w:eastAsia="en-CA"/>
              </w:rPr>
              <w:t>’</w:t>
            </w:r>
            <w:r w:rsidRPr="004C7954">
              <w:rPr>
                <w:bCs/>
                <w:szCs w:val="22"/>
                <w:lang w:val="fr-FR" w:eastAsia="en-CA"/>
              </w:rPr>
              <w:t>accéder à l</w:t>
            </w:r>
            <w:r w:rsidR="005E482E" w:rsidRPr="004C7954">
              <w:rPr>
                <w:bCs/>
                <w:szCs w:val="22"/>
                <w:lang w:val="fr-FR" w:eastAsia="en-CA"/>
              </w:rPr>
              <w:t>’</w:t>
            </w:r>
            <w:r w:rsidRPr="004C7954">
              <w:rPr>
                <w:bCs/>
                <w:szCs w:val="22"/>
                <w:lang w:val="fr-FR" w:eastAsia="en-CA"/>
              </w:rPr>
              <w:t>information en matière de brevets”, phases I et II (documents CDIP/4/6 et CDIP/10/13);</w:t>
            </w:r>
          </w:p>
          <w:p w:rsidR="000B464A" w:rsidRPr="004C7954" w:rsidRDefault="000B464A" w:rsidP="00514E3D">
            <w:pPr>
              <w:tabs>
                <w:tab w:val="left" w:pos="538"/>
              </w:tabs>
              <w:rPr>
                <w:bCs/>
                <w:szCs w:val="22"/>
                <w:lang w:val="fr-FR" w:eastAsia="en-CA"/>
              </w:rPr>
            </w:pPr>
          </w:p>
          <w:p w:rsidR="000B464A" w:rsidRPr="004C7954" w:rsidRDefault="000B464A" w:rsidP="00514E3D">
            <w:pPr>
              <w:tabs>
                <w:tab w:val="left" w:pos="538"/>
              </w:tabs>
              <w:rPr>
                <w:bCs/>
                <w:szCs w:val="22"/>
                <w:lang w:val="fr-FR" w:eastAsia="en-CA"/>
              </w:rPr>
            </w:pPr>
            <w:r w:rsidRPr="004C7954">
              <w:rPr>
                <w:bCs/>
                <w:szCs w:val="22"/>
                <w:lang w:val="fr-FR" w:eastAsia="en-CA"/>
              </w:rPr>
              <w:t>3.</w:t>
            </w:r>
            <w:r w:rsidRPr="004C7954">
              <w:rPr>
                <w:bCs/>
                <w:szCs w:val="22"/>
                <w:lang w:val="fr-FR" w:eastAsia="en-CA"/>
              </w:rPr>
              <w:tab/>
              <w:t>“Renforcement des capacités d</w:t>
            </w:r>
            <w:r w:rsidR="005E482E" w:rsidRPr="004C7954">
              <w:rPr>
                <w:bCs/>
                <w:szCs w:val="22"/>
                <w:lang w:val="fr-FR" w:eastAsia="en-CA"/>
              </w:rPr>
              <w:t>’</w:t>
            </w:r>
            <w:r w:rsidRPr="004C7954">
              <w:rPr>
                <w:bCs/>
                <w:szCs w:val="22"/>
                <w:lang w:val="fr-FR" w:eastAsia="en-CA"/>
              </w:rPr>
              <w:t>utilisation de l</w:t>
            </w:r>
            <w:r w:rsidR="005E482E" w:rsidRPr="004C7954">
              <w:rPr>
                <w:bCs/>
                <w:szCs w:val="22"/>
                <w:lang w:val="fr-FR" w:eastAsia="en-CA"/>
              </w:rPr>
              <w:t>’</w:t>
            </w:r>
            <w:r w:rsidRPr="004C7954">
              <w:rPr>
                <w:bCs/>
                <w:szCs w:val="22"/>
                <w:lang w:val="fr-FR" w:eastAsia="en-CA"/>
              </w:rPr>
              <w:t>information technique et scientifique axée sur les technologies appropriées pour répondre à certains enjeux de développement” (document CDIP/5/6 Rev.);</w:t>
            </w:r>
          </w:p>
          <w:p w:rsidR="000B464A" w:rsidRPr="004C7954" w:rsidRDefault="000B464A" w:rsidP="00514E3D">
            <w:pPr>
              <w:tabs>
                <w:tab w:val="left" w:pos="538"/>
              </w:tabs>
              <w:rPr>
                <w:bCs/>
                <w:szCs w:val="22"/>
                <w:lang w:val="fr-FR" w:eastAsia="en-CA"/>
              </w:rPr>
            </w:pPr>
          </w:p>
          <w:p w:rsidR="000B464A" w:rsidRPr="004C7954" w:rsidRDefault="000B464A" w:rsidP="00514E3D">
            <w:pPr>
              <w:tabs>
                <w:tab w:val="left" w:pos="538"/>
              </w:tabs>
              <w:rPr>
                <w:bCs/>
                <w:szCs w:val="22"/>
                <w:lang w:val="fr-FR" w:eastAsia="en-CA"/>
              </w:rPr>
            </w:pPr>
            <w:r w:rsidRPr="004C7954">
              <w:rPr>
                <w:bCs/>
                <w:szCs w:val="22"/>
                <w:lang w:val="fr-FR" w:eastAsia="en-CA"/>
              </w:rPr>
              <w:t>4.</w:t>
            </w:r>
            <w:r w:rsidRPr="004C7954">
              <w:rPr>
                <w:bCs/>
                <w:szCs w:val="22"/>
                <w:lang w:val="fr-FR" w:eastAsia="en-CA"/>
              </w:rPr>
              <w:tab/>
              <w:t>“Renforcement de la coopération Sud</w:t>
            </w:r>
            <w:r w:rsidR="004C7954">
              <w:rPr>
                <w:bCs/>
                <w:szCs w:val="22"/>
                <w:lang w:val="fr-FR" w:eastAsia="en-CA"/>
              </w:rPr>
              <w:noBreakHyphen/>
            </w:r>
            <w:r w:rsidRPr="004C7954">
              <w:rPr>
                <w:bCs/>
                <w:szCs w:val="22"/>
                <w:lang w:val="fr-FR" w:eastAsia="en-CA"/>
              </w:rPr>
              <w:t>Sud dans le domaine de la propriété intellectuelle au service du développement parmi les pays en développement et les pays les moins avancés” (document CDIP/7/6);</w:t>
            </w:r>
          </w:p>
          <w:p w:rsidR="000B464A" w:rsidRPr="004C7954" w:rsidRDefault="000B464A" w:rsidP="00514E3D">
            <w:pPr>
              <w:tabs>
                <w:tab w:val="left" w:pos="538"/>
              </w:tabs>
              <w:rPr>
                <w:bCs/>
                <w:szCs w:val="22"/>
                <w:lang w:val="fr-FR" w:eastAsia="en-CA"/>
              </w:rPr>
            </w:pPr>
          </w:p>
          <w:p w:rsidR="000B464A" w:rsidRPr="004C7954" w:rsidRDefault="000B464A" w:rsidP="00514E3D">
            <w:pPr>
              <w:tabs>
                <w:tab w:val="left" w:pos="538"/>
              </w:tabs>
              <w:rPr>
                <w:bCs/>
                <w:szCs w:val="22"/>
                <w:lang w:val="fr-FR" w:eastAsia="en-CA"/>
              </w:rPr>
            </w:pPr>
            <w:r w:rsidRPr="004C7954">
              <w:rPr>
                <w:bCs/>
                <w:szCs w:val="22"/>
                <w:lang w:val="fr-FR" w:eastAsia="en-CA"/>
              </w:rPr>
              <w:t>5.</w:t>
            </w:r>
            <w:r w:rsidRPr="004C7954">
              <w:rPr>
                <w:bCs/>
                <w:szCs w:val="22"/>
                <w:lang w:val="fr-FR" w:eastAsia="en-CA"/>
              </w:rPr>
              <w:tab/>
              <w:t>“Propriété intellectuelle et transfert de technologie</w:t>
            </w:r>
            <w:r w:rsidR="005E482E" w:rsidRPr="004C7954">
              <w:rPr>
                <w:bCs/>
                <w:szCs w:val="22"/>
                <w:lang w:val="fr-FR" w:eastAsia="en-CA"/>
              </w:rPr>
              <w:t> :</w:t>
            </w:r>
            <w:r w:rsidRPr="004C7954">
              <w:rPr>
                <w:bCs/>
                <w:szCs w:val="22"/>
                <w:lang w:val="fr-FR" w:eastAsia="en-CA"/>
              </w:rPr>
              <w:t xml:space="preserve"> </w:t>
            </w:r>
            <w:r w:rsidRPr="004C7954">
              <w:rPr>
                <w:bCs/>
                <w:szCs w:val="22"/>
                <w:lang w:val="fr-FR" w:eastAsia="en-CA"/>
              </w:rPr>
              <w:lastRenderedPageBreak/>
              <w:t>élaborer des solutions face aux défis communs” (document CDIP/6/3);  et</w:t>
            </w:r>
          </w:p>
          <w:p w:rsidR="000B464A" w:rsidRPr="004C7954" w:rsidRDefault="000B464A" w:rsidP="00514E3D">
            <w:pPr>
              <w:tabs>
                <w:tab w:val="left" w:pos="538"/>
              </w:tabs>
              <w:rPr>
                <w:bCs/>
                <w:szCs w:val="22"/>
                <w:lang w:val="fr-FR" w:eastAsia="en-CA"/>
              </w:rPr>
            </w:pPr>
          </w:p>
          <w:p w:rsidR="000B464A" w:rsidRPr="004C7954" w:rsidRDefault="000B464A" w:rsidP="00514E3D">
            <w:pPr>
              <w:tabs>
                <w:tab w:val="left" w:pos="538"/>
              </w:tabs>
              <w:rPr>
                <w:bCs/>
                <w:szCs w:val="22"/>
                <w:lang w:val="fr-FR" w:eastAsia="en-CA"/>
              </w:rPr>
            </w:pPr>
            <w:r w:rsidRPr="004C7954">
              <w:rPr>
                <w:bCs/>
                <w:szCs w:val="22"/>
                <w:lang w:val="fr-FR" w:eastAsia="en-CA"/>
              </w:rPr>
              <w:t>6.</w:t>
            </w:r>
            <w:r w:rsidRPr="004C7954">
              <w:rPr>
                <w:bCs/>
                <w:szCs w:val="22"/>
                <w:lang w:val="fr-FR" w:eastAsia="en-CA"/>
              </w:rPr>
              <w:tab/>
              <w:t>“Renforcement des capacités d</w:t>
            </w:r>
            <w:r w:rsidR="005E482E" w:rsidRPr="004C7954">
              <w:rPr>
                <w:bCs/>
                <w:szCs w:val="22"/>
                <w:lang w:val="fr-FR" w:eastAsia="en-CA"/>
              </w:rPr>
              <w:t>’</w:t>
            </w:r>
            <w:r w:rsidRPr="004C7954">
              <w:rPr>
                <w:bCs/>
                <w:szCs w:val="22"/>
                <w:lang w:val="fr-FR" w:eastAsia="en-CA"/>
              </w:rPr>
              <w:t>utilisation de l</w:t>
            </w:r>
            <w:r w:rsidR="005E482E" w:rsidRPr="004C7954">
              <w:rPr>
                <w:bCs/>
                <w:szCs w:val="22"/>
                <w:lang w:val="fr-FR" w:eastAsia="en-CA"/>
              </w:rPr>
              <w:t>’</w:t>
            </w:r>
            <w:r w:rsidRPr="004C7954">
              <w:rPr>
                <w:bCs/>
                <w:szCs w:val="22"/>
                <w:lang w:val="fr-FR" w:eastAsia="en-CA"/>
              </w:rPr>
              <w:t>information technique et scientifique axée sur les technologies appropriées pour répondre à certains enjeux de développement” – Phase</w:t>
            </w:r>
            <w:r w:rsidR="00F97949" w:rsidRPr="004C7954">
              <w:rPr>
                <w:bCs/>
                <w:szCs w:val="22"/>
                <w:lang w:val="fr-FR" w:eastAsia="en-CA"/>
              </w:rPr>
              <w:t> </w:t>
            </w:r>
            <w:r w:rsidRPr="004C7954">
              <w:rPr>
                <w:bCs/>
                <w:szCs w:val="22"/>
                <w:lang w:val="fr-FR" w:eastAsia="en-CA"/>
              </w:rPr>
              <w:t>II (document CDIP/13/9).</w:t>
            </w:r>
          </w:p>
          <w:p w:rsidR="000B464A" w:rsidRPr="004C7954" w:rsidRDefault="000B464A" w:rsidP="00514E3D">
            <w:pPr>
              <w:rPr>
                <w:bCs/>
                <w:szCs w:val="22"/>
                <w:lang w:val="fr-FR" w:eastAsia="en-CA"/>
              </w:rPr>
            </w:pPr>
          </w:p>
          <w:p w:rsidR="000B464A" w:rsidRPr="004C7954" w:rsidRDefault="000B464A" w:rsidP="00514E3D">
            <w:pPr>
              <w:rPr>
                <w:bCs/>
                <w:szCs w:val="22"/>
                <w:lang w:val="fr-FR" w:eastAsia="en-CA"/>
              </w:rPr>
            </w:pPr>
            <w:r w:rsidRPr="004C7954">
              <w:rPr>
                <w:bCs/>
                <w:szCs w:val="22"/>
                <w:lang w:val="fr-FR" w:eastAsia="en-CA"/>
              </w:rPr>
              <w:t>Les rapports d</w:t>
            </w:r>
            <w:r w:rsidR="005E482E" w:rsidRPr="004C7954">
              <w:rPr>
                <w:bCs/>
                <w:szCs w:val="22"/>
                <w:lang w:val="fr-FR" w:eastAsia="en-CA"/>
              </w:rPr>
              <w:t>’</w:t>
            </w:r>
            <w:r w:rsidRPr="004C7954">
              <w:rPr>
                <w:bCs/>
                <w:szCs w:val="22"/>
                <w:lang w:val="fr-FR" w:eastAsia="en-CA"/>
              </w:rPr>
              <w:t xml:space="preserve">évaluation concernant ces projets ont été soumis pour examen </w:t>
            </w:r>
            <w:proofErr w:type="gramStart"/>
            <w:r w:rsidRPr="004C7954">
              <w:rPr>
                <w:bCs/>
                <w:szCs w:val="22"/>
                <w:lang w:val="fr-FR" w:eastAsia="en-CA"/>
              </w:rPr>
              <w:t>aux dixième, douzième, treizième, quatorzième, seizième et dix</w:t>
            </w:r>
            <w:r w:rsidR="004C7954">
              <w:rPr>
                <w:bCs/>
                <w:szCs w:val="22"/>
                <w:lang w:val="fr-FR" w:eastAsia="en-CA"/>
              </w:rPr>
              <w:noBreakHyphen/>
            </w:r>
            <w:r w:rsidRPr="004C7954">
              <w:rPr>
                <w:bCs/>
                <w:szCs w:val="22"/>
                <w:lang w:val="fr-FR" w:eastAsia="en-CA"/>
              </w:rPr>
              <w:t>huit</w:t>
            </w:r>
            <w:r w:rsidR="005E482E" w:rsidRPr="004C7954">
              <w:rPr>
                <w:bCs/>
                <w:szCs w:val="22"/>
                <w:lang w:val="fr-FR" w:eastAsia="en-CA"/>
              </w:rPr>
              <w:t>ième session</w:t>
            </w:r>
            <w:r w:rsidRPr="004C7954">
              <w:rPr>
                <w:bCs/>
                <w:szCs w:val="22"/>
                <w:lang w:val="fr-FR" w:eastAsia="en-CA"/>
              </w:rPr>
              <w:t>s</w:t>
            </w:r>
            <w:proofErr w:type="gramEnd"/>
            <w:r w:rsidRPr="004C7954">
              <w:rPr>
                <w:bCs/>
                <w:szCs w:val="22"/>
                <w:lang w:val="fr-FR" w:eastAsia="en-CA"/>
              </w:rPr>
              <w:t xml:space="preserve"> du CDIP et figurent dans les documents </w:t>
            </w:r>
            <w:r w:rsidRPr="004C7954">
              <w:rPr>
                <w:bCs/>
                <w:szCs w:val="22"/>
                <w:lang w:eastAsia="en-CA"/>
              </w:rPr>
              <w:t>CDIP/10/5, CDIP/10/6, CDIP/12/3, CDIP/13/4, CDIP/14/6, CDIP/16/3 et CDIP/18/2.</w:t>
            </w:r>
          </w:p>
          <w:p w:rsidR="000B464A" w:rsidRPr="004C7954" w:rsidRDefault="000B464A" w:rsidP="00514E3D">
            <w:pPr>
              <w:rPr>
                <w:bCs/>
                <w:szCs w:val="22"/>
                <w:lang w:eastAsia="en-CA"/>
              </w:rPr>
            </w:pPr>
          </w:p>
          <w:p w:rsidR="000B464A" w:rsidRPr="004C7954" w:rsidRDefault="000B464A" w:rsidP="00514E3D">
            <w:pPr>
              <w:rPr>
                <w:bCs/>
                <w:szCs w:val="22"/>
                <w:lang w:eastAsia="en-CA"/>
              </w:rPr>
            </w:pPr>
            <w:r w:rsidRPr="004C7954">
              <w:rPr>
                <w:bCs/>
                <w:szCs w:val="22"/>
                <w:lang w:eastAsia="en-CA"/>
              </w:rPr>
              <w:t>Un état des lieux des activités de coopération Sud</w:t>
            </w:r>
            <w:r w:rsidR="004C7954">
              <w:rPr>
                <w:bCs/>
                <w:szCs w:val="22"/>
                <w:lang w:eastAsia="en-CA"/>
              </w:rPr>
              <w:noBreakHyphen/>
            </w:r>
            <w:r w:rsidRPr="004C7954">
              <w:rPr>
                <w:bCs/>
                <w:szCs w:val="22"/>
                <w:lang w:eastAsia="en-CA"/>
              </w:rPr>
              <w:t>Sud au sein de l</w:t>
            </w:r>
            <w:r w:rsidR="005E482E" w:rsidRPr="004C7954">
              <w:rPr>
                <w:bCs/>
                <w:szCs w:val="22"/>
                <w:lang w:eastAsia="en-CA"/>
              </w:rPr>
              <w:t>’</w:t>
            </w:r>
            <w:r w:rsidRPr="004C7954">
              <w:rPr>
                <w:bCs/>
                <w:szCs w:val="22"/>
                <w:lang w:eastAsia="en-CA"/>
              </w:rPr>
              <w:t>Organisation Mondiale de la Propriété Intellectuelle (document CDIP/17/4) a été d</w:t>
            </w:r>
            <w:r w:rsidR="005E482E" w:rsidRPr="004C7954">
              <w:rPr>
                <w:bCs/>
                <w:szCs w:val="22"/>
                <w:lang w:eastAsia="en-CA"/>
              </w:rPr>
              <w:t>’</w:t>
            </w:r>
            <w:r w:rsidRPr="004C7954">
              <w:rPr>
                <w:bCs/>
                <w:szCs w:val="22"/>
                <w:lang w:eastAsia="en-CA"/>
              </w:rPr>
              <w:t>abord présenté au cours de la dix</w:t>
            </w:r>
            <w:r w:rsidR="004C7954">
              <w:rPr>
                <w:bCs/>
                <w:szCs w:val="22"/>
                <w:lang w:eastAsia="en-CA"/>
              </w:rPr>
              <w:noBreakHyphen/>
            </w:r>
            <w:r w:rsidRPr="004C7954">
              <w:rPr>
                <w:bCs/>
                <w:szCs w:val="22"/>
                <w:lang w:eastAsia="en-CA"/>
              </w:rPr>
              <w:t>sept</w:t>
            </w:r>
            <w:r w:rsidR="005E482E" w:rsidRPr="004C7954">
              <w:rPr>
                <w:bCs/>
                <w:szCs w:val="22"/>
                <w:lang w:eastAsia="en-CA"/>
              </w:rPr>
              <w:t>ième session du CDI</w:t>
            </w:r>
            <w:r w:rsidRPr="004C7954">
              <w:rPr>
                <w:bCs/>
                <w:szCs w:val="22"/>
                <w:lang w:eastAsia="en-CA"/>
              </w:rPr>
              <w:t>P.  À titre de suivi, un second document de ce genre, qui tenait compte des observations formulées par les États membres et couvrait les activités de coopération menées entre 2014 et 2016, a été présenté</w:t>
            </w:r>
            <w:r w:rsidR="005E482E" w:rsidRPr="004C7954">
              <w:rPr>
                <w:bCs/>
                <w:szCs w:val="22"/>
                <w:lang w:eastAsia="en-CA"/>
              </w:rPr>
              <w:t xml:space="preserve"> au CDI</w:t>
            </w:r>
            <w:r w:rsidRPr="004C7954">
              <w:rPr>
                <w:bCs/>
                <w:szCs w:val="22"/>
                <w:lang w:eastAsia="en-CA"/>
              </w:rPr>
              <w:t>P à sa dix</w:t>
            </w:r>
            <w:r w:rsidR="004C7954">
              <w:rPr>
                <w:bCs/>
                <w:szCs w:val="22"/>
                <w:lang w:eastAsia="en-CA"/>
              </w:rPr>
              <w:noBreakHyphen/>
            </w:r>
            <w:r w:rsidRPr="004C7954">
              <w:rPr>
                <w:bCs/>
                <w:szCs w:val="22"/>
                <w:lang w:eastAsia="en-CA"/>
              </w:rPr>
              <w:t>neuv</w:t>
            </w:r>
            <w:r w:rsidR="005E482E" w:rsidRPr="004C7954">
              <w:rPr>
                <w:bCs/>
                <w:szCs w:val="22"/>
                <w:lang w:eastAsia="en-CA"/>
              </w:rPr>
              <w:t>ième session</w:t>
            </w:r>
            <w:r w:rsidRPr="004C7954">
              <w:rPr>
                <w:bCs/>
                <w:szCs w:val="22"/>
                <w:lang w:eastAsia="en-CA"/>
              </w:rPr>
              <w:t xml:space="preserve"> (document CDIP/19/5).</w:t>
            </w:r>
          </w:p>
          <w:p w:rsidR="000B464A" w:rsidRPr="004C7954" w:rsidRDefault="000B464A" w:rsidP="00514E3D">
            <w:pPr>
              <w:rPr>
                <w:bCs/>
                <w:szCs w:val="22"/>
                <w:lang w:eastAsia="en-CA"/>
              </w:rPr>
            </w:pPr>
          </w:p>
          <w:p w:rsidR="000B464A" w:rsidRDefault="000B464A" w:rsidP="00514E3D">
            <w:pPr>
              <w:rPr>
                <w:bCs/>
                <w:szCs w:val="22"/>
                <w:lang w:eastAsia="en-CA"/>
              </w:rPr>
            </w:pPr>
            <w:r w:rsidRPr="004C7954">
              <w:rPr>
                <w:bCs/>
                <w:szCs w:val="22"/>
                <w:lang w:eastAsia="en-CA"/>
              </w:rPr>
              <w:t>Un rapport d</w:t>
            </w:r>
            <w:r w:rsidR="005E482E" w:rsidRPr="004C7954">
              <w:rPr>
                <w:bCs/>
                <w:szCs w:val="22"/>
                <w:lang w:eastAsia="en-CA"/>
              </w:rPr>
              <w:t>’</w:t>
            </w:r>
            <w:r w:rsidRPr="004C7954">
              <w:rPr>
                <w:bCs/>
                <w:szCs w:val="22"/>
                <w:lang w:eastAsia="en-CA"/>
              </w:rPr>
              <w:t>évaluation sur l</w:t>
            </w:r>
            <w:r w:rsidR="005E482E" w:rsidRPr="004C7954">
              <w:rPr>
                <w:bCs/>
                <w:szCs w:val="22"/>
                <w:lang w:eastAsia="en-CA"/>
              </w:rPr>
              <w:t>’</w:t>
            </w:r>
            <w:r w:rsidRPr="004C7954">
              <w:rPr>
                <w:bCs/>
                <w:szCs w:val="22"/>
                <w:lang w:eastAsia="en-CA"/>
              </w:rPr>
              <w:t>état d</w:t>
            </w:r>
            <w:r w:rsidR="005E482E" w:rsidRPr="004C7954">
              <w:rPr>
                <w:bCs/>
                <w:szCs w:val="22"/>
                <w:lang w:eastAsia="en-CA"/>
              </w:rPr>
              <w:t>’</w:t>
            </w:r>
            <w:r w:rsidRPr="004C7954">
              <w:rPr>
                <w:bCs/>
                <w:szCs w:val="22"/>
                <w:lang w:eastAsia="en-CA"/>
              </w:rPr>
              <w:t>avancement du projet relatif au renforcement des capacités d</w:t>
            </w:r>
            <w:r w:rsidR="005E482E" w:rsidRPr="004C7954">
              <w:rPr>
                <w:bCs/>
                <w:szCs w:val="22"/>
                <w:lang w:eastAsia="en-CA"/>
              </w:rPr>
              <w:t>’</w:t>
            </w:r>
            <w:r w:rsidRPr="004C7954">
              <w:rPr>
                <w:bCs/>
                <w:szCs w:val="22"/>
                <w:lang w:eastAsia="en-CA"/>
              </w:rPr>
              <w:t>utilisation des informations techniques et scientifiques axées sur les technologies appropriées pour répondre à certains enjeux de développement (phase II) sera également présenté à la présente session</w:t>
            </w:r>
            <w:r w:rsidR="005E482E" w:rsidRPr="004C7954">
              <w:rPr>
                <w:bCs/>
                <w:szCs w:val="22"/>
                <w:lang w:eastAsia="en-CA"/>
              </w:rPr>
              <w:t xml:space="preserve"> du CDI</w:t>
            </w:r>
            <w:r w:rsidRPr="004C7954">
              <w:rPr>
                <w:bCs/>
                <w:szCs w:val="22"/>
                <w:lang w:eastAsia="en-CA"/>
              </w:rPr>
              <w:t>P.</w:t>
            </w:r>
          </w:p>
          <w:p w:rsidR="0053595B" w:rsidRPr="004C7954" w:rsidRDefault="0053595B" w:rsidP="00514E3D">
            <w:pPr>
              <w:rPr>
                <w:bCs/>
                <w:szCs w:val="22"/>
                <w:lang w:eastAsia="en-CA"/>
              </w:rPr>
            </w:pPr>
          </w:p>
        </w:tc>
        <w:tc>
          <w:tcPr>
            <w:tcW w:w="1701" w:type="dxa"/>
            <w:shd w:val="clear" w:color="auto" w:fill="auto"/>
          </w:tcPr>
          <w:p w:rsidR="000B464A" w:rsidRPr="004C7954" w:rsidRDefault="000B464A" w:rsidP="00514E3D">
            <w:pPr>
              <w:rPr>
                <w:bCs/>
                <w:szCs w:val="22"/>
                <w:lang w:val="fr-FR" w:eastAsia="en-CA"/>
              </w:rPr>
            </w:pPr>
            <w:r w:rsidRPr="004C7954">
              <w:rPr>
                <w:bCs/>
                <w:szCs w:val="22"/>
                <w:lang w:val="fr-FR" w:eastAsia="en-CA"/>
              </w:rPr>
              <w:lastRenderedPageBreak/>
              <w:t>CDIP/1/3</w:t>
            </w:r>
          </w:p>
          <w:p w:rsidR="000B464A" w:rsidRPr="004C7954" w:rsidRDefault="000B464A" w:rsidP="00514E3D">
            <w:pPr>
              <w:rPr>
                <w:bCs/>
                <w:szCs w:val="22"/>
                <w:lang w:val="fr-FR" w:eastAsia="en-CA"/>
              </w:rPr>
            </w:pPr>
            <w:r w:rsidRPr="004C7954">
              <w:rPr>
                <w:bCs/>
                <w:szCs w:val="22"/>
                <w:lang w:val="fr-FR" w:eastAsia="en-CA"/>
              </w:rPr>
              <w:t>CDIP/3/4</w:t>
            </w:r>
          </w:p>
          <w:p w:rsidR="000B464A" w:rsidRPr="004C7954" w:rsidRDefault="000B464A" w:rsidP="00514E3D">
            <w:pPr>
              <w:rPr>
                <w:bCs/>
                <w:szCs w:val="22"/>
                <w:lang w:val="fr-FR" w:eastAsia="en-CA"/>
              </w:rPr>
            </w:pPr>
            <w:r w:rsidRPr="004C7954">
              <w:rPr>
                <w:bCs/>
                <w:szCs w:val="22"/>
                <w:lang w:val="fr-FR" w:eastAsia="en-CA"/>
              </w:rPr>
              <w:t>CDIP/3/4 Add.</w:t>
            </w:r>
          </w:p>
          <w:p w:rsidR="000B464A" w:rsidRPr="004C7954" w:rsidRDefault="000B464A" w:rsidP="00514E3D">
            <w:pPr>
              <w:rPr>
                <w:bCs/>
                <w:szCs w:val="22"/>
                <w:lang w:val="fr-FR" w:eastAsia="en-CA"/>
              </w:rPr>
            </w:pPr>
          </w:p>
          <w:p w:rsidR="000B464A" w:rsidRPr="004C7954" w:rsidRDefault="000B464A" w:rsidP="00514E3D">
            <w:pPr>
              <w:rPr>
                <w:bCs/>
                <w:szCs w:val="22"/>
                <w:lang w:val="fr-FR" w:eastAsia="en-CA"/>
              </w:rPr>
            </w:pPr>
          </w:p>
          <w:p w:rsidR="000B464A" w:rsidRPr="004C7954" w:rsidRDefault="000B464A" w:rsidP="00514E3D">
            <w:pPr>
              <w:rPr>
                <w:bCs/>
                <w:szCs w:val="22"/>
                <w:lang w:val="fr-FR" w:eastAsia="en-CA"/>
              </w:rPr>
            </w:pPr>
          </w:p>
        </w:tc>
        <w:tc>
          <w:tcPr>
            <w:tcW w:w="1738" w:type="dxa"/>
          </w:tcPr>
          <w:p w:rsidR="000B464A" w:rsidRPr="004C7954" w:rsidRDefault="000B464A" w:rsidP="00514E3D">
            <w:pPr>
              <w:rPr>
                <w:bCs/>
                <w:szCs w:val="22"/>
                <w:lang w:val="en-CA" w:eastAsia="en-CA"/>
              </w:rPr>
            </w:pPr>
            <w:r w:rsidRPr="004C7954">
              <w:rPr>
                <w:bCs/>
                <w:szCs w:val="22"/>
                <w:lang w:val="en-CA" w:eastAsia="en-CA"/>
              </w:rPr>
              <w:t>CDIP/3/5</w:t>
            </w:r>
          </w:p>
          <w:p w:rsidR="000B464A" w:rsidRPr="004C7954" w:rsidRDefault="000B464A" w:rsidP="00514E3D">
            <w:pPr>
              <w:rPr>
                <w:bCs/>
                <w:szCs w:val="22"/>
                <w:lang w:val="en-CA" w:eastAsia="en-CA"/>
              </w:rPr>
            </w:pPr>
            <w:r w:rsidRPr="004C7954">
              <w:rPr>
                <w:bCs/>
                <w:szCs w:val="22"/>
                <w:lang w:val="en-GB" w:eastAsia="en-CA"/>
              </w:rPr>
              <w:t>CDIP/6/2</w:t>
            </w:r>
          </w:p>
          <w:p w:rsidR="000B464A" w:rsidRPr="004C7954" w:rsidRDefault="000B464A" w:rsidP="00514E3D">
            <w:pPr>
              <w:rPr>
                <w:bCs/>
                <w:szCs w:val="22"/>
                <w:lang w:val="en-CA" w:eastAsia="en-CA"/>
              </w:rPr>
            </w:pPr>
            <w:r w:rsidRPr="004C7954">
              <w:rPr>
                <w:bCs/>
                <w:szCs w:val="22"/>
                <w:lang w:val="en-CA" w:eastAsia="en-CA"/>
              </w:rPr>
              <w:t>CDIP/6/3</w:t>
            </w:r>
          </w:p>
          <w:p w:rsidR="000B464A" w:rsidRPr="004C7954" w:rsidRDefault="000B464A" w:rsidP="00514E3D">
            <w:pPr>
              <w:rPr>
                <w:bCs/>
                <w:szCs w:val="22"/>
                <w:lang w:val="en-CA" w:eastAsia="en-CA"/>
              </w:rPr>
            </w:pPr>
            <w:r w:rsidRPr="004C7954">
              <w:rPr>
                <w:bCs/>
                <w:szCs w:val="22"/>
                <w:lang w:val="en-CA" w:eastAsia="en-CA"/>
              </w:rPr>
              <w:t>CDIP/8/2</w:t>
            </w:r>
          </w:p>
          <w:p w:rsidR="000B464A" w:rsidRPr="004C7954" w:rsidRDefault="000B464A" w:rsidP="00514E3D">
            <w:pPr>
              <w:rPr>
                <w:bCs/>
                <w:szCs w:val="22"/>
                <w:lang w:val="en-CA" w:eastAsia="en-CA"/>
              </w:rPr>
            </w:pPr>
            <w:r w:rsidRPr="004C7954">
              <w:rPr>
                <w:bCs/>
                <w:szCs w:val="22"/>
                <w:lang w:val="en-CA" w:eastAsia="en-CA"/>
              </w:rPr>
              <w:t>CDIP/10/2</w:t>
            </w:r>
          </w:p>
          <w:p w:rsidR="000B464A" w:rsidRPr="004C7954" w:rsidRDefault="000B464A" w:rsidP="00514E3D">
            <w:pPr>
              <w:rPr>
                <w:bCs/>
                <w:szCs w:val="22"/>
                <w:lang w:val="en-CA" w:eastAsia="en-CA"/>
              </w:rPr>
            </w:pPr>
            <w:r w:rsidRPr="004C7954">
              <w:rPr>
                <w:bCs/>
                <w:szCs w:val="22"/>
                <w:lang w:val="en-CA" w:eastAsia="en-CA"/>
              </w:rPr>
              <w:t>CDIP/10/5</w:t>
            </w:r>
          </w:p>
          <w:p w:rsidR="000B464A" w:rsidRPr="004C7954" w:rsidRDefault="000B464A" w:rsidP="00514E3D">
            <w:pPr>
              <w:rPr>
                <w:bCs/>
                <w:szCs w:val="22"/>
                <w:lang w:val="en-CA" w:eastAsia="en-CA"/>
              </w:rPr>
            </w:pPr>
            <w:r w:rsidRPr="004C7954">
              <w:rPr>
                <w:bCs/>
                <w:szCs w:val="22"/>
                <w:lang w:val="en-CA" w:eastAsia="en-CA"/>
              </w:rPr>
              <w:t>CDIP/10/6</w:t>
            </w:r>
          </w:p>
          <w:p w:rsidR="000B464A" w:rsidRPr="004C7954" w:rsidRDefault="000B464A" w:rsidP="00514E3D">
            <w:pPr>
              <w:rPr>
                <w:bCs/>
                <w:szCs w:val="22"/>
                <w:lang w:val="en-CA" w:eastAsia="en-CA"/>
              </w:rPr>
            </w:pPr>
            <w:r w:rsidRPr="004C7954">
              <w:rPr>
                <w:bCs/>
                <w:szCs w:val="22"/>
                <w:lang w:val="en-CA" w:eastAsia="en-CA"/>
              </w:rPr>
              <w:t>CDIP/12/2</w:t>
            </w:r>
          </w:p>
          <w:p w:rsidR="000B464A" w:rsidRPr="004C7954" w:rsidRDefault="000B464A" w:rsidP="00514E3D">
            <w:pPr>
              <w:rPr>
                <w:bCs/>
                <w:szCs w:val="22"/>
                <w:lang w:val="en-CA" w:eastAsia="en-CA"/>
              </w:rPr>
            </w:pPr>
            <w:r w:rsidRPr="004C7954">
              <w:rPr>
                <w:bCs/>
                <w:szCs w:val="22"/>
                <w:lang w:val="en-CA" w:eastAsia="en-CA"/>
              </w:rPr>
              <w:t>CDIP/12/3</w:t>
            </w:r>
          </w:p>
          <w:p w:rsidR="000B464A" w:rsidRPr="004C7954" w:rsidRDefault="000B464A" w:rsidP="00514E3D">
            <w:pPr>
              <w:rPr>
                <w:bCs/>
                <w:szCs w:val="22"/>
                <w:lang w:val="en-CA" w:eastAsia="en-CA"/>
              </w:rPr>
            </w:pPr>
            <w:r w:rsidRPr="004C7954">
              <w:rPr>
                <w:bCs/>
                <w:szCs w:val="22"/>
                <w:lang w:val="en-GB" w:eastAsia="en-CA"/>
              </w:rPr>
              <w:t>CDIP/13/4</w:t>
            </w:r>
          </w:p>
          <w:p w:rsidR="000B464A" w:rsidRPr="004C7954" w:rsidRDefault="000B464A" w:rsidP="00514E3D">
            <w:pPr>
              <w:rPr>
                <w:bCs/>
                <w:szCs w:val="22"/>
                <w:lang w:val="en-CA" w:eastAsia="en-CA"/>
              </w:rPr>
            </w:pPr>
            <w:r w:rsidRPr="004C7954">
              <w:rPr>
                <w:bCs/>
                <w:szCs w:val="22"/>
                <w:lang w:val="en-CA" w:eastAsia="en-CA"/>
              </w:rPr>
              <w:t>CDIP/14/2</w:t>
            </w:r>
          </w:p>
          <w:p w:rsidR="000B464A" w:rsidRPr="004C7954" w:rsidRDefault="000B464A" w:rsidP="00514E3D">
            <w:pPr>
              <w:rPr>
                <w:bCs/>
                <w:szCs w:val="22"/>
                <w:lang w:val="en-GB" w:eastAsia="en-CA"/>
              </w:rPr>
            </w:pPr>
            <w:r w:rsidRPr="004C7954">
              <w:rPr>
                <w:bCs/>
                <w:szCs w:val="22"/>
                <w:lang w:val="en-CA" w:eastAsia="en-CA"/>
              </w:rPr>
              <w:t>CDIP/14/6</w:t>
            </w:r>
          </w:p>
          <w:p w:rsidR="000B464A" w:rsidRPr="004C7954" w:rsidRDefault="000B464A" w:rsidP="00514E3D">
            <w:pPr>
              <w:rPr>
                <w:bCs/>
                <w:szCs w:val="22"/>
                <w:lang w:val="en-CA" w:eastAsia="en-CA"/>
              </w:rPr>
            </w:pPr>
            <w:r w:rsidRPr="004C7954">
              <w:rPr>
                <w:bCs/>
                <w:szCs w:val="22"/>
                <w:lang w:val="en-CA" w:eastAsia="en-CA"/>
              </w:rPr>
              <w:t>CDIP/16/2</w:t>
            </w:r>
          </w:p>
          <w:p w:rsidR="000B464A" w:rsidRPr="004C7954" w:rsidRDefault="000B464A" w:rsidP="00514E3D">
            <w:pPr>
              <w:rPr>
                <w:bCs/>
                <w:szCs w:val="22"/>
                <w:lang w:val="en-GB" w:eastAsia="en-CA"/>
              </w:rPr>
            </w:pPr>
            <w:r w:rsidRPr="004C7954">
              <w:rPr>
                <w:bCs/>
                <w:szCs w:val="22"/>
                <w:lang w:val="en-GB" w:eastAsia="en-CA"/>
              </w:rPr>
              <w:t>CDIP/16/3</w:t>
            </w:r>
          </w:p>
          <w:p w:rsidR="000B464A" w:rsidRPr="004C7954" w:rsidRDefault="000B464A" w:rsidP="00514E3D">
            <w:pPr>
              <w:rPr>
                <w:bCs/>
                <w:szCs w:val="22"/>
                <w:lang w:val="en-CA" w:eastAsia="en-CA"/>
              </w:rPr>
            </w:pPr>
            <w:r w:rsidRPr="004C7954">
              <w:rPr>
                <w:bCs/>
                <w:szCs w:val="22"/>
                <w:lang w:val="en-GB" w:eastAsia="en-CA"/>
              </w:rPr>
              <w:t>CDIP/17/4</w:t>
            </w:r>
          </w:p>
          <w:p w:rsidR="000B464A" w:rsidRPr="004C7954" w:rsidRDefault="000B464A" w:rsidP="00514E3D">
            <w:pPr>
              <w:rPr>
                <w:bCs/>
                <w:szCs w:val="22"/>
                <w:lang w:val="en-CA" w:eastAsia="en-CA"/>
              </w:rPr>
            </w:pPr>
            <w:r w:rsidRPr="004C7954">
              <w:rPr>
                <w:bCs/>
                <w:szCs w:val="22"/>
                <w:lang w:val="en-CA" w:eastAsia="en-CA"/>
              </w:rPr>
              <w:t>CDIP/18/2</w:t>
            </w:r>
          </w:p>
          <w:p w:rsidR="000B464A" w:rsidRPr="004C7954" w:rsidRDefault="000B464A" w:rsidP="00514E3D">
            <w:pPr>
              <w:rPr>
                <w:bCs/>
                <w:szCs w:val="22"/>
                <w:lang w:val="en-CA" w:eastAsia="en-CA"/>
              </w:rPr>
            </w:pPr>
            <w:r w:rsidRPr="004C7954">
              <w:rPr>
                <w:bCs/>
                <w:szCs w:val="22"/>
                <w:lang w:val="en-CA" w:eastAsia="en-CA"/>
              </w:rPr>
              <w:t>CDIP/19/5</w:t>
            </w:r>
          </w:p>
          <w:p w:rsidR="000B464A" w:rsidRPr="004C7954" w:rsidRDefault="000B464A" w:rsidP="00514E3D">
            <w:pPr>
              <w:rPr>
                <w:bCs/>
                <w:szCs w:val="22"/>
                <w:lang w:val="fr-FR" w:eastAsia="en-CA"/>
              </w:rPr>
            </w:pPr>
            <w:r w:rsidRPr="004C7954">
              <w:rPr>
                <w:bCs/>
                <w:szCs w:val="22"/>
                <w:lang w:val="en-CA" w:eastAsia="en-CA"/>
              </w:rPr>
              <w:t>CDIP/20/2</w:t>
            </w:r>
          </w:p>
        </w:tc>
      </w:tr>
      <w:tr w:rsidR="004C7954" w:rsidRPr="004C7954" w:rsidTr="00514E3D">
        <w:tc>
          <w:tcPr>
            <w:tcW w:w="635" w:type="dxa"/>
          </w:tcPr>
          <w:p w:rsidR="000B464A" w:rsidRPr="004C7954" w:rsidRDefault="000B464A" w:rsidP="000B464A">
            <w:pPr>
              <w:numPr>
                <w:ilvl w:val="0"/>
                <w:numId w:val="19"/>
              </w:numPr>
              <w:rPr>
                <w:bCs/>
                <w:szCs w:val="22"/>
                <w:lang w:val="fr-FR" w:eastAsia="en-CA"/>
              </w:rPr>
            </w:pPr>
          </w:p>
        </w:tc>
        <w:tc>
          <w:tcPr>
            <w:tcW w:w="2632" w:type="dxa"/>
          </w:tcPr>
          <w:p w:rsidR="000B464A" w:rsidRPr="004C7954" w:rsidRDefault="000B464A" w:rsidP="00514E3D">
            <w:pPr>
              <w:rPr>
                <w:bCs/>
                <w:szCs w:val="22"/>
                <w:lang w:val="fr-FR" w:eastAsia="en-CA"/>
              </w:rPr>
            </w:pPr>
            <w:r w:rsidRPr="004C7954">
              <w:rPr>
                <w:bCs/>
                <w:szCs w:val="22"/>
                <w:lang w:val="fr-FR" w:eastAsia="en-CA"/>
              </w:rPr>
              <w:t>Promouvoir les activités d</w:t>
            </w:r>
            <w:r w:rsidR="005E482E" w:rsidRPr="004C7954">
              <w:rPr>
                <w:bCs/>
                <w:szCs w:val="22"/>
                <w:lang w:val="fr-FR" w:eastAsia="en-CA"/>
              </w:rPr>
              <w:t>’</w:t>
            </w:r>
            <w:r w:rsidRPr="004C7954">
              <w:rPr>
                <w:bCs/>
                <w:szCs w:val="22"/>
                <w:lang w:val="fr-FR" w:eastAsia="en-CA"/>
              </w:rPr>
              <w:t>établissement de normes relatives à la propriété intellectuelle favorisant la consolidation du domaine public dans les États membres de l</w:t>
            </w:r>
            <w:r w:rsidR="005E482E" w:rsidRPr="004C7954">
              <w:rPr>
                <w:bCs/>
                <w:szCs w:val="22"/>
                <w:lang w:val="fr-FR" w:eastAsia="en-CA"/>
              </w:rPr>
              <w:t>’</w:t>
            </w:r>
            <w:r w:rsidRPr="004C7954">
              <w:rPr>
                <w:bCs/>
                <w:szCs w:val="22"/>
                <w:lang w:val="fr-FR" w:eastAsia="en-CA"/>
              </w:rPr>
              <w:t xml:space="preserve">OMPI, </w:t>
            </w:r>
            <w:r w:rsidR="005E482E" w:rsidRPr="004C7954">
              <w:rPr>
                <w:bCs/>
                <w:szCs w:val="22"/>
                <w:lang w:val="fr-FR" w:eastAsia="en-CA"/>
              </w:rPr>
              <w:t>y compris</w:t>
            </w:r>
            <w:r w:rsidRPr="004C7954">
              <w:rPr>
                <w:bCs/>
                <w:szCs w:val="22"/>
                <w:lang w:val="fr-FR" w:eastAsia="en-CA"/>
              </w:rPr>
              <w:t xml:space="preserve"> l</w:t>
            </w:r>
            <w:r w:rsidR="005E482E" w:rsidRPr="004C7954">
              <w:rPr>
                <w:bCs/>
                <w:szCs w:val="22"/>
                <w:lang w:val="fr-FR" w:eastAsia="en-CA"/>
              </w:rPr>
              <w:t>’</w:t>
            </w:r>
            <w:r w:rsidRPr="004C7954">
              <w:rPr>
                <w:bCs/>
                <w:szCs w:val="22"/>
                <w:lang w:val="fr-FR" w:eastAsia="en-CA"/>
              </w:rPr>
              <w:t>élaboration éventuelle de principes directeurs susceptibles d</w:t>
            </w:r>
            <w:r w:rsidR="005E482E" w:rsidRPr="004C7954">
              <w:rPr>
                <w:bCs/>
                <w:szCs w:val="22"/>
                <w:lang w:val="fr-FR" w:eastAsia="en-CA"/>
              </w:rPr>
              <w:t>’</w:t>
            </w:r>
            <w:r w:rsidRPr="004C7954">
              <w:rPr>
                <w:bCs/>
                <w:szCs w:val="22"/>
                <w:lang w:val="fr-FR" w:eastAsia="en-CA"/>
              </w:rPr>
              <w:t>aider les États membres intéressés à recenser les objets tombés dans le domaine public sur leurs territoires respectifs.</w:t>
            </w:r>
          </w:p>
        </w:tc>
        <w:tc>
          <w:tcPr>
            <w:tcW w:w="2471" w:type="dxa"/>
            <w:shd w:val="clear" w:color="auto" w:fill="auto"/>
          </w:tcPr>
          <w:p w:rsidR="000B464A" w:rsidRPr="004C7954" w:rsidRDefault="000B464A" w:rsidP="00514E3D">
            <w:pPr>
              <w:rPr>
                <w:bCs/>
                <w:szCs w:val="22"/>
                <w:lang w:val="fr-FR" w:eastAsia="en-CA"/>
              </w:rPr>
            </w:pPr>
            <w:r w:rsidRPr="004C7954">
              <w:rPr>
                <w:bCs/>
                <w:szCs w:val="22"/>
                <w:lang w:val="fr-FR" w:eastAsia="en-CA"/>
              </w:rPr>
              <w:t>Examin</w:t>
            </w:r>
            <w:r w:rsidR="002E4594" w:rsidRPr="004C7954">
              <w:rPr>
                <w:bCs/>
                <w:szCs w:val="22"/>
                <w:lang w:val="fr-FR" w:eastAsia="en-CA"/>
              </w:rPr>
              <w:t>ée.  Ac</w:t>
            </w:r>
            <w:r w:rsidRPr="004C7954">
              <w:rPr>
                <w:bCs/>
                <w:szCs w:val="22"/>
                <w:lang w:val="fr-FR" w:eastAsia="en-CA"/>
              </w:rPr>
              <w:t>tivités approuvées (CDIP/4/3 Rev.).</w:t>
            </w:r>
          </w:p>
        </w:tc>
        <w:tc>
          <w:tcPr>
            <w:tcW w:w="5812" w:type="dxa"/>
            <w:shd w:val="clear" w:color="auto" w:fill="auto"/>
          </w:tcPr>
          <w:p w:rsidR="000B464A" w:rsidRPr="004C7954" w:rsidRDefault="000B464A" w:rsidP="00514E3D">
            <w:pPr>
              <w:rPr>
                <w:bCs/>
                <w:szCs w:val="22"/>
                <w:lang w:val="fr-FR" w:eastAsia="en-CA"/>
              </w:rPr>
            </w:pPr>
            <w:r w:rsidRPr="004C7954">
              <w:rPr>
                <w:bCs/>
                <w:szCs w:val="22"/>
                <w:lang w:val="fr-FR" w:eastAsia="en-CA"/>
              </w:rPr>
              <w:t>En cours d</w:t>
            </w:r>
            <w:r w:rsidR="005E482E" w:rsidRPr="004C7954">
              <w:rPr>
                <w:bCs/>
                <w:szCs w:val="22"/>
                <w:lang w:val="fr-FR" w:eastAsia="en-CA"/>
              </w:rPr>
              <w:t>’</w:t>
            </w:r>
            <w:r w:rsidRPr="004C7954">
              <w:rPr>
                <w:bCs/>
                <w:szCs w:val="22"/>
                <w:lang w:val="fr-FR" w:eastAsia="en-CA"/>
              </w:rPr>
              <w:t>application depuis janvier 2010.</w:t>
            </w:r>
          </w:p>
          <w:p w:rsidR="000B464A" w:rsidRPr="004C7954" w:rsidRDefault="000B464A" w:rsidP="00514E3D">
            <w:pPr>
              <w:rPr>
                <w:bCs/>
                <w:szCs w:val="22"/>
                <w:lang w:val="fr-FR" w:eastAsia="en-CA"/>
              </w:rPr>
            </w:pPr>
          </w:p>
          <w:p w:rsidR="000B464A" w:rsidRPr="004C7954" w:rsidRDefault="000B464A" w:rsidP="00514E3D">
            <w:pPr>
              <w:rPr>
                <w:bCs/>
                <w:szCs w:val="22"/>
                <w:lang w:val="fr-FR" w:eastAsia="en-CA"/>
              </w:rPr>
            </w:pPr>
            <w:r w:rsidRPr="004C7954">
              <w:rPr>
                <w:bCs/>
                <w:szCs w:val="22"/>
                <w:lang w:val="fr-FR" w:eastAsia="en-CA"/>
              </w:rPr>
              <w:t>La recommandation est traitée dans le cadre des projets suivants</w:t>
            </w:r>
            <w:r w:rsidR="005E482E" w:rsidRPr="004C7954">
              <w:rPr>
                <w:bCs/>
                <w:szCs w:val="22"/>
                <w:lang w:val="fr-FR" w:eastAsia="en-CA"/>
              </w:rPr>
              <w:t> :</w:t>
            </w:r>
          </w:p>
          <w:p w:rsidR="000B464A" w:rsidRPr="004C7954" w:rsidRDefault="000B464A" w:rsidP="00514E3D">
            <w:pPr>
              <w:rPr>
                <w:bCs/>
                <w:szCs w:val="22"/>
                <w:lang w:val="fr-FR" w:eastAsia="en-CA"/>
              </w:rPr>
            </w:pPr>
          </w:p>
          <w:p w:rsidR="000B464A" w:rsidRPr="004C7954" w:rsidRDefault="000B464A" w:rsidP="00514E3D">
            <w:pPr>
              <w:rPr>
                <w:bCs/>
                <w:szCs w:val="22"/>
                <w:lang w:val="fr-FR" w:eastAsia="en-CA"/>
              </w:rPr>
            </w:pPr>
            <w:r w:rsidRPr="004C7954">
              <w:rPr>
                <w:bCs/>
                <w:szCs w:val="22"/>
                <w:lang w:val="fr-FR" w:eastAsia="en-CA"/>
              </w:rPr>
              <w:t>1.</w:t>
            </w:r>
            <w:r w:rsidRPr="004C7954">
              <w:rPr>
                <w:bCs/>
                <w:szCs w:val="22"/>
                <w:lang w:val="fr-FR" w:eastAsia="en-CA"/>
              </w:rPr>
              <w:tab/>
              <w:t>“La propriété intellectuelle et le domaine public” (document CDIP/4/3 Rev.);</w:t>
            </w:r>
          </w:p>
          <w:p w:rsidR="000B464A" w:rsidRPr="004C7954" w:rsidRDefault="000B464A" w:rsidP="00514E3D">
            <w:pPr>
              <w:rPr>
                <w:bCs/>
                <w:szCs w:val="22"/>
                <w:lang w:val="fr-FR" w:eastAsia="en-CA"/>
              </w:rPr>
            </w:pPr>
          </w:p>
          <w:p w:rsidR="000B464A" w:rsidRPr="004C7954" w:rsidRDefault="000B464A" w:rsidP="00514E3D">
            <w:pPr>
              <w:rPr>
                <w:bCs/>
                <w:szCs w:val="22"/>
                <w:lang w:val="fr-FR" w:eastAsia="en-CA"/>
              </w:rPr>
            </w:pPr>
            <w:r w:rsidRPr="004C7954">
              <w:rPr>
                <w:bCs/>
                <w:szCs w:val="22"/>
                <w:lang w:val="fr-FR" w:eastAsia="en-CA"/>
              </w:rPr>
              <w:t>2.</w:t>
            </w:r>
            <w:r w:rsidRPr="004C7954">
              <w:rPr>
                <w:bCs/>
                <w:szCs w:val="22"/>
                <w:lang w:val="fr-FR" w:eastAsia="en-CA"/>
              </w:rPr>
              <w:tab/>
              <w:t>“Les brevets et le domaine public” (document CDIP/7/5 Rev.);  et</w:t>
            </w:r>
          </w:p>
          <w:p w:rsidR="000B464A" w:rsidRPr="004C7954" w:rsidRDefault="000B464A" w:rsidP="00514E3D">
            <w:pPr>
              <w:rPr>
                <w:bCs/>
                <w:szCs w:val="22"/>
                <w:lang w:val="fr-FR" w:eastAsia="en-CA"/>
              </w:rPr>
            </w:pPr>
          </w:p>
          <w:p w:rsidR="000B464A" w:rsidRPr="004C7954" w:rsidRDefault="000B464A" w:rsidP="00514E3D">
            <w:pPr>
              <w:rPr>
                <w:szCs w:val="22"/>
                <w:lang w:val="fr-FR"/>
              </w:rPr>
            </w:pPr>
            <w:r w:rsidRPr="004C7954">
              <w:rPr>
                <w:bCs/>
                <w:szCs w:val="22"/>
                <w:lang w:val="fr-FR" w:eastAsia="en-CA"/>
              </w:rPr>
              <w:t>3.</w:t>
            </w:r>
            <w:r w:rsidRPr="004C7954">
              <w:rPr>
                <w:bCs/>
                <w:szCs w:val="22"/>
                <w:lang w:val="fr-FR" w:eastAsia="en-CA"/>
              </w:rPr>
              <w:tab/>
            </w:r>
            <w:r w:rsidRPr="004C7954">
              <w:rPr>
                <w:szCs w:val="22"/>
                <w:lang w:val="fr-FR"/>
              </w:rPr>
              <w:t>“Utilisation de l</w:t>
            </w:r>
            <w:r w:rsidR="005E482E" w:rsidRPr="004C7954">
              <w:rPr>
                <w:szCs w:val="22"/>
                <w:lang w:val="fr-FR"/>
              </w:rPr>
              <w:t>’</w:t>
            </w:r>
            <w:r w:rsidRPr="004C7954">
              <w:rPr>
                <w:szCs w:val="22"/>
                <w:lang w:val="fr-FR"/>
              </w:rPr>
              <w:t>information figurant dans le domaine public aux fins du développement économique” (document CDIP/16/4 Rev.).</w:t>
            </w:r>
          </w:p>
          <w:p w:rsidR="000B464A" w:rsidRPr="004C7954" w:rsidRDefault="000B464A" w:rsidP="00514E3D">
            <w:pPr>
              <w:rPr>
                <w:szCs w:val="22"/>
                <w:lang w:val="fr-FR"/>
              </w:rPr>
            </w:pPr>
          </w:p>
          <w:p w:rsidR="000B464A" w:rsidRPr="004C7954" w:rsidRDefault="000B464A" w:rsidP="00514E3D">
            <w:pPr>
              <w:rPr>
                <w:bCs/>
                <w:szCs w:val="22"/>
                <w:lang w:val="fr-FR" w:eastAsia="en-CA"/>
              </w:rPr>
            </w:pPr>
            <w:r w:rsidRPr="004C7954">
              <w:rPr>
                <w:bCs/>
                <w:szCs w:val="22"/>
                <w:lang w:eastAsia="en-CA"/>
              </w:rPr>
              <w:t>Les rapports d</w:t>
            </w:r>
            <w:r w:rsidR="005E482E" w:rsidRPr="004C7954">
              <w:rPr>
                <w:bCs/>
                <w:szCs w:val="22"/>
                <w:lang w:eastAsia="en-CA"/>
              </w:rPr>
              <w:t>’</w:t>
            </w:r>
            <w:r w:rsidRPr="004C7954">
              <w:rPr>
                <w:bCs/>
                <w:szCs w:val="22"/>
                <w:lang w:eastAsia="en-CA"/>
              </w:rPr>
              <w:t>évaluation pour les deux</w:t>
            </w:r>
            <w:r w:rsidR="00DE446A" w:rsidRPr="004C7954">
              <w:rPr>
                <w:bCs/>
                <w:szCs w:val="22"/>
                <w:lang w:eastAsia="en-CA"/>
              </w:rPr>
              <w:t> </w:t>
            </w:r>
            <w:r w:rsidRPr="004C7954">
              <w:rPr>
                <w:bCs/>
                <w:szCs w:val="22"/>
                <w:lang w:eastAsia="en-CA"/>
              </w:rPr>
              <w:t xml:space="preserve">premiers projets ont été examinés par le comité à ses </w:t>
            </w:r>
            <w:r w:rsidRPr="004C7954">
              <w:rPr>
                <w:bCs/>
                <w:szCs w:val="22"/>
                <w:lang w:val="fr-FR" w:eastAsia="en-CA"/>
              </w:rPr>
              <w:t>neuvième et treiz</w:t>
            </w:r>
            <w:r w:rsidR="005E482E" w:rsidRPr="004C7954">
              <w:rPr>
                <w:bCs/>
                <w:szCs w:val="22"/>
                <w:lang w:val="fr-FR" w:eastAsia="en-CA"/>
              </w:rPr>
              <w:t>ième session</w:t>
            </w:r>
            <w:r w:rsidRPr="004C7954">
              <w:rPr>
                <w:bCs/>
                <w:szCs w:val="22"/>
                <w:lang w:val="fr-FR" w:eastAsia="en-CA"/>
              </w:rPr>
              <w:t xml:space="preserve">s, respectivement </w:t>
            </w:r>
            <w:r w:rsidRPr="004C7954">
              <w:rPr>
                <w:bCs/>
                <w:szCs w:val="22"/>
                <w:lang w:eastAsia="en-CA"/>
              </w:rPr>
              <w:t>(documents CDIP/9/7 et CDIP/13/7).</w:t>
            </w:r>
          </w:p>
        </w:tc>
        <w:tc>
          <w:tcPr>
            <w:tcW w:w="1701" w:type="dxa"/>
            <w:shd w:val="clear" w:color="auto" w:fill="auto"/>
          </w:tcPr>
          <w:p w:rsidR="000B464A" w:rsidRPr="004C7954" w:rsidRDefault="000B464A" w:rsidP="00514E3D">
            <w:pPr>
              <w:rPr>
                <w:bCs/>
                <w:szCs w:val="22"/>
                <w:lang w:val="fr-FR" w:eastAsia="en-CA"/>
              </w:rPr>
            </w:pPr>
            <w:r w:rsidRPr="004C7954">
              <w:rPr>
                <w:bCs/>
                <w:szCs w:val="22"/>
                <w:lang w:val="fr-FR" w:eastAsia="en-CA"/>
              </w:rPr>
              <w:t>CDIP/1/3</w:t>
            </w:r>
          </w:p>
          <w:p w:rsidR="000B464A" w:rsidRPr="004C7954" w:rsidRDefault="000B464A" w:rsidP="00514E3D">
            <w:pPr>
              <w:rPr>
                <w:bCs/>
                <w:szCs w:val="22"/>
                <w:lang w:val="fr-FR" w:eastAsia="en-CA"/>
              </w:rPr>
            </w:pPr>
            <w:r w:rsidRPr="004C7954">
              <w:rPr>
                <w:bCs/>
                <w:szCs w:val="22"/>
                <w:lang w:val="fr-FR" w:eastAsia="en-CA"/>
              </w:rPr>
              <w:t>CDIP/3/3</w:t>
            </w:r>
          </w:p>
          <w:p w:rsidR="000B464A" w:rsidRPr="004C7954" w:rsidRDefault="000B464A" w:rsidP="00514E3D">
            <w:pPr>
              <w:rPr>
                <w:bCs/>
                <w:szCs w:val="22"/>
                <w:lang w:val="fr-FR" w:eastAsia="en-CA"/>
              </w:rPr>
            </w:pPr>
            <w:r w:rsidRPr="004C7954">
              <w:rPr>
                <w:bCs/>
                <w:szCs w:val="22"/>
                <w:lang w:val="fr-FR" w:eastAsia="en-CA"/>
              </w:rPr>
              <w:t>CDIP/3/4</w:t>
            </w:r>
          </w:p>
        </w:tc>
        <w:tc>
          <w:tcPr>
            <w:tcW w:w="1738" w:type="dxa"/>
          </w:tcPr>
          <w:p w:rsidR="000B464A" w:rsidRPr="004C7954" w:rsidRDefault="000B464A" w:rsidP="00514E3D">
            <w:pPr>
              <w:rPr>
                <w:bCs/>
                <w:szCs w:val="22"/>
                <w:lang w:val="en-GB" w:eastAsia="en-CA"/>
              </w:rPr>
            </w:pPr>
            <w:r w:rsidRPr="004C7954">
              <w:rPr>
                <w:bCs/>
                <w:szCs w:val="22"/>
                <w:lang w:val="en-GB" w:eastAsia="en-CA"/>
              </w:rPr>
              <w:t>CDIP/6/2</w:t>
            </w:r>
          </w:p>
          <w:p w:rsidR="000B464A" w:rsidRPr="004C7954" w:rsidRDefault="000B464A" w:rsidP="00514E3D">
            <w:pPr>
              <w:rPr>
                <w:bCs/>
                <w:szCs w:val="22"/>
                <w:lang w:val="en-CA" w:eastAsia="en-CA"/>
              </w:rPr>
            </w:pPr>
            <w:r w:rsidRPr="004C7954">
              <w:rPr>
                <w:bCs/>
                <w:szCs w:val="22"/>
                <w:lang w:val="en-CA" w:eastAsia="en-CA"/>
              </w:rPr>
              <w:t>CDIP/8/2</w:t>
            </w:r>
          </w:p>
          <w:p w:rsidR="000B464A" w:rsidRPr="004C7954" w:rsidRDefault="000B464A" w:rsidP="00514E3D">
            <w:pPr>
              <w:rPr>
                <w:bCs/>
                <w:szCs w:val="22"/>
                <w:lang w:val="en-CA" w:eastAsia="en-CA"/>
              </w:rPr>
            </w:pPr>
            <w:r w:rsidRPr="004C7954">
              <w:rPr>
                <w:bCs/>
                <w:szCs w:val="22"/>
                <w:lang w:val="en-CA" w:eastAsia="en-CA"/>
              </w:rPr>
              <w:t>CDIP/9/7</w:t>
            </w:r>
          </w:p>
          <w:p w:rsidR="000B464A" w:rsidRPr="004C7954" w:rsidRDefault="000B464A" w:rsidP="00514E3D">
            <w:pPr>
              <w:rPr>
                <w:bCs/>
                <w:szCs w:val="22"/>
                <w:lang w:val="en-CA" w:eastAsia="en-CA"/>
              </w:rPr>
            </w:pPr>
            <w:r w:rsidRPr="004C7954">
              <w:rPr>
                <w:bCs/>
                <w:szCs w:val="22"/>
                <w:lang w:val="en-CA" w:eastAsia="en-CA"/>
              </w:rPr>
              <w:t>CDIP/10/2</w:t>
            </w:r>
          </w:p>
          <w:p w:rsidR="000B464A" w:rsidRPr="004C7954" w:rsidRDefault="000B464A" w:rsidP="00514E3D">
            <w:pPr>
              <w:rPr>
                <w:bCs/>
                <w:szCs w:val="22"/>
                <w:lang w:val="en-CA" w:eastAsia="en-CA"/>
              </w:rPr>
            </w:pPr>
            <w:r w:rsidRPr="004C7954">
              <w:rPr>
                <w:bCs/>
                <w:szCs w:val="22"/>
                <w:lang w:val="en-CA" w:eastAsia="en-CA"/>
              </w:rPr>
              <w:t>CDIP/12/2</w:t>
            </w:r>
          </w:p>
          <w:p w:rsidR="000B464A" w:rsidRPr="004C7954" w:rsidRDefault="000B464A" w:rsidP="00514E3D">
            <w:pPr>
              <w:rPr>
                <w:bCs/>
                <w:szCs w:val="22"/>
                <w:lang w:val="en-CA" w:eastAsia="en-CA"/>
              </w:rPr>
            </w:pPr>
            <w:r w:rsidRPr="004C7954">
              <w:rPr>
                <w:bCs/>
                <w:szCs w:val="22"/>
                <w:lang w:eastAsia="en-CA"/>
              </w:rPr>
              <w:t>CDIP/13/7</w:t>
            </w:r>
          </w:p>
          <w:p w:rsidR="000B464A" w:rsidRPr="004C7954" w:rsidRDefault="000B464A" w:rsidP="00514E3D">
            <w:pPr>
              <w:rPr>
                <w:bCs/>
                <w:szCs w:val="22"/>
                <w:lang w:val="fr-FR" w:eastAsia="en-CA"/>
              </w:rPr>
            </w:pPr>
            <w:r w:rsidRPr="004C7954">
              <w:rPr>
                <w:bCs/>
                <w:szCs w:val="22"/>
                <w:lang w:val="en-CA" w:eastAsia="en-CA"/>
              </w:rPr>
              <w:t>CDIP/16/4</w:t>
            </w:r>
            <w:r w:rsidR="00FE6D6B" w:rsidRPr="004C7954">
              <w:rPr>
                <w:bCs/>
                <w:szCs w:val="22"/>
                <w:lang w:val="en-CA" w:eastAsia="en-CA"/>
              </w:rPr>
              <w:t> </w:t>
            </w:r>
            <w:r w:rsidRPr="004C7954">
              <w:rPr>
                <w:bCs/>
                <w:szCs w:val="22"/>
                <w:lang w:val="en-CA" w:eastAsia="en-CA"/>
              </w:rPr>
              <w:t>Rev.</w:t>
            </w:r>
          </w:p>
        </w:tc>
      </w:tr>
      <w:tr w:rsidR="004C7954" w:rsidRPr="004C7954" w:rsidTr="00514E3D">
        <w:tc>
          <w:tcPr>
            <w:tcW w:w="635" w:type="dxa"/>
          </w:tcPr>
          <w:p w:rsidR="000B464A" w:rsidRPr="004C7954" w:rsidRDefault="000B464A" w:rsidP="000B464A">
            <w:pPr>
              <w:numPr>
                <w:ilvl w:val="0"/>
                <w:numId w:val="19"/>
              </w:numPr>
              <w:rPr>
                <w:bCs/>
                <w:szCs w:val="22"/>
                <w:lang w:val="fr-FR" w:eastAsia="en-CA"/>
              </w:rPr>
            </w:pPr>
          </w:p>
        </w:tc>
        <w:tc>
          <w:tcPr>
            <w:tcW w:w="2632" w:type="dxa"/>
          </w:tcPr>
          <w:p w:rsidR="000B464A" w:rsidRPr="004C7954" w:rsidRDefault="000B464A" w:rsidP="00514E3D">
            <w:pPr>
              <w:rPr>
                <w:bCs/>
                <w:szCs w:val="22"/>
                <w:lang w:val="fr-FR" w:eastAsia="en-CA"/>
              </w:rPr>
            </w:pPr>
            <w:r w:rsidRPr="004C7954">
              <w:rPr>
                <w:bCs/>
                <w:szCs w:val="22"/>
                <w:lang w:val="fr-FR" w:eastAsia="en-CA"/>
              </w:rPr>
              <w:t>L</w:t>
            </w:r>
            <w:r w:rsidR="005E482E" w:rsidRPr="004C7954">
              <w:rPr>
                <w:bCs/>
                <w:szCs w:val="22"/>
                <w:lang w:val="fr-FR" w:eastAsia="en-CA"/>
              </w:rPr>
              <w:t>’</w:t>
            </w:r>
            <w:r w:rsidRPr="004C7954">
              <w:rPr>
                <w:bCs/>
                <w:szCs w:val="22"/>
                <w:lang w:val="fr-FR" w:eastAsia="en-CA"/>
              </w:rPr>
              <w:t>OMPI mènera des consultations informelles, ouvertes et équilibrées, selon que de besoin, avant d</w:t>
            </w:r>
            <w:r w:rsidR="005E482E" w:rsidRPr="004C7954">
              <w:rPr>
                <w:bCs/>
                <w:szCs w:val="22"/>
                <w:lang w:val="fr-FR" w:eastAsia="en-CA"/>
              </w:rPr>
              <w:t>’</w:t>
            </w:r>
            <w:r w:rsidRPr="004C7954">
              <w:rPr>
                <w:bCs/>
                <w:szCs w:val="22"/>
                <w:lang w:val="fr-FR" w:eastAsia="en-CA"/>
              </w:rPr>
              <w:t>entreprendre toute nouvelle activité d</w:t>
            </w:r>
            <w:r w:rsidR="005E482E" w:rsidRPr="004C7954">
              <w:rPr>
                <w:bCs/>
                <w:szCs w:val="22"/>
                <w:lang w:val="fr-FR" w:eastAsia="en-CA"/>
              </w:rPr>
              <w:t>’</w:t>
            </w:r>
            <w:r w:rsidRPr="004C7954">
              <w:rPr>
                <w:bCs/>
                <w:szCs w:val="22"/>
                <w:lang w:val="fr-FR" w:eastAsia="en-CA"/>
              </w:rPr>
              <w:t>établissement de normes, dans le cadre d</w:t>
            </w:r>
            <w:r w:rsidR="005E482E" w:rsidRPr="004C7954">
              <w:rPr>
                <w:bCs/>
                <w:szCs w:val="22"/>
                <w:lang w:val="fr-FR" w:eastAsia="en-CA"/>
              </w:rPr>
              <w:t>’</w:t>
            </w:r>
            <w:r w:rsidRPr="004C7954">
              <w:rPr>
                <w:bCs/>
                <w:szCs w:val="22"/>
                <w:lang w:val="fr-FR" w:eastAsia="en-CA"/>
              </w:rPr>
              <w:t xml:space="preserve">un processus placé sous le contrôle des membres, en favorisant </w:t>
            </w:r>
            <w:r w:rsidRPr="004C7954">
              <w:rPr>
                <w:bCs/>
                <w:szCs w:val="22"/>
                <w:lang w:val="fr-FR" w:eastAsia="en-CA"/>
              </w:rPr>
              <w:lastRenderedPageBreak/>
              <w:t>la participation d</w:t>
            </w:r>
            <w:r w:rsidR="005E482E" w:rsidRPr="004C7954">
              <w:rPr>
                <w:bCs/>
                <w:szCs w:val="22"/>
                <w:lang w:val="fr-FR" w:eastAsia="en-CA"/>
              </w:rPr>
              <w:t>’</w:t>
            </w:r>
            <w:r w:rsidRPr="004C7954">
              <w:rPr>
                <w:bCs/>
                <w:szCs w:val="22"/>
                <w:lang w:val="fr-FR" w:eastAsia="en-CA"/>
              </w:rPr>
              <w:t>experts des États membres, et notamment des pays en développement et des PMA.</w:t>
            </w:r>
          </w:p>
        </w:tc>
        <w:tc>
          <w:tcPr>
            <w:tcW w:w="2471" w:type="dxa"/>
            <w:shd w:val="clear" w:color="auto" w:fill="auto"/>
          </w:tcPr>
          <w:p w:rsidR="000B464A" w:rsidRPr="004C7954" w:rsidRDefault="000B464A" w:rsidP="00514E3D">
            <w:pPr>
              <w:rPr>
                <w:bCs/>
                <w:szCs w:val="22"/>
                <w:lang w:val="fr-FR" w:eastAsia="en-CA"/>
              </w:rPr>
            </w:pPr>
            <w:r w:rsidRPr="004C7954">
              <w:rPr>
                <w:bCs/>
                <w:szCs w:val="22"/>
                <w:lang w:val="fr-FR" w:eastAsia="en-CA"/>
              </w:rPr>
              <w:lastRenderedPageBreak/>
              <w:t>Examinée dans le cadre des rapports intérimaires (documents CDIP/3/5, CDIP/6/3 et CDIP/8/2).</w:t>
            </w:r>
          </w:p>
        </w:tc>
        <w:tc>
          <w:tcPr>
            <w:tcW w:w="5812" w:type="dxa"/>
            <w:shd w:val="clear" w:color="auto" w:fill="auto"/>
          </w:tcPr>
          <w:p w:rsidR="000B464A" w:rsidRPr="004C7954" w:rsidRDefault="000B464A" w:rsidP="00514E3D">
            <w:pPr>
              <w:rPr>
                <w:bCs/>
                <w:szCs w:val="22"/>
                <w:lang w:val="fr-FR" w:eastAsia="en-CA"/>
              </w:rPr>
            </w:pPr>
            <w:r w:rsidRPr="004C7954">
              <w:rPr>
                <w:bCs/>
                <w:szCs w:val="22"/>
                <w:lang w:val="fr-FR" w:eastAsia="en-CA"/>
              </w:rPr>
              <w:t>En cours d</w:t>
            </w:r>
            <w:r w:rsidR="005E482E" w:rsidRPr="004C7954">
              <w:rPr>
                <w:bCs/>
                <w:szCs w:val="22"/>
                <w:lang w:val="fr-FR" w:eastAsia="en-CA"/>
              </w:rPr>
              <w:t>’</w:t>
            </w:r>
            <w:r w:rsidRPr="004C7954">
              <w:rPr>
                <w:bCs/>
                <w:szCs w:val="22"/>
                <w:lang w:val="fr-FR" w:eastAsia="en-CA"/>
              </w:rPr>
              <w:t>application depuis l</w:t>
            </w:r>
            <w:r w:rsidR="005E482E" w:rsidRPr="004C7954">
              <w:rPr>
                <w:bCs/>
                <w:szCs w:val="22"/>
                <w:lang w:val="fr-FR" w:eastAsia="en-CA"/>
              </w:rPr>
              <w:t>’</w:t>
            </w:r>
            <w:r w:rsidRPr="004C7954">
              <w:rPr>
                <w:bCs/>
                <w:szCs w:val="22"/>
                <w:lang w:val="fr-FR" w:eastAsia="en-CA"/>
              </w:rPr>
              <w:t>adoption du Plan d</w:t>
            </w:r>
            <w:r w:rsidR="005E482E" w:rsidRPr="004C7954">
              <w:rPr>
                <w:bCs/>
                <w:szCs w:val="22"/>
                <w:lang w:val="fr-FR" w:eastAsia="en-CA"/>
              </w:rPr>
              <w:t>’</w:t>
            </w:r>
            <w:r w:rsidRPr="004C7954">
              <w:rPr>
                <w:bCs/>
                <w:szCs w:val="22"/>
                <w:lang w:val="fr-FR" w:eastAsia="en-CA"/>
              </w:rPr>
              <w:t>action pour le développement en octobre 2007.</w:t>
            </w:r>
          </w:p>
        </w:tc>
        <w:tc>
          <w:tcPr>
            <w:tcW w:w="1701" w:type="dxa"/>
            <w:shd w:val="clear" w:color="auto" w:fill="auto"/>
          </w:tcPr>
          <w:p w:rsidR="000B464A" w:rsidRPr="004C7954" w:rsidRDefault="000B464A" w:rsidP="00514E3D">
            <w:pPr>
              <w:rPr>
                <w:bCs/>
                <w:szCs w:val="22"/>
                <w:lang w:val="fr-FR" w:eastAsia="en-CA"/>
              </w:rPr>
            </w:pPr>
            <w:r w:rsidRPr="004C7954">
              <w:rPr>
                <w:bCs/>
                <w:szCs w:val="22"/>
                <w:lang w:val="fr-FR" w:eastAsia="en-CA"/>
              </w:rPr>
              <w:t>CDIP/1/3</w:t>
            </w:r>
          </w:p>
        </w:tc>
        <w:tc>
          <w:tcPr>
            <w:tcW w:w="1738" w:type="dxa"/>
          </w:tcPr>
          <w:p w:rsidR="000B464A" w:rsidRPr="004C7954" w:rsidRDefault="000B464A" w:rsidP="00514E3D">
            <w:pPr>
              <w:rPr>
                <w:bCs/>
                <w:szCs w:val="22"/>
                <w:lang w:val="en-US" w:eastAsia="en-CA"/>
              </w:rPr>
            </w:pPr>
            <w:r w:rsidRPr="004C7954">
              <w:rPr>
                <w:bCs/>
                <w:szCs w:val="22"/>
                <w:lang w:val="en-US" w:eastAsia="en-CA"/>
              </w:rPr>
              <w:t>CDIP/3/5</w:t>
            </w:r>
          </w:p>
          <w:p w:rsidR="000B464A" w:rsidRPr="004C7954" w:rsidRDefault="000B464A" w:rsidP="00514E3D">
            <w:pPr>
              <w:rPr>
                <w:bCs/>
                <w:szCs w:val="22"/>
                <w:lang w:val="en-US" w:eastAsia="en-CA"/>
              </w:rPr>
            </w:pPr>
            <w:r w:rsidRPr="004C7954">
              <w:rPr>
                <w:bCs/>
                <w:szCs w:val="22"/>
                <w:lang w:val="en-US" w:eastAsia="en-CA"/>
              </w:rPr>
              <w:t>CDIP/6/3</w:t>
            </w:r>
          </w:p>
          <w:p w:rsidR="000B464A" w:rsidRPr="004C7954" w:rsidRDefault="000B464A" w:rsidP="00514E3D">
            <w:pPr>
              <w:rPr>
                <w:bCs/>
                <w:szCs w:val="22"/>
                <w:lang w:val="en-US" w:eastAsia="en-CA"/>
              </w:rPr>
            </w:pPr>
            <w:r w:rsidRPr="004C7954">
              <w:rPr>
                <w:bCs/>
                <w:szCs w:val="22"/>
                <w:lang w:val="en-US" w:eastAsia="en-CA"/>
              </w:rPr>
              <w:t>CDIP/8/2</w:t>
            </w:r>
          </w:p>
          <w:p w:rsidR="000B464A" w:rsidRPr="004C7954" w:rsidRDefault="000B464A" w:rsidP="00514E3D">
            <w:pPr>
              <w:rPr>
                <w:bCs/>
                <w:szCs w:val="22"/>
                <w:lang w:val="en-US" w:eastAsia="en-CA"/>
              </w:rPr>
            </w:pPr>
            <w:r w:rsidRPr="004C7954">
              <w:rPr>
                <w:bCs/>
                <w:szCs w:val="22"/>
                <w:lang w:val="en-US" w:eastAsia="en-CA"/>
              </w:rPr>
              <w:t>CDIP/10/2</w:t>
            </w:r>
          </w:p>
          <w:p w:rsidR="000B464A" w:rsidRPr="004C7954" w:rsidRDefault="000B464A" w:rsidP="00514E3D">
            <w:pPr>
              <w:rPr>
                <w:bCs/>
                <w:szCs w:val="22"/>
                <w:lang w:val="en-US" w:eastAsia="en-CA"/>
              </w:rPr>
            </w:pPr>
            <w:r w:rsidRPr="004C7954">
              <w:rPr>
                <w:bCs/>
                <w:szCs w:val="22"/>
                <w:lang w:val="en-US" w:eastAsia="en-CA"/>
              </w:rPr>
              <w:t>CDIP/12/2</w:t>
            </w:r>
          </w:p>
          <w:p w:rsidR="000B464A" w:rsidRPr="004C7954" w:rsidRDefault="000B464A" w:rsidP="00514E3D">
            <w:pPr>
              <w:rPr>
                <w:bCs/>
                <w:szCs w:val="22"/>
                <w:lang w:val="fr-FR" w:eastAsia="en-CA"/>
              </w:rPr>
            </w:pPr>
            <w:r w:rsidRPr="004C7954">
              <w:rPr>
                <w:bCs/>
                <w:szCs w:val="22"/>
                <w:lang w:val="fr-FR" w:eastAsia="en-CA"/>
              </w:rPr>
              <w:t>CDIP/14/2</w:t>
            </w:r>
          </w:p>
          <w:p w:rsidR="000B464A" w:rsidRPr="004C7954" w:rsidRDefault="000B464A" w:rsidP="00514E3D">
            <w:pPr>
              <w:rPr>
                <w:bCs/>
                <w:szCs w:val="22"/>
                <w:lang w:val="fr-FR" w:eastAsia="en-CA"/>
              </w:rPr>
            </w:pPr>
            <w:r w:rsidRPr="004C7954">
              <w:rPr>
                <w:bCs/>
                <w:szCs w:val="22"/>
                <w:lang w:val="fr-FR" w:eastAsia="en-CA"/>
              </w:rPr>
              <w:t>CDIP/16/2</w:t>
            </w:r>
          </w:p>
          <w:p w:rsidR="00887ECC" w:rsidRPr="004C7954" w:rsidRDefault="000B464A" w:rsidP="00514E3D">
            <w:pPr>
              <w:rPr>
                <w:bCs/>
                <w:szCs w:val="22"/>
                <w:lang w:val="en-CA" w:eastAsia="en-CA"/>
              </w:rPr>
            </w:pPr>
            <w:r w:rsidRPr="004C7954">
              <w:rPr>
                <w:bCs/>
                <w:szCs w:val="22"/>
                <w:lang w:val="fr-FR" w:eastAsia="en-CA"/>
              </w:rPr>
              <w:t>CDIP/18/2</w:t>
            </w:r>
          </w:p>
          <w:p w:rsidR="000B464A" w:rsidRPr="004C7954" w:rsidRDefault="000B464A" w:rsidP="00514E3D">
            <w:pPr>
              <w:rPr>
                <w:bCs/>
                <w:szCs w:val="22"/>
                <w:lang w:val="fr-FR" w:eastAsia="en-CA"/>
              </w:rPr>
            </w:pPr>
            <w:r w:rsidRPr="004C7954">
              <w:rPr>
                <w:bCs/>
                <w:szCs w:val="22"/>
                <w:lang w:val="en-CA" w:eastAsia="en-CA"/>
              </w:rPr>
              <w:t>CDIP/20/2</w:t>
            </w:r>
          </w:p>
        </w:tc>
      </w:tr>
      <w:tr w:rsidR="004C7954" w:rsidRPr="004C7954" w:rsidTr="00514E3D">
        <w:tc>
          <w:tcPr>
            <w:tcW w:w="635" w:type="dxa"/>
          </w:tcPr>
          <w:p w:rsidR="000B464A" w:rsidRPr="004C7954" w:rsidRDefault="000B464A" w:rsidP="000B464A">
            <w:pPr>
              <w:numPr>
                <w:ilvl w:val="0"/>
                <w:numId w:val="19"/>
              </w:numPr>
              <w:rPr>
                <w:bCs/>
                <w:szCs w:val="22"/>
                <w:lang w:val="fr-FR" w:eastAsia="en-CA"/>
              </w:rPr>
            </w:pPr>
          </w:p>
        </w:tc>
        <w:tc>
          <w:tcPr>
            <w:tcW w:w="2632" w:type="dxa"/>
          </w:tcPr>
          <w:p w:rsidR="000B464A" w:rsidRPr="004C7954" w:rsidRDefault="000B464A" w:rsidP="00514E3D">
            <w:pPr>
              <w:rPr>
                <w:bCs/>
                <w:szCs w:val="22"/>
                <w:lang w:val="fr-FR" w:eastAsia="en-CA"/>
              </w:rPr>
            </w:pPr>
            <w:r w:rsidRPr="004C7954">
              <w:rPr>
                <w:bCs/>
                <w:szCs w:val="22"/>
                <w:lang w:val="fr-FR" w:eastAsia="en-CA"/>
              </w:rPr>
              <w:t>Les activités d</w:t>
            </w:r>
            <w:r w:rsidR="005E482E" w:rsidRPr="004C7954">
              <w:rPr>
                <w:bCs/>
                <w:szCs w:val="22"/>
                <w:lang w:val="fr-FR" w:eastAsia="en-CA"/>
              </w:rPr>
              <w:t>’</w:t>
            </w:r>
            <w:r w:rsidRPr="004C7954">
              <w:rPr>
                <w:bCs/>
                <w:szCs w:val="22"/>
                <w:lang w:val="fr-FR" w:eastAsia="en-CA"/>
              </w:rPr>
              <w:t>établissement de normes de l</w:t>
            </w:r>
            <w:r w:rsidR="005E482E" w:rsidRPr="004C7954">
              <w:rPr>
                <w:bCs/>
                <w:szCs w:val="22"/>
                <w:lang w:val="fr-FR" w:eastAsia="en-CA"/>
              </w:rPr>
              <w:t>’</w:t>
            </w:r>
            <w:r w:rsidRPr="004C7954">
              <w:rPr>
                <w:bCs/>
                <w:szCs w:val="22"/>
                <w:lang w:val="fr-FR" w:eastAsia="en-CA"/>
              </w:rPr>
              <w:t>OMPI devraient appuyer les objectifs de développement arrêtés à l</w:t>
            </w:r>
            <w:r w:rsidR="005E482E" w:rsidRPr="004C7954">
              <w:rPr>
                <w:bCs/>
                <w:szCs w:val="22"/>
                <w:lang w:val="fr-FR" w:eastAsia="en-CA"/>
              </w:rPr>
              <w:t>’</w:t>
            </w:r>
            <w:r w:rsidRPr="004C7954">
              <w:rPr>
                <w:bCs/>
                <w:szCs w:val="22"/>
                <w:lang w:val="fr-FR" w:eastAsia="en-CA"/>
              </w:rPr>
              <w:t xml:space="preserve">intérieur du système des </w:t>
            </w:r>
            <w:r w:rsidR="005E482E" w:rsidRPr="004C7954">
              <w:rPr>
                <w:bCs/>
                <w:szCs w:val="22"/>
                <w:lang w:val="fr-FR" w:eastAsia="en-CA"/>
              </w:rPr>
              <w:t>Nations Unies</w:t>
            </w:r>
            <w:r w:rsidRPr="004C7954">
              <w:rPr>
                <w:bCs/>
                <w:szCs w:val="22"/>
                <w:lang w:val="fr-FR" w:eastAsia="en-CA"/>
              </w:rPr>
              <w:t>, notamment ceux énoncés dans la Déclaration du Millénaire.</w:t>
            </w:r>
          </w:p>
          <w:p w:rsidR="000B464A" w:rsidRPr="004C7954" w:rsidRDefault="000B464A" w:rsidP="00514E3D">
            <w:pPr>
              <w:rPr>
                <w:bCs/>
                <w:szCs w:val="22"/>
                <w:lang w:val="fr-FR" w:eastAsia="en-CA"/>
              </w:rPr>
            </w:pPr>
          </w:p>
          <w:p w:rsidR="000B464A" w:rsidRPr="004C7954" w:rsidRDefault="000B464A" w:rsidP="00514E3D">
            <w:pPr>
              <w:autoSpaceDE w:val="0"/>
              <w:autoSpaceDN w:val="0"/>
              <w:adjustRightInd w:val="0"/>
              <w:rPr>
                <w:rFonts w:eastAsiaTheme="minorHAnsi"/>
                <w:szCs w:val="22"/>
                <w:lang w:val="fr-FR" w:eastAsia="en-US"/>
              </w:rPr>
            </w:pPr>
            <w:r w:rsidRPr="004C7954">
              <w:rPr>
                <w:rFonts w:eastAsiaTheme="minorHAnsi"/>
                <w:szCs w:val="22"/>
                <w:lang w:val="fr-FR" w:eastAsia="en-US"/>
              </w:rPr>
              <w:t>Le Secrétariat de l</w:t>
            </w:r>
            <w:r w:rsidR="005E482E" w:rsidRPr="004C7954">
              <w:rPr>
                <w:rFonts w:eastAsiaTheme="minorHAnsi"/>
                <w:szCs w:val="22"/>
                <w:lang w:val="fr-FR" w:eastAsia="en-US"/>
              </w:rPr>
              <w:t>’</w:t>
            </w:r>
            <w:r w:rsidRPr="004C7954">
              <w:rPr>
                <w:rFonts w:eastAsiaTheme="minorHAnsi"/>
                <w:szCs w:val="22"/>
                <w:lang w:val="fr-FR" w:eastAsia="en-US"/>
              </w:rPr>
              <w:t>OMPI, sans préjudice du résultat des réflexions des États membres, devrait traiter dans ses documents relatifs aux activités d</w:t>
            </w:r>
            <w:r w:rsidR="005E482E" w:rsidRPr="004C7954">
              <w:rPr>
                <w:rFonts w:eastAsiaTheme="minorHAnsi"/>
                <w:szCs w:val="22"/>
                <w:lang w:val="fr-FR" w:eastAsia="en-US"/>
              </w:rPr>
              <w:t>’</w:t>
            </w:r>
            <w:r w:rsidRPr="004C7954">
              <w:rPr>
                <w:rFonts w:eastAsiaTheme="minorHAnsi"/>
                <w:szCs w:val="22"/>
                <w:lang w:val="fr-FR" w:eastAsia="en-US"/>
              </w:rPr>
              <w:t>établissement de normes, selon que de besoin et compte tenu des directives des États membres, des questions telles que</w:t>
            </w:r>
            <w:r w:rsidR="005E482E" w:rsidRPr="004C7954">
              <w:rPr>
                <w:rFonts w:eastAsiaTheme="minorHAnsi"/>
                <w:szCs w:val="22"/>
                <w:lang w:val="fr-FR" w:eastAsia="en-US"/>
              </w:rPr>
              <w:t> :</w:t>
            </w:r>
          </w:p>
          <w:p w:rsidR="000B464A" w:rsidRPr="004C7954" w:rsidRDefault="000B464A" w:rsidP="00514E3D">
            <w:pPr>
              <w:autoSpaceDE w:val="0"/>
              <w:autoSpaceDN w:val="0"/>
              <w:adjustRightInd w:val="0"/>
              <w:rPr>
                <w:rFonts w:eastAsiaTheme="minorHAnsi"/>
                <w:szCs w:val="22"/>
                <w:lang w:val="fr-FR" w:eastAsia="en-US"/>
              </w:rPr>
            </w:pPr>
          </w:p>
          <w:p w:rsidR="000B464A" w:rsidRPr="004C7954" w:rsidRDefault="000B464A" w:rsidP="00514E3D">
            <w:pPr>
              <w:autoSpaceDE w:val="0"/>
              <w:autoSpaceDN w:val="0"/>
              <w:adjustRightInd w:val="0"/>
              <w:rPr>
                <w:rFonts w:eastAsiaTheme="minorHAnsi"/>
                <w:szCs w:val="22"/>
                <w:lang w:val="fr-FR" w:eastAsia="en-US"/>
              </w:rPr>
            </w:pPr>
            <w:r w:rsidRPr="004C7954">
              <w:rPr>
                <w:rFonts w:eastAsiaTheme="minorHAnsi"/>
                <w:szCs w:val="22"/>
                <w:lang w:val="fr-FR" w:eastAsia="en-US"/>
              </w:rPr>
              <w:lastRenderedPageBreak/>
              <w:t>a) la garantie de la mise en œuvre nationale des normes de propriété intellectuelle,</w:t>
            </w:r>
          </w:p>
          <w:p w:rsidR="000B464A" w:rsidRPr="004C7954" w:rsidRDefault="000B464A" w:rsidP="00514E3D">
            <w:pPr>
              <w:autoSpaceDE w:val="0"/>
              <w:autoSpaceDN w:val="0"/>
              <w:adjustRightInd w:val="0"/>
              <w:rPr>
                <w:rFonts w:eastAsiaTheme="minorHAnsi"/>
                <w:szCs w:val="22"/>
                <w:lang w:val="fr-FR" w:eastAsia="en-US"/>
              </w:rPr>
            </w:pPr>
          </w:p>
          <w:p w:rsidR="000B464A" w:rsidRPr="004C7954" w:rsidRDefault="000B464A" w:rsidP="00514E3D">
            <w:pPr>
              <w:autoSpaceDE w:val="0"/>
              <w:autoSpaceDN w:val="0"/>
              <w:adjustRightInd w:val="0"/>
              <w:rPr>
                <w:rFonts w:eastAsiaTheme="minorHAnsi"/>
                <w:szCs w:val="22"/>
                <w:lang w:val="fr-FR" w:eastAsia="en-US"/>
              </w:rPr>
            </w:pPr>
            <w:r w:rsidRPr="004C7954">
              <w:rPr>
                <w:rFonts w:eastAsiaTheme="minorHAnsi"/>
                <w:szCs w:val="22"/>
                <w:lang w:val="fr-FR" w:eastAsia="en-US"/>
              </w:rPr>
              <w:t>b) les liens entre propriété intellectuelle et concurrence,</w:t>
            </w:r>
          </w:p>
          <w:p w:rsidR="000B464A" w:rsidRPr="004C7954" w:rsidRDefault="000B464A" w:rsidP="00514E3D">
            <w:pPr>
              <w:autoSpaceDE w:val="0"/>
              <w:autoSpaceDN w:val="0"/>
              <w:adjustRightInd w:val="0"/>
              <w:rPr>
                <w:rFonts w:eastAsiaTheme="minorHAnsi"/>
                <w:szCs w:val="22"/>
                <w:lang w:val="fr-FR" w:eastAsia="en-US"/>
              </w:rPr>
            </w:pPr>
          </w:p>
          <w:p w:rsidR="000B464A" w:rsidRPr="004C7954" w:rsidRDefault="000B464A" w:rsidP="00514E3D">
            <w:pPr>
              <w:autoSpaceDE w:val="0"/>
              <w:autoSpaceDN w:val="0"/>
              <w:adjustRightInd w:val="0"/>
              <w:rPr>
                <w:rFonts w:eastAsiaTheme="minorHAnsi"/>
                <w:szCs w:val="22"/>
                <w:lang w:val="fr-FR" w:eastAsia="en-US"/>
              </w:rPr>
            </w:pPr>
            <w:r w:rsidRPr="004C7954">
              <w:rPr>
                <w:rFonts w:eastAsiaTheme="minorHAnsi"/>
                <w:szCs w:val="22"/>
                <w:lang w:val="fr-FR" w:eastAsia="en-US"/>
              </w:rPr>
              <w:t>c) le transfert de technologie en rapport avec la propriété intellectuelle,</w:t>
            </w:r>
          </w:p>
          <w:p w:rsidR="000B464A" w:rsidRPr="004C7954" w:rsidRDefault="000B464A" w:rsidP="00514E3D">
            <w:pPr>
              <w:autoSpaceDE w:val="0"/>
              <w:autoSpaceDN w:val="0"/>
              <w:adjustRightInd w:val="0"/>
              <w:rPr>
                <w:rFonts w:eastAsiaTheme="minorHAnsi"/>
                <w:szCs w:val="22"/>
                <w:lang w:val="fr-FR" w:eastAsia="en-US"/>
              </w:rPr>
            </w:pPr>
          </w:p>
          <w:p w:rsidR="000B464A" w:rsidRPr="004C7954" w:rsidRDefault="000B464A" w:rsidP="00514E3D">
            <w:pPr>
              <w:autoSpaceDE w:val="0"/>
              <w:autoSpaceDN w:val="0"/>
              <w:adjustRightInd w:val="0"/>
              <w:rPr>
                <w:rFonts w:eastAsiaTheme="minorHAnsi"/>
                <w:szCs w:val="22"/>
                <w:lang w:val="fr-FR" w:eastAsia="en-US"/>
              </w:rPr>
            </w:pPr>
            <w:r w:rsidRPr="004C7954">
              <w:rPr>
                <w:rFonts w:eastAsiaTheme="minorHAnsi"/>
                <w:szCs w:val="22"/>
                <w:lang w:val="fr-FR" w:eastAsia="en-US"/>
              </w:rPr>
              <w:t>d) les flexibilités potentielles et les exceptions et limitations pour les États membres et</w:t>
            </w:r>
          </w:p>
          <w:p w:rsidR="000B464A" w:rsidRPr="004C7954" w:rsidRDefault="000B464A" w:rsidP="00514E3D">
            <w:pPr>
              <w:autoSpaceDE w:val="0"/>
              <w:autoSpaceDN w:val="0"/>
              <w:adjustRightInd w:val="0"/>
              <w:rPr>
                <w:rFonts w:eastAsiaTheme="minorHAnsi"/>
                <w:szCs w:val="22"/>
                <w:lang w:val="fr-FR" w:eastAsia="en-US"/>
              </w:rPr>
            </w:pPr>
          </w:p>
          <w:p w:rsidR="000B464A" w:rsidRPr="004C7954" w:rsidRDefault="000B464A" w:rsidP="00514E3D">
            <w:pPr>
              <w:rPr>
                <w:bCs/>
                <w:szCs w:val="22"/>
                <w:lang w:val="fr-FR" w:eastAsia="en-CA"/>
              </w:rPr>
            </w:pPr>
            <w:r w:rsidRPr="004C7954">
              <w:rPr>
                <w:rFonts w:eastAsiaTheme="minorHAnsi"/>
                <w:szCs w:val="22"/>
                <w:lang w:val="fr-FR" w:eastAsia="en-US"/>
              </w:rPr>
              <w:t>e) la possibilité de dispositions particulières supplémentaires pour les pays en développement et les PMA.</w:t>
            </w:r>
          </w:p>
        </w:tc>
        <w:tc>
          <w:tcPr>
            <w:tcW w:w="2471" w:type="dxa"/>
            <w:shd w:val="clear" w:color="auto" w:fill="auto"/>
          </w:tcPr>
          <w:p w:rsidR="000B464A" w:rsidRPr="004C7954" w:rsidRDefault="000B464A" w:rsidP="00514E3D">
            <w:pPr>
              <w:rPr>
                <w:bCs/>
                <w:szCs w:val="22"/>
                <w:lang w:val="fr-FR" w:eastAsia="en-CA"/>
              </w:rPr>
            </w:pPr>
            <w:r w:rsidRPr="004C7954">
              <w:rPr>
                <w:bCs/>
                <w:szCs w:val="22"/>
                <w:lang w:val="fr-FR" w:eastAsia="en-CA"/>
              </w:rPr>
              <w:lastRenderedPageBreak/>
              <w:t>Examin</w:t>
            </w:r>
            <w:r w:rsidR="002E4594" w:rsidRPr="004C7954">
              <w:rPr>
                <w:bCs/>
                <w:szCs w:val="22"/>
                <w:lang w:val="fr-FR" w:eastAsia="en-CA"/>
              </w:rPr>
              <w:t>ée.  Ac</w:t>
            </w:r>
            <w:r w:rsidRPr="004C7954">
              <w:rPr>
                <w:bCs/>
                <w:szCs w:val="22"/>
                <w:lang w:val="fr-FR" w:eastAsia="en-CA"/>
              </w:rPr>
              <w:t>tivités globalement approuvées (CDIP/3/3).</w:t>
            </w:r>
          </w:p>
          <w:p w:rsidR="000B464A" w:rsidRPr="004C7954" w:rsidRDefault="000B464A" w:rsidP="00514E3D">
            <w:pPr>
              <w:rPr>
                <w:bCs/>
                <w:szCs w:val="22"/>
                <w:lang w:val="fr-FR" w:eastAsia="en-CA"/>
              </w:rPr>
            </w:pPr>
          </w:p>
          <w:p w:rsidR="000B464A" w:rsidRPr="004C7954" w:rsidRDefault="000B464A" w:rsidP="00514E3D">
            <w:pPr>
              <w:rPr>
                <w:bCs/>
                <w:szCs w:val="22"/>
                <w:lang w:val="fr-FR" w:eastAsia="en-CA"/>
              </w:rPr>
            </w:pPr>
            <w:r w:rsidRPr="004C7954">
              <w:rPr>
                <w:bCs/>
                <w:szCs w:val="22"/>
                <w:lang w:val="fr-FR" w:eastAsia="en-CA"/>
              </w:rPr>
              <w:t>La suite du débat dans le cadre des documents CDIP/5/3, CDIP/6/10, CDIP/8/4 CDIP/10/9, CDIP/11/3, CDIP/12/8 et CDIP/14/12 Rev.</w:t>
            </w:r>
          </w:p>
        </w:tc>
        <w:tc>
          <w:tcPr>
            <w:tcW w:w="5812" w:type="dxa"/>
            <w:shd w:val="clear" w:color="auto" w:fill="auto"/>
          </w:tcPr>
          <w:p w:rsidR="000B464A" w:rsidRPr="004C7954" w:rsidRDefault="000B464A" w:rsidP="00514E3D">
            <w:pPr>
              <w:rPr>
                <w:bCs/>
                <w:szCs w:val="22"/>
                <w:lang w:val="fr-FR" w:eastAsia="en-CA"/>
              </w:rPr>
            </w:pPr>
            <w:r w:rsidRPr="004C7954">
              <w:rPr>
                <w:bCs/>
                <w:szCs w:val="22"/>
                <w:lang w:val="fr-FR" w:eastAsia="en-CA"/>
              </w:rPr>
              <w:t>Un “Rapport sur la part de l</w:t>
            </w:r>
            <w:r w:rsidR="005E482E" w:rsidRPr="004C7954">
              <w:rPr>
                <w:bCs/>
                <w:szCs w:val="22"/>
                <w:lang w:val="fr-FR" w:eastAsia="en-CA"/>
              </w:rPr>
              <w:t>’</w:t>
            </w:r>
            <w:r w:rsidRPr="004C7954">
              <w:rPr>
                <w:bCs/>
                <w:szCs w:val="22"/>
                <w:lang w:val="fr-FR" w:eastAsia="en-CA"/>
              </w:rPr>
              <w:t>OMPI dans les activités visant à atteindre les objectifs du Millénaire pour le développement (OMD)</w:t>
            </w:r>
            <w:r w:rsidR="00F97949" w:rsidRPr="004C7954">
              <w:rPr>
                <w:bCs/>
                <w:szCs w:val="22"/>
                <w:lang w:val="fr-FR" w:eastAsia="en-CA"/>
              </w:rPr>
              <w:t xml:space="preserve">” </w:t>
            </w:r>
            <w:r w:rsidRPr="004C7954">
              <w:rPr>
                <w:bCs/>
                <w:szCs w:val="22"/>
                <w:lang w:val="fr-FR" w:eastAsia="en-CA"/>
              </w:rPr>
              <w:t>(document CDIP/5/3) a été examiné à la cinqu</w:t>
            </w:r>
            <w:r w:rsidR="005E482E" w:rsidRPr="004C7954">
              <w:rPr>
                <w:bCs/>
                <w:szCs w:val="22"/>
                <w:lang w:val="fr-FR" w:eastAsia="en-CA"/>
              </w:rPr>
              <w:t>ième session</w:t>
            </w:r>
            <w:r w:rsidRPr="004C7954">
              <w:rPr>
                <w:bCs/>
                <w:szCs w:val="22"/>
                <w:lang w:val="fr-FR" w:eastAsia="en-CA"/>
              </w:rPr>
              <w:t xml:space="preserve"> du C</w:t>
            </w:r>
            <w:r w:rsidR="002E4594" w:rsidRPr="004C7954">
              <w:rPr>
                <w:bCs/>
                <w:szCs w:val="22"/>
                <w:lang w:val="fr-FR" w:eastAsia="en-CA"/>
              </w:rPr>
              <w:t>DIP.  Un</w:t>
            </w:r>
            <w:r w:rsidRPr="004C7954">
              <w:rPr>
                <w:bCs/>
                <w:szCs w:val="22"/>
                <w:lang w:val="fr-FR" w:eastAsia="en-CA"/>
              </w:rPr>
              <w:t>e page Web sur les OMD et l</w:t>
            </w:r>
            <w:r w:rsidR="005E482E" w:rsidRPr="004C7954">
              <w:rPr>
                <w:bCs/>
                <w:szCs w:val="22"/>
                <w:lang w:val="fr-FR" w:eastAsia="en-CA"/>
              </w:rPr>
              <w:t>’</w:t>
            </w:r>
            <w:r w:rsidRPr="004C7954">
              <w:rPr>
                <w:bCs/>
                <w:szCs w:val="22"/>
                <w:lang w:val="fr-FR" w:eastAsia="en-CA"/>
              </w:rPr>
              <w:t>OMPI a été créée (en anglais) à l</w:t>
            </w:r>
            <w:r w:rsidR="005E482E" w:rsidRPr="004C7954">
              <w:rPr>
                <w:bCs/>
                <w:szCs w:val="22"/>
                <w:lang w:val="fr-FR" w:eastAsia="en-CA"/>
              </w:rPr>
              <w:t>’</w:t>
            </w:r>
            <w:r w:rsidRPr="004C7954">
              <w:rPr>
                <w:bCs/>
                <w:szCs w:val="22"/>
                <w:lang w:val="fr-FR" w:eastAsia="en-CA"/>
              </w:rPr>
              <w:t>adresse suivante</w:t>
            </w:r>
            <w:r w:rsidR="005E482E" w:rsidRPr="004C7954">
              <w:rPr>
                <w:bCs/>
                <w:szCs w:val="22"/>
                <w:lang w:val="fr-FR" w:eastAsia="en-CA"/>
              </w:rPr>
              <w:t> :</w:t>
            </w:r>
            <w:r w:rsidRPr="004C7954">
              <w:rPr>
                <w:bCs/>
                <w:szCs w:val="22"/>
                <w:lang w:val="fr-FR" w:eastAsia="en-CA"/>
              </w:rPr>
              <w:t xml:space="preserve"> (</w:t>
            </w:r>
            <w:hyperlink r:id="rId23" w:history="1">
              <w:r w:rsidRPr="004C7954">
                <w:rPr>
                  <w:bCs/>
                  <w:color w:val="0000FF"/>
                  <w:szCs w:val="22"/>
                  <w:u w:val="single"/>
                  <w:lang w:eastAsia="en-CA"/>
                </w:rPr>
                <w:t>http://www.wipo.int/ip</w:t>
              </w:r>
              <w:r w:rsidR="004C7954" w:rsidRPr="004C7954">
                <w:rPr>
                  <w:bCs/>
                  <w:color w:val="0000FF"/>
                  <w:szCs w:val="22"/>
                  <w:u w:val="single"/>
                  <w:lang w:eastAsia="en-CA"/>
                </w:rPr>
                <w:noBreakHyphen/>
              </w:r>
              <w:r w:rsidRPr="004C7954">
                <w:rPr>
                  <w:bCs/>
                  <w:color w:val="0000FF"/>
                  <w:szCs w:val="22"/>
                  <w:u w:val="single"/>
                  <w:lang w:eastAsia="en-CA"/>
                </w:rPr>
                <w:t>development/en/agenda/millennium_goals/</w:t>
              </w:r>
            </w:hyperlink>
            <w:r w:rsidRPr="004C7954">
              <w:rPr>
                <w:bCs/>
                <w:szCs w:val="22"/>
                <w:lang w:val="fr-FR" w:eastAsia="en-CA"/>
              </w:rPr>
              <w:t>).</w:t>
            </w:r>
          </w:p>
          <w:p w:rsidR="000B464A" w:rsidRPr="004C7954" w:rsidRDefault="000B464A" w:rsidP="00514E3D">
            <w:pPr>
              <w:rPr>
                <w:bCs/>
                <w:szCs w:val="22"/>
                <w:lang w:val="fr-FR" w:eastAsia="en-CA"/>
              </w:rPr>
            </w:pPr>
          </w:p>
          <w:p w:rsidR="000B464A" w:rsidRPr="004C7954" w:rsidRDefault="000B464A" w:rsidP="00514E3D">
            <w:pPr>
              <w:rPr>
                <w:bCs/>
                <w:szCs w:val="22"/>
                <w:lang w:val="fr-FR" w:eastAsia="en-CA"/>
              </w:rPr>
            </w:pPr>
            <w:r w:rsidRPr="004C7954">
              <w:rPr>
                <w:bCs/>
                <w:szCs w:val="22"/>
                <w:lang w:val="fr-FR" w:eastAsia="en-CA"/>
              </w:rPr>
              <w:t>Un document révisé sur l</w:t>
            </w:r>
            <w:r w:rsidR="005E482E" w:rsidRPr="004C7954">
              <w:rPr>
                <w:bCs/>
                <w:szCs w:val="22"/>
                <w:lang w:val="fr-FR" w:eastAsia="en-CA"/>
              </w:rPr>
              <w:t>’</w:t>
            </w:r>
            <w:r w:rsidRPr="004C7954">
              <w:rPr>
                <w:bCs/>
                <w:szCs w:val="22"/>
                <w:lang w:val="fr-FR" w:eastAsia="en-CA"/>
              </w:rPr>
              <w:t>évaluation de la contribution de l</w:t>
            </w:r>
            <w:r w:rsidR="005E482E" w:rsidRPr="004C7954">
              <w:rPr>
                <w:bCs/>
                <w:szCs w:val="22"/>
                <w:lang w:val="fr-FR" w:eastAsia="en-CA"/>
              </w:rPr>
              <w:t>’</w:t>
            </w:r>
            <w:r w:rsidRPr="004C7954">
              <w:rPr>
                <w:bCs/>
                <w:szCs w:val="22"/>
                <w:lang w:val="fr-FR" w:eastAsia="en-CA"/>
              </w:rPr>
              <w:t>OMPI à la réalisation des objectifs du Millénaire pour le développement (OMD) (CDIP/8/4) a été examiné au cours de la huit</w:t>
            </w:r>
            <w:r w:rsidR="005E482E" w:rsidRPr="004C7954">
              <w:rPr>
                <w:bCs/>
                <w:szCs w:val="22"/>
                <w:lang w:val="fr-FR" w:eastAsia="en-CA"/>
              </w:rPr>
              <w:t>ième session</w:t>
            </w:r>
            <w:r w:rsidRPr="004C7954">
              <w:rPr>
                <w:bCs/>
                <w:szCs w:val="22"/>
                <w:lang w:val="fr-FR" w:eastAsia="en-CA"/>
              </w:rPr>
              <w:t xml:space="preserve"> du comi</w:t>
            </w:r>
            <w:r w:rsidR="002E4594" w:rsidRPr="004C7954">
              <w:rPr>
                <w:bCs/>
                <w:szCs w:val="22"/>
                <w:lang w:val="fr-FR" w:eastAsia="en-CA"/>
              </w:rPr>
              <w:t>té.  Ce</w:t>
            </w:r>
            <w:r w:rsidRPr="004C7954">
              <w:rPr>
                <w:bCs/>
                <w:szCs w:val="22"/>
                <w:lang w:val="fr-FR" w:eastAsia="en-CA"/>
              </w:rPr>
              <w:t xml:space="preserve"> document a été révisé pour prendre en compte les observations des États membres (document CDIP/10/9) et a été examiné à la dix</w:t>
            </w:r>
            <w:r w:rsidR="005E482E" w:rsidRPr="004C7954">
              <w:rPr>
                <w:bCs/>
                <w:szCs w:val="22"/>
                <w:lang w:val="fr-FR" w:eastAsia="en-CA"/>
              </w:rPr>
              <w:t>ième session</w:t>
            </w:r>
            <w:r w:rsidRPr="004C7954">
              <w:rPr>
                <w:bCs/>
                <w:szCs w:val="22"/>
                <w:lang w:val="fr-FR" w:eastAsia="en-CA"/>
              </w:rPr>
              <w:t xml:space="preserve"> du comité.</w:t>
            </w:r>
          </w:p>
          <w:p w:rsidR="000B464A" w:rsidRPr="004C7954" w:rsidRDefault="000B464A" w:rsidP="00514E3D">
            <w:pPr>
              <w:rPr>
                <w:bCs/>
                <w:szCs w:val="22"/>
                <w:lang w:val="fr-FR" w:eastAsia="en-CA"/>
              </w:rPr>
            </w:pPr>
          </w:p>
          <w:p w:rsidR="000B464A" w:rsidRPr="004C7954" w:rsidRDefault="000B464A" w:rsidP="00514E3D">
            <w:pPr>
              <w:autoSpaceDE w:val="0"/>
              <w:autoSpaceDN w:val="0"/>
              <w:adjustRightInd w:val="0"/>
              <w:rPr>
                <w:rFonts w:eastAsiaTheme="minorHAnsi"/>
                <w:szCs w:val="22"/>
                <w:lang w:val="fr-FR" w:eastAsia="en-US"/>
              </w:rPr>
            </w:pPr>
            <w:r w:rsidRPr="004C7954">
              <w:rPr>
                <w:szCs w:val="22"/>
                <w:lang w:val="fr-FR"/>
              </w:rPr>
              <w:t>En outre, une étude sur la faisabilité de la prise en considération des besoins et résultats visés dans les OMD dans le tableau des résultats de l</w:t>
            </w:r>
            <w:r w:rsidR="005E482E" w:rsidRPr="004C7954">
              <w:rPr>
                <w:szCs w:val="22"/>
                <w:lang w:val="fr-FR"/>
              </w:rPr>
              <w:t>’</w:t>
            </w:r>
            <w:r w:rsidRPr="004C7954">
              <w:rPr>
                <w:szCs w:val="22"/>
                <w:lang w:val="fr-FR"/>
              </w:rPr>
              <w:t>exercice biennal de l</w:t>
            </w:r>
            <w:r w:rsidR="005E482E" w:rsidRPr="004C7954">
              <w:rPr>
                <w:szCs w:val="22"/>
                <w:lang w:val="fr-FR"/>
              </w:rPr>
              <w:t>’</w:t>
            </w:r>
            <w:r w:rsidRPr="004C7954">
              <w:rPr>
                <w:szCs w:val="22"/>
                <w:lang w:val="fr-FR"/>
              </w:rPr>
              <w:t>OMPI (document CDIP/11/3) a été examinée à la onz</w:t>
            </w:r>
            <w:r w:rsidR="005E482E" w:rsidRPr="004C7954">
              <w:rPr>
                <w:szCs w:val="22"/>
                <w:lang w:val="fr-FR"/>
              </w:rPr>
              <w:t>ième session</w:t>
            </w:r>
            <w:r w:rsidRPr="004C7954">
              <w:rPr>
                <w:szCs w:val="22"/>
                <w:lang w:val="fr-FR"/>
              </w:rPr>
              <w:t xml:space="preserve"> du comi</w:t>
            </w:r>
            <w:r w:rsidR="002E4594" w:rsidRPr="004C7954">
              <w:rPr>
                <w:szCs w:val="22"/>
                <w:lang w:val="fr-FR"/>
              </w:rPr>
              <w:t>té.  Ce</w:t>
            </w:r>
            <w:r w:rsidRPr="004C7954">
              <w:rPr>
                <w:szCs w:val="22"/>
                <w:lang w:val="fr-FR"/>
              </w:rPr>
              <w:t>lui</w:t>
            </w:r>
            <w:r w:rsidR="004C7954">
              <w:rPr>
                <w:szCs w:val="22"/>
                <w:lang w:val="fr-FR"/>
              </w:rPr>
              <w:noBreakHyphen/>
            </w:r>
            <w:r w:rsidRPr="004C7954">
              <w:rPr>
                <w:szCs w:val="22"/>
                <w:lang w:val="fr-FR"/>
              </w:rPr>
              <w:t>ci a examiné à sa douz</w:t>
            </w:r>
            <w:r w:rsidR="005E482E" w:rsidRPr="004C7954">
              <w:rPr>
                <w:szCs w:val="22"/>
                <w:lang w:val="fr-FR"/>
              </w:rPr>
              <w:t>ième session</w:t>
            </w:r>
            <w:r w:rsidRPr="004C7954">
              <w:rPr>
                <w:szCs w:val="22"/>
                <w:lang w:val="fr-FR"/>
              </w:rPr>
              <w:t xml:space="preserve"> un document sur les OMD dans d</w:t>
            </w:r>
            <w:r w:rsidR="005E482E" w:rsidRPr="004C7954">
              <w:rPr>
                <w:szCs w:val="22"/>
                <w:lang w:val="fr-FR"/>
              </w:rPr>
              <w:t>’</w:t>
            </w:r>
            <w:r w:rsidRPr="004C7954">
              <w:rPr>
                <w:szCs w:val="22"/>
                <w:lang w:val="fr-FR"/>
              </w:rPr>
              <w:t xml:space="preserve">autres institutions des </w:t>
            </w:r>
            <w:r w:rsidR="005E482E" w:rsidRPr="004C7954">
              <w:rPr>
                <w:szCs w:val="22"/>
                <w:lang w:val="fr-FR"/>
              </w:rPr>
              <w:t>Nations Unies</w:t>
            </w:r>
            <w:r w:rsidRPr="004C7954">
              <w:rPr>
                <w:szCs w:val="22"/>
                <w:lang w:val="fr-FR"/>
              </w:rPr>
              <w:t xml:space="preserve"> et la contribution de l</w:t>
            </w:r>
            <w:r w:rsidR="005E482E" w:rsidRPr="004C7954">
              <w:rPr>
                <w:szCs w:val="22"/>
                <w:lang w:val="fr-FR"/>
              </w:rPr>
              <w:t>’</w:t>
            </w:r>
            <w:r w:rsidRPr="004C7954">
              <w:rPr>
                <w:szCs w:val="22"/>
                <w:lang w:val="fr-FR"/>
              </w:rPr>
              <w:t xml:space="preserve">OMPI aux OMD (document CDIP/12/8), et un </w:t>
            </w:r>
            <w:r w:rsidRPr="004C7954">
              <w:rPr>
                <w:szCs w:val="22"/>
                <w:lang w:val="fr-FR"/>
              </w:rPr>
              <w:lastRenderedPageBreak/>
              <w:t>document révisé sur cette question, portant sur d</w:t>
            </w:r>
            <w:r w:rsidR="005E482E" w:rsidRPr="004C7954">
              <w:rPr>
                <w:szCs w:val="22"/>
                <w:lang w:val="fr-FR"/>
              </w:rPr>
              <w:t>’</w:t>
            </w:r>
            <w:r w:rsidRPr="004C7954">
              <w:rPr>
                <w:szCs w:val="22"/>
                <w:lang w:val="fr-FR"/>
              </w:rPr>
              <w:t xml:space="preserve">autres organisations et programmes des </w:t>
            </w:r>
            <w:r w:rsidR="005E482E" w:rsidRPr="004C7954">
              <w:rPr>
                <w:szCs w:val="22"/>
                <w:lang w:val="fr-FR"/>
              </w:rPr>
              <w:t>Nations Unies</w:t>
            </w:r>
            <w:r w:rsidRPr="004C7954">
              <w:rPr>
                <w:szCs w:val="22"/>
                <w:lang w:val="fr-FR"/>
              </w:rPr>
              <w:t xml:space="preserve"> et élargissant l</w:t>
            </w:r>
            <w:r w:rsidR="005E482E" w:rsidRPr="004C7954">
              <w:rPr>
                <w:szCs w:val="22"/>
                <w:lang w:val="fr-FR"/>
              </w:rPr>
              <w:t>’</w:t>
            </w:r>
            <w:r w:rsidRPr="004C7954">
              <w:rPr>
                <w:szCs w:val="22"/>
                <w:lang w:val="fr-FR"/>
              </w:rPr>
              <w:t>enquête menée dans le document CDIP/12/8, a été examiné par le comité à sa quatorz</w:t>
            </w:r>
            <w:r w:rsidR="005E482E" w:rsidRPr="004C7954">
              <w:rPr>
                <w:szCs w:val="22"/>
                <w:lang w:val="fr-FR"/>
              </w:rPr>
              <w:t>ième session</w:t>
            </w:r>
            <w:r w:rsidRPr="004C7954">
              <w:rPr>
                <w:szCs w:val="22"/>
                <w:lang w:val="fr-FR"/>
              </w:rPr>
              <w:t xml:space="preserve"> (document CDIP/14/12 Rev.).  </w:t>
            </w:r>
          </w:p>
        </w:tc>
        <w:tc>
          <w:tcPr>
            <w:tcW w:w="1701" w:type="dxa"/>
            <w:shd w:val="clear" w:color="auto" w:fill="auto"/>
          </w:tcPr>
          <w:p w:rsidR="000B464A" w:rsidRPr="004C7954" w:rsidRDefault="000B464A" w:rsidP="00514E3D">
            <w:pPr>
              <w:rPr>
                <w:bCs/>
                <w:szCs w:val="22"/>
                <w:lang w:val="fr-FR" w:eastAsia="en-CA"/>
              </w:rPr>
            </w:pPr>
            <w:r w:rsidRPr="004C7954">
              <w:rPr>
                <w:bCs/>
                <w:szCs w:val="22"/>
                <w:lang w:val="fr-FR" w:eastAsia="en-CA"/>
              </w:rPr>
              <w:lastRenderedPageBreak/>
              <w:t>CDIP/1/3</w:t>
            </w:r>
          </w:p>
          <w:p w:rsidR="000B464A" w:rsidRPr="004C7954" w:rsidRDefault="000B464A" w:rsidP="00514E3D">
            <w:pPr>
              <w:rPr>
                <w:bCs/>
                <w:szCs w:val="22"/>
                <w:lang w:val="fr-FR" w:eastAsia="en-CA"/>
              </w:rPr>
            </w:pPr>
            <w:r w:rsidRPr="004C7954">
              <w:rPr>
                <w:bCs/>
                <w:szCs w:val="22"/>
                <w:lang w:val="fr-FR" w:eastAsia="en-CA"/>
              </w:rPr>
              <w:t>CDIP/3/3</w:t>
            </w:r>
          </w:p>
        </w:tc>
        <w:tc>
          <w:tcPr>
            <w:tcW w:w="1738" w:type="dxa"/>
          </w:tcPr>
          <w:p w:rsidR="000B464A" w:rsidRPr="004C7954" w:rsidRDefault="000B464A" w:rsidP="00514E3D">
            <w:pPr>
              <w:rPr>
                <w:bCs/>
                <w:szCs w:val="22"/>
                <w:lang w:val="fr-FR" w:eastAsia="en-CA"/>
              </w:rPr>
            </w:pPr>
            <w:r w:rsidRPr="004C7954">
              <w:rPr>
                <w:bCs/>
                <w:szCs w:val="22"/>
                <w:lang w:val="fr-FR" w:eastAsia="en-CA"/>
              </w:rPr>
              <w:t>n.d.</w:t>
            </w:r>
          </w:p>
        </w:tc>
      </w:tr>
      <w:tr w:rsidR="004C7954" w:rsidRPr="004C7954" w:rsidTr="00514E3D">
        <w:tc>
          <w:tcPr>
            <w:tcW w:w="635" w:type="dxa"/>
          </w:tcPr>
          <w:p w:rsidR="000B464A" w:rsidRPr="004C7954" w:rsidRDefault="000B464A" w:rsidP="00923360">
            <w:pPr>
              <w:numPr>
                <w:ilvl w:val="0"/>
                <w:numId w:val="19"/>
              </w:numPr>
              <w:rPr>
                <w:bCs/>
                <w:szCs w:val="22"/>
                <w:lang w:val="fr-FR" w:eastAsia="en-CA"/>
              </w:rPr>
            </w:pPr>
          </w:p>
        </w:tc>
        <w:tc>
          <w:tcPr>
            <w:tcW w:w="2632" w:type="dxa"/>
          </w:tcPr>
          <w:p w:rsidR="000B464A" w:rsidRPr="004C7954" w:rsidRDefault="000B464A" w:rsidP="00923360">
            <w:pPr>
              <w:rPr>
                <w:bCs/>
                <w:szCs w:val="22"/>
                <w:lang w:val="fr-FR" w:eastAsia="en-CA"/>
              </w:rPr>
            </w:pPr>
            <w:r w:rsidRPr="004C7954">
              <w:rPr>
                <w:bCs/>
                <w:szCs w:val="22"/>
                <w:lang w:val="fr-FR" w:eastAsia="en-CA"/>
              </w:rPr>
              <w:t xml:space="preserve">Examiner les moyens de mieux promouvoir des pratiques en matière de concession de licences de propriété intellectuelle </w:t>
            </w:r>
            <w:r w:rsidRPr="004C7954">
              <w:rPr>
                <w:bCs/>
                <w:szCs w:val="22"/>
                <w:lang w:val="fr-FR" w:eastAsia="en-CA"/>
              </w:rPr>
              <w:lastRenderedPageBreak/>
              <w:t>stimulant la concurrence, en vue notamment de favoriser la créativité, l</w:t>
            </w:r>
            <w:r w:rsidR="005E482E" w:rsidRPr="004C7954">
              <w:rPr>
                <w:bCs/>
                <w:szCs w:val="22"/>
                <w:lang w:val="fr-FR" w:eastAsia="en-CA"/>
              </w:rPr>
              <w:t>’</w:t>
            </w:r>
            <w:r w:rsidRPr="004C7954">
              <w:rPr>
                <w:bCs/>
                <w:szCs w:val="22"/>
                <w:lang w:val="fr-FR" w:eastAsia="en-CA"/>
              </w:rPr>
              <w:t>innovation et le transfert et la diffusion de la technologie en faveur des pays intéressés, en particulier les pays en développement et les PMA.</w:t>
            </w:r>
          </w:p>
        </w:tc>
        <w:tc>
          <w:tcPr>
            <w:tcW w:w="2471" w:type="dxa"/>
            <w:shd w:val="clear" w:color="auto" w:fill="auto"/>
          </w:tcPr>
          <w:p w:rsidR="000B464A" w:rsidRPr="004C7954" w:rsidRDefault="000B464A" w:rsidP="00923360">
            <w:pPr>
              <w:rPr>
                <w:bCs/>
                <w:szCs w:val="22"/>
                <w:lang w:val="fr-FR" w:eastAsia="en-CA"/>
              </w:rPr>
            </w:pPr>
            <w:r w:rsidRPr="004C7954">
              <w:rPr>
                <w:bCs/>
                <w:szCs w:val="22"/>
                <w:lang w:val="fr-FR" w:eastAsia="en-CA"/>
              </w:rPr>
              <w:lastRenderedPageBreak/>
              <w:t>Examin</w:t>
            </w:r>
            <w:r w:rsidR="002E4594" w:rsidRPr="004C7954">
              <w:rPr>
                <w:bCs/>
                <w:szCs w:val="22"/>
                <w:lang w:val="fr-FR" w:eastAsia="en-CA"/>
              </w:rPr>
              <w:t>ée.  Ac</w:t>
            </w:r>
            <w:r w:rsidRPr="004C7954">
              <w:rPr>
                <w:bCs/>
                <w:szCs w:val="22"/>
                <w:lang w:val="fr-FR" w:eastAsia="en-CA"/>
              </w:rPr>
              <w:t>tivités approuvées (CDIP/4/4 Rev.).</w:t>
            </w:r>
          </w:p>
        </w:tc>
        <w:tc>
          <w:tcPr>
            <w:tcW w:w="5812" w:type="dxa"/>
            <w:shd w:val="clear" w:color="auto" w:fill="auto"/>
          </w:tcPr>
          <w:p w:rsidR="000B464A" w:rsidRPr="004C7954" w:rsidRDefault="000B464A" w:rsidP="00923360">
            <w:pPr>
              <w:rPr>
                <w:bCs/>
                <w:szCs w:val="22"/>
                <w:lang w:val="fr-FR" w:eastAsia="en-CA"/>
              </w:rPr>
            </w:pPr>
            <w:r w:rsidRPr="004C7954">
              <w:rPr>
                <w:bCs/>
                <w:szCs w:val="22"/>
                <w:lang w:val="fr-FR" w:eastAsia="en-CA"/>
              </w:rPr>
              <w:t>En cours d</w:t>
            </w:r>
            <w:r w:rsidR="005E482E" w:rsidRPr="004C7954">
              <w:rPr>
                <w:bCs/>
                <w:szCs w:val="22"/>
                <w:lang w:val="fr-FR" w:eastAsia="en-CA"/>
              </w:rPr>
              <w:t>’</w:t>
            </w:r>
            <w:r w:rsidRPr="004C7954">
              <w:rPr>
                <w:bCs/>
                <w:szCs w:val="22"/>
                <w:lang w:val="fr-FR" w:eastAsia="en-CA"/>
              </w:rPr>
              <w:t>application depuis janvier 2010.</w:t>
            </w:r>
          </w:p>
          <w:p w:rsidR="000B464A" w:rsidRPr="004C7954" w:rsidRDefault="000B464A" w:rsidP="00923360">
            <w:pPr>
              <w:rPr>
                <w:bCs/>
                <w:szCs w:val="22"/>
                <w:lang w:val="fr-FR" w:eastAsia="en-CA"/>
              </w:rPr>
            </w:pPr>
          </w:p>
          <w:p w:rsidR="000B464A" w:rsidRPr="004C7954" w:rsidRDefault="000B464A" w:rsidP="00923360">
            <w:pPr>
              <w:rPr>
                <w:bCs/>
                <w:szCs w:val="22"/>
                <w:lang w:val="fr-FR" w:eastAsia="en-CA"/>
              </w:rPr>
            </w:pPr>
            <w:r w:rsidRPr="004C7954">
              <w:rPr>
                <w:bCs/>
                <w:szCs w:val="22"/>
                <w:lang w:val="fr-FR" w:eastAsia="en-CA"/>
              </w:rPr>
              <w:t>Cette recommandation a été traitée par le projet sur la “propriété intellectuelle et la politique en matière de concurrence” (document CDIP/4/4 Rev.).</w:t>
            </w:r>
          </w:p>
          <w:p w:rsidR="000B464A" w:rsidRPr="004C7954" w:rsidRDefault="000B464A" w:rsidP="00923360">
            <w:pPr>
              <w:rPr>
                <w:bCs/>
                <w:szCs w:val="22"/>
                <w:lang w:val="fr-FR" w:eastAsia="en-CA"/>
              </w:rPr>
            </w:pPr>
          </w:p>
          <w:p w:rsidR="000B464A" w:rsidRPr="004C7954" w:rsidRDefault="000B464A" w:rsidP="00923360">
            <w:pPr>
              <w:rPr>
                <w:bCs/>
                <w:szCs w:val="22"/>
                <w:lang w:val="fr-FR" w:eastAsia="en-CA"/>
              </w:rPr>
            </w:pPr>
            <w:r w:rsidRPr="004C7954">
              <w:rPr>
                <w:bCs/>
                <w:szCs w:val="22"/>
                <w:lang w:val="fr-FR" w:eastAsia="en-CA"/>
              </w:rPr>
              <w:t>Un rapport d</w:t>
            </w:r>
            <w:r w:rsidR="005E482E" w:rsidRPr="004C7954">
              <w:rPr>
                <w:bCs/>
                <w:szCs w:val="22"/>
                <w:lang w:val="fr-FR" w:eastAsia="en-CA"/>
              </w:rPr>
              <w:t>’</w:t>
            </w:r>
            <w:r w:rsidRPr="004C7954">
              <w:rPr>
                <w:bCs/>
                <w:szCs w:val="22"/>
                <w:lang w:val="fr-FR" w:eastAsia="en-CA"/>
              </w:rPr>
              <w:t>évaluation pour ce projet a été présenté pour examen à la neuv</w:t>
            </w:r>
            <w:r w:rsidR="005E482E" w:rsidRPr="004C7954">
              <w:rPr>
                <w:bCs/>
                <w:szCs w:val="22"/>
                <w:lang w:val="fr-FR" w:eastAsia="en-CA"/>
              </w:rPr>
              <w:t>ième session</w:t>
            </w:r>
            <w:r w:rsidRPr="004C7954">
              <w:rPr>
                <w:bCs/>
                <w:szCs w:val="22"/>
                <w:lang w:val="fr-FR" w:eastAsia="en-CA"/>
              </w:rPr>
              <w:t xml:space="preserve"> du CDIP (document CDIP/9/8).</w:t>
            </w:r>
          </w:p>
          <w:p w:rsidR="000B464A" w:rsidRPr="004C7954" w:rsidRDefault="000B464A" w:rsidP="00923360">
            <w:pPr>
              <w:rPr>
                <w:bCs/>
                <w:szCs w:val="22"/>
                <w:lang w:val="fr-FR" w:eastAsia="en-CA"/>
              </w:rPr>
            </w:pPr>
          </w:p>
          <w:p w:rsidR="000B464A" w:rsidRPr="004C7954" w:rsidRDefault="000B464A" w:rsidP="00923360">
            <w:pPr>
              <w:rPr>
                <w:bCs/>
                <w:szCs w:val="22"/>
                <w:lang w:eastAsia="en-CA"/>
              </w:rPr>
            </w:pPr>
            <w:r w:rsidRPr="004C7954">
              <w:rPr>
                <w:bCs/>
                <w:szCs w:val="22"/>
                <w:lang w:eastAsia="en-CA"/>
              </w:rPr>
              <w:t>Cette recommandation est également traitée par le projet suivant</w:t>
            </w:r>
            <w:r w:rsidR="005E482E" w:rsidRPr="004C7954">
              <w:rPr>
                <w:bCs/>
                <w:szCs w:val="22"/>
                <w:lang w:eastAsia="en-CA"/>
              </w:rPr>
              <w:t> :</w:t>
            </w:r>
          </w:p>
          <w:p w:rsidR="000B464A" w:rsidRPr="004C7954" w:rsidRDefault="000B464A" w:rsidP="00923360">
            <w:pPr>
              <w:rPr>
                <w:bCs/>
                <w:szCs w:val="22"/>
                <w:lang w:eastAsia="en-CA"/>
              </w:rPr>
            </w:pPr>
          </w:p>
          <w:p w:rsidR="000B464A" w:rsidRPr="004C7954" w:rsidRDefault="000B464A" w:rsidP="00923360">
            <w:pPr>
              <w:rPr>
                <w:bCs/>
                <w:szCs w:val="22"/>
                <w:lang w:eastAsia="en-CA"/>
              </w:rPr>
            </w:pPr>
            <w:r w:rsidRPr="004C7954">
              <w:rPr>
                <w:rFonts w:eastAsiaTheme="minorHAnsi"/>
                <w:iCs/>
                <w:szCs w:val="22"/>
              </w:rPr>
              <w:t>Le projet de “Gestion de la propriété intellectuelle et transfert de technologie</w:t>
            </w:r>
            <w:r w:rsidR="005E482E" w:rsidRPr="004C7954">
              <w:rPr>
                <w:rFonts w:eastAsiaTheme="minorHAnsi"/>
                <w:iCs/>
                <w:szCs w:val="22"/>
              </w:rPr>
              <w:t> :</w:t>
            </w:r>
            <w:r w:rsidRPr="004C7954">
              <w:rPr>
                <w:rFonts w:eastAsiaTheme="minorHAnsi"/>
                <w:iCs/>
                <w:szCs w:val="22"/>
              </w:rPr>
              <w:t xml:space="preserve"> promouvoir l</w:t>
            </w:r>
            <w:r w:rsidR="005E482E" w:rsidRPr="004C7954">
              <w:rPr>
                <w:rFonts w:eastAsiaTheme="minorHAnsi"/>
                <w:iCs/>
                <w:szCs w:val="22"/>
              </w:rPr>
              <w:t>’</w:t>
            </w:r>
            <w:r w:rsidRPr="004C7954">
              <w:rPr>
                <w:rFonts w:eastAsiaTheme="minorHAnsi"/>
                <w:iCs/>
                <w:szCs w:val="22"/>
              </w:rPr>
              <w:t>utilisation efficace de la propriété intellectuelle dans les pays en développement, les pays les moins avancés et les pays en transition” a été approuvé à la dix</w:t>
            </w:r>
            <w:r w:rsidR="004C7954">
              <w:rPr>
                <w:rFonts w:eastAsiaTheme="minorHAnsi"/>
                <w:iCs/>
                <w:szCs w:val="22"/>
              </w:rPr>
              <w:noBreakHyphen/>
            </w:r>
            <w:r w:rsidRPr="004C7954">
              <w:rPr>
                <w:rFonts w:eastAsiaTheme="minorHAnsi"/>
                <w:iCs/>
                <w:szCs w:val="22"/>
              </w:rPr>
              <w:t>neuv</w:t>
            </w:r>
            <w:r w:rsidR="005E482E" w:rsidRPr="004C7954">
              <w:rPr>
                <w:rFonts w:eastAsiaTheme="minorHAnsi"/>
                <w:iCs/>
                <w:szCs w:val="22"/>
              </w:rPr>
              <w:t>ième session du CDI</w:t>
            </w:r>
            <w:r w:rsidRPr="004C7954">
              <w:rPr>
                <w:rFonts w:eastAsiaTheme="minorHAnsi"/>
                <w:iCs/>
                <w:szCs w:val="22"/>
              </w:rPr>
              <w:t xml:space="preserve">P et sa mise en œuvre a commencé </w:t>
            </w:r>
            <w:r w:rsidR="005E482E" w:rsidRPr="004C7954">
              <w:rPr>
                <w:rFonts w:eastAsiaTheme="minorHAnsi"/>
                <w:iCs/>
                <w:szCs w:val="22"/>
              </w:rPr>
              <w:t>en 2018</w:t>
            </w:r>
            <w:r w:rsidRPr="004C7954">
              <w:rPr>
                <w:rFonts w:eastAsiaTheme="minorHAnsi"/>
                <w:iCs/>
                <w:szCs w:val="22"/>
              </w:rPr>
              <w:t xml:space="preserve"> (document CDIP/19/11/Rev.).</w:t>
            </w:r>
          </w:p>
        </w:tc>
        <w:tc>
          <w:tcPr>
            <w:tcW w:w="1701" w:type="dxa"/>
            <w:shd w:val="clear" w:color="auto" w:fill="auto"/>
          </w:tcPr>
          <w:p w:rsidR="000B464A" w:rsidRPr="004C7954" w:rsidRDefault="000B464A" w:rsidP="00923360">
            <w:pPr>
              <w:rPr>
                <w:bCs/>
                <w:szCs w:val="22"/>
                <w:lang w:val="fr-FR" w:eastAsia="en-CA"/>
              </w:rPr>
            </w:pPr>
            <w:r w:rsidRPr="004C7954">
              <w:rPr>
                <w:bCs/>
                <w:szCs w:val="22"/>
                <w:lang w:val="fr-FR" w:eastAsia="en-CA"/>
              </w:rPr>
              <w:lastRenderedPageBreak/>
              <w:t>CDIP/1/3</w:t>
            </w:r>
          </w:p>
          <w:p w:rsidR="000B464A" w:rsidRPr="004C7954" w:rsidRDefault="000B464A" w:rsidP="00923360">
            <w:pPr>
              <w:rPr>
                <w:bCs/>
                <w:szCs w:val="22"/>
                <w:lang w:val="fr-FR" w:eastAsia="en-CA"/>
              </w:rPr>
            </w:pPr>
            <w:r w:rsidRPr="004C7954">
              <w:rPr>
                <w:bCs/>
                <w:szCs w:val="22"/>
                <w:lang w:val="fr-FR" w:eastAsia="en-CA"/>
              </w:rPr>
              <w:t>CDIP/3/3</w:t>
            </w:r>
          </w:p>
          <w:p w:rsidR="000B464A" w:rsidRPr="004C7954" w:rsidRDefault="000B464A" w:rsidP="00923360">
            <w:pPr>
              <w:rPr>
                <w:bCs/>
                <w:szCs w:val="22"/>
                <w:lang w:val="fr-FR" w:eastAsia="en-CA"/>
              </w:rPr>
            </w:pPr>
          </w:p>
        </w:tc>
        <w:tc>
          <w:tcPr>
            <w:tcW w:w="1738" w:type="dxa"/>
          </w:tcPr>
          <w:p w:rsidR="000B464A" w:rsidRPr="004C7954" w:rsidRDefault="000B464A" w:rsidP="00923360">
            <w:pPr>
              <w:rPr>
                <w:bCs/>
                <w:szCs w:val="22"/>
                <w:lang w:val="fr-FR" w:eastAsia="en-CA"/>
              </w:rPr>
            </w:pPr>
            <w:r w:rsidRPr="004C7954">
              <w:rPr>
                <w:bCs/>
                <w:szCs w:val="22"/>
                <w:lang w:val="fr-FR" w:eastAsia="en-CA"/>
              </w:rPr>
              <w:t>CDIP/4/2</w:t>
            </w:r>
          </w:p>
          <w:p w:rsidR="000B464A" w:rsidRPr="004C7954" w:rsidRDefault="000B464A" w:rsidP="00923360">
            <w:pPr>
              <w:rPr>
                <w:bCs/>
                <w:szCs w:val="22"/>
                <w:lang w:val="fr-FR" w:eastAsia="en-CA"/>
              </w:rPr>
            </w:pPr>
            <w:r w:rsidRPr="004C7954">
              <w:rPr>
                <w:bCs/>
                <w:szCs w:val="22"/>
                <w:lang w:val="fr-FR" w:eastAsia="en-CA"/>
              </w:rPr>
              <w:t>CDIP/6/2</w:t>
            </w:r>
          </w:p>
          <w:p w:rsidR="000B464A" w:rsidRPr="004C7954" w:rsidRDefault="000B464A" w:rsidP="00923360">
            <w:pPr>
              <w:rPr>
                <w:bCs/>
                <w:szCs w:val="22"/>
                <w:lang w:val="fr-FR" w:eastAsia="en-CA"/>
              </w:rPr>
            </w:pPr>
            <w:r w:rsidRPr="004C7954">
              <w:rPr>
                <w:bCs/>
                <w:szCs w:val="22"/>
                <w:lang w:val="fr-FR" w:eastAsia="en-CA"/>
              </w:rPr>
              <w:t>CDIP/8/2</w:t>
            </w:r>
          </w:p>
          <w:p w:rsidR="000B464A" w:rsidRPr="004C7954" w:rsidRDefault="000B464A" w:rsidP="00923360">
            <w:pPr>
              <w:rPr>
                <w:bCs/>
                <w:szCs w:val="22"/>
                <w:lang w:val="fr-FR" w:eastAsia="en-CA"/>
              </w:rPr>
            </w:pPr>
            <w:r w:rsidRPr="004C7954">
              <w:rPr>
                <w:bCs/>
                <w:szCs w:val="22"/>
                <w:lang w:val="fr-FR" w:eastAsia="en-CA"/>
              </w:rPr>
              <w:t>CDIP/9/8</w:t>
            </w:r>
          </w:p>
        </w:tc>
      </w:tr>
      <w:tr w:rsidR="004C7954" w:rsidRPr="004C7954" w:rsidTr="00514E3D">
        <w:tc>
          <w:tcPr>
            <w:tcW w:w="635" w:type="dxa"/>
          </w:tcPr>
          <w:p w:rsidR="000B464A" w:rsidRPr="004C7954" w:rsidRDefault="000B464A" w:rsidP="000B464A">
            <w:pPr>
              <w:numPr>
                <w:ilvl w:val="0"/>
                <w:numId w:val="19"/>
              </w:numPr>
              <w:rPr>
                <w:bCs/>
                <w:szCs w:val="22"/>
                <w:lang w:val="fr-FR" w:eastAsia="en-CA"/>
              </w:rPr>
            </w:pPr>
          </w:p>
        </w:tc>
        <w:tc>
          <w:tcPr>
            <w:tcW w:w="2632" w:type="dxa"/>
          </w:tcPr>
          <w:p w:rsidR="000B464A" w:rsidRPr="004C7954" w:rsidRDefault="000B464A" w:rsidP="00514E3D">
            <w:pPr>
              <w:rPr>
                <w:bCs/>
                <w:szCs w:val="22"/>
                <w:lang w:val="fr-FR" w:eastAsia="en-CA"/>
              </w:rPr>
            </w:pPr>
            <w:r w:rsidRPr="004C7954">
              <w:rPr>
                <w:bCs/>
                <w:szCs w:val="22"/>
                <w:lang w:val="fr-FR" w:eastAsia="en-CA"/>
              </w:rPr>
              <w:t>Demander à l</w:t>
            </w:r>
            <w:r w:rsidR="005E482E" w:rsidRPr="004C7954">
              <w:rPr>
                <w:bCs/>
                <w:szCs w:val="22"/>
                <w:lang w:val="fr-FR" w:eastAsia="en-CA"/>
              </w:rPr>
              <w:t>’</w:t>
            </w:r>
            <w:r w:rsidRPr="004C7954">
              <w:rPr>
                <w:bCs/>
                <w:szCs w:val="22"/>
                <w:lang w:val="fr-FR" w:eastAsia="en-CA"/>
              </w:rPr>
              <w:t>OMPI, dans le cadre de son mandat, d</w:t>
            </w:r>
            <w:r w:rsidR="005E482E" w:rsidRPr="004C7954">
              <w:rPr>
                <w:bCs/>
                <w:szCs w:val="22"/>
                <w:lang w:val="fr-FR" w:eastAsia="en-CA"/>
              </w:rPr>
              <w:t>’</w:t>
            </w:r>
            <w:r w:rsidRPr="004C7954">
              <w:rPr>
                <w:bCs/>
                <w:szCs w:val="22"/>
                <w:lang w:val="fr-FR" w:eastAsia="en-CA"/>
              </w:rPr>
              <w:t>étendre la portée de ses activités visant à réduire la fracture numérique, conformément aux conclusions du Sommet mondial sur la société de l</w:t>
            </w:r>
            <w:r w:rsidR="005E482E" w:rsidRPr="004C7954">
              <w:rPr>
                <w:bCs/>
                <w:szCs w:val="22"/>
                <w:lang w:val="fr-FR" w:eastAsia="en-CA"/>
              </w:rPr>
              <w:t>’</w:t>
            </w:r>
            <w:r w:rsidRPr="004C7954">
              <w:rPr>
                <w:bCs/>
                <w:szCs w:val="22"/>
                <w:lang w:val="fr-FR" w:eastAsia="en-CA"/>
              </w:rPr>
              <w:t>information (SMSI), en prenant aussi en considération l</w:t>
            </w:r>
            <w:r w:rsidR="005E482E" w:rsidRPr="004C7954">
              <w:rPr>
                <w:bCs/>
                <w:szCs w:val="22"/>
                <w:lang w:val="fr-FR" w:eastAsia="en-CA"/>
              </w:rPr>
              <w:t>’</w:t>
            </w:r>
            <w:r w:rsidRPr="004C7954">
              <w:rPr>
                <w:bCs/>
                <w:szCs w:val="22"/>
                <w:lang w:val="fr-FR" w:eastAsia="en-CA"/>
              </w:rPr>
              <w:t>importance du Fonds de solidarité numérique.</w:t>
            </w:r>
          </w:p>
        </w:tc>
        <w:tc>
          <w:tcPr>
            <w:tcW w:w="2471" w:type="dxa"/>
          </w:tcPr>
          <w:p w:rsidR="000B464A" w:rsidRPr="004C7954" w:rsidRDefault="000B464A" w:rsidP="00514E3D">
            <w:pPr>
              <w:rPr>
                <w:bCs/>
                <w:szCs w:val="22"/>
                <w:lang w:val="fr-FR" w:eastAsia="en-CA"/>
              </w:rPr>
            </w:pPr>
            <w:r w:rsidRPr="004C7954">
              <w:rPr>
                <w:bCs/>
                <w:szCs w:val="22"/>
                <w:lang w:val="fr-FR" w:eastAsia="en-CA"/>
              </w:rPr>
              <w:t>Examin</w:t>
            </w:r>
            <w:r w:rsidR="002E4594" w:rsidRPr="004C7954">
              <w:rPr>
                <w:bCs/>
                <w:szCs w:val="22"/>
                <w:lang w:val="fr-FR" w:eastAsia="en-CA"/>
              </w:rPr>
              <w:t>ée.  Ac</w:t>
            </w:r>
            <w:r w:rsidRPr="004C7954">
              <w:rPr>
                <w:bCs/>
                <w:szCs w:val="22"/>
                <w:lang w:val="fr-FR" w:eastAsia="en-CA"/>
              </w:rPr>
              <w:t>tivités approuvées (CDIP/4/5 Rev.).</w:t>
            </w:r>
          </w:p>
        </w:tc>
        <w:tc>
          <w:tcPr>
            <w:tcW w:w="5812" w:type="dxa"/>
            <w:shd w:val="clear" w:color="auto" w:fill="auto"/>
          </w:tcPr>
          <w:p w:rsidR="000B464A" w:rsidRPr="004C7954" w:rsidRDefault="000B464A" w:rsidP="00514E3D">
            <w:pPr>
              <w:rPr>
                <w:bCs/>
                <w:szCs w:val="22"/>
                <w:lang w:val="fr-FR" w:eastAsia="en-CA"/>
              </w:rPr>
            </w:pPr>
            <w:r w:rsidRPr="004C7954">
              <w:rPr>
                <w:bCs/>
                <w:szCs w:val="22"/>
                <w:lang w:val="fr-FR" w:eastAsia="en-CA"/>
              </w:rPr>
              <w:t>En cours d</w:t>
            </w:r>
            <w:r w:rsidR="005E482E" w:rsidRPr="004C7954">
              <w:rPr>
                <w:bCs/>
                <w:szCs w:val="22"/>
                <w:lang w:val="fr-FR" w:eastAsia="en-CA"/>
              </w:rPr>
              <w:t>’</w:t>
            </w:r>
            <w:r w:rsidRPr="004C7954">
              <w:rPr>
                <w:bCs/>
                <w:szCs w:val="22"/>
                <w:lang w:val="fr-FR" w:eastAsia="en-CA"/>
              </w:rPr>
              <w:t>application depuis janvier 2010.</w:t>
            </w:r>
          </w:p>
          <w:p w:rsidR="000B464A" w:rsidRPr="004C7954" w:rsidRDefault="000B464A" w:rsidP="00514E3D">
            <w:pPr>
              <w:rPr>
                <w:bCs/>
                <w:szCs w:val="22"/>
                <w:lang w:val="fr-FR" w:eastAsia="en-CA"/>
              </w:rPr>
            </w:pPr>
          </w:p>
          <w:p w:rsidR="000B464A" w:rsidRPr="004C7954" w:rsidRDefault="000B464A" w:rsidP="00514E3D">
            <w:pPr>
              <w:rPr>
                <w:bCs/>
                <w:szCs w:val="22"/>
                <w:lang w:val="fr-FR" w:eastAsia="en-CA"/>
              </w:rPr>
            </w:pPr>
            <w:r w:rsidRPr="004C7954">
              <w:rPr>
                <w:bCs/>
                <w:szCs w:val="22"/>
                <w:lang w:val="fr-FR" w:eastAsia="en-CA"/>
              </w:rPr>
              <w:t>Cette recommandation a été traitée par le projet “Propriété intellectuelle, techniques de l</w:t>
            </w:r>
            <w:r w:rsidR="005E482E" w:rsidRPr="004C7954">
              <w:rPr>
                <w:bCs/>
                <w:szCs w:val="22"/>
                <w:lang w:val="fr-FR" w:eastAsia="en-CA"/>
              </w:rPr>
              <w:t>’</w:t>
            </w:r>
            <w:r w:rsidRPr="004C7954">
              <w:rPr>
                <w:bCs/>
                <w:szCs w:val="22"/>
                <w:lang w:val="fr-FR" w:eastAsia="en-CA"/>
              </w:rPr>
              <w:t>information et de la communication (TIC), fracture numérique et accès au savoir” (document CDIP/4/5 Rev.).</w:t>
            </w:r>
          </w:p>
          <w:p w:rsidR="000B464A" w:rsidRPr="004C7954" w:rsidRDefault="000B464A" w:rsidP="00514E3D">
            <w:pPr>
              <w:rPr>
                <w:bCs/>
                <w:szCs w:val="22"/>
                <w:lang w:val="fr-FR" w:eastAsia="en-CA"/>
              </w:rPr>
            </w:pPr>
          </w:p>
          <w:p w:rsidR="000B464A" w:rsidRPr="004C7954" w:rsidRDefault="000B464A" w:rsidP="00514E3D">
            <w:pPr>
              <w:rPr>
                <w:bCs/>
                <w:szCs w:val="22"/>
                <w:lang w:val="fr-FR" w:eastAsia="en-CA"/>
              </w:rPr>
            </w:pPr>
            <w:r w:rsidRPr="004C7954">
              <w:rPr>
                <w:bCs/>
                <w:szCs w:val="22"/>
                <w:lang w:val="fr-FR" w:eastAsia="en-CA"/>
              </w:rPr>
              <w:t>Un rapport d</w:t>
            </w:r>
            <w:r w:rsidR="005E482E" w:rsidRPr="004C7954">
              <w:rPr>
                <w:bCs/>
                <w:szCs w:val="22"/>
                <w:lang w:val="fr-FR" w:eastAsia="en-CA"/>
              </w:rPr>
              <w:t>’</w:t>
            </w:r>
            <w:r w:rsidRPr="004C7954">
              <w:rPr>
                <w:bCs/>
                <w:szCs w:val="22"/>
                <w:lang w:val="fr-FR" w:eastAsia="en-CA"/>
              </w:rPr>
              <w:t>évaluation pour ce projet a été présenté pour examen à la dix</w:t>
            </w:r>
            <w:r w:rsidR="005E482E" w:rsidRPr="004C7954">
              <w:rPr>
                <w:bCs/>
                <w:szCs w:val="22"/>
                <w:lang w:val="fr-FR" w:eastAsia="en-CA"/>
              </w:rPr>
              <w:t>ième session</w:t>
            </w:r>
            <w:r w:rsidRPr="004C7954">
              <w:rPr>
                <w:bCs/>
                <w:szCs w:val="22"/>
                <w:lang w:val="fr-FR" w:eastAsia="en-CA"/>
              </w:rPr>
              <w:t xml:space="preserve"> du CDIP (document CDIP/10/5).</w:t>
            </w:r>
          </w:p>
        </w:tc>
        <w:tc>
          <w:tcPr>
            <w:tcW w:w="1701" w:type="dxa"/>
            <w:shd w:val="clear" w:color="auto" w:fill="auto"/>
          </w:tcPr>
          <w:p w:rsidR="000B464A" w:rsidRPr="004C7954" w:rsidRDefault="000B464A" w:rsidP="00514E3D">
            <w:pPr>
              <w:rPr>
                <w:bCs/>
                <w:szCs w:val="22"/>
                <w:lang w:val="fr-FR" w:eastAsia="en-CA"/>
              </w:rPr>
            </w:pPr>
            <w:r w:rsidRPr="004C7954">
              <w:rPr>
                <w:bCs/>
                <w:szCs w:val="22"/>
                <w:lang w:val="fr-FR" w:eastAsia="en-CA"/>
              </w:rPr>
              <w:t>CDIP/1/3</w:t>
            </w:r>
          </w:p>
          <w:p w:rsidR="000B464A" w:rsidRPr="004C7954" w:rsidRDefault="000B464A" w:rsidP="00514E3D">
            <w:pPr>
              <w:rPr>
                <w:bCs/>
                <w:szCs w:val="22"/>
                <w:lang w:val="fr-FR" w:eastAsia="en-CA"/>
              </w:rPr>
            </w:pPr>
            <w:r w:rsidRPr="004C7954">
              <w:rPr>
                <w:bCs/>
                <w:szCs w:val="22"/>
                <w:lang w:val="fr-FR" w:eastAsia="en-CA"/>
              </w:rPr>
              <w:t>CDIP/3/4</w:t>
            </w:r>
          </w:p>
          <w:p w:rsidR="000B464A" w:rsidRPr="004C7954" w:rsidRDefault="000B464A" w:rsidP="00514E3D">
            <w:pPr>
              <w:rPr>
                <w:bCs/>
                <w:szCs w:val="22"/>
                <w:lang w:val="fr-FR" w:eastAsia="en-CA"/>
              </w:rPr>
            </w:pPr>
          </w:p>
          <w:p w:rsidR="000B464A" w:rsidRPr="004C7954" w:rsidRDefault="000B464A" w:rsidP="00514E3D">
            <w:pPr>
              <w:rPr>
                <w:bCs/>
                <w:szCs w:val="22"/>
                <w:lang w:val="fr-FR" w:eastAsia="en-CA"/>
              </w:rPr>
            </w:pPr>
          </w:p>
        </w:tc>
        <w:tc>
          <w:tcPr>
            <w:tcW w:w="1738" w:type="dxa"/>
          </w:tcPr>
          <w:p w:rsidR="000B464A" w:rsidRPr="004C7954" w:rsidRDefault="000B464A" w:rsidP="00514E3D">
            <w:pPr>
              <w:rPr>
                <w:bCs/>
                <w:szCs w:val="22"/>
                <w:lang w:val="fr-FR" w:eastAsia="en-CA"/>
              </w:rPr>
            </w:pPr>
            <w:r w:rsidRPr="004C7954">
              <w:rPr>
                <w:bCs/>
                <w:szCs w:val="22"/>
                <w:lang w:val="fr-FR" w:eastAsia="en-CA"/>
              </w:rPr>
              <w:t>CDIP/6/2</w:t>
            </w:r>
          </w:p>
          <w:p w:rsidR="000B464A" w:rsidRPr="004C7954" w:rsidRDefault="000B464A" w:rsidP="00514E3D">
            <w:pPr>
              <w:rPr>
                <w:bCs/>
                <w:szCs w:val="22"/>
                <w:lang w:val="fr-FR" w:eastAsia="en-CA"/>
              </w:rPr>
            </w:pPr>
            <w:r w:rsidRPr="004C7954">
              <w:rPr>
                <w:bCs/>
                <w:szCs w:val="22"/>
                <w:lang w:val="fr-FR" w:eastAsia="en-CA"/>
              </w:rPr>
              <w:t>CDIP/8/2</w:t>
            </w:r>
          </w:p>
          <w:p w:rsidR="000B464A" w:rsidRPr="004C7954" w:rsidRDefault="000B464A" w:rsidP="00514E3D">
            <w:pPr>
              <w:rPr>
                <w:bCs/>
                <w:szCs w:val="22"/>
                <w:lang w:val="fr-FR" w:eastAsia="en-CA"/>
              </w:rPr>
            </w:pPr>
            <w:r w:rsidRPr="004C7954">
              <w:rPr>
                <w:bCs/>
                <w:szCs w:val="22"/>
                <w:lang w:val="fr-FR" w:eastAsia="en-CA"/>
              </w:rPr>
              <w:t>CDIP/10/5</w:t>
            </w:r>
          </w:p>
        </w:tc>
      </w:tr>
      <w:tr w:rsidR="004C7954" w:rsidRPr="004C7954" w:rsidTr="00514E3D">
        <w:tc>
          <w:tcPr>
            <w:tcW w:w="635" w:type="dxa"/>
          </w:tcPr>
          <w:p w:rsidR="000B464A" w:rsidRPr="004C7954" w:rsidRDefault="000B464A" w:rsidP="000B464A">
            <w:pPr>
              <w:numPr>
                <w:ilvl w:val="0"/>
                <w:numId w:val="19"/>
              </w:numPr>
              <w:rPr>
                <w:bCs/>
                <w:szCs w:val="22"/>
                <w:lang w:val="fr-FR" w:eastAsia="en-CA"/>
              </w:rPr>
            </w:pPr>
          </w:p>
        </w:tc>
        <w:tc>
          <w:tcPr>
            <w:tcW w:w="2632" w:type="dxa"/>
          </w:tcPr>
          <w:p w:rsidR="000B464A" w:rsidRPr="004C7954" w:rsidRDefault="000B464A" w:rsidP="00514E3D">
            <w:pPr>
              <w:rPr>
                <w:bCs/>
                <w:szCs w:val="22"/>
                <w:lang w:val="fr-FR" w:eastAsia="en-CA"/>
              </w:rPr>
            </w:pPr>
            <w:r w:rsidRPr="004C7954">
              <w:rPr>
                <w:bCs/>
                <w:szCs w:val="22"/>
                <w:lang w:val="fr-FR" w:eastAsia="en-CA"/>
              </w:rPr>
              <w:t>Étudier les politiques et initiatives relatives à la propriété intellectuelle nécessaires pour promouvoir le transfert et la diffusion de la technologie au profit des pays en développement, et prendre les mesures appropriées pour permettre à ces pays de comprendre pleinement les différentes dispositions concernant les flexibilités prévues dans les accords internationaux et d</w:t>
            </w:r>
            <w:r w:rsidR="005E482E" w:rsidRPr="004C7954">
              <w:rPr>
                <w:bCs/>
                <w:szCs w:val="22"/>
                <w:lang w:val="fr-FR" w:eastAsia="en-CA"/>
              </w:rPr>
              <w:t>’</w:t>
            </w:r>
            <w:r w:rsidRPr="004C7954">
              <w:rPr>
                <w:bCs/>
                <w:szCs w:val="22"/>
                <w:lang w:val="fr-FR" w:eastAsia="en-CA"/>
              </w:rPr>
              <w:t>en tirer profit, le cas échéant.</w:t>
            </w:r>
          </w:p>
        </w:tc>
        <w:tc>
          <w:tcPr>
            <w:tcW w:w="2471" w:type="dxa"/>
          </w:tcPr>
          <w:p w:rsidR="000B464A" w:rsidRPr="004C7954" w:rsidRDefault="000B464A" w:rsidP="00514E3D">
            <w:pPr>
              <w:rPr>
                <w:bCs/>
                <w:szCs w:val="22"/>
                <w:lang w:val="fr-FR" w:eastAsia="en-CA"/>
              </w:rPr>
            </w:pPr>
            <w:r w:rsidRPr="004C7954">
              <w:rPr>
                <w:bCs/>
                <w:szCs w:val="22"/>
                <w:lang w:val="fr-FR" w:eastAsia="en-CA"/>
              </w:rPr>
              <w:t>Examin</w:t>
            </w:r>
            <w:r w:rsidR="002E4594" w:rsidRPr="004C7954">
              <w:rPr>
                <w:bCs/>
                <w:szCs w:val="22"/>
                <w:lang w:val="fr-FR" w:eastAsia="en-CA"/>
              </w:rPr>
              <w:t>ée.  Ac</w:t>
            </w:r>
            <w:r w:rsidRPr="004C7954">
              <w:rPr>
                <w:bCs/>
                <w:szCs w:val="22"/>
                <w:lang w:val="fr-FR" w:eastAsia="en-CA"/>
              </w:rPr>
              <w:t>tivités approuvées (CDIP/6/4).</w:t>
            </w:r>
          </w:p>
          <w:p w:rsidR="000B464A" w:rsidRPr="004C7954" w:rsidRDefault="000B464A" w:rsidP="00514E3D">
            <w:pPr>
              <w:rPr>
                <w:bCs/>
                <w:szCs w:val="22"/>
                <w:lang w:val="fr-FR" w:eastAsia="en-CA"/>
              </w:rPr>
            </w:pPr>
          </w:p>
          <w:p w:rsidR="000B464A" w:rsidRPr="004C7954" w:rsidRDefault="000B464A" w:rsidP="00514E3D">
            <w:pPr>
              <w:rPr>
                <w:bCs/>
                <w:szCs w:val="22"/>
                <w:lang w:val="fr-FR" w:eastAsia="en-CA"/>
              </w:rPr>
            </w:pPr>
            <w:r w:rsidRPr="004C7954">
              <w:rPr>
                <w:bCs/>
                <w:szCs w:val="22"/>
                <w:lang w:val="fr-FR" w:eastAsia="en-CA"/>
              </w:rPr>
              <w:t>La suite du débat dans le cadre des documents CDIP/6/10, CDIP/7/3, CDIP/8/5, CDIP/9/11, CDIP/10/10 et CDIP/10/11.</w:t>
            </w:r>
          </w:p>
        </w:tc>
        <w:tc>
          <w:tcPr>
            <w:tcW w:w="5812" w:type="dxa"/>
            <w:shd w:val="clear" w:color="auto" w:fill="auto"/>
          </w:tcPr>
          <w:p w:rsidR="000B464A" w:rsidRPr="004C7954" w:rsidRDefault="000B464A" w:rsidP="00514E3D">
            <w:pPr>
              <w:rPr>
                <w:bCs/>
                <w:szCs w:val="22"/>
                <w:lang w:val="fr-FR" w:eastAsia="en-CA"/>
              </w:rPr>
            </w:pPr>
            <w:r w:rsidRPr="004C7954">
              <w:rPr>
                <w:bCs/>
                <w:szCs w:val="22"/>
                <w:lang w:val="fr-FR" w:eastAsia="en-CA"/>
              </w:rPr>
              <w:t>En cours d</w:t>
            </w:r>
            <w:r w:rsidR="005E482E" w:rsidRPr="004C7954">
              <w:rPr>
                <w:bCs/>
                <w:szCs w:val="22"/>
                <w:lang w:val="fr-FR" w:eastAsia="en-CA"/>
              </w:rPr>
              <w:t>’</w:t>
            </w:r>
            <w:r w:rsidRPr="004C7954">
              <w:rPr>
                <w:bCs/>
                <w:szCs w:val="22"/>
                <w:lang w:val="fr-FR" w:eastAsia="en-CA"/>
              </w:rPr>
              <w:t>application depuis décembre 2010.</w:t>
            </w:r>
          </w:p>
          <w:p w:rsidR="000B464A" w:rsidRPr="004C7954" w:rsidRDefault="000B464A" w:rsidP="00514E3D">
            <w:pPr>
              <w:rPr>
                <w:bCs/>
                <w:szCs w:val="22"/>
                <w:lang w:val="fr-FR" w:eastAsia="en-CA"/>
              </w:rPr>
            </w:pPr>
          </w:p>
          <w:p w:rsidR="000B464A" w:rsidRPr="004C7954" w:rsidRDefault="000B464A" w:rsidP="00514E3D">
            <w:pPr>
              <w:rPr>
                <w:bCs/>
                <w:szCs w:val="22"/>
                <w:lang w:val="fr-FR" w:eastAsia="en-CA"/>
              </w:rPr>
            </w:pPr>
            <w:r w:rsidRPr="004C7954">
              <w:rPr>
                <w:bCs/>
                <w:szCs w:val="22"/>
                <w:lang w:val="fr-FR" w:eastAsia="en-CA"/>
              </w:rPr>
              <w:t>Cette recommandation est traitée dans le cadre des projets suivants</w:t>
            </w:r>
            <w:r w:rsidR="005E482E" w:rsidRPr="004C7954">
              <w:rPr>
                <w:bCs/>
                <w:szCs w:val="22"/>
                <w:lang w:val="fr-FR" w:eastAsia="en-CA"/>
              </w:rPr>
              <w:t> :</w:t>
            </w:r>
          </w:p>
          <w:p w:rsidR="000B464A" w:rsidRPr="004C7954" w:rsidRDefault="000B464A" w:rsidP="00514E3D">
            <w:pPr>
              <w:rPr>
                <w:bCs/>
                <w:szCs w:val="22"/>
                <w:lang w:val="fr-FR" w:eastAsia="en-CA"/>
              </w:rPr>
            </w:pPr>
          </w:p>
          <w:p w:rsidR="000B464A" w:rsidRPr="004C7954" w:rsidRDefault="000B464A" w:rsidP="00514E3D">
            <w:pPr>
              <w:ind w:left="18"/>
              <w:rPr>
                <w:bCs/>
                <w:szCs w:val="22"/>
                <w:lang w:val="fr-FR" w:eastAsia="en-CA"/>
              </w:rPr>
            </w:pPr>
            <w:r w:rsidRPr="004C7954">
              <w:rPr>
                <w:bCs/>
                <w:szCs w:val="22"/>
                <w:lang w:val="fr-FR" w:eastAsia="en-CA"/>
              </w:rPr>
              <w:t>1.</w:t>
            </w:r>
            <w:r w:rsidRPr="004C7954">
              <w:rPr>
                <w:bCs/>
                <w:szCs w:val="22"/>
                <w:lang w:val="fr-FR" w:eastAsia="en-CA"/>
              </w:rPr>
              <w:tab/>
              <w:t>Projet de renforcement de la coopération Sud</w:t>
            </w:r>
            <w:r w:rsidR="004C7954">
              <w:rPr>
                <w:bCs/>
                <w:szCs w:val="22"/>
                <w:lang w:val="fr-FR" w:eastAsia="en-CA"/>
              </w:rPr>
              <w:noBreakHyphen/>
            </w:r>
            <w:r w:rsidRPr="004C7954">
              <w:rPr>
                <w:bCs/>
                <w:szCs w:val="22"/>
                <w:lang w:val="fr-FR" w:eastAsia="en-CA"/>
              </w:rPr>
              <w:t>Sud dans le domaine de la propriété intellectuelle au service du développement parmi les pays en développement et les pays les moins avancés (document CDIP/7/6);  et</w:t>
            </w:r>
          </w:p>
          <w:p w:rsidR="000B464A" w:rsidRPr="004C7954" w:rsidRDefault="000B464A" w:rsidP="00514E3D">
            <w:pPr>
              <w:tabs>
                <w:tab w:val="num" w:pos="587"/>
              </w:tabs>
              <w:ind w:left="18"/>
              <w:rPr>
                <w:bCs/>
                <w:szCs w:val="22"/>
                <w:lang w:val="fr-FR" w:eastAsia="en-CA"/>
              </w:rPr>
            </w:pPr>
          </w:p>
          <w:p w:rsidR="000B464A" w:rsidRPr="004C7954" w:rsidRDefault="000B464A" w:rsidP="00514E3D">
            <w:pPr>
              <w:ind w:left="18"/>
              <w:rPr>
                <w:bCs/>
                <w:szCs w:val="22"/>
                <w:lang w:val="fr-FR" w:eastAsia="en-CA"/>
              </w:rPr>
            </w:pPr>
            <w:r w:rsidRPr="004C7954">
              <w:rPr>
                <w:bCs/>
                <w:szCs w:val="22"/>
                <w:lang w:val="fr-FR" w:eastAsia="en-CA"/>
              </w:rPr>
              <w:t>2.</w:t>
            </w:r>
            <w:r w:rsidRPr="004C7954">
              <w:rPr>
                <w:bCs/>
                <w:szCs w:val="22"/>
                <w:lang w:val="fr-FR" w:eastAsia="en-CA"/>
              </w:rPr>
              <w:tab/>
              <w:t>Propriété intellectuelle et transfert de technologie</w:t>
            </w:r>
            <w:r w:rsidR="005E482E" w:rsidRPr="004C7954">
              <w:rPr>
                <w:bCs/>
                <w:szCs w:val="22"/>
                <w:lang w:val="fr-FR" w:eastAsia="en-CA"/>
              </w:rPr>
              <w:t> :</w:t>
            </w:r>
            <w:r w:rsidRPr="004C7954">
              <w:rPr>
                <w:bCs/>
                <w:szCs w:val="22"/>
                <w:lang w:val="fr-FR" w:eastAsia="en-CA"/>
              </w:rPr>
              <w:t xml:space="preserve"> élaborer des solutions face aux défis communs (document CDIP/6/4).</w:t>
            </w:r>
          </w:p>
          <w:p w:rsidR="000B464A" w:rsidRPr="004C7954" w:rsidRDefault="000B464A" w:rsidP="00514E3D">
            <w:pPr>
              <w:ind w:left="18"/>
              <w:rPr>
                <w:bCs/>
                <w:szCs w:val="22"/>
                <w:lang w:val="fr-FR" w:eastAsia="en-CA"/>
              </w:rPr>
            </w:pPr>
          </w:p>
          <w:p w:rsidR="000B464A" w:rsidRPr="004C7954" w:rsidRDefault="000B464A" w:rsidP="00514E3D">
            <w:pPr>
              <w:rPr>
                <w:bCs/>
                <w:szCs w:val="22"/>
                <w:lang w:val="fr-FR" w:eastAsia="en-CA"/>
              </w:rPr>
            </w:pPr>
            <w:r w:rsidRPr="004C7954">
              <w:rPr>
                <w:bCs/>
                <w:szCs w:val="22"/>
                <w:lang w:val="fr-FR" w:eastAsia="en-CA"/>
              </w:rPr>
              <w:t>Des rapports d</w:t>
            </w:r>
            <w:r w:rsidR="005E482E" w:rsidRPr="004C7954">
              <w:rPr>
                <w:bCs/>
                <w:szCs w:val="22"/>
                <w:lang w:val="fr-FR" w:eastAsia="en-CA"/>
              </w:rPr>
              <w:t>’</w:t>
            </w:r>
            <w:r w:rsidRPr="004C7954">
              <w:rPr>
                <w:bCs/>
                <w:szCs w:val="22"/>
                <w:lang w:val="fr-FR" w:eastAsia="en-CA"/>
              </w:rPr>
              <w:t xml:space="preserve">évaluation concernant ces projets ont été présentés pour examen </w:t>
            </w:r>
            <w:proofErr w:type="gramStart"/>
            <w:r w:rsidRPr="004C7954">
              <w:rPr>
                <w:bCs/>
                <w:szCs w:val="22"/>
                <w:lang w:val="fr-FR" w:eastAsia="en-CA"/>
              </w:rPr>
              <w:t>aux treizième</w:t>
            </w:r>
            <w:proofErr w:type="gramEnd"/>
            <w:r w:rsidRPr="004C7954">
              <w:rPr>
                <w:bCs/>
                <w:szCs w:val="22"/>
                <w:lang w:val="fr-FR" w:eastAsia="en-CA"/>
              </w:rPr>
              <w:t xml:space="preserve"> et quatorz</w:t>
            </w:r>
            <w:r w:rsidR="005E482E" w:rsidRPr="004C7954">
              <w:rPr>
                <w:bCs/>
                <w:szCs w:val="22"/>
                <w:lang w:val="fr-FR" w:eastAsia="en-CA"/>
              </w:rPr>
              <w:t>ième session</w:t>
            </w:r>
            <w:r w:rsidRPr="004C7954">
              <w:rPr>
                <w:bCs/>
                <w:szCs w:val="22"/>
                <w:lang w:val="fr-FR" w:eastAsia="en-CA"/>
              </w:rPr>
              <w:t>s du CDIP, et figurent respectivement dans les documents CDIP/13/4 et CDIP/16/3.</w:t>
            </w:r>
          </w:p>
          <w:p w:rsidR="000B464A" w:rsidRPr="004C7954" w:rsidRDefault="000B464A" w:rsidP="00514E3D">
            <w:pPr>
              <w:rPr>
                <w:bCs/>
                <w:szCs w:val="22"/>
                <w:lang w:val="fr-FR" w:eastAsia="en-CA"/>
              </w:rPr>
            </w:pPr>
          </w:p>
          <w:p w:rsidR="000B464A" w:rsidRPr="004C7954" w:rsidRDefault="000B464A" w:rsidP="00514E3D">
            <w:pPr>
              <w:rPr>
                <w:bCs/>
                <w:szCs w:val="22"/>
                <w:lang w:eastAsia="en-CA"/>
              </w:rPr>
            </w:pPr>
            <w:r w:rsidRPr="004C7954">
              <w:rPr>
                <w:bCs/>
                <w:szCs w:val="22"/>
                <w:lang w:eastAsia="en-CA"/>
              </w:rPr>
              <w:t>Un état des lieux des activités de coopération Sud</w:t>
            </w:r>
            <w:r w:rsidR="004C7954">
              <w:rPr>
                <w:bCs/>
                <w:szCs w:val="22"/>
                <w:lang w:eastAsia="en-CA"/>
              </w:rPr>
              <w:noBreakHyphen/>
            </w:r>
            <w:r w:rsidRPr="004C7954">
              <w:rPr>
                <w:bCs/>
                <w:szCs w:val="22"/>
                <w:lang w:eastAsia="en-CA"/>
              </w:rPr>
              <w:t>Sud au sein de l</w:t>
            </w:r>
            <w:r w:rsidR="005E482E" w:rsidRPr="004C7954">
              <w:rPr>
                <w:bCs/>
                <w:szCs w:val="22"/>
                <w:lang w:eastAsia="en-CA"/>
              </w:rPr>
              <w:t>’</w:t>
            </w:r>
            <w:r w:rsidRPr="004C7954">
              <w:rPr>
                <w:bCs/>
                <w:szCs w:val="22"/>
                <w:lang w:eastAsia="en-CA"/>
              </w:rPr>
              <w:t>Organisation Mondiale de la Propriété Intellectuelle (document CDIP/17/4) a été d</w:t>
            </w:r>
            <w:r w:rsidR="005E482E" w:rsidRPr="004C7954">
              <w:rPr>
                <w:bCs/>
                <w:szCs w:val="22"/>
                <w:lang w:eastAsia="en-CA"/>
              </w:rPr>
              <w:t>’</w:t>
            </w:r>
            <w:r w:rsidRPr="004C7954">
              <w:rPr>
                <w:bCs/>
                <w:szCs w:val="22"/>
                <w:lang w:eastAsia="en-CA"/>
              </w:rPr>
              <w:t>abord présenté au cours de la dix</w:t>
            </w:r>
            <w:r w:rsidR="004C7954">
              <w:rPr>
                <w:bCs/>
                <w:szCs w:val="22"/>
                <w:lang w:eastAsia="en-CA"/>
              </w:rPr>
              <w:noBreakHyphen/>
            </w:r>
            <w:r w:rsidRPr="004C7954">
              <w:rPr>
                <w:bCs/>
                <w:szCs w:val="22"/>
                <w:lang w:eastAsia="en-CA"/>
              </w:rPr>
              <w:t>sept</w:t>
            </w:r>
            <w:r w:rsidR="005E482E" w:rsidRPr="004C7954">
              <w:rPr>
                <w:bCs/>
                <w:szCs w:val="22"/>
                <w:lang w:eastAsia="en-CA"/>
              </w:rPr>
              <w:t>ième session du CDI</w:t>
            </w:r>
            <w:r w:rsidRPr="004C7954">
              <w:rPr>
                <w:bCs/>
                <w:szCs w:val="22"/>
                <w:lang w:eastAsia="en-CA"/>
              </w:rPr>
              <w:t>P.  À titre de suivi, un second document de ce genre, qui tenait compte des observations formulées par les États membres et couvrait les activités de coopération menées entre 2014 et 2016, a été présenté</w:t>
            </w:r>
            <w:r w:rsidR="005E482E" w:rsidRPr="004C7954">
              <w:rPr>
                <w:bCs/>
                <w:szCs w:val="22"/>
                <w:lang w:eastAsia="en-CA"/>
              </w:rPr>
              <w:t xml:space="preserve"> au CDI</w:t>
            </w:r>
            <w:r w:rsidRPr="004C7954">
              <w:rPr>
                <w:bCs/>
                <w:szCs w:val="22"/>
                <w:lang w:eastAsia="en-CA"/>
              </w:rPr>
              <w:t>P à sa dix</w:t>
            </w:r>
            <w:r w:rsidR="004C7954">
              <w:rPr>
                <w:bCs/>
                <w:szCs w:val="22"/>
                <w:lang w:eastAsia="en-CA"/>
              </w:rPr>
              <w:noBreakHyphen/>
            </w:r>
            <w:r w:rsidRPr="004C7954">
              <w:rPr>
                <w:bCs/>
                <w:szCs w:val="22"/>
                <w:lang w:eastAsia="en-CA"/>
              </w:rPr>
              <w:t>neuv</w:t>
            </w:r>
            <w:r w:rsidR="005E482E" w:rsidRPr="004C7954">
              <w:rPr>
                <w:bCs/>
                <w:szCs w:val="22"/>
                <w:lang w:eastAsia="en-CA"/>
              </w:rPr>
              <w:t>ième session</w:t>
            </w:r>
            <w:r w:rsidRPr="004C7954">
              <w:rPr>
                <w:bCs/>
                <w:szCs w:val="22"/>
                <w:lang w:eastAsia="en-CA"/>
              </w:rPr>
              <w:t xml:space="preserve"> (document CDIP/19/5).</w:t>
            </w:r>
          </w:p>
          <w:p w:rsidR="000B464A" w:rsidRPr="004C7954" w:rsidRDefault="000B464A" w:rsidP="00514E3D">
            <w:pPr>
              <w:rPr>
                <w:bCs/>
                <w:szCs w:val="22"/>
                <w:lang w:eastAsia="en-CA"/>
              </w:rPr>
            </w:pPr>
          </w:p>
          <w:p w:rsidR="000B464A" w:rsidRPr="004C7954" w:rsidRDefault="000B464A" w:rsidP="00514E3D">
            <w:pPr>
              <w:rPr>
                <w:bCs/>
                <w:szCs w:val="22"/>
                <w:lang w:eastAsia="en-CA"/>
              </w:rPr>
            </w:pPr>
            <w:r w:rsidRPr="004C7954">
              <w:rPr>
                <w:bCs/>
                <w:szCs w:val="22"/>
                <w:lang w:eastAsia="en-CA"/>
              </w:rPr>
              <w:t>Cette recommandation est également traitée par le projet suivant</w:t>
            </w:r>
            <w:r w:rsidR="005E482E" w:rsidRPr="004C7954">
              <w:rPr>
                <w:bCs/>
                <w:szCs w:val="22"/>
                <w:lang w:eastAsia="en-CA"/>
              </w:rPr>
              <w:t> :</w:t>
            </w:r>
          </w:p>
          <w:p w:rsidR="000B464A" w:rsidRPr="004C7954" w:rsidRDefault="000B464A" w:rsidP="00514E3D">
            <w:pPr>
              <w:rPr>
                <w:bCs/>
                <w:szCs w:val="22"/>
                <w:lang w:eastAsia="en-CA"/>
              </w:rPr>
            </w:pPr>
          </w:p>
          <w:p w:rsidR="000B464A" w:rsidRPr="004C7954" w:rsidRDefault="000B464A" w:rsidP="00514E3D">
            <w:pPr>
              <w:rPr>
                <w:rFonts w:eastAsiaTheme="minorHAnsi"/>
                <w:iCs/>
                <w:szCs w:val="22"/>
              </w:rPr>
            </w:pPr>
            <w:r w:rsidRPr="004C7954">
              <w:rPr>
                <w:rFonts w:eastAsiaTheme="minorHAnsi"/>
                <w:iCs/>
                <w:szCs w:val="22"/>
              </w:rPr>
              <w:t>1.</w:t>
            </w:r>
            <w:r w:rsidRPr="004C7954">
              <w:rPr>
                <w:rFonts w:eastAsiaTheme="minorHAnsi"/>
                <w:iCs/>
                <w:szCs w:val="22"/>
              </w:rPr>
              <w:tab/>
              <w:t>Le projet de “Gestion de la propriété intellectuelle et transfert de technologie</w:t>
            </w:r>
            <w:r w:rsidR="005E482E" w:rsidRPr="004C7954">
              <w:rPr>
                <w:rFonts w:eastAsiaTheme="minorHAnsi"/>
                <w:iCs/>
                <w:szCs w:val="22"/>
              </w:rPr>
              <w:t> :</w:t>
            </w:r>
            <w:r w:rsidRPr="004C7954">
              <w:rPr>
                <w:rFonts w:eastAsiaTheme="minorHAnsi"/>
                <w:iCs/>
                <w:szCs w:val="22"/>
              </w:rPr>
              <w:t xml:space="preserve"> promouvoir l</w:t>
            </w:r>
            <w:r w:rsidR="005E482E" w:rsidRPr="004C7954">
              <w:rPr>
                <w:rFonts w:eastAsiaTheme="minorHAnsi"/>
                <w:iCs/>
                <w:szCs w:val="22"/>
              </w:rPr>
              <w:t>’</w:t>
            </w:r>
            <w:r w:rsidRPr="004C7954">
              <w:rPr>
                <w:rFonts w:eastAsiaTheme="minorHAnsi"/>
                <w:iCs/>
                <w:szCs w:val="22"/>
              </w:rPr>
              <w:t>utilisation efficace de la propriété intellectuelle dans les pays en développement, les pays les moins avancés</w:t>
            </w:r>
          </w:p>
          <w:p w:rsidR="000B464A" w:rsidRPr="004C7954" w:rsidRDefault="000B464A" w:rsidP="00514E3D">
            <w:pPr>
              <w:rPr>
                <w:rFonts w:eastAsiaTheme="minorHAnsi"/>
                <w:iCs/>
                <w:szCs w:val="22"/>
              </w:rPr>
            </w:pPr>
          </w:p>
          <w:p w:rsidR="000B464A" w:rsidRPr="004C7954" w:rsidRDefault="000B464A" w:rsidP="00514E3D">
            <w:pPr>
              <w:autoSpaceDE w:val="0"/>
              <w:autoSpaceDN w:val="0"/>
              <w:adjustRightInd w:val="0"/>
              <w:rPr>
                <w:bCs/>
                <w:szCs w:val="22"/>
                <w:lang w:eastAsia="en-CA"/>
              </w:rPr>
            </w:pPr>
            <w:r w:rsidRPr="004C7954">
              <w:rPr>
                <w:rFonts w:eastAsiaTheme="minorHAnsi"/>
                <w:iCs/>
                <w:szCs w:val="22"/>
              </w:rPr>
              <w:t>et les pays en transition” a été approuvé à la dix</w:t>
            </w:r>
            <w:r w:rsidR="004C7954">
              <w:rPr>
                <w:rFonts w:eastAsiaTheme="minorHAnsi"/>
                <w:iCs/>
                <w:szCs w:val="22"/>
              </w:rPr>
              <w:noBreakHyphen/>
            </w:r>
            <w:r w:rsidRPr="004C7954">
              <w:rPr>
                <w:rFonts w:eastAsiaTheme="minorHAnsi"/>
                <w:iCs/>
                <w:szCs w:val="22"/>
              </w:rPr>
              <w:t>neuv</w:t>
            </w:r>
            <w:r w:rsidR="005E482E" w:rsidRPr="004C7954">
              <w:rPr>
                <w:rFonts w:eastAsiaTheme="minorHAnsi"/>
                <w:iCs/>
                <w:szCs w:val="22"/>
              </w:rPr>
              <w:t>ième session du CDI</w:t>
            </w:r>
            <w:r w:rsidRPr="004C7954">
              <w:rPr>
                <w:rFonts w:eastAsiaTheme="minorHAnsi"/>
                <w:iCs/>
                <w:szCs w:val="22"/>
              </w:rPr>
              <w:t xml:space="preserve">P et sa mise en œuvre a commencé </w:t>
            </w:r>
            <w:r w:rsidR="005E482E" w:rsidRPr="004C7954">
              <w:rPr>
                <w:rFonts w:eastAsiaTheme="minorHAnsi"/>
                <w:iCs/>
                <w:szCs w:val="22"/>
              </w:rPr>
              <w:t>en 2018</w:t>
            </w:r>
            <w:r w:rsidRPr="004C7954">
              <w:rPr>
                <w:rFonts w:eastAsiaTheme="minorHAnsi"/>
                <w:iCs/>
                <w:szCs w:val="22"/>
              </w:rPr>
              <w:t xml:space="preserve"> (document CDIP/19/11/Rev.).</w:t>
            </w:r>
          </w:p>
        </w:tc>
        <w:tc>
          <w:tcPr>
            <w:tcW w:w="1701" w:type="dxa"/>
            <w:shd w:val="clear" w:color="auto" w:fill="auto"/>
          </w:tcPr>
          <w:p w:rsidR="000B464A" w:rsidRPr="004C7954" w:rsidRDefault="000B464A" w:rsidP="00514E3D">
            <w:pPr>
              <w:rPr>
                <w:bCs/>
                <w:szCs w:val="22"/>
                <w:lang w:val="fr-FR" w:eastAsia="en-CA"/>
              </w:rPr>
            </w:pPr>
            <w:r w:rsidRPr="004C7954">
              <w:rPr>
                <w:bCs/>
                <w:szCs w:val="22"/>
                <w:lang w:val="fr-FR" w:eastAsia="en-CA"/>
              </w:rPr>
              <w:lastRenderedPageBreak/>
              <w:t>CDIP/1/3</w:t>
            </w:r>
          </w:p>
          <w:p w:rsidR="000B464A" w:rsidRPr="004C7954" w:rsidRDefault="000B464A" w:rsidP="00514E3D">
            <w:pPr>
              <w:rPr>
                <w:bCs/>
                <w:szCs w:val="22"/>
                <w:lang w:val="fr-FR" w:eastAsia="en-CA"/>
              </w:rPr>
            </w:pPr>
            <w:r w:rsidRPr="004C7954">
              <w:rPr>
                <w:bCs/>
                <w:szCs w:val="22"/>
                <w:lang w:val="fr-FR" w:eastAsia="en-CA"/>
              </w:rPr>
              <w:t>CDIP/3/4 Add.</w:t>
            </w:r>
          </w:p>
        </w:tc>
        <w:tc>
          <w:tcPr>
            <w:tcW w:w="1738" w:type="dxa"/>
          </w:tcPr>
          <w:p w:rsidR="000B464A" w:rsidRPr="004C7954" w:rsidRDefault="000B464A" w:rsidP="00514E3D">
            <w:pPr>
              <w:rPr>
                <w:bCs/>
                <w:szCs w:val="22"/>
                <w:lang w:val="en-CA" w:eastAsia="en-CA"/>
              </w:rPr>
            </w:pPr>
            <w:r w:rsidRPr="004C7954">
              <w:rPr>
                <w:bCs/>
                <w:szCs w:val="22"/>
                <w:lang w:val="en-CA" w:eastAsia="en-CA"/>
              </w:rPr>
              <w:t>CDIP/8/2</w:t>
            </w:r>
          </w:p>
          <w:p w:rsidR="000B464A" w:rsidRPr="004C7954" w:rsidRDefault="000B464A" w:rsidP="00514E3D">
            <w:pPr>
              <w:rPr>
                <w:bCs/>
                <w:szCs w:val="22"/>
                <w:lang w:val="en-CA" w:eastAsia="en-CA"/>
              </w:rPr>
            </w:pPr>
            <w:r w:rsidRPr="004C7954">
              <w:rPr>
                <w:bCs/>
                <w:szCs w:val="22"/>
                <w:lang w:val="en-CA" w:eastAsia="en-CA"/>
              </w:rPr>
              <w:t>CDIP/10/2</w:t>
            </w:r>
          </w:p>
          <w:p w:rsidR="000B464A" w:rsidRPr="004C7954" w:rsidRDefault="000B464A" w:rsidP="00514E3D">
            <w:pPr>
              <w:rPr>
                <w:bCs/>
                <w:szCs w:val="22"/>
                <w:lang w:val="en-CA" w:eastAsia="en-CA"/>
              </w:rPr>
            </w:pPr>
            <w:r w:rsidRPr="004C7954">
              <w:rPr>
                <w:bCs/>
                <w:szCs w:val="22"/>
                <w:lang w:val="en-CA" w:eastAsia="en-CA"/>
              </w:rPr>
              <w:t>CDIP/12/2</w:t>
            </w:r>
          </w:p>
          <w:p w:rsidR="000B464A" w:rsidRPr="004C7954" w:rsidRDefault="000B464A" w:rsidP="00514E3D">
            <w:pPr>
              <w:rPr>
                <w:bCs/>
                <w:szCs w:val="22"/>
                <w:lang w:val="en-CA" w:eastAsia="en-CA"/>
              </w:rPr>
            </w:pPr>
            <w:r w:rsidRPr="004C7954">
              <w:rPr>
                <w:bCs/>
                <w:szCs w:val="22"/>
                <w:lang w:val="en-GB" w:eastAsia="en-CA"/>
              </w:rPr>
              <w:t>CDIP/13/4</w:t>
            </w:r>
          </w:p>
          <w:p w:rsidR="000B464A" w:rsidRPr="004C7954" w:rsidRDefault="000B464A" w:rsidP="00514E3D">
            <w:pPr>
              <w:rPr>
                <w:bCs/>
                <w:szCs w:val="22"/>
                <w:lang w:val="en-CA" w:eastAsia="en-CA"/>
              </w:rPr>
            </w:pPr>
            <w:r w:rsidRPr="004C7954">
              <w:rPr>
                <w:bCs/>
                <w:szCs w:val="22"/>
                <w:lang w:val="en-CA" w:eastAsia="en-CA"/>
              </w:rPr>
              <w:t>CDIP/14/2</w:t>
            </w:r>
          </w:p>
          <w:p w:rsidR="000B464A" w:rsidRPr="004C7954" w:rsidRDefault="000B464A" w:rsidP="00514E3D">
            <w:pPr>
              <w:rPr>
                <w:bCs/>
                <w:szCs w:val="22"/>
                <w:lang w:val="en-CA" w:eastAsia="en-CA"/>
              </w:rPr>
            </w:pPr>
            <w:r w:rsidRPr="004C7954">
              <w:rPr>
                <w:bCs/>
                <w:szCs w:val="22"/>
                <w:lang w:val="en-CA" w:eastAsia="en-CA"/>
              </w:rPr>
              <w:t>CDIP/16/2</w:t>
            </w:r>
          </w:p>
          <w:p w:rsidR="000B464A" w:rsidRPr="004C7954" w:rsidRDefault="000B464A" w:rsidP="00514E3D">
            <w:pPr>
              <w:rPr>
                <w:bCs/>
                <w:szCs w:val="22"/>
                <w:lang w:eastAsia="en-CA"/>
              </w:rPr>
            </w:pPr>
            <w:r w:rsidRPr="004C7954">
              <w:rPr>
                <w:bCs/>
                <w:szCs w:val="22"/>
                <w:lang w:eastAsia="en-CA"/>
              </w:rPr>
              <w:t>CDIP/16/3</w:t>
            </w:r>
          </w:p>
          <w:p w:rsidR="000B464A" w:rsidRPr="004C7954" w:rsidRDefault="000B464A" w:rsidP="00514E3D">
            <w:pPr>
              <w:rPr>
                <w:bCs/>
                <w:szCs w:val="22"/>
                <w:lang w:eastAsia="en-CA"/>
              </w:rPr>
            </w:pPr>
            <w:r w:rsidRPr="004C7954">
              <w:rPr>
                <w:bCs/>
                <w:szCs w:val="22"/>
                <w:lang w:eastAsia="en-CA"/>
              </w:rPr>
              <w:t>CDIP/17/4</w:t>
            </w:r>
          </w:p>
          <w:p w:rsidR="000B464A" w:rsidRPr="004C7954" w:rsidRDefault="000B464A" w:rsidP="00514E3D">
            <w:pPr>
              <w:rPr>
                <w:bCs/>
                <w:szCs w:val="22"/>
                <w:lang w:val="en-US" w:eastAsia="en-CA"/>
              </w:rPr>
            </w:pPr>
            <w:r w:rsidRPr="004C7954">
              <w:rPr>
                <w:bCs/>
                <w:szCs w:val="22"/>
                <w:lang w:eastAsia="en-CA"/>
              </w:rPr>
              <w:t>CDIP/19/5</w:t>
            </w:r>
          </w:p>
        </w:tc>
      </w:tr>
      <w:tr w:rsidR="004C7954" w:rsidRPr="004C7954" w:rsidTr="00514E3D">
        <w:tc>
          <w:tcPr>
            <w:tcW w:w="635" w:type="dxa"/>
          </w:tcPr>
          <w:p w:rsidR="000B464A" w:rsidRPr="004C7954" w:rsidRDefault="000B464A" w:rsidP="000B464A">
            <w:pPr>
              <w:numPr>
                <w:ilvl w:val="0"/>
                <w:numId w:val="19"/>
              </w:numPr>
              <w:rPr>
                <w:bCs/>
                <w:szCs w:val="22"/>
                <w:lang w:val="en-US" w:eastAsia="en-CA"/>
              </w:rPr>
            </w:pPr>
          </w:p>
        </w:tc>
        <w:tc>
          <w:tcPr>
            <w:tcW w:w="2632" w:type="dxa"/>
          </w:tcPr>
          <w:p w:rsidR="000B464A" w:rsidRPr="004C7954" w:rsidRDefault="000B464A" w:rsidP="00514E3D">
            <w:pPr>
              <w:rPr>
                <w:bCs/>
                <w:szCs w:val="22"/>
                <w:lang w:val="fr-FR" w:eastAsia="en-CA"/>
              </w:rPr>
            </w:pPr>
            <w:r w:rsidRPr="004C7954">
              <w:rPr>
                <w:bCs/>
                <w:szCs w:val="22"/>
                <w:lang w:val="fr-FR" w:eastAsia="en-CA"/>
              </w:rPr>
              <w:t>Encourager les États membres, en particulier les pays industrialisés, à inciter leurs institutions travaillant dans la recherche et le domaine scientifique à renforcer leur coopération et leurs échanges avec les institutions de recherche</w:t>
            </w:r>
            <w:r w:rsidR="004C7954">
              <w:rPr>
                <w:bCs/>
                <w:szCs w:val="22"/>
                <w:lang w:val="fr-FR" w:eastAsia="en-CA"/>
              </w:rPr>
              <w:noBreakHyphen/>
            </w:r>
            <w:r w:rsidRPr="004C7954">
              <w:rPr>
                <w:bCs/>
                <w:szCs w:val="22"/>
                <w:lang w:val="fr-FR" w:eastAsia="en-CA"/>
              </w:rPr>
              <w:t>développement des pays en développement, en particulier des PMA.</w:t>
            </w:r>
          </w:p>
        </w:tc>
        <w:tc>
          <w:tcPr>
            <w:tcW w:w="2471" w:type="dxa"/>
          </w:tcPr>
          <w:p w:rsidR="000B464A" w:rsidRPr="004C7954" w:rsidRDefault="000B464A" w:rsidP="00514E3D">
            <w:pPr>
              <w:rPr>
                <w:bCs/>
                <w:szCs w:val="22"/>
                <w:lang w:val="fr-FR" w:eastAsia="en-CA"/>
              </w:rPr>
            </w:pPr>
            <w:r w:rsidRPr="004C7954">
              <w:rPr>
                <w:bCs/>
                <w:szCs w:val="22"/>
                <w:lang w:val="fr-FR" w:eastAsia="en-CA"/>
              </w:rPr>
              <w:t>Examin</w:t>
            </w:r>
            <w:r w:rsidR="002E4594" w:rsidRPr="004C7954">
              <w:rPr>
                <w:bCs/>
                <w:szCs w:val="22"/>
                <w:lang w:val="fr-FR" w:eastAsia="en-CA"/>
              </w:rPr>
              <w:t>ée.  Ac</w:t>
            </w:r>
            <w:r w:rsidRPr="004C7954">
              <w:rPr>
                <w:bCs/>
                <w:szCs w:val="22"/>
                <w:lang w:val="fr-FR" w:eastAsia="en-CA"/>
              </w:rPr>
              <w:t xml:space="preserve">tivités approuvées (CDIP/6/4).  </w:t>
            </w:r>
          </w:p>
        </w:tc>
        <w:tc>
          <w:tcPr>
            <w:tcW w:w="5812" w:type="dxa"/>
            <w:shd w:val="clear" w:color="auto" w:fill="auto"/>
          </w:tcPr>
          <w:p w:rsidR="000B464A" w:rsidRPr="004C7954" w:rsidRDefault="000B464A" w:rsidP="00514E3D">
            <w:pPr>
              <w:rPr>
                <w:bCs/>
                <w:szCs w:val="22"/>
                <w:lang w:val="fr-FR" w:eastAsia="en-CA"/>
              </w:rPr>
            </w:pPr>
            <w:r w:rsidRPr="004C7954">
              <w:rPr>
                <w:bCs/>
                <w:szCs w:val="22"/>
                <w:lang w:val="fr-FR" w:eastAsia="en-CA"/>
              </w:rPr>
              <w:t>En cours d</w:t>
            </w:r>
            <w:r w:rsidR="005E482E" w:rsidRPr="004C7954">
              <w:rPr>
                <w:bCs/>
                <w:szCs w:val="22"/>
                <w:lang w:val="fr-FR" w:eastAsia="en-CA"/>
              </w:rPr>
              <w:t>’</w:t>
            </w:r>
            <w:r w:rsidRPr="004C7954">
              <w:rPr>
                <w:bCs/>
                <w:szCs w:val="22"/>
                <w:lang w:val="fr-FR" w:eastAsia="en-CA"/>
              </w:rPr>
              <w:t>application depuis décembre 2010.</w:t>
            </w:r>
          </w:p>
          <w:p w:rsidR="000B464A" w:rsidRPr="004C7954" w:rsidRDefault="000B464A" w:rsidP="00514E3D">
            <w:pPr>
              <w:rPr>
                <w:bCs/>
                <w:szCs w:val="22"/>
                <w:lang w:val="fr-FR" w:eastAsia="en-CA"/>
              </w:rPr>
            </w:pPr>
          </w:p>
          <w:p w:rsidR="000B464A" w:rsidRPr="004C7954" w:rsidRDefault="000B464A" w:rsidP="00514E3D">
            <w:pPr>
              <w:rPr>
                <w:bCs/>
                <w:szCs w:val="22"/>
                <w:lang w:val="fr-FR" w:eastAsia="en-CA"/>
              </w:rPr>
            </w:pPr>
            <w:r w:rsidRPr="004C7954">
              <w:rPr>
                <w:bCs/>
                <w:szCs w:val="22"/>
                <w:lang w:val="fr-FR" w:eastAsia="en-CA"/>
              </w:rPr>
              <w:t>Cette recommandation a été traitée dans le cadre du projet Propriété intellectuelle et transfert de technologie</w:t>
            </w:r>
            <w:r w:rsidR="005E482E" w:rsidRPr="004C7954">
              <w:rPr>
                <w:bCs/>
                <w:szCs w:val="22"/>
                <w:lang w:val="fr-FR" w:eastAsia="en-CA"/>
              </w:rPr>
              <w:t> :</w:t>
            </w:r>
            <w:r w:rsidRPr="004C7954">
              <w:rPr>
                <w:bCs/>
                <w:szCs w:val="22"/>
                <w:lang w:val="fr-FR" w:eastAsia="en-CA"/>
              </w:rPr>
              <w:t xml:space="preserve"> élaborer des solutions face aux défis communs (document CDIP/6/4).</w:t>
            </w:r>
          </w:p>
          <w:p w:rsidR="000B464A" w:rsidRPr="004C7954" w:rsidRDefault="000B464A" w:rsidP="00514E3D">
            <w:pPr>
              <w:rPr>
                <w:bCs/>
                <w:szCs w:val="22"/>
                <w:lang w:val="fr-FR" w:eastAsia="en-CA"/>
              </w:rPr>
            </w:pPr>
          </w:p>
          <w:p w:rsidR="000B464A" w:rsidRPr="004C7954" w:rsidRDefault="000B464A" w:rsidP="00514E3D">
            <w:pPr>
              <w:rPr>
                <w:bCs/>
                <w:szCs w:val="22"/>
                <w:lang w:val="fr-FR" w:eastAsia="en-CA"/>
              </w:rPr>
            </w:pPr>
            <w:r w:rsidRPr="004C7954">
              <w:rPr>
                <w:bCs/>
                <w:szCs w:val="22"/>
                <w:lang w:val="fr-FR" w:eastAsia="en-CA"/>
              </w:rPr>
              <w:t>Un rapport d</w:t>
            </w:r>
            <w:r w:rsidR="005E482E" w:rsidRPr="004C7954">
              <w:rPr>
                <w:bCs/>
                <w:szCs w:val="22"/>
                <w:lang w:val="fr-FR" w:eastAsia="en-CA"/>
              </w:rPr>
              <w:t>’</w:t>
            </w:r>
            <w:r w:rsidRPr="004C7954">
              <w:rPr>
                <w:bCs/>
                <w:szCs w:val="22"/>
                <w:lang w:val="fr-FR" w:eastAsia="en-CA"/>
              </w:rPr>
              <w:t>évaluation concernant ce projet a été présenté pour examen à la seiz</w:t>
            </w:r>
            <w:r w:rsidR="005E482E" w:rsidRPr="004C7954">
              <w:rPr>
                <w:bCs/>
                <w:szCs w:val="22"/>
                <w:lang w:val="fr-FR" w:eastAsia="en-CA"/>
              </w:rPr>
              <w:t>ième session</w:t>
            </w:r>
            <w:r w:rsidRPr="004C7954">
              <w:rPr>
                <w:bCs/>
                <w:szCs w:val="22"/>
                <w:lang w:val="fr-FR" w:eastAsia="en-CA"/>
              </w:rPr>
              <w:t xml:space="preserve"> du CDIP et figure dans le document CDIP/16/3.</w:t>
            </w:r>
          </w:p>
        </w:tc>
        <w:tc>
          <w:tcPr>
            <w:tcW w:w="1701" w:type="dxa"/>
            <w:shd w:val="clear" w:color="auto" w:fill="auto"/>
          </w:tcPr>
          <w:p w:rsidR="000B464A" w:rsidRPr="004C7954" w:rsidRDefault="000B464A" w:rsidP="00514E3D">
            <w:pPr>
              <w:rPr>
                <w:bCs/>
                <w:szCs w:val="22"/>
                <w:lang w:val="fr-FR" w:eastAsia="en-CA"/>
              </w:rPr>
            </w:pPr>
            <w:r w:rsidRPr="004C7954">
              <w:rPr>
                <w:bCs/>
                <w:szCs w:val="22"/>
                <w:lang w:val="fr-FR" w:eastAsia="en-CA"/>
              </w:rPr>
              <w:t>CDIP/1/3</w:t>
            </w:r>
          </w:p>
          <w:p w:rsidR="000B464A" w:rsidRPr="004C7954" w:rsidRDefault="000B464A" w:rsidP="00514E3D">
            <w:pPr>
              <w:rPr>
                <w:bCs/>
                <w:szCs w:val="22"/>
                <w:lang w:val="fr-FR" w:eastAsia="en-CA"/>
              </w:rPr>
            </w:pPr>
            <w:r w:rsidRPr="004C7954">
              <w:rPr>
                <w:bCs/>
                <w:szCs w:val="22"/>
                <w:lang w:val="fr-FR" w:eastAsia="en-CA"/>
              </w:rPr>
              <w:t>CDIP/3/4 Add.</w:t>
            </w:r>
          </w:p>
        </w:tc>
        <w:tc>
          <w:tcPr>
            <w:tcW w:w="1738" w:type="dxa"/>
          </w:tcPr>
          <w:p w:rsidR="000B464A" w:rsidRPr="004C7954" w:rsidRDefault="000B464A" w:rsidP="00514E3D">
            <w:pPr>
              <w:rPr>
                <w:bCs/>
                <w:szCs w:val="22"/>
                <w:lang w:val="en-US" w:eastAsia="en-CA"/>
              </w:rPr>
            </w:pPr>
            <w:r w:rsidRPr="004C7954">
              <w:rPr>
                <w:bCs/>
                <w:szCs w:val="22"/>
                <w:lang w:val="en-US" w:eastAsia="en-CA"/>
              </w:rPr>
              <w:t>CDIP/8/2</w:t>
            </w:r>
          </w:p>
          <w:p w:rsidR="000B464A" w:rsidRPr="004C7954" w:rsidRDefault="000B464A" w:rsidP="00514E3D">
            <w:pPr>
              <w:rPr>
                <w:bCs/>
                <w:szCs w:val="22"/>
                <w:lang w:val="en-US" w:eastAsia="en-CA"/>
              </w:rPr>
            </w:pPr>
            <w:r w:rsidRPr="004C7954">
              <w:rPr>
                <w:bCs/>
                <w:szCs w:val="22"/>
                <w:lang w:val="en-US" w:eastAsia="en-CA"/>
              </w:rPr>
              <w:t>CDIP/10/2</w:t>
            </w:r>
          </w:p>
          <w:p w:rsidR="000B464A" w:rsidRPr="004C7954" w:rsidRDefault="000B464A" w:rsidP="00514E3D">
            <w:pPr>
              <w:rPr>
                <w:bCs/>
                <w:szCs w:val="22"/>
                <w:lang w:val="en-US" w:eastAsia="en-CA"/>
              </w:rPr>
            </w:pPr>
            <w:r w:rsidRPr="004C7954">
              <w:rPr>
                <w:bCs/>
                <w:szCs w:val="22"/>
                <w:lang w:val="en-US" w:eastAsia="en-CA"/>
              </w:rPr>
              <w:t>CDIP/12/2</w:t>
            </w:r>
          </w:p>
          <w:p w:rsidR="000B464A" w:rsidRPr="004C7954" w:rsidRDefault="000B464A" w:rsidP="00514E3D">
            <w:pPr>
              <w:rPr>
                <w:bCs/>
                <w:szCs w:val="22"/>
                <w:lang w:val="en-US" w:eastAsia="en-CA"/>
              </w:rPr>
            </w:pPr>
            <w:r w:rsidRPr="004C7954">
              <w:rPr>
                <w:bCs/>
                <w:szCs w:val="22"/>
                <w:lang w:val="en-US" w:eastAsia="en-CA"/>
              </w:rPr>
              <w:t>CDIP/14/2</w:t>
            </w:r>
          </w:p>
          <w:p w:rsidR="000B464A" w:rsidRPr="004C7954" w:rsidRDefault="000B464A" w:rsidP="00514E3D">
            <w:pPr>
              <w:rPr>
                <w:bCs/>
                <w:szCs w:val="22"/>
                <w:lang w:val="en-US" w:eastAsia="en-CA"/>
              </w:rPr>
            </w:pPr>
            <w:r w:rsidRPr="004C7954">
              <w:rPr>
                <w:bCs/>
                <w:szCs w:val="22"/>
                <w:lang w:val="en-US" w:eastAsia="en-CA"/>
              </w:rPr>
              <w:t>CDIP/16/2</w:t>
            </w:r>
          </w:p>
          <w:p w:rsidR="000B464A" w:rsidRPr="004C7954" w:rsidRDefault="000B464A" w:rsidP="00514E3D">
            <w:pPr>
              <w:rPr>
                <w:bCs/>
                <w:szCs w:val="22"/>
                <w:lang w:val="en-US" w:eastAsia="en-CA"/>
              </w:rPr>
            </w:pPr>
            <w:r w:rsidRPr="004C7954">
              <w:rPr>
                <w:bCs/>
                <w:szCs w:val="22"/>
                <w:lang w:val="en-US" w:eastAsia="en-CA"/>
              </w:rPr>
              <w:t>CDIP/16/3</w:t>
            </w:r>
          </w:p>
        </w:tc>
      </w:tr>
      <w:tr w:rsidR="004C7954" w:rsidRPr="004042E0" w:rsidTr="00514E3D">
        <w:tc>
          <w:tcPr>
            <w:tcW w:w="635" w:type="dxa"/>
          </w:tcPr>
          <w:p w:rsidR="000B464A" w:rsidRPr="004C7954" w:rsidRDefault="000B464A" w:rsidP="000B464A">
            <w:pPr>
              <w:numPr>
                <w:ilvl w:val="0"/>
                <w:numId w:val="19"/>
              </w:numPr>
              <w:rPr>
                <w:bCs/>
                <w:szCs w:val="22"/>
                <w:lang w:val="en-US" w:eastAsia="en-CA"/>
              </w:rPr>
            </w:pPr>
          </w:p>
        </w:tc>
        <w:tc>
          <w:tcPr>
            <w:tcW w:w="2632" w:type="dxa"/>
          </w:tcPr>
          <w:p w:rsidR="000B464A" w:rsidRDefault="000B464A" w:rsidP="00514E3D">
            <w:pPr>
              <w:rPr>
                <w:bCs/>
                <w:szCs w:val="22"/>
                <w:lang w:val="fr-FR" w:eastAsia="en-CA"/>
              </w:rPr>
            </w:pPr>
            <w:r w:rsidRPr="004C7954">
              <w:rPr>
                <w:bCs/>
                <w:szCs w:val="22"/>
                <w:lang w:val="fr-FR" w:eastAsia="en-CA"/>
              </w:rPr>
              <w:t>Promouvoir les aspects des TIC liés à la propriété intellectuelle en faveur de la croissance et du développement</w:t>
            </w:r>
            <w:r w:rsidR="005E482E" w:rsidRPr="004C7954">
              <w:rPr>
                <w:bCs/>
                <w:szCs w:val="22"/>
                <w:lang w:val="fr-FR" w:eastAsia="en-CA"/>
              </w:rPr>
              <w:t> :</w:t>
            </w:r>
            <w:r w:rsidRPr="004C7954">
              <w:rPr>
                <w:bCs/>
                <w:szCs w:val="22"/>
                <w:lang w:val="fr-FR" w:eastAsia="en-CA"/>
              </w:rPr>
              <w:t xml:space="preserve"> permettre, dans le cadre </w:t>
            </w:r>
            <w:r w:rsidRPr="004C7954">
              <w:rPr>
                <w:bCs/>
                <w:szCs w:val="22"/>
                <w:lang w:val="fr-FR" w:eastAsia="en-CA"/>
              </w:rPr>
              <w:lastRenderedPageBreak/>
              <w:t>d</w:t>
            </w:r>
            <w:r w:rsidR="005E482E" w:rsidRPr="004C7954">
              <w:rPr>
                <w:bCs/>
                <w:szCs w:val="22"/>
                <w:lang w:val="fr-FR" w:eastAsia="en-CA"/>
              </w:rPr>
              <w:t>’</w:t>
            </w:r>
            <w:r w:rsidRPr="004C7954">
              <w:rPr>
                <w:bCs/>
                <w:szCs w:val="22"/>
                <w:lang w:val="fr-FR" w:eastAsia="en-CA"/>
              </w:rPr>
              <w:t>un organe compétent de l</w:t>
            </w:r>
            <w:r w:rsidR="005E482E" w:rsidRPr="004C7954">
              <w:rPr>
                <w:bCs/>
                <w:szCs w:val="22"/>
                <w:lang w:val="fr-FR" w:eastAsia="en-CA"/>
              </w:rPr>
              <w:t>’</w:t>
            </w:r>
            <w:r w:rsidRPr="004C7954">
              <w:rPr>
                <w:bCs/>
                <w:szCs w:val="22"/>
                <w:lang w:val="fr-FR" w:eastAsia="en-CA"/>
              </w:rPr>
              <w:t>OMPI, des discussions axées sur l</w:t>
            </w:r>
            <w:r w:rsidR="005E482E" w:rsidRPr="004C7954">
              <w:rPr>
                <w:bCs/>
                <w:szCs w:val="22"/>
                <w:lang w:val="fr-FR" w:eastAsia="en-CA"/>
              </w:rPr>
              <w:t>’</w:t>
            </w:r>
            <w:r w:rsidRPr="004C7954">
              <w:rPr>
                <w:bCs/>
                <w:szCs w:val="22"/>
                <w:lang w:val="fr-FR" w:eastAsia="en-CA"/>
              </w:rPr>
              <w:t>importance des aspects des TIC liés à la propriété intellectuelle et de leur rôle dans le développement économique et culturel, une attention particulière devant être accordée à la nécessité d</w:t>
            </w:r>
            <w:r w:rsidR="005E482E" w:rsidRPr="004C7954">
              <w:rPr>
                <w:bCs/>
                <w:szCs w:val="22"/>
                <w:lang w:val="fr-FR" w:eastAsia="en-CA"/>
              </w:rPr>
              <w:t>’</w:t>
            </w:r>
            <w:r w:rsidRPr="004C7954">
              <w:rPr>
                <w:bCs/>
                <w:szCs w:val="22"/>
                <w:lang w:val="fr-FR" w:eastAsia="en-CA"/>
              </w:rPr>
              <w:t>aider les États membres à déterminer des stratégies de propriété intellectuelle concrètes en ce qui concerne l</w:t>
            </w:r>
            <w:r w:rsidR="005E482E" w:rsidRPr="004C7954">
              <w:rPr>
                <w:bCs/>
                <w:szCs w:val="22"/>
                <w:lang w:val="fr-FR" w:eastAsia="en-CA"/>
              </w:rPr>
              <w:t>’</w:t>
            </w:r>
            <w:r w:rsidRPr="004C7954">
              <w:rPr>
                <w:bCs/>
                <w:szCs w:val="22"/>
                <w:lang w:val="fr-FR" w:eastAsia="en-CA"/>
              </w:rPr>
              <w:t>utilisation des TIC au service du développement économique, social et culturel.</w:t>
            </w:r>
          </w:p>
          <w:p w:rsidR="001B614D" w:rsidRPr="004C7954" w:rsidRDefault="001B614D" w:rsidP="00514E3D">
            <w:pPr>
              <w:rPr>
                <w:bCs/>
                <w:szCs w:val="22"/>
                <w:lang w:val="fr-FR" w:eastAsia="en-CA"/>
              </w:rPr>
            </w:pPr>
          </w:p>
        </w:tc>
        <w:tc>
          <w:tcPr>
            <w:tcW w:w="2471" w:type="dxa"/>
          </w:tcPr>
          <w:p w:rsidR="000B464A" w:rsidRPr="004C7954" w:rsidRDefault="000B464A" w:rsidP="00514E3D">
            <w:pPr>
              <w:rPr>
                <w:bCs/>
                <w:szCs w:val="22"/>
                <w:lang w:val="fr-FR" w:eastAsia="en-CA"/>
              </w:rPr>
            </w:pPr>
            <w:r w:rsidRPr="004C7954">
              <w:rPr>
                <w:bCs/>
                <w:szCs w:val="22"/>
                <w:lang w:val="fr-FR" w:eastAsia="en-CA"/>
              </w:rPr>
              <w:lastRenderedPageBreak/>
              <w:t>Examin</w:t>
            </w:r>
            <w:r w:rsidR="002E4594" w:rsidRPr="004C7954">
              <w:rPr>
                <w:bCs/>
                <w:szCs w:val="22"/>
                <w:lang w:val="fr-FR" w:eastAsia="en-CA"/>
              </w:rPr>
              <w:t>ée.  Ac</w:t>
            </w:r>
            <w:r w:rsidRPr="004C7954">
              <w:rPr>
                <w:bCs/>
                <w:szCs w:val="22"/>
                <w:lang w:val="fr-FR" w:eastAsia="en-CA"/>
              </w:rPr>
              <w:t>tivités approuvées (CDIP/4/5 Rev.).</w:t>
            </w:r>
          </w:p>
        </w:tc>
        <w:tc>
          <w:tcPr>
            <w:tcW w:w="5812" w:type="dxa"/>
            <w:shd w:val="clear" w:color="auto" w:fill="auto"/>
          </w:tcPr>
          <w:p w:rsidR="000B464A" w:rsidRPr="004C7954" w:rsidRDefault="000B464A" w:rsidP="00514E3D">
            <w:pPr>
              <w:rPr>
                <w:bCs/>
                <w:szCs w:val="22"/>
                <w:lang w:val="fr-FR" w:eastAsia="en-CA"/>
              </w:rPr>
            </w:pPr>
            <w:r w:rsidRPr="004C7954">
              <w:rPr>
                <w:bCs/>
                <w:szCs w:val="22"/>
                <w:lang w:val="fr-FR" w:eastAsia="en-CA"/>
              </w:rPr>
              <w:t>En cours d</w:t>
            </w:r>
            <w:r w:rsidR="005E482E" w:rsidRPr="004C7954">
              <w:rPr>
                <w:bCs/>
                <w:szCs w:val="22"/>
                <w:lang w:val="fr-FR" w:eastAsia="en-CA"/>
              </w:rPr>
              <w:t>’</w:t>
            </w:r>
            <w:r w:rsidRPr="004C7954">
              <w:rPr>
                <w:bCs/>
                <w:szCs w:val="22"/>
                <w:lang w:val="fr-FR" w:eastAsia="en-CA"/>
              </w:rPr>
              <w:t>application depuis janvier 2010.</w:t>
            </w:r>
          </w:p>
          <w:p w:rsidR="000B464A" w:rsidRPr="004C7954" w:rsidRDefault="000B464A" w:rsidP="00514E3D">
            <w:pPr>
              <w:rPr>
                <w:bCs/>
                <w:szCs w:val="22"/>
                <w:lang w:val="fr-FR" w:eastAsia="en-CA"/>
              </w:rPr>
            </w:pPr>
          </w:p>
          <w:p w:rsidR="000B464A" w:rsidRPr="004C7954" w:rsidRDefault="000B464A" w:rsidP="00514E3D">
            <w:pPr>
              <w:rPr>
                <w:bCs/>
                <w:szCs w:val="22"/>
                <w:lang w:val="fr-FR" w:eastAsia="en-CA"/>
              </w:rPr>
            </w:pPr>
            <w:r w:rsidRPr="004C7954">
              <w:rPr>
                <w:bCs/>
                <w:szCs w:val="22"/>
                <w:lang w:val="fr-FR" w:eastAsia="en-CA"/>
              </w:rPr>
              <w:t>Cette recommandation a été traitée par le projet “Propriété intellectuelle, techniques de l</w:t>
            </w:r>
            <w:r w:rsidR="005E482E" w:rsidRPr="004C7954">
              <w:rPr>
                <w:bCs/>
                <w:szCs w:val="22"/>
                <w:lang w:val="fr-FR" w:eastAsia="en-CA"/>
              </w:rPr>
              <w:t>’</w:t>
            </w:r>
            <w:r w:rsidRPr="004C7954">
              <w:rPr>
                <w:bCs/>
                <w:szCs w:val="22"/>
                <w:lang w:val="fr-FR" w:eastAsia="en-CA"/>
              </w:rPr>
              <w:t>information et de la communication (TIC), fracture numérique et accès au savoir” (document CDIP/4/5 Rev.).</w:t>
            </w:r>
          </w:p>
          <w:p w:rsidR="001B614D" w:rsidRDefault="001B614D" w:rsidP="00514E3D">
            <w:pPr>
              <w:rPr>
                <w:bCs/>
                <w:szCs w:val="22"/>
                <w:lang w:val="fr-FR" w:eastAsia="en-CA"/>
              </w:rPr>
            </w:pPr>
          </w:p>
          <w:p w:rsidR="000B464A" w:rsidRPr="004C7954" w:rsidRDefault="000B464A" w:rsidP="00514E3D">
            <w:pPr>
              <w:rPr>
                <w:bCs/>
                <w:szCs w:val="22"/>
                <w:lang w:val="fr-FR" w:eastAsia="en-CA"/>
              </w:rPr>
            </w:pPr>
            <w:r w:rsidRPr="004C7954">
              <w:rPr>
                <w:bCs/>
                <w:szCs w:val="22"/>
                <w:lang w:val="fr-FR" w:eastAsia="en-CA"/>
              </w:rPr>
              <w:t>Un rapport d</w:t>
            </w:r>
            <w:r w:rsidR="005E482E" w:rsidRPr="004C7954">
              <w:rPr>
                <w:bCs/>
                <w:szCs w:val="22"/>
                <w:lang w:val="fr-FR" w:eastAsia="en-CA"/>
              </w:rPr>
              <w:t>’</w:t>
            </w:r>
            <w:r w:rsidRPr="004C7954">
              <w:rPr>
                <w:bCs/>
                <w:szCs w:val="22"/>
                <w:lang w:val="fr-FR" w:eastAsia="en-CA"/>
              </w:rPr>
              <w:t>évaluation pour ce projet a été présenté pour examen à la dix</w:t>
            </w:r>
            <w:r w:rsidR="005E482E" w:rsidRPr="004C7954">
              <w:rPr>
                <w:bCs/>
                <w:szCs w:val="22"/>
                <w:lang w:val="fr-FR" w:eastAsia="en-CA"/>
              </w:rPr>
              <w:t>ième session</w:t>
            </w:r>
            <w:r w:rsidRPr="004C7954">
              <w:rPr>
                <w:bCs/>
                <w:szCs w:val="22"/>
                <w:lang w:val="fr-FR" w:eastAsia="en-CA"/>
              </w:rPr>
              <w:t xml:space="preserve"> du CDIP (document CDIP/10/5).</w:t>
            </w:r>
          </w:p>
          <w:p w:rsidR="000B464A" w:rsidRPr="004C7954" w:rsidRDefault="000B464A" w:rsidP="00514E3D">
            <w:pPr>
              <w:rPr>
                <w:bCs/>
                <w:szCs w:val="22"/>
                <w:lang w:eastAsia="en-CA"/>
              </w:rPr>
            </w:pPr>
          </w:p>
          <w:p w:rsidR="000B464A" w:rsidRPr="004C7954" w:rsidRDefault="000B464A" w:rsidP="00514E3D">
            <w:pPr>
              <w:rPr>
                <w:bCs/>
                <w:szCs w:val="22"/>
                <w:lang w:eastAsia="en-CA"/>
              </w:rPr>
            </w:pPr>
            <w:r w:rsidRPr="004C7954">
              <w:rPr>
                <w:bCs/>
                <w:szCs w:val="22"/>
                <w:lang w:eastAsia="en-CA"/>
              </w:rPr>
              <w:t>En outre, un rapport sur l</w:t>
            </w:r>
            <w:r w:rsidR="005E482E" w:rsidRPr="004C7954">
              <w:rPr>
                <w:bCs/>
                <w:szCs w:val="22"/>
                <w:lang w:eastAsia="en-CA"/>
              </w:rPr>
              <w:t>’</w:t>
            </w:r>
            <w:r w:rsidRPr="004C7954">
              <w:rPr>
                <w:bCs/>
                <w:szCs w:val="22"/>
                <w:lang w:eastAsia="en-CA"/>
              </w:rPr>
              <w:t>état d</w:t>
            </w:r>
            <w:r w:rsidR="005E482E" w:rsidRPr="004C7954">
              <w:rPr>
                <w:bCs/>
                <w:szCs w:val="22"/>
                <w:lang w:eastAsia="en-CA"/>
              </w:rPr>
              <w:t>’</w:t>
            </w:r>
            <w:r w:rsidRPr="004C7954">
              <w:rPr>
                <w:bCs/>
                <w:szCs w:val="22"/>
                <w:lang w:eastAsia="en-CA"/>
              </w:rPr>
              <w:t>avancement des “nouvelles activités menées par l</w:t>
            </w:r>
            <w:r w:rsidR="005E482E" w:rsidRPr="004C7954">
              <w:rPr>
                <w:bCs/>
                <w:szCs w:val="22"/>
                <w:lang w:eastAsia="en-CA"/>
              </w:rPr>
              <w:t>’</w:t>
            </w:r>
            <w:r w:rsidRPr="004C7954">
              <w:rPr>
                <w:bCs/>
                <w:szCs w:val="22"/>
                <w:lang w:eastAsia="en-CA"/>
              </w:rPr>
              <w:t>OMPI dans le domaine de l</w:t>
            </w:r>
            <w:r w:rsidR="005E482E" w:rsidRPr="004C7954">
              <w:rPr>
                <w:bCs/>
                <w:szCs w:val="22"/>
                <w:lang w:eastAsia="en-CA"/>
              </w:rPr>
              <w:t>’</w:t>
            </w:r>
            <w:r w:rsidRPr="004C7954">
              <w:rPr>
                <w:bCs/>
                <w:szCs w:val="22"/>
                <w:lang w:eastAsia="en-CA"/>
              </w:rPr>
              <w:t>utilisation du droit d</w:t>
            </w:r>
            <w:r w:rsidR="005E482E" w:rsidRPr="004C7954">
              <w:rPr>
                <w:bCs/>
                <w:szCs w:val="22"/>
                <w:lang w:eastAsia="en-CA"/>
              </w:rPr>
              <w:t>’</w:t>
            </w:r>
            <w:r w:rsidRPr="004C7954">
              <w:rPr>
                <w:bCs/>
                <w:szCs w:val="22"/>
                <w:lang w:eastAsia="en-CA"/>
              </w:rPr>
              <w:t>auteur pour promouvoir l</w:t>
            </w:r>
            <w:r w:rsidR="005E482E" w:rsidRPr="004C7954">
              <w:rPr>
                <w:bCs/>
                <w:szCs w:val="22"/>
                <w:lang w:eastAsia="en-CA"/>
              </w:rPr>
              <w:t>’</w:t>
            </w:r>
            <w:r w:rsidRPr="004C7954">
              <w:rPr>
                <w:bCs/>
                <w:szCs w:val="22"/>
                <w:lang w:eastAsia="en-CA"/>
              </w:rPr>
              <w:t>accès à l</w:t>
            </w:r>
            <w:r w:rsidR="005E482E" w:rsidRPr="004C7954">
              <w:rPr>
                <w:bCs/>
                <w:szCs w:val="22"/>
                <w:lang w:eastAsia="en-CA"/>
              </w:rPr>
              <w:t>’</w:t>
            </w:r>
            <w:r w:rsidRPr="004C7954">
              <w:rPr>
                <w:bCs/>
                <w:szCs w:val="22"/>
                <w:lang w:eastAsia="en-CA"/>
              </w:rPr>
              <w:t>information et aux contenus créatifs” a été présenté à la dix</w:t>
            </w:r>
            <w:r w:rsidR="004C7954">
              <w:rPr>
                <w:bCs/>
                <w:szCs w:val="22"/>
                <w:lang w:eastAsia="en-CA"/>
              </w:rPr>
              <w:noBreakHyphen/>
            </w:r>
            <w:r w:rsidRPr="004C7954">
              <w:rPr>
                <w:bCs/>
                <w:szCs w:val="22"/>
                <w:lang w:eastAsia="en-CA"/>
              </w:rPr>
              <w:t>neuv</w:t>
            </w:r>
            <w:r w:rsidR="005E482E" w:rsidRPr="004C7954">
              <w:rPr>
                <w:bCs/>
                <w:szCs w:val="22"/>
                <w:lang w:eastAsia="en-CA"/>
              </w:rPr>
              <w:t>ième session du CDI</w:t>
            </w:r>
            <w:r w:rsidRPr="004C7954">
              <w:rPr>
                <w:bCs/>
                <w:szCs w:val="22"/>
                <w:lang w:eastAsia="en-CA"/>
              </w:rPr>
              <w:t>P (document CDIP/19/8).  Le comité a alors approuvé la voie à suivre proposée.</w:t>
            </w:r>
          </w:p>
        </w:tc>
        <w:tc>
          <w:tcPr>
            <w:tcW w:w="1701" w:type="dxa"/>
            <w:shd w:val="clear" w:color="auto" w:fill="auto"/>
          </w:tcPr>
          <w:p w:rsidR="000B464A" w:rsidRPr="004C7954" w:rsidRDefault="000B464A" w:rsidP="00514E3D">
            <w:pPr>
              <w:rPr>
                <w:bCs/>
                <w:szCs w:val="22"/>
                <w:lang w:val="fr-FR" w:eastAsia="en-CA"/>
              </w:rPr>
            </w:pPr>
            <w:r w:rsidRPr="004C7954">
              <w:rPr>
                <w:bCs/>
                <w:szCs w:val="22"/>
                <w:lang w:val="fr-FR" w:eastAsia="en-CA"/>
              </w:rPr>
              <w:lastRenderedPageBreak/>
              <w:t>CDIP/1/3</w:t>
            </w:r>
          </w:p>
          <w:p w:rsidR="000B464A" w:rsidRPr="004C7954" w:rsidRDefault="000B464A" w:rsidP="00514E3D">
            <w:pPr>
              <w:rPr>
                <w:bCs/>
                <w:szCs w:val="22"/>
                <w:lang w:val="fr-FR" w:eastAsia="en-CA"/>
              </w:rPr>
            </w:pPr>
            <w:r w:rsidRPr="004C7954">
              <w:rPr>
                <w:bCs/>
                <w:szCs w:val="22"/>
                <w:lang w:val="fr-FR" w:eastAsia="en-CA"/>
              </w:rPr>
              <w:t>CDIP/3/4</w:t>
            </w:r>
          </w:p>
          <w:p w:rsidR="000B464A" w:rsidRPr="004C7954" w:rsidRDefault="000B464A" w:rsidP="00514E3D">
            <w:pPr>
              <w:rPr>
                <w:bCs/>
                <w:szCs w:val="22"/>
                <w:lang w:val="fr-FR" w:eastAsia="en-CA"/>
              </w:rPr>
            </w:pPr>
          </w:p>
        </w:tc>
        <w:tc>
          <w:tcPr>
            <w:tcW w:w="1738" w:type="dxa"/>
            <w:tcBorders>
              <w:bottom w:val="single" w:sz="4" w:space="0" w:color="auto"/>
            </w:tcBorders>
          </w:tcPr>
          <w:p w:rsidR="000B464A" w:rsidRPr="004C7954" w:rsidRDefault="000B464A" w:rsidP="00514E3D">
            <w:pPr>
              <w:rPr>
                <w:bCs/>
                <w:szCs w:val="22"/>
                <w:lang w:val="en-GB" w:eastAsia="en-CA"/>
              </w:rPr>
            </w:pPr>
            <w:r w:rsidRPr="004C7954">
              <w:rPr>
                <w:bCs/>
                <w:szCs w:val="22"/>
                <w:lang w:val="en-GB" w:eastAsia="en-CA"/>
              </w:rPr>
              <w:t>CDIP/6/2</w:t>
            </w:r>
          </w:p>
          <w:p w:rsidR="000B464A" w:rsidRPr="004C7954" w:rsidRDefault="000B464A" w:rsidP="00514E3D">
            <w:pPr>
              <w:rPr>
                <w:bCs/>
                <w:szCs w:val="22"/>
                <w:lang w:val="en-GB" w:eastAsia="en-CA"/>
              </w:rPr>
            </w:pPr>
            <w:r w:rsidRPr="004C7954">
              <w:rPr>
                <w:bCs/>
                <w:szCs w:val="22"/>
                <w:lang w:val="en-GB" w:eastAsia="en-CA"/>
              </w:rPr>
              <w:t>CDIP/8/2</w:t>
            </w:r>
          </w:p>
          <w:p w:rsidR="000B464A" w:rsidRPr="004C7954" w:rsidRDefault="000B464A" w:rsidP="00514E3D">
            <w:pPr>
              <w:rPr>
                <w:bCs/>
                <w:szCs w:val="22"/>
                <w:lang w:val="en-GB" w:eastAsia="en-CA"/>
              </w:rPr>
            </w:pPr>
            <w:r w:rsidRPr="004C7954">
              <w:rPr>
                <w:bCs/>
                <w:szCs w:val="22"/>
                <w:lang w:val="en-GB" w:eastAsia="en-CA"/>
              </w:rPr>
              <w:t>CDIP/10/5</w:t>
            </w:r>
          </w:p>
          <w:p w:rsidR="000B464A" w:rsidRPr="004C7954" w:rsidRDefault="000B464A" w:rsidP="00514E3D">
            <w:pPr>
              <w:rPr>
                <w:bCs/>
                <w:szCs w:val="22"/>
                <w:lang w:val="en-GB" w:eastAsia="en-CA"/>
              </w:rPr>
            </w:pPr>
            <w:r w:rsidRPr="004C7954">
              <w:rPr>
                <w:bCs/>
                <w:szCs w:val="22"/>
                <w:lang w:val="en-GB" w:eastAsia="en-CA"/>
              </w:rPr>
              <w:t>CDIP/16/2</w:t>
            </w:r>
          </w:p>
          <w:p w:rsidR="000B464A" w:rsidRPr="004C7954" w:rsidRDefault="000B464A" w:rsidP="00514E3D">
            <w:pPr>
              <w:rPr>
                <w:bCs/>
                <w:szCs w:val="22"/>
                <w:lang w:val="en-GB" w:eastAsia="en-CA"/>
              </w:rPr>
            </w:pPr>
            <w:r w:rsidRPr="004C7954">
              <w:rPr>
                <w:bCs/>
                <w:szCs w:val="22"/>
                <w:lang w:val="en-GB" w:eastAsia="en-CA"/>
              </w:rPr>
              <w:t>CDIP/19/8</w:t>
            </w:r>
          </w:p>
        </w:tc>
      </w:tr>
      <w:tr w:rsidR="004C7954" w:rsidRPr="004042E0" w:rsidTr="00514E3D">
        <w:tc>
          <w:tcPr>
            <w:tcW w:w="635" w:type="dxa"/>
            <w:tcBorders>
              <w:bottom w:val="single" w:sz="4" w:space="0" w:color="auto"/>
            </w:tcBorders>
          </w:tcPr>
          <w:p w:rsidR="000B464A" w:rsidRPr="004C7954" w:rsidRDefault="000B464A" w:rsidP="000B464A">
            <w:pPr>
              <w:numPr>
                <w:ilvl w:val="0"/>
                <w:numId w:val="19"/>
              </w:numPr>
              <w:rPr>
                <w:bCs/>
                <w:szCs w:val="22"/>
                <w:lang w:val="en-GB" w:eastAsia="en-CA"/>
              </w:rPr>
            </w:pPr>
          </w:p>
        </w:tc>
        <w:tc>
          <w:tcPr>
            <w:tcW w:w="2632" w:type="dxa"/>
            <w:tcBorders>
              <w:bottom w:val="single" w:sz="4" w:space="0" w:color="auto"/>
            </w:tcBorders>
          </w:tcPr>
          <w:p w:rsidR="000B464A" w:rsidRPr="004C7954" w:rsidRDefault="000B464A" w:rsidP="00514E3D">
            <w:pPr>
              <w:rPr>
                <w:bCs/>
                <w:szCs w:val="22"/>
                <w:lang w:val="fr-FR" w:eastAsia="en-CA"/>
              </w:rPr>
            </w:pPr>
            <w:r w:rsidRPr="004C7954">
              <w:rPr>
                <w:bCs/>
                <w:szCs w:val="22"/>
                <w:lang w:val="fr-FR" w:eastAsia="en-CA"/>
              </w:rPr>
              <w:t xml:space="preserve">Examiner les politiques et mesures relatives à la propriété intellectuelle que les États membres, en particulier les pays industrialisés, pourraient adopter pour promouvoir le transfert et la diffusion de la technologie vers les </w:t>
            </w:r>
            <w:r w:rsidRPr="004C7954">
              <w:rPr>
                <w:bCs/>
                <w:szCs w:val="22"/>
                <w:lang w:val="fr-FR" w:eastAsia="en-CA"/>
              </w:rPr>
              <w:lastRenderedPageBreak/>
              <w:t>pays en développement.</w:t>
            </w:r>
          </w:p>
        </w:tc>
        <w:tc>
          <w:tcPr>
            <w:tcW w:w="2471" w:type="dxa"/>
            <w:tcBorders>
              <w:bottom w:val="single" w:sz="4" w:space="0" w:color="auto"/>
            </w:tcBorders>
          </w:tcPr>
          <w:p w:rsidR="000B464A" w:rsidRPr="004C7954" w:rsidRDefault="000B464A" w:rsidP="00514E3D">
            <w:pPr>
              <w:rPr>
                <w:bCs/>
                <w:szCs w:val="22"/>
                <w:lang w:eastAsia="en-CA"/>
              </w:rPr>
            </w:pPr>
            <w:r w:rsidRPr="004C7954">
              <w:rPr>
                <w:bCs/>
                <w:szCs w:val="22"/>
                <w:lang w:eastAsia="en-CA"/>
              </w:rPr>
              <w:lastRenderedPageBreak/>
              <w:t>Examin</w:t>
            </w:r>
            <w:r w:rsidR="002E4594" w:rsidRPr="004C7954">
              <w:rPr>
                <w:bCs/>
                <w:szCs w:val="22"/>
                <w:lang w:eastAsia="en-CA"/>
              </w:rPr>
              <w:t>ée.  Ac</w:t>
            </w:r>
            <w:r w:rsidRPr="004C7954">
              <w:rPr>
                <w:bCs/>
                <w:szCs w:val="22"/>
                <w:lang w:eastAsia="en-CA"/>
              </w:rPr>
              <w:t>tivités approuvées (CDIP/6/4).</w:t>
            </w:r>
          </w:p>
          <w:p w:rsidR="000B464A" w:rsidRPr="004C7954" w:rsidRDefault="000B464A" w:rsidP="00514E3D">
            <w:pPr>
              <w:rPr>
                <w:bCs/>
                <w:szCs w:val="22"/>
                <w:lang w:eastAsia="en-CA"/>
              </w:rPr>
            </w:pPr>
          </w:p>
          <w:p w:rsidR="000B464A" w:rsidRPr="004C7954" w:rsidRDefault="000B464A" w:rsidP="00514E3D">
            <w:pPr>
              <w:rPr>
                <w:bCs/>
                <w:szCs w:val="22"/>
                <w:lang w:eastAsia="en-CA"/>
              </w:rPr>
            </w:pPr>
            <w:r w:rsidRPr="004C7954">
              <w:rPr>
                <w:bCs/>
                <w:szCs w:val="22"/>
                <w:lang w:eastAsia="en-CA"/>
              </w:rPr>
              <w:t>Poursuite de l</w:t>
            </w:r>
            <w:r w:rsidR="005E482E" w:rsidRPr="004C7954">
              <w:rPr>
                <w:bCs/>
                <w:szCs w:val="22"/>
                <w:lang w:eastAsia="en-CA"/>
              </w:rPr>
              <w:t>’</w:t>
            </w:r>
            <w:r w:rsidRPr="004C7954">
              <w:rPr>
                <w:bCs/>
                <w:szCs w:val="22"/>
                <w:lang w:eastAsia="en-CA"/>
              </w:rPr>
              <w:t>examen dans le cadre des documents (CDIP/17/9, CDIP/18/6 Rev</w:t>
            </w:r>
            <w:r w:rsidR="00F97949" w:rsidRPr="004C7954">
              <w:rPr>
                <w:bCs/>
                <w:szCs w:val="22"/>
                <w:lang w:eastAsia="en-CA"/>
              </w:rPr>
              <w:t>.,</w:t>
            </w:r>
            <w:r w:rsidRPr="004C7954">
              <w:rPr>
                <w:bCs/>
                <w:szCs w:val="22"/>
                <w:lang w:eastAsia="en-CA"/>
              </w:rPr>
              <w:t xml:space="preserve"> CDIP/20/7, CDIP/20/10, </w:t>
            </w:r>
            <w:r w:rsidRPr="004C7954">
              <w:rPr>
                <w:bCs/>
                <w:szCs w:val="22"/>
                <w:lang w:eastAsia="en-CA"/>
              </w:rPr>
              <w:lastRenderedPageBreak/>
              <w:t>CDIP/20/11, CDIP/20/12).</w:t>
            </w:r>
          </w:p>
        </w:tc>
        <w:tc>
          <w:tcPr>
            <w:tcW w:w="5812" w:type="dxa"/>
            <w:tcBorders>
              <w:bottom w:val="single" w:sz="4" w:space="0" w:color="auto"/>
            </w:tcBorders>
            <w:shd w:val="clear" w:color="auto" w:fill="auto"/>
          </w:tcPr>
          <w:p w:rsidR="000B464A" w:rsidRPr="004C7954" w:rsidRDefault="000B464A" w:rsidP="00514E3D">
            <w:pPr>
              <w:rPr>
                <w:bCs/>
                <w:szCs w:val="22"/>
                <w:lang w:val="fr-FR" w:eastAsia="en-CA"/>
              </w:rPr>
            </w:pPr>
            <w:r w:rsidRPr="004C7954">
              <w:rPr>
                <w:bCs/>
                <w:szCs w:val="22"/>
                <w:lang w:val="fr-FR" w:eastAsia="en-CA"/>
              </w:rPr>
              <w:lastRenderedPageBreak/>
              <w:t>En cours d</w:t>
            </w:r>
            <w:r w:rsidR="005E482E" w:rsidRPr="004C7954">
              <w:rPr>
                <w:bCs/>
                <w:szCs w:val="22"/>
                <w:lang w:val="fr-FR" w:eastAsia="en-CA"/>
              </w:rPr>
              <w:t>’</w:t>
            </w:r>
            <w:r w:rsidRPr="004C7954">
              <w:rPr>
                <w:bCs/>
                <w:szCs w:val="22"/>
                <w:lang w:val="fr-FR" w:eastAsia="en-CA"/>
              </w:rPr>
              <w:t>application depuis décembre 2010.</w:t>
            </w:r>
          </w:p>
          <w:p w:rsidR="000B464A" w:rsidRPr="004C7954" w:rsidRDefault="000B464A" w:rsidP="00514E3D">
            <w:pPr>
              <w:rPr>
                <w:bCs/>
                <w:szCs w:val="22"/>
                <w:lang w:val="fr-FR" w:eastAsia="en-CA"/>
              </w:rPr>
            </w:pPr>
          </w:p>
          <w:p w:rsidR="000B464A" w:rsidRPr="004C7954" w:rsidRDefault="000B464A" w:rsidP="00514E3D">
            <w:pPr>
              <w:rPr>
                <w:bCs/>
                <w:szCs w:val="22"/>
                <w:lang w:val="fr-FR" w:eastAsia="en-CA"/>
              </w:rPr>
            </w:pPr>
            <w:r w:rsidRPr="004C7954">
              <w:rPr>
                <w:bCs/>
                <w:szCs w:val="22"/>
                <w:lang w:val="fr-FR" w:eastAsia="en-CA"/>
              </w:rPr>
              <w:t>Cette recommandation a été traitée dans le cadre du projet Propriété intellectuelle et transfert de technologie</w:t>
            </w:r>
            <w:r w:rsidR="005E482E" w:rsidRPr="004C7954">
              <w:rPr>
                <w:bCs/>
                <w:szCs w:val="22"/>
                <w:lang w:val="fr-FR" w:eastAsia="en-CA"/>
              </w:rPr>
              <w:t> :</w:t>
            </w:r>
            <w:r w:rsidRPr="004C7954">
              <w:rPr>
                <w:bCs/>
                <w:szCs w:val="22"/>
                <w:lang w:val="fr-FR" w:eastAsia="en-CA"/>
              </w:rPr>
              <w:t xml:space="preserve"> élaborer des solutions face aux défis communs (document CDIP/6/4).</w:t>
            </w:r>
          </w:p>
          <w:p w:rsidR="000B464A" w:rsidRDefault="000B464A" w:rsidP="00514E3D">
            <w:pPr>
              <w:rPr>
                <w:bCs/>
                <w:szCs w:val="22"/>
                <w:lang w:val="fr-FR" w:eastAsia="en-CA"/>
              </w:rPr>
            </w:pPr>
          </w:p>
          <w:p w:rsidR="001B614D" w:rsidRPr="004C7954" w:rsidRDefault="001B614D" w:rsidP="00514E3D">
            <w:pPr>
              <w:rPr>
                <w:bCs/>
                <w:szCs w:val="22"/>
                <w:lang w:val="fr-FR" w:eastAsia="en-CA"/>
              </w:rPr>
            </w:pPr>
          </w:p>
          <w:p w:rsidR="000B464A" w:rsidRPr="004C7954" w:rsidRDefault="000B464A" w:rsidP="00514E3D">
            <w:pPr>
              <w:rPr>
                <w:bCs/>
                <w:szCs w:val="22"/>
                <w:lang w:val="fr-FR" w:eastAsia="en-CA"/>
              </w:rPr>
            </w:pPr>
            <w:r w:rsidRPr="004C7954">
              <w:rPr>
                <w:bCs/>
                <w:szCs w:val="22"/>
                <w:lang w:val="fr-FR" w:eastAsia="en-CA"/>
              </w:rPr>
              <w:t>Un rapport d</w:t>
            </w:r>
            <w:r w:rsidR="005E482E" w:rsidRPr="004C7954">
              <w:rPr>
                <w:bCs/>
                <w:szCs w:val="22"/>
                <w:lang w:val="fr-FR" w:eastAsia="en-CA"/>
              </w:rPr>
              <w:t>’</w:t>
            </w:r>
            <w:r w:rsidRPr="004C7954">
              <w:rPr>
                <w:bCs/>
                <w:szCs w:val="22"/>
                <w:lang w:val="fr-FR" w:eastAsia="en-CA"/>
              </w:rPr>
              <w:t>évaluation concernant ce projet a été présenté pour examen à la seiz</w:t>
            </w:r>
            <w:r w:rsidR="005E482E" w:rsidRPr="004C7954">
              <w:rPr>
                <w:bCs/>
                <w:szCs w:val="22"/>
                <w:lang w:val="fr-FR" w:eastAsia="en-CA"/>
              </w:rPr>
              <w:t>ième session</w:t>
            </w:r>
            <w:r w:rsidRPr="004C7954">
              <w:rPr>
                <w:bCs/>
                <w:szCs w:val="22"/>
                <w:lang w:val="fr-FR" w:eastAsia="en-CA"/>
              </w:rPr>
              <w:t xml:space="preserve"> du CDIP et </w:t>
            </w:r>
            <w:r w:rsidRPr="004C7954">
              <w:rPr>
                <w:bCs/>
                <w:szCs w:val="22"/>
                <w:lang w:val="fr-FR" w:eastAsia="en-CA"/>
              </w:rPr>
              <w:lastRenderedPageBreak/>
              <w:t>figure dans le document CDIP/16/3.</w:t>
            </w:r>
          </w:p>
          <w:p w:rsidR="000B464A" w:rsidRPr="004C7954" w:rsidRDefault="000B464A" w:rsidP="00514E3D">
            <w:pPr>
              <w:rPr>
                <w:bCs/>
                <w:szCs w:val="22"/>
                <w:lang w:eastAsia="en-CA"/>
              </w:rPr>
            </w:pPr>
          </w:p>
          <w:p w:rsidR="000B464A" w:rsidRPr="004C7954" w:rsidRDefault="000B464A" w:rsidP="00514E3D">
            <w:pPr>
              <w:rPr>
                <w:bCs/>
                <w:szCs w:val="22"/>
                <w:lang w:eastAsia="en-CA"/>
              </w:rPr>
            </w:pPr>
            <w:r w:rsidRPr="004C7954">
              <w:rPr>
                <w:bCs/>
                <w:szCs w:val="22"/>
                <w:lang w:eastAsia="en-CA"/>
              </w:rPr>
              <w:t>À la suite de la réalisation et de l</w:t>
            </w:r>
            <w:r w:rsidR="005E482E" w:rsidRPr="004C7954">
              <w:rPr>
                <w:bCs/>
                <w:szCs w:val="22"/>
                <w:lang w:eastAsia="en-CA"/>
              </w:rPr>
              <w:t>’</w:t>
            </w:r>
            <w:r w:rsidRPr="004C7954">
              <w:rPr>
                <w:bCs/>
                <w:szCs w:val="22"/>
                <w:lang w:eastAsia="en-CA"/>
              </w:rPr>
              <w:t>évaluation du projet relatif à la propriété intellectuelle et au transfert de technologie</w:t>
            </w:r>
            <w:r w:rsidR="005E482E" w:rsidRPr="004C7954">
              <w:rPr>
                <w:bCs/>
                <w:szCs w:val="22"/>
                <w:lang w:eastAsia="en-CA"/>
              </w:rPr>
              <w:t> :</w:t>
            </w:r>
            <w:r w:rsidRPr="004C7954">
              <w:rPr>
                <w:bCs/>
                <w:szCs w:val="22"/>
                <w:lang w:eastAsia="en-CA"/>
              </w:rPr>
              <w:t xml:space="preserve"> élaborer des solutions face aux défis communs (document CDIP/6/4 REV.), les débats sur les questions relatives au transfert de technologie se sont poursuivis au sein</w:t>
            </w:r>
            <w:r w:rsidR="005E482E" w:rsidRPr="004C7954">
              <w:rPr>
                <w:bCs/>
                <w:szCs w:val="22"/>
                <w:lang w:eastAsia="en-CA"/>
              </w:rPr>
              <w:t xml:space="preserve"> du CDI</w:t>
            </w:r>
            <w:r w:rsidRPr="004C7954">
              <w:rPr>
                <w:bCs/>
                <w:szCs w:val="22"/>
                <w:lang w:eastAsia="en-CA"/>
              </w:rPr>
              <w:t>P.  À cet égard, les documents ci</w:t>
            </w:r>
            <w:r w:rsidR="004C7954">
              <w:rPr>
                <w:bCs/>
                <w:szCs w:val="22"/>
                <w:lang w:eastAsia="en-CA"/>
              </w:rPr>
              <w:noBreakHyphen/>
            </w:r>
            <w:r w:rsidRPr="004C7954">
              <w:rPr>
                <w:bCs/>
                <w:szCs w:val="22"/>
                <w:lang w:eastAsia="en-CA"/>
              </w:rPr>
              <w:t>après ont été examinés par le comité</w:t>
            </w:r>
            <w:r w:rsidR="005E482E" w:rsidRPr="004C7954">
              <w:rPr>
                <w:bCs/>
                <w:szCs w:val="22"/>
                <w:lang w:eastAsia="en-CA"/>
              </w:rPr>
              <w:t> :</w:t>
            </w:r>
          </w:p>
          <w:p w:rsidR="000B464A" w:rsidRPr="004C7954" w:rsidRDefault="000B464A" w:rsidP="00514E3D">
            <w:pPr>
              <w:rPr>
                <w:bCs/>
                <w:szCs w:val="22"/>
                <w:lang w:eastAsia="en-CA"/>
              </w:rPr>
            </w:pPr>
            <w:r w:rsidRPr="004C7954">
              <w:rPr>
                <w:bCs/>
                <w:szCs w:val="22"/>
                <w:lang w:eastAsia="en-CA"/>
              </w:rPr>
              <w:t>1.</w:t>
            </w:r>
            <w:r w:rsidRPr="004C7954">
              <w:rPr>
                <w:bCs/>
                <w:szCs w:val="22"/>
                <w:lang w:eastAsia="en-CA"/>
              </w:rPr>
              <w:tab/>
              <w:t>“Cartographie des activités relatives au transfert de technologie” (document CDIP/17/9);</w:t>
            </w:r>
          </w:p>
          <w:p w:rsidR="000B464A" w:rsidRPr="004C7954" w:rsidRDefault="000B464A" w:rsidP="00514E3D">
            <w:pPr>
              <w:rPr>
                <w:bCs/>
                <w:szCs w:val="22"/>
                <w:lang w:eastAsia="en-CA"/>
              </w:rPr>
            </w:pPr>
          </w:p>
          <w:p w:rsidR="000B464A" w:rsidRPr="004C7954" w:rsidRDefault="000B464A" w:rsidP="00514E3D">
            <w:pPr>
              <w:rPr>
                <w:bCs/>
                <w:szCs w:val="22"/>
                <w:lang w:eastAsia="en-CA"/>
              </w:rPr>
            </w:pPr>
            <w:r w:rsidRPr="004C7954">
              <w:rPr>
                <w:bCs/>
                <w:szCs w:val="22"/>
                <w:lang w:eastAsia="en-CA"/>
              </w:rPr>
              <w:t>2.</w:t>
            </w:r>
            <w:r w:rsidRPr="004C7954">
              <w:rPr>
                <w:bCs/>
                <w:szCs w:val="22"/>
                <w:lang w:eastAsia="en-CA"/>
              </w:rPr>
              <w:tab/>
              <w:t>“Compilation des commentaires des États membres sur les activités relatives au transfert de technologie” (document CDIP/18/6 Rev);</w:t>
            </w:r>
          </w:p>
          <w:p w:rsidR="000B464A" w:rsidRPr="004C7954" w:rsidRDefault="000B464A" w:rsidP="00514E3D">
            <w:pPr>
              <w:rPr>
                <w:bCs/>
                <w:szCs w:val="22"/>
                <w:lang w:eastAsia="en-CA"/>
              </w:rPr>
            </w:pPr>
          </w:p>
          <w:p w:rsidR="000B464A" w:rsidRPr="004C7954" w:rsidRDefault="000B464A" w:rsidP="00514E3D">
            <w:pPr>
              <w:rPr>
                <w:bCs/>
                <w:szCs w:val="22"/>
                <w:lang w:eastAsia="en-CA"/>
              </w:rPr>
            </w:pPr>
            <w:r w:rsidRPr="004C7954">
              <w:rPr>
                <w:bCs/>
                <w:szCs w:val="22"/>
                <w:lang w:eastAsia="en-CA"/>
              </w:rPr>
              <w:t>3.</w:t>
            </w:r>
            <w:r w:rsidRPr="004C7954">
              <w:rPr>
                <w:bCs/>
                <w:szCs w:val="22"/>
                <w:lang w:eastAsia="en-CA"/>
              </w:rPr>
              <w:tab/>
              <w:t>“Feuille de route pour encourager l</w:t>
            </w:r>
            <w:r w:rsidR="005E482E" w:rsidRPr="004C7954">
              <w:rPr>
                <w:bCs/>
                <w:szCs w:val="22"/>
                <w:lang w:eastAsia="en-CA"/>
              </w:rPr>
              <w:t>’</w:t>
            </w:r>
            <w:r w:rsidRPr="004C7954">
              <w:rPr>
                <w:bCs/>
                <w:szCs w:val="22"/>
                <w:lang w:eastAsia="en-CA"/>
              </w:rPr>
              <w:t xml:space="preserve">utilisation du forum sur le Web mis en place dans le cadre du </w:t>
            </w:r>
            <w:r w:rsidR="005E482E" w:rsidRPr="004C7954">
              <w:rPr>
                <w:bCs/>
                <w:szCs w:val="22"/>
                <w:lang w:eastAsia="en-CA"/>
              </w:rPr>
              <w:t>‘</w:t>
            </w:r>
            <w:r w:rsidRPr="004C7954">
              <w:rPr>
                <w:bCs/>
                <w:szCs w:val="22"/>
                <w:lang w:eastAsia="en-CA"/>
              </w:rPr>
              <w:t>Projet relatif à la propriété intellectuelle et au transfert de technologie</w:t>
            </w:r>
            <w:r w:rsidR="005E482E" w:rsidRPr="004C7954">
              <w:rPr>
                <w:bCs/>
                <w:szCs w:val="22"/>
                <w:lang w:eastAsia="en-CA"/>
              </w:rPr>
              <w:t> :</w:t>
            </w:r>
            <w:r w:rsidRPr="004C7954">
              <w:rPr>
                <w:bCs/>
                <w:szCs w:val="22"/>
                <w:lang w:eastAsia="en-CA"/>
              </w:rPr>
              <w:t xml:space="preserve"> élaborer des solutions face aux défis communsʼ” (document CDIP/20/7);</w:t>
            </w:r>
          </w:p>
          <w:p w:rsidR="000B464A" w:rsidRPr="004C7954" w:rsidRDefault="000B464A" w:rsidP="00514E3D">
            <w:pPr>
              <w:rPr>
                <w:bCs/>
                <w:szCs w:val="22"/>
                <w:lang w:eastAsia="en-CA"/>
              </w:rPr>
            </w:pPr>
          </w:p>
          <w:p w:rsidR="000B464A" w:rsidRPr="004C7954" w:rsidRDefault="000B464A" w:rsidP="00514E3D">
            <w:pPr>
              <w:rPr>
                <w:bCs/>
                <w:szCs w:val="22"/>
                <w:lang w:eastAsia="en-CA"/>
              </w:rPr>
            </w:pPr>
            <w:r w:rsidRPr="004C7954">
              <w:rPr>
                <w:bCs/>
                <w:szCs w:val="22"/>
                <w:lang w:eastAsia="en-CA"/>
              </w:rPr>
              <w:t>4.</w:t>
            </w:r>
            <w:r w:rsidRPr="004C7954">
              <w:rPr>
                <w:bCs/>
                <w:szCs w:val="22"/>
                <w:lang w:eastAsia="en-CA"/>
              </w:rPr>
              <w:tab/>
              <w:t>“Compilation des plateformes d</w:t>
            </w:r>
            <w:r w:rsidR="005E482E" w:rsidRPr="004C7954">
              <w:rPr>
                <w:bCs/>
                <w:szCs w:val="22"/>
                <w:lang w:eastAsia="en-CA"/>
              </w:rPr>
              <w:t>’</w:t>
            </w:r>
            <w:r w:rsidRPr="004C7954">
              <w:rPr>
                <w:bCs/>
                <w:szCs w:val="22"/>
                <w:lang w:eastAsia="en-CA"/>
              </w:rPr>
              <w:t>échange de technologies et de concession de licences de technologie” (document CDIP/20/10 Rev);</w:t>
            </w:r>
          </w:p>
          <w:p w:rsidR="000B464A" w:rsidRPr="004C7954" w:rsidRDefault="000B464A" w:rsidP="00514E3D">
            <w:pPr>
              <w:rPr>
                <w:bCs/>
                <w:szCs w:val="22"/>
                <w:lang w:eastAsia="en-CA"/>
              </w:rPr>
            </w:pPr>
          </w:p>
          <w:p w:rsidR="000B464A" w:rsidRPr="004C7954" w:rsidRDefault="000B464A" w:rsidP="00514E3D">
            <w:pPr>
              <w:rPr>
                <w:bCs/>
                <w:szCs w:val="22"/>
                <w:lang w:eastAsia="en-CA"/>
              </w:rPr>
            </w:pPr>
            <w:r w:rsidRPr="004C7954">
              <w:rPr>
                <w:bCs/>
                <w:szCs w:val="22"/>
                <w:lang w:eastAsia="en-CA"/>
              </w:rPr>
              <w:t>5.</w:t>
            </w:r>
            <w:r w:rsidRPr="004C7954">
              <w:rPr>
                <w:bCs/>
                <w:szCs w:val="22"/>
                <w:lang w:eastAsia="en-CA"/>
              </w:rPr>
              <w:tab/>
              <w:t>“Promotion des activités et ressources de l</w:t>
            </w:r>
            <w:r w:rsidR="005E482E" w:rsidRPr="004C7954">
              <w:rPr>
                <w:bCs/>
                <w:szCs w:val="22"/>
                <w:lang w:eastAsia="en-CA"/>
              </w:rPr>
              <w:t>’</w:t>
            </w:r>
            <w:r w:rsidRPr="004C7954">
              <w:rPr>
                <w:bCs/>
                <w:szCs w:val="22"/>
                <w:lang w:eastAsia="en-CA"/>
              </w:rPr>
              <w:t>OMPI relatives au transfert de technologie” (document CDIP/20/11);  et</w:t>
            </w:r>
          </w:p>
          <w:p w:rsidR="000B464A" w:rsidRPr="004C7954" w:rsidRDefault="000B464A" w:rsidP="00514E3D">
            <w:pPr>
              <w:rPr>
                <w:bCs/>
                <w:szCs w:val="22"/>
                <w:lang w:eastAsia="en-CA"/>
              </w:rPr>
            </w:pPr>
          </w:p>
          <w:p w:rsidR="000B464A" w:rsidRPr="004C7954" w:rsidRDefault="000B464A" w:rsidP="00514E3D">
            <w:pPr>
              <w:rPr>
                <w:bCs/>
                <w:szCs w:val="22"/>
                <w:lang w:eastAsia="en-CA"/>
              </w:rPr>
            </w:pPr>
            <w:r w:rsidRPr="004C7954">
              <w:rPr>
                <w:bCs/>
                <w:szCs w:val="22"/>
                <w:lang w:eastAsia="en-CA"/>
              </w:rPr>
              <w:lastRenderedPageBreak/>
              <w:t>6.</w:t>
            </w:r>
            <w:r w:rsidRPr="004C7954">
              <w:rPr>
                <w:bCs/>
                <w:szCs w:val="22"/>
                <w:lang w:eastAsia="en-CA"/>
              </w:rPr>
              <w:tab/>
              <w:t>“Inventaire des instances et conférences internationales prévoyant des initiatives en matière de transfert de technologie” (document CDIP/20/12).</w:t>
            </w:r>
          </w:p>
          <w:p w:rsidR="000B464A" w:rsidRPr="004C7954" w:rsidRDefault="000B464A" w:rsidP="00514E3D">
            <w:pPr>
              <w:rPr>
                <w:bCs/>
                <w:szCs w:val="22"/>
                <w:lang w:eastAsia="en-CA"/>
              </w:rPr>
            </w:pPr>
          </w:p>
          <w:p w:rsidR="000B464A" w:rsidRPr="004C7954" w:rsidRDefault="000B464A" w:rsidP="00514E3D">
            <w:pPr>
              <w:rPr>
                <w:bCs/>
                <w:szCs w:val="22"/>
                <w:lang w:eastAsia="en-CA"/>
              </w:rPr>
            </w:pPr>
            <w:r w:rsidRPr="004C7954">
              <w:rPr>
                <w:bCs/>
                <w:szCs w:val="22"/>
                <w:lang w:eastAsia="en-CA"/>
              </w:rPr>
              <w:t>Les débats</w:t>
            </w:r>
            <w:r w:rsidR="005E482E" w:rsidRPr="004C7954">
              <w:rPr>
                <w:bCs/>
                <w:szCs w:val="22"/>
                <w:lang w:eastAsia="en-CA"/>
              </w:rPr>
              <w:t xml:space="preserve"> du CDI</w:t>
            </w:r>
            <w:r w:rsidRPr="004C7954">
              <w:rPr>
                <w:bCs/>
                <w:szCs w:val="22"/>
                <w:lang w:eastAsia="en-CA"/>
              </w:rPr>
              <w:t>P sur ce thème se poursuivront à la présente réuni</w:t>
            </w:r>
            <w:r w:rsidR="002E4594" w:rsidRPr="004C7954">
              <w:rPr>
                <w:bCs/>
                <w:szCs w:val="22"/>
                <w:lang w:eastAsia="en-CA"/>
              </w:rPr>
              <w:t>on.  Le</w:t>
            </w:r>
            <w:r w:rsidRPr="004C7954">
              <w:rPr>
                <w:bCs/>
                <w:szCs w:val="22"/>
                <w:lang w:eastAsia="en-CA"/>
              </w:rPr>
              <w:t xml:space="preserve"> comité analysera les lacunes dans les services et activités de l</w:t>
            </w:r>
            <w:r w:rsidR="005E482E" w:rsidRPr="004C7954">
              <w:rPr>
                <w:bCs/>
                <w:szCs w:val="22"/>
                <w:lang w:eastAsia="en-CA"/>
              </w:rPr>
              <w:t>’</w:t>
            </w:r>
            <w:r w:rsidRPr="004C7954">
              <w:rPr>
                <w:bCs/>
                <w:szCs w:val="22"/>
                <w:lang w:eastAsia="en-CA"/>
              </w:rPr>
              <w:t>OMPI en matière de transfert de technologie au regard des recommandations du groupe C du Plan d</w:t>
            </w:r>
            <w:r w:rsidR="005E482E" w:rsidRPr="004C7954">
              <w:rPr>
                <w:bCs/>
                <w:szCs w:val="22"/>
                <w:lang w:eastAsia="en-CA"/>
              </w:rPr>
              <w:t>’</w:t>
            </w:r>
            <w:r w:rsidRPr="004C7954">
              <w:rPr>
                <w:bCs/>
                <w:szCs w:val="22"/>
                <w:lang w:eastAsia="en-CA"/>
              </w:rPr>
              <w:t>action pour le développement.</w:t>
            </w:r>
          </w:p>
        </w:tc>
        <w:tc>
          <w:tcPr>
            <w:tcW w:w="1701" w:type="dxa"/>
            <w:tcBorders>
              <w:bottom w:val="single" w:sz="4" w:space="0" w:color="auto"/>
            </w:tcBorders>
            <w:shd w:val="clear" w:color="auto" w:fill="auto"/>
          </w:tcPr>
          <w:p w:rsidR="000B464A" w:rsidRPr="004C7954" w:rsidRDefault="000B464A" w:rsidP="00514E3D">
            <w:pPr>
              <w:rPr>
                <w:bCs/>
                <w:szCs w:val="22"/>
                <w:lang w:val="fr-FR" w:eastAsia="en-CA"/>
              </w:rPr>
            </w:pPr>
            <w:r w:rsidRPr="004C7954">
              <w:rPr>
                <w:bCs/>
                <w:szCs w:val="22"/>
                <w:lang w:val="fr-FR" w:eastAsia="en-CA"/>
              </w:rPr>
              <w:lastRenderedPageBreak/>
              <w:t>CDIP/1/3</w:t>
            </w:r>
          </w:p>
          <w:p w:rsidR="000B464A" w:rsidRPr="004C7954" w:rsidRDefault="000B464A" w:rsidP="00514E3D">
            <w:pPr>
              <w:rPr>
                <w:bCs/>
                <w:szCs w:val="22"/>
                <w:lang w:val="fr-FR" w:eastAsia="en-CA"/>
              </w:rPr>
            </w:pPr>
            <w:r w:rsidRPr="004C7954">
              <w:rPr>
                <w:bCs/>
                <w:szCs w:val="22"/>
                <w:lang w:val="fr-FR" w:eastAsia="en-CA"/>
              </w:rPr>
              <w:t>CDIP/3/4 Add.</w:t>
            </w:r>
          </w:p>
        </w:tc>
        <w:tc>
          <w:tcPr>
            <w:tcW w:w="1738" w:type="dxa"/>
            <w:tcBorders>
              <w:bottom w:val="single" w:sz="4" w:space="0" w:color="auto"/>
            </w:tcBorders>
            <w:shd w:val="clear" w:color="auto" w:fill="auto"/>
          </w:tcPr>
          <w:p w:rsidR="000B464A" w:rsidRPr="004C7954" w:rsidRDefault="000B464A" w:rsidP="00514E3D">
            <w:pPr>
              <w:rPr>
                <w:bCs/>
                <w:szCs w:val="22"/>
                <w:lang w:val="en-GB" w:eastAsia="en-CA"/>
              </w:rPr>
            </w:pPr>
            <w:r w:rsidRPr="004C7954">
              <w:rPr>
                <w:bCs/>
                <w:szCs w:val="22"/>
                <w:lang w:val="en-GB" w:eastAsia="en-CA"/>
              </w:rPr>
              <w:t>CDIP/8/2</w:t>
            </w:r>
          </w:p>
          <w:p w:rsidR="000B464A" w:rsidRPr="004C7954" w:rsidRDefault="000B464A" w:rsidP="00514E3D">
            <w:pPr>
              <w:rPr>
                <w:bCs/>
                <w:szCs w:val="22"/>
                <w:lang w:val="en-GB" w:eastAsia="en-CA"/>
              </w:rPr>
            </w:pPr>
            <w:r w:rsidRPr="004C7954">
              <w:rPr>
                <w:bCs/>
                <w:szCs w:val="22"/>
                <w:lang w:val="en-GB" w:eastAsia="en-CA"/>
              </w:rPr>
              <w:t>CDIP/10/2</w:t>
            </w:r>
          </w:p>
          <w:p w:rsidR="000B464A" w:rsidRPr="004C7954" w:rsidRDefault="000B464A" w:rsidP="00514E3D">
            <w:pPr>
              <w:rPr>
                <w:bCs/>
                <w:szCs w:val="22"/>
                <w:lang w:val="en-GB" w:eastAsia="en-CA"/>
              </w:rPr>
            </w:pPr>
            <w:r w:rsidRPr="004C7954">
              <w:rPr>
                <w:bCs/>
                <w:szCs w:val="22"/>
                <w:lang w:val="en-GB" w:eastAsia="en-CA"/>
              </w:rPr>
              <w:t>CDIP/12/2</w:t>
            </w:r>
          </w:p>
          <w:p w:rsidR="000B464A" w:rsidRPr="004C7954" w:rsidRDefault="000B464A" w:rsidP="00514E3D">
            <w:pPr>
              <w:rPr>
                <w:bCs/>
                <w:szCs w:val="22"/>
                <w:lang w:val="en-CA" w:eastAsia="en-CA"/>
              </w:rPr>
            </w:pPr>
            <w:r w:rsidRPr="004C7954">
              <w:rPr>
                <w:bCs/>
                <w:szCs w:val="22"/>
                <w:lang w:val="en-GB" w:eastAsia="en-CA"/>
              </w:rPr>
              <w:t>CDIP/14/2</w:t>
            </w:r>
          </w:p>
          <w:p w:rsidR="000B464A" w:rsidRPr="004C7954" w:rsidRDefault="000B464A" w:rsidP="00514E3D">
            <w:pPr>
              <w:rPr>
                <w:bCs/>
                <w:szCs w:val="22"/>
                <w:lang w:val="en-GB" w:eastAsia="en-CA"/>
              </w:rPr>
            </w:pPr>
            <w:r w:rsidRPr="004C7954">
              <w:rPr>
                <w:bCs/>
                <w:szCs w:val="22"/>
                <w:lang w:val="en-GB" w:eastAsia="en-CA"/>
              </w:rPr>
              <w:t>CDIP/16/3</w:t>
            </w:r>
          </w:p>
        </w:tc>
      </w:tr>
      <w:tr w:rsidR="004C7954" w:rsidRPr="004C7954" w:rsidTr="00514E3D">
        <w:tc>
          <w:tcPr>
            <w:tcW w:w="635" w:type="dxa"/>
            <w:shd w:val="clear" w:color="auto" w:fill="auto"/>
          </w:tcPr>
          <w:p w:rsidR="000B464A" w:rsidRPr="004C7954" w:rsidRDefault="000B464A" w:rsidP="000B464A">
            <w:pPr>
              <w:numPr>
                <w:ilvl w:val="0"/>
                <w:numId w:val="19"/>
              </w:numPr>
              <w:rPr>
                <w:bCs/>
                <w:szCs w:val="22"/>
                <w:lang w:val="en-GB" w:eastAsia="en-CA"/>
              </w:rPr>
            </w:pPr>
          </w:p>
        </w:tc>
        <w:tc>
          <w:tcPr>
            <w:tcW w:w="2632" w:type="dxa"/>
            <w:shd w:val="clear" w:color="auto" w:fill="auto"/>
          </w:tcPr>
          <w:p w:rsidR="000B464A" w:rsidRPr="004C7954" w:rsidRDefault="000B464A" w:rsidP="00514E3D">
            <w:pPr>
              <w:rPr>
                <w:bCs/>
                <w:szCs w:val="22"/>
                <w:lang w:val="fr-FR" w:eastAsia="en-CA"/>
              </w:rPr>
            </w:pPr>
            <w:r w:rsidRPr="004C7954">
              <w:rPr>
                <w:bCs/>
                <w:szCs w:val="22"/>
                <w:lang w:val="fr-FR" w:eastAsia="en-CA"/>
              </w:rPr>
              <w:t>Inscrire les délibérations sur les questions relatives au transfert de technologie en rapport avec la propriété intellectuelle dans le mandat d</w:t>
            </w:r>
            <w:r w:rsidR="005E482E" w:rsidRPr="004C7954">
              <w:rPr>
                <w:bCs/>
                <w:szCs w:val="22"/>
                <w:lang w:val="fr-FR" w:eastAsia="en-CA"/>
              </w:rPr>
              <w:t>’</w:t>
            </w:r>
            <w:r w:rsidRPr="004C7954">
              <w:rPr>
                <w:bCs/>
                <w:szCs w:val="22"/>
                <w:lang w:val="fr-FR" w:eastAsia="en-CA"/>
              </w:rPr>
              <w:t>un organe approprié de l</w:t>
            </w:r>
            <w:r w:rsidR="005E482E" w:rsidRPr="004C7954">
              <w:rPr>
                <w:bCs/>
                <w:szCs w:val="22"/>
                <w:lang w:val="fr-FR" w:eastAsia="en-CA"/>
              </w:rPr>
              <w:t>’</w:t>
            </w:r>
            <w:r w:rsidRPr="004C7954">
              <w:rPr>
                <w:bCs/>
                <w:szCs w:val="22"/>
                <w:lang w:val="fr-FR" w:eastAsia="en-CA"/>
              </w:rPr>
              <w:t>OMPI.</w:t>
            </w:r>
          </w:p>
        </w:tc>
        <w:tc>
          <w:tcPr>
            <w:tcW w:w="2471" w:type="dxa"/>
            <w:shd w:val="clear" w:color="auto" w:fill="auto"/>
          </w:tcPr>
          <w:p w:rsidR="000B464A" w:rsidRPr="004C7954" w:rsidRDefault="000B464A" w:rsidP="00B21F5A">
            <w:pPr>
              <w:rPr>
                <w:bCs/>
                <w:szCs w:val="22"/>
                <w:lang w:eastAsia="en-CA"/>
              </w:rPr>
            </w:pPr>
            <w:r w:rsidRPr="004C7954">
              <w:rPr>
                <w:bCs/>
                <w:szCs w:val="22"/>
                <w:lang w:eastAsia="en-CA"/>
              </w:rPr>
              <w:t>Examinée dans le cadre des documents (CDIP/17/9, CDIP/18/6</w:t>
            </w:r>
            <w:r w:rsidR="00B21F5A" w:rsidRPr="004C7954">
              <w:rPr>
                <w:bCs/>
                <w:szCs w:val="22"/>
                <w:lang w:eastAsia="en-CA"/>
              </w:rPr>
              <w:t> </w:t>
            </w:r>
            <w:r w:rsidRPr="004C7954">
              <w:rPr>
                <w:bCs/>
                <w:szCs w:val="22"/>
                <w:lang w:eastAsia="en-CA"/>
              </w:rPr>
              <w:t>Rev</w:t>
            </w:r>
            <w:r w:rsidR="00B21F5A" w:rsidRPr="004C7954">
              <w:rPr>
                <w:bCs/>
                <w:szCs w:val="22"/>
                <w:lang w:eastAsia="en-CA"/>
              </w:rPr>
              <w:t>.</w:t>
            </w:r>
            <w:r w:rsidRPr="004C7954">
              <w:rPr>
                <w:bCs/>
                <w:szCs w:val="22"/>
                <w:lang w:eastAsia="en-CA"/>
              </w:rPr>
              <w:t>, CDIP/20/7, CDIP/20/10, CDIP/20/11, CDIP/20/12).</w:t>
            </w:r>
          </w:p>
        </w:tc>
        <w:tc>
          <w:tcPr>
            <w:tcW w:w="5812" w:type="dxa"/>
            <w:shd w:val="clear" w:color="auto" w:fill="auto"/>
          </w:tcPr>
          <w:p w:rsidR="00887ECC" w:rsidRPr="004C7954" w:rsidRDefault="000B464A" w:rsidP="00514E3D">
            <w:pPr>
              <w:rPr>
                <w:bCs/>
                <w:szCs w:val="22"/>
                <w:lang w:eastAsia="en-CA"/>
              </w:rPr>
            </w:pPr>
            <w:r w:rsidRPr="004C7954">
              <w:rPr>
                <w:bCs/>
                <w:szCs w:val="22"/>
                <w:lang w:eastAsia="en-CA"/>
              </w:rPr>
              <w:t>Les débats sur le transfert de technologie ont lieu dans les organes compétents de l</w:t>
            </w:r>
            <w:r w:rsidR="005E482E" w:rsidRPr="004C7954">
              <w:rPr>
                <w:bCs/>
                <w:szCs w:val="22"/>
                <w:lang w:eastAsia="en-CA"/>
              </w:rPr>
              <w:t>’</w:t>
            </w:r>
            <w:r w:rsidRPr="004C7954">
              <w:rPr>
                <w:bCs/>
                <w:szCs w:val="22"/>
                <w:lang w:eastAsia="en-CA"/>
              </w:rPr>
              <w:t>OMPI.</w:t>
            </w:r>
          </w:p>
          <w:p w:rsidR="000B464A" w:rsidRPr="004C7954" w:rsidRDefault="000B464A" w:rsidP="00514E3D">
            <w:pPr>
              <w:rPr>
                <w:bCs/>
                <w:szCs w:val="22"/>
                <w:lang w:eastAsia="en-CA"/>
              </w:rPr>
            </w:pPr>
          </w:p>
          <w:p w:rsidR="000B464A" w:rsidRPr="004C7954" w:rsidRDefault="000B464A" w:rsidP="00514E3D">
            <w:pPr>
              <w:rPr>
                <w:bCs/>
                <w:szCs w:val="22"/>
                <w:lang w:eastAsia="en-CA"/>
              </w:rPr>
            </w:pPr>
            <w:r w:rsidRPr="004C7954">
              <w:rPr>
                <w:bCs/>
                <w:szCs w:val="22"/>
                <w:lang w:eastAsia="en-CA"/>
              </w:rPr>
              <w:t>À la suite de la réalisation et de l</w:t>
            </w:r>
            <w:r w:rsidR="005E482E" w:rsidRPr="004C7954">
              <w:rPr>
                <w:bCs/>
                <w:szCs w:val="22"/>
                <w:lang w:eastAsia="en-CA"/>
              </w:rPr>
              <w:t>’</w:t>
            </w:r>
            <w:r w:rsidRPr="004C7954">
              <w:rPr>
                <w:bCs/>
                <w:szCs w:val="22"/>
                <w:lang w:eastAsia="en-CA"/>
              </w:rPr>
              <w:t>évaluation du projet relatif à la propriété intellectuelle et au transfert de technologie</w:t>
            </w:r>
            <w:r w:rsidR="005E482E" w:rsidRPr="004C7954">
              <w:rPr>
                <w:bCs/>
                <w:szCs w:val="22"/>
                <w:lang w:eastAsia="en-CA"/>
              </w:rPr>
              <w:t> :</w:t>
            </w:r>
            <w:r w:rsidRPr="004C7954">
              <w:rPr>
                <w:bCs/>
                <w:szCs w:val="22"/>
                <w:lang w:eastAsia="en-CA"/>
              </w:rPr>
              <w:t xml:space="preserve"> élaborer des solutions face aux défis communs (document CDIP/6/4 REV.), les débats sur les questions relatives au transfert de technologie se sont poursuivis au sein</w:t>
            </w:r>
            <w:r w:rsidR="005E482E" w:rsidRPr="004C7954">
              <w:rPr>
                <w:bCs/>
                <w:szCs w:val="22"/>
                <w:lang w:eastAsia="en-CA"/>
              </w:rPr>
              <w:t xml:space="preserve"> du CDI</w:t>
            </w:r>
            <w:r w:rsidRPr="004C7954">
              <w:rPr>
                <w:bCs/>
                <w:szCs w:val="22"/>
                <w:lang w:eastAsia="en-CA"/>
              </w:rPr>
              <w:t>P.  À cet égard, les documents ci</w:t>
            </w:r>
            <w:r w:rsidR="004C7954">
              <w:rPr>
                <w:bCs/>
                <w:szCs w:val="22"/>
                <w:lang w:eastAsia="en-CA"/>
              </w:rPr>
              <w:noBreakHyphen/>
            </w:r>
            <w:r w:rsidRPr="004C7954">
              <w:rPr>
                <w:bCs/>
                <w:szCs w:val="22"/>
                <w:lang w:eastAsia="en-CA"/>
              </w:rPr>
              <w:t>après ont été examinés par le comité</w:t>
            </w:r>
            <w:r w:rsidR="005E482E" w:rsidRPr="004C7954">
              <w:rPr>
                <w:bCs/>
                <w:szCs w:val="22"/>
                <w:lang w:eastAsia="en-CA"/>
              </w:rPr>
              <w:t> :</w:t>
            </w:r>
          </w:p>
          <w:p w:rsidR="000B464A" w:rsidRPr="004C7954" w:rsidRDefault="000B464A" w:rsidP="00514E3D">
            <w:pPr>
              <w:rPr>
                <w:bCs/>
                <w:szCs w:val="22"/>
                <w:lang w:eastAsia="en-CA"/>
              </w:rPr>
            </w:pPr>
          </w:p>
          <w:p w:rsidR="000B464A" w:rsidRPr="004C7954" w:rsidRDefault="000B464A" w:rsidP="00514E3D">
            <w:pPr>
              <w:rPr>
                <w:bCs/>
                <w:szCs w:val="22"/>
                <w:lang w:eastAsia="en-CA"/>
              </w:rPr>
            </w:pPr>
            <w:r w:rsidRPr="004C7954">
              <w:rPr>
                <w:bCs/>
                <w:szCs w:val="22"/>
                <w:lang w:eastAsia="en-CA"/>
              </w:rPr>
              <w:t>1.</w:t>
            </w:r>
            <w:r w:rsidRPr="004C7954">
              <w:rPr>
                <w:bCs/>
                <w:szCs w:val="22"/>
                <w:lang w:eastAsia="en-CA"/>
              </w:rPr>
              <w:tab/>
              <w:t>“Cartographie des activités relatives au transfert de technologie” (document CDIP/17/9);</w:t>
            </w:r>
          </w:p>
          <w:p w:rsidR="000B464A" w:rsidRPr="004C7954" w:rsidRDefault="000B464A" w:rsidP="00514E3D">
            <w:pPr>
              <w:rPr>
                <w:bCs/>
                <w:szCs w:val="22"/>
                <w:lang w:eastAsia="en-CA"/>
              </w:rPr>
            </w:pPr>
          </w:p>
          <w:p w:rsidR="000B464A" w:rsidRPr="004C7954" w:rsidRDefault="000B464A" w:rsidP="00514E3D">
            <w:pPr>
              <w:rPr>
                <w:bCs/>
                <w:szCs w:val="22"/>
                <w:lang w:eastAsia="en-CA"/>
              </w:rPr>
            </w:pPr>
            <w:r w:rsidRPr="004C7954">
              <w:rPr>
                <w:bCs/>
                <w:szCs w:val="22"/>
                <w:lang w:eastAsia="en-CA"/>
              </w:rPr>
              <w:t>2.</w:t>
            </w:r>
            <w:r w:rsidRPr="004C7954">
              <w:rPr>
                <w:bCs/>
                <w:szCs w:val="22"/>
                <w:lang w:eastAsia="en-CA"/>
              </w:rPr>
              <w:tab/>
              <w:t>“Compilation des commentaires des États membres sur les activités relatives au transfert de technologie” (document CDIP/18/6 Rev);</w:t>
            </w:r>
          </w:p>
          <w:p w:rsidR="000B464A" w:rsidRPr="004C7954" w:rsidRDefault="000B464A" w:rsidP="00514E3D">
            <w:pPr>
              <w:rPr>
                <w:bCs/>
                <w:szCs w:val="22"/>
                <w:lang w:eastAsia="en-CA"/>
              </w:rPr>
            </w:pPr>
          </w:p>
          <w:p w:rsidR="000B464A" w:rsidRPr="004C7954" w:rsidRDefault="000B464A" w:rsidP="00514E3D">
            <w:pPr>
              <w:rPr>
                <w:bCs/>
                <w:szCs w:val="22"/>
                <w:lang w:eastAsia="en-CA"/>
              </w:rPr>
            </w:pPr>
            <w:r w:rsidRPr="004C7954">
              <w:rPr>
                <w:bCs/>
                <w:szCs w:val="22"/>
                <w:lang w:eastAsia="en-CA"/>
              </w:rPr>
              <w:t>3.</w:t>
            </w:r>
            <w:r w:rsidRPr="004C7954">
              <w:rPr>
                <w:bCs/>
                <w:szCs w:val="22"/>
                <w:lang w:eastAsia="en-CA"/>
              </w:rPr>
              <w:tab/>
              <w:t>“Feuille de route pour encourager l</w:t>
            </w:r>
            <w:r w:rsidR="005E482E" w:rsidRPr="004C7954">
              <w:rPr>
                <w:bCs/>
                <w:szCs w:val="22"/>
                <w:lang w:eastAsia="en-CA"/>
              </w:rPr>
              <w:t>’</w:t>
            </w:r>
            <w:r w:rsidRPr="004C7954">
              <w:rPr>
                <w:bCs/>
                <w:szCs w:val="22"/>
                <w:lang w:eastAsia="en-CA"/>
              </w:rPr>
              <w:t xml:space="preserve">utilisation du forum sur le Web mis en place dans le cadre du ʻProjet relatif à la propriété intellectuelle et au transfert de </w:t>
            </w:r>
            <w:r w:rsidRPr="004C7954">
              <w:rPr>
                <w:bCs/>
                <w:szCs w:val="22"/>
                <w:lang w:eastAsia="en-CA"/>
              </w:rPr>
              <w:lastRenderedPageBreak/>
              <w:t>technologie</w:t>
            </w:r>
            <w:r w:rsidR="005E482E" w:rsidRPr="004C7954">
              <w:rPr>
                <w:bCs/>
                <w:szCs w:val="22"/>
                <w:lang w:eastAsia="en-CA"/>
              </w:rPr>
              <w:t> :</w:t>
            </w:r>
            <w:r w:rsidRPr="004C7954">
              <w:rPr>
                <w:bCs/>
                <w:szCs w:val="22"/>
                <w:lang w:eastAsia="en-CA"/>
              </w:rPr>
              <w:t xml:space="preserve"> élaborer des solutions face aux défis communsʼ” (document CDIP/20/7);</w:t>
            </w:r>
          </w:p>
          <w:p w:rsidR="000B464A" w:rsidRPr="004C7954" w:rsidRDefault="000B464A" w:rsidP="00514E3D">
            <w:pPr>
              <w:rPr>
                <w:bCs/>
                <w:szCs w:val="22"/>
                <w:lang w:eastAsia="en-CA"/>
              </w:rPr>
            </w:pPr>
          </w:p>
          <w:p w:rsidR="000B464A" w:rsidRPr="004C7954" w:rsidRDefault="000B464A" w:rsidP="00514E3D">
            <w:pPr>
              <w:rPr>
                <w:bCs/>
                <w:szCs w:val="22"/>
                <w:lang w:eastAsia="en-CA"/>
              </w:rPr>
            </w:pPr>
            <w:r w:rsidRPr="004C7954">
              <w:rPr>
                <w:bCs/>
                <w:szCs w:val="22"/>
                <w:lang w:eastAsia="en-CA"/>
              </w:rPr>
              <w:t>4.</w:t>
            </w:r>
            <w:r w:rsidRPr="004C7954">
              <w:rPr>
                <w:bCs/>
                <w:szCs w:val="22"/>
                <w:lang w:eastAsia="en-CA"/>
              </w:rPr>
              <w:tab/>
              <w:t>“Compilation des plateformes d</w:t>
            </w:r>
            <w:r w:rsidR="005E482E" w:rsidRPr="004C7954">
              <w:rPr>
                <w:bCs/>
                <w:szCs w:val="22"/>
                <w:lang w:eastAsia="en-CA"/>
              </w:rPr>
              <w:t>’</w:t>
            </w:r>
            <w:r w:rsidRPr="004C7954">
              <w:rPr>
                <w:bCs/>
                <w:szCs w:val="22"/>
                <w:lang w:eastAsia="en-CA"/>
              </w:rPr>
              <w:t>échange de technologies et de concession de licences de technologie” (document CDIP/20/10 Rev);</w:t>
            </w:r>
          </w:p>
          <w:p w:rsidR="000B464A" w:rsidRPr="004C7954" w:rsidRDefault="000B464A" w:rsidP="00514E3D">
            <w:pPr>
              <w:rPr>
                <w:bCs/>
                <w:szCs w:val="22"/>
                <w:lang w:eastAsia="en-CA"/>
              </w:rPr>
            </w:pPr>
          </w:p>
          <w:p w:rsidR="000B464A" w:rsidRPr="004C7954" w:rsidRDefault="000B464A" w:rsidP="00514E3D">
            <w:pPr>
              <w:rPr>
                <w:bCs/>
                <w:szCs w:val="22"/>
                <w:lang w:eastAsia="en-CA"/>
              </w:rPr>
            </w:pPr>
            <w:r w:rsidRPr="004C7954">
              <w:rPr>
                <w:bCs/>
                <w:szCs w:val="22"/>
                <w:lang w:eastAsia="en-CA"/>
              </w:rPr>
              <w:t>5.</w:t>
            </w:r>
            <w:r w:rsidRPr="004C7954">
              <w:rPr>
                <w:bCs/>
                <w:szCs w:val="22"/>
                <w:lang w:eastAsia="en-CA"/>
              </w:rPr>
              <w:tab/>
              <w:t>“Promotion des activités et ressources de l</w:t>
            </w:r>
            <w:r w:rsidR="005E482E" w:rsidRPr="004C7954">
              <w:rPr>
                <w:bCs/>
                <w:szCs w:val="22"/>
                <w:lang w:eastAsia="en-CA"/>
              </w:rPr>
              <w:t>’</w:t>
            </w:r>
            <w:r w:rsidRPr="004C7954">
              <w:rPr>
                <w:bCs/>
                <w:szCs w:val="22"/>
                <w:lang w:eastAsia="en-CA"/>
              </w:rPr>
              <w:t>OMPI relatives au transfert de technologie” (document CDIP/20/11);  et</w:t>
            </w:r>
          </w:p>
          <w:p w:rsidR="000B464A" w:rsidRPr="004C7954" w:rsidRDefault="000B464A" w:rsidP="00514E3D">
            <w:pPr>
              <w:rPr>
                <w:bCs/>
                <w:szCs w:val="22"/>
                <w:lang w:eastAsia="en-CA"/>
              </w:rPr>
            </w:pPr>
          </w:p>
          <w:p w:rsidR="000B464A" w:rsidRPr="004C7954" w:rsidRDefault="000B464A" w:rsidP="00514E3D">
            <w:pPr>
              <w:rPr>
                <w:bCs/>
                <w:szCs w:val="22"/>
                <w:lang w:eastAsia="en-CA"/>
              </w:rPr>
            </w:pPr>
            <w:r w:rsidRPr="004C7954">
              <w:rPr>
                <w:bCs/>
                <w:szCs w:val="22"/>
                <w:lang w:eastAsia="en-CA"/>
              </w:rPr>
              <w:t>6.</w:t>
            </w:r>
            <w:r w:rsidRPr="004C7954">
              <w:rPr>
                <w:bCs/>
                <w:szCs w:val="22"/>
                <w:lang w:eastAsia="en-CA"/>
              </w:rPr>
              <w:tab/>
              <w:t>“Inventaire des instances et conférences internationales prévoyant des initiatives en matière de transfert de technologie” (document CDIP/20/12).</w:t>
            </w:r>
          </w:p>
        </w:tc>
        <w:tc>
          <w:tcPr>
            <w:tcW w:w="1701" w:type="dxa"/>
            <w:shd w:val="clear" w:color="auto" w:fill="auto"/>
          </w:tcPr>
          <w:p w:rsidR="000B464A" w:rsidRPr="004C7954" w:rsidRDefault="000B464A" w:rsidP="00514E3D">
            <w:pPr>
              <w:rPr>
                <w:bCs/>
                <w:szCs w:val="22"/>
                <w:lang w:val="fr-FR" w:eastAsia="en-CA"/>
              </w:rPr>
            </w:pPr>
            <w:r w:rsidRPr="004C7954">
              <w:rPr>
                <w:bCs/>
                <w:szCs w:val="22"/>
                <w:lang w:val="fr-FR" w:eastAsia="en-CA"/>
              </w:rPr>
              <w:lastRenderedPageBreak/>
              <w:t>CDIP/1/3</w:t>
            </w:r>
          </w:p>
        </w:tc>
        <w:tc>
          <w:tcPr>
            <w:tcW w:w="1738" w:type="dxa"/>
            <w:shd w:val="clear" w:color="auto" w:fill="auto"/>
          </w:tcPr>
          <w:p w:rsidR="000B464A" w:rsidRPr="004C7954" w:rsidRDefault="000B464A" w:rsidP="00514E3D">
            <w:pPr>
              <w:rPr>
                <w:bCs/>
                <w:szCs w:val="22"/>
                <w:lang w:val="fr-FR" w:eastAsia="en-CA"/>
              </w:rPr>
            </w:pPr>
            <w:r w:rsidRPr="004C7954">
              <w:rPr>
                <w:bCs/>
                <w:szCs w:val="22"/>
                <w:lang w:val="fr-FR" w:eastAsia="en-CA"/>
              </w:rPr>
              <w:t>–</w:t>
            </w:r>
          </w:p>
        </w:tc>
      </w:tr>
      <w:tr w:rsidR="004C7954" w:rsidRPr="004C7954" w:rsidTr="00514E3D">
        <w:tc>
          <w:tcPr>
            <w:tcW w:w="635" w:type="dxa"/>
          </w:tcPr>
          <w:p w:rsidR="000B464A" w:rsidRPr="004C7954" w:rsidRDefault="000B464A" w:rsidP="000B464A">
            <w:pPr>
              <w:numPr>
                <w:ilvl w:val="0"/>
                <w:numId w:val="19"/>
              </w:numPr>
              <w:rPr>
                <w:bCs/>
                <w:szCs w:val="22"/>
                <w:lang w:val="fr-FR" w:eastAsia="en-CA"/>
              </w:rPr>
            </w:pPr>
          </w:p>
        </w:tc>
        <w:tc>
          <w:tcPr>
            <w:tcW w:w="2632" w:type="dxa"/>
          </w:tcPr>
          <w:p w:rsidR="000B464A" w:rsidRPr="004C7954" w:rsidRDefault="000B464A" w:rsidP="00514E3D">
            <w:pPr>
              <w:rPr>
                <w:bCs/>
                <w:szCs w:val="22"/>
                <w:lang w:val="fr-FR" w:eastAsia="en-CA"/>
              </w:rPr>
            </w:pPr>
            <w:r w:rsidRPr="004C7954">
              <w:rPr>
                <w:bCs/>
                <w:szCs w:val="22"/>
                <w:lang w:val="fr-FR" w:eastAsia="en-CA"/>
              </w:rPr>
              <w:t>L</w:t>
            </w:r>
            <w:r w:rsidR="005E482E" w:rsidRPr="004C7954">
              <w:rPr>
                <w:bCs/>
                <w:szCs w:val="22"/>
                <w:lang w:val="fr-FR" w:eastAsia="en-CA"/>
              </w:rPr>
              <w:t>’</w:t>
            </w:r>
            <w:r w:rsidRPr="004C7954">
              <w:rPr>
                <w:bCs/>
                <w:szCs w:val="22"/>
                <w:lang w:val="fr-FR" w:eastAsia="en-CA"/>
              </w:rPr>
              <w:t>OMPI devrait coopérer avec d</w:t>
            </w:r>
            <w:r w:rsidR="005E482E" w:rsidRPr="004C7954">
              <w:rPr>
                <w:bCs/>
                <w:szCs w:val="22"/>
                <w:lang w:val="fr-FR" w:eastAsia="en-CA"/>
              </w:rPr>
              <w:t>’</w:t>
            </w:r>
            <w:r w:rsidRPr="004C7954">
              <w:rPr>
                <w:bCs/>
                <w:szCs w:val="22"/>
                <w:lang w:val="fr-FR" w:eastAsia="en-CA"/>
              </w:rPr>
              <w:t xml:space="preserve">autres organisations intergouvernementales pour fournir aux pays en développement, </w:t>
            </w:r>
            <w:r w:rsidR="005E482E" w:rsidRPr="004C7954">
              <w:rPr>
                <w:bCs/>
                <w:szCs w:val="22"/>
                <w:lang w:val="fr-FR" w:eastAsia="en-CA"/>
              </w:rPr>
              <w:t>y compris</w:t>
            </w:r>
            <w:r w:rsidRPr="004C7954">
              <w:rPr>
                <w:bCs/>
                <w:szCs w:val="22"/>
                <w:lang w:val="fr-FR" w:eastAsia="en-CA"/>
              </w:rPr>
              <w:t xml:space="preserve"> les PMA, sur demande, des conseils sur les moyens d</w:t>
            </w:r>
            <w:r w:rsidR="005E482E" w:rsidRPr="004C7954">
              <w:rPr>
                <w:bCs/>
                <w:szCs w:val="22"/>
                <w:lang w:val="fr-FR" w:eastAsia="en-CA"/>
              </w:rPr>
              <w:t>’</w:t>
            </w:r>
            <w:r w:rsidRPr="004C7954">
              <w:rPr>
                <w:bCs/>
                <w:szCs w:val="22"/>
                <w:lang w:val="fr-FR" w:eastAsia="en-CA"/>
              </w:rPr>
              <w:t>accéder à l</w:t>
            </w:r>
            <w:r w:rsidR="005E482E" w:rsidRPr="004C7954">
              <w:rPr>
                <w:bCs/>
                <w:szCs w:val="22"/>
                <w:lang w:val="fr-FR" w:eastAsia="en-CA"/>
              </w:rPr>
              <w:t>’</w:t>
            </w:r>
            <w:r w:rsidRPr="004C7954">
              <w:rPr>
                <w:bCs/>
                <w:szCs w:val="22"/>
                <w:lang w:val="fr-FR" w:eastAsia="en-CA"/>
              </w:rPr>
              <w:t>information technologique en rapport avec la propriété intellectuelle et d</w:t>
            </w:r>
            <w:r w:rsidR="005E482E" w:rsidRPr="004C7954">
              <w:rPr>
                <w:bCs/>
                <w:szCs w:val="22"/>
                <w:lang w:val="fr-FR" w:eastAsia="en-CA"/>
              </w:rPr>
              <w:t>’</w:t>
            </w:r>
            <w:r w:rsidRPr="004C7954">
              <w:rPr>
                <w:bCs/>
                <w:szCs w:val="22"/>
                <w:lang w:val="fr-FR" w:eastAsia="en-CA"/>
              </w:rPr>
              <w:t xml:space="preserve">en faire usage, notamment dans les domaines présentant un intérêt particulier pour </w:t>
            </w:r>
            <w:r w:rsidRPr="004C7954">
              <w:rPr>
                <w:bCs/>
                <w:szCs w:val="22"/>
                <w:lang w:val="fr-FR" w:eastAsia="en-CA"/>
              </w:rPr>
              <w:lastRenderedPageBreak/>
              <w:t>les demandeurs.</w:t>
            </w:r>
          </w:p>
        </w:tc>
        <w:tc>
          <w:tcPr>
            <w:tcW w:w="2471" w:type="dxa"/>
          </w:tcPr>
          <w:p w:rsidR="000B464A" w:rsidRPr="004C7954" w:rsidRDefault="000B464A" w:rsidP="00514E3D">
            <w:pPr>
              <w:rPr>
                <w:bCs/>
                <w:szCs w:val="22"/>
                <w:lang w:val="fr-FR" w:eastAsia="en-CA"/>
              </w:rPr>
            </w:pPr>
            <w:r w:rsidRPr="004C7954">
              <w:rPr>
                <w:bCs/>
                <w:szCs w:val="22"/>
                <w:lang w:val="fr-FR" w:eastAsia="en-CA"/>
              </w:rPr>
              <w:lastRenderedPageBreak/>
              <w:t>Examin</w:t>
            </w:r>
            <w:r w:rsidR="002E4594" w:rsidRPr="004C7954">
              <w:rPr>
                <w:bCs/>
                <w:szCs w:val="22"/>
                <w:lang w:val="fr-FR" w:eastAsia="en-CA"/>
              </w:rPr>
              <w:t>ée.  Ac</w:t>
            </w:r>
            <w:r w:rsidRPr="004C7954">
              <w:rPr>
                <w:bCs/>
                <w:szCs w:val="22"/>
                <w:lang w:val="fr-FR" w:eastAsia="en-CA"/>
              </w:rPr>
              <w:t>tivités approuvées (CDIP/4/6 et CDIP/5/6 Rev.).</w:t>
            </w:r>
          </w:p>
        </w:tc>
        <w:tc>
          <w:tcPr>
            <w:tcW w:w="5812" w:type="dxa"/>
            <w:shd w:val="clear" w:color="auto" w:fill="auto"/>
          </w:tcPr>
          <w:p w:rsidR="000B464A" w:rsidRPr="004C7954" w:rsidRDefault="000B464A" w:rsidP="00514E3D">
            <w:pPr>
              <w:rPr>
                <w:bCs/>
                <w:szCs w:val="22"/>
                <w:lang w:val="fr-FR" w:eastAsia="en-CA"/>
              </w:rPr>
            </w:pPr>
            <w:r w:rsidRPr="004C7954">
              <w:rPr>
                <w:bCs/>
                <w:szCs w:val="22"/>
                <w:lang w:val="fr-FR" w:eastAsia="en-CA"/>
              </w:rPr>
              <w:t>En cours d</w:t>
            </w:r>
            <w:r w:rsidR="005E482E" w:rsidRPr="004C7954">
              <w:rPr>
                <w:bCs/>
                <w:szCs w:val="22"/>
                <w:lang w:val="fr-FR" w:eastAsia="en-CA"/>
              </w:rPr>
              <w:t>’</w:t>
            </w:r>
            <w:r w:rsidRPr="004C7954">
              <w:rPr>
                <w:bCs/>
                <w:szCs w:val="22"/>
                <w:lang w:val="fr-FR" w:eastAsia="en-CA"/>
              </w:rPr>
              <w:t>application depuis janvier 2010.</w:t>
            </w:r>
          </w:p>
          <w:p w:rsidR="000B464A" w:rsidRPr="004C7954" w:rsidRDefault="000B464A" w:rsidP="00514E3D">
            <w:pPr>
              <w:rPr>
                <w:bCs/>
                <w:szCs w:val="22"/>
                <w:lang w:val="fr-FR" w:eastAsia="en-CA"/>
              </w:rPr>
            </w:pPr>
          </w:p>
          <w:p w:rsidR="000B464A" w:rsidRPr="004C7954" w:rsidRDefault="000B464A" w:rsidP="00514E3D">
            <w:pPr>
              <w:rPr>
                <w:bCs/>
                <w:szCs w:val="22"/>
                <w:lang w:val="fr-FR" w:eastAsia="en-CA"/>
              </w:rPr>
            </w:pPr>
            <w:r w:rsidRPr="004C7954">
              <w:rPr>
                <w:bCs/>
                <w:szCs w:val="22"/>
                <w:lang w:val="fr-FR" w:eastAsia="en-CA"/>
              </w:rPr>
              <w:t>Cette recommandation est traitée dans le cadre des projets suivants</w:t>
            </w:r>
            <w:r w:rsidR="005E482E" w:rsidRPr="004C7954">
              <w:rPr>
                <w:bCs/>
                <w:szCs w:val="22"/>
                <w:lang w:val="fr-FR" w:eastAsia="en-CA"/>
              </w:rPr>
              <w:t> :</w:t>
            </w:r>
          </w:p>
          <w:p w:rsidR="000B464A" w:rsidRPr="004C7954" w:rsidRDefault="000B464A" w:rsidP="00514E3D">
            <w:pPr>
              <w:rPr>
                <w:bCs/>
                <w:szCs w:val="22"/>
                <w:lang w:val="fr-FR" w:eastAsia="en-CA"/>
              </w:rPr>
            </w:pPr>
          </w:p>
          <w:p w:rsidR="000B464A" w:rsidRPr="004C7954" w:rsidRDefault="000B464A" w:rsidP="00514E3D">
            <w:pPr>
              <w:tabs>
                <w:tab w:val="left" w:pos="538"/>
              </w:tabs>
              <w:rPr>
                <w:bCs/>
                <w:szCs w:val="22"/>
                <w:lang w:val="fr-FR" w:eastAsia="en-CA"/>
              </w:rPr>
            </w:pPr>
            <w:r w:rsidRPr="004C7954">
              <w:rPr>
                <w:bCs/>
                <w:szCs w:val="22"/>
                <w:lang w:val="fr-FR" w:eastAsia="en-CA"/>
              </w:rPr>
              <w:t>1.</w:t>
            </w:r>
            <w:r w:rsidRPr="004C7954">
              <w:rPr>
                <w:bCs/>
                <w:szCs w:val="22"/>
                <w:lang w:val="fr-FR" w:eastAsia="en-CA"/>
              </w:rPr>
              <w:tab/>
              <w:t>“Élaboration d</w:t>
            </w:r>
            <w:r w:rsidR="005E482E" w:rsidRPr="004C7954">
              <w:rPr>
                <w:bCs/>
                <w:szCs w:val="22"/>
                <w:lang w:val="fr-FR" w:eastAsia="en-CA"/>
              </w:rPr>
              <w:t>’</w:t>
            </w:r>
            <w:r w:rsidRPr="004C7954">
              <w:rPr>
                <w:bCs/>
                <w:szCs w:val="22"/>
                <w:lang w:val="fr-FR" w:eastAsia="en-CA"/>
              </w:rPr>
              <w:t>instruments permettant d</w:t>
            </w:r>
            <w:r w:rsidR="005E482E" w:rsidRPr="004C7954">
              <w:rPr>
                <w:bCs/>
                <w:szCs w:val="22"/>
                <w:lang w:val="fr-FR" w:eastAsia="en-CA"/>
              </w:rPr>
              <w:t>’</w:t>
            </w:r>
            <w:r w:rsidRPr="004C7954">
              <w:rPr>
                <w:bCs/>
                <w:szCs w:val="22"/>
                <w:lang w:val="fr-FR" w:eastAsia="en-CA"/>
              </w:rPr>
              <w:t>accéder à l</w:t>
            </w:r>
            <w:r w:rsidR="005E482E" w:rsidRPr="004C7954">
              <w:rPr>
                <w:bCs/>
                <w:szCs w:val="22"/>
                <w:lang w:val="fr-FR" w:eastAsia="en-CA"/>
              </w:rPr>
              <w:t>’</w:t>
            </w:r>
            <w:r w:rsidRPr="004C7954">
              <w:rPr>
                <w:bCs/>
                <w:szCs w:val="22"/>
                <w:lang w:val="fr-FR" w:eastAsia="en-CA"/>
              </w:rPr>
              <w:t>information en matière de brevets”, phases I et II (documents CDIP/4/6 et CDIP/10/13);</w:t>
            </w:r>
          </w:p>
          <w:p w:rsidR="000B464A" w:rsidRPr="004C7954" w:rsidRDefault="000B464A" w:rsidP="00514E3D">
            <w:pPr>
              <w:tabs>
                <w:tab w:val="left" w:pos="538"/>
              </w:tabs>
              <w:rPr>
                <w:bCs/>
                <w:szCs w:val="22"/>
                <w:lang w:val="fr-FR" w:eastAsia="en-CA"/>
              </w:rPr>
            </w:pPr>
          </w:p>
          <w:p w:rsidR="000B464A" w:rsidRPr="004C7954" w:rsidRDefault="000B464A" w:rsidP="00514E3D">
            <w:pPr>
              <w:tabs>
                <w:tab w:val="left" w:pos="538"/>
              </w:tabs>
              <w:rPr>
                <w:bCs/>
                <w:szCs w:val="22"/>
                <w:lang w:val="fr-FR" w:eastAsia="en-CA"/>
              </w:rPr>
            </w:pPr>
            <w:r w:rsidRPr="004C7954">
              <w:rPr>
                <w:bCs/>
                <w:szCs w:val="22"/>
                <w:lang w:val="fr-FR" w:eastAsia="en-CA"/>
              </w:rPr>
              <w:t>2.</w:t>
            </w:r>
            <w:r w:rsidRPr="004C7954">
              <w:rPr>
                <w:bCs/>
                <w:szCs w:val="22"/>
                <w:lang w:val="fr-FR" w:eastAsia="en-CA"/>
              </w:rPr>
              <w:tab/>
              <w:t>“Renforcement des capacités d</w:t>
            </w:r>
            <w:r w:rsidR="005E482E" w:rsidRPr="004C7954">
              <w:rPr>
                <w:bCs/>
                <w:szCs w:val="22"/>
                <w:lang w:val="fr-FR" w:eastAsia="en-CA"/>
              </w:rPr>
              <w:t>’</w:t>
            </w:r>
            <w:r w:rsidRPr="004C7954">
              <w:rPr>
                <w:bCs/>
                <w:szCs w:val="22"/>
                <w:lang w:val="fr-FR" w:eastAsia="en-CA"/>
              </w:rPr>
              <w:t>utilisation de l</w:t>
            </w:r>
            <w:r w:rsidR="005E482E" w:rsidRPr="004C7954">
              <w:rPr>
                <w:bCs/>
                <w:szCs w:val="22"/>
                <w:lang w:val="fr-FR" w:eastAsia="en-CA"/>
              </w:rPr>
              <w:t>’</w:t>
            </w:r>
            <w:r w:rsidRPr="004C7954">
              <w:rPr>
                <w:bCs/>
                <w:szCs w:val="22"/>
                <w:lang w:val="fr-FR" w:eastAsia="en-CA"/>
              </w:rPr>
              <w:t>information technique et scientifique axée sur les technologies appropriées pour répondre à certains enjeux de développement” (document CDIP/5/6 Rev.).</w:t>
            </w:r>
          </w:p>
          <w:p w:rsidR="000B464A" w:rsidRDefault="000B464A" w:rsidP="00514E3D">
            <w:pPr>
              <w:tabs>
                <w:tab w:val="left" w:pos="538"/>
              </w:tabs>
              <w:rPr>
                <w:bCs/>
                <w:szCs w:val="22"/>
                <w:lang w:val="fr-FR" w:eastAsia="en-CA"/>
              </w:rPr>
            </w:pPr>
          </w:p>
          <w:p w:rsidR="001B6A44" w:rsidRPr="004C7954" w:rsidRDefault="001B6A44" w:rsidP="00514E3D">
            <w:pPr>
              <w:tabs>
                <w:tab w:val="left" w:pos="538"/>
              </w:tabs>
              <w:rPr>
                <w:bCs/>
                <w:szCs w:val="22"/>
                <w:lang w:val="fr-FR" w:eastAsia="en-CA"/>
              </w:rPr>
            </w:pPr>
          </w:p>
          <w:p w:rsidR="000B464A" w:rsidRPr="004C7954" w:rsidRDefault="000B464A" w:rsidP="00514E3D">
            <w:pPr>
              <w:rPr>
                <w:bCs/>
                <w:szCs w:val="22"/>
                <w:lang w:val="fr-FR" w:eastAsia="en-CA"/>
              </w:rPr>
            </w:pPr>
            <w:r w:rsidRPr="004C7954">
              <w:rPr>
                <w:bCs/>
                <w:szCs w:val="22"/>
                <w:lang w:val="fr-FR" w:eastAsia="en-CA"/>
              </w:rPr>
              <w:t>Les rapports d</w:t>
            </w:r>
            <w:r w:rsidR="005E482E" w:rsidRPr="004C7954">
              <w:rPr>
                <w:bCs/>
                <w:szCs w:val="22"/>
                <w:lang w:val="fr-FR" w:eastAsia="en-CA"/>
              </w:rPr>
              <w:t>’</w:t>
            </w:r>
            <w:r w:rsidRPr="004C7954">
              <w:rPr>
                <w:bCs/>
                <w:szCs w:val="22"/>
                <w:lang w:val="fr-FR" w:eastAsia="en-CA"/>
              </w:rPr>
              <w:t xml:space="preserve">évaluation concernant ces projets ont été soumis pour examen aux dixième, douzième et </w:t>
            </w:r>
            <w:r w:rsidRPr="004C7954">
              <w:rPr>
                <w:bCs/>
                <w:szCs w:val="22"/>
                <w:lang w:val="fr-FR" w:eastAsia="en-CA"/>
              </w:rPr>
              <w:lastRenderedPageBreak/>
              <w:t>quatorz</w:t>
            </w:r>
            <w:r w:rsidR="005E482E" w:rsidRPr="004C7954">
              <w:rPr>
                <w:bCs/>
                <w:szCs w:val="22"/>
                <w:lang w:val="fr-FR" w:eastAsia="en-CA"/>
              </w:rPr>
              <w:t>ième session</w:t>
            </w:r>
            <w:r w:rsidRPr="004C7954">
              <w:rPr>
                <w:bCs/>
                <w:szCs w:val="22"/>
                <w:lang w:val="fr-FR" w:eastAsia="en-CA"/>
              </w:rPr>
              <w:t>s du CDIP (CDIP/10/6, CDIP/12/3 et CDIP/14/6).</w:t>
            </w:r>
          </w:p>
          <w:p w:rsidR="000B464A" w:rsidRPr="004C7954" w:rsidRDefault="000B464A" w:rsidP="00514E3D">
            <w:pPr>
              <w:rPr>
                <w:bCs/>
                <w:szCs w:val="22"/>
                <w:lang w:val="fr-FR" w:eastAsia="en-CA"/>
              </w:rPr>
            </w:pPr>
          </w:p>
          <w:p w:rsidR="000B464A" w:rsidRPr="004C7954" w:rsidRDefault="000B464A" w:rsidP="00514E3D">
            <w:pPr>
              <w:rPr>
                <w:bCs/>
                <w:szCs w:val="22"/>
                <w:lang w:val="fr-FR" w:eastAsia="en-CA"/>
              </w:rPr>
            </w:pPr>
            <w:r w:rsidRPr="004C7954">
              <w:rPr>
                <w:bCs/>
                <w:szCs w:val="22"/>
                <w:lang w:val="fr-FR" w:eastAsia="en-CA"/>
              </w:rPr>
              <w:t>De plus, cette recommandation est aussi traitée dans le cadre du projet relatif au renforcement des capacités d</w:t>
            </w:r>
            <w:r w:rsidR="005E482E" w:rsidRPr="004C7954">
              <w:rPr>
                <w:bCs/>
                <w:szCs w:val="22"/>
                <w:lang w:val="fr-FR" w:eastAsia="en-CA"/>
              </w:rPr>
              <w:t>’</w:t>
            </w:r>
            <w:r w:rsidRPr="004C7954">
              <w:rPr>
                <w:bCs/>
                <w:szCs w:val="22"/>
                <w:lang w:val="fr-FR" w:eastAsia="en-CA"/>
              </w:rPr>
              <w:t>utilisation de l</w:t>
            </w:r>
            <w:r w:rsidR="005E482E" w:rsidRPr="004C7954">
              <w:rPr>
                <w:bCs/>
                <w:szCs w:val="22"/>
                <w:lang w:val="fr-FR" w:eastAsia="en-CA"/>
              </w:rPr>
              <w:t>’</w:t>
            </w:r>
            <w:r w:rsidRPr="004C7954">
              <w:rPr>
                <w:bCs/>
                <w:szCs w:val="22"/>
                <w:lang w:val="fr-FR" w:eastAsia="en-CA"/>
              </w:rPr>
              <w:t>information technique et scientifique axée sur les technologies appropriées pour répondre à certains enjeux de développement – phase</w:t>
            </w:r>
            <w:r w:rsidR="00F97949" w:rsidRPr="004C7954">
              <w:rPr>
                <w:bCs/>
                <w:szCs w:val="22"/>
                <w:lang w:val="fr-FR" w:eastAsia="en-CA"/>
              </w:rPr>
              <w:t> </w:t>
            </w:r>
            <w:r w:rsidRPr="004C7954">
              <w:rPr>
                <w:bCs/>
                <w:szCs w:val="22"/>
                <w:lang w:val="fr-FR" w:eastAsia="en-CA"/>
              </w:rPr>
              <w:t>II (document CDIP/13/9 Rev.).</w:t>
            </w:r>
          </w:p>
        </w:tc>
        <w:tc>
          <w:tcPr>
            <w:tcW w:w="1701" w:type="dxa"/>
            <w:shd w:val="clear" w:color="auto" w:fill="auto"/>
          </w:tcPr>
          <w:p w:rsidR="000B464A" w:rsidRPr="004C7954" w:rsidRDefault="000B464A" w:rsidP="00514E3D">
            <w:pPr>
              <w:rPr>
                <w:bCs/>
                <w:szCs w:val="22"/>
                <w:lang w:val="fr-FR" w:eastAsia="en-CA"/>
              </w:rPr>
            </w:pPr>
            <w:r w:rsidRPr="004C7954">
              <w:rPr>
                <w:bCs/>
                <w:szCs w:val="22"/>
                <w:lang w:val="fr-FR" w:eastAsia="en-CA"/>
              </w:rPr>
              <w:lastRenderedPageBreak/>
              <w:t>CDIP/1/3</w:t>
            </w:r>
          </w:p>
          <w:p w:rsidR="000B464A" w:rsidRPr="004C7954" w:rsidRDefault="000B464A" w:rsidP="00514E3D">
            <w:pPr>
              <w:rPr>
                <w:bCs/>
                <w:szCs w:val="22"/>
                <w:lang w:val="fr-FR" w:eastAsia="en-CA"/>
              </w:rPr>
            </w:pPr>
            <w:r w:rsidRPr="004C7954">
              <w:rPr>
                <w:bCs/>
                <w:szCs w:val="22"/>
                <w:lang w:val="fr-FR" w:eastAsia="en-CA"/>
              </w:rPr>
              <w:t>CDIP/3/4</w:t>
            </w:r>
          </w:p>
        </w:tc>
        <w:tc>
          <w:tcPr>
            <w:tcW w:w="1738" w:type="dxa"/>
          </w:tcPr>
          <w:p w:rsidR="000B464A" w:rsidRPr="004C7954" w:rsidRDefault="000B464A" w:rsidP="00514E3D">
            <w:pPr>
              <w:rPr>
                <w:bCs/>
                <w:szCs w:val="22"/>
                <w:lang w:val="en-US" w:eastAsia="en-CA"/>
              </w:rPr>
            </w:pPr>
            <w:r w:rsidRPr="004C7954">
              <w:rPr>
                <w:bCs/>
                <w:szCs w:val="22"/>
                <w:lang w:val="en-US" w:eastAsia="en-CA"/>
              </w:rPr>
              <w:t>CDIP/6/2</w:t>
            </w:r>
          </w:p>
          <w:p w:rsidR="000B464A" w:rsidRPr="004C7954" w:rsidRDefault="000B464A" w:rsidP="00514E3D">
            <w:pPr>
              <w:rPr>
                <w:bCs/>
                <w:szCs w:val="22"/>
                <w:lang w:val="en-US" w:eastAsia="en-CA"/>
              </w:rPr>
            </w:pPr>
            <w:r w:rsidRPr="004C7954">
              <w:rPr>
                <w:bCs/>
                <w:szCs w:val="22"/>
                <w:lang w:val="en-US" w:eastAsia="en-CA"/>
              </w:rPr>
              <w:t>CDIP/8/2</w:t>
            </w:r>
          </w:p>
          <w:p w:rsidR="000B464A" w:rsidRPr="004C7954" w:rsidRDefault="000B464A" w:rsidP="00514E3D">
            <w:pPr>
              <w:rPr>
                <w:bCs/>
                <w:szCs w:val="22"/>
                <w:lang w:val="en-US" w:eastAsia="en-CA"/>
              </w:rPr>
            </w:pPr>
            <w:r w:rsidRPr="004C7954">
              <w:rPr>
                <w:bCs/>
                <w:szCs w:val="22"/>
                <w:lang w:val="en-US" w:eastAsia="en-CA"/>
              </w:rPr>
              <w:t>CDIP/10/2</w:t>
            </w:r>
          </w:p>
          <w:p w:rsidR="000B464A" w:rsidRPr="004C7954" w:rsidRDefault="000B464A" w:rsidP="00514E3D">
            <w:pPr>
              <w:rPr>
                <w:bCs/>
                <w:szCs w:val="22"/>
                <w:lang w:val="en-US" w:eastAsia="en-CA"/>
              </w:rPr>
            </w:pPr>
            <w:r w:rsidRPr="004C7954">
              <w:rPr>
                <w:bCs/>
                <w:szCs w:val="22"/>
                <w:lang w:val="en-US" w:eastAsia="en-CA"/>
              </w:rPr>
              <w:t>CDIP/10/6</w:t>
            </w:r>
          </w:p>
          <w:p w:rsidR="000B464A" w:rsidRPr="004C7954" w:rsidRDefault="000B464A" w:rsidP="00514E3D">
            <w:pPr>
              <w:rPr>
                <w:bCs/>
                <w:szCs w:val="22"/>
                <w:lang w:val="en-US" w:eastAsia="en-CA"/>
              </w:rPr>
            </w:pPr>
            <w:r w:rsidRPr="004C7954">
              <w:rPr>
                <w:bCs/>
                <w:szCs w:val="22"/>
                <w:lang w:val="en-US" w:eastAsia="en-CA"/>
              </w:rPr>
              <w:t>CDIP/12/2</w:t>
            </w:r>
          </w:p>
          <w:p w:rsidR="000B464A" w:rsidRPr="004C7954" w:rsidRDefault="000B464A" w:rsidP="00514E3D">
            <w:pPr>
              <w:rPr>
                <w:bCs/>
                <w:szCs w:val="22"/>
                <w:lang w:val="en-US" w:eastAsia="en-CA"/>
              </w:rPr>
            </w:pPr>
            <w:r w:rsidRPr="004C7954">
              <w:rPr>
                <w:bCs/>
                <w:szCs w:val="22"/>
                <w:lang w:val="en-US" w:eastAsia="en-CA"/>
              </w:rPr>
              <w:t>CDIP/12/3</w:t>
            </w:r>
          </w:p>
          <w:p w:rsidR="000B464A" w:rsidRPr="004C7954" w:rsidRDefault="000B464A" w:rsidP="00514E3D">
            <w:pPr>
              <w:rPr>
                <w:bCs/>
                <w:szCs w:val="22"/>
                <w:lang w:val="en-US" w:eastAsia="en-CA"/>
              </w:rPr>
            </w:pPr>
            <w:r w:rsidRPr="004C7954">
              <w:rPr>
                <w:bCs/>
                <w:szCs w:val="22"/>
                <w:lang w:val="en-US" w:eastAsia="en-CA"/>
              </w:rPr>
              <w:t>CDIP/14/2</w:t>
            </w:r>
          </w:p>
          <w:p w:rsidR="000B464A" w:rsidRPr="004C7954" w:rsidRDefault="000B464A" w:rsidP="00514E3D">
            <w:pPr>
              <w:rPr>
                <w:bCs/>
                <w:szCs w:val="22"/>
                <w:lang w:val="en-US" w:eastAsia="en-CA"/>
              </w:rPr>
            </w:pPr>
            <w:r w:rsidRPr="004C7954">
              <w:rPr>
                <w:bCs/>
                <w:szCs w:val="22"/>
                <w:lang w:val="en-US" w:eastAsia="en-CA"/>
              </w:rPr>
              <w:t>CDIP/14/6</w:t>
            </w:r>
          </w:p>
          <w:p w:rsidR="000B464A" w:rsidRPr="004C7954" w:rsidRDefault="000B464A" w:rsidP="00514E3D">
            <w:pPr>
              <w:rPr>
                <w:bCs/>
                <w:szCs w:val="22"/>
                <w:lang w:val="en-US" w:eastAsia="en-CA"/>
              </w:rPr>
            </w:pPr>
            <w:r w:rsidRPr="004C7954">
              <w:rPr>
                <w:bCs/>
                <w:szCs w:val="22"/>
                <w:lang w:val="en-US" w:eastAsia="en-CA"/>
              </w:rPr>
              <w:t>CDIP/16/2</w:t>
            </w:r>
          </w:p>
          <w:p w:rsidR="000B464A" w:rsidRPr="004C7954" w:rsidRDefault="000B464A" w:rsidP="00514E3D">
            <w:pPr>
              <w:rPr>
                <w:bCs/>
                <w:szCs w:val="22"/>
                <w:lang w:val="en-CA" w:eastAsia="en-CA"/>
              </w:rPr>
            </w:pPr>
            <w:r w:rsidRPr="004C7954">
              <w:rPr>
                <w:bCs/>
                <w:szCs w:val="22"/>
                <w:lang w:val="en-US" w:eastAsia="en-CA"/>
              </w:rPr>
              <w:t>CDIP/18/2</w:t>
            </w:r>
          </w:p>
          <w:p w:rsidR="000B464A" w:rsidRPr="004C7954" w:rsidRDefault="000B464A" w:rsidP="00514E3D">
            <w:pPr>
              <w:rPr>
                <w:bCs/>
                <w:szCs w:val="22"/>
                <w:lang w:val="en-US" w:eastAsia="en-CA"/>
              </w:rPr>
            </w:pPr>
            <w:r w:rsidRPr="004C7954">
              <w:rPr>
                <w:bCs/>
                <w:szCs w:val="22"/>
                <w:lang w:val="en-CA" w:eastAsia="en-CA"/>
              </w:rPr>
              <w:t>CDIP/20/2</w:t>
            </w:r>
          </w:p>
        </w:tc>
      </w:tr>
      <w:tr w:rsidR="004C7954" w:rsidRPr="004C7954" w:rsidTr="00514E3D">
        <w:tc>
          <w:tcPr>
            <w:tcW w:w="635" w:type="dxa"/>
          </w:tcPr>
          <w:p w:rsidR="000B464A" w:rsidRPr="004C7954" w:rsidRDefault="000B464A" w:rsidP="000B464A">
            <w:pPr>
              <w:numPr>
                <w:ilvl w:val="0"/>
                <w:numId w:val="19"/>
              </w:numPr>
              <w:rPr>
                <w:bCs/>
                <w:szCs w:val="22"/>
                <w:lang w:val="en-US" w:eastAsia="en-CA"/>
              </w:rPr>
            </w:pPr>
          </w:p>
        </w:tc>
        <w:tc>
          <w:tcPr>
            <w:tcW w:w="2632" w:type="dxa"/>
          </w:tcPr>
          <w:p w:rsidR="000B464A" w:rsidRPr="004C7954" w:rsidRDefault="000B464A" w:rsidP="00514E3D">
            <w:pPr>
              <w:rPr>
                <w:bCs/>
                <w:szCs w:val="22"/>
                <w:lang w:val="fr-FR" w:eastAsia="en-CA"/>
              </w:rPr>
            </w:pPr>
            <w:r w:rsidRPr="004C7954">
              <w:rPr>
                <w:bCs/>
                <w:szCs w:val="22"/>
                <w:lang w:val="fr-FR" w:eastAsia="en-CA"/>
              </w:rPr>
              <w:t>Mettre en œuvre des initiatives arrêtées par les États membres qui contribuent au transfert de technologie en faveur des pays en développement, s</w:t>
            </w:r>
            <w:r w:rsidR="005E482E" w:rsidRPr="004C7954">
              <w:rPr>
                <w:bCs/>
                <w:szCs w:val="22"/>
                <w:lang w:val="fr-FR" w:eastAsia="en-CA"/>
              </w:rPr>
              <w:t>’</w:t>
            </w:r>
            <w:r w:rsidRPr="004C7954">
              <w:rPr>
                <w:bCs/>
                <w:szCs w:val="22"/>
                <w:lang w:val="fr-FR" w:eastAsia="en-CA"/>
              </w:rPr>
              <w:t>agissant par exemple de demander à l</w:t>
            </w:r>
            <w:r w:rsidR="005E482E" w:rsidRPr="004C7954">
              <w:rPr>
                <w:bCs/>
                <w:szCs w:val="22"/>
                <w:lang w:val="fr-FR" w:eastAsia="en-CA"/>
              </w:rPr>
              <w:t>’</w:t>
            </w:r>
            <w:r w:rsidRPr="004C7954">
              <w:rPr>
                <w:bCs/>
                <w:szCs w:val="22"/>
                <w:lang w:val="fr-FR" w:eastAsia="en-CA"/>
              </w:rPr>
              <w:t>OMPI de faciliter l</w:t>
            </w:r>
            <w:r w:rsidR="005E482E" w:rsidRPr="004C7954">
              <w:rPr>
                <w:bCs/>
                <w:szCs w:val="22"/>
                <w:lang w:val="fr-FR" w:eastAsia="en-CA"/>
              </w:rPr>
              <w:t>’</w:t>
            </w:r>
            <w:r w:rsidRPr="004C7954">
              <w:rPr>
                <w:bCs/>
                <w:szCs w:val="22"/>
                <w:lang w:val="fr-FR" w:eastAsia="en-CA"/>
              </w:rPr>
              <w:t>accès à l</w:t>
            </w:r>
            <w:r w:rsidR="005E482E" w:rsidRPr="004C7954">
              <w:rPr>
                <w:bCs/>
                <w:szCs w:val="22"/>
                <w:lang w:val="fr-FR" w:eastAsia="en-CA"/>
              </w:rPr>
              <w:t>’</w:t>
            </w:r>
            <w:r w:rsidRPr="004C7954">
              <w:rPr>
                <w:bCs/>
                <w:szCs w:val="22"/>
                <w:lang w:val="fr-FR" w:eastAsia="en-CA"/>
              </w:rPr>
              <w:t>information en matière de brevets accessible au public.</w:t>
            </w:r>
          </w:p>
        </w:tc>
        <w:tc>
          <w:tcPr>
            <w:tcW w:w="2471" w:type="dxa"/>
          </w:tcPr>
          <w:p w:rsidR="000B464A" w:rsidRPr="004C7954" w:rsidRDefault="000B464A" w:rsidP="00514E3D">
            <w:pPr>
              <w:rPr>
                <w:bCs/>
                <w:szCs w:val="22"/>
                <w:lang w:val="fr-FR" w:eastAsia="en-CA"/>
              </w:rPr>
            </w:pPr>
            <w:r w:rsidRPr="004C7954">
              <w:rPr>
                <w:bCs/>
                <w:szCs w:val="22"/>
                <w:lang w:val="fr-FR" w:eastAsia="en-CA"/>
              </w:rPr>
              <w:t>Examin</w:t>
            </w:r>
            <w:r w:rsidR="002E4594" w:rsidRPr="004C7954">
              <w:rPr>
                <w:bCs/>
                <w:szCs w:val="22"/>
                <w:lang w:val="fr-FR" w:eastAsia="en-CA"/>
              </w:rPr>
              <w:t>ée.  Ac</w:t>
            </w:r>
            <w:r w:rsidRPr="004C7954">
              <w:rPr>
                <w:bCs/>
                <w:szCs w:val="22"/>
                <w:lang w:val="fr-FR" w:eastAsia="en-CA"/>
              </w:rPr>
              <w:t>tivités approuvées (CDIP/4/6 et CDIP/5/6 Rev.).</w:t>
            </w:r>
          </w:p>
        </w:tc>
        <w:tc>
          <w:tcPr>
            <w:tcW w:w="5812" w:type="dxa"/>
            <w:shd w:val="clear" w:color="auto" w:fill="auto"/>
          </w:tcPr>
          <w:p w:rsidR="000B464A" w:rsidRPr="004C7954" w:rsidRDefault="000B464A" w:rsidP="00514E3D">
            <w:pPr>
              <w:rPr>
                <w:bCs/>
                <w:szCs w:val="22"/>
                <w:lang w:val="fr-FR" w:eastAsia="en-CA"/>
              </w:rPr>
            </w:pPr>
            <w:r w:rsidRPr="004C7954">
              <w:rPr>
                <w:bCs/>
                <w:szCs w:val="22"/>
                <w:lang w:val="fr-FR" w:eastAsia="en-CA"/>
              </w:rPr>
              <w:t>En cours d</w:t>
            </w:r>
            <w:r w:rsidR="005E482E" w:rsidRPr="004C7954">
              <w:rPr>
                <w:bCs/>
                <w:szCs w:val="22"/>
                <w:lang w:val="fr-FR" w:eastAsia="en-CA"/>
              </w:rPr>
              <w:t>’</w:t>
            </w:r>
            <w:r w:rsidRPr="004C7954">
              <w:rPr>
                <w:bCs/>
                <w:szCs w:val="22"/>
                <w:lang w:val="fr-FR" w:eastAsia="en-CA"/>
              </w:rPr>
              <w:t>application depuis janvier 2010.</w:t>
            </w:r>
          </w:p>
          <w:p w:rsidR="000B464A" w:rsidRPr="004C7954" w:rsidRDefault="000B464A" w:rsidP="00514E3D">
            <w:pPr>
              <w:rPr>
                <w:bCs/>
                <w:szCs w:val="22"/>
                <w:lang w:val="fr-FR" w:eastAsia="en-CA"/>
              </w:rPr>
            </w:pPr>
          </w:p>
          <w:p w:rsidR="000B464A" w:rsidRPr="004C7954" w:rsidRDefault="000B464A" w:rsidP="00514E3D">
            <w:pPr>
              <w:rPr>
                <w:bCs/>
                <w:szCs w:val="22"/>
                <w:lang w:val="fr-FR" w:eastAsia="en-CA"/>
              </w:rPr>
            </w:pPr>
            <w:r w:rsidRPr="004C7954">
              <w:rPr>
                <w:bCs/>
                <w:szCs w:val="22"/>
                <w:lang w:val="fr-FR" w:eastAsia="en-CA"/>
              </w:rPr>
              <w:t>Cette recommandation est traitée dans le cadre des projets suivants</w:t>
            </w:r>
            <w:r w:rsidR="005E482E" w:rsidRPr="004C7954">
              <w:rPr>
                <w:bCs/>
                <w:szCs w:val="22"/>
                <w:lang w:val="fr-FR" w:eastAsia="en-CA"/>
              </w:rPr>
              <w:t> :</w:t>
            </w:r>
          </w:p>
          <w:p w:rsidR="000B464A" w:rsidRPr="004C7954" w:rsidRDefault="000B464A" w:rsidP="00514E3D">
            <w:pPr>
              <w:rPr>
                <w:bCs/>
                <w:szCs w:val="22"/>
                <w:lang w:val="fr-FR" w:eastAsia="en-CA"/>
              </w:rPr>
            </w:pPr>
          </w:p>
          <w:p w:rsidR="000B464A" w:rsidRPr="004C7954" w:rsidRDefault="000B464A" w:rsidP="00514E3D">
            <w:pPr>
              <w:rPr>
                <w:bCs/>
                <w:szCs w:val="22"/>
                <w:lang w:val="fr-FR" w:eastAsia="en-CA"/>
              </w:rPr>
            </w:pPr>
            <w:r w:rsidRPr="004C7954">
              <w:rPr>
                <w:bCs/>
                <w:szCs w:val="22"/>
                <w:lang w:val="fr-FR" w:eastAsia="en-CA"/>
              </w:rPr>
              <w:t>1.</w:t>
            </w:r>
            <w:r w:rsidRPr="004C7954">
              <w:rPr>
                <w:bCs/>
                <w:szCs w:val="22"/>
                <w:lang w:val="fr-FR" w:eastAsia="en-CA"/>
              </w:rPr>
              <w:tab/>
              <w:t>“Élaboration d</w:t>
            </w:r>
            <w:r w:rsidR="005E482E" w:rsidRPr="004C7954">
              <w:rPr>
                <w:bCs/>
                <w:szCs w:val="22"/>
                <w:lang w:val="fr-FR" w:eastAsia="en-CA"/>
              </w:rPr>
              <w:t>’</w:t>
            </w:r>
            <w:r w:rsidRPr="004C7954">
              <w:rPr>
                <w:bCs/>
                <w:szCs w:val="22"/>
                <w:lang w:val="fr-FR" w:eastAsia="en-CA"/>
              </w:rPr>
              <w:t>instruments permettant d</w:t>
            </w:r>
            <w:r w:rsidR="005E482E" w:rsidRPr="004C7954">
              <w:rPr>
                <w:bCs/>
                <w:szCs w:val="22"/>
                <w:lang w:val="fr-FR" w:eastAsia="en-CA"/>
              </w:rPr>
              <w:t>’</w:t>
            </w:r>
            <w:r w:rsidRPr="004C7954">
              <w:rPr>
                <w:bCs/>
                <w:szCs w:val="22"/>
                <w:lang w:val="fr-FR" w:eastAsia="en-CA"/>
              </w:rPr>
              <w:t>accéder à l</w:t>
            </w:r>
            <w:r w:rsidR="005E482E" w:rsidRPr="004C7954">
              <w:rPr>
                <w:bCs/>
                <w:szCs w:val="22"/>
                <w:lang w:val="fr-FR" w:eastAsia="en-CA"/>
              </w:rPr>
              <w:t>’</w:t>
            </w:r>
            <w:r w:rsidRPr="004C7954">
              <w:rPr>
                <w:bCs/>
                <w:szCs w:val="22"/>
                <w:lang w:val="fr-FR" w:eastAsia="en-CA"/>
              </w:rPr>
              <w:t>information en matière de brevets”, phases I et II (documents CDIP/4/6 et CDIP/10/13);</w:t>
            </w:r>
          </w:p>
          <w:p w:rsidR="000B464A" w:rsidRPr="004C7954" w:rsidRDefault="000B464A" w:rsidP="00514E3D">
            <w:pPr>
              <w:rPr>
                <w:bCs/>
                <w:szCs w:val="22"/>
                <w:lang w:val="fr-FR" w:eastAsia="en-CA"/>
              </w:rPr>
            </w:pPr>
          </w:p>
          <w:p w:rsidR="000B464A" w:rsidRPr="004C7954" w:rsidRDefault="000B464A" w:rsidP="00514E3D">
            <w:pPr>
              <w:rPr>
                <w:bCs/>
                <w:szCs w:val="22"/>
                <w:lang w:val="fr-FR" w:eastAsia="en-CA"/>
              </w:rPr>
            </w:pPr>
            <w:r w:rsidRPr="004C7954">
              <w:rPr>
                <w:bCs/>
                <w:szCs w:val="22"/>
                <w:lang w:val="fr-FR" w:eastAsia="en-CA"/>
              </w:rPr>
              <w:t>2.</w:t>
            </w:r>
            <w:r w:rsidRPr="004C7954">
              <w:rPr>
                <w:bCs/>
                <w:szCs w:val="22"/>
                <w:lang w:val="fr-FR" w:eastAsia="en-CA"/>
              </w:rPr>
              <w:tab/>
              <w:t>“Renforcement des capacités d</w:t>
            </w:r>
            <w:r w:rsidR="005E482E" w:rsidRPr="004C7954">
              <w:rPr>
                <w:bCs/>
                <w:szCs w:val="22"/>
                <w:lang w:val="fr-FR" w:eastAsia="en-CA"/>
              </w:rPr>
              <w:t>’</w:t>
            </w:r>
            <w:r w:rsidRPr="004C7954">
              <w:rPr>
                <w:bCs/>
                <w:szCs w:val="22"/>
                <w:lang w:val="fr-FR" w:eastAsia="en-CA"/>
              </w:rPr>
              <w:t>utilisation de l</w:t>
            </w:r>
            <w:r w:rsidR="005E482E" w:rsidRPr="004C7954">
              <w:rPr>
                <w:bCs/>
                <w:szCs w:val="22"/>
                <w:lang w:val="fr-FR" w:eastAsia="en-CA"/>
              </w:rPr>
              <w:t>’</w:t>
            </w:r>
            <w:r w:rsidRPr="004C7954">
              <w:rPr>
                <w:bCs/>
                <w:szCs w:val="22"/>
                <w:lang w:val="fr-FR" w:eastAsia="en-CA"/>
              </w:rPr>
              <w:t>information technique et scientifique axée sur les technologies appropriées pour répondre à certains enjeux de développement” (document CDIP/5/6 Rev.).</w:t>
            </w:r>
          </w:p>
          <w:p w:rsidR="000B464A" w:rsidRPr="004C7954" w:rsidRDefault="000B464A" w:rsidP="00514E3D">
            <w:pPr>
              <w:rPr>
                <w:bCs/>
                <w:szCs w:val="22"/>
                <w:lang w:val="fr-FR" w:eastAsia="en-CA"/>
              </w:rPr>
            </w:pPr>
          </w:p>
          <w:p w:rsidR="000B464A" w:rsidRPr="004C7954" w:rsidRDefault="000B464A" w:rsidP="00514E3D">
            <w:pPr>
              <w:rPr>
                <w:bCs/>
                <w:szCs w:val="22"/>
                <w:lang w:val="fr-FR" w:eastAsia="en-CA"/>
              </w:rPr>
            </w:pPr>
            <w:r w:rsidRPr="004C7954">
              <w:rPr>
                <w:bCs/>
                <w:szCs w:val="22"/>
                <w:lang w:val="fr-FR" w:eastAsia="en-CA"/>
              </w:rPr>
              <w:t>Les rapports d</w:t>
            </w:r>
            <w:r w:rsidR="005E482E" w:rsidRPr="004C7954">
              <w:rPr>
                <w:bCs/>
                <w:szCs w:val="22"/>
                <w:lang w:val="fr-FR" w:eastAsia="en-CA"/>
              </w:rPr>
              <w:t>’</w:t>
            </w:r>
            <w:r w:rsidRPr="004C7954">
              <w:rPr>
                <w:bCs/>
                <w:szCs w:val="22"/>
                <w:lang w:val="fr-FR" w:eastAsia="en-CA"/>
              </w:rPr>
              <w:t>évaluation concernant ces projets ont été soumis pour examen aux dixième, douzième et quatorz</w:t>
            </w:r>
            <w:r w:rsidR="005E482E" w:rsidRPr="004C7954">
              <w:rPr>
                <w:bCs/>
                <w:szCs w:val="22"/>
                <w:lang w:val="fr-FR" w:eastAsia="en-CA"/>
              </w:rPr>
              <w:t>ième session</w:t>
            </w:r>
            <w:r w:rsidRPr="004C7954">
              <w:rPr>
                <w:bCs/>
                <w:szCs w:val="22"/>
                <w:lang w:val="fr-FR" w:eastAsia="en-CA"/>
              </w:rPr>
              <w:t>s du CDIP (documents CDIP/10/6, CDIP/12/3 et CDIP/14/6).</w:t>
            </w:r>
          </w:p>
          <w:p w:rsidR="000B464A" w:rsidRPr="004C7954" w:rsidRDefault="000B464A" w:rsidP="00514E3D">
            <w:pPr>
              <w:rPr>
                <w:bCs/>
                <w:szCs w:val="22"/>
                <w:lang w:val="fr-FR" w:eastAsia="en-CA"/>
              </w:rPr>
            </w:pPr>
          </w:p>
          <w:p w:rsidR="000B464A" w:rsidRPr="004C7954" w:rsidRDefault="000B464A" w:rsidP="00514E3D">
            <w:pPr>
              <w:rPr>
                <w:bCs/>
                <w:szCs w:val="22"/>
                <w:lang w:val="fr-FR" w:eastAsia="en-CA"/>
              </w:rPr>
            </w:pPr>
            <w:r w:rsidRPr="004C7954">
              <w:rPr>
                <w:bCs/>
                <w:szCs w:val="22"/>
                <w:lang w:val="fr-FR" w:eastAsia="en-CA"/>
              </w:rPr>
              <w:t>De plus, cette recommandation est aussi traitée dans le cadre des projets suivants</w:t>
            </w:r>
            <w:r w:rsidR="005E482E" w:rsidRPr="004C7954">
              <w:rPr>
                <w:bCs/>
                <w:szCs w:val="22"/>
                <w:lang w:val="fr-FR" w:eastAsia="en-CA"/>
              </w:rPr>
              <w:t> :</w:t>
            </w:r>
          </w:p>
          <w:p w:rsidR="000B464A" w:rsidRPr="004C7954" w:rsidRDefault="000B464A" w:rsidP="00514E3D">
            <w:pPr>
              <w:rPr>
                <w:bCs/>
                <w:szCs w:val="22"/>
                <w:lang w:val="fr-FR" w:eastAsia="en-CA"/>
              </w:rPr>
            </w:pPr>
          </w:p>
          <w:p w:rsidR="000B464A" w:rsidRPr="004C7954" w:rsidRDefault="000B464A" w:rsidP="00514E3D">
            <w:pPr>
              <w:rPr>
                <w:bCs/>
                <w:szCs w:val="22"/>
                <w:lang w:val="fr-FR" w:eastAsia="en-CA"/>
              </w:rPr>
            </w:pPr>
            <w:r w:rsidRPr="004C7954">
              <w:rPr>
                <w:bCs/>
                <w:szCs w:val="22"/>
                <w:lang w:val="fr-FR" w:eastAsia="en-CA"/>
              </w:rPr>
              <w:t>1.</w:t>
            </w:r>
            <w:r w:rsidRPr="004C7954">
              <w:rPr>
                <w:bCs/>
                <w:szCs w:val="22"/>
                <w:lang w:val="fr-FR" w:eastAsia="en-CA"/>
              </w:rPr>
              <w:tab/>
              <w:t>“Renforcement des capacités d</w:t>
            </w:r>
            <w:r w:rsidR="005E482E" w:rsidRPr="004C7954">
              <w:rPr>
                <w:bCs/>
                <w:szCs w:val="22"/>
                <w:lang w:val="fr-FR" w:eastAsia="en-CA"/>
              </w:rPr>
              <w:t>’</w:t>
            </w:r>
            <w:r w:rsidRPr="004C7954">
              <w:rPr>
                <w:bCs/>
                <w:szCs w:val="22"/>
                <w:lang w:val="fr-FR" w:eastAsia="en-CA"/>
              </w:rPr>
              <w:t>utilisation de l</w:t>
            </w:r>
            <w:r w:rsidR="005E482E" w:rsidRPr="004C7954">
              <w:rPr>
                <w:bCs/>
                <w:szCs w:val="22"/>
                <w:lang w:val="fr-FR" w:eastAsia="en-CA"/>
              </w:rPr>
              <w:t>’</w:t>
            </w:r>
            <w:r w:rsidRPr="004C7954">
              <w:rPr>
                <w:bCs/>
                <w:szCs w:val="22"/>
                <w:lang w:val="fr-FR" w:eastAsia="en-CA"/>
              </w:rPr>
              <w:t>information technique et scientifique axée sur les technologies appropriées pour répondre à certains enjeux de développement – phase</w:t>
            </w:r>
            <w:r w:rsidR="00F97949" w:rsidRPr="004C7954">
              <w:rPr>
                <w:bCs/>
                <w:szCs w:val="22"/>
                <w:lang w:val="fr-FR" w:eastAsia="en-CA"/>
              </w:rPr>
              <w:t> </w:t>
            </w:r>
            <w:r w:rsidRPr="004C7954">
              <w:rPr>
                <w:bCs/>
                <w:szCs w:val="22"/>
                <w:lang w:val="fr-FR" w:eastAsia="en-CA"/>
              </w:rPr>
              <w:t>II (document CDIP/13/9 Rev.);  et</w:t>
            </w:r>
          </w:p>
          <w:p w:rsidR="000B464A" w:rsidRPr="004C7954" w:rsidRDefault="000B464A" w:rsidP="00514E3D">
            <w:pPr>
              <w:rPr>
                <w:bCs/>
                <w:szCs w:val="22"/>
                <w:lang w:eastAsia="en-CA"/>
              </w:rPr>
            </w:pPr>
          </w:p>
          <w:p w:rsidR="000B464A" w:rsidRPr="004C7954" w:rsidRDefault="000B464A" w:rsidP="00514E3D">
            <w:pPr>
              <w:autoSpaceDE w:val="0"/>
              <w:autoSpaceDN w:val="0"/>
              <w:adjustRightInd w:val="0"/>
              <w:rPr>
                <w:bCs/>
                <w:szCs w:val="22"/>
                <w:lang w:val="fr-FR" w:eastAsia="en-CA"/>
              </w:rPr>
            </w:pPr>
            <w:r w:rsidRPr="004C7954">
              <w:rPr>
                <w:rFonts w:eastAsiaTheme="minorHAnsi"/>
                <w:bCs/>
                <w:szCs w:val="22"/>
                <w:lang w:eastAsia="en-CA"/>
              </w:rPr>
              <w:t>2</w:t>
            </w:r>
            <w:r w:rsidRPr="004C7954">
              <w:rPr>
                <w:rFonts w:eastAsiaTheme="minorHAnsi"/>
                <w:iCs/>
                <w:szCs w:val="22"/>
              </w:rPr>
              <w:t>.</w:t>
            </w:r>
            <w:r w:rsidRPr="004C7954">
              <w:rPr>
                <w:rFonts w:eastAsiaTheme="minorHAnsi"/>
                <w:iCs/>
                <w:szCs w:val="22"/>
              </w:rPr>
              <w:tab/>
              <w:t>Le projet de “Gestion de la propriété intellectuelle et transfert de technologie</w:t>
            </w:r>
            <w:r w:rsidR="005E482E" w:rsidRPr="004C7954">
              <w:rPr>
                <w:rFonts w:eastAsiaTheme="minorHAnsi"/>
                <w:iCs/>
                <w:szCs w:val="22"/>
              </w:rPr>
              <w:t> :</w:t>
            </w:r>
            <w:r w:rsidRPr="004C7954">
              <w:rPr>
                <w:rFonts w:eastAsiaTheme="minorHAnsi"/>
                <w:iCs/>
                <w:szCs w:val="22"/>
              </w:rPr>
              <w:t xml:space="preserve"> promouvoir l</w:t>
            </w:r>
            <w:r w:rsidR="005E482E" w:rsidRPr="004C7954">
              <w:rPr>
                <w:rFonts w:eastAsiaTheme="minorHAnsi"/>
                <w:iCs/>
                <w:szCs w:val="22"/>
              </w:rPr>
              <w:t>’</w:t>
            </w:r>
            <w:r w:rsidRPr="004C7954">
              <w:rPr>
                <w:rFonts w:eastAsiaTheme="minorHAnsi"/>
                <w:iCs/>
                <w:szCs w:val="22"/>
              </w:rPr>
              <w:t>utilisation efficace de la propriété intellectuelle dans les pays en développement, les pays les moins avancés et les pays en transition”, approuvé à la dix</w:t>
            </w:r>
            <w:r w:rsidR="004C7954">
              <w:rPr>
                <w:rFonts w:eastAsiaTheme="minorHAnsi"/>
                <w:iCs/>
                <w:szCs w:val="22"/>
              </w:rPr>
              <w:noBreakHyphen/>
            </w:r>
            <w:r w:rsidRPr="004C7954">
              <w:rPr>
                <w:rFonts w:eastAsiaTheme="minorHAnsi"/>
                <w:iCs/>
                <w:szCs w:val="22"/>
              </w:rPr>
              <w:t>neuv</w:t>
            </w:r>
            <w:r w:rsidR="005E482E" w:rsidRPr="004C7954">
              <w:rPr>
                <w:rFonts w:eastAsiaTheme="minorHAnsi"/>
                <w:iCs/>
                <w:szCs w:val="22"/>
              </w:rPr>
              <w:t>ième session du C</w:t>
            </w:r>
            <w:r w:rsidR="002E4594" w:rsidRPr="004C7954">
              <w:rPr>
                <w:rFonts w:eastAsiaTheme="minorHAnsi"/>
                <w:iCs/>
                <w:szCs w:val="22"/>
              </w:rPr>
              <w:t>DIP.  La</w:t>
            </w:r>
            <w:r w:rsidRPr="004C7954">
              <w:rPr>
                <w:rFonts w:eastAsiaTheme="minorHAnsi"/>
                <w:iCs/>
                <w:szCs w:val="22"/>
              </w:rPr>
              <w:t xml:space="preserve"> mise en œuvre de ce projet a commencé </w:t>
            </w:r>
            <w:r w:rsidR="005E482E" w:rsidRPr="004C7954">
              <w:rPr>
                <w:rFonts w:eastAsiaTheme="minorHAnsi"/>
                <w:iCs/>
                <w:szCs w:val="22"/>
              </w:rPr>
              <w:t>en 2018</w:t>
            </w:r>
            <w:r w:rsidRPr="004C7954">
              <w:rPr>
                <w:rFonts w:eastAsiaTheme="minorHAnsi"/>
                <w:iCs/>
                <w:szCs w:val="22"/>
              </w:rPr>
              <w:t xml:space="preserve"> (document CDIP/19/11/Rev.).</w:t>
            </w:r>
          </w:p>
        </w:tc>
        <w:tc>
          <w:tcPr>
            <w:tcW w:w="1701" w:type="dxa"/>
            <w:shd w:val="clear" w:color="auto" w:fill="auto"/>
          </w:tcPr>
          <w:p w:rsidR="000B464A" w:rsidRPr="004C7954" w:rsidRDefault="000B464A" w:rsidP="00514E3D">
            <w:pPr>
              <w:rPr>
                <w:bCs/>
                <w:szCs w:val="22"/>
                <w:lang w:val="fr-FR" w:eastAsia="en-CA"/>
              </w:rPr>
            </w:pPr>
            <w:r w:rsidRPr="004C7954">
              <w:rPr>
                <w:bCs/>
                <w:szCs w:val="22"/>
                <w:lang w:val="fr-FR" w:eastAsia="en-CA"/>
              </w:rPr>
              <w:lastRenderedPageBreak/>
              <w:t>CDIP/1/3</w:t>
            </w:r>
          </w:p>
          <w:p w:rsidR="000B464A" w:rsidRPr="004C7954" w:rsidRDefault="000B464A" w:rsidP="00514E3D">
            <w:pPr>
              <w:rPr>
                <w:bCs/>
                <w:szCs w:val="22"/>
                <w:lang w:val="fr-FR" w:eastAsia="en-CA"/>
              </w:rPr>
            </w:pPr>
            <w:r w:rsidRPr="004C7954">
              <w:rPr>
                <w:bCs/>
                <w:szCs w:val="22"/>
                <w:lang w:val="fr-FR" w:eastAsia="en-CA"/>
              </w:rPr>
              <w:t>CDIP/3/4</w:t>
            </w:r>
          </w:p>
          <w:p w:rsidR="000B464A" w:rsidRPr="004C7954" w:rsidRDefault="000B464A" w:rsidP="00514E3D">
            <w:pPr>
              <w:rPr>
                <w:bCs/>
                <w:szCs w:val="22"/>
                <w:lang w:val="fr-FR" w:eastAsia="en-CA"/>
              </w:rPr>
            </w:pPr>
          </w:p>
        </w:tc>
        <w:tc>
          <w:tcPr>
            <w:tcW w:w="1738" w:type="dxa"/>
          </w:tcPr>
          <w:p w:rsidR="000B464A" w:rsidRPr="004C7954" w:rsidRDefault="000B464A" w:rsidP="00514E3D">
            <w:pPr>
              <w:rPr>
                <w:bCs/>
                <w:szCs w:val="22"/>
                <w:lang w:val="en-GB" w:eastAsia="en-CA"/>
              </w:rPr>
            </w:pPr>
            <w:r w:rsidRPr="004C7954">
              <w:rPr>
                <w:bCs/>
                <w:szCs w:val="22"/>
                <w:lang w:val="en-GB" w:eastAsia="en-CA"/>
              </w:rPr>
              <w:t>CDIP/6/2</w:t>
            </w:r>
          </w:p>
          <w:p w:rsidR="000B464A" w:rsidRPr="004C7954" w:rsidRDefault="000B464A" w:rsidP="00514E3D">
            <w:pPr>
              <w:rPr>
                <w:bCs/>
                <w:szCs w:val="22"/>
                <w:lang w:val="en-CA" w:eastAsia="en-CA"/>
              </w:rPr>
            </w:pPr>
            <w:r w:rsidRPr="004C7954">
              <w:rPr>
                <w:bCs/>
                <w:szCs w:val="22"/>
                <w:lang w:val="en-CA" w:eastAsia="en-CA"/>
              </w:rPr>
              <w:t>CDIP/8/2</w:t>
            </w:r>
          </w:p>
          <w:p w:rsidR="000B464A" w:rsidRPr="004C7954" w:rsidRDefault="000B464A" w:rsidP="00514E3D">
            <w:pPr>
              <w:rPr>
                <w:bCs/>
                <w:szCs w:val="22"/>
                <w:lang w:val="en-CA" w:eastAsia="en-CA"/>
              </w:rPr>
            </w:pPr>
            <w:r w:rsidRPr="004C7954">
              <w:rPr>
                <w:bCs/>
                <w:szCs w:val="22"/>
                <w:lang w:val="en-CA" w:eastAsia="en-CA"/>
              </w:rPr>
              <w:t>CDIP/10/2</w:t>
            </w:r>
          </w:p>
          <w:p w:rsidR="000B464A" w:rsidRPr="004C7954" w:rsidRDefault="000B464A" w:rsidP="00514E3D">
            <w:pPr>
              <w:rPr>
                <w:bCs/>
                <w:szCs w:val="22"/>
                <w:lang w:val="en-CA" w:eastAsia="en-CA"/>
              </w:rPr>
            </w:pPr>
            <w:r w:rsidRPr="004C7954">
              <w:rPr>
                <w:bCs/>
                <w:szCs w:val="22"/>
                <w:lang w:val="en-GB" w:eastAsia="en-CA"/>
              </w:rPr>
              <w:t>CDIP/10/6</w:t>
            </w:r>
          </w:p>
          <w:p w:rsidR="000B464A" w:rsidRPr="004C7954" w:rsidRDefault="000B464A" w:rsidP="00514E3D">
            <w:pPr>
              <w:rPr>
                <w:bCs/>
                <w:szCs w:val="22"/>
                <w:lang w:val="en-CA" w:eastAsia="en-CA"/>
              </w:rPr>
            </w:pPr>
            <w:r w:rsidRPr="004C7954">
              <w:rPr>
                <w:bCs/>
                <w:szCs w:val="22"/>
                <w:lang w:val="en-CA" w:eastAsia="en-CA"/>
              </w:rPr>
              <w:t>CDIP/12/2</w:t>
            </w:r>
          </w:p>
          <w:p w:rsidR="000B464A" w:rsidRPr="004C7954" w:rsidRDefault="000B464A" w:rsidP="00514E3D">
            <w:pPr>
              <w:rPr>
                <w:bCs/>
                <w:szCs w:val="22"/>
                <w:lang w:val="en-CA" w:eastAsia="en-CA"/>
              </w:rPr>
            </w:pPr>
            <w:r w:rsidRPr="004C7954">
              <w:rPr>
                <w:bCs/>
                <w:szCs w:val="22"/>
                <w:lang w:val="en-GB" w:eastAsia="en-CA"/>
              </w:rPr>
              <w:t>CDIP/12/3</w:t>
            </w:r>
          </w:p>
          <w:p w:rsidR="000B464A" w:rsidRPr="004C7954" w:rsidRDefault="000B464A" w:rsidP="00514E3D">
            <w:pPr>
              <w:rPr>
                <w:bCs/>
                <w:szCs w:val="22"/>
                <w:lang w:val="en-CA" w:eastAsia="en-CA"/>
              </w:rPr>
            </w:pPr>
            <w:r w:rsidRPr="004C7954">
              <w:rPr>
                <w:bCs/>
                <w:szCs w:val="22"/>
                <w:lang w:val="en-CA" w:eastAsia="en-CA"/>
              </w:rPr>
              <w:t>CDIP/14/2</w:t>
            </w:r>
          </w:p>
          <w:p w:rsidR="000B464A" w:rsidRPr="004C7954" w:rsidRDefault="000B464A" w:rsidP="00514E3D">
            <w:pPr>
              <w:rPr>
                <w:bCs/>
                <w:szCs w:val="22"/>
                <w:lang w:val="en-CA" w:eastAsia="en-CA"/>
              </w:rPr>
            </w:pPr>
            <w:r w:rsidRPr="004C7954">
              <w:rPr>
                <w:bCs/>
                <w:szCs w:val="22"/>
                <w:lang w:val="en-CA" w:eastAsia="en-CA"/>
              </w:rPr>
              <w:t>CDIP/14/6</w:t>
            </w:r>
          </w:p>
          <w:p w:rsidR="000B464A" w:rsidRPr="004C7954" w:rsidRDefault="000B464A" w:rsidP="00514E3D">
            <w:pPr>
              <w:rPr>
                <w:bCs/>
                <w:szCs w:val="22"/>
                <w:lang w:val="en-CA" w:eastAsia="en-CA"/>
              </w:rPr>
            </w:pPr>
            <w:r w:rsidRPr="004C7954">
              <w:rPr>
                <w:bCs/>
                <w:szCs w:val="22"/>
                <w:lang w:val="en-CA" w:eastAsia="en-CA"/>
              </w:rPr>
              <w:t>CDIP/16/2</w:t>
            </w:r>
          </w:p>
          <w:p w:rsidR="000B464A" w:rsidRPr="004C7954" w:rsidRDefault="000B464A" w:rsidP="00514E3D">
            <w:pPr>
              <w:rPr>
                <w:bCs/>
                <w:szCs w:val="22"/>
                <w:lang w:val="en-CA" w:eastAsia="en-CA"/>
              </w:rPr>
            </w:pPr>
            <w:r w:rsidRPr="004C7954">
              <w:rPr>
                <w:bCs/>
                <w:szCs w:val="22"/>
                <w:lang w:val="en-CA" w:eastAsia="en-CA"/>
              </w:rPr>
              <w:t>CDIP/18/2</w:t>
            </w:r>
          </w:p>
          <w:p w:rsidR="000B464A" w:rsidRPr="004C7954" w:rsidRDefault="000B464A" w:rsidP="00514E3D">
            <w:pPr>
              <w:ind w:right="-173"/>
              <w:rPr>
                <w:bCs/>
                <w:szCs w:val="22"/>
                <w:lang w:val="en-CA" w:eastAsia="en-CA"/>
              </w:rPr>
            </w:pPr>
            <w:r w:rsidRPr="004C7954">
              <w:rPr>
                <w:iCs/>
                <w:szCs w:val="22"/>
              </w:rPr>
              <w:t>CDIP/19/11</w:t>
            </w:r>
            <w:r w:rsidR="00FE6D6B" w:rsidRPr="004C7954">
              <w:rPr>
                <w:iCs/>
                <w:szCs w:val="22"/>
              </w:rPr>
              <w:t> </w:t>
            </w:r>
            <w:r w:rsidRPr="004C7954">
              <w:rPr>
                <w:iCs/>
                <w:szCs w:val="22"/>
              </w:rPr>
              <w:t>Rev.</w:t>
            </w:r>
          </w:p>
          <w:p w:rsidR="000B464A" w:rsidRPr="004C7954" w:rsidRDefault="000B464A" w:rsidP="00514E3D">
            <w:pPr>
              <w:rPr>
                <w:bCs/>
                <w:szCs w:val="22"/>
                <w:lang w:val="fr-FR" w:eastAsia="en-CA"/>
              </w:rPr>
            </w:pPr>
            <w:r w:rsidRPr="004C7954">
              <w:rPr>
                <w:bCs/>
                <w:szCs w:val="22"/>
                <w:lang w:val="en-CA" w:eastAsia="en-CA"/>
              </w:rPr>
              <w:t>CDIP/20/2</w:t>
            </w:r>
          </w:p>
        </w:tc>
      </w:tr>
      <w:tr w:rsidR="004C7954" w:rsidRPr="004042E0" w:rsidTr="00514E3D">
        <w:tc>
          <w:tcPr>
            <w:tcW w:w="635" w:type="dxa"/>
          </w:tcPr>
          <w:p w:rsidR="000B464A" w:rsidRPr="004C7954" w:rsidRDefault="000B464A" w:rsidP="000B464A">
            <w:pPr>
              <w:numPr>
                <w:ilvl w:val="0"/>
                <w:numId w:val="19"/>
              </w:numPr>
              <w:rPr>
                <w:bCs/>
                <w:szCs w:val="22"/>
                <w:lang w:val="fr-FR" w:eastAsia="en-CA"/>
              </w:rPr>
            </w:pPr>
          </w:p>
        </w:tc>
        <w:tc>
          <w:tcPr>
            <w:tcW w:w="2632" w:type="dxa"/>
          </w:tcPr>
          <w:p w:rsidR="000B464A" w:rsidRPr="004C7954" w:rsidRDefault="000B464A" w:rsidP="00514E3D">
            <w:pPr>
              <w:rPr>
                <w:bCs/>
                <w:szCs w:val="22"/>
                <w:lang w:val="fr-FR" w:eastAsia="en-CA"/>
              </w:rPr>
            </w:pPr>
            <w:r w:rsidRPr="004C7954">
              <w:rPr>
                <w:bCs/>
                <w:szCs w:val="22"/>
                <w:lang w:val="fr-FR" w:eastAsia="en-CA"/>
              </w:rPr>
              <w:t>Ménager au sein de l</w:t>
            </w:r>
            <w:r w:rsidR="005E482E" w:rsidRPr="004C7954">
              <w:rPr>
                <w:bCs/>
                <w:szCs w:val="22"/>
                <w:lang w:val="fr-FR" w:eastAsia="en-CA"/>
              </w:rPr>
              <w:t>’</w:t>
            </w:r>
            <w:r w:rsidRPr="004C7954">
              <w:rPr>
                <w:bCs/>
                <w:szCs w:val="22"/>
                <w:lang w:val="fr-FR" w:eastAsia="en-CA"/>
              </w:rPr>
              <w:t>OMPI la possibilité d</w:t>
            </w:r>
            <w:r w:rsidR="005E482E" w:rsidRPr="004C7954">
              <w:rPr>
                <w:bCs/>
                <w:szCs w:val="22"/>
                <w:lang w:val="fr-FR" w:eastAsia="en-CA"/>
              </w:rPr>
              <w:t>’</w:t>
            </w:r>
            <w:r w:rsidRPr="004C7954">
              <w:rPr>
                <w:bCs/>
                <w:szCs w:val="22"/>
                <w:lang w:val="fr-FR" w:eastAsia="en-CA"/>
              </w:rPr>
              <w:t>échanger des informations et des données d</w:t>
            </w:r>
            <w:r w:rsidR="005E482E" w:rsidRPr="004C7954">
              <w:rPr>
                <w:bCs/>
                <w:szCs w:val="22"/>
                <w:lang w:val="fr-FR" w:eastAsia="en-CA"/>
              </w:rPr>
              <w:t>’</w:t>
            </w:r>
            <w:r w:rsidRPr="004C7954">
              <w:rPr>
                <w:bCs/>
                <w:szCs w:val="22"/>
                <w:lang w:val="fr-FR" w:eastAsia="en-CA"/>
              </w:rPr>
              <w:t>expérience nationales et régionales sur les liens entre les droits de propriété intellectuelle et les politiques en matière de concurrence.</w:t>
            </w:r>
          </w:p>
        </w:tc>
        <w:tc>
          <w:tcPr>
            <w:tcW w:w="2471" w:type="dxa"/>
          </w:tcPr>
          <w:p w:rsidR="000B464A" w:rsidRPr="004C7954" w:rsidRDefault="000B464A" w:rsidP="00514E3D">
            <w:pPr>
              <w:rPr>
                <w:bCs/>
                <w:szCs w:val="22"/>
                <w:lang w:val="fr-FR" w:eastAsia="en-CA"/>
              </w:rPr>
            </w:pPr>
            <w:r w:rsidRPr="004C7954">
              <w:rPr>
                <w:bCs/>
                <w:szCs w:val="22"/>
                <w:lang w:val="fr-FR" w:eastAsia="en-CA"/>
              </w:rPr>
              <w:t>Examin</w:t>
            </w:r>
            <w:r w:rsidR="002E4594" w:rsidRPr="004C7954">
              <w:rPr>
                <w:bCs/>
                <w:szCs w:val="22"/>
                <w:lang w:val="fr-FR" w:eastAsia="en-CA"/>
              </w:rPr>
              <w:t>ée.  Ac</w:t>
            </w:r>
            <w:r w:rsidRPr="004C7954">
              <w:rPr>
                <w:bCs/>
                <w:szCs w:val="22"/>
                <w:lang w:val="fr-FR" w:eastAsia="en-CA"/>
              </w:rPr>
              <w:t>tivités approuvées (CDIP/4/4 Rev.).</w:t>
            </w:r>
          </w:p>
        </w:tc>
        <w:tc>
          <w:tcPr>
            <w:tcW w:w="5812" w:type="dxa"/>
            <w:shd w:val="clear" w:color="auto" w:fill="auto"/>
          </w:tcPr>
          <w:p w:rsidR="000B464A" w:rsidRPr="004C7954" w:rsidRDefault="000B464A" w:rsidP="00514E3D">
            <w:pPr>
              <w:rPr>
                <w:bCs/>
                <w:szCs w:val="22"/>
                <w:lang w:val="fr-FR" w:eastAsia="en-CA"/>
              </w:rPr>
            </w:pPr>
            <w:r w:rsidRPr="004C7954">
              <w:rPr>
                <w:bCs/>
                <w:szCs w:val="22"/>
                <w:lang w:val="fr-FR" w:eastAsia="en-CA"/>
              </w:rPr>
              <w:t>En cours d</w:t>
            </w:r>
            <w:r w:rsidR="005E482E" w:rsidRPr="004C7954">
              <w:rPr>
                <w:bCs/>
                <w:szCs w:val="22"/>
                <w:lang w:val="fr-FR" w:eastAsia="en-CA"/>
              </w:rPr>
              <w:t>’</w:t>
            </w:r>
            <w:r w:rsidRPr="004C7954">
              <w:rPr>
                <w:bCs/>
                <w:szCs w:val="22"/>
                <w:lang w:val="fr-FR" w:eastAsia="en-CA"/>
              </w:rPr>
              <w:t>application depuis janvier 2010.</w:t>
            </w:r>
          </w:p>
          <w:p w:rsidR="000B464A" w:rsidRPr="004C7954" w:rsidRDefault="000B464A" w:rsidP="00514E3D">
            <w:pPr>
              <w:rPr>
                <w:bCs/>
                <w:szCs w:val="22"/>
                <w:lang w:val="fr-FR" w:eastAsia="en-CA"/>
              </w:rPr>
            </w:pPr>
          </w:p>
          <w:p w:rsidR="000B464A" w:rsidRPr="004C7954" w:rsidRDefault="000B464A" w:rsidP="00514E3D">
            <w:pPr>
              <w:rPr>
                <w:bCs/>
                <w:szCs w:val="22"/>
                <w:lang w:val="fr-FR" w:eastAsia="en-CA"/>
              </w:rPr>
            </w:pPr>
            <w:r w:rsidRPr="004C7954">
              <w:rPr>
                <w:bCs/>
                <w:szCs w:val="22"/>
                <w:lang w:val="fr-FR" w:eastAsia="en-CA"/>
              </w:rPr>
              <w:t>Cette recommandation est traitée dans le cadre des projets suivants</w:t>
            </w:r>
            <w:r w:rsidR="005E482E" w:rsidRPr="004C7954">
              <w:rPr>
                <w:bCs/>
                <w:szCs w:val="22"/>
                <w:lang w:val="fr-FR" w:eastAsia="en-CA"/>
              </w:rPr>
              <w:t> :</w:t>
            </w:r>
          </w:p>
          <w:p w:rsidR="000B464A" w:rsidRPr="004C7954" w:rsidRDefault="000B464A" w:rsidP="00514E3D">
            <w:pPr>
              <w:rPr>
                <w:bCs/>
                <w:szCs w:val="22"/>
                <w:lang w:val="fr-FR" w:eastAsia="en-CA"/>
              </w:rPr>
            </w:pPr>
          </w:p>
          <w:p w:rsidR="000B464A" w:rsidRPr="004C7954" w:rsidRDefault="000B464A" w:rsidP="00514E3D">
            <w:pPr>
              <w:rPr>
                <w:bCs/>
                <w:szCs w:val="22"/>
                <w:lang w:val="fr-FR" w:eastAsia="en-CA"/>
              </w:rPr>
            </w:pPr>
            <w:r w:rsidRPr="004C7954">
              <w:rPr>
                <w:bCs/>
                <w:szCs w:val="22"/>
                <w:lang w:val="fr-FR" w:eastAsia="en-CA"/>
              </w:rPr>
              <w:t>1.</w:t>
            </w:r>
            <w:r w:rsidRPr="004C7954">
              <w:rPr>
                <w:bCs/>
                <w:szCs w:val="22"/>
                <w:lang w:val="fr-FR" w:eastAsia="en-CA"/>
              </w:rPr>
              <w:tab/>
              <w:t>“Propriété intellectuelle et politique en matière de concurrence” (document CDIP/4/4 Rev.).</w:t>
            </w:r>
          </w:p>
          <w:p w:rsidR="000B464A" w:rsidRPr="004C7954" w:rsidRDefault="000B464A" w:rsidP="00514E3D">
            <w:pPr>
              <w:rPr>
                <w:bCs/>
                <w:szCs w:val="22"/>
                <w:lang w:val="fr-FR" w:eastAsia="en-CA"/>
              </w:rPr>
            </w:pPr>
          </w:p>
          <w:p w:rsidR="000B464A" w:rsidRPr="004C7954" w:rsidRDefault="000B464A" w:rsidP="00514E3D">
            <w:pPr>
              <w:rPr>
                <w:bCs/>
                <w:szCs w:val="22"/>
                <w:lang w:val="fr-FR" w:eastAsia="en-CA"/>
              </w:rPr>
            </w:pPr>
            <w:r w:rsidRPr="004C7954">
              <w:rPr>
                <w:bCs/>
                <w:szCs w:val="22"/>
                <w:lang w:val="fr-FR" w:eastAsia="en-CA"/>
              </w:rPr>
              <w:t>2.</w:t>
            </w:r>
            <w:r w:rsidRPr="004C7954">
              <w:rPr>
                <w:bCs/>
                <w:szCs w:val="22"/>
                <w:lang w:val="fr-FR" w:eastAsia="en-CA"/>
              </w:rPr>
              <w:tab/>
              <w:t>Projet de renforcement de la coopération Sud</w:t>
            </w:r>
            <w:r w:rsidR="004C7954">
              <w:rPr>
                <w:bCs/>
                <w:szCs w:val="22"/>
                <w:lang w:val="fr-FR" w:eastAsia="en-CA"/>
              </w:rPr>
              <w:noBreakHyphen/>
            </w:r>
            <w:r w:rsidRPr="004C7954">
              <w:rPr>
                <w:bCs/>
                <w:szCs w:val="22"/>
                <w:lang w:val="fr-FR" w:eastAsia="en-CA"/>
              </w:rPr>
              <w:t>Sud dans le domaine de la propriété intellectuelle au service du développement parmi les pays en développement et les pays les moins avancés (document CDIP/7/6).</w:t>
            </w:r>
          </w:p>
          <w:p w:rsidR="000B464A" w:rsidRDefault="000B464A" w:rsidP="00514E3D">
            <w:pPr>
              <w:rPr>
                <w:bCs/>
                <w:szCs w:val="22"/>
                <w:lang w:val="fr-FR" w:eastAsia="en-CA"/>
              </w:rPr>
            </w:pPr>
          </w:p>
          <w:p w:rsidR="0098501E" w:rsidRPr="004C7954" w:rsidRDefault="0098501E" w:rsidP="00514E3D">
            <w:pPr>
              <w:rPr>
                <w:bCs/>
                <w:szCs w:val="22"/>
                <w:lang w:val="fr-FR" w:eastAsia="en-CA"/>
              </w:rPr>
            </w:pPr>
          </w:p>
          <w:p w:rsidR="000B464A" w:rsidRPr="004C7954" w:rsidRDefault="000B464A" w:rsidP="00514E3D">
            <w:pPr>
              <w:rPr>
                <w:bCs/>
                <w:szCs w:val="22"/>
                <w:lang w:val="fr-FR" w:eastAsia="en-CA"/>
              </w:rPr>
            </w:pPr>
            <w:r w:rsidRPr="004C7954">
              <w:rPr>
                <w:bCs/>
                <w:szCs w:val="22"/>
                <w:lang w:val="fr-FR" w:eastAsia="en-CA"/>
              </w:rPr>
              <w:t>Des rapports d</w:t>
            </w:r>
            <w:r w:rsidR="005E482E" w:rsidRPr="004C7954">
              <w:rPr>
                <w:bCs/>
                <w:szCs w:val="22"/>
                <w:lang w:val="fr-FR" w:eastAsia="en-CA"/>
              </w:rPr>
              <w:t>’</w:t>
            </w:r>
            <w:r w:rsidRPr="004C7954">
              <w:rPr>
                <w:bCs/>
                <w:szCs w:val="22"/>
                <w:lang w:val="fr-FR" w:eastAsia="en-CA"/>
              </w:rPr>
              <w:t xml:space="preserve">évaluation concernant ces deux projets ont été présentés pour examen </w:t>
            </w:r>
            <w:proofErr w:type="gramStart"/>
            <w:r w:rsidRPr="004C7954">
              <w:rPr>
                <w:bCs/>
                <w:szCs w:val="22"/>
                <w:lang w:val="fr-FR" w:eastAsia="en-CA"/>
              </w:rPr>
              <w:t>aux neuvième</w:t>
            </w:r>
            <w:proofErr w:type="gramEnd"/>
            <w:r w:rsidRPr="004C7954">
              <w:rPr>
                <w:bCs/>
                <w:szCs w:val="22"/>
                <w:lang w:val="fr-FR" w:eastAsia="en-CA"/>
              </w:rPr>
              <w:t xml:space="preserve"> et treiz</w:t>
            </w:r>
            <w:r w:rsidR="005E482E" w:rsidRPr="004C7954">
              <w:rPr>
                <w:bCs/>
                <w:szCs w:val="22"/>
                <w:lang w:val="fr-FR" w:eastAsia="en-CA"/>
              </w:rPr>
              <w:t>ième session</w:t>
            </w:r>
            <w:r w:rsidRPr="004C7954">
              <w:rPr>
                <w:bCs/>
                <w:szCs w:val="22"/>
                <w:lang w:val="fr-FR" w:eastAsia="en-CA"/>
              </w:rPr>
              <w:t xml:space="preserve">s du CDIP et figurent respectivement </w:t>
            </w:r>
            <w:r w:rsidRPr="004C7954">
              <w:rPr>
                <w:bCs/>
                <w:szCs w:val="22"/>
                <w:lang w:val="fr-FR" w:eastAsia="en-CA"/>
              </w:rPr>
              <w:lastRenderedPageBreak/>
              <w:t>dans les documents CDIP/9/8 et CDIP/13/4.</w:t>
            </w:r>
          </w:p>
          <w:p w:rsidR="000B464A" w:rsidRPr="004C7954" w:rsidRDefault="000B464A" w:rsidP="00514E3D">
            <w:pPr>
              <w:rPr>
                <w:bCs/>
                <w:szCs w:val="22"/>
                <w:lang w:val="fr-FR" w:eastAsia="en-CA"/>
              </w:rPr>
            </w:pPr>
          </w:p>
          <w:p w:rsidR="000B464A" w:rsidRPr="004C7954" w:rsidRDefault="000B464A" w:rsidP="00514E3D">
            <w:pPr>
              <w:rPr>
                <w:szCs w:val="22"/>
              </w:rPr>
            </w:pPr>
            <w:r w:rsidRPr="004C7954">
              <w:rPr>
                <w:bCs/>
                <w:szCs w:val="22"/>
                <w:lang w:eastAsia="en-CA"/>
              </w:rPr>
              <w:t>Un état des lieux des activités de coopération Sud</w:t>
            </w:r>
            <w:r w:rsidR="004C7954">
              <w:rPr>
                <w:bCs/>
                <w:szCs w:val="22"/>
                <w:lang w:eastAsia="en-CA"/>
              </w:rPr>
              <w:noBreakHyphen/>
            </w:r>
            <w:r w:rsidRPr="004C7954">
              <w:rPr>
                <w:bCs/>
                <w:szCs w:val="22"/>
                <w:lang w:eastAsia="en-CA"/>
              </w:rPr>
              <w:t>Sud au sein de l</w:t>
            </w:r>
            <w:r w:rsidR="005E482E" w:rsidRPr="004C7954">
              <w:rPr>
                <w:bCs/>
                <w:szCs w:val="22"/>
                <w:lang w:eastAsia="en-CA"/>
              </w:rPr>
              <w:t>’</w:t>
            </w:r>
            <w:r w:rsidRPr="004C7954">
              <w:rPr>
                <w:bCs/>
                <w:szCs w:val="22"/>
                <w:lang w:eastAsia="en-CA"/>
              </w:rPr>
              <w:t>Organisation Mondiale de la Propriété Intellectuelle (document CDIP/17/4) a d</w:t>
            </w:r>
            <w:r w:rsidR="005E482E" w:rsidRPr="004C7954">
              <w:rPr>
                <w:bCs/>
                <w:szCs w:val="22"/>
                <w:lang w:eastAsia="en-CA"/>
              </w:rPr>
              <w:t>’</w:t>
            </w:r>
            <w:r w:rsidRPr="004C7954">
              <w:rPr>
                <w:bCs/>
                <w:szCs w:val="22"/>
                <w:lang w:eastAsia="en-CA"/>
              </w:rPr>
              <w:t>abord été présenté au cours de la dix</w:t>
            </w:r>
            <w:r w:rsidR="004C7954">
              <w:rPr>
                <w:bCs/>
                <w:szCs w:val="22"/>
                <w:lang w:eastAsia="en-CA"/>
              </w:rPr>
              <w:noBreakHyphen/>
            </w:r>
            <w:r w:rsidRPr="004C7954">
              <w:rPr>
                <w:bCs/>
                <w:szCs w:val="22"/>
                <w:lang w:eastAsia="en-CA"/>
              </w:rPr>
              <w:t>sept</w:t>
            </w:r>
            <w:r w:rsidR="005E482E" w:rsidRPr="004C7954">
              <w:rPr>
                <w:bCs/>
                <w:szCs w:val="22"/>
                <w:lang w:eastAsia="en-CA"/>
              </w:rPr>
              <w:t>ième session du CDI</w:t>
            </w:r>
            <w:r w:rsidRPr="004C7954">
              <w:rPr>
                <w:bCs/>
                <w:szCs w:val="22"/>
                <w:lang w:eastAsia="en-CA"/>
              </w:rPr>
              <w:t>P.  À titre de suivi, un second document de ce genre, qui tenait compte des observations formulées par les États membres et couvrait les activités de coopération menées entre 2014 et 2016, a été présenté</w:t>
            </w:r>
            <w:r w:rsidR="005E482E" w:rsidRPr="004C7954">
              <w:rPr>
                <w:bCs/>
                <w:szCs w:val="22"/>
                <w:lang w:eastAsia="en-CA"/>
              </w:rPr>
              <w:t xml:space="preserve"> au CDI</w:t>
            </w:r>
            <w:r w:rsidRPr="004C7954">
              <w:rPr>
                <w:bCs/>
                <w:szCs w:val="22"/>
                <w:lang w:eastAsia="en-CA"/>
              </w:rPr>
              <w:t>P à sa dix</w:t>
            </w:r>
            <w:r w:rsidR="004C7954">
              <w:rPr>
                <w:bCs/>
                <w:szCs w:val="22"/>
                <w:lang w:eastAsia="en-CA"/>
              </w:rPr>
              <w:noBreakHyphen/>
            </w:r>
            <w:r w:rsidRPr="004C7954">
              <w:rPr>
                <w:bCs/>
                <w:szCs w:val="22"/>
                <w:lang w:eastAsia="en-CA"/>
              </w:rPr>
              <w:t>neuv</w:t>
            </w:r>
            <w:r w:rsidR="005E482E" w:rsidRPr="004C7954">
              <w:rPr>
                <w:bCs/>
                <w:szCs w:val="22"/>
                <w:lang w:eastAsia="en-CA"/>
              </w:rPr>
              <w:t>ième session</w:t>
            </w:r>
            <w:r w:rsidRPr="004C7954">
              <w:rPr>
                <w:bCs/>
                <w:szCs w:val="22"/>
                <w:lang w:eastAsia="en-CA"/>
              </w:rPr>
              <w:t xml:space="preserve"> (document CDIP/19/5).</w:t>
            </w:r>
          </w:p>
        </w:tc>
        <w:tc>
          <w:tcPr>
            <w:tcW w:w="1701" w:type="dxa"/>
            <w:shd w:val="clear" w:color="auto" w:fill="auto"/>
          </w:tcPr>
          <w:p w:rsidR="000B464A" w:rsidRPr="004C7954" w:rsidRDefault="000B464A" w:rsidP="00514E3D">
            <w:pPr>
              <w:rPr>
                <w:bCs/>
                <w:szCs w:val="22"/>
                <w:lang w:val="fr-FR" w:eastAsia="en-CA"/>
              </w:rPr>
            </w:pPr>
            <w:r w:rsidRPr="004C7954">
              <w:rPr>
                <w:bCs/>
                <w:szCs w:val="22"/>
                <w:lang w:val="fr-FR" w:eastAsia="en-CA"/>
              </w:rPr>
              <w:lastRenderedPageBreak/>
              <w:t>CDIP/1/3</w:t>
            </w:r>
          </w:p>
          <w:p w:rsidR="000B464A" w:rsidRPr="004C7954" w:rsidRDefault="000B464A" w:rsidP="00514E3D">
            <w:pPr>
              <w:rPr>
                <w:bCs/>
                <w:szCs w:val="22"/>
                <w:lang w:val="fr-FR" w:eastAsia="en-CA"/>
              </w:rPr>
            </w:pPr>
            <w:r w:rsidRPr="004C7954">
              <w:rPr>
                <w:bCs/>
                <w:szCs w:val="22"/>
                <w:lang w:val="fr-FR" w:eastAsia="en-CA"/>
              </w:rPr>
              <w:t>CDIP/3/4</w:t>
            </w:r>
          </w:p>
        </w:tc>
        <w:tc>
          <w:tcPr>
            <w:tcW w:w="1738" w:type="dxa"/>
          </w:tcPr>
          <w:p w:rsidR="000B464A" w:rsidRPr="004C7954" w:rsidRDefault="000B464A" w:rsidP="00514E3D">
            <w:pPr>
              <w:rPr>
                <w:bCs/>
                <w:szCs w:val="22"/>
                <w:lang w:val="en-GB" w:eastAsia="en-CA"/>
              </w:rPr>
            </w:pPr>
            <w:r w:rsidRPr="004C7954">
              <w:rPr>
                <w:bCs/>
                <w:szCs w:val="22"/>
                <w:lang w:val="en-GB" w:eastAsia="en-CA"/>
              </w:rPr>
              <w:t>CDIP/6/2</w:t>
            </w:r>
          </w:p>
          <w:p w:rsidR="000B464A" w:rsidRPr="004C7954" w:rsidRDefault="000B464A" w:rsidP="00514E3D">
            <w:pPr>
              <w:rPr>
                <w:bCs/>
                <w:szCs w:val="22"/>
                <w:lang w:val="en-CA" w:eastAsia="en-CA"/>
              </w:rPr>
            </w:pPr>
            <w:r w:rsidRPr="004C7954">
              <w:rPr>
                <w:bCs/>
                <w:szCs w:val="22"/>
                <w:lang w:val="en-CA" w:eastAsia="en-CA"/>
              </w:rPr>
              <w:t>CDIP/8/2</w:t>
            </w:r>
          </w:p>
          <w:p w:rsidR="000B464A" w:rsidRPr="004C7954" w:rsidRDefault="000B464A" w:rsidP="00514E3D">
            <w:pPr>
              <w:rPr>
                <w:bCs/>
                <w:szCs w:val="22"/>
                <w:lang w:val="en-CA" w:eastAsia="en-CA"/>
              </w:rPr>
            </w:pPr>
            <w:r w:rsidRPr="004C7954">
              <w:rPr>
                <w:bCs/>
                <w:szCs w:val="22"/>
                <w:lang w:val="en-CA" w:eastAsia="en-CA"/>
              </w:rPr>
              <w:t>CDIP/9/8</w:t>
            </w:r>
          </w:p>
          <w:p w:rsidR="000B464A" w:rsidRPr="004C7954" w:rsidRDefault="000B464A" w:rsidP="00514E3D">
            <w:pPr>
              <w:rPr>
                <w:bCs/>
                <w:szCs w:val="22"/>
                <w:lang w:val="en-CA" w:eastAsia="en-CA"/>
              </w:rPr>
            </w:pPr>
            <w:r w:rsidRPr="004C7954">
              <w:rPr>
                <w:bCs/>
                <w:szCs w:val="22"/>
                <w:lang w:val="en-CA" w:eastAsia="en-CA"/>
              </w:rPr>
              <w:t>CDIP/10/2</w:t>
            </w:r>
          </w:p>
          <w:p w:rsidR="000B464A" w:rsidRPr="004C7954" w:rsidRDefault="000B464A" w:rsidP="00514E3D">
            <w:pPr>
              <w:rPr>
                <w:bCs/>
                <w:szCs w:val="22"/>
                <w:lang w:val="en-CA" w:eastAsia="en-CA"/>
              </w:rPr>
            </w:pPr>
            <w:r w:rsidRPr="004C7954">
              <w:rPr>
                <w:bCs/>
                <w:szCs w:val="22"/>
                <w:lang w:val="en-CA" w:eastAsia="en-CA"/>
              </w:rPr>
              <w:t>CDIP/12/2</w:t>
            </w:r>
          </w:p>
          <w:p w:rsidR="000B464A" w:rsidRPr="004C7954" w:rsidRDefault="000B464A" w:rsidP="00514E3D">
            <w:pPr>
              <w:rPr>
                <w:bCs/>
                <w:szCs w:val="22"/>
                <w:lang w:val="en-CA" w:eastAsia="en-CA"/>
              </w:rPr>
            </w:pPr>
            <w:r w:rsidRPr="004C7954">
              <w:rPr>
                <w:bCs/>
                <w:szCs w:val="22"/>
                <w:lang w:val="en-GB" w:eastAsia="en-CA"/>
              </w:rPr>
              <w:t>CDIP/13/4</w:t>
            </w:r>
          </w:p>
          <w:p w:rsidR="000B464A" w:rsidRPr="004C7954" w:rsidRDefault="000B464A" w:rsidP="00514E3D">
            <w:pPr>
              <w:rPr>
                <w:bCs/>
                <w:szCs w:val="22"/>
                <w:lang w:val="en-CA" w:eastAsia="en-CA"/>
              </w:rPr>
            </w:pPr>
            <w:r w:rsidRPr="004C7954">
              <w:rPr>
                <w:bCs/>
                <w:szCs w:val="22"/>
                <w:lang w:val="en-CA" w:eastAsia="en-CA"/>
              </w:rPr>
              <w:t>CDIP/14/2</w:t>
            </w:r>
          </w:p>
          <w:p w:rsidR="000B464A" w:rsidRPr="004C7954" w:rsidRDefault="000B464A" w:rsidP="00514E3D">
            <w:pPr>
              <w:rPr>
                <w:bCs/>
                <w:szCs w:val="22"/>
                <w:lang w:val="en-CA" w:eastAsia="en-CA"/>
              </w:rPr>
            </w:pPr>
            <w:r w:rsidRPr="004C7954">
              <w:rPr>
                <w:bCs/>
                <w:szCs w:val="22"/>
                <w:lang w:val="en-CA" w:eastAsia="en-CA"/>
              </w:rPr>
              <w:t>CDIP/16/2</w:t>
            </w:r>
          </w:p>
          <w:p w:rsidR="000B464A" w:rsidRPr="004C7954" w:rsidRDefault="000B464A" w:rsidP="00514E3D">
            <w:pPr>
              <w:rPr>
                <w:bCs/>
                <w:szCs w:val="22"/>
                <w:lang w:val="en-CA" w:eastAsia="en-CA"/>
              </w:rPr>
            </w:pPr>
            <w:r w:rsidRPr="004C7954">
              <w:rPr>
                <w:bCs/>
                <w:szCs w:val="22"/>
                <w:lang w:val="en-CA" w:eastAsia="en-CA"/>
              </w:rPr>
              <w:t>CDIP/17/4</w:t>
            </w:r>
          </w:p>
          <w:p w:rsidR="000B464A" w:rsidRPr="004C7954" w:rsidRDefault="000B464A" w:rsidP="00514E3D">
            <w:pPr>
              <w:rPr>
                <w:bCs/>
                <w:szCs w:val="22"/>
                <w:lang w:val="en-GB" w:eastAsia="en-CA"/>
              </w:rPr>
            </w:pPr>
            <w:r w:rsidRPr="004C7954">
              <w:rPr>
                <w:bCs/>
                <w:szCs w:val="22"/>
                <w:lang w:val="en-CA" w:eastAsia="en-CA"/>
              </w:rPr>
              <w:t>CDIP/19/5</w:t>
            </w:r>
          </w:p>
        </w:tc>
      </w:tr>
      <w:tr w:rsidR="004C7954" w:rsidRPr="004C7954" w:rsidTr="00514E3D">
        <w:tc>
          <w:tcPr>
            <w:tcW w:w="635" w:type="dxa"/>
          </w:tcPr>
          <w:p w:rsidR="000B464A" w:rsidRPr="004C7954" w:rsidRDefault="000B464A" w:rsidP="000B464A">
            <w:pPr>
              <w:numPr>
                <w:ilvl w:val="0"/>
                <w:numId w:val="19"/>
              </w:numPr>
              <w:rPr>
                <w:bCs/>
                <w:szCs w:val="22"/>
                <w:lang w:val="en-GB" w:eastAsia="en-CA"/>
              </w:rPr>
            </w:pPr>
          </w:p>
        </w:tc>
        <w:tc>
          <w:tcPr>
            <w:tcW w:w="2632" w:type="dxa"/>
          </w:tcPr>
          <w:p w:rsidR="000B464A" w:rsidRPr="004C7954" w:rsidRDefault="000B464A" w:rsidP="00514E3D">
            <w:pPr>
              <w:rPr>
                <w:bCs/>
                <w:szCs w:val="22"/>
                <w:lang w:val="fr-FR" w:eastAsia="en-CA"/>
              </w:rPr>
            </w:pPr>
            <w:r w:rsidRPr="004C7954">
              <w:rPr>
                <w:bCs/>
                <w:szCs w:val="22"/>
                <w:lang w:val="fr-FR" w:eastAsia="en-CA"/>
              </w:rPr>
              <w:t>Demander à l</w:t>
            </w:r>
            <w:r w:rsidR="005E482E" w:rsidRPr="004C7954">
              <w:rPr>
                <w:bCs/>
                <w:szCs w:val="22"/>
                <w:lang w:val="fr-FR" w:eastAsia="en-CA"/>
              </w:rPr>
              <w:t>’</w:t>
            </w:r>
            <w:r w:rsidRPr="004C7954">
              <w:rPr>
                <w:bCs/>
                <w:szCs w:val="22"/>
                <w:lang w:val="fr-FR" w:eastAsia="en-CA"/>
              </w:rPr>
              <w:t>OMPI d</w:t>
            </w:r>
            <w:r w:rsidR="005E482E" w:rsidRPr="004C7954">
              <w:rPr>
                <w:bCs/>
                <w:szCs w:val="22"/>
                <w:lang w:val="fr-FR" w:eastAsia="en-CA"/>
              </w:rPr>
              <w:t>’</w:t>
            </w:r>
            <w:r w:rsidRPr="004C7954">
              <w:rPr>
                <w:bCs/>
                <w:szCs w:val="22"/>
                <w:lang w:val="fr-FR" w:eastAsia="en-CA"/>
              </w:rPr>
              <w:t>élaborer un mécanisme efficace d</w:t>
            </w:r>
            <w:r w:rsidR="005E482E" w:rsidRPr="004C7954">
              <w:rPr>
                <w:bCs/>
                <w:szCs w:val="22"/>
                <w:lang w:val="fr-FR" w:eastAsia="en-CA"/>
              </w:rPr>
              <w:t>’</w:t>
            </w:r>
            <w:r w:rsidRPr="004C7954">
              <w:rPr>
                <w:bCs/>
                <w:szCs w:val="22"/>
                <w:lang w:val="fr-FR" w:eastAsia="en-CA"/>
              </w:rPr>
              <w:t>examen et d</w:t>
            </w:r>
            <w:r w:rsidR="005E482E" w:rsidRPr="004C7954">
              <w:rPr>
                <w:bCs/>
                <w:szCs w:val="22"/>
                <w:lang w:val="fr-FR" w:eastAsia="en-CA"/>
              </w:rPr>
              <w:t>’</w:t>
            </w:r>
            <w:r w:rsidRPr="004C7954">
              <w:rPr>
                <w:bCs/>
                <w:szCs w:val="22"/>
                <w:lang w:val="fr-FR" w:eastAsia="en-CA"/>
              </w:rPr>
              <w:t>évaluation annuel, en vue d</w:t>
            </w:r>
            <w:r w:rsidR="005E482E" w:rsidRPr="004C7954">
              <w:rPr>
                <w:bCs/>
                <w:szCs w:val="22"/>
                <w:lang w:val="fr-FR" w:eastAsia="en-CA"/>
              </w:rPr>
              <w:t>’</w:t>
            </w:r>
            <w:r w:rsidRPr="004C7954">
              <w:rPr>
                <w:bCs/>
                <w:szCs w:val="22"/>
                <w:lang w:val="fr-FR" w:eastAsia="en-CA"/>
              </w:rPr>
              <w:t>analyser l</w:t>
            </w:r>
            <w:r w:rsidR="005E482E" w:rsidRPr="004C7954">
              <w:rPr>
                <w:bCs/>
                <w:szCs w:val="22"/>
                <w:lang w:val="fr-FR" w:eastAsia="en-CA"/>
              </w:rPr>
              <w:t>’</w:t>
            </w:r>
            <w:r w:rsidRPr="004C7954">
              <w:rPr>
                <w:bCs/>
                <w:szCs w:val="22"/>
                <w:lang w:val="fr-FR" w:eastAsia="en-CA"/>
              </w:rPr>
              <w:t>ensemble de ses activités axées sur le développement, notamment celles qui ont trait à l</w:t>
            </w:r>
            <w:r w:rsidR="005E482E" w:rsidRPr="004C7954">
              <w:rPr>
                <w:bCs/>
                <w:szCs w:val="22"/>
                <w:lang w:val="fr-FR" w:eastAsia="en-CA"/>
              </w:rPr>
              <w:t>’</w:t>
            </w:r>
            <w:r w:rsidRPr="004C7954">
              <w:rPr>
                <w:bCs/>
                <w:szCs w:val="22"/>
                <w:lang w:val="fr-FR" w:eastAsia="en-CA"/>
              </w:rPr>
              <w:t>assistance technique, en établissant à cette fin des indicateurs et des critères spécifiques, le cas échéant.</w:t>
            </w:r>
          </w:p>
        </w:tc>
        <w:tc>
          <w:tcPr>
            <w:tcW w:w="2471" w:type="dxa"/>
          </w:tcPr>
          <w:p w:rsidR="000B464A" w:rsidRPr="004C7954" w:rsidRDefault="000B464A" w:rsidP="00514E3D">
            <w:pPr>
              <w:rPr>
                <w:bCs/>
                <w:szCs w:val="22"/>
                <w:lang w:val="fr-FR" w:eastAsia="en-CA"/>
              </w:rPr>
            </w:pPr>
            <w:r w:rsidRPr="004C7954">
              <w:rPr>
                <w:bCs/>
                <w:szCs w:val="22"/>
                <w:lang w:val="fr-FR" w:eastAsia="en-CA"/>
              </w:rPr>
              <w:t>Examin</w:t>
            </w:r>
            <w:r w:rsidR="002E4594" w:rsidRPr="004C7954">
              <w:rPr>
                <w:bCs/>
                <w:szCs w:val="22"/>
                <w:lang w:val="fr-FR" w:eastAsia="en-CA"/>
              </w:rPr>
              <w:t>ée.  Ac</w:t>
            </w:r>
            <w:r w:rsidRPr="004C7954">
              <w:rPr>
                <w:bCs/>
                <w:szCs w:val="22"/>
                <w:lang w:val="fr-FR" w:eastAsia="en-CA"/>
              </w:rPr>
              <w:t>tivités approuvées (CDIP/8/4 Rev.).</w:t>
            </w:r>
          </w:p>
        </w:tc>
        <w:tc>
          <w:tcPr>
            <w:tcW w:w="5812" w:type="dxa"/>
            <w:shd w:val="clear" w:color="auto" w:fill="auto"/>
          </w:tcPr>
          <w:p w:rsidR="000B464A" w:rsidRPr="004C7954" w:rsidRDefault="000B464A" w:rsidP="00514E3D">
            <w:pPr>
              <w:rPr>
                <w:bCs/>
                <w:szCs w:val="22"/>
                <w:lang w:val="fr-FR" w:eastAsia="en-CA"/>
              </w:rPr>
            </w:pPr>
            <w:r w:rsidRPr="004C7954">
              <w:rPr>
                <w:bCs/>
                <w:szCs w:val="22"/>
                <w:lang w:val="fr-FR" w:eastAsia="en-CA"/>
              </w:rPr>
              <w:t>En cours d</w:t>
            </w:r>
            <w:r w:rsidR="005E482E" w:rsidRPr="004C7954">
              <w:rPr>
                <w:bCs/>
                <w:szCs w:val="22"/>
                <w:lang w:val="fr-FR" w:eastAsia="en-CA"/>
              </w:rPr>
              <w:t>’</w:t>
            </w:r>
            <w:r w:rsidRPr="004C7954">
              <w:rPr>
                <w:bCs/>
                <w:szCs w:val="22"/>
                <w:lang w:val="fr-FR" w:eastAsia="en-CA"/>
              </w:rPr>
              <w:t>application depuis janvier 2010.</w:t>
            </w:r>
          </w:p>
          <w:p w:rsidR="000B464A" w:rsidRPr="004C7954" w:rsidRDefault="000B464A" w:rsidP="00514E3D">
            <w:pPr>
              <w:rPr>
                <w:bCs/>
                <w:szCs w:val="22"/>
                <w:lang w:val="fr-FR" w:eastAsia="en-CA"/>
              </w:rPr>
            </w:pPr>
          </w:p>
          <w:p w:rsidR="000B464A" w:rsidRPr="004C7954" w:rsidRDefault="000B464A" w:rsidP="00514E3D">
            <w:pPr>
              <w:rPr>
                <w:bCs/>
                <w:szCs w:val="22"/>
                <w:lang w:val="fr-FR" w:eastAsia="en-CA"/>
              </w:rPr>
            </w:pPr>
            <w:r w:rsidRPr="004C7954">
              <w:rPr>
                <w:bCs/>
                <w:szCs w:val="22"/>
                <w:lang w:val="fr-FR" w:eastAsia="en-CA"/>
              </w:rPr>
              <w:t>Cette recommandation est traitée dans le cadre du projet sur l</w:t>
            </w:r>
            <w:r w:rsidR="005E482E" w:rsidRPr="004C7954">
              <w:rPr>
                <w:bCs/>
                <w:szCs w:val="22"/>
                <w:lang w:val="fr-FR" w:eastAsia="en-CA"/>
              </w:rPr>
              <w:t>’</w:t>
            </w:r>
            <w:r w:rsidRPr="004C7954">
              <w:rPr>
                <w:bCs/>
                <w:szCs w:val="22"/>
                <w:lang w:val="fr-FR" w:eastAsia="en-CA"/>
              </w:rPr>
              <w:t>amélioration du cadre de gestion axée sur les résultats mis en œuvre par l</w:t>
            </w:r>
            <w:r w:rsidR="005E482E" w:rsidRPr="004C7954">
              <w:rPr>
                <w:bCs/>
                <w:szCs w:val="22"/>
                <w:lang w:val="fr-FR" w:eastAsia="en-CA"/>
              </w:rPr>
              <w:t>’</w:t>
            </w:r>
            <w:r w:rsidRPr="004C7954">
              <w:rPr>
                <w:bCs/>
                <w:szCs w:val="22"/>
                <w:lang w:val="fr-FR" w:eastAsia="en-CA"/>
              </w:rPr>
              <w:t>OMPI aux fins du suivi et de l</w:t>
            </w:r>
            <w:r w:rsidR="005E482E" w:rsidRPr="004C7954">
              <w:rPr>
                <w:bCs/>
                <w:szCs w:val="22"/>
                <w:lang w:val="fr-FR" w:eastAsia="en-CA"/>
              </w:rPr>
              <w:t>’</w:t>
            </w:r>
            <w:r w:rsidRPr="004C7954">
              <w:rPr>
                <w:bCs/>
                <w:szCs w:val="22"/>
                <w:lang w:val="fr-FR" w:eastAsia="en-CA"/>
              </w:rPr>
              <w:t>évaluation des activités de développement (document CDIP/4/8 Rev.).</w:t>
            </w:r>
          </w:p>
          <w:p w:rsidR="000B464A" w:rsidRPr="004C7954" w:rsidRDefault="000B464A" w:rsidP="00514E3D">
            <w:pPr>
              <w:rPr>
                <w:bCs/>
                <w:szCs w:val="22"/>
                <w:lang w:val="fr-FR" w:eastAsia="en-CA"/>
              </w:rPr>
            </w:pPr>
          </w:p>
          <w:p w:rsidR="000B464A" w:rsidRPr="004C7954" w:rsidRDefault="000B464A" w:rsidP="00514E3D">
            <w:pPr>
              <w:rPr>
                <w:bCs/>
                <w:szCs w:val="22"/>
                <w:lang w:val="fr-FR" w:eastAsia="en-CA"/>
              </w:rPr>
            </w:pPr>
            <w:r w:rsidRPr="004C7954">
              <w:rPr>
                <w:bCs/>
                <w:szCs w:val="22"/>
                <w:lang w:val="fr-FR" w:eastAsia="en-CA"/>
              </w:rPr>
              <w:t>Le rapport d</w:t>
            </w:r>
            <w:r w:rsidR="005E482E" w:rsidRPr="004C7954">
              <w:rPr>
                <w:bCs/>
                <w:szCs w:val="22"/>
                <w:lang w:val="fr-FR" w:eastAsia="en-CA"/>
              </w:rPr>
              <w:t>’</w:t>
            </w:r>
            <w:r w:rsidRPr="004C7954">
              <w:rPr>
                <w:bCs/>
                <w:szCs w:val="22"/>
                <w:lang w:val="fr-FR" w:eastAsia="en-CA"/>
              </w:rPr>
              <w:t>évaluation concernant ce projet a été soumis pour examen à la douz</w:t>
            </w:r>
            <w:r w:rsidR="005E482E" w:rsidRPr="004C7954">
              <w:rPr>
                <w:bCs/>
                <w:szCs w:val="22"/>
                <w:lang w:val="fr-FR" w:eastAsia="en-CA"/>
              </w:rPr>
              <w:t>ième session</w:t>
            </w:r>
            <w:r w:rsidRPr="004C7954">
              <w:rPr>
                <w:bCs/>
                <w:szCs w:val="22"/>
                <w:lang w:val="fr-FR" w:eastAsia="en-CA"/>
              </w:rPr>
              <w:t xml:space="preserve"> du CDIP (document CDIP/12/4).</w:t>
            </w:r>
          </w:p>
          <w:p w:rsidR="000B464A" w:rsidRPr="004C7954" w:rsidRDefault="000B464A" w:rsidP="00514E3D">
            <w:pPr>
              <w:rPr>
                <w:bCs/>
                <w:szCs w:val="22"/>
                <w:lang w:val="fr-FR" w:eastAsia="en-CA"/>
              </w:rPr>
            </w:pPr>
          </w:p>
          <w:p w:rsidR="000B464A" w:rsidRPr="004C7954" w:rsidRDefault="000B464A" w:rsidP="00514E3D">
            <w:pPr>
              <w:rPr>
                <w:bCs/>
                <w:szCs w:val="22"/>
                <w:lang w:eastAsia="en-CA"/>
              </w:rPr>
            </w:pPr>
            <w:r w:rsidRPr="004C7954">
              <w:rPr>
                <w:bCs/>
                <w:szCs w:val="22"/>
                <w:lang w:eastAsia="en-CA"/>
              </w:rPr>
              <w:t>Dans le cadre des discussions de suivi de ce projet, une proposition en six</w:t>
            </w:r>
            <w:r w:rsidR="00DE446A" w:rsidRPr="004C7954">
              <w:rPr>
                <w:bCs/>
                <w:szCs w:val="22"/>
                <w:lang w:eastAsia="en-CA"/>
              </w:rPr>
              <w:t> </w:t>
            </w:r>
            <w:r w:rsidRPr="004C7954">
              <w:rPr>
                <w:bCs/>
                <w:szCs w:val="22"/>
                <w:lang w:eastAsia="en-CA"/>
              </w:rPr>
              <w:t>points figurant à l</w:t>
            </w:r>
            <w:r w:rsidR="005E482E" w:rsidRPr="004C7954">
              <w:rPr>
                <w:bCs/>
                <w:szCs w:val="22"/>
                <w:lang w:eastAsia="en-CA"/>
              </w:rPr>
              <w:t>’</w:t>
            </w:r>
            <w:r w:rsidRPr="004C7954">
              <w:rPr>
                <w:bCs/>
                <w:szCs w:val="22"/>
                <w:lang w:eastAsia="en-CA"/>
              </w:rPr>
              <w:t>appendice I du résumé présenté par le président de la dix</w:t>
            </w:r>
            <w:r w:rsidR="004C7954">
              <w:rPr>
                <w:bCs/>
                <w:szCs w:val="22"/>
                <w:lang w:eastAsia="en-CA"/>
              </w:rPr>
              <w:noBreakHyphen/>
            </w:r>
            <w:r w:rsidRPr="004C7954">
              <w:rPr>
                <w:bCs/>
                <w:szCs w:val="22"/>
                <w:lang w:eastAsia="en-CA"/>
              </w:rPr>
              <w:t>sept</w:t>
            </w:r>
            <w:r w:rsidR="005E482E" w:rsidRPr="004C7954">
              <w:rPr>
                <w:bCs/>
                <w:szCs w:val="22"/>
                <w:lang w:eastAsia="en-CA"/>
              </w:rPr>
              <w:t>ième session</w:t>
            </w:r>
            <w:r w:rsidRPr="004C7954">
              <w:rPr>
                <w:bCs/>
                <w:szCs w:val="22"/>
                <w:lang w:eastAsia="en-CA"/>
              </w:rPr>
              <w:t xml:space="preserve"> a été adoptée par le comité à sa dix</w:t>
            </w:r>
            <w:r w:rsidR="004C7954">
              <w:rPr>
                <w:bCs/>
                <w:szCs w:val="22"/>
                <w:lang w:eastAsia="en-CA"/>
              </w:rPr>
              <w:noBreakHyphen/>
            </w:r>
            <w:r w:rsidRPr="004C7954">
              <w:rPr>
                <w:bCs/>
                <w:szCs w:val="22"/>
                <w:lang w:eastAsia="en-CA"/>
              </w:rPr>
              <w:t>huit</w:t>
            </w:r>
            <w:r w:rsidR="005E482E" w:rsidRPr="004C7954">
              <w:rPr>
                <w:bCs/>
                <w:szCs w:val="22"/>
                <w:lang w:eastAsia="en-CA"/>
              </w:rPr>
              <w:t>ième sessi</w:t>
            </w:r>
            <w:r w:rsidR="002E4594" w:rsidRPr="004C7954">
              <w:rPr>
                <w:bCs/>
                <w:szCs w:val="22"/>
                <w:lang w:eastAsia="en-CA"/>
              </w:rPr>
              <w:t xml:space="preserve">on.  À </w:t>
            </w:r>
            <w:r w:rsidRPr="004C7954">
              <w:rPr>
                <w:bCs/>
                <w:szCs w:val="22"/>
                <w:lang w:eastAsia="en-CA"/>
              </w:rPr>
              <w:t>cet égard, un nouveau sous</w:t>
            </w:r>
            <w:r w:rsidR="004C7954">
              <w:rPr>
                <w:bCs/>
                <w:szCs w:val="22"/>
                <w:lang w:eastAsia="en-CA"/>
              </w:rPr>
              <w:noBreakHyphen/>
            </w:r>
            <w:r w:rsidRPr="004C7954">
              <w:rPr>
                <w:bCs/>
                <w:szCs w:val="22"/>
                <w:lang w:eastAsia="en-CA"/>
              </w:rPr>
              <w:t>élément intitulé “Assistance technique de l</w:t>
            </w:r>
            <w:r w:rsidR="005E482E" w:rsidRPr="004C7954">
              <w:rPr>
                <w:bCs/>
                <w:szCs w:val="22"/>
                <w:lang w:eastAsia="en-CA"/>
              </w:rPr>
              <w:t>’</w:t>
            </w:r>
            <w:r w:rsidRPr="004C7954">
              <w:rPr>
                <w:bCs/>
                <w:szCs w:val="22"/>
                <w:lang w:eastAsia="en-CA"/>
              </w:rPr>
              <w:t xml:space="preserve">OMPI dans le domaine de la coopération pour le </w:t>
            </w:r>
            <w:r w:rsidRPr="004C7954">
              <w:rPr>
                <w:bCs/>
                <w:szCs w:val="22"/>
                <w:lang w:eastAsia="en-CA"/>
              </w:rPr>
              <w:lastRenderedPageBreak/>
              <w:t>développement” a été ajouté à l</w:t>
            </w:r>
            <w:r w:rsidR="005E482E" w:rsidRPr="004C7954">
              <w:rPr>
                <w:bCs/>
                <w:szCs w:val="22"/>
                <w:lang w:eastAsia="en-CA"/>
              </w:rPr>
              <w:t>’</w:t>
            </w:r>
            <w:r w:rsidRPr="004C7954">
              <w:rPr>
                <w:bCs/>
                <w:szCs w:val="22"/>
                <w:lang w:eastAsia="en-CA"/>
              </w:rPr>
              <w:t>ordre du jour</w:t>
            </w:r>
            <w:r w:rsidR="005E482E" w:rsidRPr="004C7954">
              <w:rPr>
                <w:bCs/>
                <w:szCs w:val="22"/>
                <w:lang w:eastAsia="en-CA"/>
              </w:rPr>
              <w:t xml:space="preserve"> du C</w:t>
            </w:r>
            <w:r w:rsidR="002E4594" w:rsidRPr="004C7954">
              <w:rPr>
                <w:bCs/>
                <w:szCs w:val="22"/>
                <w:lang w:eastAsia="en-CA"/>
              </w:rPr>
              <w:t>DIP.  Le</w:t>
            </w:r>
            <w:r w:rsidRPr="004C7954">
              <w:rPr>
                <w:bCs/>
                <w:szCs w:val="22"/>
                <w:lang w:eastAsia="en-CA"/>
              </w:rPr>
              <w:t>s documents ci</w:t>
            </w:r>
            <w:r w:rsidR="004C7954">
              <w:rPr>
                <w:bCs/>
                <w:szCs w:val="22"/>
                <w:lang w:eastAsia="en-CA"/>
              </w:rPr>
              <w:noBreakHyphen/>
            </w:r>
            <w:r w:rsidRPr="004C7954">
              <w:rPr>
                <w:bCs/>
                <w:szCs w:val="22"/>
                <w:lang w:eastAsia="en-CA"/>
              </w:rPr>
              <w:t>après ont été examinés au titre de ce sous</w:t>
            </w:r>
            <w:r w:rsidR="004C7954">
              <w:rPr>
                <w:bCs/>
                <w:szCs w:val="22"/>
                <w:lang w:eastAsia="en-CA"/>
              </w:rPr>
              <w:noBreakHyphen/>
            </w:r>
            <w:r w:rsidRPr="004C7954">
              <w:rPr>
                <w:bCs/>
                <w:szCs w:val="22"/>
                <w:lang w:eastAsia="en-CA"/>
              </w:rPr>
              <w:t>élément de l</w:t>
            </w:r>
            <w:r w:rsidR="005E482E" w:rsidRPr="004C7954">
              <w:rPr>
                <w:bCs/>
                <w:szCs w:val="22"/>
                <w:lang w:eastAsia="en-CA"/>
              </w:rPr>
              <w:t>’</w:t>
            </w:r>
            <w:r w:rsidRPr="004C7954">
              <w:rPr>
                <w:bCs/>
                <w:szCs w:val="22"/>
                <w:lang w:eastAsia="en-CA"/>
              </w:rPr>
              <w:t>ordre du jour</w:t>
            </w:r>
            <w:r w:rsidR="005E482E" w:rsidRPr="004C7954">
              <w:rPr>
                <w:bCs/>
                <w:szCs w:val="22"/>
                <w:lang w:eastAsia="en-CA"/>
              </w:rPr>
              <w:t> :</w:t>
            </w:r>
          </w:p>
          <w:p w:rsidR="000B464A" w:rsidRPr="004C7954" w:rsidRDefault="000B464A" w:rsidP="00514E3D">
            <w:pPr>
              <w:rPr>
                <w:bCs/>
                <w:szCs w:val="22"/>
                <w:lang w:eastAsia="en-CA"/>
              </w:rPr>
            </w:pPr>
          </w:p>
          <w:p w:rsidR="000B464A" w:rsidRPr="004C7954" w:rsidRDefault="000B464A" w:rsidP="00514E3D">
            <w:pPr>
              <w:rPr>
                <w:bCs/>
                <w:szCs w:val="22"/>
                <w:lang w:eastAsia="en-CA"/>
              </w:rPr>
            </w:pPr>
            <w:r w:rsidRPr="004C7954">
              <w:rPr>
                <w:bCs/>
                <w:szCs w:val="22"/>
                <w:lang w:eastAsia="en-CA"/>
              </w:rPr>
              <w:t>1.</w:t>
            </w:r>
            <w:r w:rsidRPr="004C7954">
              <w:rPr>
                <w:bCs/>
                <w:szCs w:val="22"/>
                <w:lang w:eastAsia="en-CA"/>
              </w:rPr>
              <w:tab/>
              <w:t>Améliorations possibles de la page Web de l</w:t>
            </w:r>
            <w:r w:rsidR="005E482E" w:rsidRPr="004C7954">
              <w:rPr>
                <w:bCs/>
                <w:szCs w:val="22"/>
                <w:lang w:eastAsia="en-CA"/>
              </w:rPr>
              <w:t>’</w:t>
            </w:r>
            <w:r w:rsidRPr="004C7954">
              <w:rPr>
                <w:bCs/>
                <w:szCs w:val="22"/>
                <w:lang w:eastAsia="en-CA"/>
              </w:rPr>
              <w:t>OMPI relative à l</w:t>
            </w:r>
            <w:r w:rsidR="005E482E" w:rsidRPr="004C7954">
              <w:rPr>
                <w:bCs/>
                <w:szCs w:val="22"/>
                <w:lang w:eastAsia="en-CA"/>
              </w:rPr>
              <w:t>’</w:t>
            </w:r>
            <w:r w:rsidRPr="004C7954">
              <w:rPr>
                <w:bCs/>
                <w:szCs w:val="22"/>
                <w:lang w:eastAsia="en-CA"/>
              </w:rPr>
              <w:t>assistance technique (document CDIP/19/10);</w:t>
            </w:r>
          </w:p>
          <w:p w:rsidR="000B464A" w:rsidRPr="004C7954" w:rsidRDefault="000B464A" w:rsidP="00514E3D">
            <w:pPr>
              <w:rPr>
                <w:bCs/>
                <w:szCs w:val="22"/>
                <w:lang w:eastAsia="en-CA"/>
              </w:rPr>
            </w:pPr>
          </w:p>
          <w:p w:rsidR="000B464A" w:rsidRPr="004C7954" w:rsidRDefault="000B464A" w:rsidP="00514E3D">
            <w:pPr>
              <w:rPr>
                <w:bCs/>
                <w:szCs w:val="22"/>
                <w:lang w:eastAsia="en-CA"/>
              </w:rPr>
            </w:pPr>
            <w:r w:rsidRPr="004C7954">
              <w:rPr>
                <w:bCs/>
                <w:szCs w:val="22"/>
                <w:lang w:eastAsia="en-CA"/>
              </w:rPr>
              <w:t>2.</w:t>
            </w:r>
            <w:r w:rsidRPr="004C7954">
              <w:rPr>
                <w:bCs/>
                <w:szCs w:val="22"/>
                <w:lang w:eastAsia="en-CA"/>
              </w:rPr>
              <w:tab/>
              <w:t>Rapport de la table ronde sur l</w:t>
            </w:r>
            <w:r w:rsidR="005E482E" w:rsidRPr="004C7954">
              <w:rPr>
                <w:bCs/>
                <w:szCs w:val="22"/>
                <w:lang w:eastAsia="en-CA"/>
              </w:rPr>
              <w:t>’</w:t>
            </w:r>
            <w:r w:rsidRPr="004C7954">
              <w:rPr>
                <w:bCs/>
                <w:szCs w:val="22"/>
                <w:lang w:eastAsia="en-CA"/>
              </w:rPr>
              <w:t>assistance technique et le renforcement des capacités</w:t>
            </w:r>
            <w:r w:rsidR="005E482E" w:rsidRPr="004C7954">
              <w:rPr>
                <w:bCs/>
                <w:szCs w:val="22"/>
                <w:lang w:eastAsia="en-CA"/>
              </w:rPr>
              <w:t> :</w:t>
            </w:r>
            <w:r w:rsidRPr="004C7954">
              <w:rPr>
                <w:bCs/>
                <w:szCs w:val="22"/>
                <w:lang w:eastAsia="en-CA"/>
              </w:rPr>
              <w:t xml:space="preserve"> partage de données d</w:t>
            </w:r>
            <w:r w:rsidR="005E482E" w:rsidRPr="004C7954">
              <w:rPr>
                <w:bCs/>
                <w:szCs w:val="22"/>
                <w:lang w:eastAsia="en-CA"/>
              </w:rPr>
              <w:t>’</w:t>
            </w:r>
            <w:r w:rsidRPr="004C7954">
              <w:rPr>
                <w:bCs/>
                <w:szCs w:val="22"/>
                <w:lang w:eastAsia="en-CA"/>
              </w:rPr>
              <w:t>expérience, outils et méthodes (document CDIP/20/3);</w:t>
            </w:r>
          </w:p>
          <w:p w:rsidR="000B464A" w:rsidRPr="004C7954" w:rsidRDefault="000B464A" w:rsidP="00514E3D">
            <w:pPr>
              <w:rPr>
                <w:bCs/>
                <w:szCs w:val="22"/>
                <w:lang w:eastAsia="en-CA"/>
              </w:rPr>
            </w:pPr>
          </w:p>
          <w:p w:rsidR="000B464A" w:rsidRPr="004C7954" w:rsidRDefault="000B464A" w:rsidP="00514E3D">
            <w:pPr>
              <w:rPr>
                <w:bCs/>
                <w:szCs w:val="22"/>
                <w:lang w:eastAsia="en-CA"/>
              </w:rPr>
            </w:pPr>
            <w:r w:rsidRPr="004C7954">
              <w:rPr>
                <w:bCs/>
                <w:szCs w:val="22"/>
                <w:lang w:eastAsia="en-CA"/>
              </w:rPr>
              <w:t>3.</w:t>
            </w:r>
            <w:r w:rsidRPr="004C7954">
              <w:rPr>
                <w:bCs/>
                <w:szCs w:val="22"/>
                <w:lang w:eastAsia="en-CA"/>
              </w:rPr>
              <w:tab/>
              <w:t>Rapport sur la base de données relative à la liste des consultants de l</w:t>
            </w:r>
            <w:r w:rsidR="005E482E" w:rsidRPr="004C7954">
              <w:rPr>
                <w:bCs/>
                <w:szCs w:val="22"/>
                <w:lang w:eastAsia="en-CA"/>
              </w:rPr>
              <w:t>’</w:t>
            </w:r>
            <w:r w:rsidRPr="004C7954">
              <w:rPr>
                <w:bCs/>
                <w:szCs w:val="22"/>
                <w:lang w:eastAsia="en-CA"/>
              </w:rPr>
              <w:t>OMPI (document CDIP/20/6).</w:t>
            </w:r>
          </w:p>
          <w:p w:rsidR="000B464A" w:rsidRPr="004C7954" w:rsidRDefault="000B464A" w:rsidP="00514E3D">
            <w:pPr>
              <w:rPr>
                <w:bCs/>
                <w:szCs w:val="22"/>
                <w:lang w:eastAsia="en-CA"/>
              </w:rPr>
            </w:pPr>
          </w:p>
          <w:p w:rsidR="00887ECC" w:rsidRPr="004C7954" w:rsidRDefault="000B464A" w:rsidP="00514E3D">
            <w:pPr>
              <w:rPr>
                <w:bCs/>
                <w:szCs w:val="22"/>
                <w:lang w:eastAsia="en-CA"/>
              </w:rPr>
            </w:pPr>
            <w:r w:rsidRPr="004C7954">
              <w:rPr>
                <w:bCs/>
                <w:szCs w:val="22"/>
                <w:lang w:eastAsia="en-CA"/>
              </w:rPr>
              <w:t>Une politique de l</w:t>
            </w:r>
            <w:r w:rsidR="005E482E" w:rsidRPr="004C7954">
              <w:rPr>
                <w:bCs/>
                <w:szCs w:val="22"/>
                <w:lang w:eastAsia="en-CA"/>
              </w:rPr>
              <w:t>’</w:t>
            </w:r>
            <w:r w:rsidRPr="004C7954">
              <w:rPr>
                <w:bCs/>
                <w:szCs w:val="22"/>
                <w:lang w:eastAsia="en-CA"/>
              </w:rPr>
              <w:t>OMPI</w:t>
            </w:r>
            <w:r w:rsidRPr="004C7954">
              <w:rPr>
                <w:szCs w:val="22"/>
              </w:rPr>
              <w:t xml:space="preserve"> relative aux examens externes par des pairs a également été présentée par l</w:t>
            </w:r>
            <w:r w:rsidR="005E482E" w:rsidRPr="004C7954">
              <w:rPr>
                <w:szCs w:val="22"/>
              </w:rPr>
              <w:t>’</w:t>
            </w:r>
            <w:r w:rsidRPr="004C7954">
              <w:rPr>
                <w:szCs w:val="22"/>
              </w:rPr>
              <w:t>économiste en chef à la dix</w:t>
            </w:r>
            <w:r w:rsidR="004C7954">
              <w:rPr>
                <w:szCs w:val="22"/>
              </w:rPr>
              <w:noBreakHyphen/>
            </w:r>
            <w:r w:rsidRPr="004C7954">
              <w:rPr>
                <w:szCs w:val="22"/>
              </w:rPr>
              <w:t>neuv</w:t>
            </w:r>
            <w:r w:rsidR="005E482E" w:rsidRPr="004C7954">
              <w:rPr>
                <w:szCs w:val="22"/>
              </w:rPr>
              <w:t>ième session du </w:t>
            </w:r>
            <w:r w:rsidR="005E482E" w:rsidRPr="004C7954">
              <w:rPr>
                <w:bCs/>
                <w:szCs w:val="22"/>
                <w:lang w:eastAsia="en-CA"/>
              </w:rPr>
              <w:t>CDI</w:t>
            </w:r>
            <w:r w:rsidRPr="004C7954">
              <w:rPr>
                <w:bCs/>
                <w:szCs w:val="22"/>
                <w:lang w:eastAsia="en-CA"/>
              </w:rPr>
              <w:t>P.</w:t>
            </w:r>
          </w:p>
          <w:p w:rsidR="000B464A" w:rsidRPr="004C7954" w:rsidRDefault="000B464A" w:rsidP="00514E3D">
            <w:pPr>
              <w:rPr>
                <w:bCs/>
                <w:szCs w:val="22"/>
                <w:lang w:eastAsia="en-CA"/>
              </w:rPr>
            </w:pPr>
          </w:p>
          <w:p w:rsidR="000B464A" w:rsidRPr="004C7954" w:rsidRDefault="000B464A" w:rsidP="00514E3D">
            <w:pPr>
              <w:rPr>
                <w:bCs/>
                <w:szCs w:val="22"/>
                <w:lang w:eastAsia="en-CA"/>
              </w:rPr>
            </w:pPr>
            <w:r w:rsidRPr="004C7954">
              <w:rPr>
                <w:bCs/>
                <w:szCs w:val="22"/>
                <w:lang w:eastAsia="en-CA"/>
              </w:rPr>
              <w:t>Les débats concernant ce sous</w:t>
            </w:r>
            <w:r w:rsidR="004C7954">
              <w:rPr>
                <w:bCs/>
                <w:szCs w:val="22"/>
                <w:lang w:eastAsia="en-CA"/>
              </w:rPr>
              <w:noBreakHyphen/>
            </w:r>
            <w:r w:rsidRPr="004C7954">
              <w:rPr>
                <w:bCs/>
                <w:szCs w:val="22"/>
                <w:lang w:eastAsia="en-CA"/>
              </w:rPr>
              <w:t>élément de l</w:t>
            </w:r>
            <w:r w:rsidR="005E482E" w:rsidRPr="004C7954">
              <w:rPr>
                <w:bCs/>
                <w:szCs w:val="22"/>
                <w:lang w:eastAsia="en-CA"/>
              </w:rPr>
              <w:t>’</w:t>
            </w:r>
            <w:r w:rsidRPr="004C7954">
              <w:rPr>
                <w:bCs/>
                <w:szCs w:val="22"/>
                <w:lang w:eastAsia="en-CA"/>
              </w:rPr>
              <w:t>ordre du jour se poursuivront encore sur trois</w:t>
            </w:r>
            <w:r w:rsidR="00DE446A" w:rsidRPr="004C7954">
              <w:rPr>
                <w:bCs/>
                <w:szCs w:val="22"/>
                <w:lang w:eastAsia="en-CA"/>
              </w:rPr>
              <w:t> </w:t>
            </w:r>
            <w:r w:rsidRPr="004C7954">
              <w:rPr>
                <w:bCs/>
                <w:szCs w:val="22"/>
                <w:lang w:eastAsia="en-CA"/>
              </w:rPr>
              <w:t>sessions consécutives</w:t>
            </w:r>
            <w:r w:rsidR="005E482E" w:rsidRPr="004C7954">
              <w:rPr>
                <w:bCs/>
                <w:szCs w:val="22"/>
                <w:lang w:eastAsia="en-CA"/>
              </w:rPr>
              <w:t xml:space="preserve"> du CDI</w:t>
            </w:r>
            <w:r w:rsidRPr="004C7954">
              <w:rPr>
                <w:bCs/>
                <w:szCs w:val="22"/>
                <w:lang w:eastAsia="en-CA"/>
              </w:rPr>
              <w:t>P.  À l</w:t>
            </w:r>
            <w:r w:rsidR="005E482E" w:rsidRPr="004C7954">
              <w:rPr>
                <w:bCs/>
                <w:szCs w:val="22"/>
                <w:lang w:eastAsia="en-CA"/>
              </w:rPr>
              <w:t>’</w:t>
            </w:r>
            <w:r w:rsidRPr="004C7954">
              <w:rPr>
                <w:bCs/>
                <w:szCs w:val="22"/>
                <w:lang w:eastAsia="en-CA"/>
              </w:rPr>
              <w:t>issue de cette période, un rapport final sera examiné par le comité.</w:t>
            </w:r>
          </w:p>
        </w:tc>
        <w:tc>
          <w:tcPr>
            <w:tcW w:w="1701" w:type="dxa"/>
            <w:shd w:val="clear" w:color="auto" w:fill="auto"/>
          </w:tcPr>
          <w:p w:rsidR="000B464A" w:rsidRPr="004C7954" w:rsidRDefault="000B464A" w:rsidP="00514E3D">
            <w:pPr>
              <w:rPr>
                <w:bCs/>
                <w:szCs w:val="22"/>
                <w:lang w:val="fr-FR" w:eastAsia="en-CA"/>
              </w:rPr>
            </w:pPr>
            <w:r w:rsidRPr="004C7954">
              <w:rPr>
                <w:bCs/>
                <w:szCs w:val="22"/>
                <w:lang w:val="fr-FR" w:eastAsia="en-CA"/>
              </w:rPr>
              <w:lastRenderedPageBreak/>
              <w:t>CDIP/1/3</w:t>
            </w:r>
          </w:p>
        </w:tc>
        <w:tc>
          <w:tcPr>
            <w:tcW w:w="1738" w:type="dxa"/>
          </w:tcPr>
          <w:p w:rsidR="000B464A" w:rsidRPr="004C7954" w:rsidRDefault="000B464A" w:rsidP="00514E3D">
            <w:pPr>
              <w:rPr>
                <w:bCs/>
                <w:szCs w:val="22"/>
                <w:lang w:val="en-GB" w:eastAsia="en-CA"/>
              </w:rPr>
            </w:pPr>
            <w:r w:rsidRPr="004C7954">
              <w:rPr>
                <w:bCs/>
                <w:szCs w:val="22"/>
                <w:lang w:val="en-GB" w:eastAsia="en-CA"/>
              </w:rPr>
              <w:t>CDIP/6/2</w:t>
            </w:r>
          </w:p>
          <w:p w:rsidR="000B464A" w:rsidRPr="004C7954" w:rsidRDefault="000B464A" w:rsidP="00514E3D">
            <w:pPr>
              <w:rPr>
                <w:bCs/>
                <w:szCs w:val="22"/>
                <w:lang w:val="en-CA" w:eastAsia="en-CA"/>
              </w:rPr>
            </w:pPr>
            <w:r w:rsidRPr="004C7954">
              <w:rPr>
                <w:bCs/>
                <w:szCs w:val="22"/>
                <w:lang w:val="en-CA" w:eastAsia="en-CA"/>
              </w:rPr>
              <w:t>CDIP/8/2</w:t>
            </w:r>
          </w:p>
          <w:p w:rsidR="000B464A" w:rsidRPr="004C7954" w:rsidRDefault="000B464A" w:rsidP="00514E3D">
            <w:pPr>
              <w:rPr>
                <w:bCs/>
                <w:szCs w:val="22"/>
                <w:lang w:val="en-CA" w:eastAsia="en-CA"/>
              </w:rPr>
            </w:pPr>
            <w:r w:rsidRPr="004C7954">
              <w:rPr>
                <w:bCs/>
                <w:szCs w:val="22"/>
                <w:lang w:val="en-CA" w:eastAsia="en-CA"/>
              </w:rPr>
              <w:t>CDIP/10/2</w:t>
            </w:r>
          </w:p>
          <w:p w:rsidR="000B464A" w:rsidRPr="004C7954" w:rsidRDefault="000B464A" w:rsidP="00514E3D">
            <w:pPr>
              <w:rPr>
                <w:bCs/>
                <w:szCs w:val="22"/>
                <w:lang w:val="en-CA" w:eastAsia="en-CA"/>
              </w:rPr>
            </w:pPr>
            <w:r w:rsidRPr="004C7954">
              <w:rPr>
                <w:bCs/>
                <w:szCs w:val="22"/>
                <w:lang w:val="en-CA" w:eastAsia="en-CA"/>
              </w:rPr>
              <w:t>CDIP/12/4</w:t>
            </w:r>
          </w:p>
          <w:p w:rsidR="000B464A" w:rsidRPr="004C7954" w:rsidRDefault="000B464A" w:rsidP="00514E3D">
            <w:pPr>
              <w:rPr>
                <w:bCs/>
                <w:szCs w:val="22"/>
                <w:lang w:val="en-CA" w:eastAsia="en-CA"/>
              </w:rPr>
            </w:pPr>
            <w:r w:rsidRPr="004C7954">
              <w:rPr>
                <w:bCs/>
                <w:szCs w:val="22"/>
                <w:lang w:val="en-CA" w:eastAsia="en-CA"/>
              </w:rPr>
              <w:t>CDIP/20/3</w:t>
            </w:r>
          </w:p>
          <w:p w:rsidR="000B464A" w:rsidRPr="004C7954" w:rsidRDefault="000B464A" w:rsidP="00514E3D">
            <w:pPr>
              <w:rPr>
                <w:bCs/>
                <w:szCs w:val="22"/>
                <w:lang w:val="fr-FR" w:eastAsia="en-CA"/>
              </w:rPr>
            </w:pPr>
            <w:r w:rsidRPr="004C7954">
              <w:rPr>
                <w:bCs/>
                <w:szCs w:val="22"/>
                <w:lang w:val="en-CA" w:eastAsia="en-CA"/>
              </w:rPr>
              <w:t>CDIP/20/6</w:t>
            </w:r>
          </w:p>
        </w:tc>
      </w:tr>
      <w:tr w:rsidR="004C7954" w:rsidRPr="004C7954" w:rsidTr="00514E3D">
        <w:tc>
          <w:tcPr>
            <w:tcW w:w="635" w:type="dxa"/>
          </w:tcPr>
          <w:p w:rsidR="000B464A" w:rsidRPr="004C7954" w:rsidRDefault="000B464A" w:rsidP="000B464A">
            <w:pPr>
              <w:numPr>
                <w:ilvl w:val="0"/>
                <w:numId w:val="19"/>
              </w:numPr>
              <w:rPr>
                <w:bCs/>
                <w:szCs w:val="22"/>
                <w:lang w:val="fr-FR" w:eastAsia="en-CA"/>
              </w:rPr>
            </w:pPr>
          </w:p>
        </w:tc>
        <w:tc>
          <w:tcPr>
            <w:tcW w:w="2632" w:type="dxa"/>
            <w:shd w:val="clear" w:color="auto" w:fill="auto"/>
          </w:tcPr>
          <w:p w:rsidR="000B464A" w:rsidRPr="004C7954" w:rsidRDefault="000B464A" w:rsidP="00514E3D">
            <w:pPr>
              <w:rPr>
                <w:bCs/>
                <w:szCs w:val="22"/>
                <w:lang w:val="fr-FR" w:eastAsia="en-CA"/>
              </w:rPr>
            </w:pPr>
            <w:r w:rsidRPr="004C7954">
              <w:rPr>
                <w:bCs/>
                <w:szCs w:val="22"/>
                <w:lang w:val="fr-FR" w:eastAsia="en-CA"/>
              </w:rPr>
              <w:t>Afin d</w:t>
            </w:r>
            <w:r w:rsidR="005E482E" w:rsidRPr="004C7954">
              <w:rPr>
                <w:bCs/>
                <w:szCs w:val="22"/>
                <w:lang w:val="fr-FR" w:eastAsia="en-CA"/>
              </w:rPr>
              <w:t>’</w:t>
            </w:r>
            <w:r w:rsidRPr="004C7954">
              <w:rPr>
                <w:bCs/>
                <w:szCs w:val="22"/>
                <w:lang w:val="fr-FR" w:eastAsia="en-CA"/>
              </w:rPr>
              <w:t>aider les États membres à élaborer des programmes nationaux de vaste portée, demander à l</w:t>
            </w:r>
            <w:r w:rsidR="005E482E" w:rsidRPr="004C7954">
              <w:rPr>
                <w:bCs/>
                <w:szCs w:val="22"/>
                <w:lang w:val="fr-FR" w:eastAsia="en-CA"/>
              </w:rPr>
              <w:t>’</w:t>
            </w:r>
            <w:r w:rsidRPr="004C7954">
              <w:rPr>
                <w:bCs/>
                <w:szCs w:val="22"/>
                <w:lang w:val="fr-FR" w:eastAsia="en-CA"/>
              </w:rPr>
              <w:t xml:space="preserve">OMPI de mener une étude sur les obstacles à la protection de la propriété </w:t>
            </w:r>
            <w:r w:rsidRPr="004C7954">
              <w:rPr>
                <w:bCs/>
                <w:szCs w:val="22"/>
                <w:lang w:val="fr-FR" w:eastAsia="en-CA"/>
              </w:rPr>
              <w:lastRenderedPageBreak/>
              <w:t>intellectuelle dans l</w:t>
            </w:r>
            <w:r w:rsidR="005E482E" w:rsidRPr="004C7954">
              <w:rPr>
                <w:bCs/>
                <w:szCs w:val="22"/>
                <w:lang w:val="fr-FR" w:eastAsia="en-CA"/>
              </w:rPr>
              <w:t>’</w:t>
            </w:r>
            <w:r w:rsidRPr="004C7954">
              <w:rPr>
                <w:bCs/>
                <w:szCs w:val="22"/>
                <w:lang w:val="fr-FR" w:eastAsia="en-CA"/>
              </w:rPr>
              <w:t>économie informelle, notamment sur les coûts et les avantages concrets de la protection de la propriété intellectuelle, en particulier en ce qui concerne la création d</w:t>
            </w:r>
            <w:r w:rsidR="005E482E" w:rsidRPr="004C7954">
              <w:rPr>
                <w:bCs/>
                <w:szCs w:val="22"/>
                <w:lang w:val="fr-FR" w:eastAsia="en-CA"/>
              </w:rPr>
              <w:t>’</w:t>
            </w:r>
            <w:r w:rsidRPr="004C7954">
              <w:rPr>
                <w:bCs/>
                <w:szCs w:val="22"/>
                <w:lang w:val="fr-FR" w:eastAsia="en-CA"/>
              </w:rPr>
              <w:t>emplois.</w:t>
            </w:r>
          </w:p>
        </w:tc>
        <w:tc>
          <w:tcPr>
            <w:tcW w:w="2471" w:type="dxa"/>
            <w:shd w:val="clear" w:color="auto" w:fill="auto"/>
          </w:tcPr>
          <w:p w:rsidR="000B464A" w:rsidRPr="004C7954" w:rsidRDefault="000B464A" w:rsidP="00514E3D">
            <w:pPr>
              <w:rPr>
                <w:bCs/>
                <w:szCs w:val="22"/>
                <w:lang w:val="fr-FR" w:eastAsia="en-CA"/>
              </w:rPr>
            </w:pPr>
            <w:r w:rsidRPr="004C7954">
              <w:rPr>
                <w:bCs/>
                <w:szCs w:val="22"/>
                <w:lang w:val="fr-FR" w:eastAsia="en-CA"/>
              </w:rPr>
              <w:lastRenderedPageBreak/>
              <w:t>Examinée dans le cadre des documents CDIP/6/9 et CDIP/8/3.</w:t>
            </w:r>
          </w:p>
        </w:tc>
        <w:tc>
          <w:tcPr>
            <w:tcW w:w="5812" w:type="dxa"/>
          </w:tcPr>
          <w:p w:rsidR="000B464A" w:rsidRPr="004C7954" w:rsidRDefault="000B464A" w:rsidP="00514E3D">
            <w:pPr>
              <w:rPr>
                <w:bCs/>
                <w:szCs w:val="22"/>
                <w:lang w:val="fr-FR" w:eastAsia="en-CA"/>
              </w:rPr>
            </w:pPr>
            <w:r w:rsidRPr="004C7954">
              <w:rPr>
                <w:bCs/>
                <w:szCs w:val="22"/>
                <w:lang w:val="fr-FR" w:eastAsia="en-CA"/>
              </w:rPr>
              <w:t>En cours d</w:t>
            </w:r>
            <w:r w:rsidR="005E482E" w:rsidRPr="004C7954">
              <w:rPr>
                <w:bCs/>
                <w:szCs w:val="22"/>
                <w:lang w:val="fr-FR" w:eastAsia="en-CA"/>
              </w:rPr>
              <w:t>’</w:t>
            </w:r>
            <w:r w:rsidRPr="004C7954">
              <w:rPr>
                <w:bCs/>
                <w:szCs w:val="22"/>
                <w:lang w:val="fr-FR" w:eastAsia="en-CA"/>
              </w:rPr>
              <w:t>application depuis novembre 2011.</w:t>
            </w:r>
          </w:p>
          <w:p w:rsidR="000B464A" w:rsidRPr="004C7954" w:rsidRDefault="000B464A" w:rsidP="00514E3D">
            <w:pPr>
              <w:rPr>
                <w:bCs/>
                <w:szCs w:val="22"/>
                <w:lang w:val="fr-FR" w:eastAsia="en-CA"/>
              </w:rPr>
            </w:pPr>
          </w:p>
          <w:p w:rsidR="000B464A" w:rsidRPr="004C7954" w:rsidRDefault="000B464A" w:rsidP="00514E3D">
            <w:pPr>
              <w:rPr>
                <w:szCs w:val="22"/>
                <w:lang w:val="fr-FR"/>
              </w:rPr>
            </w:pPr>
            <w:r w:rsidRPr="004C7954">
              <w:rPr>
                <w:szCs w:val="22"/>
                <w:lang w:val="fr-FR"/>
              </w:rPr>
              <w:t>La recommandation a été traitée par le projet relatif à la propriété intellectuelle et à l</w:t>
            </w:r>
            <w:r w:rsidR="005E482E" w:rsidRPr="004C7954">
              <w:rPr>
                <w:szCs w:val="22"/>
                <w:lang w:val="fr-FR"/>
              </w:rPr>
              <w:t>’</w:t>
            </w:r>
            <w:r w:rsidRPr="004C7954">
              <w:rPr>
                <w:szCs w:val="22"/>
                <w:lang w:val="fr-FR"/>
              </w:rPr>
              <w:t>économie informelle (projet DA_34_01 figurant dans le document CDIP/8/3 Rev.).</w:t>
            </w:r>
          </w:p>
          <w:p w:rsidR="000B464A" w:rsidRPr="004C7954" w:rsidRDefault="000B464A" w:rsidP="00514E3D">
            <w:pPr>
              <w:rPr>
                <w:szCs w:val="22"/>
                <w:lang w:val="fr-FR"/>
              </w:rPr>
            </w:pPr>
          </w:p>
          <w:p w:rsidR="000B464A" w:rsidRPr="004C7954" w:rsidRDefault="000B464A" w:rsidP="00514E3D">
            <w:pPr>
              <w:rPr>
                <w:bCs/>
                <w:szCs w:val="22"/>
                <w:lang w:val="fr-FR" w:eastAsia="en-CA"/>
              </w:rPr>
            </w:pPr>
            <w:r w:rsidRPr="004C7954">
              <w:rPr>
                <w:bCs/>
                <w:szCs w:val="22"/>
                <w:lang w:val="fr-FR" w:eastAsia="en-CA"/>
              </w:rPr>
              <w:t>Un rapport d</w:t>
            </w:r>
            <w:r w:rsidR="005E482E" w:rsidRPr="004C7954">
              <w:rPr>
                <w:bCs/>
                <w:szCs w:val="22"/>
                <w:lang w:val="fr-FR" w:eastAsia="en-CA"/>
              </w:rPr>
              <w:t>’</w:t>
            </w:r>
            <w:r w:rsidRPr="004C7954">
              <w:rPr>
                <w:bCs/>
                <w:szCs w:val="22"/>
                <w:lang w:val="fr-FR" w:eastAsia="en-CA"/>
              </w:rPr>
              <w:t>évaluation pour ce projet a été soumis pour examen à la treiz</w:t>
            </w:r>
            <w:r w:rsidR="005E482E" w:rsidRPr="004C7954">
              <w:rPr>
                <w:bCs/>
                <w:szCs w:val="22"/>
                <w:lang w:val="fr-FR" w:eastAsia="en-CA"/>
              </w:rPr>
              <w:t>ième session</w:t>
            </w:r>
            <w:r w:rsidRPr="004C7954">
              <w:rPr>
                <w:bCs/>
                <w:szCs w:val="22"/>
                <w:lang w:val="fr-FR" w:eastAsia="en-CA"/>
              </w:rPr>
              <w:t xml:space="preserve"> du CDIP et figure dans le </w:t>
            </w:r>
            <w:r w:rsidRPr="004C7954">
              <w:rPr>
                <w:bCs/>
                <w:szCs w:val="22"/>
                <w:lang w:val="fr-FR" w:eastAsia="en-CA"/>
              </w:rPr>
              <w:lastRenderedPageBreak/>
              <w:t>document CDIP/13/5.</w:t>
            </w:r>
          </w:p>
        </w:tc>
        <w:tc>
          <w:tcPr>
            <w:tcW w:w="1701" w:type="dxa"/>
          </w:tcPr>
          <w:p w:rsidR="000B464A" w:rsidRPr="004C7954" w:rsidRDefault="000B464A" w:rsidP="00514E3D">
            <w:pPr>
              <w:rPr>
                <w:bCs/>
                <w:szCs w:val="22"/>
                <w:lang w:val="fr-FR" w:eastAsia="en-CA"/>
              </w:rPr>
            </w:pPr>
            <w:r w:rsidRPr="004C7954">
              <w:rPr>
                <w:bCs/>
                <w:szCs w:val="22"/>
                <w:lang w:val="fr-FR" w:eastAsia="en-CA"/>
              </w:rPr>
              <w:lastRenderedPageBreak/>
              <w:t>CDIP/1/3</w:t>
            </w:r>
          </w:p>
          <w:p w:rsidR="000B464A" w:rsidRPr="004C7954" w:rsidRDefault="000B464A" w:rsidP="00514E3D">
            <w:pPr>
              <w:rPr>
                <w:bCs/>
                <w:szCs w:val="22"/>
                <w:lang w:val="fr-FR" w:eastAsia="en-CA"/>
              </w:rPr>
            </w:pPr>
            <w:r w:rsidRPr="004C7954">
              <w:rPr>
                <w:bCs/>
                <w:szCs w:val="22"/>
                <w:lang w:val="fr-FR" w:eastAsia="en-CA"/>
              </w:rPr>
              <w:t>CDIP/6/9</w:t>
            </w:r>
          </w:p>
          <w:p w:rsidR="000B464A" w:rsidRPr="004C7954" w:rsidRDefault="000B464A" w:rsidP="00514E3D">
            <w:pPr>
              <w:rPr>
                <w:bCs/>
                <w:szCs w:val="22"/>
                <w:lang w:val="fr-FR" w:eastAsia="en-CA"/>
              </w:rPr>
            </w:pPr>
          </w:p>
        </w:tc>
        <w:tc>
          <w:tcPr>
            <w:tcW w:w="1738" w:type="dxa"/>
            <w:shd w:val="clear" w:color="auto" w:fill="auto"/>
          </w:tcPr>
          <w:p w:rsidR="000B464A" w:rsidRPr="004C7954" w:rsidRDefault="000B464A" w:rsidP="00514E3D">
            <w:pPr>
              <w:rPr>
                <w:bCs/>
                <w:szCs w:val="22"/>
                <w:lang w:val="fr-FR" w:eastAsia="en-CA"/>
              </w:rPr>
            </w:pPr>
            <w:r w:rsidRPr="004C7954">
              <w:rPr>
                <w:bCs/>
                <w:szCs w:val="22"/>
                <w:lang w:val="fr-FR" w:eastAsia="en-CA"/>
              </w:rPr>
              <w:t>CDIP/10/2</w:t>
            </w:r>
          </w:p>
          <w:p w:rsidR="000B464A" w:rsidRPr="004C7954" w:rsidRDefault="000B464A" w:rsidP="00514E3D">
            <w:pPr>
              <w:rPr>
                <w:bCs/>
                <w:szCs w:val="22"/>
                <w:lang w:val="fr-FR" w:eastAsia="en-CA"/>
              </w:rPr>
            </w:pPr>
            <w:r w:rsidRPr="004C7954">
              <w:rPr>
                <w:bCs/>
                <w:szCs w:val="22"/>
                <w:lang w:val="fr-FR" w:eastAsia="en-CA"/>
              </w:rPr>
              <w:t>CDIP/12/2</w:t>
            </w:r>
          </w:p>
          <w:p w:rsidR="000B464A" w:rsidRPr="004C7954" w:rsidRDefault="000B464A" w:rsidP="00514E3D">
            <w:pPr>
              <w:rPr>
                <w:bCs/>
                <w:szCs w:val="22"/>
                <w:lang w:val="fr-FR" w:eastAsia="en-CA"/>
              </w:rPr>
            </w:pPr>
            <w:r w:rsidRPr="004C7954">
              <w:rPr>
                <w:bCs/>
                <w:szCs w:val="22"/>
                <w:lang w:val="fr-FR" w:eastAsia="en-CA"/>
              </w:rPr>
              <w:t>CDIP/13/5</w:t>
            </w:r>
          </w:p>
        </w:tc>
      </w:tr>
      <w:tr w:rsidR="004C7954" w:rsidRPr="004042E0" w:rsidTr="00514E3D">
        <w:tc>
          <w:tcPr>
            <w:tcW w:w="635" w:type="dxa"/>
          </w:tcPr>
          <w:p w:rsidR="000B464A" w:rsidRPr="004C7954" w:rsidRDefault="000B464A" w:rsidP="000B464A">
            <w:pPr>
              <w:numPr>
                <w:ilvl w:val="0"/>
                <w:numId w:val="19"/>
              </w:numPr>
              <w:rPr>
                <w:bCs/>
                <w:szCs w:val="22"/>
                <w:lang w:val="fr-FR" w:eastAsia="en-CA"/>
              </w:rPr>
            </w:pPr>
          </w:p>
        </w:tc>
        <w:tc>
          <w:tcPr>
            <w:tcW w:w="2632" w:type="dxa"/>
          </w:tcPr>
          <w:p w:rsidR="000B464A" w:rsidRPr="004C7954" w:rsidRDefault="000B464A" w:rsidP="00514E3D">
            <w:pPr>
              <w:rPr>
                <w:bCs/>
                <w:szCs w:val="22"/>
                <w:lang w:val="fr-FR" w:eastAsia="en-CA"/>
              </w:rPr>
            </w:pPr>
            <w:r w:rsidRPr="004C7954">
              <w:rPr>
                <w:bCs/>
                <w:szCs w:val="22"/>
                <w:lang w:val="fr-FR" w:eastAsia="en-CA"/>
              </w:rPr>
              <w:t>Demander à l</w:t>
            </w:r>
            <w:r w:rsidR="005E482E" w:rsidRPr="004C7954">
              <w:rPr>
                <w:bCs/>
                <w:szCs w:val="22"/>
                <w:lang w:val="fr-FR" w:eastAsia="en-CA"/>
              </w:rPr>
              <w:t>’</w:t>
            </w:r>
            <w:r w:rsidRPr="004C7954">
              <w:rPr>
                <w:bCs/>
                <w:szCs w:val="22"/>
                <w:lang w:val="fr-FR" w:eastAsia="en-CA"/>
              </w:rPr>
              <w:t>OMPI de réaliser, à la demande des États membres, de nouvelles études pour évaluer l</w:t>
            </w:r>
            <w:r w:rsidR="005E482E" w:rsidRPr="004C7954">
              <w:rPr>
                <w:bCs/>
                <w:szCs w:val="22"/>
                <w:lang w:val="fr-FR" w:eastAsia="en-CA"/>
              </w:rPr>
              <w:t>’</w:t>
            </w:r>
            <w:r w:rsidRPr="004C7954">
              <w:rPr>
                <w:bCs/>
                <w:szCs w:val="22"/>
                <w:lang w:val="fr-FR" w:eastAsia="en-CA"/>
              </w:rPr>
              <w:t>incidence économique, sociale et culturelle de l</w:t>
            </w:r>
            <w:r w:rsidR="005E482E" w:rsidRPr="004C7954">
              <w:rPr>
                <w:bCs/>
                <w:szCs w:val="22"/>
                <w:lang w:val="fr-FR" w:eastAsia="en-CA"/>
              </w:rPr>
              <w:t>’</w:t>
            </w:r>
            <w:r w:rsidRPr="004C7954">
              <w:rPr>
                <w:bCs/>
                <w:szCs w:val="22"/>
                <w:lang w:val="fr-FR" w:eastAsia="en-CA"/>
              </w:rPr>
              <w:t>utilisation des systèmes de propriété intellectuelle dans ces États.</w:t>
            </w:r>
          </w:p>
        </w:tc>
        <w:tc>
          <w:tcPr>
            <w:tcW w:w="2471" w:type="dxa"/>
          </w:tcPr>
          <w:p w:rsidR="000B464A" w:rsidRPr="004C7954" w:rsidRDefault="000B464A" w:rsidP="00514E3D">
            <w:pPr>
              <w:rPr>
                <w:bCs/>
                <w:szCs w:val="22"/>
                <w:lang w:val="fr-FR" w:eastAsia="en-CA"/>
              </w:rPr>
            </w:pPr>
            <w:r w:rsidRPr="004C7954">
              <w:rPr>
                <w:bCs/>
                <w:szCs w:val="22"/>
                <w:lang w:val="fr-FR" w:eastAsia="en-CA"/>
              </w:rPr>
              <w:t>Examinée dans le cadre des rapports intérimaires (documents CDIP/3/5, CDIP/6/3 et CDIP/8/2).</w:t>
            </w:r>
          </w:p>
          <w:p w:rsidR="000B464A" w:rsidRPr="004C7954" w:rsidRDefault="000B464A" w:rsidP="00514E3D">
            <w:pPr>
              <w:rPr>
                <w:bCs/>
                <w:szCs w:val="22"/>
                <w:lang w:val="fr-FR" w:eastAsia="en-CA"/>
              </w:rPr>
            </w:pPr>
            <w:r w:rsidRPr="004C7954">
              <w:rPr>
                <w:bCs/>
                <w:szCs w:val="22"/>
                <w:lang w:val="fr-FR" w:eastAsia="en-CA"/>
              </w:rPr>
              <w:t>Examin</w:t>
            </w:r>
            <w:r w:rsidR="002E4594" w:rsidRPr="004C7954">
              <w:rPr>
                <w:bCs/>
                <w:szCs w:val="22"/>
                <w:lang w:val="fr-FR" w:eastAsia="en-CA"/>
              </w:rPr>
              <w:t>ée.  Ac</w:t>
            </w:r>
            <w:r w:rsidRPr="004C7954">
              <w:rPr>
                <w:bCs/>
                <w:szCs w:val="22"/>
                <w:lang w:val="fr-FR" w:eastAsia="en-CA"/>
              </w:rPr>
              <w:t>tivités approuvées (CDIP/5/7 Rev.).</w:t>
            </w:r>
          </w:p>
        </w:tc>
        <w:tc>
          <w:tcPr>
            <w:tcW w:w="5812" w:type="dxa"/>
            <w:shd w:val="clear" w:color="auto" w:fill="auto"/>
          </w:tcPr>
          <w:p w:rsidR="000B464A" w:rsidRPr="004C7954" w:rsidRDefault="000B464A" w:rsidP="00514E3D">
            <w:pPr>
              <w:rPr>
                <w:bCs/>
                <w:szCs w:val="22"/>
                <w:lang w:val="fr-FR" w:eastAsia="en-CA"/>
              </w:rPr>
            </w:pPr>
            <w:r w:rsidRPr="004C7954">
              <w:rPr>
                <w:bCs/>
                <w:szCs w:val="22"/>
                <w:lang w:val="fr-FR" w:eastAsia="en-CA"/>
              </w:rPr>
              <w:t>En cours d</w:t>
            </w:r>
            <w:r w:rsidR="005E482E" w:rsidRPr="004C7954">
              <w:rPr>
                <w:bCs/>
                <w:szCs w:val="22"/>
                <w:lang w:val="fr-FR" w:eastAsia="en-CA"/>
              </w:rPr>
              <w:t>’</w:t>
            </w:r>
            <w:r w:rsidRPr="004C7954">
              <w:rPr>
                <w:bCs/>
                <w:szCs w:val="22"/>
                <w:lang w:val="fr-FR" w:eastAsia="en-CA"/>
              </w:rPr>
              <w:t>application depuis l</w:t>
            </w:r>
            <w:r w:rsidR="005E482E" w:rsidRPr="004C7954">
              <w:rPr>
                <w:bCs/>
                <w:szCs w:val="22"/>
                <w:lang w:val="fr-FR" w:eastAsia="en-CA"/>
              </w:rPr>
              <w:t>’</w:t>
            </w:r>
            <w:r w:rsidRPr="004C7954">
              <w:rPr>
                <w:bCs/>
                <w:szCs w:val="22"/>
                <w:lang w:val="fr-FR" w:eastAsia="en-CA"/>
              </w:rPr>
              <w:t>adoption du Plan d</w:t>
            </w:r>
            <w:r w:rsidR="005E482E" w:rsidRPr="004C7954">
              <w:rPr>
                <w:bCs/>
                <w:szCs w:val="22"/>
                <w:lang w:val="fr-FR" w:eastAsia="en-CA"/>
              </w:rPr>
              <w:t>’</w:t>
            </w:r>
            <w:r w:rsidRPr="004C7954">
              <w:rPr>
                <w:bCs/>
                <w:szCs w:val="22"/>
                <w:lang w:val="fr-FR" w:eastAsia="en-CA"/>
              </w:rPr>
              <w:t>action pour le développement en octobre 2007.</w:t>
            </w:r>
          </w:p>
          <w:p w:rsidR="000B464A" w:rsidRPr="004C7954" w:rsidRDefault="000B464A" w:rsidP="00514E3D">
            <w:pPr>
              <w:rPr>
                <w:bCs/>
                <w:sz w:val="18"/>
                <w:szCs w:val="22"/>
                <w:lang w:val="fr-FR" w:eastAsia="en-CA"/>
              </w:rPr>
            </w:pPr>
          </w:p>
          <w:p w:rsidR="000B464A" w:rsidRPr="004C7954" w:rsidRDefault="000B464A" w:rsidP="00514E3D">
            <w:pPr>
              <w:rPr>
                <w:bCs/>
                <w:szCs w:val="22"/>
                <w:lang w:val="fr-FR" w:eastAsia="en-CA"/>
              </w:rPr>
            </w:pPr>
            <w:r w:rsidRPr="004C7954">
              <w:rPr>
                <w:bCs/>
                <w:szCs w:val="22"/>
                <w:lang w:val="fr-FR" w:eastAsia="en-CA"/>
              </w:rPr>
              <w:t>La recommandation a été traitée par le projet relatif à la propriété intellectuelle et au développement socioéconomique (projet DA_35_37_01 figurant dans CDIP/5/7 Rev.).</w:t>
            </w:r>
          </w:p>
          <w:p w:rsidR="000B464A" w:rsidRPr="004C7954" w:rsidRDefault="000B464A" w:rsidP="00514E3D">
            <w:pPr>
              <w:rPr>
                <w:bCs/>
                <w:sz w:val="18"/>
                <w:szCs w:val="22"/>
                <w:lang w:val="fr-FR" w:eastAsia="en-CA"/>
              </w:rPr>
            </w:pPr>
          </w:p>
          <w:p w:rsidR="000B464A" w:rsidRPr="004C7954" w:rsidRDefault="000B464A" w:rsidP="00514E3D">
            <w:pPr>
              <w:rPr>
                <w:bCs/>
                <w:szCs w:val="22"/>
                <w:lang w:val="fr-FR" w:eastAsia="en-CA"/>
              </w:rPr>
            </w:pPr>
            <w:r w:rsidRPr="004C7954">
              <w:rPr>
                <w:bCs/>
                <w:szCs w:val="22"/>
                <w:lang w:val="fr-FR" w:eastAsia="en-CA"/>
              </w:rPr>
              <w:t>Un rapport d</w:t>
            </w:r>
            <w:r w:rsidR="005E482E" w:rsidRPr="004C7954">
              <w:rPr>
                <w:bCs/>
                <w:szCs w:val="22"/>
                <w:lang w:val="fr-FR" w:eastAsia="en-CA"/>
              </w:rPr>
              <w:t>’</w:t>
            </w:r>
            <w:r w:rsidRPr="004C7954">
              <w:rPr>
                <w:bCs/>
                <w:szCs w:val="22"/>
                <w:lang w:val="fr-FR" w:eastAsia="en-CA"/>
              </w:rPr>
              <w:t>évaluation concernant ce projet a été soumis pour examen à la quatorz</w:t>
            </w:r>
            <w:r w:rsidR="005E482E" w:rsidRPr="004C7954">
              <w:rPr>
                <w:bCs/>
                <w:szCs w:val="22"/>
                <w:lang w:val="fr-FR" w:eastAsia="en-CA"/>
              </w:rPr>
              <w:t>ième session</w:t>
            </w:r>
            <w:r w:rsidRPr="004C7954">
              <w:rPr>
                <w:bCs/>
                <w:szCs w:val="22"/>
                <w:lang w:val="fr-FR" w:eastAsia="en-CA"/>
              </w:rPr>
              <w:t xml:space="preserve"> du CDIP et figure dans le document CDIP/14/3.</w:t>
            </w:r>
          </w:p>
          <w:p w:rsidR="000B464A" w:rsidRPr="004C7954" w:rsidRDefault="000B464A" w:rsidP="00514E3D">
            <w:pPr>
              <w:rPr>
                <w:bCs/>
                <w:sz w:val="18"/>
                <w:szCs w:val="22"/>
                <w:lang w:val="fr-FR" w:eastAsia="en-CA"/>
              </w:rPr>
            </w:pPr>
          </w:p>
          <w:p w:rsidR="000B464A" w:rsidRPr="004C7954" w:rsidRDefault="000B464A" w:rsidP="00514E3D">
            <w:pPr>
              <w:rPr>
                <w:bCs/>
                <w:szCs w:val="22"/>
                <w:lang w:val="fr-FR" w:eastAsia="en-CA"/>
              </w:rPr>
            </w:pPr>
            <w:r w:rsidRPr="004C7954">
              <w:rPr>
                <w:bCs/>
                <w:szCs w:val="22"/>
                <w:lang w:val="fr-FR" w:eastAsia="en-CA"/>
              </w:rPr>
              <w:t>De plus, une phase</w:t>
            </w:r>
            <w:r w:rsidR="00F97949" w:rsidRPr="004C7954">
              <w:rPr>
                <w:bCs/>
                <w:szCs w:val="22"/>
                <w:lang w:val="fr-FR" w:eastAsia="en-CA"/>
              </w:rPr>
              <w:t> </w:t>
            </w:r>
            <w:r w:rsidRPr="004C7954">
              <w:rPr>
                <w:bCs/>
                <w:szCs w:val="22"/>
                <w:lang w:val="fr-FR" w:eastAsia="en-CA"/>
              </w:rPr>
              <w:t>II de ce projet a été approuvée par la quatorz</w:t>
            </w:r>
            <w:r w:rsidR="005E482E" w:rsidRPr="004C7954">
              <w:rPr>
                <w:bCs/>
                <w:szCs w:val="22"/>
                <w:lang w:val="fr-FR" w:eastAsia="en-CA"/>
              </w:rPr>
              <w:t>ième session</w:t>
            </w:r>
            <w:r w:rsidRPr="004C7954">
              <w:rPr>
                <w:bCs/>
                <w:szCs w:val="22"/>
                <w:lang w:val="fr-FR" w:eastAsia="en-CA"/>
              </w:rPr>
              <w:t xml:space="preserve"> du comité (document CDIP/15/3) et est en cours d</w:t>
            </w:r>
            <w:r w:rsidR="005E482E" w:rsidRPr="004C7954">
              <w:rPr>
                <w:bCs/>
                <w:szCs w:val="22"/>
                <w:lang w:val="fr-FR" w:eastAsia="en-CA"/>
              </w:rPr>
              <w:t>’</w:t>
            </w:r>
            <w:r w:rsidRPr="004C7954">
              <w:rPr>
                <w:bCs/>
                <w:szCs w:val="22"/>
                <w:lang w:val="fr-FR" w:eastAsia="en-CA"/>
              </w:rPr>
              <w:t>application depuis le</w:t>
            </w:r>
            <w:r w:rsidR="005E482E" w:rsidRPr="004C7954">
              <w:rPr>
                <w:bCs/>
                <w:szCs w:val="22"/>
                <w:lang w:val="fr-FR" w:eastAsia="en-CA"/>
              </w:rPr>
              <w:t xml:space="preserve"> 1</w:t>
            </w:r>
            <w:r w:rsidR="005E482E" w:rsidRPr="004C7954">
              <w:rPr>
                <w:bCs/>
                <w:szCs w:val="22"/>
                <w:vertAlign w:val="superscript"/>
                <w:lang w:val="fr-FR" w:eastAsia="en-CA"/>
              </w:rPr>
              <w:t>er</w:t>
            </w:r>
            <w:r w:rsidR="005E482E" w:rsidRPr="004C7954">
              <w:rPr>
                <w:bCs/>
                <w:szCs w:val="22"/>
                <w:lang w:val="fr-FR" w:eastAsia="en-CA"/>
              </w:rPr>
              <w:t> </w:t>
            </w:r>
            <w:r w:rsidRPr="004C7954">
              <w:rPr>
                <w:bCs/>
                <w:szCs w:val="22"/>
                <w:lang w:val="fr-FR" w:eastAsia="en-CA"/>
              </w:rPr>
              <w:t>janvier 2015.</w:t>
            </w:r>
          </w:p>
          <w:p w:rsidR="000B464A" w:rsidRPr="004C7954" w:rsidRDefault="000B464A" w:rsidP="00514E3D">
            <w:pPr>
              <w:rPr>
                <w:bCs/>
                <w:szCs w:val="22"/>
                <w:lang w:val="fr-FR" w:eastAsia="en-CA"/>
              </w:rPr>
            </w:pPr>
          </w:p>
          <w:p w:rsidR="000B464A" w:rsidRPr="004C7954" w:rsidRDefault="000B464A" w:rsidP="00514E3D">
            <w:pPr>
              <w:rPr>
                <w:bCs/>
                <w:szCs w:val="22"/>
                <w:lang w:eastAsia="en-CA"/>
              </w:rPr>
            </w:pPr>
            <w:r w:rsidRPr="004C7954">
              <w:rPr>
                <w:rFonts w:eastAsiaTheme="minorHAnsi"/>
                <w:szCs w:val="22"/>
              </w:rPr>
              <w:t>Plusieurs nouvelles études ont débuté, ainsi qu</w:t>
            </w:r>
            <w:r w:rsidR="005E482E" w:rsidRPr="004C7954">
              <w:rPr>
                <w:rFonts w:eastAsiaTheme="minorHAnsi"/>
                <w:szCs w:val="22"/>
              </w:rPr>
              <w:t>’</w:t>
            </w:r>
            <w:r w:rsidRPr="004C7954">
              <w:rPr>
                <w:rFonts w:eastAsiaTheme="minorHAnsi"/>
                <w:szCs w:val="22"/>
              </w:rPr>
              <w:t>il est décrit en détail dans le rapport sur l</w:t>
            </w:r>
            <w:r w:rsidR="005E482E" w:rsidRPr="004C7954">
              <w:rPr>
                <w:rFonts w:eastAsiaTheme="minorHAnsi"/>
                <w:szCs w:val="22"/>
              </w:rPr>
              <w:t>’</w:t>
            </w:r>
            <w:r w:rsidRPr="004C7954">
              <w:rPr>
                <w:rFonts w:eastAsiaTheme="minorHAnsi"/>
                <w:szCs w:val="22"/>
              </w:rPr>
              <w:t>état d</w:t>
            </w:r>
            <w:r w:rsidR="005E482E" w:rsidRPr="004C7954">
              <w:rPr>
                <w:rFonts w:eastAsiaTheme="minorHAnsi"/>
                <w:szCs w:val="22"/>
              </w:rPr>
              <w:t>’</w:t>
            </w:r>
            <w:r w:rsidRPr="004C7954">
              <w:rPr>
                <w:rFonts w:eastAsiaTheme="minorHAnsi"/>
                <w:szCs w:val="22"/>
              </w:rPr>
              <w:t xml:space="preserve">avancement de ce projet (document CDIP/20/2, </w:t>
            </w:r>
            <w:r w:rsidR="005E482E" w:rsidRPr="004C7954">
              <w:rPr>
                <w:rFonts w:eastAsiaTheme="minorHAnsi"/>
                <w:szCs w:val="22"/>
              </w:rPr>
              <w:t>annexe I</w:t>
            </w:r>
            <w:r w:rsidRPr="004C7954">
              <w:rPr>
                <w:rFonts w:eastAsiaTheme="minorHAnsi"/>
                <w:szCs w:val="22"/>
              </w:rPr>
              <w:t>I).  Deux d</w:t>
            </w:r>
            <w:r w:rsidR="005E482E" w:rsidRPr="004C7954">
              <w:rPr>
                <w:rFonts w:eastAsiaTheme="minorHAnsi"/>
                <w:szCs w:val="22"/>
              </w:rPr>
              <w:t>’</w:t>
            </w:r>
            <w:r w:rsidRPr="004C7954">
              <w:rPr>
                <w:rFonts w:eastAsiaTheme="minorHAnsi"/>
                <w:szCs w:val="22"/>
              </w:rPr>
              <w:t>entre elles ont été présentées</w:t>
            </w:r>
            <w:r w:rsidR="005E482E" w:rsidRPr="004C7954">
              <w:rPr>
                <w:rFonts w:eastAsiaTheme="minorHAnsi"/>
                <w:szCs w:val="22"/>
              </w:rPr>
              <w:t xml:space="preserve"> au CDI</w:t>
            </w:r>
            <w:r w:rsidRPr="004C7954">
              <w:rPr>
                <w:rFonts w:eastAsiaTheme="minorHAnsi"/>
                <w:szCs w:val="22"/>
              </w:rPr>
              <w:t>P à sa vingt</w:t>
            </w:r>
            <w:r w:rsidR="005E482E" w:rsidRPr="004C7954">
              <w:rPr>
                <w:rFonts w:eastAsiaTheme="minorHAnsi"/>
                <w:szCs w:val="22"/>
              </w:rPr>
              <w:t>ième session</w:t>
            </w:r>
            <w:r w:rsidRPr="004C7954">
              <w:rPr>
                <w:rFonts w:eastAsiaTheme="minorHAnsi"/>
                <w:szCs w:val="22"/>
              </w:rPr>
              <w:t xml:space="preserve"> (documents CDIP/20/INF/2 et CDIP/20/INF/3).</w:t>
            </w:r>
          </w:p>
        </w:tc>
        <w:tc>
          <w:tcPr>
            <w:tcW w:w="1701" w:type="dxa"/>
            <w:shd w:val="clear" w:color="auto" w:fill="auto"/>
          </w:tcPr>
          <w:p w:rsidR="000B464A" w:rsidRPr="004C7954" w:rsidRDefault="000B464A" w:rsidP="00514E3D">
            <w:pPr>
              <w:rPr>
                <w:bCs/>
                <w:szCs w:val="22"/>
                <w:lang w:val="fr-FR" w:eastAsia="en-CA"/>
              </w:rPr>
            </w:pPr>
            <w:r w:rsidRPr="004C7954">
              <w:rPr>
                <w:bCs/>
                <w:szCs w:val="22"/>
                <w:lang w:val="fr-FR" w:eastAsia="en-CA"/>
              </w:rPr>
              <w:t>CDIP/1/3</w:t>
            </w:r>
          </w:p>
          <w:p w:rsidR="000B464A" w:rsidRPr="004C7954" w:rsidRDefault="000B464A" w:rsidP="00514E3D">
            <w:pPr>
              <w:rPr>
                <w:bCs/>
                <w:szCs w:val="22"/>
                <w:lang w:val="fr-FR" w:eastAsia="en-CA"/>
              </w:rPr>
            </w:pPr>
          </w:p>
        </w:tc>
        <w:tc>
          <w:tcPr>
            <w:tcW w:w="1738" w:type="dxa"/>
          </w:tcPr>
          <w:p w:rsidR="000B464A" w:rsidRPr="004C7954" w:rsidRDefault="000B464A" w:rsidP="00514E3D">
            <w:pPr>
              <w:rPr>
                <w:bCs/>
                <w:szCs w:val="22"/>
                <w:lang w:val="en-US" w:eastAsia="en-CA"/>
              </w:rPr>
            </w:pPr>
            <w:r w:rsidRPr="004C7954">
              <w:rPr>
                <w:bCs/>
                <w:szCs w:val="22"/>
                <w:lang w:val="en-US" w:eastAsia="en-CA"/>
              </w:rPr>
              <w:t>CDIP/3/5</w:t>
            </w:r>
          </w:p>
          <w:p w:rsidR="000B464A" w:rsidRPr="004C7954" w:rsidRDefault="000B464A" w:rsidP="00514E3D">
            <w:pPr>
              <w:rPr>
                <w:bCs/>
                <w:szCs w:val="22"/>
                <w:lang w:val="en-US" w:eastAsia="en-CA"/>
              </w:rPr>
            </w:pPr>
            <w:r w:rsidRPr="004C7954">
              <w:rPr>
                <w:bCs/>
                <w:szCs w:val="22"/>
                <w:lang w:val="en-US" w:eastAsia="en-CA"/>
              </w:rPr>
              <w:t>CDIP/6/3</w:t>
            </w:r>
          </w:p>
          <w:p w:rsidR="000B464A" w:rsidRPr="004C7954" w:rsidRDefault="000B464A" w:rsidP="00514E3D">
            <w:pPr>
              <w:rPr>
                <w:bCs/>
                <w:szCs w:val="22"/>
                <w:lang w:val="en-US" w:eastAsia="en-CA"/>
              </w:rPr>
            </w:pPr>
            <w:r w:rsidRPr="004C7954">
              <w:rPr>
                <w:bCs/>
                <w:szCs w:val="22"/>
                <w:lang w:val="en-US" w:eastAsia="en-CA"/>
              </w:rPr>
              <w:t>CDIP/8/2</w:t>
            </w:r>
          </w:p>
          <w:p w:rsidR="000B464A" w:rsidRPr="004C7954" w:rsidRDefault="000B464A" w:rsidP="00514E3D">
            <w:pPr>
              <w:rPr>
                <w:bCs/>
                <w:szCs w:val="22"/>
                <w:lang w:val="en-US" w:eastAsia="en-CA"/>
              </w:rPr>
            </w:pPr>
            <w:r w:rsidRPr="004C7954">
              <w:rPr>
                <w:bCs/>
                <w:szCs w:val="22"/>
                <w:lang w:val="en-US" w:eastAsia="en-CA"/>
              </w:rPr>
              <w:t>CDIP/10/2</w:t>
            </w:r>
          </w:p>
          <w:p w:rsidR="000B464A" w:rsidRPr="004C7954" w:rsidRDefault="000B464A" w:rsidP="00514E3D">
            <w:pPr>
              <w:rPr>
                <w:bCs/>
                <w:szCs w:val="22"/>
                <w:lang w:val="en-US" w:eastAsia="en-CA"/>
              </w:rPr>
            </w:pPr>
            <w:r w:rsidRPr="004C7954">
              <w:rPr>
                <w:bCs/>
                <w:szCs w:val="22"/>
                <w:lang w:val="en-US" w:eastAsia="en-CA"/>
              </w:rPr>
              <w:t>CDIP/12/2</w:t>
            </w:r>
          </w:p>
          <w:p w:rsidR="000B464A" w:rsidRPr="004C7954" w:rsidRDefault="000B464A" w:rsidP="00514E3D">
            <w:pPr>
              <w:rPr>
                <w:bCs/>
                <w:szCs w:val="22"/>
                <w:lang w:val="en-GB" w:eastAsia="en-CA"/>
              </w:rPr>
            </w:pPr>
            <w:r w:rsidRPr="004C7954">
              <w:rPr>
                <w:bCs/>
                <w:szCs w:val="22"/>
                <w:lang w:val="en-GB" w:eastAsia="en-CA"/>
              </w:rPr>
              <w:t>CDIP/14/2</w:t>
            </w:r>
          </w:p>
          <w:p w:rsidR="000B464A" w:rsidRPr="004C7954" w:rsidRDefault="000B464A" w:rsidP="00514E3D">
            <w:pPr>
              <w:rPr>
                <w:bCs/>
                <w:szCs w:val="22"/>
                <w:lang w:val="en-GB" w:eastAsia="en-CA"/>
              </w:rPr>
            </w:pPr>
            <w:r w:rsidRPr="004C7954">
              <w:rPr>
                <w:bCs/>
                <w:szCs w:val="22"/>
                <w:lang w:val="en-GB" w:eastAsia="en-CA"/>
              </w:rPr>
              <w:t>CDIP/14/3</w:t>
            </w:r>
          </w:p>
          <w:p w:rsidR="000B464A" w:rsidRPr="004C7954" w:rsidRDefault="000B464A" w:rsidP="00514E3D">
            <w:pPr>
              <w:rPr>
                <w:bCs/>
                <w:szCs w:val="22"/>
                <w:lang w:val="en-GB" w:eastAsia="en-CA"/>
              </w:rPr>
            </w:pPr>
            <w:r w:rsidRPr="004C7954">
              <w:rPr>
                <w:bCs/>
                <w:szCs w:val="22"/>
                <w:lang w:val="en-GB" w:eastAsia="en-CA"/>
              </w:rPr>
              <w:t>CDIP/16/2</w:t>
            </w:r>
          </w:p>
          <w:p w:rsidR="000B464A" w:rsidRPr="004C7954" w:rsidRDefault="000B464A" w:rsidP="00514E3D">
            <w:pPr>
              <w:rPr>
                <w:bCs/>
                <w:szCs w:val="22"/>
                <w:lang w:val="en-CA" w:eastAsia="en-CA"/>
              </w:rPr>
            </w:pPr>
            <w:r w:rsidRPr="004C7954">
              <w:rPr>
                <w:bCs/>
                <w:szCs w:val="22"/>
                <w:lang w:val="en-GB" w:eastAsia="en-CA"/>
              </w:rPr>
              <w:t>CDIP/18/2</w:t>
            </w:r>
          </w:p>
          <w:p w:rsidR="000B464A" w:rsidRPr="004C7954" w:rsidRDefault="000B464A" w:rsidP="00514E3D">
            <w:pPr>
              <w:rPr>
                <w:bCs/>
                <w:szCs w:val="22"/>
                <w:lang w:val="en-GB" w:eastAsia="en-CA"/>
              </w:rPr>
            </w:pPr>
            <w:r w:rsidRPr="004C7954">
              <w:rPr>
                <w:bCs/>
                <w:szCs w:val="22"/>
                <w:lang w:val="en-CA" w:eastAsia="en-CA"/>
              </w:rPr>
              <w:t>CDIP/20/2</w:t>
            </w:r>
          </w:p>
        </w:tc>
      </w:tr>
      <w:tr w:rsidR="004C7954" w:rsidRPr="004C7954" w:rsidTr="00514E3D">
        <w:tc>
          <w:tcPr>
            <w:tcW w:w="635" w:type="dxa"/>
          </w:tcPr>
          <w:p w:rsidR="000B464A" w:rsidRPr="004C7954" w:rsidRDefault="000B464A" w:rsidP="000B464A">
            <w:pPr>
              <w:numPr>
                <w:ilvl w:val="0"/>
                <w:numId w:val="19"/>
              </w:numPr>
              <w:rPr>
                <w:bCs/>
                <w:szCs w:val="22"/>
                <w:lang w:val="en-GB" w:eastAsia="en-CA"/>
              </w:rPr>
            </w:pPr>
          </w:p>
        </w:tc>
        <w:tc>
          <w:tcPr>
            <w:tcW w:w="2632" w:type="dxa"/>
          </w:tcPr>
          <w:p w:rsidR="000B464A" w:rsidRPr="004C7954" w:rsidRDefault="000B464A" w:rsidP="00514E3D">
            <w:pPr>
              <w:rPr>
                <w:bCs/>
                <w:szCs w:val="22"/>
                <w:lang w:val="fr-FR" w:eastAsia="en-CA"/>
              </w:rPr>
            </w:pPr>
            <w:r w:rsidRPr="004C7954">
              <w:rPr>
                <w:bCs/>
                <w:szCs w:val="22"/>
                <w:lang w:val="fr-FR" w:eastAsia="en-CA"/>
              </w:rPr>
              <w:t>Échanger des données d</w:t>
            </w:r>
            <w:r w:rsidR="005E482E" w:rsidRPr="004C7954">
              <w:rPr>
                <w:bCs/>
                <w:szCs w:val="22"/>
                <w:lang w:val="fr-FR" w:eastAsia="en-CA"/>
              </w:rPr>
              <w:t>’</w:t>
            </w:r>
            <w:r w:rsidRPr="004C7954">
              <w:rPr>
                <w:bCs/>
                <w:szCs w:val="22"/>
                <w:lang w:val="fr-FR" w:eastAsia="en-CA"/>
              </w:rPr>
              <w:t>expérience sur des projets de partenariat ouverts tels que le projet sur le génome humain et sur des modèles de propriété intellectuelle.</w:t>
            </w:r>
          </w:p>
        </w:tc>
        <w:tc>
          <w:tcPr>
            <w:tcW w:w="2471" w:type="dxa"/>
          </w:tcPr>
          <w:p w:rsidR="000B464A" w:rsidRPr="004C7954" w:rsidRDefault="000B464A" w:rsidP="00514E3D">
            <w:pPr>
              <w:rPr>
                <w:bCs/>
                <w:szCs w:val="22"/>
                <w:lang w:val="fr-FR" w:eastAsia="en-CA"/>
              </w:rPr>
            </w:pPr>
            <w:r w:rsidRPr="004C7954">
              <w:rPr>
                <w:bCs/>
                <w:szCs w:val="22"/>
                <w:lang w:val="fr-FR" w:eastAsia="en-CA"/>
              </w:rPr>
              <w:t>Examin</w:t>
            </w:r>
            <w:r w:rsidR="002E4594" w:rsidRPr="004C7954">
              <w:rPr>
                <w:bCs/>
                <w:szCs w:val="22"/>
                <w:lang w:val="fr-FR" w:eastAsia="en-CA"/>
              </w:rPr>
              <w:t>ée.  Ac</w:t>
            </w:r>
            <w:r w:rsidRPr="004C7954">
              <w:rPr>
                <w:bCs/>
                <w:szCs w:val="22"/>
                <w:lang w:val="fr-FR" w:eastAsia="en-CA"/>
              </w:rPr>
              <w:t>tivités approuvées (CDIP/6/6).</w:t>
            </w:r>
          </w:p>
        </w:tc>
        <w:tc>
          <w:tcPr>
            <w:tcW w:w="5812" w:type="dxa"/>
            <w:shd w:val="clear" w:color="auto" w:fill="auto"/>
          </w:tcPr>
          <w:p w:rsidR="000B464A" w:rsidRPr="004C7954" w:rsidRDefault="000B464A" w:rsidP="00514E3D">
            <w:pPr>
              <w:rPr>
                <w:bCs/>
                <w:szCs w:val="22"/>
                <w:lang w:val="fr-FR" w:eastAsia="en-CA"/>
              </w:rPr>
            </w:pPr>
            <w:r w:rsidRPr="004C7954">
              <w:rPr>
                <w:bCs/>
                <w:szCs w:val="22"/>
                <w:lang w:val="fr-FR" w:eastAsia="en-CA"/>
              </w:rPr>
              <w:t>En cours d</w:t>
            </w:r>
            <w:r w:rsidR="005E482E" w:rsidRPr="004C7954">
              <w:rPr>
                <w:bCs/>
                <w:szCs w:val="22"/>
                <w:lang w:val="fr-FR" w:eastAsia="en-CA"/>
              </w:rPr>
              <w:t>’</w:t>
            </w:r>
            <w:r w:rsidRPr="004C7954">
              <w:rPr>
                <w:bCs/>
                <w:szCs w:val="22"/>
                <w:lang w:val="fr-FR" w:eastAsia="en-CA"/>
              </w:rPr>
              <w:t>application depuis décembre 2010.</w:t>
            </w:r>
          </w:p>
          <w:p w:rsidR="000B464A" w:rsidRPr="004C7954" w:rsidRDefault="000B464A" w:rsidP="00514E3D">
            <w:pPr>
              <w:rPr>
                <w:bCs/>
                <w:szCs w:val="22"/>
                <w:lang w:val="fr-FR" w:eastAsia="en-CA"/>
              </w:rPr>
            </w:pPr>
          </w:p>
          <w:p w:rsidR="000B464A" w:rsidRPr="004C7954" w:rsidRDefault="000B464A" w:rsidP="00514E3D">
            <w:pPr>
              <w:rPr>
                <w:bCs/>
                <w:szCs w:val="22"/>
                <w:lang w:val="fr-FR" w:eastAsia="en-CA"/>
              </w:rPr>
            </w:pPr>
            <w:r w:rsidRPr="004C7954">
              <w:rPr>
                <w:bCs/>
                <w:szCs w:val="22"/>
                <w:lang w:val="fr-FR" w:eastAsia="en-CA"/>
              </w:rPr>
              <w:t xml:space="preserve">La recommandation est prise en considération dans le cadre du projet relatif aux </w:t>
            </w:r>
            <w:r w:rsidRPr="004C7954">
              <w:rPr>
                <w:rFonts w:hint="eastAsia"/>
                <w:bCs/>
                <w:szCs w:val="22"/>
                <w:lang w:val="fr-FR" w:eastAsia="en-CA"/>
              </w:rPr>
              <w:t xml:space="preserve">projets ouverts de collaboration et </w:t>
            </w:r>
            <w:r w:rsidRPr="004C7954">
              <w:rPr>
                <w:bCs/>
                <w:szCs w:val="22"/>
                <w:lang w:val="fr-FR" w:eastAsia="en-CA"/>
              </w:rPr>
              <w:t>aux</w:t>
            </w:r>
            <w:r w:rsidRPr="004C7954">
              <w:rPr>
                <w:rFonts w:hint="eastAsia"/>
                <w:bCs/>
                <w:szCs w:val="22"/>
                <w:lang w:val="fr-FR" w:eastAsia="en-CA"/>
              </w:rPr>
              <w:t xml:space="preserve"> modèles fondés sur la propriété intellectuelle</w:t>
            </w:r>
            <w:r w:rsidRPr="004C7954">
              <w:rPr>
                <w:bCs/>
                <w:szCs w:val="22"/>
                <w:lang w:val="fr-FR" w:eastAsia="en-CA"/>
              </w:rPr>
              <w:t xml:space="preserve"> (document CDIP/6/6).</w:t>
            </w:r>
          </w:p>
          <w:p w:rsidR="000B464A" w:rsidRPr="004C7954" w:rsidRDefault="000B464A" w:rsidP="00514E3D">
            <w:pPr>
              <w:rPr>
                <w:bCs/>
                <w:szCs w:val="22"/>
                <w:lang w:val="fr-FR" w:eastAsia="en-CA"/>
              </w:rPr>
            </w:pPr>
          </w:p>
          <w:p w:rsidR="000B464A" w:rsidRPr="004C7954" w:rsidRDefault="000B464A" w:rsidP="00514E3D">
            <w:pPr>
              <w:rPr>
                <w:bCs/>
                <w:szCs w:val="22"/>
                <w:lang w:val="fr-FR" w:eastAsia="en-CA"/>
              </w:rPr>
            </w:pPr>
            <w:r w:rsidRPr="004C7954">
              <w:rPr>
                <w:bCs/>
                <w:szCs w:val="22"/>
                <w:lang w:val="fr-FR" w:eastAsia="en-CA"/>
              </w:rPr>
              <w:t>Un rapport d</w:t>
            </w:r>
            <w:r w:rsidR="005E482E" w:rsidRPr="004C7954">
              <w:rPr>
                <w:bCs/>
                <w:szCs w:val="22"/>
                <w:lang w:val="fr-FR" w:eastAsia="en-CA"/>
              </w:rPr>
              <w:t>’</w:t>
            </w:r>
            <w:r w:rsidRPr="004C7954">
              <w:rPr>
                <w:bCs/>
                <w:szCs w:val="22"/>
                <w:lang w:val="fr-FR" w:eastAsia="en-CA"/>
              </w:rPr>
              <w:t>évaluation concernant ce projet a été présenté pour examen à la quinz</w:t>
            </w:r>
            <w:r w:rsidR="005E482E" w:rsidRPr="004C7954">
              <w:rPr>
                <w:bCs/>
                <w:szCs w:val="22"/>
                <w:lang w:val="fr-FR" w:eastAsia="en-CA"/>
              </w:rPr>
              <w:t>ième session</w:t>
            </w:r>
            <w:r w:rsidRPr="004C7954">
              <w:rPr>
                <w:bCs/>
                <w:szCs w:val="22"/>
                <w:lang w:val="fr-FR" w:eastAsia="en-CA"/>
              </w:rPr>
              <w:t xml:space="preserve"> du CDIP (document CDIP/15/3).</w:t>
            </w:r>
          </w:p>
        </w:tc>
        <w:tc>
          <w:tcPr>
            <w:tcW w:w="1701" w:type="dxa"/>
            <w:shd w:val="clear" w:color="auto" w:fill="auto"/>
          </w:tcPr>
          <w:p w:rsidR="000B464A" w:rsidRPr="004C7954" w:rsidRDefault="000B464A" w:rsidP="00514E3D">
            <w:pPr>
              <w:rPr>
                <w:bCs/>
                <w:szCs w:val="22"/>
                <w:lang w:val="fr-FR" w:eastAsia="en-CA"/>
              </w:rPr>
            </w:pPr>
            <w:r w:rsidRPr="004C7954">
              <w:rPr>
                <w:bCs/>
                <w:szCs w:val="22"/>
                <w:lang w:val="fr-FR" w:eastAsia="en-CA"/>
              </w:rPr>
              <w:t>CDIP/1/3</w:t>
            </w:r>
          </w:p>
        </w:tc>
        <w:tc>
          <w:tcPr>
            <w:tcW w:w="1738" w:type="dxa"/>
          </w:tcPr>
          <w:p w:rsidR="000B464A" w:rsidRPr="004C7954" w:rsidRDefault="000B464A" w:rsidP="00514E3D">
            <w:pPr>
              <w:rPr>
                <w:bCs/>
                <w:szCs w:val="22"/>
                <w:lang w:val="en-US" w:eastAsia="en-CA"/>
              </w:rPr>
            </w:pPr>
            <w:r w:rsidRPr="004C7954">
              <w:rPr>
                <w:bCs/>
                <w:szCs w:val="22"/>
                <w:lang w:val="en-US" w:eastAsia="en-CA"/>
              </w:rPr>
              <w:t>CDIP/8/2</w:t>
            </w:r>
          </w:p>
          <w:p w:rsidR="000B464A" w:rsidRPr="004C7954" w:rsidRDefault="000B464A" w:rsidP="00514E3D">
            <w:pPr>
              <w:rPr>
                <w:bCs/>
                <w:szCs w:val="22"/>
                <w:lang w:val="en-US" w:eastAsia="en-CA"/>
              </w:rPr>
            </w:pPr>
            <w:r w:rsidRPr="004C7954">
              <w:rPr>
                <w:bCs/>
                <w:szCs w:val="22"/>
                <w:lang w:val="en-US" w:eastAsia="en-CA"/>
              </w:rPr>
              <w:t>CDIP/10/2</w:t>
            </w:r>
          </w:p>
          <w:p w:rsidR="000B464A" w:rsidRPr="004C7954" w:rsidRDefault="000B464A" w:rsidP="00514E3D">
            <w:pPr>
              <w:rPr>
                <w:bCs/>
                <w:szCs w:val="22"/>
                <w:lang w:val="en-US" w:eastAsia="en-CA"/>
              </w:rPr>
            </w:pPr>
            <w:r w:rsidRPr="004C7954">
              <w:rPr>
                <w:bCs/>
                <w:szCs w:val="22"/>
                <w:lang w:val="en-US" w:eastAsia="en-CA"/>
              </w:rPr>
              <w:t>CDIP/12/2</w:t>
            </w:r>
          </w:p>
          <w:p w:rsidR="000B464A" w:rsidRPr="004C7954" w:rsidRDefault="000B464A" w:rsidP="00514E3D">
            <w:pPr>
              <w:rPr>
                <w:bCs/>
                <w:szCs w:val="22"/>
                <w:lang w:val="en-US" w:eastAsia="en-CA"/>
              </w:rPr>
            </w:pPr>
            <w:r w:rsidRPr="004C7954">
              <w:rPr>
                <w:bCs/>
                <w:szCs w:val="22"/>
                <w:lang w:val="en-US" w:eastAsia="en-CA"/>
              </w:rPr>
              <w:t>CDIP/14/2</w:t>
            </w:r>
          </w:p>
          <w:p w:rsidR="000B464A" w:rsidRPr="004C7954" w:rsidRDefault="000B464A" w:rsidP="00514E3D">
            <w:pPr>
              <w:rPr>
                <w:bCs/>
                <w:szCs w:val="22"/>
                <w:lang w:val="en-CA" w:eastAsia="en-CA"/>
              </w:rPr>
            </w:pPr>
            <w:r w:rsidRPr="004C7954">
              <w:rPr>
                <w:bCs/>
                <w:szCs w:val="22"/>
                <w:lang w:val="en-GB" w:eastAsia="en-CA"/>
              </w:rPr>
              <w:t>CDIP/15/3</w:t>
            </w:r>
          </w:p>
          <w:p w:rsidR="000B464A" w:rsidRPr="004C7954" w:rsidRDefault="000B464A" w:rsidP="00514E3D">
            <w:pPr>
              <w:rPr>
                <w:bCs/>
                <w:szCs w:val="22"/>
                <w:lang w:val="en-US" w:eastAsia="en-CA"/>
              </w:rPr>
            </w:pPr>
            <w:r w:rsidRPr="004C7954">
              <w:rPr>
                <w:bCs/>
                <w:szCs w:val="22"/>
                <w:lang w:val="en-US" w:eastAsia="en-CA"/>
              </w:rPr>
              <w:t>CDIP/16/2</w:t>
            </w:r>
          </w:p>
        </w:tc>
      </w:tr>
      <w:tr w:rsidR="004C7954" w:rsidRPr="004042E0" w:rsidTr="00514E3D">
        <w:tc>
          <w:tcPr>
            <w:tcW w:w="635" w:type="dxa"/>
          </w:tcPr>
          <w:p w:rsidR="000B464A" w:rsidRPr="004C7954" w:rsidRDefault="000B464A" w:rsidP="000B464A">
            <w:pPr>
              <w:numPr>
                <w:ilvl w:val="0"/>
                <w:numId w:val="19"/>
              </w:numPr>
              <w:rPr>
                <w:bCs/>
                <w:szCs w:val="22"/>
                <w:lang w:val="en-US" w:eastAsia="en-CA"/>
              </w:rPr>
            </w:pPr>
          </w:p>
        </w:tc>
        <w:tc>
          <w:tcPr>
            <w:tcW w:w="2632" w:type="dxa"/>
          </w:tcPr>
          <w:p w:rsidR="000B464A" w:rsidRPr="004C7954" w:rsidRDefault="000B464A" w:rsidP="00514E3D">
            <w:pPr>
              <w:rPr>
                <w:bCs/>
                <w:szCs w:val="22"/>
                <w:lang w:val="fr-FR" w:eastAsia="en-CA"/>
              </w:rPr>
            </w:pPr>
            <w:r w:rsidRPr="004C7954">
              <w:rPr>
                <w:bCs/>
                <w:szCs w:val="22"/>
                <w:lang w:val="fr-FR" w:eastAsia="en-CA"/>
              </w:rPr>
              <w:t>À la demande des États membres et selon leurs instructions, l</w:t>
            </w:r>
            <w:r w:rsidR="005E482E" w:rsidRPr="004C7954">
              <w:rPr>
                <w:bCs/>
                <w:szCs w:val="22"/>
                <w:lang w:val="fr-FR" w:eastAsia="en-CA"/>
              </w:rPr>
              <w:t>’</w:t>
            </w:r>
            <w:r w:rsidRPr="004C7954">
              <w:rPr>
                <w:bCs/>
                <w:szCs w:val="22"/>
                <w:lang w:val="fr-FR" w:eastAsia="en-CA"/>
              </w:rPr>
              <w:t>OMPI peut réaliser des études sur la protection de la propriété intellectuelle afin de déterminer les liens et les incidences possibles entre propriété intellectuelle et développement.</w:t>
            </w:r>
          </w:p>
        </w:tc>
        <w:tc>
          <w:tcPr>
            <w:tcW w:w="2471" w:type="dxa"/>
          </w:tcPr>
          <w:p w:rsidR="000B464A" w:rsidRPr="004C7954" w:rsidRDefault="000B464A" w:rsidP="00514E3D">
            <w:pPr>
              <w:rPr>
                <w:bCs/>
                <w:szCs w:val="22"/>
                <w:lang w:val="fr-FR" w:eastAsia="en-CA"/>
              </w:rPr>
            </w:pPr>
            <w:r w:rsidRPr="004C7954">
              <w:rPr>
                <w:bCs/>
                <w:szCs w:val="22"/>
                <w:lang w:val="fr-FR" w:eastAsia="en-CA"/>
              </w:rPr>
              <w:t>Examinée dans le cadre des rapports intérimaires (documents CDIP/3/5, CDIP/6/3 et CDIP/8/2).  Examin</w:t>
            </w:r>
            <w:r w:rsidR="002E4594" w:rsidRPr="004C7954">
              <w:rPr>
                <w:bCs/>
                <w:szCs w:val="22"/>
                <w:lang w:val="fr-FR" w:eastAsia="en-CA"/>
              </w:rPr>
              <w:t>ée.  Ac</w:t>
            </w:r>
            <w:r w:rsidRPr="004C7954">
              <w:rPr>
                <w:bCs/>
                <w:szCs w:val="22"/>
                <w:lang w:val="fr-FR" w:eastAsia="en-CA"/>
              </w:rPr>
              <w:t>tivités approuvées (CDIP/5/7 Rev.).</w:t>
            </w:r>
          </w:p>
        </w:tc>
        <w:tc>
          <w:tcPr>
            <w:tcW w:w="5812" w:type="dxa"/>
            <w:shd w:val="clear" w:color="auto" w:fill="auto"/>
          </w:tcPr>
          <w:p w:rsidR="000B464A" w:rsidRPr="004C7954" w:rsidRDefault="000B464A" w:rsidP="00514E3D">
            <w:pPr>
              <w:rPr>
                <w:bCs/>
                <w:szCs w:val="22"/>
                <w:lang w:val="fr-FR" w:eastAsia="en-CA"/>
              </w:rPr>
            </w:pPr>
            <w:r w:rsidRPr="004C7954">
              <w:rPr>
                <w:bCs/>
                <w:szCs w:val="22"/>
                <w:lang w:val="fr-FR" w:eastAsia="en-CA"/>
              </w:rPr>
              <w:t>En cours d</w:t>
            </w:r>
            <w:r w:rsidR="005E482E" w:rsidRPr="004C7954">
              <w:rPr>
                <w:bCs/>
                <w:szCs w:val="22"/>
                <w:lang w:val="fr-FR" w:eastAsia="en-CA"/>
              </w:rPr>
              <w:t>’</w:t>
            </w:r>
            <w:r w:rsidRPr="004C7954">
              <w:rPr>
                <w:bCs/>
                <w:szCs w:val="22"/>
                <w:lang w:val="fr-FR" w:eastAsia="en-CA"/>
              </w:rPr>
              <w:t>application depuis l</w:t>
            </w:r>
            <w:r w:rsidR="005E482E" w:rsidRPr="004C7954">
              <w:rPr>
                <w:bCs/>
                <w:szCs w:val="22"/>
                <w:lang w:val="fr-FR" w:eastAsia="en-CA"/>
              </w:rPr>
              <w:t>’</w:t>
            </w:r>
            <w:r w:rsidRPr="004C7954">
              <w:rPr>
                <w:bCs/>
                <w:szCs w:val="22"/>
                <w:lang w:val="fr-FR" w:eastAsia="en-CA"/>
              </w:rPr>
              <w:t>adoption du Plan d</w:t>
            </w:r>
            <w:r w:rsidR="005E482E" w:rsidRPr="004C7954">
              <w:rPr>
                <w:bCs/>
                <w:szCs w:val="22"/>
                <w:lang w:val="fr-FR" w:eastAsia="en-CA"/>
              </w:rPr>
              <w:t>’</w:t>
            </w:r>
            <w:r w:rsidRPr="004C7954">
              <w:rPr>
                <w:bCs/>
                <w:szCs w:val="22"/>
                <w:lang w:val="fr-FR" w:eastAsia="en-CA"/>
              </w:rPr>
              <w:t>action pour le développement en octobre 2007.</w:t>
            </w:r>
          </w:p>
          <w:p w:rsidR="000B464A" w:rsidRPr="004C7954" w:rsidRDefault="000B464A" w:rsidP="00514E3D">
            <w:pPr>
              <w:rPr>
                <w:bCs/>
                <w:szCs w:val="22"/>
                <w:lang w:val="fr-FR" w:eastAsia="en-CA"/>
              </w:rPr>
            </w:pPr>
          </w:p>
          <w:p w:rsidR="000B464A" w:rsidRPr="004C7954" w:rsidRDefault="000B464A" w:rsidP="00514E3D">
            <w:pPr>
              <w:rPr>
                <w:bCs/>
                <w:szCs w:val="22"/>
                <w:lang w:val="fr-FR" w:eastAsia="en-CA"/>
              </w:rPr>
            </w:pPr>
            <w:r w:rsidRPr="004C7954">
              <w:rPr>
                <w:bCs/>
                <w:szCs w:val="22"/>
                <w:lang w:val="fr-FR" w:eastAsia="en-CA"/>
              </w:rPr>
              <w:t>La recommandation a été traitée par le projet relatif à la propriété intellectuelle et au développement socioéconomique (document CDIP/5/7 Rev.).</w:t>
            </w:r>
          </w:p>
          <w:p w:rsidR="000B464A" w:rsidRPr="004C7954" w:rsidRDefault="000B464A" w:rsidP="00514E3D">
            <w:pPr>
              <w:rPr>
                <w:bCs/>
                <w:szCs w:val="22"/>
                <w:lang w:val="fr-FR" w:eastAsia="en-CA"/>
              </w:rPr>
            </w:pPr>
          </w:p>
          <w:p w:rsidR="000B464A" w:rsidRPr="004C7954" w:rsidRDefault="000B464A" w:rsidP="00514E3D">
            <w:pPr>
              <w:rPr>
                <w:bCs/>
                <w:szCs w:val="22"/>
                <w:lang w:val="fr-FR" w:eastAsia="en-CA"/>
              </w:rPr>
            </w:pPr>
            <w:r w:rsidRPr="004C7954">
              <w:rPr>
                <w:bCs/>
                <w:szCs w:val="22"/>
                <w:lang w:val="fr-FR" w:eastAsia="en-CA"/>
              </w:rPr>
              <w:t>Un rapport d</w:t>
            </w:r>
            <w:r w:rsidR="005E482E" w:rsidRPr="004C7954">
              <w:rPr>
                <w:bCs/>
                <w:szCs w:val="22"/>
                <w:lang w:val="fr-FR" w:eastAsia="en-CA"/>
              </w:rPr>
              <w:t>’</w:t>
            </w:r>
            <w:r w:rsidRPr="004C7954">
              <w:rPr>
                <w:bCs/>
                <w:szCs w:val="22"/>
                <w:lang w:val="fr-FR" w:eastAsia="en-CA"/>
              </w:rPr>
              <w:t>évaluation concernant ce projet a été soumis pour examen à la quatorz</w:t>
            </w:r>
            <w:r w:rsidR="005E482E" w:rsidRPr="004C7954">
              <w:rPr>
                <w:bCs/>
                <w:szCs w:val="22"/>
                <w:lang w:val="fr-FR" w:eastAsia="en-CA"/>
              </w:rPr>
              <w:t>ième session</w:t>
            </w:r>
            <w:r w:rsidRPr="004C7954">
              <w:rPr>
                <w:bCs/>
                <w:szCs w:val="22"/>
                <w:lang w:val="fr-FR" w:eastAsia="en-CA"/>
              </w:rPr>
              <w:t xml:space="preserve"> du CDIP (document CDIP/14/3).</w:t>
            </w:r>
          </w:p>
          <w:p w:rsidR="000B464A" w:rsidRPr="004C7954" w:rsidRDefault="000B464A" w:rsidP="00514E3D">
            <w:pPr>
              <w:rPr>
                <w:bCs/>
                <w:szCs w:val="22"/>
                <w:lang w:val="fr-FR" w:eastAsia="en-CA"/>
              </w:rPr>
            </w:pPr>
          </w:p>
          <w:p w:rsidR="000B464A" w:rsidRPr="004C7954" w:rsidRDefault="000B464A" w:rsidP="00872A53">
            <w:pPr>
              <w:rPr>
                <w:bCs/>
                <w:szCs w:val="22"/>
                <w:lang w:eastAsia="en-CA"/>
              </w:rPr>
            </w:pPr>
            <w:r w:rsidRPr="004C7954">
              <w:rPr>
                <w:bCs/>
                <w:szCs w:val="22"/>
                <w:lang w:val="fr-FR" w:eastAsia="en-CA"/>
              </w:rPr>
              <w:t>De plus, une phase</w:t>
            </w:r>
            <w:r w:rsidR="00F97949" w:rsidRPr="004C7954">
              <w:rPr>
                <w:bCs/>
                <w:szCs w:val="22"/>
                <w:lang w:val="fr-FR" w:eastAsia="en-CA"/>
              </w:rPr>
              <w:t> </w:t>
            </w:r>
            <w:r w:rsidRPr="004C7954">
              <w:rPr>
                <w:bCs/>
                <w:szCs w:val="22"/>
                <w:lang w:val="fr-FR" w:eastAsia="en-CA"/>
              </w:rPr>
              <w:t>II de ce projet a été approuvée par la quatorz</w:t>
            </w:r>
            <w:r w:rsidR="005E482E" w:rsidRPr="004C7954">
              <w:rPr>
                <w:bCs/>
                <w:szCs w:val="22"/>
                <w:lang w:val="fr-FR" w:eastAsia="en-CA"/>
              </w:rPr>
              <w:t>ième session</w:t>
            </w:r>
            <w:r w:rsidRPr="004C7954">
              <w:rPr>
                <w:bCs/>
                <w:szCs w:val="22"/>
                <w:lang w:val="fr-FR" w:eastAsia="en-CA"/>
              </w:rPr>
              <w:t xml:space="preserve"> du comité et est en cours d</w:t>
            </w:r>
            <w:r w:rsidR="005E482E" w:rsidRPr="004C7954">
              <w:rPr>
                <w:bCs/>
                <w:szCs w:val="22"/>
                <w:lang w:val="fr-FR" w:eastAsia="en-CA"/>
              </w:rPr>
              <w:t>’</w:t>
            </w:r>
            <w:r w:rsidRPr="004C7954">
              <w:rPr>
                <w:bCs/>
                <w:szCs w:val="22"/>
                <w:lang w:val="fr-FR" w:eastAsia="en-CA"/>
              </w:rPr>
              <w:t>application depuis le</w:t>
            </w:r>
            <w:r w:rsidR="005E482E" w:rsidRPr="004C7954">
              <w:rPr>
                <w:bCs/>
                <w:szCs w:val="22"/>
                <w:lang w:val="fr-FR" w:eastAsia="en-CA"/>
              </w:rPr>
              <w:t xml:space="preserve"> 1</w:t>
            </w:r>
            <w:r w:rsidR="005E482E" w:rsidRPr="004C7954">
              <w:rPr>
                <w:bCs/>
                <w:szCs w:val="22"/>
                <w:vertAlign w:val="superscript"/>
                <w:lang w:val="fr-FR" w:eastAsia="en-CA"/>
              </w:rPr>
              <w:t>er</w:t>
            </w:r>
            <w:r w:rsidR="005E482E" w:rsidRPr="004C7954">
              <w:rPr>
                <w:bCs/>
                <w:szCs w:val="22"/>
                <w:lang w:val="fr-FR" w:eastAsia="en-CA"/>
              </w:rPr>
              <w:t> </w:t>
            </w:r>
            <w:r w:rsidRPr="004C7954">
              <w:rPr>
                <w:bCs/>
                <w:szCs w:val="22"/>
                <w:lang w:val="fr-FR" w:eastAsia="en-CA"/>
              </w:rPr>
              <w:t xml:space="preserve">janvier 2015. </w:t>
            </w:r>
            <w:r w:rsidRPr="004C7954">
              <w:rPr>
                <w:lang w:val="fr-FR"/>
              </w:rPr>
              <w:t xml:space="preserve"> </w:t>
            </w:r>
            <w:r w:rsidRPr="004C7954">
              <w:rPr>
                <w:szCs w:val="22"/>
              </w:rPr>
              <w:t>Plusieurs nouvelles études ont débuté, ainsi qu</w:t>
            </w:r>
            <w:r w:rsidR="005E482E" w:rsidRPr="004C7954">
              <w:rPr>
                <w:szCs w:val="22"/>
              </w:rPr>
              <w:t>’</w:t>
            </w:r>
            <w:r w:rsidRPr="004C7954">
              <w:rPr>
                <w:szCs w:val="22"/>
              </w:rPr>
              <w:t>il est décrit en détail dans le rapport sur l</w:t>
            </w:r>
            <w:r w:rsidR="005E482E" w:rsidRPr="004C7954">
              <w:rPr>
                <w:szCs w:val="22"/>
              </w:rPr>
              <w:t>’</w:t>
            </w:r>
            <w:r w:rsidRPr="004C7954">
              <w:rPr>
                <w:szCs w:val="22"/>
              </w:rPr>
              <w:t>état d</w:t>
            </w:r>
            <w:r w:rsidR="005E482E" w:rsidRPr="004C7954">
              <w:rPr>
                <w:szCs w:val="22"/>
              </w:rPr>
              <w:t>’</w:t>
            </w:r>
            <w:r w:rsidRPr="004C7954">
              <w:rPr>
                <w:szCs w:val="22"/>
              </w:rPr>
              <w:t xml:space="preserve">avancement de ce projet (document CDIP/20/2, </w:t>
            </w:r>
            <w:r w:rsidR="005E482E" w:rsidRPr="004C7954">
              <w:rPr>
                <w:szCs w:val="22"/>
              </w:rPr>
              <w:t>annexe I</w:t>
            </w:r>
            <w:r w:rsidRPr="004C7954">
              <w:rPr>
                <w:szCs w:val="22"/>
              </w:rPr>
              <w:t>I).  Deux d</w:t>
            </w:r>
            <w:r w:rsidR="005E482E" w:rsidRPr="004C7954">
              <w:rPr>
                <w:szCs w:val="22"/>
              </w:rPr>
              <w:t>’</w:t>
            </w:r>
            <w:r w:rsidRPr="004C7954">
              <w:rPr>
                <w:szCs w:val="22"/>
              </w:rPr>
              <w:t>entre elles ont été présentées</w:t>
            </w:r>
            <w:r w:rsidR="00872A53">
              <w:rPr>
                <w:szCs w:val="22"/>
              </w:rPr>
              <w:t xml:space="preserve"> </w:t>
            </w:r>
            <w:r w:rsidRPr="004C7954">
              <w:rPr>
                <w:bCs/>
                <w:szCs w:val="22"/>
                <w:lang w:eastAsia="en-CA"/>
              </w:rPr>
              <w:t>au CDIP à sa vingt</w:t>
            </w:r>
            <w:r w:rsidR="005E482E" w:rsidRPr="004C7954">
              <w:rPr>
                <w:bCs/>
                <w:szCs w:val="22"/>
                <w:lang w:eastAsia="en-CA"/>
              </w:rPr>
              <w:t>ième session</w:t>
            </w:r>
            <w:r w:rsidRPr="004C7954">
              <w:rPr>
                <w:bCs/>
                <w:szCs w:val="22"/>
                <w:lang w:eastAsia="en-CA"/>
              </w:rPr>
              <w:t xml:space="preserve"> (documents </w:t>
            </w:r>
            <w:r w:rsidRPr="004C7954">
              <w:rPr>
                <w:bCs/>
                <w:szCs w:val="22"/>
                <w:lang w:eastAsia="en-CA"/>
              </w:rPr>
              <w:lastRenderedPageBreak/>
              <w:t>CDIP/20/INF/2 et CDIP/20/INF/3).</w:t>
            </w:r>
          </w:p>
        </w:tc>
        <w:tc>
          <w:tcPr>
            <w:tcW w:w="1701" w:type="dxa"/>
            <w:shd w:val="clear" w:color="auto" w:fill="auto"/>
          </w:tcPr>
          <w:p w:rsidR="000B464A" w:rsidRPr="004C7954" w:rsidRDefault="000B464A" w:rsidP="00514E3D">
            <w:pPr>
              <w:rPr>
                <w:bCs/>
                <w:szCs w:val="22"/>
                <w:lang w:val="fr-FR" w:eastAsia="en-CA"/>
              </w:rPr>
            </w:pPr>
            <w:r w:rsidRPr="004C7954">
              <w:rPr>
                <w:bCs/>
                <w:szCs w:val="22"/>
                <w:lang w:val="fr-FR" w:eastAsia="en-CA"/>
              </w:rPr>
              <w:lastRenderedPageBreak/>
              <w:t>CDIP/1/3</w:t>
            </w:r>
          </w:p>
        </w:tc>
        <w:tc>
          <w:tcPr>
            <w:tcW w:w="1738" w:type="dxa"/>
          </w:tcPr>
          <w:p w:rsidR="000B464A" w:rsidRPr="004C7954" w:rsidRDefault="000B464A" w:rsidP="00514E3D">
            <w:pPr>
              <w:rPr>
                <w:bCs/>
                <w:szCs w:val="22"/>
                <w:lang w:val="en-US" w:eastAsia="en-CA"/>
              </w:rPr>
            </w:pPr>
            <w:r w:rsidRPr="004C7954">
              <w:rPr>
                <w:bCs/>
                <w:szCs w:val="22"/>
                <w:lang w:val="en-US" w:eastAsia="en-CA"/>
              </w:rPr>
              <w:t>CDIP/3/5</w:t>
            </w:r>
          </w:p>
          <w:p w:rsidR="000B464A" w:rsidRPr="004C7954" w:rsidRDefault="000B464A" w:rsidP="00514E3D">
            <w:pPr>
              <w:rPr>
                <w:bCs/>
                <w:szCs w:val="22"/>
                <w:lang w:val="en-US" w:eastAsia="en-CA"/>
              </w:rPr>
            </w:pPr>
            <w:r w:rsidRPr="004C7954">
              <w:rPr>
                <w:bCs/>
                <w:szCs w:val="22"/>
                <w:lang w:val="en-US" w:eastAsia="en-CA"/>
              </w:rPr>
              <w:t>CDIP/6/3</w:t>
            </w:r>
          </w:p>
          <w:p w:rsidR="000B464A" w:rsidRPr="004C7954" w:rsidRDefault="000B464A" w:rsidP="00514E3D">
            <w:pPr>
              <w:rPr>
                <w:bCs/>
                <w:szCs w:val="22"/>
                <w:lang w:val="en-US" w:eastAsia="en-CA"/>
              </w:rPr>
            </w:pPr>
            <w:r w:rsidRPr="004C7954">
              <w:rPr>
                <w:bCs/>
                <w:szCs w:val="22"/>
                <w:lang w:val="en-US" w:eastAsia="en-CA"/>
              </w:rPr>
              <w:t>CDIP/8/2</w:t>
            </w:r>
          </w:p>
          <w:p w:rsidR="000B464A" w:rsidRPr="004C7954" w:rsidRDefault="000B464A" w:rsidP="00514E3D">
            <w:pPr>
              <w:rPr>
                <w:bCs/>
                <w:szCs w:val="22"/>
                <w:lang w:val="en-US" w:eastAsia="en-CA"/>
              </w:rPr>
            </w:pPr>
            <w:r w:rsidRPr="004C7954">
              <w:rPr>
                <w:bCs/>
                <w:szCs w:val="22"/>
                <w:lang w:val="en-US" w:eastAsia="en-CA"/>
              </w:rPr>
              <w:t>CDIP/10/2</w:t>
            </w:r>
          </w:p>
          <w:p w:rsidR="000B464A" w:rsidRPr="004C7954" w:rsidRDefault="000B464A" w:rsidP="00514E3D">
            <w:pPr>
              <w:rPr>
                <w:bCs/>
                <w:szCs w:val="22"/>
                <w:lang w:val="en-US" w:eastAsia="en-CA"/>
              </w:rPr>
            </w:pPr>
            <w:r w:rsidRPr="004C7954">
              <w:rPr>
                <w:bCs/>
                <w:szCs w:val="22"/>
                <w:lang w:val="en-US" w:eastAsia="en-CA"/>
              </w:rPr>
              <w:t>CDIP/12/2</w:t>
            </w:r>
          </w:p>
          <w:p w:rsidR="000B464A" w:rsidRPr="004C7954" w:rsidRDefault="000B464A" w:rsidP="00514E3D">
            <w:pPr>
              <w:rPr>
                <w:bCs/>
                <w:szCs w:val="22"/>
                <w:lang w:val="en-GB" w:eastAsia="en-CA"/>
              </w:rPr>
            </w:pPr>
            <w:r w:rsidRPr="004C7954">
              <w:rPr>
                <w:bCs/>
                <w:szCs w:val="22"/>
                <w:lang w:val="en-GB" w:eastAsia="en-CA"/>
              </w:rPr>
              <w:t>CDIP/14/2</w:t>
            </w:r>
          </w:p>
          <w:p w:rsidR="000B464A" w:rsidRPr="004C7954" w:rsidRDefault="000B464A" w:rsidP="00514E3D">
            <w:pPr>
              <w:rPr>
                <w:bCs/>
                <w:szCs w:val="22"/>
                <w:lang w:val="en-GB" w:eastAsia="en-CA"/>
              </w:rPr>
            </w:pPr>
            <w:r w:rsidRPr="004C7954">
              <w:rPr>
                <w:bCs/>
                <w:szCs w:val="22"/>
                <w:lang w:val="en-GB" w:eastAsia="en-CA"/>
              </w:rPr>
              <w:t>CDIP/14/3</w:t>
            </w:r>
          </w:p>
          <w:p w:rsidR="000B464A" w:rsidRPr="004C7954" w:rsidRDefault="000B464A" w:rsidP="00514E3D">
            <w:pPr>
              <w:rPr>
                <w:bCs/>
                <w:szCs w:val="22"/>
                <w:lang w:val="en-GB" w:eastAsia="en-CA"/>
              </w:rPr>
            </w:pPr>
            <w:r w:rsidRPr="004C7954">
              <w:rPr>
                <w:bCs/>
                <w:szCs w:val="22"/>
                <w:lang w:val="en-GB" w:eastAsia="en-CA"/>
              </w:rPr>
              <w:t>CDIP/16/2</w:t>
            </w:r>
          </w:p>
          <w:p w:rsidR="000B464A" w:rsidRPr="004C7954" w:rsidRDefault="000B464A" w:rsidP="00514E3D">
            <w:pPr>
              <w:rPr>
                <w:bCs/>
                <w:szCs w:val="22"/>
                <w:lang w:val="en-CA" w:eastAsia="en-CA"/>
              </w:rPr>
            </w:pPr>
            <w:r w:rsidRPr="004C7954">
              <w:rPr>
                <w:bCs/>
                <w:szCs w:val="22"/>
                <w:lang w:val="en-GB" w:eastAsia="en-CA"/>
              </w:rPr>
              <w:t>CDIP/18/2</w:t>
            </w:r>
          </w:p>
          <w:p w:rsidR="000B464A" w:rsidRPr="004C7954" w:rsidRDefault="000B464A" w:rsidP="00514E3D">
            <w:pPr>
              <w:rPr>
                <w:bCs/>
                <w:szCs w:val="22"/>
                <w:lang w:val="en-GB" w:eastAsia="en-CA"/>
              </w:rPr>
            </w:pPr>
            <w:r w:rsidRPr="004C7954">
              <w:rPr>
                <w:bCs/>
                <w:szCs w:val="22"/>
                <w:lang w:val="en-CA" w:eastAsia="en-CA"/>
              </w:rPr>
              <w:t>CDIP/20/2</w:t>
            </w:r>
          </w:p>
        </w:tc>
      </w:tr>
      <w:tr w:rsidR="004C7954" w:rsidRPr="004C7954" w:rsidTr="00514E3D">
        <w:tc>
          <w:tcPr>
            <w:tcW w:w="635" w:type="dxa"/>
          </w:tcPr>
          <w:p w:rsidR="000B464A" w:rsidRPr="004C7954" w:rsidRDefault="000B464A" w:rsidP="000B464A">
            <w:pPr>
              <w:numPr>
                <w:ilvl w:val="0"/>
                <w:numId w:val="19"/>
              </w:numPr>
              <w:rPr>
                <w:bCs/>
                <w:szCs w:val="22"/>
                <w:lang w:val="en-GB" w:eastAsia="en-CA"/>
              </w:rPr>
            </w:pPr>
          </w:p>
        </w:tc>
        <w:tc>
          <w:tcPr>
            <w:tcW w:w="2632" w:type="dxa"/>
          </w:tcPr>
          <w:p w:rsidR="000B464A" w:rsidRPr="004C7954" w:rsidRDefault="000B464A" w:rsidP="00514E3D">
            <w:pPr>
              <w:rPr>
                <w:bCs/>
                <w:szCs w:val="22"/>
                <w:lang w:val="fr-FR" w:eastAsia="en-CA"/>
              </w:rPr>
            </w:pPr>
            <w:r w:rsidRPr="004C7954">
              <w:rPr>
                <w:bCs/>
                <w:szCs w:val="22"/>
                <w:lang w:val="fr-FR" w:eastAsia="en-CA"/>
              </w:rPr>
              <w:t>Renforcer la capacité de l</w:t>
            </w:r>
            <w:r w:rsidR="005E482E" w:rsidRPr="004C7954">
              <w:rPr>
                <w:bCs/>
                <w:szCs w:val="22"/>
                <w:lang w:val="fr-FR" w:eastAsia="en-CA"/>
              </w:rPr>
              <w:t>’</w:t>
            </w:r>
            <w:r w:rsidRPr="004C7954">
              <w:rPr>
                <w:bCs/>
                <w:szCs w:val="22"/>
                <w:lang w:val="fr-FR" w:eastAsia="en-CA"/>
              </w:rPr>
              <w:t>OMPI d</w:t>
            </w:r>
            <w:r w:rsidR="005E482E" w:rsidRPr="004C7954">
              <w:rPr>
                <w:bCs/>
                <w:szCs w:val="22"/>
                <w:lang w:val="fr-FR" w:eastAsia="en-CA"/>
              </w:rPr>
              <w:t>’</w:t>
            </w:r>
            <w:r w:rsidRPr="004C7954">
              <w:rPr>
                <w:bCs/>
                <w:szCs w:val="22"/>
                <w:lang w:val="fr-FR" w:eastAsia="en-CA"/>
              </w:rPr>
              <w:t>évaluer objectivement les incidences des activités de l</w:t>
            </w:r>
            <w:r w:rsidR="005E482E" w:rsidRPr="004C7954">
              <w:rPr>
                <w:bCs/>
                <w:szCs w:val="22"/>
                <w:lang w:val="fr-FR" w:eastAsia="en-CA"/>
              </w:rPr>
              <w:t>’</w:t>
            </w:r>
            <w:r w:rsidRPr="004C7954">
              <w:rPr>
                <w:bCs/>
                <w:szCs w:val="22"/>
                <w:lang w:val="fr-FR" w:eastAsia="en-CA"/>
              </w:rPr>
              <w:t>Organisation sur le développement.</w:t>
            </w:r>
          </w:p>
        </w:tc>
        <w:tc>
          <w:tcPr>
            <w:tcW w:w="2471" w:type="dxa"/>
          </w:tcPr>
          <w:p w:rsidR="000B464A" w:rsidRPr="004C7954" w:rsidRDefault="000B464A" w:rsidP="00514E3D">
            <w:pPr>
              <w:rPr>
                <w:bCs/>
                <w:szCs w:val="22"/>
                <w:lang w:val="fr-FR" w:eastAsia="en-CA"/>
              </w:rPr>
            </w:pPr>
            <w:r w:rsidRPr="004C7954">
              <w:rPr>
                <w:bCs/>
                <w:szCs w:val="22"/>
                <w:lang w:val="fr-FR" w:eastAsia="en-CA"/>
              </w:rPr>
              <w:t>Examin</w:t>
            </w:r>
            <w:r w:rsidR="002E4594" w:rsidRPr="004C7954">
              <w:rPr>
                <w:bCs/>
                <w:szCs w:val="22"/>
                <w:lang w:val="fr-FR" w:eastAsia="en-CA"/>
              </w:rPr>
              <w:t>ée.  Ac</w:t>
            </w:r>
            <w:r w:rsidRPr="004C7954">
              <w:rPr>
                <w:bCs/>
                <w:szCs w:val="22"/>
                <w:lang w:val="fr-FR" w:eastAsia="en-CA"/>
              </w:rPr>
              <w:t>tivités approuvées (CDIP/8/4 Rev.).</w:t>
            </w:r>
          </w:p>
        </w:tc>
        <w:tc>
          <w:tcPr>
            <w:tcW w:w="5812" w:type="dxa"/>
            <w:shd w:val="clear" w:color="auto" w:fill="auto"/>
          </w:tcPr>
          <w:p w:rsidR="000B464A" w:rsidRPr="004C7954" w:rsidRDefault="000B464A" w:rsidP="00514E3D">
            <w:pPr>
              <w:rPr>
                <w:bCs/>
                <w:szCs w:val="22"/>
                <w:lang w:val="fr-FR" w:eastAsia="en-CA"/>
              </w:rPr>
            </w:pPr>
            <w:r w:rsidRPr="004C7954">
              <w:rPr>
                <w:bCs/>
                <w:szCs w:val="22"/>
                <w:lang w:val="fr-FR" w:eastAsia="en-CA"/>
              </w:rPr>
              <w:t>En cours d</w:t>
            </w:r>
            <w:r w:rsidR="005E482E" w:rsidRPr="004C7954">
              <w:rPr>
                <w:bCs/>
                <w:szCs w:val="22"/>
                <w:lang w:val="fr-FR" w:eastAsia="en-CA"/>
              </w:rPr>
              <w:t>’</w:t>
            </w:r>
            <w:r w:rsidRPr="004C7954">
              <w:rPr>
                <w:bCs/>
                <w:szCs w:val="22"/>
                <w:lang w:val="fr-FR" w:eastAsia="en-CA"/>
              </w:rPr>
              <w:t>application depuis janvier 2010.</w:t>
            </w:r>
          </w:p>
          <w:p w:rsidR="000B464A" w:rsidRPr="004C7954" w:rsidRDefault="000B464A" w:rsidP="00514E3D">
            <w:pPr>
              <w:rPr>
                <w:bCs/>
                <w:szCs w:val="22"/>
                <w:lang w:val="fr-FR" w:eastAsia="en-CA"/>
              </w:rPr>
            </w:pPr>
          </w:p>
          <w:p w:rsidR="000B464A" w:rsidRPr="004C7954" w:rsidRDefault="000B464A" w:rsidP="00514E3D">
            <w:pPr>
              <w:rPr>
                <w:bCs/>
                <w:szCs w:val="22"/>
                <w:lang w:val="fr-FR" w:eastAsia="en-CA"/>
              </w:rPr>
            </w:pPr>
            <w:r w:rsidRPr="004C7954">
              <w:rPr>
                <w:bCs/>
                <w:szCs w:val="22"/>
                <w:lang w:val="fr-FR" w:eastAsia="en-CA"/>
              </w:rPr>
              <w:t>Cette recommandation est traitée dans le cadre du projet sur l</w:t>
            </w:r>
            <w:r w:rsidR="005E482E" w:rsidRPr="004C7954">
              <w:rPr>
                <w:bCs/>
                <w:szCs w:val="22"/>
                <w:lang w:val="fr-FR" w:eastAsia="en-CA"/>
              </w:rPr>
              <w:t>’</w:t>
            </w:r>
            <w:r w:rsidRPr="004C7954">
              <w:rPr>
                <w:bCs/>
                <w:szCs w:val="22"/>
                <w:lang w:val="fr-FR" w:eastAsia="en-CA"/>
              </w:rPr>
              <w:t>amélioration du cadre de gestion axée sur les résultats mis en œuvre par l</w:t>
            </w:r>
            <w:r w:rsidR="005E482E" w:rsidRPr="004C7954">
              <w:rPr>
                <w:bCs/>
                <w:szCs w:val="22"/>
                <w:lang w:val="fr-FR" w:eastAsia="en-CA"/>
              </w:rPr>
              <w:t>’</w:t>
            </w:r>
            <w:r w:rsidRPr="004C7954">
              <w:rPr>
                <w:bCs/>
                <w:szCs w:val="22"/>
                <w:lang w:val="fr-FR" w:eastAsia="en-CA"/>
              </w:rPr>
              <w:t>OMPI aux fins du suivi et de l</w:t>
            </w:r>
            <w:r w:rsidR="005E482E" w:rsidRPr="004C7954">
              <w:rPr>
                <w:bCs/>
                <w:szCs w:val="22"/>
                <w:lang w:val="fr-FR" w:eastAsia="en-CA"/>
              </w:rPr>
              <w:t>’</w:t>
            </w:r>
            <w:r w:rsidRPr="004C7954">
              <w:rPr>
                <w:bCs/>
                <w:szCs w:val="22"/>
                <w:lang w:val="fr-FR" w:eastAsia="en-CA"/>
              </w:rPr>
              <w:t>évaluation des activités de développement (document CDIP/4/8 Rev.).</w:t>
            </w:r>
          </w:p>
          <w:p w:rsidR="000B464A" w:rsidRPr="004C7954" w:rsidRDefault="000B464A" w:rsidP="00514E3D">
            <w:pPr>
              <w:rPr>
                <w:bCs/>
                <w:szCs w:val="22"/>
                <w:lang w:val="fr-FR" w:eastAsia="en-CA"/>
              </w:rPr>
            </w:pPr>
          </w:p>
          <w:p w:rsidR="000B464A" w:rsidRPr="004C7954" w:rsidRDefault="000B464A" w:rsidP="00514E3D">
            <w:pPr>
              <w:rPr>
                <w:bCs/>
                <w:szCs w:val="22"/>
                <w:lang w:val="fr-FR" w:eastAsia="en-CA"/>
              </w:rPr>
            </w:pPr>
            <w:r w:rsidRPr="004C7954">
              <w:rPr>
                <w:bCs/>
                <w:szCs w:val="22"/>
                <w:lang w:val="fr-FR" w:eastAsia="en-CA"/>
              </w:rPr>
              <w:t>Le rapport d</w:t>
            </w:r>
            <w:r w:rsidR="005E482E" w:rsidRPr="004C7954">
              <w:rPr>
                <w:bCs/>
                <w:szCs w:val="22"/>
                <w:lang w:val="fr-FR" w:eastAsia="en-CA"/>
              </w:rPr>
              <w:t>’</w:t>
            </w:r>
            <w:r w:rsidRPr="004C7954">
              <w:rPr>
                <w:bCs/>
                <w:szCs w:val="22"/>
                <w:lang w:val="fr-FR" w:eastAsia="en-CA"/>
              </w:rPr>
              <w:t>évaluation concernant ce projet a été soumis pour examen à la douz</w:t>
            </w:r>
            <w:r w:rsidR="005E482E" w:rsidRPr="004C7954">
              <w:rPr>
                <w:bCs/>
                <w:szCs w:val="22"/>
                <w:lang w:val="fr-FR" w:eastAsia="en-CA"/>
              </w:rPr>
              <w:t>ième session</w:t>
            </w:r>
            <w:r w:rsidRPr="004C7954">
              <w:rPr>
                <w:bCs/>
                <w:szCs w:val="22"/>
                <w:lang w:val="fr-FR" w:eastAsia="en-CA"/>
              </w:rPr>
              <w:t xml:space="preserve"> du CDIP et figure dans le document CDIP/12/4.</w:t>
            </w:r>
          </w:p>
        </w:tc>
        <w:tc>
          <w:tcPr>
            <w:tcW w:w="1701" w:type="dxa"/>
            <w:shd w:val="clear" w:color="auto" w:fill="auto"/>
          </w:tcPr>
          <w:p w:rsidR="000B464A" w:rsidRPr="004C7954" w:rsidRDefault="000B464A" w:rsidP="00514E3D">
            <w:pPr>
              <w:rPr>
                <w:bCs/>
                <w:szCs w:val="22"/>
                <w:lang w:val="fr-FR" w:eastAsia="en-CA"/>
              </w:rPr>
            </w:pPr>
            <w:r w:rsidRPr="004C7954">
              <w:rPr>
                <w:bCs/>
                <w:szCs w:val="22"/>
                <w:lang w:val="fr-FR" w:eastAsia="en-CA"/>
              </w:rPr>
              <w:t>CDIP/1/3</w:t>
            </w:r>
          </w:p>
        </w:tc>
        <w:tc>
          <w:tcPr>
            <w:tcW w:w="1738" w:type="dxa"/>
          </w:tcPr>
          <w:p w:rsidR="000B464A" w:rsidRPr="004C7954" w:rsidRDefault="000B464A" w:rsidP="00514E3D">
            <w:pPr>
              <w:rPr>
                <w:bCs/>
                <w:szCs w:val="22"/>
                <w:lang w:val="en-CA" w:eastAsia="en-CA"/>
              </w:rPr>
            </w:pPr>
            <w:r w:rsidRPr="004C7954">
              <w:rPr>
                <w:szCs w:val="22"/>
              </w:rPr>
              <w:t>CDIP/6/2</w:t>
            </w:r>
          </w:p>
          <w:p w:rsidR="000B464A" w:rsidRPr="004C7954" w:rsidRDefault="000B464A" w:rsidP="00514E3D">
            <w:pPr>
              <w:rPr>
                <w:bCs/>
                <w:szCs w:val="22"/>
                <w:lang w:val="fr-FR" w:eastAsia="en-CA"/>
              </w:rPr>
            </w:pPr>
            <w:r w:rsidRPr="004C7954">
              <w:rPr>
                <w:bCs/>
                <w:szCs w:val="22"/>
                <w:lang w:val="fr-FR" w:eastAsia="en-CA"/>
              </w:rPr>
              <w:t>CDIP/8/2</w:t>
            </w:r>
          </w:p>
          <w:p w:rsidR="000B464A" w:rsidRPr="004C7954" w:rsidRDefault="000B464A" w:rsidP="00514E3D">
            <w:pPr>
              <w:rPr>
                <w:bCs/>
                <w:szCs w:val="22"/>
                <w:lang w:val="fr-FR" w:eastAsia="en-CA"/>
              </w:rPr>
            </w:pPr>
            <w:r w:rsidRPr="004C7954">
              <w:rPr>
                <w:bCs/>
                <w:szCs w:val="22"/>
                <w:lang w:val="fr-FR" w:eastAsia="en-CA"/>
              </w:rPr>
              <w:t>CDIP/10/2</w:t>
            </w:r>
          </w:p>
          <w:p w:rsidR="000B464A" w:rsidRPr="004C7954" w:rsidRDefault="000B464A" w:rsidP="00514E3D">
            <w:pPr>
              <w:rPr>
                <w:bCs/>
                <w:szCs w:val="22"/>
                <w:lang w:val="fr-FR" w:eastAsia="en-CA"/>
              </w:rPr>
            </w:pPr>
            <w:r w:rsidRPr="004C7954">
              <w:rPr>
                <w:bCs/>
                <w:szCs w:val="22"/>
                <w:lang w:val="fr-FR" w:eastAsia="en-CA"/>
              </w:rPr>
              <w:t>CDIP/12/4</w:t>
            </w:r>
          </w:p>
        </w:tc>
      </w:tr>
      <w:tr w:rsidR="004C7954" w:rsidRPr="004C7954" w:rsidTr="00514E3D">
        <w:tc>
          <w:tcPr>
            <w:tcW w:w="635" w:type="dxa"/>
            <w:tcBorders>
              <w:bottom w:val="single" w:sz="4" w:space="0" w:color="auto"/>
            </w:tcBorders>
          </w:tcPr>
          <w:p w:rsidR="000B464A" w:rsidRPr="004C7954" w:rsidRDefault="000B464A" w:rsidP="000B464A">
            <w:pPr>
              <w:numPr>
                <w:ilvl w:val="0"/>
                <w:numId w:val="19"/>
              </w:numPr>
              <w:rPr>
                <w:bCs/>
                <w:szCs w:val="22"/>
                <w:lang w:val="fr-FR" w:eastAsia="en-CA"/>
              </w:rPr>
            </w:pPr>
          </w:p>
        </w:tc>
        <w:tc>
          <w:tcPr>
            <w:tcW w:w="2632" w:type="dxa"/>
            <w:tcBorders>
              <w:bottom w:val="single" w:sz="4" w:space="0" w:color="auto"/>
              <w:right w:val="single" w:sz="4" w:space="0" w:color="auto"/>
            </w:tcBorders>
            <w:shd w:val="clear" w:color="auto" w:fill="auto"/>
          </w:tcPr>
          <w:p w:rsidR="000B464A" w:rsidRPr="004C7954" w:rsidRDefault="000B464A" w:rsidP="00514E3D">
            <w:pPr>
              <w:rPr>
                <w:bCs/>
                <w:szCs w:val="22"/>
                <w:lang w:val="fr-FR" w:eastAsia="en-CA"/>
              </w:rPr>
            </w:pPr>
            <w:r w:rsidRPr="004C7954">
              <w:rPr>
                <w:bCs/>
                <w:szCs w:val="22"/>
                <w:lang w:val="fr-FR" w:eastAsia="en-CA"/>
              </w:rPr>
              <w:t>Demander à l</w:t>
            </w:r>
            <w:r w:rsidR="005E482E" w:rsidRPr="004C7954">
              <w:rPr>
                <w:bCs/>
                <w:szCs w:val="22"/>
                <w:lang w:val="fr-FR" w:eastAsia="en-CA"/>
              </w:rPr>
              <w:t>’</w:t>
            </w:r>
            <w:r w:rsidRPr="004C7954">
              <w:rPr>
                <w:bCs/>
                <w:szCs w:val="22"/>
                <w:lang w:val="fr-FR" w:eastAsia="en-CA"/>
              </w:rPr>
              <w:t>OMPI d</w:t>
            </w:r>
            <w:r w:rsidR="005E482E" w:rsidRPr="004C7954">
              <w:rPr>
                <w:bCs/>
                <w:szCs w:val="22"/>
                <w:lang w:val="fr-FR" w:eastAsia="en-CA"/>
              </w:rPr>
              <w:t>’</w:t>
            </w:r>
            <w:r w:rsidRPr="004C7954">
              <w:rPr>
                <w:bCs/>
                <w:szCs w:val="22"/>
                <w:lang w:val="fr-FR" w:eastAsia="en-CA"/>
              </w:rPr>
              <w:t>aider, dans le cadre de ses compétences et de sa mission fondamentales et en coopération avec les organisations internationales compétentes, les pays en développement, en particulier les pays africains, en menant des études sur la fuite des cerveaux et en formulant des recommandations en conséquence.</w:t>
            </w:r>
          </w:p>
        </w:tc>
        <w:tc>
          <w:tcPr>
            <w:tcW w:w="2471" w:type="dxa"/>
            <w:tcBorders>
              <w:left w:val="single" w:sz="4" w:space="0" w:color="auto"/>
              <w:bottom w:val="single" w:sz="4" w:space="0" w:color="auto"/>
              <w:right w:val="single" w:sz="4" w:space="0" w:color="auto"/>
            </w:tcBorders>
          </w:tcPr>
          <w:p w:rsidR="000B464A" w:rsidRPr="004C7954" w:rsidRDefault="000B464A" w:rsidP="00514E3D">
            <w:pPr>
              <w:rPr>
                <w:bCs/>
                <w:szCs w:val="22"/>
                <w:lang w:val="fr-FR" w:eastAsia="en-CA"/>
              </w:rPr>
            </w:pPr>
            <w:r w:rsidRPr="004C7954">
              <w:rPr>
                <w:bCs/>
                <w:szCs w:val="22"/>
                <w:lang w:val="fr-FR" w:eastAsia="en-CA"/>
              </w:rPr>
              <w:t>Examinée dans le cadre des documents CDIP/6/8 et CDIP/7/4.</w:t>
            </w:r>
          </w:p>
        </w:tc>
        <w:tc>
          <w:tcPr>
            <w:tcW w:w="5812" w:type="dxa"/>
            <w:tcBorders>
              <w:left w:val="single" w:sz="4" w:space="0" w:color="auto"/>
              <w:bottom w:val="single" w:sz="4" w:space="0" w:color="auto"/>
              <w:right w:val="single" w:sz="4" w:space="0" w:color="auto"/>
            </w:tcBorders>
          </w:tcPr>
          <w:p w:rsidR="000B464A" w:rsidRPr="004C7954" w:rsidRDefault="000B464A" w:rsidP="00514E3D">
            <w:pPr>
              <w:rPr>
                <w:bCs/>
                <w:szCs w:val="22"/>
                <w:lang w:val="fr-FR" w:eastAsia="en-CA"/>
              </w:rPr>
            </w:pPr>
            <w:r w:rsidRPr="004C7954">
              <w:rPr>
                <w:bCs/>
                <w:szCs w:val="22"/>
                <w:lang w:val="fr-FR" w:eastAsia="en-CA"/>
              </w:rPr>
              <w:t>En cours d</w:t>
            </w:r>
            <w:r w:rsidR="005E482E" w:rsidRPr="004C7954">
              <w:rPr>
                <w:bCs/>
                <w:szCs w:val="22"/>
                <w:lang w:val="fr-FR" w:eastAsia="en-CA"/>
              </w:rPr>
              <w:t>’</w:t>
            </w:r>
            <w:r w:rsidRPr="004C7954">
              <w:rPr>
                <w:bCs/>
                <w:szCs w:val="22"/>
                <w:lang w:val="fr-FR" w:eastAsia="en-CA"/>
              </w:rPr>
              <w:t>application depuis mars 2014.</w:t>
            </w:r>
          </w:p>
          <w:p w:rsidR="000B464A" w:rsidRPr="004C7954" w:rsidRDefault="000B464A" w:rsidP="00514E3D">
            <w:pPr>
              <w:rPr>
                <w:bCs/>
                <w:szCs w:val="22"/>
                <w:lang w:val="fr-FR" w:eastAsia="en-CA"/>
              </w:rPr>
            </w:pPr>
          </w:p>
          <w:p w:rsidR="000B464A" w:rsidRPr="004C7954" w:rsidRDefault="000B464A" w:rsidP="00514E3D">
            <w:pPr>
              <w:rPr>
                <w:szCs w:val="22"/>
                <w:lang w:val="fr-FR"/>
              </w:rPr>
            </w:pPr>
            <w:r w:rsidRPr="004C7954">
              <w:rPr>
                <w:szCs w:val="22"/>
                <w:lang w:val="fr-FR"/>
              </w:rPr>
              <w:t>Cette recommandation a été traitée par le projet relatif à la propriété intellectuelle et à la fuite des cerveaux (document CDIP/7/4).</w:t>
            </w:r>
          </w:p>
          <w:p w:rsidR="000B464A" w:rsidRPr="004C7954" w:rsidRDefault="000B464A" w:rsidP="00514E3D">
            <w:pPr>
              <w:rPr>
                <w:szCs w:val="22"/>
                <w:lang w:val="fr-FR"/>
              </w:rPr>
            </w:pPr>
          </w:p>
          <w:p w:rsidR="000B464A" w:rsidRPr="004C7954" w:rsidRDefault="000B464A" w:rsidP="00514E3D">
            <w:pPr>
              <w:rPr>
                <w:bCs/>
                <w:szCs w:val="22"/>
                <w:lang w:val="fr-FR" w:eastAsia="en-CA"/>
              </w:rPr>
            </w:pPr>
            <w:r w:rsidRPr="004C7954">
              <w:rPr>
                <w:bCs/>
                <w:szCs w:val="22"/>
                <w:lang w:val="fr-FR" w:eastAsia="en-CA"/>
              </w:rPr>
              <w:t>Un rapport d</w:t>
            </w:r>
            <w:r w:rsidR="005E482E" w:rsidRPr="004C7954">
              <w:rPr>
                <w:bCs/>
                <w:szCs w:val="22"/>
                <w:lang w:val="fr-FR" w:eastAsia="en-CA"/>
              </w:rPr>
              <w:t>’</w:t>
            </w:r>
            <w:r w:rsidRPr="004C7954">
              <w:rPr>
                <w:bCs/>
                <w:szCs w:val="22"/>
                <w:lang w:val="fr-FR" w:eastAsia="en-CA"/>
              </w:rPr>
              <w:t>évaluation concernant ce projet a été soumis pour examen à la treiz</w:t>
            </w:r>
            <w:r w:rsidR="005E482E" w:rsidRPr="004C7954">
              <w:rPr>
                <w:bCs/>
                <w:szCs w:val="22"/>
                <w:lang w:val="fr-FR" w:eastAsia="en-CA"/>
              </w:rPr>
              <w:t>ième session</w:t>
            </w:r>
            <w:r w:rsidRPr="004C7954">
              <w:rPr>
                <w:bCs/>
                <w:szCs w:val="22"/>
                <w:lang w:val="fr-FR" w:eastAsia="en-CA"/>
              </w:rPr>
              <w:t xml:space="preserve"> du CDIP (document CDIP/13/6).</w:t>
            </w:r>
          </w:p>
        </w:tc>
        <w:tc>
          <w:tcPr>
            <w:tcW w:w="1701" w:type="dxa"/>
            <w:tcBorders>
              <w:bottom w:val="single" w:sz="4" w:space="0" w:color="auto"/>
            </w:tcBorders>
          </w:tcPr>
          <w:p w:rsidR="000B464A" w:rsidRPr="004C7954" w:rsidRDefault="000B464A" w:rsidP="00514E3D">
            <w:pPr>
              <w:rPr>
                <w:bCs/>
                <w:szCs w:val="22"/>
                <w:lang w:val="fr-FR" w:eastAsia="en-CA"/>
              </w:rPr>
            </w:pPr>
            <w:r w:rsidRPr="004C7954">
              <w:rPr>
                <w:bCs/>
                <w:szCs w:val="22"/>
                <w:lang w:val="fr-FR" w:eastAsia="en-CA"/>
              </w:rPr>
              <w:t>CDIP/1/3</w:t>
            </w:r>
          </w:p>
          <w:p w:rsidR="000B464A" w:rsidRPr="004C7954" w:rsidRDefault="000B464A" w:rsidP="00514E3D">
            <w:pPr>
              <w:rPr>
                <w:bCs/>
                <w:szCs w:val="22"/>
                <w:lang w:val="fr-FR" w:eastAsia="en-CA"/>
              </w:rPr>
            </w:pPr>
            <w:r w:rsidRPr="004C7954">
              <w:rPr>
                <w:bCs/>
                <w:szCs w:val="22"/>
                <w:lang w:val="fr-FR" w:eastAsia="en-CA"/>
              </w:rPr>
              <w:t>CDIP/6/8</w:t>
            </w:r>
          </w:p>
        </w:tc>
        <w:tc>
          <w:tcPr>
            <w:tcW w:w="1738" w:type="dxa"/>
            <w:tcBorders>
              <w:bottom w:val="single" w:sz="4" w:space="0" w:color="auto"/>
            </w:tcBorders>
            <w:shd w:val="clear" w:color="auto" w:fill="auto"/>
          </w:tcPr>
          <w:p w:rsidR="000B464A" w:rsidRPr="004C7954" w:rsidRDefault="000B464A" w:rsidP="00514E3D">
            <w:pPr>
              <w:rPr>
                <w:bCs/>
                <w:szCs w:val="22"/>
                <w:lang w:val="fr-FR" w:eastAsia="en-CA"/>
              </w:rPr>
            </w:pPr>
            <w:r w:rsidRPr="004C7954">
              <w:rPr>
                <w:bCs/>
                <w:szCs w:val="22"/>
                <w:lang w:val="fr-FR" w:eastAsia="en-CA"/>
              </w:rPr>
              <w:t>CDIP/10/2</w:t>
            </w:r>
          </w:p>
          <w:p w:rsidR="000B464A" w:rsidRPr="004C7954" w:rsidRDefault="000B464A" w:rsidP="00514E3D">
            <w:pPr>
              <w:rPr>
                <w:bCs/>
                <w:szCs w:val="22"/>
                <w:lang w:val="fr-FR" w:eastAsia="en-CA"/>
              </w:rPr>
            </w:pPr>
            <w:r w:rsidRPr="004C7954">
              <w:rPr>
                <w:bCs/>
                <w:szCs w:val="22"/>
                <w:lang w:val="fr-FR" w:eastAsia="en-CA"/>
              </w:rPr>
              <w:t>CDIP/12/2</w:t>
            </w:r>
          </w:p>
          <w:p w:rsidR="000B464A" w:rsidRPr="004C7954" w:rsidRDefault="000B464A" w:rsidP="00514E3D">
            <w:pPr>
              <w:rPr>
                <w:bCs/>
                <w:szCs w:val="22"/>
                <w:lang w:val="fr-FR" w:eastAsia="en-CA"/>
              </w:rPr>
            </w:pPr>
            <w:r w:rsidRPr="004C7954">
              <w:rPr>
                <w:bCs/>
                <w:szCs w:val="22"/>
                <w:lang w:val="fr-FR" w:eastAsia="en-CA"/>
              </w:rPr>
              <w:t>CDIP/13/6</w:t>
            </w:r>
          </w:p>
        </w:tc>
      </w:tr>
      <w:tr w:rsidR="004C7954" w:rsidRPr="004C7954" w:rsidTr="00514E3D">
        <w:tc>
          <w:tcPr>
            <w:tcW w:w="635" w:type="dxa"/>
            <w:shd w:val="clear" w:color="auto" w:fill="auto"/>
          </w:tcPr>
          <w:p w:rsidR="000B464A" w:rsidRPr="004C7954" w:rsidRDefault="000B464A" w:rsidP="000B464A">
            <w:pPr>
              <w:numPr>
                <w:ilvl w:val="0"/>
                <w:numId w:val="19"/>
              </w:numPr>
              <w:rPr>
                <w:bCs/>
                <w:szCs w:val="22"/>
                <w:lang w:val="fr-FR" w:eastAsia="en-CA"/>
              </w:rPr>
            </w:pPr>
          </w:p>
        </w:tc>
        <w:tc>
          <w:tcPr>
            <w:tcW w:w="2632" w:type="dxa"/>
            <w:tcBorders>
              <w:right w:val="single" w:sz="4" w:space="0" w:color="auto"/>
            </w:tcBorders>
            <w:shd w:val="clear" w:color="auto" w:fill="auto"/>
          </w:tcPr>
          <w:p w:rsidR="000B464A" w:rsidRPr="004C7954" w:rsidRDefault="000B464A" w:rsidP="00514E3D">
            <w:pPr>
              <w:rPr>
                <w:bCs/>
                <w:szCs w:val="22"/>
                <w:lang w:val="fr-FR" w:eastAsia="en-CA"/>
              </w:rPr>
            </w:pPr>
            <w:r w:rsidRPr="004C7954">
              <w:rPr>
                <w:bCs/>
                <w:szCs w:val="22"/>
                <w:lang w:val="fr-FR" w:eastAsia="en-CA"/>
              </w:rPr>
              <w:t>Demander à l</w:t>
            </w:r>
            <w:r w:rsidR="005E482E" w:rsidRPr="004C7954">
              <w:rPr>
                <w:bCs/>
                <w:szCs w:val="22"/>
                <w:lang w:val="fr-FR" w:eastAsia="en-CA"/>
              </w:rPr>
              <w:t>’</w:t>
            </w:r>
            <w:r w:rsidRPr="004C7954">
              <w:rPr>
                <w:bCs/>
                <w:szCs w:val="22"/>
                <w:lang w:val="fr-FR" w:eastAsia="en-CA"/>
              </w:rPr>
              <w:t>OMPI d</w:t>
            </w:r>
            <w:r w:rsidR="005E482E" w:rsidRPr="004C7954">
              <w:rPr>
                <w:bCs/>
                <w:szCs w:val="22"/>
                <w:lang w:val="fr-FR" w:eastAsia="en-CA"/>
              </w:rPr>
              <w:t>’</w:t>
            </w:r>
            <w:r w:rsidRPr="004C7954">
              <w:rPr>
                <w:bCs/>
                <w:szCs w:val="22"/>
                <w:lang w:val="fr-FR" w:eastAsia="en-CA"/>
              </w:rPr>
              <w:t xml:space="preserve">intensifier sa coopération avec les institutions des </w:t>
            </w:r>
            <w:r w:rsidR="005E482E" w:rsidRPr="004C7954">
              <w:rPr>
                <w:bCs/>
                <w:szCs w:val="22"/>
                <w:lang w:val="fr-FR" w:eastAsia="en-CA"/>
              </w:rPr>
              <w:t>Nations Unies</w:t>
            </w:r>
            <w:r w:rsidRPr="004C7954">
              <w:rPr>
                <w:bCs/>
                <w:szCs w:val="22"/>
                <w:lang w:val="fr-FR" w:eastAsia="en-CA"/>
              </w:rPr>
              <w:t>, en particulier la CNUCED, le PNUE, l</w:t>
            </w:r>
            <w:r w:rsidR="005E482E" w:rsidRPr="004C7954">
              <w:rPr>
                <w:bCs/>
                <w:szCs w:val="22"/>
                <w:lang w:val="fr-FR" w:eastAsia="en-CA"/>
              </w:rPr>
              <w:t>’</w:t>
            </w:r>
            <w:r w:rsidRPr="004C7954">
              <w:rPr>
                <w:bCs/>
                <w:szCs w:val="22"/>
                <w:lang w:val="fr-FR" w:eastAsia="en-CA"/>
              </w:rPr>
              <w:t>OMS, l</w:t>
            </w:r>
            <w:r w:rsidR="005E482E" w:rsidRPr="004C7954">
              <w:rPr>
                <w:bCs/>
                <w:szCs w:val="22"/>
                <w:lang w:val="fr-FR" w:eastAsia="en-CA"/>
              </w:rPr>
              <w:t>’</w:t>
            </w:r>
            <w:r w:rsidRPr="004C7954">
              <w:rPr>
                <w:bCs/>
                <w:szCs w:val="22"/>
                <w:lang w:val="fr-FR" w:eastAsia="en-CA"/>
              </w:rPr>
              <w:t>ONUDI, l</w:t>
            </w:r>
            <w:r w:rsidR="005E482E" w:rsidRPr="004C7954">
              <w:rPr>
                <w:bCs/>
                <w:szCs w:val="22"/>
                <w:lang w:val="fr-FR" w:eastAsia="en-CA"/>
              </w:rPr>
              <w:t>’</w:t>
            </w:r>
            <w:r w:rsidRPr="004C7954">
              <w:rPr>
                <w:bCs/>
                <w:szCs w:val="22"/>
                <w:lang w:val="fr-FR" w:eastAsia="en-CA"/>
              </w:rPr>
              <w:t>UNESCO et d</w:t>
            </w:r>
            <w:r w:rsidR="005E482E" w:rsidRPr="004C7954">
              <w:rPr>
                <w:bCs/>
                <w:szCs w:val="22"/>
                <w:lang w:val="fr-FR" w:eastAsia="en-CA"/>
              </w:rPr>
              <w:t>’</w:t>
            </w:r>
            <w:r w:rsidRPr="004C7954">
              <w:rPr>
                <w:bCs/>
                <w:szCs w:val="22"/>
                <w:lang w:val="fr-FR" w:eastAsia="en-CA"/>
              </w:rPr>
              <w:t>autres organisations internationales compétentes, notamment l</w:t>
            </w:r>
            <w:r w:rsidR="005E482E" w:rsidRPr="004C7954">
              <w:rPr>
                <w:bCs/>
                <w:szCs w:val="22"/>
                <w:lang w:val="fr-FR" w:eastAsia="en-CA"/>
              </w:rPr>
              <w:t>’</w:t>
            </w:r>
            <w:r w:rsidRPr="004C7954">
              <w:rPr>
                <w:bCs/>
                <w:szCs w:val="22"/>
                <w:lang w:val="fr-FR" w:eastAsia="en-CA"/>
              </w:rPr>
              <w:t>OMC, sur les questions relatives à la propriété intellectuelle et conformément aux orientations données par les États membres, afin de renforcer la coordination pour une efficacité maximum dans l</w:t>
            </w:r>
            <w:r w:rsidR="005E482E" w:rsidRPr="004C7954">
              <w:rPr>
                <w:bCs/>
                <w:szCs w:val="22"/>
                <w:lang w:val="fr-FR" w:eastAsia="en-CA"/>
              </w:rPr>
              <w:t>’</w:t>
            </w:r>
            <w:r w:rsidRPr="004C7954">
              <w:rPr>
                <w:bCs/>
                <w:szCs w:val="22"/>
                <w:lang w:val="fr-FR" w:eastAsia="en-CA"/>
              </w:rPr>
              <w:t>application de programmes de développement.</w:t>
            </w:r>
          </w:p>
        </w:tc>
        <w:tc>
          <w:tcPr>
            <w:tcW w:w="2471" w:type="dxa"/>
            <w:tcBorders>
              <w:left w:val="single" w:sz="4" w:space="0" w:color="auto"/>
              <w:right w:val="single" w:sz="4" w:space="0" w:color="auto"/>
            </w:tcBorders>
            <w:shd w:val="clear" w:color="auto" w:fill="auto"/>
          </w:tcPr>
          <w:p w:rsidR="000B464A" w:rsidRPr="004C7954" w:rsidRDefault="000B464A" w:rsidP="00514E3D">
            <w:pPr>
              <w:rPr>
                <w:bCs/>
                <w:szCs w:val="22"/>
                <w:lang w:eastAsia="en-CA"/>
              </w:rPr>
            </w:pPr>
            <w:r w:rsidRPr="004C7954">
              <w:rPr>
                <w:bCs/>
                <w:szCs w:val="22"/>
                <w:lang w:eastAsia="en-CA"/>
              </w:rPr>
              <w:t>Partiellement examinée par le comité.</w:t>
            </w:r>
          </w:p>
        </w:tc>
        <w:tc>
          <w:tcPr>
            <w:tcW w:w="5812" w:type="dxa"/>
            <w:tcBorders>
              <w:left w:val="single" w:sz="4" w:space="0" w:color="auto"/>
              <w:right w:val="single" w:sz="4" w:space="0" w:color="auto"/>
            </w:tcBorders>
            <w:shd w:val="clear" w:color="auto" w:fill="auto"/>
          </w:tcPr>
          <w:p w:rsidR="000B464A" w:rsidRPr="004C7954" w:rsidRDefault="000B464A" w:rsidP="00514E3D">
            <w:pPr>
              <w:rPr>
                <w:bCs/>
                <w:szCs w:val="22"/>
                <w:lang w:val="fr-FR" w:eastAsia="en-CA"/>
              </w:rPr>
            </w:pPr>
            <w:r w:rsidRPr="004C7954">
              <w:rPr>
                <w:bCs/>
                <w:szCs w:val="22"/>
                <w:lang w:val="fr-FR" w:eastAsia="en-CA"/>
              </w:rPr>
              <w:t>La recommandation a été notamment mise en œuvre dans le cadre des projets suivants</w:t>
            </w:r>
            <w:r w:rsidR="005E482E" w:rsidRPr="004C7954">
              <w:rPr>
                <w:bCs/>
                <w:szCs w:val="22"/>
                <w:lang w:val="fr-FR" w:eastAsia="en-CA"/>
              </w:rPr>
              <w:t> :</w:t>
            </w:r>
          </w:p>
          <w:p w:rsidR="000B464A" w:rsidRPr="004C7954" w:rsidRDefault="000B464A" w:rsidP="00514E3D">
            <w:pPr>
              <w:rPr>
                <w:bCs/>
                <w:szCs w:val="22"/>
                <w:lang w:val="fr-FR" w:eastAsia="en-CA"/>
              </w:rPr>
            </w:pPr>
          </w:p>
          <w:p w:rsidR="000B464A" w:rsidRPr="004C7954" w:rsidRDefault="000B464A" w:rsidP="00514E3D">
            <w:pPr>
              <w:rPr>
                <w:szCs w:val="22"/>
                <w:lang w:val="fr-FR"/>
              </w:rPr>
            </w:pPr>
            <w:r w:rsidRPr="004C7954">
              <w:rPr>
                <w:szCs w:val="22"/>
                <w:lang w:val="fr-FR"/>
              </w:rPr>
              <w:t>1.</w:t>
            </w:r>
            <w:r w:rsidRPr="004C7954">
              <w:rPr>
                <w:szCs w:val="22"/>
                <w:lang w:val="fr-FR"/>
              </w:rPr>
              <w:tab/>
              <w:t>“Renforcement de la coopération Sud</w:t>
            </w:r>
            <w:r w:rsidR="004C7954">
              <w:rPr>
                <w:szCs w:val="22"/>
                <w:lang w:val="fr-FR"/>
              </w:rPr>
              <w:noBreakHyphen/>
            </w:r>
            <w:r w:rsidRPr="004C7954">
              <w:rPr>
                <w:szCs w:val="22"/>
                <w:lang w:val="fr-FR"/>
              </w:rPr>
              <w:t>Sud dans le domaine de la propriété intellectuelle au service du développement parmi les pays en développement et les pays les moins avancés” (document CDIP/7/6);  et</w:t>
            </w: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2.</w:t>
            </w:r>
            <w:r w:rsidRPr="004C7954">
              <w:rPr>
                <w:szCs w:val="22"/>
                <w:lang w:val="fr-FR"/>
              </w:rPr>
              <w:tab/>
            </w:r>
            <w:r w:rsidRPr="004C7954">
              <w:rPr>
                <w:bCs/>
                <w:szCs w:val="22"/>
                <w:lang w:val="fr-FR" w:eastAsia="en-CA"/>
              </w:rPr>
              <w:t>“</w:t>
            </w:r>
            <w:r w:rsidRPr="004C7954">
              <w:rPr>
                <w:szCs w:val="22"/>
                <w:lang w:val="fr-FR"/>
              </w:rPr>
              <w:t>Propriété intellectuelle et fuite des cerveaux” (document CDIP/7/4).</w:t>
            </w:r>
          </w:p>
          <w:p w:rsidR="000B464A" w:rsidRPr="004C7954" w:rsidRDefault="000B464A" w:rsidP="00514E3D">
            <w:pPr>
              <w:rPr>
                <w:bCs/>
                <w:szCs w:val="22"/>
                <w:lang w:val="fr-FR"/>
              </w:rPr>
            </w:pPr>
          </w:p>
          <w:p w:rsidR="000B464A" w:rsidRPr="004C7954" w:rsidRDefault="000B464A" w:rsidP="00514E3D">
            <w:pPr>
              <w:rPr>
                <w:bCs/>
                <w:szCs w:val="22"/>
                <w:lang w:val="fr-FR" w:eastAsia="en-CA"/>
              </w:rPr>
            </w:pPr>
            <w:r w:rsidRPr="004C7954">
              <w:rPr>
                <w:bCs/>
                <w:szCs w:val="22"/>
                <w:lang w:val="fr-FR" w:eastAsia="en-CA"/>
              </w:rPr>
              <w:t>Des rapports d</w:t>
            </w:r>
            <w:r w:rsidR="005E482E" w:rsidRPr="004C7954">
              <w:rPr>
                <w:bCs/>
                <w:szCs w:val="22"/>
                <w:lang w:val="fr-FR" w:eastAsia="en-CA"/>
              </w:rPr>
              <w:t>’</w:t>
            </w:r>
            <w:r w:rsidRPr="004C7954">
              <w:rPr>
                <w:bCs/>
                <w:szCs w:val="22"/>
                <w:lang w:val="fr-FR" w:eastAsia="en-CA"/>
              </w:rPr>
              <w:t>évaluation concernant ces projets ont été présentés pour examen à la treiz</w:t>
            </w:r>
            <w:r w:rsidR="005E482E" w:rsidRPr="004C7954">
              <w:rPr>
                <w:bCs/>
                <w:szCs w:val="22"/>
                <w:lang w:val="fr-FR" w:eastAsia="en-CA"/>
              </w:rPr>
              <w:t>ième session</w:t>
            </w:r>
            <w:r w:rsidRPr="004C7954">
              <w:rPr>
                <w:bCs/>
                <w:szCs w:val="22"/>
                <w:lang w:val="fr-FR" w:eastAsia="en-CA"/>
              </w:rPr>
              <w:t xml:space="preserve"> du CDIP et figurent respectivement dans les documents CDIP/13/4 et CDIP/13/6.</w:t>
            </w:r>
          </w:p>
          <w:p w:rsidR="000B464A" w:rsidRPr="004C7954" w:rsidRDefault="000B464A" w:rsidP="00514E3D">
            <w:pPr>
              <w:rPr>
                <w:bCs/>
                <w:szCs w:val="22"/>
                <w:lang w:val="fr-FR" w:eastAsia="en-CA"/>
              </w:rPr>
            </w:pPr>
          </w:p>
          <w:p w:rsidR="000B464A" w:rsidRPr="004C7954" w:rsidRDefault="000B464A" w:rsidP="00514E3D">
            <w:pPr>
              <w:rPr>
                <w:bCs/>
                <w:szCs w:val="22"/>
                <w:lang w:eastAsia="en-CA"/>
              </w:rPr>
            </w:pPr>
            <w:r w:rsidRPr="004C7954">
              <w:rPr>
                <w:bCs/>
                <w:szCs w:val="22"/>
                <w:lang w:eastAsia="en-CA"/>
              </w:rPr>
              <w:t>Un état des lieux des activités de coopération Sud</w:t>
            </w:r>
            <w:r w:rsidR="004C7954">
              <w:rPr>
                <w:bCs/>
                <w:szCs w:val="22"/>
                <w:lang w:eastAsia="en-CA"/>
              </w:rPr>
              <w:noBreakHyphen/>
            </w:r>
            <w:r w:rsidRPr="004C7954">
              <w:rPr>
                <w:bCs/>
                <w:szCs w:val="22"/>
                <w:lang w:eastAsia="en-CA"/>
              </w:rPr>
              <w:t>Sud au sein de l</w:t>
            </w:r>
            <w:r w:rsidR="005E482E" w:rsidRPr="004C7954">
              <w:rPr>
                <w:bCs/>
                <w:szCs w:val="22"/>
                <w:lang w:eastAsia="en-CA"/>
              </w:rPr>
              <w:t>’</w:t>
            </w:r>
            <w:r w:rsidRPr="004C7954">
              <w:rPr>
                <w:bCs/>
                <w:szCs w:val="22"/>
                <w:lang w:eastAsia="en-CA"/>
              </w:rPr>
              <w:t>Organisation Mondiale de la Propriété Intellectuelle (document CDIP/17/4) a d</w:t>
            </w:r>
            <w:r w:rsidR="005E482E" w:rsidRPr="004C7954">
              <w:rPr>
                <w:bCs/>
                <w:szCs w:val="22"/>
                <w:lang w:eastAsia="en-CA"/>
              </w:rPr>
              <w:t>’</w:t>
            </w:r>
            <w:r w:rsidRPr="004C7954">
              <w:rPr>
                <w:bCs/>
                <w:szCs w:val="22"/>
                <w:lang w:eastAsia="en-CA"/>
              </w:rPr>
              <w:t>abord été présenté au cours de la dix</w:t>
            </w:r>
            <w:r w:rsidR="004C7954">
              <w:rPr>
                <w:bCs/>
                <w:szCs w:val="22"/>
                <w:lang w:eastAsia="en-CA"/>
              </w:rPr>
              <w:noBreakHyphen/>
            </w:r>
            <w:r w:rsidRPr="004C7954">
              <w:rPr>
                <w:bCs/>
                <w:szCs w:val="22"/>
                <w:lang w:eastAsia="en-CA"/>
              </w:rPr>
              <w:t>sept</w:t>
            </w:r>
            <w:r w:rsidR="005E482E" w:rsidRPr="004C7954">
              <w:rPr>
                <w:bCs/>
                <w:szCs w:val="22"/>
                <w:lang w:eastAsia="en-CA"/>
              </w:rPr>
              <w:t>ième session du CDI</w:t>
            </w:r>
            <w:r w:rsidRPr="004C7954">
              <w:rPr>
                <w:bCs/>
                <w:szCs w:val="22"/>
                <w:lang w:eastAsia="en-CA"/>
              </w:rPr>
              <w:t>P.  À titre de suivi, un second document de ce genre, qui tenait compte des observations formulées par les États membres et couvrait les activités de coopération menées entre 2014 et 2016, a été présenté</w:t>
            </w:r>
            <w:r w:rsidR="005E482E" w:rsidRPr="004C7954">
              <w:rPr>
                <w:bCs/>
                <w:szCs w:val="22"/>
                <w:lang w:eastAsia="en-CA"/>
              </w:rPr>
              <w:t xml:space="preserve"> au CDI</w:t>
            </w:r>
            <w:r w:rsidRPr="004C7954">
              <w:rPr>
                <w:bCs/>
                <w:szCs w:val="22"/>
                <w:lang w:eastAsia="en-CA"/>
              </w:rPr>
              <w:t>P à sa dix</w:t>
            </w:r>
            <w:r w:rsidR="004C7954">
              <w:rPr>
                <w:bCs/>
                <w:szCs w:val="22"/>
                <w:lang w:eastAsia="en-CA"/>
              </w:rPr>
              <w:noBreakHyphen/>
            </w:r>
            <w:r w:rsidRPr="004C7954">
              <w:rPr>
                <w:bCs/>
                <w:szCs w:val="22"/>
                <w:lang w:eastAsia="en-CA"/>
              </w:rPr>
              <w:t>neuv</w:t>
            </w:r>
            <w:r w:rsidR="005E482E" w:rsidRPr="004C7954">
              <w:rPr>
                <w:bCs/>
                <w:szCs w:val="22"/>
                <w:lang w:eastAsia="en-CA"/>
              </w:rPr>
              <w:t>ième session</w:t>
            </w:r>
            <w:r w:rsidRPr="004C7954">
              <w:rPr>
                <w:bCs/>
                <w:szCs w:val="22"/>
                <w:lang w:eastAsia="en-CA"/>
              </w:rPr>
              <w:t xml:space="preserve"> (document CDIP/19/5).</w:t>
            </w:r>
          </w:p>
          <w:p w:rsidR="000B464A" w:rsidRPr="004C7954" w:rsidRDefault="000B464A" w:rsidP="00514E3D">
            <w:pPr>
              <w:rPr>
                <w:bCs/>
                <w:szCs w:val="22"/>
                <w:lang w:eastAsia="en-CA"/>
              </w:rPr>
            </w:pPr>
          </w:p>
          <w:p w:rsidR="000B464A" w:rsidRPr="004C7954" w:rsidRDefault="000B464A" w:rsidP="00514E3D">
            <w:pPr>
              <w:rPr>
                <w:bCs/>
                <w:szCs w:val="22"/>
                <w:lang w:val="fr-FR" w:eastAsia="en-CA"/>
              </w:rPr>
            </w:pPr>
            <w:r w:rsidRPr="004C7954">
              <w:rPr>
                <w:bCs/>
                <w:szCs w:val="22"/>
                <w:lang w:val="fr-FR" w:eastAsia="en-CA"/>
              </w:rPr>
              <w:t>Cette recommandation est également traitée par les projets suivants</w:t>
            </w:r>
            <w:r w:rsidR="005E482E" w:rsidRPr="004C7954">
              <w:rPr>
                <w:bCs/>
                <w:szCs w:val="22"/>
                <w:lang w:val="fr-FR" w:eastAsia="en-CA"/>
              </w:rPr>
              <w:t> :</w:t>
            </w:r>
          </w:p>
          <w:p w:rsidR="000B464A" w:rsidRPr="004C7954" w:rsidRDefault="000B464A" w:rsidP="00514E3D">
            <w:pPr>
              <w:rPr>
                <w:bCs/>
                <w:szCs w:val="22"/>
                <w:lang w:val="fr-FR" w:eastAsia="en-CA"/>
              </w:rPr>
            </w:pPr>
          </w:p>
          <w:p w:rsidR="000B464A" w:rsidRPr="004C7954" w:rsidRDefault="000B464A" w:rsidP="00514E3D">
            <w:pPr>
              <w:rPr>
                <w:bCs/>
                <w:szCs w:val="22"/>
                <w:lang w:val="fr-FR" w:eastAsia="en-CA"/>
              </w:rPr>
            </w:pPr>
            <w:r w:rsidRPr="004C7954">
              <w:rPr>
                <w:bCs/>
                <w:szCs w:val="22"/>
                <w:lang w:val="fr-FR" w:eastAsia="en-CA"/>
              </w:rPr>
              <w:t>1.</w:t>
            </w:r>
            <w:r w:rsidRPr="004C7954">
              <w:rPr>
                <w:bCs/>
                <w:szCs w:val="22"/>
                <w:lang w:val="fr-FR" w:eastAsia="en-CA"/>
              </w:rPr>
              <w:tab/>
              <w:t>“</w:t>
            </w:r>
            <w:r w:rsidRPr="004C7954">
              <w:rPr>
                <w:lang w:val="fr-FR"/>
              </w:rPr>
              <w:t>Propriété intellectuelle, tourisme et culture</w:t>
            </w:r>
            <w:r w:rsidR="005E482E" w:rsidRPr="004C7954">
              <w:rPr>
                <w:lang w:val="fr-FR"/>
              </w:rPr>
              <w:t> :</w:t>
            </w:r>
            <w:r w:rsidRPr="004C7954">
              <w:rPr>
                <w:lang w:val="fr-FR"/>
              </w:rPr>
              <w:t xml:space="preserve"> contribution aux objectifs de développement et promotion </w:t>
            </w:r>
            <w:r w:rsidRPr="004C7954">
              <w:rPr>
                <w:lang w:val="fr-FR"/>
              </w:rPr>
              <w:lastRenderedPageBreak/>
              <w:t>du patrimoine culturel en Égypte et dans d</w:t>
            </w:r>
            <w:r w:rsidR="005E482E" w:rsidRPr="004C7954">
              <w:rPr>
                <w:lang w:val="fr-FR"/>
              </w:rPr>
              <w:t>’</w:t>
            </w:r>
            <w:r w:rsidRPr="004C7954">
              <w:rPr>
                <w:lang w:val="fr-FR"/>
              </w:rPr>
              <w:t>autres pays en développement”</w:t>
            </w:r>
            <w:r w:rsidRPr="004C7954">
              <w:rPr>
                <w:bCs/>
                <w:szCs w:val="22"/>
                <w:lang w:val="fr-FR" w:eastAsia="en-CA"/>
              </w:rPr>
              <w:t xml:space="preserve"> (document CDIP/15/7 Rev.);  et</w:t>
            </w:r>
          </w:p>
          <w:p w:rsidR="000B464A" w:rsidRPr="004C7954" w:rsidRDefault="000B464A" w:rsidP="00514E3D">
            <w:pPr>
              <w:rPr>
                <w:bCs/>
                <w:szCs w:val="22"/>
                <w:lang w:val="fr-FR" w:eastAsia="en-CA"/>
              </w:rPr>
            </w:pPr>
          </w:p>
          <w:p w:rsidR="000B464A" w:rsidRPr="004C7954" w:rsidRDefault="000B464A" w:rsidP="00514E3D">
            <w:pPr>
              <w:rPr>
                <w:bCs/>
                <w:szCs w:val="22"/>
                <w:lang w:val="fr-FR"/>
              </w:rPr>
            </w:pPr>
            <w:r w:rsidRPr="004C7954">
              <w:rPr>
                <w:bCs/>
                <w:szCs w:val="22"/>
                <w:lang w:eastAsia="en-CA"/>
              </w:rPr>
              <w:t>2.</w:t>
            </w:r>
            <w:r w:rsidRPr="004C7954">
              <w:rPr>
                <w:bCs/>
                <w:szCs w:val="22"/>
                <w:lang w:eastAsia="en-CA"/>
              </w:rPr>
              <w:tab/>
            </w:r>
            <w:r w:rsidRPr="004C7954">
              <w:rPr>
                <w:rFonts w:eastAsiaTheme="minorHAnsi"/>
                <w:iCs/>
                <w:szCs w:val="22"/>
              </w:rPr>
              <w:t>“Gestion de la propriété intellectuelle et transfert de technologie</w:t>
            </w:r>
            <w:r w:rsidR="005E482E" w:rsidRPr="004C7954">
              <w:rPr>
                <w:rFonts w:eastAsiaTheme="minorHAnsi"/>
                <w:iCs/>
                <w:szCs w:val="22"/>
              </w:rPr>
              <w:t> :</w:t>
            </w:r>
            <w:r w:rsidRPr="004C7954">
              <w:rPr>
                <w:rFonts w:eastAsiaTheme="minorHAnsi"/>
                <w:iCs/>
                <w:szCs w:val="22"/>
              </w:rPr>
              <w:t xml:space="preserve"> promouvoir l</w:t>
            </w:r>
            <w:r w:rsidR="005E482E" w:rsidRPr="004C7954">
              <w:rPr>
                <w:rFonts w:eastAsiaTheme="minorHAnsi"/>
                <w:iCs/>
                <w:szCs w:val="22"/>
              </w:rPr>
              <w:t>’</w:t>
            </w:r>
            <w:r w:rsidRPr="004C7954">
              <w:rPr>
                <w:rFonts w:eastAsiaTheme="minorHAnsi"/>
                <w:iCs/>
                <w:szCs w:val="22"/>
              </w:rPr>
              <w:t>utilisation efficace de la propriété intellectuelle dans les pays en développement, les pays les moins avancés et les pays en transition”, approuvé à la dix</w:t>
            </w:r>
            <w:r w:rsidR="004C7954">
              <w:rPr>
                <w:rFonts w:eastAsiaTheme="minorHAnsi"/>
                <w:iCs/>
                <w:szCs w:val="22"/>
              </w:rPr>
              <w:noBreakHyphen/>
            </w:r>
            <w:r w:rsidRPr="004C7954">
              <w:rPr>
                <w:rFonts w:eastAsiaTheme="minorHAnsi"/>
                <w:iCs/>
                <w:szCs w:val="22"/>
              </w:rPr>
              <w:t>neuv</w:t>
            </w:r>
            <w:r w:rsidR="005E482E" w:rsidRPr="004C7954">
              <w:rPr>
                <w:rFonts w:eastAsiaTheme="minorHAnsi"/>
                <w:iCs/>
                <w:szCs w:val="22"/>
              </w:rPr>
              <w:t>ième session du CDI</w:t>
            </w:r>
            <w:r w:rsidRPr="004C7954">
              <w:rPr>
                <w:rFonts w:eastAsiaTheme="minorHAnsi"/>
                <w:iCs/>
                <w:szCs w:val="22"/>
              </w:rPr>
              <w:t>P (document CDIP/19/11</w:t>
            </w:r>
            <w:r w:rsidR="00FE6D6B" w:rsidRPr="004C7954">
              <w:rPr>
                <w:rFonts w:eastAsiaTheme="minorHAnsi"/>
                <w:iCs/>
                <w:szCs w:val="22"/>
              </w:rPr>
              <w:t> </w:t>
            </w:r>
            <w:r w:rsidRPr="004C7954">
              <w:rPr>
                <w:rFonts w:eastAsiaTheme="minorHAnsi"/>
                <w:iCs/>
                <w:szCs w:val="22"/>
              </w:rPr>
              <w:t xml:space="preserve">Rev.).  </w:t>
            </w:r>
            <w:r w:rsidRPr="004C7954">
              <w:rPr>
                <w:bCs/>
                <w:szCs w:val="22"/>
                <w:lang w:val="fr-FR" w:eastAsia="en-CA"/>
              </w:rPr>
              <w:t xml:space="preserve">La mise en œuvre de ce projet a commencé </w:t>
            </w:r>
            <w:r w:rsidR="005E482E" w:rsidRPr="004C7954">
              <w:rPr>
                <w:bCs/>
                <w:szCs w:val="22"/>
                <w:lang w:val="fr-FR" w:eastAsia="en-CA"/>
              </w:rPr>
              <w:t>en 2018</w:t>
            </w:r>
            <w:r w:rsidRPr="004C7954">
              <w:rPr>
                <w:bCs/>
                <w:szCs w:val="22"/>
                <w:lang w:val="fr-FR" w:eastAsia="en-CA"/>
              </w:rPr>
              <w:t>.</w:t>
            </w:r>
          </w:p>
        </w:tc>
        <w:tc>
          <w:tcPr>
            <w:tcW w:w="1701" w:type="dxa"/>
            <w:shd w:val="clear" w:color="auto" w:fill="auto"/>
          </w:tcPr>
          <w:p w:rsidR="000B464A" w:rsidRPr="004C7954" w:rsidRDefault="000B464A" w:rsidP="00514E3D">
            <w:pPr>
              <w:rPr>
                <w:bCs/>
                <w:szCs w:val="22"/>
                <w:lang w:val="fr-FR" w:eastAsia="en-CA"/>
              </w:rPr>
            </w:pPr>
            <w:r w:rsidRPr="004C7954">
              <w:rPr>
                <w:bCs/>
                <w:szCs w:val="22"/>
                <w:lang w:val="fr-FR" w:eastAsia="en-CA"/>
              </w:rPr>
              <w:lastRenderedPageBreak/>
              <w:t>CDIP/1/3</w:t>
            </w:r>
          </w:p>
        </w:tc>
        <w:tc>
          <w:tcPr>
            <w:tcW w:w="1738" w:type="dxa"/>
            <w:shd w:val="clear" w:color="auto" w:fill="auto"/>
          </w:tcPr>
          <w:p w:rsidR="000B464A" w:rsidRPr="004C7954" w:rsidRDefault="000B464A" w:rsidP="00514E3D">
            <w:pPr>
              <w:rPr>
                <w:bCs/>
                <w:szCs w:val="22"/>
                <w:lang w:val="en-CA" w:eastAsia="en-CA"/>
              </w:rPr>
            </w:pPr>
            <w:r w:rsidRPr="004C7954">
              <w:rPr>
                <w:bCs/>
                <w:szCs w:val="22"/>
                <w:lang w:val="en-CA" w:eastAsia="en-CA"/>
              </w:rPr>
              <w:t>CDIP/10/2</w:t>
            </w:r>
          </w:p>
          <w:p w:rsidR="000B464A" w:rsidRPr="004C7954" w:rsidRDefault="000B464A" w:rsidP="00514E3D">
            <w:pPr>
              <w:rPr>
                <w:bCs/>
                <w:szCs w:val="22"/>
                <w:lang w:val="en-CA" w:eastAsia="en-CA"/>
              </w:rPr>
            </w:pPr>
            <w:r w:rsidRPr="004C7954">
              <w:rPr>
                <w:bCs/>
                <w:szCs w:val="22"/>
                <w:lang w:val="en-CA" w:eastAsia="en-CA"/>
              </w:rPr>
              <w:t>CDIP/12/2</w:t>
            </w:r>
          </w:p>
          <w:p w:rsidR="000B464A" w:rsidRPr="004C7954" w:rsidRDefault="000B464A" w:rsidP="00514E3D">
            <w:pPr>
              <w:rPr>
                <w:bCs/>
                <w:szCs w:val="22"/>
                <w:lang w:val="en-GB" w:eastAsia="en-CA"/>
              </w:rPr>
            </w:pPr>
            <w:r w:rsidRPr="004C7954">
              <w:rPr>
                <w:bCs/>
                <w:szCs w:val="22"/>
                <w:lang w:val="en-GB" w:eastAsia="en-CA"/>
              </w:rPr>
              <w:t>CDIP/13/4</w:t>
            </w:r>
          </w:p>
          <w:p w:rsidR="000B464A" w:rsidRPr="004C7954" w:rsidRDefault="000B464A" w:rsidP="00514E3D">
            <w:pPr>
              <w:rPr>
                <w:bCs/>
                <w:szCs w:val="22"/>
                <w:lang w:val="en-CA" w:eastAsia="en-CA"/>
              </w:rPr>
            </w:pPr>
            <w:r w:rsidRPr="004C7954">
              <w:rPr>
                <w:bCs/>
                <w:szCs w:val="22"/>
                <w:lang w:val="en-GB" w:eastAsia="en-CA"/>
              </w:rPr>
              <w:t>CDIP/13/6</w:t>
            </w:r>
          </w:p>
          <w:p w:rsidR="000B464A" w:rsidRPr="004C7954" w:rsidRDefault="000B464A" w:rsidP="00514E3D">
            <w:pPr>
              <w:rPr>
                <w:bCs/>
                <w:szCs w:val="22"/>
                <w:lang w:val="en-CA" w:eastAsia="en-CA"/>
              </w:rPr>
            </w:pPr>
            <w:r w:rsidRPr="004C7954">
              <w:rPr>
                <w:bCs/>
                <w:szCs w:val="22"/>
                <w:lang w:val="en-CA" w:eastAsia="en-CA"/>
              </w:rPr>
              <w:t>CDIP/14/2</w:t>
            </w:r>
          </w:p>
          <w:p w:rsidR="000B464A" w:rsidRPr="004C7954" w:rsidRDefault="000B464A" w:rsidP="00514E3D">
            <w:pPr>
              <w:rPr>
                <w:bCs/>
                <w:szCs w:val="22"/>
                <w:lang w:val="en-CA" w:eastAsia="en-CA"/>
              </w:rPr>
            </w:pPr>
            <w:r w:rsidRPr="004C7954">
              <w:rPr>
                <w:bCs/>
                <w:szCs w:val="22"/>
                <w:lang w:val="en-CA" w:eastAsia="en-CA"/>
              </w:rPr>
              <w:t>CDIP/16/2</w:t>
            </w:r>
          </w:p>
          <w:p w:rsidR="000B464A" w:rsidRPr="004C7954" w:rsidRDefault="000B464A" w:rsidP="00514E3D">
            <w:pPr>
              <w:rPr>
                <w:bCs/>
                <w:szCs w:val="22"/>
                <w:lang w:val="en-CA" w:eastAsia="en-CA"/>
              </w:rPr>
            </w:pPr>
            <w:r w:rsidRPr="004C7954">
              <w:rPr>
                <w:bCs/>
                <w:szCs w:val="22"/>
                <w:lang w:val="en-CA" w:eastAsia="en-CA"/>
              </w:rPr>
              <w:t>CDIP/18/2</w:t>
            </w:r>
          </w:p>
          <w:p w:rsidR="000B464A" w:rsidRPr="004C7954" w:rsidRDefault="000B464A" w:rsidP="00514E3D">
            <w:pPr>
              <w:rPr>
                <w:bCs/>
                <w:szCs w:val="22"/>
                <w:lang w:val="en-US" w:eastAsia="en-CA"/>
              </w:rPr>
            </w:pPr>
            <w:r w:rsidRPr="004C7954">
              <w:rPr>
                <w:bCs/>
                <w:szCs w:val="22"/>
                <w:lang w:val="en-CA" w:eastAsia="en-CA"/>
              </w:rPr>
              <w:t>CDIP/20/2</w:t>
            </w:r>
          </w:p>
        </w:tc>
      </w:tr>
      <w:tr w:rsidR="004C7954" w:rsidRPr="004C7954" w:rsidTr="00514E3D">
        <w:tc>
          <w:tcPr>
            <w:tcW w:w="635" w:type="dxa"/>
          </w:tcPr>
          <w:p w:rsidR="000B464A" w:rsidRPr="004C7954" w:rsidRDefault="000B464A" w:rsidP="000B464A">
            <w:pPr>
              <w:numPr>
                <w:ilvl w:val="0"/>
                <w:numId w:val="19"/>
              </w:numPr>
              <w:rPr>
                <w:bCs/>
                <w:szCs w:val="22"/>
                <w:lang w:val="en-US" w:eastAsia="en-CA"/>
              </w:rPr>
            </w:pPr>
          </w:p>
        </w:tc>
        <w:tc>
          <w:tcPr>
            <w:tcW w:w="2632" w:type="dxa"/>
            <w:tcBorders>
              <w:right w:val="single" w:sz="4" w:space="0" w:color="auto"/>
            </w:tcBorders>
          </w:tcPr>
          <w:p w:rsidR="000B464A" w:rsidRPr="004C7954" w:rsidRDefault="000B464A" w:rsidP="00514E3D">
            <w:pPr>
              <w:rPr>
                <w:bCs/>
                <w:szCs w:val="22"/>
                <w:lang w:val="fr-FR" w:eastAsia="en-CA"/>
              </w:rPr>
            </w:pPr>
            <w:r w:rsidRPr="004C7954">
              <w:rPr>
                <w:bCs/>
                <w:szCs w:val="22"/>
                <w:lang w:val="fr-FR" w:eastAsia="en-CA"/>
              </w:rPr>
              <w:t>Effectuer une étude des activités d</w:t>
            </w:r>
            <w:r w:rsidR="005E482E" w:rsidRPr="004C7954">
              <w:rPr>
                <w:bCs/>
                <w:szCs w:val="22"/>
                <w:lang w:val="fr-FR" w:eastAsia="en-CA"/>
              </w:rPr>
              <w:t>’</w:t>
            </w:r>
            <w:r w:rsidRPr="004C7954">
              <w:rPr>
                <w:bCs/>
                <w:szCs w:val="22"/>
                <w:lang w:val="fr-FR" w:eastAsia="en-CA"/>
              </w:rPr>
              <w:t>assistance technique de l</w:t>
            </w:r>
            <w:r w:rsidR="005E482E" w:rsidRPr="004C7954">
              <w:rPr>
                <w:bCs/>
                <w:szCs w:val="22"/>
                <w:lang w:val="fr-FR" w:eastAsia="en-CA"/>
              </w:rPr>
              <w:t>’</w:t>
            </w:r>
            <w:r w:rsidRPr="004C7954">
              <w:rPr>
                <w:bCs/>
                <w:szCs w:val="22"/>
                <w:lang w:val="fr-FR" w:eastAsia="en-CA"/>
              </w:rPr>
              <w:t>OMPI existantes dans le domaine de la coopération et du développement.</w:t>
            </w:r>
          </w:p>
        </w:tc>
        <w:tc>
          <w:tcPr>
            <w:tcW w:w="2471" w:type="dxa"/>
            <w:tcBorders>
              <w:left w:val="single" w:sz="4" w:space="0" w:color="auto"/>
              <w:right w:val="single" w:sz="4" w:space="0" w:color="auto"/>
            </w:tcBorders>
            <w:shd w:val="clear" w:color="auto" w:fill="auto"/>
          </w:tcPr>
          <w:p w:rsidR="000B464A" w:rsidRPr="004C7954" w:rsidRDefault="000B464A" w:rsidP="00514E3D">
            <w:pPr>
              <w:rPr>
                <w:bCs/>
                <w:szCs w:val="22"/>
                <w:lang w:val="fr-FR"/>
              </w:rPr>
            </w:pPr>
            <w:r w:rsidRPr="004C7954">
              <w:rPr>
                <w:bCs/>
                <w:szCs w:val="22"/>
                <w:lang w:val="fr-FR"/>
              </w:rPr>
              <w:t>Examin</w:t>
            </w:r>
            <w:r w:rsidR="002E4594" w:rsidRPr="004C7954">
              <w:rPr>
                <w:bCs/>
                <w:szCs w:val="22"/>
                <w:lang w:val="fr-FR"/>
              </w:rPr>
              <w:t>ée.  Ac</w:t>
            </w:r>
            <w:r w:rsidRPr="004C7954">
              <w:rPr>
                <w:bCs/>
                <w:szCs w:val="22"/>
                <w:lang w:val="fr-FR"/>
              </w:rPr>
              <w:t>tivités approuvées (CDIP/4/8).</w:t>
            </w:r>
          </w:p>
          <w:p w:rsidR="000B464A" w:rsidRPr="004C7954" w:rsidRDefault="000B464A" w:rsidP="00514E3D">
            <w:pPr>
              <w:rPr>
                <w:bCs/>
                <w:szCs w:val="22"/>
                <w:lang w:val="fr-FR"/>
              </w:rPr>
            </w:pPr>
          </w:p>
          <w:p w:rsidR="000B464A" w:rsidRPr="004C7954" w:rsidRDefault="000B464A" w:rsidP="00514E3D">
            <w:pPr>
              <w:rPr>
                <w:bCs/>
                <w:szCs w:val="22"/>
                <w:lang w:val="fr-FR"/>
              </w:rPr>
            </w:pPr>
            <w:r w:rsidRPr="004C7954">
              <w:rPr>
                <w:bCs/>
                <w:szCs w:val="22"/>
                <w:lang w:val="fr-FR"/>
              </w:rPr>
              <w:t>Poursuite de l</w:t>
            </w:r>
            <w:r w:rsidR="005E482E" w:rsidRPr="004C7954">
              <w:rPr>
                <w:bCs/>
                <w:szCs w:val="22"/>
                <w:lang w:val="fr-FR"/>
              </w:rPr>
              <w:t>’</w:t>
            </w:r>
            <w:r w:rsidRPr="004C7954">
              <w:rPr>
                <w:bCs/>
                <w:szCs w:val="22"/>
                <w:lang w:val="fr-FR"/>
              </w:rPr>
              <w:t>examen dans le cadre du document CDIP/8/INF/1 et</w:t>
            </w:r>
            <w:r w:rsidRPr="004C7954">
              <w:rPr>
                <w:bCs/>
                <w:szCs w:val="22"/>
              </w:rPr>
              <w:t xml:space="preserve"> de l</w:t>
            </w:r>
            <w:r w:rsidR="005E482E" w:rsidRPr="004C7954">
              <w:rPr>
                <w:bCs/>
                <w:szCs w:val="22"/>
              </w:rPr>
              <w:t>’</w:t>
            </w:r>
            <w:r w:rsidRPr="004C7954">
              <w:rPr>
                <w:bCs/>
                <w:szCs w:val="22"/>
              </w:rPr>
              <w:t>appendice I du résumé présenté par le président, dix</w:t>
            </w:r>
            <w:r w:rsidR="004C7954">
              <w:rPr>
                <w:bCs/>
                <w:szCs w:val="22"/>
              </w:rPr>
              <w:noBreakHyphen/>
            </w:r>
            <w:r w:rsidRPr="004C7954">
              <w:rPr>
                <w:bCs/>
                <w:szCs w:val="22"/>
              </w:rPr>
              <w:t>sept</w:t>
            </w:r>
            <w:r w:rsidR="005E482E" w:rsidRPr="004C7954">
              <w:rPr>
                <w:bCs/>
                <w:szCs w:val="22"/>
              </w:rPr>
              <w:t>ième session du CDI</w:t>
            </w:r>
            <w:r w:rsidRPr="004C7954">
              <w:rPr>
                <w:bCs/>
                <w:szCs w:val="22"/>
              </w:rPr>
              <w:t>P.</w:t>
            </w:r>
          </w:p>
        </w:tc>
        <w:tc>
          <w:tcPr>
            <w:tcW w:w="5812" w:type="dxa"/>
            <w:tcBorders>
              <w:left w:val="single" w:sz="4" w:space="0" w:color="auto"/>
              <w:right w:val="single" w:sz="4" w:space="0" w:color="auto"/>
            </w:tcBorders>
            <w:shd w:val="clear" w:color="auto" w:fill="auto"/>
          </w:tcPr>
          <w:p w:rsidR="000B464A" w:rsidRPr="004C7954" w:rsidRDefault="000B464A" w:rsidP="00514E3D">
            <w:pPr>
              <w:rPr>
                <w:bCs/>
                <w:szCs w:val="22"/>
                <w:lang w:val="fr-FR"/>
              </w:rPr>
            </w:pPr>
            <w:r w:rsidRPr="004C7954">
              <w:rPr>
                <w:bCs/>
                <w:szCs w:val="22"/>
                <w:lang w:val="fr-FR"/>
              </w:rPr>
              <w:t>En cours d</w:t>
            </w:r>
            <w:r w:rsidR="005E482E" w:rsidRPr="004C7954">
              <w:rPr>
                <w:bCs/>
                <w:szCs w:val="22"/>
                <w:lang w:val="fr-FR"/>
              </w:rPr>
              <w:t>’</w:t>
            </w:r>
            <w:r w:rsidRPr="004C7954">
              <w:rPr>
                <w:bCs/>
                <w:szCs w:val="22"/>
                <w:lang w:val="fr-FR"/>
              </w:rPr>
              <w:t>application depuis janvier 2010.</w:t>
            </w:r>
          </w:p>
          <w:p w:rsidR="000B464A" w:rsidRPr="004C7954" w:rsidRDefault="000B464A" w:rsidP="00514E3D">
            <w:pPr>
              <w:rPr>
                <w:bCs/>
                <w:szCs w:val="22"/>
                <w:lang w:val="fr-FR"/>
              </w:rPr>
            </w:pPr>
          </w:p>
          <w:p w:rsidR="000B464A" w:rsidRPr="004C7954" w:rsidRDefault="000B464A" w:rsidP="00514E3D">
            <w:pPr>
              <w:rPr>
                <w:bCs/>
                <w:szCs w:val="22"/>
                <w:lang w:val="fr-FR"/>
              </w:rPr>
            </w:pPr>
            <w:r w:rsidRPr="004C7954">
              <w:rPr>
                <w:bCs/>
                <w:szCs w:val="22"/>
                <w:lang w:val="fr-FR"/>
              </w:rPr>
              <w:t>Cette recommandation est traitée dans le cadre du projet sur l</w:t>
            </w:r>
            <w:r w:rsidR="005E482E" w:rsidRPr="004C7954">
              <w:rPr>
                <w:bCs/>
                <w:szCs w:val="22"/>
                <w:lang w:val="fr-FR"/>
              </w:rPr>
              <w:t>’</w:t>
            </w:r>
            <w:r w:rsidRPr="004C7954">
              <w:rPr>
                <w:bCs/>
                <w:szCs w:val="22"/>
                <w:lang w:val="fr-FR"/>
              </w:rPr>
              <w:t>amélioration du cadre de gestion axée sur les résultats mis en œuvre par l</w:t>
            </w:r>
            <w:r w:rsidR="005E482E" w:rsidRPr="004C7954">
              <w:rPr>
                <w:bCs/>
                <w:szCs w:val="22"/>
                <w:lang w:val="fr-FR"/>
              </w:rPr>
              <w:t>’</w:t>
            </w:r>
            <w:r w:rsidRPr="004C7954">
              <w:rPr>
                <w:bCs/>
                <w:szCs w:val="22"/>
                <w:lang w:val="fr-FR"/>
              </w:rPr>
              <w:t>OMPI aux fins du suivi et de l</w:t>
            </w:r>
            <w:r w:rsidR="005E482E" w:rsidRPr="004C7954">
              <w:rPr>
                <w:bCs/>
                <w:szCs w:val="22"/>
                <w:lang w:val="fr-FR"/>
              </w:rPr>
              <w:t>’</w:t>
            </w:r>
            <w:r w:rsidRPr="004C7954">
              <w:rPr>
                <w:bCs/>
                <w:szCs w:val="22"/>
                <w:lang w:val="fr-FR"/>
              </w:rPr>
              <w:t>évaluation des activités de développement (document CDIP/4/8 Rev.).</w:t>
            </w:r>
          </w:p>
          <w:p w:rsidR="000B464A" w:rsidRPr="004C7954" w:rsidRDefault="000B464A" w:rsidP="00514E3D">
            <w:pPr>
              <w:rPr>
                <w:bCs/>
                <w:szCs w:val="22"/>
                <w:lang w:val="fr-FR"/>
              </w:rPr>
            </w:pPr>
          </w:p>
          <w:p w:rsidR="000B464A" w:rsidRPr="004C7954" w:rsidRDefault="000B464A" w:rsidP="00514E3D">
            <w:pPr>
              <w:rPr>
                <w:bCs/>
                <w:szCs w:val="22"/>
                <w:lang w:val="fr-FR"/>
              </w:rPr>
            </w:pPr>
            <w:r w:rsidRPr="004C7954">
              <w:rPr>
                <w:bCs/>
                <w:szCs w:val="22"/>
                <w:lang w:val="fr-FR"/>
              </w:rPr>
              <w:t>Le rapport d</w:t>
            </w:r>
            <w:r w:rsidR="005E482E" w:rsidRPr="004C7954">
              <w:rPr>
                <w:bCs/>
                <w:szCs w:val="22"/>
                <w:lang w:val="fr-FR"/>
              </w:rPr>
              <w:t>’</w:t>
            </w:r>
            <w:r w:rsidRPr="004C7954">
              <w:rPr>
                <w:bCs/>
                <w:szCs w:val="22"/>
                <w:lang w:val="fr-FR"/>
              </w:rPr>
              <w:t>évaluation concernant ce projet a été soumis pour examen à la douz</w:t>
            </w:r>
            <w:r w:rsidR="005E482E" w:rsidRPr="004C7954">
              <w:rPr>
                <w:bCs/>
                <w:szCs w:val="22"/>
                <w:lang w:val="fr-FR"/>
              </w:rPr>
              <w:t>ième session</w:t>
            </w:r>
            <w:r w:rsidRPr="004C7954">
              <w:rPr>
                <w:bCs/>
                <w:szCs w:val="22"/>
                <w:lang w:val="fr-FR"/>
              </w:rPr>
              <w:t xml:space="preserve"> du CDIP (document CDIP/12/4).</w:t>
            </w:r>
          </w:p>
          <w:p w:rsidR="000B464A" w:rsidRPr="004C7954" w:rsidRDefault="000B464A" w:rsidP="00514E3D">
            <w:pPr>
              <w:rPr>
                <w:bCs/>
                <w:szCs w:val="22"/>
                <w:lang w:eastAsia="en-CA"/>
              </w:rPr>
            </w:pPr>
          </w:p>
          <w:p w:rsidR="000B464A" w:rsidRPr="004C7954" w:rsidRDefault="000B464A" w:rsidP="00514E3D">
            <w:pPr>
              <w:rPr>
                <w:bCs/>
                <w:szCs w:val="22"/>
                <w:lang w:eastAsia="en-CA"/>
              </w:rPr>
            </w:pPr>
            <w:r w:rsidRPr="004C7954">
              <w:rPr>
                <w:bCs/>
                <w:szCs w:val="22"/>
                <w:lang w:eastAsia="en-CA"/>
              </w:rPr>
              <w:t>Dans le cadre des discussions de suivi de ce projet, une proposition en six</w:t>
            </w:r>
            <w:r w:rsidR="00DE446A" w:rsidRPr="004C7954">
              <w:rPr>
                <w:bCs/>
                <w:szCs w:val="22"/>
                <w:lang w:eastAsia="en-CA"/>
              </w:rPr>
              <w:t> </w:t>
            </w:r>
            <w:r w:rsidRPr="004C7954">
              <w:rPr>
                <w:bCs/>
                <w:szCs w:val="22"/>
                <w:lang w:eastAsia="en-CA"/>
              </w:rPr>
              <w:t>points figurant à l</w:t>
            </w:r>
            <w:r w:rsidR="005E482E" w:rsidRPr="004C7954">
              <w:rPr>
                <w:bCs/>
                <w:szCs w:val="22"/>
                <w:lang w:eastAsia="en-CA"/>
              </w:rPr>
              <w:t>’</w:t>
            </w:r>
            <w:r w:rsidRPr="004C7954">
              <w:rPr>
                <w:bCs/>
                <w:szCs w:val="22"/>
                <w:lang w:eastAsia="en-CA"/>
              </w:rPr>
              <w:t>appendice I du résumé présenté par le président de la dix</w:t>
            </w:r>
            <w:r w:rsidR="004C7954">
              <w:rPr>
                <w:bCs/>
                <w:szCs w:val="22"/>
                <w:lang w:eastAsia="en-CA"/>
              </w:rPr>
              <w:noBreakHyphen/>
            </w:r>
            <w:r w:rsidRPr="004C7954">
              <w:rPr>
                <w:bCs/>
                <w:szCs w:val="22"/>
                <w:lang w:eastAsia="en-CA"/>
              </w:rPr>
              <w:t>sept</w:t>
            </w:r>
            <w:r w:rsidR="005E482E" w:rsidRPr="004C7954">
              <w:rPr>
                <w:bCs/>
                <w:szCs w:val="22"/>
                <w:lang w:eastAsia="en-CA"/>
              </w:rPr>
              <w:t>ième session</w:t>
            </w:r>
            <w:r w:rsidRPr="004C7954">
              <w:rPr>
                <w:bCs/>
                <w:szCs w:val="22"/>
                <w:lang w:eastAsia="en-CA"/>
              </w:rPr>
              <w:t xml:space="preserve"> a été adoptée par le comité à sa dix</w:t>
            </w:r>
            <w:r w:rsidR="004C7954">
              <w:rPr>
                <w:bCs/>
                <w:szCs w:val="22"/>
                <w:lang w:eastAsia="en-CA"/>
              </w:rPr>
              <w:noBreakHyphen/>
            </w:r>
            <w:r w:rsidRPr="004C7954">
              <w:rPr>
                <w:bCs/>
                <w:szCs w:val="22"/>
                <w:lang w:eastAsia="en-CA"/>
              </w:rPr>
              <w:t>huit</w:t>
            </w:r>
            <w:r w:rsidR="005E482E" w:rsidRPr="004C7954">
              <w:rPr>
                <w:bCs/>
                <w:szCs w:val="22"/>
                <w:lang w:eastAsia="en-CA"/>
              </w:rPr>
              <w:t>ième sessi</w:t>
            </w:r>
            <w:r w:rsidR="002E4594" w:rsidRPr="004C7954">
              <w:rPr>
                <w:bCs/>
                <w:szCs w:val="22"/>
                <w:lang w:eastAsia="en-CA"/>
              </w:rPr>
              <w:t xml:space="preserve">on.  À </w:t>
            </w:r>
            <w:r w:rsidRPr="004C7954">
              <w:rPr>
                <w:bCs/>
                <w:szCs w:val="22"/>
                <w:lang w:eastAsia="en-CA"/>
              </w:rPr>
              <w:t>cet égard, un nouveau sous</w:t>
            </w:r>
            <w:r w:rsidR="004C7954">
              <w:rPr>
                <w:bCs/>
                <w:szCs w:val="22"/>
                <w:lang w:eastAsia="en-CA"/>
              </w:rPr>
              <w:noBreakHyphen/>
            </w:r>
            <w:r w:rsidRPr="004C7954">
              <w:rPr>
                <w:bCs/>
                <w:szCs w:val="22"/>
                <w:lang w:eastAsia="en-CA"/>
              </w:rPr>
              <w:t>élément intitulé “Assistance technique de l</w:t>
            </w:r>
            <w:r w:rsidR="005E482E" w:rsidRPr="004C7954">
              <w:rPr>
                <w:bCs/>
                <w:szCs w:val="22"/>
                <w:lang w:eastAsia="en-CA"/>
              </w:rPr>
              <w:t>’</w:t>
            </w:r>
            <w:r w:rsidRPr="004C7954">
              <w:rPr>
                <w:bCs/>
                <w:szCs w:val="22"/>
                <w:lang w:eastAsia="en-CA"/>
              </w:rPr>
              <w:t>OMPI dans le domaine de la coopération pour le développement” a été ajouté à l</w:t>
            </w:r>
            <w:r w:rsidR="005E482E" w:rsidRPr="004C7954">
              <w:rPr>
                <w:bCs/>
                <w:szCs w:val="22"/>
                <w:lang w:eastAsia="en-CA"/>
              </w:rPr>
              <w:t>’</w:t>
            </w:r>
            <w:r w:rsidRPr="004C7954">
              <w:rPr>
                <w:bCs/>
                <w:szCs w:val="22"/>
                <w:lang w:eastAsia="en-CA"/>
              </w:rPr>
              <w:t>ordre du jour</w:t>
            </w:r>
            <w:r w:rsidR="005E482E" w:rsidRPr="004C7954">
              <w:rPr>
                <w:bCs/>
                <w:szCs w:val="22"/>
                <w:lang w:eastAsia="en-CA"/>
              </w:rPr>
              <w:t xml:space="preserve"> du C</w:t>
            </w:r>
            <w:r w:rsidR="002E4594" w:rsidRPr="004C7954">
              <w:rPr>
                <w:bCs/>
                <w:szCs w:val="22"/>
                <w:lang w:eastAsia="en-CA"/>
              </w:rPr>
              <w:t xml:space="preserve">DIP.  </w:t>
            </w:r>
            <w:r w:rsidR="002E4594" w:rsidRPr="004C7954">
              <w:rPr>
                <w:bCs/>
                <w:szCs w:val="22"/>
                <w:lang w:eastAsia="en-CA"/>
              </w:rPr>
              <w:lastRenderedPageBreak/>
              <w:t>Le</w:t>
            </w:r>
            <w:r w:rsidRPr="004C7954">
              <w:rPr>
                <w:bCs/>
                <w:szCs w:val="22"/>
                <w:lang w:eastAsia="en-CA"/>
              </w:rPr>
              <w:t>s documents ci</w:t>
            </w:r>
            <w:r w:rsidR="004C7954">
              <w:rPr>
                <w:bCs/>
                <w:szCs w:val="22"/>
                <w:lang w:eastAsia="en-CA"/>
              </w:rPr>
              <w:noBreakHyphen/>
            </w:r>
            <w:r w:rsidRPr="004C7954">
              <w:rPr>
                <w:bCs/>
                <w:szCs w:val="22"/>
                <w:lang w:eastAsia="en-CA"/>
              </w:rPr>
              <w:t>après ont été examinés au titre de ce sous</w:t>
            </w:r>
            <w:r w:rsidR="004C7954">
              <w:rPr>
                <w:bCs/>
                <w:szCs w:val="22"/>
                <w:lang w:eastAsia="en-CA"/>
              </w:rPr>
              <w:noBreakHyphen/>
            </w:r>
            <w:r w:rsidRPr="004C7954">
              <w:rPr>
                <w:bCs/>
                <w:szCs w:val="22"/>
                <w:lang w:eastAsia="en-CA"/>
              </w:rPr>
              <w:t>élément de l</w:t>
            </w:r>
            <w:r w:rsidR="005E482E" w:rsidRPr="004C7954">
              <w:rPr>
                <w:bCs/>
                <w:szCs w:val="22"/>
                <w:lang w:eastAsia="en-CA"/>
              </w:rPr>
              <w:t>’</w:t>
            </w:r>
            <w:r w:rsidRPr="004C7954">
              <w:rPr>
                <w:bCs/>
                <w:szCs w:val="22"/>
                <w:lang w:eastAsia="en-CA"/>
              </w:rPr>
              <w:t>ordre du jour</w:t>
            </w:r>
            <w:r w:rsidR="005E482E" w:rsidRPr="004C7954">
              <w:rPr>
                <w:bCs/>
                <w:szCs w:val="22"/>
                <w:lang w:eastAsia="en-CA"/>
              </w:rPr>
              <w:t> :</w:t>
            </w:r>
          </w:p>
          <w:p w:rsidR="000B464A" w:rsidRPr="004C7954" w:rsidRDefault="000B464A" w:rsidP="00514E3D">
            <w:pPr>
              <w:rPr>
                <w:bCs/>
                <w:szCs w:val="22"/>
                <w:lang w:eastAsia="en-CA"/>
              </w:rPr>
            </w:pPr>
          </w:p>
          <w:p w:rsidR="000B464A" w:rsidRPr="004C7954" w:rsidRDefault="000B464A" w:rsidP="00514E3D">
            <w:pPr>
              <w:rPr>
                <w:bCs/>
                <w:szCs w:val="22"/>
                <w:lang w:eastAsia="en-CA"/>
              </w:rPr>
            </w:pPr>
            <w:r w:rsidRPr="004C7954">
              <w:rPr>
                <w:bCs/>
                <w:szCs w:val="22"/>
                <w:lang w:eastAsia="en-CA"/>
              </w:rPr>
              <w:t>1.</w:t>
            </w:r>
            <w:r w:rsidRPr="004C7954">
              <w:rPr>
                <w:bCs/>
                <w:szCs w:val="22"/>
                <w:lang w:eastAsia="en-CA"/>
              </w:rPr>
              <w:tab/>
              <w:t>“Améliorations possibles de la page Web de l</w:t>
            </w:r>
            <w:r w:rsidR="005E482E" w:rsidRPr="004C7954">
              <w:rPr>
                <w:bCs/>
                <w:szCs w:val="22"/>
                <w:lang w:eastAsia="en-CA"/>
              </w:rPr>
              <w:t>’</w:t>
            </w:r>
            <w:r w:rsidRPr="004C7954">
              <w:rPr>
                <w:bCs/>
                <w:szCs w:val="22"/>
                <w:lang w:eastAsia="en-CA"/>
              </w:rPr>
              <w:t>OMPI relative à l</w:t>
            </w:r>
            <w:r w:rsidR="005E482E" w:rsidRPr="004C7954">
              <w:rPr>
                <w:bCs/>
                <w:szCs w:val="22"/>
                <w:lang w:eastAsia="en-CA"/>
              </w:rPr>
              <w:t>’</w:t>
            </w:r>
            <w:r w:rsidRPr="004C7954">
              <w:rPr>
                <w:bCs/>
                <w:szCs w:val="22"/>
                <w:lang w:eastAsia="en-CA"/>
              </w:rPr>
              <w:t>assistance technique” (document CDIP/19/10);</w:t>
            </w:r>
          </w:p>
          <w:p w:rsidR="000B464A" w:rsidRPr="004C7954" w:rsidRDefault="000B464A" w:rsidP="00514E3D">
            <w:pPr>
              <w:rPr>
                <w:bCs/>
                <w:szCs w:val="22"/>
                <w:lang w:eastAsia="en-CA"/>
              </w:rPr>
            </w:pPr>
          </w:p>
          <w:p w:rsidR="000B464A" w:rsidRPr="004C7954" w:rsidRDefault="000B464A" w:rsidP="00514E3D">
            <w:pPr>
              <w:rPr>
                <w:bCs/>
                <w:szCs w:val="22"/>
                <w:lang w:eastAsia="en-CA"/>
              </w:rPr>
            </w:pPr>
            <w:r w:rsidRPr="004C7954">
              <w:rPr>
                <w:bCs/>
                <w:szCs w:val="22"/>
                <w:lang w:eastAsia="en-CA"/>
              </w:rPr>
              <w:t>2.</w:t>
            </w:r>
            <w:r w:rsidRPr="004C7954">
              <w:rPr>
                <w:bCs/>
                <w:szCs w:val="22"/>
                <w:lang w:eastAsia="en-CA"/>
              </w:rPr>
              <w:tab/>
              <w:t>“Rapport de la table ronde sur l</w:t>
            </w:r>
            <w:r w:rsidR="005E482E" w:rsidRPr="004C7954">
              <w:rPr>
                <w:bCs/>
                <w:szCs w:val="22"/>
                <w:lang w:eastAsia="en-CA"/>
              </w:rPr>
              <w:t>’</w:t>
            </w:r>
            <w:r w:rsidRPr="004C7954">
              <w:rPr>
                <w:bCs/>
                <w:szCs w:val="22"/>
                <w:lang w:eastAsia="en-CA"/>
              </w:rPr>
              <w:t>assistance technique et le renforcement des capacités</w:t>
            </w:r>
            <w:r w:rsidR="005E482E" w:rsidRPr="004C7954">
              <w:rPr>
                <w:bCs/>
                <w:szCs w:val="22"/>
                <w:lang w:eastAsia="en-CA"/>
              </w:rPr>
              <w:t> :</w:t>
            </w:r>
            <w:r w:rsidRPr="004C7954">
              <w:rPr>
                <w:bCs/>
                <w:szCs w:val="22"/>
                <w:lang w:eastAsia="en-CA"/>
              </w:rPr>
              <w:t xml:space="preserve"> partage de données d</w:t>
            </w:r>
            <w:r w:rsidR="005E482E" w:rsidRPr="004C7954">
              <w:rPr>
                <w:bCs/>
                <w:szCs w:val="22"/>
                <w:lang w:eastAsia="en-CA"/>
              </w:rPr>
              <w:t>’</w:t>
            </w:r>
            <w:r w:rsidRPr="004C7954">
              <w:rPr>
                <w:bCs/>
                <w:szCs w:val="22"/>
                <w:lang w:eastAsia="en-CA"/>
              </w:rPr>
              <w:t>expérience, outils et méthodes” (document CDIP/20/3);</w:t>
            </w:r>
          </w:p>
          <w:p w:rsidR="000B464A" w:rsidRPr="004C7954" w:rsidRDefault="000B464A" w:rsidP="00514E3D">
            <w:pPr>
              <w:rPr>
                <w:bCs/>
                <w:szCs w:val="22"/>
                <w:lang w:eastAsia="en-CA"/>
              </w:rPr>
            </w:pPr>
          </w:p>
          <w:p w:rsidR="000B464A" w:rsidRPr="004C7954" w:rsidRDefault="000B464A" w:rsidP="00514E3D">
            <w:pPr>
              <w:rPr>
                <w:bCs/>
                <w:szCs w:val="22"/>
                <w:lang w:eastAsia="en-CA"/>
              </w:rPr>
            </w:pPr>
            <w:r w:rsidRPr="004C7954">
              <w:rPr>
                <w:bCs/>
                <w:szCs w:val="22"/>
                <w:lang w:eastAsia="en-CA"/>
              </w:rPr>
              <w:t>3.</w:t>
            </w:r>
            <w:r w:rsidRPr="004C7954">
              <w:rPr>
                <w:bCs/>
                <w:szCs w:val="22"/>
                <w:lang w:eastAsia="en-CA"/>
              </w:rPr>
              <w:tab/>
              <w:t>“Rapport sur la base de données relative à la liste des consultants de l</w:t>
            </w:r>
            <w:r w:rsidR="005E482E" w:rsidRPr="004C7954">
              <w:rPr>
                <w:bCs/>
                <w:szCs w:val="22"/>
                <w:lang w:eastAsia="en-CA"/>
              </w:rPr>
              <w:t>’</w:t>
            </w:r>
            <w:r w:rsidRPr="004C7954">
              <w:rPr>
                <w:bCs/>
                <w:szCs w:val="22"/>
                <w:lang w:eastAsia="en-CA"/>
              </w:rPr>
              <w:t>OMPI” (document CDIP/20/6).</w:t>
            </w:r>
          </w:p>
          <w:p w:rsidR="000B464A" w:rsidRPr="004C7954" w:rsidRDefault="000B464A" w:rsidP="00514E3D">
            <w:pPr>
              <w:rPr>
                <w:bCs/>
                <w:szCs w:val="22"/>
                <w:lang w:eastAsia="en-CA"/>
              </w:rPr>
            </w:pPr>
          </w:p>
          <w:p w:rsidR="00887ECC" w:rsidRPr="004C7954" w:rsidRDefault="000B464A" w:rsidP="00514E3D">
            <w:pPr>
              <w:rPr>
                <w:bCs/>
                <w:szCs w:val="22"/>
                <w:lang w:eastAsia="en-CA"/>
              </w:rPr>
            </w:pPr>
            <w:r w:rsidRPr="004C7954">
              <w:rPr>
                <w:bCs/>
                <w:szCs w:val="22"/>
                <w:lang w:eastAsia="en-CA"/>
              </w:rPr>
              <w:t>Une politique de l</w:t>
            </w:r>
            <w:r w:rsidR="005E482E" w:rsidRPr="004C7954">
              <w:rPr>
                <w:bCs/>
                <w:szCs w:val="22"/>
                <w:lang w:eastAsia="en-CA"/>
              </w:rPr>
              <w:t>’</w:t>
            </w:r>
            <w:r w:rsidRPr="004C7954">
              <w:rPr>
                <w:bCs/>
                <w:szCs w:val="22"/>
                <w:lang w:eastAsia="en-CA"/>
              </w:rPr>
              <w:t>OMPI</w:t>
            </w:r>
            <w:r w:rsidRPr="004C7954">
              <w:rPr>
                <w:szCs w:val="22"/>
              </w:rPr>
              <w:t xml:space="preserve"> relative aux examens externes par des pairs a également été présentée par l</w:t>
            </w:r>
            <w:r w:rsidR="005E482E" w:rsidRPr="004C7954">
              <w:rPr>
                <w:szCs w:val="22"/>
              </w:rPr>
              <w:t>’</w:t>
            </w:r>
            <w:r w:rsidRPr="004C7954">
              <w:rPr>
                <w:szCs w:val="22"/>
              </w:rPr>
              <w:t>économiste en chef à la dix</w:t>
            </w:r>
            <w:r w:rsidR="004C7954">
              <w:rPr>
                <w:szCs w:val="22"/>
              </w:rPr>
              <w:noBreakHyphen/>
            </w:r>
            <w:r w:rsidRPr="004C7954">
              <w:rPr>
                <w:szCs w:val="22"/>
              </w:rPr>
              <w:t>neuv</w:t>
            </w:r>
            <w:r w:rsidR="005E482E" w:rsidRPr="004C7954">
              <w:rPr>
                <w:szCs w:val="22"/>
              </w:rPr>
              <w:t>ième session du </w:t>
            </w:r>
            <w:r w:rsidR="005E482E" w:rsidRPr="004C7954">
              <w:rPr>
                <w:bCs/>
                <w:szCs w:val="22"/>
                <w:lang w:eastAsia="en-CA"/>
              </w:rPr>
              <w:t>CDI</w:t>
            </w:r>
            <w:r w:rsidRPr="004C7954">
              <w:rPr>
                <w:bCs/>
                <w:szCs w:val="22"/>
                <w:lang w:eastAsia="en-CA"/>
              </w:rPr>
              <w:t>P.</w:t>
            </w:r>
          </w:p>
          <w:p w:rsidR="000B464A" w:rsidRPr="004C7954" w:rsidRDefault="000B464A" w:rsidP="00514E3D">
            <w:pPr>
              <w:rPr>
                <w:bCs/>
                <w:szCs w:val="22"/>
                <w:lang w:eastAsia="en-CA"/>
              </w:rPr>
            </w:pPr>
          </w:p>
          <w:p w:rsidR="000B464A" w:rsidRPr="004C7954" w:rsidRDefault="000B464A" w:rsidP="00514E3D">
            <w:pPr>
              <w:rPr>
                <w:bCs/>
                <w:szCs w:val="22"/>
              </w:rPr>
            </w:pPr>
            <w:r w:rsidRPr="004C7954">
              <w:rPr>
                <w:bCs/>
                <w:szCs w:val="22"/>
                <w:lang w:eastAsia="en-CA"/>
              </w:rPr>
              <w:t>Les débats concernant ce sous</w:t>
            </w:r>
            <w:r w:rsidR="004C7954">
              <w:rPr>
                <w:bCs/>
                <w:szCs w:val="22"/>
                <w:lang w:eastAsia="en-CA"/>
              </w:rPr>
              <w:noBreakHyphen/>
            </w:r>
            <w:r w:rsidRPr="004C7954">
              <w:rPr>
                <w:bCs/>
                <w:szCs w:val="22"/>
                <w:lang w:eastAsia="en-CA"/>
              </w:rPr>
              <w:t>élément de l</w:t>
            </w:r>
            <w:r w:rsidR="005E482E" w:rsidRPr="004C7954">
              <w:rPr>
                <w:bCs/>
                <w:szCs w:val="22"/>
                <w:lang w:eastAsia="en-CA"/>
              </w:rPr>
              <w:t>’</w:t>
            </w:r>
            <w:r w:rsidRPr="004C7954">
              <w:rPr>
                <w:bCs/>
                <w:szCs w:val="22"/>
                <w:lang w:eastAsia="en-CA"/>
              </w:rPr>
              <w:t>ordre du jour se poursuivront encore sur trois</w:t>
            </w:r>
            <w:r w:rsidR="00DE446A" w:rsidRPr="004C7954">
              <w:rPr>
                <w:bCs/>
                <w:szCs w:val="22"/>
                <w:lang w:eastAsia="en-CA"/>
              </w:rPr>
              <w:t> </w:t>
            </w:r>
            <w:r w:rsidRPr="004C7954">
              <w:rPr>
                <w:bCs/>
                <w:szCs w:val="22"/>
                <w:lang w:eastAsia="en-CA"/>
              </w:rPr>
              <w:t>sessions consécutives</w:t>
            </w:r>
            <w:r w:rsidR="005E482E" w:rsidRPr="004C7954">
              <w:rPr>
                <w:bCs/>
                <w:szCs w:val="22"/>
                <w:lang w:eastAsia="en-CA"/>
              </w:rPr>
              <w:t xml:space="preserve"> du CDI</w:t>
            </w:r>
            <w:r w:rsidRPr="004C7954">
              <w:rPr>
                <w:bCs/>
                <w:szCs w:val="22"/>
                <w:lang w:eastAsia="en-CA"/>
              </w:rPr>
              <w:t>P.  À l</w:t>
            </w:r>
            <w:r w:rsidR="005E482E" w:rsidRPr="004C7954">
              <w:rPr>
                <w:bCs/>
                <w:szCs w:val="22"/>
                <w:lang w:eastAsia="en-CA"/>
              </w:rPr>
              <w:t>’</w:t>
            </w:r>
            <w:r w:rsidRPr="004C7954">
              <w:rPr>
                <w:bCs/>
                <w:szCs w:val="22"/>
                <w:lang w:eastAsia="en-CA"/>
              </w:rPr>
              <w:t>issue de cette période, un rapport final sera examiné par le comité.</w:t>
            </w:r>
          </w:p>
        </w:tc>
        <w:tc>
          <w:tcPr>
            <w:tcW w:w="1701" w:type="dxa"/>
            <w:shd w:val="clear" w:color="auto" w:fill="auto"/>
          </w:tcPr>
          <w:p w:rsidR="000B464A" w:rsidRPr="004C7954" w:rsidRDefault="000B464A" w:rsidP="00514E3D">
            <w:pPr>
              <w:rPr>
                <w:bCs/>
                <w:szCs w:val="22"/>
                <w:lang w:val="fr-FR" w:eastAsia="en-CA"/>
              </w:rPr>
            </w:pPr>
            <w:r w:rsidRPr="004C7954">
              <w:rPr>
                <w:bCs/>
                <w:szCs w:val="22"/>
                <w:lang w:val="fr-FR" w:eastAsia="en-CA"/>
              </w:rPr>
              <w:lastRenderedPageBreak/>
              <w:t>CDIP/1/3</w:t>
            </w:r>
          </w:p>
        </w:tc>
        <w:tc>
          <w:tcPr>
            <w:tcW w:w="1738" w:type="dxa"/>
          </w:tcPr>
          <w:p w:rsidR="000B464A" w:rsidRPr="004C7954" w:rsidRDefault="000B464A" w:rsidP="00514E3D">
            <w:pPr>
              <w:rPr>
                <w:bCs/>
                <w:szCs w:val="22"/>
                <w:lang w:val="en-CA" w:eastAsia="en-CA"/>
              </w:rPr>
            </w:pPr>
            <w:r w:rsidRPr="004C7954">
              <w:rPr>
                <w:szCs w:val="22"/>
                <w:lang w:val="en-GB"/>
              </w:rPr>
              <w:t>CDIP/6/2</w:t>
            </w:r>
          </w:p>
          <w:p w:rsidR="000B464A" w:rsidRPr="004C7954" w:rsidRDefault="000B464A" w:rsidP="00514E3D">
            <w:pPr>
              <w:rPr>
                <w:bCs/>
                <w:szCs w:val="22"/>
                <w:lang w:val="en-CA" w:eastAsia="en-CA"/>
              </w:rPr>
            </w:pPr>
            <w:r w:rsidRPr="004C7954">
              <w:rPr>
                <w:bCs/>
                <w:szCs w:val="22"/>
                <w:lang w:val="en-CA" w:eastAsia="en-CA"/>
              </w:rPr>
              <w:t>CDIP/8/2</w:t>
            </w:r>
          </w:p>
          <w:p w:rsidR="000B464A" w:rsidRPr="004C7954" w:rsidRDefault="000B464A" w:rsidP="00514E3D">
            <w:pPr>
              <w:rPr>
                <w:bCs/>
                <w:szCs w:val="22"/>
                <w:lang w:val="en-CA" w:eastAsia="en-CA"/>
              </w:rPr>
            </w:pPr>
            <w:r w:rsidRPr="004C7954">
              <w:rPr>
                <w:bCs/>
                <w:szCs w:val="22"/>
                <w:lang w:val="en-CA" w:eastAsia="en-CA"/>
              </w:rPr>
              <w:t>CDIP/10/2</w:t>
            </w:r>
          </w:p>
          <w:p w:rsidR="000B464A" w:rsidRPr="004C7954" w:rsidRDefault="000B464A" w:rsidP="00514E3D">
            <w:pPr>
              <w:rPr>
                <w:bCs/>
                <w:szCs w:val="22"/>
                <w:lang w:val="en-CA" w:eastAsia="en-CA"/>
              </w:rPr>
            </w:pPr>
            <w:r w:rsidRPr="004C7954">
              <w:rPr>
                <w:bCs/>
                <w:szCs w:val="22"/>
                <w:lang w:val="en-CA" w:eastAsia="en-CA"/>
              </w:rPr>
              <w:t>CDIP/12/4</w:t>
            </w:r>
          </w:p>
          <w:p w:rsidR="000B464A" w:rsidRPr="004C7954" w:rsidRDefault="000B464A" w:rsidP="00514E3D">
            <w:pPr>
              <w:rPr>
                <w:bCs/>
                <w:szCs w:val="22"/>
                <w:lang w:val="en-CA" w:eastAsia="en-CA"/>
              </w:rPr>
            </w:pPr>
            <w:r w:rsidRPr="004C7954">
              <w:rPr>
                <w:bCs/>
                <w:szCs w:val="22"/>
                <w:lang w:val="en-CA" w:eastAsia="en-CA"/>
              </w:rPr>
              <w:t>CDIP/20/3</w:t>
            </w:r>
          </w:p>
          <w:p w:rsidR="000B464A" w:rsidRPr="004C7954" w:rsidRDefault="000B464A" w:rsidP="00514E3D">
            <w:pPr>
              <w:rPr>
                <w:bCs/>
                <w:szCs w:val="22"/>
                <w:lang w:val="fr-FR" w:eastAsia="en-CA"/>
              </w:rPr>
            </w:pPr>
            <w:r w:rsidRPr="004C7954">
              <w:rPr>
                <w:bCs/>
                <w:szCs w:val="22"/>
                <w:lang w:val="en-CA" w:eastAsia="en-CA"/>
              </w:rPr>
              <w:t>CDIP/20/6</w:t>
            </w:r>
          </w:p>
        </w:tc>
      </w:tr>
      <w:tr w:rsidR="004C7954" w:rsidRPr="004C7954" w:rsidTr="00514E3D">
        <w:tc>
          <w:tcPr>
            <w:tcW w:w="635" w:type="dxa"/>
            <w:tcBorders>
              <w:bottom w:val="single" w:sz="4" w:space="0" w:color="auto"/>
            </w:tcBorders>
            <w:shd w:val="clear" w:color="auto" w:fill="auto"/>
          </w:tcPr>
          <w:p w:rsidR="000B464A" w:rsidRPr="004C7954" w:rsidRDefault="000B464A" w:rsidP="000B464A">
            <w:pPr>
              <w:numPr>
                <w:ilvl w:val="0"/>
                <w:numId w:val="19"/>
              </w:numPr>
              <w:rPr>
                <w:bCs/>
                <w:szCs w:val="22"/>
                <w:lang w:val="fr-FR" w:eastAsia="en-CA"/>
              </w:rPr>
            </w:pPr>
          </w:p>
        </w:tc>
        <w:tc>
          <w:tcPr>
            <w:tcW w:w="2632" w:type="dxa"/>
            <w:tcBorders>
              <w:bottom w:val="single" w:sz="4" w:space="0" w:color="auto"/>
              <w:right w:val="single" w:sz="4" w:space="0" w:color="auto"/>
            </w:tcBorders>
            <w:shd w:val="clear" w:color="auto" w:fill="auto"/>
          </w:tcPr>
          <w:p w:rsidR="000B464A" w:rsidRPr="004C7954" w:rsidRDefault="000B464A" w:rsidP="00514E3D">
            <w:pPr>
              <w:rPr>
                <w:bCs/>
                <w:szCs w:val="22"/>
                <w:lang w:val="fr-FR" w:eastAsia="en-CA"/>
              </w:rPr>
            </w:pPr>
            <w:r w:rsidRPr="004C7954">
              <w:rPr>
                <w:bCs/>
                <w:szCs w:val="22"/>
                <w:lang w:val="fr-FR" w:eastAsia="en-CA"/>
              </w:rPr>
              <w:t>Renforcer les mesures visant à assurer une large participation de la société civile dans son ensemble aux activités de l</w:t>
            </w:r>
            <w:r w:rsidR="005E482E" w:rsidRPr="004C7954">
              <w:rPr>
                <w:bCs/>
                <w:szCs w:val="22"/>
                <w:lang w:val="fr-FR" w:eastAsia="en-CA"/>
              </w:rPr>
              <w:t>’</w:t>
            </w:r>
            <w:r w:rsidRPr="004C7954">
              <w:rPr>
                <w:bCs/>
                <w:szCs w:val="22"/>
                <w:lang w:val="fr-FR" w:eastAsia="en-CA"/>
              </w:rPr>
              <w:t>OMPI, conformément à ses critères concernant l</w:t>
            </w:r>
            <w:r w:rsidR="005E482E" w:rsidRPr="004C7954">
              <w:rPr>
                <w:bCs/>
                <w:szCs w:val="22"/>
                <w:lang w:val="fr-FR" w:eastAsia="en-CA"/>
              </w:rPr>
              <w:t>’</w:t>
            </w:r>
            <w:r w:rsidRPr="004C7954">
              <w:rPr>
                <w:bCs/>
                <w:szCs w:val="22"/>
                <w:lang w:val="fr-FR" w:eastAsia="en-CA"/>
              </w:rPr>
              <w:t xml:space="preserve">admission et </w:t>
            </w:r>
            <w:r w:rsidRPr="004C7954">
              <w:rPr>
                <w:bCs/>
                <w:szCs w:val="22"/>
                <w:lang w:val="fr-FR" w:eastAsia="en-CA"/>
              </w:rPr>
              <w:lastRenderedPageBreak/>
              <w:t>l</w:t>
            </w:r>
            <w:r w:rsidR="005E482E" w:rsidRPr="004C7954">
              <w:rPr>
                <w:bCs/>
                <w:szCs w:val="22"/>
                <w:lang w:val="fr-FR" w:eastAsia="en-CA"/>
              </w:rPr>
              <w:t>’</w:t>
            </w:r>
            <w:r w:rsidRPr="004C7954">
              <w:rPr>
                <w:bCs/>
                <w:szCs w:val="22"/>
                <w:lang w:val="fr-FR" w:eastAsia="en-CA"/>
              </w:rPr>
              <w:t>accréditation des ONG, tout en gardant cette question à l</w:t>
            </w:r>
            <w:r w:rsidR="005E482E" w:rsidRPr="004C7954">
              <w:rPr>
                <w:bCs/>
                <w:szCs w:val="22"/>
                <w:lang w:val="fr-FR" w:eastAsia="en-CA"/>
              </w:rPr>
              <w:t>’</w:t>
            </w:r>
            <w:r w:rsidRPr="004C7954">
              <w:rPr>
                <w:bCs/>
                <w:szCs w:val="22"/>
                <w:lang w:val="fr-FR" w:eastAsia="en-CA"/>
              </w:rPr>
              <w:t>ordre du jour.</w:t>
            </w:r>
          </w:p>
        </w:tc>
        <w:tc>
          <w:tcPr>
            <w:tcW w:w="2471" w:type="dxa"/>
            <w:tcBorders>
              <w:left w:val="single" w:sz="4" w:space="0" w:color="auto"/>
              <w:bottom w:val="single" w:sz="4" w:space="0" w:color="auto"/>
              <w:right w:val="single" w:sz="4" w:space="0" w:color="auto"/>
            </w:tcBorders>
            <w:shd w:val="clear" w:color="auto" w:fill="auto"/>
          </w:tcPr>
          <w:p w:rsidR="000B464A" w:rsidRPr="004C7954" w:rsidRDefault="000B464A" w:rsidP="00514E3D">
            <w:pPr>
              <w:rPr>
                <w:bCs/>
                <w:szCs w:val="22"/>
                <w:lang w:val="fr-FR" w:eastAsia="en-CA"/>
              </w:rPr>
            </w:pPr>
            <w:r w:rsidRPr="004C7954">
              <w:rPr>
                <w:bCs/>
                <w:szCs w:val="22"/>
                <w:lang w:val="fr-FR" w:eastAsia="en-CA"/>
              </w:rPr>
              <w:lastRenderedPageBreak/>
              <w:t>Examinée dans le cadre des rapports intérimaires (documents CDIP/3/5, CDIP/6/3 et CDIP/8/2).</w:t>
            </w:r>
          </w:p>
        </w:tc>
        <w:tc>
          <w:tcPr>
            <w:tcW w:w="5812" w:type="dxa"/>
            <w:tcBorders>
              <w:left w:val="single" w:sz="4" w:space="0" w:color="auto"/>
              <w:bottom w:val="single" w:sz="4" w:space="0" w:color="auto"/>
              <w:right w:val="single" w:sz="4" w:space="0" w:color="auto"/>
            </w:tcBorders>
            <w:shd w:val="clear" w:color="auto" w:fill="auto"/>
          </w:tcPr>
          <w:p w:rsidR="000B464A" w:rsidRPr="004C7954" w:rsidRDefault="000B464A" w:rsidP="00514E3D">
            <w:pPr>
              <w:rPr>
                <w:bCs/>
                <w:szCs w:val="22"/>
                <w:lang w:val="fr-FR" w:eastAsia="en-CA"/>
              </w:rPr>
            </w:pPr>
            <w:r w:rsidRPr="004C7954">
              <w:rPr>
                <w:bCs/>
                <w:szCs w:val="22"/>
                <w:lang w:val="fr-FR" w:eastAsia="en-CA"/>
              </w:rPr>
              <w:t>Les activités relatives à l</w:t>
            </w:r>
            <w:r w:rsidR="005E482E" w:rsidRPr="004C7954">
              <w:rPr>
                <w:bCs/>
                <w:szCs w:val="22"/>
                <w:lang w:val="fr-FR" w:eastAsia="en-CA"/>
              </w:rPr>
              <w:t>’</w:t>
            </w:r>
            <w:r w:rsidRPr="004C7954">
              <w:rPr>
                <w:bCs/>
                <w:szCs w:val="22"/>
                <w:lang w:val="fr-FR" w:eastAsia="en-CA"/>
              </w:rPr>
              <w:t>application sont examinées par le comité, mais, dans la pratique, la recommandation est déjà en cours d</w:t>
            </w:r>
            <w:r w:rsidR="005E482E" w:rsidRPr="004C7954">
              <w:rPr>
                <w:bCs/>
                <w:szCs w:val="22"/>
                <w:lang w:val="fr-FR" w:eastAsia="en-CA"/>
              </w:rPr>
              <w:t>’</w:t>
            </w:r>
            <w:r w:rsidRPr="004C7954">
              <w:rPr>
                <w:bCs/>
                <w:szCs w:val="22"/>
                <w:lang w:val="fr-FR" w:eastAsia="en-CA"/>
              </w:rPr>
              <w:t>application.</w:t>
            </w:r>
          </w:p>
          <w:p w:rsidR="000B464A" w:rsidRPr="004C7954" w:rsidRDefault="000B464A" w:rsidP="00514E3D">
            <w:pPr>
              <w:rPr>
                <w:bCs/>
                <w:szCs w:val="22"/>
                <w:lang w:val="fr-FR" w:eastAsia="en-CA"/>
              </w:rPr>
            </w:pPr>
          </w:p>
          <w:p w:rsidR="000B464A" w:rsidRPr="004C7954" w:rsidRDefault="000B464A" w:rsidP="00514E3D">
            <w:pPr>
              <w:rPr>
                <w:szCs w:val="22"/>
                <w:lang w:val="fr-FR"/>
              </w:rPr>
            </w:pPr>
            <w:r w:rsidRPr="004C7954">
              <w:rPr>
                <w:szCs w:val="22"/>
                <w:lang w:val="fr-FR"/>
              </w:rPr>
              <w:t>En 2017, une nouvelle organisation intergouvernementale ainsi qu</w:t>
            </w:r>
            <w:r w:rsidR="005E482E" w:rsidRPr="004C7954">
              <w:rPr>
                <w:szCs w:val="22"/>
                <w:lang w:val="fr-FR"/>
              </w:rPr>
              <w:t>’</w:t>
            </w:r>
            <w:r w:rsidRPr="004C7954">
              <w:rPr>
                <w:szCs w:val="22"/>
                <w:lang w:val="fr-FR"/>
              </w:rPr>
              <w:t>une nouvelle ONG internationales et quatre nouvelles ONG nationales ont reçu le statut d</w:t>
            </w:r>
            <w:r w:rsidR="005E482E" w:rsidRPr="004C7954">
              <w:rPr>
                <w:szCs w:val="22"/>
                <w:lang w:val="fr-FR"/>
              </w:rPr>
              <w:t>’</w:t>
            </w:r>
            <w:r w:rsidRPr="004C7954">
              <w:rPr>
                <w:szCs w:val="22"/>
                <w:lang w:val="fr-FR"/>
              </w:rPr>
              <w:t xml:space="preserve">observateur permanent accrédité durant les dernières </w:t>
            </w:r>
            <w:r w:rsidRPr="004C7954">
              <w:rPr>
                <w:szCs w:val="22"/>
                <w:lang w:val="fr-FR"/>
              </w:rPr>
              <w:lastRenderedPageBreak/>
              <w:t>assemblées de l</w:t>
            </w:r>
            <w:r w:rsidR="005E482E" w:rsidRPr="004C7954">
              <w:rPr>
                <w:szCs w:val="22"/>
                <w:lang w:val="fr-FR"/>
              </w:rPr>
              <w:t>’</w:t>
            </w:r>
            <w:r w:rsidRPr="004C7954">
              <w:rPr>
                <w:szCs w:val="22"/>
                <w:lang w:val="fr-FR"/>
              </w:rPr>
              <w:t>OMPI, ce qui portait à 75 le total d</w:t>
            </w:r>
            <w:r w:rsidR="005E482E" w:rsidRPr="004C7954">
              <w:rPr>
                <w:szCs w:val="22"/>
                <w:lang w:val="fr-FR"/>
              </w:rPr>
              <w:t>’</w:t>
            </w:r>
            <w:r w:rsidRPr="004C7954">
              <w:rPr>
                <w:szCs w:val="22"/>
                <w:lang w:val="fr-FR"/>
              </w:rPr>
              <w:t>organisations intergouvernementales, à 259 le total d</w:t>
            </w:r>
            <w:r w:rsidR="005E482E" w:rsidRPr="004C7954">
              <w:rPr>
                <w:szCs w:val="22"/>
                <w:lang w:val="fr-FR"/>
              </w:rPr>
              <w:t>’</w:t>
            </w:r>
            <w:r w:rsidRPr="004C7954">
              <w:rPr>
                <w:szCs w:val="22"/>
                <w:lang w:val="fr-FR"/>
              </w:rPr>
              <w:t>ONG internationales et à 87 le total d</w:t>
            </w:r>
            <w:r w:rsidR="005E482E" w:rsidRPr="004C7954">
              <w:rPr>
                <w:szCs w:val="22"/>
                <w:lang w:val="fr-FR"/>
              </w:rPr>
              <w:t>’</w:t>
            </w:r>
            <w:r w:rsidRPr="004C7954">
              <w:rPr>
                <w:szCs w:val="22"/>
                <w:lang w:val="fr-FR"/>
              </w:rPr>
              <w:t>ONG nationales ayant le statut d</w:t>
            </w:r>
            <w:r w:rsidR="005E482E" w:rsidRPr="004C7954">
              <w:rPr>
                <w:szCs w:val="22"/>
                <w:lang w:val="fr-FR"/>
              </w:rPr>
              <w:t>’</w:t>
            </w:r>
            <w:r w:rsidRPr="004C7954">
              <w:rPr>
                <w:szCs w:val="22"/>
                <w:lang w:val="fr-FR"/>
              </w:rPr>
              <w:t>observateur permanent à l</w:t>
            </w:r>
            <w:r w:rsidR="005E482E" w:rsidRPr="004C7954">
              <w:rPr>
                <w:szCs w:val="22"/>
                <w:lang w:val="fr-FR"/>
              </w:rPr>
              <w:t>’</w:t>
            </w:r>
            <w:r w:rsidRPr="004C7954">
              <w:rPr>
                <w:szCs w:val="22"/>
                <w:lang w:val="fr-FR"/>
              </w:rPr>
              <w:t>OMPI.</w:t>
            </w:r>
          </w:p>
          <w:p w:rsidR="000B464A" w:rsidRPr="004C7954" w:rsidRDefault="000B464A" w:rsidP="00514E3D">
            <w:pPr>
              <w:rPr>
                <w:szCs w:val="22"/>
                <w:lang w:val="fr-FR"/>
              </w:rPr>
            </w:pPr>
          </w:p>
          <w:p w:rsidR="000B464A" w:rsidRPr="004C7954" w:rsidRDefault="000B464A" w:rsidP="00514E3D">
            <w:pPr>
              <w:rPr>
                <w:bCs/>
                <w:szCs w:val="22"/>
                <w:lang w:val="fr-FR" w:eastAsia="en-CA"/>
              </w:rPr>
            </w:pPr>
            <w:r w:rsidRPr="004C7954">
              <w:rPr>
                <w:szCs w:val="22"/>
                <w:lang w:val="fr-FR"/>
              </w:rPr>
              <w:t>L</w:t>
            </w:r>
            <w:r w:rsidR="005E482E" w:rsidRPr="004C7954">
              <w:rPr>
                <w:szCs w:val="22"/>
                <w:lang w:val="fr-FR"/>
              </w:rPr>
              <w:t>’</w:t>
            </w:r>
            <w:r w:rsidRPr="004C7954">
              <w:rPr>
                <w:szCs w:val="22"/>
                <w:lang w:val="fr-FR"/>
              </w:rPr>
              <w:t>OMPI s</w:t>
            </w:r>
            <w:r w:rsidR="005E482E" w:rsidRPr="004C7954">
              <w:rPr>
                <w:szCs w:val="22"/>
                <w:lang w:val="fr-FR"/>
              </w:rPr>
              <w:t>’</w:t>
            </w:r>
            <w:r w:rsidRPr="004C7954">
              <w:rPr>
                <w:szCs w:val="22"/>
                <w:lang w:val="fr-FR"/>
              </w:rPr>
              <w:t>est également employée à associer les participants des ONG à un certain nombre d</w:t>
            </w:r>
            <w:r w:rsidR="005E482E" w:rsidRPr="004C7954">
              <w:rPr>
                <w:szCs w:val="22"/>
                <w:lang w:val="fr-FR"/>
              </w:rPr>
              <w:t>’</w:t>
            </w:r>
            <w:r w:rsidRPr="004C7954">
              <w:rPr>
                <w:szCs w:val="22"/>
                <w:lang w:val="fr-FR"/>
              </w:rPr>
              <w:t>activités entreprises.  L</w:t>
            </w:r>
            <w:r w:rsidR="005E482E" w:rsidRPr="004C7954">
              <w:rPr>
                <w:szCs w:val="22"/>
                <w:lang w:val="fr-FR"/>
              </w:rPr>
              <w:t>’</w:t>
            </w:r>
            <w:r w:rsidRPr="004C7954">
              <w:rPr>
                <w:szCs w:val="22"/>
                <w:lang w:val="fr-FR"/>
              </w:rPr>
              <w:t>Organisation a continué d</w:t>
            </w:r>
            <w:r w:rsidR="005E482E" w:rsidRPr="004C7954">
              <w:rPr>
                <w:szCs w:val="22"/>
                <w:lang w:val="fr-FR"/>
              </w:rPr>
              <w:t>’</w:t>
            </w:r>
            <w:r w:rsidRPr="004C7954">
              <w:rPr>
                <w:szCs w:val="22"/>
                <w:lang w:val="fr-FR"/>
              </w:rPr>
              <w:t>inviter la société civile à participer à ses différentes réunions telles que le forum annuel et à accueillir des événements pour un éventail d</w:t>
            </w:r>
            <w:r w:rsidR="005E482E" w:rsidRPr="004C7954">
              <w:rPr>
                <w:szCs w:val="22"/>
                <w:lang w:val="fr-FR"/>
              </w:rPr>
              <w:t>’</w:t>
            </w:r>
            <w:r w:rsidRPr="004C7954">
              <w:rPr>
                <w:szCs w:val="22"/>
                <w:lang w:val="fr-FR"/>
              </w:rPr>
              <w:t>ONG participantes.</w:t>
            </w:r>
            <w:r w:rsidRPr="004C7954">
              <w:rPr>
                <w:lang w:val="fr-FR"/>
              </w:rPr>
              <w:t xml:space="preserve">  </w:t>
            </w:r>
          </w:p>
        </w:tc>
        <w:tc>
          <w:tcPr>
            <w:tcW w:w="1701" w:type="dxa"/>
            <w:tcBorders>
              <w:bottom w:val="single" w:sz="4" w:space="0" w:color="auto"/>
            </w:tcBorders>
            <w:shd w:val="clear" w:color="auto" w:fill="auto"/>
          </w:tcPr>
          <w:p w:rsidR="000B464A" w:rsidRPr="004C7954" w:rsidRDefault="000B464A" w:rsidP="00514E3D">
            <w:pPr>
              <w:rPr>
                <w:bCs/>
                <w:szCs w:val="22"/>
                <w:lang w:val="fr-FR" w:eastAsia="en-CA"/>
              </w:rPr>
            </w:pPr>
            <w:r w:rsidRPr="004C7954">
              <w:rPr>
                <w:bCs/>
                <w:szCs w:val="22"/>
                <w:lang w:val="fr-FR" w:eastAsia="en-CA"/>
              </w:rPr>
              <w:lastRenderedPageBreak/>
              <w:t>CDIP/1/3</w:t>
            </w:r>
          </w:p>
        </w:tc>
        <w:tc>
          <w:tcPr>
            <w:tcW w:w="1738" w:type="dxa"/>
            <w:tcBorders>
              <w:bottom w:val="single" w:sz="4" w:space="0" w:color="auto"/>
            </w:tcBorders>
            <w:shd w:val="clear" w:color="auto" w:fill="auto"/>
          </w:tcPr>
          <w:p w:rsidR="000B464A" w:rsidRPr="004C7954" w:rsidRDefault="000B464A" w:rsidP="00514E3D">
            <w:pPr>
              <w:rPr>
                <w:bCs/>
                <w:szCs w:val="22"/>
                <w:lang w:val="en-CA" w:eastAsia="en-CA"/>
              </w:rPr>
            </w:pPr>
            <w:r w:rsidRPr="004C7954">
              <w:rPr>
                <w:bCs/>
                <w:szCs w:val="22"/>
                <w:lang w:val="en-CA" w:eastAsia="en-CA"/>
              </w:rPr>
              <w:t>CDIP/3/5</w:t>
            </w:r>
          </w:p>
          <w:p w:rsidR="000B464A" w:rsidRPr="004C7954" w:rsidRDefault="000B464A" w:rsidP="00514E3D">
            <w:pPr>
              <w:rPr>
                <w:bCs/>
                <w:szCs w:val="22"/>
                <w:lang w:val="en-CA" w:eastAsia="en-CA"/>
              </w:rPr>
            </w:pPr>
            <w:r w:rsidRPr="004C7954">
              <w:rPr>
                <w:bCs/>
                <w:szCs w:val="22"/>
                <w:lang w:val="en-CA" w:eastAsia="en-CA"/>
              </w:rPr>
              <w:t>CDIP/6/3</w:t>
            </w:r>
          </w:p>
          <w:p w:rsidR="000B464A" w:rsidRPr="004C7954" w:rsidRDefault="000B464A" w:rsidP="00514E3D">
            <w:pPr>
              <w:rPr>
                <w:bCs/>
                <w:szCs w:val="22"/>
                <w:lang w:val="en-CA" w:eastAsia="en-CA"/>
              </w:rPr>
            </w:pPr>
            <w:r w:rsidRPr="004C7954">
              <w:rPr>
                <w:bCs/>
                <w:szCs w:val="22"/>
                <w:lang w:val="en-CA" w:eastAsia="en-CA"/>
              </w:rPr>
              <w:t>CDIP/8/2</w:t>
            </w:r>
          </w:p>
          <w:p w:rsidR="000B464A" w:rsidRPr="004C7954" w:rsidRDefault="000B464A" w:rsidP="00514E3D">
            <w:pPr>
              <w:rPr>
                <w:bCs/>
                <w:szCs w:val="22"/>
                <w:lang w:val="en-CA" w:eastAsia="en-CA"/>
              </w:rPr>
            </w:pPr>
            <w:r w:rsidRPr="004C7954">
              <w:rPr>
                <w:bCs/>
                <w:szCs w:val="22"/>
                <w:lang w:val="en-CA" w:eastAsia="en-CA"/>
              </w:rPr>
              <w:t>CDIP/10/2</w:t>
            </w:r>
          </w:p>
          <w:p w:rsidR="000B464A" w:rsidRPr="004C7954" w:rsidRDefault="000B464A" w:rsidP="00514E3D">
            <w:pPr>
              <w:rPr>
                <w:bCs/>
                <w:szCs w:val="22"/>
                <w:lang w:val="en-CA" w:eastAsia="en-CA"/>
              </w:rPr>
            </w:pPr>
            <w:r w:rsidRPr="004C7954">
              <w:rPr>
                <w:bCs/>
                <w:szCs w:val="22"/>
                <w:lang w:val="en-CA" w:eastAsia="en-CA"/>
              </w:rPr>
              <w:t>CDIP/12/2</w:t>
            </w:r>
          </w:p>
          <w:p w:rsidR="000B464A" w:rsidRPr="004C7954" w:rsidRDefault="000B464A" w:rsidP="00514E3D">
            <w:pPr>
              <w:rPr>
                <w:bCs/>
                <w:szCs w:val="22"/>
                <w:lang w:val="en-CA" w:eastAsia="en-CA"/>
              </w:rPr>
            </w:pPr>
            <w:r w:rsidRPr="004C7954">
              <w:rPr>
                <w:bCs/>
                <w:szCs w:val="22"/>
                <w:lang w:val="en-CA" w:eastAsia="en-CA"/>
              </w:rPr>
              <w:t>CDIP/14/2</w:t>
            </w:r>
          </w:p>
          <w:p w:rsidR="000B464A" w:rsidRPr="004C7954" w:rsidRDefault="000B464A" w:rsidP="00514E3D">
            <w:pPr>
              <w:rPr>
                <w:bCs/>
                <w:szCs w:val="22"/>
                <w:lang w:val="en-CA" w:eastAsia="en-CA"/>
              </w:rPr>
            </w:pPr>
            <w:r w:rsidRPr="004C7954">
              <w:rPr>
                <w:bCs/>
                <w:szCs w:val="22"/>
                <w:lang w:val="en-CA" w:eastAsia="en-CA"/>
              </w:rPr>
              <w:t>CDIP/16/2</w:t>
            </w:r>
          </w:p>
          <w:p w:rsidR="000B464A" w:rsidRPr="004C7954" w:rsidRDefault="000B464A" w:rsidP="00514E3D">
            <w:pPr>
              <w:rPr>
                <w:bCs/>
                <w:szCs w:val="22"/>
                <w:lang w:val="en-CA" w:eastAsia="en-CA"/>
              </w:rPr>
            </w:pPr>
            <w:r w:rsidRPr="004C7954">
              <w:rPr>
                <w:bCs/>
                <w:szCs w:val="22"/>
                <w:lang w:val="en-CA" w:eastAsia="en-CA"/>
              </w:rPr>
              <w:t>CDIP/18/2</w:t>
            </w:r>
          </w:p>
          <w:p w:rsidR="000B464A" w:rsidRPr="004C7954" w:rsidRDefault="000B464A" w:rsidP="00514E3D">
            <w:pPr>
              <w:rPr>
                <w:bCs/>
                <w:szCs w:val="22"/>
                <w:lang w:val="fr-FR" w:eastAsia="en-CA"/>
              </w:rPr>
            </w:pPr>
            <w:r w:rsidRPr="004C7954">
              <w:rPr>
                <w:bCs/>
                <w:szCs w:val="22"/>
                <w:lang w:val="en-CA" w:eastAsia="en-CA"/>
              </w:rPr>
              <w:lastRenderedPageBreak/>
              <w:t>CDIP/20/2</w:t>
            </w:r>
          </w:p>
        </w:tc>
      </w:tr>
      <w:tr w:rsidR="004C7954" w:rsidRPr="004C7954" w:rsidTr="00514E3D">
        <w:tc>
          <w:tcPr>
            <w:tcW w:w="635" w:type="dxa"/>
            <w:shd w:val="clear" w:color="auto" w:fill="auto"/>
          </w:tcPr>
          <w:p w:rsidR="000B464A" w:rsidRPr="004C7954" w:rsidRDefault="000B464A" w:rsidP="000B464A">
            <w:pPr>
              <w:numPr>
                <w:ilvl w:val="0"/>
                <w:numId w:val="19"/>
              </w:numPr>
              <w:rPr>
                <w:bCs/>
                <w:szCs w:val="22"/>
                <w:lang w:val="fr-FR" w:eastAsia="en-CA"/>
              </w:rPr>
            </w:pPr>
          </w:p>
        </w:tc>
        <w:tc>
          <w:tcPr>
            <w:tcW w:w="2632" w:type="dxa"/>
            <w:tcBorders>
              <w:right w:val="single" w:sz="4" w:space="0" w:color="auto"/>
            </w:tcBorders>
            <w:shd w:val="clear" w:color="auto" w:fill="auto"/>
          </w:tcPr>
          <w:p w:rsidR="000B464A" w:rsidRPr="004C7954" w:rsidRDefault="000B464A" w:rsidP="00514E3D">
            <w:pPr>
              <w:rPr>
                <w:bCs/>
                <w:szCs w:val="22"/>
                <w:lang w:val="fr-FR" w:eastAsia="en-CA"/>
              </w:rPr>
            </w:pPr>
            <w:r w:rsidRPr="004C7954">
              <w:rPr>
                <w:bCs/>
                <w:szCs w:val="22"/>
                <w:lang w:val="fr-FR" w:eastAsia="en-CA"/>
              </w:rPr>
              <w:t>Examiner comment améliorer le rôle de l</w:t>
            </w:r>
            <w:r w:rsidR="005E482E" w:rsidRPr="004C7954">
              <w:rPr>
                <w:bCs/>
                <w:szCs w:val="22"/>
                <w:lang w:val="fr-FR" w:eastAsia="en-CA"/>
              </w:rPr>
              <w:t>’</w:t>
            </w:r>
            <w:r w:rsidRPr="004C7954">
              <w:rPr>
                <w:bCs/>
                <w:szCs w:val="22"/>
                <w:lang w:val="fr-FR" w:eastAsia="en-CA"/>
              </w:rPr>
              <w:t>OMPI dans la recherche de partenaires pour le financement et l</w:t>
            </w:r>
            <w:r w:rsidR="005E482E" w:rsidRPr="004C7954">
              <w:rPr>
                <w:bCs/>
                <w:szCs w:val="22"/>
                <w:lang w:val="fr-FR" w:eastAsia="en-CA"/>
              </w:rPr>
              <w:t>’</w:t>
            </w:r>
            <w:r w:rsidRPr="004C7954">
              <w:rPr>
                <w:bCs/>
                <w:szCs w:val="22"/>
                <w:lang w:val="fr-FR" w:eastAsia="en-CA"/>
              </w:rPr>
              <w:t>exécution de projets relatifs à la fourniture d</w:t>
            </w:r>
            <w:r w:rsidR="005E482E" w:rsidRPr="004C7954">
              <w:rPr>
                <w:bCs/>
                <w:szCs w:val="22"/>
                <w:lang w:val="fr-FR" w:eastAsia="en-CA"/>
              </w:rPr>
              <w:t>’</w:t>
            </w:r>
            <w:r w:rsidRPr="004C7954">
              <w:rPr>
                <w:bCs/>
                <w:szCs w:val="22"/>
                <w:lang w:val="fr-FR" w:eastAsia="en-CA"/>
              </w:rPr>
              <w:t>une assistance ayant trait à la propriété intellectuelle dans le cadre d</w:t>
            </w:r>
            <w:r w:rsidR="005E482E" w:rsidRPr="004C7954">
              <w:rPr>
                <w:bCs/>
                <w:szCs w:val="22"/>
                <w:lang w:val="fr-FR" w:eastAsia="en-CA"/>
              </w:rPr>
              <w:t>’</w:t>
            </w:r>
            <w:r w:rsidRPr="004C7954">
              <w:rPr>
                <w:bCs/>
                <w:szCs w:val="22"/>
                <w:lang w:val="fr-FR" w:eastAsia="en-CA"/>
              </w:rPr>
              <w:t>une procédure transparente et contrôlée par les membres et sans préjudice des activités de l</w:t>
            </w:r>
            <w:r w:rsidR="005E482E" w:rsidRPr="004C7954">
              <w:rPr>
                <w:bCs/>
                <w:szCs w:val="22"/>
                <w:lang w:val="fr-FR" w:eastAsia="en-CA"/>
              </w:rPr>
              <w:t>’</w:t>
            </w:r>
            <w:r w:rsidRPr="004C7954">
              <w:rPr>
                <w:bCs/>
                <w:szCs w:val="22"/>
                <w:lang w:val="fr-FR" w:eastAsia="en-CA"/>
              </w:rPr>
              <w:t>OMPI en cours.</w:t>
            </w:r>
          </w:p>
        </w:tc>
        <w:tc>
          <w:tcPr>
            <w:tcW w:w="2471" w:type="dxa"/>
            <w:tcBorders>
              <w:left w:val="single" w:sz="4" w:space="0" w:color="auto"/>
              <w:right w:val="single" w:sz="4" w:space="0" w:color="auto"/>
            </w:tcBorders>
            <w:shd w:val="clear" w:color="auto" w:fill="auto"/>
          </w:tcPr>
          <w:p w:rsidR="000B464A" w:rsidRPr="004C7954" w:rsidRDefault="000B464A" w:rsidP="00514E3D">
            <w:pPr>
              <w:rPr>
                <w:bCs/>
                <w:szCs w:val="22"/>
                <w:lang w:val="fr-FR" w:eastAsia="en-CA"/>
              </w:rPr>
            </w:pPr>
            <w:r w:rsidRPr="004C7954">
              <w:rPr>
                <w:bCs/>
                <w:szCs w:val="22"/>
                <w:lang w:val="fr-FR" w:eastAsia="en-CA"/>
              </w:rPr>
              <w:t>Non encore examinée par le comité.</w:t>
            </w:r>
          </w:p>
        </w:tc>
        <w:tc>
          <w:tcPr>
            <w:tcW w:w="5812" w:type="dxa"/>
            <w:tcBorders>
              <w:left w:val="single" w:sz="4" w:space="0" w:color="auto"/>
              <w:right w:val="single" w:sz="4" w:space="0" w:color="auto"/>
            </w:tcBorders>
            <w:shd w:val="clear" w:color="auto" w:fill="auto"/>
          </w:tcPr>
          <w:p w:rsidR="000B464A" w:rsidRPr="004C7954" w:rsidRDefault="000B464A" w:rsidP="00514E3D">
            <w:pPr>
              <w:rPr>
                <w:bCs/>
                <w:szCs w:val="22"/>
                <w:lang w:val="fr-FR"/>
              </w:rPr>
            </w:pPr>
            <w:r w:rsidRPr="004C7954">
              <w:rPr>
                <w:bCs/>
                <w:szCs w:val="22"/>
                <w:lang w:val="fr-FR" w:eastAsia="en-CA"/>
              </w:rPr>
              <w:t>L</w:t>
            </w:r>
            <w:r w:rsidR="005E482E" w:rsidRPr="004C7954">
              <w:rPr>
                <w:bCs/>
                <w:szCs w:val="22"/>
                <w:lang w:val="fr-FR" w:eastAsia="en-CA"/>
              </w:rPr>
              <w:t>’</w:t>
            </w:r>
            <w:r w:rsidRPr="004C7954">
              <w:rPr>
                <w:bCs/>
                <w:szCs w:val="22"/>
                <w:lang w:val="fr-FR" w:eastAsia="en-CA"/>
              </w:rPr>
              <w:t>application commencera une fois les activités approuvées par les États membres.</w:t>
            </w:r>
          </w:p>
        </w:tc>
        <w:tc>
          <w:tcPr>
            <w:tcW w:w="1701" w:type="dxa"/>
            <w:shd w:val="clear" w:color="auto" w:fill="auto"/>
          </w:tcPr>
          <w:p w:rsidR="000B464A" w:rsidRPr="004C7954" w:rsidRDefault="000B464A" w:rsidP="00514E3D">
            <w:pPr>
              <w:rPr>
                <w:bCs/>
                <w:szCs w:val="22"/>
                <w:lang w:val="fr-FR" w:eastAsia="en-CA"/>
              </w:rPr>
            </w:pPr>
            <w:r w:rsidRPr="004C7954">
              <w:rPr>
                <w:bCs/>
                <w:szCs w:val="22"/>
                <w:lang w:val="fr-FR" w:eastAsia="en-CA"/>
              </w:rPr>
              <w:t>CDIP/1/3</w:t>
            </w:r>
          </w:p>
        </w:tc>
        <w:tc>
          <w:tcPr>
            <w:tcW w:w="1738" w:type="dxa"/>
            <w:shd w:val="clear" w:color="auto" w:fill="auto"/>
          </w:tcPr>
          <w:p w:rsidR="000B464A" w:rsidRPr="004C7954" w:rsidRDefault="000B464A" w:rsidP="00514E3D">
            <w:pPr>
              <w:rPr>
                <w:bCs/>
                <w:szCs w:val="22"/>
                <w:lang w:val="fr-FR" w:eastAsia="en-CA"/>
              </w:rPr>
            </w:pPr>
            <w:r w:rsidRPr="004C7954">
              <w:rPr>
                <w:bCs/>
                <w:szCs w:val="22"/>
                <w:lang w:val="fr-FR" w:eastAsia="en-CA"/>
              </w:rPr>
              <w:t>n.d.</w:t>
            </w:r>
          </w:p>
        </w:tc>
      </w:tr>
      <w:tr w:rsidR="004C7954" w:rsidRPr="004C7954" w:rsidTr="00514E3D">
        <w:tc>
          <w:tcPr>
            <w:tcW w:w="635" w:type="dxa"/>
            <w:tcBorders>
              <w:bottom w:val="single" w:sz="4" w:space="0" w:color="auto"/>
            </w:tcBorders>
          </w:tcPr>
          <w:p w:rsidR="000B464A" w:rsidRPr="004C7954" w:rsidRDefault="000B464A" w:rsidP="000B464A">
            <w:pPr>
              <w:numPr>
                <w:ilvl w:val="0"/>
                <w:numId w:val="19"/>
              </w:numPr>
              <w:rPr>
                <w:bCs/>
                <w:szCs w:val="22"/>
                <w:lang w:val="fr-FR" w:eastAsia="en-CA"/>
              </w:rPr>
            </w:pPr>
          </w:p>
        </w:tc>
        <w:tc>
          <w:tcPr>
            <w:tcW w:w="2632" w:type="dxa"/>
            <w:tcBorders>
              <w:bottom w:val="single" w:sz="4" w:space="0" w:color="auto"/>
              <w:right w:val="single" w:sz="4" w:space="0" w:color="auto"/>
            </w:tcBorders>
          </w:tcPr>
          <w:p w:rsidR="000B464A" w:rsidRPr="004C7954" w:rsidRDefault="000B464A" w:rsidP="00514E3D">
            <w:pPr>
              <w:rPr>
                <w:bCs/>
                <w:szCs w:val="22"/>
                <w:lang w:val="fr-FR"/>
              </w:rPr>
            </w:pPr>
            <w:r w:rsidRPr="004C7954">
              <w:rPr>
                <w:bCs/>
                <w:szCs w:val="22"/>
                <w:lang w:val="fr-FR"/>
              </w:rPr>
              <w:t>Compte tenu de la nature de l</w:t>
            </w:r>
            <w:r w:rsidR="005E482E" w:rsidRPr="004C7954">
              <w:rPr>
                <w:bCs/>
                <w:szCs w:val="22"/>
                <w:lang w:val="fr-FR"/>
              </w:rPr>
              <w:t>’</w:t>
            </w:r>
            <w:r w:rsidRPr="004C7954">
              <w:rPr>
                <w:bCs/>
                <w:szCs w:val="22"/>
                <w:lang w:val="fr-FR"/>
              </w:rPr>
              <w:t xml:space="preserve">OMPI, qui est une organisation contrôlée </w:t>
            </w:r>
            <w:r w:rsidRPr="004C7954">
              <w:rPr>
                <w:bCs/>
                <w:szCs w:val="22"/>
                <w:lang w:val="fr-FR"/>
              </w:rPr>
              <w:lastRenderedPageBreak/>
              <w:t>par ses membres en tant qu</w:t>
            </w:r>
            <w:r w:rsidR="005E482E" w:rsidRPr="004C7954">
              <w:rPr>
                <w:bCs/>
                <w:szCs w:val="22"/>
                <w:lang w:val="fr-FR"/>
              </w:rPr>
              <w:t>’</w:t>
            </w:r>
            <w:r w:rsidRPr="004C7954">
              <w:rPr>
                <w:bCs/>
                <w:szCs w:val="22"/>
                <w:lang w:val="fr-FR"/>
              </w:rPr>
              <w:t>institution spécialisée de l</w:t>
            </w:r>
            <w:r w:rsidR="005E482E" w:rsidRPr="004C7954">
              <w:rPr>
                <w:bCs/>
                <w:szCs w:val="22"/>
                <w:lang w:val="fr-FR"/>
              </w:rPr>
              <w:t>’</w:t>
            </w:r>
            <w:r w:rsidRPr="004C7954">
              <w:rPr>
                <w:bCs/>
                <w:szCs w:val="22"/>
                <w:lang w:val="fr-FR"/>
              </w:rPr>
              <w:t xml:space="preserve">Organisation des </w:t>
            </w:r>
            <w:r w:rsidR="005E482E" w:rsidRPr="004C7954">
              <w:rPr>
                <w:bCs/>
                <w:szCs w:val="22"/>
                <w:lang w:val="fr-FR"/>
              </w:rPr>
              <w:t>Nations Unies</w:t>
            </w:r>
            <w:r w:rsidRPr="004C7954">
              <w:rPr>
                <w:bCs/>
                <w:szCs w:val="22"/>
                <w:lang w:val="fr-FR"/>
              </w:rPr>
              <w:t>, les réunions ou les consultations formelles et informelles relatives aux activités d</w:t>
            </w:r>
            <w:r w:rsidR="005E482E" w:rsidRPr="004C7954">
              <w:rPr>
                <w:bCs/>
                <w:szCs w:val="22"/>
                <w:lang w:val="fr-FR"/>
              </w:rPr>
              <w:t>’</w:t>
            </w:r>
            <w:r w:rsidRPr="004C7954">
              <w:rPr>
                <w:bCs/>
                <w:szCs w:val="22"/>
                <w:lang w:val="fr-FR"/>
              </w:rPr>
              <w:t>établissement de normes dans l</w:t>
            </w:r>
            <w:r w:rsidR="005E482E" w:rsidRPr="004C7954">
              <w:rPr>
                <w:bCs/>
                <w:szCs w:val="22"/>
                <w:lang w:val="fr-FR"/>
              </w:rPr>
              <w:t>’</w:t>
            </w:r>
            <w:r w:rsidRPr="004C7954">
              <w:rPr>
                <w:bCs/>
                <w:szCs w:val="22"/>
                <w:lang w:val="fr-FR"/>
              </w:rPr>
              <w:t>Organisation, organisées par le Bureau international, à la demande des États membres, devraient se tenir principalement à Genève, d</w:t>
            </w:r>
            <w:r w:rsidR="005E482E" w:rsidRPr="004C7954">
              <w:rPr>
                <w:bCs/>
                <w:szCs w:val="22"/>
                <w:lang w:val="fr-FR"/>
              </w:rPr>
              <w:t>’</w:t>
            </w:r>
            <w:r w:rsidRPr="004C7954">
              <w:rPr>
                <w:bCs/>
                <w:szCs w:val="22"/>
                <w:lang w:val="fr-FR"/>
              </w:rPr>
              <w:t>une manière ouverte et transparente pour tous les membr</w:t>
            </w:r>
            <w:r w:rsidR="002E4594" w:rsidRPr="004C7954">
              <w:rPr>
                <w:bCs/>
                <w:szCs w:val="22"/>
                <w:lang w:val="fr-FR"/>
              </w:rPr>
              <w:t>es.  Lo</w:t>
            </w:r>
            <w:r w:rsidRPr="004C7954">
              <w:rPr>
                <w:bCs/>
                <w:szCs w:val="22"/>
                <w:lang w:val="fr-FR"/>
              </w:rPr>
              <w:t>rsque de telles réunions se tiendront hors de Genève, les États membres seront informés par les voies officielles, suffisamment tôt, et consultés sur le projet d</w:t>
            </w:r>
            <w:r w:rsidR="005E482E" w:rsidRPr="004C7954">
              <w:rPr>
                <w:bCs/>
                <w:szCs w:val="22"/>
                <w:lang w:val="fr-FR"/>
              </w:rPr>
              <w:t>’</w:t>
            </w:r>
            <w:r w:rsidRPr="004C7954">
              <w:rPr>
                <w:bCs/>
                <w:szCs w:val="22"/>
                <w:lang w:val="fr-FR"/>
              </w:rPr>
              <w:t>ordre du jour et de programme.</w:t>
            </w:r>
          </w:p>
        </w:tc>
        <w:tc>
          <w:tcPr>
            <w:tcW w:w="2471" w:type="dxa"/>
            <w:tcBorders>
              <w:left w:val="single" w:sz="4" w:space="0" w:color="auto"/>
              <w:bottom w:val="single" w:sz="4" w:space="0" w:color="auto"/>
              <w:right w:val="single" w:sz="4" w:space="0" w:color="auto"/>
            </w:tcBorders>
            <w:shd w:val="clear" w:color="auto" w:fill="auto"/>
          </w:tcPr>
          <w:p w:rsidR="000B464A" w:rsidRPr="004C7954" w:rsidRDefault="000B464A" w:rsidP="00514E3D">
            <w:pPr>
              <w:rPr>
                <w:bCs/>
                <w:szCs w:val="22"/>
                <w:lang w:val="fr-FR"/>
              </w:rPr>
            </w:pPr>
            <w:r w:rsidRPr="004C7954">
              <w:rPr>
                <w:bCs/>
                <w:szCs w:val="22"/>
                <w:lang w:val="fr-FR"/>
              </w:rPr>
              <w:lastRenderedPageBreak/>
              <w:t xml:space="preserve">Examinée dans le cadre des rapports intérimaires </w:t>
            </w:r>
            <w:r w:rsidRPr="004C7954">
              <w:rPr>
                <w:bCs/>
                <w:szCs w:val="22"/>
                <w:lang w:val="fr-FR"/>
              </w:rPr>
              <w:lastRenderedPageBreak/>
              <w:t>(documents CDIP/3/5, CDIP/6/3 et CDIP/8/2).</w:t>
            </w:r>
          </w:p>
        </w:tc>
        <w:tc>
          <w:tcPr>
            <w:tcW w:w="5812" w:type="dxa"/>
            <w:tcBorders>
              <w:left w:val="single" w:sz="4" w:space="0" w:color="auto"/>
              <w:bottom w:val="single" w:sz="4" w:space="0" w:color="auto"/>
              <w:right w:val="single" w:sz="4" w:space="0" w:color="auto"/>
            </w:tcBorders>
            <w:shd w:val="clear" w:color="auto" w:fill="auto"/>
          </w:tcPr>
          <w:p w:rsidR="000B464A" w:rsidRPr="004C7954" w:rsidRDefault="000B464A" w:rsidP="00514E3D">
            <w:pPr>
              <w:rPr>
                <w:bCs/>
                <w:szCs w:val="22"/>
                <w:lang w:val="fr-FR"/>
              </w:rPr>
            </w:pPr>
            <w:r w:rsidRPr="004C7954">
              <w:rPr>
                <w:bCs/>
                <w:szCs w:val="22"/>
                <w:lang w:val="fr-FR"/>
              </w:rPr>
              <w:lastRenderedPageBreak/>
              <w:t xml:space="preserve">Un </w:t>
            </w:r>
            <w:r w:rsidRPr="004C7954">
              <w:rPr>
                <w:rFonts w:hint="eastAsia"/>
                <w:bCs/>
                <w:szCs w:val="22"/>
                <w:lang w:val="fr-FR"/>
              </w:rPr>
              <w:t xml:space="preserve">indicateur </w:t>
            </w:r>
            <w:r w:rsidRPr="004C7954">
              <w:rPr>
                <w:bCs/>
                <w:szCs w:val="22"/>
                <w:lang w:val="fr-FR"/>
              </w:rPr>
              <w:t>d</w:t>
            </w:r>
            <w:r w:rsidR="005E482E" w:rsidRPr="004C7954">
              <w:rPr>
                <w:bCs/>
                <w:szCs w:val="22"/>
                <w:lang w:val="fr-FR"/>
              </w:rPr>
              <w:t>’</w:t>
            </w:r>
            <w:r w:rsidRPr="004C7954">
              <w:rPr>
                <w:bCs/>
                <w:szCs w:val="22"/>
                <w:lang w:val="fr-FR"/>
              </w:rPr>
              <w:t>exécution</w:t>
            </w:r>
            <w:r w:rsidRPr="004C7954">
              <w:rPr>
                <w:rFonts w:hint="eastAsia"/>
                <w:bCs/>
                <w:szCs w:val="22"/>
                <w:lang w:val="fr-FR"/>
              </w:rPr>
              <w:t xml:space="preserve"> relatif</w:t>
            </w:r>
            <w:r w:rsidRPr="004C7954">
              <w:rPr>
                <w:bCs/>
                <w:szCs w:val="22"/>
                <w:lang w:val="fr-FR"/>
              </w:rPr>
              <w:t xml:space="preserve"> à la recommandation figure dans le programme 21.</w:t>
            </w:r>
          </w:p>
        </w:tc>
        <w:tc>
          <w:tcPr>
            <w:tcW w:w="1701" w:type="dxa"/>
            <w:tcBorders>
              <w:bottom w:val="single" w:sz="4" w:space="0" w:color="auto"/>
            </w:tcBorders>
            <w:shd w:val="clear" w:color="auto" w:fill="auto"/>
          </w:tcPr>
          <w:p w:rsidR="000B464A" w:rsidRPr="004C7954" w:rsidRDefault="000B464A" w:rsidP="00514E3D">
            <w:pPr>
              <w:rPr>
                <w:bCs/>
                <w:szCs w:val="22"/>
                <w:lang w:val="fr-FR"/>
              </w:rPr>
            </w:pPr>
            <w:r w:rsidRPr="004C7954">
              <w:rPr>
                <w:bCs/>
                <w:szCs w:val="22"/>
                <w:lang w:val="fr-FR"/>
              </w:rPr>
              <w:t>CDIP/1/3</w:t>
            </w:r>
          </w:p>
        </w:tc>
        <w:tc>
          <w:tcPr>
            <w:tcW w:w="1738" w:type="dxa"/>
            <w:tcBorders>
              <w:bottom w:val="single" w:sz="4" w:space="0" w:color="auto"/>
            </w:tcBorders>
          </w:tcPr>
          <w:p w:rsidR="000B464A" w:rsidRPr="004C7954" w:rsidRDefault="000B464A" w:rsidP="00514E3D">
            <w:pPr>
              <w:rPr>
                <w:bCs/>
                <w:szCs w:val="22"/>
                <w:lang w:val="en-GB"/>
              </w:rPr>
            </w:pPr>
            <w:r w:rsidRPr="004C7954">
              <w:rPr>
                <w:bCs/>
                <w:szCs w:val="22"/>
                <w:lang w:val="en-GB"/>
              </w:rPr>
              <w:t>CDIP/3/5</w:t>
            </w:r>
          </w:p>
          <w:p w:rsidR="000B464A" w:rsidRPr="004C7954" w:rsidRDefault="000B464A" w:rsidP="00514E3D">
            <w:pPr>
              <w:rPr>
                <w:bCs/>
                <w:szCs w:val="22"/>
                <w:lang w:val="en-GB"/>
              </w:rPr>
            </w:pPr>
            <w:r w:rsidRPr="004C7954">
              <w:rPr>
                <w:bCs/>
                <w:szCs w:val="22"/>
                <w:lang w:val="en-GB"/>
              </w:rPr>
              <w:t>CDIP/6/3</w:t>
            </w:r>
          </w:p>
          <w:p w:rsidR="000B464A" w:rsidRPr="004C7954" w:rsidRDefault="000B464A" w:rsidP="00514E3D">
            <w:pPr>
              <w:rPr>
                <w:bCs/>
                <w:szCs w:val="22"/>
                <w:lang w:val="en-CA" w:eastAsia="en-CA"/>
              </w:rPr>
            </w:pPr>
            <w:r w:rsidRPr="004C7954">
              <w:rPr>
                <w:bCs/>
                <w:szCs w:val="22"/>
                <w:lang w:val="en-CA" w:eastAsia="en-CA"/>
              </w:rPr>
              <w:t>CDIP/8/2</w:t>
            </w:r>
          </w:p>
          <w:p w:rsidR="000B464A" w:rsidRPr="004C7954" w:rsidRDefault="000B464A" w:rsidP="00514E3D">
            <w:pPr>
              <w:rPr>
                <w:bCs/>
                <w:szCs w:val="22"/>
                <w:lang w:val="en-CA" w:eastAsia="en-CA"/>
              </w:rPr>
            </w:pPr>
            <w:r w:rsidRPr="004C7954">
              <w:rPr>
                <w:bCs/>
                <w:szCs w:val="22"/>
                <w:lang w:val="en-CA" w:eastAsia="en-CA"/>
              </w:rPr>
              <w:lastRenderedPageBreak/>
              <w:t>CDIP/10/2</w:t>
            </w:r>
          </w:p>
          <w:p w:rsidR="000B464A" w:rsidRPr="004C7954" w:rsidRDefault="000B464A" w:rsidP="00514E3D">
            <w:pPr>
              <w:rPr>
                <w:bCs/>
                <w:szCs w:val="22"/>
                <w:lang w:val="en-CA" w:eastAsia="en-CA"/>
              </w:rPr>
            </w:pPr>
            <w:r w:rsidRPr="004C7954">
              <w:rPr>
                <w:bCs/>
                <w:szCs w:val="22"/>
                <w:lang w:val="en-CA" w:eastAsia="en-CA"/>
              </w:rPr>
              <w:t>CDIP/12/2</w:t>
            </w:r>
          </w:p>
          <w:p w:rsidR="000B464A" w:rsidRPr="004C7954" w:rsidRDefault="000B464A" w:rsidP="00514E3D">
            <w:pPr>
              <w:rPr>
                <w:bCs/>
                <w:szCs w:val="22"/>
                <w:lang w:val="en-CA" w:eastAsia="en-CA"/>
              </w:rPr>
            </w:pPr>
            <w:r w:rsidRPr="004C7954">
              <w:rPr>
                <w:bCs/>
                <w:szCs w:val="22"/>
                <w:lang w:val="en-CA" w:eastAsia="en-CA"/>
              </w:rPr>
              <w:t>CDIP/14/2</w:t>
            </w:r>
          </w:p>
          <w:p w:rsidR="000B464A" w:rsidRPr="004C7954" w:rsidRDefault="000B464A" w:rsidP="00514E3D">
            <w:pPr>
              <w:rPr>
                <w:bCs/>
                <w:szCs w:val="22"/>
                <w:lang w:val="en-CA" w:eastAsia="en-CA"/>
              </w:rPr>
            </w:pPr>
            <w:r w:rsidRPr="004C7954">
              <w:rPr>
                <w:bCs/>
                <w:szCs w:val="22"/>
                <w:lang w:val="en-CA" w:eastAsia="en-CA"/>
              </w:rPr>
              <w:t>CDIP/16/2</w:t>
            </w:r>
          </w:p>
          <w:p w:rsidR="000B464A" w:rsidRPr="004C7954" w:rsidRDefault="000B464A" w:rsidP="00514E3D">
            <w:pPr>
              <w:rPr>
                <w:bCs/>
                <w:szCs w:val="22"/>
                <w:lang w:val="en-CA" w:eastAsia="en-CA"/>
              </w:rPr>
            </w:pPr>
            <w:r w:rsidRPr="004C7954">
              <w:rPr>
                <w:bCs/>
                <w:szCs w:val="22"/>
                <w:lang w:val="en-CA" w:eastAsia="en-CA"/>
              </w:rPr>
              <w:t>CDIP/18/2</w:t>
            </w:r>
          </w:p>
          <w:p w:rsidR="000B464A" w:rsidRPr="004C7954" w:rsidRDefault="000B464A" w:rsidP="00514E3D">
            <w:pPr>
              <w:rPr>
                <w:bCs/>
                <w:szCs w:val="22"/>
                <w:lang w:val="fr-FR"/>
              </w:rPr>
            </w:pPr>
            <w:r w:rsidRPr="004C7954">
              <w:rPr>
                <w:bCs/>
                <w:szCs w:val="22"/>
                <w:lang w:val="en-CA" w:eastAsia="en-CA"/>
              </w:rPr>
              <w:t>CDIP/20/2</w:t>
            </w:r>
          </w:p>
        </w:tc>
      </w:tr>
      <w:tr w:rsidR="000B464A" w:rsidRPr="004C7954" w:rsidTr="00514E3D">
        <w:tc>
          <w:tcPr>
            <w:tcW w:w="635" w:type="dxa"/>
            <w:shd w:val="clear" w:color="auto" w:fill="auto"/>
          </w:tcPr>
          <w:p w:rsidR="000B464A" w:rsidRPr="004C7954" w:rsidRDefault="000B464A" w:rsidP="000B464A">
            <w:pPr>
              <w:numPr>
                <w:ilvl w:val="0"/>
                <w:numId w:val="19"/>
              </w:numPr>
              <w:rPr>
                <w:szCs w:val="22"/>
                <w:lang w:val="fr-FR"/>
              </w:rPr>
            </w:pPr>
          </w:p>
        </w:tc>
        <w:tc>
          <w:tcPr>
            <w:tcW w:w="2632" w:type="dxa"/>
            <w:tcBorders>
              <w:right w:val="single" w:sz="4" w:space="0" w:color="auto"/>
            </w:tcBorders>
            <w:shd w:val="clear" w:color="auto" w:fill="auto"/>
          </w:tcPr>
          <w:p w:rsidR="000B464A" w:rsidRPr="004C7954" w:rsidRDefault="000B464A" w:rsidP="00514E3D">
            <w:pPr>
              <w:rPr>
                <w:szCs w:val="22"/>
                <w:lang w:val="fr-FR"/>
              </w:rPr>
            </w:pPr>
            <w:r w:rsidRPr="004C7954">
              <w:rPr>
                <w:szCs w:val="22"/>
                <w:lang w:val="fr-FR"/>
              </w:rPr>
              <w:t>Replacer l</w:t>
            </w:r>
            <w:r w:rsidR="005E482E" w:rsidRPr="004C7954">
              <w:rPr>
                <w:szCs w:val="22"/>
                <w:lang w:val="fr-FR"/>
              </w:rPr>
              <w:t>’</w:t>
            </w:r>
            <w:r w:rsidRPr="004C7954">
              <w:rPr>
                <w:szCs w:val="22"/>
                <w:lang w:val="fr-FR"/>
              </w:rPr>
              <w:t xml:space="preserve">application des droits de propriété intellectuelle dans le </w:t>
            </w:r>
            <w:r w:rsidRPr="004C7954">
              <w:rPr>
                <w:szCs w:val="22"/>
                <w:lang w:val="fr-FR"/>
              </w:rPr>
              <w:lastRenderedPageBreak/>
              <w:t>contexte plus large de l</w:t>
            </w:r>
            <w:r w:rsidR="005E482E" w:rsidRPr="004C7954">
              <w:rPr>
                <w:szCs w:val="22"/>
                <w:lang w:val="fr-FR"/>
              </w:rPr>
              <w:t>’</w:t>
            </w:r>
            <w:r w:rsidRPr="004C7954">
              <w:rPr>
                <w:szCs w:val="22"/>
                <w:lang w:val="fr-FR"/>
              </w:rPr>
              <w:t>intérêt général et en particulier des préoccupations relatives au développement, étant donné que, conformément à l</w:t>
            </w:r>
            <w:r w:rsidR="005E482E" w:rsidRPr="004C7954">
              <w:rPr>
                <w:szCs w:val="22"/>
                <w:lang w:val="fr-FR"/>
              </w:rPr>
              <w:t>’</w:t>
            </w:r>
            <w:r w:rsidRPr="004C7954">
              <w:rPr>
                <w:szCs w:val="22"/>
                <w:lang w:val="fr-FR"/>
              </w:rPr>
              <w:t>article 7 de l</w:t>
            </w:r>
            <w:r w:rsidR="005E482E" w:rsidRPr="004C7954">
              <w:rPr>
                <w:szCs w:val="22"/>
                <w:lang w:val="fr-FR"/>
              </w:rPr>
              <w:t>’</w:t>
            </w:r>
            <w:r w:rsidRPr="004C7954">
              <w:rPr>
                <w:szCs w:val="22"/>
                <w:lang w:val="fr-FR"/>
              </w:rPr>
              <w:t>Accord sur les ADPIC, “la protection et le respect des droits de propriété intellectuelle devraient contribuer à la promotion de l</w:t>
            </w:r>
            <w:r w:rsidR="005E482E" w:rsidRPr="004C7954">
              <w:rPr>
                <w:szCs w:val="22"/>
                <w:lang w:val="fr-FR"/>
              </w:rPr>
              <w:t>’</w:t>
            </w:r>
            <w:r w:rsidRPr="004C7954">
              <w:rPr>
                <w:szCs w:val="22"/>
                <w:lang w:val="fr-FR"/>
              </w:rPr>
              <w:t>innovation technologique et au transfert et à la diffusion de la technologie, à l</w:t>
            </w:r>
            <w:r w:rsidR="005E482E" w:rsidRPr="004C7954">
              <w:rPr>
                <w:szCs w:val="22"/>
                <w:lang w:val="fr-FR"/>
              </w:rPr>
              <w:t>’</w:t>
            </w:r>
            <w:r w:rsidRPr="004C7954">
              <w:rPr>
                <w:szCs w:val="22"/>
                <w:lang w:val="fr-FR"/>
              </w:rPr>
              <w:t>avantage mutuel de ceux qui génèrent et de ceux qui utilisent des connaissances techniques et d</w:t>
            </w:r>
            <w:r w:rsidR="005E482E" w:rsidRPr="004C7954">
              <w:rPr>
                <w:szCs w:val="22"/>
                <w:lang w:val="fr-FR"/>
              </w:rPr>
              <w:t>’</w:t>
            </w:r>
            <w:r w:rsidRPr="004C7954">
              <w:rPr>
                <w:szCs w:val="22"/>
                <w:lang w:val="fr-FR"/>
              </w:rPr>
              <w:t>une manière propice au bien</w:t>
            </w:r>
            <w:r w:rsidR="004C7954">
              <w:rPr>
                <w:szCs w:val="22"/>
                <w:lang w:val="fr-FR"/>
              </w:rPr>
              <w:noBreakHyphen/>
            </w:r>
            <w:r w:rsidRPr="004C7954">
              <w:rPr>
                <w:szCs w:val="22"/>
                <w:lang w:val="fr-FR"/>
              </w:rPr>
              <w:t>être social et économique, et à assurer un équilibre de droits et d</w:t>
            </w:r>
            <w:r w:rsidR="005E482E" w:rsidRPr="004C7954">
              <w:rPr>
                <w:szCs w:val="22"/>
                <w:lang w:val="fr-FR"/>
              </w:rPr>
              <w:t>’</w:t>
            </w:r>
            <w:r w:rsidRPr="004C7954">
              <w:rPr>
                <w:szCs w:val="22"/>
                <w:lang w:val="fr-FR"/>
              </w:rPr>
              <w:t>obligations”.</w:t>
            </w:r>
          </w:p>
        </w:tc>
        <w:tc>
          <w:tcPr>
            <w:tcW w:w="2471" w:type="dxa"/>
            <w:tcBorders>
              <w:left w:val="single" w:sz="4" w:space="0" w:color="auto"/>
              <w:right w:val="single" w:sz="4" w:space="0" w:color="auto"/>
            </w:tcBorders>
            <w:shd w:val="clear" w:color="auto" w:fill="auto"/>
          </w:tcPr>
          <w:p w:rsidR="000B464A" w:rsidRPr="004C7954" w:rsidRDefault="000B464A" w:rsidP="00514E3D">
            <w:pPr>
              <w:rPr>
                <w:bCs/>
                <w:szCs w:val="22"/>
                <w:lang w:val="fr-FR"/>
              </w:rPr>
            </w:pPr>
            <w:r w:rsidRPr="004C7954">
              <w:rPr>
                <w:bCs/>
                <w:szCs w:val="22"/>
              </w:rPr>
              <w:lastRenderedPageBreak/>
              <w:t>Partiellement examinée.</w:t>
            </w:r>
          </w:p>
        </w:tc>
        <w:tc>
          <w:tcPr>
            <w:tcW w:w="5812" w:type="dxa"/>
            <w:tcBorders>
              <w:left w:val="single" w:sz="4" w:space="0" w:color="auto"/>
              <w:right w:val="single" w:sz="4" w:space="0" w:color="auto"/>
            </w:tcBorders>
            <w:shd w:val="clear" w:color="auto" w:fill="auto"/>
          </w:tcPr>
          <w:p w:rsidR="000B464A" w:rsidRPr="004C7954" w:rsidRDefault="000B464A" w:rsidP="00514E3D">
            <w:pPr>
              <w:rPr>
                <w:bCs/>
                <w:szCs w:val="22"/>
                <w:lang w:val="fr-FR" w:eastAsia="en-CA"/>
              </w:rPr>
            </w:pPr>
            <w:r w:rsidRPr="004C7954">
              <w:rPr>
                <w:bCs/>
                <w:szCs w:val="22"/>
                <w:lang w:val="fr-FR" w:eastAsia="en-CA"/>
              </w:rPr>
              <w:t>Dans le cadre du Comité consultatif sur la sanction des droits de propriété industrielle (ACE), la recommandation est déjà en cours de mise en œuvre.</w:t>
            </w:r>
          </w:p>
          <w:p w:rsidR="000B464A" w:rsidRPr="004C7954" w:rsidRDefault="000B464A" w:rsidP="00514E3D">
            <w:pPr>
              <w:rPr>
                <w:bCs/>
                <w:szCs w:val="22"/>
                <w:lang w:val="fr-FR"/>
              </w:rPr>
            </w:pPr>
          </w:p>
          <w:p w:rsidR="000B464A" w:rsidRPr="004C7954" w:rsidRDefault="000B464A" w:rsidP="00514E3D">
            <w:pPr>
              <w:rPr>
                <w:bCs/>
                <w:szCs w:val="22"/>
                <w:lang w:val="fr-FR"/>
              </w:rPr>
            </w:pPr>
            <w:r w:rsidRPr="004C7954">
              <w:rPr>
                <w:bCs/>
                <w:szCs w:val="22"/>
                <w:lang w:val="fr-FR"/>
              </w:rPr>
              <w:t>Les délibérations de l</w:t>
            </w:r>
            <w:r w:rsidR="005E482E" w:rsidRPr="004C7954">
              <w:rPr>
                <w:bCs/>
                <w:szCs w:val="22"/>
                <w:lang w:val="fr-FR"/>
              </w:rPr>
              <w:t>’</w:t>
            </w:r>
            <w:r w:rsidRPr="004C7954">
              <w:rPr>
                <w:bCs/>
                <w:szCs w:val="22"/>
                <w:lang w:val="fr-FR"/>
              </w:rPr>
              <w:t>ACE ont lieu dans le cadre de la recommandation n° 45, et les travaux menés par l</w:t>
            </w:r>
            <w:r w:rsidR="005E482E" w:rsidRPr="004C7954">
              <w:rPr>
                <w:bCs/>
                <w:szCs w:val="22"/>
                <w:lang w:val="fr-FR"/>
              </w:rPr>
              <w:t>’</w:t>
            </w:r>
            <w:r w:rsidRPr="004C7954">
              <w:rPr>
                <w:bCs/>
                <w:szCs w:val="22"/>
                <w:lang w:val="fr-FR"/>
              </w:rPr>
              <w:t>OMPI en matière de promotion du respect de la propriété intellectuelle au titre du programme 17 sont également orientés par cette recommandation.</w:t>
            </w:r>
          </w:p>
          <w:p w:rsidR="000B464A" w:rsidRPr="004C7954" w:rsidRDefault="000B464A" w:rsidP="00514E3D">
            <w:pPr>
              <w:rPr>
                <w:bCs/>
                <w:szCs w:val="22"/>
                <w:lang w:val="fr-FR"/>
              </w:rPr>
            </w:pPr>
          </w:p>
          <w:p w:rsidR="000B464A" w:rsidRPr="004C7954" w:rsidRDefault="000B464A" w:rsidP="00514E3D">
            <w:pPr>
              <w:rPr>
                <w:bCs/>
                <w:szCs w:val="22"/>
                <w:lang w:val="fr-FR"/>
              </w:rPr>
            </w:pPr>
            <w:r w:rsidRPr="004C7954">
              <w:rPr>
                <w:bCs/>
                <w:szCs w:val="22"/>
                <w:lang w:val="fr-FR" w:eastAsia="en-CA"/>
              </w:rPr>
              <w:t>En outre, un projet relatif à la “Coopération avec les instituts de formation judiciaires des pays en développement et des pays les moins avancés dans le domaine de l</w:t>
            </w:r>
            <w:r w:rsidR="005E482E" w:rsidRPr="004C7954">
              <w:rPr>
                <w:bCs/>
                <w:szCs w:val="22"/>
                <w:lang w:val="fr-FR" w:eastAsia="en-CA"/>
              </w:rPr>
              <w:t>’</w:t>
            </w:r>
            <w:r w:rsidRPr="004C7954">
              <w:rPr>
                <w:bCs/>
                <w:szCs w:val="22"/>
                <w:lang w:val="fr-FR" w:eastAsia="en-CA"/>
              </w:rPr>
              <w:t>enseignement et de la formation professionnelle en matière de droits de propriété intellectuelle” tient également compte de cette recommandation (document CDIP/16/7 Rev.).  Ce projet a été approuvé à la dix</w:t>
            </w:r>
            <w:r w:rsidR="004C7954">
              <w:rPr>
                <w:bCs/>
                <w:szCs w:val="22"/>
                <w:lang w:val="fr-FR" w:eastAsia="en-CA"/>
              </w:rPr>
              <w:noBreakHyphen/>
            </w:r>
            <w:r w:rsidRPr="004C7954">
              <w:rPr>
                <w:bCs/>
                <w:szCs w:val="22"/>
                <w:lang w:val="fr-FR" w:eastAsia="en-CA"/>
              </w:rPr>
              <w:t>sept</w:t>
            </w:r>
            <w:r w:rsidR="005E482E" w:rsidRPr="004C7954">
              <w:rPr>
                <w:bCs/>
                <w:szCs w:val="22"/>
                <w:lang w:val="fr-FR" w:eastAsia="en-CA"/>
              </w:rPr>
              <w:t>ième session</w:t>
            </w:r>
            <w:r w:rsidRPr="004C7954">
              <w:rPr>
                <w:bCs/>
                <w:szCs w:val="22"/>
                <w:lang w:val="fr-FR" w:eastAsia="en-CA"/>
              </w:rPr>
              <w:t xml:space="preserve"> du CDIP et est en cours d</w:t>
            </w:r>
            <w:r w:rsidR="005E482E" w:rsidRPr="004C7954">
              <w:rPr>
                <w:bCs/>
                <w:szCs w:val="22"/>
                <w:lang w:val="fr-FR" w:eastAsia="en-CA"/>
              </w:rPr>
              <w:t>’</w:t>
            </w:r>
            <w:r w:rsidRPr="004C7954">
              <w:rPr>
                <w:bCs/>
                <w:szCs w:val="22"/>
                <w:lang w:val="fr-FR" w:eastAsia="en-CA"/>
              </w:rPr>
              <w:t>exécution depuis juillet 2016.</w:t>
            </w:r>
          </w:p>
        </w:tc>
        <w:tc>
          <w:tcPr>
            <w:tcW w:w="1701" w:type="dxa"/>
            <w:shd w:val="clear" w:color="auto" w:fill="auto"/>
          </w:tcPr>
          <w:p w:rsidR="000B464A" w:rsidRPr="004C7954" w:rsidRDefault="000B464A" w:rsidP="00514E3D">
            <w:pPr>
              <w:rPr>
                <w:b/>
                <w:szCs w:val="22"/>
                <w:lang w:val="fr-FR"/>
              </w:rPr>
            </w:pPr>
            <w:r w:rsidRPr="004C7954">
              <w:rPr>
                <w:bCs/>
                <w:szCs w:val="22"/>
                <w:lang w:val="fr-FR" w:eastAsia="en-CA"/>
              </w:rPr>
              <w:lastRenderedPageBreak/>
              <w:t>CDIP/1/3</w:t>
            </w:r>
          </w:p>
        </w:tc>
        <w:tc>
          <w:tcPr>
            <w:tcW w:w="1738" w:type="dxa"/>
            <w:shd w:val="clear" w:color="auto" w:fill="auto"/>
          </w:tcPr>
          <w:p w:rsidR="000B464A" w:rsidRPr="004C7954" w:rsidRDefault="000B464A" w:rsidP="00514E3D">
            <w:pPr>
              <w:rPr>
                <w:bCs/>
                <w:szCs w:val="22"/>
                <w:lang w:val="en-CA" w:eastAsia="en-CA"/>
              </w:rPr>
            </w:pPr>
            <w:r w:rsidRPr="004C7954">
              <w:rPr>
                <w:bCs/>
                <w:szCs w:val="22"/>
                <w:lang w:val="fr-FR" w:eastAsia="en-CA"/>
              </w:rPr>
              <w:t>CDIP/18/2</w:t>
            </w:r>
          </w:p>
          <w:p w:rsidR="000B464A" w:rsidRPr="004C7954" w:rsidRDefault="000B464A" w:rsidP="00514E3D">
            <w:pPr>
              <w:rPr>
                <w:bCs/>
                <w:szCs w:val="22"/>
                <w:lang w:val="fr-FR" w:eastAsia="en-CA"/>
              </w:rPr>
            </w:pPr>
            <w:r w:rsidRPr="004C7954">
              <w:rPr>
                <w:bCs/>
                <w:szCs w:val="22"/>
                <w:lang w:val="en-CA" w:eastAsia="en-CA"/>
              </w:rPr>
              <w:t>CDIP/20/2</w:t>
            </w:r>
          </w:p>
        </w:tc>
      </w:tr>
    </w:tbl>
    <w:p w:rsidR="000B464A" w:rsidRPr="004C7954" w:rsidRDefault="000B464A" w:rsidP="000B464A">
      <w:pPr>
        <w:ind w:left="5103" w:firstLine="5670"/>
        <w:rPr>
          <w:szCs w:val="22"/>
          <w:lang w:val="fr-FR"/>
        </w:rPr>
      </w:pPr>
    </w:p>
    <w:p w:rsidR="000B464A" w:rsidRPr="004C7954" w:rsidRDefault="000B464A" w:rsidP="000B464A">
      <w:pPr>
        <w:ind w:left="5103" w:firstLine="5670"/>
        <w:rPr>
          <w:szCs w:val="22"/>
          <w:lang w:val="fr-FR"/>
        </w:rPr>
      </w:pPr>
    </w:p>
    <w:p w:rsidR="000B464A" w:rsidRPr="004C7954" w:rsidRDefault="000B464A" w:rsidP="000B464A">
      <w:pPr>
        <w:ind w:left="5103" w:firstLine="5670"/>
        <w:rPr>
          <w:szCs w:val="22"/>
          <w:lang w:val="fr-FR"/>
        </w:rPr>
      </w:pPr>
    </w:p>
    <w:p w:rsidR="000B464A" w:rsidRPr="004C7954" w:rsidRDefault="000B464A" w:rsidP="000B464A">
      <w:pPr>
        <w:ind w:left="5103" w:firstLine="5670"/>
        <w:rPr>
          <w:szCs w:val="22"/>
          <w:lang w:val="fr-FR"/>
        </w:rPr>
      </w:pPr>
      <w:r w:rsidRPr="004C7954">
        <w:rPr>
          <w:szCs w:val="22"/>
          <w:lang w:val="fr-FR"/>
        </w:rPr>
        <w:t>[L</w:t>
      </w:r>
      <w:r w:rsidR="005E482E" w:rsidRPr="004C7954">
        <w:rPr>
          <w:szCs w:val="22"/>
          <w:lang w:val="fr-FR"/>
        </w:rPr>
        <w:t>’</w:t>
      </w:r>
      <w:r w:rsidRPr="004C7954">
        <w:rPr>
          <w:szCs w:val="22"/>
          <w:lang w:val="fr-FR"/>
        </w:rPr>
        <w:t>annexe II suit]</w:t>
      </w:r>
    </w:p>
    <w:p w:rsidR="000B464A" w:rsidRPr="004C7954" w:rsidRDefault="000B464A" w:rsidP="000B464A">
      <w:pPr>
        <w:ind w:left="142" w:hanging="142"/>
        <w:outlineLvl w:val="0"/>
        <w:rPr>
          <w:b/>
          <w:szCs w:val="22"/>
          <w:lang w:val="fr-FR"/>
        </w:rPr>
        <w:sectPr w:rsidR="000B464A" w:rsidRPr="004C7954">
          <w:headerReference w:type="default" r:id="rId24"/>
          <w:footerReference w:type="default" r:id="rId25"/>
          <w:headerReference w:type="first" r:id="rId26"/>
          <w:pgSz w:w="16838" w:h="11906" w:orient="landscape" w:code="9"/>
          <w:pgMar w:top="1418" w:right="567" w:bottom="1134" w:left="1418" w:header="510" w:footer="1021" w:gutter="0"/>
          <w:pgNumType w:start="1"/>
          <w:cols w:space="720"/>
          <w:titlePg/>
          <w:docGrid w:linePitch="299"/>
        </w:sectPr>
      </w:pPr>
    </w:p>
    <w:p w:rsidR="000B464A" w:rsidRPr="004C7954" w:rsidRDefault="000B464A" w:rsidP="000B464A">
      <w:pPr>
        <w:ind w:left="142" w:hanging="142"/>
        <w:outlineLvl w:val="0"/>
        <w:rPr>
          <w:b/>
          <w:bCs/>
          <w:caps/>
          <w:szCs w:val="22"/>
          <w:lang w:val="fr-FR"/>
        </w:rPr>
      </w:pPr>
      <w:r w:rsidRPr="004C7954">
        <w:rPr>
          <w:b/>
          <w:caps/>
          <w:szCs w:val="22"/>
          <w:lang w:val="fr-FR"/>
        </w:rPr>
        <w:lastRenderedPageBreak/>
        <w:t>projets du Plan d</w:t>
      </w:r>
      <w:r w:rsidR="005E482E" w:rsidRPr="004C7954">
        <w:rPr>
          <w:b/>
          <w:caps/>
          <w:szCs w:val="22"/>
          <w:lang w:val="fr-FR"/>
        </w:rPr>
        <w:t>’</w:t>
      </w:r>
      <w:r w:rsidRPr="004C7954">
        <w:rPr>
          <w:b/>
          <w:caps/>
          <w:szCs w:val="22"/>
          <w:lang w:val="fr-FR"/>
        </w:rPr>
        <w:t>action pour le développement en cours de MISE EN ŒUVRE en 2017</w:t>
      </w:r>
    </w:p>
    <w:p w:rsidR="000B464A" w:rsidRPr="004C7954" w:rsidRDefault="000B464A" w:rsidP="000B464A">
      <w:pPr>
        <w:rPr>
          <w:bCs/>
          <w:szCs w:val="22"/>
          <w:lang w:val="fr-FR"/>
        </w:rPr>
      </w:pPr>
    </w:p>
    <w:p w:rsidR="000B464A" w:rsidRPr="004C7954" w:rsidRDefault="000B464A" w:rsidP="000B464A">
      <w:pPr>
        <w:ind w:left="142" w:hanging="142"/>
        <w:outlineLvl w:val="0"/>
        <w:rPr>
          <w:bCs/>
          <w:szCs w:val="22"/>
          <w:u w:val="single"/>
          <w:lang w:val="fr-FR"/>
        </w:rPr>
      </w:pPr>
      <w:r w:rsidRPr="004C7954">
        <w:rPr>
          <w:bCs/>
          <w:szCs w:val="22"/>
          <w:u w:val="single"/>
          <w:lang w:val="fr-FR"/>
        </w:rPr>
        <w:t>Projets en cours</w:t>
      </w:r>
    </w:p>
    <w:p w:rsidR="000B464A" w:rsidRPr="004C7954" w:rsidRDefault="000B464A" w:rsidP="000B464A">
      <w:pPr>
        <w:rPr>
          <w:szCs w:val="22"/>
          <w:lang w:val="fr-FR"/>
        </w:rPr>
      </w:pPr>
    </w:p>
    <w:p w:rsidR="000B464A" w:rsidRPr="004C7954" w:rsidRDefault="000B464A" w:rsidP="000B464A">
      <w:pPr>
        <w:rPr>
          <w:szCs w:val="22"/>
          <w:lang w:val="fr-FR"/>
        </w:rPr>
      </w:pPr>
      <w:r w:rsidRPr="004C7954">
        <w:rPr>
          <w:szCs w:val="22"/>
          <w:lang w:val="fr-FR"/>
        </w:rPr>
        <w:t>i)</w:t>
      </w:r>
      <w:r w:rsidRPr="004C7954">
        <w:rPr>
          <w:szCs w:val="22"/>
          <w:lang w:val="fr-FR"/>
        </w:rPr>
        <w:tab/>
        <w:t>Renforcement des capacités d</w:t>
      </w:r>
      <w:r w:rsidR="005E482E" w:rsidRPr="004C7954">
        <w:rPr>
          <w:szCs w:val="22"/>
          <w:lang w:val="fr-FR"/>
        </w:rPr>
        <w:t>’</w:t>
      </w:r>
      <w:r w:rsidRPr="004C7954">
        <w:rPr>
          <w:szCs w:val="22"/>
          <w:lang w:val="fr-FR"/>
        </w:rPr>
        <w:t>utilisation de l</w:t>
      </w:r>
      <w:r w:rsidR="005E482E" w:rsidRPr="004C7954">
        <w:rPr>
          <w:szCs w:val="22"/>
          <w:lang w:val="fr-FR"/>
        </w:rPr>
        <w:t>’</w:t>
      </w:r>
      <w:r w:rsidRPr="004C7954">
        <w:rPr>
          <w:szCs w:val="22"/>
          <w:lang w:val="fr-FR"/>
        </w:rPr>
        <w:t>information technique et scientifique axée sur les technologies appropriées pour répondre à certains enjeux de développement – phase</w:t>
      </w:r>
      <w:r w:rsidR="00F97949" w:rsidRPr="004C7954">
        <w:rPr>
          <w:szCs w:val="22"/>
          <w:lang w:val="fr-FR"/>
        </w:rPr>
        <w:t> </w:t>
      </w:r>
      <w:r w:rsidRPr="004C7954">
        <w:rPr>
          <w:szCs w:val="22"/>
          <w:lang w:val="fr-FR"/>
        </w:rPr>
        <w:t>II</w:t>
      </w:r>
    </w:p>
    <w:p w:rsidR="000B464A" w:rsidRPr="004C7954" w:rsidRDefault="000B464A" w:rsidP="000B464A">
      <w:pPr>
        <w:rPr>
          <w:szCs w:val="22"/>
          <w:lang w:val="fr-FR"/>
        </w:rPr>
      </w:pPr>
      <w:r w:rsidRPr="004C7954">
        <w:rPr>
          <w:szCs w:val="22"/>
          <w:lang w:val="fr-FR"/>
        </w:rPr>
        <w:t>DA_19_30_31_03 – Recommandations n</w:t>
      </w:r>
      <w:r w:rsidRPr="004C7954">
        <w:rPr>
          <w:szCs w:val="22"/>
          <w:vertAlign w:val="superscript"/>
          <w:lang w:val="fr-FR"/>
        </w:rPr>
        <w:t>os</w:t>
      </w:r>
      <w:r w:rsidRPr="004C7954">
        <w:rPr>
          <w:szCs w:val="22"/>
          <w:lang w:val="fr-FR"/>
        </w:rPr>
        <w:t xml:space="preserve"> 19, 30, 31</w:t>
      </w:r>
    </w:p>
    <w:p w:rsidR="000B464A" w:rsidRPr="004C7954" w:rsidRDefault="000B464A" w:rsidP="000B464A">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68" w:type="dxa"/>
          <w:bottom w:w="113" w:type="dxa"/>
          <w:right w:w="68" w:type="dxa"/>
        </w:tblCellMar>
        <w:tblLook w:val="01E0" w:firstRow="1" w:lastRow="1" w:firstColumn="1" w:lastColumn="1" w:noHBand="0" w:noVBand="0"/>
      </w:tblPr>
      <w:tblGrid>
        <w:gridCol w:w="2621"/>
        <w:gridCol w:w="2410"/>
        <w:gridCol w:w="3759"/>
        <w:gridCol w:w="4068"/>
        <w:gridCol w:w="2131"/>
      </w:tblGrid>
      <w:tr w:rsidR="004C7954" w:rsidRPr="004C7954" w:rsidTr="00514E3D">
        <w:trPr>
          <w:tblHeader/>
        </w:trPr>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rsidR="000B464A" w:rsidRPr="004C7954" w:rsidRDefault="000B464A" w:rsidP="00514E3D">
            <w:pPr>
              <w:rPr>
                <w:szCs w:val="22"/>
                <w:lang w:val="fr-FR"/>
              </w:rPr>
            </w:pPr>
            <w:r w:rsidRPr="004C7954">
              <w:rPr>
                <w:szCs w:val="22"/>
                <w:lang w:val="fr-FR"/>
              </w:rPr>
              <w:t>DESCRIPTION SUCCINCTE</w:t>
            </w:r>
          </w:p>
        </w:tc>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rsidR="000B464A" w:rsidRPr="004C7954" w:rsidRDefault="000B464A" w:rsidP="00514E3D">
            <w:pPr>
              <w:rPr>
                <w:szCs w:val="22"/>
                <w:lang w:val="fr-FR"/>
              </w:rPr>
            </w:pPr>
            <w:r w:rsidRPr="004C7954">
              <w:rPr>
                <w:szCs w:val="22"/>
                <w:lang w:val="fr-FR"/>
              </w:rPr>
              <w:t>ÉTAT D</w:t>
            </w:r>
            <w:r w:rsidR="005E482E" w:rsidRPr="004C7954">
              <w:rPr>
                <w:szCs w:val="22"/>
                <w:lang w:val="fr-FR"/>
              </w:rPr>
              <w:t>’</w:t>
            </w:r>
            <w:r w:rsidRPr="004C7954">
              <w:rPr>
                <w:szCs w:val="22"/>
                <w:lang w:val="fr-FR"/>
              </w:rPr>
              <w:t>EXÉCUTION</w:t>
            </w:r>
          </w:p>
        </w:tc>
        <w:tc>
          <w:tcPr>
            <w:tcW w:w="1254" w:type="pct"/>
            <w:tcBorders>
              <w:top w:val="single" w:sz="4" w:space="0" w:color="auto"/>
              <w:left w:val="single" w:sz="4" w:space="0" w:color="auto"/>
              <w:bottom w:val="single" w:sz="4" w:space="0" w:color="auto"/>
              <w:right w:val="single" w:sz="4" w:space="0" w:color="auto"/>
            </w:tcBorders>
            <w:shd w:val="clear" w:color="auto" w:fill="auto"/>
            <w:vAlign w:val="center"/>
          </w:tcPr>
          <w:p w:rsidR="000B464A" w:rsidRPr="004C7954" w:rsidRDefault="000B464A" w:rsidP="00514E3D">
            <w:pPr>
              <w:rPr>
                <w:rFonts w:eastAsia="Malgun Gothic"/>
                <w:kern w:val="2"/>
                <w:szCs w:val="22"/>
                <w:lang w:val="fr-FR" w:eastAsia="ko-KR"/>
              </w:rPr>
            </w:pPr>
            <w:r w:rsidRPr="004C7954">
              <w:rPr>
                <w:rFonts w:eastAsia="Malgun Gothic"/>
                <w:kern w:val="2"/>
                <w:szCs w:val="22"/>
                <w:lang w:val="fr-FR" w:eastAsia="ko-KR"/>
              </w:rPr>
              <w:t>OBJECTIFS DU PROJET</w:t>
            </w:r>
          </w:p>
        </w:tc>
        <w:tc>
          <w:tcPr>
            <w:tcW w:w="1357" w:type="pct"/>
            <w:tcBorders>
              <w:top w:val="single" w:sz="4" w:space="0" w:color="auto"/>
              <w:left w:val="single" w:sz="4" w:space="0" w:color="auto"/>
              <w:bottom w:val="single" w:sz="4" w:space="0" w:color="auto"/>
              <w:right w:val="single" w:sz="4" w:space="0" w:color="auto"/>
            </w:tcBorders>
            <w:shd w:val="clear" w:color="auto" w:fill="auto"/>
            <w:vAlign w:val="center"/>
          </w:tcPr>
          <w:p w:rsidR="000B464A" w:rsidRPr="004C7954" w:rsidRDefault="000B464A" w:rsidP="00514E3D">
            <w:pPr>
              <w:rPr>
                <w:szCs w:val="22"/>
                <w:lang w:val="fr-FR"/>
              </w:rPr>
            </w:pPr>
            <w:r w:rsidRPr="004C7954">
              <w:rPr>
                <w:szCs w:val="22"/>
                <w:lang w:val="fr-FR"/>
              </w:rPr>
              <w:t>PRINCIPALES RÉALISATIONS</w:t>
            </w:r>
          </w:p>
        </w:tc>
        <w:tc>
          <w:tcPr>
            <w:tcW w:w="711" w:type="pct"/>
            <w:tcBorders>
              <w:top w:val="single" w:sz="4" w:space="0" w:color="auto"/>
              <w:left w:val="single" w:sz="4" w:space="0" w:color="auto"/>
              <w:bottom w:val="single" w:sz="4" w:space="0" w:color="auto"/>
              <w:right w:val="single" w:sz="4" w:space="0" w:color="auto"/>
            </w:tcBorders>
            <w:shd w:val="clear" w:color="auto" w:fill="auto"/>
            <w:vAlign w:val="center"/>
          </w:tcPr>
          <w:p w:rsidR="000B464A" w:rsidRPr="004C7954" w:rsidRDefault="000B464A" w:rsidP="00514E3D">
            <w:pPr>
              <w:rPr>
                <w:szCs w:val="22"/>
                <w:lang w:val="fr-FR"/>
              </w:rPr>
            </w:pPr>
            <w:r w:rsidRPr="004C7954">
              <w:rPr>
                <w:szCs w:val="22"/>
                <w:lang w:val="fr-FR"/>
              </w:rPr>
              <w:t>RÉSULTATS</w:t>
            </w:r>
          </w:p>
        </w:tc>
      </w:tr>
      <w:tr w:rsidR="004C7954" w:rsidRPr="004C7954" w:rsidTr="00514E3D">
        <w:tc>
          <w:tcPr>
            <w:tcW w:w="874" w:type="pct"/>
            <w:tcBorders>
              <w:top w:val="single" w:sz="4" w:space="0" w:color="auto"/>
              <w:left w:val="single" w:sz="4" w:space="0" w:color="auto"/>
              <w:bottom w:val="single" w:sz="4" w:space="0" w:color="auto"/>
              <w:right w:val="single" w:sz="4" w:space="0" w:color="auto"/>
            </w:tcBorders>
            <w:shd w:val="clear" w:color="auto" w:fill="auto"/>
          </w:tcPr>
          <w:p w:rsidR="000B464A" w:rsidRPr="004C7954" w:rsidRDefault="000B464A" w:rsidP="00514E3D">
            <w:pPr>
              <w:rPr>
                <w:szCs w:val="22"/>
                <w:lang w:val="fr-FR"/>
              </w:rPr>
            </w:pPr>
            <w:r w:rsidRPr="004C7954">
              <w:rPr>
                <w:szCs w:val="22"/>
                <w:lang w:val="fr-FR"/>
              </w:rPr>
              <w:t>Le projet examine les problèmes de développement des PMA sur la base de certains domaines où il existe des besoins, en conformité avec les plans de développement nationa</w:t>
            </w:r>
            <w:r w:rsidR="002E4594" w:rsidRPr="004C7954">
              <w:rPr>
                <w:szCs w:val="22"/>
                <w:lang w:val="fr-FR"/>
              </w:rPr>
              <w:t>ux.  Il</w:t>
            </w:r>
            <w:r w:rsidRPr="004C7954">
              <w:rPr>
                <w:szCs w:val="22"/>
                <w:lang w:val="fr-FR"/>
              </w:rPr>
              <w:t xml:space="preserve"> vise principalement à renforcer les capacités nationales des PMA afin d</w:t>
            </w:r>
            <w:r w:rsidR="005E482E" w:rsidRPr="004C7954">
              <w:rPr>
                <w:szCs w:val="22"/>
                <w:lang w:val="fr-FR"/>
              </w:rPr>
              <w:t>’</w:t>
            </w:r>
            <w:r w:rsidRPr="004C7954">
              <w:rPr>
                <w:szCs w:val="22"/>
                <w:lang w:val="fr-FR"/>
              </w:rPr>
              <w:t>améliorer la gestion, l</w:t>
            </w:r>
            <w:r w:rsidR="005E482E" w:rsidRPr="004C7954">
              <w:rPr>
                <w:szCs w:val="22"/>
                <w:lang w:val="fr-FR"/>
              </w:rPr>
              <w:t>’</w:t>
            </w:r>
            <w:r w:rsidRPr="004C7954">
              <w:rPr>
                <w:szCs w:val="22"/>
                <w:lang w:val="fr-FR"/>
              </w:rPr>
              <w:t>administration et l</w:t>
            </w:r>
            <w:r w:rsidR="005E482E" w:rsidRPr="004C7954">
              <w:rPr>
                <w:szCs w:val="22"/>
                <w:lang w:val="fr-FR"/>
              </w:rPr>
              <w:t>’</w:t>
            </w:r>
            <w:r w:rsidRPr="004C7954">
              <w:rPr>
                <w:szCs w:val="22"/>
                <w:lang w:val="fr-FR"/>
              </w:rPr>
              <w:t>utilisation de l</w:t>
            </w:r>
            <w:r w:rsidR="005E482E" w:rsidRPr="004C7954">
              <w:rPr>
                <w:szCs w:val="22"/>
                <w:lang w:val="fr-FR"/>
              </w:rPr>
              <w:t>’</w:t>
            </w:r>
            <w:r w:rsidRPr="004C7954">
              <w:rPr>
                <w:szCs w:val="22"/>
                <w:lang w:val="fr-FR"/>
              </w:rPr>
              <w:t>information technique et scientifique, de sorte qu</w:t>
            </w:r>
            <w:r w:rsidR="005E482E" w:rsidRPr="004C7954">
              <w:rPr>
                <w:szCs w:val="22"/>
                <w:lang w:val="fr-FR"/>
              </w:rPr>
              <w:t>’</w:t>
            </w:r>
            <w:r w:rsidRPr="004C7954">
              <w:rPr>
                <w:szCs w:val="22"/>
                <w:lang w:val="fr-FR"/>
              </w:rPr>
              <w:t xml:space="preserve">ils puissent mettre au point leur propre base de technologies appropriées et atteindre leurs objectifs nationaux de croissance et de développement par le </w:t>
            </w:r>
            <w:r w:rsidRPr="004C7954">
              <w:rPr>
                <w:szCs w:val="22"/>
                <w:lang w:val="fr-FR"/>
              </w:rPr>
              <w:lastRenderedPageBreak/>
              <w:t>transfert des savoirs et le renforcement des capacités, tout en tenant compte des implications sociales et culturelles et des incidences sur l</w:t>
            </w:r>
            <w:r w:rsidR="005E482E" w:rsidRPr="004C7954">
              <w:rPr>
                <w:szCs w:val="22"/>
                <w:lang w:val="fr-FR"/>
              </w:rPr>
              <w:t>’</w:t>
            </w:r>
            <w:r w:rsidRPr="004C7954">
              <w:rPr>
                <w:szCs w:val="22"/>
                <w:lang w:val="fr-FR"/>
              </w:rPr>
              <w:t>égalité hommes</w:t>
            </w:r>
            <w:r w:rsidR="004C7954">
              <w:rPr>
                <w:szCs w:val="22"/>
                <w:lang w:val="fr-FR"/>
              </w:rPr>
              <w:noBreakHyphen/>
            </w:r>
            <w:r w:rsidRPr="004C7954">
              <w:rPr>
                <w:szCs w:val="22"/>
                <w:lang w:val="fr-FR"/>
              </w:rPr>
              <w:t>femmes de l</w:t>
            </w:r>
            <w:r w:rsidR="005E482E" w:rsidRPr="004C7954">
              <w:rPr>
                <w:szCs w:val="22"/>
                <w:lang w:val="fr-FR"/>
              </w:rPr>
              <w:t>’</w:t>
            </w:r>
            <w:r w:rsidRPr="004C7954">
              <w:rPr>
                <w:szCs w:val="22"/>
                <w:lang w:val="fr-FR"/>
              </w:rPr>
              <w:t>utilisation de la technologie, en collaboration avec un groupe d</w:t>
            </w:r>
            <w:r w:rsidR="005E482E" w:rsidRPr="004C7954">
              <w:rPr>
                <w:szCs w:val="22"/>
                <w:lang w:val="fr-FR"/>
              </w:rPr>
              <w:t>’</w:t>
            </w:r>
            <w:r w:rsidRPr="004C7954">
              <w:rPr>
                <w:szCs w:val="22"/>
                <w:lang w:val="fr-FR"/>
              </w:rPr>
              <w:t>experts nationaux et des organismes de coordinati</w:t>
            </w:r>
            <w:r w:rsidR="002E4594" w:rsidRPr="004C7954">
              <w:rPr>
                <w:szCs w:val="22"/>
                <w:lang w:val="fr-FR"/>
              </w:rPr>
              <w:t>on.  Le</w:t>
            </w:r>
            <w:r w:rsidRPr="004C7954">
              <w:rPr>
                <w:szCs w:val="22"/>
                <w:lang w:val="fr-FR"/>
              </w:rPr>
              <w:t xml:space="preserve"> projet prévoit d</w:t>
            </w:r>
            <w:r w:rsidR="005E482E" w:rsidRPr="004C7954">
              <w:rPr>
                <w:szCs w:val="22"/>
                <w:lang w:val="fr-FR"/>
              </w:rPr>
              <w:t>’</w:t>
            </w:r>
            <w:r w:rsidRPr="004C7954">
              <w:rPr>
                <w:szCs w:val="22"/>
                <w:lang w:val="fr-FR"/>
              </w:rPr>
              <w:t>utiliser les résultats obtenus dans un secteur donné, pour un domaine à besoins spécifiques, dans un pays donné, afin d</w:t>
            </w:r>
            <w:r w:rsidR="005E482E" w:rsidRPr="004C7954">
              <w:rPr>
                <w:szCs w:val="22"/>
                <w:lang w:val="fr-FR"/>
              </w:rPr>
              <w:t>’</w:t>
            </w:r>
            <w:r w:rsidRPr="004C7954">
              <w:rPr>
                <w:szCs w:val="22"/>
                <w:lang w:val="fr-FR"/>
              </w:rPr>
              <w:t>aider concrètement les gouvernements et les organismes de développement nationaux, les communautés ainsi que les particuliers, dans leurs efforts pour utiliser l</w:t>
            </w:r>
            <w:r w:rsidR="005E482E" w:rsidRPr="004C7954">
              <w:rPr>
                <w:szCs w:val="22"/>
                <w:lang w:val="fr-FR"/>
              </w:rPr>
              <w:t>’</w:t>
            </w:r>
            <w:r w:rsidRPr="004C7954">
              <w:rPr>
                <w:szCs w:val="22"/>
                <w:lang w:val="fr-FR"/>
              </w:rPr>
              <w:t>information technique et scientifique au service du développement.</w:t>
            </w: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0B464A" w:rsidRPr="004C7954" w:rsidRDefault="000B464A" w:rsidP="00514E3D">
            <w:pPr>
              <w:rPr>
                <w:szCs w:val="22"/>
                <w:lang w:val="fr-FR"/>
              </w:rPr>
            </w:pPr>
            <w:r w:rsidRPr="004C7954">
              <w:rPr>
                <w:szCs w:val="22"/>
                <w:lang w:val="fr-FR"/>
              </w:rPr>
              <w:lastRenderedPageBreak/>
              <w:t>En cours d</w:t>
            </w:r>
            <w:r w:rsidR="005E482E" w:rsidRPr="004C7954">
              <w:rPr>
                <w:szCs w:val="22"/>
                <w:lang w:val="fr-FR"/>
              </w:rPr>
              <w:t>’</w:t>
            </w:r>
            <w:r w:rsidRPr="004C7954">
              <w:rPr>
                <w:szCs w:val="22"/>
                <w:lang w:val="fr-FR"/>
              </w:rPr>
              <w:t>application depuis juillet 2014</w:t>
            </w: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Doit être achevé en juillet 2017</w:t>
            </w:r>
          </w:p>
        </w:tc>
        <w:tc>
          <w:tcPr>
            <w:tcW w:w="1254" w:type="pct"/>
            <w:tcBorders>
              <w:top w:val="single" w:sz="4" w:space="0" w:color="auto"/>
              <w:left w:val="single" w:sz="4" w:space="0" w:color="auto"/>
              <w:bottom w:val="single" w:sz="4" w:space="0" w:color="auto"/>
              <w:right w:val="single" w:sz="4" w:space="0" w:color="auto"/>
            </w:tcBorders>
            <w:shd w:val="clear" w:color="auto" w:fill="auto"/>
          </w:tcPr>
          <w:p w:rsidR="000B464A" w:rsidRPr="004C7954" w:rsidRDefault="000B464A" w:rsidP="00514E3D">
            <w:pPr>
              <w:rPr>
                <w:rFonts w:eastAsia="Malgun Gothic"/>
                <w:kern w:val="2"/>
                <w:szCs w:val="22"/>
                <w:lang w:val="fr-FR" w:eastAsia="ko-KR"/>
              </w:rPr>
            </w:pPr>
            <w:r w:rsidRPr="004C7954">
              <w:rPr>
                <w:rFonts w:eastAsia="Malgun Gothic"/>
                <w:kern w:val="2"/>
                <w:szCs w:val="22"/>
                <w:lang w:val="fr-FR" w:eastAsia="ko-KR"/>
              </w:rPr>
              <w:t>i)</w:t>
            </w:r>
            <w:r w:rsidRPr="004C7954">
              <w:rPr>
                <w:rFonts w:eastAsia="Malgun Gothic"/>
                <w:kern w:val="2"/>
                <w:szCs w:val="22"/>
                <w:lang w:val="fr-FR" w:eastAsia="ko-KR"/>
              </w:rPr>
              <w:tab/>
              <w:t>Favoriser une utilisation accrue de l</w:t>
            </w:r>
            <w:r w:rsidR="005E482E" w:rsidRPr="004C7954">
              <w:rPr>
                <w:rFonts w:eastAsia="Malgun Gothic"/>
                <w:kern w:val="2"/>
                <w:szCs w:val="22"/>
                <w:lang w:val="fr-FR" w:eastAsia="ko-KR"/>
              </w:rPr>
              <w:t>’</w:t>
            </w:r>
            <w:r w:rsidRPr="004C7954">
              <w:rPr>
                <w:rFonts w:eastAsia="Malgun Gothic"/>
                <w:kern w:val="2"/>
                <w:szCs w:val="22"/>
                <w:lang w:val="fr-FR" w:eastAsia="ko-KR"/>
              </w:rPr>
              <w:t>information technique et scientifique appropriée pour répondre aux besoins recensés au niveau national en vue de réaliser les objectifs de développement;</w:t>
            </w:r>
          </w:p>
          <w:p w:rsidR="000B464A" w:rsidRPr="004C7954" w:rsidRDefault="000B464A" w:rsidP="00514E3D">
            <w:pPr>
              <w:rPr>
                <w:rFonts w:eastAsia="Malgun Gothic"/>
                <w:kern w:val="2"/>
                <w:szCs w:val="22"/>
                <w:lang w:val="fr-FR" w:eastAsia="ko-KR"/>
              </w:rPr>
            </w:pPr>
          </w:p>
          <w:p w:rsidR="000B464A" w:rsidRPr="004C7954" w:rsidRDefault="000B464A" w:rsidP="00514E3D">
            <w:pPr>
              <w:rPr>
                <w:rFonts w:eastAsia="Malgun Gothic"/>
                <w:kern w:val="2"/>
                <w:szCs w:val="22"/>
                <w:lang w:val="fr-FR" w:eastAsia="ko-KR"/>
              </w:rPr>
            </w:pPr>
            <w:r w:rsidRPr="004C7954">
              <w:rPr>
                <w:rFonts w:eastAsia="Malgun Gothic"/>
                <w:kern w:val="2"/>
                <w:szCs w:val="22"/>
                <w:lang w:val="fr-FR" w:eastAsia="ko-KR"/>
              </w:rPr>
              <w:t>ii)</w:t>
            </w:r>
            <w:r w:rsidRPr="004C7954">
              <w:rPr>
                <w:rFonts w:eastAsia="Malgun Gothic"/>
                <w:kern w:val="2"/>
                <w:szCs w:val="22"/>
                <w:lang w:val="fr-FR" w:eastAsia="ko-KR"/>
              </w:rPr>
              <w:tab/>
              <w:t>renforcer les capacités des institutions nationales d</w:t>
            </w:r>
            <w:r w:rsidR="005E482E" w:rsidRPr="004C7954">
              <w:rPr>
                <w:rFonts w:eastAsia="Malgun Gothic"/>
                <w:kern w:val="2"/>
                <w:szCs w:val="22"/>
                <w:lang w:val="fr-FR" w:eastAsia="ko-KR"/>
              </w:rPr>
              <w:t>’</w:t>
            </w:r>
            <w:r w:rsidRPr="004C7954">
              <w:rPr>
                <w:rFonts w:eastAsia="Malgun Gothic"/>
                <w:kern w:val="2"/>
                <w:szCs w:val="22"/>
                <w:lang w:val="fr-FR" w:eastAsia="ko-KR"/>
              </w:rPr>
              <w:t>utiliser l</w:t>
            </w:r>
            <w:r w:rsidR="005E482E" w:rsidRPr="004C7954">
              <w:rPr>
                <w:rFonts w:eastAsia="Malgun Gothic"/>
                <w:kern w:val="2"/>
                <w:szCs w:val="22"/>
                <w:lang w:val="fr-FR" w:eastAsia="ko-KR"/>
              </w:rPr>
              <w:t>’</w:t>
            </w:r>
            <w:r w:rsidRPr="004C7954">
              <w:rPr>
                <w:rFonts w:eastAsia="Malgun Gothic"/>
                <w:kern w:val="2"/>
                <w:szCs w:val="22"/>
                <w:lang w:val="fr-FR" w:eastAsia="ko-KR"/>
              </w:rPr>
              <w:t>information technique et scientifique pour répondre aux besoins recensés;  et</w:t>
            </w:r>
          </w:p>
          <w:p w:rsidR="000B464A" w:rsidRPr="004C7954" w:rsidRDefault="000B464A" w:rsidP="00514E3D">
            <w:pPr>
              <w:rPr>
                <w:rFonts w:eastAsia="Malgun Gothic"/>
                <w:kern w:val="2"/>
                <w:szCs w:val="22"/>
                <w:lang w:val="fr-FR" w:eastAsia="ko-KR"/>
              </w:rPr>
            </w:pPr>
          </w:p>
          <w:p w:rsidR="000B464A" w:rsidRPr="004C7954" w:rsidRDefault="000B464A" w:rsidP="00514E3D">
            <w:pPr>
              <w:rPr>
                <w:rFonts w:eastAsia="Malgun Gothic"/>
                <w:kern w:val="2"/>
                <w:szCs w:val="22"/>
                <w:u w:val="single"/>
                <w:lang w:val="fr-FR" w:eastAsia="ko-KR"/>
              </w:rPr>
            </w:pPr>
            <w:r w:rsidRPr="004C7954">
              <w:rPr>
                <w:rFonts w:eastAsia="Malgun Gothic"/>
                <w:kern w:val="2"/>
                <w:szCs w:val="22"/>
                <w:lang w:val="fr-FR" w:eastAsia="ko-KR"/>
              </w:rPr>
              <w:t>iii)</w:t>
            </w:r>
            <w:r w:rsidRPr="004C7954">
              <w:rPr>
                <w:rFonts w:eastAsia="Malgun Gothic"/>
                <w:kern w:val="2"/>
                <w:szCs w:val="22"/>
                <w:lang w:val="fr-FR" w:eastAsia="ko-KR"/>
              </w:rPr>
              <w:tab/>
              <w:t>coordonner la recherche de l</w:t>
            </w:r>
            <w:r w:rsidR="005E482E" w:rsidRPr="004C7954">
              <w:rPr>
                <w:rFonts w:eastAsia="Malgun Gothic"/>
                <w:kern w:val="2"/>
                <w:szCs w:val="22"/>
                <w:lang w:val="fr-FR" w:eastAsia="ko-KR"/>
              </w:rPr>
              <w:t>’</w:t>
            </w:r>
            <w:r w:rsidRPr="004C7954">
              <w:rPr>
                <w:rFonts w:eastAsia="Malgun Gothic"/>
                <w:kern w:val="2"/>
                <w:szCs w:val="22"/>
                <w:lang w:val="fr-FR" w:eastAsia="ko-KR"/>
              </w:rPr>
              <w:t>information technique et scientifique appropriée et mettre à la disposition des domaines techniques concernés le savoir</w:t>
            </w:r>
            <w:r w:rsidR="004C7954">
              <w:rPr>
                <w:rFonts w:eastAsia="Malgun Gothic"/>
                <w:kern w:val="2"/>
                <w:szCs w:val="22"/>
                <w:lang w:val="fr-FR" w:eastAsia="ko-KR"/>
              </w:rPr>
              <w:noBreakHyphen/>
            </w:r>
            <w:r w:rsidRPr="004C7954">
              <w:rPr>
                <w:rFonts w:eastAsia="Malgun Gothic"/>
                <w:kern w:val="2"/>
                <w:szCs w:val="22"/>
                <w:lang w:val="fr-FR" w:eastAsia="ko-KR"/>
              </w:rPr>
              <w:t>faire nécessaire pour appliquer ces technologies de manière pratique et efficace.</w:t>
            </w:r>
          </w:p>
        </w:tc>
        <w:tc>
          <w:tcPr>
            <w:tcW w:w="1357" w:type="pct"/>
            <w:tcBorders>
              <w:top w:val="single" w:sz="4" w:space="0" w:color="auto"/>
              <w:left w:val="single" w:sz="4" w:space="0" w:color="auto"/>
              <w:bottom w:val="single" w:sz="4" w:space="0" w:color="auto"/>
              <w:right w:val="single" w:sz="4" w:space="0" w:color="auto"/>
            </w:tcBorders>
            <w:shd w:val="clear" w:color="auto" w:fill="auto"/>
          </w:tcPr>
          <w:p w:rsidR="00887ECC" w:rsidRPr="004C7954" w:rsidRDefault="000B464A" w:rsidP="00514E3D">
            <w:pPr>
              <w:rPr>
                <w:lang w:val="fr-FR"/>
              </w:rPr>
            </w:pPr>
            <w:r w:rsidRPr="004C7954">
              <w:rPr>
                <w:lang w:val="fr-FR"/>
              </w:rPr>
              <w:t xml:space="preserve">Trois pays participant au projet, </w:t>
            </w:r>
            <w:r w:rsidR="005E482E" w:rsidRPr="004C7954">
              <w:rPr>
                <w:lang w:val="fr-FR"/>
              </w:rPr>
              <w:t>à savoir</w:t>
            </w:r>
            <w:r w:rsidRPr="004C7954">
              <w:rPr>
                <w:lang w:val="fr-FR"/>
              </w:rPr>
              <w:t xml:space="preserve"> l</w:t>
            </w:r>
            <w:r w:rsidR="005E482E" w:rsidRPr="004C7954">
              <w:rPr>
                <w:lang w:val="fr-FR"/>
              </w:rPr>
              <w:t>’</w:t>
            </w:r>
            <w:r w:rsidRPr="004C7954">
              <w:rPr>
                <w:lang w:val="fr-FR"/>
              </w:rPr>
              <w:t>Éthiopie, le Rwanda et la République</w:t>
            </w:r>
            <w:r w:rsidR="004C7954">
              <w:rPr>
                <w:lang w:val="fr-FR"/>
              </w:rPr>
              <w:noBreakHyphen/>
            </w:r>
            <w:r w:rsidRPr="004C7954">
              <w:rPr>
                <w:lang w:val="fr-FR"/>
              </w:rPr>
              <w:t>Unie de Tanzanie, ont été sélectionnés selon des critères et des lignes directrices complets afin d</w:t>
            </w:r>
            <w:r w:rsidR="005E482E" w:rsidRPr="004C7954">
              <w:rPr>
                <w:lang w:val="fr-FR"/>
              </w:rPr>
              <w:t>’</w:t>
            </w:r>
            <w:r w:rsidRPr="004C7954">
              <w:rPr>
                <w:lang w:val="fr-FR"/>
              </w:rPr>
              <w:t>assurer que le projet continue d</w:t>
            </w:r>
            <w:r w:rsidR="005E482E" w:rsidRPr="004C7954">
              <w:rPr>
                <w:lang w:val="fr-FR"/>
              </w:rPr>
              <w:t>’</w:t>
            </w:r>
            <w:r w:rsidRPr="004C7954">
              <w:rPr>
                <w:lang w:val="fr-FR"/>
              </w:rPr>
              <w:t>être durable et axé sur la demande.</w:t>
            </w:r>
          </w:p>
          <w:p w:rsidR="000B464A" w:rsidRPr="004C7954" w:rsidRDefault="000B464A" w:rsidP="00514E3D">
            <w:pPr>
              <w:rPr>
                <w:szCs w:val="22"/>
                <w:lang w:val="fr-FR"/>
              </w:rPr>
            </w:pPr>
          </w:p>
          <w:p w:rsidR="00887ECC" w:rsidRPr="004C7954" w:rsidRDefault="000B464A" w:rsidP="00514E3D">
            <w:pPr>
              <w:rPr>
                <w:lang w:val="fr-FR"/>
              </w:rPr>
            </w:pPr>
            <w:r w:rsidRPr="004C7954">
              <w:rPr>
                <w:lang w:val="fr-FR"/>
              </w:rPr>
              <w:t>Des mémorandums d</w:t>
            </w:r>
            <w:r w:rsidR="005E482E" w:rsidRPr="004C7954">
              <w:rPr>
                <w:lang w:val="fr-FR"/>
              </w:rPr>
              <w:t>’</w:t>
            </w:r>
            <w:r w:rsidRPr="004C7954">
              <w:rPr>
                <w:lang w:val="fr-FR"/>
              </w:rPr>
              <w:t>accord ont été conclus entre l</w:t>
            </w:r>
            <w:r w:rsidR="005E482E" w:rsidRPr="004C7954">
              <w:rPr>
                <w:lang w:val="fr-FR"/>
              </w:rPr>
              <w:t>’</w:t>
            </w:r>
            <w:r w:rsidRPr="004C7954">
              <w:rPr>
                <w:lang w:val="fr-FR"/>
              </w:rPr>
              <w:t>OMPI et les trois</w:t>
            </w:r>
            <w:r w:rsidR="00DE446A" w:rsidRPr="004C7954">
              <w:rPr>
                <w:lang w:val="fr-FR"/>
              </w:rPr>
              <w:t> </w:t>
            </w:r>
            <w:r w:rsidRPr="004C7954">
              <w:rPr>
                <w:lang w:val="fr-FR"/>
              </w:rPr>
              <w:t>pays participants afin d</w:t>
            </w:r>
            <w:r w:rsidR="005E482E" w:rsidRPr="004C7954">
              <w:rPr>
                <w:lang w:val="fr-FR"/>
              </w:rPr>
              <w:t>’</w:t>
            </w:r>
            <w:r w:rsidRPr="004C7954">
              <w:rPr>
                <w:lang w:val="fr-FR"/>
              </w:rPr>
              <w:t>assurer une exécution réussie et une meilleure coordination du projet.</w:t>
            </w:r>
          </w:p>
          <w:p w:rsidR="000B464A" w:rsidRPr="004C7954" w:rsidRDefault="000B464A" w:rsidP="00514E3D">
            <w:pPr>
              <w:rPr>
                <w:szCs w:val="22"/>
                <w:lang w:val="fr-FR"/>
              </w:rPr>
            </w:pPr>
          </w:p>
          <w:p w:rsidR="00887ECC" w:rsidRPr="004C7954" w:rsidRDefault="000B464A" w:rsidP="00514E3D">
            <w:r w:rsidRPr="004C7954">
              <w:t>La recherche et le recrutement d</w:t>
            </w:r>
            <w:r w:rsidR="005E482E" w:rsidRPr="004C7954">
              <w:t>’</w:t>
            </w:r>
            <w:r w:rsidRPr="004C7954">
              <w:t>un expert national et d</w:t>
            </w:r>
            <w:r w:rsidR="005E482E" w:rsidRPr="004C7954">
              <w:t>’</w:t>
            </w:r>
            <w:r w:rsidRPr="004C7954">
              <w:t>un expert international par pays participant se sont achevés.</w:t>
            </w:r>
          </w:p>
          <w:p w:rsidR="000B464A" w:rsidRPr="004C7954" w:rsidRDefault="000B464A" w:rsidP="00514E3D">
            <w:pPr>
              <w:rPr>
                <w:szCs w:val="22"/>
              </w:rPr>
            </w:pPr>
          </w:p>
          <w:p w:rsidR="000B464A" w:rsidRPr="004C7954" w:rsidRDefault="000B464A" w:rsidP="00514E3D">
            <w:r w:rsidRPr="004C7954">
              <w:t>Un groupe d</w:t>
            </w:r>
            <w:r w:rsidR="005E482E" w:rsidRPr="004C7954">
              <w:t>’</w:t>
            </w:r>
            <w:r w:rsidRPr="004C7954">
              <w:t>experts nationaux a été institutionnalisé afin de diriger la mise en œuvre du projet au niveau national dans chaque pays participant et est constitué d</w:t>
            </w:r>
            <w:r w:rsidR="005E482E" w:rsidRPr="004C7954">
              <w:t>’</w:t>
            </w:r>
            <w:r w:rsidRPr="004C7954">
              <w:t xml:space="preserve">experts de différents </w:t>
            </w:r>
            <w:r w:rsidRPr="004C7954">
              <w:lastRenderedPageBreak/>
              <w:t>établissements et ministères nationaux de développement.</w:t>
            </w:r>
          </w:p>
          <w:p w:rsidR="000B464A" w:rsidRPr="004C7954" w:rsidRDefault="000B464A" w:rsidP="00514E3D">
            <w:pPr>
              <w:rPr>
                <w:szCs w:val="22"/>
              </w:rPr>
            </w:pPr>
          </w:p>
          <w:p w:rsidR="000B464A" w:rsidRPr="004C7954" w:rsidRDefault="000B464A" w:rsidP="00514E3D">
            <w:r w:rsidRPr="004C7954">
              <w:t>En tout, huit</w:t>
            </w:r>
            <w:r w:rsidR="00DE446A" w:rsidRPr="004C7954">
              <w:t> </w:t>
            </w:r>
            <w:r w:rsidRPr="004C7954">
              <w:t>réunions de groupes d</w:t>
            </w:r>
            <w:r w:rsidR="005E482E" w:rsidRPr="004C7954">
              <w:t>’</w:t>
            </w:r>
            <w:r w:rsidRPr="004C7954">
              <w:t>experts nationaux se sont tenues dans les pays participants en coordination avec l</w:t>
            </w:r>
            <w:r w:rsidR="005E482E" w:rsidRPr="004C7954">
              <w:t>’</w:t>
            </w:r>
            <w:r w:rsidRPr="004C7954">
              <w:t>OMPI afin de discuter des résultats spécifiques du projet et d</w:t>
            </w:r>
            <w:r w:rsidR="005E482E" w:rsidRPr="004C7954">
              <w:t>’</w:t>
            </w:r>
            <w:r w:rsidRPr="004C7954">
              <w:t>en diriger la mise en œuv</w:t>
            </w:r>
            <w:r w:rsidR="002E4594" w:rsidRPr="004C7954">
              <w:t>re.  L’e</w:t>
            </w:r>
            <w:r w:rsidRPr="004C7954">
              <w:t>xpert national et l</w:t>
            </w:r>
            <w:r w:rsidR="005E482E" w:rsidRPr="004C7954">
              <w:t>’</w:t>
            </w:r>
            <w:r w:rsidRPr="004C7954">
              <w:t>expert international ont également participé à ces réunions.</w:t>
            </w:r>
          </w:p>
          <w:p w:rsidR="000B464A" w:rsidRPr="004C7954" w:rsidRDefault="000B464A" w:rsidP="00514E3D">
            <w:pPr>
              <w:rPr>
                <w:szCs w:val="22"/>
              </w:rPr>
            </w:pPr>
          </w:p>
          <w:p w:rsidR="00887ECC" w:rsidRPr="004C7954" w:rsidRDefault="000B464A" w:rsidP="00514E3D">
            <w:r w:rsidRPr="004C7954">
              <w:t>Une réunion sur le renforcement des capacités technologiques, qui s</w:t>
            </w:r>
            <w:r w:rsidR="005E482E" w:rsidRPr="004C7954">
              <w:t>’</w:t>
            </w:r>
            <w:r w:rsidRPr="004C7954">
              <w:t>est tenue à Kuala Lumpur (Malaisie) du 20 au 24 mars 2017, était axée sur l</w:t>
            </w:r>
            <w:r w:rsidR="005E482E" w:rsidRPr="004C7954">
              <w:t>’</w:t>
            </w:r>
            <w:r w:rsidRPr="004C7954">
              <w:t>utilisation des solutions techniques appropriées pour répondre aux enjeux de développement au niveau national et tirer les enseignements des expériences du pays hôte.</w:t>
            </w:r>
          </w:p>
          <w:p w:rsidR="000B464A" w:rsidRPr="004C7954" w:rsidRDefault="000B464A" w:rsidP="00514E3D">
            <w:pPr>
              <w:rPr>
                <w:szCs w:val="22"/>
              </w:rPr>
            </w:pPr>
          </w:p>
          <w:p w:rsidR="00887ECC" w:rsidRPr="004C7954" w:rsidRDefault="000B464A" w:rsidP="00514E3D">
            <w:r w:rsidRPr="004C7954">
              <w:t>Six domaines où il existe des besoins en matière de développement au niveau national ont été recensés (deux par pays participant) sur la base des résultats des consultations du groupe d</w:t>
            </w:r>
            <w:r w:rsidR="005E482E" w:rsidRPr="004C7954">
              <w:t>’</w:t>
            </w:r>
            <w:r w:rsidRPr="004C7954">
              <w:t>experts nationaux et conformément au plan de développement national.</w:t>
            </w:r>
          </w:p>
          <w:p w:rsidR="000B464A" w:rsidRPr="004C7954" w:rsidRDefault="000B464A" w:rsidP="00514E3D">
            <w:pPr>
              <w:rPr>
                <w:szCs w:val="22"/>
              </w:rPr>
            </w:pPr>
          </w:p>
          <w:p w:rsidR="000B464A" w:rsidRPr="004C7954" w:rsidRDefault="000B464A" w:rsidP="00514E3D">
            <w:r w:rsidRPr="004C7954">
              <w:t xml:space="preserve">Six demandes de recherche en matière de brevets ont été établies pour </w:t>
            </w:r>
            <w:r w:rsidRPr="004C7954">
              <w:lastRenderedPageBreak/>
              <w:t>déterminer quelles sont les technologies pertinentes pour répondre aux besoins recensés en matière de développement.</w:t>
            </w:r>
          </w:p>
          <w:p w:rsidR="000B464A" w:rsidRPr="004C7954" w:rsidRDefault="000B464A" w:rsidP="00514E3D"/>
          <w:p w:rsidR="00887ECC" w:rsidRPr="004C7954" w:rsidRDefault="000B464A" w:rsidP="00514E3D">
            <w:r w:rsidRPr="004C7954">
              <w:t>Six rapports sur la recherche en matière de brevets ont été établis pour chacun des besoins recensés en matière de développement.</w:t>
            </w:r>
          </w:p>
          <w:p w:rsidR="000B464A" w:rsidRPr="004C7954" w:rsidRDefault="000B464A" w:rsidP="00514E3D">
            <w:pPr>
              <w:rPr>
                <w:szCs w:val="22"/>
              </w:rPr>
            </w:pPr>
          </w:p>
          <w:p w:rsidR="000B464A" w:rsidRPr="004C7954" w:rsidRDefault="000B464A" w:rsidP="00514E3D">
            <w:r w:rsidRPr="004C7954">
              <w:t>Six rapports sur le paysage technologique ont été établis à l</w:t>
            </w:r>
            <w:r w:rsidR="005E482E" w:rsidRPr="004C7954">
              <w:t>’</w:t>
            </w:r>
            <w:r w:rsidRPr="004C7954">
              <w:t>aide des informations contenues dans les rapports sur la recherche en matière de brevets afin de répondre aux demandes de recherche, qui étaient axées sur le recensement des technologies appropriées les plus pertinentes et adaptées pour chacun des besoins recensés.</w:t>
            </w:r>
          </w:p>
          <w:p w:rsidR="000B464A" w:rsidRPr="004C7954" w:rsidRDefault="000B464A" w:rsidP="00514E3D"/>
          <w:p w:rsidR="000B464A" w:rsidRPr="004C7954" w:rsidRDefault="000B464A" w:rsidP="00514E3D">
            <w:pPr>
              <w:rPr>
                <w:szCs w:val="22"/>
              </w:rPr>
            </w:pPr>
            <w:r w:rsidRPr="004C7954">
              <w:t>Six plans de développement ont été établis en indiquant en détail la mise en œuvre étape par étape des technologies sélectionnées au niveau national et comprenant une estimation de l</w:t>
            </w:r>
            <w:r w:rsidR="005E482E" w:rsidRPr="004C7954">
              <w:t>’</w:t>
            </w:r>
            <w:r w:rsidRPr="004C7954">
              <w:t>analyse des coûts et bénéfices du projet.</w:t>
            </w:r>
          </w:p>
        </w:tc>
        <w:tc>
          <w:tcPr>
            <w:tcW w:w="711" w:type="pct"/>
            <w:tcBorders>
              <w:top w:val="single" w:sz="4" w:space="0" w:color="auto"/>
              <w:left w:val="single" w:sz="4" w:space="0" w:color="auto"/>
              <w:bottom w:val="single" w:sz="4" w:space="0" w:color="auto"/>
              <w:right w:val="single" w:sz="4" w:space="0" w:color="auto"/>
            </w:tcBorders>
            <w:shd w:val="clear" w:color="auto" w:fill="auto"/>
          </w:tcPr>
          <w:p w:rsidR="000B464A" w:rsidRPr="004C7954" w:rsidRDefault="000B464A" w:rsidP="00514E3D">
            <w:pPr>
              <w:autoSpaceDE w:val="0"/>
              <w:autoSpaceDN w:val="0"/>
              <w:adjustRightInd w:val="0"/>
              <w:rPr>
                <w:szCs w:val="22"/>
                <w:u w:val="single"/>
              </w:rPr>
            </w:pPr>
            <w:r w:rsidRPr="004C7954">
              <w:rPr>
                <w:szCs w:val="22"/>
                <w:u w:val="single"/>
              </w:rPr>
              <w:lastRenderedPageBreak/>
              <w:t>Groupe d</w:t>
            </w:r>
            <w:r w:rsidR="005E482E" w:rsidRPr="004C7954">
              <w:rPr>
                <w:szCs w:val="22"/>
                <w:u w:val="single"/>
              </w:rPr>
              <w:t>’</w:t>
            </w:r>
            <w:r w:rsidRPr="004C7954">
              <w:rPr>
                <w:szCs w:val="22"/>
                <w:u w:val="single"/>
              </w:rPr>
              <w:t>experts nationaux</w:t>
            </w:r>
          </w:p>
          <w:p w:rsidR="000B464A" w:rsidRPr="004C7954" w:rsidRDefault="000B464A" w:rsidP="00514E3D">
            <w:pPr>
              <w:autoSpaceDE w:val="0"/>
              <w:autoSpaceDN w:val="0"/>
              <w:adjustRightInd w:val="0"/>
              <w:rPr>
                <w:szCs w:val="22"/>
                <w:u w:val="single"/>
              </w:rPr>
            </w:pPr>
          </w:p>
          <w:p w:rsidR="000B464A" w:rsidRPr="004C7954" w:rsidRDefault="000B464A" w:rsidP="00514E3D">
            <w:pPr>
              <w:autoSpaceDE w:val="0"/>
              <w:autoSpaceDN w:val="0"/>
              <w:adjustRightInd w:val="0"/>
              <w:rPr>
                <w:szCs w:val="22"/>
              </w:rPr>
            </w:pPr>
            <w:r w:rsidRPr="004C7954">
              <w:rPr>
                <w:szCs w:val="22"/>
              </w:rPr>
              <w:t>Trois (3) groupes d</w:t>
            </w:r>
            <w:r w:rsidR="005E482E" w:rsidRPr="004C7954">
              <w:rPr>
                <w:szCs w:val="22"/>
              </w:rPr>
              <w:t>’</w:t>
            </w:r>
            <w:r w:rsidRPr="004C7954">
              <w:rPr>
                <w:szCs w:val="22"/>
              </w:rPr>
              <w:t>experts nationaux ont été établis, un par pays</w:t>
            </w:r>
            <w:r w:rsidR="005E482E" w:rsidRPr="004C7954">
              <w:rPr>
                <w:szCs w:val="22"/>
              </w:rPr>
              <w:t> :</w:t>
            </w:r>
            <w:r w:rsidRPr="004C7954">
              <w:rPr>
                <w:szCs w:val="22"/>
              </w:rPr>
              <w:t xml:space="preserve"> Éthiopie, Rwanda et République</w:t>
            </w:r>
            <w:r w:rsidR="004C7954">
              <w:rPr>
                <w:szCs w:val="22"/>
              </w:rPr>
              <w:noBreakHyphen/>
            </w:r>
            <w:r w:rsidRPr="004C7954">
              <w:rPr>
                <w:szCs w:val="22"/>
              </w:rPr>
              <w:t>Unie de Tanzanie.</w:t>
            </w:r>
          </w:p>
          <w:p w:rsidR="000B464A" w:rsidRPr="004C7954" w:rsidRDefault="000B464A" w:rsidP="00514E3D">
            <w:pPr>
              <w:autoSpaceDE w:val="0"/>
              <w:autoSpaceDN w:val="0"/>
              <w:adjustRightInd w:val="0"/>
              <w:rPr>
                <w:szCs w:val="22"/>
              </w:rPr>
            </w:pPr>
          </w:p>
          <w:p w:rsidR="000B464A" w:rsidRPr="004C7954" w:rsidRDefault="000B464A" w:rsidP="00514E3D">
            <w:pPr>
              <w:autoSpaceDE w:val="0"/>
              <w:autoSpaceDN w:val="0"/>
              <w:adjustRightInd w:val="0"/>
              <w:rPr>
                <w:szCs w:val="22"/>
                <w:u w:val="single"/>
              </w:rPr>
            </w:pPr>
            <w:r w:rsidRPr="004C7954">
              <w:rPr>
                <w:szCs w:val="22"/>
                <w:u w:val="single"/>
              </w:rPr>
              <w:t>Recherche et recrutement d</w:t>
            </w:r>
            <w:r w:rsidR="005E482E" w:rsidRPr="004C7954">
              <w:rPr>
                <w:szCs w:val="22"/>
                <w:u w:val="single"/>
              </w:rPr>
              <w:t>’</w:t>
            </w:r>
            <w:r w:rsidRPr="004C7954">
              <w:rPr>
                <w:szCs w:val="22"/>
                <w:u w:val="single"/>
              </w:rPr>
              <w:t>un expert national</w:t>
            </w:r>
          </w:p>
          <w:p w:rsidR="000B464A" w:rsidRPr="004C7954" w:rsidRDefault="000B464A" w:rsidP="00514E3D">
            <w:pPr>
              <w:autoSpaceDE w:val="0"/>
              <w:autoSpaceDN w:val="0"/>
              <w:adjustRightInd w:val="0"/>
              <w:rPr>
                <w:szCs w:val="22"/>
                <w:u w:val="single"/>
              </w:rPr>
            </w:pPr>
          </w:p>
          <w:p w:rsidR="000B464A" w:rsidRPr="004C7954" w:rsidRDefault="000B464A" w:rsidP="00514E3D">
            <w:pPr>
              <w:autoSpaceDE w:val="0"/>
              <w:autoSpaceDN w:val="0"/>
              <w:adjustRightInd w:val="0"/>
              <w:rPr>
                <w:szCs w:val="22"/>
              </w:rPr>
            </w:pPr>
            <w:r w:rsidRPr="004C7954">
              <w:rPr>
                <w:szCs w:val="22"/>
              </w:rPr>
              <w:t>Trois (3) experts nationaux (un par pays) ont été recrutés</w:t>
            </w:r>
            <w:r w:rsidR="005E482E" w:rsidRPr="004C7954">
              <w:rPr>
                <w:szCs w:val="22"/>
              </w:rPr>
              <w:t> :</w:t>
            </w:r>
            <w:r w:rsidRPr="004C7954">
              <w:rPr>
                <w:szCs w:val="22"/>
              </w:rPr>
              <w:t xml:space="preserve"> Éthiopie, Rwanda et République</w:t>
            </w:r>
            <w:r w:rsidR="004C7954">
              <w:rPr>
                <w:szCs w:val="22"/>
              </w:rPr>
              <w:noBreakHyphen/>
            </w:r>
            <w:r w:rsidRPr="004C7954">
              <w:rPr>
                <w:szCs w:val="22"/>
              </w:rPr>
              <w:t>Unie de Tanzanie.</w:t>
            </w:r>
          </w:p>
          <w:p w:rsidR="000B464A" w:rsidRDefault="000B464A" w:rsidP="00514E3D">
            <w:pPr>
              <w:autoSpaceDE w:val="0"/>
              <w:autoSpaceDN w:val="0"/>
              <w:adjustRightInd w:val="0"/>
              <w:rPr>
                <w:szCs w:val="22"/>
                <w:u w:val="single"/>
              </w:rPr>
            </w:pPr>
          </w:p>
          <w:p w:rsidR="00912D10" w:rsidRPr="004C7954" w:rsidRDefault="00912D10" w:rsidP="00514E3D">
            <w:pPr>
              <w:autoSpaceDE w:val="0"/>
              <w:autoSpaceDN w:val="0"/>
              <w:adjustRightInd w:val="0"/>
              <w:rPr>
                <w:szCs w:val="22"/>
                <w:u w:val="single"/>
              </w:rPr>
            </w:pPr>
          </w:p>
          <w:p w:rsidR="00887ECC" w:rsidRPr="004C7954" w:rsidRDefault="000B464A" w:rsidP="00514E3D">
            <w:pPr>
              <w:autoSpaceDE w:val="0"/>
              <w:autoSpaceDN w:val="0"/>
              <w:adjustRightInd w:val="0"/>
              <w:rPr>
                <w:szCs w:val="22"/>
                <w:u w:val="single"/>
              </w:rPr>
            </w:pPr>
            <w:r w:rsidRPr="004C7954">
              <w:rPr>
                <w:szCs w:val="22"/>
                <w:u w:val="single"/>
              </w:rPr>
              <w:t xml:space="preserve">Recherche et </w:t>
            </w:r>
            <w:r w:rsidRPr="004C7954">
              <w:rPr>
                <w:szCs w:val="22"/>
                <w:u w:val="single"/>
              </w:rPr>
              <w:lastRenderedPageBreak/>
              <w:t>recrutement d</w:t>
            </w:r>
            <w:r w:rsidR="005E482E" w:rsidRPr="004C7954">
              <w:rPr>
                <w:szCs w:val="22"/>
                <w:u w:val="single"/>
              </w:rPr>
              <w:t>’</w:t>
            </w:r>
            <w:r w:rsidRPr="004C7954">
              <w:rPr>
                <w:szCs w:val="22"/>
                <w:u w:val="single"/>
              </w:rPr>
              <w:t>un expert international</w:t>
            </w:r>
          </w:p>
          <w:p w:rsidR="000B464A" w:rsidRPr="004C7954" w:rsidRDefault="000B464A" w:rsidP="00514E3D">
            <w:pPr>
              <w:autoSpaceDE w:val="0"/>
              <w:autoSpaceDN w:val="0"/>
              <w:adjustRightInd w:val="0"/>
              <w:rPr>
                <w:szCs w:val="22"/>
              </w:rPr>
            </w:pPr>
            <w:r w:rsidRPr="004C7954">
              <w:rPr>
                <w:szCs w:val="22"/>
              </w:rPr>
              <w:t>Trois (3) experts internationaux (un par pays) ont été recrutés</w:t>
            </w:r>
            <w:r w:rsidR="005E482E" w:rsidRPr="004C7954">
              <w:rPr>
                <w:szCs w:val="22"/>
              </w:rPr>
              <w:t> :</w:t>
            </w:r>
            <w:r w:rsidRPr="004C7954">
              <w:rPr>
                <w:szCs w:val="22"/>
              </w:rPr>
              <w:t xml:space="preserve"> Éthiopie, Rwanda et République</w:t>
            </w:r>
            <w:r w:rsidR="004C7954">
              <w:rPr>
                <w:szCs w:val="22"/>
              </w:rPr>
              <w:noBreakHyphen/>
            </w:r>
            <w:r w:rsidRPr="004C7954">
              <w:rPr>
                <w:szCs w:val="22"/>
              </w:rPr>
              <w:t>Unie de Tanzanie.</w:t>
            </w:r>
          </w:p>
          <w:p w:rsidR="000B464A" w:rsidRPr="004C7954" w:rsidRDefault="000B464A" w:rsidP="00514E3D">
            <w:pPr>
              <w:autoSpaceDE w:val="0"/>
              <w:autoSpaceDN w:val="0"/>
              <w:adjustRightInd w:val="0"/>
              <w:rPr>
                <w:szCs w:val="22"/>
                <w:u w:val="single"/>
              </w:rPr>
            </w:pPr>
          </w:p>
          <w:p w:rsidR="00887ECC" w:rsidRPr="004C7954" w:rsidRDefault="000B464A" w:rsidP="00514E3D">
            <w:pPr>
              <w:autoSpaceDE w:val="0"/>
              <w:autoSpaceDN w:val="0"/>
              <w:adjustRightInd w:val="0"/>
              <w:rPr>
                <w:szCs w:val="22"/>
                <w:u w:val="single"/>
              </w:rPr>
            </w:pPr>
            <w:r w:rsidRPr="004C7954">
              <w:rPr>
                <w:szCs w:val="22"/>
                <w:u w:val="single"/>
              </w:rPr>
              <w:t>Rapports sur le paysage technologique</w:t>
            </w:r>
          </w:p>
          <w:p w:rsidR="000B464A" w:rsidRPr="004C7954" w:rsidRDefault="000B464A" w:rsidP="00514E3D">
            <w:pPr>
              <w:autoSpaceDE w:val="0"/>
              <w:autoSpaceDN w:val="0"/>
              <w:adjustRightInd w:val="0"/>
              <w:rPr>
                <w:szCs w:val="22"/>
              </w:rPr>
            </w:pPr>
            <w:r w:rsidRPr="004C7954">
              <w:rPr>
                <w:i/>
                <w:iCs/>
                <w:szCs w:val="22"/>
              </w:rPr>
              <w:t>Éthiopie</w:t>
            </w:r>
            <w:r w:rsidR="005E482E" w:rsidRPr="004C7954">
              <w:rPr>
                <w:i/>
                <w:iCs/>
                <w:szCs w:val="22"/>
              </w:rPr>
              <w:t> :</w:t>
            </w:r>
          </w:p>
          <w:p w:rsidR="000B464A" w:rsidRPr="004C7954" w:rsidRDefault="000B464A" w:rsidP="00514E3D">
            <w:pPr>
              <w:autoSpaceDE w:val="0"/>
              <w:autoSpaceDN w:val="0"/>
              <w:adjustRightInd w:val="0"/>
              <w:rPr>
                <w:szCs w:val="22"/>
              </w:rPr>
            </w:pPr>
            <w:r w:rsidRPr="004C7954">
              <w:rPr>
                <w:szCs w:val="22"/>
              </w:rPr>
              <w:t xml:space="preserve">i) </w:t>
            </w:r>
            <w:r w:rsidRPr="004C7954">
              <w:t>rapport sur le paysage technologique</w:t>
            </w:r>
            <w:r w:rsidR="005E482E" w:rsidRPr="004C7954">
              <w:t> :</w:t>
            </w:r>
            <w:r w:rsidRPr="004C7954">
              <w:rPr>
                <w:szCs w:val="22"/>
              </w:rPr>
              <w:t xml:space="preserve"> séchoir solaire pour le café;</w:t>
            </w:r>
          </w:p>
          <w:p w:rsidR="000B464A" w:rsidRPr="004C7954" w:rsidRDefault="000B464A" w:rsidP="00514E3D">
            <w:pPr>
              <w:autoSpaceDE w:val="0"/>
              <w:autoSpaceDN w:val="0"/>
              <w:adjustRightInd w:val="0"/>
              <w:rPr>
                <w:szCs w:val="22"/>
              </w:rPr>
            </w:pPr>
          </w:p>
          <w:p w:rsidR="00887ECC" w:rsidRPr="004C7954" w:rsidRDefault="000B464A" w:rsidP="00514E3D">
            <w:pPr>
              <w:autoSpaceDE w:val="0"/>
              <w:autoSpaceDN w:val="0"/>
              <w:adjustRightInd w:val="0"/>
              <w:rPr>
                <w:szCs w:val="22"/>
              </w:rPr>
            </w:pPr>
            <w:r w:rsidRPr="004C7954">
              <w:rPr>
                <w:szCs w:val="22"/>
              </w:rPr>
              <w:t xml:space="preserve">ii) </w:t>
            </w:r>
            <w:r w:rsidRPr="004C7954">
              <w:t>rapport sur le paysage technologique</w:t>
            </w:r>
            <w:r w:rsidR="005E482E" w:rsidRPr="004C7954">
              <w:t> </w:t>
            </w:r>
            <w:proofErr w:type="gramStart"/>
            <w:r w:rsidR="005E482E" w:rsidRPr="004C7954">
              <w:t>:</w:t>
            </w:r>
            <w:proofErr w:type="gramEnd"/>
            <w:r w:rsidRPr="004C7954">
              <w:rPr>
                <w:szCs w:val="22"/>
              </w:rPr>
              <w:br/>
              <w:t>aquaculture.</w:t>
            </w:r>
          </w:p>
          <w:p w:rsidR="000B464A" w:rsidRPr="004C7954" w:rsidRDefault="000B464A" w:rsidP="00514E3D">
            <w:pPr>
              <w:autoSpaceDE w:val="0"/>
              <w:autoSpaceDN w:val="0"/>
              <w:adjustRightInd w:val="0"/>
              <w:rPr>
                <w:szCs w:val="22"/>
                <w:u w:val="single"/>
              </w:rPr>
            </w:pPr>
          </w:p>
          <w:p w:rsidR="000B464A" w:rsidRPr="004C7954" w:rsidRDefault="000B464A" w:rsidP="00514E3D">
            <w:pPr>
              <w:autoSpaceDE w:val="0"/>
              <w:autoSpaceDN w:val="0"/>
              <w:adjustRightInd w:val="0"/>
              <w:rPr>
                <w:szCs w:val="22"/>
              </w:rPr>
            </w:pPr>
            <w:r w:rsidRPr="004C7954">
              <w:rPr>
                <w:i/>
                <w:iCs/>
                <w:szCs w:val="22"/>
              </w:rPr>
              <w:t>Rwanda</w:t>
            </w:r>
            <w:r w:rsidR="005E482E" w:rsidRPr="004C7954">
              <w:rPr>
                <w:i/>
                <w:iCs/>
                <w:szCs w:val="22"/>
              </w:rPr>
              <w:t> :</w:t>
            </w:r>
          </w:p>
          <w:p w:rsidR="00887ECC" w:rsidRPr="004C7954" w:rsidRDefault="000B464A" w:rsidP="00514E3D">
            <w:pPr>
              <w:autoSpaceDE w:val="0"/>
              <w:autoSpaceDN w:val="0"/>
              <w:adjustRightInd w:val="0"/>
              <w:rPr>
                <w:szCs w:val="22"/>
              </w:rPr>
            </w:pPr>
            <w:r w:rsidRPr="004C7954">
              <w:rPr>
                <w:szCs w:val="22"/>
              </w:rPr>
              <w:t xml:space="preserve">i) </w:t>
            </w:r>
            <w:r w:rsidRPr="004C7954">
              <w:t>rapport sur le paysage technologique</w:t>
            </w:r>
            <w:r w:rsidR="005E482E" w:rsidRPr="004C7954">
              <w:t> :</w:t>
            </w:r>
            <w:r w:rsidRPr="004C7954">
              <w:rPr>
                <w:szCs w:val="22"/>
              </w:rPr>
              <w:t xml:space="preserve"> distillation solaire de l</w:t>
            </w:r>
            <w:r w:rsidR="005E482E" w:rsidRPr="004C7954">
              <w:rPr>
                <w:szCs w:val="22"/>
              </w:rPr>
              <w:t>’</w:t>
            </w:r>
            <w:r w:rsidRPr="004C7954">
              <w:rPr>
                <w:szCs w:val="22"/>
              </w:rPr>
              <w:t>eau;</w:t>
            </w:r>
          </w:p>
          <w:p w:rsidR="00887ECC" w:rsidRPr="004C7954" w:rsidRDefault="000B464A" w:rsidP="00514E3D">
            <w:pPr>
              <w:autoSpaceDE w:val="0"/>
              <w:autoSpaceDN w:val="0"/>
              <w:adjustRightInd w:val="0"/>
              <w:rPr>
                <w:szCs w:val="22"/>
              </w:rPr>
            </w:pPr>
            <w:r w:rsidRPr="004C7954">
              <w:rPr>
                <w:szCs w:val="22"/>
              </w:rPr>
              <w:lastRenderedPageBreak/>
              <w:t xml:space="preserve">ii) </w:t>
            </w:r>
            <w:r w:rsidRPr="004C7954">
              <w:t>rapport sur le paysage technologique</w:t>
            </w:r>
            <w:r w:rsidR="005E482E" w:rsidRPr="004C7954">
              <w:t> </w:t>
            </w:r>
            <w:proofErr w:type="gramStart"/>
            <w:r w:rsidR="005E482E" w:rsidRPr="004C7954">
              <w:t>:</w:t>
            </w:r>
            <w:proofErr w:type="gramEnd"/>
            <w:r w:rsidRPr="004C7954">
              <w:rPr>
                <w:szCs w:val="22"/>
              </w:rPr>
              <w:br/>
              <w:t>aquaculture.</w:t>
            </w:r>
          </w:p>
          <w:p w:rsidR="000B464A" w:rsidRPr="004C7954" w:rsidRDefault="000B464A" w:rsidP="00514E3D">
            <w:pPr>
              <w:autoSpaceDE w:val="0"/>
              <w:autoSpaceDN w:val="0"/>
              <w:adjustRightInd w:val="0"/>
              <w:rPr>
                <w:i/>
                <w:iCs/>
                <w:szCs w:val="22"/>
              </w:rPr>
            </w:pPr>
          </w:p>
          <w:p w:rsidR="000B464A" w:rsidRPr="004C7954" w:rsidRDefault="000B464A" w:rsidP="00514E3D">
            <w:pPr>
              <w:autoSpaceDE w:val="0"/>
              <w:autoSpaceDN w:val="0"/>
              <w:adjustRightInd w:val="0"/>
              <w:rPr>
                <w:szCs w:val="22"/>
              </w:rPr>
            </w:pPr>
            <w:r w:rsidRPr="004C7954">
              <w:rPr>
                <w:i/>
                <w:iCs/>
                <w:szCs w:val="22"/>
              </w:rPr>
              <w:t>République</w:t>
            </w:r>
            <w:r w:rsidR="004C7954">
              <w:rPr>
                <w:i/>
                <w:iCs/>
                <w:szCs w:val="22"/>
              </w:rPr>
              <w:noBreakHyphen/>
            </w:r>
            <w:r w:rsidRPr="004C7954">
              <w:rPr>
                <w:i/>
                <w:iCs/>
                <w:szCs w:val="22"/>
              </w:rPr>
              <w:t>Unie de Tanzanie</w:t>
            </w:r>
            <w:r w:rsidR="005E482E" w:rsidRPr="004C7954">
              <w:rPr>
                <w:i/>
                <w:iCs/>
                <w:szCs w:val="22"/>
              </w:rPr>
              <w:t> :</w:t>
            </w:r>
          </w:p>
          <w:p w:rsidR="000B464A" w:rsidRPr="004C7954" w:rsidRDefault="000B464A" w:rsidP="00514E3D">
            <w:pPr>
              <w:autoSpaceDE w:val="0"/>
              <w:autoSpaceDN w:val="0"/>
              <w:adjustRightInd w:val="0"/>
              <w:rPr>
                <w:szCs w:val="22"/>
              </w:rPr>
            </w:pPr>
            <w:r w:rsidRPr="004C7954">
              <w:rPr>
                <w:szCs w:val="22"/>
              </w:rPr>
              <w:t xml:space="preserve">i) </w:t>
            </w:r>
            <w:r w:rsidRPr="004C7954">
              <w:t>rapport sur le paysage technologique</w:t>
            </w:r>
            <w:r w:rsidR="005E482E" w:rsidRPr="004C7954">
              <w:t> :</w:t>
            </w:r>
            <w:r w:rsidRPr="004C7954">
              <w:rPr>
                <w:szCs w:val="22"/>
              </w:rPr>
              <w:t xml:space="preserve"> traitement des algues pour l</w:t>
            </w:r>
            <w:r w:rsidR="005E482E" w:rsidRPr="004C7954">
              <w:rPr>
                <w:szCs w:val="22"/>
              </w:rPr>
              <w:t>’</w:t>
            </w:r>
            <w:r w:rsidRPr="004C7954">
              <w:rPr>
                <w:szCs w:val="22"/>
              </w:rPr>
              <w:t>extraction de carraghénane;</w:t>
            </w:r>
          </w:p>
          <w:p w:rsidR="000B464A" w:rsidRPr="004C7954" w:rsidRDefault="000B464A" w:rsidP="00514E3D">
            <w:pPr>
              <w:autoSpaceDE w:val="0"/>
              <w:autoSpaceDN w:val="0"/>
              <w:adjustRightInd w:val="0"/>
              <w:rPr>
                <w:szCs w:val="22"/>
              </w:rPr>
            </w:pPr>
          </w:p>
          <w:p w:rsidR="00887ECC" w:rsidRPr="004C7954" w:rsidRDefault="000B464A" w:rsidP="00514E3D">
            <w:pPr>
              <w:autoSpaceDE w:val="0"/>
              <w:autoSpaceDN w:val="0"/>
              <w:adjustRightInd w:val="0"/>
              <w:rPr>
                <w:szCs w:val="22"/>
              </w:rPr>
            </w:pPr>
            <w:r w:rsidRPr="004C7954">
              <w:rPr>
                <w:szCs w:val="22"/>
              </w:rPr>
              <w:t xml:space="preserve">ii) </w:t>
            </w:r>
            <w:r w:rsidRPr="004C7954">
              <w:t>rapport sur le paysage technologique</w:t>
            </w:r>
            <w:r w:rsidR="005E482E" w:rsidRPr="004C7954">
              <w:t> </w:t>
            </w:r>
            <w:proofErr w:type="gramStart"/>
            <w:r w:rsidR="005E482E" w:rsidRPr="004C7954">
              <w:t>:</w:t>
            </w:r>
            <w:proofErr w:type="gramEnd"/>
            <w:r w:rsidRPr="004C7954">
              <w:rPr>
                <w:szCs w:val="22"/>
              </w:rPr>
              <w:br/>
              <w:t>aquaculture.</w:t>
            </w:r>
          </w:p>
          <w:p w:rsidR="000B464A" w:rsidRPr="004C7954" w:rsidRDefault="000B464A" w:rsidP="00514E3D">
            <w:pPr>
              <w:autoSpaceDE w:val="0"/>
              <w:autoSpaceDN w:val="0"/>
              <w:adjustRightInd w:val="0"/>
              <w:rPr>
                <w:szCs w:val="22"/>
              </w:rPr>
            </w:pPr>
          </w:p>
          <w:p w:rsidR="000B464A" w:rsidRPr="004C7954" w:rsidRDefault="000B464A" w:rsidP="00514E3D">
            <w:pPr>
              <w:autoSpaceDE w:val="0"/>
              <w:autoSpaceDN w:val="0"/>
              <w:adjustRightInd w:val="0"/>
              <w:rPr>
                <w:szCs w:val="22"/>
                <w:u w:val="single"/>
              </w:rPr>
            </w:pPr>
            <w:r w:rsidRPr="004C7954">
              <w:rPr>
                <w:szCs w:val="22"/>
                <w:u w:val="single"/>
              </w:rPr>
              <w:t>Plans de développement</w:t>
            </w:r>
          </w:p>
          <w:p w:rsidR="000B464A" w:rsidRPr="004C7954" w:rsidRDefault="000B464A" w:rsidP="00514E3D">
            <w:pPr>
              <w:autoSpaceDE w:val="0"/>
              <w:autoSpaceDN w:val="0"/>
              <w:adjustRightInd w:val="0"/>
              <w:rPr>
                <w:szCs w:val="22"/>
              </w:rPr>
            </w:pPr>
          </w:p>
          <w:p w:rsidR="000B464A" w:rsidRPr="004C7954" w:rsidRDefault="000B464A" w:rsidP="00514E3D">
            <w:pPr>
              <w:autoSpaceDE w:val="0"/>
              <w:autoSpaceDN w:val="0"/>
              <w:adjustRightInd w:val="0"/>
              <w:rPr>
                <w:szCs w:val="22"/>
              </w:rPr>
            </w:pPr>
            <w:r w:rsidRPr="004C7954">
              <w:rPr>
                <w:i/>
                <w:iCs/>
                <w:szCs w:val="22"/>
              </w:rPr>
              <w:t>Éthiopie</w:t>
            </w:r>
            <w:r w:rsidR="005E482E" w:rsidRPr="004C7954">
              <w:rPr>
                <w:i/>
                <w:iCs/>
                <w:szCs w:val="22"/>
              </w:rPr>
              <w:t> :</w:t>
            </w:r>
          </w:p>
          <w:p w:rsidR="000B464A" w:rsidRPr="004C7954" w:rsidRDefault="000B464A" w:rsidP="00514E3D">
            <w:pPr>
              <w:autoSpaceDE w:val="0"/>
              <w:autoSpaceDN w:val="0"/>
              <w:adjustRightInd w:val="0"/>
              <w:rPr>
                <w:szCs w:val="22"/>
              </w:rPr>
            </w:pPr>
            <w:r w:rsidRPr="004C7954">
              <w:rPr>
                <w:szCs w:val="22"/>
              </w:rPr>
              <w:t>i) plan de développement</w:t>
            </w:r>
            <w:r w:rsidR="005E482E" w:rsidRPr="004C7954">
              <w:rPr>
                <w:szCs w:val="22"/>
              </w:rPr>
              <w:t> :</w:t>
            </w:r>
            <w:r w:rsidRPr="004C7954">
              <w:rPr>
                <w:szCs w:val="22"/>
              </w:rPr>
              <w:t xml:space="preserve"> séchoir solaire pour le café;</w:t>
            </w:r>
          </w:p>
          <w:p w:rsidR="000B464A" w:rsidRPr="004C7954" w:rsidRDefault="000B464A" w:rsidP="00514E3D">
            <w:pPr>
              <w:autoSpaceDE w:val="0"/>
              <w:autoSpaceDN w:val="0"/>
              <w:adjustRightInd w:val="0"/>
              <w:rPr>
                <w:szCs w:val="22"/>
              </w:rPr>
            </w:pPr>
          </w:p>
          <w:p w:rsidR="00887ECC" w:rsidRPr="004C7954" w:rsidRDefault="000B464A" w:rsidP="00514E3D">
            <w:pPr>
              <w:autoSpaceDE w:val="0"/>
              <w:autoSpaceDN w:val="0"/>
              <w:adjustRightInd w:val="0"/>
              <w:rPr>
                <w:szCs w:val="22"/>
              </w:rPr>
            </w:pPr>
            <w:r w:rsidRPr="004C7954">
              <w:rPr>
                <w:szCs w:val="22"/>
              </w:rPr>
              <w:t>ii) plan de développement</w:t>
            </w:r>
            <w:r w:rsidR="005E482E" w:rsidRPr="004C7954">
              <w:rPr>
                <w:szCs w:val="22"/>
              </w:rPr>
              <w:t> :</w:t>
            </w:r>
            <w:r w:rsidRPr="004C7954">
              <w:rPr>
                <w:szCs w:val="22"/>
              </w:rPr>
              <w:t xml:space="preserve"> </w:t>
            </w:r>
            <w:r w:rsidRPr="004C7954">
              <w:rPr>
                <w:szCs w:val="22"/>
              </w:rPr>
              <w:br/>
            </w:r>
            <w:r w:rsidRPr="004C7954">
              <w:rPr>
                <w:szCs w:val="22"/>
              </w:rPr>
              <w:lastRenderedPageBreak/>
              <w:t>aquaculture.</w:t>
            </w:r>
          </w:p>
          <w:p w:rsidR="000B464A" w:rsidRDefault="000B464A" w:rsidP="00514E3D">
            <w:pPr>
              <w:autoSpaceDE w:val="0"/>
              <w:autoSpaceDN w:val="0"/>
              <w:adjustRightInd w:val="0"/>
              <w:rPr>
                <w:i/>
                <w:iCs/>
                <w:szCs w:val="22"/>
              </w:rPr>
            </w:pPr>
            <w:r w:rsidRPr="004C7954">
              <w:rPr>
                <w:i/>
                <w:iCs/>
                <w:szCs w:val="22"/>
              </w:rPr>
              <w:t>Rwanda</w:t>
            </w:r>
            <w:r w:rsidR="005E482E" w:rsidRPr="004C7954">
              <w:rPr>
                <w:i/>
                <w:iCs/>
                <w:szCs w:val="22"/>
              </w:rPr>
              <w:t> :</w:t>
            </w:r>
          </w:p>
          <w:p w:rsidR="008F3F6A" w:rsidRPr="004C7954" w:rsidRDefault="008F3F6A" w:rsidP="00514E3D">
            <w:pPr>
              <w:autoSpaceDE w:val="0"/>
              <w:autoSpaceDN w:val="0"/>
              <w:adjustRightInd w:val="0"/>
              <w:rPr>
                <w:szCs w:val="22"/>
              </w:rPr>
            </w:pPr>
          </w:p>
          <w:p w:rsidR="00887ECC" w:rsidRPr="004C7954" w:rsidRDefault="000B464A" w:rsidP="00514E3D">
            <w:pPr>
              <w:autoSpaceDE w:val="0"/>
              <w:autoSpaceDN w:val="0"/>
              <w:adjustRightInd w:val="0"/>
              <w:rPr>
                <w:szCs w:val="22"/>
              </w:rPr>
            </w:pPr>
            <w:r w:rsidRPr="004C7954">
              <w:rPr>
                <w:szCs w:val="22"/>
              </w:rPr>
              <w:t>i) plan de développement</w:t>
            </w:r>
            <w:r w:rsidR="005E482E" w:rsidRPr="004C7954">
              <w:rPr>
                <w:szCs w:val="22"/>
              </w:rPr>
              <w:t> :</w:t>
            </w:r>
            <w:r w:rsidRPr="004C7954">
              <w:rPr>
                <w:szCs w:val="22"/>
              </w:rPr>
              <w:t xml:space="preserve"> distillation solaire de l</w:t>
            </w:r>
            <w:r w:rsidR="005E482E" w:rsidRPr="004C7954">
              <w:rPr>
                <w:szCs w:val="22"/>
              </w:rPr>
              <w:t>’</w:t>
            </w:r>
            <w:r w:rsidRPr="004C7954">
              <w:rPr>
                <w:szCs w:val="22"/>
              </w:rPr>
              <w:t>eau;</w:t>
            </w:r>
          </w:p>
          <w:p w:rsidR="000B464A" w:rsidRPr="004C7954" w:rsidRDefault="000B464A" w:rsidP="00514E3D">
            <w:pPr>
              <w:autoSpaceDE w:val="0"/>
              <w:autoSpaceDN w:val="0"/>
              <w:adjustRightInd w:val="0"/>
              <w:rPr>
                <w:szCs w:val="22"/>
              </w:rPr>
            </w:pPr>
          </w:p>
          <w:p w:rsidR="00887ECC" w:rsidRDefault="000B464A" w:rsidP="00514E3D">
            <w:pPr>
              <w:autoSpaceDE w:val="0"/>
              <w:autoSpaceDN w:val="0"/>
              <w:adjustRightInd w:val="0"/>
              <w:rPr>
                <w:szCs w:val="22"/>
              </w:rPr>
            </w:pPr>
            <w:r w:rsidRPr="004C7954">
              <w:rPr>
                <w:szCs w:val="22"/>
              </w:rPr>
              <w:t>ii) plan de développement</w:t>
            </w:r>
            <w:r w:rsidR="005E482E" w:rsidRPr="004C7954">
              <w:rPr>
                <w:szCs w:val="22"/>
              </w:rPr>
              <w:t> :</w:t>
            </w:r>
            <w:r w:rsidRPr="004C7954">
              <w:rPr>
                <w:szCs w:val="22"/>
              </w:rPr>
              <w:t xml:space="preserve"> </w:t>
            </w:r>
            <w:r w:rsidRPr="004C7954">
              <w:rPr>
                <w:szCs w:val="22"/>
              </w:rPr>
              <w:br/>
              <w:t>aquaculture.</w:t>
            </w:r>
          </w:p>
          <w:p w:rsidR="008F3F6A" w:rsidRPr="004C7954" w:rsidRDefault="008F3F6A" w:rsidP="00514E3D">
            <w:pPr>
              <w:autoSpaceDE w:val="0"/>
              <w:autoSpaceDN w:val="0"/>
              <w:adjustRightInd w:val="0"/>
              <w:rPr>
                <w:szCs w:val="22"/>
              </w:rPr>
            </w:pPr>
          </w:p>
          <w:p w:rsidR="000B464A" w:rsidRDefault="000B464A" w:rsidP="00514E3D">
            <w:pPr>
              <w:autoSpaceDE w:val="0"/>
              <w:autoSpaceDN w:val="0"/>
              <w:adjustRightInd w:val="0"/>
              <w:rPr>
                <w:i/>
                <w:iCs/>
                <w:szCs w:val="22"/>
              </w:rPr>
            </w:pPr>
            <w:r w:rsidRPr="004C7954">
              <w:rPr>
                <w:i/>
                <w:iCs/>
                <w:szCs w:val="22"/>
              </w:rPr>
              <w:t>République</w:t>
            </w:r>
            <w:r w:rsidR="004C7954">
              <w:rPr>
                <w:i/>
                <w:iCs/>
                <w:szCs w:val="22"/>
              </w:rPr>
              <w:noBreakHyphen/>
            </w:r>
            <w:r w:rsidRPr="004C7954">
              <w:rPr>
                <w:i/>
                <w:iCs/>
                <w:szCs w:val="22"/>
              </w:rPr>
              <w:t>Unie de Tanzanie</w:t>
            </w:r>
            <w:r w:rsidR="005E482E" w:rsidRPr="004C7954">
              <w:rPr>
                <w:i/>
                <w:iCs/>
                <w:szCs w:val="22"/>
              </w:rPr>
              <w:t> :</w:t>
            </w:r>
          </w:p>
          <w:p w:rsidR="008F3F6A" w:rsidRPr="004C7954" w:rsidRDefault="008F3F6A" w:rsidP="00514E3D">
            <w:pPr>
              <w:autoSpaceDE w:val="0"/>
              <w:autoSpaceDN w:val="0"/>
              <w:adjustRightInd w:val="0"/>
              <w:rPr>
                <w:szCs w:val="22"/>
              </w:rPr>
            </w:pPr>
          </w:p>
          <w:p w:rsidR="000B464A" w:rsidRPr="004C7954" w:rsidRDefault="000B464A" w:rsidP="00514E3D">
            <w:pPr>
              <w:autoSpaceDE w:val="0"/>
              <w:autoSpaceDN w:val="0"/>
              <w:adjustRightInd w:val="0"/>
              <w:rPr>
                <w:szCs w:val="22"/>
              </w:rPr>
            </w:pPr>
            <w:r w:rsidRPr="004C7954">
              <w:rPr>
                <w:szCs w:val="22"/>
              </w:rPr>
              <w:t>i) plan de développement</w:t>
            </w:r>
            <w:r w:rsidR="005E482E" w:rsidRPr="004C7954">
              <w:rPr>
                <w:szCs w:val="22"/>
              </w:rPr>
              <w:t> :</w:t>
            </w:r>
            <w:r w:rsidRPr="004C7954">
              <w:rPr>
                <w:szCs w:val="22"/>
              </w:rPr>
              <w:t xml:space="preserve"> traitement des algues pour l</w:t>
            </w:r>
            <w:r w:rsidR="005E482E" w:rsidRPr="004C7954">
              <w:rPr>
                <w:szCs w:val="22"/>
              </w:rPr>
              <w:t>’</w:t>
            </w:r>
            <w:r w:rsidRPr="004C7954">
              <w:rPr>
                <w:szCs w:val="22"/>
              </w:rPr>
              <w:t>extraction de carraghénane;</w:t>
            </w:r>
          </w:p>
          <w:p w:rsidR="000B464A" w:rsidRPr="004C7954" w:rsidRDefault="000B464A" w:rsidP="00514E3D">
            <w:pPr>
              <w:autoSpaceDE w:val="0"/>
              <w:autoSpaceDN w:val="0"/>
              <w:adjustRightInd w:val="0"/>
              <w:rPr>
                <w:szCs w:val="22"/>
              </w:rPr>
            </w:pPr>
          </w:p>
          <w:p w:rsidR="000B464A" w:rsidRPr="004C7954" w:rsidRDefault="000B464A" w:rsidP="00514E3D">
            <w:pPr>
              <w:autoSpaceDE w:val="0"/>
              <w:autoSpaceDN w:val="0"/>
              <w:adjustRightInd w:val="0"/>
              <w:rPr>
                <w:szCs w:val="22"/>
              </w:rPr>
            </w:pPr>
            <w:r w:rsidRPr="004C7954">
              <w:rPr>
                <w:szCs w:val="22"/>
              </w:rPr>
              <w:t>ii) plan de développement</w:t>
            </w:r>
            <w:r w:rsidR="005E482E" w:rsidRPr="004C7954">
              <w:rPr>
                <w:szCs w:val="22"/>
              </w:rPr>
              <w:t> :</w:t>
            </w:r>
            <w:r w:rsidRPr="004C7954">
              <w:rPr>
                <w:szCs w:val="22"/>
              </w:rPr>
              <w:t xml:space="preserve"> </w:t>
            </w:r>
            <w:r w:rsidRPr="004C7954">
              <w:rPr>
                <w:szCs w:val="22"/>
              </w:rPr>
              <w:br/>
              <w:t xml:space="preserve">aquaculture. </w:t>
            </w:r>
            <w:r w:rsidR="00DE446A" w:rsidRPr="004C7954">
              <w:rPr>
                <w:szCs w:val="22"/>
              </w:rPr>
              <w:t xml:space="preserve"> </w:t>
            </w:r>
          </w:p>
        </w:tc>
      </w:tr>
    </w:tbl>
    <w:p w:rsidR="000B464A" w:rsidRPr="004C7954" w:rsidRDefault="000B464A" w:rsidP="000B464A">
      <w:pPr>
        <w:rPr>
          <w:szCs w:val="22"/>
        </w:rPr>
      </w:pPr>
      <w:r w:rsidRPr="004C7954">
        <w:rPr>
          <w:szCs w:val="22"/>
        </w:rPr>
        <w:lastRenderedPageBreak/>
        <w:br w:type="page"/>
      </w:r>
    </w:p>
    <w:p w:rsidR="000B464A" w:rsidRPr="004C7954" w:rsidRDefault="000B464A" w:rsidP="000B464A">
      <w:pPr>
        <w:rPr>
          <w:szCs w:val="22"/>
          <w:lang w:val="fr-FR"/>
        </w:rPr>
      </w:pPr>
      <w:r w:rsidRPr="004C7954">
        <w:rPr>
          <w:szCs w:val="22"/>
          <w:lang w:val="fr-FR"/>
        </w:rPr>
        <w:lastRenderedPageBreak/>
        <w:t>ii)</w:t>
      </w:r>
      <w:r w:rsidRPr="004C7954">
        <w:rPr>
          <w:szCs w:val="22"/>
          <w:lang w:val="fr-FR"/>
        </w:rPr>
        <w:tab/>
        <w:t>Propriété intellectuelle et développement socioéconomique – phase</w:t>
      </w:r>
      <w:r w:rsidR="00F97949" w:rsidRPr="004C7954">
        <w:rPr>
          <w:szCs w:val="22"/>
          <w:lang w:val="fr-FR"/>
        </w:rPr>
        <w:t> </w:t>
      </w:r>
      <w:r w:rsidRPr="004C7954">
        <w:rPr>
          <w:szCs w:val="22"/>
          <w:lang w:val="fr-FR"/>
        </w:rPr>
        <w:t>II</w:t>
      </w:r>
    </w:p>
    <w:p w:rsidR="000B464A" w:rsidRPr="004C7954" w:rsidRDefault="000B464A" w:rsidP="000B464A">
      <w:pPr>
        <w:rPr>
          <w:szCs w:val="22"/>
          <w:lang w:val="fr-FR"/>
        </w:rPr>
      </w:pPr>
      <w:r w:rsidRPr="004C7954">
        <w:rPr>
          <w:szCs w:val="22"/>
          <w:lang w:val="fr-FR"/>
        </w:rPr>
        <w:t>DA_35_37_02 – Recommandations n</w:t>
      </w:r>
      <w:r w:rsidRPr="004C7954">
        <w:rPr>
          <w:szCs w:val="22"/>
          <w:vertAlign w:val="superscript"/>
          <w:lang w:val="fr-FR"/>
        </w:rPr>
        <w:t>os</w:t>
      </w:r>
      <w:r w:rsidRPr="004C7954">
        <w:rPr>
          <w:szCs w:val="22"/>
          <w:lang w:val="fr-FR"/>
        </w:rPr>
        <w:t xml:space="preserve"> 35, 37</w:t>
      </w:r>
    </w:p>
    <w:p w:rsidR="000B464A" w:rsidRPr="004C7954" w:rsidRDefault="000B464A" w:rsidP="000B464A">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68" w:type="dxa"/>
          <w:bottom w:w="113" w:type="dxa"/>
          <w:right w:w="68" w:type="dxa"/>
        </w:tblCellMar>
        <w:tblLook w:val="01E0" w:firstRow="1" w:lastRow="1" w:firstColumn="1" w:lastColumn="1" w:noHBand="0" w:noVBand="0"/>
      </w:tblPr>
      <w:tblGrid>
        <w:gridCol w:w="2621"/>
        <w:gridCol w:w="2410"/>
        <w:gridCol w:w="3759"/>
        <w:gridCol w:w="4074"/>
        <w:gridCol w:w="2125"/>
      </w:tblGrid>
      <w:tr w:rsidR="004C7954" w:rsidRPr="004C7954" w:rsidTr="00514E3D">
        <w:trPr>
          <w:cantSplit/>
        </w:trPr>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rsidR="000B464A" w:rsidRPr="004C7954" w:rsidRDefault="000B464A" w:rsidP="00514E3D">
            <w:pPr>
              <w:rPr>
                <w:iCs/>
                <w:szCs w:val="22"/>
                <w:lang w:val="fr-FR"/>
              </w:rPr>
            </w:pPr>
            <w:r w:rsidRPr="004C7954">
              <w:rPr>
                <w:iCs/>
                <w:szCs w:val="22"/>
                <w:lang w:val="fr-FR"/>
              </w:rPr>
              <w:t>DESCRIPTION SUCCINCTE</w:t>
            </w:r>
          </w:p>
        </w:tc>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rsidR="000B464A" w:rsidRPr="004C7954" w:rsidRDefault="000B464A" w:rsidP="00514E3D">
            <w:pPr>
              <w:rPr>
                <w:szCs w:val="22"/>
                <w:lang w:val="fr-FR"/>
              </w:rPr>
            </w:pPr>
            <w:r w:rsidRPr="004C7954">
              <w:rPr>
                <w:szCs w:val="22"/>
                <w:lang w:val="fr-FR"/>
              </w:rPr>
              <w:t>ÉTAT D</w:t>
            </w:r>
            <w:r w:rsidR="005E482E" w:rsidRPr="004C7954">
              <w:rPr>
                <w:szCs w:val="22"/>
                <w:lang w:val="fr-FR"/>
              </w:rPr>
              <w:t>’</w:t>
            </w:r>
            <w:r w:rsidRPr="004C7954">
              <w:rPr>
                <w:szCs w:val="22"/>
                <w:lang w:val="fr-FR"/>
              </w:rPr>
              <w:t>EXÉCUTION</w:t>
            </w:r>
          </w:p>
        </w:tc>
        <w:tc>
          <w:tcPr>
            <w:tcW w:w="1254" w:type="pct"/>
            <w:tcBorders>
              <w:top w:val="single" w:sz="4" w:space="0" w:color="auto"/>
              <w:left w:val="single" w:sz="4" w:space="0" w:color="auto"/>
              <w:bottom w:val="single" w:sz="4" w:space="0" w:color="auto"/>
              <w:right w:val="single" w:sz="4" w:space="0" w:color="auto"/>
            </w:tcBorders>
            <w:shd w:val="clear" w:color="auto" w:fill="auto"/>
            <w:vAlign w:val="center"/>
          </w:tcPr>
          <w:p w:rsidR="000B464A" w:rsidRPr="004C7954" w:rsidRDefault="000B464A" w:rsidP="00514E3D">
            <w:pPr>
              <w:rPr>
                <w:szCs w:val="22"/>
                <w:lang w:val="fr-FR"/>
              </w:rPr>
            </w:pPr>
            <w:r w:rsidRPr="004C7954">
              <w:rPr>
                <w:szCs w:val="22"/>
                <w:lang w:val="fr-FR"/>
              </w:rPr>
              <w:t>OBJECTIFS DU PROJET</w:t>
            </w:r>
          </w:p>
        </w:tc>
        <w:tc>
          <w:tcPr>
            <w:tcW w:w="1359" w:type="pct"/>
            <w:tcBorders>
              <w:top w:val="single" w:sz="4" w:space="0" w:color="auto"/>
              <w:left w:val="single" w:sz="4" w:space="0" w:color="auto"/>
              <w:bottom w:val="single" w:sz="4" w:space="0" w:color="auto"/>
              <w:right w:val="single" w:sz="4" w:space="0" w:color="auto"/>
            </w:tcBorders>
            <w:shd w:val="clear" w:color="auto" w:fill="auto"/>
            <w:vAlign w:val="center"/>
          </w:tcPr>
          <w:p w:rsidR="000B464A" w:rsidRPr="004C7954" w:rsidRDefault="000B464A" w:rsidP="00514E3D">
            <w:pPr>
              <w:rPr>
                <w:szCs w:val="22"/>
                <w:lang w:val="fr-FR"/>
              </w:rPr>
            </w:pPr>
            <w:r w:rsidRPr="004C7954">
              <w:rPr>
                <w:szCs w:val="22"/>
                <w:lang w:val="fr-FR"/>
              </w:rPr>
              <w:t>PRINCIPALES RÉALISATIONS</w:t>
            </w:r>
          </w:p>
        </w:tc>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rsidR="000B464A" w:rsidRPr="004C7954" w:rsidRDefault="000B464A" w:rsidP="00514E3D">
            <w:pPr>
              <w:rPr>
                <w:szCs w:val="22"/>
                <w:lang w:val="fr-FR"/>
              </w:rPr>
            </w:pPr>
            <w:r w:rsidRPr="004C7954">
              <w:rPr>
                <w:szCs w:val="22"/>
                <w:lang w:val="fr-FR"/>
              </w:rPr>
              <w:t>RÉSULTATS</w:t>
            </w:r>
          </w:p>
        </w:tc>
      </w:tr>
      <w:tr w:rsidR="000B464A" w:rsidRPr="004C7954" w:rsidTr="00514E3D">
        <w:trPr>
          <w:cantSplit/>
        </w:trPr>
        <w:tc>
          <w:tcPr>
            <w:tcW w:w="874" w:type="pct"/>
            <w:tcBorders>
              <w:top w:val="single" w:sz="4" w:space="0" w:color="auto"/>
              <w:left w:val="single" w:sz="4" w:space="0" w:color="auto"/>
              <w:bottom w:val="single" w:sz="4" w:space="0" w:color="auto"/>
              <w:right w:val="single" w:sz="4" w:space="0" w:color="auto"/>
            </w:tcBorders>
            <w:shd w:val="clear" w:color="auto" w:fill="auto"/>
          </w:tcPr>
          <w:p w:rsidR="000B464A" w:rsidRPr="004C7954" w:rsidRDefault="000B464A" w:rsidP="00514E3D">
            <w:pPr>
              <w:rPr>
                <w:rFonts w:eastAsia="Malgun Gothic"/>
                <w:kern w:val="2"/>
                <w:szCs w:val="22"/>
                <w:lang w:val="fr-FR" w:eastAsia="ko-KR"/>
              </w:rPr>
            </w:pPr>
            <w:r w:rsidRPr="004C7954">
              <w:rPr>
                <w:iCs/>
                <w:szCs w:val="22"/>
                <w:lang w:val="fr-FR"/>
              </w:rPr>
              <w:t>Ce projet constitue un suivi du projet relatif à la propriété intellectuelle et au développement socioéconomique (CDIP/5/7</w:t>
            </w:r>
            <w:r w:rsidR="00FE6D6B" w:rsidRPr="004C7954">
              <w:rPr>
                <w:iCs/>
                <w:szCs w:val="22"/>
                <w:lang w:val="fr-FR"/>
              </w:rPr>
              <w:t> </w:t>
            </w:r>
            <w:r w:rsidRPr="004C7954">
              <w:rPr>
                <w:iCs/>
                <w:szCs w:val="22"/>
                <w:lang w:val="fr-FR"/>
              </w:rPr>
              <w:t>Rev.1), achevé à la fin de l</w:t>
            </w:r>
            <w:r w:rsidR="005E482E" w:rsidRPr="004C7954">
              <w:rPr>
                <w:iCs/>
                <w:szCs w:val="22"/>
                <w:lang w:val="fr-FR"/>
              </w:rPr>
              <w:t>’</w:t>
            </w:r>
            <w:r w:rsidRPr="004C7954">
              <w:rPr>
                <w:iCs/>
                <w:szCs w:val="22"/>
                <w:lang w:val="fr-FR"/>
              </w:rPr>
              <w:t>année 2013.  Il continuera de servir de projet</w:t>
            </w:r>
            <w:r w:rsidR="004C7954">
              <w:rPr>
                <w:iCs/>
                <w:szCs w:val="22"/>
                <w:lang w:val="fr-FR"/>
              </w:rPr>
              <w:noBreakHyphen/>
            </w:r>
            <w:r w:rsidRPr="004C7954">
              <w:rPr>
                <w:iCs/>
                <w:szCs w:val="22"/>
                <w:lang w:val="fr-FR"/>
              </w:rPr>
              <w:t>cadre pour des études nationales et régionales visant à réduire le déséquilibre de connaissances auquel sont confrontés les décideurs en ce qui concerne l</w:t>
            </w:r>
            <w:r w:rsidR="005E482E" w:rsidRPr="004C7954">
              <w:rPr>
                <w:iCs/>
                <w:szCs w:val="22"/>
                <w:lang w:val="fr-FR"/>
              </w:rPr>
              <w:t>’</w:t>
            </w:r>
            <w:r w:rsidRPr="004C7954">
              <w:rPr>
                <w:iCs/>
                <w:szCs w:val="22"/>
                <w:lang w:val="fr-FR"/>
              </w:rPr>
              <w:t>élaboration et la mise en œuvre d</w:t>
            </w:r>
            <w:r w:rsidR="005E482E" w:rsidRPr="004C7954">
              <w:rPr>
                <w:iCs/>
                <w:szCs w:val="22"/>
                <w:lang w:val="fr-FR"/>
              </w:rPr>
              <w:t>’</w:t>
            </w:r>
            <w:r w:rsidRPr="004C7954">
              <w:rPr>
                <w:iCs/>
                <w:szCs w:val="22"/>
                <w:lang w:val="fr-FR"/>
              </w:rPr>
              <w:t>un régime de propriété intellectuelle favorisant le développement.</w:t>
            </w: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0B464A" w:rsidRPr="004C7954" w:rsidRDefault="000B464A" w:rsidP="00514E3D">
            <w:pPr>
              <w:rPr>
                <w:szCs w:val="22"/>
                <w:lang w:val="fr-FR"/>
              </w:rPr>
            </w:pPr>
            <w:r w:rsidRPr="004C7954">
              <w:rPr>
                <w:szCs w:val="22"/>
                <w:lang w:val="fr-FR"/>
              </w:rPr>
              <w:t>En cours d</w:t>
            </w:r>
            <w:r w:rsidR="005E482E" w:rsidRPr="004C7954">
              <w:rPr>
                <w:szCs w:val="22"/>
                <w:lang w:val="fr-FR"/>
              </w:rPr>
              <w:t>’</w:t>
            </w:r>
            <w:r w:rsidRPr="004C7954">
              <w:rPr>
                <w:szCs w:val="22"/>
                <w:lang w:val="fr-FR"/>
              </w:rPr>
              <w:t>application depuis janvier 2015.</w:t>
            </w:r>
          </w:p>
        </w:tc>
        <w:tc>
          <w:tcPr>
            <w:tcW w:w="1254" w:type="pct"/>
            <w:tcBorders>
              <w:top w:val="single" w:sz="4" w:space="0" w:color="auto"/>
              <w:left w:val="single" w:sz="4" w:space="0" w:color="auto"/>
              <w:bottom w:val="single" w:sz="4" w:space="0" w:color="auto"/>
              <w:right w:val="single" w:sz="4" w:space="0" w:color="auto"/>
            </w:tcBorders>
            <w:shd w:val="clear" w:color="auto" w:fill="auto"/>
          </w:tcPr>
          <w:p w:rsidR="000B464A" w:rsidRPr="004C7954" w:rsidRDefault="000B464A" w:rsidP="00514E3D">
            <w:pPr>
              <w:rPr>
                <w:bCs/>
                <w:szCs w:val="22"/>
                <w:lang w:val="fr-FR"/>
              </w:rPr>
            </w:pPr>
            <w:r w:rsidRPr="004C7954">
              <w:rPr>
                <w:bCs/>
                <w:szCs w:val="22"/>
                <w:lang w:val="fr-FR"/>
              </w:rPr>
              <w:t>i)</w:t>
            </w:r>
            <w:r w:rsidRPr="004C7954">
              <w:rPr>
                <w:bCs/>
                <w:szCs w:val="22"/>
                <w:lang w:val="fr-FR"/>
              </w:rPr>
              <w:tab/>
              <w:t>Meilleure compréhension des incidences économiques des politiques de propriété intellectuelle et décisions en meilleure connaissance de cause</w:t>
            </w:r>
          </w:p>
          <w:p w:rsidR="000B464A" w:rsidRPr="004C7954" w:rsidRDefault="000B464A" w:rsidP="00514E3D">
            <w:pPr>
              <w:rPr>
                <w:szCs w:val="22"/>
                <w:lang w:val="fr-FR"/>
              </w:rPr>
            </w:pPr>
          </w:p>
          <w:p w:rsidR="000B464A" w:rsidRPr="004C7954" w:rsidRDefault="000B464A" w:rsidP="00514E3D">
            <w:pPr>
              <w:rPr>
                <w:rFonts w:eastAsia="Malgun Gothic"/>
                <w:kern w:val="2"/>
                <w:szCs w:val="22"/>
                <w:lang w:val="fr-FR" w:eastAsia="ko-KR"/>
              </w:rPr>
            </w:pPr>
            <w:r w:rsidRPr="004C7954">
              <w:rPr>
                <w:rFonts w:eastAsia="Malgun Gothic"/>
                <w:kern w:val="2"/>
                <w:szCs w:val="22"/>
                <w:lang w:val="fr-FR" w:eastAsia="ko-KR"/>
              </w:rPr>
              <w:t>ii)</w:t>
            </w:r>
            <w:r w:rsidRPr="004C7954">
              <w:rPr>
                <w:rFonts w:eastAsia="Malgun Gothic"/>
                <w:kern w:val="2"/>
                <w:szCs w:val="22"/>
                <w:lang w:val="fr-FR" w:eastAsia="ko-KR"/>
              </w:rPr>
              <w:tab/>
              <w:t>Un objectif connexe est la création et la tenue à jour de capacités d</w:t>
            </w:r>
            <w:r w:rsidR="005E482E" w:rsidRPr="004C7954">
              <w:rPr>
                <w:rFonts w:eastAsia="Malgun Gothic"/>
                <w:kern w:val="2"/>
                <w:szCs w:val="22"/>
                <w:lang w:val="fr-FR" w:eastAsia="ko-KR"/>
              </w:rPr>
              <w:t>’</w:t>
            </w:r>
            <w:r w:rsidRPr="004C7954">
              <w:rPr>
                <w:rFonts w:eastAsia="Malgun Gothic"/>
                <w:kern w:val="2"/>
                <w:szCs w:val="22"/>
                <w:lang w:val="fr-FR" w:eastAsia="ko-KR"/>
              </w:rPr>
              <w:t>analyse dans les pays où peu d</w:t>
            </w:r>
            <w:r w:rsidR="005E482E" w:rsidRPr="004C7954">
              <w:rPr>
                <w:rFonts w:eastAsia="Malgun Gothic"/>
                <w:kern w:val="2"/>
                <w:szCs w:val="22"/>
                <w:lang w:val="fr-FR" w:eastAsia="ko-KR"/>
              </w:rPr>
              <w:t>’</w:t>
            </w:r>
            <w:r w:rsidRPr="004C7954">
              <w:rPr>
                <w:rFonts w:eastAsia="Malgun Gothic"/>
                <w:kern w:val="2"/>
                <w:szCs w:val="22"/>
                <w:lang w:val="fr-FR" w:eastAsia="ko-KR"/>
              </w:rPr>
              <w:t>études économiques sur la propriété intellectuelle ont été entreprises jusqu</w:t>
            </w:r>
            <w:r w:rsidR="005E482E" w:rsidRPr="004C7954">
              <w:rPr>
                <w:rFonts w:eastAsia="Malgun Gothic"/>
                <w:kern w:val="2"/>
                <w:szCs w:val="22"/>
                <w:lang w:val="fr-FR" w:eastAsia="ko-KR"/>
              </w:rPr>
              <w:t>’</w:t>
            </w:r>
            <w:r w:rsidRPr="004C7954">
              <w:rPr>
                <w:rFonts w:eastAsia="Malgun Gothic"/>
                <w:kern w:val="2"/>
                <w:szCs w:val="22"/>
                <w:lang w:val="fr-FR" w:eastAsia="ko-KR"/>
              </w:rPr>
              <w:t>ici.</w:t>
            </w:r>
          </w:p>
          <w:p w:rsidR="000B464A" w:rsidRPr="004C7954" w:rsidRDefault="000B464A" w:rsidP="00514E3D">
            <w:pPr>
              <w:rPr>
                <w:rFonts w:eastAsia="Malgun Gothic"/>
                <w:kern w:val="2"/>
                <w:szCs w:val="22"/>
                <w:lang w:val="fr-FR" w:eastAsia="ko-KR"/>
              </w:rPr>
            </w:pPr>
          </w:p>
          <w:p w:rsidR="000B464A" w:rsidRPr="004C7954" w:rsidRDefault="000B464A" w:rsidP="00514E3D">
            <w:pPr>
              <w:rPr>
                <w:rFonts w:eastAsia="Malgun Gothic"/>
                <w:kern w:val="2"/>
                <w:szCs w:val="22"/>
                <w:u w:val="single"/>
                <w:lang w:val="fr-FR" w:eastAsia="ko-KR"/>
              </w:rPr>
            </w:pPr>
            <w:r w:rsidRPr="004C7954">
              <w:rPr>
                <w:rFonts w:eastAsia="Malgun Gothic"/>
                <w:kern w:val="2"/>
                <w:szCs w:val="22"/>
                <w:lang w:val="fr-FR" w:eastAsia="ko-KR"/>
              </w:rPr>
              <w:t>iii)</w:t>
            </w:r>
            <w:r w:rsidRPr="004C7954">
              <w:rPr>
                <w:rFonts w:eastAsia="Malgun Gothic"/>
                <w:kern w:val="2"/>
                <w:szCs w:val="22"/>
                <w:lang w:val="fr-FR" w:eastAsia="ko-KR"/>
              </w:rPr>
              <w:tab/>
              <w:t>Le projet est principalement destiné aux décideurs et à leurs conseillers, les autres bénéficiaires étant les ONG, les économistes et le grand public.</w:t>
            </w:r>
          </w:p>
        </w:tc>
        <w:tc>
          <w:tcPr>
            <w:tcW w:w="1359" w:type="pct"/>
            <w:tcBorders>
              <w:top w:val="single" w:sz="4" w:space="0" w:color="auto"/>
              <w:left w:val="single" w:sz="4" w:space="0" w:color="auto"/>
              <w:bottom w:val="single" w:sz="4" w:space="0" w:color="auto"/>
              <w:right w:val="single" w:sz="4" w:space="0" w:color="auto"/>
            </w:tcBorders>
            <w:shd w:val="clear" w:color="auto" w:fill="auto"/>
          </w:tcPr>
          <w:p w:rsidR="000B464A" w:rsidRPr="004C7954" w:rsidRDefault="000B464A" w:rsidP="00514E3D">
            <w:pPr>
              <w:autoSpaceDE w:val="0"/>
              <w:autoSpaceDN w:val="0"/>
              <w:adjustRightInd w:val="0"/>
              <w:rPr>
                <w:rFonts w:eastAsiaTheme="minorHAnsi"/>
                <w:szCs w:val="22"/>
              </w:rPr>
            </w:pPr>
            <w:r w:rsidRPr="004C7954">
              <w:rPr>
                <w:rFonts w:eastAsiaTheme="minorHAnsi"/>
                <w:szCs w:val="22"/>
              </w:rPr>
              <w:t>Deux projets d</w:t>
            </w:r>
            <w:r w:rsidR="005E482E" w:rsidRPr="004C7954">
              <w:rPr>
                <w:rFonts w:eastAsiaTheme="minorHAnsi"/>
                <w:szCs w:val="22"/>
              </w:rPr>
              <w:t>’</w:t>
            </w:r>
            <w:r w:rsidRPr="004C7954">
              <w:rPr>
                <w:rFonts w:eastAsiaTheme="minorHAnsi"/>
                <w:szCs w:val="22"/>
              </w:rPr>
              <w:t>étude (Colombie et Amérique centrale) se sont achevés, ainsi qu</w:t>
            </w:r>
            <w:r w:rsidR="005E482E" w:rsidRPr="004C7954">
              <w:rPr>
                <w:rFonts w:eastAsiaTheme="minorHAnsi"/>
                <w:szCs w:val="22"/>
              </w:rPr>
              <w:t>’</w:t>
            </w:r>
            <w:r w:rsidRPr="004C7954">
              <w:rPr>
                <w:rFonts w:eastAsiaTheme="minorHAnsi"/>
                <w:szCs w:val="22"/>
              </w:rPr>
              <w:t>ils ont été présentés à la vingt</w:t>
            </w:r>
            <w:r w:rsidR="005E482E" w:rsidRPr="004C7954">
              <w:rPr>
                <w:rFonts w:eastAsiaTheme="minorHAnsi"/>
                <w:szCs w:val="22"/>
              </w:rPr>
              <w:t>ième session du CDI</w:t>
            </w:r>
            <w:r w:rsidRPr="004C7954">
              <w:rPr>
                <w:rFonts w:eastAsiaTheme="minorHAnsi"/>
                <w:szCs w:val="22"/>
              </w:rPr>
              <w:t>P.</w:t>
            </w:r>
          </w:p>
          <w:p w:rsidR="000B464A" w:rsidRPr="004C7954" w:rsidRDefault="000B464A" w:rsidP="00514E3D">
            <w:pPr>
              <w:autoSpaceDE w:val="0"/>
              <w:autoSpaceDN w:val="0"/>
              <w:adjustRightInd w:val="0"/>
              <w:rPr>
                <w:rFonts w:eastAsiaTheme="minorHAnsi"/>
                <w:szCs w:val="22"/>
              </w:rPr>
            </w:pPr>
          </w:p>
          <w:p w:rsidR="000B464A" w:rsidRPr="004C7954" w:rsidRDefault="000B464A" w:rsidP="00514E3D">
            <w:pPr>
              <w:autoSpaceDE w:val="0"/>
              <w:autoSpaceDN w:val="0"/>
              <w:adjustRightInd w:val="0"/>
              <w:rPr>
                <w:szCs w:val="22"/>
              </w:rPr>
            </w:pPr>
            <w:r w:rsidRPr="004C7954">
              <w:rPr>
                <w:rFonts w:eastAsiaTheme="minorHAnsi"/>
                <w:szCs w:val="22"/>
              </w:rPr>
              <w:t>Cinq projets d</w:t>
            </w:r>
            <w:r w:rsidR="005E482E" w:rsidRPr="004C7954">
              <w:rPr>
                <w:rFonts w:eastAsiaTheme="minorHAnsi"/>
                <w:szCs w:val="22"/>
              </w:rPr>
              <w:t>’</w:t>
            </w:r>
            <w:r w:rsidRPr="004C7954">
              <w:rPr>
                <w:rFonts w:eastAsiaTheme="minorHAnsi"/>
                <w:szCs w:val="22"/>
              </w:rPr>
              <w:t xml:space="preserve">étude, dont la mise en œuvre a sensiblement progressé, seront achevés </w:t>
            </w:r>
            <w:r w:rsidR="005E482E" w:rsidRPr="004C7954">
              <w:rPr>
                <w:rFonts w:eastAsiaTheme="minorHAnsi"/>
                <w:szCs w:val="22"/>
              </w:rPr>
              <w:t>en 2018</w:t>
            </w:r>
            <w:r w:rsidRPr="004C7954">
              <w:rPr>
                <w:rFonts w:eastAsiaTheme="minorHAnsi"/>
                <w:szCs w:val="22"/>
              </w:rPr>
              <w:t xml:space="preserve"> (la propriété intellectuelle dans le secteur minier, Ouganda, Chili, ASEAN, Pologne), comme indiqué dans le document CDIP/20/2, et seront présentés aux vingt</w:t>
            </w:r>
            <w:r w:rsidR="005E482E" w:rsidRPr="004C7954">
              <w:rPr>
                <w:rFonts w:eastAsiaTheme="minorHAnsi"/>
                <w:szCs w:val="22"/>
              </w:rPr>
              <w:t> et unième</w:t>
            </w:r>
            <w:r w:rsidRPr="004C7954">
              <w:rPr>
                <w:rFonts w:eastAsiaTheme="minorHAnsi"/>
                <w:szCs w:val="22"/>
              </w:rPr>
              <w:t xml:space="preserve"> et vingt</w:t>
            </w:r>
            <w:r w:rsidR="004C7954">
              <w:rPr>
                <w:rFonts w:eastAsiaTheme="minorHAnsi"/>
                <w:szCs w:val="22"/>
              </w:rPr>
              <w:noBreakHyphen/>
            </w:r>
            <w:r w:rsidRPr="004C7954">
              <w:rPr>
                <w:rFonts w:eastAsiaTheme="minorHAnsi"/>
                <w:szCs w:val="22"/>
              </w:rPr>
              <w:t>deux</w:t>
            </w:r>
            <w:r w:rsidR="005E482E" w:rsidRPr="004C7954">
              <w:rPr>
                <w:rFonts w:eastAsiaTheme="minorHAnsi"/>
                <w:szCs w:val="22"/>
              </w:rPr>
              <w:t>ième session</w:t>
            </w:r>
            <w:r w:rsidRPr="004C7954">
              <w:rPr>
                <w:rFonts w:eastAsiaTheme="minorHAnsi"/>
                <w:szCs w:val="22"/>
              </w:rPr>
              <w:t>s</w:t>
            </w:r>
            <w:r w:rsidR="005E482E" w:rsidRPr="004C7954">
              <w:rPr>
                <w:rFonts w:eastAsiaTheme="minorHAnsi"/>
                <w:szCs w:val="22"/>
              </w:rPr>
              <w:t xml:space="preserve"> du CDI</w:t>
            </w:r>
            <w:r w:rsidRPr="004C7954">
              <w:rPr>
                <w:rFonts w:eastAsiaTheme="minorHAnsi"/>
                <w:szCs w:val="22"/>
              </w:rPr>
              <w:t xml:space="preserve">P </w:t>
            </w:r>
            <w:r w:rsidR="005E482E" w:rsidRPr="004C7954">
              <w:rPr>
                <w:rFonts w:eastAsiaTheme="minorHAnsi"/>
                <w:szCs w:val="22"/>
              </w:rPr>
              <w:t>en 2018</w:t>
            </w:r>
            <w:r w:rsidRPr="004C7954">
              <w:rPr>
                <w:rFonts w:eastAsiaTheme="minorHAnsi"/>
                <w:szCs w:val="22"/>
              </w:rPr>
              <w:t>.</w:t>
            </w:r>
          </w:p>
        </w:tc>
        <w:tc>
          <w:tcPr>
            <w:tcW w:w="709" w:type="pct"/>
            <w:tcBorders>
              <w:top w:val="single" w:sz="4" w:space="0" w:color="auto"/>
              <w:left w:val="single" w:sz="4" w:space="0" w:color="auto"/>
              <w:bottom w:val="single" w:sz="4" w:space="0" w:color="auto"/>
              <w:right w:val="single" w:sz="4" w:space="0" w:color="auto"/>
            </w:tcBorders>
            <w:shd w:val="clear" w:color="auto" w:fill="auto"/>
          </w:tcPr>
          <w:p w:rsidR="000B464A" w:rsidRPr="004C7954" w:rsidRDefault="000B464A" w:rsidP="00514E3D">
            <w:pPr>
              <w:rPr>
                <w:szCs w:val="22"/>
              </w:rPr>
            </w:pPr>
            <w:r w:rsidRPr="004C7954">
              <w:rPr>
                <w:szCs w:val="22"/>
              </w:rPr>
              <w:t>Deux projets d</w:t>
            </w:r>
            <w:r w:rsidR="005E482E" w:rsidRPr="004C7954">
              <w:rPr>
                <w:szCs w:val="22"/>
              </w:rPr>
              <w:t>’</w:t>
            </w:r>
            <w:r w:rsidRPr="004C7954">
              <w:rPr>
                <w:szCs w:val="22"/>
              </w:rPr>
              <w:t>étude publiés sur le site</w:t>
            </w:r>
            <w:r w:rsidR="00DE446A" w:rsidRPr="004C7954">
              <w:rPr>
                <w:szCs w:val="22"/>
              </w:rPr>
              <w:t> </w:t>
            </w:r>
            <w:r w:rsidRPr="004C7954">
              <w:rPr>
                <w:szCs w:val="22"/>
              </w:rPr>
              <w:t>Web de l</w:t>
            </w:r>
            <w:r w:rsidR="005E482E" w:rsidRPr="004C7954">
              <w:rPr>
                <w:szCs w:val="22"/>
              </w:rPr>
              <w:t>’</w:t>
            </w:r>
            <w:r w:rsidRPr="004C7954">
              <w:rPr>
                <w:szCs w:val="22"/>
              </w:rPr>
              <w:t>OMPI consacré aux études sur le développement</w:t>
            </w:r>
            <w:r w:rsidR="005E482E" w:rsidRPr="004C7954">
              <w:rPr>
                <w:szCs w:val="22"/>
              </w:rPr>
              <w:t> :</w:t>
            </w:r>
            <w:r w:rsidRPr="004C7954">
              <w:rPr>
                <w:szCs w:val="22"/>
              </w:rPr>
              <w:t xml:space="preserve"> Colombie et Amérique centrale.</w:t>
            </w:r>
          </w:p>
        </w:tc>
      </w:tr>
    </w:tbl>
    <w:p w:rsidR="000B464A" w:rsidRPr="004C7954" w:rsidRDefault="000B464A" w:rsidP="000B464A">
      <w:pPr>
        <w:spacing w:after="120"/>
        <w:contextualSpacing/>
        <w:rPr>
          <w:rFonts w:eastAsia="Times New Roman"/>
          <w:szCs w:val="22"/>
          <w:lang w:eastAsia="en-US"/>
        </w:rPr>
      </w:pPr>
    </w:p>
    <w:p w:rsidR="000B464A" w:rsidRPr="004C7954" w:rsidRDefault="000B464A" w:rsidP="000B464A">
      <w:pPr>
        <w:rPr>
          <w:rFonts w:eastAsia="Times New Roman"/>
          <w:szCs w:val="22"/>
          <w:lang w:val="fr-FR" w:eastAsia="en-US"/>
        </w:rPr>
      </w:pPr>
      <w:r w:rsidRPr="004C7954">
        <w:rPr>
          <w:rFonts w:eastAsia="Times New Roman"/>
          <w:szCs w:val="22"/>
          <w:lang w:eastAsia="en-US"/>
        </w:rPr>
        <w:br w:type="page"/>
      </w:r>
      <w:r w:rsidRPr="004C7954">
        <w:rPr>
          <w:rFonts w:eastAsia="Times New Roman"/>
          <w:szCs w:val="22"/>
          <w:lang w:val="fr-FR" w:eastAsia="en-US"/>
        </w:rPr>
        <w:lastRenderedPageBreak/>
        <w:t>iii)</w:t>
      </w:r>
      <w:r w:rsidRPr="004C7954">
        <w:rPr>
          <w:rFonts w:eastAsia="Times New Roman"/>
          <w:szCs w:val="22"/>
          <w:lang w:val="fr-FR" w:eastAsia="en-US"/>
        </w:rPr>
        <w:tab/>
        <w:t>Propriété intellectuelle, tourisme et culture</w:t>
      </w:r>
      <w:r w:rsidR="005E482E" w:rsidRPr="004C7954">
        <w:rPr>
          <w:rFonts w:eastAsia="Times New Roman"/>
          <w:szCs w:val="22"/>
          <w:lang w:val="fr-FR" w:eastAsia="en-US"/>
        </w:rPr>
        <w:t> :</w:t>
      </w:r>
      <w:r w:rsidRPr="004C7954">
        <w:rPr>
          <w:rFonts w:eastAsia="Times New Roman"/>
          <w:szCs w:val="22"/>
          <w:lang w:val="fr-FR" w:eastAsia="en-US"/>
        </w:rPr>
        <w:t xml:space="preserve"> contribution aux objectifs de développement et promotion du patrimoine culturel en Égypte et dans d</w:t>
      </w:r>
      <w:r w:rsidR="005E482E" w:rsidRPr="004C7954">
        <w:rPr>
          <w:rFonts w:eastAsia="Times New Roman"/>
          <w:szCs w:val="22"/>
          <w:lang w:val="fr-FR" w:eastAsia="en-US"/>
        </w:rPr>
        <w:t>’</w:t>
      </w:r>
      <w:r w:rsidRPr="004C7954">
        <w:rPr>
          <w:rFonts w:eastAsia="Times New Roman"/>
          <w:szCs w:val="22"/>
          <w:lang w:val="fr-FR" w:eastAsia="en-US"/>
        </w:rPr>
        <w:t>autres pays en développement</w:t>
      </w:r>
    </w:p>
    <w:p w:rsidR="000B464A" w:rsidRPr="004C7954" w:rsidRDefault="000B464A" w:rsidP="000B464A">
      <w:pPr>
        <w:rPr>
          <w:szCs w:val="22"/>
          <w:lang w:val="fr-FR"/>
        </w:rPr>
      </w:pPr>
      <w:r w:rsidRPr="004C7954">
        <w:rPr>
          <w:szCs w:val="22"/>
          <w:lang w:val="fr-FR"/>
        </w:rPr>
        <w:t>DA_1_10_12_40_01 – Recommandations n</w:t>
      </w:r>
      <w:r w:rsidRPr="004C7954">
        <w:rPr>
          <w:szCs w:val="22"/>
          <w:vertAlign w:val="superscript"/>
          <w:lang w:val="fr-FR"/>
        </w:rPr>
        <w:t>os</w:t>
      </w:r>
      <w:r w:rsidRPr="004C7954">
        <w:rPr>
          <w:szCs w:val="22"/>
          <w:lang w:val="fr-FR"/>
        </w:rPr>
        <w:t xml:space="preserve"> 1, 10,12, 40</w:t>
      </w:r>
    </w:p>
    <w:p w:rsidR="000B464A" w:rsidRPr="004C7954" w:rsidRDefault="000B464A" w:rsidP="000B464A">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68" w:type="dxa"/>
          <w:bottom w:w="113" w:type="dxa"/>
          <w:right w:w="68" w:type="dxa"/>
        </w:tblCellMar>
        <w:tblLook w:val="01E0" w:firstRow="1" w:lastRow="1" w:firstColumn="1" w:lastColumn="1" w:noHBand="0" w:noVBand="0"/>
      </w:tblPr>
      <w:tblGrid>
        <w:gridCol w:w="2621"/>
        <w:gridCol w:w="2410"/>
        <w:gridCol w:w="3759"/>
        <w:gridCol w:w="3645"/>
        <w:gridCol w:w="2554"/>
      </w:tblGrid>
      <w:tr w:rsidR="004C7954" w:rsidRPr="004C7954" w:rsidTr="00514E3D">
        <w:trPr>
          <w:tblHeader/>
        </w:trPr>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rsidR="000B464A" w:rsidRPr="004C7954" w:rsidRDefault="000B464A" w:rsidP="00514E3D">
            <w:pPr>
              <w:rPr>
                <w:szCs w:val="22"/>
                <w:lang w:val="fr-FR"/>
              </w:rPr>
            </w:pPr>
            <w:r w:rsidRPr="004C7954">
              <w:rPr>
                <w:szCs w:val="22"/>
                <w:lang w:val="fr-FR"/>
              </w:rPr>
              <w:t>DESCRIPTION SUCCINCTE</w:t>
            </w:r>
          </w:p>
        </w:tc>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rsidR="000B464A" w:rsidRPr="004C7954" w:rsidRDefault="000B464A" w:rsidP="00514E3D">
            <w:pPr>
              <w:rPr>
                <w:szCs w:val="22"/>
                <w:lang w:val="fr-FR"/>
              </w:rPr>
            </w:pPr>
            <w:r w:rsidRPr="004C7954">
              <w:rPr>
                <w:szCs w:val="22"/>
                <w:lang w:val="fr-FR"/>
              </w:rPr>
              <w:t>ÉTAT D</w:t>
            </w:r>
            <w:r w:rsidR="005E482E" w:rsidRPr="004C7954">
              <w:rPr>
                <w:szCs w:val="22"/>
                <w:lang w:val="fr-FR"/>
              </w:rPr>
              <w:t>’</w:t>
            </w:r>
            <w:r w:rsidRPr="004C7954">
              <w:rPr>
                <w:szCs w:val="22"/>
                <w:lang w:val="fr-FR"/>
              </w:rPr>
              <w:t>EXÉCUTION</w:t>
            </w:r>
          </w:p>
        </w:tc>
        <w:tc>
          <w:tcPr>
            <w:tcW w:w="1254" w:type="pct"/>
            <w:tcBorders>
              <w:top w:val="single" w:sz="4" w:space="0" w:color="auto"/>
              <w:left w:val="single" w:sz="4" w:space="0" w:color="auto"/>
              <w:bottom w:val="single" w:sz="4" w:space="0" w:color="auto"/>
              <w:right w:val="single" w:sz="4" w:space="0" w:color="auto"/>
            </w:tcBorders>
            <w:shd w:val="clear" w:color="auto" w:fill="auto"/>
            <w:vAlign w:val="center"/>
          </w:tcPr>
          <w:p w:rsidR="000B464A" w:rsidRPr="004C7954" w:rsidRDefault="000B464A" w:rsidP="00514E3D">
            <w:pPr>
              <w:rPr>
                <w:rFonts w:eastAsia="Malgun Gothic"/>
                <w:kern w:val="2"/>
                <w:szCs w:val="22"/>
                <w:lang w:val="fr-FR" w:eastAsia="ko-KR"/>
              </w:rPr>
            </w:pPr>
            <w:r w:rsidRPr="004C7954">
              <w:rPr>
                <w:rFonts w:eastAsia="Malgun Gothic"/>
                <w:kern w:val="2"/>
                <w:szCs w:val="22"/>
                <w:lang w:val="fr-FR" w:eastAsia="ko-KR"/>
              </w:rPr>
              <w:t>OBJECTIFS DU PROJET</w:t>
            </w:r>
          </w:p>
        </w:tc>
        <w:tc>
          <w:tcPr>
            <w:tcW w:w="1216" w:type="pct"/>
            <w:tcBorders>
              <w:top w:val="single" w:sz="4" w:space="0" w:color="auto"/>
              <w:left w:val="single" w:sz="4" w:space="0" w:color="auto"/>
              <w:bottom w:val="single" w:sz="4" w:space="0" w:color="auto"/>
              <w:right w:val="single" w:sz="4" w:space="0" w:color="auto"/>
            </w:tcBorders>
            <w:shd w:val="clear" w:color="auto" w:fill="auto"/>
            <w:vAlign w:val="center"/>
          </w:tcPr>
          <w:p w:rsidR="000B464A" w:rsidRPr="004C7954" w:rsidRDefault="000B464A" w:rsidP="00514E3D">
            <w:pPr>
              <w:rPr>
                <w:szCs w:val="22"/>
                <w:lang w:val="fr-FR"/>
              </w:rPr>
            </w:pPr>
            <w:r w:rsidRPr="004C7954">
              <w:rPr>
                <w:szCs w:val="22"/>
                <w:lang w:val="fr-FR"/>
              </w:rPr>
              <w:t>PRINCIPALES RÉALISATIONS</w:t>
            </w:r>
          </w:p>
        </w:tc>
        <w:tc>
          <w:tcPr>
            <w:tcW w:w="852" w:type="pct"/>
            <w:tcBorders>
              <w:top w:val="single" w:sz="4" w:space="0" w:color="auto"/>
              <w:left w:val="single" w:sz="4" w:space="0" w:color="auto"/>
              <w:bottom w:val="single" w:sz="4" w:space="0" w:color="auto"/>
              <w:right w:val="single" w:sz="4" w:space="0" w:color="auto"/>
            </w:tcBorders>
            <w:shd w:val="clear" w:color="auto" w:fill="auto"/>
            <w:vAlign w:val="center"/>
          </w:tcPr>
          <w:p w:rsidR="000B464A" w:rsidRPr="004C7954" w:rsidRDefault="000B464A" w:rsidP="00514E3D">
            <w:pPr>
              <w:rPr>
                <w:szCs w:val="22"/>
                <w:lang w:val="fr-FR"/>
              </w:rPr>
            </w:pPr>
            <w:r w:rsidRPr="004C7954">
              <w:rPr>
                <w:szCs w:val="22"/>
                <w:lang w:val="fr-FR"/>
              </w:rPr>
              <w:t>RÉSULTATS</w:t>
            </w:r>
          </w:p>
        </w:tc>
      </w:tr>
      <w:tr w:rsidR="000B464A" w:rsidRPr="004C7954" w:rsidTr="00514E3D">
        <w:tc>
          <w:tcPr>
            <w:tcW w:w="874" w:type="pct"/>
            <w:tcBorders>
              <w:top w:val="single" w:sz="4" w:space="0" w:color="auto"/>
              <w:left w:val="single" w:sz="4" w:space="0" w:color="auto"/>
              <w:bottom w:val="single" w:sz="4" w:space="0" w:color="auto"/>
              <w:right w:val="single" w:sz="4" w:space="0" w:color="auto"/>
            </w:tcBorders>
            <w:shd w:val="clear" w:color="auto" w:fill="auto"/>
          </w:tcPr>
          <w:p w:rsidR="000B464A" w:rsidRPr="004C7954" w:rsidRDefault="000B464A" w:rsidP="00514E3D">
            <w:pPr>
              <w:rPr>
                <w:szCs w:val="22"/>
                <w:lang w:val="fr-FR"/>
              </w:rPr>
            </w:pPr>
            <w:r w:rsidRPr="004C7954">
              <w:rPr>
                <w:szCs w:val="22"/>
                <w:lang w:val="fr-FR"/>
              </w:rPr>
              <w:t>Le projet vise à analyser, faciliter et promouvoir la connaissance du rôle du système de la propriété intellectuelle dans l</w:t>
            </w:r>
            <w:r w:rsidR="005E482E" w:rsidRPr="004C7954">
              <w:rPr>
                <w:szCs w:val="22"/>
                <w:lang w:val="fr-FR"/>
              </w:rPr>
              <w:t>’</w:t>
            </w:r>
            <w:r w:rsidRPr="004C7954">
              <w:rPr>
                <w:szCs w:val="22"/>
                <w:lang w:val="fr-FR"/>
              </w:rPr>
              <w:t>activité touristique, notamment en matière de promotion, par la propriété intellectuelle, des savoirs, des traditions et de la culture à l</w:t>
            </w:r>
            <w:r w:rsidR="005E482E" w:rsidRPr="004C7954">
              <w:rPr>
                <w:szCs w:val="22"/>
                <w:lang w:val="fr-FR"/>
              </w:rPr>
              <w:t>’</w:t>
            </w:r>
            <w:r w:rsidRPr="004C7954">
              <w:rPr>
                <w:szCs w:val="22"/>
                <w:lang w:val="fr-FR"/>
              </w:rPr>
              <w:t>échelle nationale ou locale.</w:t>
            </w: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Le projet sera mis en œuvre dans quatre pays pilotes, dont l</w:t>
            </w:r>
            <w:r w:rsidR="005E482E" w:rsidRPr="004C7954">
              <w:rPr>
                <w:szCs w:val="22"/>
                <w:lang w:val="fr-FR"/>
              </w:rPr>
              <w:t>’</w:t>
            </w:r>
            <w:r w:rsidRPr="004C7954">
              <w:rPr>
                <w:szCs w:val="22"/>
                <w:lang w:val="fr-FR"/>
              </w:rPr>
              <w:t>Égypte, où il visera à renforcer les capacités des principales parties prenantes et à promouvoir l</w:t>
            </w:r>
            <w:r w:rsidR="005E482E" w:rsidRPr="004C7954">
              <w:rPr>
                <w:szCs w:val="22"/>
                <w:lang w:val="fr-FR"/>
              </w:rPr>
              <w:t>’</w:t>
            </w:r>
            <w:r w:rsidRPr="004C7954">
              <w:rPr>
                <w:szCs w:val="22"/>
                <w:lang w:val="fr-FR"/>
              </w:rPr>
              <w:t xml:space="preserve">interface entre propriété intellectuelle et tourisme dans le cadre des politiques de croissance et de développement.  </w:t>
            </w: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0B464A" w:rsidRPr="004C7954" w:rsidRDefault="000B464A" w:rsidP="00514E3D">
            <w:pPr>
              <w:rPr>
                <w:szCs w:val="22"/>
                <w:lang w:val="fr-FR"/>
              </w:rPr>
            </w:pPr>
            <w:r w:rsidRPr="004C7954">
              <w:rPr>
                <w:szCs w:val="22"/>
                <w:lang w:val="fr-FR"/>
              </w:rPr>
              <w:t>En cours d</w:t>
            </w:r>
            <w:r w:rsidR="005E482E" w:rsidRPr="004C7954">
              <w:rPr>
                <w:szCs w:val="22"/>
                <w:lang w:val="fr-FR"/>
              </w:rPr>
              <w:t>’</w:t>
            </w:r>
            <w:r w:rsidRPr="004C7954">
              <w:rPr>
                <w:szCs w:val="22"/>
                <w:lang w:val="fr-FR"/>
              </w:rPr>
              <w:t>application depuis janvier 2016.</w:t>
            </w:r>
          </w:p>
          <w:p w:rsidR="000B464A" w:rsidRPr="004C7954" w:rsidRDefault="000B464A" w:rsidP="00514E3D">
            <w:pPr>
              <w:rPr>
                <w:szCs w:val="22"/>
                <w:lang w:val="fr-FR"/>
              </w:rPr>
            </w:pPr>
          </w:p>
          <w:p w:rsidR="000B464A" w:rsidRPr="004C7954" w:rsidRDefault="000B464A" w:rsidP="00514E3D">
            <w:pPr>
              <w:rPr>
                <w:szCs w:val="22"/>
                <w:lang w:val="fr-FR"/>
              </w:rPr>
            </w:pPr>
            <w:r w:rsidRPr="004C7954">
              <w:rPr>
                <w:iCs/>
                <w:szCs w:val="22"/>
                <w:lang w:val="fr-FR"/>
              </w:rPr>
              <w:t>Projets pilotes lancés dans quatre pays pilotes d</w:t>
            </w:r>
            <w:r w:rsidR="005E482E" w:rsidRPr="004C7954">
              <w:rPr>
                <w:iCs/>
                <w:szCs w:val="22"/>
                <w:lang w:val="fr-FR"/>
              </w:rPr>
              <w:t>’</w:t>
            </w:r>
            <w:r w:rsidRPr="004C7954">
              <w:rPr>
                <w:iCs/>
                <w:szCs w:val="22"/>
                <w:lang w:val="fr-FR"/>
              </w:rPr>
              <w:t>ici à décembre 2016, et guide de l</w:t>
            </w:r>
            <w:r w:rsidR="005E482E" w:rsidRPr="004C7954">
              <w:rPr>
                <w:iCs/>
                <w:szCs w:val="22"/>
                <w:lang w:val="fr-FR"/>
              </w:rPr>
              <w:t>’</w:t>
            </w:r>
            <w:r w:rsidRPr="004C7954">
              <w:rPr>
                <w:iCs/>
                <w:szCs w:val="22"/>
                <w:lang w:val="fr-FR"/>
              </w:rPr>
              <w:t>OMPI achevé.</w:t>
            </w:r>
          </w:p>
        </w:tc>
        <w:tc>
          <w:tcPr>
            <w:tcW w:w="1254" w:type="pct"/>
            <w:tcBorders>
              <w:top w:val="single" w:sz="4" w:space="0" w:color="auto"/>
              <w:left w:val="single" w:sz="4" w:space="0" w:color="auto"/>
              <w:bottom w:val="single" w:sz="4" w:space="0" w:color="auto"/>
              <w:right w:val="single" w:sz="4" w:space="0" w:color="auto"/>
            </w:tcBorders>
            <w:shd w:val="clear" w:color="auto" w:fill="auto"/>
          </w:tcPr>
          <w:p w:rsidR="000B464A" w:rsidRPr="004C7954" w:rsidRDefault="000B464A" w:rsidP="00514E3D">
            <w:pPr>
              <w:rPr>
                <w:szCs w:val="22"/>
                <w:lang w:val="fr-FR"/>
              </w:rPr>
            </w:pPr>
            <w:r w:rsidRPr="004C7954">
              <w:rPr>
                <w:szCs w:val="22"/>
                <w:u w:val="single"/>
                <w:lang w:val="fr-FR"/>
              </w:rPr>
              <w:t>Objectif général</w:t>
            </w:r>
            <w:r w:rsidR="005E482E" w:rsidRPr="004C7954">
              <w:rPr>
                <w:szCs w:val="22"/>
                <w:lang w:val="fr-FR"/>
              </w:rPr>
              <w:t> :</w:t>
            </w:r>
          </w:p>
          <w:p w:rsidR="000B464A" w:rsidRPr="004C7954" w:rsidRDefault="000B464A" w:rsidP="00514E3D">
            <w:pPr>
              <w:rPr>
                <w:szCs w:val="22"/>
                <w:lang w:val="fr-FR"/>
              </w:rPr>
            </w:pPr>
            <w:r w:rsidRPr="004C7954">
              <w:rPr>
                <w:szCs w:val="22"/>
                <w:lang w:val="fr-FR"/>
              </w:rPr>
              <w:t>Analyser, faciliter et promouvoir la connaissance du rôle du système et des instruments de propriété intellectuelle dans la promotion du tourisme et des savoirs, des traditions et de la culture à l</w:t>
            </w:r>
            <w:r w:rsidR="005E482E" w:rsidRPr="004C7954">
              <w:rPr>
                <w:szCs w:val="22"/>
                <w:lang w:val="fr-FR"/>
              </w:rPr>
              <w:t>’</w:t>
            </w:r>
            <w:r w:rsidRPr="004C7954">
              <w:rPr>
                <w:szCs w:val="22"/>
                <w:lang w:val="fr-FR"/>
              </w:rPr>
              <w:t>échelle nationale ou locale dans le contexte des objectifs nationaux de développement et de croissance.</w:t>
            </w:r>
          </w:p>
          <w:p w:rsidR="000B464A" w:rsidRPr="004C7954" w:rsidRDefault="000B464A" w:rsidP="00514E3D">
            <w:pPr>
              <w:rPr>
                <w:szCs w:val="22"/>
                <w:lang w:val="fr-FR"/>
              </w:rPr>
            </w:pPr>
          </w:p>
          <w:p w:rsidR="000B464A" w:rsidRPr="004C7954" w:rsidRDefault="000B464A" w:rsidP="00514E3D">
            <w:pPr>
              <w:rPr>
                <w:szCs w:val="22"/>
                <w:u w:val="single"/>
                <w:lang w:val="fr-FR"/>
              </w:rPr>
            </w:pPr>
            <w:r w:rsidRPr="004C7954">
              <w:rPr>
                <w:szCs w:val="22"/>
                <w:u w:val="single"/>
                <w:lang w:val="fr-FR"/>
              </w:rPr>
              <w:t>Objectifs particuliers</w:t>
            </w:r>
            <w:r w:rsidR="005E482E" w:rsidRPr="004C7954">
              <w:rPr>
                <w:szCs w:val="22"/>
                <w:u w:val="single"/>
                <w:lang w:val="fr-FR"/>
              </w:rPr>
              <w:t> :</w:t>
            </w:r>
          </w:p>
          <w:p w:rsidR="000B464A" w:rsidRPr="004C7954" w:rsidRDefault="000B464A" w:rsidP="00514E3D">
            <w:pPr>
              <w:rPr>
                <w:szCs w:val="22"/>
                <w:lang w:val="fr-FR"/>
              </w:rPr>
            </w:pPr>
            <w:r w:rsidRPr="004C7954">
              <w:rPr>
                <w:szCs w:val="22"/>
                <w:lang w:val="fr-FR"/>
              </w:rPr>
              <w:t xml:space="preserve">i) Renforcer les capacités des principales parties prenantes du secteur touristique et des autorités nationales, </w:t>
            </w:r>
            <w:r w:rsidR="005E482E" w:rsidRPr="004C7954">
              <w:rPr>
                <w:szCs w:val="22"/>
                <w:lang w:val="fr-FR"/>
              </w:rPr>
              <w:t>y compris</w:t>
            </w:r>
            <w:r w:rsidRPr="004C7954">
              <w:rPr>
                <w:szCs w:val="22"/>
                <w:lang w:val="fr-FR"/>
              </w:rPr>
              <w:t xml:space="preserve"> les offices de propriété intellectuelle, en matière d</w:t>
            </w:r>
            <w:r w:rsidR="005E482E" w:rsidRPr="004C7954">
              <w:rPr>
                <w:szCs w:val="22"/>
                <w:lang w:val="fr-FR"/>
              </w:rPr>
              <w:t>’</w:t>
            </w:r>
            <w:r w:rsidRPr="004C7954">
              <w:rPr>
                <w:szCs w:val="22"/>
                <w:lang w:val="fr-FR"/>
              </w:rPr>
              <w:t>utilisation des instruments et stratégies de propriété intellectuelle aux fins de la création de valeur ajoutée et de diversification de l</w:t>
            </w:r>
            <w:r w:rsidR="005E482E" w:rsidRPr="004C7954">
              <w:rPr>
                <w:szCs w:val="22"/>
                <w:lang w:val="fr-FR"/>
              </w:rPr>
              <w:t>’</w:t>
            </w:r>
            <w:r w:rsidRPr="004C7954">
              <w:rPr>
                <w:szCs w:val="22"/>
                <w:lang w:val="fr-FR"/>
              </w:rPr>
              <w:t>activité touristique, notamment sous l</w:t>
            </w:r>
            <w:r w:rsidR="005E482E" w:rsidRPr="004C7954">
              <w:rPr>
                <w:szCs w:val="22"/>
                <w:lang w:val="fr-FR"/>
              </w:rPr>
              <w:t>’</w:t>
            </w:r>
            <w:r w:rsidRPr="004C7954">
              <w:rPr>
                <w:szCs w:val="22"/>
                <w:lang w:val="fr-FR"/>
              </w:rPr>
              <w:t>angle de la promotion des savoirs, des traditions et de la culture à l</w:t>
            </w:r>
            <w:r w:rsidR="005E482E" w:rsidRPr="004C7954">
              <w:rPr>
                <w:szCs w:val="22"/>
                <w:lang w:val="fr-FR"/>
              </w:rPr>
              <w:t>’</w:t>
            </w:r>
            <w:r w:rsidRPr="004C7954">
              <w:rPr>
                <w:szCs w:val="22"/>
                <w:lang w:val="fr-FR"/>
              </w:rPr>
              <w:t>échelle nationale ou locale.</w:t>
            </w: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ii)</w:t>
            </w:r>
            <w:r w:rsidRPr="004C7954">
              <w:rPr>
                <w:szCs w:val="22"/>
                <w:lang w:val="fr-FR"/>
              </w:rPr>
              <w:tab/>
              <w:t>Sensibiliser les milieux universitaires à l</w:t>
            </w:r>
            <w:r w:rsidR="005E482E" w:rsidRPr="004C7954">
              <w:rPr>
                <w:szCs w:val="22"/>
                <w:lang w:val="fr-FR"/>
              </w:rPr>
              <w:t>’</w:t>
            </w:r>
            <w:r w:rsidRPr="004C7954">
              <w:rPr>
                <w:szCs w:val="22"/>
                <w:lang w:val="fr-FR"/>
              </w:rPr>
              <w:t xml:space="preserve">interface entre </w:t>
            </w:r>
            <w:r w:rsidRPr="004C7954">
              <w:rPr>
                <w:szCs w:val="22"/>
                <w:lang w:val="fr-FR"/>
              </w:rPr>
              <w:lastRenderedPageBreak/>
              <w:t>propriété intellectuelle et tourisme dans le cadre des politiques locales en matière de développement et de croissance, en vue d</w:t>
            </w:r>
            <w:r w:rsidR="005E482E" w:rsidRPr="004C7954">
              <w:rPr>
                <w:szCs w:val="22"/>
                <w:lang w:val="fr-FR"/>
              </w:rPr>
              <w:t>’</w:t>
            </w:r>
            <w:r w:rsidRPr="004C7954">
              <w:rPr>
                <w:szCs w:val="22"/>
                <w:lang w:val="fr-FR"/>
              </w:rPr>
              <w:t>élaborer du matériel didactique et de promouvoir l</w:t>
            </w:r>
            <w:r w:rsidR="005E482E" w:rsidRPr="004C7954">
              <w:rPr>
                <w:szCs w:val="22"/>
                <w:lang w:val="fr-FR"/>
              </w:rPr>
              <w:t>’</w:t>
            </w:r>
            <w:r w:rsidRPr="004C7954">
              <w:rPr>
                <w:szCs w:val="22"/>
                <w:lang w:val="fr-FR"/>
              </w:rPr>
              <w:t>inclusion de programmes d</w:t>
            </w:r>
            <w:r w:rsidR="005E482E" w:rsidRPr="004C7954">
              <w:rPr>
                <w:szCs w:val="22"/>
                <w:lang w:val="fr-FR"/>
              </w:rPr>
              <w:t>’</w:t>
            </w:r>
            <w:r w:rsidRPr="004C7954">
              <w:rPr>
                <w:szCs w:val="22"/>
                <w:lang w:val="fr-FR"/>
              </w:rPr>
              <w:t>enseignement spécialisés dans les écoles de tourisme et les académies nationales de propriété intellectuelle.</w:t>
            </w:r>
          </w:p>
        </w:tc>
        <w:tc>
          <w:tcPr>
            <w:tcW w:w="1216" w:type="pct"/>
            <w:tcBorders>
              <w:top w:val="single" w:sz="4" w:space="0" w:color="auto"/>
              <w:left w:val="single" w:sz="4" w:space="0" w:color="auto"/>
              <w:bottom w:val="single" w:sz="4" w:space="0" w:color="auto"/>
              <w:right w:val="single" w:sz="4" w:space="0" w:color="auto"/>
            </w:tcBorders>
            <w:shd w:val="clear" w:color="auto" w:fill="auto"/>
          </w:tcPr>
          <w:p w:rsidR="000B464A" w:rsidRPr="004C7954" w:rsidRDefault="000B464A" w:rsidP="00514E3D">
            <w:pPr>
              <w:rPr>
                <w:szCs w:val="22"/>
              </w:rPr>
            </w:pPr>
            <w:r w:rsidRPr="004C7954">
              <w:rPr>
                <w:szCs w:val="22"/>
              </w:rPr>
              <w:lastRenderedPageBreak/>
              <w:t>Des recherches originales menées aux fins de l</w:t>
            </w:r>
            <w:r w:rsidR="005E482E" w:rsidRPr="004C7954">
              <w:rPr>
                <w:szCs w:val="22"/>
              </w:rPr>
              <w:t>’</w:t>
            </w:r>
            <w:r w:rsidRPr="004C7954">
              <w:rPr>
                <w:szCs w:val="22"/>
              </w:rPr>
              <w:t>établissement d</w:t>
            </w:r>
            <w:r w:rsidR="005E482E" w:rsidRPr="004C7954">
              <w:rPr>
                <w:szCs w:val="22"/>
              </w:rPr>
              <w:t>’</w:t>
            </w:r>
            <w:r w:rsidRPr="004C7954">
              <w:rPr>
                <w:szCs w:val="22"/>
              </w:rPr>
              <w:t>un guide ont conduit à l</w:t>
            </w:r>
            <w:r w:rsidR="005E482E" w:rsidRPr="004C7954">
              <w:rPr>
                <w:szCs w:val="22"/>
              </w:rPr>
              <w:t>’</w:t>
            </w:r>
            <w:r w:rsidRPr="004C7954">
              <w:rPr>
                <w:szCs w:val="22"/>
              </w:rPr>
              <w:t>analyse des interactions possibles entre les instruments de propriété intellectuelle et la promotion du tourisme, dans le but d</w:t>
            </w:r>
            <w:r w:rsidR="005E482E" w:rsidRPr="004C7954">
              <w:rPr>
                <w:szCs w:val="22"/>
              </w:rPr>
              <w:t>’</w:t>
            </w:r>
            <w:r w:rsidRPr="004C7954">
              <w:rPr>
                <w:szCs w:val="22"/>
              </w:rPr>
              <w:t>impliquer les parties prenantes du secteur touristique dans des projets concrets.</w:t>
            </w:r>
          </w:p>
          <w:p w:rsidR="000B464A" w:rsidRPr="004C7954" w:rsidRDefault="000B464A" w:rsidP="00514E3D">
            <w:pPr>
              <w:rPr>
                <w:szCs w:val="22"/>
              </w:rPr>
            </w:pPr>
          </w:p>
          <w:p w:rsidR="000B464A" w:rsidRPr="004C7954" w:rsidRDefault="000B464A" w:rsidP="00514E3D">
            <w:pPr>
              <w:rPr>
                <w:szCs w:val="22"/>
              </w:rPr>
            </w:pPr>
            <w:r w:rsidRPr="004C7954">
              <w:rPr>
                <w:szCs w:val="22"/>
              </w:rPr>
              <w:t>Quatre (4) comités directeurs (un par pays) ont été établis et se sont réunis périodiquement au cours de la mise en œuvre du projet, améliorant la sensibilisation et la participation des parties prenantes au projet.</w:t>
            </w:r>
          </w:p>
          <w:p w:rsidR="00887ECC" w:rsidRPr="004C7954" w:rsidRDefault="000B464A" w:rsidP="00514E3D">
            <w:pPr>
              <w:rPr>
                <w:szCs w:val="22"/>
              </w:rPr>
            </w:pPr>
            <w:r w:rsidRPr="004C7954">
              <w:rPr>
                <w:szCs w:val="22"/>
              </w:rPr>
              <w:t>Plus de 200</w:t>
            </w:r>
            <w:r w:rsidR="00F97949" w:rsidRPr="004C7954">
              <w:rPr>
                <w:szCs w:val="22"/>
              </w:rPr>
              <w:t> </w:t>
            </w:r>
            <w:r w:rsidRPr="004C7954">
              <w:rPr>
                <w:szCs w:val="22"/>
              </w:rPr>
              <w:t>parties prenantes environ (dans les quatre</w:t>
            </w:r>
            <w:r w:rsidR="00DE446A" w:rsidRPr="004C7954">
              <w:rPr>
                <w:szCs w:val="22"/>
              </w:rPr>
              <w:t> </w:t>
            </w:r>
            <w:r w:rsidRPr="004C7954">
              <w:rPr>
                <w:szCs w:val="22"/>
              </w:rPr>
              <w:t>pays) ont été rassemblées pour rendre compte de l</w:t>
            </w:r>
            <w:r w:rsidR="005E482E" w:rsidRPr="004C7954">
              <w:rPr>
                <w:szCs w:val="22"/>
              </w:rPr>
              <w:t>’</w:t>
            </w:r>
            <w:r w:rsidRPr="004C7954">
              <w:rPr>
                <w:szCs w:val="22"/>
              </w:rPr>
              <w:t>utilisation de la propriété intellectuelle dans la promotion du tourisme, à travers une série d</w:t>
            </w:r>
            <w:r w:rsidR="005E482E" w:rsidRPr="004C7954">
              <w:rPr>
                <w:szCs w:val="22"/>
              </w:rPr>
              <w:t>’</w:t>
            </w:r>
            <w:r w:rsidRPr="004C7954">
              <w:rPr>
                <w:szCs w:val="22"/>
              </w:rPr>
              <w:t>ateliers, d</w:t>
            </w:r>
            <w:r w:rsidR="005E482E" w:rsidRPr="004C7954">
              <w:rPr>
                <w:szCs w:val="22"/>
              </w:rPr>
              <w:t>’</w:t>
            </w:r>
            <w:r w:rsidRPr="004C7954">
              <w:rPr>
                <w:szCs w:val="22"/>
              </w:rPr>
              <w:t>événements de sensibilisation et de visites sur le terrain.</w:t>
            </w:r>
          </w:p>
          <w:p w:rsidR="000B464A" w:rsidRPr="004C7954" w:rsidRDefault="000B464A" w:rsidP="00514E3D">
            <w:pPr>
              <w:rPr>
                <w:szCs w:val="22"/>
              </w:rPr>
            </w:pPr>
          </w:p>
          <w:p w:rsidR="000B464A" w:rsidRPr="004C7954" w:rsidRDefault="000B464A" w:rsidP="00514E3D">
            <w:pPr>
              <w:rPr>
                <w:szCs w:val="22"/>
              </w:rPr>
            </w:pPr>
            <w:r w:rsidRPr="004C7954">
              <w:rPr>
                <w:szCs w:val="22"/>
              </w:rPr>
              <w:lastRenderedPageBreak/>
              <w:t>Des documents originaux ainsi que des recommandations pratiques à l</w:t>
            </w:r>
            <w:r w:rsidR="005E482E" w:rsidRPr="004C7954">
              <w:rPr>
                <w:szCs w:val="22"/>
              </w:rPr>
              <w:t>’</w:t>
            </w:r>
            <w:r w:rsidRPr="004C7954">
              <w:rPr>
                <w:szCs w:val="22"/>
              </w:rPr>
              <w:t>intention des décideurs et des autres parties prenantes ont été fournis dans les quatre</w:t>
            </w:r>
            <w:r w:rsidR="00DE446A" w:rsidRPr="004C7954">
              <w:rPr>
                <w:szCs w:val="22"/>
              </w:rPr>
              <w:t> </w:t>
            </w:r>
            <w:r w:rsidRPr="004C7954">
              <w:rPr>
                <w:szCs w:val="22"/>
              </w:rPr>
              <w:t>pays au sujet de l</w:t>
            </w:r>
            <w:r w:rsidR="005E482E" w:rsidRPr="004C7954">
              <w:rPr>
                <w:szCs w:val="22"/>
              </w:rPr>
              <w:t>’</w:t>
            </w:r>
            <w:r w:rsidRPr="004C7954">
              <w:rPr>
                <w:szCs w:val="22"/>
              </w:rPr>
              <w:t>utilisation actuelle ou potentielle du système de propriété intellectuelle pour promouvoir le tourisme dans les situations particulières des pays concernés.</w:t>
            </w:r>
          </w:p>
          <w:p w:rsidR="00B21F5A" w:rsidRPr="004C7954" w:rsidRDefault="00B21F5A" w:rsidP="00514E3D">
            <w:pPr>
              <w:rPr>
                <w:szCs w:val="22"/>
              </w:rPr>
            </w:pPr>
          </w:p>
          <w:p w:rsidR="000B464A" w:rsidRPr="004C7954" w:rsidRDefault="000B464A" w:rsidP="00514E3D">
            <w:pPr>
              <w:autoSpaceDE w:val="0"/>
              <w:autoSpaceDN w:val="0"/>
              <w:adjustRightInd w:val="0"/>
              <w:rPr>
                <w:rFonts w:eastAsiaTheme="minorHAnsi"/>
                <w:szCs w:val="22"/>
              </w:rPr>
            </w:pPr>
            <w:r w:rsidRPr="004C7954">
              <w:rPr>
                <w:szCs w:val="22"/>
              </w:rPr>
              <w:t>Des experts nationaux ont été choisis et les programmes d</w:t>
            </w:r>
            <w:r w:rsidR="005E482E" w:rsidRPr="004C7954">
              <w:rPr>
                <w:szCs w:val="22"/>
              </w:rPr>
              <w:t>’</w:t>
            </w:r>
            <w:r w:rsidRPr="004C7954">
              <w:rPr>
                <w:szCs w:val="22"/>
              </w:rPr>
              <w:t xml:space="preserve">enseignements examinés. </w:t>
            </w:r>
            <w:r w:rsidR="00DE446A" w:rsidRPr="004C7954">
              <w:rPr>
                <w:szCs w:val="22"/>
              </w:rPr>
              <w:t xml:space="preserve"> </w:t>
            </w:r>
          </w:p>
        </w:tc>
        <w:tc>
          <w:tcPr>
            <w:tcW w:w="852" w:type="pct"/>
            <w:tcBorders>
              <w:top w:val="single" w:sz="4" w:space="0" w:color="auto"/>
              <w:left w:val="single" w:sz="4" w:space="0" w:color="auto"/>
              <w:bottom w:val="single" w:sz="4" w:space="0" w:color="auto"/>
              <w:right w:val="single" w:sz="4" w:space="0" w:color="auto"/>
            </w:tcBorders>
            <w:shd w:val="clear" w:color="auto" w:fill="auto"/>
          </w:tcPr>
          <w:p w:rsidR="00887ECC" w:rsidRPr="004C7954" w:rsidRDefault="000B464A" w:rsidP="00514E3D">
            <w:pPr>
              <w:autoSpaceDE w:val="0"/>
              <w:autoSpaceDN w:val="0"/>
              <w:adjustRightInd w:val="0"/>
              <w:rPr>
                <w:bCs/>
                <w:szCs w:val="22"/>
              </w:rPr>
            </w:pPr>
            <w:r w:rsidRPr="004C7954">
              <w:rPr>
                <w:bCs/>
                <w:szCs w:val="22"/>
              </w:rPr>
              <w:lastRenderedPageBreak/>
              <w:t>Les bonnes pratiques et stratégies pour l</w:t>
            </w:r>
            <w:r w:rsidR="005E482E" w:rsidRPr="004C7954">
              <w:rPr>
                <w:bCs/>
                <w:szCs w:val="22"/>
              </w:rPr>
              <w:t>’</w:t>
            </w:r>
            <w:r w:rsidRPr="004C7954">
              <w:rPr>
                <w:bCs/>
                <w:szCs w:val="22"/>
              </w:rPr>
              <w:t>utilisation actuelle ou potentielle de la propriété intellectuelle</w:t>
            </w:r>
            <w:r w:rsidRPr="004C7954">
              <w:rPr>
                <w:b/>
                <w:bCs/>
                <w:szCs w:val="22"/>
              </w:rPr>
              <w:t xml:space="preserve"> </w:t>
            </w:r>
            <w:r w:rsidRPr="004C7954">
              <w:rPr>
                <w:bCs/>
                <w:szCs w:val="22"/>
              </w:rPr>
              <w:t>dans la promotion du tourisme ont été définies.</w:t>
            </w:r>
          </w:p>
          <w:p w:rsidR="000B464A" w:rsidRPr="004C7954" w:rsidRDefault="000B464A" w:rsidP="00514E3D">
            <w:pPr>
              <w:autoSpaceDE w:val="0"/>
              <w:autoSpaceDN w:val="0"/>
              <w:adjustRightInd w:val="0"/>
              <w:rPr>
                <w:b/>
                <w:bCs/>
                <w:szCs w:val="22"/>
              </w:rPr>
            </w:pPr>
          </w:p>
          <w:p w:rsidR="00887ECC" w:rsidRPr="004C7954" w:rsidRDefault="000B464A" w:rsidP="00514E3D">
            <w:pPr>
              <w:autoSpaceDE w:val="0"/>
              <w:autoSpaceDN w:val="0"/>
              <w:adjustRightInd w:val="0"/>
              <w:rPr>
                <w:bCs/>
                <w:szCs w:val="22"/>
              </w:rPr>
            </w:pPr>
            <w:r w:rsidRPr="004C7954">
              <w:rPr>
                <w:bCs/>
                <w:szCs w:val="22"/>
              </w:rPr>
              <w:t>Des mécanismes nationaux initiaux ont été créés dans les quatre</w:t>
            </w:r>
            <w:r w:rsidR="00DE446A" w:rsidRPr="004C7954">
              <w:rPr>
                <w:bCs/>
                <w:szCs w:val="22"/>
              </w:rPr>
              <w:t> </w:t>
            </w:r>
            <w:r w:rsidRPr="004C7954">
              <w:rPr>
                <w:bCs/>
                <w:szCs w:val="22"/>
              </w:rPr>
              <w:t>pays afin de représenter une alliance de partenaires intéressés par l</w:t>
            </w:r>
            <w:r w:rsidR="005E482E" w:rsidRPr="004C7954">
              <w:rPr>
                <w:bCs/>
                <w:szCs w:val="22"/>
              </w:rPr>
              <w:t>’</w:t>
            </w:r>
            <w:r w:rsidRPr="004C7954">
              <w:rPr>
                <w:bCs/>
                <w:szCs w:val="22"/>
              </w:rPr>
              <w:t>exploitation du système de propriété intellectuelle pour promouvoir le tourisme et le patrimoine culturel.</w:t>
            </w:r>
          </w:p>
          <w:p w:rsidR="000B464A" w:rsidRPr="004C7954" w:rsidRDefault="000B464A" w:rsidP="00514E3D">
            <w:pPr>
              <w:autoSpaceDE w:val="0"/>
              <w:autoSpaceDN w:val="0"/>
              <w:adjustRightInd w:val="0"/>
              <w:rPr>
                <w:bCs/>
                <w:szCs w:val="22"/>
              </w:rPr>
            </w:pPr>
            <w:r w:rsidRPr="004C7954">
              <w:rPr>
                <w:bCs/>
                <w:szCs w:val="22"/>
              </w:rPr>
              <w:t>Des plans d</w:t>
            </w:r>
            <w:r w:rsidR="005E482E" w:rsidRPr="004C7954">
              <w:rPr>
                <w:bCs/>
                <w:szCs w:val="22"/>
              </w:rPr>
              <w:t>’</w:t>
            </w:r>
            <w:r w:rsidRPr="004C7954">
              <w:rPr>
                <w:bCs/>
                <w:szCs w:val="22"/>
              </w:rPr>
              <w:t>action initiaux ont été élaborés par les parties prenantes au niveau national.</w:t>
            </w:r>
          </w:p>
          <w:p w:rsidR="00B21F5A" w:rsidRDefault="00B21F5A" w:rsidP="00514E3D">
            <w:pPr>
              <w:autoSpaceDE w:val="0"/>
              <w:autoSpaceDN w:val="0"/>
              <w:adjustRightInd w:val="0"/>
              <w:rPr>
                <w:bCs/>
                <w:szCs w:val="22"/>
              </w:rPr>
            </w:pPr>
          </w:p>
          <w:p w:rsidR="006B021E" w:rsidRPr="004C7954" w:rsidRDefault="006B021E" w:rsidP="00514E3D">
            <w:pPr>
              <w:autoSpaceDE w:val="0"/>
              <w:autoSpaceDN w:val="0"/>
              <w:adjustRightInd w:val="0"/>
              <w:rPr>
                <w:bCs/>
                <w:szCs w:val="22"/>
              </w:rPr>
            </w:pPr>
          </w:p>
          <w:p w:rsidR="00887ECC" w:rsidRPr="004C7954" w:rsidRDefault="000B464A" w:rsidP="00514E3D">
            <w:pPr>
              <w:autoSpaceDE w:val="0"/>
              <w:autoSpaceDN w:val="0"/>
              <w:adjustRightInd w:val="0"/>
              <w:rPr>
                <w:bCs/>
                <w:szCs w:val="22"/>
              </w:rPr>
            </w:pPr>
            <w:r w:rsidRPr="004C7954">
              <w:rPr>
                <w:bCs/>
                <w:szCs w:val="22"/>
              </w:rPr>
              <w:t xml:space="preserve">La publication et le </w:t>
            </w:r>
            <w:r w:rsidRPr="004C7954">
              <w:rPr>
                <w:bCs/>
                <w:szCs w:val="22"/>
              </w:rPr>
              <w:lastRenderedPageBreak/>
              <w:t>lancement officiels d</w:t>
            </w:r>
            <w:r w:rsidR="005E482E" w:rsidRPr="004C7954">
              <w:rPr>
                <w:bCs/>
                <w:szCs w:val="22"/>
              </w:rPr>
              <w:t>’</w:t>
            </w:r>
            <w:r w:rsidRPr="004C7954">
              <w:rPr>
                <w:bCs/>
                <w:szCs w:val="22"/>
              </w:rPr>
              <w:t>une étude à l</w:t>
            </w:r>
            <w:r w:rsidR="005E482E" w:rsidRPr="004C7954">
              <w:rPr>
                <w:bCs/>
                <w:szCs w:val="22"/>
              </w:rPr>
              <w:t>’</w:t>
            </w:r>
            <w:r w:rsidRPr="004C7954">
              <w:rPr>
                <w:bCs/>
                <w:szCs w:val="22"/>
              </w:rPr>
              <w:t>échelon national (Sri</w:t>
            </w:r>
            <w:r w:rsidR="00DE446A" w:rsidRPr="004C7954">
              <w:rPr>
                <w:bCs/>
                <w:szCs w:val="22"/>
              </w:rPr>
              <w:t> </w:t>
            </w:r>
            <w:r w:rsidRPr="004C7954">
              <w:rPr>
                <w:bCs/>
                <w:szCs w:val="22"/>
              </w:rPr>
              <w:t>Lanka) a permis de sensibiliser le public à l</w:t>
            </w:r>
            <w:r w:rsidR="005E482E" w:rsidRPr="004C7954">
              <w:rPr>
                <w:bCs/>
                <w:szCs w:val="22"/>
              </w:rPr>
              <w:t>’</w:t>
            </w:r>
            <w:r w:rsidRPr="004C7954">
              <w:rPr>
                <w:bCs/>
                <w:szCs w:val="22"/>
              </w:rPr>
              <w:t>utilisation et au rôle de la propriété intellectuelle dans le tourisme et la culture à l</w:t>
            </w:r>
            <w:r w:rsidR="005E482E" w:rsidRPr="004C7954">
              <w:rPr>
                <w:bCs/>
                <w:szCs w:val="22"/>
              </w:rPr>
              <w:t>’</w:t>
            </w:r>
            <w:r w:rsidRPr="004C7954">
              <w:rPr>
                <w:bCs/>
                <w:szCs w:val="22"/>
              </w:rPr>
              <w:t>issue des consultations des parties prenantes au cours de la phase de recherche.</w:t>
            </w:r>
          </w:p>
          <w:p w:rsidR="000B464A" w:rsidRPr="004C7954" w:rsidRDefault="000B464A" w:rsidP="00514E3D">
            <w:pPr>
              <w:autoSpaceDE w:val="0"/>
              <w:autoSpaceDN w:val="0"/>
              <w:adjustRightInd w:val="0"/>
              <w:rPr>
                <w:bCs/>
                <w:szCs w:val="22"/>
              </w:rPr>
            </w:pPr>
          </w:p>
          <w:p w:rsidR="00887ECC" w:rsidRPr="004C7954" w:rsidRDefault="000B464A" w:rsidP="00514E3D">
            <w:pPr>
              <w:autoSpaceDE w:val="0"/>
              <w:autoSpaceDN w:val="0"/>
              <w:adjustRightInd w:val="0"/>
              <w:rPr>
                <w:bCs/>
                <w:szCs w:val="22"/>
              </w:rPr>
            </w:pPr>
            <w:r w:rsidRPr="004C7954">
              <w:rPr>
                <w:bCs/>
                <w:szCs w:val="22"/>
              </w:rPr>
              <w:t>Sensibilisation accrue du public à l</w:t>
            </w:r>
            <w:r w:rsidR="005E482E" w:rsidRPr="004C7954">
              <w:rPr>
                <w:bCs/>
                <w:szCs w:val="22"/>
              </w:rPr>
              <w:t>’</w:t>
            </w:r>
            <w:r w:rsidRPr="004C7954">
              <w:rPr>
                <w:bCs/>
                <w:szCs w:val="22"/>
              </w:rPr>
              <w:t>aide de la couverture médiatique réalisée au terme des études.</w:t>
            </w:r>
          </w:p>
          <w:p w:rsidR="000B464A" w:rsidRPr="004C7954" w:rsidRDefault="000B464A" w:rsidP="00514E3D">
            <w:pPr>
              <w:autoSpaceDE w:val="0"/>
              <w:autoSpaceDN w:val="0"/>
              <w:adjustRightInd w:val="0"/>
              <w:rPr>
                <w:b/>
                <w:bCs/>
                <w:szCs w:val="22"/>
              </w:rPr>
            </w:pPr>
          </w:p>
        </w:tc>
      </w:tr>
    </w:tbl>
    <w:p w:rsidR="000B464A" w:rsidRPr="004C7954" w:rsidRDefault="000B464A" w:rsidP="000B464A">
      <w:pPr>
        <w:rPr>
          <w:szCs w:val="22"/>
        </w:rPr>
      </w:pPr>
    </w:p>
    <w:p w:rsidR="000B464A" w:rsidRPr="004C7954" w:rsidRDefault="000B464A" w:rsidP="000B464A">
      <w:pPr>
        <w:rPr>
          <w:rFonts w:eastAsia="Times New Roman"/>
          <w:iCs/>
          <w:szCs w:val="22"/>
          <w:lang w:eastAsia="en-US"/>
        </w:rPr>
      </w:pPr>
      <w:r w:rsidRPr="004C7954">
        <w:rPr>
          <w:rFonts w:eastAsia="Times New Roman"/>
          <w:iCs/>
          <w:szCs w:val="22"/>
          <w:lang w:eastAsia="en-US"/>
        </w:rPr>
        <w:br w:type="page"/>
      </w:r>
    </w:p>
    <w:p w:rsidR="000B464A" w:rsidRPr="004C7954" w:rsidRDefault="000B464A" w:rsidP="000B464A">
      <w:pPr>
        <w:rPr>
          <w:rFonts w:eastAsia="Times New Roman"/>
          <w:iCs/>
          <w:szCs w:val="22"/>
          <w:lang w:val="fr-FR" w:eastAsia="en-US"/>
        </w:rPr>
      </w:pPr>
      <w:r w:rsidRPr="004C7954">
        <w:rPr>
          <w:rFonts w:eastAsia="Times New Roman"/>
          <w:iCs/>
          <w:szCs w:val="22"/>
          <w:lang w:val="fr-FR" w:eastAsia="en-US"/>
        </w:rPr>
        <w:lastRenderedPageBreak/>
        <w:t>iv)</w:t>
      </w:r>
      <w:r w:rsidRPr="004C7954">
        <w:rPr>
          <w:rFonts w:eastAsia="Times New Roman"/>
          <w:iCs/>
          <w:szCs w:val="22"/>
          <w:lang w:val="fr-FR" w:eastAsia="en-US"/>
        </w:rPr>
        <w:tab/>
        <w:t>Coopération avec les instituts de formation judiciaire des pays en développement et des pays les moins avancés dans les domaines du développement et de l</w:t>
      </w:r>
      <w:r w:rsidR="005E482E" w:rsidRPr="004C7954">
        <w:rPr>
          <w:rFonts w:eastAsia="Times New Roman"/>
          <w:iCs/>
          <w:szCs w:val="22"/>
          <w:lang w:val="fr-FR" w:eastAsia="en-US"/>
        </w:rPr>
        <w:t>’</w:t>
      </w:r>
      <w:r w:rsidRPr="004C7954">
        <w:rPr>
          <w:rFonts w:eastAsia="Times New Roman"/>
          <w:iCs/>
          <w:szCs w:val="22"/>
          <w:lang w:val="fr-FR" w:eastAsia="en-US"/>
        </w:rPr>
        <w:t>enseignement et de la formation professionnelle en matière de droits de propriété intellectuelle</w:t>
      </w:r>
    </w:p>
    <w:p w:rsidR="000B464A" w:rsidRPr="004C7954" w:rsidRDefault="000B464A" w:rsidP="000B464A">
      <w:pPr>
        <w:rPr>
          <w:iCs/>
          <w:szCs w:val="22"/>
          <w:lang w:val="fr-FR"/>
        </w:rPr>
      </w:pPr>
      <w:r w:rsidRPr="004C7954">
        <w:rPr>
          <w:iCs/>
          <w:szCs w:val="22"/>
          <w:lang w:val="fr-FR"/>
        </w:rPr>
        <w:t>DA_3_10_45_01 – Recommandations n</w:t>
      </w:r>
      <w:r w:rsidRPr="004C7954">
        <w:rPr>
          <w:iCs/>
          <w:szCs w:val="22"/>
          <w:vertAlign w:val="superscript"/>
          <w:lang w:val="fr-FR"/>
        </w:rPr>
        <w:t>os</w:t>
      </w:r>
      <w:r w:rsidRPr="004C7954">
        <w:rPr>
          <w:iCs/>
          <w:szCs w:val="22"/>
          <w:lang w:val="fr-FR"/>
        </w:rPr>
        <w:t xml:space="preserve"> 3, 10, 45</w:t>
      </w:r>
    </w:p>
    <w:p w:rsidR="000B464A" w:rsidRPr="004C7954" w:rsidRDefault="000B464A" w:rsidP="000B464A">
      <w:pPr>
        <w:rPr>
          <w:iCs/>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68" w:type="dxa"/>
          <w:bottom w:w="113" w:type="dxa"/>
          <w:right w:w="68" w:type="dxa"/>
        </w:tblCellMar>
        <w:tblLook w:val="01E0" w:firstRow="1" w:lastRow="1" w:firstColumn="1" w:lastColumn="1" w:noHBand="0" w:noVBand="0"/>
      </w:tblPr>
      <w:tblGrid>
        <w:gridCol w:w="2621"/>
        <w:gridCol w:w="2410"/>
        <w:gridCol w:w="3759"/>
        <w:gridCol w:w="4068"/>
        <w:gridCol w:w="2131"/>
      </w:tblGrid>
      <w:tr w:rsidR="004C7954" w:rsidRPr="004C7954" w:rsidTr="00514E3D">
        <w:trPr>
          <w:tblHeader/>
        </w:trPr>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rsidR="000B464A" w:rsidRPr="004C7954" w:rsidRDefault="000B464A" w:rsidP="00514E3D">
            <w:pPr>
              <w:rPr>
                <w:szCs w:val="22"/>
                <w:lang w:val="fr-FR"/>
              </w:rPr>
            </w:pPr>
            <w:r w:rsidRPr="004C7954">
              <w:rPr>
                <w:szCs w:val="22"/>
                <w:lang w:val="fr-FR"/>
              </w:rPr>
              <w:t>DESCRIPTION SUCCINCTE</w:t>
            </w:r>
          </w:p>
        </w:tc>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rsidR="000B464A" w:rsidRPr="004C7954" w:rsidRDefault="000B464A" w:rsidP="00514E3D">
            <w:pPr>
              <w:rPr>
                <w:szCs w:val="22"/>
                <w:lang w:val="fr-FR"/>
              </w:rPr>
            </w:pPr>
            <w:r w:rsidRPr="004C7954">
              <w:rPr>
                <w:szCs w:val="22"/>
                <w:lang w:val="fr-FR"/>
              </w:rPr>
              <w:t>ÉTAT D</w:t>
            </w:r>
            <w:r w:rsidR="005E482E" w:rsidRPr="004C7954">
              <w:rPr>
                <w:szCs w:val="22"/>
                <w:lang w:val="fr-FR"/>
              </w:rPr>
              <w:t>’</w:t>
            </w:r>
            <w:r w:rsidRPr="004C7954">
              <w:rPr>
                <w:szCs w:val="22"/>
                <w:lang w:val="fr-FR"/>
              </w:rPr>
              <w:t>EXÉCUTION</w:t>
            </w:r>
          </w:p>
        </w:tc>
        <w:tc>
          <w:tcPr>
            <w:tcW w:w="1254" w:type="pct"/>
            <w:tcBorders>
              <w:top w:val="single" w:sz="4" w:space="0" w:color="auto"/>
              <w:left w:val="single" w:sz="4" w:space="0" w:color="auto"/>
              <w:bottom w:val="single" w:sz="4" w:space="0" w:color="auto"/>
              <w:right w:val="single" w:sz="4" w:space="0" w:color="auto"/>
            </w:tcBorders>
            <w:shd w:val="clear" w:color="auto" w:fill="auto"/>
            <w:vAlign w:val="center"/>
          </w:tcPr>
          <w:p w:rsidR="000B464A" w:rsidRPr="004C7954" w:rsidRDefault="000B464A" w:rsidP="00514E3D">
            <w:pPr>
              <w:rPr>
                <w:rFonts w:eastAsia="Malgun Gothic"/>
                <w:kern w:val="2"/>
                <w:szCs w:val="22"/>
                <w:lang w:val="fr-FR" w:eastAsia="ko-KR"/>
              </w:rPr>
            </w:pPr>
            <w:r w:rsidRPr="004C7954">
              <w:rPr>
                <w:rFonts w:eastAsia="Malgun Gothic"/>
                <w:kern w:val="2"/>
                <w:szCs w:val="22"/>
                <w:lang w:val="fr-FR" w:eastAsia="ko-KR"/>
              </w:rPr>
              <w:t>OBJECTIFS DU PROJET</w:t>
            </w:r>
          </w:p>
        </w:tc>
        <w:tc>
          <w:tcPr>
            <w:tcW w:w="1357" w:type="pct"/>
            <w:tcBorders>
              <w:top w:val="single" w:sz="4" w:space="0" w:color="auto"/>
              <w:left w:val="single" w:sz="4" w:space="0" w:color="auto"/>
              <w:bottom w:val="single" w:sz="4" w:space="0" w:color="auto"/>
              <w:right w:val="single" w:sz="4" w:space="0" w:color="auto"/>
            </w:tcBorders>
            <w:shd w:val="clear" w:color="auto" w:fill="auto"/>
            <w:vAlign w:val="center"/>
          </w:tcPr>
          <w:p w:rsidR="000B464A" w:rsidRPr="004C7954" w:rsidRDefault="000B464A" w:rsidP="00514E3D">
            <w:pPr>
              <w:rPr>
                <w:szCs w:val="22"/>
                <w:lang w:val="fr-FR"/>
              </w:rPr>
            </w:pPr>
            <w:r w:rsidRPr="004C7954">
              <w:rPr>
                <w:szCs w:val="22"/>
                <w:lang w:val="fr-FR"/>
              </w:rPr>
              <w:t>PRINCIPALES RÉALISATIONS</w:t>
            </w:r>
          </w:p>
        </w:tc>
        <w:tc>
          <w:tcPr>
            <w:tcW w:w="711" w:type="pct"/>
            <w:tcBorders>
              <w:top w:val="single" w:sz="4" w:space="0" w:color="auto"/>
              <w:left w:val="single" w:sz="4" w:space="0" w:color="auto"/>
              <w:bottom w:val="single" w:sz="4" w:space="0" w:color="auto"/>
              <w:right w:val="single" w:sz="4" w:space="0" w:color="auto"/>
            </w:tcBorders>
            <w:shd w:val="clear" w:color="auto" w:fill="auto"/>
            <w:vAlign w:val="center"/>
          </w:tcPr>
          <w:p w:rsidR="000B464A" w:rsidRPr="004C7954" w:rsidRDefault="000B464A" w:rsidP="00514E3D">
            <w:pPr>
              <w:rPr>
                <w:szCs w:val="22"/>
                <w:lang w:val="fr-FR"/>
              </w:rPr>
            </w:pPr>
            <w:r w:rsidRPr="004C7954">
              <w:rPr>
                <w:szCs w:val="22"/>
                <w:lang w:val="fr-FR"/>
              </w:rPr>
              <w:t>RÉSULTATS</w:t>
            </w:r>
          </w:p>
        </w:tc>
      </w:tr>
      <w:tr w:rsidR="000B464A" w:rsidRPr="004C7954" w:rsidTr="00514E3D">
        <w:tc>
          <w:tcPr>
            <w:tcW w:w="874" w:type="pct"/>
            <w:tcBorders>
              <w:top w:val="single" w:sz="4" w:space="0" w:color="auto"/>
              <w:left w:val="single" w:sz="4" w:space="0" w:color="auto"/>
              <w:bottom w:val="single" w:sz="4" w:space="0" w:color="auto"/>
              <w:right w:val="single" w:sz="4" w:space="0" w:color="auto"/>
            </w:tcBorders>
            <w:shd w:val="clear" w:color="auto" w:fill="auto"/>
          </w:tcPr>
          <w:p w:rsidR="000B464A" w:rsidRPr="004C7954" w:rsidRDefault="000B464A" w:rsidP="00514E3D">
            <w:pPr>
              <w:pStyle w:val="Default"/>
              <w:rPr>
                <w:color w:val="auto"/>
                <w:sz w:val="22"/>
                <w:szCs w:val="22"/>
                <w:lang w:val="fr-FR"/>
              </w:rPr>
            </w:pPr>
            <w:r w:rsidRPr="004C7954">
              <w:rPr>
                <w:color w:val="auto"/>
                <w:sz w:val="22"/>
                <w:szCs w:val="22"/>
                <w:lang w:val="fr-FR"/>
              </w:rPr>
              <w:t>Compte tenu de la politique et de la stratégie nationales en matière de droits de propriété intellectuelle et de l</w:t>
            </w:r>
            <w:r w:rsidR="005E482E" w:rsidRPr="004C7954">
              <w:rPr>
                <w:color w:val="auto"/>
                <w:sz w:val="22"/>
                <w:szCs w:val="22"/>
                <w:lang w:val="fr-FR"/>
              </w:rPr>
              <w:t>’</w:t>
            </w:r>
            <w:r w:rsidRPr="004C7954">
              <w:rPr>
                <w:color w:val="auto"/>
                <w:sz w:val="22"/>
                <w:szCs w:val="22"/>
                <w:lang w:val="fr-FR"/>
              </w:rPr>
              <w:t>intérêt général, le principal objectif du projet est de renforcer la capacité de mettre en œuvre à l</w:t>
            </w:r>
            <w:r w:rsidR="005E482E" w:rsidRPr="004C7954">
              <w:rPr>
                <w:color w:val="auto"/>
                <w:sz w:val="22"/>
                <w:szCs w:val="22"/>
                <w:lang w:val="fr-FR"/>
              </w:rPr>
              <w:t>’</w:t>
            </w:r>
            <w:r w:rsidRPr="004C7954">
              <w:rPr>
                <w:color w:val="auto"/>
                <w:sz w:val="22"/>
                <w:szCs w:val="22"/>
                <w:lang w:val="fr-FR"/>
              </w:rPr>
              <w:t>échelle nationale des programmes efficients et efficaces d</w:t>
            </w:r>
            <w:r w:rsidR="005E482E" w:rsidRPr="004C7954">
              <w:rPr>
                <w:color w:val="auto"/>
                <w:sz w:val="22"/>
                <w:szCs w:val="22"/>
                <w:lang w:val="fr-FR"/>
              </w:rPr>
              <w:t>’</w:t>
            </w:r>
            <w:r w:rsidRPr="004C7954">
              <w:rPr>
                <w:color w:val="auto"/>
                <w:sz w:val="22"/>
                <w:szCs w:val="22"/>
                <w:lang w:val="fr-FR"/>
              </w:rPr>
              <w:t>enseignement et de formation dans le domaine des droits de propriété intellectuelle à l</w:t>
            </w:r>
            <w:r w:rsidR="005E482E" w:rsidRPr="004C7954">
              <w:rPr>
                <w:color w:val="auto"/>
                <w:sz w:val="22"/>
                <w:szCs w:val="22"/>
                <w:lang w:val="fr-FR"/>
              </w:rPr>
              <w:t>’</w:t>
            </w:r>
            <w:r w:rsidRPr="004C7954">
              <w:rPr>
                <w:color w:val="auto"/>
                <w:sz w:val="22"/>
                <w:szCs w:val="22"/>
                <w:lang w:val="fr-FR"/>
              </w:rPr>
              <w:t xml:space="preserve">intention des juges, </w:t>
            </w:r>
            <w:r w:rsidR="005E482E" w:rsidRPr="004C7954">
              <w:rPr>
                <w:color w:val="auto"/>
                <w:sz w:val="22"/>
                <w:szCs w:val="22"/>
                <w:lang w:val="fr-FR"/>
              </w:rPr>
              <w:t>y compris</w:t>
            </w:r>
            <w:r w:rsidRPr="004C7954">
              <w:rPr>
                <w:color w:val="auto"/>
                <w:sz w:val="22"/>
                <w:szCs w:val="22"/>
                <w:lang w:val="fr-FR"/>
              </w:rPr>
              <w:t xml:space="preserve"> la création d</w:t>
            </w:r>
            <w:r w:rsidR="005E482E" w:rsidRPr="004C7954">
              <w:rPr>
                <w:color w:val="auto"/>
                <w:sz w:val="22"/>
                <w:szCs w:val="22"/>
                <w:lang w:val="fr-FR"/>
              </w:rPr>
              <w:t>’</w:t>
            </w:r>
            <w:r w:rsidRPr="004C7954">
              <w:rPr>
                <w:color w:val="auto"/>
                <w:sz w:val="22"/>
                <w:szCs w:val="22"/>
                <w:lang w:val="fr-FR"/>
              </w:rPr>
              <w:t>un instrument d</w:t>
            </w:r>
            <w:r w:rsidR="005E482E" w:rsidRPr="004C7954">
              <w:rPr>
                <w:color w:val="auto"/>
                <w:sz w:val="22"/>
                <w:szCs w:val="22"/>
                <w:lang w:val="fr-FR"/>
              </w:rPr>
              <w:t>’</w:t>
            </w:r>
            <w:r w:rsidRPr="004C7954">
              <w:rPr>
                <w:color w:val="auto"/>
                <w:sz w:val="22"/>
                <w:szCs w:val="22"/>
                <w:lang w:val="fr-FR"/>
              </w:rPr>
              <w:t>autoformation et de référence en matière de droits de la propriété intellectuelle à l</w:t>
            </w:r>
            <w:r w:rsidR="005E482E" w:rsidRPr="004C7954">
              <w:rPr>
                <w:color w:val="auto"/>
                <w:sz w:val="22"/>
                <w:szCs w:val="22"/>
                <w:lang w:val="fr-FR"/>
              </w:rPr>
              <w:t>’</w:t>
            </w:r>
            <w:r w:rsidRPr="004C7954">
              <w:rPr>
                <w:color w:val="auto"/>
                <w:sz w:val="22"/>
                <w:szCs w:val="22"/>
                <w:lang w:val="fr-FR"/>
              </w:rPr>
              <w:t>intention des jug</w:t>
            </w:r>
            <w:r w:rsidR="002E4594" w:rsidRPr="004C7954">
              <w:rPr>
                <w:color w:val="auto"/>
                <w:sz w:val="22"/>
                <w:szCs w:val="22"/>
                <w:lang w:val="fr-FR"/>
              </w:rPr>
              <w:t>es.  D’u</w:t>
            </w:r>
            <w:r w:rsidRPr="004C7954">
              <w:rPr>
                <w:color w:val="auto"/>
                <w:sz w:val="22"/>
                <w:szCs w:val="22"/>
                <w:lang w:val="fr-FR"/>
              </w:rPr>
              <w:t xml:space="preserve">ne manière plus spécifique, le projet vise à améliorer la compréhension du droit de la propriété </w:t>
            </w:r>
            <w:r w:rsidRPr="004C7954">
              <w:rPr>
                <w:color w:val="auto"/>
                <w:sz w:val="22"/>
                <w:szCs w:val="22"/>
                <w:lang w:val="fr-FR"/>
              </w:rPr>
              <w:lastRenderedPageBreak/>
              <w:t>intellectuelle et l</w:t>
            </w:r>
            <w:r w:rsidR="005E482E" w:rsidRPr="004C7954">
              <w:rPr>
                <w:color w:val="auto"/>
                <w:sz w:val="22"/>
                <w:szCs w:val="22"/>
                <w:lang w:val="fr-FR"/>
              </w:rPr>
              <w:t>’</w:t>
            </w:r>
            <w:r w:rsidRPr="004C7954">
              <w:rPr>
                <w:color w:val="auto"/>
                <w:sz w:val="22"/>
                <w:szCs w:val="22"/>
                <w:lang w:val="fr-FR"/>
              </w:rPr>
              <w:t>application par les juges des connaissances en la matière grâce à l</w:t>
            </w:r>
            <w:r w:rsidR="005E482E" w:rsidRPr="004C7954">
              <w:rPr>
                <w:color w:val="auto"/>
                <w:sz w:val="22"/>
                <w:szCs w:val="22"/>
                <w:lang w:val="fr-FR"/>
              </w:rPr>
              <w:t>’</w:t>
            </w:r>
            <w:r w:rsidRPr="004C7954">
              <w:rPr>
                <w:color w:val="auto"/>
                <w:sz w:val="22"/>
                <w:szCs w:val="22"/>
                <w:lang w:val="fr-FR"/>
              </w:rPr>
              <w:t>élaboration d</w:t>
            </w:r>
            <w:r w:rsidR="005E482E" w:rsidRPr="004C7954">
              <w:rPr>
                <w:color w:val="auto"/>
                <w:sz w:val="22"/>
                <w:szCs w:val="22"/>
                <w:lang w:val="fr-FR"/>
              </w:rPr>
              <w:t>’</w:t>
            </w:r>
            <w:r w:rsidRPr="004C7954">
              <w:rPr>
                <w:color w:val="auto"/>
                <w:sz w:val="22"/>
                <w:szCs w:val="22"/>
                <w:lang w:val="fr-FR"/>
              </w:rPr>
              <w:t>une réflexion cohérente et logique et au développement de compétences d</w:t>
            </w:r>
            <w:r w:rsidR="005E482E" w:rsidRPr="004C7954">
              <w:rPr>
                <w:color w:val="auto"/>
                <w:sz w:val="22"/>
                <w:szCs w:val="22"/>
                <w:lang w:val="fr-FR"/>
              </w:rPr>
              <w:t>’</w:t>
            </w:r>
            <w:r w:rsidRPr="004C7954">
              <w:rPr>
                <w:color w:val="auto"/>
                <w:sz w:val="22"/>
                <w:szCs w:val="22"/>
                <w:lang w:val="fr-FR"/>
              </w:rPr>
              <w:t>analyse critique afin de permettre la formulation d</w:t>
            </w:r>
            <w:r w:rsidR="005E482E" w:rsidRPr="004C7954">
              <w:rPr>
                <w:color w:val="auto"/>
                <w:sz w:val="22"/>
                <w:szCs w:val="22"/>
                <w:lang w:val="fr-FR"/>
              </w:rPr>
              <w:t>’</w:t>
            </w:r>
            <w:r w:rsidRPr="004C7954">
              <w:rPr>
                <w:color w:val="auto"/>
                <w:sz w:val="22"/>
                <w:szCs w:val="22"/>
                <w:lang w:val="fr-FR"/>
              </w:rPr>
              <w:t>arguments et de décisions équitables, efficients, éclairés et raisonnés concernant les litiges de propriété intellectuelle devant les tribunaux spécialisés en la matière.</w:t>
            </w:r>
          </w:p>
          <w:p w:rsidR="000B464A" w:rsidRPr="004C7954" w:rsidRDefault="000B464A" w:rsidP="00514E3D">
            <w:pPr>
              <w:rPr>
                <w:szCs w:val="22"/>
                <w:lang w:val="fr-FR"/>
              </w:rPr>
            </w:pPr>
          </w:p>
          <w:p w:rsidR="000B464A" w:rsidRPr="004C7954" w:rsidRDefault="000B464A" w:rsidP="00514E3D">
            <w:pPr>
              <w:pStyle w:val="Default"/>
              <w:rPr>
                <w:color w:val="auto"/>
                <w:sz w:val="22"/>
                <w:szCs w:val="22"/>
                <w:lang w:val="fr-FR"/>
              </w:rPr>
            </w:pPr>
            <w:r w:rsidRPr="004C7954">
              <w:rPr>
                <w:color w:val="auto"/>
                <w:sz w:val="22"/>
                <w:szCs w:val="22"/>
                <w:lang w:val="fr-FR"/>
              </w:rPr>
              <w:t>Quatre instituts pilotes de formation judiciaire représentant des traditions et des horizons judiciaires différents seront choisis, idéalement à raison d</w:t>
            </w:r>
            <w:r w:rsidR="005E482E" w:rsidRPr="004C7954">
              <w:rPr>
                <w:color w:val="auto"/>
                <w:sz w:val="22"/>
                <w:szCs w:val="22"/>
                <w:lang w:val="fr-FR"/>
              </w:rPr>
              <w:t>’</w:t>
            </w:r>
            <w:r w:rsidRPr="004C7954">
              <w:rPr>
                <w:color w:val="auto"/>
                <w:sz w:val="22"/>
                <w:szCs w:val="22"/>
                <w:lang w:val="fr-FR"/>
              </w:rPr>
              <w:t>un par région, dans chacune des régions suivantes</w:t>
            </w:r>
            <w:r w:rsidR="005E482E" w:rsidRPr="004C7954">
              <w:rPr>
                <w:color w:val="auto"/>
                <w:sz w:val="22"/>
                <w:szCs w:val="22"/>
                <w:lang w:val="fr-FR"/>
              </w:rPr>
              <w:t> :</w:t>
            </w:r>
            <w:r w:rsidRPr="004C7954">
              <w:rPr>
                <w:color w:val="auto"/>
                <w:sz w:val="22"/>
                <w:szCs w:val="22"/>
                <w:lang w:val="fr-FR"/>
              </w:rPr>
              <w:t xml:space="preserve"> Afrique, Asie et Pacifique, Amérique latine et Caraïbes et </w:t>
            </w:r>
            <w:r w:rsidRPr="004C7954">
              <w:rPr>
                <w:color w:val="auto"/>
                <w:sz w:val="22"/>
                <w:szCs w:val="22"/>
                <w:lang w:val="fr-FR"/>
              </w:rPr>
              <w:lastRenderedPageBreak/>
              <w:t>pays arab</w:t>
            </w:r>
            <w:r w:rsidR="002E4594" w:rsidRPr="004C7954">
              <w:rPr>
                <w:color w:val="auto"/>
                <w:sz w:val="22"/>
                <w:szCs w:val="22"/>
                <w:lang w:val="fr-FR"/>
              </w:rPr>
              <w:t>es.  Un</w:t>
            </w:r>
            <w:r w:rsidRPr="004C7954">
              <w:rPr>
                <w:color w:val="auto"/>
                <w:sz w:val="22"/>
                <w:szCs w:val="22"/>
                <w:lang w:val="fr-FR"/>
              </w:rPr>
              <w:t xml:space="preserve"> de ces instituts aura son siège dans un PMA.</w:t>
            </w:r>
          </w:p>
          <w:p w:rsidR="000B464A" w:rsidRPr="004C7954" w:rsidRDefault="000B464A" w:rsidP="00514E3D">
            <w:pPr>
              <w:rPr>
                <w:szCs w:val="22"/>
                <w:lang w:val="fr-FR"/>
              </w:rPr>
            </w:pPr>
          </w:p>
          <w:p w:rsidR="000B464A" w:rsidRPr="004C7954" w:rsidRDefault="000B464A" w:rsidP="00514E3D">
            <w:pPr>
              <w:pStyle w:val="Default"/>
              <w:rPr>
                <w:color w:val="auto"/>
                <w:sz w:val="22"/>
                <w:szCs w:val="22"/>
                <w:lang w:val="fr-FR"/>
              </w:rPr>
            </w:pPr>
            <w:r w:rsidRPr="004C7954">
              <w:rPr>
                <w:color w:val="auto"/>
                <w:sz w:val="22"/>
                <w:szCs w:val="22"/>
                <w:lang w:val="fr-FR"/>
              </w:rPr>
              <w:t>Le projet sera mis en œuvre au moyen des instituts de formation judiciaire en place au niveau national.</w:t>
            </w:r>
          </w:p>
          <w:p w:rsidR="000B464A" w:rsidRPr="004C7954" w:rsidRDefault="000B464A" w:rsidP="00514E3D">
            <w:pPr>
              <w:rPr>
                <w:szCs w:val="22"/>
                <w:lang w:val="fr-FR"/>
              </w:rPr>
            </w:pPr>
            <w:r w:rsidRPr="004C7954">
              <w:rPr>
                <w:szCs w:val="22"/>
                <w:lang w:val="fr-FR"/>
              </w:rPr>
              <w:t>Lorsque cela sera possible, le projet utilisera, tel quel ou après traduction ou adaptation au contexte local, le contenu pédagogique relatif aux droits de propriété intellectuelle mis à disposition par l</w:t>
            </w:r>
            <w:r w:rsidR="005E482E" w:rsidRPr="004C7954">
              <w:rPr>
                <w:szCs w:val="22"/>
                <w:lang w:val="fr-FR"/>
              </w:rPr>
              <w:t>’</w:t>
            </w:r>
            <w:r w:rsidRPr="004C7954">
              <w:rPr>
                <w:szCs w:val="22"/>
                <w:lang w:val="fr-FR"/>
              </w:rPr>
              <w:t xml:space="preserve">OMPI ou par les institutions participantes des États membres, que cela soit sur support papier ou sous forme électronique.  </w:t>
            </w: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0B464A" w:rsidRPr="004C7954" w:rsidRDefault="000B464A" w:rsidP="00514E3D">
            <w:pPr>
              <w:rPr>
                <w:szCs w:val="22"/>
                <w:lang w:val="fr-FR"/>
              </w:rPr>
            </w:pPr>
            <w:r w:rsidRPr="004C7954">
              <w:rPr>
                <w:szCs w:val="22"/>
                <w:lang w:val="fr-FR"/>
              </w:rPr>
              <w:lastRenderedPageBreak/>
              <w:t>En cours d</w:t>
            </w:r>
            <w:r w:rsidR="005E482E" w:rsidRPr="004C7954">
              <w:rPr>
                <w:szCs w:val="22"/>
                <w:lang w:val="fr-FR"/>
              </w:rPr>
              <w:t>’</w:t>
            </w:r>
            <w:r w:rsidRPr="004C7954">
              <w:rPr>
                <w:szCs w:val="22"/>
                <w:lang w:val="fr-FR"/>
              </w:rPr>
              <w:t>application depuis juillet 2016</w:t>
            </w:r>
          </w:p>
        </w:tc>
        <w:tc>
          <w:tcPr>
            <w:tcW w:w="1254" w:type="pct"/>
            <w:tcBorders>
              <w:top w:val="single" w:sz="4" w:space="0" w:color="auto"/>
              <w:left w:val="single" w:sz="4" w:space="0" w:color="auto"/>
              <w:bottom w:val="single" w:sz="4" w:space="0" w:color="auto"/>
              <w:right w:val="single" w:sz="4" w:space="0" w:color="auto"/>
            </w:tcBorders>
            <w:shd w:val="clear" w:color="auto" w:fill="auto"/>
          </w:tcPr>
          <w:p w:rsidR="000B464A" w:rsidRPr="004C7954" w:rsidRDefault="000B464A" w:rsidP="00514E3D">
            <w:pPr>
              <w:pStyle w:val="Default"/>
              <w:rPr>
                <w:color w:val="auto"/>
                <w:sz w:val="22"/>
                <w:szCs w:val="22"/>
                <w:lang w:val="fr-FR"/>
              </w:rPr>
            </w:pPr>
            <w:r w:rsidRPr="004C7954">
              <w:rPr>
                <w:color w:val="auto"/>
                <w:sz w:val="22"/>
                <w:szCs w:val="22"/>
                <w:lang w:val="fr-FR"/>
              </w:rPr>
              <w:t>i) Il faudra fournir une assistance technique et professionnelle aux institutions de formation judiciaire afin de renforcer les capacités et les compétences notamment des magistrats, des juges et des procureurs des pays en développement et des pays les moins avancés et de leur permettre de statuer efficacement sur les litiges relatifs aux droits de propriété intellectuelle de façon à garantir la cohérence avec les besoins et les priorités de développement du pays concerné.</w:t>
            </w:r>
          </w:p>
          <w:p w:rsidR="000B464A" w:rsidRPr="004C7954" w:rsidRDefault="000B464A" w:rsidP="00514E3D">
            <w:pPr>
              <w:pStyle w:val="Default"/>
              <w:rPr>
                <w:color w:val="auto"/>
                <w:sz w:val="22"/>
                <w:szCs w:val="22"/>
                <w:lang w:val="fr-FR"/>
              </w:rPr>
            </w:pPr>
          </w:p>
          <w:p w:rsidR="000B464A" w:rsidRPr="004C7954" w:rsidRDefault="000B464A" w:rsidP="00514E3D">
            <w:pPr>
              <w:pStyle w:val="Default"/>
              <w:rPr>
                <w:color w:val="auto"/>
                <w:sz w:val="22"/>
                <w:szCs w:val="22"/>
                <w:lang w:val="fr-FR"/>
              </w:rPr>
            </w:pPr>
            <w:r w:rsidRPr="004C7954">
              <w:rPr>
                <w:color w:val="auto"/>
                <w:sz w:val="22"/>
                <w:szCs w:val="22"/>
                <w:lang w:val="fr-FR"/>
              </w:rPr>
              <w:t>ii) Par conséquent, conformément à la recommandation n° 3 du Plan d</w:t>
            </w:r>
            <w:r w:rsidR="005E482E" w:rsidRPr="004C7954">
              <w:rPr>
                <w:color w:val="auto"/>
                <w:sz w:val="22"/>
                <w:szCs w:val="22"/>
                <w:lang w:val="fr-FR"/>
              </w:rPr>
              <w:t>’</w:t>
            </w:r>
            <w:r w:rsidRPr="004C7954">
              <w:rPr>
                <w:color w:val="auto"/>
                <w:sz w:val="22"/>
                <w:szCs w:val="22"/>
                <w:lang w:val="fr-FR"/>
              </w:rPr>
              <w:t>action pour le développement, le projet cherche à créer au sein du corps judiciaire une culture de la propriété intellectuelle axée sur le développement qui encourage l</w:t>
            </w:r>
            <w:r w:rsidR="005E482E" w:rsidRPr="004C7954">
              <w:rPr>
                <w:color w:val="auto"/>
                <w:sz w:val="22"/>
                <w:szCs w:val="22"/>
                <w:lang w:val="fr-FR"/>
              </w:rPr>
              <w:t>’</w:t>
            </w:r>
            <w:r w:rsidRPr="004C7954">
              <w:rPr>
                <w:color w:val="auto"/>
                <w:sz w:val="22"/>
                <w:szCs w:val="22"/>
                <w:lang w:val="fr-FR"/>
              </w:rPr>
              <w:t>innovation et la créativité locales tout en mettant en place un environnement pour la collaboration internationale, le transfert de technologie et les investissements.</w:t>
            </w:r>
          </w:p>
          <w:p w:rsidR="000B464A" w:rsidRPr="004C7954" w:rsidRDefault="000B464A" w:rsidP="00514E3D">
            <w:pPr>
              <w:pStyle w:val="Default"/>
              <w:rPr>
                <w:color w:val="auto"/>
                <w:sz w:val="22"/>
                <w:szCs w:val="22"/>
                <w:lang w:val="fr-FR"/>
              </w:rPr>
            </w:pPr>
            <w:bookmarkStart w:id="5" w:name="_GoBack"/>
            <w:bookmarkEnd w:id="5"/>
            <w:r w:rsidRPr="004C7954">
              <w:rPr>
                <w:color w:val="auto"/>
                <w:sz w:val="22"/>
                <w:szCs w:val="22"/>
                <w:lang w:val="fr-FR"/>
              </w:rPr>
              <w:lastRenderedPageBreak/>
              <w:t>iii) En outre, conformément à la recommandation n° 10 du Plan d</w:t>
            </w:r>
            <w:r w:rsidR="005E482E" w:rsidRPr="004C7954">
              <w:rPr>
                <w:color w:val="auto"/>
                <w:sz w:val="22"/>
                <w:szCs w:val="22"/>
                <w:lang w:val="fr-FR"/>
              </w:rPr>
              <w:t>’</w:t>
            </w:r>
            <w:r w:rsidRPr="004C7954">
              <w:rPr>
                <w:color w:val="auto"/>
                <w:sz w:val="22"/>
                <w:szCs w:val="22"/>
                <w:lang w:val="fr-FR"/>
              </w:rPr>
              <w:t>action pour le développement, le projet vise à renforcer l</w:t>
            </w:r>
            <w:r w:rsidR="005E482E" w:rsidRPr="004C7954">
              <w:rPr>
                <w:color w:val="auto"/>
                <w:sz w:val="22"/>
                <w:szCs w:val="22"/>
                <w:lang w:val="fr-FR"/>
              </w:rPr>
              <w:t>’</w:t>
            </w:r>
            <w:r w:rsidRPr="004C7954">
              <w:rPr>
                <w:color w:val="auto"/>
                <w:sz w:val="22"/>
                <w:szCs w:val="22"/>
                <w:lang w:val="fr-FR"/>
              </w:rPr>
              <w:t>efficacité des institutions nationales de règlement des litiges de propriété intellectuelle et à concilier protection de la propriété intellectuelle et préservation de l</w:t>
            </w:r>
            <w:r w:rsidR="005E482E" w:rsidRPr="004C7954">
              <w:rPr>
                <w:color w:val="auto"/>
                <w:sz w:val="22"/>
                <w:szCs w:val="22"/>
                <w:lang w:val="fr-FR"/>
              </w:rPr>
              <w:t>’</w:t>
            </w:r>
            <w:r w:rsidRPr="004C7954">
              <w:rPr>
                <w:color w:val="auto"/>
                <w:sz w:val="22"/>
                <w:szCs w:val="22"/>
                <w:lang w:val="fr-FR"/>
              </w:rPr>
              <w:t>intérêt général.</w:t>
            </w:r>
          </w:p>
          <w:p w:rsidR="000B464A" w:rsidRPr="004C7954" w:rsidRDefault="000B464A" w:rsidP="00514E3D">
            <w:pPr>
              <w:pStyle w:val="Default"/>
              <w:rPr>
                <w:color w:val="auto"/>
                <w:sz w:val="22"/>
                <w:szCs w:val="22"/>
                <w:lang w:val="fr-FR"/>
              </w:rPr>
            </w:pPr>
          </w:p>
          <w:p w:rsidR="000B464A" w:rsidRPr="004C7954" w:rsidRDefault="000B464A" w:rsidP="00514E3D">
            <w:pPr>
              <w:pStyle w:val="Default"/>
              <w:rPr>
                <w:rFonts w:eastAsia="Malgun Gothic"/>
                <w:color w:val="auto"/>
                <w:kern w:val="2"/>
                <w:szCs w:val="22"/>
                <w:u w:val="single"/>
                <w:lang w:val="fr-FR" w:eastAsia="ko-KR"/>
              </w:rPr>
            </w:pPr>
            <w:r w:rsidRPr="004C7954">
              <w:rPr>
                <w:color w:val="auto"/>
                <w:sz w:val="22"/>
                <w:szCs w:val="22"/>
                <w:lang w:val="fr-FR"/>
              </w:rPr>
              <w:t>iv) Par ailleurs, conformément à la recommandation n° 45 du Plan d</w:t>
            </w:r>
            <w:r w:rsidR="005E482E" w:rsidRPr="004C7954">
              <w:rPr>
                <w:color w:val="auto"/>
                <w:sz w:val="22"/>
                <w:szCs w:val="22"/>
                <w:lang w:val="fr-FR"/>
              </w:rPr>
              <w:t>’</w:t>
            </w:r>
            <w:r w:rsidRPr="004C7954">
              <w:rPr>
                <w:color w:val="auto"/>
                <w:sz w:val="22"/>
                <w:szCs w:val="22"/>
                <w:lang w:val="fr-FR"/>
              </w:rPr>
              <w:t>action pour le développement, le projet vise à renforcer la capacité technique et à influencer l</w:t>
            </w:r>
            <w:r w:rsidR="005E482E" w:rsidRPr="004C7954">
              <w:rPr>
                <w:color w:val="auto"/>
                <w:sz w:val="22"/>
                <w:szCs w:val="22"/>
                <w:lang w:val="fr-FR"/>
              </w:rPr>
              <w:t>’</w:t>
            </w:r>
            <w:r w:rsidRPr="004C7954">
              <w:rPr>
                <w:color w:val="auto"/>
                <w:sz w:val="22"/>
                <w:szCs w:val="22"/>
                <w:lang w:val="fr-FR"/>
              </w:rPr>
              <w:t>attitude et le comportement du corps judiciaire de façon à lui inculquer une orientation en faveur du développement en vue de créer, en matière de droits de propriété intellectuelle, un système équilibré, efficient et efficace de règlement des litiges qui soutienne les talents locaux, l</w:t>
            </w:r>
            <w:r w:rsidR="005E482E" w:rsidRPr="004C7954">
              <w:rPr>
                <w:color w:val="auto"/>
                <w:sz w:val="22"/>
                <w:szCs w:val="22"/>
                <w:lang w:val="fr-FR"/>
              </w:rPr>
              <w:t>’</w:t>
            </w:r>
            <w:r w:rsidRPr="004C7954">
              <w:rPr>
                <w:color w:val="auto"/>
                <w:sz w:val="22"/>
                <w:szCs w:val="22"/>
                <w:lang w:val="fr-FR"/>
              </w:rPr>
              <w:t>innovation et la créativité tout en promouvant, récompensant et protégeant, de manière équitable et équilibrée, les droits et les intérêts de tous les titulaires et les utilisateurs de droits de propriété intellectuelle ainsi que l</w:t>
            </w:r>
            <w:r w:rsidR="005E482E" w:rsidRPr="004C7954">
              <w:rPr>
                <w:color w:val="auto"/>
                <w:sz w:val="22"/>
                <w:szCs w:val="22"/>
                <w:lang w:val="fr-FR"/>
              </w:rPr>
              <w:t>’</w:t>
            </w:r>
            <w:r w:rsidRPr="004C7954">
              <w:rPr>
                <w:color w:val="auto"/>
                <w:sz w:val="22"/>
                <w:szCs w:val="22"/>
                <w:lang w:val="fr-FR"/>
              </w:rPr>
              <w:t xml:space="preserve">intérêt général.  </w:t>
            </w:r>
          </w:p>
        </w:tc>
        <w:tc>
          <w:tcPr>
            <w:tcW w:w="1357" w:type="pct"/>
            <w:tcBorders>
              <w:top w:val="single" w:sz="4" w:space="0" w:color="auto"/>
              <w:left w:val="single" w:sz="4" w:space="0" w:color="auto"/>
              <w:bottom w:val="single" w:sz="4" w:space="0" w:color="auto"/>
              <w:right w:val="single" w:sz="4" w:space="0" w:color="auto"/>
            </w:tcBorders>
            <w:shd w:val="clear" w:color="auto" w:fill="auto"/>
          </w:tcPr>
          <w:p w:rsidR="000B464A" w:rsidRPr="004C7954" w:rsidRDefault="000B464A" w:rsidP="00514E3D">
            <w:pPr>
              <w:autoSpaceDE w:val="0"/>
              <w:autoSpaceDN w:val="0"/>
              <w:adjustRightInd w:val="0"/>
              <w:rPr>
                <w:rFonts w:eastAsiaTheme="minorHAnsi"/>
                <w:szCs w:val="22"/>
              </w:rPr>
            </w:pPr>
            <w:r w:rsidRPr="004C7954">
              <w:rPr>
                <w:rFonts w:eastAsiaTheme="minorHAnsi"/>
                <w:szCs w:val="22"/>
              </w:rPr>
              <w:lastRenderedPageBreak/>
              <w:t>Le module générique d</w:t>
            </w:r>
            <w:r w:rsidR="005E482E" w:rsidRPr="004C7954">
              <w:rPr>
                <w:rFonts w:eastAsiaTheme="minorHAnsi"/>
                <w:szCs w:val="22"/>
              </w:rPr>
              <w:t>’</w:t>
            </w:r>
            <w:r w:rsidRPr="004C7954">
              <w:rPr>
                <w:rFonts w:eastAsiaTheme="minorHAnsi"/>
                <w:szCs w:val="22"/>
              </w:rPr>
              <w:t>enseignement à distance a été mis au point et la phase de personnalisation est sur le point de commencer en totale coordination avec les autorités nationales compétentes des quatre</w:t>
            </w:r>
            <w:r w:rsidR="00DE446A" w:rsidRPr="004C7954">
              <w:rPr>
                <w:rFonts w:eastAsiaTheme="minorHAnsi"/>
                <w:szCs w:val="22"/>
              </w:rPr>
              <w:t> </w:t>
            </w:r>
            <w:r w:rsidRPr="004C7954">
              <w:rPr>
                <w:rFonts w:eastAsiaTheme="minorHAnsi"/>
                <w:szCs w:val="22"/>
              </w:rPr>
              <w:t>pays pilotes et les consultants du projet au niveau national qui ont été désignés.</w:t>
            </w:r>
          </w:p>
          <w:p w:rsidR="000B464A" w:rsidRPr="004C7954" w:rsidRDefault="000B464A" w:rsidP="00514E3D">
            <w:pPr>
              <w:autoSpaceDE w:val="0"/>
              <w:autoSpaceDN w:val="0"/>
              <w:adjustRightInd w:val="0"/>
              <w:rPr>
                <w:rFonts w:eastAsiaTheme="minorHAnsi"/>
                <w:szCs w:val="22"/>
              </w:rPr>
            </w:pPr>
          </w:p>
          <w:p w:rsidR="000B464A" w:rsidRPr="004C7954" w:rsidRDefault="000B464A" w:rsidP="00514E3D">
            <w:pPr>
              <w:autoSpaceDE w:val="0"/>
              <w:autoSpaceDN w:val="0"/>
              <w:adjustRightInd w:val="0"/>
              <w:rPr>
                <w:rFonts w:eastAsiaTheme="minorHAnsi"/>
                <w:szCs w:val="22"/>
              </w:rPr>
            </w:pPr>
            <w:r w:rsidRPr="004C7954">
              <w:rPr>
                <w:rFonts w:eastAsiaTheme="minorHAnsi"/>
                <w:szCs w:val="22"/>
              </w:rPr>
              <w:t>Les pays pilotes ont commencé la sélection des formateu</w:t>
            </w:r>
            <w:r w:rsidR="002E4594" w:rsidRPr="004C7954">
              <w:rPr>
                <w:rFonts w:eastAsiaTheme="minorHAnsi"/>
                <w:szCs w:val="22"/>
              </w:rPr>
              <w:t>rs.  La</w:t>
            </w:r>
            <w:r w:rsidRPr="004C7954">
              <w:rPr>
                <w:rFonts w:eastAsiaTheme="minorHAnsi"/>
                <w:szCs w:val="22"/>
              </w:rPr>
              <w:t xml:space="preserve"> formation sera organisée au cours des premier et deuxième trimestres </w:t>
            </w:r>
            <w:r w:rsidR="005E482E" w:rsidRPr="004C7954">
              <w:rPr>
                <w:rFonts w:eastAsiaTheme="minorHAnsi"/>
                <w:szCs w:val="22"/>
              </w:rPr>
              <w:t>de 2018</w:t>
            </w:r>
            <w:r w:rsidRPr="004C7954">
              <w:rPr>
                <w:rFonts w:eastAsiaTheme="minorHAnsi"/>
                <w:szCs w:val="22"/>
              </w:rPr>
              <w:t>.</w:t>
            </w:r>
          </w:p>
          <w:p w:rsidR="000B464A" w:rsidRPr="004C7954" w:rsidRDefault="000B464A" w:rsidP="00514E3D">
            <w:pPr>
              <w:autoSpaceDE w:val="0"/>
              <w:autoSpaceDN w:val="0"/>
              <w:adjustRightInd w:val="0"/>
              <w:rPr>
                <w:rFonts w:eastAsiaTheme="minorHAnsi"/>
                <w:szCs w:val="22"/>
              </w:rPr>
            </w:pPr>
          </w:p>
          <w:p w:rsidR="000B464A" w:rsidRPr="004C7954" w:rsidRDefault="000B464A" w:rsidP="00514E3D">
            <w:pPr>
              <w:autoSpaceDE w:val="0"/>
              <w:autoSpaceDN w:val="0"/>
              <w:adjustRightInd w:val="0"/>
              <w:rPr>
                <w:rFonts w:eastAsiaTheme="minorHAnsi"/>
                <w:szCs w:val="22"/>
              </w:rPr>
            </w:pPr>
            <w:r w:rsidRPr="004C7954">
              <w:rPr>
                <w:rFonts w:eastAsiaTheme="minorHAnsi"/>
                <w:szCs w:val="22"/>
              </w:rPr>
              <w:t>Une étude sur l</w:t>
            </w:r>
            <w:r w:rsidR="005E482E" w:rsidRPr="004C7954">
              <w:rPr>
                <w:rFonts w:eastAsiaTheme="minorHAnsi"/>
                <w:szCs w:val="22"/>
              </w:rPr>
              <w:t>’</w:t>
            </w:r>
            <w:r w:rsidRPr="004C7954">
              <w:rPr>
                <w:rFonts w:eastAsiaTheme="minorHAnsi"/>
                <w:szCs w:val="22"/>
              </w:rPr>
              <w:t xml:space="preserve">enseignement et la formation existants pour le corps judiciaire en matière de propriété intellectuelle dans le monde a été mise au point et programmée pour une diffusion début février dans toutes les langues des </w:t>
            </w:r>
            <w:r w:rsidR="005E482E" w:rsidRPr="004C7954">
              <w:rPr>
                <w:rFonts w:eastAsiaTheme="minorHAnsi"/>
                <w:szCs w:val="22"/>
              </w:rPr>
              <w:t>Nations Unies</w:t>
            </w:r>
            <w:r w:rsidRPr="004C7954">
              <w:rPr>
                <w:rFonts w:eastAsiaTheme="minorHAnsi"/>
                <w:szCs w:val="22"/>
              </w:rPr>
              <w:t>.</w:t>
            </w:r>
          </w:p>
          <w:p w:rsidR="000B464A" w:rsidRPr="004C7954" w:rsidRDefault="000B464A" w:rsidP="00514E3D">
            <w:pPr>
              <w:autoSpaceDE w:val="0"/>
              <w:autoSpaceDN w:val="0"/>
              <w:adjustRightInd w:val="0"/>
              <w:rPr>
                <w:rFonts w:eastAsiaTheme="minorHAnsi"/>
                <w:szCs w:val="22"/>
              </w:rPr>
            </w:pPr>
          </w:p>
          <w:p w:rsidR="000B464A" w:rsidRPr="004C7954" w:rsidRDefault="000B464A" w:rsidP="00514E3D">
            <w:pPr>
              <w:autoSpaceDE w:val="0"/>
              <w:autoSpaceDN w:val="0"/>
              <w:adjustRightInd w:val="0"/>
              <w:rPr>
                <w:rFonts w:eastAsiaTheme="minorHAnsi"/>
                <w:szCs w:val="22"/>
              </w:rPr>
            </w:pPr>
            <w:r w:rsidRPr="004C7954">
              <w:rPr>
                <w:rFonts w:eastAsiaTheme="minorHAnsi"/>
                <w:szCs w:val="22"/>
              </w:rPr>
              <w:t>Des travaux préparatoires sont en cours en vue de l</w:t>
            </w:r>
            <w:r w:rsidR="005E482E" w:rsidRPr="004C7954">
              <w:rPr>
                <w:rFonts w:eastAsiaTheme="minorHAnsi"/>
                <w:szCs w:val="22"/>
              </w:rPr>
              <w:t>’</w:t>
            </w:r>
            <w:r w:rsidRPr="004C7954">
              <w:rPr>
                <w:rFonts w:eastAsiaTheme="minorHAnsi"/>
                <w:szCs w:val="22"/>
              </w:rPr>
              <w:t>établissement i) d</w:t>
            </w:r>
            <w:r w:rsidR="005E482E" w:rsidRPr="004C7954">
              <w:rPr>
                <w:rFonts w:eastAsiaTheme="minorHAnsi"/>
                <w:szCs w:val="22"/>
              </w:rPr>
              <w:t>’</w:t>
            </w:r>
            <w:r w:rsidRPr="004C7954">
              <w:rPr>
                <w:rFonts w:eastAsiaTheme="minorHAnsi"/>
                <w:szCs w:val="22"/>
              </w:rPr>
              <w:t>un réseau international reliant les établissements de formation judiciaire des pays pilotes et ii)</w:t>
            </w:r>
            <w:r w:rsidR="00FE6D6B" w:rsidRPr="004C7954">
              <w:rPr>
                <w:rFonts w:eastAsiaTheme="minorHAnsi"/>
                <w:szCs w:val="22"/>
              </w:rPr>
              <w:t> </w:t>
            </w:r>
            <w:r w:rsidRPr="004C7954">
              <w:rPr>
                <w:rFonts w:eastAsiaTheme="minorHAnsi"/>
                <w:szCs w:val="22"/>
              </w:rPr>
              <w:t>d</w:t>
            </w:r>
            <w:r w:rsidR="005E482E" w:rsidRPr="004C7954">
              <w:rPr>
                <w:rFonts w:eastAsiaTheme="minorHAnsi"/>
                <w:szCs w:val="22"/>
              </w:rPr>
              <w:t>’</w:t>
            </w:r>
            <w:r w:rsidRPr="004C7954">
              <w:rPr>
                <w:rFonts w:eastAsiaTheme="minorHAnsi"/>
                <w:szCs w:val="22"/>
              </w:rPr>
              <w:t>un réseau national d</w:t>
            </w:r>
            <w:r w:rsidR="005E482E" w:rsidRPr="004C7954">
              <w:rPr>
                <w:rFonts w:eastAsiaTheme="minorHAnsi"/>
                <w:szCs w:val="22"/>
              </w:rPr>
              <w:t>’</w:t>
            </w:r>
            <w:r w:rsidRPr="004C7954">
              <w:rPr>
                <w:rFonts w:eastAsiaTheme="minorHAnsi"/>
                <w:szCs w:val="22"/>
              </w:rPr>
              <w:t>échange d</w:t>
            </w:r>
            <w:r w:rsidR="005E482E" w:rsidRPr="004C7954">
              <w:rPr>
                <w:rFonts w:eastAsiaTheme="minorHAnsi"/>
                <w:szCs w:val="22"/>
              </w:rPr>
              <w:t>’</w:t>
            </w:r>
            <w:r w:rsidRPr="004C7954">
              <w:rPr>
                <w:rFonts w:eastAsiaTheme="minorHAnsi"/>
                <w:szCs w:val="22"/>
              </w:rPr>
              <w:t>informations et d</w:t>
            </w:r>
            <w:r w:rsidR="005E482E" w:rsidRPr="004C7954">
              <w:rPr>
                <w:rFonts w:eastAsiaTheme="minorHAnsi"/>
                <w:szCs w:val="22"/>
              </w:rPr>
              <w:t>’</w:t>
            </w:r>
            <w:r w:rsidRPr="004C7954">
              <w:rPr>
                <w:rFonts w:eastAsiaTheme="minorHAnsi"/>
                <w:szCs w:val="22"/>
              </w:rPr>
              <w:t xml:space="preserve">enseignement entre </w:t>
            </w:r>
            <w:r w:rsidRPr="004C7954">
              <w:rPr>
                <w:rFonts w:eastAsiaTheme="minorHAnsi"/>
                <w:szCs w:val="22"/>
              </w:rPr>
              <w:lastRenderedPageBreak/>
              <w:t>pairs à l</w:t>
            </w:r>
            <w:r w:rsidR="005E482E" w:rsidRPr="004C7954">
              <w:rPr>
                <w:rFonts w:eastAsiaTheme="minorHAnsi"/>
                <w:szCs w:val="22"/>
              </w:rPr>
              <w:t>’</w:t>
            </w:r>
            <w:r w:rsidRPr="004C7954">
              <w:rPr>
                <w:rFonts w:eastAsiaTheme="minorHAnsi"/>
                <w:szCs w:val="22"/>
              </w:rPr>
              <w:t>intention du corps judiciaire de chaque pays pilote.</w:t>
            </w:r>
          </w:p>
          <w:p w:rsidR="000B464A" w:rsidRPr="004C7954" w:rsidRDefault="000B464A" w:rsidP="00514E3D">
            <w:pPr>
              <w:autoSpaceDE w:val="0"/>
              <w:autoSpaceDN w:val="0"/>
              <w:adjustRightInd w:val="0"/>
              <w:rPr>
                <w:rFonts w:eastAsiaTheme="minorHAnsi"/>
                <w:szCs w:val="22"/>
              </w:rPr>
            </w:pPr>
          </w:p>
          <w:p w:rsidR="000B464A" w:rsidRPr="004C7954" w:rsidRDefault="000B464A" w:rsidP="00514E3D">
            <w:pPr>
              <w:autoSpaceDE w:val="0"/>
              <w:autoSpaceDN w:val="0"/>
              <w:adjustRightInd w:val="0"/>
              <w:rPr>
                <w:rFonts w:eastAsiaTheme="minorHAnsi"/>
                <w:szCs w:val="22"/>
              </w:rPr>
            </w:pPr>
            <w:r w:rsidRPr="004C7954">
              <w:rPr>
                <w:rFonts w:eastAsiaTheme="minorHAnsi"/>
                <w:szCs w:val="22"/>
              </w:rPr>
              <w:t>Afin de rendre l</w:t>
            </w:r>
            <w:r w:rsidR="005E482E" w:rsidRPr="004C7954">
              <w:rPr>
                <w:rFonts w:eastAsiaTheme="minorHAnsi"/>
                <w:szCs w:val="22"/>
              </w:rPr>
              <w:t>’</w:t>
            </w:r>
            <w:r w:rsidRPr="004C7954">
              <w:rPr>
                <w:rFonts w:eastAsiaTheme="minorHAnsi"/>
                <w:szCs w:val="22"/>
              </w:rPr>
              <w:t>enseignement plus pratique pour le corps judiciaire, les réseaux, l</w:t>
            </w:r>
            <w:r w:rsidR="005E482E" w:rsidRPr="004C7954">
              <w:rPr>
                <w:rFonts w:eastAsiaTheme="minorHAnsi"/>
                <w:szCs w:val="22"/>
              </w:rPr>
              <w:t>’</w:t>
            </w:r>
            <w:r w:rsidRPr="004C7954">
              <w:rPr>
                <w:rFonts w:eastAsiaTheme="minorHAnsi"/>
                <w:szCs w:val="22"/>
              </w:rPr>
              <w:t>enseignement à distance et l</w:t>
            </w:r>
            <w:r w:rsidR="005E482E" w:rsidRPr="004C7954">
              <w:rPr>
                <w:rFonts w:eastAsiaTheme="minorHAnsi"/>
                <w:szCs w:val="22"/>
              </w:rPr>
              <w:t>’</w:t>
            </w:r>
            <w:r w:rsidRPr="004C7954">
              <w:rPr>
                <w:rFonts w:eastAsiaTheme="minorHAnsi"/>
                <w:szCs w:val="22"/>
              </w:rPr>
              <w:t>échange d</w:t>
            </w:r>
            <w:r w:rsidR="005E482E" w:rsidRPr="004C7954">
              <w:rPr>
                <w:rFonts w:eastAsiaTheme="minorHAnsi"/>
                <w:szCs w:val="22"/>
              </w:rPr>
              <w:t>’</w:t>
            </w:r>
            <w:r w:rsidRPr="004C7954">
              <w:rPr>
                <w:rFonts w:eastAsiaTheme="minorHAnsi"/>
                <w:szCs w:val="22"/>
              </w:rPr>
              <w:t>informations seront aussi disponibles sur leurs appareils mobiles personnels.</w:t>
            </w:r>
          </w:p>
          <w:p w:rsidR="000B464A" w:rsidRPr="004C7954" w:rsidRDefault="000B464A" w:rsidP="00514E3D">
            <w:pPr>
              <w:pStyle w:val="Default"/>
              <w:rPr>
                <w:color w:val="auto"/>
                <w:sz w:val="22"/>
                <w:szCs w:val="22"/>
                <w:lang w:val="fr-CH"/>
              </w:rPr>
            </w:pPr>
          </w:p>
          <w:p w:rsidR="000B464A" w:rsidRPr="004C7954" w:rsidRDefault="000B464A" w:rsidP="00514E3D">
            <w:pPr>
              <w:pStyle w:val="Default"/>
              <w:rPr>
                <w:color w:val="auto"/>
                <w:sz w:val="22"/>
                <w:szCs w:val="22"/>
                <w:lang w:val="fr-FR"/>
              </w:rPr>
            </w:pPr>
            <w:r w:rsidRPr="004C7954">
              <w:rPr>
                <w:color w:val="auto"/>
                <w:sz w:val="22"/>
                <w:szCs w:val="22"/>
                <w:lang w:val="fr-FR"/>
              </w:rPr>
              <w:t>Des consultants du projet à l</w:t>
            </w:r>
            <w:r w:rsidR="005E482E" w:rsidRPr="004C7954">
              <w:rPr>
                <w:color w:val="auto"/>
                <w:sz w:val="22"/>
                <w:szCs w:val="22"/>
                <w:lang w:val="fr-FR"/>
              </w:rPr>
              <w:t>’</w:t>
            </w:r>
            <w:r w:rsidRPr="004C7954">
              <w:rPr>
                <w:color w:val="auto"/>
                <w:sz w:val="22"/>
                <w:szCs w:val="22"/>
                <w:lang w:val="fr-FR"/>
              </w:rPr>
              <w:t>échelle nationale seront désignés pour adapter le cours de formation de niveau master aux contextes nationaux.</w:t>
            </w:r>
          </w:p>
          <w:p w:rsidR="000B464A" w:rsidRPr="004C7954" w:rsidRDefault="000B464A" w:rsidP="00514E3D">
            <w:pPr>
              <w:pStyle w:val="Default"/>
              <w:rPr>
                <w:color w:val="auto"/>
                <w:sz w:val="22"/>
                <w:szCs w:val="22"/>
                <w:lang w:val="fr-FR"/>
              </w:rPr>
            </w:pPr>
          </w:p>
          <w:p w:rsidR="000B464A" w:rsidRPr="004C7954" w:rsidRDefault="000B464A" w:rsidP="00514E3D">
            <w:pPr>
              <w:pStyle w:val="Default"/>
              <w:rPr>
                <w:color w:val="auto"/>
                <w:sz w:val="22"/>
                <w:szCs w:val="22"/>
                <w:lang w:val="fr-FR"/>
              </w:rPr>
            </w:pPr>
            <w:r w:rsidRPr="004C7954">
              <w:rPr>
                <w:color w:val="auto"/>
                <w:sz w:val="22"/>
                <w:szCs w:val="22"/>
                <w:lang w:val="fr-FR"/>
              </w:rPr>
              <w:t>Un projet de plan pour le cours de formation de niveau master est en cours d</w:t>
            </w:r>
            <w:r w:rsidR="005E482E" w:rsidRPr="004C7954">
              <w:rPr>
                <w:color w:val="auto"/>
                <w:sz w:val="22"/>
                <w:szCs w:val="22"/>
                <w:lang w:val="fr-FR"/>
              </w:rPr>
              <w:t>’</w:t>
            </w:r>
            <w:r w:rsidRPr="004C7954">
              <w:rPr>
                <w:color w:val="auto"/>
                <w:sz w:val="22"/>
                <w:szCs w:val="22"/>
                <w:lang w:val="fr-FR"/>
              </w:rPr>
              <w:t>élaboration.</w:t>
            </w:r>
          </w:p>
        </w:tc>
        <w:tc>
          <w:tcPr>
            <w:tcW w:w="711" w:type="pct"/>
            <w:tcBorders>
              <w:top w:val="single" w:sz="4" w:space="0" w:color="auto"/>
              <w:left w:val="single" w:sz="4" w:space="0" w:color="auto"/>
              <w:bottom w:val="single" w:sz="4" w:space="0" w:color="auto"/>
              <w:right w:val="single" w:sz="4" w:space="0" w:color="auto"/>
            </w:tcBorders>
            <w:shd w:val="clear" w:color="auto" w:fill="auto"/>
          </w:tcPr>
          <w:p w:rsidR="000B464A" w:rsidRPr="004C7954" w:rsidRDefault="000B464A" w:rsidP="00514E3D">
            <w:pPr>
              <w:autoSpaceDE w:val="0"/>
              <w:autoSpaceDN w:val="0"/>
              <w:adjustRightInd w:val="0"/>
              <w:rPr>
                <w:szCs w:val="22"/>
              </w:rPr>
            </w:pPr>
            <w:r w:rsidRPr="004C7954">
              <w:rPr>
                <w:szCs w:val="22"/>
                <w:lang w:val="fr-FR"/>
              </w:rPr>
              <w:lastRenderedPageBreak/>
              <w:t>Les modules d</w:t>
            </w:r>
            <w:r w:rsidR="005E482E" w:rsidRPr="004C7954">
              <w:rPr>
                <w:szCs w:val="22"/>
                <w:lang w:val="fr-FR"/>
              </w:rPr>
              <w:t>’</w:t>
            </w:r>
            <w:r w:rsidRPr="004C7954">
              <w:rPr>
                <w:szCs w:val="22"/>
                <w:lang w:val="fr-FR"/>
              </w:rPr>
              <w:t>enseignement de la propriété intellectuelle adaptés aux besoins des juges et</w:t>
            </w:r>
            <w:r w:rsidRPr="004C7954">
              <w:rPr>
                <w:szCs w:val="22"/>
              </w:rPr>
              <w:t xml:space="preserve"> magistrats ont été mis au point dans chaque projet pilote.</w:t>
            </w:r>
          </w:p>
          <w:p w:rsidR="000B464A" w:rsidRPr="004C7954" w:rsidRDefault="000B464A" w:rsidP="00514E3D">
            <w:pPr>
              <w:autoSpaceDE w:val="0"/>
              <w:autoSpaceDN w:val="0"/>
              <w:adjustRightInd w:val="0"/>
              <w:rPr>
                <w:szCs w:val="22"/>
              </w:rPr>
            </w:pPr>
          </w:p>
          <w:p w:rsidR="000B464A" w:rsidRPr="004C7954" w:rsidRDefault="000B464A" w:rsidP="00514E3D">
            <w:pPr>
              <w:autoSpaceDE w:val="0"/>
              <w:autoSpaceDN w:val="0"/>
              <w:adjustRightInd w:val="0"/>
              <w:rPr>
                <w:szCs w:val="22"/>
              </w:rPr>
            </w:pPr>
            <w:r w:rsidRPr="004C7954">
              <w:rPr>
                <w:szCs w:val="22"/>
              </w:rPr>
              <w:t>Un groupe de juges comprenant un ou des formateur(s) potentiel(s) ont été formés sur la base des modules mis au point.</w:t>
            </w:r>
          </w:p>
          <w:p w:rsidR="000B464A" w:rsidRPr="004C7954" w:rsidRDefault="000B464A" w:rsidP="00514E3D">
            <w:pPr>
              <w:autoSpaceDE w:val="0"/>
              <w:autoSpaceDN w:val="0"/>
              <w:adjustRightInd w:val="0"/>
              <w:ind w:left="567"/>
              <w:rPr>
                <w:szCs w:val="22"/>
              </w:rPr>
            </w:pPr>
          </w:p>
          <w:p w:rsidR="000B464A" w:rsidRPr="004C7954" w:rsidRDefault="000B464A" w:rsidP="00514E3D">
            <w:pPr>
              <w:autoSpaceDE w:val="0"/>
              <w:autoSpaceDN w:val="0"/>
              <w:adjustRightInd w:val="0"/>
              <w:rPr>
                <w:szCs w:val="22"/>
              </w:rPr>
            </w:pPr>
            <w:r w:rsidRPr="004C7954">
              <w:rPr>
                <w:szCs w:val="22"/>
              </w:rPr>
              <w:t>L</w:t>
            </w:r>
            <w:r w:rsidR="005E482E" w:rsidRPr="004C7954">
              <w:rPr>
                <w:szCs w:val="22"/>
              </w:rPr>
              <w:t>’</w:t>
            </w:r>
            <w:r w:rsidRPr="004C7954">
              <w:rPr>
                <w:szCs w:val="22"/>
              </w:rPr>
              <w:t xml:space="preserve">état des lieux concernant les établissements de formation dans le domaine des droits de propriété intellectuelle et les autres initiatives en matière de formation destinées </w:t>
            </w:r>
            <w:r w:rsidRPr="004C7954">
              <w:rPr>
                <w:szCs w:val="22"/>
              </w:rPr>
              <w:lastRenderedPageBreak/>
              <w:t>au pouvoir judiciaire dans le monde entier est terminé.</w:t>
            </w:r>
          </w:p>
          <w:p w:rsidR="000B464A" w:rsidRPr="004C7954" w:rsidRDefault="000B464A" w:rsidP="00514E3D">
            <w:pPr>
              <w:autoSpaceDE w:val="0"/>
              <w:autoSpaceDN w:val="0"/>
              <w:adjustRightInd w:val="0"/>
              <w:ind w:left="567"/>
              <w:rPr>
                <w:szCs w:val="22"/>
              </w:rPr>
            </w:pPr>
          </w:p>
          <w:p w:rsidR="000B464A" w:rsidRPr="004C7954" w:rsidRDefault="000B464A" w:rsidP="00514E3D">
            <w:r w:rsidRPr="004C7954">
              <w:rPr>
                <w:szCs w:val="22"/>
              </w:rPr>
              <w:t>Un réseau reliant les établissements de formation judiciaire a été créé.</w:t>
            </w:r>
          </w:p>
        </w:tc>
      </w:tr>
    </w:tbl>
    <w:p w:rsidR="000B464A" w:rsidRPr="004C7954" w:rsidRDefault="000B464A" w:rsidP="000B464A">
      <w:pPr>
        <w:rPr>
          <w:szCs w:val="22"/>
        </w:rPr>
      </w:pPr>
    </w:p>
    <w:p w:rsidR="000B464A" w:rsidRPr="004C7954" w:rsidRDefault="000B464A" w:rsidP="000B464A">
      <w:pPr>
        <w:rPr>
          <w:szCs w:val="22"/>
        </w:rPr>
      </w:pPr>
      <w:r w:rsidRPr="004C7954">
        <w:rPr>
          <w:szCs w:val="22"/>
        </w:rPr>
        <w:br w:type="page"/>
      </w:r>
    </w:p>
    <w:p w:rsidR="000B464A" w:rsidRPr="004C7954" w:rsidRDefault="000B464A" w:rsidP="000B464A">
      <w:pPr>
        <w:rPr>
          <w:szCs w:val="22"/>
          <w:lang w:val="fr-FR"/>
        </w:rPr>
      </w:pPr>
      <w:r w:rsidRPr="004C7954">
        <w:rPr>
          <w:szCs w:val="22"/>
          <w:lang w:val="fr-FR"/>
        </w:rPr>
        <w:lastRenderedPageBreak/>
        <w:t>v)</w:t>
      </w:r>
      <w:r w:rsidRPr="004C7954">
        <w:rPr>
          <w:szCs w:val="22"/>
          <w:lang w:val="fr-FR"/>
        </w:rPr>
        <w:tab/>
        <w:t>Utilisation de l</w:t>
      </w:r>
      <w:r w:rsidR="005E482E" w:rsidRPr="004C7954">
        <w:rPr>
          <w:szCs w:val="22"/>
          <w:lang w:val="fr-FR"/>
        </w:rPr>
        <w:t>’</w:t>
      </w:r>
      <w:r w:rsidRPr="004C7954">
        <w:rPr>
          <w:szCs w:val="22"/>
          <w:lang w:val="fr-FR"/>
        </w:rPr>
        <w:t>information figurant dans le domaine public aux fins du développement économique</w:t>
      </w:r>
    </w:p>
    <w:p w:rsidR="000B464A" w:rsidRPr="004C7954" w:rsidRDefault="000B464A" w:rsidP="000B464A">
      <w:pPr>
        <w:rPr>
          <w:szCs w:val="22"/>
          <w:lang w:val="fr-FR"/>
        </w:rPr>
      </w:pPr>
      <w:r w:rsidRPr="004C7954">
        <w:rPr>
          <w:szCs w:val="22"/>
          <w:lang w:val="fr-FR"/>
        </w:rPr>
        <w:t>DA_16_20_03 – Recommandations n</w:t>
      </w:r>
      <w:r w:rsidRPr="004C7954">
        <w:rPr>
          <w:szCs w:val="22"/>
          <w:vertAlign w:val="superscript"/>
          <w:lang w:val="fr-FR"/>
        </w:rPr>
        <w:t>os</w:t>
      </w:r>
      <w:r w:rsidRPr="004C7954">
        <w:rPr>
          <w:szCs w:val="22"/>
          <w:lang w:val="fr-FR"/>
        </w:rPr>
        <w:t xml:space="preserve"> 16, 20</w:t>
      </w:r>
    </w:p>
    <w:p w:rsidR="000B464A" w:rsidRPr="004C7954" w:rsidRDefault="000B464A" w:rsidP="000B464A">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68" w:type="dxa"/>
          <w:bottom w:w="113" w:type="dxa"/>
          <w:right w:w="68" w:type="dxa"/>
        </w:tblCellMar>
        <w:tblLook w:val="01E0" w:firstRow="1" w:lastRow="1" w:firstColumn="1" w:lastColumn="1" w:noHBand="0" w:noVBand="0"/>
      </w:tblPr>
      <w:tblGrid>
        <w:gridCol w:w="2621"/>
        <w:gridCol w:w="2410"/>
        <w:gridCol w:w="3759"/>
        <w:gridCol w:w="4068"/>
        <w:gridCol w:w="2131"/>
      </w:tblGrid>
      <w:tr w:rsidR="004C7954" w:rsidRPr="004C7954" w:rsidTr="00514E3D">
        <w:trPr>
          <w:tblHeader/>
        </w:trPr>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rsidR="000B464A" w:rsidRPr="004C7954" w:rsidRDefault="000B464A" w:rsidP="00514E3D">
            <w:pPr>
              <w:rPr>
                <w:szCs w:val="22"/>
                <w:lang w:val="fr-FR"/>
              </w:rPr>
            </w:pPr>
            <w:r w:rsidRPr="004C7954">
              <w:rPr>
                <w:szCs w:val="22"/>
                <w:lang w:val="fr-FR"/>
              </w:rPr>
              <w:t>DESCRIPTION SUCCINCTE</w:t>
            </w:r>
          </w:p>
        </w:tc>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rsidR="000B464A" w:rsidRPr="004C7954" w:rsidRDefault="000B464A" w:rsidP="00514E3D">
            <w:pPr>
              <w:rPr>
                <w:szCs w:val="22"/>
                <w:lang w:val="fr-FR"/>
              </w:rPr>
            </w:pPr>
            <w:r w:rsidRPr="004C7954">
              <w:rPr>
                <w:szCs w:val="22"/>
                <w:lang w:val="fr-FR"/>
              </w:rPr>
              <w:t>ÉTAT D</w:t>
            </w:r>
            <w:r w:rsidR="005E482E" w:rsidRPr="004C7954">
              <w:rPr>
                <w:szCs w:val="22"/>
                <w:lang w:val="fr-FR"/>
              </w:rPr>
              <w:t>’</w:t>
            </w:r>
            <w:r w:rsidRPr="004C7954">
              <w:rPr>
                <w:szCs w:val="22"/>
                <w:lang w:val="fr-FR"/>
              </w:rPr>
              <w:t>EXÉCUTION</w:t>
            </w:r>
          </w:p>
        </w:tc>
        <w:tc>
          <w:tcPr>
            <w:tcW w:w="1254" w:type="pct"/>
            <w:tcBorders>
              <w:top w:val="single" w:sz="4" w:space="0" w:color="auto"/>
              <w:left w:val="single" w:sz="4" w:space="0" w:color="auto"/>
              <w:bottom w:val="single" w:sz="4" w:space="0" w:color="auto"/>
              <w:right w:val="single" w:sz="4" w:space="0" w:color="auto"/>
            </w:tcBorders>
            <w:shd w:val="clear" w:color="auto" w:fill="auto"/>
            <w:vAlign w:val="center"/>
          </w:tcPr>
          <w:p w:rsidR="000B464A" w:rsidRPr="004C7954" w:rsidRDefault="000B464A" w:rsidP="00514E3D">
            <w:pPr>
              <w:rPr>
                <w:rFonts w:eastAsia="Malgun Gothic"/>
                <w:kern w:val="2"/>
                <w:szCs w:val="22"/>
                <w:lang w:val="fr-FR" w:eastAsia="ko-KR"/>
              </w:rPr>
            </w:pPr>
            <w:r w:rsidRPr="004C7954">
              <w:rPr>
                <w:rFonts w:eastAsia="Malgun Gothic"/>
                <w:kern w:val="2"/>
                <w:szCs w:val="22"/>
                <w:lang w:val="fr-FR" w:eastAsia="ko-KR"/>
              </w:rPr>
              <w:t>OBJECTIFS DU PROJET</w:t>
            </w:r>
          </w:p>
        </w:tc>
        <w:tc>
          <w:tcPr>
            <w:tcW w:w="1357" w:type="pct"/>
            <w:tcBorders>
              <w:top w:val="single" w:sz="4" w:space="0" w:color="auto"/>
              <w:left w:val="single" w:sz="4" w:space="0" w:color="auto"/>
              <w:bottom w:val="single" w:sz="4" w:space="0" w:color="auto"/>
              <w:right w:val="single" w:sz="4" w:space="0" w:color="auto"/>
            </w:tcBorders>
            <w:shd w:val="clear" w:color="auto" w:fill="auto"/>
            <w:vAlign w:val="center"/>
          </w:tcPr>
          <w:p w:rsidR="000B464A" w:rsidRPr="004C7954" w:rsidRDefault="000B464A" w:rsidP="00514E3D">
            <w:pPr>
              <w:rPr>
                <w:szCs w:val="22"/>
                <w:lang w:val="fr-FR"/>
              </w:rPr>
            </w:pPr>
            <w:r w:rsidRPr="004C7954">
              <w:rPr>
                <w:szCs w:val="22"/>
                <w:lang w:val="fr-FR"/>
              </w:rPr>
              <w:t>PRINCIPALES RÉALISATIONS</w:t>
            </w:r>
          </w:p>
        </w:tc>
        <w:tc>
          <w:tcPr>
            <w:tcW w:w="711" w:type="pct"/>
            <w:tcBorders>
              <w:top w:val="single" w:sz="4" w:space="0" w:color="auto"/>
              <w:left w:val="single" w:sz="4" w:space="0" w:color="auto"/>
              <w:bottom w:val="single" w:sz="4" w:space="0" w:color="auto"/>
              <w:right w:val="single" w:sz="4" w:space="0" w:color="auto"/>
            </w:tcBorders>
            <w:shd w:val="clear" w:color="auto" w:fill="auto"/>
            <w:vAlign w:val="center"/>
          </w:tcPr>
          <w:p w:rsidR="000B464A" w:rsidRPr="004C7954" w:rsidRDefault="000B464A" w:rsidP="00514E3D">
            <w:pPr>
              <w:rPr>
                <w:szCs w:val="22"/>
                <w:lang w:val="fr-FR"/>
              </w:rPr>
            </w:pPr>
            <w:r w:rsidRPr="004C7954">
              <w:rPr>
                <w:szCs w:val="22"/>
                <w:lang w:val="fr-FR"/>
              </w:rPr>
              <w:t>RÉSULTATS</w:t>
            </w:r>
          </w:p>
        </w:tc>
      </w:tr>
      <w:tr w:rsidR="004C7954" w:rsidRPr="004C7954" w:rsidTr="00514E3D">
        <w:tc>
          <w:tcPr>
            <w:tcW w:w="874" w:type="pct"/>
            <w:tcBorders>
              <w:top w:val="single" w:sz="4" w:space="0" w:color="auto"/>
              <w:left w:val="single" w:sz="4" w:space="0" w:color="auto"/>
              <w:bottom w:val="single" w:sz="4" w:space="0" w:color="auto"/>
              <w:right w:val="single" w:sz="4" w:space="0" w:color="auto"/>
            </w:tcBorders>
            <w:shd w:val="clear" w:color="auto" w:fill="auto"/>
          </w:tcPr>
          <w:p w:rsidR="000B464A" w:rsidRPr="004C7954" w:rsidRDefault="000B464A" w:rsidP="00514E3D">
            <w:pPr>
              <w:pStyle w:val="Default"/>
              <w:rPr>
                <w:color w:val="auto"/>
                <w:sz w:val="22"/>
                <w:szCs w:val="22"/>
                <w:lang w:val="fr-FR"/>
              </w:rPr>
            </w:pPr>
            <w:r w:rsidRPr="004C7954">
              <w:rPr>
                <w:color w:val="auto"/>
                <w:sz w:val="22"/>
                <w:szCs w:val="22"/>
                <w:lang w:val="fr-FR"/>
              </w:rPr>
              <w:t>Le projet proposé s</w:t>
            </w:r>
            <w:r w:rsidR="005E482E" w:rsidRPr="004C7954">
              <w:rPr>
                <w:color w:val="auto"/>
                <w:sz w:val="22"/>
                <w:szCs w:val="22"/>
                <w:lang w:val="fr-FR"/>
              </w:rPr>
              <w:t>’</w:t>
            </w:r>
            <w:r w:rsidRPr="004C7954">
              <w:rPr>
                <w:color w:val="auto"/>
                <w:sz w:val="22"/>
                <w:szCs w:val="22"/>
                <w:lang w:val="fr-FR"/>
              </w:rPr>
              <w:t>appuie sur les activités de programme en cours visant à créer et renforcer des centres d</w:t>
            </w:r>
            <w:r w:rsidR="005E482E" w:rsidRPr="004C7954">
              <w:rPr>
                <w:color w:val="auto"/>
                <w:sz w:val="22"/>
                <w:szCs w:val="22"/>
                <w:lang w:val="fr-FR"/>
              </w:rPr>
              <w:t>’</w:t>
            </w:r>
            <w:r w:rsidRPr="004C7954">
              <w:rPr>
                <w:color w:val="auto"/>
                <w:sz w:val="22"/>
                <w:szCs w:val="22"/>
                <w:lang w:val="fr-FR"/>
              </w:rPr>
              <w:t>appui à la technologie et à l</w:t>
            </w:r>
            <w:r w:rsidR="005E482E" w:rsidRPr="004C7954">
              <w:rPr>
                <w:color w:val="auto"/>
                <w:sz w:val="22"/>
                <w:szCs w:val="22"/>
                <w:lang w:val="fr-FR"/>
              </w:rPr>
              <w:t>’</w:t>
            </w:r>
            <w:r w:rsidRPr="004C7954">
              <w:rPr>
                <w:color w:val="auto"/>
                <w:sz w:val="22"/>
                <w:szCs w:val="22"/>
                <w:lang w:val="fr-FR"/>
              </w:rPr>
              <w:t>innovation (CATI), les conclusions d</w:t>
            </w:r>
            <w:r w:rsidR="005E482E" w:rsidRPr="004C7954">
              <w:rPr>
                <w:color w:val="auto"/>
                <w:sz w:val="22"/>
                <w:szCs w:val="22"/>
                <w:lang w:val="fr-FR"/>
              </w:rPr>
              <w:t>’</w:t>
            </w:r>
            <w:r w:rsidRPr="004C7954">
              <w:rPr>
                <w:color w:val="auto"/>
                <w:sz w:val="22"/>
                <w:szCs w:val="22"/>
                <w:lang w:val="fr-FR"/>
              </w:rPr>
              <w:t>études antérieures sur la propriété intellectuelle et le domaine public (en ce qui concerne les brevets) et les brevets et le domaine public, et sur le portail existant sur la situation juridique qui a été créé dans le cadre du projet finalisé du Plan d</w:t>
            </w:r>
            <w:r w:rsidR="005E482E" w:rsidRPr="004C7954">
              <w:rPr>
                <w:color w:val="auto"/>
                <w:sz w:val="22"/>
                <w:szCs w:val="22"/>
                <w:lang w:val="fr-FR"/>
              </w:rPr>
              <w:t>’</w:t>
            </w:r>
            <w:r w:rsidRPr="004C7954">
              <w:rPr>
                <w:color w:val="auto"/>
                <w:sz w:val="22"/>
                <w:szCs w:val="22"/>
                <w:lang w:val="fr-FR"/>
              </w:rPr>
              <w:t>action pour le développement relatif aux données sur la situation juridique des brevets.</w:t>
            </w: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 xml:space="preserve">Plus précisément, le projet a pour objet de compléter les services existants des CATI en ajoutant de nouveaux </w:t>
            </w:r>
            <w:r w:rsidRPr="004C7954">
              <w:rPr>
                <w:szCs w:val="22"/>
                <w:lang w:val="fr-FR"/>
              </w:rPr>
              <w:lastRenderedPageBreak/>
              <w:t>services et outils à ceux qu</w:t>
            </w:r>
            <w:r w:rsidR="005E482E" w:rsidRPr="004C7954">
              <w:rPr>
                <w:szCs w:val="22"/>
                <w:lang w:val="fr-FR"/>
              </w:rPr>
              <w:t>’</w:t>
            </w:r>
            <w:r w:rsidRPr="004C7954">
              <w:rPr>
                <w:szCs w:val="22"/>
                <w:lang w:val="fr-FR"/>
              </w:rPr>
              <w:t>ils proposent déjà et qui présentent un intérêt concret, en particulier pour les innovateurs indépendants et les entreprises des pays en développement et des pays les moins avancés (PMA), permettant non seulement d</w:t>
            </w:r>
            <w:r w:rsidR="005E482E" w:rsidRPr="004C7954">
              <w:rPr>
                <w:szCs w:val="22"/>
                <w:lang w:val="fr-FR"/>
              </w:rPr>
              <w:t>’</w:t>
            </w:r>
            <w:r w:rsidRPr="004C7954">
              <w:rPr>
                <w:szCs w:val="22"/>
                <w:lang w:val="fr-FR"/>
              </w:rPr>
              <w:t>identifier les inventions se trouvant dans le domaine public mais également d</w:t>
            </w:r>
            <w:r w:rsidR="005E482E" w:rsidRPr="004C7954">
              <w:rPr>
                <w:szCs w:val="22"/>
                <w:lang w:val="fr-FR"/>
              </w:rPr>
              <w:t>’</w:t>
            </w:r>
            <w:r w:rsidRPr="004C7954">
              <w:rPr>
                <w:szCs w:val="22"/>
                <w:lang w:val="fr-FR"/>
              </w:rPr>
              <w:t>aider les inventeurs, les chercheurs et les chefs d</w:t>
            </w:r>
            <w:r w:rsidR="005E482E" w:rsidRPr="004C7954">
              <w:rPr>
                <w:szCs w:val="22"/>
                <w:lang w:val="fr-FR"/>
              </w:rPr>
              <w:t>’</w:t>
            </w:r>
            <w:r w:rsidRPr="004C7954">
              <w:rPr>
                <w:szCs w:val="22"/>
                <w:lang w:val="fr-FR"/>
              </w:rPr>
              <w:t>entreprise à utiliser cette information pour obtenir de nouveaux résultats de recherche et créer de nouveaux produits, favorisant ainsi une exploitation et une utilisation plus efficaces des inventions du domaine public en tant que source de création de savoirs locaux et d</w:t>
            </w:r>
            <w:r w:rsidR="005E482E" w:rsidRPr="004C7954">
              <w:rPr>
                <w:szCs w:val="22"/>
                <w:lang w:val="fr-FR"/>
              </w:rPr>
              <w:t>’</w:t>
            </w:r>
            <w:r w:rsidRPr="004C7954">
              <w:rPr>
                <w:szCs w:val="22"/>
                <w:lang w:val="fr-FR"/>
              </w:rPr>
              <w:t>innovations, et d</w:t>
            </w:r>
            <w:r w:rsidR="005E482E" w:rsidRPr="004C7954">
              <w:rPr>
                <w:szCs w:val="22"/>
                <w:lang w:val="fr-FR"/>
              </w:rPr>
              <w:t>’</w:t>
            </w:r>
            <w:r w:rsidRPr="004C7954">
              <w:rPr>
                <w:szCs w:val="22"/>
                <w:lang w:val="fr-FR"/>
              </w:rPr>
              <w:t>augmentation des capacités d</w:t>
            </w:r>
            <w:r w:rsidR="005E482E" w:rsidRPr="004C7954">
              <w:rPr>
                <w:szCs w:val="22"/>
                <w:lang w:val="fr-FR"/>
              </w:rPr>
              <w:t>’</w:t>
            </w:r>
            <w:r w:rsidRPr="004C7954">
              <w:rPr>
                <w:szCs w:val="22"/>
                <w:lang w:val="fr-FR"/>
              </w:rPr>
              <w:t xml:space="preserve">absorption des pays en </w:t>
            </w:r>
            <w:r w:rsidRPr="004C7954">
              <w:rPr>
                <w:szCs w:val="22"/>
                <w:lang w:val="fr-FR"/>
              </w:rPr>
              <w:lastRenderedPageBreak/>
              <w:t>développement et des PMA du point de vue de l</w:t>
            </w:r>
            <w:r w:rsidR="005E482E" w:rsidRPr="004C7954">
              <w:rPr>
                <w:szCs w:val="22"/>
                <w:lang w:val="fr-FR"/>
              </w:rPr>
              <w:t>’</w:t>
            </w:r>
            <w:r w:rsidRPr="004C7954">
              <w:rPr>
                <w:szCs w:val="22"/>
                <w:lang w:val="fr-FR"/>
              </w:rPr>
              <w:t>adaptation et de l</w:t>
            </w:r>
            <w:r w:rsidR="005E482E" w:rsidRPr="004C7954">
              <w:rPr>
                <w:szCs w:val="22"/>
                <w:lang w:val="fr-FR"/>
              </w:rPr>
              <w:t>’</w:t>
            </w:r>
            <w:r w:rsidRPr="004C7954">
              <w:rPr>
                <w:szCs w:val="22"/>
                <w:lang w:val="fr-FR"/>
              </w:rPr>
              <w:t>assimilation de différentes technologies.</w:t>
            </w: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0B464A" w:rsidRPr="004C7954" w:rsidRDefault="000B464A" w:rsidP="00514E3D">
            <w:pPr>
              <w:rPr>
                <w:szCs w:val="22"/>
                <w:lang w:val="fr-FR"/>
              </w:rPr>
            </w:pPr>
            <w:r w:rsidRPr="004C7954">
              <w:rPr>
                <w:szCs w:val="22"/>
                <w:lang w:val="fr-FR"/>
              </w:rPr>
              <w:lastRenderedPageBreak/>
              <w:t>En cours d</w:t>
            </w:r>
            <w:r w:rsidR="005E482E" w:rsidRPr="004C7954">
              <w:rPr>
                <w:szCs w:val="22"/>
                <w:lang w:val="fr-FR"/>
              </w:rPr>
              <w:t>’</w:t>
            </w:r>
            <w:r w:rsidRPr="004C7954">
              <w:rPr>
                <w:szCs w:val="22"/>
                <w:lang w:val="fr-FR"/>
              </w:rPr>
              <w:t>application depuis avril 2016.</w:t>
            </w:r>
          </w:p>
        </w:tc>
        <w:tc>
          <w:tcPr>
            <w:tcW w:w="1254" w:type="pct"/>
            <w:tcBorders>
              <w:top w:val="single" w:sz="4" w:space="0" w:color="auto"/>
              <w:left w:val="single" w:sz="4" w:space="0" w:color="auto"/>
              <w:bottom w:val="single" w:sz="4" w:space="0" w:color="auto"/>
              <w:right w:val="single" w:sz="4" w:space="0" w:color="auto"/>
            </w:tcBorders>
            <w:shd w:val="clear" w:color="auto" w:fill="auto"/>
          </w:tcPr>
          <w:p w:rsidR="000B464A" w:rsidRPr="004C7954" w:rsidRDefault="000B464A" w:rsidP="00514E3D">
            <w:pPr>
              <w:pStyle w:val="Default"/>
              <w:rPr>
                <w:color w:val="auto"/>
                <w:sz w:val="22"/>
                <w:szCs w:val="22"/>
                <w:lang w:val="fr-FR"/>
              </w:rPr>
            </w:pPr>
            <w:r w:rsidRPr="004C7954">
              <w:rPr>
                <w:color w:val="auto"/>
                <w:sz w:val="22"/>
                <w:szCs w:val="22"/>
                <w:lang w:val="fr-FR"/>
              </w:rPr>
              <w:t>Le projet proposé vise à faciliter l</w:t>
            </w:r>
            <w:r w:rsidR="005E482E" w:rsidRPr="004C7954">
              <w:rPr>
                <w:color w:val="auto"/>
                <w:sz w:val="22"/>
                <w:szCs w:val="22"/>
                <w:lang w:val="fr-FR"/>
              </w:rPr>
              <w:t>’</w:t>
            </w:r>
            <w:r w:rsidRPr="004C7954">
              <w:rPr>
                <w:color w:val="auto"/>
                <w:sz w:val="22"/>
                <w:szCs w:val="22"/>
                <w:lang w:val="fr-FR"/>
              </w:rPr>
              <w:t>accès des pays en développement et des PMA aux savoirs et à la technologie et à aider les États membres intéressés à identifier et utiliser les informations qui figurent dans le domaine public ou qui sont tombées dedans sur leur territoire, en encourageant la fourniture</w:t>
            </w:r>
            <w:r w:rsidR="005E482E" w:rsidRPr="004C7954">
              <w:rPr>
                <w:color w:val="auto"/>
                <w:sz w:val="22"/>
                <w:szCs w:val="22"/>
                <w:lang w:val="fr-FR"/>
              </w:rPr>
              <w:t> :</w:t>
            </w:r>
          </w:p>
          <w:p w:rsidR="000B464A" w:rsidRPr="004C7954" w:rsidRDefault="000B464A" w:rsidP="00514E3D">
            <w:pPr>
              <w:pStyle w:val="Default"/>
              <w:rPr>
                <w:color w:val="auto"/>
                <w:sz w:val="22"/>
                <w:szCs w:val="22"/>
                <w:lang w:val="fr-FR"/>
              </w:rPr>
            </w:pPr>
          </w:p>
          <w:p w:rsidR="000B464A" w:rsidRPr="004C7954" w:rsidRDefault="000B464A" w:rsidP="00514E3D">
            <w:pPr>
              <w:pStyle w:val="Default"/>
              <w:rPr>
                <w:color w:val="auto"/>
                <w:sz w:val="22"/>
                <w:szCs w:val="22"/>
                <w:lang w:val="fr-FR"/>
              </w:rPr>
            </w:pPr>
            <w:r w:rsidRPr="004C7954">
              <w:rPr>
                <w:color w:val="auto"/>
                <w:sz w:val="22"/>
                <w:szCs w:val="22"/>
                <w:lang w:val="fr-FR"/>
              </w:rPr>
              <w:t>i)</w:t>
            </w:r>
            <w:r w:rsidRPr="004C7954">
              <w:rPr>
                <w:color w:val="auto"/>
                <w:sz w:val="22"/>
                <w:szCs w:val="22"/>
                <w:lang w:val="fr-FR"/>
              </w:rPr>
              <w:tab/>
              <w:t>de services améliorés de centres d</w:t>
            </w:r>
            <w:r w:rsidR="005E482E" w:rsidRPr="004C7954">
              <w:rPr>
                <w:color w:val="auto"/>
                <w:sz w:val="22"/>
                <w:szCs w:val="22"/>
                <w:lang w:val="fr-FR"/>
              </w:rPr>
              <w:t>’</w:t>
            </w:r>
            <w:r w:rsidRPr="004C7954">
              <w:rPr>
                <w:color w:val="auto"/>
                <w:sz w:val="22"/>
                <w:szCs w:val="22"/>
                <w:lang w:val="fr-FR"/>
              </w:rPr>
              <w:t>appui à la technologie et à l</w:t>
            </w:r>
            <w:r w:rsidR="005E482E" w:rsidRPr="004C7954">
              <w:rPr>
                <w:color w:val="auto"/>
                <w:sz w:val="22"/>
                <w:szCs w:val="22"/>
                <w:lang w:val="fr-FR"/>
              </w:rPr>
              <w:t>’</w:t>
            </w:r>
            <w:r w:rsidRPr="004C7954">
              <w:rPr>
                <w:color w:val="auto"/>
                <w:sz w:val="22"/>
                <w:szCs w:val="22"/>
                <w:lang w:val="fr-FR"/>
              </w:rPr>
              <w:t>innovation (CATI) pour identifier les inventions figurant dans le domaine public;</w:t>
            </w:r>
          </w:p>
          <w:p w:rsidR="000B464A" w:rsidRPr="004C7954" w:rsidRDefault="000B464A" w:rsidP="00514E3D">
            <w:pPr>
              <w:pStyle w:val="Default"/>
              <w:rPr>
                <w:color w:val="auto"/>
                <w:sz w:val="22"/>
                <w:szCs w:val="22"/>
                <w:lang w:val="fr-FR"/>
              </w:rPr>
            </w:pPr>
          </w:p>
          <w:p w:rsidR="000B464A" w:rsidRPr="004C7954" w:rsidRDefault="000B464A" w:rsidP="00514E3D">
            <w:pPr>
              <w:pStyle w:val="Default"/>
              <w:rPr>
                <w:color w:val="auto"/>
                <w:sz w:val="22"/>
                <w:szCs w:val="22"/>
                <w:lang w:val="fr-FR"/>
              </w:rPr>
            </w:pPr>
            <w:r w:rsidRPr="004C7954">
              <w:rPr>
                <w:color w:val="auto"/>
                <w:sz w:val="22"/>
                <w:szCs w:val="22"/>
                <w:lang w:val="fr-FR"/>
              </w:rPr>
              <w:t>ii)</w:t>
            </w:r>
            <w:r w:rsidRPr="004C7954">
              <w:rPr>
                <w:color w:val="auto"/>
                <w:sz w:val="22"/>
                <w:szCs w:val="22"/>
                <w:lang w:val="fr-FR"/>
              </w:rPr>
              <w:tab/>
              <w:t>de services améliorés de CATI pour promouvoir l</w:t>
            </w:r>
            <w:r w:rsidR="005E482E" w:rsidRPr="004C7954">
              <w:rPr>
                <w:color w:val="auto"/>
                <w:sz w:val="22"/>
                <w:szCs w:val="22"/>
                <w:lang w:val="fr-FR"/>
              </w:rPr>
              <w:t>’</w:t>
            </w:r>
            <w:r w:rsidRPr="004C7954">
              <w:rPr>
                <w:color w:val="auto"/>
                <w:sz w:val="22"/>
                <w:szCs w:val="22"/>
                <w:lang w:val="fr-FR"/>
              </w:rPr>
              <w:t>utilisation des inventions figurant dans le domaine public comme point de départ pour l</w:t>
            </w:r>
            <w:r w:rsidR="005E482E" w:rsidRPr="004C7954">
              <w:rPr>
                <w:color w:val="auto"/>
                <w:sz w:val="22"/>
                <w:szCs w:val="22"/>
                <w:lang w:val="fr-FR"/>
              </w:rPr>
              <w:t>’</w:t>
            </w:r>
            <w:r w:rsidRPr="004C7954">
              <w:rPr>
                <w:color w:val="auto"/>
                <w:sz w:val="22"/>
                <w:szCs w:val="22"/>
                <w:lang w:val="fr-FR"/>
              </w:rPr>
              <w:t>obtention de nouveaux résultats de recherche et la création de nouveaux produits, et favoriser leur gestion et leur commercialisation ultérieures;</w:t>
            </w:r>
          </w:p>
          <w:p w:rsidR="000B464A" w:rsidRPr="004C7954" w:rsidRDefault="000B464A" w:rsidP="00514E3D">
            <w:pPr>
              <w:pStyle w:val="Default"/>
              <w:rPr>
                <w:color w:val="auto"/>
                <w:sz w:val="22"/>
                <w:szCs w:val="22"/>
                <w:lang w:val="fr-FR"/>
              </w:rPr>
            </w:pPr>
          </w:p>
          <w:p w:rsidR="000B464A" w:rsidRPr="004C7954" w:rsidRDefault="000B464A" w:rsidP="00514E3D">
            <w:pPr>
              <w:pStyle w:val="Default"/>
              <w:rPr>
                <w:color w:val="auto"/>
                <w:szCs w:val="22"/>
                <w:u w:val="single"/>
                <w:lang w:val="fr-FR"/>
              </w:rPr>
            </w:pPr>
            <w:r w:rsidRPr="004C7954">
              <w:rPr>
                <w:color w:val="auto"/>
                <w:sz w:val="22"/>
                <w:szCs w:val="22"/>
                <w:lang w:val="fr-FR"/>
              </w:rPr>
              <w:t>iii)</w:t>
            </w:r>
            <w:r w:rsidRPr="004C7954">
              <w:rPr>
                <w:color w:val="auto"/>
                <w:sz w:val="22"/>
                <w:szCs w:val="22"/>
                <w:lang w:val="fr-FR"/>
              </w:rPr>
              <w:tab/>
              <w:t>d</w:t>
            </w:r>
            <w:r w:rsidR="005E482E" w:rsidRPr="004C7954">
              <w:rPr>
                <w:color w:val="auto"/>
                <w:sz w:val="22"/>
                <w:szCs w:val="22"/>
                <w:lang w:val="fr-FR"/>
              </w:rPr>
              <w:t>’</w:t>
            </w:r>
            <w:r w:rsidRPr="004C7954">
              <w:rPr>
                <w:color w:val="auto"/>
                <w:sz w:val="22"/>
                <w:szCs w:val="22"/>
                <w:lang w:val="fr-FR"/>
              </w:rPr>
              <w:t>un portail amélioré sur la situation juridique qui soit plus facile à utiliser et qui propose un contenu élargi sur les moyens d</w:t>
            </w:r>
            <w:r w:rsidR="005E482E" w:rsidRPr="004C7954">
              <w:rPr>
                <w:color w:val="auto"/>
                <w:sz w:val="22"/>
                <w:szCs w:val="22"/>
                <w:lang w:val="fr-FR"/>
              </w:rPr>
              <w:t>’</w:t>
            </w:r>
            <w:r w:rsidRPr="004C7954">
              <w:rPr>
                <w:color w:val="auto"/>
                <w:sz w:val="22"/>
                <w:szCs w:val="22"/>
                <w:lang w:val="fr-FR"/>
              </w:rPr>
              <w:t xml:space="preserve">obtenir des </w:t>
            </w:r>
            <w:r w:rsidRPr="004C7954">
              <w:rPr>
                <w:color w:val="auto"/>
                <w:sz w:val="22"/>
                <w:szCs w:val="22"/>
                <w:lang w:val="fr-FR"/>
              </w:rPr>
              <w:lastRenderedPageBreak/>
              <w:t>informations sur la situation juridique dans différents territoires.</w:t>
            </w:r>
          </w:p>
        </w:tc>
        <w:tc>
          <w:tcPr>
            <w:tcW w:w="1357" w:type="pct"/>
            <w:tcBorders>
              <w:top w:val="single" w:sz="4" w:space="0" w:color="auto"/>
              <w:left w:val="single" w:sz="4" w:space="0" w:color="auto"/>
              <w:bottom w:val="single" w:sz="4" w:space="0" w:color="auto"/>
              <w:right w:val="single" w:sz="4" w:space="0" w:color="auto"/>
            </w:tcBorders>
            <w:shd w:val="clear" w:color="auto" w:fill="auto"/>
          </w:tcPr>
          <w:p w:rsidR="00887ECC" w:rsidRPr="004C7954" w:rsidRDefault="000B464A" w:rsidP="00514E3D">
            <w:pPr>
              <w:rPr>
                <w:szCs w:val="22"/>
              </w:rPr>
            </w:pPr>
            <w:r w:rsidRPr="004C7954">
              <w:rPr>
                <w:szCs w:val="22"/>
              </w:rPr>
              <w:lastRenderedPageBreak/>
              <w:t>Les premières versions des guides pratiques sur le recensement et l</w:t>
            </w:r>
            <w:r w:rsidR="005E482E" w:rsidRPr="004C7954">
              <w:rPr>
                <w:szCs w:val="22"/>
              </w:rPr>
              <w:t>’</w:t>
            </w:r>
            <w:r w:rsidRPr="004C7954">
              <w:rPr>
                <w:szCs w:val="22"/>
              </w:rPr>
              <w:t xml:space="preserve">utilisation des inventions relevant du domaine public ont été achevées </w:t>
            </w:r>
            <w:r w:rsidR="005E482E" w:rsidRPr="004C7954">
              <w:rPr>
                <w:szCs w:val="22"/>
              </w:rPr>
              <w:t>en 2017</w:t>
            </w:r>
            <w:r w:rsidRPr="004C7954">
              <w:rPr>
                <w:szCs w:val="22"/>
              </w:rPr>
              <w:t>.  Rédigés par deux</w:t>
            </w:r>
            <w:r w:rsidR="00DE446A" w:rsidRPr="004C7954">
              <w:rPr>
                <w:szCs w:val="22"/>
              </w:rPr>
              <w:t> </w:t>
            </w:r>
            <w:r w:rsidRPr="004C7954">
              <w:rPr>
                <w:szCs w:val="22"/>
              </w:rPr>
              <w:t>experts principaux du domaine avec la contribution de cinq</w:t>
            </w:r>
            <w:r w:rsidR="00DE446A" w:rsidRPr="004C7954">
              <w:rPr>
                <w:szCs w:val="22"/>
              </w:rPr>
              <w:t> </w:t>
            </w:r>
            <w:r w:rsidRPr="004C7954">
              <w:rPr>
                <w:szCs w:val="22"/>
              </w:rPr>
              <w:t>experts associés, les guides ont été testés et validés dans</w:t>
            </w:r>
            <w:r w:rsidR="005E482E" w:rsidRPr="004C7954">
              <w:rPr>
                <w:szCs w:val="22"/>
              </w:rPr>
              <w:t xml:space="preserve"> les CAT</w:t>
            </w:r>
            <w:r w:rsidRPr="004C7954">
              <w:rPr>
                <w:szCs w:val="22"/>
              </w:rPr>
              <w:t>I sélectionnés de neuf</w:t>
            </w:r>
            <w:r w:rsidR="00DE446A" w:rsidRPr="004C7954">
              <w:rPr>
                <w:szCs w:val="22"/>
              </w:rPr>
              <w:t> </w:t>
            </w:r>
            <w:r w:rsidRPr="004C7954">
              <w:rPr>
                <w:szCs w:val="22"/>
              </w:rPr>
              <w:t>pays pilot</w:t>
            </w:r>
            <w:r w:rsidR="002E4594" w:rsidRPr="004C7954">
              <w:rPr>
                <w:szCs w:val="22"/>
              </w:rPr>
              <w:t>es.  Ce</w:t>
            </w:r>
            <w:r w:rsidRPr="004C7954">
              <w:rPr>
                <w:szCs w:val="22"/>
              </w:rPr>
              <w:t>t exercice pilote s</w:t>
            </w:r>
            <w:r w:rsidR="005E482E" w:rsidRPr="004C7954">
              <w:rPr>
                <w:szCs w:val="22"/>
              </w:rPr>
              <w:t>’</w:t>
            </w:r>
            <w:r w:rsidRPr="004C7954">
              <w:rPr>
                <w:szCs w:val="22"/>
              </w:rPr>
              <w:t xml:space="preserve">est achevé en </w:t>
            </w:r>
            <w:r w:rsidR="005E482E" w:rsidRPr="004C7954">
              <w:rPr>
                <w:szCs w:val="22"/>
              </w:rPr>
              <w:t>décembre 20</w:t>
            </w:r>
            <w:r w:rsidRPr="004C7954">
              <w:rPr>
                <w:szCs w:val="22"/>
              </w:rPr>
              <w:t>17.  La version finale révisée des guides, qui tient compte des informations recueillies durant la phase pilote, sera achevée et distribuée à partir de mi</w:t>
            </w:r>
            <w:r w:rsidR="004C7954">
              <w:rPr>
                <w:szCs w:val="22"/>
              </w:rPr>
              <w:noBreakHyphen/>
            </w:r>
            <w:r w:rsidRPr="004C7954">
              <w:rPr>
                <w:szCs w:val="22"/>
              </w:rPr>
              <w:t>2018.</w:t>
            </w:r>
          </w:p>
          <w:p w:rsidR="000B464A" w:rsidRPr="004C7954" w:rsidRDefault="000B464A" w:rsidP="00514E3D">
            <w:pPr>
              <w:rPr>
                <w:szCs w:val="22"/>
              </w:rPr>
            </w:pPr>
          </w:p>
          <w:p w:rsidR="00887ECC" w:rsidRPr="004C7954" w:rsidRDefault="000B464A" w:rsidP="00514E3D">
            <w:pPr>
              <w:rPr>
                <w:szCs w:val="22"/>
              </w:rPr>
            </w:pPr>
            <w:r w:rsidRPr="004C7954">
              <w:rPr>
                <w:szCs w:val="22"/>
              </w:rPr>
              <w:t>Les expériences et les études de cas sur le recensement et l</w:t>
            </w:r>
            <w:r w:rsidR="005E482E" w:rsidRPr="004C7954">
              <w:rPr>
                <w:szCs w:val="22"/>
              </w:rPr>
              <w:t>’</w:t>
            </w:r>
            <w:r w:rsidRPr="004C7954">
              <w:rPr>
                <w:szCs w:val="22"/>
              </w:rPr>
              <w:t>utilisation des inventions relevant du domaine public ont été rassemblées parmi</w:t>
            </w:r>
            <w:r w:rsidR="005E482E" w:rsidRPr="004C7954">
              <w:rPr>
                <w:szCs w:val="22"/>
              </w:rPr>
              <w:t xml:space="preserve"> les CAT</w:t>
            </w:r>
            <w:r w:rsidRPr="004C7954">
              <w:rPr>
                <w:szCs w:val="22"/>
              </w:rPr>
              <w:t>I des différents réseaux nationaux de CATI sélectionn</w:t>
            </w:r>
            <w:r w:rsidR="002E4594" w:rsidRPr="004C7954">
              <w:rPr>
                <w:szCs w:val="22"/>
              </w:rPr>
              <w:t>és.  Ce</w:t>
            </w:r>
            <w:r w:rsidRPr="004C7954">
              <w:rPr>
                <w:szCs w:val="22"/>
              </w:rPr>
              <w:t>s données seront intégrées aux versions finales des deux</w:t>
            </w:r>
            <w:r w:rsidR="00DE446A" w:rsidRPr="004C7954">
              <w:rPr>
                <w:szCs w:val="22"/>
              </w:rPr>
              <w:t> </w:t>
            </w:r>
            <w:r w:rsidRPr="004C7954">
              <w:rPr>
                <w:szCs w:val="22"/>
              </w:rPr>
              <w:t>guides.</w:t>
            </w:r>
          </w:p>
          <w:p w:rsidR="000B464A" w:rsidRPr="004C7954" w:rsidRDefault="000B464A" w:rsidP="00514E3D">
            <w:pPr>
              <w:rPr>
                <w:szCs w:val="22"/>
              </w:rPr>
            </w:pPr>
          </w:p>
          <w:p w:rsidR="000B464A" w:rsidRPr="004C7954" w:rsidRDefault="000B464A" w:rsidP="00514E3D">
            <w:pPr>
              <w:rPr>
                <w:szCs w:val="22"/>
              </w:rPr>
            </w:pPr>
            <w:r w:rsidRPr="004C7954">
              <w:rPr>
                <w:szCs w:val="22"/>
              </w:rPr>
              <w:t>Une liste d</w:t>
            </w:r>
            <w:r w:rsidR="005E482E" w:rsidRPr="004C7954">
              <w:rPr>
                <w:szCs w:val="22"/>
              </w:rPr>
              <w:t>’</w:t>
            </w:r>
            <w:r w:rsidRPr="004C7954">
              <w:rPr>
                <w:szCs w:val="22"/>
              </w:rPr>
              <w:t xml:space="preserve">experts issus de différentes régions qui pourront jouer, en tant que spécialistes, un rôle de soutien pour les réseaux nationaux de CATI dans </w:t>
            </w:r>
            <w:r w:rsidRPr="004C7954">
              <w:rPr>
                <w:szCs w:val="22"/>
              </w:rPr>
              <w:lastRenderedPageBreak/>
              <w:t>l</w:t>
            </w:r>
            <w:r w:rsidR="005E482E" w:rsidRPr="004C7954">
              <w:rPr>
                <w:szCs w:val="22"/>
              </w:rPr>
              <w:t>’</w:t>
            </w:r>
            <w:r w:rsidRPr="004C7954">
              <w:rPr>
                <w:szCs w:val="22"/>
              </w:rPr>
              <w:t>utilisation des guides a été établ</w:t>
            </w:r>
            <w:r w:rsidR="002E4594" w:rsidRPr="004C7954">
              <w:rPr>
                <w:szCs w:val="22"/>
              </w:rPr>
              <w:t>ie.  La</w:t>
            </w:r>
            <w:r w:rsidRPr="004C7954">
              <w:rPr>
                <w:szCs w:val="22"/>
              </w:rPr>
              <w:t xml:space="preserve"> liste comprenait dans un premier temps les experts principaux et associés ayant rédigé les guides ainsi que les experts des pays sélectionnés pour piloter les travaux relatifs aux guid</w:t>
            </w:r>
            <w:r w:rsidR="002E4594" w:rsidRPr="004C7954">
              <w:rPr>
                <w:szCs w:val="22"/>
              </w:rPr>
              <w:t>es.  El</w:t>
            </w:r>
            <w:r w:rsidRPr="004C7954">
              <w:rPr>
                <w:szCs w:val="22"/>
              </w:rPr>
              <w:t>le s</w:t>
            </w:r>
            <w:r w:rsidR="005E482E" w:rsidRPr="004C7954">
              <w:rPr>
                <w:szCs w:val="22"/>
              </w:rPr>
              <w:t>’</w:t>
            </w:r>
            <w:r w:rsidRPr="004C7954">
              <w:rPr>
                <w:szCs w:val="22"/>
              </w:rPr>
              <w:t>étoffera à mesure que de nouveaux CATI seront formés et que leurs capacités seront renforcées afin d</w:t>
            </w:r>
            <w:r w:rsidR="005E482E" w:rsidRPr="004C7954">
              <w:rPr>
                <w:szCs w:val="22"/>
              </w:rPr>
              <w:t>’</w:t>
            </w:r>
            <w:r w:rsidRPr="004C7954">
              <w:rPr>
                <w:szCs w:val="22"/>
              </w:rPr>
              <w:t>améliorer le recensement et l</w:t>
            </w:r>
            <w:r w:rsidR="005E482E" w:rsidRPr="004C7954">
              <w:rPr>
                <w:szCs w:val="22"/>
              </w:rPr>
              <w:t>’</w:t>
            </w:r>
            <w:r w:rsidRPr="004C7954">
              <w:rPr>
                <w:szCs w:val="22"/>
              </w:rPr>
              <w:t>utilisation des inventions relevant du domaine public.</w:t>
            </w:r>
          </w:p>
          <w:p w:rsidR="000B464A" w:rsidRPr="004C7954" w:rsidRDefault="000B464A" w:rsidP="00514E3D">
            <w:pPr>
              <w:rPr>
                <w:szCs w:val="22"/>
              </w:rPr>
            </w:pPr>
          </w:p>
          <w:p w:rsidR="000B464A" w:rsidRPr="004C7954" w:rsidRDefault="000B464A" w:rsidP="00514E3D">
            <w:pPr>
              <w:rPr>
                <w:szCs w:val="22"/>
              </w:rPr>
            </w:pPr>
            <w:r w:rsidRPr="004C7954">
              <w:rPr>
                <w:szCs w:val="22"/>
              </w:rPr>
              <w:t>Une version améliorée du portail sur la situation juridique, qui vise à rendre son interface plus conviviale et à fournir des informations et des liens nouveaux et actualisés sur les registres de brevets ainsi que des informations relatives à la situation juridique, sera mise au point d</w:t>
            </w:r>
            <w:r w:rsidR="005E482E" w:rsidRPr="004C7954">
              <w:rPr>
                <w:szCs w:val="22"/>
              </w:rPr>
              <w:t>’</w:t>
            </w:r>
            <w:r w:rsidRPr="004C7954">
              <w:rPr>
                <w:szCs w:val="22"/>
              </w:rPr>
              <w:t>ici mi</w:t>
            </w:r>
            <w:r w:rsidR="004C7954">
              <w:rPr>
                <w:szCs w:val="22"/>
              </w:rPr>
              <w:noBreakHyphen/>
            </w:r>
            <w:r w:rsidRPr="004C7954">
              <w:rPr>
                <w:szCs w:val="22"/>
              </w:rPr>
              <w:t>2018.  Le portail sera doté d</w:t>
            </w:r>
            <w:r w:rsidR="005E482E" w:rsidRPr="004C7954">
              <w:rPr>
                <w:szCs w:val="22"/>
              </w:rPr>
              <w:t>’</w:t>
            </w:r>
            <w:r w:rsidRPr="004C7954">
              <w:rPr>
                <w:szCs w:val="22"/>
              </w:rPr>
              <w:t>une nouvelle interface et d</w:t>
            </w:r>
            <w:r w:rsidR="005E482E" w:rsidRPr="004C7954">
              <w:rPr>
                <w:szCs w:val="22"/>
              </w:rPr>
              <w:t>’</w:t>
            </w:r>
            <w:r w:rsidRPr="004C7954">
              <w:rPr>
                <w:szCs w:val="22"/>
              </w:rPr>
              <w:t>une carte interactive et contiendra des informations nouvelles et actualisées ainsi que des pages d</w:t>
            </w:r>
            <w:r w:rsidR="005E482E" w:rsidRPr="004C7954">
              <w:rPr>
                <w:szCs w:val="22"/>
              </w:rPr>
              <w:t>’</w:t>
            </w:r>
            <w:r w:rsidRPr="004C7954">
              <w:rPr>
                <w:szCs w:val="22"/>
              </w:rPr>
              <w:t>aide pour plus de 170</w:t>
            </w:r>
            <w:r w:rsidR="00F97949" w:rsidRPr="004C7954">
              <w:rPr>
                <w:szCs w:val="22"/>
              </w:rPr>
              <w:t> </w:t>
            </w:r>
            <w:r w:rsidRPr="004C7954">
              <w:rPr>
                <w:szCs w:val="22"/>
              </w:rPr>
              <w:t>pays et collections d</w:t>
            </w:r>
            <w:r w:rsidR="005E482E" w:rsidRPr="004C7954">
              <w:rPr>
                <w:szCs w:val="22"/>
              </w:rPr>
              <w:t>’</w:t>
            </w:r>
            <w:r w:rsidRPr="004C7954">
              <w:rPr>
                <w:szCs w:val="22"/>
              </w:rPr>
              <w:t>informations en matière de brevets.</w:t>
            </w:r>
          </w:p>
        </w:tc>
        <w:tc>
          <w:tcPr>
            <w:tcW w:w="711" w:type="pct"/>
            <w:tcBorders>
              <w:top w:val="single" w:sz="4" w:space="0" w:color="auto"/>
              <w:left w:val="single" w:sz="4" w:space="0" w:color="auto"/>
              <w:bottom w:val="single" w:sz="4" w:space="0" w:color="auto"/>
              <w:right w:val="single" w:sz="4" w:space="0" w:color="auto"/>
            </w:tcBorders>
            <w:shd w:val="clear" w:color="auto" w:fill="auto"/>
          </w:tcPr>
          <w:p w:rsidR="000B464A" w:rsidRPr="004C7954" w:rsidRDefault="000B464A" w:rsidP="00514E3D">
            <w:pPr>
              <w:rPr>
                <w:szCs w:val="22"/>
              </w:rPr>
            </w:pPr>
            <w:r w:rsidRPr="004C7954">
              <w:rPr>
                <w:szCs w:val="22"/>
              </w:rPr>
              <w:lastRenderedPageBreak/>
              <w:t>Les premières versions des guides pratiques sur le recensement et l</w:t>
            </w:r>
            <w:r w:rsidR="005E482E" w:rsidRPr="004C7954">
              <w:rPr>
                <w:szCs w:val="22"/>
              </w:rPr>
              <w:t>’</w:t>
            </w:r>
            <w:r w:rsidRPr="004C7954">
              <w:rPr>
                <w:szCs w:val="22"/>
              </w:rPr>
              <w:t>utilisation des inventions relevant du domaine public ont été achevées.</w:t>
            </w:r>
          </w:p>
          <w:p w:rsidR="00887ECC" w:rsidRPr="004C7954" w:rsidRDefault="00887ECC" w:rsidP="00514E3D">
            <w:pPr>
              <w:rPr>
                <w:szCs w:val="22"/>
              </w:rPr>
            </w:pPr>
          </w:p>
          <w:p w:rsidR="000B464A" w:rsidRPr="004C7954" w:rsidRDefault="000B464A" w:rsidP="00514E3D">
            <w:pPr>
              <w:rPr>
                <w:szCs w:val="22"/>
              </w:rPr>
            </w:pPr>
            <w:r w:rsidRPr="004C7954">
              <w:rPr>
                <w:szCs w:val="22"/>
              </w:rPr>
              <w:t>Les documents sur les expériences en matière de recensement et d</w:t>
            </w:r>
            <w:r w:rsidR="005E482E" w:rsidRPr="004C7954">
              <w:rPr>
                <w:szCs w:val="22"/>
              </w:rPr>
              <w:t>’</w:t>
            </w:r>
            <w:r w:rsidRPr="004C7954">
              <w:rPr>
                <w:szCs w:val="22"/>
              </w:rPr>
              <w:t>utilisation des inventions relevant du domaine public issus</w:t>
            </w:r>
            <w:r w:rsidR="005E482E" w:rsidRPr="004C7954">
              <w:rPr>
                <w:szCs w:val="22"/>
              </w:rPr>
              <w:t xml:space="preserve"> des CAT</w:t>
            </w:r>
            <w:r w:rsidRPr="004C7954">
              <w:rPr>
                <w:szCs w:val="22"/>
              </w:rPr>
              <w:t>I sélectionnés dans différents réseaux nationaux de CATI ont été finalisés.</w:t>
            </w:r>
          </w:p>
          <w:p w:rsidR="000B464A" w:rsidRPr="004C7954" w:rsidRDefault="000B464A" w:rsidP="00514E3D">
            <w:pPr>
              <w:rPr>
                <w:szCs w:val="22"/>
              </w:rPr>
            </w:pPr>
          </w:p>
          <w:p w:rsidR="000B464A" w:rsidRPr="004C7954" w:rsidRDefault="000B464A" w:rsidP="00514E3D">
            <w:pPr>
              <w:rPr>
                <w:szCs w:val="22"/>
              </w:rPr>
            </w:pPr>
            <w:r w:rsidRPr="004C7954">
              <w:rPr>
                <w:szCs w:val="22"/>
              </w:rPr>
              <w:t>Une liste d</w:t>
            </w:r>
            <w:r w:rsidR="005E482E" w:rsidRPr="004C7954">
              <w:rPr>
                <w:szCs w:val="22"/>
              </w:rPr>
              <w:t>’</w:t>
            </w:r>
            <w:r w:rsidRPr="004C7954">
              <w:rPr>
                <w:szCs w:val="22"/>
              </w:rPr>
              <w:t xml:space="preserve">experts qui pourront jouer, en tant que spécialistes, un rôle de soutien pour les réseaux nationaux de CATI dans </w:t>
            </w:r>
            <w:r w:rsidRPr="004C7954">
              <w:rPr>
                <w:szCs w:val="22"/>
              </w:rPr>
              <w:lastRenderedPageBreak/>
              <w:t>l</w:t>
            </w:r>
            <w:r w:rsidR="005E482E" w:rsidRPr="004C7954">
              <w:rPr>
                <w:szCs w:val="22"/>
              </w:rPr>
              <w:t>’</w:t>
            </w:r>
            <w:r w:rsidRPr="004C7954">
              <w:rPr>
                <w:szCs w:val="22"/>
              </w:rPr>
              <w:t>utilisation des guides sur le recensement et l</w:t>
            </w:r>
            <w:r w:rsidR="005E482E" w:rsidRPr="004C7954">
              <w:rPr>
                <w:szCs w:val="22"/>
              </w:rPr>
              <w:t>’</w:t>
            </w:r>
            <w:r w:rsidRPr="004C7954">
              <w:rPr>
                <w:szCs w:val="22"/>
              </w:rPr>
              <w:t>utilisation des inventions relevant du domaine public ainsi que dans la fourniture de nouveaux services dans ce domaine a été établie.</w:t>
            </w:r>
          </w:p>
          <w:p w:rsidR="000B464A" w:rsidRPr="004C7954" w:rsidRDefault="000B464A" w:rsidP="00514E3D">
            <w:pPr>
              <w:rPr>
                <w:szCs w:val="22"/>
              </w:rPr>
            </w:pPr>
          </w:p>
          <w:p w:rsidR="000B464A" w:rsidRPr="004C7954" w:rsidRDefault="000B464A" w:rsidP="00514E3D">
            <w:pPr>
              <w:rPr>
                <w:szCs w:val="22"/>
              </w:rPr>
            </w:pPr>
            <w:r w:rsidRPr="004C7954">
              <w:rPr>
                <w:szCs w:val="22"/>
              </w:rPr>
              <w:t>Une version améliorée du portail sur la situation juridique, notamment une interface plus conviviale et des contenus et fonctionnalités nouveaux et actualisés, est en cours de préparati</w:t>
            </w:r>
            <w:r w:rsidR="002E4594" w:rsidRPr="004C7954">
              <w:rPr>
                <w:szCs w:val="22"/>
              </w:rPr>
              <w:t>on.  Le</w:t>
            </w:r>
            <w:r w:rsidRPr="004C7954">
              <w:rPr>
                <w:szCs w:val="22"/>
              </w:rPr>
              <w:t xml:space="preserve"> portail devrait être mis au point et lancé d</w:t>
            </w:r>
            <w:r w:rsidR="005E482E" w:rsidRPr="004C7954">
              <w:rPr>
                <w:szCs w:val="22"/>
              </w:rPr>
              <w:t>’</w:t>
            </w:r>
            <w:r w:rsidRPr="004C7954">
              <w:rPr>
                <w:szCs w:val="22"/>
              </w:rPr>
              <w:t>ici mi</w:t>
            </w:r>
            <w:r w:rsidR="004C7954">
              <w:rPr>
                <w:szCs w:val="22"/>
              </w:rPr>
              <w:noBreakHyphen/>
            </w:r>
            <w:r w:rsidRPr="004C7954">
              <w:rPr>
                <w:szCs w:val="22"/>
              </w:rPr>
              <w:t xml:space="preserve">2018. </w:t>
            </w:r>
            <w:r w:rsidR="00DE446A" w:rsidRPr="004C7954">
              <w:rPr>
                <w:szCs w:val="22"/>
              </w:rPr>
              <w:t xml:space="preserve"> </w:t>
            </w:r>
          </w:p>
        </w:tc>
      </w:tr>
    </w:tbl>
    <w:p w:rsidR="000B464A" w:rsidRPr="004C7954" w:rsidRDefault="000B464A" w:rsidP="000B464A">
      <w:pPr>
        <w:rPr>
          <w:szCs w:val="22"/>
        </w:rPr>
      </w:pPr>
      <w:r w:rsidRPr="004C7954">
        <w:rPr>
          <w:szCs w:val="22"/>
        </w:rPr>
        <w:lastRenderedPageBreak/>
        <w:br w:type="page"/>
      </w:r>
    </w:p>
    <w:p w:rsidR="000B464A" w:rsidRPr="004C7954" w:rsidRDefault="000B464A" w:rsidP="000B464A">
      <w:pPr>
        <w:rPr>
          <w:szCs w:val="22"/>
          <w:lang w:val="fr-FR"/>
        </w:rPr>
      </w:pPr>
      <w:r w:rsidRPr="004C7954">
        <w:rPr>
          <w:szCs w:val="22"/>
          <w:lang w:val="fr-FR"/>
        </w:rPr>
        <w:lastRenderedPageBreak/>
        <w:t>vi)</w:t>
      </w:r>
      <w:r w:rsidRPr="004C7954">
        <w:rPr>
          <w:szCs w:val="22"/>
          <w:lang w:val="fr-FR"/>
        </w:rPr>
        <w:tab/>
        <w:t>Renforcement et développement du secteur de l</w:t>
      </w:r>
      <w:r w:rsidR="005E482E" w:rsidRPr="004C7954">
        <w:rPr>
          <w:szCs w:val="22"/>
          <w:lang w:val="fr-FR"/>
        </w:rPr>
        <w:t>’</w:t>
      </w:r>
      <w:r w:rsidRPr="004C7954">
        <w:rPr>
          <w:szCs w:val="22"/>
          <w:lang w:val="fr-FR"/>
        </w:rPr>
        <w:t>audiovisuel au Burkina Faso et dans certains pays africains – phase</w:t>
      </w:r>
      <w:r w:rsidR="00F97949" w:rsidRPr="004C7954">
        <w:rPr>
          <w:szCs w:val="22"/>
          <w:lang w:val="fr-FR"/>
        </w:rPr>
        <w:t> </w:t>
      </w:r>
      <w:r w:rsidRPr="004C7954">
        <w:rPr>
          <w:szCs w:val="22"/>
          <w:lang w:val="fr-FR"/>
        </w:rPr>
        <w:t>II</w:t>
      </w:r>
    </w:p>
    <w:p w:rsidR="000B464A" w:rsidRPr="004C7954" w:rsidRDefault="000B464A" w:rsidP="000B464A">
      <w:pPr>
        <w:rPr>
          <w:szCs w:val="22"/>
          <w:lang w:val="fr-FR"/>
        </w:rPr>
      </w:pPr>
      <w:r w:rsidRPr="004C7954">
        <w:rPr>
          <w:szCs w:val="22"/>
          <w:lang w:val="fr-FR"/>
        </w:rPr>
        <w:t>DA_1_2_4_10_11 – Recommandations n</w:t>
      </w:r>
      <w:r w:rsidRPr="004C7954">
        <w:rPr>
          <w:szCs w:val="22"/>
          <w:vertAlign w:val="superscript"/>
          <w:lang w:val="fr-FR"/>
        </w:rPr>
        <w:t>os</w:t>
      </w:r>
      <w:r w:rsidRPr="004C7954">
        <w:rPr>
          <w:szCs w:val="22"/>
          <w:lang w:val="fr-FR"/>
        </w:rPr>
        <w:t xml:space="preserve"> 1, 2, 4, 10, 11</w:t>
      </w:r>
    </w:p>
    <w:p w:rsidR="000B464A" w:rsidRPr="004C7954" w:rsidRDefault="000B464A" w:rsidP="000B464A">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68" w:type="dxa"/>
          <w:bottom w:w="113" w:type="dxa"/>
          <w:right w:w="68" w:type="dxa"/>
        </w:tblCellMar>
        <w:tblLook w:val="01E0" w:firstRow="1" w:lastRow="1" w:firstColumn="1" w:lastColumn="1" w:noHBand="0" w:noVBand="0"/>
      </w:tblPr>
      <w:tblGrid>
        <w:gridCol w:w="2621"/>
        <w:gridCol w:w="2242"/>
        <w:gridCol w:w="3927"/>
        <w:gridCol w:w="4068"/>
        <w:gridCol w:w="2131"/>
      </w:tblGrid>
      <w:tr w:rsidR="004C7954" w:rsidRPr="004C7954" w:rsidTr="00514E3D">
        <w:trPr>
          <w:tblHeader/>
        </w:trPr>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rsidR="000B464A" w:rsidRPr="004C7954" w:rsidRDefault="000B464A" w:rsidP="00514E3D">
            <w:pPr>
              <w:rPr>
                <w:szCs w:val="22"/>
                <w:lang w:val="fr-FR"/>
              </w:rPr>
            </w:pPr>
            <w:r w:rsidRPr="004C7954">
              <w:rPr>
                <w:szCs w:val="22"/>
                <w:lang w:val="fr-FR"/>
              </w:rPr>
              <w:t>DESCRIPTION SUCCINCTE</w:t>
            </w:r>
          </w:p>
        </w:tc>
        <w:tc>
          <w:tcPr>
            <w:tcW w:w="748" w:type="pct"/>
            <w:tcBorders>
              <w:top w:val="single" w:sz="4" w:space="0" w:color="auto"/>
              <w:left w:val="single" w:sz="4" w:space="0" w:color="auto"/>
              <w:bottom w:val="single" w:sz="4" w:space="0" w:color="auto"/>
              <w:right w:val="single" w:sz="4" w:space="0" w:color="auto"/>
            </w:tcBorders>
            <w:shd w:val="clear" w:color="auto" w:fill="auto"/>
            <w:vAlign w:val="center"/>
          </w:tcPr>
          <w:p w:rsidR="000B464A" w:rsidRPr="004C7954" w:rsidRDefault="000B464A" w:rsidP="00514E3D">
            <w:pPr>
              <w:rPr>
                <w:szCs w:val="22"/>
                <w:lang w:val="fr-FR"/>
              </w:rPr>
            </w:pPr>
            <w:r w:rsidRPr="004C7954">
              <w:rPr>
                <w:szCs w:val="22"/>
                <w:lang w:val="fr-FR"/>
              </w:rPr>
              <w:t>ÉTAT D</w:t>
            </w:r>
            <w:r w:rsidR="005E482E" w:rsidRPr="004C7954">
              <w:rPr>
                <w:szCs w:val="22"/>
                <w:lang w:val="fr-FR"/>
              </w:rPr>
              <w:t>’</w:t>
            </w:r>
            <w:r w:rsidRPr="004C7954">
              <w:rPr>
                <w:szCs w:val="22"/>
                <w:lang w:val="fr-FR"/>
              </w:rPr>
              <w:t>EXÉCUTION</w:t>
            </w:r>
          </w:p>
        </w:tc>
        <w:tc>
          <w:tcPr>
            <w:tcW w:w="1310" w:type="pct"/>
            <w:tcBorders>
              <w:top w:val="single" w:sz="4" w:space="0" w:color="auto"/>
              <w:left w:val="single" w:sz="4" w:space="0" w:color="auto"/>
              <w:bottom w:val="single" w:sz="4" w:space="0" w:color="auto"/>
              <w:right w:val="single" w:sz="4" w:space="0" w:color="auto"/>
            </w:tcBorders>
            <w:shd w:val="clear" w:color="auto" w:fill="auto"/>
            <w:vAlign w:val="center"/>
          </w:tcPr>
          <w:p w:rsidR="000B464A" w:rsidRPr="004C7954" w:rsidRDefault="000B464A" w:rsidP="00514E3D">
            <w:pPr>
              <w:rPr>
                <w:rFonts w:eastAsia="Malgun Gothic"/>
                <w:kern w:val="2"/>
                <w:szCs w:val="22"/>
                <w:lang w:val="fr-FR" w:eastAsia="ko-KR"/>
              </w:rPr>
            </w:pPr>
            <w:r w:rsidRPr="004C7954">
              <w:rPr>
                <w:rFonts w:eastAsia="Malgun Gothic"/>
                <w:kern w:val="2"/>
                <w:szCs w:val="22"/>
                <w:lang w:val="fr-FR" w:eastAsia="ko-KR"/>
              </w:rPr>
              <w:t>OBJECTIFS DU PROJET</w:t>
            </w:r>
          </w:p>
        </w:tc>
        <w:tc>
          <w:tcPr>
            <w:tcW w:w="1357" w:type="pct"/>
            <w:tcBorders>
              <w:top w:val="single" w:sz="4" w:space="0" w:color="auto"/>
              <w:left w:val="single" w:sz="4" w:space="0" w:color="auto"/>
              <w:bottom w:val="single" w:sz="4" w:space="0" w:color="auto"/>
              <w:right w:val="single" w:sz="4" w:space="0" w:color="auto"/>
            </w:tcBorders>
            <w:shd w:val="clear" w:color="auto" w:fill="auto"/>
            <w:vAlign w:val="center"/>
          </w:tcPr>
          <w:p w:rsidR="000B464A" w:rsidRPr="004C7954" w:rsidRDefault="000B464A" w:rsidP="00514E3D">
            <w:pPr>
              <w:rPr>
                <w:szCs w:val="22"/>
                <w:lang w:val="fr-FR"/>
              </w:rPr>
            </w:pPr>
            <w:r w:rsidRPr="004C7954">
              <w:rPr>
                <w:szCs w:val="22"/>
                <w:lang w:val="fr-FR"/>
              </w:rPr>
              <w:t>PRINCIPALES RÉALISATIONS</w:t>
            </w:r>
          </w:p>
        </w:tc>
        <w:tc>
          <w:tcPr>
            <w:tcW w:w="711" w:type="pct"/>
            <w:tcBorders>
              <w:top w:val="single" w:sz="4" w:space="0" w:color="auto"/>
              <w:left w:val="single" w:sz="4" w:space="0" w:color="auto"/>
              <w:bottom w:val="single" w:sz="4" w:space="0" w:color="auto"/>
              <w:right w:val="single" w:sz="4" w:space="0" w:color="auto"/>
            </w:tcBorders>
            <w:shd w:val="clear" w:color="auto" w:fill="auto"/>
            <w:vAlign w:val="center"/>
          </w:tcPr>
          <w:p w:rsidR="000B464A" w:rsidRPr="004C7954" w:rsidRDefault="000B464A" w:rsidP="00514E3D">
            <w:pPr>
              <w:rPr>
                <w:szCs w:val="22"/>
                <w:lang w:val="fr-FR"/>
              </w:rPr>
            </w:pPr>
            <w:r w:rsidRPr="004C7954">
              <w:rPr>
                <w:szCs w:val="22"/>
                <w:lang w:val="fr-FR"/>
              </w:rPr>
              <w:t>RÉSULTATS</w:t>
            </w:r>
          </w:p>
        </w:tc>
      </w:tr>
      <w:tr w:rsidR="000B464A" w:rsidRPr="004C7954" w:rsidTr="00514E3D">
        <w:tc>
          <w:tcPr>
            <w:tcW w:w="874" w:type="pct"/>
            <w:tcBorders>
              <w:top w:val="single" w:sz="4" w:space="0" w:color="auto"/>
              <w:left w:val="single" w:sz="4" w:space="0" w:color="auto"/>
              <w:bottom w:val="single" w:sz="4" w:space="0" w:color="auto"/>
              <w:right w:val="single" w:sz="4" w:space="0" w:color="auto"/>
            </w:tcBorders>
            <w:shd w:val="clear" w:color="auto" w:fill="auto"/>
          </w:tcPr>
          <w:p w:rsidR="000B464A" w:rsidRPr="004C7954" w:rsidRDefault="000B464A" w:rsidP="00514E3D">
            <w:pPr>
              <w:pStyle w:val="Default"/>
              <w:rPr>
                <w:color w:val="auto"/>
                <w:szCs w:val="22"/>
                <w:lang w:val="fr-FR"/>
              </w:rPr>
            </w:pPr>
            <w:r w:rsidRPr="004C7954">
              <w:rPr>
                <w:color w:val="auto"/>
                <w:sz w:val="22"/>
                <w:szCs w:val="22"/>
                <w:lang w:val="fr-FR"/>
              </w:rPr>
              <w:t>Le projet vise à fournir aux professionnels du cinéma des outils pratiques pour mieux utiliser le cadre du droit d</w:t>
            </w:r>
            <w:r w:rsidR="005E482E" w:rsidRPr="004C7954">
              <w:rPr>
                <w:color w:val="auto"/>
                <w:sz w:val="22"/>
                <w:szCs w:val="22"/>
                <w:lang w:val="fr-FR"/>
              </w:rPr>
              <w:t>’</w:t>
            </w:r>
            <w:r w:rsidRPr="004C7954">
              <w:rPr>
                <w:color w:val="auto"/>
                <w:sz w:val="22"/>
                <w:szCs w:val="22"/>
                <w:lang w:val="fr-FR"/>
              </w:rPr>
              <w:t>auteur afin de mobiliser des fonds et de disposer des sources de recettes grâce à une amélioration des pratiques en matière de contrats, à une meilleure gestion des droits et à la mise en place de filières de distribution et de sources de recettes au moyen de la création de chaînes de vale</w:t>
            </w:r>
            <w:r w:rsidR="002E4594" w:rsidRPr="004C7954">
              <w:rPr>
                <w:color w:val="auto"/>
                <w:sz w:val="22"/>
                <w:szCs w:val="22"/>
                <w:lang w:val="fr-FR"/>
              </w:rPr>
              <w:t>ur.  La</w:t>
            </w:r>
            <w:r w:rsidRPr="004C7954">
              <w:rPr>
                <w:color w:val="auto"/>
                <w:sz w:val="22"/>
                <w:szCs w:val="22"/>
                <w:lang w:val="fr-FR"/>
              </w:rPr>
              <w:t xml:space="preserve"> phase</w:t>
            </w:r>
            <w:r w:rsidR="00F97949" w:rsidRPr="004C7954">
              <w:rPr>
                <w:color w:val="auto"/>
                <w:sz w:val="22"/>
                <w:szCs w:val="22"/>
                <w:lang w:val="fr-FR"/>
              </w:rPr>
              <w:t> </w:t>
            </w:r>
            <w:r w:rsidRPr="004C7954">
              <w:rPr>
                <w:color w:val="auto"/>
                <w:sz w:val="22"/>
                <w:szCs w:val="22"/>
                <w:lang w:val="fr-FR"/>
              </w:rPr>
              <w:t>II du projet crée une nouvelle dynamique en vue de consolider la viabilité et l</w:t>
            </w:r>
            <w:r w:rsidR="005E482E" w:rsidRPr="004C7954">
              <w:rPr>
                <w:color w:val="auto"/>
                <w:sz w:val="22"/>
                <w:szCs w:val="22"/>
                <w:lang w:val="fr-FR"/>
              </w:rPr>
              <w:t>’</w:t>
            </w:r>
            <w:r w:rsidRPr="004C7954">
              <w:rPr>
                <w:color w:val="auto"/>
                <w:sz w:val="22"/>
                <w:szCs w:val="22"/>
                <w:lang w:val="fr-FR"/>
              </w:rPr>
              <w:t>efficacité du proj</w:t>
            </w:r>
            <w:r w:rsidR="002E4594" w:rsidRPr="004C7954">
              <w:rPr>
                <w:color w:val="auto"/>
                <w:sz w:val="22"/>
                <w:szCs w:val="22"/>
                <w:lang w:val="fr-FR"/>
              </w:rPr>
              <w:t>et.  El</w:t>
            </w:r>
            <w:r w:rsidRPr="004C7954">
              <w:rPr>
                <w:color w:val="auto"/>
                <w:sz w:val="22"/>
                <w:szCs w:val="22"/>
                <w:lang w:val="fr-FR"/>
              </w:rPr>
              <w:t>le mettra à profit la phase I, qui a jeté les bases d</w:t>
            </w:r>
            <w:r w:rsidR="005E482E" w:rsidRPr="004C7954">
              <w:rPr>
                <w:color w:val="auto"/>
                <w:sz w:val="22"/>
                <w:szCs w:val="22"/>
                <w:lang w:val="fr-FR"/>
              </w:rPr>
              <w:t>’</w:t>
            </w:r>
            <w:r w:rsidRPr="004C7954">
              <w:rPr>
                <w:color w:val="auto"/>
                <w:sz w:val="22"/>
                <w:szCs w:val="22"/>
                <w:lang w:val="fr-FR"/>
              </w:rPr>
              <w:t>une meilleure compréhension et d</w:t>
            </w:r>
            <w:r w:rsidR="005E482E" w:rsidRPr="004C7954">
              <w:rPr>
                <w:color w:val="auto"/>
                <w:sz w:val="22"/>
                <w:szCs w:val="22"/>
                <w:lang w:val="fr-FR"/>
              </w:rPr>
              <w:t>’</w:t>
            </w:r>
            <w:r w:rsidRPr="004C7954">
              <w:rPr>
                <w:color w:val="auto"/>
                <w:sz w:val="22"/>
                <w:szCs w:val="22"/>
                <w:lang w:val="fr-FR"/>
              </w:rPr>
              <w:t>une connaissance plus approfondie de l</w:t>
            </w:r>
            <w:r w:rsidR="005E482E" w:rsidRPr="004C7954">
              <w:rPr>
                <w:color w:val="auto"/>
                <w:sz w:val="22"/>
                <w:szCs w:val="22"/>
                <w:lang w:val="fr-FR"/>
              </w:rPr>
              <w:t>’</w:t>
            </w:r>
            <w:r w:rsidRPr="004C7954">
              <w:rPr>
                <w:color w:val="auto"/>
                <w:sz w:val="22"/>
                <w:szCs w:val="22"/>
                <w:lang w:val="fr-FR"/>
              </w:rPr>
              <w:t xml:space="preserve">utilisation de la propriété intellectuelle dans ce </w:t>
            </w:r>
            <w:r w:rsidRPr="004C7954">
              <w:rPr>
                <w:color w:val="auto"/>
                <w:sz w:val="22"/>
                <w:szCs w:val="22"/>
                <w:lang w:val="fr-FR"/>
              </w:rPr>
              <w:lastRenderedPageBreak/>
              <w:t>domaine et de la fourniture d</w:t>
            </w:r>
            <w:r w:rsidR="005E482E" w:rsidRPr="004C7954">
              <w:rPr>
                <w:color w:val="auto"/>
                <w:sz w:val="22"/>
                <w:szCs w:val="22"/>
                <w:lang w:val="fr-FR"/>
              </w:rPr>
              <w:t>’</w:t>
            </w:r>
            <w:r w:rsidRPr="004C7954">
              <w:rPr>
                <w:color w:val="auto"/>
                <w:sz w:val="22"/>
                <w:szCs w:val="22"/>
                <w:lang w:val="fr-FR"/>
              </w:rPr>
              <w:t>un appui continu aux professionnels de ce secteur, ce qui demeure essentiel pour d</w:t>
            </w:r>
            <w:r w:rsidR="005E482E" w:rsidRPr="004C7954">
              <w:rPr>
                <w:color w:val="auto"/>
                <w:sz w:val="22"/>
                <w:szCs w:val="22"/>
                <w:lang w:val="fr-FR"/>
              </w:rPr>
              <w:t>’</w:t>
            </w:r>
            <w:r w:rsidRPr="004C7954">
              <w:rPr>
                <w:color w:val="auto"/>
                <w:sz w:val="22"/>
                <w:szCs w:val="22"/>
                <w:lang w:val="fr-FR"/>
              </w:rPr>
              <w:t xml:space="preserve">obtenir des résultats tangibles dans le cadre des pratiques professionnelles.  </w:t>
            </w:r>
          </w:p>
        </w:tc>
        <w:tc>
          <w:tcPr>
            <w:tcW w:w="748" w:type="pct"/>
            <w:tcBorders>
              <w:top w:val="single" w:sz="4" w:space="0" w:color="auto"/>
              <w:left w:val="single" w:sz="4" w:space="0" w:color="auto"/>
              <w:bottom w:val="single" w:sz="4" w:space="0" w:color="auto"/>
              <w:right w:val="single" w:sz="4" w:space="0" w:color="auto"/>
            </w:tcBorders>
            <w:shd w:val="clear" w:color="auto" w:fill="auto"/>
          </w:tcPr>
          <w:p w:rsidR="000B464A" w:rsidRPr="004C7954" w:rsidRDefault="000B464A" w:rsidP="00514E3D">
            <w:pPr>
              <w:rPr>
                <w:szCs w:val="22"/>
                <w:lang w:val="fr-FR"/>
              </w:rPr>
            </w:pPr>
            <w:r w:rsidRPr="004C7954">
              <w:rPr>
                <w:szCs w:val="22"/>
                <w:lang w:val="fr-FR"/>
              </w:rPr>
              <w:lastRenderedPageBreak/>
              <w:t>En cours d</w:t>
            </w:r>
            <w:r w:rsidR="005E482E" w:rsidRPr="004C7954">
              <w:rPr>
                <w:szCs w:val="22"/>
                <w:lang w:val="fr-FR"/>
              </w:rPr>
              <w:t>’</w:t>
            </w:r>
            <w:r w:rsidRPr="004C7954">
              <w:rPr>
                <w:szCs w:val="22"/>
                <w:lang w:val="fr-FR"/>
              </w:rPr>
              <w:t>application depuis juin 2016.</w:t>
            </w:r>
          </w:p>
        </w:tc>
        <w:tc>
          <w:tcPr>
            <w:tcW w:w="1310" w:type="pct"/>
            <w:tcBorders>
              <w:top w:val="single" w:sz="4" w:space="0" w:color="auto"/>
              <w:left w:val="single" w:sz="4" w:space="0" w:color="auto"/>
              <w:bottom w:val="single" w:sz="4" w:space="0" w:color="auto"/>
              <w:right w:val="single" w:sz="4" w:space="0" w:color="auto"/>
            </w:tcBorders>
            <w:shd w:val="clear" w:color="auto" w:fill="auto"/>
          </w:tcPr>
          <w:p w:rsidR="000B464A" w:rsidRPr="004C7954" w:rsidRDefault="000B464A" w:rsidP="00514E3D">
            <w:pPr>
              <w:pStyle w:val="Default"/>
              <w:rPr>
                <w:color w:val="auto"/>
                <w:sz w:val="22"/>
                <w:szCs w:val="22"/>
                <w:lang w:val="fr-FR"/>
              </w:rPr>
            </w:pPr>
            <w:r w:rsidRPr="004C7954">
              <w:rPr>
                <w:color w:val="auto"/>
                <w:sz w:val="22"/>
                <w:szCs w:val="22"/>
                <w:lang w:val="fr-FR"/>
              </w:rPr>
              <w:t>La phase</w:t>
            </w:r>
            <w:r w:rsidR="00F97949" w:rsidRPr="004C7954">
              <w:rPr>
                <w:color w:val="auto"/>
                <w:sz w:val="22"/>
                <w:szCs w:val="22"/>
                <w:lang w:val="fr-FR"/>
              </w:rPr>
              <w:t> </w:t>
            </w:r>
            <w:r w:rsidRPr="004C7954">
              <w:rPr>
                <w:color w:val="auto"/>
                <w:sz w:val="22"/>
                <w:szCs w:val="22"/>
                <w:lang w:val="fr-FR"/>
              </w:rPr>
              <w:t>II vise à atteindre les objectifs suivants</w:t>
            </w:r>
            <w:r w:rsidR="005E482E" w:rsidRPr="004C7954">
              <w:rPr>
                <w:color w:val="auto"/>
                <w:sz w:val="22"/>
                <w:szCs w:val="22"/>
                <w:lang w:val="fr-FR"/>
              </w:rPr>
              <w:t> :</w:t>
            </w:r>
          </w:p>
          <w:p w:rsidR="000B464A" w:rsidRPr="004C7954" w:rsidRDefault="000B464A" w:rsidP="00514E3D">
            <w:pPr>
              <w:pStyle w:val="Default"/>
              <w:rPr>
                <w:color w:val="auto"/>
                <w:sz w:val="22"/>
                <w:szCs w:val="22"/>
                <w:lang w:val="fr-FR"/>
              </w:rPr>
            </w:pPr>
          </w:p>
          <w:p w:rsidR="000B464A" w:rsidRPr="004C7954" w:rsidRDefault="000B464A" w:rsidP="00514E3D">
            <w:pPr>
              <w:pStyle w:val="Default"/>
              <w:rPr>
                <w:color w:val="auto"/>
                <w:sz w:val="22"/>
                <w:szCs w:val="22"/>
                <w:lang w:val="fr-FR"/>
              </w:rPr>
            </w:pPr>
            <w:r w:rsidRPr="004C7954">
              <w:rPr>
                <w:color w:val="auto"/>
                <w:sz w:val="22"/>
                <w:szCs w:val="22"/>
                <w:lang w:val="fr-FR"/>
              </w:rPr>
              <w:t>i) favoriser le développement du secteur de l</w:t>
            </w:r>
            <w:r w:rsidR="005E482E" w:rsidRPr="004C7954">
              <w:rPr>
                <w:color w:val="auto"/>
                <w:sz w:val="22"/>
                <w:szCs w:val="22"/>
                <w:lang w:val="fr-FR"/>
              </w:rPr>
              <w:t>’</w:t>
            </w:r>
            <w:r w:rsidRPr="004C7954">
              <w:rPr>
                <w:color w:val="auto"/>
                <w:sz w:val="22"/>
                <w:szCs w:val="22"/>
                <w:lang w:val="fr-FR"/>
              </w:rPr>
              <w:t>audiovisuel dans les pays bénéficiaires en professionnalisant les créateurs et les artistes et en approfondissant leur compréhension du fonctionnement du système de la propriété intellectuelle dans ce secteur, afin de gérer de manière efficace les actifs de propriété intellectuelle dans le cadre de l</w:t>
            </w:r>
            <w:r w:rsidR="005E482E" w:rsidRPr="004C7954">
              <w:rPr>
                <w:color w:val="auto"/>
                <w:sz w:val="22"/>
                <w:szCs w:val="22"/>
                <w:lang w:val="fr-FR"/>
              </w:rPr>
              <w:t>’</w:t>
            </w:r>
            <w:r w:rsidRPr="004C7954">
              <w:rPr>
                <w:color w:val="auto"/>
                <w:sz w:val="22"/>
                <w:szCs w:val="22"/>
                <w:lang w:val="fr-FR"/>
              </w:rPr>
              <w:t>élaboration de stratégies et de plans d</w:t>
            </w:r>
            <w:r w:rsidR="005E482E" w:rsidRPr="004C7954">
              <w:rPr>
                <w:color w:val="auto"/>
                <w:sz w:val="22"/>
                <w:szCs w:val="22"/>
                <w:lang w:val="fr-FR"/>
              </w:rPr>
              <w:t>’</w:t>
            </w:r>
            <w:r w:rsidRPr="004C7954">
              <w:rPr>
                <w:color w:val="auto"/>
                <w:sz w:val="22"/>
                <w:szCs w:val="22"/>
                <w:lang w:val="fr-FR"/>
              </w:rPr>
              <w:t>affaires à chaque étape</w:t>
            </w:r>
            <w:r w:rsidR="004C7954">
              <w:rPr>
                <w:color w:val="auto"/>
                <w:sz w:val="22"/>
                <w:szCs w:val="22"/>
                <w:lang w:val="fr-FR"/>
              </w:rPr>
              <w:noBreakHyphen/>
            </w:r>
            <w:r w:rsidRPr="004C7954">
              <w:rPr>
                <w:color w:val="auto"/>
                <w:sz w:val="22"/>
                <w:szCs w:val="22"/>
                <w:lang w:val="fr-FR"/>
              </w:rPr>
              <w:t>clé du processus de création cinématographique;</w:t>
            </w:r>
          </w:p>
          <w:p w:rsidR="000B464A" w:rsidRPr="004C7954" w:rsidRDefault="000B464A" w:rsidP="00514E3D">
            <w:pPr>
              <w:pStyle w:val="Default"/>
              <w:rPr>
                <w:color w:val="auto"/>
                <w:sz w:val="22"/>
                <w:szCs w:val="22"/>
                <w:lang w:val="fr-FR"/>
              </w:rPr>
            </w:pPr>
          </w:p>
          <w:p w:rsidR="000B464A" w:rsidRPr="004C7954" w:rsidRDefault="000B464A" w:rsidP="00514E3D">
            <w:pPr>
              <w:pStyle w:val="Default"/>
              <w:rPr>
                <w:color w:val="auto"/>
                <w:sz w:val="22"/>
                <w:szCs w:val="22"/>
                <w:lang w:val="fr-FR"/>
              </w:rPr>
            </w:pPr>
            <w:r w:rsidRPr="004C7954">
              <w:rPr>
                <w:color w:val="auto"/>
                <w:sz w:val="22"/>
                <w:szCs w:val="22"/>
                <w:lang w:val="fr-FR"/>
              </w:rPr>
              <w:t>ii) appuyer le développement et la distribution des contenus locaux grâce au renforcement des compétences permettant aux petites et moyennes entreprises de s</w:t>
            </w:r>
            <w:r w:rsidR="005E482E" w:rsidRPr="004C7954">
              <w:rPr>
                <w:color w:val="auto"/>
                <w:sz w:val="22"/>
                <w:szCs w:val="22"/>
                <w:lang w:val="fr-FR"/>
              </w:rPr>
              <w:t>’</w:t>
            </w:r>
            <w:r w:rsidRPr="004C7954">
              <w:rPr>
                <w:color w:val="auto"/>
                <w:sz w:val="22"/>
                <w:szCs w:val="22"/>
                <w:lang w:val="fr-FR"/>
              </w:rPr>
              <w:t>assurer des recettes sur les marchés locaux et internationaux;</w:t>
            </w:r>
          </w:p>
          <w:p w:rsidR="000B464A" w:rsidRPr="004C7954" w:rsidRDefault="000B464A" w:rsidP="00514E3D">
            <w:pPr>
              <w:pStyle w:val="Default"/>
              <w:rPr>
                <w:color w:val="auto"/>
                <w:sz w:val="22"/>
                <w:szCs w:val="22"/>
                <w:lang w:val="fr-FR"/>
              </w:rPr>
            </w:pPr>
          </w:p>
          <w:p w:rsidR="000B464A" w:rsidRPr="004C7954" w:rsidRDefault="000B464A" w:rsidP="00514E3D">
            <w:pPr>
              <w:pStyle w:val="Default"/>
              <w:rPr>
                <w:color w:val="auto"/>
                <w:sz w:val="22"/>
                <w:szCs w:val="22"/>
                <w:lang w:val="fr-FR"/>
              </w:rPr>
            </w:pPr>
            <w:r w:rsidRPr="004C7954">
              <w:rPr>
                <w:color w:val="auto"/>
                <w:sz w:val="22"/>
                <w:szCs w:val="22"/>
                <w:lang w:val="fr-FR"/>
              </w:rPr>
              <w:t>iii) accroître la rentabilité des transactions fondées sur le droit d</w:t>
            </w:r>
            <w:r w:rsidR="005E482E" w:rsidRPr="004C7954">
              <w:rPr>
                <w:color w:val="auto"/>
                <w:sz w:val="22"/>
                <w:szCs w:val="22"/>
                <w:lang w:val="fr-FR"/>
              </w:rPr>
              <w:t>’</w:t>
            </w:r>
            <w:r w:rsidRPr="004C7954">
              <w:rPr>
                <w:color w:val="auto"/>
                <w:sz w:val="22"/>
                <w:szCs w:val="22"/>
                <w:lang w:val="fr-FR"/>
              </w:rPr>
              <w:t xml:space="preserve">auteur grâce à une amélioration de </w:t>
            </w:r>
            <w:r w:rsidRPr="004C7954">
              <w:rPr>
                <w:color w:val="auto"/>
                <w:sz w:val="22"/>
                <w:szCs w:val="22"/>
                <w:lang w:val="fr-FR"/>
              </w:rPr>
              <w:lastRenderedPageBreak/>
              <w:t>la gestion des actifs de propriété intellectuelle, des cadres juridiques et des capacités institutionnelles, notamment à travers le développement de l</w:t>
            </w:r>
            <w:r w:rsidR="005E482E" w:rsidRPr="004C7954">
              <w:rPr>
                <w:color w:val="auto"/>
                <w:sz w:val="22"/>
                <w:szCs w:val="22"/>
                <w:lang w:val="fr-FR"/>
              </w:rPr>
              <w:t>’</w:t>
            </w:r>
            <w:r w:rsidRPr="004C7954">
              <w:rPr>
                <w:color w:val="auto"/>
                <w:sz w:val="22"/>
                <w:szCs w:val="22"/>
                <w:lang w:val="fr-FR"/>
              </w:rPr>
              <w:t>infrastructure;</w:t>
            </w:r>
          </w:p>
          <w:p w:rsidR="000B464A" w:rsidRPr="004C7954" w:rsidRDefault="000B464A" w:rsidP="00514E3D">
            <w:pPr>
              <w:pStyle w:val="Default"/>
              <w:rPr>
                <w:color w:val="auto"/>
                <w:sz w:val="22"/>
                <w:szCs w:val="22"/>
                <w:lang w:val="fr-FR"/>
              </w:rPr>
            </w:pPr>
          </w:p>
          <w:p w:rsidR="000B464A" w:rsidRPr="004C7954" w:rsidRDefault="000B464A" w:rsidP="00514E3D">
            <w:pPr>
              <w:pStyle w:val="Default"/>
              <w:rPr>
                <w:color w:val="auto"/>
                <w:szCs w:val="22"/>
                <w:u w:val="single"/>
                <w:lang w:val="fr-FR"/>
              </w:rPr>
            </w:pPr>
            <w:r w:rsidRPr="004C7954">
              <w:rPr>
                <w:color w:val="auto"/>
                <w:sz w:val="22"/>
                <w:szCs w:val="22"/>
                <w:lang w:val="fr-FR"/>
              </w:rPr>
              <w:t>iv) assurer la promotion du respect du droit d</w:t>
            </w:r>
            <w:r w:rsidR="005E482E" w:rsidRPr="004C7954">
              <w:rPr>
                <w:color w:val="auto"/>
                <w:sz w:val="22"/>
                <w:szCs w:val="22"/>
                <w:lang w:val="fr-FR"/>
              </w:rPr>
              <w:t>’</w:t>
            </w:r>
            <w:r w:rsidRPr="004C7954">
              <w:rPr>
                <w:color w:val="auto"/>
                <w:sz w:val="22"/>
                <w:szCs w:val="22"/>
                <w:lang w:val="fr-FR"/>
              </w:rPr>
              <w:t>auteur.</w:t>
            </w:r>
          </w:p>
        </w:tc>
        <w:tc>
          <w:tcPr>
            <w:tcW w:w="1357" w:type="pct"/>
            <w:tcBorders>
              <w:top w:val="single" w:sz="4" w:space="0" w:color="auto"/>
              <w:left w:val="single" w:sz="4" w:space="0" w:color="auto"/>
              <w:bottom w:val="single" w:sz="4" w:space="0" w:color="auto"/>
              <w:right w:val="single" w:sz="4" w:space="0" w:color="auto"/>
            </w:tcBorders>
            <w:shd w:val="clear" w:color="auto" w:fill="auto"/>
          </w:tcPr>
          <w:p w:rsidR="00887ECC" w:rsidRPr="004C7954" w:rsidRDefault="000B464A" w:rsidP="00514E3D">
            <w:pPr>
              <w:rPr>
                <w:szCs w:val="22"/>
              </w:rPr>
            </w:pPr>
            <w:r w:rsidRPr="004C7954">
              <w:rPr>
                <w:szCs w:val="22"/>
              </w:rPr>
              <w:lastRenderedPageBreak/>
              <w:t>Une étude de faisabilité sur les sources d</w:t>
            </w:r>
            <w:r w:rsidR="005E482E" w:rsidRPr="004C7954">
              <w:rPr>
                <w:szCs w:val="22"/>
              </w:rPr>
              <w:t>’</w:t>
            </w:r>
            <w:r w:rsidRPr="004C7954">
              <w:rPr>
                <w:szCs w:val="22"/>
              </w:rPr>
              <w:t>information existantes</w:t>
            </w:r>
            <w:r w:rsidRPr="004C7954">
              <w:rPr>
                <w:iCs/>
                <w:szCs w:val="22"/>
              </w:rPr>
              <w:t>, l</w:t>
            </w:r>
            <w:r w:rsidR="005E482E" w:rsidRPr="004C7954">
              <w:rPr>
                <w:iCs/>
                <w:szCs w:val="22"/>
              </w:rPr>
              <w:t>’</w:t>
            </w:r>
            <w:r w:rsidRPr="004C7954">
              <w:rPr>
                <w:iCs/>
                <w:szCs w:val="22"/>
              </w:rPr>
              <w:t>évaluation des besoins du marché et la compilation de données économiques dans le secteur de l</w:t>
            </w:r>
            <w:r w:rsidR="005E482E" w:rsidRPr="004C7954">
              <w:rPr>
                <w:iCs/>
                <w:szCs w:val="22"/>
              </w:rPr>
              <w:t>’</w:t>
            </w:r>
            <w:r w:rsidRPr="004C7954">
              <w:rPr>
                <w:szCs w:val="22"/>
              </w:rPr>
              <w:t xml:space="preserve">audiovisuel a été entreprise </w:t>
            </w:r>
            <w:r w:rsidR="005E482E" w:rsidRPr="004C7954">
              <w:rPr>
                <w:szCs w:val="22"/>
              </w:rPr>
              <w:t>en 2017</w:t>
            </w:r>
            <w:r w:rsidRPr="004C7954">
              <w:rPr>
                <w:szCs w:val="22"/>
              </w:rPr>
              <w:t>.</w:t>
            </w:r>
          </w:p>
          <w:p w:rsidR="000B464A" w:rsidRPr="004C7954" w:rsidRDefault="000B464A" w:rsidP="00514E3D">
            <w:pPr>
              <w:rPr>
                <w:szCs w:val="22"/>
              </w:rPr>
            </w:pPr>
          </w:p>
          <w:p w:rsidR="000B464A" w:rsidRPr="004C7954" w:rsidRDefault="000B464A" w:rsidP="00514E3D">
            <w:pPr>
              <w:rPr>
                <w:szCs w:val="22"/>
              </w:rPr>
            </w:pPr>
            <w:r w:rsidRPr="004C7954">
              <w:rPr>
                <w:szCs w:val="22"/>
              </w:rPr>
              <w:t>Formations ciblées et activités de renforcement des capacités à l</w:t>
            </w:r>
            <w:r w:rsidR="005E482E" w:rsidRPr="004C7954">
              <w:rPr>
                <w:szCs w:val="22"/>
              </w:rPr>
              <w:t>’</w:t>
            </w:r>
            <w:r w:rsidRPr="004C7954">
              <w:rPr>
                <w:szCs w:val="22"/>
              </w:rPr>
              <w:t>intention</w:t>
            </w:r>
            <w:r w:rsidR="005E482E" w:rsidRPr="004C7954">
              <w:rPr>
                <w:szCs w:val="22"/>
              </w:rPr>
              <w:t> :</w:t>
            </w:r>
          </w:p>
          <w:p w:rsidR="000B464A" w:rsidRPr="004C7954" w:rsidRDefault="000B464A" w:rsidP="00514E3D">
            <w:pPr>
              <w:rPr>
                <w:szCs w:val="22"/>
              </w:rPr>
            </w:pPr>
          </w:p>
          <w:p w:rsidR="000B464A" w:rsidRPr="004C7954" w:rsidRDefault="000B464A" w:rsidP="000B464A">
            <w:pPr>
              <w:numPr>
                <w:ilvl w:val="0"/>
                <w:numId w:val="36"/>
              </w:numPr>
              <w:rPr>
                <w:szCs w:val="22"/>
              </w:rPr>
            </w:pPr>
            <w:r w:rsidRPr="004C7954">
              <w:rPr>
                <w:szCs w:val="22"/>
              </w:rPr>
              <w:t>des autorités de régulation de la radiodiffusion,</w:t>
            </w:r>
          </w:p>
          <w:p w:rsidR="000B464A" w:rsidRPr="004C7954" w:rsidRDefault="000B464A" w:rsidP="000B464A">
            <w:pPr>
              <w:numPr>
                <w:ilvl w:val="0"/>
                <w:numId w:val="36"/>
              </w:numPr>
              <w:rPr>
                <w:szCs w:val="22"/>
                <w:lang w:val="en-GB"/>
              </w:rPr>
            </w:pPr>
            <w:r w:rsidRPr="004C7954">
              <w:rPr>
                <w:szCs w:val="22"/>
                <w:lang w:val="en-GB"/>
              </w:rPr>
              <w:t>du secteur financier,</w:t>
            </w:r>
          </w:p>
          <w:p w:rsidR="000B464A" w:rsidRPr="004C7954" w:rsidRDefault="000B464A" w:rsidP="000B464A">
            <w:pPr>
              <w:numPr>
                <w:ilvl w:val="0"/>
                <w:numId w:val="36"/>
              </w:numPr>
              <w:rPr>
                <w:szCs w:val="22"/>
                <w:lang w:val="en-GB"/>
              </w:rPr>
            </w:pPr>
            <w:proofErr w:type="gramStart"/>
            <w:r w:rsidRPr="004C7954">
              <w:rPr>
                <w:szCs w:val="22"/>
                <w:lang w:val="en-GB"/>
              </w:rPr>
              <w:t>des</w:t>
            </w:r>
            <w:proofErr w:type="gramEnd"/>
            <w:r w:rsidRPr="004C7954">
              <w:rPr>
                <w:szCs w:val="22"/>
                <w:lang w:val="en-GB"/>
              </w:rPr>
              <w:t xml:space="preserve"> professionels du cinéma.</w:t>
            </w:r>
          </w:p>
          <w:p w:rsidR="000B464A" w:rsidRPr="004C7954" w:rsidRDefault="000B464A" w:rsidP="00514E3D">
            <w:pPr>
              <w:rPr>
                <w:szCs w:val="22"/>
                <w:lang w:val="en-GB"/>
              </w:rPr>
            </w:pPr>
          </w:p>
          <w:p w:rsidR="000B464A" w:rsidRPr="004C7954" w:rsidRDefault="000B464A" w:rsidP="00514E3D">
            <w:pPr>
              <w:rPr>
                <w:b/>
                <w:bCs/>
                <w:szCs w:val="22"/>
              </w:rPr>
            </w:pPr>
            <w:r w:rsidRPr="004C7954">
              <w:rPr>
                <w:szCs w:val="22"/>
              </w:rPr>
              <w:t>La formation des cinéastes dans le domaine du droit d</w:t>
            </w:r>
            <w:r w:rsidR="005E482E" w:rsidRPr="004C7954">
              <w:rPr>
                <w:szCs w:val="22"/>
              </w:rPr>
              <w:t>’</w:t>
            </w:r>
            <w:r w:rsidRPr="004C7954">
              <w:rPr>
                <w:szCs w:val="22"/>
              </w:rPr>
              <w:t>auteur a été dispensée.</w:t>
            </w:r>
          </w:p>
          <w:p w:rsidR="000B464A" w:rsidRPr="004C7954" w:rsidRDefault="000B464A" w:rsidP="00514E3D">
            <w:pPr>
              <w:rPr>
                <w:szCs w:val="22"/>
              </w:rPr>
            </w:pPr>
          </w:p>
          <w:p w:rsidR="00887ECC" w:rsidRPr="004C7954" w:rsidRDefault="000B464A" w:rsidP="00514E3D">
            <w:pPr>
              <w:rPr>
                <w:szCs w:val="22"/>
              </w:rPr>
            </w:pPr>
            <w:r w:rsidRPr="004C7954">
              <w:rPr>
                <w:szCs w:val="22"/>
              </w:rPr>
              <w:t>Des conseils et un appui d</w:t>
            </w:r>
            <w:r w:rsidR="005E482E" w:rsidRPr="004C7954">
              <w:rPr>
                <w:szCs w:val="22"/>
              </w:rPr>
              <w:t>’</w:t>
            </w:r>
            <w:r w:rsidRPr="004C7954">
              <w:rPr>
                <w:szCs w:val="22"/>
              </w:rPr>
              <w:t>ordre législatif sur le renforcement des cadres réglementaires du secteur de l</w:t>
            </w:r>
            <w:r w:rsidR="005E482E" w:rsidRPr="004C7954">
              <w:rPr>
                <w:szCs w:val="22"/>
              </w:rPr>
              <w:t>’</w:t>
            </w:r>
            <w:r w:rsidRPr="004C7954">
              <w:rPr>
                <w:szCs w:val="22"/>
              </w:rPr>
              <w:t>audiovisuel ont également été fournis.</w:t>
            </w:r>
          </w:p>
          <w:p w:rsidR="000B464A" w:rsidRPr="004C7954" w:rsidRDefault="000B464A" w:rsidP="00514E3D">
            <w:pPr>
              <w:rPr>
                <w:szCs w:val="22"/>
              </w:rPr>
            </w:pPr>
          </w:p>
          <w:p w:rsidR="00887ECC" w:rsidRPr="004C7954" w:rsidRDefault="000B464A" w:rsidP="00514E3D">
            <w:pPr>
              <w:rPr>
                <w:szCs w:val="22"/>
              </w:rPr>
            </w:pPr>
            <w:r w:rsidRPr="004C7954">
              <w:rPr>
                <w:szCs w:val="22"/>
              </w:rPr>
              <w:t>Développement et renforcement de la gestion et de la concession sous licences des droits audiovisuels, notamment de la gestion collective.</w:t>
            </w:r>
          </w:p>
          <w:p w:rsidR="000B464A" w:rsidRPr="004C7954" w:rsidRDefault="000B464A" w:rsidP="00514E3D">
            <w:pPr>
              <w:rPr>
                <w:szCs w:val="22"/>
              </w:rPr>
            </w:pPr>
          </w:p>
          <w:p w:rsidR="000B464A" w:rsidRPr="004C7954" w:rsidRDefault="000B464A" w:rsidP="00514E3D">
            <w:pPr>
              <w:rPr>
                <w:szCs w:val="22"/>
              </w:rPr>
            </w:pPr>
            <w:r w:rsidRPr="004C7954">
              <w:rPr>
                <w:szCs w:val="22"/>
              </w:rPr>
              <w:t>Les formations ciblées à l</w:t>
            </w:r>
            <w:r w:rsidR="005E482E" w:rsidRPr="004C7954">
              <w:rPr>
                <w:szCs w:val="22"/>
              </w:rPr>
              <w:t>’</w:t>
            </w:r>
            <w:r w:rsidRPr="004C7954">
              <w:rPr>
                <w:szCs w:val="22"/>
              </w:rPr>
              <w:t>intention du corps judiciaire et des avocats spécialisés dans la législation du secteur de l</w:t>
            </w:r>
            <w:r w:rsidR="005E482E" w:rsidRPr="004C7954">
              <w:rPr>
                <w:szCs w:val="22"/>
              </w:rPr>
              <w:t>’</w:t>
            </w:r>
            <w:r w:rsidRPr="004C7954">
              <w:rPr>
                <w:szCs w:val="22"/>
              </w:rPr>
              <w:t xml:space="preserve">audiovisuel ont été dispensées. </w:t>
            </w:r>
            <w:r w:rsidR="00DE446A" w:rsidRPr="004C7954">
              <w:rPr>
                <w:szCs w:val="22"/>
              </w:rPr>
              <w:t xml:space="preserve"> </w:t>
            </w:r>
          </w:p>
        </w:tc>
        <w:tc>
          <w:tcPr>
            <w:tcW w:w="711" w:type="pct"/>
            <w:tcBorders>
              <w:top w:val="single" w:sz="4" w:space="0" w:color="auto"/>
              <w:left w:val="single" w:sz="4" w:space="0" w:color="auto"/>
              <w:bottom w:val="single" w:sz="4" w:space="0" w:color="auto"/>
              <w:right w:val="single" w:sz="4" w:space="0" w:color="auto"/>
            </w:tcBorders>
            <w:shd w:val="clear" w:color="auto" w:fill="auto"/>
          </w:tcPr>
          <w:p w:rsidR="00887ECC" w:rsidRPr="004C7954" w:rsidRDefault="000B464A" w:rsidP="00514E3D">
            <w:pPr>
              <w:rPr>
                <w:rFonts w:eastAsiaTheme="minorHAnsi"/>
                <w:szCs w:val="22"/>
              </w:rPr>
            </w:pPr>
            <w:r w:rsidRPr="004C7954">
              <w:rPr>
                <w:rFonts w:eastAsiaTheme="minorHAnsi"/>
                <w:szCs w:val="22"/>
              </w:rPr>
              <w:lastRenderedPageBreak/>
              <w:t>L</w:t>
            </w:r>
            <w:r w:rsidR="005E482E" w:rsidRPr="004C7954">
              <w:rPr>
                <w:rFonts w:eastAsiaTheme="minorHAnsi"/>
                <w:szCs w:val="22"/>
              </w:rPr>
              <w:t>’</w:t>
            </w:r>
            <w:r w:rsidRPr="004C7954">
              <w:rPr>
                <w:rFonts w:eastAsiaTheme="minorHAnsi"/>
                <w:szCs w:val="22"/>
              </w:rPr>
              <w:t>étude et les recommandations ont été préparées.</w:t>
            </w:r>
          </w:p>
          <w:p w:rsidR="000B464A" w:rsidRPr="004C7954" w:rsidRDefault="000B464A" w:rsidP="00514E3D">
            <w:pPr>
              <w:autoSpaceDE w:val="0"/>
              <w:autoSpaceDN w:val="0"/>
              <w:adjustRightInd w:val="0"/>
              <w:rPr>
                <w:rFonts w:eastAsiaTheme="minorHAnsi"/>
                <w:szCs w:val="22"/>
              </w:rPr>
            </w:pPr>
          </w:p>
          <w:p w:rsidR="00887ECC" w:rsidRPr="004C7954" w:rsidRDefault="000B464A" w:rsidP="00514E3D">
            <w:pPr>
              <w:autoSpaceDE w:val="0"/>
              <w:autoSpaceDN w:val="0"/>
              <w:adjustRightInd w:val="0"/>
              <w:rPr>
                <w:rFonts w:eastAsiaTheme="minorHAnsi"/>
                <w:szCs w:val="22"/>
              </w:rPr>
            </w:pPr>
            <w:r w:rsidRPr="004C7954">
              <w:rPr>
                <w:rFonts w:eastAsiaTheme="minorHAnsi"/>
                <w:szCs w:val="22"/>
              </w:rPr>
              <w:t>Une meilleure utilisation des compétences acquises dans le domaine du droit d</w:t>
            </w:r>
            <w:r w:rsidR="005E482E" w:rsidRPr="004C7954">
              <w:rPr>
                <w:rFonts w:eastAsiaTheme="minorHAnsi"/>
                <w:szCs w:val="22"/>
              </w:rPr>
              <w:t>’</w:t>
            </w:r>
            <w:r w:rsidRPr="004C7954">
              <w:rPr>
                <w:rFonts w:eastAsiaTheme="minorHAnsi"/>
                <w:szCs w:val="22"/>
              </w:rPr>
              <w:t>auteur pour financer, produire et distribuer les œuvres audiovisuelles par une utilisation accrue des contrats et documents sur l</w:t>
            </w:r>
            <w:r w:rsidR="005E482E" w:rsidRPr="004C7954">
              <w:rPr>
                <w:rFonts w:eastAsiaTheme="minorHAnsi"/>
                <w:szCs w:val="22"/>
              </w:rPr>
              <w:t>’</w:t>
            </w:r>
            <w:r w:rsidRPr="004C7954">
              <w:rPr>
                <w:rFonts w:eastAsiaTheme="minorHAnsi"/>
                <w:szCs w:val="22"/>
              </w:rPr>
              <w:t>historique des droits a été atteinte.</w:t>
            </w:r>
          </w:p>
          <w:p w:rsidR="000B464A" w:rsidRPr="004C7954" w:rsidRDefault="000B464A" w:rsidP="00514E3D">
            <w:pPr>
              <w:autoSpaceDE w:val="0"/>
              <w:autoSpaceDN w:val="0"/>
              <w:adjustRightInd w:val="0"/>
              <w:rPr>
                <w:rFonts w:eastAsiaTheme="minorHAnsi"/>
                <w:szCs w:val="22"/>
              </w:rPr>
            </w:pPr>
          </w:p>
          <w:p w:rsidR="000B464A" w:rsidRPr="004C7954" w:rsidRDefault="000B464A" w:rsidP="00514E3D">
            <w:pPr>
              <w:autoSpaceDE w:val="0"/>
              <w:autoSpaceDN w:val="0"/>
              <w:adjustRightInd w:val="0"/>
              <w:rPr>
                <w:rFonts w:eastAsiaTheme="minorHAnsi"/>
                <w:szCs w:val="22"/>
              </w:rPr>
            </w:pPr>
            <w:r w:rsidRPr="004C7954">
              <w:rPr>
                <w:rFonts w:eastAsiaTheme="minorHAnsi"/>
                <w:szCs w:val="22"/>
              </w:rPr>
              <w:t>Ratification du Traité de Beijing par le Burkina Faso.</w:t>
            </w:r>
          </w:p>
          <w:p w:rsidR="000B464A" w:rsidRPr="004C7954" w:rsidRDefault="000B464A" w:rsidP="00514E3D">
            <w:pPr>
              <w:autoSpaceDE w:val="0"/>
              <w:autoSpaceDN w:val="0"/>
              <w:adjustRightInd w:val="0"/>
              <w:rPr>
                <w:rFonts w:eastAsiaTheme="minorHAnsi"/>
                <w:szCs w:val="22"/>
              </w:rPr>
            </w:pPr>
          </w:p>
          <w:p w:rsidR="00887ECC" w:rsidRPr="004C7954" w:rsidRDefault="000B464A" w:rsidP="00514E3D">
            <w:pPr>
              <w:autoSpaceDE w:val="0"/>
              <w:autoSpaceDN w:val="0"/>
              <w:adjustRightInd w:val="0"/>
              <w:rPr>
                <w:rFonts w:eastAsiaTheme="minorHAnsi"/>
                <w:szCs w:val="22"/>
              </w:rPr>
            </w:pPr>
            <w:r w:rsidRPr="004C7954">
              <w:rPr>
                <w:rFonts w:eastAsiaTheme="minorHAnsi"/>
                <w:szCs w:val="22"/>
              </w:rPr>
              <w:t>Adoption de la loi sur la communication audiovisuelle par le Sénégal.</w:t>
            </w:r>
          </w:p>
          <w:p w:rsidR="000B464A" w:rsidRPr="004C7954" w:rsidRDefault="000B464A" w:rsidP="00514E3D">
            <w:pPr>
              <w:autoSpaceDE w:val="0"/>
              <w:autoSpaceDN w:val="0"/>
              <w:adjustRightInd w:val="0"/>
              <w:rPr>
                <w:rFonts w:eastAsiaTheme="minorHAnsi"/>
                <w:szCs w:val="22"/>
              </w:rPr>
            </w:pPr>
          </w:p>
          <w:p w:rsidR="00887ECC" w:rsidRPr="004C7954" w:rsidRDefault="000B464A" w:rsidP="00514E3D">
            <w:pPr>
              <w:autoSpaceDE w:val="0"/>
              <w:autoSpaceDN w:val="0"/>
              <w:adjustRightInd w:val="0"/>
              <w:rPr>
                <w:rFonts w:eastAsiaTheme="minorHAnsi"/>
                <w:szCs w:val="22"/>
              </w:rPr>
            </w:pPr>
            <w:r w:rsidRPr="004C7954">
              <w:rPr>
                <w:rFonts w:eastAsiaTheme="minorHAnsi"/>
                <w:szCs w:val="22"/>
              </w:rPr>
              <w:t>Développement de l</w:t>
            </w:r>
            <w:r w:rsidR="005E482E" w:rsidRPr="004C7954">
              <w:rPr>
                <w:rFonts w:eastAsiaTheme="minorHAnsi"/>
                <w:szCs w:val="22"/>
              </w:rPr>
              <w:t>’</w:t>
            </w:r>
            <w:r w:rsidRPr="004C7954">
              <w:rPr>
                <w:rFonts w:eastAsiaTheme="minorHAnsi"/>
                <w:szCs w:val="22"/>
              </w:rPr>
              <w:t>infrastructure pour la gestion collective des droits audiovisuels.</w:t>
            </w:r>
          </w:p>
          <w:p w:rsidR="000B464A" w:rsidRPr="004C7954" w:rsidRDefault="000B464A" w:rsidP="00514E3D">
            <w:pPr>
              <w:autoSpaceDE w:val="0"/>
              <w:autoSpaceDN w:val="0"/>
              <w:adjustRightInd w:val="0"/>
              <w:rPr>
                <w:rFonts w:eastAsiaTheme="minorHAnsi"/>
                <w:szCs w:val="22"/>
              </w:rPr>
            </w:pPr>
          </w:p>
          <w:p w:rsidR="000B464A" w:rsidRPr="004C7954" w:rsidRDefault="000B464A" w:rsidP="00514E3D">
            <w:pPr>
              <w:autoSpaceDE w:val="0"/>
              <w:autoSpaceDN w:val="0"/>
              <w:adjustRightInd w:val="0"/>
              <w:rPr>
                <w:rFonts w:eastAsiaTheme="minorHAnsi"/>
                <w:szCs w:val="22"/>
              </w:rPr>
            </w:pPr>
            <w:r w:rsidRPr="004C7954">
              <w:rPr>
                <w:rFonts w:eastAsiaTheme="minorHAnsi"/>
                <w:szCs w:val="22"/>
              </w:rPr>
              <w:t>Des pratiques en matière de concession de licences par des contrats ont été entreprises.</w:t>
            </w:r>
          </w:p>
          <w:p w:rsidR="000B464A" w:rsidRPr="004C7954" w:rsidRDefault="000B464A" w:rsidP="00514E3D">
            <w:pPr>
              <w:autoSpaceDE w:val="0"/>
              <w:autoSpaceDN w:val="0"/>
              <w:adjustRightInd w:val="0"/>
              <w:rPr>
                <w:rFonts w:eastAsiaTheme="minorHAnsi"/>
                <w:szCs w:val="22"/>
              </w:rPr>
            </w:pPr>
          </w:p>
          <w:p w:rsidR="000B464A" w:rsidRPr="004C7954" w:rsidRDefault="000B464A" w:rsidP="00514E3D">
            <w:pPr>
              <w:autoSpaceDE w:val="0"/>
              <w:autoSpaceDN w:val="0"/>
              <w:adjustRightInd w:val="0"/>
              <w:rPr>
                <w:rFonts w:eastAsiaTheme="minorHAnsi"/>
                <w:szCs w:val="22"/>
              </w:rPr>
            </w:pPr>
            <w:r w:rsidRPr="004C7954">
              <w:rPr>
                <w:rFonts w:eastAsiaTheme="minorHAnsi"/>
                <w:szCs w:val="22"/>
              </w:rPr>
              <w:t>Les critères en matière de droit d</w:t>
            </w:r>
            <w:r w:rsidR="005E482E" w:rsidRPr="004C7954">
              <w:rPr>
                <w:rFonts w:eastAsiaTheme="minorHAnsi"/>
                <w:szCs w:val="22"/>
              </w:rPr>
              <w:t>’</w:t>
            </w:r>
            <w:r w:rsidRPr="004C7954">
              <w:rPr>
                <w:rFonts w:eastAsiaTheme="minorHAnsi"/>
                <w:szCs w:val="22"/>
              </w:rPr>
              <w:t>auteur ont été appliqués par les autorités de régulation de la radiodiffusion.</w:t>
            </w:r>
          </w:p>
          <w:p w:rsidR="000B464A" w:rsidRPr="004C7954" w:rsidRDefault="000B464A" w:rsidP="00514E3D">
            <w:pPr>
              <w:autoSpaceDE w:val="0"/>
              <w:autoSpaceDN w:val="0"/>
              <w:adjustRightInd w:val="0"/>
              <w:rPr>
                <w:rFonts w:eastAsiaTheme="minorHAnsi"/>
                <w:szCs w:val="22"/>
              </w:rPr>
            </w:pPr>
          </w:p>
          <w:p w:rsidR="000B464A" w:rsidRPr="004C7954" w:rsidRDefault="000B464A" w:rsidP="00514E3D">
            <w:pPr>
              <w:autoSpaceDE w:val="0"/>
              <w:autoSpaceDN w:val="0"/>
              <w:adjustRightInd w:val="0"/>
              <w:rPr>
                <w:rFonts w:eastAsiaTheme="minorHAnsi"/>
                <w:szCs w:val="22"/>
              </w:rPr>
            </w:pPr>
            <w:r w:rsidRPr="004C7954">
              <w:rPr>
                <w:rFonts w:eastAsiaTheme="minorHAnsi"/>
                <w:szCs w:val="22"/>
              </w:rPr>
              <w:t>Le projet d</w:t>
            </w:r>
            <w:r w:rsidR="005E482E" w:rsidRPr="004C7954">
              <w:rPr>
                <w:rFonts w:eastAsiaTheme="minorHAnsi"/>
                <w:szCs w:val="22"/>
              </w:rPr>
              <w:t>’</w:t>
            </w:r>
            <w:r w:rsidRPr="004C7954">
              <w:rPr>
                <w:rFonts w:eastAsiaTheme="minorHAnsi"/>
                <w:szCs w:val="22"/>
              </w:rPr>
              <w:t>enseignement à distance est en cours d</w:t>
            </w:r>
            <w:r w:rsidR="005E482E" w:rsidRPr="004C7954">
              <w:rPr>
                <w:rFonts w:eastAsiaTheme="minorHAnsi"/>
                <w:szCs w:val="22"/>
              </w:rPr>
              <w:t>’</w:t>
            </w:r>
            <w:r w:rsidRPr="004C7954">
              <w:rPr>
                <w:rFonts w:eastAsiaTheme="minorHAnsi"/>
                <w:szCs w:val="22"/>
              </w:rPr>
              <w:t>élaboration.</w:t>
            </w:r>
          </w:p>
          <w:p w:rsidR="000B464A" w:rsidRPr="004C7954" w:rsidRDefault="000B464A" w:rsidP="00514E3D">
            <w:pPr>
              <w:autoSpaceDE w:val="0"/>
              <w:autoSpaceDN w:val="0"/>
              <w:adjustRightInd w:val="0"/>
              <w:rPr>
                <w:rFonts w:eastAsiaTheme="minorHAnsi"/>
                <w:szCs w:val="22"/>
              </w:rPr>
            </w:pPr>
          </w:p>
          <w:p w:rsidR="000B464A" w:rsidRPr="004C7954" w:rsidRDefault="000B464A" w:rsidP="00514E3D">
            <w:pPr>
              <w:autoSpaceDE w:val="0"/>
              <w:autoSpaceDN w:val="0"/>
              <w:adjustRightInd w:val="0"/>
              <w:rPr>
                <w:szCs w:val="22"/>
              </w:rPr>
            </w:pPr>
            <w:r w:rsidRPr="004C7954">
              <w:rPr>
                <w:rFonts w:eastAsiaTheme="minorHAnsi"/>
                <w:szCs w:val="22"/>
              </w:rPr>
              <w:t>Les compétences du corps judiciaire en matière de droit d</w:t>
            </w:r>
            <w:r w:rsidR="005E482E" w:rsidRPr="004C7954">
              <w:rPr>
                <w:rFonts w:eastAsiaTheme="minorHAnsi"/>
                <w:szCs w:val="22"/>
              </w:rPr>
              <w:t>’</w:t>
            </w:r>
            <w:r w:rsidRPr="004C7954">
              <w:rPr>
                <w:rFonts w:eastAsiaTheme="minorHAnsi"/>
                <w:szCs w:val="22"/>
              </w:rPr>
              <w:t xml:space="preserve">auteur se sont améliorées à </w:t>
            </w:r>
            <w:r w:rsidRPr="004C7954">
              <w:rPr>
                <w:rFonts w:eastAsiaTheme="minorHAnsi"/>
                <w:szCs w:val="22"/>
              </w:rPr>
              <w:lastRenderedPageBreak/>
              <w:t>mesure que la jurisprudence dans le secteur de l</w:t>
            </w:r>
            <w:r w:rsidR="005E482E" w:rsidRPr="004C7954">
              <w:rPr>
                <w:rFonts w:eastAsiaTheme="minorHAnsi"/>
                <w:szCs w:val="22"/>
              </w:rPr>
              <w:t>’</w:t>
            </w:r>
            <w:r w:rsidRPr="004C7954">
              <w:rPr>
                <w:rFonts w:eastAsiaTheme="minorHAnsi"/>
                <w:szCs w:val="22"/>
              </w:rPr>
              <w:t>audiovisuel a augmenté.</w:t>
            </w:r>
          </w:p>
        </w:tc>
      </w:tr>
    </w:tbl>
    <w:p w:rsidR="000B464A" w:rsidRPr="004C7954" w:rsidRDefault="000B464A" w:rsidP="000B464A">
      <w:pPr>
        <w:rPr>
          <w:szCs w:val="22"/>
        </w:rPr>
      </w:pPr>
    </w:p>
    <w:p w:rsidR="000B464A" w:rsidRPr="004C7954" w:rsidRDefault="000B464A" w:rsidP="000B464A">
      <w:pPr>
        <w:spacing w:after="120"/>
        <w:contextualSpacing/>
        <w:rPr>
          <w:rFonts w:eastAsia="Times New Roman"/>
          <w:szCs w:val="22"/>
          <w:lang w:eastAsia="en-US"/>
        </w:rPr>
      </w:pPr>
    </w:p>
    <w:p w:rsidR="000B464A" w:rsidRPr="004C7954" w:rsidRDefault="000B464A" w:rsidP="000B464A">
      <w:pPr>
        <w:spacing w:after="120"/>
        <w:ind w:left="9781"/>
        <w:contextualSpacing/>
        <w:rPr>
          <w:rFonts w:eastAsia="Times New Roman"/>
          <w:szCs w:val="22"/>
          <w:lang w:eastAsia="en-US"/>
        </w:rPr>
      </w:pPr>
    </w:p>
    <w:p w:rsidR="000B464A" w:rsidRPr="004C7954" w:rsidRDefault="000B464A" w:rsidP="000B464A">
      <w:pPr>
        <w:spacing w:after="120"/>
        <w:ind w:left="9781"/>
        <w:contextualSpacing/>
        <w:jc w:val="right"/>
        <w:rPr>
          <w:szCs w:val="22"/>
          <w:lang w:val="fr-FR"/>
        </w:rPr>
      </w:pPr>
      <w:r w:rsidRPr="004C7954">
        <w:rPr>
          <w:szCs w:val="22"/>
          <w:lang w:val="fr-FR"/>
        </w:rPr>
        <w:t>[L</w:t>
      </w:r>
      <w:r w:rsidR="005E482E" w:rsidRPr="004C7954">
        <w:rPr>
          <w:szCs w:val="22"/>
          <w:lang w:val="fr-FR"/>
        </w:rPr>
        <w:t>’</w:t>
      </w:r>
      <w:r w:rsidRPr="004C7954">
        <w:rPr>
          <w:szCs w:val="22"/>
          <w:lang w:val="fr-FR"/>
        </w:rPr>
        <w:t>annexe III suit]</w:t>
      </w:r>
    </w:p>
    <w:p w:rsidR="000B464A" w:rsidRPr="004C7954" w:rsidRDefault="000B464A" w:rsidP="000B464A">
      <w:pPr>
        <w:rPr>
          <w:szCs w:val="22"/>
          <w:lang w:val="fr-FR"/>
        </w:rPr>
      </w:pPr>
    </w:p>
    <w:p w:rsidR="000B464A" w:rsidRPr="004C7954" w:rsidRDefault="000B464A" w:rsidP="000B464A">
      <w:pPr>
        <w:rPr>
          <w:szCs w:val="22"/>
          <w:lang w:val="fr-FR"/>
        </w:rPr>
        <w:sectPr w:rsidR="000B464A" w:rsidRPr="004C7954">
          <w:headerReference w:type="default" r:id="rId27"/>
          <w:footerReference w:type="default" r:id="rId28"/>
          <w:headerReference w:type="first" r:id="rId29"/>
          <w:pgSz w:w="16838" w:h="11906" w:orient="landscape" w:code="9"/>
          <w:pgMar w:top="1418" w:right="567" w:bottom="1134" w:left="1418" w:header="510" w:footer="1021" w:gutter="0"/>
          <w:pgNumType w:start="1"/>
          <w:cols w:space="720"/>
          <w:titlePg/>
          <w:docGrid w:linePitch="299"/>
        </w:sectPr>
      </w:pPr>
    </w:p>
    <w:p w:rsidR="000B464A" w:rsidRPr="004C7954" w:rsidRDefault="000B464A" w:rsidP="000B464A">
      <w:pPr>
        <w:ind w:left="-90"/>
        <w:outlineLvl w:val="0"/>
        <w:rPr>
          <w:b/>
          <w:bCs/>
          <w:caps/>
          <w:szCs w:val="22"/>
          <w:lang w:val="fr-FR"/>
        </w:rPr>
      </w:pPr>
      <w:r w:rsidRPr="004C7954">
        <w:rPr>
          <w:b/>
          <w:bCs/>
          <w:caps/>
          <w:szCs w:val="22"/>
          <w:lang w:val="fr-FR"/>
        </w:rPr>
        <w:lastRenderedPageBreak/>
        <w:t>vue d</w:t>
      </w:r>
      <w:r w:rsidR="005E482E" w:rsidRPr="004C7954">
        <w:rPr>
          <w:b/>
          <w:bCs/>
          <w:caps/>
          <w:szCs w:val="22"/>
          <w:lang w:val="fr-FR"/>
        </w:rPr>
        <w:t>’</w:t>
      </w:r>
      <w:r w:rsidRPr="004C7954">
        <w:rPr>
          <w:b/>
          <w:bCs/>
          <w:caps/>
          <w:szCs w:val="22"/>
          <w:lang w:val="fr-FR"/>
        </w:rPr>
        <w:t>ensemble des projets achevés et évalués dans le cadre du CDIP</w:t>
      </w:r>
    </w:p>
    <w:p w:rsidR="000B464A" w:rsidRPr="004C7954" w:rsidRDefault="000B464A" w:rsidP="000B464A">
      <w:pPr>
        <w:ind w:left="-90"/>
        <w:outlineLvl w:val="0"/>
        <w:rPr>
          <w:b/>
          <w:bCs/>
          <w:szCs w:val="22"/>
          <w:lang w:val="fr-FR"/>
        </w:rPr>
      </w:pPr>
    </w:p>
    <w:p w:rsidR="000B464A" w:rsidRPr="004C7954" w:rsidRDefault="000B464A" w:rsidP="000B464A">
      <w:pPr>
        <w:ind w:left="-90"/>
        <w:outlineLvl w:val="0"/>
        <w:rPr>
          <w:bCs/>
          <w:szCs w:val="22"/>
          <w:u w:val="single"/>
          <w:lang w:val="fr-FR"/>
        </w:rPr>
      </w:pPr>
      <w:r w:rsidRPr="004C7954">
        <w:rPr>
          <w:bCs/>
          <w:szCs w:val="22"/>
          <w:u w:val="single"/>
          <w:lang w:val="fr-FR"/>
        </w:rPr>
        <w:t>Projets achevés et évalués</w:t>
      </w:r>
    </w:p>
    <w:p w:rsidR="000B464A" w:rsidRPr="004C7954" w:rsidRDefault="000B464A" w:rsidP="000B464A">
      <w:pPr>
        <w:ind w:left="-90"/>
        <w:outlineLvl w:val="0"/>
        <w:rPr>
          <w:bCs/>
          <w:szCs w:val="22"/>
          <w:lang w:val="fr-FR"/>
        </w:rPr>
      </w:pPr>
    </w:p>
    <w:p w:rsidR="000B464A" w:rsidRPr="004C7954" w:rsidRDefault="000B464A" w:rsidP="000B464A">
      <w:pPr>
        <w:ind w:left="-90"/>
        <w:outlineLvl w:val="0"/>
        <w:rPr>
          <w:bCs/>
          <w:szCs w:val="22"/>
          <w:u w:val="single"/>
          <w:lang w:val="fr-FR"/>
        </w:rPr>
      </w:pPr>
      <w:r w:rsidRPr="004C7954">
        <w:rPr>
          <w:bCs/>
          <w:szCs w:val="22"/>
          <w:lang w:val="fr-FR"/>
        </w:rPr>
        <w:t>i)</w:t>
      </w:r>
      <w:r w:rsidRPr="004C7954">
        <w:rPr>
          <w:bCs/>
          <w:szCs w:val="22"/>
          <w:lang w:val="fr-FR"/>
        </w:rPr>
        <w:tab/>
      </w:r>
      <w:r w:rsidRPr="004C7954">
        <w:rPr>
          <w:lang w:val="fr-FR"/>
        </w:rPr>
        <w:t>Conférence sur la mobilisation de ressources pour le développement</w:t>
      </w:r>
    </w:p>
    <w:p w:rsidR="000B464A" w:rsidRPr="004C7954" w:rsidRDefault="000B464A" w:rsidP="000B464A">
      <w:pPr>
        <w:ind w:left="-90"/>
        <w:outlineLvl w:val="0"/>
        <w:rPr>
          <w:szCs w:val="22"/>
          <w:lang w:val="fr-FR"/>
        </w:rPr>
      </w:pPr>
      <w:r w:rsidRPr="004C7954">
        <w:rPr>
          <w:szCs w:val="22"/>
          <w:lang w:val="fr-FR"/>
        </w:rPr>
        <w:t>DA_02_01 – Recommandation n° 2</w:t>
      </w:r>
    </w:p>
    <w:p w:rsidR="000B464A" w:rsidRPr="004C7954" w:rsidRDefault="000B464A" w:rsidP="000B464A">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68" w:type="dxa"/>
          <w:bottom w:w="113" w:type="dxa"/>
          <w:right w:w="68" w:type="dxa"/>
        </w:tblCellMar>
        <w:tblLook w:val="01E0" w:firstRow="1" w:lastRow="1" w:firstColumn="1" w:lastColumn="1" w:noHBand="0" w:noVBand="0"/>
      </w:tblPr>
      <w:tblGrid>
        <w:gridCol w:w="3313"/>
        <w:gridCol w:w="6331"/>
        <w:gridCol w:w="5345"/>
      </w:tblGrid>
      <w:tr w:rsidR="004C7954" w:rsidRPr="004C7954" w:rsidTr="00514E3D">
        <w:trPr>
          <w:tblHeader/>
        </w:trPr>
        <w:tc>
          <w:tcPr>
            <w:tcW w:w="1123" w:type="pct"/>
            <w:shd w:val="clear" w:color="auto" w:fill="auto"/>
          </w:tcPr>
          <w:p w:rsidR="000B464A" w:rsidRPr="004C7954" w:rsidRDefault="000B464A" w:rsidP="00514E3D">
            <w:pPr>
              <w:rPr>
                <w:bCs/>
                <w:szCs w:val="22"/>
                <w:lang w:val="fr-FR"/>
              </w:rPr>
            </w:pPr>
            <w:r w:rsidRPr="004C7954">
              <w:rPr>
                <w:bCs/>
                <w:szCs w:val="22"/>
                <w:lang w:val="fr-FR"/>
              </w:rPr>
              <w:t>DESCRIPTION SUCCINCTE</w:t>
            </w:r>
          </w:p>
        </w:tc>
        <w:tc>
          <w:tcPr>
            <w:tcW w:w="2076" w:type="pct"/>
            <w:shd w:val="clear" w:color="auto" w:fill="auto"/>
          </w:tcPr>
          <w:p w:rsidR="000B464A" w:rsidRPr="004C7954" w:rsidRDefault="000B464A" w:rsidP="00514E3D">
            <w:pPr>
              <w:rPr>
                <w:bCs/>
                <w:szCs w:val="22"/>
                <w:lang w:val="fr-FR"/>
              </w:rPr>
            </w:pPr>
            <w:r w:rsidRPr="004C7954">
              <w:rPr>
                <w:szCs w:val="22"/>
                <w:lang w:val="fr-FR"/>
              </w:rPr>
              <w:t>PRINCIPALES RÉALISATIONS</w:t>
            </w:r>
            <w:r w:rsidRPr="004C7954">
              <w:rPr>
                <w:bCs/>
                <w:szCs w:val="22"/>
                <w:lang w:val="fr-FR"/>
              </w:rPr>
              <w:t xml:space="preserve"> ET RÉSULTATS</w:t>
            </w:r>
          </w:p>
        </w:tc>
        <w:tc>
          <w:tcPr>
            <w:tcW w:w="1801" w:type="pct"/>
            <w:shd w:val="clear" w:color="auto" w:fill="auto"/>
          </w:tcPr>
          <w:p w:rsidR="000B464A" w:rsidRPr="004C7954" w:rsidRDefault="000B464A" w:rsidP="00514E3D">
            <w:pPr>
              <w:rPr>
                <w:bCs/>
                <w:szCs w:val="22"/>
                <w:lang w:val="fr-FR"/>
              </w:rPr>
            </w:pPr>
            <w:r w:rsidRPr="004C7954">
              <w:rPr>
                <w:bCs/>
                <w:szCs w:val="22"/>
                <w:lang w:val="fr-FR"/>
              </w:rPr>
              <w:t>PRINCIPALES RECOMMANDATIONS DES ÉVALUATEURS</w:t>
            </w:r>
          </w:p>
        </w:tc>
      </w:tr>
      <w:tr w:rsidR="000B464A" w:rsidRPr="004C7954" w:rsidTr="00514E3D">
        <w:tc>
          <w:tcPr>
            <w:tcW w:w="1123" w:type="pct"/>
            <w:shd w:val="clear" w:color="auto" w:fill="auto"/>
          </w:tcPr>
          <w:p w:rsidR="000B464A" w:rsidRPr="004C7954" w:rsidRDefault="000B464A" w:rsidP="00514E3D">
            <w:pPr>
              <w:rPr>
                <w:szCs w:val="22"/>
                <w:lang w:val="fr-FR"/>
              </w:rPr>
            </w:pPr>
            <w:r w:rsidRPr="004C7954">
              <w:rPr>
                <w:szCs w:val="22"/>
                <w:lang w:val="fr-FR"/>
              </w:rPr>
              <w:t>Le but du projet est de convoquer une conférence visant à fournir des ressources extrabudgétaires supplémentaires à l</w:t>
            </w:r>
            <w:r w:rsidR="005E482E" w:rsidRPr="004C7954">
              <w:rPr>
                <w:szCs w:val="22"/>
                <w:lang w:val="fr-FR"/>
              </w:rPr>
              <w:t>’</w:t>
            </w:r>
            <w:r w:rsidRPr="004C7954">
              <w:rPr>
                <w:szCs w:val="22"/>
                <w:lang w:val="fr-FR"/>
              </w:rPr>
              <w:t>OMPI pour les activités qu</w:t>
            </w:r>
            <w:r w:rsidR="005E482E" w:rsidRPr="004C7954">
              <w:rPr>
                <w:szCs w:val="22"/>
                <w:lang w:val="fr-FR"/>
              </w:rPr>
              <w:t>’</w:t>
            </w:r>
            <w:r w:rsidRPr="004C7954">
              <w:rPr>
                <w:szCs w:val="22"/>
                <w:lang w:val="fr-FR"/>
              </w:rPr>
              <w:t>elle mène en vue d</w:t>
            </w:r>
            <w:r w:rsidR="005E482E" w:rsidRPr="004C7954">
              <w:rPr>
                <w:szCs w:val="22"/>
                <w:lang w:val="fr-FR"/>
              </w:rPr>
              <w:t>’</w:t>
            </w:r>
            <w:r w:rsidRPr="004C7954">
              <w:rPr>
                <w:szCs w:val="22"/>
                <w:lang w:val="fr-FR"/>
              </w:rPr>
              <w:t>aider les pays en développement à bénéficier du système de la propriété intellectuelle et de constituer un fonds fiduciaire ou d</w:t>
            </w:r>
            <w:r w:rsidR="005E482E" w:rsidRPr="004C7954">
              <w:rPr>
                <w:szCs w:val="22"/>
                <w:lang w:val="fr-FR"/>
              </w:rPr>
              <w:t>’</w:t>
            </w:r>
            <w:r w:rsidRPr="004C7954">
              <w:rPr>
                <w:szCs w:val="22"/>
                <w:lang w:val="fr-FR"/>
              </w:rPr>
              <w:t>autres fonds de contributions volontaires destinés plus particulièrement aux PMA en étroite collaboration avec les États membres et l</w:t>
            </w:r>
            <w:r w:rsidR="005E482E" w:rsidRPr="004C7954">
              <w:rPr>
                <w:szCs w:val="22"/>
                <w:lang w:val="fr-FR"/>
              </w:rPr>
              <w:t>’</w:t>
            </w:r>
            <w:r w:rsidRPr="004C7954">
              <w:rPr>
                <w:szCs w:val="22"/>
                <w:lang w:val="fr-FR"/>
              </w:rPr>
              <w:t>ensemble des donateurs.</w:t>
            </w:r>
          </w:p>
        </w:tc>
        <w:tc>
          <w:tcPr>
            <w:tcW w:w="2076" w:type="pct"/>
            <w:shd w:val="clear" w:color="auto" w:fill="auto"/>
          </w:tcPr>
          <w:p w:rsidR="000B464A" w:rsidRPr="004C7954" w:rsidRDefault="000B464A" w:rsidP="00514E3D">
            <w:pPr>
              <w:rPr>
                <w:szCs w:val="22"/>
                <w:lang w:val="fr-FR"/>
              </w:rPr>
            </w:pPr>
            <w:r w:rsidRPr="004C7954">
              <w:rPr>
                <w:szCs w:val="22"/>
                <w:lang w:val="fr-FR"/>
              </w:rPr>
              <w:t>Beaucoup d</w:t>
            </w:r>
            <w:r w:rsidR="005E482E" w:rsidRPr="004C7954">
              <w:rPr>
                <w:szCs w:val="22"/>
                <w:lang w:val="fr-FR"/>
              </w:rPr>
              <w:t>’</w:t>
            </w:r>
            <w:r w:rsidRPr="004C7954">
              <w:rPr>
                <w:szCs w:val="22"/>
                <w:lang w:val="fr-FR"/>
              </w:rPr>
              <w:t>enseignements ont été tirés des consultations avec les donateurs, qui ont permis de mieux comprendre leur manière de travailler et comment optimiser les perspectives de mobilisation des ressources.</w:t>
            </w: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Lien fournissant des informations sur la conférence</w:t>
            </w:r>
            <w:r w:rsidR="005E482E" w:rsidRPr="004C7954">
              <w:rPr>
                <w:szCs w:val="22"/>
                <w:lang w:val="fr-FR"/>
              </w:rPr>
              <w:t> :</w:t>
            </w:r>
          </w:p>
          <w:p w:rsidR="000B464A" w:rsidRPr="004C7954" w:rsidRDefault="000B464A" w:rsidP="00514E3D">
            <w:pPr>
              <w:rPr>
                <w:iCs/>
                <w:color w:val="0000FF"/>
                <w:szCs w:val="22"/>
                <w:u w:val="single"/>
                <w:lang w:val="fr-FR"/>
              </w:rPr>
            </w:pPr>
            <w:r w:rsidRPr="004C7954">
              <w:rPr>
                <w:iCs/>
                <w:color w:val="0000FF"/>
                <w:szCs w:val="22"/>
                <w:lang w:val="fr-FR"/>
              </w:rPr>
              <w:fldChar w:fldCharType="begin"/>
            </w:r>
            <w:r w:rsidRPr="004C7954">
              <w:rPr>
                <w:iCs/>
                <w:color w:val="0000FF"/>
                <w:szCs w:val="22"/>
                <w:lang w:val="fr-FR"/>
              </w:rPr>
              <w:instrText>HYPERLINK "http://www.wipo.int/meetings/fr/details.jsp?meeting_id=19405"</w:instrText>
            </w:r>
            <w:r w:rsidR="004042E0" w:rsidRPr="004C7954">
              <w:rPr>
                <w:iCs/>
                <w:color w:val="0000FF"/>
                <w:szCs w:val="22"/>
                <w:lang w:val="fr-FR"/>
              </w:rPr>
            </w:r>
            <w:r w:rsidRPr="004C7954">
              <w:rPr>
                <w:iCs/>
                <w:color w:val="0000FF"/>
                <w:szCs w:val="22"/>
                <w:lang w:val="fr-FR"/>
              </w:rPr>
              <w:fldChar w:fldCharType="separate"/>
            </w:r>
            <w:r w:rsidRPr="004C7954">
              <w:rPr>
                <w:iCs/>
                <w:color w:val="0000FF"/>
                <w:szCs w:val="22"/>
                <w:u w:val="single"/>
                <w:lang w:val="fr-FR"/>
              </w:rPr>
              <w:t>http://www.wipo.int/meetings/fr/details.jsp?meeting_id=19405</w:t>
            </w:r>
          </w:p>
          <w:p w:rsidR="000B464A" w:rsidRPr="004C7954" w:rsidRDefault="000B464A" w:rsidP="00514E3D">
            <w:pPr>
              <w:rPr>
                <w:szCs w:val="22"/>
                <w:lang w:val="fr-FR"/>
              </w:rPr>
            </w:pPr>
            <w:r w:rsidRPr="004C7954">
              <w:rPr>
                <w:iCs/>
                <w:color w:val="0000FF"/>
                <w:szCs w:val="22"/>
                <w:lang w:val="fr-FR"/>
              </w:rPr>
              <w:fldChar w:fldCharType="end"/>
            </w:r>
          </w:p>
          <w:p w:rsidR="000B464A" w:rsidRPr="004C7954" w:rsidRDefault="000B464A" w:rsidP="00514E3D">
            <w:pPr>
              <w:rPr>
                <w:szCs w:val="22"/>
                <w:lang w:val="fr-FR"/>
              </w:rPr>
            </w:pPr>
            <w:r w:rsidRPr="004C7954">
              <w:rPr>
                <w:szCs w:val="22"/>
                <w:lang w:val="fr-FR"/>
              </w:rPr>
              <w:t>Le rapport d</w:t>
            </w:r>
            <w:r w:rsidR="005E482E" w:rsidRPr="004C7954">
              <w:rPr>
                <w:szCs w:val="22"/>
                <w:lang w:val="fr-FR"/>
              </w:rPr>
              <w:t>’</w:t>
            </w:r>
            <w:r w:rsidRPr="004C7954">
              <w:rPr>
                <w:szCs w:val="22"/>
                <w:lang w:val="fr-FR"/>
              </w:rPr>
              <w:t>évaluation présenté à la neuv</w:t>
            </w:r>
            <w:r w:rsidR="005E482E" w:rsidRPr="004C7954">
              <w:rPr>
                <w:szCs w:val="22"/>
                <w:lang w:val="fr-FR"/>
              </w:rPr>
              <w:t>ième session</w:t>
            </w:r>
            <w:r w:rsidRPr="004C7954">
              <w:rPr>
                <w:szCs w:val="22"/>
                <w:lang w:val="fr-FR"/>
              </w:rPr>
              <w:t xml:space="preserve"> du comité (CDIP/9/3) est disponible à l</w:t>
            </w:r>
            <w:r w:rsidR="005E482E" w:rsidRPr="004C7954">
              <w:rPr>
                <w:szCs w:val="22"/>
                <w:lang w:val="fr-FR"/>
              </w:rPr>
              <w:t>’</w:t>
            </w:r>
            <w:r w:rsidRPr="004C7954">
              <w:rPr>
                <w:szCs w:val="22"/>
                <w:lang w:val="fr-FR"/>
              </w:rPr>
              <w:t xml:space="preserve">adresse </w:t>
            </w:r>
            <w:hyperlink r:id="rId30" w:history="1">
              <w:r w:rsidRPr="004C7954">
                <w:rPr>
                  <w:rStyle w:val="Hyperlink"/>
                  <w:color w:val="0000FF"/>
                  <w:lang w:val="fr-FR"/>
                </w:rPr>
                <w:t>http://www.wipo.int/meetings/fr/doc_details.jsp?doc_id=202623</w:t>
              </w:r>
            </w:hyperlink>
            <w:r w:rsidRPr="004C7954">
              <w:rPr>
                <w:szCs w:val="22"/>
                <w:lang w:val="fr-FR"/>
              </w:rPr>
              <w:t>.</w:t>
            </w:r>
          </w:p>
        </w:tc>
        <w:tc>
          <w:tcPr>
            <w:tcW w:w="1801" w:type="pct"/>
            <w:shd w:val="clear" w:color="auto" w:fill="auto"/>
          </w:tcPr>
          <w:p w:rsidR="000B464A" w:rsidRPr="004C7954" w:rsidRDefault="000B464A" w:rsidP="00514E3D">
            <w:pPr>
              <w:rPr>
                <w:szCs w:val="22"/>
                <w:lang w:val="fr-FR"/>
              </w:rPr>
            </w:pPr>
            <w:r w:rsidRPr="004C7954">
              <w:rPr>
                <w:szCs w:val="22"/>
                <w:lang w:val="fr-FR"/>
              </w:rPr>
              <w:t xml:space="preserve">i) </w:t>
            </w:r>
            <w:r w:rsidRPr="004C7954">
              <w:rPr>
                <w:szCs w:val="22"/>
                <w:lang w:val="fr-FR"/>
              </w:rPr>
              <w:tab/>
              <w:t>Reconnaître la valeur et appuyer une stratégie à plusieurs niveaux en matière de mobilisation de ressources qui doit être étalée au minimum sur quatre ans pour produire des résultats concrets.</w:t>
            </w: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 xml:space="preserve">ii) </w:t>
            </w:r>
            <w:r w:rsidRPr="004C7954">
              <w:rPr>
                <w:szCs w:val="22"/>
                <w:lang w:val="fr-FR"/>
              </w:rPr>
              <w:tab/>
              <w:t>Continuer de suivre les progrès de la mobilisation de ressources dans le cadre du programme</w:t>
            </w:r>
            <w:r w:rsidR="00F97949" w:rsidRPr="004C7954">
              <w:rPr>
                <w:szCs w:val="22"/>
                <w:lang w:val="fr-FR"/>
              </w:rPr>
              <w:t> </w:t>
            </w:r>
            <w:r w:rsidRPr="004C7954">
              <w:rPr>
                <w:szCs w:val="22"/>
                <w:lang w:val="fr-FR"/>
              </w:rPr>
              <w:t>20.</w:t>
            </w: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 xml:space="preserve">iii) </w:t>
            </w:r>
            <w:r w:rsidRPr="004C7954">
              <w:rPr>
                <w:szCs w:val="22"/>
                <w:lang w:val="fr-FR"/>
              </w:rPr>
              <w:tab/>
              <w:t>Envisager une analyse plus approfondie de son efficacité et de sa viabilité après une période de quatre ans.</w:t>
            </w: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 xml:space="preserve">iv) </w:t>
            </w:r>
            <w:r w:rsidRPr="004C7954">
              <w:rPr>
                <w:szCs w:val="22"/>
                <w:lang w:val="fr-FR"/>
              </w:rPr>
              <w:tab/>
              <w:t>Reconsidérer le bien</w:t>
            </w:r>
            <w:r w:rsidR="004C7954">
              <w:rPr>
                <w:szCs w:val="22"/>
                <w:lang w:val="fr-FR"/>
              </w:rPr>
              <w:noBreakHyphen/>
            </w:r>
            <w:r w:rsidRPr="004C7954">
              <w:rPr>
                <w:szCs w:val="22"/>
                <w:lang w:val="fr-FR"/>
              </w:rPr>
              <w:t>fondé de constituer un fonds fiduciaire multidonateurs séparé pour les PMA.</w:t>
            </w: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 xml:space="preserve">v) </w:t>
            </w:r>
            <w:r w:rsidRPr="004C7954">
              <w:rPr>
                <w:szCs w:val="22"/>
                <w:lang w:val="fr-FR"/>
              </w:rPr>
              <w:tab/>
              <w:t>Envisager d</w:t>
            </w:r>
            <w:r w:rsidR="005E482E" w:rsidRPr="004C7954">
              <w:rPr>
                <w:szCs w:val="22"/>
                <w:lang w:val="fr-FR"/>
              </w:rPr>
              <w:t>’</w:t>
            </w:r>
            <w:r w:rsidRPr="004C7954">
              <w:rPr>
                <w:szCs w:val="22"/>
                <w:lang w:val="fr-FR"/>
              </w:rPr>
              <w:t>autres approches pour soutenir les PMA comme une collaboration plus intense avec des partenaires multinationaux et un appui renforcé en faveur des PMA dans le cadre des fonds fiduciaires existants.</w:t>
            </w: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 xml:space="preserve">vi) </w:t>
            </w:r>
            <w:r w:rsidRPr="004C7954">
              <w:rPr>
                <w:szCs w:val="22"/>
                <w:lang w:val="fr-FR"/>
              </w:rPr>
              <w:tab/>
              <w:t>Encourager un soutien accru au sein de l</w:t>
            </w:r>
            <w:r w:rsidR="005E482E" w:rsidRPr="004C7954">
              <w:rPr>
                <w:szCs w:val="22"/>
                <w:lang w:val="fr-FR"/>
              </w:rPr>
              <w:t>’</w:t>
            </w:r>
            <w:r w:rsidRPr="004C7954">
              <w:rPr>
                <w:szCs w:val="22"/>
                <w:lang w:val="fr-FR"/>
              </w:rPr>
              <w:t xml:space="preserve">OMPI pour renforcer sa capacité à élaborer des propositions de projet visant à appuyer et stimuler la </w:t>
            </w:r>
            <w:r w:rsidRPr="004C7954">
              <w:rPr>
                <w:szCs w:val="22"/>
                <w:lang w:val="fr-FR"/>
              </w:rPr>
              <w:lastRenderedPageBreak/>
              <w:t>mobilisation de ressources tout en prenant la mesure du temps et des ressources que cette activité nécessite.</w:t>
            </w:r>
          </w:p>
        </w:tc>
      </w:tr>
    </w:tbl>
    <w:p w:rsidR="000B464A" w:rsidRPr="004C7954" w:rsidRDefault="000B464A" w:rsidP="000B464A">
      <w:pPr>
        <w:rPr>
          <w:lang w:val="fr-FR"/>
        </w:rPr>
      </w:pPr>
    </w:p>
    <w:p w:rsidR="000B464A" w:rsidRPr="004C7954" w:rsidRDefault="000B464A" w:rsidP="000B464A">
      <w:pPr>
        <w:rPr>
          <w:lang w:val="fr-FR"/>
        </w:rPr>
      </w:pPr>
      <w:r w:rsidRPr="004C7954">
        <w:rPr>
          <w:lang w:val="fr-FR"/>
        </w:rPr>
        <w:br w:type="page"/>
      </w:r>
    </w:p>
    <w:p w:rsidR="000B464A" w:rsidRPr="004C7954" w:rsidRDefault="000B464A" w:rsidP="000B464A">
      <w:pPr>
        <w:rPr>
          <w:lang w:val="fr-FR"/>
        </w:rPr>
      </w:pPr>
      <w:r w:rsidRPr="004C7954">
        <w:rPr>
          <w:lang w:val="fr-FR"/>
        </w:rPr>
        <w:lastRenderedPageBreak/>
        <w:t>ii)</w:t>
      </w:r>
      <w:r w:rsidRPr="004C7954">
        <w:rPr>
          <w:lang w:val="fr-FR"/>
        </w:rPr>
        <w:tab/>
        <w:t>Base de données d</w:t>
      </w:r>
      <w:r w:rsidR="005E482E" w:rsidRPr="004C7954">
        <w:rPr>
          <w:lang w:val="fr-FR"/>
        </w:rPr>
        <w:t>’</w:t>
      </w:r>
      <w:r w:rsidRPr="004C7954">
        <w:rPr>
          <w:lang w:val="fr-FR"/>
        </w:rPr>
        <w:t>assistance technique en matière de propriété intellectuelle (IP</w:t>
      </w:r>
      <w:r w:rsidR="004C7954">
        <w:rPr>
          <w:lang w:val="fr-FR"/>
        </w:rPr>
        <w:noBreakHyphen/>
      </w:r>
      <w:r w:rsidRPr="004C7954">
        <w:rPr>
          <w:lang w:val="fr-FR"/>
        </w:rPr>
        <w:t>TAD)</w:t>
      </w:r>
    </w:p>
    <w:p w:rsidR="000B464A" w:rsidRPr="004C7954" w:rsidRDefault="000B464A" w:rsidP="000B464A">
      <w:pPr>
        <w:rPr>
          <w:szCs w:val="22"/>
          <w:lang w:val="fr-FR"/>
        </w:rPr>
      </w:pPr>
      <w:r w:rsidRPr="004C7954">
        <w:rPr>
          <w:szCs w:val="22"/>
          <w:lang w:val="fr-FR"/>
        </w:rPr>
        <w:t>DA_05_01 – Recommandation n° 5</w:t>
      </w:r>
    </w:p>
    <w:p w:rsidR="000B464A" w:rsidRPr="004C7954" w:rsidRDefault="000B464A" w:rsidP="000B464A">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68" w:type="dxa"/>
          <w:bottom w:w="113" w:type="dxa"/>
          <w:right w:w="68" w:type="dxa"/>
        </w:tblCellMar>
        <w:tblLook w:val="01E0" w:firstRow="1" w:lastRow="1" w:firstColumn="1" w:lastColumn="1" w:noHBand="0" w:noVBand="0"/>
      </w:tblPr>
      <w:tblGrid>
        <w:gridCol w:w="3315"/>
        <w:gridCol w:w="5684"/>
        <w:gridCol w:w="5990"/>
      </w:tblGrid>
      <w:tr w:rsidR="004C7954" w:rsidRPr="004C7954" w:rsidTr="00514E3D">
        <w:trPr>
          <w:tblHeader/>
        </w:trPr>
        <w:tc>
          <w:tcPr>
            <w:tcW w:w="1106" w:type="pct"/>
            <w:tcBorders>
              <w:top w:val="single" w:sz="4" w:space="0" w:color="auto"/>
              <w:left w:val="single" w:sz="4" w:space="0" w:color="auto"/>
              <w:bottom w:val="single" w:sz="4" w:space="0" w:color="auto"/>
              <w:right w:val="single" w:sz="4" w:space="0" w:color="auto"/>
            </w:tcBorders>
            <w:shd w:val="clear" w:color="auto" w:fill="auto"/>
          </w:tcPr>
          <w:p w:rsidR="000B464A" w:rsidRPr="004C7954" w:rsidRDefault="000B464A" w:rsidP="00514E3D">
            <w:pPr>
              <w:rPr>
                <w:szCs w:val="22"/>
                <w:lang w:val="fr-FR"/>
              </w:rPr>
            </w:pPr>
            <w:r w:rsidRPr="004C7954">
              <w:rPr>
                <w:szCs w:val="22"/>
                <w:lang w:val="fr-FR"/>
              </w:rPr>
              <w:t>DESCRIPTION SUCCINCTE</w:t>
            </w:r>
          </w:p>
        </w:tc>
        <w:tc>
          <w:tcPr>
            <w:tcW w:w="1896" w:type="pct"/>
            <w:tcBorders>
              <w:top w:val="single" w:sz="4" w:space="0" w:color="auto"/>
              <w:left w:val="single" w:sz="4" w:space="0" w:color="auto"/>
              <w:bottom w:val="single" w:sz="4" w:space="0" w:color="auto"/>
              <w:right w:val="single" w:sz="4" w:space="0" w:color="auto"/>
            </w:tcBorders>
            <w:shd w:val="clear" w:color="auto" w:fill="auto"/>
          </w:tcPr>
          <w:p w:rsidR="000B464A" w:rsidRPr="004C7954" w:rsidRDefault="000B464A" w:rsidP="00514E3D">
            <w:pPr>
              <w:rPr>
                <w:szCs w:val="22"/>
                <w:lang w:val="fr-FR"/>
              </w:rPr>
            </w:pPr>
            <w:r w:rsidRPr="004C7954">
              <w:rPr>
                <w:szCs w:val="22"/>
                <w:lang w:val="fr-FR"/>
              </w:rPr>
              <w:t>PRINCIPALES RÉALISATIONS ET RÉSULTATS</w:t>
            </w:r>
          </w:p>
        </w:tc>
        <w:tc>
          <w:tcPr>
            <w:tcW w:w="1998" w:type="pct"/>
            <w:tcBorders>
              <w:top w:val="single" w:sz="4" w:space="0" w:color="auto"/>
              <w:left w:val="single" w:sz="4" w:space="0" w:color="auto"/>
              <w:bottom w:val="single" w:sz="4" w:space="0" w:color="auto"/>
              <w:right w:val="single" w:sz="4" w:space="0" w:color="auto"/>
            </w:tcBorders>
            <w:shd w:val="clear" w:color="auto" w:fill="auto"/>
          </w:tcPr>
          <w:p w:rsidR="000B464A" w:rsidRPr="004C7954" w:rsidRDefault="000B464A" w:rsidP="00514E3D">
            <w:pPr>
              <w:rPr>
                <w:szCs w:val="22"/>
                <w:lang w:val="fr-FR"/>
              </w:rPr>
            </w:pPr>
            <w:r w:rsidRPr="004C7954">
              <w:rPr>
                <w:szCs w:val="22"/>
                <w:lang w:val="fr-FR"/>
              </w:rPr>
              <w:t>PRINCIPALES RECOMMANDATIONS DES ÉVALUATEURS</w:t>
            </w:r>
          </w:p>
        </w:tc>
      </w:tr>
      <w:tr w:rsidR="004C7954" w:rsidRPr="004C7954" w:rsidTr="00514E3D">
        <w:tc>
          <w:tcPr>
            <w:tcW w:w="1106" w:type="pct"/>
            <w:shd w:val="clear" w:color="auto" w:fill="auto"/>
          </w:tcPr>
          <w:p w:rsidR="000B464A" w:rsidRPr="004C7954" w:rsidRDefault="000B464A" w:rsidP="00514E3D">
            <w:pPr>
              <w:rPr>
                <w:szCs w:val="22"/>
                <w:lang w:val="fr-FR"/>
              </w:rPr>
            </w:pPr>
            <w:r w:rsidRPr="004C7954">
              <w:rPr>
                <w:szCs w:val="22"/>
                <w:lang w:val="fr-FR"/>
              </w:rPr>
              <w:t>Conception et mise au point d</w:t>
            </w:r>
            <w:r w:rsidR="005E482E" w:rsidRPr="004C7954">
              <w:rPr>
                <w:szCs w:val="22"/>
                <w:lang w:val="fr-FR"/>
              </w:rPr>
              <w:t>’</w:t>
            </w:r>
            <w:r w:rsidRPr="004C7954">
              <w:rPr>
                <w:szCs w:val="22"/>
                <w:lang w:val="fr-FR"/>
              </w:rPr>
              <w:t>une base de données renseignant sur toutes les activités d</w:t>
            </w:r>
            <w:r w:rsidR="005E482E" w:rsidRPr="004C7954">
              <w:rPr>
                <w:szCs w:val="22"/>
                <w:lang w:val="fr-FR"/>
              </w:rPr>
              <w:t>’</w:t>
            </w:r>
            <w:r w:rsidRPr="004C7954">
              <w:rPr>
                <w:szCs w:val="22"/>
                <w:lang w:val="fr-FR"/>
              </w:rPr>
              <w:t>assistance technique, avec l</w:t>
            </w:r>
            <w:r w:rsidR="005E482E" w:rsidRPr="004C7954">
              <w:rPr>
                <w:szCs w:val="22"/>
                <w:lang w:val="fr-FR"/>
              </w:rPr>
              <w:t>’</w:t>
            </w:r>
            <w:r w:rsidRPr="004C7954">
              <w:rPr>
                <w:szCs w:val="22"/>
                <w:lang w:val="fr-FR"/>
              </w:rPr>
              <w:t xml:space="preserve">infrastructure logicielle requise, et mise à jour régulière de cette base de données.  </w:t>
            </w:r>
          </w:p>
        </w:tc>
        <w:tc>
          <w:tcPr>
            <w:tcW w:w="1896" w:type="pct"/>
            <w:shd w:val="clear" w:color="auto" w:fill="auto"/>
          </w:tcPr>
          <w:p w:rsidR="000B464A" w:rsidRPr="004C7954" w:rsidRDefault="000B464A" w:rsidP="00514E3D">
            <w:pPr>
              <w:rPr>
                <w:szCs w:val="22"/>
                <w:lang w:val="fr-FR"/>
              </w:rPr>
            </w:pPr>
            <w:r w:rsidRPr="004C7954">
              <w:rPr>
                <w:szCs w:val="22"/>
                <w:lang w:val="fr-FR"/>
              </w:rPr>
              <w:t xml:space="preserve">Un nouveau système informatique dénommé </w:t>
            </w:r>
            <w:r w:rsidRPr="004C7954">
              <w:rPr>
                <w:i/>
                <w:szCs w:val="22"/>
                <w:lang w:val="fr-FR"/>
              </w:rPr>
              <w:t>Development Sector System</w:t>
            </w:r>
            <w:r w:rsidRPr="004C7954">
              <w:rPr>
                <w:szCs w:val="22"/>
                <w:lang w:val="fr-FR"/>
              </w:rPr>
              <w:t xml:space="preserve"> (DSS) est disponible depuis septembre 2010.  Il s</w:t>
            </w:r>
            <w:r w:rsidR="005E482E" w:rsidRPr="004C7954">
              <w:rPr>
                <w:szCs w:val="22"/>
                <w:lang w:val="fr-FR"/>
              </w:rPr>
              <w:t>’</w:t>
            </w:r>
            <w:r w:rsidRPr="004C7954">
              <w:rPr>
                <w:szCs w:val="22"/>
                <w:lang w:val="fr-FR"/>
              </w:rPr>
              <w:t>agit d</w:t>
            </w:r>
            <w:r w:rsidR="005E482E" w:rsidRPr="004C7954">
              <w:rPr>
                <w:szCs w:val="22"/>
                <w:lang w:val="fr-FR"/>
              </w:rPr>
              <w:t>’</w:t>
            </w:r>
            <w:r w:rsidRPr="004C7954">
              <w:rPr>
                <w:szCs w:val="22"/>
                <w:lang w:val="fr-FR"/>
              </w:rPr>
              <w:t>un système pleinement intégré comprenant</w:t>
            </w:r>
            <w:r w:rsidR="005E482E" w:rsidRPr="004C7954">
              <w:rPr>
                <w:szCs w:val="22"/>
                <w:lang w:val="fr-FR"/>
              </w:rPr>
              <w:t> :</w:t>
            </w: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a)</w:t>
            </w:r>
            <w:r w:rsidRPr="004C7954">
              <w:rPr>
                <w:szCs w:val="22"/>
                <w:lang w:val="fr-FR"/>
              </w:rPr>
              <w:tab/>
              <w:t xml:space="preserve">le </w:t>
            </w:r>
            <w:r w:rsidRPr="004C7954">
              <w:rPr>
                <w:i/>
                <w:szCs w:val="22"/>
                <w:lang w:val="fr-FR"/>
              </w:rPr>
              <w:t>IP Development Activities System</w:t>
            </w:r>
            <w:r w:rsidRPr="004C7954">
              <w:rPr>
                <w:szCs w:val="22"/>
                <w:lang w:val="fr-FR"/>
              </w:rPr>
              <w:t xml:space="preserve"> (IP</w:t>
            </w:r>
            <w:r w:rsidR="004C7954">
              <w:rPr>
                <w:szCs w:val="22"/>
                <w:lang w:val="fr-FR"/>
              </w:rPr>
              <w:noBreakHyphen/>
            </w:r>
            <w:r w:rsidRPr="004C7954">
              <w:rPr>
                <w:szCs w:val="22"/>
                <w:lang w:val="fr-FR"/>
              </w:rPr>
              <w:t>TAD);  et</w:t>
            </w: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b)</w:t>
            </w:r>
            <w:r w:rsidRPr="004C7954">
              <w:rPr>
                <w:szCs w:val="22"/>
                <w:lang w:val="fr-FR"/>
              </w:rPr>
              <w:tab/>
              <w:t>la liste des consultants de l</w:t>
            </w:r>
            <w:r w:rsidR="005E482E" w:rsidRPr="004C7954">
              <w:rPr>
                <w:szCs w:val="22"/>
                <w:lang w:val="fr-FR"/>
              </w:rPr>
              <w:t>’</w:t>
            </w:r>
            <w:r w:rsidRPr="004C7954">
              <w:rPr>
                <w:szCs w:val="22"/>
                <w:lang w:val="fr-FR"/>
              </w:rPr>
              <w:t>OMPI (IP</w:t>
            </w:r>
            <w:r w:rsidR="004C7954">
              <w:rPr>
                <w:szCs w:val="22"/>
                <w:lang w:val="fr-FR"/>
              </w:rPr>
              <w:noBreakHyphen/>
            </w:r>
            <w:r w:rsidRPr="004C7954">
              <w:rPr>
                <w:szCs w:val="22"/>
                <w:lang w:val="fr-FR"/>
              </w:rPr>
              <w:t>ROC).</w:t>
            </w:r>
          </w:p>
          <w:p w:rsidR="000B464A" w:rsidRPr="004C7954" w:rsidRDefault="000B464A" w:rsidP="00514E3D">
            <w:pPr>
              <w:ind w:left="318"/>
              <w:rPr>
                <w:szCs w:val="22"/>
                <w:lang w:val="fr-FR"/>
              </w:rPr>
            </w:pPr>
          </w:p>
          <w:p w:rsidR="000B464A" w:rsidRPr="004C7954" w:rsidRDefault="000B464A" w:rsidP="00514E3D">
            <w:pPr>
              <w:rPr>
                <w:szCs w:val="22"/>
                <w:lang w:val="fr-FR"/>
              </w:rPr>
            </w:pPr>
            <w:r w:rsidRPr="004C7954">
              <w:rPr>
                <w:szCs w:val="22"/>
                <w:lang w:val="fr-FR"/>
              </w:rPr>
              <w:t xml:space="preserve">Le DSS est disponible aux adresses </w:t>
            </w:r>
            <w:hyperlink r:id="rId31" w:tooltip="http://www.wipo.int/tad" w:history="1">
              <w:r w:rsidRPr="004C7954">
                <w:rPr>
                  <w:rStyle w:val="Hyperlink"/>
                  <w:color w:val="0000FF"/>
                  <w:lang w:val="fr-FR"/>
                </w:rPr>
                <w:t>http://www.wipo.int/tad/fr/</w:t>
              </w:r>
            </w:hyperlink>
            <w:r w:rsidRPr="004C7954">
              <w:rPr>
                <w:szCs w:val="22"/>
                <w:lang w:val="fr-FR"/>
              </w:rPr>
              <w:t xml:space="preserve"> et </w:t>
            </w:r>
            <w:hyperlink r:id="rId32" w:tooltip="http://www.wipo.int/roc" w:history="1">
              <w:r w:rsidRPr="004C7954">
                <w:rPr>
                  <w:rStyle w:val="Hyperlink"/>
                  <w:color w:val="0000FF"/>
                  <w:lang w:val="fr-FR"/>
                </w:rPr>
                <w:t>http://www.wipo.int/roc/fr/</w:t>
              </w:r>
            </w:hyperlink>
            <w:r w:rsidRPr="004C7954">
              <w:rPr>
                <w:szCs w:val="22"/>
                <w:lang w:val="fr-FR"/>
              </w:rPr>
              <w:t xml:space="preserve"> respectivement.</w:t>
            </w:r>
          </w:p>
          <w:p w:rsidR="000B464A" w:rsidRPr="004C7954" w:rsidRDefault="000B464A" w:rsidP="00514E3D">
            <w:pPr>
              <w:rPr>
                <w:szCs w:val="22"/>
                <w:lang w:val="fr-FR"/>
              </w:rPr>
            </w:pPr>
          </w:p>
          <w:p w:rsidR="000B464A" w:rsidRPr="004C7954" w:rsidRDefault="000B464A" w:rsidP="001B65BF">
            <w:pPr>
              <w:rPr>
                <w:szCs w:val="22"/>
                <w:lang w:val="fr-FR"/>
              </w:rPr>
            </w:pPr>
            <w:r w:rsidRPr="004C7954">
              <w:rPr>
                <w:szCs w:val="22"/>
                <w:lang w:val="fr-FR"/>
              </w:rPr>
              <w:t>Le rapport d</w:t>
            </w:r>
            <w:r w:rsidR="005E482E" w:rsidRPr="004C7954">
              <w:rPr>
                <w:szCs w:val="22"/>
                <w:lang w:val="fr-FR"/>
              </w:rPr>
              <w:t>’</w:t>
            </w:r>
            <w:r w:rsidRPr="004C7954">
              <w:rPr>
                <w:szCs w:val="22"/>
                <w:lang w:val="fr-FR"/>
              </w:rPr>
              <w:t>évaluation présenté à la neuv</w:t>
            </w:r>
            <w:r w:rsidR="005E482E" w:rsidRPr="004C7954">
              <w:rPr>
                <w:szCs w:val="22"/>
                <w:lang w:val="fr-FR"/>
              </w:rPr>
              <w:t>ième session</w:t>
            </w:r>
            <w:r w:rsidRPr="004C7954">
              <w:rPr>
                <w:szCs w:val="22"/>
                <w:lang w:val="fr-FR"/>
              </w:rPr>
              <w:t xml:space="preserve"> du comité (CDIP/9/</w:t>
            </w:r>
            <w:r w:rsidR="001B65BF">
              <w:rPr>
                <w:szCs w:val="22"/>
                <w:lang w:val="fr-FR"/>
              </w:rPr>
              <w:t>4</w:t>
            </w:r>
            <w:r w:rsidRPr="004C7954">
              <w:rPr>
                <w:szCs w:val="22"/>
                <w:lang w:val="fr-FR"/>
              </w:rPr>
              <w:t>) est disponible à l</w:t>
            </w:r>
            <w:r w:rsidR="005E482E" w:rsidRPr="004C7954">
              <w:rPr>
                <w:szCs w:val="22"/>
                <w:lang w:val="fr-FR"/>
              </w:rPr>
              <w:t>’</w:t>
            </w:r>
            <w:r w:rsidRPr="004C7954">
              <w:rPr>
                <w:szCs w:val="22"/>
                <w:lang w:val="fr-FR"/>
              </w:rPr>
              <w:t xml:space="preserve">adresse </w:t>
            </w:r>
            <w:hyperlink r:id="rId33" w:history="1">
              <w:r w:rsidRPr="004C7954">
                <w:rPr>
                  <w:rStyle w:val="Hyperlink"/>
                  <w:color w:val="0000FF"/>
                  <w:lang w:val="fr-FR"/>
                </w:rPr>
                <w:t>http://www.wipo.int/meetings/fr/doc_details.jsp?doc_id=203283</w:t>
              </w:r>
            </w:hyperlink>
            <w:r w:rsidRPr="004C7954">
              <w:rPr>
                <w:szCs w:val="22"/>
                <w:lang w:val="fr-FR"/>
              </w:rPr>
              <w:t>.</w:t>
            </w:r>
          </w:p>
        </w:tc>
        <w:tc>
          <w:tcPr>
            <w:tcW w:w="1998" w:type="pct"/>
            <w:shd w:val="clear" w:color="auto" w:fill="auto"/>
          </w:tcPr>
          <w:p w:rsidR="000B464A" w:rsidRPr="004C7954" w:rsidRDefault="000B464A" w:rsidP="00514E3D">
            <w:pPr>
              <w:rPr>
                <w:szCs w:val="22"/>
                <w:lang w:val="fr-FR"/>
              </w:rPr>
            </w:pPr>
            <w:r w:rsidRPr="004C7954">
              <w:rPr>
                <w:szCs w:val="22"/>
                <w:lang w:val="fr-FR"/>
              </w:rPr>
              <w:t>i)</w:t>
            </w:r>
            <w:r w:rsidRPr="004C7954">
              <w:rPr>
                <w:szCs w:val="22"/>
                <w:lang w:val="fr-FR"/>
              </w:rPr>
              <w:tab/>
              <w:t>Il convient de mettre au point un plan d</w:t>
            </w:r>
            <w:r w:rsidR="005E482E" w:rsidRPr="004C7954">
              <w:rPr>
                <w:szCs w:val="22"/>
                <w:lang w:val="fr-FR"/>
              </w:rPr>
              <w:t>’</w:t>
            </w:r>
            <w:r w:rsidRPr="004C7954">
              <w:rPr>
                <w:szCs w:val="22"/>
                <w:lang w:val="fr-FR"/>
              </w:rPr>
              <w:t>action transitoire pour la base IP</w:t>
            </w:r>
            <w:r w:rsidR="004C7954">
              <w:rPr>
                <w:szCs w:val="22"/>
                <w:lang w:val="fr-FR"/>
              </w:rPr>
              <w:noBreakHyphen/>
            </w:r>
            <w:r w:rsidRPr="004C7954">
              <w:rPr>
                <w:szCs w:val="22"/>
                <w:lang w:val="fr-FR"/>
              </w:rPr>
              <w:t>TAD sous la forme d</w:t>
            </w:r>
            <w:r w:rsidR="005E482E" w:rsidRPr="004C7954">
              <w:rPr>
                <w:szCs w:val="22"/>
                <w:lang w:val="fr-FR"/>
              </w:rPr>
              <w:t>’</w:t>
            </w:r>
            <w:r w:rsidRPr="004C7954">
              <w:rPr>
                <w:szCs w:val="22"/>
                <w:lang w:val="fr-FR"/>
              </w:rPr>
              <w:t>un document récapitulant les options proposées, qui doit indiquer les différentes possibilités de synchronisation ou d</w:t>
            </w:r>
            <w:r w:rsidR="005E482E" w:rsidRPr="004C7954">
              <w:rPr>
                <w:szCs w:val="22"/>
                <w:lang w:val="fr-FR"/>
              </w:rPr>
              <w:t>’</w:t>
            </w:r>
            <w:r w:rsidRPr="004C7954">
              <w:rPr>
                <w:szCs w:val="22"/>
                <w:lang w:val="fr-FR"/>
              </w:rPr>
              <w:t xml:space="preserve">intégration de la base dans la procédure </w:t>
            </w:r>
            <w:r w:rsidR="002E4594" w:rsidRPr="004C7954">
              <w:rPr>
                <w:szCs w:val="22"/>
                <w:lang w:val="fr-FR"/>
              </w:rPr>
              <w:t>ERP.  Ce</w:t>
            </w:r>
            <w:r w:rsidRPr="004C7954">
              <w:rPr>
                <w:szCs w:val="22"/>
                <w:lang w:val="fr-FR"/>
              </w:rPr>
              <w:t xml:space="preserve"> document, une fois mis au point, doit être soumis en 2012 à l</w:t>
            </w:r>
            <w:r w:rsidR="005E482E" w:rsidRPr="004C7954">
              <w:rPr>
                <w:szCs w:val="22"/>
                <w:lang w:val="fr-FR"/>
              </w:rPr>
              <w:t>’</w:t>
            </w:r>
            <w:r w:rsidRPr="004C7954">
              <w:rPr>
                <w:szCs w:val="22"/>
                <w:lang w:val="fr-FR"/>
              </w:rPr>
              <w:t>Équipe de haute direction de l</w:t>
            </w:r>
            <w:r w:rsidR="005E482E" w:rsidRPr="004C7954">
              <w:rPr>
                <w:szCs w:val="22"/>
                <w:lang w:val="fr-FR"/>
              </w:rPr>
              <w:t>’</w:t>
            </w:r>
            <w:r w:rsidRPr="004C7954">
              <w:rPr>
                <w:szCs w:val="22"/>
                <w:lang w:val="fr-FR"/>
              </w:rPr>
              <w:t>OMPI, qui décidera si la base de données IP</w:t>
            </w:r>
            <w:r w:rsidR="004C7954">
              <w:rPr>
                <w:szCs w:val="22"/>
                <w:lang w:val="fr-FR"/>
              </w:rPr>
              <w:noBreakHyphen/>
            </w:r>
            <w:r w:rsidRPr="004C7954">
              <w:rPr>
                <w:szCs w:val="22"/>
                <w:lang w:val="fr-FR"/>
              </w:rPr>
              <w:t>TAD actuelle doit être incorporée avec la procédure ERP ou être archivée (pour constituer des données ultérieurement) et, le cas échéant, à quel moment et selon quelles modalités.</w:t>
            </w:r>
          </w:p>
          <w:p w:rsidR="000B464A" w:rsidRPr="004C7954" w:rsidRDefault="000B464A" w:rsidP="00514E3D">
            <w:pPr>
              <w:rPr>
                <w:b/>
                <w:szCs w:val="22"/>
                <w:lang w:val="fr-FR"/>
              </w:rPr>
            </w:pPr>
          </w:p>
          <w:p w:rsidR="000B464A" w:rsidRPr="004C7954" w:rsidRDefault="000B464A" w:rsidP="00514E3D">
            <w:pPr>
              <w:rPr>
                <w:bCs/>
                <w:szCs w:val="22"/>
                <w:lang w:val="fr-FR"/>
              </w:rPr>
            </w:pPr>
            <w:r w:rsidRPr="004C7954">
              <w:rPr>
                <w:bCs/>
                <w:szCs w:val="22"/>
                <w:lang w:val="fr-FR"/>
              </w:rPr>
              <w:t>ii)</w:t>
            </w:r>
            <w:r w:rsidRPr="004C7954">
              <w:rPr>
                <w:bCs/>
                <w:szCs w:val="22"/>
                <w:lang w:val="fr-FR"/>
              </w:rPr>
              <w:tab/>
              <w:t>Satisfaction des besoins de l</w:t>
            </w:r>
            <w:r w:rsidR="005E482E" w:rsidRPr="004C7954">
              <w:rPr>
                <w:bCs/>
                <w:szCs w:val="22"/>
                <w:lang w:val="fr-FR"/>
              </w:rPr>
              <w:t>’</w:t>
            </w:r>
            <w:r w:rsidRPr="004C7954">
              <w:rPr>
                <w:bCs/>
                <w:szCs w:val="22"/>
                <w:lang w:val="fr-FR"/>
              </w:rPr>
              <w:t>utilisateur</w:t>
            </w:r>
            <w:r w:rsidR="005E482E" w:rsidRPr="004C7954">
              <w:rPr>
                <w:bCs/>
                <w:szCs w:val="22"/>
                <w:lang w:val="fr-FR"/>
              </w:rPr>
              <w:t> :</w:t>
            </w:r>
            <w:r w:rsidRPr="004C7954">
              <w:rPr>
                <w:bCs/>
                <w:szCs w:val="22"/>
                <w:lang w:val="fr-FR"/>
              </w:rPr>
              <w:t xml:space="preserve"> la solution technique doit nécessairement tenir compte des résultats de l</w:t>
            </w:r>
            <w:r w:rsidR="005E482E" w:rsidRPr="004C7954">
              <w:rPr>
                <w:bCs/>
                <w:szCs w:val="22"/>
                <w:lang w:val="fr-FR"/>
              </w:rPr>
              <w:t>’</w:t>
            </w:r>
            <w:r w:rsidRPr="004C7954">
              <w:rPr>
                <w:bCs/>
                <w:szCs w:val="22"/>
                <w:lang w:val="fr-FR"/>
              </w:rPr>
              <w:t>évaluation sur la mise en œuvre du projet et sur les besoins d</w:t>
            </w:r>
            <w:r w:rsidR="005E482E" w:rsidRPr="004C7954">
              <w:rPr>
                <w:bCs/>
                <w:szCs w:val="22"/>
                <w:lang w:val="fr-FR"/>
              </w:rPr>
              <w:t>’</w:t>
            </w:r>
            <w:r w:rsidRPr="004C7954">
              <w:rPr>
                <w:bCs/>
                <w:szCs w:val="22"/>
                <w:lang w:val="fr-FR"/>
              </w:rPr>
              <w:t>information des utilisateurs, en interne ou en externe.</w:t>
            </w:r>
          </w:p>
          <w:p w:rsidR="000B464A" w:rsidRPr="004C7954" w:rsidRDefault="000B464A" w:rsidP="00514E3D">
            <w:pPr>
              <w:rPr>
                <w:bCs/>
                <w:szCs w:val="22"/>
                <w:lang w:val="fr-FR"/>
              </w:rPr>
            </w:pPr>
          </w:p>
          <w:p w:rsidR="000B464A" w:rsidRPr="004C7954" w:rsidRDefault="000B464A" w:rsidP="00514E3D">
            <w:pPr>
              <w:rPr>
                <w:szCs w:val="22"/>
                <w:lang w:val="fr-FR"/>
              </w:rPr>
            </w:pPr>
            <w:r w:rsidRPr="004C7954">
              <w:rPr>
                <w:szCs w:val="22"/>
                <w:lang w:val="fr-FR"/>
              </w:rPr>
              <w:t>iii)</w:t>
            </w:r>
            <w:r w:rsidRPr="004C7954">
              <w:rPr>
                <w:szCs w:val="22"/>
                <w:lang w:val="fr-FR"/>
              </w:rPr>
              <w:tab/>
              <w:t>Le projet IP</w:t>
            </w:r>
            <w:r w:rsidR="004C7954">
              <w:rPr>
                <w:szCs w:val="22"/>
                <w:lang w:val="fr-FR"/>
              </w:rPr>
              <w:noBreakHyphen/>
            </w:r>
            <w:r w:rsidRPr="004C7954">
              <w:rPr>
                <w:szCs w:val="22"/>
                <w:lang w:val="fr-FR"/>
              </w:rPr>
              <w:t>TAD, ou son remplacement dans le cadre de la procédure ERP, doit aussi devenir mieux connu afin d</w:t>
            </w:r>
            <w:r w:rsidR="005E482E" w:rsidRPr="004C7954">
              <w:rPr>
                <w:szCs w:val="22"/>
                <w:lang w:val="fr-FR"/>
              </w:rPr>
              <w:t>’</w:t>
            </w:r>
            <w:r w:rsidRPr="004C7954">
              <w:rPr>
                <w:szCs w:val="22"/>
                <w:lang w:val="fr-FR"/>
              </w:rPr>
              <w:t>en renforcer l</w:t>
            </w:r>
            <w:r w:rsidR="005E482E" w:rsidRPr="004C7954">
              <w:rPr>
                <w:szCs w:val="22"/>
                <w:lang w:val="fr-FR"/>
              </w:rPr>
              <w:t>’</w:t>
            </w:r>
            <w:r w:rsidRPr="004C7954">
              <w:rPr>
                <w:szCs w:val="22"/>
                <w:lang w:val="fr-FR"/>
              </w:rPr>
              <w:t>utilité pratique et l</w:t>
            </w:r>
            <w:r w:rsidR="005E482E" w:rsidRPr="004C7954">
              <w:rPr>
                <w:szCs w:val="22"/>
                <w:lang w:val="fr-FR"/>
              </w:rPr>
              <w:t>’</w:t>
            </w:r>
            <w:r w:rsidRPr="004C7954">
              <w:rPr>
                <w:szCs w:val="22"/>
                <w:lang w:val="fr-FR"/>
              </w:rPr>
              <w:t>utilisati</w:t>
            </w:r>
            <w:r w:rsidR="002E4594" w:rsidRPr="004C7954">
              <w:rPr>
                <w:szCs w:val="22"/>
                <w:lang w:val="fr-FR"/>
              </w:rPr>
              <w:t>on.  Ob</w:t>
            </w:r>
            <w:r w:rsidRPr="004C7954">
              <w:rPr>
                <w:szCs w:val="22"/>
                <w:lang w:val="fr-FR"/>
              </w:rPr>
              <w:t>jectif à long terme</w:t>
            </w:r>
            <w:r w:rsidR="005E482E" w:rsidRPr="004C7954">
              <w:rPr>
                <w:szCs w:val="22"/>
                <w:lang w:val="fr-FR"/>
              </w:rPr>
              <w:t> :</w:t>
            </w:r>
            <w:r w:rsidRPr="004C7954">
              <w:rPr>
                <w:szCs w:val="22"/>
                <w:lang w:val="fr-FR"/>
              </w:rPr>
              <w:t xml:space="preserve"> déployer des efforts de commercialisation plus vastes en ce qui concerne le projet IP</w:t>
            </w:r>
            <w:r w:rsidR="004C7954">
              <w:rPr>
                <w:szCs w:val="22"/>
                <w:lang w:val="fr-FR"/>
              </w:rPr>
              <w:noBreakHyphen/>
            </w:r>
            <w:r w:rsidRPr="004C7954">
              <w:rPr>
                <w:szCs w:val="22"/>
                <w:lang w:val="fr-FR"/>
              </w:rPr>
              <w:t>TAD sous la forme, par exemple, de statistiques annuelles accompagnées d</w:t>
            </w:r>
            <w:r w:rsidR="005E482E" w:rsidRPr="004C7954">
              <w:rPr>
                <w:szCs w:val="22"/>
                <w:lang w:val="fr-FR"/>
              </w:rPr>
              <w:t>’</w:t>
            </w:r>
            <w:r w:rsidRPr="004C7954">
              <w:rPr>
                <w:szCs w:val="22"/>
                <w:lang w:val="fr-FR"/>
              </w:rPr>
              <w:t>activités d</w:t>
            </w:r>
            <w:r w:rsidR="005E482E" w:rsidRPr="004C7954">
              <w:rPr>
                <w:szCs w:val="22"/>
                <w:lang w:val="fr-FR"/>
              </w:rPr>
              <w:t>’</w:t>
            </w:r>
            <w:r w:rsidRPr="004C7954">
              <w:rPr>
                <w:szCs w:val="22"/>
                <w:lang w:val="fr-FR"/>
              </w:rPr>
              <w:t>assistance techniq</w:t>
            </w:r>
            <w:r w:rsidR="002E4594" w:rsidRPr="004C7954">
              <w:rPr>
                <w:szCs w:val="22"/>
                <w:lang w:val="fr-FR"/>
              </w:rPr>
              <w:t>ue.  Ob</w:t>
            </w:r>
            <w:r w:rsidRPr="004C7954">
              <w:rPr>
                <w:szCs w:val="22"/>
                <w:lang w:val="fr-FR"/>
              </w:rPr>
              <w:t>jectif à court terme</w:t>
            </w:r>
            <w:r w:rsidR="005E482E" w:rsidRPr="004C7954">
              <w:rPr>
                <w:szCs w:val="22"/>
                <w:lang w:val="fr-FR"/>
              </w:rPr>
              <w:t> :</w:t>
            </w:r>
            <w:r w:rsidRPr="004C7954">
              <w:rPr>
                <w:szCs w:val="22"/>
                <w:lang w:val="fr-FR"/>
              </w:rPr>
              <w:t xml:space="preserve"> améliorer la visibilité de la base IP</w:t>
            </w:r>
            <w:r w:rsidR="004C7954">
              <w:rPr>
                <w:szCs w:val="22"/>
                <w:lang w:val="fr-FR"/>
              </w:rPr>
              <w:noBreakHyphen/>
            </w:r>
            <w:r w:rsidRPr="004C7954">
              <w:rPr>
                <w:szCs w:val="22"/>
                <w:lang w:val="fr-FR"/>
              </w:rPr>
              <w:t>TAD sur le site Web de l</w:t>
            </w:r>
            <w:r w:rsidR="005E482E" w:rsidRPr="004C7954">
              <w:rPr>
                <w:szCs w:val="22"/>
                <w:lang w:val="fr-FR"/>
              </w:rPr>
              <w:t>’</w:t>
            </w:r>
            <w:r w:rsidRPr="004C7954">
              <w:rPr>
                <w:szCs w:val="22"/>
                <w:lang w:val="fr-FR"/>
              </w:rPr>
              <w:t>OMPI, un certain nombre de parties prenantes extérieures ayant du mal à la trouver.</w:t>
            </w:r>
          </w:p>
        </w:tc>
      </w:tr>
    </w:tbl>
    <w:p w:rsidR="000B464A" w:rsidRPr="004C7954" w:rsidRDefault="000B464A" w:rsidP="000B464A">
      <w:pPr>
        <w:rPr>
          <w:lang w:val="fr-FR"/>
        </w:rPr>
      </w:pPr>
      <w:r w:rsidRPr="004C7954">
        <w:rPr>
          <w:lang w:val="fr-FR"/>
        </w:rPr>
        <w:br w:type="page"/>
      </w:r>
    </w:p>
    <w:p w:rsidR="000B464A" w:rsidRPr="004C7954" w:rsidRDefault="000B464A" w:rsidP="000B464A">
      <w:pPr>
        <w:rPr>
          <w:lang w:val="fr-FR"/>
        </w:rPr>
      </w:pPr>
      <w:r w:rsidRPr="004C7954">
        <w:rPr>
          <w:lang w:val="fr-FR"/>
        </w:rPr>
        <w:lastRenderedPageBreak/>
        <w:t>iii)</w:t>
      </w:r>
      <w:r w:rsidRPr="004C7954">
        <w:rPr>
          <w:lang w:val="fr-FR"/>
        </w:rPr>
        <w:tab/>
        <w:t>Accès à des bases de données spécialisées et appui – phase I</w:t>
      </w:r>
    </w:p>
    <w:p w:rsidR="000B464A" w:rsidRPr="004C7954" w:rsidRDefault="000B464A" w:rsidP="000B464A">
      <w:pPr>
        <w:rPr>
          <w:lang w:val="fr-FR"/>
        </w:rPr>
      </w:pPr>
      <w:r w:rsidRPr="004C7954">
        <w:rPr>
          <w:lang w:val="fr-FR"/>
        </w:rPr>
        <w:t>DA_08_01 – Recommandation n° 8</w:t>
      </w:r>
    </w:p>
    <w:p w:rsidR="000B464A" w:rsidRPr="004C7954" w:rsidRDefault="000B464A" w:rsidP="000B464A">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68" w:type="dxa"/>
          <w:bottom w:w="113" w:type="dxa"/>
          <w:right w:w="68" w:type="dxa"/>
        </w:tblCellMar>
        <w:tblLook w:val="01E0" w:firstRow="1" w:lastRow="1" w:firstColumn="1" w:lastColumn="1" w:noHBand="0" w:noVBand="0"/>
      </w:tblPr>
      <w:tblGrid>
        <w:gridCol w:w="3313"/>
        <w:gridCol w:w="6331"/>
        <w:gridCol w:w="5345"/>
      </w:tblGrid>
      <w:tr w:rsidR="004C7954" w:rsidRPr="004C7954" w:rsidTr="00514E3D">
        <w:trPr>
          <w:cantSplit/>
        </w:trPr>
        <w:tc>
          <w:tcPr>
            <w:tcW w:w="1123" w:type="pct"/>
            <w:tcBorders>
              <w:top w:val="single" w:sz="4" w:space="0" w:color="auto"/>
              <w:left w:val="single" w:sz="4" w:space="0" w:color="auto"/>
              <w:bottom w:val="single" w:sz="4" w:space="0" w:color="auto"/>
              <w:right w:val="single" w:sz="4" w:space="0" w:color="auto"/>
            </w:tcBorders>
            <w:shd w:val="clear" w:color="auto" w:fill="auto"/>
          </w:tcPr>
          <w:p w:rsidR="000B464A" w:rsidRPr="004C7954" w:rsidRDefault="000B464A" w:rsidP="00514E3D">
            <w:pPr>
              <w:rPr>
                <w:szCs w:val="22"/>
                <w:lang w:val="fr-FR"/>
              </w:rPr>
            </w:pPr>
            <w:r w:rsidRPr="004C7954">
              <w:rPr>
                <w:szCs w:val="22"/>
                <w:lang w:val="fr-FR"/>
              </w:rPr>
              <w:t>DESCRIPTION SUCCINCTE</w:t>
            </w:r>
          </w:p>
        </w:tc>
        <w:tc>
          <w:tcPr>
            <w:tcW w:w="2076" w:type="pct"/>
            <w:tcBorders>
              <w:top w:val="single" w:sz="4" w:space="0" w:color="auto"/>
              <w:left w:val="single" w:sz="4" w:space="0" w:color="auto"/>
              <w:bottom w:val="single" w:sz="4" w:space="0" w:color="auto"/>
              <w:right w:val="single" w:sz="4" w:space="0" w:color="auto"/>
            </w:tcBorders>
            <w:shd w:val="clear" w:color="auto" w:fill="auto"/>
          </w:tcPr>
          <w:p w:rsidR="000B464A" w:rsidRPr="004C7954" w:rsidRDefault="000B464A" w:rsidP="00514E3D">
            <w:pPr>
              <w:rPr>
                <w:szCs w:val="22"/>
                <w:lang w:val="fr-FR"/>
              </w:rPr>
            </w:pPr>
            <w:r w:rsidRPr="004C7954">
              <w:rPr>
                <w:szCs w:val="22"/>
                <w:lang w:val="fr-FR"/>
              </w:rPr>
              <w:t>PRINCIPALES RÉALISATIONS ET RÉSULTATS</w:t>
            </w:r>
          </w:p>
        </w:tc>
        <w:tc>
          <w:tcPr>
            <w:tcW w:w="1801" w:type="pct"/>
            <w:tcBorders>
              <w:top w:val="single" w:sz="4" w:space="0" w:color="auto"/>
              <w:left w:val="single" w:sz="4" w:space="0" w:color="auto"/>
              <w:bottom w:val="single" w:sz="4" w:space="0" w:color="auto"/>
              <w:right w:val="single" w:sz="4" w:space="0" w:color="auto"/>
            </w:tcBorders>
            <w:shd w:val="clear" w:color="auto" w:fill="auto"/>
          </w:tcPr>
          <w:p w:rsidR="000B464A" w:rsidRPr="004C7954" w:rsidRDefault="000B464A" w:rsidP="00514E3D">
            <w:pPr>
              <w:rPr>
                <w:szCs w:val="22"/>
                <w:lang w:val="fr-FR"/>
              </w:rPr>
            </w:pPr>
            <w:r w:rsidRPr="004C7954">
              <w:rPr>
                <w:szCs w:val="22"/>
                <w:lang w:val="fr-FR"/>
              </w:rPr>
              <w:t>PRINCIPALES RECOMMANDATIONS DES ÉVALUATEURS</w:t>
            </w:r>
          </w:p>
        </w:tc>
      </w:tr>
      <w:tr w:rsidR="000B464A" w:rsidRPr="004C7954" w:rsidTr="00514E3D">
        <w:trPr>
          <w:cantSplit/>
        </w:trPr>
        <w:tc>
          <w:tcPr>
            <w:tcW w:w="1123" w:type="pct"/>
            <w:shd w:val="clear" w:color="auto" w:fill="auto"/>
          </w:tcPr>
          <w:p w:rsidR="000B464A" w:rsidRPr="004C7954" w:rsidRDefault="000B464A" w:rsidP="00514E3D">
            <w:pPr>
              <w:rPr>
                <w:szCs w:val="22"/>
                <w:lang w:val="fr-FR"/>
              </w:rPr>
            </w:pPr>
            <w:r w:rsidRPr="004C7954">
              <w:rPr>
                <w:szCs w:val="22"/>
                <w:lang w:val="fr-FR"/>
              </w:rPr>
              <w:t>Assurer l</w:t>
            </w:r>
            <w:r w:rsidR="005E482E" w:rsidRPr="004C7954">
              <w:rPr>
                <w:szCs w:val="22"/>
                <w:lang w:val="fr-FR"/>
              </w:rPr>
              <w:t>’</w:t>
            </w:r>
            <w:r w:rsidRPr="004C7954">
              <w:rPr>
                <w:szCs w:val="22"/>
                <w:lang w:val="fr-FR"/>
              </w:rPr>
              <w:t>accès des utilisateurs des pays en développement et des PMA, en particulier au sein des offices de brevets, au savoir technique contenu dans des bases de données de brevets spécialisées et des revues techniques, pour leur permettre d</w:t>
            </w:r>
            <w:r w:rsidR="005E482E" w:rsidRPr="004C7954">
              <w:rPr>
                <w:szCs w:val="22"/>
                <w:lang w:val="fr-FR"/>
              </w:rPr>
              <w:t>’</w:t>
            </w:r>
            <w:r w:rsidRPr="004C7954">
              <w:rPr>
                <w:szCs w:val="22"/>
                <w:lang w:val="fr-FR"/>
              </w:rPr>
              <w:t>effectuer des recherches plus efficaces.</w:t>
            </w:r>
          </w:p>
          <w:p w:rsidR="000B464A" w:rsidRPr="004C7954" w:rsidRDefault="000B464A" w:rsidP="00514E3D">
            <w:pPr>
              <w:rPr>
                <w:szCs w:val="22"/>
                <w:lang w:val="fr-FR"/>
              </w:rPr>
            </w:pPr>
            <w:r w:rsidRPr="004C7954">
              <w:rPr>
                <w:szCs w:val="22"/>
                <w:lang w:val="fr-FR"/>
              </w:rPr>
              <w:t>Le projet aRDi, lancé en juillet 2009, s</w:t>
            </w:r>
            <w:r w:rsidR="005E482E" w:rsidRPr="004C7954">
              <w:rPr>
                <w:szCs w:val="22"/>
                <w:lang w:val="fr-FR"/>
              </w:rPr>
              <w:t>’</w:t>
            </w:r>
            <w:r w:rsidRPr="004C7954">
              <w:rPr>
                <w:szCs w:val="22"/>
                <w:lang w:val="fr-FR"/>
              </w:rPr>
              <w:t>inscrit dans ce cadre et consiste à fournir une assistance aux pays pour l</w:t>
            </w:r>
            <w:r w:rsidR="005E482E" w:rsidRPr="004C7954">
              <w:rPr>
                <w:szCs w:val="22"/>
                <w:lang w:val="fr-FR"/>
              </w:rPr>
              <w:t>’</w:t>
            </w:r>
            <w:r w:rsidRPr="004C7954">
              <w:rPr>
                <w:szCs w:val="22"/>
                <w:lang w:val="fr-FR"/>
              </w:rPr>
              <w:t>établissement de centres de technologie et d</w:t>
            </w:r>
            <w:r w:rsidR="005E482E" w:rsidRPr="004C7954">
              <w:rPr>
                <w:szCs w:val="22"/>
                <w:lang w:val="fr-FR"/>
              </w:rPr>
              <w:t>’</w:t>
            </w:r>
            <w:r w:rsidRPr="004C7954">
              <w:rPr>
                <w:szCs w:val="22"/>
                <w:lang w:val="fr-FR"/>
              </w:rPr>
              <w:t>appui à l</w:t>
            </w:r>
            <w:r w:rsidR="005E482E" w:rsidRPr="004C7954">
              <w:rPr>
                <w:szCs w:val="22"/>
                <w:lang w:val="fr-FR"/>
              </w:rPr>
              <w:t>’</w:t>
            </w:r>
            <w:r w:rsidRPr="004C7954">
              <w:rPr>
                <w:szCs w:val="22"/>
                <w:lang w:val="fr-FR"/>
              </w:rPr>
              <w:t>innovation et du réseau correspondant.</w:t>
            </w:r>
          </w:p>
        </w:tc>
        <w:tc>
          <w:tcPr>
            <w:tcW w:w="2076" w:type="pct"/>
            <w:shd w:val="clear" w:color="auto" w:fill="auto"/>
          </w:tcPr>
          <w:p w:rsidR="000B464A" w:rsidRPr="004C7954" w:rsidRDefault="000B464A" w:rsidP="00514E3D">
            <w:pPr>
              <w:rPr>
                <w:szCs w:val="22"/>
                <w:lang w:val="fr-FR"/>
              </w:rPr>
            </w:pPr>
            <w:r w:rsidRPr="004C7954">
              <w:rPr>
                <w:szCs w:val="22"/>
                <w:lang w:val="fr-FR"/>
              </w:rPr>
              <w:t>Les informations contenues dans le programme d</w:t>
            </w:r>
            <w:r w:rsidR="005E482E" w:rsidRPr="004C7954">
              <w:rPr>
                <w:szCs w:val="22"/>
                <w:lang w:val="fr-FR"/>
              </w:rPr>
              <w:t>’</w:t>
            </w:r>
            <w:r w:rsidRPr="004C7954">
              <w:rPr>
                <w:szCs w:val="22"/>
                <w:lang w:val="fr-FR"/>
              </w:rPr>
              <w:t>accès à la recherche pour le développement et l</w:t>
            </w:r>
            <w:r w:rsidR="005E482E" w:rsidRPr="004C7954">
              <w:rPr>
                <w:szCs w:val="22"/>
                <w:lang w:val="fr-FR"/>
              </w:rPr>
              <w:t>’</w:t>
            </w:r>
            <w:r w:rsidRPr="004C7954">
              <w:rPr>
                <w:szCs w:val="22"/>
                <w:lang w:val="fr-FR"/>
              </w:rPr>
              <w:t>innovation (aRDi) ont considérablement augmenté, passant à plus de 10 000 périodiques et livres, tandis que le nombre d</w:t>
            </w:r>
            <w:r w:rsidR="005E482E" w:rsidRPr="004C7954">
              <w:rPr>
                <w:szCs w:val="22"/>
                <w:lang w:val="fr-FR"/>
              </w:rPr>
              <w:t>’</w:t>
            </w:r>
            <w:r w:rsidRPr="004C7954">
              <w:rPr>
                <w:szCs w:val="22"/>
                <w:lang w:val="fr-FR"/>
              </w:rPr>
              <w:t>utilisateurs institutionnels croît également rapidement.</w:t>
            </w: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Le nombre d</w:t>
            </w:r>
            <w:r w:rsidR="005E482E" w:rsidRPr="004C7954">
              <w:rPr>
                <w:szCs w:val="22"/>
                <w:lang w:val="fr-FR"/>
              </w:rPr>
              <w:t>’</w:t>
            </w:r>
            <w:r w:rsidRPr="004C7954">
              <w:rPr>
                <w:szCs w:val="22"/>
                <w:lang w:val="fr-FR"/>
              </w:rPr>
              <w:t>utilisateurs institutionnels du programme relatif à l</w:t>
            </w:r>
            <w:r w:rsidR="005E482E" w:rsidRPr="004C7954">
              <w:rPr>
                <w:szCs w:val="22"/>
                <w:lang w:val="fr-FR"/>
              </w:rPr>
              <w:t>’</w:t>
            </w:r>
            <w:r w:rsidRPr="004C7954">
              <w:rPr>
                <w:szCs w:val="22"/>
                <w:lang w:val="fr-FR"/>
              </w:rPr>
              <w:t>accès à l</w:t>
            </w:r>
            <w:r w:rsidR="005E482E" w:rsidRPr="004C7954">
              <w:rPr>
                <w:szCs w:val="22"/>
                <w:lang w:val="fr-FR"/>
              </w:rPr>
              <w:t>’</w:t>
            </w:r>
            <w:r w:rsidRPr="004C7954">
              <w:rPr>
                <w:szCs w:val="22"/>
                <w:lang w:val="fr-FR"/>
              </w:rPr>
              <w:t>information spécialisée en matière de brevets (ASPI) continue d</w:t>
            </w:r>
            <w:r w:rsidR="005E482E" w:rsidRPr="004C7954">
              <w:rPr>
                <w:szCs w:val="22"/>
                <w:lang w:val="fr-FR"/>
              </w:rPr>
              <w:t>’</w:t>
            </w:r>
            <w:r w:rsidRPr="004C7954">
              <w:rPr>
                <w:szCs w:val="22"/>
                <w:lang w:val="fr-FR"/>
              </w:rPr>
              <w:t>augmenter.</w:t>
            </w: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Trente</w:t>
            </w:r>
            <w:r w:rsidR="004C7954">
              <w:rPr>
                <w:szCs w:val="22"/>
                <w:lang w:val="fr-FR"/>
              </w:rPr>
              <w:noBreakHyphen/>
            </w:r>
            <w:r w:rsidRPr="004C7954">
              <w:rPr>
                <w:szCs w:val="22"/>
                <w:lang w:val="fr-FR"/>
              </w:rPr>
              <w:t>cinq (35) accords sur le niveau de service ont été conclus et des réseaux nationaux de centres de technologie et d</w:t>
            </w:r>
            <w:r w:rsidR="005E482E" w:rsidRPr="004C7954">
              <w:rPr>
                <w:szCs w:val="22"/>
                <w:lang w:val="fr-FR"/>
              </w:rPr>
              <w:t>’</w:t>
            </w:r>
            <w:r w:rsidRPr="004C7954">
              <w:rPr>
                <w:szCs w:val="22"/>
                <w:lang w:val="fr-FR"/>
              </w:rPr>
              <w:t>appui à l</w:t>
            </w:r>
            <w:r w:rsidR="005E482E" w:rsidRPr="004C7954">
              <w:rPr>
                <w:szCs w:val="22"/>
                <w:lang w:val="fr-FR"/>
              </w:rPr>
              <w:t>’</w:t>
            </w:r>
            <w:r w:rsidRPr="004C7954">
              <w:rPr>
                <w:szCs w:val="22"/>
                <w:lang w:val="fr-FR"/>
              </w:rPr>
              <w:t>innovation (CATI) ont été mis en place.</w:t>
            </w: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La plateforme de gestion des connaissances des CATI en ligne (</w:t>
            </w:r>
            <w:hyperlink r:id="rId34" w:history="1">
              <w:r w:rsidRPr="004C7954">
                <w:rPr>
                  <w:rStyle w:val="Hyperlink"/>
                  <w:color w:val="0000FF"/>
                  <w:lang w:val="fr-FR"/>
                </w:rPr>
                <w:t>http://etisc.wipo.org</w:t>
              </w:r>
            </w:hyperlink>
            <w:r w:rsidRPr="004C7954">
              <w:rPr>
                <w:szCs w:val="22"/>
                <w:lang w:val="fr-FR"/>
              </w:rPr>
              <w:t>) a été lancée et le site Web des CATI a été considérablement actualisé.</w:t>
            </w: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Le rapport d</w:t>
            </w:r>
            <w:r w:rsidR="005E482E" w:rsidRPr="004C7954">
              <w:rPr>
                <w:szCs w:val="22"/>
                <w:lang w:val="fr-FR"/>
              </w:rPr>
              <w:t>’</w:t>
            </w:r>
            <w:r w:rsidRPr="004C7954">
              <w:rPr>
                <w:szCs w:val="22"/>
                <w:lang w:val="fr-FR"/>
              </w:rPr>
              <w:t>évaluation présenté à la neuv</w:t>
            </w:r>
            <w:r w:rsidR="005E482E" w:rsidRPr="004C7954">
              <w:rPr>
                <w:szCs w:val="22"/>
                <w:lang w:val="fr-FR"/>
              </w:rPr>
              <w:t>ième session</w:t>
            </w:r>
            <w:r w:rsidRPr="004C7954">
              <w:rPr>
                <w:szCs w:val="22"/>
                <w:lang w:val="fr-FR"/>
              </w:rPr>
              <w:t xml:space="preserve"> du comité (CDIP/9/</w:t>
            </w:r>
            <w:r w:rsidR="00BD1601">
              <w:rPr>
                <w:szCs w:val="22"/>
                <w:lang w:val="fr-FR"/>
              </w:rPr>
              <w:t>5</w:t>
            </w:r>
            <w:r w:rsidRPr="004C7954">
              <w:rPr>
                <w:szCs w:val="22"/>
                <w:lang w:val="fr-FR"/>
              </w:rPr>
              <w:t>) est disponible à l</w:t>
            </w:r>
            <w:r w:rsidR="005E482E" w:rsidRPr="004C7954">
              <w:rPr>
                <w:szCs w:val="22"/>
                <w:lang w:val="fr-FR"/>
              </w:rPr>
              <w:t>’</w:t>
            </w:r>
            <w:r w:rsidRPr="004C7954">
              <w:rPr>
                <w:szCs w:val="22"/>
                <w:lang w:val="fr-FR"/>
              </w:rPr>
              <w:t>adresse</w:t>
            </w:r>
          </w:p>
          <w:p w:rsidR="000B464A" w:rsidRPr="004C7954" w:rsidRDefault="002E1AC9" w:rsidP="00514E3D">
            <w:pPr>
              <w:rPr>
                <w:szCs w:val="22"/>
                <w:lang w:val="fr-FR"/>
              </w:rPr>
            </w:pPr>
            <w:hyperlink r:id="rId35" w:history="1">
              <w:r w:rsidR="000B464A" w:rsidRPr="004C7954">
                <w:rPr>
                  <w:rStyle w:val="Hyperlink"/>
                  <w:color w:val="0000FF"/>
                  <w:lang w:val="fr-FR"/>
                </w:rPr>
                <w:t>http://www.wipo.int/meetings/fr/doc_details.jsp?doc_id=203099</w:t>
              </w:r>
            </w:hyperlink>
            <w:r w:rsidR="000B464A" w:rsidRPr="004C7954">
              <w:rPr>
                <w:szCs w:val="22"/>
                <w:lang w:val="fr-FR"/>
              </w:rPr>
              <w:t>.</w:t>
            </w:r>
          </w:p>
        </w:tc>
        <w:tc>
          <w:tcPr>
            <w:tcW w:w="1801" w:type="pct"/>
            <w:shd w:val="clear" w:color="auto" w:fill="auto"/>
          </w:tcPr>
          <w:p w:rsidR="000B464A" w:rsidRPr="004C7954" w:rsidRDefault="000B464A" w:rsidP="00514E3D">
            <w:pPr>
              <w:rPr>
                <w:szCs w:val="22"/>
                <w:lang w:val="fr-FR"/>
              </w:rPr>
            </w:pPr>
            <w:r w:rsidRPr="004C7954">
              <w:rPr>
                <w:szCs w:val="22"/>
                <w:lang w:val="fr-FR"/>
              </w:rPr>
              <w:t>S</w:t>
            </w:r>
            <w:r w:rsidR="005E482E" w:rsidRPr="004C7954">
              <w:rPr>
                <w:szCs w:val="22"/>
                <w:lang w:val="fr-FR"/>
              </w:rPr>
              <w:t>’</w:t>
            </w:r>
            <w:r w:rsidRPr="004C7954">
              <w:rPr>
                <w:szCs w:val="22"/>
                <w:lang w:val="fr-FR"/>
              </w:rPr>
              <w:t>agissant du descriptif de projet, les mesures à prendre dans le cadre de la phase</w:t>
            </w:r>
            <w:r w:rsidR="00F97949" w:rsidRPr="004C7954">
              <w:rPr>
                <w:szCs w:val="22"/>
                <w:lang w:val="fr-FR"/>
              </w:rPr>
              <w:t> </w:t>
            </w:r>
            <w:r w:rsidRPr="004C7954">
              <w:rPr>
                <w:szCs w:val="22"/>
                <w:lang w:val="fr-FR"/>
              </w:rPr>
              <w:t>II sont les suivantes</w:t>
            </w:r>
            <w:r w:rsidR="005E482E" w:rsidRPr="004C7954">
              <w:rPr>
                <w:szCs w:val="22"/>
                <w:lang w:val="fr-FR"/>
              </w:rPr>
              <w:t> :</w:t>
            </w: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i)</w:t>
            </w:r>
            <w:r w:rsidRPr="004C7954">
              <w:rPr>
                <w:szCs w:val="22"/>
                <w:lang w:val="fr-FR"/>
              </w:rPr>
              <w:tab/>
              <w:t>s</w:t>
            </w:r>
            <w:r w:rsidR="005E482E" w:rsidRPr="004C7954">
              <w:rPr>
                <w:szCs w:val="22"/>
                <w:lang w:val="fr-FR"/>
              </w:rPr>
              <w:t>’</w:t>
            </w:r>
            <w:r w:rsidRPr="004C7954">
              <w:rPr>
                <w:szCs w:val="22"/>
                <w:lang w:val="fr-FR"/>
              </w:rPr>
              <w:t>assurer que les modèles de suivi et d</w:t>
            </w:r>
            <w:r w:rsidR="005E482E" w:rsidRPr="004C7954">
              <w:rPr>
                <w:szCs w:val="22"/>
                <w:lang w:val="fr-FR"/>
              </w:rPr>
              <w:t>’</w:t>
            </w:r>
            <w:r w:rsidRPr="004C7954">
              <w:rPr>
                <w:szCs w:val="22"/>
                <w:lang w:val="fr-FR"/>
              </w:rPr>
              <w:t>auto</w:t>
            </w:r>
            <w:r w:rsidR="004C7954">
              <w:rPr>
                <w:szCs w:val="22"/>
                <w:lang w:val="fr-FR"/>
              </w:rPr>
              <w:noBreakHyphen/>
            </w:r>
            <w:r w:rsidRPr="004C7954">
              <w:rPr>
                <w:szCs w:val="22"/>
                <w:lang w:val="fr-FR"/>
              </w:rPr>
              <w:t>évaluation sont efficaces à des fins de gestion et de prise de décisions;</w:t>
            </w: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ii)</w:t>
            </w:r>
            <w:r w:rsidRPr="004C7954">
              <w:rPr>
                <w:szCs w:val="22"/>
                <w:lang w:val="fr-FR"/>
              </w:rPr>
              <w:tab/>
              <w:t>appliquer des indicateurs d</w:t>
            </w:r>
            <w:r w:rsidR="005E482E" w:rsidRPr="004C7954">
              <w:rPr>
                <w:szCs w:val="22"/>
                <w:lang w:val="fr-FR"/>
              </w:rPr>
              <w:t>’</w:t>
            </w:r>
            <w:r w:rsidRPr="004C7954">
              <w:rPr>
                <w:szCs w:val="22"/>
                <w:lang w:val="fr-FR"/>
              </w:rPr>
              <w:t>exécution et de résultats précis, mesurables, réalistes, pertinents et assortis de délais pour mesurer les effets du projet, notamment à l</w:t>
            </w:r>
            <w:r w:rsidR="005E482E" w:rsidRPr="004C7954">
              <w:rPr>
                <w:szCs w:val="22"/>
                <w:lang w:val="fr-FR"/>
              </w:rPr>
              <w:t>’</w:t>
            </w:r>
            <w:r w:rsidRPr="004C7954">
              <w:rPr>
                <w:szCs w:val="22"/>
                <w:lang w:val="fr-FR"/>
              </w:rPr>
              <w:t>échelon des bénéficiaires;</w:t>
            </w: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iii)</w:t>
            </w:r>
            <w:r w:rsidRPr="004C7954">
              <w:rPr>
                <w:szCs w:val="22"/>
                <w:lang w:val="fr-FR"/>
              </w:rPr>
              <w:tab/>
              <w:t>élaborer et appliquer un cadre de gestion du projet global (par exemple en utilisant la méthode du cadre logique) pour lier les résultats, activités et ressources du projet et également inclure les risques et hypothèses;</w:t>
            </w: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iv)</w:t>
            </w:r>
            <w:r w:rsidRPr="004C7954">
              <w:rPr>
                <w:szCs w:val="22"/>
                <w:lang w:val="fr-FR"/>
              </w:rPr>
              <w:tab/>
              <w:t>organiser et mettre en place un suivi, des évaluations et des auto</w:t>
            </w:r>
            <w:r w:rsidR="004C7954">
              <w:rPr>
                <w:szCs w:val="22"/>
                <w:lang w:val="fr-FR"/>
              </w:rPr>
              <w:noBreakHyphen/>
            </w:r>
            <w:r w:rsidRPr="004C7954">
              <w:rPr>
                <w:szCs w:val="22"/>
                <w:lang w:val="fr-FR"/>
              </w:rPr>
              <w:t>évaluations en vue de déterminer l</w:t>
            </w:r>
            <w:r w:rsidR="005E482E" w:rsidRPr="004C7954">
              <w:rPr>
                <w:szCs w:val="22"/>
                <w:lang w:val="fr-FR"/>
              </w:rPr>
              <w:t>’</w:t>
            </w:r>
            <w:r w:rsidRPr="004C7954">
              <w:rPr>
                <w:szCs w:val="22"/>
                <w:lang w:val="fr-FR"/>
              </w:rPr>
              <w:t>incidence et la viabilité à long terme dans les pays.</w:t>
            </w:r>
          </w:p>
        </w:tc>
      </w:tr>
    </w:tbl>
    <w:p w:rsidR="000B464A" w:rsidRPr="004C7954" w:rsidRDefault="000B464A" w:rsidP="000B464A">
      <w:pPr>
        <w:rPr>
          <w:szCs w:val="22"/>
          <w:lang w:val="fr-FR"/>
        </w:rPr>
      </w:pPr>
    </w:p>
    <w:p w:rsidR="000B464A" w:rsidRPr="004C7954" w:rsidRDefault="000B464A" w:rsidP="000B464A">
      <w:pPr>
        <w:rPr>
          <w:lang w:val="fr-FR"/>
        </w:rPr>
      </w:pPr>
      <w:r w:rsidRPr="004C7954">
        <w:rPr>
          <w:lang w:val="fr-FR"/>
        </w:rPr>
        <w:br w:type="page"/>
      </w:r>
    </w:p>
    <w:p w:rsidR="000B464A" w:rsidRPr="004C7954" w:rsidRDefault="000B464A" w:rsidP="000B464A">
      <w:pPr>
        <w:pStyle w:val="ListParagraph"/>
        <w:ind w:left="0"/>
        <w:rPr>
          <w:lang w:val="fr-FR"/>
        </w:rPr>
      </w:pPr>
      <w:r w:rsidRPr="004C7954">
        <w:rPr>
          <w:lang w:val="fr-FR"/>
        </w:rPr>
        <w:lastRenderedPageBreak/>
        <w:t>iv)</w:t>
      </w:r>
      <w:r w:rsidRPr="004C7954">
        <w:rPr>
          <w:lang w:val="fr-FR"/>
        </w:rPr>
        <w:tab/>
        <w:t>Accès et appui aux bases de données spécialisées – phase</w:t>
      </w:r>
      <w:r w:rsidR="00F97949" w:rsidRPr="004C7954">
        <w:rPr>
          <w:lang w:val="fr-FR"/>
        </w:rPr>
        <w:t> </w:t>
      </w:r>
      <w:r w:rsidRPr="004C7954">
        <w:rPr>
          <w:lang w:val="fr-FR"/>
        </w:rPr>
        <w:t>II</w:t>
      </w:r>
    </w:p>
    <w:p w:rsidR="000B464A" w:rsidRPr="004C7954" w:rsidRDefault="000B464A" w:rsidP="000B464A">
      <w:pPr>
        <w:pStyle w:val="ListParagraph"/>
        <w:ind w:left="0"/>
        <w:rPr>
          <w:lang w:val="fr-FR"/>
        </w:rPr>
      </w:pPr>
      <w:r w:rsidRPr="004C7954">
        <w:rPr>
          <w:lang w:val="fr-FR"/>
        </w:rPr>
        <w:t>DA_08_02 – Recommandation n° 8</w:t>
      </w:r>
    </w:p>
    <w:p w:rsidR="000B464A" w:rsidRPr="004C7954" w:rsidRDefault="000B464A" w:rsidP="000B464A">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68" w:type="dxa"/>
          <w:bottom w:w="113" w:type="dxa"/>
          <w:right w:w="68" w:type="dxa"/>
        </w:tblCellMar>
        <w:tblLook w:val="01E0" w:firstRow="1" w:lastRow="1" w:firstColumn="1" w:lastColumn="1" w:noHBand="0" w:noVBand="0"/>
      </w:tblPr>
      <w:tblGrid>
        <w:gridCol w:w="3403"/>
        <w:gridCol w:w="6205"/>
        <w:gridCol w:w="5381"/>
      </w:tblGrid>
      <w:tr w:rsidR="004C7954" w:rsidRPr="004C7954" w:rsidTr="00514E3D">
        <w:trPr>
          <w:tblHeader/>
        </w:trPr>
        <w:tc>
          <w:tcPr>
            <w:tcW w:w="1135" w:type="pct"/>
            <w:shd w:val="clear" w:color="auto" w:fill="auto"/>
          </w:tcPr>
          <w:p w:rsidR="000B464A" w:rsidRPr="004C7954" w:rsidRDefault="000B464A" w:rsidP="00514E3D">
            <w:pPr>
              <w:rPr>
                <w:bCs/>
                <w:szCs w:val="22"/>
                <w:lang w:val="fr-FR"/>
              </w:rPr>
            </w:pPr>
            <w:r w:rsidRPr="004C7954">
              <w:rPr>
                <w:bCs/>
                <w:szCs w:val="22"/>
                <w:lang w:val="fr-FR"/>
              </w:rPr>
              <w:t>DESCRIPTION SUCCINCTE</w:t>
            </w:r>
          </w:p>
        </w:tc>
        <w:tc>
          <w:tcPr>
            <w:tcW w:w="2070" w:type="pct"/>
            <w:shd w:val="clear" w:color="auto" w:fill="auto"/>
          </w:tcPr>
          <w:p w:rsidR="000B464A" w:rsidRPr="004C7954" w:rsidRDefault="000B464A" w:rsidP="00514E3D">
            <w:pPr>
              <w:rPr>
                <w:bCs/>
                <w:szCs w:val="22"/>
                <w:lang w:val="fr-FR"/>
              </w:rPr>
            </w:pPr>
            <w:r w:rsidRPr="004C7954">
              <w:rPr>
                <w:szCs w:val="22"/>
                <w:lang w:val="fr-FR"/>
              </w:rPr>
              <w:t>PRINCIPALES RÉALISATIONS</w:t>
            </w:r>
            <w:r w:rsidRPr="004C7954">
              <w:rPr>
                <w:bCs/>
                <w:szCs w:val="22"/>
                <w:lang w:val="fr-FR"/>
              </w:rPr>
              <w:t xml:space="preserve"> ET RÉSULTATS</w:t>
            </w:r>
          </w:p>
        </w:tc>
        <w:tc>
          <w:tcPr>
            <w:tcW w:w="1795" w:type="pct"/>
            <w:shd w:val="clear" w:color="auto" w:fill="auto"/>
          </w:tcPr>
          <w:p w:rsidR="000B464A" w:rsidRPr="004C7954" w:rsidRDefault="000B464A" w:rsidP="00514E3D">
            <w:pPr>
              <w:rPr>
                <w:bCs/>
                <w:szCs w:val="22"/>
                <w:lang w:val="fr-FR"/>
              </w:rPr>
            </w:pPr>
            <w:r w:rsidRPr="004C7954">
              <w:rPr>
                <w:bCs/>
                <w:szCs w:val="22"/>
                <w:lang w:val="fr-FR"/>
              </w:rPr>
              <w:t>PRINCIPALES RECOMMANDATIONS DES ÉVALUATEURS</w:t>
            </w:r>
          </w:p>
        </w:tc>
      </w:tr>
      <w:tr w:rsidR="004C7954" w:rsidRPr="004C7954" w:rsidTr="00514E3D">
        <w:tc>
          <w:tcPr>
            <w:tcW w:w="1135" w:type="pct"/>
            <w:shd w:val="clear" w:color="auto" w:fill="auto"/>
          </w:tcPr>
          <w:p w:rsidR="000B464A" w:rsidRPr="004C7954" w:rsidRDefault="000B464A" w:rsidP="00514E3D">
            <w:pPr>
              <w:rPr>
                <w:szCs w:val="22"/>
                <w:lang w:val="fr-FR"/>
              </w:rPr>
            </w:pPr>
            <w:r w:rsidRPr="004C7954">
              <w:rPr>
                <w:szCs w:val="22"/>
                <w:lang w:val="fr-FR"/>
              </w:rPr>
              <w:t>Assurer l</w:t>
            </w:r>
            <w:r w:rsidR="005E482E" w:rsidRPr="004C7954">
              <w:rPr>
                <w:szCs w:val="22"/>
                <w:lang w:val="fr-FR"/>
              </w:rPr>
              <w:t>’</w:t>
            </w:r>
            <w:r w:rsidRPr="004C7954">
              <w:rPr>
                <w:szCs w:val="22"/>
                <w:lang w:val="fr-FR"/>
              </w:rPr>
              <w:t>accès des utilisateurs des pays en développement et des PMA, en particulier au sein des offices de brevets, au savoir technique contenu dans des bases de données de brevets spécialisées et des revues techniques, pour leur permettre d</w:t>
            </w:r>
            <w:r w:rsidR="005E482E" w:rsidRPr="004C7954">
              <w:rPr>
                <w:szCs w:val="22"/>
                <w:lang w:val="fr-FR"/>
              </w:rPr>
              <w:t>’</w:t>
            </w:r>
            <w:r w:rsidRPr="004C7954">
              <w:rPr>
                <w:szCs w:val="22"/>
                <w:lang w:val="fr-FR"/>
              </w:rPr>
              <w:t>effectuer des recherches plus efficaces.</w:t>
            </w: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La phase</w:t>
            </w:r>
            <w:r w:rsidR="00F97949" w:rsidRPr="004C7954">
              <w:rPr>
                <w:szCs w:val="22"/>
                <w:lang w:val="fr-FR"/>
              </w:rPr>
              <w:t> </w:t>
            </w:r>
            <w:r w:rsidRPr="004C7954">
              <w:rPr>
                <w:szCs w:val="22"/>
                <w:lang w:val="fr-FR"/>
              </w:rPr>
              <w:t>II du projet a pour but de maintenir et de renforcer l</w:t>
            </w:r>
            <w:r w:rsidR="005E482E" w:rsidRPr="004C7954">
              <w:rPr>
                <w:szCs w:val="22"/>
                <w:lang w:val="fr-FR"/>
              </w:rPr>
              <w:t>’</w:t>
            </w:r>
            <w:r w:rsidRPr="004C7954">
              <w:rPr>
                <w:szCs w:val="22"/>
                <w:lang w:val="fr-FR"/>
              </w:rPr>
              <w:t>appui aux pays qui ont participé à la phase I et d</w:t>
            </w:r>
            <w:r w:rsidR="005E482E" w:rsidRPr="004C7954">
              <w:rPr>
                <w:szCs w:val="22"/>
                <w:lang w:val="fr-FR"/>
              </w:rPr>
              <w:t>’</w:t>
            </w:r>
            <w:r w:rsidRPr="004C7954">
              <w:rPr>
                <w:szCs w:val="22"/>
                <w:lang w:val="fr-FR"/>
              </w:rPr>
              <w:t>élargir le projet aux pays qui n</w:t>
            </w:r>
            <w:r w:rsidR="005E482E" w:rsidRPr="004C7954">
              <w:rPr>
                <w:szCs w:val="22"/>
                <w:lang w:val="fr-FR"/>
              </w:rPr>
              <w:t>’</w:t>
            </w:r>
            <w:r w:rsidRPr="004C7954">
              <w:rPr>
                <w:szCs w:val="22"/>
                <w:lang w:val="fr-FR"/>
              </w:rPr>
              <w:t>ont pas participé à la phase I de la manière suivante</w:t>
            </w:r>
            <w:r w:rsidR="005E482E" w:rsidRPr="004C7954">
              <w:rPr>
                <w:szCs w:val="22"/>
                <w:lang w:val="fr-FR"/>
              </w:rPr>
              <w:t> :</w:t>
            </w: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i)</w:t>
            </w:r>
            <w:r w:rsidRPr="004C7954">
              <w:rPr>
                <w:szCs w:val="22"/>
                <w:lang w:val="fr-FR"/>
              </w:rPr>
              <w:tab/>
              <w:t>en facilitant la création de nouveaux centres d</w:t>
            </w:r>
            <w:r w:rsidR="005E482E" w:rsidRPr="004C7954">
              <w:rPr>
                <w:szCs w:val="22"/>
                <w:lang w:val="fr-FR"/>
              </w:rPr>
              <w:t>’</w:t>
            </w:r>
            <w:r w:rsidRPr="004C7954">
              <w:rPr>
                <w:szCs w:val="22"/>
                <w:lang w:val="fr-FR"/>
              </w:rPr>
              <w:t>appui, et en maintenant et perfectionnant leurs programmes de formation;</w:t>
            </w: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ii)</w:t>
            </w:r>
            <w:r w:rsidRPr="004C7954">
              <w:rPr>
                <w:szCs w:val="22"/>
                <w:lang w:val="fr-FR"/>
              </w:rPr>
              <w:tab/>
              <w:t>en poursuivant le développement des programmes d</w:t>
            </w:r>
            <w:r w:rsidR="005E482E" w:rsidRPr="004C7954">
              <w:rPr>
                <w:szCs w:val="22"/>
                <w:lang w:val="fr-FR"/>
              </w:rPr>
              <w:t>’</w:t>
            </w:r>
            <w:r w:rsidRPr="004C7954">
              <w:rPr>
                <w:szCs w:val="22"/>
                <w:lang w:val="fr-FR"/>
              </w:rPr>
              <w:t>accès à l</w:t>
            </w:r>
            <w:r w:rsidR="005E482E" w:rsidRPr="004C7954">
              <w:rPr>
                <w:szCs w:val="22"/>
                <w:lang w:val="fr-FR"/>
              </w:rPr>
              <w:t>’</w:t>
            </w:r>
            <w:r w:rsidRPr="004C7954">
              <w:rPr>
                <w:szCs w:val="22"/>
                <w:lang w:val="fr-FR"/>
              </w:rPr>
              <w:t>information spécialisée en matière de brevets (ASPI) et d</w:t>
            </w:r>
            <w:r w:rsidR="005E482E" w:rsidRPr="004C7954">
              <w:rPr>
                <w:szCs w:val="22"/>
                <w:lang w:val="fr-FR"/>
              </w:rPr>
              <w:t>’</w:t>
            </w:r>
            <w:r w:rsidRPr="004C7954">
              <w:rPr>
                <w:szCs w:val="22"/>
                <w:lang w:val="fr-FR"/>
              </w:rPr>
              <w:t xml:space="preserve">accès à la </w:t>
            </w:r>
            <w:r w:rsidRPr="004C7954">
              <w:rPr>
                <w:szCs w:val="22"/>
                <w:lang w:val="fr-FR"/>
              </w:rPr>
              <w:lastRenderedPageBreak/>
              <w:t>recherche pour le développement et l</w:t>
            </w:r>
            <w:r w:rsidR="005E482E" w:rsidRPr="004C7954">
              <w:rPr>
                <w:szCs w:val="22"/>
                <w:lang w:val="fr-FR"/>
              </w:rPr>
              <w:t>’</w:t>
            </w:r>
            <w:r w:rsidRPr="004C7954">
              <w:rPr>
                <w:szCs w:val="22"/>
                <w:lang w:val="fr-FR"/>
              </w:rPr>
              <w:t>innovation (ARDI);  et</w:t>
            </w: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iii)</w:t>
            </w:r>
            <w:r w:rsidRPr="004C7954">
              <w:rPr>
                <w:szCs w:val="22"/>
                <w:lang w:val="fr-FR"/>
              </w:rPr>
              <w:tab/>
              <w:t>en établissant une nouvelle plateforme de gestion des connaissances des centres d</w:t>
            </w:r>
            <w:r w:rsidR="005E482E" w:rsidRPr="004C7954">
              <w:rPr>
                <w:szCs w:val="22"/>
                <w:lang w:val="fr-FR"/>
              </w:rPr>
              <w:t>’</w:t>
            </w:r>
            <w:r w:rsidRPr="004C7954">
              <w:rPr>
                <w:szCs w:val="22"/>
                <w:lang w:val="fr-FR"/>
              </w:rPr>
              <w:t>appui pour faciliter les échanges entre ces centres.</w:t>
            </w:r>
          </w:p>
        </w:tc>
        <w:tc>
          <w:tcPr>
            <w:tcW w:w="2070" w:type="pct"/>
            <w:shd w:val="clear" w:color="auto" w:fill="auto"/>
          </w:tcPr>
          <w:p w:rsidR="000B464A" w:rsidRPr="004C7954" w:rsidRDefault="000B464A" w:rsidP="00514E3D">
            <w:pPr>
              <w:rPr>
                <w:szCs w:val="22"/>
                <w:lang w:val="fr-FR"/>
              </w:rPr>
            </w:pPr>
            <w:r w:rsidRPr="004C7954">
              <w:rPr>
                <w:szCs w:val="22"/>
                <w:lang w:val="fr-FR"/>
              </w:rPr>
              <w:lastRenderedPageBreak/>
              <w:t>Augmentation de plus de 600% du nombre d</w:t>
            </w:r>
            <w:r w:rsidR="005E482E" w:rsidRPr="004C7954">
              <w:rPr>
                <w:szCs w:val="22"/>
                <w:lang w:val="fr-FR"/>
              </w:rPr>
              <w:t>’</w:t>
            </w:r>
            <w:r w:rsidRPr="004C7954">
              <w:rPr>
                <w:szCs w:val="22"/>
                <w:lang w:val="fr-FR"/>
              </w:rPr>
              <w:t>établissements participant activement au programme ARDI (d</w:t>
            </w:r>
            <w:r w:rsidR="005E482E" w:rsidRPr="004C7954">
              <w:rPr>
                <w:szCs w:val="22"/>
                <w:lang w:val="fr-FR"/>
              </w:rPr>
              <w:t>’</w:t>
            </w:r>
            <w:r w:rsidRPr="004C7954">
              <w:rPr>
                <w:szCs w:val="22"/>
                <w:lang w:val="fr-FR"/>
              </w:rPr>
              <w:t>une trentaine à plus de 200).</w:t>
            </w:r>
          </w:p>
          <w:p w:rsidR="000B464A" w:rsidRPr="004C7954" w:rsidRDefault="000B464A" w:rsidP="00514E3D">
            <w:pPr>
              <w:rPr>
                <w:szCs w:val="22"/>
                <w:lang w:val="fr-FR"/>
              </w:rPr>
            </w:pPr>
            <w:r w:rsidRPr="004C7954">
              <w:rPr>
                <w:szCs w:val="22"/>
                <w:lang w:val="fr-FR"/>
              </w:rPr>
              <w:t>Augmentation de 300% du nombre d</w:t>
            </w:r>
            <w:r w:rsidR="005E482E" w:rsidRPr="004C7954">
              <w:rPr>
                <w:szCs w:val="22"/>
                <w:lang w:val="fr-FR"/>
              </w:rPr>
              <w:t>’</w:t>
            </w:r>
            <w:r w:rsidRPr="004C7954">
              <w:rPr>
                <w:szCs w:val="22"/>
                <w:lang w:val="fr-FR"/>
              </w:rPr>
              <w:t>établissements participant activement au programme ASPI (de 6 à 20).</w:t>
            </w: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Augmentation des échanges de meilleures pratiques, avec 650</w:t>
            </w:r>
            <w:r w:rsidR="00F97949" w:rsidRPr="004C7954">
              <w:rPr>
                <w:szCs w:val="22"/>
                <w:lang w:val="fr-FR"/>
              </w:rPr>
              <w:t> </w:t>
            </w:r>
            <w:r w:rsidRPr="004C7954">
              <w:rPr>
                <w:szCs w:val="22"/>
                <w:lang w:val="fr-FR"/>
              </w:rPr>
              <w:t>utilisateurs enregistrés à la fin de 2013 sur la plateforme de gestion des connaissances en ligne des CATI, engagés dans 520</w:t>
            </w:r>
            <w:r w:rsidR="00F97949" w:rsidRPr="004C7954">
              <w:rPr>
                <w:szCs w:val="22"/>
                <w:lang w:val="fr-FR"/>
              </w:rPr>
              <w:t> </w:t>
            </w:r>
            <w:r w:rsidRPr="004C7954">
              <w:rPr>
                <w:szCs w:val="22"/>
                <w:lang w:val="fr-FR"/>
              </w:rPr>
              <w:t>contributions.</w:t>
            </w: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Sept (7) nouveaux séminaires de formation en ligne ont été ajoutés sur le site Web des CATI (six en anglais, un en français) et il est prévu d</w:t>
            </w:r>
            <w:r w:rsidR="005E482E" w:rsidRPr="004C7954">
              <w:rPr>
                <w:szCs w:val="22"/>
                <w:lang w:val="fr-FR"/>
              </w:rPr>
              <w:t>’</w:t>
            </w:r>
            <w:r w:rsidRPr="004C7954">
              <w:rPr>
                <w:szCs w:val="22"/>
                <w:lang w:val="fr-FR"/>
              </w:rPr>
              <w:t>en organiser d</w:t>
            </w:r>
            <w:r w:rsidR="005E482E" w:rsidRPr="004C7954">
              <w:rPr>
                <w:szCs w:val="22"/>
                <w:lang w:val="fr-FR"/>
              </w:rPr>
              <w:t>’</w:t>
            </w:r>
            <w:r w:rsidRPr="004C7954">
              <w:rPr>
                <w:szCs w:val="22"/>
                <w:lang w:val="fr-FR"/>
              </w:rPr>
              <w:t>autres régulièrement dans cinq langu</w:t>
            </w:r>
            <w:r w:rsidR="002E4594" w:rsidRPr="004C7954">
              <w:rPr>
                <w:szCs w:val="22"/>
                <w:lang w:val="fr-FR"/>
              </w:rPr>
              <w:t>es.  Pl</w:t>
            </w:r>
            <w:r w:rsidRPr="004C7954">
              <w:rPr>
                <w:szCs w:val="22"/>
                <w:lang w:val="fr-FR"/>
              </w:rPr>
              <w:t>us de 2000</w:t>
            </w:r>
            <w:r w:rsidR="00F97949" w:rsidRPr="004C7954">
              <w:rPr>
                <w:szCs w:val="22"/>
                <w:lang w:val="fr-FR"/>
              </w:rPr>
              <w:t> </w:t>
            </w:r>
            <w:r w:rsidRPr="004C7954">
              <w:rPr>
                <w:szCs w:val="22"/>
                <w:lang w:val="fr-FR"/>
              </w:rPr>
              <w:t>exemplaires d</w:t>
            </w:r>
            <w:r w:rsidR="005E482E" w:rsidRPr="004C7954">
              <w:rPr>
                <w:szCs w:val="22"/>
                <w:lang w:val="fr-FR"/>
              </w:rPr>
              <w:t>’</w:t>
            </w:r>
            <w:r w:rsidRPr="004C7954">
              <w:rPr>
                <w:szCs w:val="22"/>
                <w:lang w:val="fr-FR"/>
              </w:rPr>
              <w:t>un CD</w:t>
            </w:r>
            <w:r w:rsidR="004C7954">
              <w:rPr>
                <w:szCs w:val="22"/>
                <w:lang w:val="fr-FR"/>
              </w:rPr>
              <w:noBreakHyphen/>
            </w:r>
            <w:r w:rsidRPr="004C7954">
              <w:rPr>
                <w:szCs w:val="22"/>
                <w:lang w:val="fr-FR"/>
              </w:rPr>
              <w:t>ROM contenant un didacticiel en ligne ont été distribués.</w:t>
            </w: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Trente</w:t>
            </w:r>
            <w:r w:rsidR="004C7954">
              <w:rPr>
                <w:szCs w:val="22"/>
                <w:lang w:val="fr-FR"/>
              </w:rPr>
              <w:noBreakHyphen/>
            </w:r>
            <w:r w:rsidRPr="004C7954">
              <w:rPr>
                <w:szCs w:val="22"/>
                <w:lang w:val="fr-FR"/>
              </w:rPr>
              <w:t>neuf (39) CATI ont signé un accord de niveau de services et ont assisté à un premier atelier de formation à la fin de 2013.</w:t>
            </w: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Cinquante</w:t>
            </w:r>
            <w:r w:rsidR="004C7954">
              <w:rPr>
                <w:szCs w:val="22"/>
                <w:lang w:val="fr-FR"/>
              </w:rPr>
              <w:noBreakHyphen/>
            </w:r>
            <w:r w:rsidRPr="004C7954">
              <w:rPr>
                <w:szCs w:val="22"/>
                <w:lang w:val="fr-FR"/>
              </w:rPr>
              <w:t>six (56) ateliers de formation nationaux et huit (8) séminaires régionaux ont été organisés.</w:t>
            </w: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La plateforme de gestion des connaissances en ligne est disponible à l</w:t>
            </w:r>
            <w:r w:rsidR="005E482E" w:rsidRPr="004C7954">
              <w:rPr>
                <w:szCs w:val="22"/>
                <w:lang w:val="fr-FR"/>
              </w:rPr>
              <w:t>’</w:t>
            </w:r>
            <w:r w:rsidRPr="004C7954">
              <w:rPr>
                <w:szCs w:val="22"/>
                <w:lang w:val="fr-FR"/>
              </w:rPr>
              <w:t xml:space="preserve">adresse </w:t>
            </w:r>
            <w:hyperlink r:id="rId36" w:history="1">
              <w:r w:rsidRPr="004C7954">
                <w:rPr>
                  <w:rStyle w:val="Hyperlink"/>
                  <w:color w:val="0000FF"/>
                  <w:lang w:val="fr-FR"/>
                </w:rPr>
                <w:t>http://etisc.wipo.org</w:t>
              </w:r>
            </w:hyperlink>
            <w:r w:rsidRPr="004C7954">
              <w:rPr>
                <w:szCs w:val="22"/>
                <w:lang w:val="fr-FR"/>
              </w:rPr>
              <w:t>.</w:t>
            </w: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Le didacticiel sur l</w:t>
            </w:r>
            <w:r w:rsidR="005E482E" w:rsidRPr="004C7954">
              <w:rPr>
                <w:szCs w:val="22"/>
                <w:lang w:val="fr-FR"/>
              </w:rPr>
              <w:t>’</w:t>
            </w:r>
            <w:r w:rsidRPr="004C7954">
              <w:rPr>
                <w:szCs w:val="22"/>
                <w:lang w:val="fr-FR"/>
              </w:rPr>
              <w:t>utilisation et l</w:t>
            </w:r>
            <w:r w:rsidR="005E482E" w:rsidRPr="004C7954">
              <w:rPr>
                <w:szCs w:val="22"/>
                <w:lang w:val="fr-FR"/>
              </w:rPr>
              <w:t>’</w:t>
            </w:r>
            <w:r w:rsidRPr="004C7954">
              <w:rPr>
                <w:szCs w:val="22"/>
                <w:lang w:val="fr-FR"/>
              </w:rPr>
              <w:t>exploitation de l</w:t>
            </w:r>
            <w:r w:rsidR="005E482E" w:rsidRPr="004C7954">
              <w:rPr>
                <w:szCs w:val="22"/>
                <w:lang w:val="fr-FR"/>
              </w:rPr>
              <w:t>’</w:t>
            </w:r>
            <w:r w:rsidRPr="004C7954">
              <w:rPr>
                <w:szCs w:val="22"/>
                <w:lang w:val="fr-FR"/>
              </w:rPr>
              <w:t>information en matière de brevets est disponible sur CD</w:t>
            </w:r>
            <w:r w:rsidR="004C7954">
              <w:rPr>
                <w:szCs w:val="22"/>
                <w:lang w:val="fr-FR"/>
              </w:rPr>
              <w:noBreakHyphen/>
            </w:r>
            <w:r w:rsidRPr="004C7954">
              <w:rPr>
                <w:szCs w:val="22"/>
                <w:lang w:val="fr-FR"/>
              </w:rPr>
              <w:t xml:space="preserve">ROM et en ligne </w:t>
            </w:r>
            <w:r w:rsidRPr="004C7954">
              <w:rPr>
                <w:szCs w:val="22"/>
                <w:lang w:val="fr-FR"/>
              </w:rPr>
              <w:lastRenderedPageBreak/>
              <w:t>à l</w:t>
            </w:r>
            <w:r w:rsidR="005E482E" w:rsidRPr="004C7954">
              <w:rPr>
                <w:szCs w:val="22"/>
                <w:lang w:val="fr-FR"/>
              </w:rPr>
              <w:t>’</w:t>
            </w:r>
            <w:r w:rsidRPr="004C7954">
              <w:rPr>
                <w:szCs w:val="22"/>
                <w:lang w:val="fr-FR"/>
              </w:rPr>
              <w:t>adresse suivante</w:t>
            </w:r>
            <w:r w:rsidR="005E482E" w:rsidRPr="004C7954">
              <w:rPr>
                <w:szCs w:val="22"/>
                <w:lang w:val="fr-FR"/>
              </w:rPr>
              <w:t> :</w:t>
            </w:r>
            <w:r w:rsidRPr="004C7954">
              <w:rPr>
                <w:szCs w:val="22"/>
                <w:lang w:val="fr-FR"/>
              </w:rPr>
              <w:t xml:space="preserve"> </w:t>
            </w:r>
            <w:hyperlink r:id="rId37" w:history="1">
              <w:r w:rsidRPr="004C7954">
                <w:rPr>
                  <w:rStyle w:val="Hyperlink"/>
                  <w:color w:val="0000FF"/>
                  <w:lang w:val="fr-FR"/>
                </w:rPr>
                <w:t>http://www.wipo.int/tisc/fr/etutorial.html</w:t>
              </w:r>
            </w:hyperlink>
            <w:r w:rsidRPr="004C7954">
              <w:rPr>
                <w:szCs w:val="22"/>
                <w:lang w:val="fr-FR"/>
              </w:rPr>
              <w:t xml:space="preserve">.  </w:t>
            </w:r>
          </w:p>
        </w:tc>
        <w:tc>
          <w:tcPr>
            <w:tcW w:w="1795" w:type="pct"/>
            <w:shd w:val="clear" w:color="auto" w:fill="auto"/>
          </w:tcPr>
          <w:p w:rsidR="000B464A" w:rsidRPr="004C7954" w:rsidRDefault="000B464A" w:rsidP="00514E3D">
            <w:pPr>
              <w:rPr>
                <w:szCs w:val="22"/>
                <w:lang w:val="fr-FR"/>
              </w:rPr>
            </w:pPr>
            <w:r w:rsidRPr="004C7954">
              <w:rPr>
                <w:szCs w:val="22"/>
                <w:lang w:val="fr-FR"/>
              </w:rPr>
              <w:lastRenderedPageBreak/>
              <w:t>i)</w:t>
            </w:r>
            <w:r w:rsidRPr="004C7954">
              <w:rPr>
                <w:szCs w:val="22"/>
                <w:lang w:val="fr-FR"/>
              </w:rPr>
              <w:tab/>
              <w:t>Il est recommandé de continuer de soutenir ce projet en l</w:t>
            </w:r>
            <w:r w:rsidR="005E482E" w:rsidRPr="004C7954">
              <w:rPr>
                <w:szCs w:val="22"/>
                <w:lang w:val="fr-FR"/>
              </w:rPr>
              <w:t>’</w:t>
            </w:r>
            <w:r w:rsidRPr="004C7954">
              <w:rPr>
                <w:szCs w:val="22"/>
                <w:lang w:val="fr-FR"/>
              </w:rPr>
              <w:t>intégrant dans les activités du Secteur de l</w:t>
            </w:r>
            <w:r w:rsidR="005E482E" w:rsidRPr="004C7954">
              <w:rPr>
                <w:szCs w:val="22"/>
                <w:lang w:val="fr-FR"/>
              </w:rPr>
              <w:t>’</w:t>
            </w:r>
            <w:r w:rsidRPr="004C7954">
              <w:rPr>
                <w:szCs w:val="22"/>
                <w:lang w:val="fr-FR"/>
              </w:rPr>
              <w:t xml:space="preserve">infrastructure mondiale, et de déterminer si les dispositions prises concernant le financement de ce projet, </w:t>
            </w:r>
            <w:r w:rsidR="005E482E" w:rsidRPr="004C7954">
              <w:rPr>
                <w:szCs w:val="22"/>
                <w:lang w:val="fr-FR"/>
              </w:rPr>
              <w:t>à savoir</w:t>
            </w:r>
            <w:r w:rsidRPr="004C7954">
              <w:rPr>
                <w:szCs w:val="22"/>
                <w:lang w:val="fr-FR"/>
              </w:rPr>
              <w:t xml:space="preserve"> que 60% environ du projet provienne</w:t>
            </w:r>
            <w:r w:rsidR="00F97949" w:rsidRPr="004C7954">
              <w:rPr>
                <w:szCs w:val="22"/>
                <w:lang w:val="fr-FR"/>
              </w:rPr>
              <w:t xml:space="preserve">nt </w:t>
            </w:r>
            <w:r w:rsidRPr="004C7954">
              <w:rPr>
                <w:szCs w:val="22"/>
                <w:lang w:val="fr-FR"/>
              </w:rPr>
              <w:t>d</w:t>
            </w:r>
            <w:r w:rsidR="005E482E" w:rsidRPr="004C7954">
              <w:rPr>
                <w:szCs w:val="22"/>
                <w:lang w:val="fr-FR"/>
              </w:rPr>
              <w:t>’</w:t>
            </w:r>
            <w:r w:rsidRPr="004C7954">
              <w:rPr>
                <w:szCs w:val="22"/>
                <w:lang w:val="fr-FR"/>
              </w:rPr>
              <w:t>autres secteurs, sont véritablement adaptées.</w:t>
            </w: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ii)</w:t>
            </w:r>
            <w:r w:rsidRPr="004C7954">
              <w:rPr>
                <w:szCs w:val="22"/>
                <w:lang w:val="fr-FR"/>
              </w:rPr>
              <w:tab/>
              <w:t>Il est recommandé aux États membres et à leurs offices nationaux de propriété intellectuelle qui disposent d</w:t>
            </w:r>
            <w:r w:rsidR="005E482E" w:rsidRPr="004C7954">
              <w:rPr>
                <w:szCs w:val="22"/>
                <w:lang w:val="fr-FR"/>
              </w:rPr>
              <w:t>’</w:t>
            </w:r>
            <w:r w:rsidRPr="004C7954">
              <w:rPr>
                <w:szCs w:val="22"/>
                <w:lang w:val="fr-FR"/>
              </w:rPr>
              <w:t>un réseau de centres d</w:t>
            </w:r>
            <w:r w:rsidR="005E482E" w:rsidRPr="004C7954">
              <w:rPr>
                <w:szCs w:val="22"/>
                <w:lang w:val="fr-FR"/>
              </w:rPr>
              <w:t>’</w:t>
            </w:r>
            <w:r w:rsidRPr="004C7954">
              <w:rPr>
                <w:szCs w:val="22"/>
                <w:lang w:val="fr-FR"/>
              </w:rPr>
              <w:t>appui ou qui prévoient d</w:t>
            </w:r>
            <w:r w:rsidR="005E482E" w:rsidRPr="004C7954">
              <w:rPr>
                <w:szCs w:val="22"/>
                <w:lang w:val="fr-FR"/>
              </w:rPr>
              <w:t>’</w:t>
            </w:r>
            <w:r w:rsidRPr="004C7954">
              <w:rPr>
                <w:szCs w:val="22"/>
                <w:lang w:val="fr-FR"/>
              </w:rPr>
              <w:t>en créer un de fournir l</w:t>
            </w:r>
            <w:r w:rsidR="005E482E" w:rsidRPr="004C7954">
              <w:rPr>
                <w:szCs w:val="22"/>
                <w:lang w:val="fr-FR"/>
              </w:rPr>
              <w:t>’</w:t>
            </w:r>
            <w:r w:rsidRPr="004C7954">
              <w:rPr>
                <w:szCs w:val="22"/>
                <w:lang w:val="fr-FR"/>
              </w:rPr>
              <w:t>appui nécessaire pour assurer la viabilité à long terme de ce réseau.</w:t>
            </w: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iii)</w:t>
            </w:r>
            <w:r w:rsidRPr="004C7954">
              <w:rPr>
                <w:szCs w:val="22"/>
                <w:lang w:val="fr-FR"/>
              </w:rPr>
              <w:tab/>
              <w:t>Il est recommandé à la Section de l</w:t>
            </w:r>
            <w:r w:rsidR="005E482E" w:rsidRPr="004C7954">
              <w:rPr>
                <w:szCs w:val="22"/>
                <w:lang w:val="fr-FR"/>
              </w:rPr>
              <w:t>’</w:t>
            </w:r>
            <w:r w:rsidRPr="004C7954">
              <w:rPr>
                <w:szCs w:val="22"/>
                <w:lang w:val="fr-FR"/>
              </w:rPr>
              <w:t>appui à l</w:t>
            </w:r>
            <w:r w:rsidR="005E482E" w:rsidRPr="004C7954">
              <w:rPr>
                <w:szCs w:val="22"/>
                <w:lang w:val="fr-FR"/>
              </w:rPr>
              <w:t>’</w:t>
            </w:r>
            <w:r w:rsidRPr="004C7954">
              <w:rPr>
                <w:szCs w:val="22"/>
                <w:lang w:val="fr-FR"/>
              </w:rPr>
              <w:t>innovation et à la technologie du Secrétariat de l</w:t>
            </w:r>
            <w:r w:rsidR="005E482E" w:rsidRPr="004C7954">
              <w:rPr>
                <w:szCs w:val="22"/>
                <w:lang w:val="fr-FR"/>
              </w:rPr>
              <w:t>’</w:t>
            </w:r>
            <w:r w:rsidRPr="004C7954">
              <w:rPr>
                <w:szCs w:val="22"/>
                <w:lang w:val="fr-FR"/>
              </w:rPr>
              <w:t>OMPI de s</w:t>
            </w:r>
            <w:r w:rsidR="005E482E" w:rsidRPr="004C7954">
              <w:rPr>
                <w:szCs w:val="22"/>
                <w:lang w:val="fr-FR"/>
              </w:rPr>
              <w:t>’</w:t>
            </w:r>
            <w:r w:rsidRPr="004C7954">
              <w:rPr>
                <w:szCs w:val="22"/>
                <w:lang w:val="fr-FR"/>
              </w:rPr>
              <w:t>interroger sur la façon d</w:t>
            </w:r>
            <w:r w:rsidR="005E482E" w:rsidRPr="004C7954">
              <w:rPr>
                <w:szCs w:val="22"/>
                <w:lang w:val="fr-FR"/>
              </w:rPr>
              <w:t>’</w:t>
            </w:r>
            <w:r w:rsidRPr="004C7954">
              <w:rPr>
                <w:szCs w:val="22"/>
                <w:lang w:val="fr-FR"/>
              </w:rPr>
              <w:t>adapter ses activités pour contribuer à la viabilité à long terme des centres d</w:t>
            </w:r>
            <w:r w:rsidR="005E482E" w:rsidRPr="004C7954">
              <w:rPr>
                <w:szCs w:val="22"/>
                <w:lang w:val="fr-FR"/>
              </w:rPr>
              <w:t>’</w:t>
            </w:r>
            <w:r w:rsidRPr="004C7954">
              <w:rPr>
                <w:szCs w:val="22"/>
                <w:lang w:val="fr-FR"/>
              </w:rPr>
              <w:t>appui.</w:t>
            </w: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iv)</w:t>
            </w:r>
            <w:r w:rsidRPr="004C7954">
              <w:rPr>
                <w:szCs w:val="22"/>
                <w:lang w:val="fr-FR"/>
              </w:rPr>
              <w:tab/>
              <w:t>Il est recommandé que toutes les parties prenantes concernées par ce projet (Secrétariat de l</w:t>
            </w:r>
            <w:r w:rsidR="005E482E" w:rsidRPr="004C7954">
              <w:rPr>
                <w:szCs w:val="22"/>
                <w:lang w:val="fr-FR"/>
              </w:rPr>
              <w:t>’</w:t>
            </w:r>
            <w:r w:rsidRPr="004C7954">
              <w:rPr>
                <w:szCs w:val="22"/>
                <w:lang w:val="fr-FR"/>
              </w:rPr>
              <w:t>OMPI, États membres, offices nationaux de propriété intellectuelle et institutions hôtes) s</w:t>
            </w:r>
            <w:r w:rsidR="005E482E" w:rsidRPr="004C7954">
              <w:rPr>
                <w:szCs w:val="22"/>
                <w:lang w:val="fr-FR"/>
              </w:rPr>
              <w:t>’</w:t>
            </w:r>
            <w:r w:rsidRPr="004C7954">
              <w:rPr>
                <w:szCs w:val="22"/>
                <w:lang w:val="fr-FR"/>
              </w:rPr>
              <w:t>interrogent sur la façon d</w:t>
            </w:r>
            <w:r w:rsidR="005E482E" w:rsidRPr="004C7954">
              <w:rPr>
                <w:szCs w:val="22"/>
                <w:lang w:val="fr-FR"/>
              </w:rPr>
              <w:t>’</w:t>
            </w:r>
            <w:r w:rsidRPr="004C7954">
              <w:rPr>
                <w:szCs w:val="22"/>
                <w:lang w:val="fr-FR"/>
              </w:rPr>
              <w:t>intégrer davantage les centres d</w:t>
            </w:r>
            <w:r w:rsidR="005E482E" w:rsidRPr="004C7954">
              <w:rPr>
                <w:szCs w:val="22"/>
                <w:lang w:val="fr-FR"/>
              </w:rPr>
              <w:t>’</w:t>
            </w:r>
            <w:r w:rsidRPr="004C7954">
              <w:rPr>
                <w:szCs w:val="22"/>
                <w:lang w:val="fr-FR"/>
              </w:rPr>
              <w:t>appui dans des initiatives plus vastes dans le domaine de la technologie et de l</w:t>
            </w:r>
            <w:r w:rsidR="005E482E" w:rsidRPr="004C7954">
              <w:rPr>
                <w:szCs w:val="22"/>
                <w:lang w:val="fr-FR"/>
              </w:rPr>
              <w:t>’</w:t>
            </w:r>
            <w:r w:rsidRPr="004C7954">
              <w:rPr>
                <w:szCs w:val="22"/>
                <w:lang w:val="fr-FR"/>
              </w:rPr>
              <w:t>innovation.</w:t>
            </w:r>
          </w:p>
        </w:tc>
      </w:tr>
    </w:tbl>
    <w:p w:rsidR="000B464A" w:rsidRPr="004C7954" w:rsidRDefault="000B464A" w:rsidP="000B464A">
      <w:pPr>
        <w:rPr>
          <w:szCs w:val="22"/>
          <w:lang w:val="fr-FR"/>
        </w:rPr>
      </w:pPr>
      <w:r w:rsidRPr="004C7954">
        <w:rPr>
          <w:szCs w:val="22"/>
          <w:lang w:val="fr-FR"/>
        </w:rPr>
        <w:lastRenderedPageBreak/>
        <w:br w:type="page"/>
      </w:r>
    </w:p>
    <w:p w:rsidR="000B464A" w:rsidRPr="004C7954" w:rsidRDefault="000B464A" w:rsidP="000B464A">
      <w:pPr>
        <w:pStyle w:val="ListParagraph"/>
        <w:ind w:left="0"/>
        <w:rPr>
          <w:lang w:val="fr-FR"/>
        </w:rPr>
      </w:pPr>
      <w:r w:rsidRPr="004C7954">
        <w:rPr>
          <w:lang w:val="fr-FR"/>
        </w:rPr>
        <w:lastRenderedPageBreak/>
        <w:t>v)</w:t>
      </w:r>
      <w:r w:rsidRPr="004C7954">
        <w:rPr>
          <w:lang w:val="fr-FR"/>
        </w:rPr>
        <w:tab/>
        <w:t>Base de données de mise en parallèle des besoins de développement liés à la propriété intellectuelle (IP</w:t>
      </w:r>
      <w:r w:rsidR="004C7954">
        <w:rPr>
          <w:lang w:val="fr-FR"/>
        </w:rPr>
        <w:noBreakHyphen/>
      </w:r>
      <w:r w:rsidRPr="004C7954">
        <w:rPr>
          <w:lang w:val="fr-FR"/>
        </w:rPr>
        <w:t>DMD)</w:t>
      </w:r>
    </w:p>
    <w:p w:rsidR="000B464A" w:rsidRPr="004C7954" w:rsidRDefault="000B464A" w:rsidP="000B464A">
      <w:pPr>
        <w:rPr>
          <w:szCs w:val="22"/>
          <w:lang w:val="fr-FR"/>
        </w:rPr>
      </w:pPr>
      <w:r w:rsidRPr="004C7954">
        <w:rPr>
          <w:szCs w:val="22"/>
          <w:lang w:val="fr-FR"/>
        </w:rPr>
        <w:t>DA_09_01 – Recommandation n° 9</w:t>
      </w:r>
    </w:p>
    <w:p w:rsidR="000B464A" w:rsidRPr="004C7954" w:rsidRDefault="000B464A" w:rsidP="000B464A">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68" w:type="dxa"/>
          <w:bottom w:w="113" w:type="dxa"/>
          <w:right w:w="68" w:type="dxa"/>
        </w:tblCellMar>
        <w:tblLook w:val="01E0" w:firstRow="1" w:lastRow="1" w:firstColumn="1" w:lastColumn="1" w:noHBand="0" w:noVBand="0"/>
      </w:tblPr>
      <w:tblGrid>
        <w:gridCol w:w="3313"/>
        <w:gridCol w:w="6331"/>
        <w:gridCol w:w="5345"/>
      </w:tblGrid>
      <w:tr w:rsidR="004C7954" w:rsidRPr="004C7954" w:rsidTr="00514E3D">
        <w:trPr>
          <w:tblHeader/>
        </w:trPr>
        <w:tc>
          <w:tcPr>
            <w:tcW w:w="1123" w:type="pct"/>
            <w:tcBorders>
              <w:top w:val="single" w:sz="4" w:space="0" w:color="auto"/>
              <w:left w:val="single" w:sz="4" w:space="0" w:color="auto"/>
              <w:bottom w:val="single" w:sz="4" w:space="0" w:color="auto"/>
              <w:right w:val="single" w:sz="4" w:space="0" w:color="auto"/>
            </w:tcBorders>
            <w:shd w:val="clear" w:color="auto" w:fill="auto"/>
          </w:tcPr>
          <w:p w:rsidR="000B464A" w:rsidRPr="004C7954" w:rsidRDefault="000B464A" w:rsidP="00514E3D">
            <w:pPr>
              <w:rPr>
                <w:szCs w:val="22"/>
                <w:lang w:val="fr-FR"/>
              </w:rPr>
            </w:pPr>
            <w:r w:rsidRPr="004C7954">
              <w:rPr>
                <w:szCs w:val="22"/>
                <w:lang w:val="fr-FR"/>
              </w:rPr>
              <w:t>DESCRIPTION SUCCINCTE</w:t>
            </w:r>
          </w:p>
        </w:tc>
        <w:tc>
          <w:tcPr>
            <w:tcW w:w="2076" w:type="pct"/>
            <w:tcBorders>
              <w:top w:val="single" w:sz="4" w:space="0" w:color="auto"/>
              <w:left w:val="single" w:sz="4" w:space="0" w:color="auto"/>
              <w:bottom w:val="single" w:sz="4" w:space="0" w:color="auto"/>
              <w:right w:val="single" w:sz="4" w:space="0" w:color="auto"/>
            </w:tcBorders>
            <w:shd w:val="clear" w:color="auto" w:fill="auto"/>
          </w:tcPr>
          <w:p w:rsidR="000B464A" w:rsidRPr="004C7954" w:rsidRDefault="000B464A" w:rsidP="00514E3D">
            <w:pPr>
              <w:rPr>
                <w:szCs w:val="22"/>
                <w:lang w:val="fr-FR"/>
              </w:rPr>
            </w:pPr>
            <w:r w:rsidRPr="004C7954">
              <w:rPr>
                <w:szCs w:val="22"/>
                <w:lang w:val="fr-FR"/>
              </w:rPr>
              <w:t>PRINCIPALES RÉALISATIONS ET RÉSULTATS</w:t>
            </w:r>
          </w:p>
        </w:tc>
        <w:tc>
          <w:tcPr>
            <w:tcW w:w="1801" w:type="pct"/>
            <w:tcBorders>
              <w:top w:val="single" w:sz="4" w:space="0" w:color="auto"/>
              <w:left w:val="single" w:sz="4" w:space="0" w:color="auto"/>
              <w:bottom w:val="single" w:sz="4" w:space="0" w:color="auto"/>
              <w:right w:val="single" w:sz="4" w:space="0" w:color="auto"/>
            </w:tcBorders>
            <w:shd w:val="clear" w:color="auto" w:fill="auto"/>
          </w:tcPr>
          <w:p w:rsidR="000B464A" w:rsidRPr="004C7954" w:rsidRDefault="000B464A" w:rsidP="00514E3D">
            <w:pPr>
              <w:rPr>
                <w:szCs w:val="22"/>
                <w:lang w:val="fr-FR"/>
              </w:rPr>
            </w:pPr>
            <w:r w:rsidRPr="004C7954">
              <w:rPr>
                <w:szCs w:val="22"/>
                <w:lang w:val="fr-FR"/>
              </w:rPr>
              <w:t>PRINCIPALES RECOMMANDATIONS DES ÉVALUATEURS</w:t>
            </w:r>
          </w:p>
        </w:tc>
      </w:tr>
      <w:tr w:rsidR="000B464A" w:rsidRPr="004C7954" w:rsidTr="00514E3D">
        <w:tc>
          <w:tcPr>
            <w:tcW w:w="1123" w:type="pct"/>
            <w:shd w:val="clear" w:color="auto" w:fill="auto"/>
          </w:tcPr>
          <w:p w:rsidR="000B464A" w:rsidRPr="004C7954" w:rsidRDefault="000B464A" w:rsidP="00514E3D">
            <w:pPr>
              <w:rPr>
                <w:szCs w:val="22"/>
                <w:lang w:val="fr-FR"/>
              </w:rPr>
            </w:pPr>
            <w:r w:rsidRPr="004C7954">
              <w:rPr>
                <w:szCs w:val="22"/>
                <w:lang w:val="fr-FR"/>
              </w:rPr>
              <w:t>Élaboration d</w:t>
            </w:r>
            <w:r w:rsidR="005E482E" w:rsidRPr="004C7954">
              <w:rPr>
                <w:szCs w:val="22"/>
                <w:lang w:val="fr-FR"/>
              </w:rPr>
              <w:t>’</w:t>
            </w:r>
            <w:r w:rsidRPr="004C7954">
              <w:rPr>
                <w:szCs w:val="22"/>
                <w:lang w:val="fr-FR"/>
              </w:rPr>
              <w:t>une base de données et d</w:t>
            </w:r>
            <w:r w:rsidR="005E482E" w:rsidRPr="004C7954">
              <w:rPr>
                <w:szCs w:val="22"/>
                <w:lang w:val="fr-FR"/>
              </w:rPr>
              <w:t>’</w:t>
            </w:r>
            <w:r w:rsidRPr="004C7954">
              <w:rPr>
                <w:szCs w:val="22"/>
                <w:lang w:val="fr-FR"/>
              </w:rPr>
              <w:t>un logiciel permettant une mise en parallèle efficace des besoins des pays en matière de développement lié à la propriété intellectuelle et des donateurs.</w:t>
            </w:r>
          </w:p>
        </w:tc>
        <w:tc>
          <w:tcPr>
            <w:tcW w:w="2076" w:type="pct"/>
            <w:shd w:val="clear" w:color="auto" w:fill="auto"/>
          </w:tcPr>
          <w:p w:rsidR="000B464A" w:rsidRPr="004C7954" w:rsidRDefault="000B464A" w:rsidP="00514E3D">
            <w:pPr>
              <w:rPr>
                <w:szCs w:val="22"/>
                <w:lang w:val="fr-FR"/>
              </w:rPr>
            </w:pPr>
            <w:r w:rsidRPr="004C7954">
              <w:rPr>
                <w:szCs w:val="22"/>
                <w:lang w:val="fr-FR"/>
              </w:rPr>
              <w:t>Le projet IP</w:t>
            </w:r>
            <w:r w:rsidR="004C7954">
              <w:rPr>
                <w:szCs w:val="22"/>
                <w:lang w:val="fr-FR"/>
              </w:rPr>
              <w:noBreakHyphen/>
            </w:r>
            <w:r w:rsidRPr="004C7954">
              <w:rPr>
                <w:szCs w:val="22"/>
                <w:lang w:val="fr-FR"/>
              </w:rPr>
              <w:t>DMD a été officiellement lancé en août 2011.  Il est maintenant prêt à faire concorder les besoins des États membres avec des offres potentielles.</w:t>
            </w: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Le DSS est disponible à l</w:t>
            </w:r>
            <w:r w:rsidR="005E482E" w:rsidRPr="004C7954">
              <w:rPr>
                <w:szCs w:val="22"/>
                <w:lang w:val="fr-FR"/>
              </w:rPr>
              <w:t>’</w:t>
            </w:r>
            <w:r w:rsidRPr="004C7954">
              <w:rPr>
                <w:szCs w:val="22"/>
                <w:lang w:val="fr-FR"/>
              </w:rPr>
              <w:t xml:space="preserve">adresse </w:t>
            </w:r>
            <w:hyperlink r:id="rId38" w:history="1">
              <w:r w:rsidRPr="004C7954">
                <w:rPr>
                  <w:rStyle w:val="Hyperlink"/>
                  <w:color w:val="0000FF"/>
                  <w:lang w:val="fr-FR"/>
                </w:rPr>
                <w:t>http://www.wipo.int/dmd/</w:t>
              </w:r>
            </w:hyperlink>
            <w:r w:rsidRPr="004C7954">
              <w:rPr>
                <w:szCs w:val="22"/>
                <w:lang w:val="fr-FR"/>
              </w:rPr>
              <w:t>.</w:t>
            </w: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Le rapport d</w:t>
            </w:r>
            <w:r w:rsidR="005E482E" w:rsidRPr="004C7954">
              <w:rPr>
                <w:szCs w:val="22"/>
                <w:lang w:val="fr-FR"/>
              </w:rPr>
              <w:t>’</w:t>
            </w:r>
            <w:r w:rsidRPr="004C7954">
              <w:rPr>
                <w:szCs w:val="22"/>
                <w:lang w:val="fr-FR"/>
              </w:rPr>
              <w:t>évaluation présenté à la dix</w:t>
            </w:r>
            <w:r w:rsidR="005E482E" w:rsidRPr="004C7954">
              <w:rPr>
                <w:szCs w:val="22"/>
                <w:lang w:val="fr-FR"/>
              </w:rPr>
              <w:t>ième session</w:t>
            </w:r>
            <w:r w:rsidRPr="004C7954">
              <w:rPr>
                <w:szCs w:val="22"/>
                <w:lang w:val="fr-FR"/>
              </w:rPr>
              <w:t xml:space="preserve"> du comité (CDIP/10/3) est disponible à l</w:t>
            </w:r>
            <w:r w:rsidR="005E482E" w:rsidRPr="004C7954">
              <w:rPr>
                <w:szCs w:val="22"/>
                <w:lang w:val="fr-FR"/>
              </w:rPr>
              <w:t>’</w:t>
            </w:r>
            <w:r w:rsidRPr="004C7954">
              <w:rPr>
                <w:szCs w:val="22"/>
                <w:lang w:val="fr-FR"/>
              </w:rPr>
              <w:t xml:space="preserve">adresse </w:t>
            </w:r>
            <w:hyperlink r:id="rId39" w:history="1">
              <w:r w:rsidRPr="004C7954">
                <w:rPr>
                  <w:rStyle w:val="Hyperlink"/>
                  <w:color w:val="0000FF"/>
                  <w:lang w:val="fr-FR"/>
                </w:rPr>
                <w:t>http://www.wipo.int/meetings/fr/doc_details.jsp?doc_id=217446</w:t>
              </w:r>
            </w:hyperlink>
            <w:r w:rsidRPr="004C7954">
              <w:rPr>
                <w:szCs w:val="22"/>
                <w:lang w:val="fr-FR"/>
              </w:rPr>
              <w:t>.</w:t>
            </w:r>
          </w:p>
        </w:tc>
        <w:tc>
          <w:tcPr>
            <w:tcW w:w="1801" w:type="pct"/>
            <w:shd w:val="clear" w:color="auto" w:fill="auto"/>
          </w:tcPr>
          <w:p w:rsidR="000B464A" w:rsidRPr="004C7954" w:rsidRDefault="000B464A" w:rsidP="00514E3D">
            <w:pPr>
              <w:rPr>
                <w:szCs w:val="22"/>
                <w:lang w:val="fr-FR"/>
              </w:rPr>
            </w:pPr>
            <w:r w:rsidRPr="004C7954">
              <w:rPr>
                <w:szCs w:val="22"/>
                <w:lang w:val="fr-FR"/>
              </w:rPr>
              <w:t>i)</w:t>
            </w:r>
            <w:r w:rsidRPr="004C7954">
              <w:rPr>
                <w:szCs w:val="22"/>
                <w:lang w:val="fr-FR"/>
              </w:rPr>
              <w:tab/>
              <w:t>Les responsabilités et les processus d</w:t>
            </w:r>
            <w:r w:rsidR="005E482E" w:rsidRPr="004C7954">
              <w:rPr>
                <w:szCs w:val="22"/>
                <w:lang w:val="fr-FR"/>
              </w:rPr>
              <w:t>’</w:t>
            </w:r>
            <w:r w:rsidRPr="004C7954">
              <w:rPr>
                <w:szCs w:val="22"/>
                <w:lang w:val="fr-FR"/>
              </w:rPr>
              <w:t>organisation du travail nécessitent une clarification immédia</w:t>
            </w:r>
            <w:r w:rsidR="002E4594" w:rsidRPr="004C7954">
              <w:rPr>
                <w:szCs w:val="22"/>
                <w:lang w:val="fr-FR"/>
              </w:rPr>
              <w:t>te.  Il</w:t>
            </w:r>
            <w:r w:rsidRPr="004C7954">
              <w:rPr>
                <w:szCs w:val="22"/>
                <w:lang w:val="fr-FR"/>
              </w:rPr>
              <w:t xml:space="preserve"> s</w:t>
            </w:r>
            <w:r w:rsidR="005E482E" w:rsidRPr="004C7954">
              <w:rPr>
                <w:szCs w:val="22"/>
                <w:lang w:val="fr-FR"/>
              </w:rPr>
              <w:t>’</w:t>
            </w:r>
            <w:r w:rsidRPr="004C7954">
              <w:rPr>
                <w:szCs w:val="22"/>
                <w:lang w:val="fr-FR"/>
              </w:rPr>
              <w:t>agit notamment de définir le rôle</w:t>
            </w:r>
            <w:r w:rsidR="005E482E" w:rsidRPr="004C7954">
              <w:rPr>
                <w:szCs w:val="22"/>
                <w:lang w:val="fr-FR"/>
              </w:rPr>
              <w:t> :</w:t>
            </w:r>
          </w:p>
          <w:p w:rsidR="000B464A" w:rsidRPr="004C7954" w:rsidRDefault="000B464A" w:rsidP="00514E3D">
            <w:pPr>
              <w:rPr>
                <w:szCs w:val="22"/>
                <w:lang w:val="fr-FR"/>
              </w:rPr>
            </w:pPr>
          </w:p>
          <w:p w:rsidR="000B464A" w:rsidRPr="004C7954" w:rsidRDefault="000B464A" w:rsidP="000B464A">
            <w:pPr>
              <w:numPr>
                <w:ilvl w:val="0"/>
                <w:numId w:val="20"/>
              </w:numPr>
              <w:contextualSpacing/>
              <w:rPr>
                <w:rFonts w:eastAsiaTheme="minorHAnsi"/>
                <w:szCs w:val="22"/>
                <w:lang w:val="fr-FR" w:eastAsia="en-US"/>
              </w:rPr>
            </w:pPr>
            <w:r w:rsidRPr="004C7954">
              <w:rPr>
                <w:rFonts w:eastAsiaTheme="minorHAnsi"/>
                <w:szCs w:val="22"/>
                <w:lang w:val="fr-FR" w:eastAsia="en-US"/>
              </w:rPr>
              <w:t>de la Division des services Internet;</w:t>
            </w:r>
          </w:p>
          <w:p w:rsidR="000B464A" w:rsidRPr="004C7954" w:rsidRDefault="000B464A" w:rsidP="000B464A">
            <w:pPr>
              <w:numPr>
                <w:ilvl w:val="0"/>
                <w:numId w:val="20"/>
              </w:numPr>
              <w:contextualSpacing/>
              <w:rPr>
                <w:rFonts w:eastAsiaTheme="minorHAnsi"/>
                <w:szCs w:val="22"/>
                <w:lang w:val="fr-FR" w:eastAsia="en-US"/>
              </w:rPr>
            </w:pPr>
            <w:r w:rsidRPr="004C7954">
              <w:rPr>
                <w:rFonts w:eastAsiaTheme="minorHAnsi"/>
                <w:szCs w:val="22"/>
                <w:lang w:val="fr-FR" w:eastAsia="en-US"/>
              </w:rPr>
              <w:t>du Secteur des questions mondiales;</w:t>
            </w:r>
          </w:p>
          <w:p w:rsidR="000B464A" w:rsidRPr="004C7954" w:rsidRDefault="000B464A" w:rsidP="000B464A">
            <w:pPr>
              <w:numPr>
                <w:ilvl w:val="0"/>
                <w:numId w:val="20"/>
              </w:numPr>
              <w:contextualSpacing/>
              <w:rPr>
                <w:rFonts w:eastAsiaTheme="minorHAnsi"/>
                <w:szCs w:val="22"/>
                <w:lang w:val="fr-FR" w:eastAsia="en-US"/>
              </w:rPr>
            </w:pPr>
            <w:r w:rsidRPr="004C7954">
              <w:rPr>
                <w:rFonts w:eastAsiaTheme="minorHAnsi"/>
                <w:szCs w:val="22"/>
                <w:lang w:val="fr-FR" w:eastAsia="en-US"/>
              </w:rPr>
              <w:t>des bureaux régionaux;  et</w:t>
            </w:r>
          </w:p>
          <w:p w:rsidR="000B464A" w:rsidRPr="004C7954" w:rsidRDefault="000B464A" w:rsidP="000B464A">
            <w:pPr>
              <w:numPr>
                <w:ilvl w:val="0"/>
                <w:numId w:val="20"/>
              </w:numPr>
              <w:contextualSpacing/>
              <w:rPr>
                <w:rFonts w:eastAsiaTheme="minorHAnsi"/>
                <w:szCs w:val="22"/>
                <w:lang w:val="fr-FR" w:eastAsia="en-US"/>
              </w:rPr>
            </w:pPr>
            <w:r w:rsidRPr="004C7954">
              <w:rPr>
                <w:rFonts w:eastAsiaTheme="minorHAnsi"/>
                <w:szCs w:val="22"/>
                <w:lang w:val="fr-FR" w:eastAsia="en-US"/>
              </w:rPr>
              <w:t>de l</w:t>
            </w:r>
            <w:r w:rsidR="005E482E" w:rsidRPr="004C7954">
              <w:rPr>
                <w:rFonts w:eastAsiaTheme="minorHAnsi"/>
                <w:szCs w:val="22"/>
                <w:lang w:val="fr-FR" w:eastAsia="en-US"/>
              </w:rPr>
              <w:t>’</w:t>
            </w:r>
            <w:r w:rsidRPr="004C7954">
              <w:rPr>
                <w:rFonts w:eastAsiaTheme="minorHAnsi"/>
                <w:szCs w:val="22"/>
                <w:lang w:val="fr-FR" w:eastAsia="en-US"/>
              </w:rPr>
              <w:t>Équipe chargée des projets spéciaux.</w:t>
            </w:r>
          </w:p>
          <w:p w:rsidR="000B464A" w:rsidRPr="004C7954" w:rsidRDefault="000B464A" w:rsidP="00514E3D">
            <w:pPr>
              <w:ind w:left="720"/>
              <w:contextualSpacing/>
              <w:rPr>
                <w:rFonts w:eastAsiaTheme="minorHAnsi"/>
                <w:szCs w:val="22"/>
                <w:lang w:val="fr-FR" w:eastAsia="en-US"/>
              </w:rPr>
            </w:pPr>
          </w:p>
          <w:p w:rsidR="000B464A" w:rsidRPr="004C7954" w:rsidRDefault="000B464A" w:rsidP="00514E3D">
            <w:pPr>
              <w:rPr>
                <w:szCs w:val="22"/>
                <w:lang w:val="fr-FR"/>
              </w:rPr>
            </w:pPr>
            <w:r w:rsidRPr="004C7954">
              <w:rPr>
                <w:szCs w:val="22"/>
                <w:lang w:val="fr-FR"/>
              </w:rPr>
              <w:t>ii)</w:t>
            </w:r>
            <w:r w:rsidRPr="004C7954">
              <w:rPr>
                <w:szCs w:val="22"/>
                <w:lang w:val="fr-FR"/>
              </w:rPr>
              <w:tab/>
              <w:t>Une campagne de promotion doit être lancée dès que possible, aussi bien en interne qu</w:t>
            </w:r>
            <w:r w:rsidR="005E482E" w:rsidRPr="004C7954">
              <w:rPr>
                <w:szCs w:val="22"/>
                <w:lang w:val="fr-FR"/>
              </w:rPr>
              <w:t>’</w:t>
            </w:r>
            <w:r w:rsidRPr="004C7954">
              <w:rPr>
                <w:szCs w:val="22"/>
                <w:lang w:val="fr-FR"/>
              </w:rPr>
              <w:t>en externe, avec la participation de l</w:t>
            </w:r>
            <w:r w:rsidR="005E482E" w:rsidRPr="004C7954">
              <w:rPr>
                <w:szCs w:val="22"/>
                <w:lang w:val="fr-FR"/>
              </w:rPr>
              <w:t>’</w:t>
            </w:r>
            <w:r w:rsidRPr="004C7954">
              <w:rPr>
                <w:szCs w:val="22"/>
                <w:lang w:val="fr-FR"/>
              </w:rPr>
              <w:t>équipe chargée du projet à des réunions régionales, pour faire connaître l</w:t>
            </w:r>
            <w:r w:rsidR="005E482E" w:rsidRPr="004C7954">
              <w:rPr>
                <w:szCs w:val="22"/>
                <w:lang w:val="fr-FR"/>
              </w:rPr>
              <w:t>’</w:t>
            </w:r>
            <w:r w:rsidRPr="004C7954">
              <w:rPr>
                <w:szCs w:val="22"/>
                <w:lang w:val="fr-FR"/>
              </w:rPr>
              <w:t>existence de cet outil parmi les États membres et les autres parties intéressées.</w:t>
            </w: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iii)</w:t>
            </w:r>
            <w:r w:rsidRPr="004C7954">
              <w:rPr>
                <w:szCs w:val="22"/>
                <w:lang w:val="fr-FR"/>
              </w:rPr>
              <w:tab/>
              <w:t>L</w:t>
            </w:r>
            <w:r w:rsidR="005E482E" w:rsidRPr="004C7954">
              <w:rPr>
                <w:szCs w:val="22"/>
                <w:lang w:val="fr-FR"/>
              </w:rPr>
              <w:t>’</w:t>
            </w:r>
            <w:r w:rsidRPr="004C7954">
              <w:rPr>
                <w:szCs w:val="22"/>
                <w:lang w:val="fr-FR"/>
              </w:rPr>
              <w:t>OMPI doit mettre à profit ses contacts avec les donateurs pour obtenir un soutien en faveur des demandes de projets relatives à la base de données.</w:t>
            </w: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iv)</w:t>
            </w:r>
            <w:r w:rsidRPr="004C7954">
              <w:rPr>
                <w:szCs w:val="22"/>
                <w:lang w:val="fr-FR"/>
              </w:rPr>
              <w:tab/>
              <w:t>Cela doit être fait de façon préétablie et coordonnée avec les secteurs concernés.</w:t>
            </w: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v)</w:t>
            </w:r>
            <w:r w:rsidRPr="004C7954">
              <w:rPr>
                <w:szCs w:val="22"/>
                <w:lang w:val="fr-FR"/>
              </w:rPr>
              <w:tab/>
              <w:t>La base de données doit être reliée plus étroitement à la grille d</w:t>
            </w:r>
            <w:r w:rsidR="005E482E" w:rsidRPr="004C7954">
              <w:rPr>
                <w:szCs w:val="22"/>
                <w:lang w:val="fr-FR"/>
              </w:rPr>
              <w:t>’</w:t>
            </w:r>
            <w:r w:rsidRPr="004C7954">
              <w:rPr>
                <w:szCs w:val="22"/>
                <w:lang w:val="fr-FR"/>
              </w:rPr>
              <w:t>évaluation des résultats, au budget ordinaire et aux objectifs stratégiques de l</w:t>
            </w:r>
            <w:r w:rsidR="005E482E" w:rsidRPr="004C7954">
              <w:rPr>
                <w:szCs w:val="22"/>
                <w:lang w:val="fr-FR"/>
              </w:rPr>
              <w:t>’</w:t>
            </w:r>
            <w:r w:rsidRPr="004C7954">
              <w:rPr>
                <w:szCs w:val="22"/>
                <w:lang w:val="fr-FR"/>
              </w:rPr>
              <w:t>OMPI pour que les fonds qui transitent par l</w:t>
            </w:r>
            <w:r w:rsidR="005E482E" w:rsidRPr="004C7954">
              <w:rPr>
                <w:szCs w:val="22"/>
                <w:lang w:val="fr-FR"/>
              </w:rPr>
              <w:t>’</w:t>
            </w:r>
            <w:r w:rsidRPr="004C7954">
              <w:rPr>
                <w:szCs w:val="22"/>
                <w:lang w:val="fr-FR"/>
              </w:rPr>
              <w:t>intermédiaire de la base de données apparaissent en tant que résultats obtenus.</w:t>
            </w: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vi)</w:t>
            </w:r>
            <w:r w:rsidRPr="004C7954">
              <w:rPr>
                <w:szCs w:val="22"/>
                <w:lang w:val="fr-FR"/>
              </w:rPr>
              <w:tab/>
              <w:t>Des objectifs pour la base de données devraient être fixés, par exemple en ce qui concerne le nombre et les types de donateurs, les demandes escomptées et le nombre de partenariats créés.</w:t>
            </w:r>
          </w:p>
        </w:tc>
      </w:tr>
    </w:tbl>
    <w:p w:rsidR="000B464A" w:rsidRPr="004C7954" w:rsidRDefault="000B464A" w:rsidP="000B464A">
      <w:pPr>
        <w:rPr>
          <w:szCs w:val="22"/>
          <w:lang w:val="fr-FR"/>
        </w:rPr>
      </w:pPr>
    </w:p>
    <w:p w:rsidR="000B464A" w:rsidRPr="004C7954" w:rsidRDefault="000B464A" w:rsidP="000B464A">
      <w:pPr>
        <w:rPr>
          <w:lang w:val="fr-FR"/>
        </w:rPr>
      </w:pPr>
      <w:r w:rsidRPr="004C7954">
        <w:rPr>
          <w:lang w:val="fr-FR"/>
        </w:rPr>
        <w:br w:type="page"/>
      </w:r>
    </w:p>
    <w:p w:rsidR="000B464A" w:rsidRPr="004C7954" w:rsidRDefault="000B464A" w:rsidP="000B464A">
      <w:pPr>
        <w:rPr>
          <w:lang w:val="fr-FR"/>
        </w:rPr>
      </w:pPr>
      <w:r w:rsidRPr="004C7954">
        <w:rPr>
          <w:lang w:val="fr-FR"/>
        </w:rPr>
        <w:lastRenderedPageBreak/>
        <w:t>vi)</w:t>
      </w:r>
      <w:r w:rsidRPr="004C7954">
        <w:rPr>
          <w:lang w:val="fr-FR"/>
        </w:rPr>
        <w:tab/>
        <w:t>Projet pilote de création de nouvelles académies nationales de la propriété intellectuelle</w:t>
      </w:r>
    </w:p>
    <w:p w:rsidR="000B464A" w:rsidRPr="004C7954" w:rsidRDefault="000B464A" w:rsidP="000B464A">
      <w:pPr>
        <w:rPr>
          <w:szCs w:val="22"/>
          <w:lang w:val="fr-FR"/>
        </w:rPr>
      </w:pPr>
      <w:r w:rsidRPr="004C7954">
        <w:rPr>
          <w:szCs w:val="22"/>
          <w:lang w:val="fr-FR"/>
        </w:rPr>
        <w:t>DA_10_01 – Recommandation n° 10</w:t>
      </w:r>
    </w:p>
    <w:p w:rsidR="000B464A" w:rsidRPr="004C7954" w:rsidRDefault="000B464A" w:rsidP="000B464A">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68" w:type="dxa"/>
          <w:bottom w:w="113" w:type="dxa"/>
          <w:right w:w="68" w:type="dxa"/>
        </w:tblCellMar>
        <w:tblLook w:val="01E0" w:firstRow="1" w:lastRow="1" w:firstColumn="1" w:lastColumn="1" w:noHBand="0" w:noVBand="0"/>
      </w:tblPr>
      <w:tblGrid>
        <w:gridCol w:w="3313"/>
        <w:gridCol w:w="6331"/>
        <w:gridCol w:w="5345"/>
      </w:tblGrid>
      <w:tr w:rsidR="004C7954" w:rsidRPr="004C7954" w:rsidTr="00514E3D">
        <w:trPr>
          <w:tblHeader/>
        </w:trPr>
        <w:tc>
          <w:tcPr>
            <w:tcW w:w="1123" w:type="pct"/>
            <w:tcBorders>
              <w:top w:val="single" w:sz="4" w:space="0" w:color="auto"/>
              <w:left w:val="single" w:sz="4" w:space="0" w:color="auto"/>
              <w:bottom w:val="single" w:sz="4" w:space="0" w:color="auto"/>
              <w:right w:val="single" w:sz="4" w:space="0" w:color="auto"/>
            </w:tcBorders>
            <w:shd w:val="clear" w:color="auto" w:fill="auto"/>
          </w:tcPr>
          <w:p w:rsidR="000B464A" w:rsidRPr="004C7954" w:rsidRDefault="000B464A" w:rsidP="00514E3D">
            <w:pPr>
              <w:rPr>
                <w:szCs w:val="22"/>
                <w:lang w:val="fr-FR"/>
              </w:rPr>
            </w:pPr>
            <w:r w:rsidRPr="004C7954">
              <w:rPr>
                <w:szCs w:val="22"/>
                <w:lang w:val="fr-FR"/>
              </w:rPr>
              <w:t>DESCRIPTION SUCCINCTE</w:t>
            </w:r>
          </w:p>
        </w:tc>
        <w:tc>
          <w:tcPr>
            <w:tcW w:w="2076" w:type="pct"/>
            <w:tcBorders>
              <w:top w:val="single" w:sz="4" w:space="0" w:color="auto"/>
              <w:left w:val="single" w:sz="4" w:space="0" w:color="auto"/>
              <w:bottom w:val="single" w:sz="4" w:space="0" w:color="auto"/>
              <w:right w:val="single" w:sz="4" w:space="0" w:color="auto"/>
            </w:tcBorders>
            <w:shd w:val="clear" w:color="auto" w:fill="auto"/>
          </w:tcPr>
          <w:p w:rsidR="000B464A" w:rsidRPr="004C7954" w:rsidRDefault="000B464A" w:rsidP="00514E3D">
            <w:pPr>
              <w:rPr>
                <w:bCs/>
                <w:szCs w:val="22"/>
                <w:lang w:val="fr-FR"/>
              </w:rPr>
            </w:pPr>
            <w:r w:rsidRPr="004C7954">
              <w:rPr>
                <w:szCs w:val="22"/>
                <w:lang w:val="fr-FR"/>
              </w:rPr>
              <w:t>PRINCIPALES RÉALISATIONS</w:t>
            </w:r>
            <w:r w:rsidRPr="004C7954">
              <w:rPr>
                <w:bCs/>
                <w:szCs w:val="22"/>
                <w:lang w:val="fr-FR"/>
              </w:rPr>
              <w:t xml:space="preserve"> ET RÉSULTATS</w:t>
            </w:r>
          </w:p>
        </w:tc>
        <w:tc>
          <w:tcPr>
            <w:tcW w:w="1801" w:type="pct"/>
            <w:tcBorders>
              <w:top w:val="single" w:sz="4" w:space="0" w:color="auto"/>
              <w:left w:val="single" w:sz="4" w:space="0" w:color="auto"/>
              <w:bottom w:val="single" w:sz="4" w:space="0" w:color="auto"/>
              <w:right w:val="single" w:sz="4" w:space="0" w:color="auto"/>
            </w:tcBorders>
            <w:shd w:val="clear" w:color="auto" w:fill="auto"/>
          </w:tcPr>
          <w:p w:rsidR="000B464A" w:rsidRPr="004C7954" w:rsidRDefault="000B464A" w:rsidP="00514E3D">
            <w:pPr>
              <w:rPr>
                <w:bCs/>
                <w:szCs w:val="22"/>
                <w:lang w:val="fr-FR"/>
              </w:rPr>
            </w:pPr>
            <w:r w:rsidRPr="004C7954">
              <w:rPr>
                <w:bCs/>
                <w:szCs w:val="22"/>
                <w:lang w:val="fr-FR"/>
              </w:rPr>
              <w:t>PRINCIPALES RECOMMANDATIONS DES ÉVALUATEURS</w:t>
            </w:r>
          </w:p>
        </w:tc>
      </w:tr>
      <w:tr w:rsidR="000B464A" w:rsidRPr="004C7954" w:rsidTr="00514E3D">
        <w:tc>
          <w:tcPr>
            <w:tcW w:w="1123" w:type="pct"/>
            <w:shd w:val="clear" w:color="auto" w:fill="auto"/>
          </w:tcPr>
          <w:p w:rsidR="000B464A" w:rsidRPr="004C7954" w:rsidRDefault="000B464A" w:rsidP="00514E3D">
            <w:pPr>
              <w:rPr>
                <w:szCs w:val="22"/>
                <w:lang w:val="fr-FR"/>
              </w:rPr>
            </w:pPr>
            <w:r w:rsidRPr="004C7954">
              <w:rPr>
                <w:szCs w:val="22"/>
                <w:lang w:val="fr-FR"/>
              </w:rPr>
              <w:t>Projet pilote concernant la création d</w:t>
            </w:r>
            <w:r w:rsidR="005E482E" w:rsidRPr="004C7954">
              <w:rPr>
                <w:szCs w:val="22"/>
                <w:lang w:val="fr-FR"/>
              </w:rPr>
              <w:t>’</w:t>
            </w:r>
            <w:r w:rsidRPr="004C7954">
              <w:rPr>
                <w:szCs w:val="22"/>
                <w:lang w:val="fr-FR"/>
              </w:rPr>
              <w:t>académies nationales de propriété intellectuelle dans les pays en développement et les PMA sous la forme d</w:t>
            </w:r>
            <w:r w:rsidR="005E482E" w:rsidRPr="004C7954">
              <w:rPr>
                <w:szCs w:val="22"/>
                <w:lang w:val="fr-FR"/>
              </w:rPr>
              <w:t>’</w:t>
            </w:r>
            <w:r w:rsidRPr="004C7954">
              <w:rPr>
                <w:szCs w:val="22"/>
                <w:lang w:val="fr-FR"/>
              </w:rPr>
              <w:t>un institut de formation à la propriété intellectuelle doté des ressources minimales pour répondre à leurs demandes croissantes en matière de spécialistes de la propriété intellectuelle, de professionnels, de fonctionnaires nationaux et d</w:t>
            </w:r>
            <w:r w:rsidR="005E482E" w:rsidRPr="004C7954">
              <w:rPr>
                <w:szCs w:val="22"/>
                <w:lang w:val="fr-FR"/>
              </w:rPr>
              <w:t>’</w:t>
            </w:r>
            <w:r w:rsidRPr="004C7954">
              <w:rPr>
                <w:szCs w:val="22"/>
                <w:lang w:val="fr-FR"/>
              </w:rPr>
              <w:t>autres parties prenantes.</w:t>
            </w:r>
          </w:p>
        </w:tc>
        <w:tc>
          <w:tcPr>
            <w:tcW w:w="2076" w:type="pct"/>
            <w:shd w:val="clear" w:color="auto" w:fill="auto"/>
          </w:tcPr>
          <w:p w:rsidR="000B464A" w:rsidRPr="004C7954" w:rsidRDefault="000B464A" w:rsidP="00514E3D">
            <w:pPr>
              <w:rPr>
                <w:bCs/>
                <w:szCs w:val="22"/>
                <w:lang w:val="fr-FR"/>
              </w:rPr>
            </w:pPr>
            <w:r w:rsidRPr="004C7954">
              <w:rPr>
                <w:bCs/>
                <w:szCs w:val="22"/>
                <w:lang w:val="fr-FR"/>
              </w:rPr>
              <w:t>Au total, six nouvelles académies nationales de la propriété intellectuelle ont été créées dans le cadre de ce projet.</w:t>
            </w:r>
          </w:p>
          <w:p w:rsidR="000B464A" w:rsidRPr="004C7954" w:rsidRDefault="000B464A" w:rsidP="00514E3D">
            <w:pPr>
              <w:rPr>
                <w:bCs/>
                <w:szCs w:val="22"/>
                <w:lang w:val="fr-FR"/>
              </w:rPr>
            </w:pPr>
          </w:p>
          <w:p w:rsidR="000B464A" w:rsidRPr="004C7954" w:rsidRDefault="000B464A" w:rsidP="00514E3D">
            <w:pPr>
              <w:rPr>
                <w:bCs/>
                <w:szCs w:val="22"/>
                <w:lang w:val="fr-FR"/>
              </w:rPr>
            </w:pPr>
            <w:r w:rsidRPr="004C7954">
              <w:rPr>
                <w:bCs/>
                <w:szCs w:val="22"/>
                <w:lang w:val="fr-FR"/>
              </w:rPr>
              <w:t>Une série d</w:t>
            </w:r>
            <w:r w:rsidR="005E482E" w:rsidRPr="004C7954">
              <w:rPr>
                <w:bCs/>
                <w:szCs w:val="22"/>
                <w:lang w:val="fr-FR"/>
              </w:rPr>
              <w:t>’</w:t>
            </w:r>
            <w:r w:rsidRPr="004C7954">
              <w:rPr>
                <w:bCs/>
                <w:szCs w:val="22"/>
                <w:lang w:val="fr-FR"/>
              </w:rPr>
              <w:t>outils et de supports pédagogiques préparée pour référence à l</w:t>
            </w:r>
            <w:r w:rsidR="005E482E" w:rsidRPr="004C7954">
              <w:rPr>
                <w:bCs/>
                <w:szCs w:val="22"/>
                <w:lang w:val="fr-FR"/>
              </w:rPr>
              <w:t>’</w:t>
            </w:r>
            <w:r w:rsidRPr="004C7954">
              <w:rPr>
                <w:bCs/>
                <w:szCs w:val="22"/>
                <w:lang w:val="fr-FR"/>
              </w:rPr>
              <w:t>intention des pays souhaitant créer leurs propres académies est disponible à l</w:t>
            </w:r>
            <w:r w:rsidR="005E482E" w:rsidRPr="004C7954">
              <w:rPr>
                <w:bCs/>
                <w:szCs w:val="22"/>
                <w:lang w:val="fr-FR"/>
              </w:rPr>
              <w:t>’</w:t>
            </w:r>
            <w:r w:rsidRPr="004C7954">
              <w:rPr>
                <w:bCs/>
                <w:szCs w:val="22"/>
                <w:lang w:val="fr-FR"/>
              </w:rPr>
              <w:t xml:space="preserve">adresse </w:t>
            </w:r>
            <w:hyperlink r:id="rId40" w:history="1">
              <w:r w:rsidRPr="004C7954">
                <w:rPr>
                  <w:rStyle w:val="Hyperlink"/>
                  <w:color w:val="0000FF"/>
                  <w:lang w:val="fr-FR"/>
                </w:rPr>
                <w:t>http://www.wipo.int/academy/fr/about/startup_academies/</w:t>
              </w:r>
            </w:hyperlink>
            <w:r w:rsidRPr="004C7954">
              <w:rPr>
                <w:bCs/>
                <w:szCs w:val="22"/>
                <w:lang w:val="fr-FR"/>
              </w:rPr>
              <w:t>.</w:t>
            </w: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Le rapport d</w:t>
            </w:r>
            <w:r w:rsidR="005E482E" w:rsidRPr="004C7954">
              <w:rPr>
                <w:szCs w:val="22"/>
                <w:lang w:val="fr-FR"/>
              </w:rPr>
              <w:t>’</w:t>
            </w:r>
            <w:r w:rsidRPr="004C7954">
              <w:rPr>
                <w:szCs w:val="22"/>
                <w:lang w:val="fr-FR"/>
              </w:rPr>
              <w:t>évaluation présenté à la neuv</w:t>
            </w:r>
            <w:r w:rsidR="005E482E" w:rsidRPr="004C7954">
              <w:rPr>
                <w:szCs w:val="22"/>
                <w:lang w:val="fr-FR"/>
              </w:rPr>
              <w:t>ième session</w:t>
            </w:r>
            <w:r w:rsidRPr="004C7954">
              <w:rPr>
                <w:szCs w:val="22"/>
                <w:lang w:val="fr-FR"/>
              </w:rPr>
              <w:t xml:space="preserve"> du comité (CDIP/9/6) est disponible à l</w:t>
            </w:r>
            <w:r w:rsidR="005E482E" w:rsidRPr="004C7954">
              <w:rPr>
                <w:szCs w:val="22"/>
                <w:lang w:val="fr-FR"/>
              </w:rPr>
              <w:t>’</w:t>
            </w:r>
            <w:r w:rsidRPr="004C7954">
              <w:rPr>
                <w:szCs w:val="22"/>
                <w:lang w:val="fr-FR"/>
              </w:rPr>
              <w:t xml:space="preserve">adresse </w:t>
            </w:r>
            <w:hyperlink r:id="rId41" w:history="1">
              <w:r w:rsidRPr="004C7954">
                <w:rPr>
                  <w:rStyle w:val="Hyperlink"/>
                  <w:color w:val="0000FF"/>
                  <w:lang w:val="fr-FR"/>
                </w:rPr>
                <w:t>http://www.wipo.int/meetings/fr/doc_details.jsp?doc_id=202199</w:t>
              </w:r>
            </w:hyperlink>
            <w:r w:rsidRPr="004C7954">
              <w:rPr>
                <w:szCs w:val="22"/>
                <w:lang w:val="fr-FR"/>
              </w:rPr>
              <w:t>.</w:t>
            </w:r>
          </w:p>
        </w:tc>
        <w:tc>
          <w:tcPr>
            <w:tcW w:w="1801" w:type="pct"/>
            <w:shd w:val="clear" w:color="auto" w:fill="auto"/>
          </w:tcPr>
          <w:p w:rsidR="000B464A" w:rsidRPr="004C7954" w:rsidRDefault="000B464A" w:rsidP="00514E3D">
            <w:pPr>
              <w:rPr>
                <w:bCs/>
                <w:szCs w:val="22"/>
                <w:lang w:val="fr-FR"/>
              </w:rPr>
            </w:pPr>
            <w:r w:rsidRPr="004C7954">
              <w:rPr>
                <w:bCs/>
                <w:szCs w:val="22"/>
                <w:lang w:val="fr-FR"/>
              </w:rPr>
              <w:t>i)</w:t>
            </w:r>
            <w:r w:rsidRPr="004C7954">
              <w:rPr>
                <w:bCs/>
                <w:szCs w:val="22"/>
                <w:lang w:val="fr-FR"/>
              </w:rPr>
              <w:tab/>
              <w:t>Mise en œuvre du projet pilote</w:t>
            </w:r>
            <w:r w:rsidR="005E482E" w:rsidRPr="004C7954">
              <w:rPr>
                <w:bCs/>
                <w:szCs w:val="22"/>
                <w:lang w:val="fr-FR"/>
              </w:rPr>
              <w:t> :</w:t>
            </w:r>
          </w:p>
          <w:p w:rsidR="000B464A" w:rsidRPr="004C7954" w:rsidRDefault="000B464A" w:rsidP="00514E3D">
            <w:pPr>
              <w:rPr>
                <w:bCs/>
                <w:szCs w:val="22"/>
                <w:lang w:val="fr-FR"/>
              </w:rPr>
            </w:pPr>
          </w:p>
          <w:p w:rsidR="000B464A" w:rsidRPr="004C7954" w:rsidRDefault="000B464A" w:rsidP="00514E3D">
            <w:pPr>
              <w:ind w:left="532"/>
              <w:contextualSpacing/>
              <w:rPr>
                <w:rFonts w:eastAsiaTheme="minorHAnsi"/>
                <w:bCs/>
                <w:szCs w:val="22"/>
                <w:lang w:val="fr-FR" w:eastAsia="en-US"/>
              </w:rPr>
            </w:pPr>
            <w:r w:rsidRPr="004C7954">
              <w:rPr>
                <w:rFonts w:eastAsiaTheme="minorHAnsi"/>
                <w:bCs/>
                <w:szCs w:val="22"/>
                <w:lang w:val="fr-FR" w:eastAsia="en-US"/>
              </w:rPr>
              <w:t>–</w:t>
            </w:r>
            <w:r w:rsidRPr="004C7954">
              <w:rPr>
                <w:rFonts w:eastAsiaTheme="minorHAnsi"/>
                <w:bCs/>
                <w:szCs w:val="22"/>
                <w:lang w:val="fr-FR" w:eastAsia="en-US"/>
              </w:rPr>
              <w:tab/>
              <w:t>prolonger le projet pilote de deux ans pour le mener à bien;  et</w:t>
            </w:r>
          </w:p>
          <w:p w:rsidR="000B464A" w:rsidRPr="004C7954" w:rsidRDefault="000B464A" w:rsidP="00514E3D">
            <w:pPr>
              <w:ind w:left="532"/>
              <w:contextualSpacing/>
              <w:rPr>
                <w:rFonts w:eastAsiaTheme="minorHAnsi"/>
                <w:bCs/>
                <w:szCs w:val="22"/>
                <w:lang w:val="fr-FR" w:eastAsia="en-US"/>
              </w:rPr>
            </w:pPr>
          </w:p>
          <w:p w:rsidR="000B464A" w:rsidRPr="004C7954" w:rsidRDefault="000B464A" w:rsidP="00514E3D">
            <w:pPr>
              <w:ind w:left="574" w:hanging="574"/>
              <w:contextualSpacing/>
              <w:rPr>
                <w:rFonts w:eastAsiaTheme="minorHAnsi"/>
                <w:bCs/>
                <w:szCs w:val="22"/>
                <w:lang w:val="fr-FR" w:eastAsia="en-US"/>
              </w:rPr>
            </w:pPr>
            <w:r w:rsidRPr="004C7954">
              <w:rPr>
                <w:rFonts w:eastAsiaTheme="minorHAnsi"/>
                <w:bCs/>
                <w:szCs w:val="22"/>
                <w:lang w:val="fr-FR" w:eastAsia="en-US"/>
              </w:rPr>
              <w:tab/>
              <w:t>–</w:t>
            </w:r>
            <w:r w:rsidRPr="004C7954">
              <w:rPr>
                <w:rFonts w:eastAsiaTheme="minorHAnsi"/>
                <w:bCs/>
                <w:szCs w:val="22"/>
                <w:lang w:val="fr-FR" w:eastAsia="en-US"/>
              </w:rPr>
              <w:tab/>
              <w:t>déterminer quelles sont les pratiques recommandées qui devraient être appliquées si le projet était mené sur une plus grande échelle.</w:t>
            </w:r>
          </w:p>
          <w:p w:rsidR="000B464A" w:rsidRPr="004C7954" w:rsidRDefault="000B464A" w:rsidP="00514E3D">
            <w:pPr>
              <w:rPr>
                <w:bCs/>
                <w:szCs w:val="22"/>
                <w:lang w:val="fr-FR"/>
              </w:rPr>
            </w:pPr>
          </w:p>
          <w:p w:rsidR="000B464A" w:rsidRPr="004C7954" w:rsidRDefault="000B464A" w:rsidP="00514E3D">
            <w:pPr>
              <w:rPr>
                <w:bCs/>
                <w:szCs w:val="22"/>
                <w:lang w:val="fr-FR"/>
              </w:rPr>
            </w:pPr>
            <w:r w:rsidRPr="004C7954">
              <w:rPr>
                <w:bCs/>
                <w:szCs w:val="22"/>
                <w:lang w:val="fr-FR"/>
              </w:rPr>
              <w:t>ii)</w:t>
            </w:r>
            <w:r w:rsidRPr="004C7954">
              <w:rPr>
                <w:bCs/>
                <w:szCs w:val="22"/>
                <w:lang w:val="fr-FR"/>
              </w:rPr>
              <w:tab/>
              <w:t>Descriptif du projet</w:t>
            </w:r>
            <w:r w:rsidR="005E482E" w:rsidRPr="004C7954">
              <w:rPr>
                <w:bCs/>
                <w:szCs w:val="22"/>
                <w:lang w:val="fr-FR"/>
              </w:rPr>
              <w:t> :</w:t>
            </w:r>
          </w:p>
          <w:p w:rsidR="000B464A" w:rsidRPr="004C7954" w:rsidRDefault="000B464A" w:rsidP="00514E3D">
            <w:pPr>
              <w:rPr>
                <w:bCs/>
                <w:szCs w:val="22"/>
                <w:lang w:val="fr-FR"/>
              </w:rPr>
            </w:pPr>
          </w:p>
          <w:p w:rsidR="000B464A" w:rsidRPr="004C7954" w:rsidRDefault="000B464A" w:rsidP="00514E3D">
            <w:pPr>
              <w:ind w:left="574" w:hanging="574"/>
              <w:contextualSpacing/>
              <w:rPr>
                <w:rFonts w:eastAsiaTheme="minorHAnsi"/>
                <w:bCs/>
                <w:szCs w:val="22"/>
                <w:lang w:val="fr-FR" w:eastAsia="en-US"/>
              </w:rPr>
            </w:pPr>
            <w:r w:rsidRPr="004C7954">
              <w:rPr>
                <w:rFonts w:eastAsiaTheme="minorHAnsi"/>
                <w:bCs/>
                <w:szCs w:val="22"/>
                <w:lang w:val="fr-FR" w:eastAsia="en-US"/>
              </w:rPr>
              <w:tab/>
              <w:t>–</w:t>
            </w:r>
            <w:r w:rsidRPr="004C7954">
              <w:rPr>
                <w:rFonts w:eastAsiaTheme="minorHAnsi"/>
                <w:bCs/>
                <w:szCs w:val="22"/>
                <w:lang w:val="fr-FR" w:eastAsia="en-US"/>
              </w:rPr>
              <w:tab/>
              <w:t>modifier le descriptif du projet afin d</w:t>
            </w:r>
            <w:r w:rsidR="005E482E" w:rsidRPr="004C7954">
              <w:rPr>
                <w:rFonts w:eastAsiaTheme="minorHAnsi"/>
                <w:bCs/>
                <w:szCs w:val="22"/>
                <w:lang w:val="fr-FR" w:eastAsia="en-US"/>
              </w:rPr>
              <w:t>’</w:t>
            </w:r>
            <w:r w:rsidRPr="004C7954">
              <w:rPr>
                <w:rFonts w:eastAsiaTheme="minorHAnsi"/>
                <w:bCs/>
                <w:szCs w:val="22"/>
                <w:lang w:val="fr-FR" w:eastAsia="en-US"/>
              </w:rPr>
              <w:t>apporter des précisions sur la stratégie de mise en œuvre;  et</w:t>
            </w:r>
          </w:p>
          <w:p w:rsidR="000B464A" w:rsidRPr="004C7954" w:rsidRDefault="000B464A" w:rsidP="00514E3D">
            <w:pPr>
              <w:rPr>
                <w:bCs/>
                <w:szCs w:val="22"/>
                <w:lang w:val="fr-FR"/>
              </w:rPr>
            </w:pPr>
          </w:p>
          <w:p w:rsidR="000B464A" w:rsidRPr="004C7954" w:rsidRDefault="000B464A" w:rsidP="00514E3D">
            <w:pPr>
              <w:ind w:left="574" w:hanging="574"/>
              <w:contextualSpacing/>
              <w:rPr>
                <w:rFonts w:eastAsiaTheme="minorHAnsi"/>
                <w:bCs/>
                <w:szCs w:val="22"/>
                <w:lang w:val="fr-FR" w:eastAsia="en-US"/>
              </w:rPr>
            </w:pPr>
            <w:r w:rsidRPr="004C7954">
              <w:rPr>
                <w:rFonts w:eastAsiaTheme="minorHAnsi"/>
                <w:bCs/>
                <w:szCs w:val="22"/>
                <w:lang w:val="fr-FR" w:eastAsia="en-US"/>
              </w:rPr>
              <w:tab/>
              <w:t>–</w:t>
            </w:r>
            <w:r w:rsidRPr="004C7954">
              <w:rPr>
                <w:rFonts w:eastAsiaTheme="minorHAnsi"/>
                <w:bCs/>
                <w:szCs w:val="22"/>
                <w:lang w:val="fr-FR" w:eastAsia="en-US"/>
              </w:rPr>
              <w:tab/>
              <w:t>rendre le processus plus efficace, plus flexible et davantage axé sur la demande.</w:t>
            </w:r>
          </w:p>
          <w:p w:rsidR="000B464A" w:rsidRPr="004C7954" w:rsidRDefault="000B464A" w:rsidP="00514E3D">
            <w:pPr>
              <w:rPr>
                <w:bCs/>
                <w:szCs w:val="22"/>
                <w:lang w:val="fr-FR"/>
              </w:rPr>
            </w:pPr>
          </w:p>
          <w:p w:rsidR="000B464A" w:rsidRPr="004C7954" w:rsidRDefault="000B464A" w:rsidP="00514E3D">
            <w:pPr>
              <w:rPr>
                <w:bCs/>
                <w:szCs w:val="22"/>
                <w:lang w:val="fr-FR"/>
              </w:rPr>
            </w:pPr>
            <w:r w:rsidRPr="004C7954">
              <w:rPr>
                <w:bCs/>
                <w:szCs w:val="22"/>
                <w:lang w:val="fr-FR"/>
              </w:rPr>
              <w:t>iii)</w:t>
            </w:r>
            <w:r w:rsidRPr="004C7954">
              <w:rPr>
                <w:bCs/>
                <w:szCs w:val="22"/>
                <w:lang w:val="fr-FR"/>
              </w:rPr>
              <w:tab/>
              <w:t>Utilité et efficacité</w:t>
            </w:r>
            <w:r w:rsidR="005E482E" w:rsidRPr="004C7954">
              <w:rPr>
                <w:bCs/>
                <w:szCs w:val="22"/>
                <w:lang w:val="fr-FR"/>
              </w:rPr>
              <w:t> :</w:t>
            </w:r>
          </w:p>
          <w:p w:rsidR="000B464A" w:rsidRPr="004C7954" w:rsidRDefault="000B464A" w:rsidP="00514E3D">
            <w:pPr>
              <w:rPr>
                <w:bCs/>
                <w:szCs w:val="22"/>
                <w:lang w:val="fr-FR"/>
              </w:rPr>
            </w:pPr>
            <w:r w:rsidRPr="004C7954">
              <w:rPr>
                <w:bCs/>
                <w:szCs w:val="22"/>
                <w:lang w:val="fr-FR"/>
              </w:rPr>
              <w:t>élaborer un ensemble d</w:t>
            </w:r>
            <w:r w:rsidR="005E482E" w:rsidRPr="004C7954">
              <w:rPr>
                <w:bCs/>
                <w:szCs w:val="22"/>
                <w:lang w:val="fr-FR"/>
              </w:rPr>
              <w:t>’</w:t>
            </w:r>
            <w:r w:rsidRPr="004C7954">
              <w:rPr>
                <w:bCs/>
                <w:szCs w:val="22"/>
                <w:lang w:val="fr-FR"/>
              </w:rPr>
              <w:t>outils et une marche à suivre, qui pourraient être mis à la disposition des États membres concernant l</w:t>
            </w:r>
            <w:r w:rsidR="005E482E" w:rsidRPr="004C7954">
              <w:rPr>
                <w:bCs/>
                <w:szCs w:val="22"/>
                <w:lang w:val="fr-FR"/>
              </w:rPr>
              <w:t>’</w:t>
            </w:r>
            <w:r w:rsidRPr="004C7954">
              <w:rPr>
                <w:bCs/>
                <w:szCs w:val="22"/>
                <w:lang w:val="fr-FR"/>
              </w:rPr>
              <w:t>orientation future du projet après la fin de la phase</w:t>
            </w:r>
            <w:r w:rsidR="00F97949" w:rsidRPr="004C7954">
              <w:rPr>
                <w:bCs/>
                <w:szCs w:val="22"/>
                <w:lang w:val="fr-FR"/>
              </w:rPr>
              <w:t> </w:t>
            </w:r>
            <w:r w:rsidRPr="004C7954">
              <w:rPr>
                <w:bCs/>
                <w:szCs w:val="22"/>
                <w:lang w:val="fr-FR"/>
              </w:rPr>
              <w:t>II.</w:t>
            </w:r>
          </w:p>
          <w:p w:rsidR="000B464A" w:rsidRPr="004C7954" w:rsidRDefault="000B464A" w:rsidP="00514E3D">
            <w:pPr>
              <w:rPr>
                <w:bCs/>
                <w:szCs w:val="22"/>
                <w:lang w:val="fr-FR"/>
              </w:rPr>
            </w:pPr>
          </w:p>
          <w:p w:rsidR="000B464A" w:rsidRPr="004C7954" w:rsidRDefault="000B464A" w:rsidP="00514E3D">
            <w:pPr>
              <w:rPr>
                <w:bCs/>
                <w:szCs w:val="22"/>
                <w:lang w:val="fr-FR"/>
              </w:rPr>
            </w:pPr>
            <w:r w:rsidRPr="004C7954">
              <w:rPr>
                <w:bCs/>
                <w:szCs w:val="22"/>
                <w:lang w:val="fr-FR"/>
              </w:rPr>
              <w:t>iv)</w:t>
            </w:r>
            <w:r w:rsidRPr="004C7954">
              <w:rPr>
                <w:bCs/>
                <w:szCs w:val="22"/>
                <w:lang w:val="fr-FR"/>
              </w:rPr>
              <w:tab/>
              <w:t>Synergie et viabilité</w:t>
            </w:r>
            <w:r w:rsidR="005E482E" w:rsidRPr="004C7954">
              <w:rPr>
                <w:bCs/>
                <w:szCs w:val="22"/>
                <w:lang w:val="fr-FR"/>
              </w:rPr>
              <w:t> :</w:t>
            </w:r>
            <w:r w:rsidRPr="004C7954">
              <w:rPr>
                <w:bCs/>
                <w:szCs w:val="22"/>
                <w:lang w:val="fr-FR"/>
              </w:rPr>
              <w:t xml:space="preserve"> dans la phase</w:t>
            </w:r>
            <w:r w:rsidR="00F97949" w:rsidRPr="004C7954">
              <w:rPr>
                <w:bCs/>
                <w:szCs w:val="22"/>
                <w:lang w:val="fr-FR"/>
              </w:rPr>
              <w:t> </w:t>
            </w:r>
            <w:r w:rsidRPr="004C7954">
              <w:rPr>
                <w:bCs/>
                <w:szCs w:val="22"/>
                <w:lang w:val="fr-FR"/>
              </w:rPr>
              <w:t>II</w:t>
            </w:r>
            <w:r w:rsidR="005E482E" w:rsidRPr="004C7954">
              <w:rPr>
                <w:bCs/>
                <w:szCs w:val="22"/>
                <w:lang w:val="fr-FR"/>
              </w:rPr>
              <w:t> :</w:t>
            </w:r>
          </w:p>
          <w:p w:rsidR="000B464A" w:rsidRPr="004C7954" w:rsidRDefault="000B464A" w:rsidP="00514E3D">
            <w:pPr>
              <w:rPr>
                <w:bCs/>
                <w:szCs w:val="22"/>
                <w:lang w:val="fr-FR"/>
              </w:rPr>
            </w:pPr>
          </w:p>
          <w:p w:rsidR="000B464A" w:rsidRPr="004C7954" w:rsidRDefault="000B464A" w:rsidP="00514E3D">
            <w:pPr>
              <w:ind w:left="574" w:hanging="574"/>
              <w:contextualSpacing/>
              <w:rPr>
                <w:rFonts w:eastAsiaTheme="minorHAnsi"/>
                <w:szCs w:val="22"/>
                <w:lang w:val="fr-FR" w:eastAsia="en-US"/>
              </w:rPr>
            </w:pPr>
            <w:r w:rsidRPr="004C7954">
              <w:rPr>
                <w:rFonts w:eastAsiaTheme="minorHAnsi"/>
                <w:szCs w:val="22"/>
                <w:lang w:val="fr-FR" w:eastAsia="en-US"/>
              </w:rPr>
              <w:tab/>
              <w:t>–</w:t>
            </w:r>
            <w:r w:rsidRPr="004C7954">
              <w:rPr>
                <w:rFonts w:eastAsiaTheme="minorHAnsi"/>
                <w:szCs w:val="22"/>
                <w:lang w:val="fr-FR" w:eastAsia="en-US"/>
              </w:rPr>
              <w:tab/>
              <w:t>il conviendrait d</w:t>
            </w:r>
            <w:r w:rsidR="005E482E" w:rsidRPr="004C7954">
              <w:rPr>
                <w:rFonts w:eastAsiaTheme="minorHAnsi"/>
                <w:szCs w:val="22"/>
                <w:lang w:val="fr-FR" w:eastAsia="en-US"/>
              </w:rPr>
              <w:t>’</w:t>
            </w:r>
            <w:r w:rsidRPr="004C7954">
              <w:rPr>
                <w:rFonts w:eastAsiaTheme="minorHAnsi"/>
                <w:szCs w:val="22"/>
                <w:lang w:val="fr-FR" w:eastAsia="en-US"/>
              </w:rPr>
              <w:t>accorder plus d</w:t>
            </w:r>
            <w:r w:rsidR="005E482E" w:rsidRPr="004C7954">
              <w:rPr>
                <w:rFonts w:eastAsiaTheme="minorHAnsi"/>
                <w:szCs w:val="22"/>
                <w:lang w:val="fr-FR" w:eastAsia="en-US"/>
              </w:rPr>
              <w:t>’</w:t>
            </w:r>
            <w:r w:rsidRPr="004C7954">
              <w:rPr>
                <w:rFonts w:eastAsiaTheme="minorHAnsi"/>
                <w:szCs w:val="22"/>
                <w:lang w:val="fr-FR" w:eastAsia="en-US"/>
              </w:rPr>
              <w:t xml:space="preserve">attention au renforcement des synergies au sein et à </w:t>
            </w:r>
            <w:r w:rsidRPr="004C7954">
              <w:rPr>
                <w:rFonts w:eastAsiaTheme="minorHAnsi"/>
                <w:szCs w:val="22"/>
                <w:lang w:val="fr-FR" w:eastAsia="en-US"/>
              </w:rPr>
              <w:lastRenderedPageBreak/>
              <w:t>l</w:t>
            </w:r>
            <w:r w:rsidR="005E482E" w:rsidRPr="004C7954">
              <w:rPr>
                <w:rFonts w:eastAsiaTheme="minorHAnsi"/>
                <w:szCs w:val="22"/>
                <w:lang w:val="fr-FR" w:eastAsia="en-US"/>
              </w:rPr>
              <w:t>’</w:t>
            </w:r>
            <w:r w:rsidRPr="004C7954">
              <w:rPr>
                <w:rFonts w:eastAsiaTheme="minorHAnsi"/>
                <w:szCs w:val="22"/>
                <w:lang w:val="fr-FR" w:eastAsia="en-US"/>
              </w:rPr>
              <w:t>extérieur de l</w:t>
            </w:r>
            <w:r w:rsidR="005E482E" w:rsidRPr="004C7954">
              <w:rPr>
                <w:rFonts w:eastAsiaTheme="minorHAnsi"/>
                <w:szCs w:val="22"/>
                <w:lang w:val="fr-FR" w:eastAsia="en-US"/>
              </w:rPr>
              <w:t>’</w:t>
            </w:r>
            <w:r w:rsidRPr="004C7954">
              <w:rPr>
                <w:rFonts w:eastAsiaTheme="minorHAnsi"/>
                <w:szCs w:val="22"/>
                <w:lang w:val="fr-FR" w:eastAsia="en-US"/>
              </w:rPr>
              <w:t>OMPI.</w:t>
            </w:r>
          </w:p>
          <w:p w:rsidR="000B464A" w:rsidRPr="004C7954" w:rsidRDefault="000B464A" w:rsidP="00514E3D">
            <w:pPr>
              <w:ind w:left="574" w:hanging="574"/>
              <w:contextualSpacing/>
              <w:rPr>
                <w:rFonts w:eastAsiaTheme="minorHAnsi"/>
                <w:szCs w:val="22"/>
                <w:lang w:val="fr-FR" w:eastAsia="en-US"/>
              </w:rPr>
            </w:pPr>
            <w:r w:rsidRPr="004C7954">
              <w:rPr>
                <w:rFonts w:eastAsiaTheme="minorHAnsi"/>
                <w:szCs w:val="22"/>
                <w:lang w:val="fr-FR" w:eastAsia="en-US"/>
              </w:rPr>
              <w:tab/>
              <w:t>–</w:t>
            </w:r>
            <w:r w:rsidRPr="004C7954">
              <w:rPr>
                <w:rFonts w:eastAsiaTheme="minorHAnsi"/>
                <w:szCs w:val="22"/>
                <w:lang w:val="fr-FR" w:eastAsia="en-US"/>
              </w:rPr>
              <w:tab/>
              <w:t>il conviendrait d</w:t>
            </w:r>
            <w:r w:rsidR="005E482E" w:rsidRPr="004C7954">
              <w:rPr>
                <w:rFonts w:eastAsiaTheme="minorHAnsi"/>
                <w:szCs w:val="22"/>
                <w:lang w:val="fr-FR" w:eastAsia="en-US"/>
              </w:rPr>
              <w:t>’</w:t>
            </w:r>
            <w:r w:rsidRPr="004C7954">
              <w:rPr>
                <w:rFonts w:eastAsiaTheme="minorHAnsi"/>
                <w:szCs w:val="22"/>
                <w:lang w:val="fr-FR" w:eastAsia="en-US"/>
              </w:rPr>
              <w:t>accorder plus d</w:t>
            </w:r>
            <w:r w:rsidR="005E482E" w:rsidRPr="004C7954">
              <w:rPr>
                <w:rFonts w:eastAsiaTheme="minorHAnsi"/>
                <w:szCs w:val="22"/>
                <w:lang w:val="fr-FR" w:eastAsia="en-US"/>
              </w:rPr>
              <w:t>’</w:t>
            </w:r>
            <w:r w:rsidRPr="004C7954">
              <w:rPr>
                <w:rFonts w:eastAsiaTheme="minorHAnsi"/>
                <w:szCs w:val="22"/>
                <w:lang w:val="fr-FR" w:eastAsia="en-US"/>
              </w:rPr>
              <w:t>attention à la viabilité du projet.</w:t>
            </w:r>
          </w:p>
        </w:tc>
      </w:tr>
    </w:tbl>
    <w:p w:rsidR="000B464A" w:rsidRPr="004C7954" w:rsidRDefault="000B464A" w:rsidP="000B464A">
      <w:pPr>
        <w:rPr>
          <w:lang w:val="fr-FR"/>
        </w:rPr>
      </w:pPr>
    </w:p>
    <w:p w:rsidR="000B464A" w:rsidRPr="004C7954" w:rsidRDefault="000B464A" w:rsidP="000B464A">
      <w:pPr>
        <w:rPr>
          <w:lang w:val="fr-FR"/>
        </w:rPr>
      </w:pPr>
      <w:r w:rsidRPr="004C7954">
        <w:rPr>
          <w:lang w:val="fr-FR"/>
        </w:rPr>
        <w:br w:type="page"/>
      </w:r>
    </w:p>
    <w:p w:rsidR="000B464A" w:rsidRPr="004C7954" w:rsidRDefault="000B464A" w:rsidP="000B464A">
      <w:pPr>
        <w:rPr>
          <w:lang w:val="fr-FR"/>
        </w:rPr>
      </w:pPr>
      <w:r w:rsidRPr="004C7954">
        <w:rPr>
          <w:lang w:val="fr-FR"/>
        </w:rPr>
        <w:lastRenderedPageBreak/>
        <w:t>vii)</w:t>
      </w:r>
      <w:r w:rsidRPr="004C7954">
        <w:rPr>
          <w:lang w:val="fr-FR"/>
        </w:rPr>
        <w:tab/>
        <w:t>Projet pilote de création d</w:t>
      </w:r>
      <w:r w:rsidR="005E482E" w:rsidRPr="004C7954">
        <w:rPr>
          <w:lang w:val="fr-FR"/>
        </w:rPr>
        <w:t>’</w:t>
      </w:r>
      <w:r w:rsidRPr="004C7954">
        <w:rPr>
          <w:lang w:val="fr-FR"/>
        </w:rPr>
        <w:t>académies nationales de la propriété intellectuelle – phase</w:t>
      </w:r>
      <w:r w:rsidR="00F97949" w:rsidRPr="004C7954">
        <w:rPr>
          <w:lang w:val="fr-FR"/>
        </w:rPr>
        <w:t> </w:t>
      </w:r>
      <w:r w:rsidRPr="004C7954">
        <w:rPr>
          <w:lang w:val="fr-FR"/>
        </w:rPr>
        <w:t>II</w:t>
      </w:r>
    </w:p>
    <w:p w:rsidR="000B464A" w:rsidRPr="004C7954" w:rsidRDefault="000B464A" w:rsidP="000B464A">
      <w:pPr>
        <w:rPr>
          <w:lang w:val="fr-FR"/>
        </w:rPr>
      </w:pPr>
      <w:r w:rsidRPr="004C7954">
        <w:rPr>
          <w:lang w:val="fr-FR"/>
        </w:rPr>
        <w:t>DA_10_02 – Recommandation n° 10</w:t>
      </w:r>
    </w:p>
    <w:p w:rsidR="000B464A" w:rsidRPr="004C7954" w:rsidRDefault="000B464A" w:rsidP="000B464A">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68" w:type="dxa"/>
          <w:bottom w:w="113" w:type="dxa"/>
          <w:right w:w="68" w:type="dxa"/>
        </w:tblCellMar>
        <w:tblLook w:val="01E0" w:firstRow="1" w:lastRow="1" w:firstColumn="1" w:lastColumn="1" w:noHBand="0" w:noVBand="0"/>
      </w:tblPr>
      <w:tblGrid>
        <w:gridCol w:w="3251"/>
        <w:gridCol w:w="5774"/>
        <w:gridCol w:w="5964"/>
      </w:tblGrid>
      <w:tr w:rsidR="004C7954" w:rsidRPr="004C7954" w:rsidTr="00514E3D">
        <w:trPr>
          <w:tblHeader/>
        </w:trPr>
        <w:tc>
          <w:tcPr>
            <w:tcW w:w="1252" w:type="pct"/>
            <w:tcBorders>
              <w:top w:val="single" w:sz="4" w:space="0" w:color="auto"/>
              <w:left w:val="single" w:sz="4" w:space="0" w:color="auto"/>
              <w:bottom w:val="single" w:sz="4" w:space="0" w:color="auto"/>
              <w:right w:val="single" w:sz="4" w:space="0" w:color="auto"/>
            </w:tcBorders>
            <w:shd w:val="clear" w:color="auto" w:fill="auto"/>
          </w:tcPr>
          <w:p w:rsidR="000B464A" w:rsidRPr="004C7954" w:rsidRDefault="000B464A" w:rsidP="00514E3D">
            <w:pPr>
              <w:rPr>
                <w:szCs w:val="22"/>
                <w:lang w:val="fr-FR"/>
              </w:rPr>
            </w:pPr>
            <w:r w:rsidRPr="004C7954">
              <w:rPr>
                <w:szCs w:val="22"/>
                <w:lang w:val="fr-FR"/>
              </w:rPr>
              <w:t>DESCRIPTION SUCCINCTE</w:t>
            </w:r>
          </w:p>
        </w:tc>
        <w:tc>
          <w:tcPr>
            <w:tcW w:w="1591" w:type="pct"/>
            <w:tcBorders>
              <w:top w:val="single" w:sz="4" w:space="0" w:color="auto"/>
              <w:left w:val="single" w:sz="4" w:space="0" w:color="auto"/>
              <w:bottom w:val="single" w:sz="4" w:space="0" w:color="auto"/>
              <w:right w:val="single" w:sz="4" w:space="0" w:color="auto"/>
            </w:tcBorders>
            <w:shd w:val="clear" w:color="auto" w:fill="auto"/>
          </w:tcPr>
          <w:p w:rsidR="000B464A" w:rsidRPr="004C7954" w:rsidRDefault="000B464A" w:rsidP="00514E3D">
            <w:pPr>
              <w:rPr>
                <w:bCs/>
                <w:iCs/>
                <w:szCs w:val="22"/>
                <w:lang w:val="fr-FR" w:bidi="th-TH"/>
              </w:rPr>
            </w:pPr>
            <w:r w:rsidRPr="004C7954">
              <w:rPr>
                <w:szCs w:val="22"/>
                <w:lang w:val="fr-FR"/>
              </w:rPr>
              <w:t>PRINCIPALES RÉALISATIONS</w:t>
            </w:r>
            <w:r w:rsidRPr="004C7954">
              <w:rPr>
                <w:bCs/>
                <w:iCs/>
                <w:szCs w:val="22"/>
                <w:lang w:val="fr-FR" w:bidi="th-TH"/>
              </w:rPr>
              <w:t xml:space="preserve"> ET RÉSULTATS</w:t>
            </w:r>
          </w:p>
        </w:tc>
        <w:tc>
          <w:tcPr>
            <w:tcW w:w="2157" w:type="pct"/>
            <w:tcBorders>
              <w:top w:val="single" w:sz="4" w:space="0" w:color="auto"/>
              <w:left w:val="single" w:sz="4" w:space="0" w:color="auto"/>
              <w:bottom w:val="single" w:sz="4" w:space="0" w:color="auto"/>
              <w:right w:val="single" w:sz="4" w:space="0" w:color="auto"/>
            </w:tcBorders>
            <w:shd w:val="clear" w:color="auto" w:fill="auto"/>
          </w:tcPr>
          <w:p w:rsidR="000B464A" w:rsidRPr="004C7954" w:rsidRDefault="000B464A" w:rsidP="00514E3D">
            <w:pPr>
              <w:rPr>
                <w:szCs w:val="22"/>
                <w:lang w:val="fr-FR"/>
              </w:rPr>
            </w:pPr>
            <w:r w:rsidRPr="004C7954">
              <w:rPr>
                <w:szCs w:val="22"/>
                <w:lang w:val="fr-FR"/>
              </w:rPr>
              <w:t>PRINCIPALES RECOMMANDATIONS DES ÉVALUATEURS</w:t>
            </w:r>
          </w:p>
        </w:tc>
      </w:tr>
      <w:tr w:rsidR="000B464A" w:rsidRPr="004C7954" w:rsidTr="00514E3D">
        <w:tc>
          <w:tcPr>
            <w:tcW w:w="1252" w:type="pct"/>
            <w:shd w:val="clear" w:color="auto" w:fill="auto"/>
          </w:tcPr>
          <w:p w:rsidR="000B464A" w:rsidRPr="004C7954" w:rsidRDefault="000B464A" w:rsidP="00514E3D">
            <w:pPr>
              <w:rPr>
                <w:szCs w:val="22"/>
                <w:lang w:val="fr-FR"/>
              </w:rPr>
            </w:pPr>
            <w:r w:rsidRPr="004C7954">
              <w:rPr>
                <w:szCs w:val="22"/>
                <w:lang w:val="fr-FR"/>
              </w:rPr>
              <w:t>Projet pilote concernant la création d</w:t>
            </w:r>
            <w:r w:rsidR="005E482E" w:rsidRPr="004C7954">
              <w:rPr>
                <w:szCs w:val="22"/>
                <w:lang w:val="fr-FR"/>
              </w:rPr>
              <w:t>’</w:t>
            </w:r>
            <w:r w:rsidRPr="004C7954">
              <w:rPr>
                <w:szCs w:val="22"/>
                <w:lang w:val="fr-FR"/>
              </w:rPr>
              <w:t>académies nationales de propriété intellectuelle dans les pays en développement et les PMA sous la forme d</w:t>
            </w:r>
            <w:r w:rsidR="005E482E" w:rsidRPr="004C7954">
              <w:rPr>
                <w:szCs w:val="22"/>
                <w:lang w:val="fr-FR"/>
              </w:rPr>
              <w:t>’</w:t>
            </w:r>
            <w:r w:rsidRPr="004C7954">
              <w:rPr>
                <w:szCs w:val="22"/>
                <w:lang w:val="fr-FR"/>
              </w:rPr>
              <w:t>un institut de formation à la propriété intellectuelle doté des ressources minimales pour répondre à leurs demandes croissantes en matière de spécialistes de la propriété intellectuelle, de professionnels, de fonctionnaires nationaux et d</w:t>
            </w:r>
            <w:r w:rsidR="005E482E" w:rsidRPr="004C7954">
              <w:rPr>
                <w:szCs w:val="22"/>
                <w:lang w:val="fr-FR"/>
              </w:rPr>
              <w:t>’</w:t>
            </w:r>
            <w:r w:rsidRPr="004C7954">
              <w:rPr>
                <w:szCs w:val="22"/>
                <w:lang w:val="fr-FR"/>
              </w:rPr>
              <w:t>autres parties prenantes.</w:t>
            </w: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La phase</w:t>
            </w:r>
            <w:r w:rsidR="00F97949" w:rsidRPr="004C7954">
              <w:rPr>
                <w:szCs w:val="22"/>
                <w:lang w:val="fr-FR"/>
              </w:rPr>
              <w:t> </w:t>
            </w:r>
            <w:r w:rsidRPr="004C7954">
              <w:rPr>
                <w:szCs w:val="22"/>
                <w:lang w:val="fr-FR"/>
              </w:rPr>
              <w:t>II était destinée à consolider le projet de la manière suivante</w:t>
            </w:r>
            <w:r w:rsidR="005E482E" w:rsidRPr="004C7954">
              <w:rPr>
                <w:szCs w:val="22"/>
                <w:lang w:val="fr-FR"/>
              </w:rPr>
              <w:t> :</w:t>
            </w:r>
            <w:r w:rsidRPr="004C7954">
              <w:rPr>
                <w:szCs w:val="22"/>
                <w:lang w:val="fr-FR"/>
              </w:rPr>
              <w:t xml:space="preserve"> i) en élaborant des stratégies adaptées en matière de mise en œuvre et formation au niveau interne (formation des formateurs) des ressources humaines impliquées dans la création des centres locaux de formation en propriété intellectuelle;  ii) en mettant en </w:t>
            </w:r>
            <w:r w:rsidRPr="004C7954">
              <w:rPr>
                <w:szCs w:val="22"/>
                <w:lang w:val="fr-FR"/>
              </w:rPr>
              <w:lastRenderedPageBreak/>
              <w:t>place de programmes de formation adaptés aux besoins locaux;  iii) en donnant accès au matériel de formation et aux conseils de spécialistes pour l</w:t>
            </w:r>
            <w:r w:rsidR="005E482E" w:rsidRPr="004C7954">
              <w:rPr>
                <w:szCs w:val="22"/>
                <w:lang w:val="fr-FR"/>
              </w:rPr>
              <w:t>’</w:t>
            </w:r>
            <w:r w:rsidRPr="004C7954">
              <w:rPr>
                <w:szCs w:val="22"/>
                <w:lang w:val="fr-FR"/>
              </w:rPr>
              <w:t>élaboration d</w:t>
            </w:r>
            <w:r w:rsidR="005E482E" w:rsidRPr="004C7954">
              <w:rPr>
                <w:szCs w:val="22"/>
                <w:lang w:val="fr-FR"/>
              </w:rPr>
              <w:t>’</w:t>
            </w:r>
            <w:r w:rsidRPr="004C7954">
              <w:rPr>
                <w:szCs w:val="22"/>
                <w:lang w:val="fr-FR"/>
              </w:rPr>
              <w:t>une stratégie de mise en œuvre pour l</w:t>
            </w:r>
            <w:r w:rsidR="005E482E" w:rsidRPr="004C7954">
              <w:rPr>
                <w:szCs w:val="22"/>
                <w:lang w:val="fr-FR"/>
              </w:rPr>
              <w:t>’</w:t>
            </w:r>
            <w:r w:rsidRPr="004C7954">
              <w:rPr>
                <w:szCs w:val="22"/>
                <w:lang w:val="fr-FR"/>
              </w:rPr>
              <w:t>institut de formation;  iv) en mettant à disposition des outils administratifs et des instruments de gestion et en élaborant des principes directeurs contribuant à l</w:t>
            </w:r>
            <w:r w:rsidR="005E482E" w:rsidRPr="004C7954">
              <w:rPr>
                <w:szCs w:val="22"/>
                <w:lang w:val="fr-FR"/>
              </w:rPr>
              <w:t>’</w:t>
            </w:r>
            <w:r w:rsidRPr="004C7954">
              <w:rPr>
                <w:szCs w:val="22"/>
                <w:lang w:val="fr-FR"/>
              </w:rPr>
              <w:t>autonomie des centres de formation et à la création de nouveaux centres;  et v) en contribuant à la création d</w:t>
            </w:r>
            <w:r w:rsidR="005E482E" w:rsidRPr="004C7954">
              <w:rPr>
                <w:szCs w:val="22"/>
                <w:lang w:val="fr-FR"/>
              </w:rPr>
              <w:t>’</w:t>
            </w:r>
            <w:r w:rsidRPr="004C7954">
              <w:rPr>
                <w:szCs w:val="22"/>
                <w:lang w:val="fr-FR"/>
              </w:rPr>
              <w:t>un environnement virtuel pour l</w:t>
            </w:r>
            <w:r w:rsidR="005E482E" w:rsidRPr="004C7954">
              <w:rPr>
                <w:szCs w:val="22"/>
                <w:lang w:val="fr-FR"/>
              </w:rPr>
              <w:t>’</w:t>
            </w:r>
            <w:r w:rsidRPr="004C7954">
              <w:rPr>
                <w:szCs w:val="22"/>
                <w:lang w:val="fr-FR"/>
              </w:rPr>
              <w:t>accès au matériel de formation élaboré dans le cadre du projet et le partage de ce matériel.</w:t>
            </w:r>
          </w:p>
        </w:tc>
        <w:tc>
          <w:tcPr>
            <w:tcW w:w="1591" w:type="pct"/>
            <w:shd w:val="clear" w:color="auto" w:fill="auto"/>
          </w:tcPr>
          <w:p w:rsidR="000B464A" w:rsidRPr="004C7954" w:rsidRDefault="000B464A" w:rsidP="00514E3D">
            <w:pPr>
              <w:rPr>
                <w:szCs w:val="22"/>
                <w:lang w:val="fr-FR"/>
              </w:rPr>
            </w:pPr>
            <w:r w:rsidRPr="004C7954">
              <w:rPr>
                <w:szCs w:val="22"/>
                <w:lang w:val="fr-FR"/>
              </w:rPr>
              <w:lastRenderedPageBreak/>
              <w:t>Cinq centres nationaux de formation à la propriété intellectuelle, en Colombie, en République dominicaine, en Égypte, au Pérou et en Tunisie, dispensent actuellement des programmes de formation à destination du grand public.</w:t>
            </w:r>
          </w:p>
          <w:p w:rsidR="000B464A" w:rsidRPr="004C7954" w:rsidRDefault="000B464A" w:rsidP="00514E3D">
            <w:pPr>
              <w:rPr>
                <w:szCs w:val="22"/>
                <w:lang w:val="fr-FR"/>
              </w:rPr>
            </w:pPr>
          </w:p>
          <w:p w:rsidR="000B464A" w:rsidRPr="004C7954" w:rsidRDefault="000B464A" w:rsidP="00514E3D">
            <w:pPr>
              <w:rPr>
                <w:bCs/>
                <w:iCs/>
                <w:szCs w:val="22"/>
                <w:lang w:val="fr-FR" w:bidi="th-TH"/>
              </w:rPr>
            </w:pPr>
            <w:r w:rsidRPr="004C7954">
              <w:rPr>
                <w:bCs/>
                <w:iCs/>
                <w:szCs w:val="22"/>
                <w:lang w:val="fr-FR" w:bidi="th-TH"/>
              </w:rPr>
              <w:t>Quatre</w:t>
            </w:r>
            <w:r w:rsidR="004C7954">
              <w:rPr>
                <w:bCs/>
                <w:iCs/>
                <w:szCs w:val="22"/>
                <w:lang w:val="fr-FR" w:bidi="th-TH"/>
              </w:rPr>
              <w:noBreakHyphen/>
            </w:r>
            <w:r w:rsidRPr="004C7954">
              <w:rPr>
                <w:bCs/>
                <w:iCs/>
                <w:szCs w:val="22"/>
                <w:lang w:val="fr-FR" w:bidi="th-TH"/>
              </w:rPr>
              <w:t>vingt</w:t>
            </w:r>
            <w:r w:rsidR="004C7954">
              <w:rPr>
                <w:bCs/>
                <w:iCs/>
                <w:szCs w:val="22"/>
                <w:lang w:val="fr-FR" w:bidi="th-TH"/>
              </w:rPr>
              <w:noBreakHyphen/>
            </w:r>
            <w:r w:rsidRPr="004C7954">
              <w:rPr>
                <w:bCs/>
                <w:iCs/>
                <w:szCs w:val="22"/>
                <w:lang w:val="fr-FR" w:bidi="th-TH"/>
              </w:rPr>
              <w:t>six (86) formateurs ont obtenu leur certification concernant les méthodologies d</w:t>
            </w:r>
            <w:r w:rsidR="005E482E" w:rsidRPr="004C7954">
              <w:rPr>
                <w:bCs/>
                <w:iCs/>
                <w:szCs w:val="22"/>
                <w:lang w:val="fr-FR" w:bidi="th-TH"/>
              </w:rPr>
              <w:t>’</w:t>
            </w:r>
            <w:r w:rsidRPr="004C7954">
              <w:rPr>
                <w:bCs/>
                <w:iCs/>
                <w:szCs w:val="22"/>
                <w:lang w:val="fr-FR" w:bidi="th-TH"/>
              </w:rPr>
              <w:t>enseignement et des aspects fondamentaux de la propriété intellectuelle, dont la promotion d</w:t>
            </w:r>
            <w:r w:rsidR="005E482E" w:rsidRPr="004C7954">
              <w:rPr>
                <w:bCs/>
                <w:iCs/>
                <w:szCs w:val="22"/>
                <w:lang w:val="fr-FR" w:bidi="th-TH"/>
              </w:rPr>
              <w:t>’</w:t>
            </w:r>
            <w:r w:rsidRPr="004C7954">
              <w:rPr>
                <w:bCs/>
                <w:iCs/>
                <w:szCs w:val="22"/>
                <w:lang w:val="fr-FR" w:bidi="th-TH"/>
              </w:rPr>
              <w:t>un juste équilibre entre la protection de la propriété intellectuelle et l</w:t>
            </w:r>
            <w:r w:rsidR="005E482E" w:rsidRPr="004C7954">
              <w:rPr>
                <w:bCs/>
                <w:iCs/>
                <w:szCs w:val="22"/>
                <w:lang w:val="fr-FR" w:bidi="th-TH"/>
              </w:rPr>
              <w:t>’</w:t>
            </w:r>
            <w:r w:rsidRPr="004C7954">
              <w:rPr>
                <w:bCs/>
                <w:iCs/>
                <w:szCs w:val="22"/>
                <w:lang w:val="fr-FR" w:bidi="th-TH"/>
              </w:rPr>
              <w:t>intérêt publ</w:t>
            </w:r>
            <w:r w:rsidR="002E4594" w:rsidRPr="004C7954">
              <w:rPr>
                <w:bCs/>
                <w:iCs/>
                <w:szCs w:val="22"/>
                <w:lang w:val="fr-FR" w:bidi="th-TH"/>
              </w:rPr>
              <w:t>ic.  De</w:t>
            </w:r>
            <w:r w:rsidRPr="004C7954">
              <w:rPr>
                <w:bCs/>
                <w:iCs/>
                <w:szCs w:val="22"/>
                <w:lang w:val="fr-FR" w:bidi="th-TH"/>
              </w:rPr>
              <w:t>s formateurs sélectionnés dans ces cinq pays ont bénéficié d</w:t>
            </w:r>
            <w:r w:rsidR="005E482E" w:rsidRPr="004C7954">
              <w:rPr>
                <w:bCs/>
                <w:iCs/>
                <w:szCs w:val="22"/>
                <w:lang w:val="fr-FR" w:bidi="th-TH"/>
              </w:rPr>
              <w:t>’</w:t>
            </w:r>
            <w:r w:rsidRPr="004C7954">
              <w:rPr>
                <w:bCs/>
                <w:iCs/>
                <w:szCs w:val="22"/>
                <w:lang w:val="fr-FR" w:bidi="th-TH"/>
              </w:rPr>
              <w:t>une formation sur mesure afin de renforcer leurs compétences pédagogiques (dans l</w:t>
            </w:r>
            <w:r w:rsidR="005E482E" w:rsidRPr="004C7954">
              <w:rPr>
                <w:bCs/>
                <w:iCs/>
                <w:szCs w:val="22"/>
                <w:lang w:val="fr-FR" w:bidi="th-TH"/>
              </w:rPr>
              <w:t>’</w:t>
            </w:r>
            <w:r w:rsidRPr="004C7954">
              <w:rPr>
                <w:bCs/>
                <w:iCs/>
                <w:szCs w:val="22"/>
                <w:lang w:val="fr-FR" w:bidi="th-TH"/>
              </w:rPr>
              <w:t>ensemble 800</w:t>
            </w:r>
            <w:r w:rsidR="00F97949" w:rsidRPr="004C7954">
              <w:rPr>
                <w:bCs/>
                <w:iCs/>
                <w:szCs w:val="22"/>
                <w:lang w:val="fr-FR" w:bidi="th-TH"/>
              </w:rPr>
              <w:t> </w:t>
            </w:r>
            <w:r w:rsidRPr="004C7954">
              <w:rPr>
                <w:bCs/>
                <w:iCs/>
                <w:szCs w:val="22"/>
                <w:lang w:val="fr-FR" w:bidi="th-TH"/>
              </w:rPr>
              <w:t>heures de formation ont été dispensées dans ces cinq pays).</w:t>
            </w: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Trois modules régionaux ont été créés et dispensés à des coordonnateurs académiques.</w:t>
            </w: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Dix</w:t>
            </w:r>
            <w:r w:rsidR="004C7954">
              <w:rPr>
                <w:szCs w:val="22"/>
                <w:lang w:val="fr-FR"/>
              </w:rPr>
              <w:noBreakHyphen/>
            </w:r>
            <w:r w:rsidRPr="004C7954">
              <w:rPr>
                <w:szCs w:val="22"/>
                <w:lang w:val="fr-FR"/>
              </w:rPr>
              <w:t>huit (18) principaux formateurs ont obtenu des bourses dans le cadre de programmes internationaux de Master en droit de la propriété intellectuelle.</w:t>
            </w:r>
          </w:p>
          <w:p w:rsidR="000B464A" w:rsidRPr="004C7954" w:rsidRDefault="000B464A" w:rsidP="00514E3D">
            <w:pPr>
              <w:rPr>
                <w:szCs w:val="22"/>
                <w:lang w:val="fr-FR"/>
              </w:rPr>
            </w:pPr>
          </w:p>
          <w:p w:rsidR="000B464A" w:rsidRPr="004C7954" w:rsidRDefault="000B464A" w:rsidP="00514E3D">
            <w:pPr>
              <w:rPr>
                <w:bCs/>
                <w:iCs/>
                <w:szCs w:val="22"/>
                <w:lang w:val="fr-FR" w:bidi="th-TH"/>
              </w:rPr>
            </w:pPr>
            <w:r w:rsidRPr="004C7954">
              <w:rPr>
                <w:bCs/>
                <w:iCs/>
                <w:szCs w:val="22"/>
                <w:lang w:val="fr-FR" w:bidi="th-TH"/>
              </w:rPr>
              <w:t>Plus de 8480</w:t>
            </w:r>
            <w:r w:rsidR="00F97949" w:rsidRPr="004C7954">
              <w:rPr>
                <w:bCs/>
                <w:iCs/>
                <w:szCs w:val="22"/>
                <w:lang w:val="fr-FR" w:bidi="th-TH"/>
              </w:rPr>
              <w:t> </w:t>
            </w:r>
            <w:r w:rsidRPr="004C7954">
              <w:rPr>
                <w:bCs/>
                <w:iCs/>
                <w:szCs w:val="22"/>
                <w:lang w:val="fr-FR" w:bidi="th-TH"/>
              </w:rPr>
              <w:t>ressortissants des cinq pays pilotes ont bénéficié d</w:t>
            </w:r>
            <w:r w:rsidR="005E482E" w:rsidRPr="004C7954">
              <w:rPr>
                <w:bCs/>
                <w:iCs/>
                <w:szCs w:val="22"/>
                <w:lang w:val="fr-FR" w:bidi="th-TH"/>
              </w:rPr>
              <w:t>’</w:t>
            </w:r>
            <w:r w:rsidRPr="004C7954">
              <w:rPr>
                <w:bCs/>
                <w:iCs/>
                <w:szCs w:val="22"/>
                <w:lang w:val="fr-FR" w:bidi="th-TH"/>
              </w:rPr>
              <w:t>une formation en IP dispensée par cinq instituts nationaux pilotes de formation à la propriété intellectuelle.</w:t>
            </w: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lastRenderedPageBreak/>
              <w:t>Les six académies pilotes sont membres du Réseau mondial des académies de la propriété intellectuelle.</w:t>
            </w:r>
          </w:p>
          <w:p w:rsidR="000B464A" w:rsidRPr="004C7954" w:rsidRDefault="000B464A" w:rsidP="00514E3D">
            <w:pPr>
              <w:rPr>
                <w:szCs w:val="22"/>
                <w:lang w:val="fr-FR"/>
              </w:rPr>
            </w:pPr>
            <w:r w:rsidRPr="004C7954">
              <w:rPr>
                <w:szCs w:val="22"/>
                <w:lang w:val="fr-FR"/>
              </w:rPr>
              <w:t>Une série d</w:t>
            </w:r>
            <w:r w:rsidR="005E482E" w:rsidRPr="004C7954">
              <w:rPr>
                <w:szCs w:val="22"/>
                <w:lang w:val="fr-FR"/>
              </w:rPr>
              <w:t>’</w:t>
            </w:r>
            <w:r w:rsidRPr="004C7954">
              <w:rPr>
                <w:szCs w:val="22"/>
                <w:lang w:val="fr-FR"/>
              </w:rPr>
              <w:t>outils et de supports pédagogiques préparée pour référence à l</w:t>
            </w:r>
            <w:r w:rsidR="005E482E" w:rsidRPr="004C7954">
              <w:rPr>
                <w:szCs w:val="22"/>
                <w:lang w:val="fr-FR"/>
              </w:rPr>
              <w:t>’</w:t>
            </w:r>
            <w:r w:rsidRPr="004C7954">
              <w:rPr>
                <w:szCs w:val="22"/>
                <w:lang w:val="fr-FR"/>
              </w:rPr>
              <w:t>intention des pays souhaitant créer leurs propres académies est disponible à l</w:t>
            </w:r>
            <w:r w:rsidR="005E482E" w:rsidRPr="004C7954">
              <w:rPr>
                <w:szCs w:val="22"/>
                <w:lang w:val="fr-FR"/>
              </w:rPr>
              <w:t>’</w:t>
            </w:r>
            <w:r w:rsidRPr="004C7954">
              <w:rPr>
                <w:szCs w:val="22"/>
                <w:lang w:val="fr-FR"/>
              </w:rPr>
              <w:t xml:space="preserve">adresse </w:t>
            </w:r>
            <w:hyperlink r:id="rId42" w:history="1">
              <w:r w:rsidRPr="004C7954">
                <w:rPr>
                  <w:rStyle w:val="Hyperlink"/>
                  <w:color w:val="0000FF"/>
                  <w:lang w:val="fr-FR"/>
                </w:rPr>
                <w:t>http://www.wipo.int/academy/fr/about/startup_academies/</w:t>
              </w:r>
            </w:hyperlink>
            <w:r w:rsidRPr="004C7954">
              <w:rPr>
                <w:szCs w:val="22"/>
                <w:lang w:val="fr-FR"/>
              </w:rPr>
              <w:t>.</w:t>
            </w:r>
          </w:p>
        </w:tc>
        <w:tc>
          <w:tcPr>
            <w:tcW w:w="2157" w:type="pct"/>
            <w:shd w:val="clear" w:color="auto" w:fill="auto"/>
          </w:tcPr>
          <w:p w:rsidR="000B464A" w:rsidRPr="004C7954" w:rsidRDefault="000B464A" w:rsidP="00514E3D">
            <w:pPr>
              <w:rPr>
                <w:szCs w:val="22"/>
                <w:lang w:val="fr-FR"/>
              </w:rPr>
            </w:pPr>
            <w:r w:rsidRPr="004C7954">
              <w:rPr>
                <w:szCs w:val="22"/>
                <w:lang w:val="fr-FR"/>
              </w:rPr>
              <w:lastRenderedPageBreak/>
              <w:t>i)</w:t>
            </w:r>
            <w:r w:rsidRPr="004C7954">
              <w:rPr>
                <w:szCs w:val="22"/>
                <w:lang w:val="fr-FR"/>
              </w:rPr>
              <w:tab/>
              <w:t>À la suite de l</w:t>
            </w:r>
            <w:r w:rsidR="005E482E" w:rsidRPr="004C7954">
              <w:rPr>
                <w:szCs w:val="22"/>
                <w:lang w:val="fr-FR"/>
              </w:rPr>
              <w:t>’</w:t>
            </w:r>
            <w:r w:rsidRPr="004C7954">
              <w:rPr>
                <w:szCs w:val="22"/>
                <w:lang w:val="fr-FR"/>
              </w:rPr>
              <w:t>évaluation du projet, l</w:t>
            </w:r>
            <w:r w:rsidR="005E482E" w:rsidRPr="004C7954">
              <w:rPr>
                <w:szCs w:val="22"/>
                <w:lang w:val="fr-FR"/>
              </w:rPr>
              <w:t>’</w:t>
            </w:r>
            <w:r w:rsidRPr="004C7954">
              <w:rPr>
                <w:szCs w:val="22"/>
                <w:lang w:val="fr-FR"/>
              </w:rPr>
              <w:t>OMPI devrait envisager de mettre au point des programmes d</w:t>
            </w:r>
            <w:r w:rsidR="005E482E" w:rsidRPr="004C7954">
              <w:rPr>
                <w:szCs w:val="22"/>
                <w:lang w:val="fr-FR"/>
              </w:rPr>
              <w:t>’</w:t>
            </w:r>
            <w:r w:rsidRPr="004C7954">
              <w:rPr>
                <w:szCs w:val="22"/>
                <w:lang w:val="fr-FR"/>
              </w:rPr>
              <w:t>action ou des plans de gestion pour donner suite à chacune des recommandations de l</w:t>
            </w:r>
            <w:r w:rsidR="005E482E" w:rsidRPr="004C7954">
              <w:rPr>
                <w:szCs w:val="22"/>
                <w:lang w:val="fr-FR"/>
              </w:rPr>
              <w:t>’</w:t>
            </w:r>
            <w:r w:rsidRPr="004C7954">
              <w:rPr>
                <w:szCs w:val="22"/>
                <w:lang w:val="fr-FR"/>
              </w:rPr>
              <w:t>évaluation.</w:t>
            </w: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ii)</w:t>
            </w:r>
            <w:r w:rsidRPr="004C7954">
              <w:rPr>
                <w:szCs w:val="22"/>
                <w:lang w:val="fr-FR"/>
              </w:rPr>
              <w:tab/>
              <w:t>Pour les futurs projets similaires, qu</w:t>
            </w:r>
            <w:r w:rsidR="005E482E" w:rsidRPr="004C7954">
              <w:rPr>
                <w:szCs w:val="22"/>
                <w:lang w:val="fr-FR"/>
              </w:rPr>
              <w:t>’</w:t>
            </w:r>
            <w:r w:rsidRPr="004C7954">
              <w:rPr>
                <w:szCs w:val="22"/>
                <w:lang w:val="fr-FR"/>
              </w:rPr>
              <w:t>ils soient financés dans le cadre de projets spéciaux ou au moyen du budget ordinaire de l</w:t>
            </w:r>
            <w:r w:rsidR="005E482E" w:rsidRPr="004C7954">
              <w:rPr>
                <w:szCs w:val="22"/>
                <w:lang w:val="fr-FR"/>
              </w:rPr>
              <w:t>’</w:t>
            </w:r>
            <w:r w:rsidRPr="004C7954">
              <w:rPr>
                <w:szCs w:val="22"/>
                <w:lang w:val="fr-FR"/>
              </w:rPr>
              <w:t>OMPI, le rôle des bureaux régionaux devrait être renforcé tout au long du projet.</w:t>
            </w: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iii)</w:t>
            </w:r>
            <w:r w:rsidRPr="004C7954">
              <w:rPr>
                <w:szCs w:val="22"/>
                <w:lang w:val="fr-FR"/>
              </w:rPr>
              <w:tab/>
              <w:t>En coopération avec l</w:t>
            </w:r>
            <w:r w:rsidR="005E482E" w:rsidRPr="004C7954">
              <w:rPr>
                <w:szCs w:val="22"/>
                <w:lang w:val="fr-FR"/>
              </w:rPr>
              <w:t>’</w:t>
            </w:r>
            <w:r w:rsidRPr="004C7954">
              <w:rPr>
                <w:szCs w:val="22"/>
                <w:lang w:val="fr-FR"/>
              </w:rPr>
              <w:t>Académie de l</w:t>
            </w:r>
            <w:r w:rsidR="005E482E" w:rsidRPr="004C7954">
              <w:rPr>
                <w:szCs w:val="22"/>
                <w:lang w:val="fr-FR"/>
              </w:rPr>
              <w:t>’</w:t>
            </w:r>
            <w:r w:rsidRPr="004C7954">
              <w:rPr>
                <w:szCs w:val="22"/>
                <w:lang w:val="fr-FR"/>
              </w:rPr>
              <w:t>OMPI et les bureaux régionaux, des indicateurs permettant de déterminer si un centre de formation autonome a été créé ou non devraient être été mis au point, en particulier du fait que cette activité relève désormais du budget ordinaire de l</w:t>
            </w:r>
            <w:r w:rsidR="005E482E" w:rsidRPr="004C7954">
              <w:rPr>
                <w:szCs w:val="22"/>
                <w:lang w:val="fr-FR"/>
              </w:rPr>
              <w:t>’</w:t>
            </w:r>
            <w:r w:rsidRPr="004C7954">
              <w:rPr>
                <w:szCs w:val="22"/>
                <w:lang w:val="fr-FR"/>
              </w:rPr>
              <w:t>OMPI.</w:t>
            </w: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iv)</w:t>
            </w:r>
            <w:r w:rsidRPr="004C7954">
              <w:rPr>
                <w:szCs w:val="22"/>
                <w:lang w:val="fr-FR"/>
              </w:rPr>
              <w:tab/>
              <w:t>Pour promouvoir les nouveaux centres de formation, l</w:t>
            </w:r>
            <w:r w:rsidR="005E482E" w:rsidRPr="004C7954">
              <w:rPr>
                <w:szCs w:val="22"/>
                <w:lang w:val="fr-FR"/>
              </w:rPr>
              <w:t>’</w:t>
            </w:r>
            <w:r w:rsidRPr="004C7954">
              <w:rPr>
                <w:szCs w:val="22"/>
                <w:lang w:val="fr-FR"/>
              </w:rPr>
              <w:t>Académie de l</w:t>
            </w:r>
            <w:r w:rsidR="005E482E" w:rsidRPr="004C7954">
              <w:rPr>
                <w:szCs w:val="22"/>
                <w:lang w:val="fr-FR"/>
              </w:rPr>
              <w:t>’</w:t>
            </w:r>
            <w:r w:rsidRPr="004C7954">
              <w:rPr>
                <w:szCs w:val="22"/>
                <w:lang w:val="fr-FR"/>
              </w:rPr>
              <w:t>OMPI, en coopération avec le bureau régional concerné, doit mettre au point un modèle d</w:t>
            </w:r>
            <w:r w:rsidR="005E482E" w:rsidRPr="004C7954">
              <w:rPr>
                <w:szCs w:val="22"/>
                <w:lang w:val="fr-FR"/>
              </w:rPr>
              <w:t>’</w:t>
            </w:r>
            <w:r w:rsidRPr="004C7954">
              <w:rPr>
                <w:szCs w:val="22"/>
                <w:lang w:val="fr-FR"/>
              </w:rPr>
              <w:t>évaluation à partager avec les centres en vue de son adaptation et de son utilisation pour déterminer si les formateurs au bénéfice d</w:t>
            </w:r>
            <w:r w:rsidR="005E482E" w:rsidRPr="004C7954">
              <w:rPr>
                <w:szCs w:val="22"/>
                <w:lang w:val="fr-FR"/>
              </w:rPr>
              <w:t>’</w:t>
            </w:r>
            <w:r w:rsidRPr="004C7954">
              <w:rPr>
                <w:szCs w:val="22"/>
                <w:lang w:val="fr-FR"/>
              </w:rPr>
              <w:t>une formation ont les compétences requises pour dispenser la formation.</w:t>
            </w: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v)</w:t>
            </w:r>
            <w:r w:rsidRPr="004C7954">
              <w:rPr>
                <w:szCs w:val="22"/>
                <w:lang w:val="fr-FR"/>
              </w:rPr>
              <w:tab/>
              <w:t>La page Wiki consacrée au projet devrait être officiellement lancée par l</w:t>
            </w:r>
            <w:r w:rsidR="005E482E" w:rsidRPr="004C7954">
              <w:rPr>
                <w:szCs w:val="22"/>
                <w:lang w:val="fr-FR"/>
              </w:rPr>
              <w:t>’</w:t>
            </w:r>
            <w:r w:rsidRPr="004C7954">
              <w:rPr>
                <w:szCs w:val="22"/>
                <w:lang w:val="fr-FR"/>
              </w:rPr>
              <w:t>OMPI et mise en avant auprès des États membres.</w:t>
            </w:r>
          </w:p>
          <w:p w:rsidR="000B464A" w:rsidRPr="004C7954" w:rsidRDefault="000B464A" w:rsidP="00514E3D">
            <w:pPr>
              <w:rPr>
                <w:szCs w:val="22"/>
                <w:lang w:val="fr-FR"/>
              </w:rPr>
            </w:pPr>
            <w:r w:rsidRPr="004C7954">
              <w:rPr>
                <w:szCs w:val="22"/>
                <w:lang w:val="fr-FR"/>
              </w:rPr>
              <w:t xml:space="preserve">Un modérateur devrait être sélectionné pour cette page, </w:t>
            </w:r>
            <w:r w:rsidRPr="004C7954">
              <w:rPr>
                <w:szCs w:val="22"/>
                <w:lang w:val="fr-FR"/>
              </w:rPr>
              <w:lastRenderedPageBreak/>
              <w:t>afin de stimuler et de superviser les discussions et contributions sur la création d</w:t>
            </w:r>
            <w:r w:rsidR="005E482E" w:rsidRPr="004C7954">
              <w:rPr>
                <w:szCs w:val="22"/>
                <w:lang w:val="fr-FR"/>
              </w:rPr>
              <w:t>’</w:t>
            </w:r>
            <w:r w:rsidRPr="004C7954">
              <w:rPr>
                <w:szCs w:val="22"/>
                <w:lang w:val="fr-FR"/>
              </w:rPr>
              <w:t>instituts de formation en propriété intellectuelle et sur les formations qu</w:t>
            </w:r>
            <w:r w:rsidR="005E482E" w:rsidRPr="004C7954">
              <w:rPr>
                <w:szCs w:val="22"/>
                <w:lang w:val="fr-FR"/>
              </w:rPr>
              <w:t>’</w:t>
            </w:r>
            <w:r w:rsidRPr="004C7954">
              <w:rPr>
                <w:szCs w:val="22"/>
                <w:lang w:val="fr-FR"/>
              </w:rPr>
              <w:t>ils proposent.</w:t>
            </w: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vi)</w:t>
            </w:r>
            <w:r w:rsidRPr="004C7954">
              <w:rPr>
                <w:szCs w:val="22"/>
                <w:lang w:val="fr-FR"/>
              </w:rPr>
              <w:tab/>
              <w:t>L</w:t>
            </w:r>
            <w:r w:rsidR="005E482E" w:rsidRPr="004C7954">
              <w:rPr>
                <w:szCs w:val="22"/>
                <w:lang w:val="fr-FR"/>
              </w:rPr>
              <w:t>’</w:t>
            </w:r>
            <w:r w:rsidRPr="004C7954">
              <w:rPr>
                <w:szCs w:val="22"/>
                <w:lang w:val="fr-FR"/>
              </w:rPr>
              <w:t>équipe chargée du projet, en étroite collaboration avec les bureaux régionaux, devrait rapidement finaliser l</w:t>
            </w:r>
            <w:r w:rsidR="005E482E" w:rsidRPr="004C7954">
              <w:rPr>
                <w:szCs w:val="22"/>
                <w:lang w:val="fr-FR"/>
              </w:rPr>
              <w:t>’</w:t>
            </w:r>
            <w:r w:rsidRPr="004C7954">
              <w:rPr>
                <w:szCs w:val="22"/>
                <w:lang w:val="fr-FR"/>
              </w:rPr>
              <w:t>ensemble de principes directeurs en cours d</w:t>
            </w:r>
            <w:r w:rsidR="005E482E" w:rsidRPr="004C7954">
              <w:rPr>
                <w:szCs w:val="22"/>
                <w:lang w:val="fr-FR"/>
              </w:rPr>
              <w:t>’</w:t>
            </w:r>
            <w:r w:rsidRPr="004C7954">
              <w:rPr>
                <w:szCs w:val="22"/>
                <w:lang w:val="fr-FR"/>
              </w:rPr>
              <w:t>élaboration qui ont trait à la procédure à suivre pour créer un centre de formation autonome dans le domaine de la propriété intellectuelle.</w:t>
            </w:r>
          </w:p>
        </w:tc>
      </w:tr>
    </w:tbl>
    <w:p w:rsidR="000B464A" w:rsidRPr="004C7954" w:rsidRDefault="000B464A" w:rsidP="000B464A">
      <w:pPr>
        <w:rPr>
          <w:szCs w:val="22"/>
          <w:lang w:val="fr-FR"/>
        </w:rPr>
      </w:pPr>
    </w:p>
    <w:p w:rsidR="000B464A" w:rsidRPr="004C7954" w:rsidRDefault="000B464A" w:rsidP="000B464A">
      <w:pPr>
        <w:rPr>
          <w:lang w:val="fr-FR"/>
        </w:rPr>
      </w:pPr>
      <w:r w:rsidRPr="004C7954">
        <w:rPr>
          <w:lang w:val="fr-FR"/>
        </w:rPr>
        <w:br w:type="page"/>
      </w:r>
    </w:p>
    <w:p w:rsidR="000B464A" w:rsidRPr="004C7954" w:rsidRDefault="000B464A" w:rsidP="000B464A">
      <w:pPr>
        <w:rPr>
          <w:lang w:val="fr-FR"/>
        </w:rPr>
      </w:pPr>
      <w:r w:rsidRPr="004C7954">
        <w:rPr>
          <w:lang w:val="fr-FR"/>
        </w:rPr>
        <w:lastRenderedPageBreak/>
        <w:t>viii)</w:t>
      </w:r>
      <w:r w:rsidRPr="004C7954">
        <w:rPr>
          <w:lang w:val="fr-FR"/>
        </w:rPr>
        <w:tab/>
        <w:t>Projet relatif à des institutions de propriété intellectuelle efficaces</w:t>
      </w:r>
    </w:p>
    <w:p w:rsidR="000B464A" w:rsidRPr="004C7954" w:rsidRDefault="000B464A" w:rsidP="000B464A">
      <w:pPr>
        <w:rPr>
          <w:szCs w:val="22"/>
          <w:lang w:val="fr-FR"/>
        </w:rPr>
      </w:pPr>
      <w:r w:rsidRPr="004C7954">
        <w:rPr>
          <w:szCs w:val="22"/>
          <w:lang w:val="fr-FR"/>
        </w:rPr>
        <w:t>DA_10_02 – Recommandation n° 10</w:t>
      </w:r>
    </w:p>
    <w:p w:rsidR="000B464A" w:rsidRPr="004C7954" w:rsidRDefault="000B464A" w:rsidP="000B464A">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68" w:type="dxa"/>
          <w:bottom w:w="113" w:type="dxa"/>
          <w:right w:w="68" w:type="dxa"/>
        </w:tblCellMar>
        <w:tblLook w:val="01E0" w:firstRow="1" w:lastRow="1" w:firstColumn="1" w:lastColumn="1" w:noHBand="0" w:noVBand="0"/>
      </w:tblPr>
      <w:tblGrid>
        <w:gridCol w:w="3313"/>
        <w:gridCol w:w="6331"/>
        <w:gridCol w:w="5345"/>
      </w:tblGrid>
      <w:tr w:rsidR="004C7954" w:rsidRPr="004C7954" w:rsidTr="00514E3D">
        <w:trPr>
          <w:tblHeader/>
        </w:trPr>
        <w:tc>
          <w:tcPr>
            <w:tcW w:w="1123" w:type="pct"/>
            <w:tcBorders>
              <w:top w:val="single" w:sz="4" w:space="0" w:color="auto"/>
              <w:left w:val="single" w:sz="4" w:space="0" w:color="auto"/>
              <w:bottom w:val="single" w:sz="4" w:space="0" w:color="auto"/>
              <w:right w:val="single" w:sz="4" w:space="0" w:color="auto"/>
            </w:tcBorders>
            <w:shd w:val="clear" w:color="auto" w:fill="auto"/>
          </w:tcPr>
          <w:p w:rsidR="000B464A" w:rsidRPr="004C7954" w:rsidRDefault="000B464A" w:rsidP="00514E3D">
            <w:pPr>
              <w:rPr>
                <w:szCs w:val="22"/>
                <w:lang w:val="fr-FR"/>
              </w:rPr>
            </w:pPr>
            <w:r w:rsidRPr="004C7954">
              <w:rPr>
                <w:szCs w:val="22"/>
                <w:lang w:val="fr-FR"/>
              </w:rPr>
              <w:t>DESCRIPTION SUCCINCTE</w:t>
            </w:r>
          </w:p>
        </w:tc>
        <w:tc>
          <w:tcPr>
            <w:tcW w:w="2076" w:type="pct"/>
            <w:tcBorders>
              <w:top w:val="single" w:sz="4" w:space="0" w:color="auto"/>
              <w:left w:val="single" w:sz="4" w:space="0" w:color="auto"/>
              <w:bottom w:val="single" w:sz="4" w:space="0" w:color="auto"/>
              <w:right w:val="single" w:sz="4" w:space="0" w:color="auto"/>
            </w:tcBorders>
            <w:shd w:val="clear" w:color="auto" w:fill="auto"/>
          </w:tcPr>
          <w:p w:rsidR="000B464A" w:rsidRPr="004C7954" w:rsidRDefault="000B464A" w:rsidP="00514E3D">
            <w:pPr>
              <w:rPr>
                <w:bCs/>
                <w:szCs w:val="22"/>
                <w:lang w:val="fr-FR"/>
              </w:rPr>
            </w:pPr>
            <w:r w:rsidRPr="004C7954">
              <w:rPr>
                <w:szCs w:val="22"/>
                <w:lang w:val="fr-FR"/>
              </w:rPr>
              <w:t>PRINCIPALES RÉALISATIONS</w:t>
            </w:r>
            <w:r w:rsidRPr="004C7954">
              <w:rPr>
                <w:bCs/>
                <w:szCs w:val="22"/>
                <w:lang w:val="fr-FR"/>
              </w:rPr>
              <w:t xml:space="preserve"> ET RÉSULTATS</w:t>
            </w:r>
          </w:p>
        </w:tc>
        <w:tc>
          <w:tcPr>
            <w:tcW w:w="1801" w:type="pct"/>
            <w:tcBorders>
              <w:top w:val="single" w:sz="4" w:space="0" w:color="auto"/>
              <w:left w:val="single" w:sz="4" w:space="0" w:color="auto"/>
              <w:bottom w:val="single" w:sz="4" w:space="0" w:color="auto"/>
              <w:right w:val="single" w:sz="4" w:space="0" w:color="auto"/>
            </w:tcBorders>
            <w:shd w:val="clear" w:color="auto" w:fill="auto"/>
          </w:tcPr>
          <w:p w:rsidR="000B464A" w:rsidRPr="004C7954" w:rsidRDefault="000B464A" w:rsidP="00514E3D">
            <w:pPr>
              <w:rPr>
                <w:szCs w:val="22"/>
                <w:lang w:val="fr-FR"/>
              </w:rPr>
            </w:pPr>
            <w:r w:rsidRPr="004C7954">
              <w:rPr>
                <w:szCs w:val="22"/>
                <w:lang w:val="fr-FR"/>
              </w:rPr>
              <w:t>PRINCIPALES RECOMMANDATIONS DES ÉVALUATEURS</w:t>
            </w:r>
          </w:p>
        </w:tc>
      </w:tr>
      <w:tr w:rsidR="000B464A" w:rsidRPr="004C7954" w:rsidTr="00514E3D">
        <w:tc>
          <w:tcPr>
            <w:tcW w:w="1123" w:type="pct"/>
            <w:shd w:val="clear" w:color="auto" w:fill="auto"/>
          </w:tcPr>
          <w:p w:rsidR="000B464A" w:rsidRPr="004C7954" w:rsidRDefault="000B464A" w:rsidP="00514E3D">
            <w:pPr>
              <w:rPr>
                <w:szCs w:val="22"/>
                <w:lang w:val="fr-FR"/>
              </w:rPr>
            </w:pPr>
            <w:r w:rsidRPr="004C7954">
              <w:rPr>
                <w:szCs w:val="22"/>
                <w:lang w:val="fr-FR"/>
              </w:rPr>
              <w:t>Création de solutions d</w:t>
            </w:r>
            <w:r w:rsidR="005E482E" w:rsidRPr="004C7954">
              <w:rPr>
                <w:szCs w:val="22"/>
                <w:lang w:val="fr-FR"/>
              </w:rPr>
              <w:t>’</w:t>
            </w:r>
            <w:r w:rsidRPr="004C7954">
              <w:rPr>
                <w:szCs w:val="22"/>
                <w:lang w:val="fr-FR"/>
              </w:rPr>
              <w:t>automatisation personnalisées pour les offices de propriété intellectuel</w:t>
            </w:r>
            <w:r w:rsidR="002E4594" w:rsidRPr="004C7954">
              <w:rPr>
                <w:szCs w:val="22"/>
                <w:lang w:val="fr-FR"/>
              </w:rPr>
              <w:t>le.  Ce</w:t>
            </w:r>
            <w:r w:rsidRPr="004C7954">
              <w:rPr>
                <w:szCs w:val="22"/>
                <w:lang w:val="fr-FR"/>
              </w:rPr>
              <w:t xml:space="preserve"> projet comporte quatre volets</w:t>
            </w:r>
            <w:r w:rsidR="005E482E" w:rsidRPr="004C7954">
              <w:rPr>
                <w:szCs w:val="22"/>
                <w:lang w:val="fr-FR"/>
              </w:rPr>
              <w:t> :</w:t>
            </w: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1.</w:t>
            </w:r>
            <w:r w:rsidRPr="004C7954">
              <w:rPr>
                <w:szCs w:val="22"/>
                <w:lang w:val="fr-FR"/>
              </w:rPr>
              <w:tab/>
              <w:t>infrastructure TIC et systèmes de communication électronique personnalisés pour l</w:t>
            </w:r>
            <w:r w:rsidR="005E482E" w:rsidRPr="004C7954">
              <w:rPr>
                <w:szCs w:val="22"/>
                <w:lang w:val="fr-FR"/>
              </w:rPr>
              <w:t>’</w:t>
            </w:r>
            <w:r w:rsidRPr="004C7954">
              <w:rPr>
                <w:szCs w:val="22"/>
                <w:lang w:val="fr-FR"/>
              </w:rPr>
              <w:t>OAPI;</w:t>
            </w: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2.</w:t>
            </w:r>
            <w:r w:rsidRPr="004C7954">
              <w:rPr>
                <w:szCs w:val="22"/>
                <w:lang w:val="fr-FR"/>
              </w:rPr>
              <w:tab/>
              <w:t>infrastructure TIC et systèmes de communication électronique personnalisés pour l</w:t>
            </w:r>
            <w:r w:rsidR="005E482E" w:rsidRPr="004C7954">
              <w:rPr>
                <w:szCs w:val="22"/>
                <w:lang w:val="fr-FR"/>
              </w:rPr>
              <w:t>’</w:t>
            </w:r>
            <w:r w:rsidRPr="004C7954">
              <w:rPr>
                <w:szCs w:val="22"/>
                <w:lang w:val="fr-FR"/>
              </w:rPr>
              <w:t>ARIPO;</w:t>
            </w: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3.</w:t>
            </w:r>
            <w:r w:rsidRPr="004C7954">
              <w:rPr>
                <w:szCs w:val="22"/>
                <w:lang w:val="fr-FR"/>
              </w:rPr>
              <w:tab/>
              <w:t>solutions automatisées personnalisées pour les institutions de propriété intellectuelle de trois PMA;  et</w:t>
            </w: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4.</w:t>
            </w:r>
            <w:r w:rsidRPr="004C7954">
              <w:rPr>
                <w:szCs w:val="22"/>
                <w:lang w:val="fr-FR"/>
              </w:rPr>
              <w:tab/>
              <w:t>ateliers sur l</w:t>
            </w:r>
            <w:r w:rsidR="005E482E" w:rsidRPr="004C7954">
              <w:rPr>
                <w:szCs w:val="22"/>
                <w:lang w:val="fr-FR"/>
              </w:rPr>
              <w:t>’</w:t>
            </w:r>
            <w:r w:rsidRPr="004C7954">
              <w:rPr>
                <w:szCs w:val="22"/>
                <w:lang w:val="fr-FR"/>
              </w:rPr>
              <w:t>automatisation pour faciliter le partage et l</w:t>
            </w:r>
            <w:r w:rsidR="005E482E" w:rsidRPr="004C7954">
              <w:rPr>
                <w:szCs w:val="22"/>
                <w:lang w:val="fr-FR"/>
              </w:rPr>
              <w:t>’</w:t>
            </w:r>
            <w:r w:rsidRPr="004C7954">
              <w:rPr>
                <w:szCs w:val="22"/>
                <w:lang w:val="fr-FR"/>
              </w:rPr>
              <w:t>échange de données d</w:t>
            </w:r>
            <w:r w:rsidR="005E482E" w:rsidRPr="004C7954">
              <w:rPr>
                <w:szCs w:val="22"/>
                <w:lang w:val="fr-FR"/>
              </w:rPr>
              <w:t>’</w:t>
            </w:r>
            <w:r w:rsidRPr="004C7954">
              <w:rPr>
                <w:szCs w:val="22"/>
                <w:lang w:val="fr-FR"/>
              </w:rPr>
              <w:t>expérience nationales.</w:t>
            </w:r>
          </w:p>
        </w:tc>
        <w:tc>
          <w:tcPr>
            <w:tcW w:w="2076" w:type="pct"/>
            <w:shd w:val="clear" w:color="auto" w:fill="auto"/>
          </w:tcPr>
          <w:p w:rsidR="000B464A" w:rsidRPr="004C7954" w:rsidRDefault="000B464A" w:rsidP="00514E3D">
            <w:pPr>
              <w:rPr>
                <w:bCs/>
                <w:szCs w:val="22"/>
                <w:u w:val="single"/>
                <w:lang w:val="fr-FR"/>
              </w:rPr>
            </w:pPr>
            <w:r w:rsidRPr="004C7954">
              <w:rPr>
                <w:bCs/>
                <w:szCs w:val="22"/>
                <w:u w:val="single"/>
                <w:lang w:val="fr-FR"/>
              </w:rPr>
              <w:t>Projet OAPI</w:t>
            </w:r>
            <w:r w:rsidR="005E482E" w:rsidRPr="004C7954">
              <w:rPr>
                <w:bCs/>
                <w:szCs w:val="22"/>
                <w:lang w:val="fr-FR"/>
              </w:rPr>
              <w:t> :</w:t>
            </w: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Des travaux préparatoires ont été menés en vue du déploiement du système d</w:t>
            </w:r>
            <w:r w:rsidR="005E482E" w:rsidRPr="004C7954">
              <w:rPr>
                <w:szCs w:val="22"/>
                <w:lang w:val="fr-FR"/>
              </w:rPr>
              <w:t>’</w:t>
            </w:r>
            <w:r w:rsidRPr="004C7954">
              <w:rPr>
                <w:szCs w:val="22"/>
                <w:lang w:val="fr-FR"/>
              </w:rPr>
              <w:t>automatisation de la propriété industrielle (IPAS).  Du matériel a également été acheté pour l</w:t>
            </w:r>
            <w:r w:rsidR="005E482E" w:rsidRPr="004C7954">
              <w:rPr>
                <w:szCs w:val="22"/>
                <w:lang w:val="fr-FR"/>
              </w:rPr>
              <w:t>’</w:t>
            </w:r>
            <w:r w:rsidRPr="004C7954">
              <w:rPr>
                <w:szCs w:val="22"/>
                <w:lang w:val="fr-FR"/>
              </w:rPr>
              <w:t>office afin de soutenir le projet à l</w:t>
            </w:r>
            <w:r w:rsidR="005E482E" w:rsidRPr="004C7954">
              <w:rPr>
                <w:szCs w:val="22"/>
                <w:lang w:val="fr-FR"/>
              </w:rPr>
              <w:t>’</w:t>
            </w:r>
            <w:r w:rsidRPr="004C7954">
              <w:rPr>
                <w:szCs w:val="22"/>
                <w:lang w:val="fr-FR"/>
              </w:rPr>
              <w:t>OAPI et deux États membres ont été recensés aux fins de ce projet</w:t>
            </w:r>
            <w:r w:rsidR="005E482E" w:rsidRPr="004C7954">
              <w:rPr>
                <w:szCs w:val="22"/>
                <w:lang w:val="fr-FR"/>
              </w:rPr>
              <w:t> :</w:t>
            </w:r>
            <w:r w:rsidRPr="004C7954">
              <w:rPr>
                <w:szCs w:val="22"/>
                <w:lang w:val="fr-FR"/>
              </w:rPr>
              <w:t xml:space="preserve"> le Gabon et le Sénég</w:t>
            </w:r>
            <w:r w:rsidR="002E4594" w:rsidRPr="004C7954">
              <w:rPr>
                <w:szCs w:val="22"/>
                <w:lang w:val="fr-FR"/>
              </w:rPr>
              <w:t>al.  Le</w:t>
            </w:r>
            <w:r w:rsidRPr="004C7954">
              <w:rPr>
                <w:szCs w:val="22"/>
                <w:lang w:val="fr-FR"/>
              </w:rPr>
              <w:t xml:space="preserve"> système a été configuré pour les tâches de l</w:t>
            </w:r>
            <w:r w:rsidR="005E482E" w:rsidRPr="004C7954">
              <w:rPr>
                <w:szCs w:val="22"/>
                <w:lang w:val="fr-FR"/>
              </w:rPr>
              <w:t>’</w:t>
            </w:r>
            <w:r w:rsidRPr="004C7954">
              <w:rPr>
                <w:szCs w:val="22"/>
                <w:lang w:val="fr-FR"/>
              </w:rPr>
              <w:t>OAPI concernant le sous</w:t>
            </w:r>
            <w:r w:rsidR="004C7954">
              <w:rPr>
                <w:szCs w:val="22"/>
                <w:lang w:val="fr-FR"/>
              </w:rPr>
              <w:noBreakHyphen/>
            </w:r>
            <w:r w:rsidRPr="004C7954">
              <w:rPr>
                <w:szCs w:val="22"/>
                <w:lang w:val="fr-FR"/>
              </w:rPr>
              <w:t>projet relatif aux noms commercia</w:t>
            </w:r>
            <w:r w:rsidR="002E4594" w:rsidRPr="004C7954">
              <w:rPr>
                <w:szCs w:val="22"/>
                <w:lang w:val="fr-FR"/>
              </w:rPr>
              <w:t>ux.  Le</w:t>
            </w:r>
            <w:r w:rsidRPr="004C7954">
              <w:rPr>
                <w:szCs w:val="22"/>
                <w:lang w:val="fr-FR"/>
              </w:rPr>
              <w:t>s données ont été transférées et les utilisateurs ont été formés au système.</w:t>
            </w:r>
          </w:p>
          <w:p w:rsidR="000B464A" w:rsidRPr="004C7954" w:rsidRDefault="000B464A" w:rsidP="00514E3D">
            <w:pPr>
              <w:rPr>
                <w:bCs/>
                <w:szCs w:val="22"/>
                <w:u w:val="single"/>
                <w:lang w:val="fr-FR"/>
              </w:rPr>
            </w:pPr>
          </w:p>
          <w:p w:rsidR="000B464A" w:rsidRPr="004C7954" w:rsidRDefault="000B464A" w:rsidP="00514E3D">
            <w:pPr>
              <w:rPr>
                <w:bCs/>
                <w:szCs w:val="22"/>
                <w:u w:val="single"/>
                <w:lang w:val="fr-FR"/>
              </w:rPr>
            </w:pPr>
            <w:r w:rsidRPr="004C7954">
              <w:rPr>
                <w:bCs/>
                <w:szCs w:val="22"/>
                <w:u w:val="single"/>
                <w:lang w:val="fr-FR"/>
              </w:rPr>
              <w:t>Projet ARIPO</w:t>
            </w:r>
            <w:r w:rsidR="005E482E" w:rsidRPr="004C7954">
              <w:rPr>
                <w:bCs/>
                <w:szCs w:val="22"/>
                <w:lang w:val="fr-FR"/>
              </w:rPr>
              <w:t> :</w:t>
            </w: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Un système d</w:t>
            </w:r>
            <w:r w:rsidR="005E482E" w:rsidRPr="004C7954">
              <w:rPr>
                <w:szCs w:val="22"/>
                <w:lang w:val="fr-FR"/>
              </w:rPr>
              <w:t>’</w:t>
            </w:r>
            <w:r w:rsidRPr="004C7954">
              <w:rPr>
                <w:szCs w:val="22"/>
                <w:lang w:val="fr-FR"/>
              </w:rPr>
              <w:t>échange de données électroniques concernant les notifications entre l</w:t>
            </w:r>
            <w:r w:rsidR="005E482E" w:rsidRPr="004C7954">
              <w:rPr>
                <w:szCs w:val="22"/>
                <w:lang w:val="fr-FR"/>
              </w:rPr>
              <w:t>’</w:t>
            </w:r>
            <w:r w:rsidRPr="004C7954">
              <w:rPr>
                <w:szCs w:val="22"/>
                <w:lang w:val="fr-FR"/>
              </w:rPr>
              <w:t>ARIPO et cinq offices de ses États membres (Botswana, Ghana, Kenya, Namibie et Ouganda) a été installé avec succès et est aujourd</w:t>
            </w:r>
            <w:r w:rsidR="005E482E" w:rsidRPr="004C7954">
              <w:rPr>
                <w:szCs w:val="22"/>
                <w:lang w:val="fr-FR"/>
              </w:rPr>
              <w:t>’</w:t>
            </w:r>
            <w:r w:rsidRPr="004C7954">
              <w:rPr>
                <w:szCs w:val="22"/>
                <w:lang w:val="fr-FR"/>
              </w:rPr>
              <w:t>hui largement utili</w:t>
            </w:r>
            <w:r w:rsidR="002E4594" w:rsidRPr="004C7954">
              <w:rPr>
                <w:szCs w:val="22"/>
                <w:lang w:val="fr-FR"/>
              </w:rPr>
              <w:t>sé.  Le</w:t>
            </w:r>
            <w:r w:rsidRPr="004C7954">
              <w:rPr>
                <w:szCs w:val="22"/>
                <w:lang w:val="fr-FR"/>
              </w:rPr>
              <w:t xml:space="preserve"> système a également été demandé par trois autres États membr</w:t>
            </w:r>
            <w:r w:rsidR="002E4594" w:rsidRPr="004C7954">
              <w:rPr>
                <w:szCs w:val="22"/>
                <w:lang w:val="fr-FR"/>
              </w:rPr>
              <w:t>es.  Il</w:t>
            </w:r>
            <w:r w:rsidRPr="004C7954">
              <w:rPr>
                <w:szCs w:val="22"/>
                <w:lang w:val="fr-FR"/>
              </w:rPr>
              <w:t xml:space="preserve"> permet de mettre fin aux notifications sur papier entre l</w:t>
            </w:r>
            <w:r w:rsidR="005E482E" w:rsidRPr="004C7954">
              <w:rPr>
                <w:szCs w:val="22"/>
                <w:lang w:val="fr-FR"/>
              </w:rPr>
              <w:t>’</w:t>
            </w:r>
            <w:r w:rsidRPr="004C7954">
              <w:rPr>
                <w:szCs w:val="22"/>
                <w:lang w:val="fr-FR"/>
              </w:rPr>
              <w:t>ARIPO et ses États membres.</w:t>
            </w: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Le rapport d</w:t>
            </w:r>
            <w:r w:rsidR="005E482E" w:rsidRPr="004C7954">
              <w:rPr>
                <w:szCs w:val="22"/>
                <w:lang w:val="fr-FR"/>
              </w:rPr>
              <w:t>’</w:t>
            </w:r>
            <w:r w:rsidRPr="004C7954">
              <w:rPr>
                <w:szCs w:val="22"/>
                <w:lang w:val="fr-FR"/>
              </w:rPr>
              <w:t>évaluation présenté à la dix</w:t>
            </w:r>
            <w:r w:rsidR="005E482E" w:rsidRPr="004C7954">
              <w:rPr>
                <w:szCs w:val="22"/>
                <w:lang w:val="fr-FR"/>
              </w:rPr>
              <w:t>ième session</w:t>
            </w:r>
            <w:r w:rsidRPr="004C7954">
              <w:rPr>
                <w:szCs w:val="22"/>
                <w:lang w:val="fr-FR"/>
              </w:rPr>
              <w:t xml:space="preserve"> du comité (CDIP/10/4) est disponible à l</w:t>
            </w:r>
            <w:r w:rsidR="005E482E" w:rsidRPr="004C7954">
              <w:rPr>
                <w:szCs w:val="22"/>
                <w:lang w:val="fr-FR"/>
              </w:rPr>
              <w:t>’</w:t>
            </w:r>
            <w:r w:rsidRPr="004C7954">
              <w:rPr>
                <w:szCs w:val="22"/>
                <w:lang w:val="fr-FR"/>
              </w:rPr>
              <w:t xml:space="preserve">adresse </w:t>
            </w:r>
            <w:hyperlink r:id="rId43" w:history="1">
              <w:r w:rsidRPr="004C7954">
                <w:rPr>
                  <w:rStyle w:val="Hyperlink"/>
                  <w:color w:val="0000FF"/>
                  <w:lang w:val="fr-FR"/>
                </w:rPr>
                <w:t>http://www.wipo.int/meetings/fr/doc_details.jsp?doc_id=217428</w:t>
              </w:r>
            </w:hyperlink>
            <w:r w:rsidRPr="004C7954">
              <w:rPr>
                <w:szCs w:val="22"/>
                <w:lang w:val="fr-FR"/>
              </w:rPr>
              <w:t>.</w:t>
            </w:r>
          </w:p>
        </w:tc>
        <w:tc>
          <w:tcPr>
            <w:tcW w:w="1801" w:type="pct"/>
            <w:shd w:val="clear" w:color="auto" w:fill="auto"/>
          </w:tcPr>
          <w:p w:rsidR="000B464A" w:rsidRPr="004C7954" w:rsidRDefault="000B464A" w:rsidP="00514E3D">
            <w:pPr>
              <w:rPr>
                <w:szCs w:val="22"/>
                <w:lang w:val="fr-FR"/>
              </w:rPr>
            </w:pPr>
            <w:r w:rsidRPr="004C7954">
              <w:rPr>
                <w:szCs w:val="22"/>
                <w:lang w:val="fr-FR"/>
              </w:rPr>
              <w:t>i)</w:t>
            </w:r>
            <w:r w:rsidRPr="004C7954">
              <w:rPr>
                <w:szCs w:val="22"/>
                <w:lang w:val="fr-FR"/>
              </w:rPr>
              <w:tab/>
              <w:t>Le Secrétariat de l</w:t>
            </w:r>
            <w:r w:rsidR="005E482E" w:rsidRPr="004C7954">
              <w:rPr>
                <w:szCs w:val="22"/>
                <w:lang w:val="fr-FR"/>
              </w:rPr>
              <w:t>’</w:t>
            </w:r>
            <w:r w:rsidRPr="004C7954">
              <w:rPr>
                <w:szCs w:val="22"/>
                <w:lang w:val="fr-FR"/>
              </w:rPr>
              <w:t>OMPI devrait modifier le descriptif du projet aux fins de la mise en œuvre d</w:t>
            </w:r>
            <w:r w:rsidR="005E482E" w:rsidRPr="004C7954">
              <w:rPr>
                <w:szCs w:val="22"/>
                <w:lang w:val="fr-FR"/>
              </w:rPr>
              <w:t>’</w:t>
            </w:r>
            <w:r w:rsidRPr="004C7954">
              <w:rPr>
                <w:szCs w:val="22"/>
                <w:lang w:val="fr-FR"/>
              </w:rPr>
              <w:t>autres projets de cette nature</w:t>
            </w:r>
            <w:r w:rsidR="005E482E" w:rsidRPr="004C7954">
              <w:rPr>
                <w:szCs w:val="22"/>
                <w:lang w:val="fr-FR"/>
              </w:rPr>
              <w:t> :</w:t>
            </w:r>
          </w:p>
          <w:p w:rsidR="000B464A" w:rsidRPr="004C7954" w:rsidRDefault="000B464A" w:rsidP="00514E3D">
            <w:pPr>
              <w:rPr>
                <w:szCs w:val="22"/>
                <w:lang w:val="fr-FR"/>
              </w:rPr>
            </w:pPr>
          </w:p>
          <w:p w:rsidR="000B464A" w:rsidRPr="004C7954" w:rsidRDefault="000B464A" w:rsidP="00514E3D">
            <w:pPr>
              <w:ind w:left="610"/>
              <w:contextualSpacing/>
              <w:rPr>
                <w:rFonts w:eastAsiaTheme="minorHAnsi"/>
                <w:szCs w:val="22"/>
                <w:lang w:val="fr-FR" w:eastAsia="en-US"/>
              </w:rPr>
            </w:pPr>
            <w:r w:rsidRPr="004C7954">
              <w:rPr>
                <w:rFonts w:eastAsiaTheme="minorHAnsi"/>
                <w:szCs w:val="22"/>
                <w:lang w:val="fr-FR" w:eastAsia="en-US"/>
              </w:rPr>
              <w:t>–</w:t>
            </w:r>
            <w:r w:rsidRPr="004C7954">
              <w:rPr>
                <w:rFonts w:eastAsiaTheme="minorHAnsi"/>
                <w:szCs w:val="22"/>
                <w:lang w:val="fr-FR" w:eastAsia="en-US"/>
              </w:rPr>
              <w:tab/>
              <w:t>pour y intégrer des outils susceptibles d</w:t>
            </w:r>
            <w:r w:rsidR="005E482E" w:rsidRPr="004C7954">
              <w:rPr>
                <w:rFonts w:eastAsiaTheme="minorHAnsi"/>
                <w:szCs w:val="22"/>
                <w:lang w:val="fr-FR" w:eastAsia="en-US"/>
              </w:rPr>
              <w:t>’</w:t>
            </w:r>
            <w:r w:rsidRPr="004C7954">
              <w:rPr>
                <w:rFonts w:eastAsiaTheme="minorHAnsi"/>
                <w:szCs w:val="22"/>
                <w:lang w:val="fr-FR" w:eastAsia="en-US"/>
              </w:rPr>
              <w:t>aider les bénéficiaires à suivre les progrès accomplis et à évaluer l</w:t>
            </w:r>
            <w:r w:rsidR="005E482E" w:rsidRPr="004C7954">
              <w:rPr>
                <w:rFonts w:eastAsiaTheme="minorHAnsi"/>
                <w:szCs w:val="22"/>
                <w:lang w:val="fr-FR" w:eastAsia="en-US"/>
              </w:rPr>
              <w:t>’</w:t>
            </w:r>
            <w:r w:rsidRPr="004C7954">
              <w:rPr>
                <w:rFonts w:eastAsiaTheme="minorHAnsi"/>
                <w:szCs w:val="22"/>
                <w:lang w:val="fr-FR" w:eastAsia="en-US"/>
              </w:rPr>
              <w:t>incidence du projet;</w:t>
            </w:r>
          </w:p>
          <w:p w:rsidR="000B464A" w:rsidRPr="004C7954" w:rsidRDefault="000B464A" w:rsidP="00514E3D">
            <w:pPr>
              <w:ind w:left="610"/>
              <w:rPr>
                <w:szCs w:val="22"/>
                <w:lang w:val="fr-FR"/>
              </w:rPr>
            </w:pPr>
          </w:p>
          <w:p w:rsidR="000B464A" w:rsidRPr="004C7954" w:rsidRDefault="000B464A" w:rsidP="00514E3D">
            <w:pPr>
              <w:ind w:left="610"/>
              <w:contextualSpacing/>
              <w:rPr>
                <w:rFonts w:eastAsiaTheme="minorHAnsi"/>
                <w:szCs w:val="22"/>
                <w:lang w:val="fr-FR" w:eastAsia="en-US"/>
              </w:rPr>
            </w:pPr>
            <w:r w:rsidRPr="004C7954">
              <w:rPr>
                <w:rFonts w:eastAsiaTheme="minorHAnsi"/>
                <w:szCs w:val="22"/>
                <w:lang w:val="fr-FR" w:eastAsia="en-US"/>
              </w:rPr>
              <w:t>–</w:t>
            </w:r>
            <w:r w:rsidRPr="004C7954">
              <w:rPr>
                <w:rFonts w:eastAsiaTheme="minorHAnsi"/>
                <w:szCs w:val="22"/>
                <w:lang w:val="fr-FR" w:eastAsia="en-US"/>
              </w:rPr>
              <w:tab/>
              <w:t>pour rendre obligatoires les rapports des bénéficiaires sur les progrès accomplis;</w:t>
            </w:r>
          </w:p>
          <w:p w:rsidR="000B464A" w:rsidRPr="004C7954" w:rsidRDefault="000B464A" w:rsidP="00514E3D">
            <w:pPr>
              <w:ind w:left="610"/>
              <w:rPr>
                <w:szCs w:val="22"/>
                <w:lang w:val="fr-FR"/>
              </w:rPr>
            </w:pPr>
          </w:p>
          <w:p w:rsidR="000B464A" w:rsidRPr="004C7954" w:rsidRDefault="000B464A" w:rsidP="00514E3D">
            <w:pPr>
              <w:ind w:left="610"/>
              <w:contextualSpacing/>
              <w:rPr>
                <w:rFonts w:eastAsiaTheme="minorHAnsi"/>
                <w:szCs w:val="22"/>
                <w:lang w:val="fr-FR" w:eastAsia="en-US"/>
              </w:rPr>
            </w:pPr>
            <w:r w:rsidRPr="004C7954">
              <w:rPr>
                <w:rFonts w:eastAsiaTheme="minorHAnsi"/>
                <w:szCs w:val="22"/>
                <w:lang w:val="fr-FR" w:eastAsia="en-US"/>
              </w:rPr>
              <w:t>–</w:t>
            </w:r>
            <w:r w:rsidRPr="004C7954">
              <w:rPr>
                <w:rFonts w:eastAsiaTheme="minorHAnsi"/>
                <w:szCs w:val="22"/>
                <w:lang w:val="fr-FR" w:eastAsia="en-US"/>
              </w:rPr>
              <w:tab/>
              <w:t>pour distinguer le projet des activités régulières d</w:t>
            </w:r>
            <w:r w:rsidR="005E482E" w:rsidRPr="004C7954">
              <w:rPr>
                <w:rFonts w:eastAsiaTheme="minorHAnsi"/>
                <w:szCs w:val="22"/>
                <w:lang w:val="fr-FR" w:eastAsia="en-US"/>
              </w:rPr>
              <w:t>’</w:t>
            </w:r>
            <w:r w:rsidRPr="004C7954">
              <w:rPr>
                <w:rFonts w:eastAsiaTheme="minorHAnsi"/>
                <w:szCs w:val="22"/>
                <w:lang w:val="fr-FR" w:eastAsia="en-US"/>
              </w:rPr>
              <w:t>assistance technique menées par le Secrétariat de l</w:t>
            </w:r>
            <w:r w:rsidR="005E482E" w:rsidRPr="004C7954">
              <w:rPr>
                <w:rFonts w:eastAsiaTheme="minorHAnsi"/>
                <w:szCs w:val="22"/>
                <w:lang w:val="fr-FR" w:eastAsia="en-US"/>
              </w:rPr>
              <w:t>’</w:t>
            </w:r>
            <w:r w:rsidRPr="004C7954">
              <w:rPr>
                <w:rFonts w:eastAsiaTheme="minorHAnsi"/>
                <w:szCs w:val="22"/>
                <w:lang w:val="fr-FR" w:eastAsia="en-US"/>
              </w:rPr>
              <w:t>OMPI;</w:t>
            </w:r>
          </w:p>
          <w:p w:rsidR="000B464A" w:rsidRPr="004C7954" w:rsidRDefault="000B464A" w:rsidP="00514E3D">
            <w:pPr>
              <w:ind w:left="610"/>
              <w:rPr>
                <w:szCs w:val="22"/>
                <w:lang w:val="fr-FR"/>
              </w:rPr>
            </w:pPr>
          </w:p>
          <w:p w:rsidR="000B464A" w:rsidRPr="004C7954" w:rsidRDefault="000B464A" w:rsidP="00514E3D">
            <w:pPr>
              <w:ind w:left="610"/>
              <w:contextualSpacing/>
              <w:rPr>
                <w:rFonts w:eastAsiaTheme="minorHAnsi"/>
                <w:szCs w:val="22"/>
                <w:lang w:val="fr-FR" w:eastAsia="en-US"/>
              </w:rPr>
            </w:pPr>
            <w:r w:rsidRPr="004C7954">
              <w:rPr>
                <w:rFonts w:eastAsiaTheme="minorHAnsi"/>
                <w:szCs w:val="22"/>
                <w:lang w:val="fr-FR" w:eastAsia="en-US"/>
              </w:rPr>
              <w:t>–</w:t>
            </w:r>
            <w:r w:rsidRPr="004C7954">
              <w:rPr>
                <w:rFonts w:eastAsiaTheme="minorHAnsi"/>
                <w:szCs w:val="22"/>
                <w:lang w:val="fr-FR" w:eastAsia="en-US"/>
              </w:rPr>
              <w:tab/>
              <w:t>pour améliorer les accords contractuels avec des fournisseurs locaux de matériel informatique du point de vue de la qualité et des services après</w:t>
            </w:r>
            <w:r w:rsidR="004C7954">
              <w:rPr>
                <w:rFonts w:eastAsiaTheme="minorHAnsi"/>
                <w:szCs w:val="22"/>
                <w:lang w:val="fr-FR" w:eastAsia="en-US"/>
              </w:rPr>
              <w:noBreakHyphen/>
            </w:r>
            <w:r w:rsidRPr="004C7954">
              <w:rPr>
                <w:rFonts w:eastAsiaTheme="minorHAnsi"/>
                <w:szCs w:val="22"/>
                <w:lang w:val="fr-FR" w:eastAsia="en-US"/>
              </w:rPr>
              <w:t>vente.</w:t>
            </w: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ii)</w:t>
            </w:r>
            <w:r w:rsidRPr="004C7954">
              <w:rPr>
                <w:szCs w:val="22"/>
                <w:lang w:val="fr-FR"/>
              </w:rPr>
              <w:tab/>
              <w:t>Le Secrétariat de l</w:t>
            </w:r>
            <w:r w:rsidR="005E482E" w:rsidRPr="004C7954">
              <w:rPr>
                <w:szCs w:val="22"/>
                <w:lang w:val="fr-FR"/>
              </w:rPr>
              <w:t>’</w:t>
            </w:r>
            <w:r w:rsidRPr="004C7954">
              <w:rPr>
                <w:szCs w:val="22"/>
                <w:lang w:val="fr-FR"/>
              </w:rPr>
              <w:t>OMPI devrait achever l</w:t>
            </w:r>
            <w:r w:rsidR="005E482E" w:rsidRPr="004C7954">
              <w:rPr>
                <w:szCs w:val="22"/>
                <w:lang w:val="fr-FR"/>
              </w:rPr>
              <w:t>’</w:t>
            </w:r>
            <w:r w:rsidRPr="004C7954">
              <w:rPr>
                <w:szCs w:val="22"/>
                <w:lang w:val="fr-FR"/>
              </w:rPr>
              <w:t>exécution du projet tel qu</w:t>
            </w:r>
            <w:r w:rsidR="005E482E" w:rsidRPr="004C7954">
              <w:rPr>
                <w:szCs w:val="22"/>
                <w:lang w:val="fr-FR"/>
              </w:rPr>
              <w:t>’</w:t>
            </w:r>
            <w:r w:rsidRPr="004C7954">
              <w:rPr>
                <w:szCs w:val="22"/>
                <w:lang w:val="fr-FR"/>
              </w:rPr>
              <w:t>indiqué dans le descriptif du projet en intégrant les activités correspondantes dans le budget ordinaire, plus précisément</w:t>
            </w:r>
            <w:r w:rsidR="005E482E" w:rsidRPr="004C7954">
              <w:rPr>
                <w:szCs w:val="22"/>
                <w:lang w:val="fr-FR"/>
              </w:rPr>
              <w:t> :</w:t>
            </w:r>
          </w:p>
          <w:p w:rsidR="000B464A" w:rsidRPr="004C7954" w:rsidRDefault="000B464A" w:rsidP="00514E3D">
            <w:pPr>
              <w:rPr>
                <w:szCs w:val="22"/>
                <w:lang w:val="fr-FR"/>
              </w:rPr>
            </w:pPr>
          </w:p>
          <w:p w:rsidR="000B464A" w:rsidRPr="004C7954" w:rsidRDefault="000B464A" w:rsidP="00514E3D">
            <w:pPr>
              <w:ind w:left="610"/>
              <w:contextualSpacing/>
              <w:rPr>
                <w:rFonts w:eastAsiaTheme="minorHAnsi"/>
                <w:szCs w:val="22"/>
                <w:lang w:val="fr-FR" w:eastAsia="en-US"/>
              </w:rPr>
            </w:pPr>
            <w:r w:rsidRPr="004C7954">
              <w:rPr>
                <w:rFonts w:eastAsiaTheme="minorHAnsi"/>
                <w:szCs w:val="22"/>
                <w:lang w:val="fr-FR" w:eastAsia="en-US"/>
              </w:rPr>
              <w:t>–</w:t>
            </w:r>
            <w:r w:rsidRPr="004C7954">
              <w:rPr>
                <w:rFonts w:eastAsiaTheme="minorHAnsi"/>
                <w:szCs w:val="22"/>
                <w:lang w:val="fr-FR" w:eastAsia="en-US"/>
              </w:rPr>
              <w:tab/>
              <w:t>pour renforcer le projet relatif à l</w:t>
            </w:r>
            <w:r w:rsidR="005E482E" w:rsidRPr="004C7954">
              <w:rPr>
                <w:rFonts w:eastAsiaTheme="minorHAnsi"/>
                <w:szCs w:val="22"/>
                <w:lang w:val="fr-FR" w:eastAsia="en-US"/>
              </w:rPr>
              <w:t>’</w:t>
            </w:r>
            <w:r w:rsidRPr="004C7954">
              <w:rPr>
                <w:rFonts w:eastAsiaTheme="minorHAnsi"/>
                <w:szCs w:val="22"/>
                <w:lang w:val="fr-FR" w:eastAsia="en-US"/>
              </w:rPr>
              <w:t>ARIPO dans les cinq pays concernés et de l</w:t>
            </w:r>
            <w:r w:rsidR="005E482E" w:rsidRPr="004C7954">
              <w:rPr>
                <w:rFonts w:eastAsiaTheme="minorHAnsi"/>
                <w:szCs w:val="22"/>
                <w:lang w:val="fr-FR" w:eastAsia="en-US"/>
              </w:rPr>
              <w:t>’</w:t>
            </w:r>
            <w:r w:rsidRPr="004C7954">
              <w:rPr>
                <w:rFonts w:eastAsiaTheme="minorHAnsi"/>
                <w:szCs w:val="22"/>
                <w:lang w:val="fr-FR" w:eastAsia="en-US"/>
              </w:rPr>
              <w:t>élargir à d</w:t>
            </w:r>
            <w:r w:rsidR="005E482E" w:rsidRPr="004C7954">
              <w:rPr>
                <w:rFonts w:eastAsiaTheme="minorHAnsi"/>
                <w:szCs w:val="22"/>
                <w:lang w:val="fr-FR" w:eastAsia="en-US"/>
              </w:rPr>
              <w:t>’</w:t>
            </w:r>
            <w:r w:rsidRPr="004C7954">
              <w:rPr>
                <w:rFonts w:eastAsiaTheme="minorHAnsi"/>
                <w:szCs w:val="22"/>
                <w:lang w:val="fr-FR" w:eastAsia="en-US"/>
              </w:rPr>
              <w:t>autres États membres;</w:t>
            </w:r>
          </w:p>
          <w:p w:rsidR="000B464A" w:rsidRPr="004C7954" w:rsidRDefault="000B464A" w:rsidP="00514E3D">
            <w:pPr>
              <w:ind w:left="720"/>
              <w:contextualSpacing/>
              <w:rPr>
                <w:rFonts w:eastAsiaTheme="minorHAnsi"/>
                <w:szCs w:val="22"/>
                <w:lang w:val="fr-FR" w:eastAsia="en-US"/>
              </w:rPr>
            </w:pPr>
          </w:p>
          <w:p w:rsidR="000B464A" w:rsidRPr="004C7954" w:rsidRDefault="000B464A" w:rsidP="00514E3D">
            <w:pPr>
              <w:ind w:left="610"/>
              <w:contextualSpacing/>
              <w:rPr>
                <w:rFonts w:eastAsiaTheme="minorHAnsi"/>
                <w:szCs w:val="22"/>
                <w:lang w:val="fr-FR" w:eastAsia="en-US"/>
              </w:rPr>
            </w:pPr>
            <w:r w:rsidRPr="004C7954">
              <w:rPr>
                <w:rFonts w:eastAsiaTheme="minorHAnsi"/>
                <w:szCs w:val="22"/>
                <w:lang w:val="fr-FR" w:eastAsia="en-US"/>
              </w:rPr>
              <w:lastRenderedPageBreak/>
              <w:t>–</w:t>
            </w:r>
            <w:r w:rsidRPr="004C7954">
              <w:rPr>
                <w:rFonts w:eastAsiaTheme="minorHAnsi"/>
                <w:szCs w:val="22"/>
                <w:lang w:val="fr-FR" w:eastAsia="en-US"/>
              </w:rPr>
              <w:tab/>
              <w:t>pour dégager des ressources et terminer la mise en place du système relatif aux TIC à l</w:t>
            </w:r>
            <w:r w:rsidR="005E482E" w:rsidRPr="004C7954">
              <w:rPr>
                <w:rFonts w:eastAsiaTheme="minorHAnsi"/>
                <w:szCs w:val="22"/>
                <w:lang w:val="fr-FR" w:eastAsia="en-US"/>
              </w:rPr>
              <w:t>’</w:t>
            </w:r>
            <w:r w:rsidRPr="004C7954">
              <w:rPr>
                <w:rFonts w:eastAsiaTheme="minorHAnsi"/>
                <w:szCs w:val="22"/>
                <w:lang w:val="fr-FR" w:eastAsia="en-US"/>
              </w:rPr>
              <w:t>OAPI afin de permettre l</w:t>
            </w:r>
            <w:r w:rsidR="005E482E" w:rsidRPr="004C7954">
              <w:rPr>
                <w:rFonts w:eastAsiaTheme="minorHAnsi"/>
                <w:szCs w:val="22"/>
                <w:lang w:val="fr-FR" w:eastAsia="en-US"/>
              </w:rPr>
              <w:t>’</w:t>
            </w:r>
            <w:r w:rsidRPr="004C7954">
              <w:rPr>
                <w:rFonts w:eastAsiaTheme="minorHAnsi"/>
                <w:szCs w:val="22"/>
                <w:lang w:val="fr-FR" w:eastAsia="en-US"/>
              </w:rPr>
              <w:t>échange de données avec les deux États membres (Sénégal et Gabon), sous réserve également que l</w:t>
            </w:r>
            <w:r w:rsidR="005E482E" w:rsidRPr="004C7954">
              <w:rPr>
                <w:rFonts w:eastAsiaTheme="minorHAnsi"/>
                <w:szCs w:val="22"/>
                <w:lang w:val="fr-FR" w:eastAsia="en-US"/>
              </w:rPr>
              <w:t>’</w:t>
            </w:r>
            <w:r w:rsidRPr="004C7954">
              <w:rPr>
                <w:rFonts w:eastAsiaTheme="minorHAnsi"/>
                <w:szCs w:val="22"/>
                <w:lang w:val="fr-FR" w:eastAsia="en-US"/>
              </w:rPr>
              <w:t>OAPI dispose des ressources nécessaires;</w:t>
            </w:r>
          </w:p>
          <w:p w:rsidR="000B464A" w:rsidRPr="004C7954" w:rsidRDefault="000B464A" w:rsidP="00514E3D">
            <w:pPr>
              <w:rPr>
                <w:szCs w:val="22"/>
                <w:lang w:val="fr-FR"/>
              </w:rPr>
            </w:pPr>
          </w:p>
          <w:p w:rsidR="000B464A" w:rsidRPr="004C7954" w:rsidRDefault="000B464A" w:rsidP="00514E3D">
            <w:pPr>
              <w:ind w:left="610"/>
              <w:contextualSpacing/>
              <w:rPr>
                <w:rFonts w:eastAsiaTheme="minorHAnsi"/>
                <w:szCs w:val="22"/>
                <w:lang w:val="fr-FR" w:eastAsia="en-US"/>
              </w:rPr>
            </w:pPr>
            <w:r w:rsidRPr="004C7954">
              <w:rPr>
                <w:rFonts w:eastAsiaTheme="minorHAnsi"/>
                <w:szCs w:val="22"/>
                <w:lang w:val="fr-FR" w:eastAsia="en-US"/>
              </w:rPr>
              <w:t>–</w:t>
            </w:r>
            <w:r w:rsidRPr="004C7954">
              <w:rPr>
                <w:rFonts w:eastAsiaTheme="minorHAnsi"/>
                <w:szCs w:val="22"/>
                <w:lang w:val="fr-FR" w:eastAsia="en-US"/>
              </w:rPr>
              <w:tab/>
              <w:t>pour envisager de faire de l</w:t>
            </w:r>
            <w:r w:rsidR="005E482E" w:rsidRPr="004C7954">
              <w:rPr>
                <w:rFonts w:eastAsiaTheme="minorHAnsi"/>
                <w:szCs w:val="22"/>
                <w:lang w:val="fr-FR" w:eastAsia="en-US"/>
              </w:rPr>
              <w:t>’</w:t>
            </w:r>
            <w:r w:rsidRPr="004C7954">
              <w:rPr>
                <w:rFonts w:eastAsiaTheme="minorHAnsi"/>
                <w:szCs w:val="22"/>
                <w:lang w:val="fr-FR" w:eastAsia="en-US"/>
              </w:rPr>
              <w:t>atelier de formation destiné au partage des données d</w:t>
            </w:r>
            <w:r w:rsidR="005E482E" w:rsidRPr="004C7954">
              <w:rPr>
                <w:rFonts w:eastAsiaTheme="minorHAnsi"/>
                <w:szCs w:val="22"/>
                <w:lang w:val="fr-FR" w:eastAsia="en-US"/>
              </w:rPr>
              <w:t>’</w:t>
            </w:r>
            <w:r w:rsidRPr="004C7954">
              <w:rPr>
                <w:rFonts w:eastAsiaTheme="minorHAnsi"/>
                <w:szCs w:val="22"/>
                <w:lang w:val="fr-FR" w:eastAsia="en-US"/>
              </w:rPr>
              <w:t>expérience et des enseignements une manifestation annuelle dans la région.</w:t>
            </w: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iii)</w:t>
            </w:r>
            <w:r w:rsidRPr="004C7954">
              <w:rPr>
                <w:szCs w:val="22"/>
                <w:lang w:val="fr-FR"/>
              </w:rPr>
              <w:tab/>
              <w:t>Le Secrétariat de l</w:t>
            </w:r>
            <w:r w:rsidR="005E482E" w:rsidRPr="004C7954">
              <w:rPr>
                <w:szCs w:val="22"/>
                <w:lang w:val="fr-FR"/>
              </w:rPr>
              <w:t>’</w:t>
            </w:r>
            <w:r w:rsidRPr="004C7954">
              <w:rPr>
                <w:szCs w:val="22"/>
                <w:lang w:val="fr-FR"/>
              </w:rPr>
              <w:t>OMPI devrait à l</w:t>
            </w:r>
            <w:r w:rsidR="005E482E" w:rsidRPr="004C7954">
              <w:rPr>
                <w:szCs w:val="22"/>
                <w:lang w:val="fr-FR"/>
              </w:rPr>
              <w:t>’</w:t>
            </w:r>
            <w:r w:rsidRPr="004C7954">
              <w:rPr>
                <w:szCs w:val="22"/>
                <w:lang w:val="fr-FR"/>
              </w:rPr>
              <w:t>avenir renforcer la notion de partage des coûts dans le cadre de sa stratégie de mise en œuvre et d</w:t>
            </w:r>
            <w:r w:rsidR="005E482E" w:rsidRPr="004C7954">
              <w:rPr>
                <w:szCs w:val="22"/>
                <w:lang w:val="fr-FR"/>
              </w:rPr>
              <w:t>’</w:t>
            </w:r>
            <w:r w:rsidRPr="004C7954">
              <w:rPr>
                <w:szCs w:val="22"/>
                <w:lang w:val="fr-FR"/>
              </w:rPr>
              <w:t>exécution du projet.</w:t>
            </w: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iv)</w:t>
            </w:r>
            <w:r w:rsidRPr="004C7954">
              <w:rPr>
                <w:szCs w:val="22"/>
                <w:lang w:val="fr-FR"/>
              </w:rPr>
              <w:tab/>
              <w:t>Le Secrétariat de l</w:t>
            </w:r>
            <w:r w:rsidR="005E482E" w:rsidRPr="004C7954">
              <w:rPr>
                <w:szCs w:val="22"/>
                <w:lang w:val="fr-FR"/>
              </w:rPr>
              <w:t>’</w:t>
            </w:r>
            <w:r w:rsidRPr="004C7954">
              <w:rPr>
                <w:szCs w:val="22"/>
                <w:lang w:val="fr-FR"/>
              </w:rPr>
              <w:t>OMPI et les offices de propriété intellectuelle devraient garantir la viabilité du projet en mettant à disposition les ressources nécessaires à l</w:t>
            </w:r>
            <w:r w:rsidR="005E482E" w:rsidRPr="004C7954">
              <w:rPr>
                <w:szCs w:val="22"/>
                <w:lang w:val="fr-FR"/>
              </w:rPr>
              <w:t>’</w:t>
            </w:r>
            <w:r w:rsidRPr="004C7954">
              <w:rPr>
                <w:szCs w:val="22"/>
                <w:lang w:val="fr-FR"/>
              </w:rPr>
              <w:t>achèvement et à la continuité du projet.</w:t>
            </w:r>
          </w:p>
        </w:tc>
      </w:tr>
    </w:tbl>
    <w:p w:rsidR="000B464A" w:rsidRPr="004C7954" w:rsidRDefault="000B464A" w:rsidP="000B464A">
      <w:pPr>
        <w:rPr>
          <w:szCs w:val="22"/>
          <w:lang w:val="fr-FR"/>
        </w:rPr>
      </w:pPr>
    </w:p>
    <w:p w:rsidR="000B464A" w:rsidRPr="004C7954" w:rsidRDefault="000B464A" w:rsidP="000B464A">
      <w:pPr>
        <w:rPr>
          <w:szCs w:val="22"/>
          <w:lang w:val="fr-FR"/>
        </w:rPr>
      </w:pPr>
      <w:r w:rsidRPr="004C7954">
        <w:rPr>
          <w:szCs w:val="22"/>
          <w:lang w:val="fr-FR"/>
        </w:rPr>
        <w:br w:type="page"/>
      </w:r>
    </w:p>
    <w:p w:rsidR="000B464A" w:rsidRPr="004C7954" w:rsidRDefault="000B464A" w:rsidP="000B464A">
      <w:pPr>
        <w:rPr>
          <w:lang w:val="fr-FR"/>
        </w:rPr>
      </w:pPr>
      <w:r w:rsidRPr="004C7954">
        <w:rPr>
          <w:lang w:val="fr-FR"/>
        </w:rPr>
        <w:lastRenderedPageBreak/>
        <w:t>ix)</w:t>
      </w:r>
      <w:r w:rsidRPr="004C7954">
        <w:rPr>
          <w:lang w:val="fr-FR"/>
        </w:rPr>
        <w:tab/>
        <w:t>Structure d</w:t>
      </w:r>
      <w:r w:rsidR="005E482E" w:rsidRPr="004C7954">
        <w:rPr>
          <w:lang w:val="fr-FR"/>
        </w:rPr>
        <w:t>’</w:t>
      </w:r>
      <w:r w:rsidRPr="004C7954">
        <w:rPr>
          <w:lang w:val="fr-FR"/>
        </w:rPr>
        <w:t>appui à l</w:t>
      </w:r>
      <w:r w:rsidR="005E482E" w:rsidRPr="004C7954">
        <w:rPr>
          <w:lang w:val="fr-FR"/>
        </w:rPr>
        <w:t>’</w:t>
      </w:r>
      <w:r w:rsidRPr="004C7954">
        <w:rPr>
          <w:lang w:val="fr-FR"/>
        </w:rPr>
        <w:t>innovation et au transfert de technologie à l</w:t>
      </w:r>
      <w:r w:rsidR="005E482E" w:rsidRPr="004C7954">
        <w:rPr>
          <w:lang w:val="fr-FR"/>
        </w:rPr>
        <w:t>’</w:t>
      </w:r>
      <w:r w:rsidRPr="004C7954">
        <w:rPr>
          <w:lang w:val="fr-FR"/>
        </w:rPr>
        <w:t>intention des institutions nationales</w:t>
      </w:r>
    </w:p>
    <w:p w:rsidR="000B464A" w:rsidRPr="004C7954" w:rsidRDefault="000B464A" w:rsidP="000B464A">
      <w:pPr>
        <w:rPr>
          <w:szCs w:val="22"/>
          <w:lang w:val="fr-FR"/>
        </w:rPr>
      </w:pPr>
      <w:r w:rsidRPr="004C7954">
        <w:rPr>
          <w:szCs w:val="22"/>
          <w:lang w:val="fr-FR"/>
        </w:rPr>
        <w:t>DA_10_03 – Recommandation n° 10</w:t>
      </w:r>
    </w:p>
    <w:p w:rsidR="000B464A" w:rsidRPr="004C7954" w:rsidRDefault="000B464A" w:rsidP="000B464A">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68" w:type="dxa"/>
          <w:bottom w:w="113" w:type="dxa"/>
          <w:right w:w="68" w:type="dxa"/>
        </w:tblCellMar>
        <w:tblLook w:val="01E0" w:firstRow="1" w:lastRow="1" w:firstColumn="1" w:lastColumn="1" w:noHBand="0" w:noVBand="0"/>
      </w:tblPr>
      <w:tblGrid>
        <w:gridCol w:w="3313"/>
        <w:gridCol w:w="6331"/>
        <w:gridCol w:w="5345"/>
      </w:tblGrid>
      <w:tr w:rsidR="004C7954" w:rsidRPr="004C7954" w:rsidTr="00514E3D">
        <w:trPr>
          <w:tblHeader/>
        </w:trPr>
        <w:tc>
          <w:tcPr>
            <w:tcW w:w="1123" w:type="pct"/>
            <w:tcBorders>
              <w:top w:val="single" w:sz="4" w:space="0" w:color="auto"/>
              <w:left w:val="single" w:sz="4" w:space="0" w:color="auto"/>
              <w:bottom w:val="single" w:sz="4" w:space="0" w:color="auto"/>
              <w:right w:val="single" w:sz="4" w:space="0" w:color="auto"/>
            </w:tcBorders>
            <w:shd w:val="clear" w:color="auto" w:fill="auto"/>
          </w:tcPr>
          <w:p w:rsidR="000B464A" w:rsidRPr="004C7954" w:rsidRDefault="000B464A" w:rsidP="00514E3D">
            <w:pPr>
              <w:rPr>
                <w:szCs w:val="22"/>
                <w:lang w:val="fr-FR"/>
              </w:rPr>
            </w:pPr>
            <w:r w:rsidRPr="004C7954">
              <w:rPr>
                <w:szCs w:val="22"/>
                <w:lang w:val="fr-FR"/>
              </w:rPr>
              <w:t>DESCRIPTION SUCCINCTE</w:t>
            </w:r>
          </w:p>
        </w:tc>
        <w:tc>
          <w:tcPr>
            <w:tcW w:w="2076" w:type="pct"/>
            <w:tcBorders>
              <w:top w:val="single" w:sz="4" w:space="0" w:color="auto"/>
              <w:left w:val="single" w:sz="4" w:space="0" w:color="auto"/>
              <w:bottom w:val="single" w:sz="4" w:space="0" w:color="auto"/>
              <w:right w:val="single" w:sz="4" w:space="0" w:color="auto"/>
            </w:tcBorders>
            <w:shd w:val="clear" w:color="auto" w:fill="auto"/>
          </w:tcPr>
          <w:p w:rsidR="000B464A" w:rsidRPr="004C7954" w:rsidRDefault="000B464A" w:rsidP="00514E3D">
            <w:pPr>
              <w:rPr>
                <w:szCs w:val="22"/>
                <w:lang w:val="fr-FR"/>
              </w:rPr>
            </w:pPr>
            <w:r w:rsidRPr="004C7954">
              <w:rPr>
                <w:szCs w:val="22"/>
                <w:lang w:val="fr-FR"/>
              </w:rPr>
              <w:t>PRINCIPALES RÉALISATIONS ET RÉSULTATS</w:t>
            </w:r>
          </w:p>
        </w:tc>
        <w:tc>
          <w:tcPr>
            <w:tcW w:w="1801" w:type="pct"/>
            <w:tcBorders>
              <w:top w:val="single" w:sz="4" w:space="0" w:color="auto"/>
              <w:left w:val="single" w:sz="4" w:space="0" w:color="auto"/>
              <w:bottom w:val="single" w:sz="4" w:space="0" w:color="auto"/>
              <w:right w:val="single" w:sz="4" w:space="0" w:color="auto"/>
            </w:tcBorders>
            <w:shd w:val="clear" w:color="auto" w:fill="auto"/>
          </w:tcPr>
          <w:p w:rsidR="000B464A" w:rsidRPr="004C7954" w:rsidRDefault="000B464A" w:rsidP="00514E3D">
            <w:pPr>
              <w:rPr>
                <w:szCs w:val="22"/>
                <w:lang w:val="fr-FR"/>
              </w:rPr>
            </w:pPr>
            <w:r w:rsidRPr="004C7954">
              <w:rPr>
                <w:szCs w:val="22"/>
                <w:lang w:val="fr-FR"/>
              </w:rPr>
              <w:t>PRINCIPALES RECOMMANDATIONS DES ÉVALUATEURS</w:t>
            </w:r>
          </w:p>
        </w:tc>
      </w:tr>
      <w:tr w:rsidR="000B464A" w:rsidRPr="004C7954" w:rsidTr="00514E3D">
        <w:tc>
          <w:tcPr>
            <w:tcW w:w="1123" w:type="pct"/>
            <w:shd w:val="clear" w:color="auto" w:fill="auto"/>
          </w:tcPr>
          <w:p w:rsidR="000B464A" w:rsidRPr="004C7954" w:rsidRDefault="000B464A" w:rsidP="00514E3D">
            <w:pPr>
              <w:rPr>
                <w:szCs w:val="22"/>
                <w:lang w:val="fr-FR"/>
              </w:rPr>
            </w:pPr>
            <w:r w:rsidRPr="004C7954">
              <w:rPr>
                <w:szCs w:val="22"/>
                <w:lang w:val="fr-FR"/>
              </w:rPr>
              <w:t>Établissement ou mise à jour/amélioration d</w:t>
            </w:r>
            <w:r w:rsidR="005E482E" w:rsidRPr="004C7954">
              <w:rPr>
                <w:szCs w:val="22"/>
                <w:lang w:val="fr-FR"/>
              </w:rPr>
              <w:t>’</w:t>
            </w:r>
            <w:r w:rsidRPr="004C7954">
              <w:rPr>
                <w:szCs w:val="22"/>
                <w:lang w:val="fr-FR"/>
              </w:rPr>
              <w:t>une série de modules ou d</w:t>
            </w:r>
            <w:r w:rsidR="005E482E" w:rsidRPr="004C7954">
              <w:rPr>
                <w:szCs w:val="22"/>
                <w:lang w:val="fr-FR"/>
              </w:rPr>
              <w:t>’</w:t>
            </w:r>
            <w:r w:rsidRPr="004C7954">
              <w:rPr>
                <w:szCs w:val="22"/>
                <w:lang w:val="fr-FR"/>
              </w:rPr>
              <w:t>éléments d</w:t>
            </w:r>
            <w:r w:rsidR="005E482E" w:rsidRPr="004C7954">
              <w:rPr>
                <w:szCs w:val="22"/>
                <w:lang w:val="fr-FR"/>
              </w:rPr>
              <w:t>’</w:t>
            </w:r>
            <w:r w:rsidRPr="004C7954">
              <w:rPr>
                <w:szCs w:val="22"/>
                <w:lang w:val="fr-FR"/>
              </w:rPr>
              <w:t xml:space="preserve">information relatifs à la gestion des droits de propriété intellectuelle par des instituts universitaires et de recherche, </w:t>
            </w:r>
            <w:r w:rsidR="005E482E" w:rsidRPr="004C7954">
              <w:rPr>
                <w:szCs w:val="22"/>
                <w:lang w:val="fr-FR"/>
              </w:rPr>
              <w:t>y compris</w:t>
            </w:r>
            <w:r w:rsidRPr="004C7954">
              <w:rPr>
                <w:szCs w:val="22"/>
                <w:lang w:val="fr-FR"/>
              </w:rPr>
              <w:t xml:space="preserve"> la création et le fonctionnement d</w:t>
            </w:r>
            <w:r w:rsidR="005E482E" w:rsidRPr="004C7954">
              <w:rPr>
                <w:szCs w:val="22"/>
                <w:lang w:val="fr-FR"/>
              </w:rPr>
              <w:t>’</w:t>
            </w:r>
            <w:r w:rsidRPr="004C7954">
              <w:rPr>
                <w:szCs w:val="22"/>
                <w:lang w:val="fr-FR"/>
              </w:rPr>
              <w:t>offices de transfert de technologie dans des organismes de recherche publics, l</w:t>
            </w:r>
            <w:r w:rsidR="005E482E" w:rsidRPr="004C7954">
              <w:rPr>
                <w:szCs w:val="22"/>
                <w:lang w:val="fr-FR"/>
              </w:rPr>
              <w:t>’</w:t>
            </w:r>
            <w:r w:rsidRPr="004C7954">
              <w:rPr>
                <w:szCs w:val="22"/>
                <w:lang w:val="fr-FR"/>
              </w:rPr>
              <w:t>étude des mécanismes de transfert de technologie (notamment les contrats de licences) et l</w:t>
            </w:r>
            <w:r w:rsidR="005E482E" w:rsidRPr="004C7954">
              <w:rPr>
                <w:szCs w:val="22"/>
                <w:lang w:val="fr-FR"/>
              </w:rPr>
              <w:t>’</w:t>
            </w:r>
            <w:r w:rsidRPr="004C7954">
              <w:rPr>
                <w:szCs w:val="22"/>
                <w:lang w:val="fr-FR"/>
              </w:rPr>
              <w:t>amélioration des capacités en matière de rédaction de demandes de brevet.</w:t>
            </w:r>
          </w:p>
        </w:tc>
        <w:tc>
          <w:tcPr>
            <w:tcW w:w="2076" w:type="pct"/>
            <w:shd w:val="clear" w:color="auto" w:fill="auto"/>
          </w:tcPr>
          <w:p w:rsidR="000B464A" w:rsidRPr="004C7954" w:rsidRDefault="000B464A" w:rsidP="00514E3D">
            <w:pPr>
              <w:rPr>
                <w:szCs w:val="22"/>
                <w:lang w:val="fr-FR"/>
              </w:rPr>
            </w:pPr>
            <w:r w:rsidRPr="004C7954">
              <w:rPr>
                <w:szCs w:val="22"/>
                <w:lang w:val="fr-FR"/>
              </w:rPr>
              <w:t xml:space="preserve">Réalisation de sept guides/manuels relatifs au transfert de technologie et fin des tests </w:t>
            </w:r>
            <w:r w:rsidRPr="004C7954">
              <w:rPr>
                <w:i/>
                <w:szCs w:val="22"/>
                <w:lang w:val="fr-FR"/>
              </w:rPr>
              <w:t>in situ</w:t>
            </w:r>
            <w:r w:rsidRPr="004C7954">
              <w:rPr>
                <w:szCs w:val="22"/>
                <w:lang w:val="fr-FR"/>
              </w:rPr>
              <w:t xml:space="preserve"> de ces nouveaux matériels dans différents pays dans le but d</w:t>
            </w:r>
            <w:r w:rsidR="005E482E" w:rsidRPr="004C7954">
              <w:rPr>
                <w:szCs w:val="22"/>
                <w:lang w:val="fr-FR"/>
              </w:rPr>
              <w:t>’</w:t>
            </w:r>
            <w:r w:rsidRPr="004C7954">
              <w:rPr>
                <w:szCs w:val="22"/>
                <w:lang w:val="fr-FR"/>
              </w:rPr>
              <w:t>aider les États membres à développer et à améliorer les capacités institutionnelles nationales en propriété intellectuel</w:t>
            </w:r>
            <w:r w:rsidR="002E4594" w:rsidRPr="004C7954">
              <w:rPr>
                <w:szCs w:val="22"/>
                <w:lang w:val="fr-FR"/>
              </w:rPr>
              <w:t>le.  Le</w:t>
            </w:r>
            <w:r w:rsidRPr="004C7954">
              <w:rPr>
                <w:szCs w:val="22"/>
                <w:lang w:val="fr-FR"/>
              </w:rPr>
              <w:t>s guides ou manuels (en anglais) sont les suivants</w:t>
            </w:r>
            <w:r w:rsidR="005E482E" w:rsidRPr="004C7954">
              <w:rPr>
                <w:szCs w:val="22"/>
                <w:lang w:val="fr-FR"/>
              </w:rPr>
              <w:t> :</w:t>
            </w: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i)</w:t>
            </w:r>
            <w:r w:rsidRPr="004C7954">
              <w:rPr>
                <w:szCs w:val="22"/>
                <w:lang w:val="fr-FR"/>
              </w:rPr>
              <w:tab/>
              <w:t>Patent Drafting Exercise Book;</w:t>
            </w:r>
          </w:p>
          <w:p w:rsidR="000B464A" w:rsidRPr="004C7954" w:rsidRDefault="000B464A" w:rsidP="00514E3D">
            <w:pPr>
              <w:rPr>
                <w:szCs w:val="22"/>
                <w:lang w:val="en-US"/>
              </w:rPr>
            </w:pPr>
            <w:r w:rsidRPr="004C7954">
              <w:rPr>
                <w:szCs w:val="22"/>
                <w:lang w:val="en-US"/>
              </w:rPr>
              <w:t>ii)</w:t>
            </w:r>
            <w:r w:rsidRPr="004C7954">
              <w:rPr>
                <w:szCs w:val="22"/>
                <w:lang w:val="en-US"/>
              </w:rPr>
              <w:tab/>
              <w:t>Practical Guide for Valuing Intangible Assets in Research Institutions;</w:t>
            </w:r>
          </w:p>
          <w:p w:rsidR="000B464A" w:rsidRPr="004C7954" w:rsidRDefault="000B464A" w:rsidP="00514E3D">
            <w:pPr>
              <w:rPr>
                <w:szCs w:val="22"/>
                <w:lang w:val="en-US"/>
              </w:rPr>
            </w:pPr>
            <w:r w:rsidRPr="004C7954">
              <w:rPr>
                <w:szCs w:val="22"/>
                <w:lang w:val="en-US"/>
              </w:rPr>
              <w:t>iii)</w:t>
            </w:r>
            <w:r w:rsidRPr="004C7954">
              <w:rPr>
                <w:szCs w:val="22"/>
                <w:lang w:val="en-US"/>
              </w:rPr>
              <w:tab/>
              <w:t>IP Valuation Training Kit for Academic Institutions;</w:t>
            </w:r>
          </w:p>
          <w:p w:rsidR="000B464A" w:rsidRPr="004C7954" w:rsidRDefault="000B464A" w:rsidP="00514E3D">
            <w:pPr>
              <w:rPr>
                <w:szCs w:val="22"/>
                <w:lang w:val="en-US"/>
              </w:rPr>
            </w:pPr>
            <w:r w:rsidRPr="004C7954">
              <w:rPr>
                <w:szCs w:val="22"/>
                <w:lang w:val="en-US"/>
              </w:rPr>
              <w:t>iv)</w:t>
            </w:r>
            <w:r w:rsidRPr="004C7954">
              <w:rPr>
                <w:szCs w:val="22"/>
                <w:lang w:val="en-US"/>
              </w:rPr>
              <w:tab/>
              <w:t>Training Kit on Models of IP</w:t>
            </w:r>
            <w:r w:rsidR="004C7954">
              <w:rPr>
                <w:szCs w:val="22"/>
                <w:lang w:val="en-US"/>
              </w:rPr>
              <w:noBreakHyphen/>
            </w:r>
            <w:r w:rsidRPr="004C7954">
              <w:rPr>
                <w:szCs w:val="22"/>
                <w:lang w:val="en-US"/>
              </w:rPr>
              <w:t>Related Contracts for Universities and Publicly Funded Research Organizations;</w:t>
            </w:r>
          </w:p>
          <w:p w:rsidR="000B464A" w:rsidRPr="004C7954" w:rsidRDefault="000B464A" w:rsidP="00514E3D">
            <w:pPr>
              <w:rPr>
                <w:szCs w:val="22"/>
                <w:lang w:val="en-US"/>
              </w:rPr>
            </w:pPr>
            <w:r w:rsidRPr="004C7954">
              <w:rPr>
                <w:szCs w:val="22"/>
                <w:lang w:val="en-US"/>
              </w:rPr>
              <w:t>v)</w:t>
            </w:r>
            <w:r w:rsidRPr="004C7954">
              <w:rPr>
                <w:szCs w:val="22"/>
                <w:lang w:val="en-US"/>
              </w:rPr>
              <w:tab/>
              <w:t>Trademark Licensing Guide;</w:t>
            </w:r>
          </w:p>
          <w:p w:rsidR="000B464A" w:rsidRPr="004C7954" w:rsidRDefault="000B464A" w:rsidP="00514E3D">
            <w:pPr>
              <w:rPr>
                <w:szCs w:val="22"/>
                <w:lang w:val="en-US"/>
              </w:rPr>
            </w:pPr>
            <w:r w:rsidRPr="004C7954">
              <w:rPr>
                <w:szCs w:val="22"/>
                <w:lang w:val="en-US"/>
              </w:rPr>
              <w:t>vi)</w:t>
            </w:r>
            <w:r w:rsidRPr="004C7954">
              <w:rPr>
                <w:szCs w:val="22"/>
                <w:lang w:val="en-US"/>
              </w:rPr>
              <w:tab/>
              <w:t>Guide on the Strategic Management of Open Innovation Networks;  et</w:t>
            </w:r>
          </w:p>
          <w:p w:rsidR="000B464A" w:rsidRPr="004C7954" w:rsidRDefault="000B464A" w:rsidP="00514E3D">
            <w:pPr>
              <w:rPr>
                <w:szCs w:val="22"/>
                <w:lang w:val="fr-FR"/>
              </w:rPr>
            </w:pPr>
            <w:r w:rsidRPr="004C7954">
              <w:rPr>
                <w:szCs w:val="22"/>
                <w:lang w:val="fr-FR"/>
              </w:rPr>
              <w:t>vii)</w:t>
            </w:r>
            <w:r w:rsidRPr="004C7954">
              <w:rPr>
                <w:szCs w:val="22"/>
                <w:lang w:val="fr-FR"/>
              </w:rPr>
              <w:tab/>
              <w:t>Guide on IP commercialization.</w:t>
            </w: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Le Portail ITTS peut être consulté à l</w:t>
            </w:r>
            <w:r w:rsidR="005E482E" w:rsidRPr="004C7954">
              <w:rPr>
                <w:szCs w:val="22"/>
                <w:lang w:val="fr-FR"/>
              </w:rPr>
              <w:t>’</w:t>
            </w:r>
            <w:r w:rsidRPr="004C7954">
              <w:rPr>
                <w:szCs w:val="22"/>
                <w:lang w:val="fr-FR"/>
              </w:rPr>
              <w:t xml:space="preserve">adresse </w:t>
            </w:r>
            <w:hyperlink r:id="rId44" w:history="1">
              <w:r w:rsidRPr="004C7954">
                <w:rPr>
                  <w:rStyle w:val="Hyperlink"/>
                  <w:color w:val="0000FF"/>
                  <w:lang w:val="fr-FR"/>
                </w:rPr>
                <w:t>http://www</w:t>
              </w:r>
              <w:r w:rsidR="004C7954" w:rsidRPr="004C7954">
                <w:rPr>
                  <w:rStyle w:val="Hyperlink"/>
                  <w:color w:val="0000FF"/>
                  <w:lang w:val="fr-FR"/>
                </w:rPr>
                <w:noBreakHyphen/>
              </w:r>
              <w:r w:rsidRPr="004C7954">
                <w:rPr>
                  <w:rStyle w:val="Hyperlink"/>
                  <w:color w:val="0000FF"/>
                  <w:lang w:val="fr-FR"/>
                </w:rPr>
                <w:t>ocmstest.wipo.int/innovation/en/index.html</w:t>
              </w:r>
            </w:hyperlink>
            <w:r w:rsidRPr="004C7954">
              <w:rPr>
                <w:szCs w:val="22"/>
                <w:lang w:val="fr-FR"/>
              </w:rPr>
              <w:t>.</w:t>
            </w: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Le rapport d</w:t>
            </w:r>
            <w:r w:rsidR="005E482E" w:rsidRPr="004C7954">
              <w:rPr>
                <w:szCs w:val="22"/>
                <w:lang w:val="fr-FR"/>
              </w:rPr>
              <w:t>’</w:t>
            </w:r>
            <w:r w:rsidRPr="004C7954">
              <w:rPr>
                <w:szCs w:val="22"/>
                <w:lang w:val="fr-FR"/>
              </w:rPr>
              <w:t>évaluation présenté à la dix</w:t>
            </w:r>
            <w:r w:rsidR="005E482E" w:rsidRPr="004C7954">
              <w:rPr>
                <w:szCs w:val="22"/>
                <w:lang w:val="fr-FR"/>
              </w:rPr>
              <w:t>ième session</w:t>
            </w:r>
            <w:r w:rsidRPr="004C7954">
              <w:rPr>
                <w:szCs w:val="22"/>
                <w:lang w:val="fr-FR"/>
              </w:rPr>
              <w:t xml:space="preserve"> du comité (CDIP/10/8) est disponible à l</w:t>
            </w:r>
            <w:r w:rsidR="005E482E" w:rsidRPr="004C7954">
              <w:rPr>
                <w:szCs w:val="22"/>
                <w:lang w:val="fr-FR"/>
              </w:rPr>
              <w:t>’</w:t>
            </w:r>
            <w:r w:rsidRPr="004C7954">
              <w:rPr>
                <w:szCs w:val="22"/>
                <w:lang w:val="fr-FR"/>
              </w:rPr>
              <w:t xml:space="preserve">adresse </w:t>
            </w:r>
            <w:hyperlink r:id="rId45" w:history="1">
              <w:r w:rsidRPr="004C7954">
                <w:rPr>
                  <w:rStyle w:val="Hyperlink"/>
                  <w:color w:val="0000FF"/>
                  <w:lang w:val="fr-FR"/>
                </w:rPr>
                <w:t>http://www.wipo.int/meetings/fr/doc_details.jsp?doc_id=219464</w:t>
              </w:r>
            </w:hyperlink>
            <w:r w:rsidRPr="004C7954">
              <w:rPr>
                <w:szCs w:val="22"/>
                <w:lang w:val="fr-FR"/>
              </w:rPr>
              <w:t>.</w:t>
            </w:r>
          </w:p>
        </w:tc>
        <w:tc>
          <w:tcPr>
            <w:tcW w:w="1801" w:type="pct"/>
            <w:shd w:val="clear" w:color="auto" w:fill="auto"/>
          </w:tcPr>
          <w:p w:rsidR="000B464A" w:rsidRPr="004C7954" w:rsidRDefault="000B464A" w:rsidP="00514E3D">
            <w:pPr>
              <w:rPr>
                <w:szCs w:val="22"/>
                <w:lang w:val="fr-FR"/>
              </w:rPr>
            </w:pPr>
            <w:r w:rsidRPr="004C7954">
              <w:rPr>
                <w:szCs w:val="22"/>
                <w:lang w:val="fr-FR"/>
              </w:rPr>
              <w:t>i)</w:t>
            </w:r>
            <w:r w:rsidRPr="004C7954">
              <w:rPr>
                <w:szCs w:val="22"/>
                <w:lang w:val="fr-FR"/>
              </w:rPr>
              <w:tab/>
              <w:t>Étudier le meilleur moyen de recenser les besoins courants – et d</w:t>
            </w:r>
            <w:r w:rsidR="005E482E" w:rsidRPr="004C7954">
              <w:rPr>
                <w:szCs w:val="22"/>
                <w:lang w:val="fr-FR"/>
              </w:rPr>
              <w:t>’</w:t>
            </w:r>
            <w:r w:rsidRPr="004C7954">
              <w:rPr>
                <w:szCs w:val="22"/>
                <w:lang w:val="fr-FR"/>
              </w:rPr>
              <w:t>y répondre – en ce qui concerne la mise à jour du matériel existant et la création de nouveaux contenus qui aident les institutions nationales dans le domaine de l</w:t>
            </w:r>
            <w:r w:rsidR="005E482E" w:rsidRPr="004C7954">
              <w:rPr>
                <w:szCs w:val="22"/>
                <w:lang w:val="fr-FR"/>
              </w:rPr>
              <w:t>’</w:t>
            </w:r>
            <w:r w:rsidRPr="004C7954">
              <w:rPr>
                <w:szCs w:val="22"/>
                <w:lang w:val="fr-FR"/>
              </w:rPr>
              <w:t>innovation et du transfert de technologie.</w:t>
            </w: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ii)</w:t>
            </w:r>
            <w:r w:rsidRPr="004C7954">
              <w:rPr>
                <w:szCs w:val="22"/>
                <w:lang w:val="fr-FR"/>
              </w:rPr>
              <w:tab/>
              <w:t>Explorer plus avant et évaluer les solutions permettant d</w:t>
            </w:r>
            <w:r w:rsidR="005E482E" w:rsidRPr="004C7954">
              <w:rPr>
                <w:szCs w:val="22"/>
                <w:lang w:val="fr-FR"/>
              </w:rPr>
              <w:t>’</w:t>
            </w:r>
            <w:r w:rsidRPr="004C7954">
              <w:rPr>
                <w:szCs w:val="22"/>
                <w:lang w:val="fr-FR"/>
              </w:rPr>
              <w:t>obtenir un accès en ligne continu, gratuit et libre au matériel et aux ressources concernant l</w:t>
            </w:r>
            <w:r w:rsidR="005E482E" w:rsidRPr="004C7954">
              <w:rPr>
                <w:szCs w:val="22"/>
                <w:lang w:val="fr-FR"/>
              </w:rPr>
              <w:t>’</w:t>
            </w:r>
            <w:r w:rsidRPr="004C7954">
              <w:rPr>
                <w:szCs w:val="22"/>
                <w:lang w:val="fr-FR"/>
              </w:rPr>
              <w:t>innovation et le transfert de technologie.</w:t>
            </w: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iii)</w:t>
            </w:r>
            <w:r w:rsidRPr="004C7954">
              <w:rPr>
                <w:szCs w:val="22"/>
                <w:lang w:val="fr-FR"/>
              </w:rPr>
              <w:tab/>
              <w:t>Pour plus d</w:t>
            </w:r>
            <w:r w:rsidR="005E482E" w:rsidRPr="004C7954">
              <w:rPr>
                <w:szCs w:val="22"/>
                <w:lang w:val="fr-FR"/>
              </w:rPr>
              <w:t>’</w:t>
            </w:r>
            <w:r w:rsidRPr="004C7954">
              <w:rPr>
                <w:szCs w:val="22"/>
                <w:lang w:val="fr-FR"/>
              </w:rPr>
              <w:t>efficacité, d</w:t>
            </w:r>
            <w:r w:rsidR="005E482E" w:rsidRPr="004C7954">
              <w:rPr>
                <w:szCs w:val="22"/>
                <w:lang w:val="fr-FR"/>
              </w:rPr>
              <w:t>’</w:t>
            </w:r>
            <w:r w:rsidRPr="004C7954">
              <w:rPr>
                <w:szCs w:val="22"/>
                <w:lang w:val="fr-FR"/>
              </w:rPr>
              <w:t>efficience et de pertinence du matériel actuel et futur concernant l</w:t>
            </w:r>
            <w:r w:rsidR="005E482E" w:rsidRPr="004C7954">
              <w:rPr>
                <w:szCs w:val="22"/>
                <w:lang w:val="fr-FR"/>
              </w:rPr>
              <w:t>’</w:t>
            </w:r>
            <w:r w:rsidRPr="004C7954">
              <w:rPr>
                <w:szCs w:val="22"/>
                <w:lang w:val="fr-FR"/>
              </w:rPr>
              <w:t>innovation et le transfert de technologie, les bureaux régionaux et les offices nationaux de l</w:t>
            </w:r>
            <w:r w:rsidR="005E482E" w:rsidRPr="004C7954">
              <w:rPr>
                <w:szCs w:val="22"/>
                <w:lang w:val="fr-FR"/>
              </w:rPr>
              <w:t>’</w:t>
            </w:r>
            <w:r w:rsidRPr="004C7954">
              <w:rPr>
                <w:szCs w:val="22"/>
                <w:lang w:val="fr-FR"/>
              </w:rPr>
              <w:t>OMPI devraient établir des partenariats pour informer les parties prenantes nationales de la disponibilité de matériel en ligne et renvoyer des commentaires sur l</w:t>
            </w:r>
            <w:r w:rsidR="005E482E" w:rsidRPr="004C7954">
              <w:rPr>
                <w:szCs w:val="22"/>
                <w:lang w:val="fr-FR"/>
              </w:rPr>
              <w:t>’</w:t>
            </w:r>
            <w:r w:rsidRPr="004C7954">
              <w:rPr>
                <w:szCs w:val="22"/>
                <w:lang w:val="fr-FR"/>
              </w:rPr>
              <w:t>expérience des utilisateurs au Secrétariat et aux États membres.</w:t>
            </w:r>
          </w:p>
        </w:tc>
      </w:tr>
    </w:tbl>
    <w:p w:rsidR="000B464A" w:rsidRPr="004C7954" w:rsidRDefault="000B464A" w:rsidP="000B464A">
      <w:pPr>
        <w:rPr>
          <w:szCs w:val="22"/>
          <w:lang w:val="fr-FR"/>
        </w:rPr>
      </w:pPr>
    </w:p>
    <w:p w:rsidR="000B464A" w:rsidRPr="004C7954" w:rsidRDefault="000B464A" w:rsidP="000B464A">
      <w:pPr>
        <w:rPr>
          <w:lang w:val="fr-FR"/>
        </w:rPr>
      </w:pPr>
      <w:r w:rsidRPr="004C7954">
        <w:rPr>
          <w:lang w:val="fr-FR"/>
        </w:rPr>
        <w:br w:type="page"/>
      </w:r>
    </w:p>
    <w:p w:rsidR="000B464A" w:rsidRPr="004C7954" w:rsidRDefault="000B464A" w:rsidP="000B464A">
      <w:pPr>
        <w:rPr>
          <w:lang w:val="fr-FR"/>
        </w:rPr>
      </w:pPr>
      <w:r w:rsidRPr="004C7954">
        <w:rPr>
          <w:lang w:val="fr-FR"/>
        </w:rPr>
        <w:lastRenderedPageBreak/>
        <w:t>x)</w:t>
      </w:r>
      <w:r w:rsidRPr="004C7954">
        <w:rPr>
          <w:lang w:val="fr-FR"/>
        </w:rPr>
        <w:tab/>
        <w:t>Renforcement des capacités des institutions et des utilisateurs aux niveaux national, sous</w:t>
      </w:r>
      <w:r w:rsidR="004C7954">
        <w:rPr>
          <w:lang w:val="fr-FR"/>
        </w:rPr>
        <w:noBreakHyphen/>
      </w:r>
      <w:r w:rsidRPr="004C7954">
        <w:rPr>
          <w:lang w:val="fr-FR"/>
        </w:rPr>
        <w:t>régional et régional (en anglais)</w:t>
      </w:r>
    </w:p>
    <w:p w:rsidR="000B464A" w:rsidRPr="004C7954" w:rsidRDefault="000B464A" w:rsidP="000B464A">
      <w:pPr>
        <w:rPr>
          <w:lang w:val="fr-FR"/>
        </w:rPr>
      </w:pPr>
      <w:r w:rsidRPr="004C7954">
        <w:rPr>
          <w:lang w:val="fr-FR"/>
        </w:rPr>
        <w:t>DA_10_05 – Recommandation n° 10</w:t>
      </w:r>
    </w:p>
    <w:p w:rsidR="000B464A" w:rsidRPr="004C7954" w:rsidRDefault="000B464A" w:rsidP="000B464A">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68" w:type="dxa"/>
          <w:bottom w:w="113" w:type="dxa"/>
          <w:right w:w="68" w:type="dxa"/>
        </w:tblCellMar>
        <w:tblLook w:val="01E0" w:firstRow="1" w:lastRow="1" w:firstColumn="1" w:lastColumn="1" w:noHBand="0" w:noVBand="0"/>
      </w:tblPr>
      <w:tblGrid>
        <w:gridCol w:w="3281"/>
        <w:gridCol w:w="6331"/>
        <w:gridCol w:w="5377"/>
      </w:tblGrid>
      <w:tr w:rsidR="004C7954" w:rsidRPr="004C7954" w:rsidTr="00514E3D">
        <w:trPr>
          <w:tblHeader/>
        </w:trPr>
        <w:tc>
          <w:tcPr>
            <w:tcW w:w="1123" w:type="pct"/>
            <w:tcBorders>
              <w:top w:val="single" w:sz="4" w:space="0" w:color="auto"/>
              <w:left w:val="single" w:sz="4" w:space="0" w:color="auto"/>
              <w:bottom w:val="single" w:sz="4" w:space="0" w:color="auto"/>
              <w:right w:val="single" w:sz="4" w:space="0" w:color="auto"/>
            </w:tcBorders>
            <w:shd w:val="clear" w:color="auto" w:fill="auto"/>
          </w:tcPr>
          <w:p w:rsidR="000B464A" w:rsidRPr="004C7954" w:rsidRDefault="000B464A" w:rsidP="00514E3D">
            <w:pPr>
              <w:rPr>
                <w:szCs w:val="22"/>
                <w:lang w:val="fr-FR"/>
              </w:rPr>
            </w:pPr>
            <w:r w:rsidRPr="004C7954">
              <w:rPr>
                <w:szCs w:val="22"/>
                <w:lang w:val="fr-FR"/>
              </w:rPr>
              <w:t>DESCRIPTION SUCCINCTE</w:t>
            </w:r>
          </w:p>
        </w:tc>
        <w:tc>
          <w:tcPr>
            <w:tcW w:w="2055" w:type="pct"/>
            <w:tcBorders>
              <w:top w:val="single" w:sz="4" w:space="0" w:color="auto"/>
              <w:left w:val="single" w:sz="4" w:space="0" w:color="auto"/>
              <w:bottom w:val="single" w:sz="4" w:space="0" w:color="auto"/>
              <w:right w:val="single" w:sz="4" w:space="0" w:color="auto"/>
            </w:tcBorders>
            <w:shd w:val="clear" w:color="auto" w:fill="auto"/>
          </w:tcPr>
          <w:p w:rsidR="000B464A" w:rsidRPr="004C7954" w:rsidRDefault="000B464A" w:rsidP="00514E3D">
            <w:pPr>
              <w:rPr>
                <w:szCs w:val="22"/>
                <w:lang w:val="fr-FR"/>
              </w:rPr>
            </w:pPr>
            <w:r w:rsidRPr="004C7954">
              <w:rPr>
                <w:szCs w:val="22"/>
                <w:lang w:val="fr-FR"/>
              </w:rPr>
              <w:t>PRINCIPALES RÉALISATIONS ET RÉSULTATS</w:t>
            </w:r>
          </w:p>
        </w:tc>
        <w:tc>
          <w:tcPr>
            <w:tcW w:w="1822" w:type="pct"/>
            <w:tcBorders>
              <w:top w:val="single" w:sz="4" w:space="0" w:color="auto"/>
              <w:left w:val="single" w:sz="4" w:space="0" w:color="auto"/>
              <w:bottom w:val="single" w:sz="4" w:space="0" w:color="auto"/>
              <w:right w:val="single" w:sz="4" w:space="0" w:color="auto"/>
            </w:tcBorders>
            <w:shd w:val="clear" w:color="auto" w:fill="auto"/>
          </w:tcPr>
          <w:p w:rsidR="000B464A" w:rsidRPr="004C7954" w:rsidRDefault="000B464A" w:rsidP="00514E3D">
            <w:pPr>
              <w:contextualSpacing/>
              <w:rPr>
                <w:bCs/>
                <w:szCs w:val="22"/>
                <w:lang w:val="fr-FR"/>
              </w:rPr>
            </w:pPr>
            <w:r w:rsidRPr="004C7954">
              <w:rPr>
                <w:bCs/>
                <w:szCs w:val="22"/>
                <w:lang w:val="fr-FR"/>
              </w:rPr>
              <w:t>PRINCIPALES RECOMMANDATIONS DES ÉVALUATEURS</w:t>
            </w:r>
          </w:p>
        </w:tc>
      </w:tr>
      <w:tr w:rsidR="000B464A" w:rsidRPr="004C7954" w:rsidTr="00514E3D">
        <w:tc>
          <w:tcPr>
            <w:tcW w:w="1123" w:type="pct"/>
            <w:shd w:val="clear" w:color="auto" w:fill="auto"/>
          </w:tcPr>
          <w:p w:rsidR="000B464A" w:rsidRPr="004C7954" w:rsidRDefault="000B464A" w:rsidP="00514E3D">
            <w:pPr>
              <w:rPr>
                <w:szCs w:val="22"/>
                <w:lang w:val="fr-FR"/>
              </w:rPr>
            </w:pPr>
            <w:r w:rsidRPr="004C7954">
              <w:rPr>
                <w:szCs w:val="22"/>
                <w:lang w:val="fr-FR"/>
              </w:rPr>
              <w:t>Ce projet vise</w:t>
            </w:r>
            <w:r w:rsidR="005E482E" w:rsidRPr="004C7954">
              <w:rPr>
                <w:szCs w:val="22"/>
                <w:lang w:val="fr-FR"/>
              </w:rPr>
              <w:t> :</w:t>
            </w: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a)</w:t>
            </w:r>
            <w:r w:rsidRPr="004C7954">
              <w:rPr>
                <w:szCs w:val="22"/>
                <w:lang w:val="fr-FR"/>
              </w:rPr>
              <w:tab/>
              <w:t>à renforcer les capacités institutionnelles nationales en propriété intellectuelle grâce à l</w:t>
            </w:r>
            <w:r w:rsidR="005E482E" w:rsidRPr="004C7954">
              <w:rPr>
                <w:szCs w:val="22"/>
                <w:lang w:val="fr-FR"/>
              </w:rPr>
              <w:t>’</w:t>
            </w:r>
            <w:r w:rsidRPr="004C7954">
              <w:rPr>
                <w:szCs w:val="22"/>
                <w:lang w:val="fr-FR"/>
              </w:rPr>
              <w:t>élaboration d</w:t>
            </w:r>
            <w:r w:rsidR="005E482E" w:rsidRPr="004C7954">
              <w:rPr>
                <w:szCs w:val="22"/>
                <w:lang w:val="fr-FR"/>
              </w:rPr>
              <w:t>’</w:t>
            </w:r>
            <w:r w:rsidRPr="004C7954">
              <w:rPr>
                <w:szCs w:val="22"/>
                <w:lang w:val="fr-FR"/>
              </w:rPr>
              <w:t>une approche intégrée et d</w:t>
            </w:r>
            <w:r w:rsidR="005E482E" w:rsidRPr="004C7954">
              <w:rPr>
                <w:szCs w:val="22"/>
                <w:lang w:val="fr-FR"/>
              </w:rPr>
              <w:t>’</w:t>
            </w:r>
            <w:r w:rsidRPr="004C7954">
              <w:rPr>
                <w:szCs w:val="22"/>
                <w:lang w:val="fr-FR"/>
              </w:rPr>
              <w:t>une méthode normalisée de formulation des stratégies nationales de propriété intellectuelle qui sont conformes aux besoins et aux priorités nationaux en matière de développement;</w:t>
            </w: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b)</w:t>
            </w:r>
            <w:r w:rsidRPr="004C7954">
              <w:rPr>
                <w:szCs w:val="22"/>
                <w:lang w:val="fr-FR"/>
              </w:rPr>
              <w:tab/>
              <w:t>à renforcer les institutions régionales/sous</w:t>
            </w:r>
            <w:r w:rsidR="004C7954">
              <w:rPr>
                <w:szCs w:val="22"/>
                <w:lang w:val="fr-FR"/>
              </w:rPr>
              <w:noBreakHyphen/>
            </w:r>
            <w:r w:rsidRPr="004C7954">
              <w:rPr>
                <w:szCs w:val="22"/>
                <w:lang w:val="fr-FR"/>
              </w:rPr>
              <w:t>régionales de propriété intellectuelle en fournissant une assistance pour l</w:t>
            </w:r>
            <w:r w:rsidR="005E482E" w:rsidRPr="004C7954">
              <w:rPr>
                <w:szCs w:val="22"/>
                <w:lang w:val="fr-FR"/>
              </w:rPr>
              <w:t>’</w:t>
            </w:r>
            <w:r w:rsidRPr="004C7954">
              <w:rPr>
                <w:szCs w:val="22"/>
                <w:lang w:val="fr-FR"/>
              </w:rPr>
              <w:t>établissement de mécanismes de coopération sous</w:t>
            </w:r>
            <w:r w:rsidR="004C7954">
              <w:rPr>
                <w:szCs w:val="22"/>
                <w:lang w:val="fr-FR"/>
              </w:rPr>
              <w:noBreakHyphen/>
            </w:r>
            <w:r w:rsidRPr="004C7954">
              <w:rPr>
                <w:szCs w:val="22"/>
                <w:lang w:val="fr-FR"/>
              </w:rPr>
              <w:t>régionaux;  et</w:t>
            </w: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c)</w:t>
            </w:r>
            <w:r w:rsidRPr="004C7954">
              <w:rPr>
                <w:szCs w:val="22"/>
                <w:lang w:val="fr-FR"/>
              </w:rPr>
              <w:tab/>
              <w:t>à renforcer les capacités des institutions de propriété intellectuelle ou d</w:t>
            </w:r>
            <w:r w:rsidR="005E482E" w:rsidRPr="004C7954">
              <w:rPr>
                <w:szCs w:val="22"/>
                <w:lang w:val="fr-FR"/>
              </w:rPr>
              <w:t>’</w:t>
            </w:r>
            <w:r w:rsidRPr="004C7954">
              <w:rPr>
                <w:szCs w:val="22"/>
                <w:lang w:val="fr-FR"/>
              </w:rPr>
              <w:t>aide aux PME grâce à l</w:t>
            </w:r>
            <w:r w:rsidR="005E482E" w:rsidRPr="004C7954">
              <w:rPr>
                <w:szCs w:val="22"/>
                <w:lang w:val="fr-FR"/>
              </w:rPr>
              <w:t>’</w:t>
            </w:r>
            <w:r w:rsidRPr="004C7954">
              <w:rPr>
                <w:szCs w:val="22"/>
                <w:lang w:val="fr-FR"/>
              </w:rPr>
              <w:t>élaboration d</w:t>
            </w:r>
            <w:r w:rsidR="005E482E" w:rsidRPr="004C7954">
              <w:rPr>
                <w:szCs w:val="22"/>
                <w:lang w:val="fr-FR"/>
              </w:rPr>
              <w:t>’</w:t>
            </w:r>
            <w:r w:rsidRPr="004C7954">
              <w:rPr>
                <w:szCs w:val="22"/>
                <w:lang w:val="fr-FR"/>
              </w:rPr>
              <w:t>une série d</w:t>
            </w:r>
            <w:r w:rsidR="005E482E" w:rsidRPr="004C7954">
              <w:rPr>
                <w:szCs w:val="22"/>
                <w:lang w:val="fr-FR"/>
              </w:rPr>
              <w:t>’</w:t>
            </w:r>
            <w:r w:rsidRPr="004C7954">
              <w:rPr>
                <w:szCs w:val="22"/>
                <w:lang w:val="fr-FR"/>
              </w:rPr>
              <w:t>outils et d</w:t>
            </w:r>
            <w:r w:rsidR="005E482E" w:rsidRPr="004C7954">
              <w:rPr>
                <w:szCs w:val="22"/>
                <w:lang w:val="fr-FR"/>
              </w:rPr>
              <w:t>’</w:t>
            </w:r>
            <w:r w:rsidRPr="004C7954">
              <w:rPr>
                <w:szCs w:val="22"/>
                <w:lang w:val="fr-FR"/>
              </w:rPr>
              <w:t>activités de formation.</w:t>
            </w:r>
          </w:p>
        </w:tc>
        <w:tc>
          <w:tcPr>
            <w:tcW w:w="2055" w:type="pct"/>
            <w:shd w:val="clear" w:color="auto" w:fill="auto"/>
          </w:tcPr>
          <w:p w:rsidR="000B464A" w:rsidRPr="004C7954" w:rsidRDefault="000B464A" w:rsidP="00514E3D">
            <w:pPr>
              <w:rPr>
                <w:szCs w:val="22"/>
                <w:lang w:val="fr-FR"/>
              </w:rPr>
            </w:pPr>
            <w:r w:rsidRPr="004C7954">
              <w:rPr>
                <w:szCs w:val="22"/>
                <w:lang w:val="fr-FR"/>
              </w:rPr>
              <w:t>Les six pays pilotes ont formulé des projets de stratégies nationales en matière de propriété intellectuelle ainsi que des plans d</w:t>
            </w:r>
            <w:r w:rsidR="005E482E" w:rsidRPr="004C7954">
              <w:rPr>
                <w:szCs w:val="22"/>
                <w:lang w:val="fr-FR"/>
              </w:rPr>
              <w:t>’</w:t>
            </w:r>
            <w:r w:rsidRPr="004C7954">
              <w:rPr>
                <w:szCs w:val="22"/>
                <w:lang w:val="fr-FR"/>
              </w:rPr>
              <w:t>action utilisant la méthodologie proposée par l</w:t>
            </w:r>
            <w:r w:rsidR="005E482E" w:rsidRPr="004C7954">
              <w:rPr>
                <w:szCs w:val="22"/>
                <w:lang w:val="fr-FR"/>
              </w:rPr>
              <w:t>’</w:t>
            </w:r>
            <w:r w:rsidRPr="004C7954">
              <w:rPr>
                <w:szCs w:val="22"/>
                <w:lang w:val="fr-FR"/>
              </w:rPr>
              <w:t>OMPI et ont présenté pour approbation des documents de stratégie à leurs gouvernements respectifs.</w:t>
            </w: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Un groupe d</w:t>
            </w:r>
            <w:r w:rsidR="005E482E" w:rsidRPr="004C7954">
              <w:rPr>
                <w:szCs w:val="22"/>
                <w:lang w:val="fr-FR"/>
              </w:rPr>
              <w:t>’</w:t>
            </w:r>
            <w:r w:rsidRPr="004C7954">
              <w:rPr>
                <w:szCs w:val="22"/>
                <w:lang w:val="fr-FR"/>
              </w:rPr>
              <w:t>experts nationaux et internationaux a été cr</w:t>
            </w:r>
            <w:r w:rsidR="002E4594" w:rsidRPr="004C7954">
              <w:rPr>
                <w:szCs w:val="22"/>
                <w:lang w:val="fr-FR"/>
              </w:rPr>
              <w:t>éé.  Ce</w:t>
            </w:r>
            <w:r w:rsidRPr="004C7954">
              <w:rPr>
                <w:szCs w:val="22"/>
                <w:lang w:val="fr-FR"/>
              </w:rPr>
              <w:t xml:space="preserve"> groupe constitue une ressource précieuse pour aider d</w:t>
            </w:r>
            <w:r w:rsidR="005E482E" w:rsidRPr="004C7954">
              <w:rPr>
                <w:szCs w:val="22"/>
                <w:lang w:val="fr-FR"/>
              </w:rPr>
              <w:t>’</w:t>
            </w:r>
            <w:r w:rsidRPr="004C7954">
              <w:rPr>
                <w:szCs w:val="22"/>
                <w:lang w:val="fr-FR"/>
              </w:rPr>
              <w:t>autres pays potentiellement intéressés par ce processus d</w:t>
            </w:r>
            <w:r w:rsidR="005E482E" w:rsidRPr="004C7954">
              <w:rPr>
                <w:szCs w:val="22"/>
                <w:lang w:val="fr-FR"/>
              </w:rPr>
              <w:t>’</w:t>
            </w:r>
            <w:r w:rsidRPr="004C7954">
              <w:rPr>
                <w:szCs w:val="22"/>
                <w:lang w:val="fr-FR"/>
              </w:rPr>
              <w:t>élaboration de stratégies de propriété intellectuelle.</w:t>
            </w: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Le rapport d</w:t>
            </w:r>
            <w:r w:rsidR="005E482E" w:rsidRPr="004C7954">
              <w:rPr>
                <w:szCs w:val="22"/>
                <w:lang w:val="fr-FR"/>
              </w:rPr>
              <w:t>’</w:t>
            </w:r>
            <w:r w:rsidRPr="004C7954">
              <w:rPr>
                <w:szCs w:val="22"/>
                <w:lang w:val="fr-FR"/>
              </w:rPr>
              <w:t>évaluation présenté à la dix</w:t>
            </w:r>
            <w:r w:rsidR="005E482E" w:rsidRPr="004C7954">
              <w:rPr>
                <w:szCs w:val="22"/>
                <w:lang w:val="fr-FR"/>
              </w:rPr>
              <w:t>ième session</w:t>
            </w:r>
            <w:r w:rsidRPr="004C7954">
              <w:rPr>
                <w:szCs w:val="22"/>
                <w:lang w:val="fr-FR"/>
              </w:rPr>
              <w:t xml:space="preserve"> du comité (CDIP/10/7) est disponible à l</w:t>
            </w:r>
            <w:r w:rsidR="005E482E" w:rsidRPr="004C7954">
              <w:rPr>
                <w:szCs w:val="22"/>
                <w:lang w:val="fr-FR"/>
              </w:rPr>
              <w:t>’</w:t>
            </w:r>
            <w:r w:rsidRPr="004C7954">
              <w:rPr>
                <w:szCs w:val="22"/>
                <w:lang w:val="fr-FR"/>
              </w:rPr>
              <w:t xml:space="preserve">adresse </w:t>
            </w:r>
            <w:hyperlink r:id="rId46" w:history="1">
              <w:r w:rsidRPr="004C7954">
                <w:rPr>
                  <w:rStyle w:val="Hyperlink"/>
                  <w:color w:val="0000FF"/>
                  <w:lang w:val="fr-FR"/>
                </w:rPr>
                <w:t>http://www.wipo.int/meetings/fr/doc_details.jsp?doc_id=219342</w:t>
              </w:r>
            </w:hyperlink>
            <w:r w:rsidRPr="004C7954">
              <w:rPr>
                <w:szCs w:val="22"/>
                <w:lang w:val="fr-FR"/>
              </w:rPr>
              <w:t>.</w:t>
            </w:r>
          </w:p>
        </w:tc>
        <w:tc>
          <w:tcPr>
            <w:tcW w:w="1822" w:type="pct"/>
            <w:shd w:val="clear" w:color="auto" w:fill="auto"/>
          </w:tcPr>
          <w:p w:rsidR="000B464A" w:rsidRPr="004C7954" w:rsidRDefault="000B464A" w:rsidP="00514E3D">
            <w:pPr>
              <w:contextualSpacing/>
              <w:rPr>
                <w:bCs/>
                <w:szCs w:val="22"/>
                <w:lang w:val="fr-FR"/>
              </w:rPr>
            </w:pPr>
            <w:r w:rsidRPr="004C7954">
              <w:rPr>
                <w:bCs/>
                <w:szCs w:val="22"/>
                <w:lang w:val="fr-FR"/>
              </w:rPr>
              <w:t xml:space="preserve">i) </w:t>
            </w:r>
            <w:r w:rsidRPr="004C7954">
              <w:rPr>
                <w:bCs/>
                <w:szCs w:val="22"/>
                <w:lang w:val="fr-FR"/>
              </w:rPr>
              <w:tab/>
              <w:t>Selon la Division de la coordination du Plan d</w:t>
            </w:r>
            <w:r w:rsidR="005E482E" w:rsidRPr="004C7954">
              <w:rPr>
                <w:bCs/>
                <w:szCs w:val="22"/>
                <w:lang w:val="fr-FR"/>
              </w:rPr>
              <w:t>’</w:t>
            </w:r>
            <w:r w:rsidRPr="004C7954">
              <w:rPr>
                <w:bCs/>
                <w:szCs w:val="22"/>
                <w:lang w:val="fr-FR"/>
              </w:rPr>
              <w:t>action pour le développement et la Section de la gestion et de l</w:t>
            </w:r>
            <w:r w:rsidR="005E482E" w:rsidRPr="004C7954">
              <w:rPr>
                <w:bCs/>
                <w:szCs w:val="22"/>
                <w:lang w:val="fr-FR"/>
              </w:rPr>
              <w:t>’</w:t>
            </w:r>
            <w:r w:rsidRPr="004C7954">
              <w:rPr>
                <w:bCs/>
                <w:szCs w:val="22"/>
                <w:lang w:val="fr-FR"/>
              </w:rPr>
              <w:t>exécution des programmes</w:t>
            </w:r>
            <w:r w:rsidR="005E482E" w:rsidRPr="004C7954">
              <w:rPr>
                <w:bCs/>
                <w:szCs w:val="22"/>
                <w:lang w:val="fr-FR"/>
              </w:rPr>
              <w:t> :</w:t>
            </w:r>
          </w:p>
          <w:p w:rsidR="000B464A" w:rsidRPr="004C7954" w:rsidRDefault="000B464A" w:rsidP="00514E3D">
            <w:pPr>
              <w:contextualSpacing/>
              <w:rPr>
                <w:bCs/>
                <w:szCs w:val="22"/>
                <w:lang w:val="fr-FR"/>
              </w:rPr>
            </w:pPr>
          </w:p>
          <w:p w:rsidR="000B464A" w:rsidRPr="004C7954" w:rsidRDefault="000B464A" w:rsidP="00514E3D">
            <w:pPr>
              <w:ind w:left="610"/>
              <w:contextualSpacing/>
              <w:rPr>
                <w:rFonts w:eastAsiaTheme="minorHAnsi"/>
                <w:bCs/>
                <w:szCs w:val="22"/>
                <w:lang w:val="fr-FR" w:eastAsia="en-US"/>
              </w:rPr>
            </w:pPr>
            <w:r w:rsidRPr="004C7954">
              <w:rPr>
                <w:rFonts w:eastAsiaTheme="minorHAnsi"/>
                <w:bCs/>
                <w:szCs w:val="22"/>
                <w:lang w:val="fr-FR" w:eastAsia="en-US"/>
              </w:rPr>
              <w:t>–</w:t>
            </w:r>
            <w:r w:rsidRPr="004C7954">
              <w:rPr>
                <w:rFonts w:eastAsiaTheme="minorHAnsi"/>
                <w:bCs/>
                <w:szCs w:val="22"/>
                <w:lang w:val="fr-FR" w:eastAsia="en-US"/>
              </w:rPr>
              <w:tab/>
              <w:t>Les nouveaux projets devraient être fondés sur une conception et une gestion plus rigoureuses.</w:t>
            </w:r>
          </w:p>
          <w:p w:rsidR="000B464A" w:rsidRPr="004C7954" w:rsidRDefault="000B464A" w:rsidP="00514E3D">
            <w:pPr>
              <w:contextualSpacing/>
              <w:rPr>
                <w:bCs/>
                <w:szCs w:val="22"/>
                <w:lang w:val="fr-FR"/>
              </w:rPr>
            </w:pPr>
          </w:p>
          <w:p w:rsidR="000B464A" w:rsidRPr="004C7954" w:rsidRDefault="000B464A" w:rsidP="00514E3D">
            <w:pPr>
              <w:ind w:left="610"/>
              <w:contextualSpacing/>
              <w:rPr>
                <w:rFonts w:eastAsiaTheme="minorHAnsi"/>
                <w:bCs/>
                <w:szCs w:val="22"/>
                <w:lang w:val="fr-FR" w:eastAsia="en-US"/>
              </w:rPr>
            </w:pPr>
            <w:r w:rsidRPr="004C7954">
              <w:rPr>
                <w:rFonts w:eastAsiaTheme="minorHAnsi"/>
                <w:bCs/>
                <w:szCs w:val="22"/>
                <w:lang w:val="fr-FR" w:eastAsia="en-US"/>
              </w:rPr>
              <w:t>–</w:t>
            </w:r>
            <w:r w:rsidRPr="004C7954">
              <w:rPr>
                <w:rFonts w:eastAsiaTheme="minorHAnsi"/>
                <w:bCs/>
                <w:szCs w:val="22"/>
                <w:lang w:val="fr-FR" w:eastAsia="en-US"/>
              </w:rPr>
              <w:tab/>
              <w:t>Le descriptif de projet devrait avoir un objectif général et reposer sur une évaluation précise des risques fondée sur des hypothèses et des stratégies d</w:t>
            </w:r>
            <w:r w:rsidR="005E482E" w:rsidRPr="004C7954">
              <w:rPr>
                <w:rFonts w:eastAsiaTheme="minorHAnsi"/>
                <w:bCs/>
                <w:szCs w:val="22"/>
                <w:lang w:val="fr-FR" w:eastAsia="en-US"/>
              </w:rPr>
              <w:t>’</w:t>
            </w:r>
            <w:r w:rsidRPr="004C7954">
              <w:rPr>
                <w:rFonts w:eastAsiaTheme="minorHAnsi"/>
                <w:bCs/>
                <w:szCs w:val="22"/>
                <w:lang w:val="fr-FR" w:eastAsia="en-US"/>
              </w:rPr>
              <w:t>atténuation des risques, une stratégie de communication et un programme de transition.</w:t>
            </w:r>
          </w:p>
          <w:p w:rsidR="000B464A" w:rsidRPr="004C7954" w:rsidRDefault="000B464A" w:rsidP="00514E3D">
            <w:pPr>
              <w:spacing w:after="200"/>
              <w:ind w:left="720"/>
              <w:contextualSpacing/>
              <w:rPr>
                <w:rFonts w:eastAsiaTheme="minorHAnsi"/>
                <w:bCs/>
                <w:szCs w:val="22"/>
                <w:lang w:val="fr-FR" w:eastAsia="en-US"/>
              </w:rPr>
            </w:pPr>
          </w:p>
          <w:p w:rsidR="000B464A" w:rsidRPr="004C7954" w:rsidRDefault="000B464A" w:rsidP="00514E3D">
            <w:pPr>
              <w:contextualSpacing/>
              <w:rPr>
                <w:bCs/>
                <w:szCs w:val="22"/>
                <w:lang w:val="fr-FR"/>
              </w:rPr>
            </w:pPr>
            <w:r w:rsidRPr="004C7954">
              <w:rPr>
                <w:bCs/>
                <w:szCs w:val="22"/>
                <w:lang w:val="fr-FR"/>
              </w:rPr>
              <w:t>ii)</w:t>
            </w:r>
            <w:r w:rsidRPr="004C7954">
              <w:rPr>
                <w:bCs/>
                <w:szCs w:val="22"/>
                <w:lang w:val="fr-FR"/>
              </w:rPr>
              <w:tab/>
              <w:t>Du point de vue des résultats</w:t>
            </w:r>
            <w:r w:rsidR="005E482E" w:rsidRPr="004C7954">
              <w:rPr>
                <w:bCs/>
                <w:szCs w:val="22"/>
                <w:lang w:val="fr-FR"/>
              </w:rPr>
              <w:t> :</w:t>
            </w:r>
          </w:p>
          <w:p w:rsidR="000B464A" w:rsidRPr="004C7954" w:rsidRDefault="000B464A" w:rsidP="00514E3D">
            <w:pPr>
              <w:contextualSpacing/>
              <w:rPr>
                <w:bCs/>
                <w:szCs w:val="22"/>
                <w:lang w:val="fr-FR"/>
              </w:rPr>
            </w:pPr>
          </w:p>
          <w:p w:rsidR="000B464A" w:rsidRPr="004C7954" w:rsidRDefault="000B464A" w:rsidP="00514E3D">
            <w:pPr>
              <w:rPr>
                <w:bCs/>
                <w:szCs w:val="22"/>
                <w:lang w:val="fr-FR"/>
              </w:rPr>
            </w:pPr>
            <w:r w:rsidRPr="004C7954">
              <w:rPr>
                <w:bCs/>
                <w:szCs w:val="22"/>
                <w:lang w:val="fr-FR"/>
              </w:rPr>
              <w:t>Nécessité d</w:t>
            </w:r>
            <w:r w:rsidR="005E482E" w:rsidRPr="004C7954">
              <w:rPr>
                <w:bCs/>
                <w:szCs w:val="22"/>
                <w:lang w:val="fr-FR"/>
              </w:rPr>
              <w:t>’</w:t>
            </w:r>
            <w:r w:rsidRPr="004C7954">
              <w:rPr>
                <w:bCs/>
                <w:szCs w:val="22"/>
                <w:lang w:val="fr-FR"/>
              </w:rPr>
              <w:t>établir un lien clair et logique entre les résultats et les indicateurs de réussite;  l</w:t>
            </w:r>
            <w:r w:rsidR="005E482E" w:rsidRPr="004C7954">
              <w:rPr>
                <w:bCs/>
                <w:szCs w:val="22"/>
                <w:lang w:val="fr-FR"/>
              </w:rPr>
              <w:t>’</w:t>
            </w:r>
            <w:r w:rsidRPr="004C7954">
              <w:rPr>
                <w:bCs/>
                <w:szCs w:val="22"/>
                <w:lang w:val="fr-FR"/>
              </w:rPr>
              <w:t>utilisation d</w:t>
            </w:r>
            <w:r w:rsidR="005E482E" w:rsidRPr="004C7954">
              <w:rPr>
                <w:bCs/>
                <w:szCs w:val="22"/>
                <w:lang w:val="fr-FR"/>
              </w:rPr>
              <w:t>’</w:t>
            </w:r>
            <w:r w:rsidRPr="004C7954">
              <w:rPr>
                <w:bCs/>
                <w:szCs w:val="22"/>
                <w:lang w:val="fr-FR"/>
              </w:rPr>
              <w:t>un cadre logique devrait être envisagée à cet éga</w:t>
            </w:r>
            <w:r w:rsidR="002E4594" w:rsidRPr="004C7954">
              <w:rPr>
                <w:bCs/>
                <w:szCs w:val="22"/>
                <w:lang w:val="fr-FR"/>
              </w:rPr>
              <w:t>rd.  Ce</w:t>
            </w:r>
            <w:r w:rsidRPr="004C7954">
              <w:rPr>
                <w:bCs/>
                <w:szCs w:val="22"/>
                <w:lang w:val="fr-FR"/>
              </w:rPr>
              <w:t>la peut comprendre des indications sur la façon dont les stratégies de mise en œuvre choisies vont garantir que les résultats conduisent aux indicateurs de réussite et aux retombées escomptés.</w:t>
            </w:r>
          </w:p>
          <w:p w:rsidR="000B464A" w:rsidRPr="004C7954" w:rsidRDefault="000B464A" w:rsidP="00514E3D">
            <w:pPr>
              <w:rPr>
                <w:bCs/>
                <w:szCs w:val="22"/>
                <w:lang w:val="fr-FR"/>
              </w:rPr>
            </w:pPr>
          </w:p>
          <w:p w:rsidR="000B464A" w:rsidRPr="004C7954" w:rsidRDefault="000B464A" w:rsidP="00514E3D">
            <w:pPr>
              <w:rPr>
                <w:bCs/>
                <w:szCs w:val="22"/>
                <w:lang w:val="fr-FR"/>
              </w:rPr>
            </w:pPr>
            <w:r w:rsidRPr="004C7954">
              <w:rPr>
                <w:bCs/>
                <w:szCs w:val="22"/>
                <w:lang w:val="fr-FR"/>
              </w:rPr>
              <w:t>iii)</w:t>
            </w:r>
            <w:r w:rsidRPr="004C7954">
              <w:rPr>
                <w:bCs/>
                <w:szCs w:val="22"/>
                <w:lang w:val="fr-FR"/>
              </w:rPr>
              <w:tab/>
              <w:t xml:space="preserve">Pour pouvoir évaluer correctement la rentabilité des projets, il conviendrait de mettre en œuvre un système qui permette de surveiller les activités menées dans le cadre des projets relatifs au Plan </w:t>
            </w:r>
            <w:r w:rsidRPr="004C7954">
              <w:rPr>
                <w:bCs/>
                <w:szCs w:val="22"/>
                <w:lang w:val="fr-FR"/>
              </w:rPr>
              <w:lastRenderedPageBreak/>
              <w:t>d</w:t>
            </w:r>
            <w:r w:rsidR="005E482E" w:rsidRPr="004C7954">
              <w:rPr>
                <w:bCs/>
                <w:szCs w:val="22"/>
                <w:lang w:val="fr-FR"/>
              </w:rPr>
              <w:t>’</w:t>
            </w:r>
            <w:r w:rsidRPr="004C7954">
              <w:rPr>
                <w:bCs/>
                <w:szCs w:val="22"/>
                <w:lang w:val="fr-FR"/>
              </w:rPr>
              <w:t>action de l</w:t>
            </w:r>
            <w:r w:rsidR="005E482E" w:rsidRPr="004C7954">
              <w:rPr>
                <w:bCs/>
                <w:szCs w:val="22"/>
                <w:lang w:val="fr-FR"/>
              </w:rPr>
              <w:t>’</w:t>
            </w:r>
            <w:r w:rsidRPr="004C7954">
              <w:rPr>
                <w:bCs/>
                <w:szCs w:val="22"/>
                <w:lang w:val="fr-FR"/>
              </w:rPr>
              <w:t>OMPI pour le développement et d</w:t>
            </w:r>
            <w:r w:rsidR="005E482E" w:rsidRPr="004C7954">
              <w:rPr>
                <w:bCs/>
                <w:szCs w:val="22"/>
                <w:lang w:val="fr-FR"/>
              </w:rPr>
              <w:t>’</w:t>
            </w:r>
            <w:r w:rsidRPr="004C7954">
              <w:rPr>
                <w:bCs/>
                <w:szCs w:val="22"/>
                <w:lang w:val="fr-FR"/>
              </w:rPr>
              <w:t>établir des rapports à cet égard.</w:t>
            </w:r>
          </w:p>
          <w:p w:rsidR="000B464A" w:rsidRPr="004C7954" w:rsidRDefault="000B464A" w:rsidP="00514E3D">
            <w:pPr>
              <w:rPr>
                <w:bCs/>
                <w:szCs w:val="22"/>
                <w:lang w:val="fr-FR"/>
              </w:rPr>
            </w:pPr>
          </w:p>
          <w:p w:rsidR="000B464A" w:rsidRPr="004C7954" w:rsidRDefault="000B464A" w:rsidP="00514E3D">
            <w:pPr>
              <w:rPr>
                <w:bCs/>
                <w:szCs w:val="22"/>
                <w:lang w:val="fr-FR"/>
              </w:rPr>
            </w:pPr>
            <w:r w:rsidRPr="004C7954">
              <w:rPr>
                <w:bCs/>
                <w:szCs w:val="22"/>
                <w:lang w:val="fr-FR"/>
              </w:rPr>
              <w:t>Les chefs de projet devraient également, dans le cadre de la surveillance du projet, veiller à contrôler les dépenses par catégorie de dépense et d</w:t>
            </w:r>
            <w:r w:rsidR="005E482E" w:rsidRPr="004C7954">
              <w:rPr>
                <w:bCs/>
                <w:szCs w:val="22"/>
                <w:lang w:val="fr-FR"/>
              </w:rPr>
              <w:t>’</w:t>
            </w:r>
            <w:r w:rsidRPr="004C7954">
              <w:rPr>
                <w:bCs/>
                <w:szCs w:val="22"/>
                <w:lang w:val="fr-FR"/>
              </w:rPr>
              <w:t>activité pour les projets approuvés.</w:t>
            </w:r>
          </w:p>
          <w:p w:rsidR="000B464A" w:rsidRPr="004C7954" w:rsidRDefault="000B464A" w:rsidP="00514E3D">
            <w:pPr>
              <w:rPr>
                <w:bCs/>
                <w:szCs w:val="22"/>
                <w:lang w:val="fr-FR"/>
              </w:rPr>
            </w:pPr>
          </w:p>
          <w:p w:rsidR="000B464A" w:rsidRPr="004C7954" w:rsidRDefault="000B464A" w:rsidP="00514E3D">
            <w:pPr>
              <w:rPr>
                <w:bCs/>
                <w:szCs w:val="22"/>
                <w:lang w:val="fr-FR"/>
              </w:rPr>
            </w:pPr>
            <w:r w:rsidRPr="004C7954">
              <w:rPr>
                <w:bCs/>
                <w:szCs w:val="22"/>
                <w:lang w:val="fr-FR"/>
              </w:rPr>
              <w:t>iv)</w:t>
            </w:r>
            <w:r w:rsidRPr="004C7954">
              <w:rPr>
                <w:bCs/>
                <w:szCs w:val="22"/>
                <w:lang w:val="fr-FR"/>
              </w:rPr>
              <w:tab/>
              <w:t>Durabilité sur le plus long terme</w:t>
            </w:r>
            <w:r w:rsidR="005E482E" w:rsidRPr="004C7954">
              <w:rPr>
                <w:bCs/>
                <w:szCs w:val="22"/>
                <w:lang w:val="fr-FR"/>
              </w:rPr>
              <w:t> :</w:t>
            </w:r>
          </w:p>
          <w:p w:rsidR="000B464A" w:rsidRPr="004C7954" w:rsidRDefault="000B464A" w:rsidP="00514E3D">
            <w:pPr>
              <w:rPr>
                <w:bCs/>
                <w:szCs w:val="22"/>
                <w:lang w:val="fr-FR"/>
              </w:rPr>
            </w:pPr>
          </w:p>
          <w:p w:rsidR="000B464A" w:rsidRPr="004C7954" w:rsidRDefault="000B464A" w:rsidP="00514E3D">
            <w:pPr>
              <w:ind w:left="610"/>
              <w:contextualSpacing/>
              <w:rPr>
                <w:rFonts w:eastAsiaTheme="minorHAnsi"/>
                <w:szCs w:val="22"/>
                <w:lang w:val="fr-FR" w:eastAsia="en-US"/>
              </w:rPr>
            </w:pPr>
            <w:r w:rsidRPr="004C7954">
              <w:rPr>
                <w:rFonts w:eastAsiaTheme="minorHAnsi"/>
                <w:szCs w:val="22"/>
                <w:lang w:val="fr-FR" w:eastAsia="en-US"/>
              </w:rPr>
              <w:t>–</w:t>
            </w:r>
            <w:r w:rsidRPr="004C7954">
              <w:rPr>
                <w:rFonts w:eastAsiaTheme="minorHAnsi"/>
                <w:szCs w:val="22"/>
                <w:lang w:val="fr-FR" w:eastAsia="en-US"/>
              </w:rPr>
              <w:tab/>
              <w:t>Nécessité d</w:t>
            </w:r>
            <w:r w:rsidR="005E482E" w:rsidRPr="004C7954">
              <w:rPr>
                <w:rFonts w:eastAsiaTheme="minorHAnsi"/>
                <w:szCs w:val="22"/>
                <w:lang w:val="fr-FR" w:eastAsia="en-US"/>
              </w:rPr>
              <w:t>’</w:t>
            </w:r>
            <w:r w:rsidRPr="004C7954">
              <w:rPr>
                <w:rFonts w:eastAsiaTheme="minorHAnsi"/>
                <w:szCs w:val="22"/>
                <w:lang w:val="fr-FR" w:eastAsia="en-US"/>
              </w:rPr>
              <w:t>élaborer un programme de transition pour intégrer les initiatives du projet dans le programme et budget ordinaire ou pour transférer la responsabilité des activités ou du suivi aux États membres bénéficiaires.</w:t>
            </w:r>
          </w:p>
          <w:p w:rsidR="000B464A" w:rsidRPr="004C7954" w:rsidRDefault="000B464A" w:rsidP="00514E3D">
            <w:pPr>
              <w:rPr>
                <w:szCs w:val="22"/>
                <w:lang w:val="fr-FR"/>
              </w:rPr>
            </w:pPr>
          </w:p>
          <w:p w:rsidR="000B464A" w:rsidRPr="004C7954" w:rsidRDefault="000B464A" w:rsidP="00514E3D">
            <w:pPr>
              <w:ind w:left="610"/>
              <w:contextualSpacing/>
              <w:rPr>
                <w:rFonts w:eastAsiaTheme="minorHAnsi"/>
                <w:szCs w:val="22"/>
                <w:lang w:val="fr-FR" w:eastAsia="en-US"/>
              </w:rPr>
            </w:pPr>
            <w:r w:rsidRPr="004C7954">
              <w:rPr>
                <w:rFonts w:eastAsiaTheme="minorHAnsi"/>
                <w:szCs w:val="22"/>
                <w:lang w:val="fr-FR" w:eastAsia="en-US"/>
              </w:rPr>
              <w:t>–</w:t>
            </w:r>
            <w:r w:rsidRPr="004C7954">
              <w:rPr>
                <w:rFonts w:eastAsiaTheme="minorHAnsi"/>
                <w:szCs w:val="22"/>
                <w:lang w:val="fr-FR" w:eastAsia="en-US"/>
              </w:rPr>
              <w:tab/>
              <w:t>Nécessité d</w:t>
            </w:r>
            <w:r w:rsidR="005E482E" w:rsidRPr="004C7954">
              <w:rPr>
                <w:rFonts w:eastAsiaTheme="minorHAnsi"/>
                <w:szCs w:val="22"/>
                <w:lang w:val="fr-FR" w:eastAsia="en-US"/>
              </w:rPr>
              <w:t>’</w:t>
            </w:r>
            <w:r w:rsidRPr="004C7954">
              <w:rPr>
                <w:rFonts w:eastAsiaTheme="minorHAnsi"/>
                <w:szCs w:val="22"/>
                <w:lang w:val="fr-FR" w:eastAsia="en-US"/>
              </w:rPr>
              <w:t>intégrer le projet dans les activités des bureaux, dans celles de la Section des PME de la Division de l</w:t>
            </w:r>
            <w:r w:rsidR="005E482E" w:rsidRPr="004C7954">
              <w:rPr>
                <w:rFonts w:eastAsiaTheme="minorHAnsi"/>
                <w:szCs w:val="22"/>
                <w:lang w:val="fr-FR" w:eastAsia="en-US"/>
              </w:rPr>
              <w:t>’</w:t>
            </w:r>
            <w:r w:rsidRPr="004C7954">
              <w:rPr>
                <w:rFonts w:eastAsiaTheme="minorHAnsi"/>
                <w:szCs w:val="22"/>
                <w:lang w:val="fr-FR" w:eastAsia="en-US"/>
              </w:rPr>
              <w:t>innovation et dans le programme ordinaire de l</w:t>
            </w:r>
            <w:r w:rsidR="005E482E" w:rsidRPr="004C7954">
              <w:rPr>
                <w:rFonts w:eastAsiaTheme="minorHAnsi"/>
                <w:szCs w:val="22"/>
                <w:lang w:val="fr-FR" w:eastAsia="en-US"/>
              </w:rPr>
              <w:t>’</w:t>
            </w:r>
            <w:r w:rsidRPr="004C7954">
              <w:rPr>
                <w:rFonts w:eastAsiaTheme="minorHAnsi"/>
                <w:szCs w:val="22"/>
                <w:lang w:val="fr-FR" w:eastAsia="en-US"/>
              </w:rPr>
              <w:t>OMPI ou de le mettre entre les mains des pays bénéficiaires.</w:t>
            </w:r>
          </w:p>
          <w:p w:rsidR="000B464A" w:rsidRPr="004C7954" w:rsidRDefault="000B464A" w:rsidP="00514E3D">
            <w:pPr>
              <w:rPr>
                <w:szCs w:val="22"/>
                <w:lang w:val="fr-FR"/>
              </w:rPr>
            </w:pPr>
          </w:p>
          <w:p w:rsidR="000B464A" w:rsidRPr="004C7954" w:rsidRDefault="000B464A" w:rsidP="00514E3D">
            <w:pPr>
              <w:ind w:left="610"/>
              <w:contextualSpacing/>
              <w:rPr>
                <w:rFonts w:eastAsiaTheme="minorHAnsi"/>
                <w:szCs w:val="22"/>
                <w:lang w:val="fr-FR" w:eastAsia="en-US"/>
              </w:rPr>
            </w:pPr>
            <w:r w:rsidRPr="004C7954">
              <w:rPr>
                <w:rFonts w:eastAsiaTheme="minorHAnsi"/>
                <w:szCs w:val="22"/>
                <w:lang w:val="fr-FR" w:eastAsia="en-US"/>
              </w:rPr>
              <w:t>–</w:t>
            </w:r>
            <w:r w:rsidRPr="004C7954">
              <w:rPr>
                <w:rFonts w:eastAsiaTheme="minorHAnsi"/>
                <w:szCs w:val="22"/>
                <w:lang w:val="fr-FR" w:eastAsia="en-US"/>
              </w:rPr>
              <w:tab/>
              <w:t>Aider les autres États membres n</w:t>
            </w:r>
            <w:r w:rsidR="005E482E" w:rsidRPr="004C7954">
              <w:rPr>
                <w:rFonts w:eastAsiaTheme="minorHAnsi"/>
                <w:szCs w:val="22"/>
                <w:lang w:val="fr-FR" w:eastAsia="en-US"/>
              </w:rPr>
              <w:t>’</w:t>
            </w:r>
            <w:r w:rsidRPr="004C7954">
              <w:rPr>
                <w:rFonts w:eastAsiaTheme="minorHAnsi"/>
                <w:szCs w:val="22"/>
                <w:lang w:val="fr-FR" w:eastAsia="en-US"/>
              </w:rPr>
              <w:t xml:space="preserve">ayant pas pu bénéficier de la phase pilote à utiliser ou adapter les méthodes et les outils élaborés dans le projet.  </w:t>
            </w:r>
          </w:p>
        </w:tc>
      </w:tr>
    </w:tbl>
    <w:p w:rsidR="000B464A" w:rsidRPr="004C7954" w:rsidRDefault="000B464A" w:rsidP="000B464A">
      <w:pPr>
        <w:outlineLvl w:val="0"/>
        <w:rPr>
          <w:bCs/>
          <w:szCs w:val="22"/>
          <w:u w:val="single"/>
          <w:lang w:val="fr-FR"/>
        </w:rPr>
      </w:pPr>
    </w:p>
    <w:p w:rsidR="000B464A" w:rsidRPr="004C7954" w:rsidRDefault="000B464A" w:rsidP="000B464A">
      <w:pPr>
        <w:rPr>
          <w:b/>
          <w:bCs/>
          <w:szCs w:val="22"/>
          <w:u w:val="single"/>
          <w:lang w:val="fr-FR"/>
        </w:rPr>
      </w:pPr>
      <w:r w:rsidRPr="004C7954">
        <w:rPr>
          <w:b/>
          <w:bCs/>
          <w:szCs w:val="22"/>
          <w:u w:val="single"/>
          <w:lang w:val="fr-FR"/>
        </w:rPr>
        <w:br w:type="page"/>
      </w:r>
    </w:p>
    <w:p w:rsidR="000B464A" w:rsidRPr="004C7954" w:rsidRDefault="000B464A" w:rsidP="000B464A">
      <w:pPr>
        <w:rPr>
          <w:lang w:val="fr-FR"/>
        </w:rPr>
      </w:pPr>
      <w:r w:rsidRPr="004C7954">
        <w:rPr>
          <w:lang w:val="fr-FR"/>
        </w:rPr>
        <w:lastRenderedPageBreak/>
        <w:t>xi)</w:t>
      </w:r>
      <w:r w:rsidRPr="004C7954">
        <w:rPr>
          <w:lang w:val="fr-FR"/>
        </w:rPr>
        <w:tab/>
        <w:t>Propriété intellectuelle et domaine public</w:t>
      </w:r>
    </w:p>
    <w:p w:rsidR="000B464A" w:rsidRPr="004C7954" w:rsidRDefault="000B464A" w:rsidP="000B464A">
      <w:pPr>
        <w:rPr>
          <w:szCs w:val="22"/>
          <w:lang w:val="fr-FR"/>
        </w:rPr>
      </w:pPr>
      <w:r w:rsidRPr="004C7954">
        <w:rPr>
          <w:szCs w:val="22"/>
          <w:lang w:val="fr-FR"/>
        </w:rPr>
        <w:t>DA_16_20_01 – Recommandations n</w:t>
      </w:r>
      <w:r w:rsidRPr="004C7954">
        <w:rPr>
          <w:szCs w:val="22"/>
          <w:vertAlign w:val="superscript"/>
          <w:lang w:val="fr-FR"/>
        </w:rPr>
        <w:t>os</w:t>
      </w:r>
      <w:r w:rsidRPr="004C7954">
        <w:rPr>
          <w:szCs w:val="22"/>
          <w:lang w:val="fr-FR"/>
        </w:rPr>
        <w:t xml:space="preserve"> 16, 20</w:t>
      </w:r>
    </w:p>
    <w:p w:rsidR="000B464A" w:rsidRPr="004C7954" w:rsidRDefault="000B464A" w:rsidP="000B464A">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68" w:type="dxa"/>
          <w:bottom w:w="113" w:type="dxa"/>
          <w:right w:w="68" w:type="dxa"/>
        </w:tblCellMar>
        <w:tblLook w:val="01E0" w:firstRow="1" w:lastRow="1" w:firstColumn="1" w:lastColumn="1" w:noHBand="0" w:noVBand="0"/>
      </w:tblPr>
      <w:tblGrid>
        <w:gridCol w:w="3046"/>
        <w:gridCol w:w="7794"/>
        <w:gridCol w:w="4149"/>
      </w:tblGrid>
      <w:tr w:rsidR="004C7954" w:rsidRPr="004C7954" w:rsidTr="00514E3D">
        <w:trPr>
          <w:tblHeader/>
        </w:trPr>
        <w:tc>
          <w:tcPr>
            <w:tcW w:w="1016" w:type="pct"/>
            <w:shd w:val="clear" w:color="auto" w:fill="auto"/>
          </w:tcPr>
          <w:p w:rsidR="000B464A" w:rsidRPr="004C7954" w:rsidRDefault="000B464A" w:rsidP="00514E3D">
            <w:pPr>
              <w:rPr>
                <w:bCs/>
                <w:szCs w:val="22"/>
                <w:lang w:val="fr-FR"/>
              </w:rPr>
            </w:pPr>
            <w:r w:rsidRPr="004C7954">
              <w:rPr>
                <w:bCs/>
                <w:szCs w:val="22"/>
                <w:lang w:val="fr-FR"/>
              </w:rPr>
              <w:t>DESCRIPTION SUCCINCTE</w:t>
            </w:r>
          </w:p>
        </w:tc>
        <w:tc>
          <w:tcPr>
            <w:tcW w:w="2600" w:type="pct"/>
            <w:shd w:val="clear" w:color="auto" w:fill="auto"/>
          </w:tcPr>
          <w:p w:rsidR="000B464A" w:rsidRPr="004C7954" w:rsidRDefault="000B464A" w:rsidP="00514E3D">
            <w:pPr>
              <w:rPr>
                <w:bCs/>
                <w:szCs w:val="22"/>
                <w:lang w:val="fr-FR"/>
              </w:rPr>
            </w:pPr>
            <w:r w:rsidRPr="004C7954">
              <w:rPr>
                <w:szCs w:val="22"/>
                <w:lang w:val="fr-FR"/>
              </w:rPr>
              <w:t>PRINCIPALES RÉALISATIONS</w:t>
            </w:r>
            <w:r w:rsidRPr="004C7954">
              <w:rPr>
                <w:bCs/>
                <w:szCs w:val="22"/>
                <w:lang w:val="fr-FR"/>
              </w:rPr>
              <w:t xml:space="preserve"> ET RÉSULTATS</w:t>
            </w:r>
          </w:p>
        </w:tc>
        <w:tc>
          <w:tcPr>
            <w:tcW w:w="1384" w:type="pct"/>
            <w:shd w:val="clear" w:color="auto" w:fill="auto"/>
          </w:tcPr>
          <w:p w:rsidR="000B464A" w:rsidRPr="004C7954" w:rsidRDefault="000B464A" w:rsidP="00514E3D">
            <w:pPr>
              <w:rPr>
                <w:bCs/>
                <w:szCs w:val="22"/>
                <w:lang w:val="fr-FR"/>
              </w:rPr>
            </w:pPr>
            <w:r w:rsidRPr="004C7954">
              <w:rPr>
                <w:bCs/>
                <w:szCs w:val="22"/>
                <w:lang w:val="fr-FR"/>
              </w:rPr>
              <w:t>PRINCIPALES RECOMMANDATIONS DES ÉVALUATEURS</w:t>
            </w:r>
          </w:p>
        </w:tc>
      </w:tr>
      <w:tr w:rsidR="000B464A" w:rsidRPr="004C7954" w:rsidTr="00514E3D">
        <w:tc>
          <w:tcPr>
            <w:tcW w:w="1016" w:type="pct"/>
            <w:shd w:val="clear" w:color="auto" w:fill="auto"/>
          </w:tcPr>
          <w:p w:rsidR="000B464A" w:rsidRPr="004C7954" w:rsidRDefault="000B464A" w:rsidP="00514E3D">
            <w:pPr>
              <w:rPr>
                <w:szCs w:val="22"/>
                <w:lang w:val="fr-FR"/>
              </w:rPr>
            </w:pPr>
            <w:r w:rsidRPr="004C7954">
              <w:rPr>
                <w:szCs w:val="22"/>
                <w:lang w:val="fr-FR"/>
              </w:rPr>
              <w:t>Compte tenu de l</w:t>
            </w:r>
            <w:r w:rsidR="005E482E" w:rsidRPr="004C7954">
              <w:rPr>
                <w:szCs w:val="22"/>
                <w:lang w:val="fr-FR"/>
              </w:rPr>
              <w:t>’</w:t>
            </w:r>
            <w:r w:rsidRPr="004C7954">
              <w:rPr>
                <w:szCs w:val="22"/>
                <w:lang w:val="fr-FR"/>
              </w:rPr>
              <w:t>importance que revêt le domaine public, ce projet comprendra une série d</w:t>
            </w:r>
            <w:r w:rsidR="005E482E" w:rsidRPr="004C7954">
              <w:rPr>
                <w:szCs w:val="22"/>
                <w:lang w:val="fr-FR"/>
              </w:rPr>
              <w:t>’</w:t>
            </w:r>
            <w:r w:rsidRPr="004C7954">
              <w:rPr>
                <w:szCs w:val="22"/>
                <w:lang w:val="fr-FR"/>
              </w:rPr>
              <w:t>enquêtes et d</w:t>
            </w:r>
            <w:r w:rsidR="005E482E" w:rsidRPr="004C7954">
              <w:rPr>
                <w:szCs w:val="22"/>
                <w:lang w:val="fr-FR"/>
              </w:rPr>
              <w:t>’</w:t>
            </w:r>
            <w:r w:rsidRPr="004C7954">
              <w:rPr>
                <w:szCs w:val="22"/>
                <w:lang w:val="fr-FR"/>
              </w:rPr>
              <w:t>études qui permettront d</w:t>
            </w:r>
            <w:r w:rsidR="005E482E" w:rsidRPr="004C7954">
              <w:rPr>
                <w:szCs w:val="22"/>
                <w:lang w:val="fr-FR"/>
              </w:rPr>
              <w:t>’</w:t>
            </w:r>
            <w:r w:rsidRPr="004C7954">
              <w:rPr>
                <w:szCs w:val="22"/>
                <w:lang w:val="fr-FR"/>
              </w:rPr>
              <w:t>analyser les bonnes pratiques et les outils dont on dispose actuellement pour recenser les contenus qui se trouvent dans le domaine public et les protéger contre l</w:t>
            </w:r>
            <w:r w:rsidR="005E482E" w:rsidRPr="004C7954">
              <w:rPr>
                <w:szCs w:val="22"/>
                <w:lang w:val="fr-FR"/>
              </w:rPr>
              <w:t>’</w:t>
            </w:r>
            <w:r w:rsidRPr="004C7954">
              <w:rPr>
                <w:szCs w:val="22"/>
                <w:lang w:val="fr-FR"/>
              </w:rPr>
              <w:t>appropriation individuel</w:t>
            </w:r>
            <w:r w:rsidR="002E4594" w:rsidRPr="004C7954">
              <w:rPr>
                <w:szCs w:val="22"/>
                <w:lang w:val="fr-FR"/>
              </w:rPr>
              <w:t>le.  Ce</w:t>
            </w:r>
            <w:r w:rsidRPr="004C7954">
              <w:rPr>
                <w:szCs w:val="22"/>
                <w:lang w:val="fr-FR"/>
              </w:rPr>
              <w:t>s enquêtes et études devraient faciliter la planification des étapes ultérieures de l</w:t>
            </w:r>
            <w:r w:rsidR="005E482E" w:rsidRPr="004C7954">
              <w:rPr>
                <w:szCs w:val="22"/>
                <w:lang w:val="fr-FR"/>
              </w:rPr>
              <w:t>’</w:t>
            </w:r>
            <w:r w:rsidRPr="004C7954">
              <w:rPr>
                <w:szCs w:val="22"/>
                <w:lang w:val="fr-FR"/>
              </w:rPr>
              <w:t>élaboration éventuelle de principes directeurs ou d</w:t>
            </w:r>
            <w:r w:rsidR="005E482E" w:rsidRPr="004C7954">
              <w:rPr>
                <w:szCs w:val="22"/>
                <w:lang w:val="fr-FR"/>
              </w:rPr>
              <w:t>’</w:t>
            </w:r>
            <w:r w:rsidRPr="004C7954">
              <w:rPr>
                <w:szCs w:val="22"/>
                <w:lang w:val="fr-FR"/>
              </w:rPr>
              <w:t>instruments facilitant le recensement des objets appartenant au domaine public et l</w:t>
            </w:r>
            <w:r w:rsidR="005E482E" w:rsidRPr="004C7954">
              <w:rPr>
                <w:szCs w:val="22"/>
                <w:lang w:val="fr-FR"/>
              </w:rPr>
              <w:t>’</w:t>
            </w:r>
            <w:r w:rsidRPr="004C7954">
              <w:rPr>
                <w:szCs w:val="22"/>
                <w:lang w:val="fr-FR"/>
              </w:rPr>
              <w:t>accès à ces obje</w:t>
            </w:r>
            <w:r w:rsidR="002E4594" w:rsidRPr="004C7954">
              <w:rPr>
                <w:szCs w:val="22"/>
                <w:lang w:val="fr-FR"/>
              </w:rPr>
              <w:t>ts.  Ce</w:t>
            </w:r>
            <w:r w:rsidRPr="004C7954">
              <w:rPr>
                <w:szCs w:val="22"/>
                <w:lang w:val="fr-FR"/>
              </w:rPr>
              <w:t xml:space="preserve"> projet est scindé en trois volets qui permettront d</w:t>
            </w:r>
            <w:r w:rsidR="005E482E" w:rsidRPr="004C7954">
              <w:rPr>
                <w:szCs w:val="22"/>
                <w:lang w:val="fr-FR"/>
              </w:rPr>
              <w:t>’</w:t>
            </w:r>
            <w:r w:rsidRPr="004C7954">
              <w:rPr>
                <w:szCs w:val="22"/>
                <w:lang w:val="fr-FR"/>
              </w:rPr>
              <w:t>étudier la question sous l</w:t>
            </w:r>
            <w:r w:rsidR="005E482E" w:rsidRPr="004C7954">
              <w:rPr>
                <w:szCs w:val="22"/>
                <w:lang w:val="fr-FR"/>
              </w:rPr>
              <w:t>’</w:t>
            </w:r>
            <w:r w:rsidRPr="004C7954">
              <w:rPr>
                <w:szCs w:val="22"/>
                <w:lang w:val="fr-FR"/>
              </w:rPr>
              <w:t>angle du droit d</w:t>
            </w:r>
            <w:r w:rsidR="005E482E" w:rsidRPr="004C7954">
              <w:rPr>
                <w:szCs w:val="22"/>
                <w:lang w:val="fr-FR"/>
              </w:rPr>
              <w:t>’</w:t>
            </w:r>
            <w:r w:rsidRPr="004C7954">
              <w:rPr>
                <w:szCs w:val="22"/>
                <w:lang w:val="fr-FR"/>
              </w:rPr>
              <w:t>auteur, des marques et des brevets.</w:t>
            </w:r>
          </w:p>
        </w:tc>
        <w:tc>
          <w:tcPr>
            <w:tcW w:w="2600" w:type="pct"/>
            <w:shd w:val="clear" w:color="auto" w:fill="auto"/>
          </w:tcPr>
          <w:p w:rsidR="000B464A" w:rsidRPr="004C7954" w:rsidRDefault="000B464A" w:rsidP="00514E3D">
            <w:pPr>
              <w:rPr>
                <w:szCs w:val="22"/>
                <w:u w:val="single"/>
                <w:lang w:val="fr-FR"/>
              </w:rPr>
            </w:pPr>
            <w:r w:rsidRPr="004C7954">
              <w:rPr>
                <w:szCs w:val="22"/>
                <w:u w:val="single"/>
                <w:lang w:val="fr-FR"/>
              </w:rPr>
              <w:t>Droit d</w:t>
            </w:r>
            <w:r w:rsidR="005E482E" w:rsidRPr="004C7954">
              <w:rPr>
                <w:szCs w:val="22"/>
                <w:u w:val="single"/>
                <w:lang w:val="fr-FR"/>
              </w:rPr>
              <w:t>’</w:t>
            </w:r>
            <w:r w:rsidRPr="004C7954">
              <w:rPr>
                <w:szCs w:val="22"/>
                <w:u w:val="single"/>
                <w:lang w:val="fr-FR"/>
              </w:rPr>
              <w:t>auteur</w:t>
            </w:r>
          </w:p>
          <w:p w:rsidR="000B464A" w:rsidRPr="004C7954" w:rsidRDefault="000B464A" w:rsidP="00514E3D">
            <w:pPr>
              <w:rPr>
                <w:szCs w:val="22"/>
                <w:lang w:val="fr-FR"/>
              </w:rPr>
            </w:pPr>
          </w:p>
          <w:p w:rsidR="000B464A" w:rsidRPr="004C7954" w:rsidRDefault="000B464A" w:rsidP="00514E3D">
            <w:pPr>
              <w:rPr>
                <w:szCs w:val="22"/>
                <w:u w:val="single"/>
                <w:lang w:val="fr-FR"/>
              </w:rPr>
            </w:pPr>
            <w:r w:rsidRPr="004C7954">
              <w:rPr>
                <w:szCs w:val="22"/>
                <w:lang w:val="fr-FR"/>
              </w:rPr>
              <w:t>Étude exploratoire sur le droit d</w:t>
            </w:r>
            <w:r w:rsidR="005E482E" w:rsidRPr="004C7954">
              <w:rPr>
                <w:szCs w:val="22"/>
                <w:lang w:val="fr-FR"/>
              </w:rPr>
              <w:t>’</w:t>
            </w:r>
            <w:r w:rsidRPr="004C7954">
              <w:rPr>
                <w:szCs w:val="22"/>
                <w:lang w:val="fr-FR"/>
              </w:rPr>
              <w:t>auteur et les droits connexes et le domaine public (CDIP/7/INF/2), disponible à l</w:t>
            </w:r>
            <w:r w:rsidR="005E482E" w:rsidRPr="004C7954">
              <w:rPr>
                <w:szCs w:val="22"/>
                <w:lang w:val="fr-FR"/>
              </w:rPr>
              <w:t>’</w:t>
            </w:r>
            <w:r w:rsidRPr="004C7954">
              <w:rPr>
                <w:szCs w:val="22"/>
                <w:lang w:val="fr-FR"/>
              </w:rPr>
              <w:t xml:space="preserve">adresse </w:t>
            </w:r>
            <w:hyperlink r:id="rId47" w:history="1">
              <w:r w:rsidRPr="004C7954">
                <w:rPr>
                  <w:rStyle w:val="Hyperlink"/>
                  <w:color w:val="0000FF"/>
                  <w:lang w:val="fr-FR"/>
                </w:rPr>
                <w:t>http://www.wipo.int/meetings/fr/doc_details.jsp?doc_id=161162</w:t>
              </w:r>
            </w:hyperlink>
            <w:r w:rsidRPr="004C7954">
              <w:rPr>
                <w:szCs w:val="22"/>
                <w:lang w:val="fr-FR"/>
              </w:rPr>
              <w:t>.</w:t>
            </w:r>
          </w:p>
          <w:p w:rsidR="000B464A" w:rsidRPr="004C7954" w:rsidRDefault="000B464A" w:rsidP="00514E3D">
            <w:pPr>
              <w:rPr>
                <w:szCs w:val="22"/>
                <w:lang w:val="fr-FR"/>
              </w:rPr>
            </w:pPr>
          </w:p>
          <w:p w:rsidR="000B464A" w:rsidRPr="004C7954" w:rsidRDefault="000B464A" w:rsidP="00514E3D">
            <w:pPr>
              <w:rPr>
                <w:bCs/>
                <w:szCs w:val="22"/>
                <w:u w:val="single"/>
                <w:lang w:val="fr-FR"/>
              </w:rPr>
            </w:pPr>
            <w:r w:rsidRPr="004C7954">
              <w:rPr>
                <w:bCs/>
                <w:szCs w:val="22"/>
                <w:lang w:val="fr-FR"/>
              </w:rPr>
              <w:t>Deuxième enquête sur les systèmes d</w:t>
            </w:r>
            <w:r w:rsidR="005E482E" w:rsidRPr="004C7954">
              <w:rPr>
                <w:bCs/>
                <w:szCs w:val="22"/>
                <w:lang w:val="fr-FR"/>
              </w:rPr>
              <w:t>’</w:t>
            </w:r>
            <w:r w:rsidRPr="004C7954">
              <w:rPr>
                <w:bCs/>
                <w:szCs w:val="22"/>
                <w:lang w:val="fr-FR"/>
              </w:rPr>
              <w:t>enregistrement et de dépôt volontaire, disponible à l</w:t>
            </w:r>
            <w:r w:rsidR="005E482E" w:rsidRPr="004C7954">
              <w:rPr>
                <w:bCs/>
                <w:szCs w:val="22"/>
                <w:lang w:val="fr-FR"/>
              </w:rPr>
              <w:t>’</w:t>
            </w:r>
            <w:r w:rsidRPr="004C7954">
              <w:rPr>
                <w:bCs/>
                <w:szCs w:val="22"/>
                <w:lang w:val="fr-FR"/>
              </w:rPr>
              <w:t xml:space="preserve">adresse </w:t>
            </w:r>
            <w:hyperlink r:id="rId48" w:history="1">
              <w:r w:rsidRPr="004C7954">
                <w:rPr>
                  <w:rStyle w:val="Hyperlink"/>
                  <w:color w:val="0000FF"/>
                  <w:lang w:val="fr-FR"/>
                </w:rPr>
                <w:t>http://www.wipo.int/copyright/fr/registration/registration_and_deposit_system_03_10.html</w:t>
              </w:r>
            </w:hyperlink>
            <w:r w:rsidRPr="004C7954">
              <w:rPr>
                <w:bCs/>
                <w:szCs w:val="22"/>
                <w:lang w:val="fr-FR"/>
              </w:rPr>
              <w:t>.</w:t>
            </w:r>
          </w:p>
          <w:p w:rsidR="000B464A" w:rsidRPr="004C7954" w:rsidRDefault="000B464A" w:rsidP="00514E3D">
            <w:pPr>
              <w:rPr>
                <w:bCs/>
                <w:szCs w:val="22"/>
                <w:u w:val="single"/>
                <w:lang w:val="fr-FR"/>
              </w:rPr>
            </w:pPr>
          </w:p>
          <w:p w:rsidR="000B464A" w:rsidRPr="004C7954" w:rsidRDefault="000B464A" w:rsidP="00514E3D">
            <w:pPr>
              <w:rPr>
                <w:szCs w:val="22"/>
                <w:lang w:val="fr-FR"/>
              </w:rPr>
            </w:pPr>
            <w:r w:rsidRPr="004C7954">
              <w:rPr>
                <w:szCs w:val="22"/>
                <w:lang w:val="fr-FR"/>
              </w:rPr>
              <w:t>Enquête sur les systèmes privés de documentation en matière de droit d</w:t>
            </w:r>
            <w:r w:rsidR="005E482E" w:rsidRPr="004C7954">
              <w:rPr>
                <w:szCs w:val="22"/>
                <w:lang w:val="fr-FR"/>
              </w:rPr>
              <w:t>’</w:t>
            </w:r>
            <w:r w:rsidRPr="004C7954">
              <w:rPr>
                <w:szCs w:val="22"/>
                <w:lang w:val="fr-FR"/>
              </w:rPr>
              <w:t>auteur et les pratiques dans ce domaine, disponible (en anglais) à l</w:t>
            </w:r>
            <w:r w:rsidR="005E482E" w:rsidRPr="004C7954">
              <w:rPr>
                <w:szCs w:val="22"/>
                <w:lang w:val="fr-FR"/>
              </w:rPr>
              <w:t>’</w:t>
            </w:r>
            <w:r w:rsidRPr="004C7954">
              <w:rPr>
                <w:szCs w:val="22"/>
                <w:lang w:val="fr-FR"/>
              </w:rPr>
              <w:t xml:space="preserve">adresse </w:t>
            </w:r>
            <w:hyperlink r:id="rId49" w:history="1">
              <w:r w:rsidRPr="004C7954">
                <w:rPr>
                  <w:rStyle w:val="Hyperlink"/>
                  <w:color w:val="0000FF"/>
                  <w:lang w:val="fr-FR"/>
                </w:rPr>
                <w:t>http://www.wipo.int/export/sites/www/meetings/en/2011/wipo_cr_doc_ge_11/pdf/survey_private_crdocystems.pdf</w:t>
              </w:r>
            </w:hyperlink>
            <w:r w:rsidRPr="004C7954">
              <w:rPr>
                <w:szCs w:val="22"/>
                <w:lang w:val="fr-FR"/>
              </w:rPr>
              <w:t>.</w:t>
            </w:r>
          </w:p>
          <w:p w:rsidR="000B464A" w:rsidRPr="004C7954" w:rsidRDefault="000B464A" w:rsidP="00514E3D">
            <w:pPr>
              <w:rPr>
                <w:szCs w:val="22"/>
                <w:lang w:val="fr-FR"/>
              </w:rPr>
            </w:pPr>
          </w:p>
          <w:p w:rsidR="000B464A" w:rsidRPr="004C7954" w:rsidRDefault="000B464A" w:rsidP="00514E3D">
            <w:pPr>
              <w:rPr>
                <w:szCs w:val="22"/>
                <w:u w:val="single"/>
                <w:lang w:val="fr-FR"/>
              </w:rPr>
            </w:pPr>
            <w:r w:rsidRPr="004C7954">
              <w:rPr>
                <w:szCs w:val="22"/>
                <w:u w:val="single"/>
                <w:lang w:val="fr-FR"/>
              </w:rPr>
              <w:t>Marques</w:t>
            </w:r>
          </w:p>
          <w:p w:rsidR="000B464A" w:rsidRPr="004C7954" w:rsidRDefault="000B464A" w:rsidP="00514E3D">
            <w:pPr>
              <w:rPr>
                <w:szCs w:val="22"/>
                <w:u w:val="single"/>
                <w:lang w:val="fr-FR"/>
              </w:rPr>
            </w:pPr>
          </w:p>
          <w:p w:rsidR="000B464A" w:rsidRPr="004C7954" w:rsidRDefault="000B464A" w:rsidP="00514E3D">
            <w:pPr>
              <w:rPr>
                <w:szCs w:val="22"/>
                <w:lang w:val="fr-FR"/>
              </w:rPr>
            </w:pPr>
            <w:r w:rsidRPr="004C7954">
              <w:rPr>
                <w:szCs w:val="22"/>
                <w:lang w:val="fr-FR"/>
              </w:rPr>
              <w:t>Étude sur l</w:t>
            </w:r>
            <w:r w:rsidR="005E482E" w:rsidRPr="004C7954">
              <w:rPr>
                <w:szCs w:val="22"/>
                <w:lang w:val="fr-FR"/>
              </w:rPr>
              <w:t>’</w:t>
            </w:r>
            <w:r w:rsidRPr="004C7954">
              <w:rPr>
                <w:szCs w:val="22"/>
                <w:lang w:val="fr-FR"/>
              </w:rPr>
              <w:t>appropriation illicite des signes, disponible à l</w:t>
            </w:r>
            <w:r w:rsidR="005E482E" w:rsidRPr="004C7954">
              <w:rPr>
                <w:szCs w:val="22"/>
                <w:lang w:val="fr-FR"/>
              </w:rPr>
              <w:t>’</w:t>
            </w:r>
            <w:r w:rsidRPr="004C7954">
              <w:rPr>
                <w:szCs w:val="22"/>
                <w:lang w:val="fr-FR"/>
              </w:rPr>
              <w:t xml:space="preserve">adresse </w:t>
            </w:r>
            <w:hyperlink r:id="rId50" w:history="1">
              <w:r w:rsidRPr="004C7954">
                <w:rPr>
                  <w:rStyle w:val="Hyperlink"/>
                  <w:color w:val="0000FF"/>
                  <w:lang w:val="fr-FR"/>
                </w:rPr>
                <w:t>http://www.wipo.int/meetings/fr/doc_details.jsp?doc_id=200622</w:t>
              </w:r>
            </w:hyperlink>
            <w:r w:rsidRPr="004C7954">
              <w:rPr>
                <w:szCs w:val="22"/>
                <w:lang w:val="fr-FR"/>
              </w:rPr>
              <w:t>.</w:t>
            </w:r>
          </w:p>
          <w:p w:rsidR="000B464A" w:rsidRPr="004C7954" w:rsidRDefault="000B464A" w:rsidP="00514E3D">
            <w:pPr>
              <w:rPr>
                <w:szCs w:val="22"/>
                <w:lang w:val="fr-FR"/>
              </w:rPr>
            </w:pPr>
          </w:p>
          <w:p w:rsidR="000B464A" w:rsidRPr="004C7954" w:rsidRDefault="000B464A" w:rsidP="00514E3D">
            <w:pPr>
              <w:rPr>
                <w:szCs w:val="22"/>
                <w:u w:val="single"/>
                <w:lang w:val="fr-FR"/>
              </w:rPr>
            </w:pPr>
            <w:r w:rsidRPr="004C7954">
              <w:rPr>
                <w:szCs w:val="22"/>
                <w:u w:val="single"/>
                <w:lang w:val="fr-FR"/>
              </w:rPr>
              <w:t>Brevets</w:t>
            </w:r>
          </w:p>
          <w:p w:rsidR="000B464A" w:rsidRPr="004C7954" w:rsidRDefault="000B464A" w:rsidP="00514E3D">
            <w:pPr>
              <w:rPr>
                <w:szCs w:val="22"/>
                <w:u w:val="single"/>
                <w:lang w:val="fr-FR"/>
              </w:rPr>
            </w:pPr>
          </w:p>
          <w:p w:rsidR="000B464A" w:rsidRPr="004C7954" w:rsidRDefault="000B464A" w:rsidP="00514E3D">
            <w:pPr>
              <w:rPr>
                <w:szCs w:val="22"/>
                <w:lang w:val="fr-FR"/>
              </w:rPr>
            </w:pPr>
            <w:r w:rsidRPr="004C7954">
              <w:rPr>
                <w:szCs w:val="22"/>
                <w:lang w:val="fr-FR"/>
              </w:rPr>
              <w:t>Étude de faisabilité concernant la création d</w:t>
            </w:r>
            <w:r w:rsidR="005E482E" w:rsidRPr="004C7954">
              <w:rPr>
                <w:szCs w:val="22"/>
                <w:lang w:val="fr-FR"/>
              </w:rPr>
              <w:t>’</w:t>
            </w:r>
            <w:r w:rsidRPr="004C7954">
              <w:rPr>
                <w:szCs w:val="22"/>
                <w:lang w:val="fr-FR"/>
              </w:rPr>
              <w:t>une base de données nationale sur les registres de brevets et Étude sur les brevets et le domaine public, discutées au cours de la huit</w:t>
            </w:r>
            <w:r w:rsidR="005E482E" w:rsidRPr="004C7954">
              <w:rPr>
                <w:szCs w:val="22"/>
                <w:lang w:val="fr-FR"/>
              </w:rPr>
              <w:t>ième session</w:t>
            </w:r>
            <w:r w:rsidRPr="004C7954">
              <w:rPr>
                <w:szCs w:val="22"/>
                <w:lang w:val="fr-FR"/>
              </w:rPr>
              <w:t xml:space="preserve"> du comité (CDIP/8/INF/2 et 3) et disponibles aux adresses</w:t>
            </w:r>
          </w:p>
          <w:p w:rsidR="000B464A" w:rsidRPr="004C7954" w:rsidRDefault="002E1AC9" w:rsidP="00514E3D">
            <w:pPr>
              <w:rPr>
                <w:szCs w:val="22"/>
                <w:u w:val="single"/>
                <w:lang w:val="fr-FR"/>
              </w:rPr>
            </w:pPr>
            <w:hyperlink r:id="rId51" w:history="1">
              <w:r w:rsidR="000B464A" w:rsidRPr="004C7954">
                <w:rPr>
                  <w:rStyle w:val="Hyperlink"/>
                  <w:color w:val="0000FF"/>
                  <w:lang w:val="fr-FR"/>
                </w:rPr>
                <w:t>http://www.wipo.int/meetings/fr/doc_details.jsp?doc_id=182861</w:t>
              </w:r>
            </w:hyperlink>
          </w:p>
          <w:p w:rsidR="000B464A" w:rsidRPr="004C7954" w:rsidRDefault="000B464A" w:rsidP="00514E3D">
            <w:pPr>
              <w:rPr>
                <w:szCs w:val="22"/>
                <w:lang w:val="fr-FR"/>
              </w:rPr>
            </w:pPr>
          </w:p>
          <w:p w:rsidR="000B464A" w:rsidRPr="004C7954" w:rsidRDefault="000B464A" w:rsidP="00514E3D">
            <w:pPr>
              <w:rPr>
                <w:szCs w:val="22"/>
                <w:u w:val="single"/>
                <w:lang w:val="fr-FR"/>
              </w:rPr>
            </w:pPr>
            <w:r w:rsidRPr="004C7954">
              <w:rPr>
                <w:szCs w:val="22"/>
                <w:lang w:val="fr-FR"/>
              </w:rPr>
              <w:lastRenderedPageBreak/>
              <w:t>et</w:t>
            </w:r>
          </w:p>
          <w:p w:rsidR="000B464A" w:rsidRPr="004C7954" w:rsidRDefault="000B464A" w:rsidP="00514E3D">
            <w:pPr>
              <w:rPr>
                <w:szCs w:val="22"/>
                <w:u w:val="single"/>
                <w:lang w:val="fr-FR"/>
              </w:rPr>
            </w:pPr>
          </w:p>
          <w:p w:rsidR="000B464A" w:rsidRPr="004C7954" w:rsidRDefault="002E1AC9" w:rsidP="00514E3D">
            <w:pPr>
              <w:rPr>
                <w:szCs w:val="22"/>
                <w:u w:val="single"/>
                <w:lang w:val="fr-FR"/>
              </w:rPr>
            </w:pPr>
            <w:hyperlink r:id="rId52" w:history="1">
              <w:r w:rsidR="000B464A" w:rsidRPr="004C7954">
                <w:rPr>
                  <w:rStyle w:val="Hyperlink"/>
                  <w:color w:val="0000FF"/>
                  <w:lang w:val="fr-FR"/>
                </w:rPr>
                <w:t>http://www.wipo.int/meetings/fr/doc_details.jsp?doc_id=182822</w:t>
              </w:r>
            </w:hyperlink>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Le rapport d</w:t>
            </w:r>
            <w:r w:rsidR="005E482E" w:rsidRPr="004C7954">
              <w:rPr>
                <w:szCs w:val="22"/>
                <w:lang w:val="fr-FR"/>
              </w:rPr>
              <w:t>’</w:t>
            </w:r>
            <w:r w:rsidRPr="004C7954">
              <w:rPr>
                <w:szCs w:val="22"/>
                <w:lang w:val="fr-FR"/>
              </w:rPr>
              <w:t>évaluation présenté à la neuv</w:t>
            </w:r>
            <w:r w:rsidR="005E482E" w:rsidRPr="004C7954">
              <w:rPr>
                <w:szCs w:val="22"/>
                <w:lang w:val="fr-FR"/>
              </w:rPr>
              <w:t>ième session</w:t>
            </w:r>
            <w:r w:rsidRPr="004C7954">
              <w:rPr>
                <w:szCs w:val="22"/>
                <w:lang w:val="fr-FR"/>
              </w:rPr>
              <w:t xml:space="preserve"> du comité (CDIP/9/7) est disponible à l</w:t>
            </w:r>
            <w:r w:rsidR="005E482E" w:rsidRPr="004C7954">
              <w:rPr>
                <w:szCs w:val="22"/>
                <w:lang w:val="fr-FR"/>
              </w:rPr>
              <w:t>’</w:t>
            </w:r>
            <w:r w:rsidRPr="004C7954">
              <w:rPr>
                <w:szCs w:val="22"/>
                <w:lang w:val="fr-FR"/>
              </w:rPr>
              <w:t xml:space="preserve">adresse </w:t>
            </w:r>
            <w:hyperlink r:id="rId53" w:history="1">
              <w:r w:rsidRPr="004C7954">
                <w:rPr>
                  <w:rStyle w:val="Hyperlink"/>
                  <w:color w:val="0000FF"/>
                  <w:lang w:val="fr-FR"/>
                </w:rPr>
                <w:t>http://www.wipo.int/meetings/fr/doc_details.jsp?doc_id=200703</w:t>
              </w:r>
            </w:hyperlink>
            <w:r w:rsidRPr="004C7954">
              <w:rPr>
                <w:szCs w:val="22"/>
                <w:lang w:val="fr-FR"/>
              </w:rPr>
              <w:t>.</w:t>
            </w:r>
          </w:p>
        </w:tc>
        <w:tc>
          <w:tcPr>
            <w:tcW w:w="1384" w:type="pct"/>
            <w:shd w:val="clear" w:color="auto" w:fill="auto"/>
          </w:tcPr>
          <w:p w:rsidR="000B464A" w:rsidRPr="004C7954" w:rsidRDefault="000B464A" w:rsidP="00514E3D">
            <w:pPr>
              <w:rPr>
                <w:szCs w:val="22"/>
                <w:lang w:val="fr-FR"/>
              </w:rPr>
            </w:pPr>
            <w:r w:rsidRPr="004C7954">
              <w:rPr>
                <w:szCs w:val="22"/>
                <w:lang w:val="fr-FR"/>
              </w:rPr>
              <w:lastRenderedPageBreak/>
              <w:t>Aucune recommandation n</w:t>
            </w:r>
            <w:r w:rsidR="005E482E" w:rsidRPr="004C7954">
              <w:rPr>
                <w:szCs w:val="22"/>
                <w:lang w:val="fr-FR"/>
              </w:rPr>
              <w:t>’</w:t>
            </w:r>
            <w:r w:rsidRPr="004C7954">
              <w:rPr>
                <w:szCs w:val="22"/>
                <w:lang w:val="fr-FR"/>
              </w:rPr>
              <w:t>a été formulée sur l</w:t>
            </w:r>
            <w:r w:rsidR="005E482E" w:rsidRPr="004C7954">
              <w:rPr>
                <w:szCs w:val="22"/>
                <w:lang w:val="fr-FR"/>
              </w:rPr>
              <w:t>’</w:t>
            </w:r>
            <w:r w:rsidRPr="004C7954">
              <w:rPr>
                <w:szCs w:val="22"/>
                <w:lang w:val="fr-FR"/>
              </w:rPr>
              <w:t>orientation ou la portée des futurs travaux du proj</w:t>
            </w:r>
            <w:r w:rsidR="002E4594" w:rsidRPr="004C7954">
              <w:rPr>
                <w:szCs w:val="22"/>
                <w:lang w:val="fr-FR"/>
              </w:rPr>
              <w:t>et.  Le</w:t>
            </w:r>
            <w:r w:rsidRPr="004C7954">
              <w:rPr>
                <w:szCs w:val="22"/>
                <w:lang w:val="fr-FR"/>
              </w:rPr>
              <w:t>s conclusions suivantes ont été proposées</w:t>
            </w:r>
            <w:r w:rsidR="005E482E" w:rsidRPr="004C7954">
              <w:rPr>
                <w:szCs w:val="22"/>
                <w:lang w:val="fr-FR"/>
              </w:rPr>
              <w:t> :</w:t>
            </w:r>
          </w:p>
          <w:p w:rsidR="000B464A" w:rsidRPr="004C7954" w:rsidRDefault="000B464A" w:rsidP="00514E3D">
            <w:pPr>
              <w:rPr>
                <w:szCs w:val="22"/>
                <w:u w:val="single"/>
                <w:lang w:val="fr-FR"/>
              </w:rPr>
            </w:pPr>
          </w:p>
          <w:p w:rsidR="000B464A" w:rsidRPr="004C7954" w:rsidRDefault="000B464A" w:rsidP="00514E3D">
            <w:pPr>
              <w:rPr>
                <w:szCs w:val="22"/>
                <w:u w:val="single"/>
                <w:lang w:val="fr-FR"/>
              </w:rPr>
            </w:pPr>
            <w:r w:rsidRPr="004C7954">
              <w:rPr>
                <w:szCs w:val="22"/>
                <w:u w:val="single"/>
                <w:lang w:val="fr-FR"/>
              </w:rPr>
              <w:t>Gestion du projet</w:t>
            </w:r>
            <w:r w:rsidR="005E482E" w:rsidRPr="004C7954">
              <w:rPr>
                <w:szCs w:val="22"/>
                <w:lang w:val="fr-FR"/>
              </w:rPr>
              <w:t> :</w:t>
            </w:r>
          </w:p>
          <w:p w:rsidR="000B464A" w:rsidRPr="004C7954" w:rsidRDefault="000B464A" w:rsidP="00514E3D">
            <w:pPr>
              <w:rPr>
                <w:szCs w:val="22"/>
                <w:u w:val="single"/>
                <w:lang w:val="fr-FR"/>
              </w:rPr>
            </w:pPr>
          </w:p>
          <w:p w:rsidR="000B464A" w:rsidRPr="004C7954" w:rsidRDefault="000B464A" w:rsidP="00514E3D">
            <w:pPr>
              <w:rPr>
                <w:szCs w:val="22"/>
                <w:lang w:val="fr-FR"/>
              </w:rPr>
            </w:pPr>
            <w:r w:rsidRPr="004C7954">
              <w:rPr>
                <w:szCs w:val="22"/>
                <w:lang w:val="fr-FR"/>
              </w:rPr>
              <w:t>i)</w:t>
            </w:r>
            <w:r w:rsidRPr="004C7954">
              <w:rPr>
                <w:szCs w:val="22"/>
                <w:lang w:val="fr-FR"/>
              </w:rPr>
              <w:tab/>
              <w:t>Le projet devrait avoir une portée plus précise et un mandat plus clair.</w:t>
            </w: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ii)</w:t>
            </w:r>
            <w:r w:rsidRPr="004C7954">
              <w:rPr>
                <w:szCs w:val="22"/>
                <w:lang w:val="fr-FR"/>
              </w:rPr>
              <w:tab/>
              <w:t>Les études devraient avoir une orientation plus pratique pour aider les États membres à prendre des décisions concrètes à l</w:t>
            </w:r>
            <w:r w:rsidR="005E482E" w:rsidRPr="004C7954">
              <w:rPr>
                <w:szCs w:val="22"/>
                <w:lang w:val="fr-FR"/>
              </w:rPr>
              <w:t>’</w:t>
            </w:r>
            <w:r w:rsidRPr="004C7954">
              <w:rPr>
                <w:szCs w:val="22"/>
                <w:lang w:val="fr-FR"/>
              </w:rPr>
              <w:t>avenir.</w:t>
            </w: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iii)</w:t>
            </w:r>
            <w:r w:rsidRPr="004C7954">
              <w:rPr>
                <w:szCs w:val="22"/>
                <w:lang w:val="fr-FR"/>
              </w:rPr>
              <w:tab/>
              <w:t>Il pourrait être plus pratique que les secteurs pertinents du Secrétariat séparent les différents éléments du projet (brevets, droits d</w:t>
            </w:r>
            <w:r w:rsidR="005E482E" w:rsidRPr="004C7954">
              <w:rPr>
                <w:szCs w:val="22"/>
                <w:lang w:val="fr-FR"/>
              </w:rPr>
              <w:t>’</w:t>
            </w:r>
            <w:r w:rsidRPr="004C7954">
              <w:rPr>
                <w:szCs w:val="22"/>
                <w:lang w:val="fr-FR"/>
              </w:rPr>
              <w:t>auteur et marques) et les gèrent de manière indépendante, car les problèmes examinés sont différents pour chacun de ces élémen</w:t>
            </w:r>
            <w:r w:rsidR="002E4594" w:rsidRPr="004C7954">
              <w:rPr>
                <w:szCs w:val="22"/>
                <w:lang w:val="fr-FR"/>
              </w:rPr>
              <w:t>ts.  Ce</w:t>
            </w:r>
            <w:r w:rsidRPr="004C7954">
              <w:rPr>
                <w:szCs w:val="22"/>
                <w:lang w:val="fr-FR"/>
              </w:rPr>
              <w:t>tte méthode pourrait améliorer l</w:t>
            </w:r>
            <w:r w:rsidR="005E482E" w:rsidRPr="004C7954">
              <w:rPr>
                <w:szCs w:val="22"/>
                <w:lang w:val="fr-FR"/>
              </w:rPr>
              <w:t>’</w:t>
            </w:r>
            <w:r w:rsidRPr="004C7954">
              <w:rPr>
                <w:szCs w:val="22"/>
                <w:lang w:val="fr-FR"/>
              </w:rPr>
              <w:t>efficacité des analyses et permettre d</w:t>
            </w:r>
            <w:r w:rsidR="005E482E" w:rsidRPr="004C7954">
              <w:rPr>
                <w:szCs w:val="22"/>
                <w:lang w:val="fr-FR"/>
              </w:rPr>
              <w:t>’</w:t>
            </w:r>
            <w:r w:rsidRPr="004C7954">
              <w:rPr>
                <w:szCs w:val="22"/>
                <w:lang w:val="fr-FR"/>
              </w:rPr>
              <w:t>approfondir celles</w:t>
            </w:r>
            <w:r w:rsidR="004C7954">
              <w:rPr>
                <w:szCs w:val="22"/>
                <w:lang w:val="fr-FR"/>
              </w:rPr>
              <w:noBreakHyphen/>
            </w:r>
            <w:r w:rsidRPr="004C7954">
              <w:rPr>
                <w:szCs w:val="22"/>
                <w:lang w:val="fr-FR"/>
              </w:rPr>
              <w:t>ci.</w:t>
            </w: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iv)</w:t>
            </w:r>
            <w:r w:rsidRPr="004C7954">
              <w:rPr>
                <w:szCs w:val="22"/>
                <w:lang w:val="fr-FR"/>
              </w:rPr>
              <w:tab/>
              <w:t>Les exercices d</w:t>
            </w:r>
            <w:r w:rsidR="005E482E" w:rsidRPr="004C7954">
              <w:rPr>
                <w:szCs w:val="22"/>
                <w:lang w:val="fr-FR"/>
              </w:rPr>
              <w:t>’</w:t>
            </w:r>
            <w:r w:rsidRPr="004C7954">
              <w:rPr>
                <w:szCs w:val="22"/>
                <w:lang w:val="fr-FR"/>
              </w:rPr>
              <w:t>auto</w:t>
            </w:r>
            <w:r w:rsidR="004C7954">
              <w:rPr>
                <w:szCs w:val="22"/>
                <w:lang w:val="fr-FR"/>
              </w:rPr>
              <w:noBreakHyphen/>
            </w:r>
            <w:r w:rsidRPr="004C7954">
              <w:rPr>
                <w:szCs w:val="22"/>
                <w:lang w:val="fr-FR"/>
              </w:rPr>
              <w:t>évaluation sont qualitatifs et doivent aller au</w:t>
            </w:r>
            <w:r w:rsidR="004C7954">
              <w:rPr>
                <w:szCs w:val="22"/>
                <w:lang w:val="fr-FR"/>
              </w:rPr>
              <w:noBreakHyphen/>
            </w:r>
            <w:r w:rsidRPr="004C7954">
              <w:rPr>
                <w:szCs w:val="22"/>
                <w:lang w:val="fr-FR"/>
              </w:rPr>
              <w:t xml:space="preserve">delà </w:t>
            </w:r>
            <w:r w:rsidRPr="004C7954">
              <w:rPr>
                <w:szCs w:val="22"/>
                <w:lang w:val="fr-FR"/>
              </w:rPr>
              <w:lastRenderedPageBreak/>
              <w:t>d</w:t>
            </w:r>
            <w:r w:rsidR="005E482E" w:rsidRPr="004C7954">
              <w:rPr>
                <w:szCs w:val="22"/>
                <w:lang w:val="fr-FR"/>
              </w:rPr>
              <w:t>’</w:t>
            </w:r>
            <w:r w:rsidRPr="004C7954">
              <w:rPr>
                <w:szCs w:val="22"/>
                <w:lang w:val="fr-FR"/>
              </w:rPr>
              <w:t>une simple indication de l</w:t>
            </w:r>
            <w:r w:rsidR="005E482E" w:rsidRPr="004C7954">
              <w:rPr>
                <w:szCs w:val="22"/>
                <w:lang w:val="fr-FR"/>
              </w:rPr>
              <w:t>’</w:t>
            </w:r>
            <w:r w:rsidRPr="004C7954">
              <w:rPr>
                <w:szCs w:val="22"/>
                <w:lang w:val="fr-FR"/>
              </w:rPr>
              <w:t>état d</w:t>
            </w:r>
            <w:r w:rsidR="005E482E" w:rsidRPr="004C7954">
              <w:rPr>
                <w:szCs w:val="22"/>
                <w:lang w:val="fr-FR"/>
              </w:rPr>
              <w:t>’</w:t>
            </w:r>
            <w:r w:rsidRPr="004C7954">
              <w:rPr>
                <w:szCs w:val="22"/>
                <w:lang w:val="fr-FR"/>
              </w:rPr>
              <w:t>avancement du projet.</w:t>
            </w:r>
          </w:p>
          <w:p w:rsidR="000B464A" w:rsidRPr="004C7954" w:rsidRDefault="000B464A" w:rsidP="00514E3D">
            <w:pPr>
              <w:rPr>
                <w:szCs w:val="22"/>
                <w:lang w:val="fr-FR"/>
              </w:rPr>
            </w:pPr>
          </w:p>
          <w:p w:rsidR="000B464A" w:rsidRPr="004C7954" w:rsidRDefault="000B464A" w:rsidP="00514E3D">
            <w:pPr>
              <w:rPr>
                <w:szCs w:val="22"/>
                <w:u w:val="single"/>
                <w:lang w:val="fr-FR"/>
              </w:rPr>
            </w:pPr>
            <w:r w:rsidRPr="004C7954">
              <w:rPr>
                <w:szCs w:val="22"/>
                <w:u w:val="single"/>
                <w:lang w:val="fr-FR"/>
              </w:rPr>
              <w:t>Nouveaux outils et principes directeurs</w:t>
            </w: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Aucun nouvel outil ou principe directeur pouvant être utilisé pour élargir l</w:t>
            </w:r>
            <w:r w:rsidR="005E482E" w:rsidRPr="004C7954">
              <w:rPr>
                <w:szCs w:val="22"/>
                <w:lang w:val="fr-FR"/>
              </w:rPr>
              <w:t>’</w:t>
            </w:r>
            <w:r w:rsidRPr="004C7954">
              <w:rPr>
                <w:szCs w:val="22"/>
                <w:lang w:val="fr-FR"/>
              </w:rPr>
              <w:t>accès aux objets tombés dans le domaine public ou pour préserver les savoirs tombés dans le domaine public n</w:t>
            </w:r>
            <w:r w:rsidR="005E482E" w:rsidRPr="004C7954">
              <w:rPr>
                <w:szCs w:val="22"/>
                <w:lang w:val="fr-FR"/>
              </w:rPr>
              <w:t>’</w:t>
            </w:r>
            <w:r w:rsidRPr="004C7954">
              <w:rPr>
                <w:szCs w:val="22"/>
                <w:lang w:val="fr-FR"/>
              </w:rPr>
              <w:t>a été élabo</w:t>
            </w:r>
            <w:r w:rsidR="002E4594" w:rsidRPr="004C7954">
              <w:rPr>
                <w:szCs w:val="22"/>
                <w:lang w:val="fr-FR"/>
              </w:rPr>
              <w:t>ré.  Un</w:t>
            </w:r>
            <w:r w:rsidRPr="004C7954">
              <w:rPr>
                <w:szCs w:val="22"/>
                <w:lang w:val="fr-FR"/>
              </w:rPr>
              <w:t>e planification médiocre et le manque de temps semblent être les principaux facteurs à l</w:t>
            </w:r>
            <w:r w:rsidR="005E482E" w:rsidRPr="004C7954">
              <w:rPr>
                <w:szCs w:val="22"/>
                <w:lang w:val="fr-FR"/>
              </w:rPr>
              <w:t>’</w:t>
            </w:r>
            <w:r w:rsidRPr="004C7954">
              <w:rPr>
                <w:szCs w:val="22"/>
                <w:lang w:val="fr-FR"/>
              </w:rPr>
              <w:t>origine de cette situation.</w:t>
            </w:r>
          </w:p>
        </w:tc>
      </w:tr>
    </w:tbl>
    <w:p w:rsidR="000B464A" w:rsidRPr="004C7954" w:rsidRDefault="000B464A" w:rsidP="000B464A">
      <w:pPr>
        <w:rPr>
          <w:szCs w:val="22"/>
          <w:lang w:val="fr-FR"/>
        </w:rPr>
      </w:pPr>
    </w:p>
    <w:p w:rsidR="000B464A" w:rsidRPr="004C7954" w:rsidRDefault="000B464A" w:rsidP="000B464A">
      <w:pPr>
        <w:rPr>
          <w:szCs w:val="22"/>
          <w:lang w:val="fr-FR"/>
        </w:rPr>
      </w:pPr>
    </w:p>
    <w:p w:rsidR="000B464A" w:rsidRPr="004C7954" w:rsidRDefault="000B464A" w:rsidP="000B464A">
      <w:pPr>
        <w:rPr>
          <w:szCs w:val="22"/>
          <w:lang w:val="fr-FR"/>
        </w:rPr>
      </w:pPr>
      <w:r w:rsidRPr="004C7954">
        <w:rPr>
          <w:szCs w:val="22"/>
          <w:lang w:val="fr-FR"/>
        </w:rPr>
        <w:br w:type="page"/>
      </w:r>
    </w:p>
    <w:p w:rsidR="000B464A" w:rsidRPr="004C7954" w:rsidRDefault="000B464A" w:rsidP="000B464A">
      <w:pPr>
        <w:rPr>
          <w:lang w:val="fr-FR"/>
        </w:rPr>
      </w:pPr>
      <w:r w:rsidRPr="004C7954">
        <w:rPr>
          <w:szCs w:val="22"/>
          <w:lang w:val="fr-FR"/>
        </w:rPr>
        <w:lastRenderedPageBreak/>
        <w:t>xii)</w:t>
      </w:r>
      <w:r w:rsidRPr="004C7954">
        <w:rPr>
          <w:szCs w:val="22"/>
          <w:lang w:val="fr-FR"/>
        </w:rPr>
        <w:tab/>
      </w:r>
      <w:r w:rsidRPr="004C7954">
        <w:rPr>
          <w:lang w:val="fr-FR"/>
        </w:rPr>
        <w:t>Propriété intellectuelle et politique en matière de concurrence</w:t>
      </w:r>
    </w:p>
    <w:p w:rsidR="000B464A" w:rsidRPr="004C7954" w:rsidRDefault="000B464A" w:rsidP="000B464A">
      <w:pPr>
        <w:rPr>
          <w:szCs w:val="22"/>
          <w:lang w:val="fr-FR"/>
        </w:rPr>
      </w:pPr>
      <w:r w:rsidRPr="004C7954">
        <w:rPr>
          <w:szCs w:val="22"/>
          <w:lang w:val="fr-FR"/>
        </w:rPr>
        <w:t>DA_7_23_32_01 – Recommandations n</w:t>
      </w:r>
      <w:r w:rsidRPr="004C7954">
        <w:rPr>
          <w:szCs w:val="22"/>
          <w:vertAlign w:val="superscript"/>
          <w:lang w:val="fr-FR"/>
        </w:rPr>
        <w:t>os</w:t>
      </w:r>
      <w:r w:rsidRPr="004C7954">
        <w:rPr>
          <w:szCs w:val="22"/>
          <w:lang w:val="fr-FR"/>
        </w:rPr>
        <w:t xml:space="preserve"> 7, 23, 32</w:t>
      </w:r>
    </w:p>
    <w:p w:rsidR="000B464A" w:rsidRPr="004C7954" w:rsidRDefault="000B464A" w:rsidP="000B464A">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68" w:type="dxa"/>
          <w:bottom w:w="113" w:type="dxa"/>
          <w:right w:w="68" w:type="dxa"/>
        </w:tblCellMar>
        <w:tblLook w:val="01E0" w:firstRow="1" w:lastRow="1" w:firstColumn="1" w:lastColumn="1" w:noHBand="0" w:noVBand="0"/>
      </w:tblPr>
      <w:tblGrid>
        <w:gridCol w:w="3070"/>
        <w:gridCol w:w="7770"/>
        <w:gridCol w:w="4149"/>
      </w:tblGrid>
      <w:tr w:rsidR="004C7954" w:rsidRPr="004C7954" w:rsidTr="00514E3D">
        <w:trPr>
          <w:tblHeader/>
        </w:trPr>
        <w:tc>
          <w:tcPr>
            <w:tcW w:w="1024" w:type="pct"/>
            <w:tcBorders>
              <w:top w:val="single" w:sz="4" w:space="0" w:color="auto"/>
              <w:left w:val="single" w:sz="4" w:space="0" w:color="auto"/>
              <w:bottom w:val="single" w:sz="4" w:space="0" w:color="auto"/>
              <w:right w:val="single" w:sz="4" w:space="0" w:color="auto"/>
            </w:tcBorders>
            <w:shd w:val="clear" w:color="auto" w:fill="auto"/>
          </w:tcPr>
          <w:p w:rsidR="000B464A" w:rsidRPr="004C7954" w:rsidRDefault="000B464A" w:rsidP="00514E3D">
            <w:pPr>
              <w:rPr>
                <w:szCs w:val="22"/>
                <w:lang w:val="fr-FR"/>
              </w:rPr>
            </w:pPr>
            <w:r w:rsidRPr="004C7954">
              <w:rPr>
                <w:szCs w:val="22"/>
                <w:lang w:val="fr-FR"/>
              </w:rPr>
              <w:t>DESCRIPTION SUCCINCTE</w:t>
            </w:r>
          </w:p>
        </w:tc>
        <w:tc>
          <w:tcPr>
            <w:tcW w:w="2592" w:type="pct"/>
            <w:tcBorders>
              <w:top w:val="single" w:sz="4" w:space="0" w:color="auto"/>
              <w:left w:val="single" w:sz="4" w:space="0" w:color="auto"/>
              <w:bottom w:val="single" w:sz="4" w:space="0" w:color="auto"/>
              <w:right w:val="single" w:sz="4" w:space="0" w:color="auto"/>
            </w:tcBorders>
            <w:shd w:val="clear" w:color="auto" w:fill="auto"/>
          </w:tcPr>
          <w:p w:rsidR="000B464A" w:rsidRPr="004C7954" w:rsidRDefault="000B464A" w:rsidP="00514E3D">
            <w:pPr>
              <w:rPr>
                <w:szCs w:val="22"/>
                <w:lang w:val="fr-FR"/>
              </w:rPr>
            </w:pPr>
            <w:r w:rsidRPr="004C7954">
              <w:rPr>
                <w:szCs w:val="22"/>
                <w:lang w:val="fr-FR"/>
              </w:rPr>
              <w:t>PRINCIPALES RÉALISATIONS ET RÉSULTATS</w:t>
            </w:r>
          </w:p>
        </w:tc>
        <w:tc>
          <w:tcPr>
            <w:tcW w:w="1384" w:type="pct"/>
            <w:tcBorders>
              <w:top w:val="single" w:sz="4" w:space="0" w:color="auto"/>
              <w:left w:val="single" w:sz="4" w:space="0" w:color="auto"/>
              <w:bottom w:val="single" w:sz="4" w:space="0" w:color="auto"/>
              <w:right w:val="single" w:sz="4" w:space="0" w:color="auto"/>
            </w:tcBorders>
            <w:shd w:val="clear" w:color="auto" w:fill="auto"/>
          </w:tcPr>
          <w:p w:rsidR="000B464A" w:rsidRPr="004C7954" w:rsidRDefault="000B464A" w:rsidP="00514E3D">
            <w:pPr>
              <w:rPr>
                <w:szCs w:val="22"/>
                <w:lang w:val="fr-FR"/>
              </w:rPr>
            </w:pPr>
            <w:r w:rsidRPr="004C7954">
              <w:rPr>
                <w:szCs w:val="22"/>
                <w:lang w:val="fr-FR"/>
              </w:rPr>
              <w:t>PRINCIPALES RECOMMANDATIONS DES ÉVALUATEURS</w:t>
            </w:r>
          </w:p>
        </w:tc>
      </w:tr>
      <w:tr w:rsidR="000B464A" w:rsidRPr="004C7954" w:rsidTr="00514E3D">
        <w:tc>
          <w:tcPr>
            <w:tcW w:w="1024" w:type="pct"/>
            <w:shd w:val="clear" w:color="auto" w:fill="auto"/>
          </w:tcPr>
          <w:p w:rsidR="000B464A" w:rsidRPr="004C7954" w:rsidRDefault="000B464A" w:rsidP="00514E3D">
            <w:pPr>
              <w:rPr>
                <w:szCs w:val="22"/>
                <w:lang w:val="fr-FR"/>
              </w:rPr>
            </w:pPr>
            <w:r w:rsidRPr="004C7954">
              <w:rPr>
                <w:szCs w:val="22"/>
                <w:lang w:val="fr-FR"/>
              </w:rPr>
              <w:t>Afin de mieux faire comprendre l</w:t>
            </w:r>
            <w:r w:rsidR="005E482E" w:rsidRPr="004C7954">
              <w:rPr>
                <w:szCs w:val="22"/>
                <w:lang w:val="fr-FR"/>
              </w:rPr>
              <w:t>’</w:t>
            </w:r>
            <w:r w:rsidRPr="004C7954">
              <w:rPr>
                <w:szCs w:val="22"/>
                <w:lang w:val="fr-FR"/>
              </w:rPr>
              <w:t>interface entre la propriété intellectuelle et la politique en matière de concurrence, en particulier dans les pays en développement et les pays en transition, l</w:t>
            </w:r>
            <w:r w:rsidR="005E482E" w:rsidRPr="004C7954">
              <w:rPr>
                <w:szCs w:val="22"/>
                <w:lang w:val="fr-FR"/>
              </w:rPr>
              <w:t>’</w:t>
            </w:r>
            <w:r w:rsidRPr="004C7954">
              <w:rPr>
                <w:szCs w:val="22"/>
                <w:lang w:val="fr-FR"/>
              </w:rPr>
              <w:t>OMPI se lancera dans la réalisation d</w:t>
            </w:r>
            <w:r w:rsidR="005E482E" w:rsidRPr="004C7954">
              <w:rPr>
                <w:szCs w:val="22"/>
                <w:lang w:val="fr-FR"/>
              </w:rPr>
              <w:t>’</w:t>
            </w:r>
            <w:r w:rsidRPr="004C7954">
              <w:rPr>
                <w:szCs w:val="22"/>
                <w:lang w:val="fr-FR"/>
              </w:rPr>
              <w:t>une série d</w:t>
            </w:r>
            <w:r w:rsidR="005E482E" w:rsidRPr="004C7954">
              <w:rPr>
                <w:szCs w:val="22"/>
                <w:lang w:val="fr-FR"/>
              </w:rPr>
              <w:t>’</w:t>
            </w:r>
            <w:r w:rsidRPr="004C7954">
              <w:rPr>
                <w:szCs w:val="22"/>
                <w:lang w:val="fr-FR"/>
              </w:rPr>
              <w:t>études qui permettront d</w:t>
            </w:r>
            <w:r w:rsidR="005E482E" w:rsidRPr="004C7954">
              <w:rPr>
                <w:szCs w:val="22"/>
                <w:lang w:val="fr-FR"/>
              </w:rPr>
              <w:t>’</w:t>
            </w:r>
            <w:r w:rsidRPr="004C7954">
              <w:rPr>
                <w:szCs w:val="22"/>
                <w:lang w:val="fr-FR"/>
              </w:rPr>
              <w:t>analyser les pratiques récentes, les faits nouveaux sur le plan juridique, la jurisprudence et les recours juridiques disponibles dans certains pays et régions, et plus particulièrement les questions en rapport avec la concession de licences de propriété intellectuel</w:t>
            </w:r>
            <w:r w:rsidR="002E4594" w:rsidRPr="004C7954">
              <w:rPr>
                <w:szCs w:val="22"/>
                <w:lang w:val="fr-FR"/>
              </w:rPr>
              <w:t>le.  En</w:t>
            </w:r>
            <w:r w:rsidRPr="004C7954">
              <w:rPr>
                <w:szCs w:val="22"/>
                <w:lang w:val="fr-FR"/>
              </w:rPr>
              <w:t xml:space="preserve"> outre, une série de séminaires sous</w:t>
            </w:r>
            <w:r w:rsidR="004C7954">
              <w:rPr>
                <w:szCs w:val="22"/>
                <w:lang w:val="fr-FR"/>
              </w:rPr>
              <w:noBreakHyphen/>
            </w:r>
            <w:r w:rsidRPr="004C7954">
              <w:rPr>
                <w:szCs w:val="22"/>
                <w:lang w:val="fr-FR"/>
              </w:rPr>
              <w:t>régionaux et de colloques qui auront lieu à Genève sera organisée afin de permettre un échange de données d</w:t>
            </w:r>
            <w:r w:rsidR="005E482E" w:rsidRPr="004C7954">
              <w:rPr>
                <w:szCs w:val="22"/>
                <w:lang w:val="fr-FR"/>
              </w:rPr>
              <w:t>’</w:t>
            </w:r>
            <w:r w:rsidRPr="004C7954">
              <w:rPr>
                <w:szCs w:val="22"/>
                <w:lang w:val="fr-FR"/>
              </w:rPr>
              <w:t>expérience dans ce domai</w:t>
            </w:r>
            <w:r w:rsidR="002E4594" w:rsidRPr="004C7954">
              <w:rPr>
                <w:szCs w:val="22"/>
                <w:lang w:val="fr-FR"/>
              </w:rPr>
              <w:t>ne.  Le</w:t>
            </w:r>
            <w:r w:rsidRPr="004C7954">
              <w:rPr>
                <w:szCs w:val="22"/>
                <w:lang w:val="fr-FR"/>
              </w:rPr>
              <w:t xml:space="preserve">s programmes de formation à la concession de licences </w:t>
            </w:r>
            <w:r w:rsidRPr="004C7954">
              <w:rPr>
                <w:szCs w:val="22"/>
                <w:lang w:val="fr-FR"/>
              </w:rPr>
              <w:lastRenderedPageBreak/>
              <w:t>dispensés par l</w:t>
            </w:r>
            <w:r w:rsidR="005E482E" w:rsidRPr="004C7954">
              <w:rPr>
                <w:szCs w:val="22"/>
                <w:lang w:val="fr-FR"/>
              </w:rPr>
              <w:t>’</w:t>
            </w:r>
            <w:r w:rsidRPr="004C7954">
              <w:rPr>
                <w:szCs w:val="22"/>
                <w:lang w:val="fr-FR"/>
              </w:rPr>
              <w:t>OMPI comporteront une partie consacrée aux aspects de la concession de licences stimulant la concurrence et aux pratiques anticoncurrentielles en rapport avec la concession de licences;  une réunion mondiale sur les nouvelles modalités d</w:t>
            </w:r>
            <w:r w:rsidR="005E482E" w:rsidRPr="004C7954">
              <w:rPr>
                <w:szCs w:val="22"/>
                <w:lang w:val="fr-FR"/>
              </w:rPr>
              <w:t>’</w:t>
            </w:r>
            <w:r w:rsidRPr="004C7954">
              <w:rPr>
                <w:szCs w:val="22"/>
                <w:lang w:val="fr-FR"/>
              </w:rPr>
              <w:t>acquisition de licences de droit d</w:t>
            </w:r>
            <w:r w:rsidR="005E482E" w:rsidRPr="004C7954">
              <w:rPr>
                <w:szCs w:val="22"/>
                <w:lang w:val="fr-FR"/>
              </w:rPr>
              <w:t>’</w:t>
            </w:r>
            <w:r w:rsidRPr="004C7954">
              <w:rPr>
                <w:szCs w:val="22"/>
                <w:lang w:val="fr-FR"/>
              </w:rPr>
              <w:t>auteur sera organisée.</w:t>
            </w:r>
          </w:p>
        </w:tc>
        <w:tc>
          <w:tcPr>
            <w:tcW w:w="2592" w:type="pct"/>
            <w:shd w:val="clear" w:color="auto" w:fill="auto"/>
          </w:tcPr>
          <w:p w:rsidR="000B464A" w:rsidRPr="004C7954" w:rsidRDefault="000B464A" w:rsidP="00514E3D">
            <w:pPr>
              <w:rPr>
                <w:szCs w:val="22"/>
                <w:lang w:val="fr-FR"/>
              </w:rPr>
            </w:pPr>
            <w:r w:rsidRPr="004C7954">
              <w:rPr>
                <w:szCs w:val="22"/>
                <w:lang w:val="fr-FR"/>
              </w:rPr>
              <w:lastRenderedPageBreak/>
              <w:t>Les études ci</w:t>
            </w:r>
            <w:r w:rsidR="004C7954">
              <w:rPr>
                <w:szCs w:val="22"/>
                <w:lang w:val="fr-FR"/>
              </w:rPr>
              <w:noBreakHyphen/>
            </w:r>
            <w:r w:rsidRPr="004C7954">
              <w:rPr>
                <w:szCs w:val="22"/>
                <w:lang w:val="fr-FR"/>
              </w:rPr>
              <w:t>après ont été finalisées et ont fait l</w:t>
            </w:r>
            <w:r w:rsidR="005E482E" w:rsidRPr="004C7954">
              <w:rPr>
                <w:szCs w:val="22"/>
                <w:lang w:val="fr-FR"/>
              </w:rPr>
              <w:t>’</w:t>
            </w:r>
            <w:r w:rsidRPr="004C7954">
              <w:rPr>
                <w:szCs w:val="22"/>
                <w:lang w:val="fr-FR"/>
              </w:rPr>
              <w:t>objet de discussions dans le cadre du CDIP</w:t>
            </w:r>
            <w:r w:rsidR="005E482E" w:rsidRPr="004C7954">
              <w:rPr>
                <w:szCs w:val="22"/>
                <w:lang w:val="fr-FR"/>
              </w:rPr>
              <w:t> :</w:t>
            </w: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1.</w:t>
            </w:r>
            <w:r w:rsidRPr="004C7954">
              <w:rPr>
                <w:szCs w:val="22"/>
                <w:lang w:val="fr-FR"/>
              </w:rPr>
              <w:tab/>
              <w:t>Interaction des institutions chargées de la propriété intellectuelle et des institutions chargées du droit de la concurrence (CDPI/8/INF/4);</w:t>
            </w: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2.</w:t>
            </w:r>
            <w:r w:rsidRPr="004C7954">
              <w:rPr>
                <w:szCs w:val="22"/>
                <w:lang w:val="fr-FR"/>
              </w:rPr>
              <w:tab/>
              <w:t>Interface entre l</w:t>
            </w:r>
            <w:r w:rsidR="005E482E" w:rsidRPr="004C7954">
              <w:rPr>
                <w:szCs w:val="22"/>
                <w:lang w:val="fr-FR"/>
              </w:rPr>
              <w:t>’</w:t>
            </w:r>
            <w:r w:rsidRPr="004C7954">
              <w:rPr>
                <w:szCs w:val="22"/>
                <w:lang w:val="fr-FR"/>
              </w:rPr>
              <w:t>épuisement des droits de propriété intellectuelle et le droit de la concurrence (CDPI/8/INF/5);</w:t>
            </w: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3.</w:t>
            </w:r>
            <w:r w:rsidRPr="004C7954">
              <w:rPr>
                <w:szCs w:val="22"/>
                <w:lang w:val="fr-FR"/>
              </w:rPr>
              <w:tab/>
              <w:t>Analyse de la littérature économique et juridique sur les effets des droits de propriété intellectuelle en tant que barrière à l</w:t>
            </w:r>
            <w:r w:rsidR="005E482E" w:rsidRPr="004C7954">
              <w:rPr>
                <w:szCs w:val="22"/>
                <w:lang w:val="fr-FR"/>
              </w:rPr>
              <w:t>’</w:t>
            </w:r>
            <w:r w:rsidRPr="004C7954">
              <w:rPr>
                <w:szCs w:val="22"/>
                <w:lang w:val="fr-FR"/>
              </w:rPr>
              <w:t>entrée (CDPI/8/INF/6 Corr.);  et</w:t>
            </w: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4.</w:t>
            </w:r>
            <w:r w:rsidRPr="004C7954">
              <w:rPr>
                <w:szCs w:val="22"/>
                <w:lang w:val="fr-FR"/>
              </w:rPr>
              <w:tab/>
              <w:t>Étude sur l</w:t>
            </w:r>
            <w:r w:rsidR="005E482E" w:rsidRPr="004C7954">
              <w:rPr>
                <w:szCs w:val="22"/>
                <w:lang w:val="fr-FR"/>
              </w:rPr>
              <w:t>’</w:t>
            </w:r>
            <w:r w:rsidRPr="004C7954">
              <w:rPr>
                <w:szCs w:val="22"/>
                <w:lang w:val="fr-FR"/>
              </w:rPr>
              <w:t>application anticoncurrentielle des droits de propriété intellectuelle</w:t>
            </w:r>
            <w:r w:rsidR="005E482E" w:rsidRPr="004C7954">
              <w:rPr>
                <w:szCs w:val="22"/>
                <w:lang w:val="fr-FR"/>
              </w:rPr>
              <w:t> :</w:t>
            </w:r>
            <w:r w:rsidRPr="004C7954">
              <w:rPr>
                <w:szCs w:val="22"/>
                <w:lang w:val="fr-FR"/>
              </w:rPr>
              <w:t xml:space="preserve"> simulacres de procès (document CDIP/9/INF/6).</w:t>
            </w: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Les trois études sur la propriété intellectuelle et la concurrence sont disponibles aux adresses</w:t>
            </w:r>
            <w:r w:rsidR="005E482E" w:rsidRPr="004C7954">
              <w:rPr>
                <w:szCs w:val="22"/>
                <w:lang w:val="fr-FR"/>
              </w:rPr>
              <w:t> :</w:t>
            </w:r>
          </w:p>
          <w:p w:rsidR="000B464A" w:rsidRPr="004C7954" w:rsidRDefault="000B464A" w:rsidP="00514E3D">
            <w:pPr>
              <w:rPr>
                <w:szCs w:val="22"/>
                <w:u w:val="single"/>
                <w:lang w:val="fr-FR"/>
              </w:rPr>
            </w:pPr>
          </w:p>
          <w:p w:rsidR="000B464A" w:rsidRPr="004C7954" w:rsidRDefault="002E1AC9" w:rsidP="00514E3D">
            <w:pPr>
              <w:rPr>
                <w:szCs w:val="22"/>
                <w:lang w:val="fr-FR"/>
              </w:rPr>
            </w:pPr>
            <w:hyperlink r:id="rId54" w:history="1">
              <w:r w:rsidR="000B464A" w:rsidRPr="004C7954">
                <w:rPr>
                  <w:rStyle w:val="Hyperlink"/>
                  <w:color w:val="0000FF"/>
                  <w:lang w:val="fr-FR"/>
                </w:rPr>
                <w:t>http://www.wipo.int/meetings/fr/doc_details.jsp?doc_id=182844</w:t>
              </w:r>
            </w:hyperlink>
          </w:p>
          <w:p w:rsidR="000B464A" w:rsidRPr="004C7954" w:rsidRDefault="000B464A" w:rsidP="00514E3D">
            <w:pPr>
              <w:rPr>
                <w:szCs w:val="22"/>
                <w:lang w:val="fr-FR"/>
              </w:rPr>
            </w:pPr>
          </w:p>
          <w:p w:rsidR="000B464A" w:rsidRPr="004C7954" w:rsidRDefault="000B464A" w:rsidP="00514E3D">
            <w:pPr>
              <w:rPr>
                <w:color w:val="0000FF"/>
                <w:szCs w:val="22"/>
                <w:u w:val="single"/>
                <w:lang w:val="fr-FR"/>
              </w:rPr>
            </w:pPr>
            <w:r w:rsidRPr="004C7954">
              <w:rPr>
                <w:color w:val="0000FF"/>
                <w:szCs w:val="22"/>
                <w:lang w:val="fr-FR"/>
              </w:rPr>
              <w:fldChar w:fldCharType="begin"/>
            </w:r>
            <w:r w:rsidRPr="004C7954">
              <w:rPr>
                <w:color w:val="0000FF"/>
                <w:szCs w:val="22"/>
                <w:lang w:val="fr-FR"/>
              </w:rPr>
              <w:instrText xml:space="preserve"> HYPERLINK "http://www.wipo.int/meetings/fr/doc_details.jsp?doc_id=182864" </w:instrText>
            </w:r>
            <w:r w:rsidR="004042E0" w:rsidRPr="004C7954">
              <w:rPr>
                <w:color w:val="0000FF"/>
                <w:szCs w:val="22"/>
                <w:lang w:val="fr-FR"/>
              </w:rPr>
            </w:r>
            <w:r w:rsidRPr="004C7954">
              <w:rPr>
                <w:color w:val="0000FF"/>
                <w:szCs w:val="22"/>
                <w:lang w:val="fr-FR"/>
              </w:rPr>
              <w:fldChar w:fldCharType="separate"/>
            </w:r>
            <w:r w:rsidRPr="004C7954">
              <w:rPr>
                <w:color w:val="0000FF"/>
                <w:szCs w:val="22"/>
                <w:u w:val="single"/>
                <w:lang w:val="fr-FR"/>
              </w:rPr>
              <w:t>http://www.wipo.int/meetings/en/doc_details.jsp?doc_id=182864</w:t>
            </w:r>
          </w:p>
          <w:p w:rsidR="000B464A" w:rsidRPr="004C7954" w:rsidRDefault="000B464A" w:rsidP="00514E3D">
            <w:pPr>
              <w:rPr>
                <w:szCs w:val="22"/>
                <w:lang w:val="fr-FR"/>
              </w:rPr>
            </w:pPr>
            <w:r w:rsidRPr="004C7954">
              <w:rPr>
                <w:color w:val="0000FF"/>
                <w:szCs w:val="22"/>
                <w:lang w:val="fr-FR"/>
              </w:rPr>
              <w:fldChar w:fldCharType="end"/>
            </w:r>
            <w:hyperlink r:id="rId55" w:history="1">
              <w:r w:rsidRPr="004C7954">
                <w:rPr>
                  <w:color w:val="0000FF"/>
                  <w:szCs w:val="22"/>
                  <w:u w:val="single"/>
                  <w:lang w:val="fr-FR"/>
                </w:rPr>
                <w:t>http://www.wipo.int/meetings/en/doc_details.jsp?doc_id=194637</w:t>
              </w:r>
            </w:hyperlink>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and</w:t>
            </w:r>
          </w:p>
          <w:p w:rsidR="000B464A" w:rsidRPr="004C7954" w:rsidRDefault="002E1AC9" w:rsidP="00514E3D">
            <w:pPr>
              <w:rPr>
                <w:szCs w:val="22"/>
                <w:lang w:val="fr-FR"/>
              </w:rPr>
            </w:pPr>
            <w:hyperlink r:id="rId56" w:history="1">
              <w:r w:rsidR="000B464A" w:rsidRPr="004C7954">
                <w:rPr>
                  <w:rStyle w:val="Hyperlink"/>
                  <w:color w:val="0000FF"/>
                  <w:lang w:val="fr-FR"/>
                </w:rPr>
                <w:t>http://www.wipo.int/meetings/fr/doc_details.jsp?doc_id=199801</w:t>
              </w:r>
            </w:hyperlink>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Le rapport d</w:t>
            </w:r>
            <w:r w:rsidR="005E482E" w:rsidRPr="004C7954">
              <w:rPr>
                <w:szCs w:val="22"/>
                <w:lang w:val="fr-FR"/>
              </w:rPr>
              <w:t>’</w:t>
            </w:r>
            <w:r w:rsidRPr="004C7954">
              <w:rPr>
                <w:szCs w:val="22"/>
                <w:lang w:val="fr-FR"/>
              </w:rPr>
              <w:t>évaluation présenté à la neuv</w:t>
            </w:r>
            <w:r w:rsidR="005E482E" w:rsidRPr="004C7954">
              <w:rPr>
                <w:szCs w:val="22"/>
                <w:lang w:val="fr-FR"/>
              </w:rPr>
              <w:t>ième session</w:t>
            </w:r>
            <w:r w:rsidRPr="004C7954">
              <w:rPr>
                <w:szCs w:val="22"/>
                <w:lang w:val="fr-FR"/>
              </w:rPr>
              <w:t xml:space="preserve"> du comité (CDIP/9/8) est disponible à l</w:t>
            </w:r>
            <w:r w:rsidR="005E482E" w:rsidRPr="004C7954">
              <w:rPr>
                <w:szCs w:val="22"/>
                <w:lang w:val="fr-FR"/>
              </w:rPr>
              <w:t>’</w:t>
            </w:r>
            <w:r w:rsidRPr="004C7954">
              <w:rPr>
                <w:szCs w:val="22"/>
                <w:lang w:val="fr-FR"/>
              </w:rPr>
              <w:t xml:space="preserve">adresse </w:t>
            </w:r>
            <w:hyperlink r:id="rId57" w:history="1">
              <w:r w:rsidRPr="004C7954">
                <w:rPr>
                  <w:rStyle w:val="Hyperlink"/>
                  <w:color w:val="0000FF"/>
                  <w:lang w:val="fr-FR"/>
                </w:rPr>
                <w:t>http://www.wipo.int/meetings/fr/doc_details.jsp?doc_id=200739</w:t>
              </w:r>
            </w:hyperlink>
            <w:r w:rsidRPr="004C7954">
              <w:rPr>
                <w:szCs w:val="22"/>
                <w:lang w:val="fr-FR"/>
              </w:rPr>
              <w:t>.</w:t>
            </w:r>
          </w:p>
        </w:tc>
        <w:tc>
          <w:tcPr>
            <w:tcW w:w="1384" w:type="pct"/>
            <w:shd w:val="clear" w:color="auto" w:fill="auto"/>
          </w:tcPr>
          <w:p w:rsidR="000B464A" w:rsidRPr="004C7954" w:rsidRDefault="000B464A" w:rsidP="00514E3D">
            <w:pPr>
              <w:rPr>
                <w:szCs w:val="22"/>
                <w:lang w:val="fr-FR"/>
              </w:rPr>
            </w:pPr>
            <w:r w:rsidRPr="004C7954">
              <w:rPr>
                <w:szCs w:val="22"/>
                <w:lang w:val="fr-FR"/>
              </w:rPr>
              <w:lastRenderedPageBreak/>
              <w:t>Aucune recommandation n</w:t>
            </w:r>
            <w:r w:rsidR="005E482E" w:rsidRPr="004C7954">
              <w:rPr>
                <w:szCs w:val="22"/>
                <w:lang w:val="fr-FR"/>
              </w:rPr>
              <w:t>’</w:t>
            </w:r>
            <w:r w:rsidRPr="004C7954">
              <w:rPr>
                <w:szCs w:val="22"/>
                <w:lang w:val="fr-FR"/>
              </w:rPr>
              <w:t>a été formulée sur l</w:t>
            </w:r>
            <w:r w:rsidR="005E482E" w:rsidRPr="004C7954">
              <w:rPr>
                <w:szCs w:val="22"/>
                <w:lang w:val="fr-FR"/>
              </w:rPr>
              <w:t>’</w:t>
            </w:r>
            <w:r w:rsidRPr="004C7954">
              <w:rPr>
                <w:szCs w:val="22"/>
                <w:lang w:val="fr-FR"/>
              </w:rPr>
              <w:t>orientation ou la portée des futurs travaux du proj</w:t>
            </w:r>
            <w:r w:rsidR="002E4594" w:rsidRPr="004C7954">
              <w:rPr>
                <w:szCs w:val="22"/>
                <w:lang w:val="fr-FR"/>
              </w:rPr>
              <w:t>et.  Le</w:t>
            </w:r>
            <w:r w:rsidRPr="004C7954">
              <w:rPr>
                <w:szCs w:val="22"/>
                <w:lang w:val="fr-FR"/>
              </w:rPr>
              <w:t>s conclusions suivantes ont été proposées</w:t>
            </w:r>
            <w:r w:rsidR="005E482E" w:rsidRPr="004C7954">
              <w:rPr>
                <w:szCs w:val="22"/>
                <w:lang w:val="fr-FR"/>
              </w:rPr>
              <w:t> :</w:t>
            </w:r>
          </w:p>
          <w:p w:rsidR="000B464A" w:rsidRPr="004C7954" w:rsidRDefault="000B464A" w:rsidP="00514E3D">
            <w:pPr>
              <w:rPr>
                <w:szCs w:val="22"/>
                <w:lang w:val="fr-FR"/>
              </w:rPr>
            </w:pPr>
          </w:p>
          <w:p w:rsidR="000B464A" w:rsidRPr="004C7954" w:rsidRDefault="000B464A" w:rsidP="00514E3D">
            <w:pPr>
              <w:rPr>
                <w:szCs w:val="22"/>
                <w:u w:val="single"/>
                <w:lang w:val="fr-FR"/>
              </w:rPr>
            </w:pPr>
            <w:r w:rsidRPr="004C7954">
              <w:rPr>
                <w:szCs w:val="22"/>
                <w:u w:val="single"/>
                <w:lang w:val="fr-FR"/>
              </w:rPr>
              <w:t>Conception du projet</w:t>
            </w: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Le délai de mise en œuvre du projet devrait être plus long (probablement trois a</w:t>
            </w:r>
            <w:r w:rsidR="002E4594" w:rsidRPr="004C7954">
              <w:rPr>
                <w:szCs w:val="22"/>
                <w:lang w:val="fr-FR"/>
              </w:rPr>
              <w:t>ns).  De</w:t>
            </w:r>
            <w:r w:rsidRPr="004C7954">
              <w:rPr>
                <w:szCs w:val="22"/>
                <w:lang w:val="fr-FR"/>
              </w:rPr>
              <w:t xml:space="preserve"> plus, l</w:t>
            </w:r>
            <w:r w:rsidR="005E482E" w:rsidRPr="004C7954">
              <w:rPr>
                <w:szCs w:val="22"/>
                <w:lang w:val="fr-FR"/>
              </w:rPr>
              <w:t>’</w:t>
            </w:r>
            <w:r w:rsidRPr="004C7954">
              <w:rPr>
                <w:szCs w:val="22"/>
                <w:lang w:val="fr-FR"/>
              </w:rPr>
              <w:t>un des objectifs du projet, en l</w:t>
            </w:r>
            <w:r w:rsidR="005E482E" w:rsidRPr="004C7954">
              <w:rPr>
                <w:szCs w:val="22"/>
                <w:lang w:val="fr-FR"/>
              </w:rPr>
              <w:t>’</w:t>
            </w:r>
            <w:r w:rsidRPr="004C7954">
              <w:rPr>
                <w:szCs w:val="22"/>
                <w:lang w:val="fr-FR"/>
              </w:rPr>
              <w:t>occurrence la “promotion de pratiques favorables à la concurrence en matière de concession de licences”, était peut</w:t>
            </w:r>
            <w:r w:rsidR="004C7954">
              <w:rPr>
                <w:szCs w:val="22"/>
                <w:lang w:val="fr-FR"/>
              </w:rPr>
              <w:noBreakHyphen/>
            </w:r>
            <w:r w:rsidRPr="004C7954">
              <w:rPr>
                <w:szCs w:val="22"/>
                <w:lang w:val="fr-FR"/>
              </w:rPr>
              <w:t>être trop ambitieux et surtout n</w:t>
            </w:r>
            <w:r w:rsidR="005E482E" w:rsidRPr="004C7954">
              <w:rPr>
                <w:szCs w:val="22"/>
                <w:lang w:val="fr-FR"/>
              </w:rPr>
              <w:t>’</w:t>
            </w:r>
            <w:r w:rsidRPr="004C7954">
              <w:rPr>
                <w:szCs w:val="22"/>
                <w:lang w:val="fr-FR"/>
              </w:rPr>
              <w:t>était pas facilement mesurable.</w:t>
            </w:r>
          </w:p>
          <w:p w:rsidR="000B464A" w:rsidRPr="004C7954" w:rsidRDefault="000B464A" w:rsidP="00514E3D">
            <w:pPr>
              <w:rPr>
                <w:szCs w:val="22"/>
                <w:lang w:val="fr-FR"/>
              </w:rPr>
            </w:pPr>
          </w:p>
          <w:p w:rsidR="000B464A" w:rsidRPr="004C7954" w:rsidRDefault="000B464A" w:rsidP="00514E3D">
            <w:pPr>
              <w:rPr>
                <w:szCs w:val="22"/>
                <w:u w:val="single"/>
                <w:lang w:val="fr-FR"/>
              </w:rPr>
            </w:pPr>
            <w:r w:rsidRPr="004C7954">
              <w:rPr>
                <w:szCs w:val="22"/>
                <w:u w:val="single"/>
                <w:lang w:val="fr-FR"/>
              </w:rPr>
              <w:t>Gestion du projet</w:t>
            </w: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Une plus grande coordination extérieure aurait pu permettre la mise en place de partenariats plus étroits avec d</w:t>
            </w:r>
            <w:r w:rsidR="005E482E" w:rsidRPr="004C7954">
              <w:rPr>
                <w:szCs w:val="22"/>
                <w:lang w:val="fr-FR"/>
              </w:rPr>
              <w:t>’</w:t>
            </w:r>
            <w:r w:rsidRPr="004C7954">
              <w:rPr>
                <w:szCs w:val="22"/>
                <w:lang w:val="fr-FR"/>
              </w:rPr>
              <w:t>autres organisations internationales intéressées, telles que la CNUCED, l</w:t>
            </w:r>
            <w:r w:rsidR="005E482E" w:rsidRPr="004C7954">
              <w:rPr>
                <w:szCs w:val="22"/>
                <w:lang w:val="fr-FR"/>
              </w:rPr>
              <w:t>’</w:t>
            </w:r>
            <w:r w:rsidRPr="004C7954">
              <w:rPr>
                <w:szCs w:val="22"/>
                <w:lang w:val="fr-FR"/>
              </w:rPr>
              <w:t>OMC et l</w:t>
            </w:r>
            <w:r w:rsidR="005E482E" w:rsidRPr="004C7954">
              <w:rPr>
                <w:szCs w:val="22"/>
                <w:lang w:val="fr-FR"/>
              </w:rPr>
              <w:t>’</w:t>
            </w:r>
            <w:r w:rsidRPr="004C7954">
              <w:rPr>
                <w:szCs w:val="22"/>
                <w:lang w:val="fr-FR"/>
              </w:rPr>
              <w:t xml:space="preserve">OCDE.  </w:t>
            </w:r>
          </w:p>
        </w:tc>
      </w:tr>
    </w:tbl>
    <w:p w:rsidR="000B464A" w:rsidRPr="004C7954" w:rsidRDefault="000B464A" w:rsidP="000B464A">
      <w:pPr>
        <w:rPr>
          <w:szCs w:val="22"/>
          <w:lang w:val="fr-FR"/>
        </w:rPr>
      </w:pPr>
    </w:p>
    <w:p w:rsidR="000B464A" w:rsidRPr="004C7954" w:rsidRDefault="000B464A" w:rsidP="000B464A">
      <w:pPr>
        <w:rPr>
          <w:lang w:val="fr-FR"/>
        </w:rPr>
      </w:pPr>
      <w:r w:rsidRPr="004C7954">
        <w:rPr>
          <w:lang w:val="fr-FR"/>
        </w:rPr>
        <w:br w:type="page"/>
      </w:r>
    </w:p>
    <w:p w:rsidR="000B464A" w:rsidRPr="004C7954" w:rsidRDefault="000B464A" w:rsidP="000B464A">
      <w:pPr>
        <w:rPr>
          <w:lang w:val="fr-FR"/>
        </w:rPr>
      </w:pPr>
      <w:r w:rsidRPr="004C7954">
        <w:rPr>
          <w:lang w:val="fr-FR"/>
        </w:rPr>
        <w:lastRenderedPageBreak/>
        <w:t>xiii)</w:t>
      </w:r>
      <w:r w:rsidRPr="004C7954">
        <w:rPr>
          <w:lang w:val="fr-FR"/>
        </w:rPr>
        <w:tab/>
        <w:t>Propriété intellectuelle, techniques de l</w:t>
      </w:r>
      <w:r w:rsidR="005E482E" w:rsidRPr="004C7954">
        <w:rPr>
          <w:lang w:val="fr-FR"/>
        </w:rPr>
        <w:t>’</w:t>
      </w:r>
      <w:r w:rsidRPr="004C7954">
        <w:rPr>
          <w:lang w:val="fr-FR"/>
        </w:rPr>
        <w:t>information et de la communication (TIC), fracture numérique et accès au savoir</w:t>
      </w:r>
    </w:p>
    <w:p w:rsidR="000B464A" w:rsidRPr="004C7954" w:rsidRDefault="000B464A" w:rsidP="000B464A">
      <w:pPr>
        <w:rPr>
          <w:szCs w:val="22"/>
          <w:lang w:val="fr-FR"/>
        </w:rPr>
      </w:pPr>
      <w:r w:rsidRPr="004C7954">
        <w:rPr>
          <w:szCs w:val="22"/>
          <w:lang w:val="fr-FR"/>
        </w:rPr>
        <w:t>DA_19_24_27_01 – Recommandations n</w:t>
      </w:r>
      <w:r w:rsidRPr="004C7954">
        <w:rPr>
          <w:szCs w:val="22"/>
          <w:vertAlign w:val="superscript"/>
          <w:lang w:val="fr-FR"/>
        </w:rPr>
        <w:t>os</w:t>
      </w:r>
      <w:r w:rsidRPr="004C7954">
        <w:rPr>
          <w:szCs w:val="22"/>
          <w:lang w:val="fr-FR"/>
        </w:rPr>
        <w:t xml:space="preserve"> 19, 24, 27</w:t>
      </w:r>
    </w:p>
    <w:p w:rsidR="000B464A" w:rsidRPr="004C7954" w:rsidRDefault="000B464A" w:rsidP="000B464A">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68" w:type="dxa"/>
          <w:bottom w:w="113" w:type="dxa"/>
          <w:right w:w="68" w:type="dxa"/>
        </w:tblCellMar>
        <w:tblLook w:val="01E0" w:firstRow="1" w:lastRow="1" w:firstColumn="1" w:lastColumn="1" w:noHBand="0" w:noVBand="0"/>
      </w:tblPr>
      <w:tblGrid>
        <w:gridCol w:w="3046"/>
        <w:gridCol w:w="7794"/>
        <w:gridCol w:w="4149"/>
      </w:tblGrid>
      <w:tr w:rsidR="004C7954" w:rsidRPr="004C7954" w:rsidTr="00514E3D">
        <w:trPr>
          <w:tblHeader/>
        </w:trPr>
        <w:tc>
          <w:tcPr>
            <w:tcW w:w="1016" w:type="pct"/>
            <w:tcBorders>
              <w:top w:val="single" w:sz="4" w:space="0" w:color="auto"/>
              <w:left w:val="single" w:sz="4" w:space="0" w:color="auto"/>
              <w:bottom w:val="single" w:sz="4" w:space="0" w:color="auto"/>
              <w:right w:val="single" w:sz="4" w:space="0" w:color="auto"/>
            </w:tcBorders>
            <w:shd w:val="clear" w:color="auto" w:fill="auto"/>
          </w:tcPr>
          <w:p w:rsidR="000B464A" w:rsidRPr="004C7954" w:rsidRDefault="000B464A" w:rsidP="00514E3D">
            <w:pPr>
              <w:rPr>
                <w:szCs w:val="22"/>
                <w:lang w:val="fr-FR"/>
              </w:rPr>
            </w:pPr>
            <w:r w:rsidRPr="004C7954">
              <w:rPr>
                <w:szCs w:val="22"/>
                <w:lang w:val="fr-FR"/>
              </w:rPr>
              <w:t>DESCRIPTION SUCCINCTE</w:t>
            </w:r>
          </w:p>
        </w:tc>
        <w:tc>
          <w:tcPr>
            <w:tcW w:w="2600" w:type="pct"/>
            <w:tcBorders>
              <w:top w:val="single" w:sz="4" w:space="0" w:color="auto"/>
              <w:left w:val="single" w:sz="4" w:space="0" w:color="auto"/>
              <w:bottom w:val="single" w:sz="4" w:space="0" w:color="auto"/>
              <w:right w:val="single" w:sz="4" w:space="0" w:color="auto"/>
            </w:tcBorders>
            <w:shd w:val="clear" w:color="auto" w:fill="auto"/>
          </w:tcPr>
          <w:p w:rsidR="000B464A" w:rsidRPr="004C7954" w:rsidRDefault="000B464A" w:rsidP="00514E3D">
            <w:pPr>
              <w:rPr>
                <w:szCs w:val="22"/>
                <w:lang w:val="fr-FR"/>
              </w:rPr>
            </w:pPr>
            <w:r w:rsidRPr="004C7954">
              <w:rPr>
                <w:szCs w:val="22"/>
                <w:lang w:val="fr-FR"/>
              </w:rPr>
              <w:t>PRINCIPALES RÉALISATIONS ET RÉSULTATS</w:t>
            </w:r>
          </w:p>
        </w:tc>
        <w:tc>
          <w:tcPr>
            <w:tcW w:w="1384" w:type="pct"/>
            <w:tcBorders>
              <w:top w:val="single" w:sz="4" w:space="0" w:color="auto"/>
              <w:left w:val="single" w:sz="4" w:space="0" w:color="auto"/>
              <w:bottom w:val="single" w:sz="4" w:space="0" w:color="auto"/>
              <w:right w:val="single" w:sz="4" w:space="0" w:color="auto"/>
            </w:tcBorders>
            <w:shd w:val="clear" w:color="auto" w:fill="auto"/>
          </w:tcPr>
          <w:p w:rsidR="000B464A" w:rsidRPr="004C7954" w:rsidRDefault="000B464A" w:rsidP="00514E3D">
            <w:pPr>
              <w:contextualSpacing/>
              <w:rPr>
                <w:szCs w:val="22"/>
                <w:lang w:val="fr-FR"/>
              </w:rPr>
            </w:pPr>
            <w:r w:rsidRPr="004C7954">
              <w:rPr>
                <w:szCs w:val="22"/>
                <w:lang w:val="fr-FR"/>
              </w:rPr>
              <w:t>PRINCIPALES RECOMMANDATIONS DES ÉVALUATEURS</w:t>
            </w:r>
          </w:p>
        </w:tc>
      </w:tr>
      <w:tr w:rsidR="000B464A" w:rsidRPr="004C7954" w:rsidTr="00514E3D">
        <w:tc>
          <w:tcPr>
            <w:tcW w:w="1016" w:type="pct"/>
            <w:tcBorders>
              <w:top w:val="single" w:sz="4" w:space="0" w:color="auto"/>
              <w:left w:val="single" w:sz="4" w:space="0" w:color="auto"/>
              <w:bottom w:val="single" w:sz="4" w:space="0" w:color="auto"/>
              <w:right w:val="single" w:sz="4" w:space="0" w:color="auto"/>
            </w:tcBorders>
            <w:shd w:val="clear" w:color="auto" w:fill="auto"/>
          </w:tcPr>
          <w:p w:rsidR="000B464A" w:rsidRPr="004C7954" w:rsidRDefault="000B464A" w:rsidP="00514E3D">
            <w:pPr>
              <w:rPr>
                <w:szCs w:val="22"/>
                <w:lang w:val="fr-FR"/>
              </w:rPr>
            </w:pPr>
            <w:r w:rsidRPr="004C7954">
              <w:rPr>
                <w:szCs w:val="22"/>
                <w:lang w:val="fr-FR"/>
              </w:rPr>
              <w:t>Le premier élément de ce projet, concernant le droit d</w:t>
            </w:r>
            <w:r w:rsidR="005E482E" w:rsidRPr="004C7954">
              <w:rPr>
                <w:szCs w:val="22"/>
                <w:lang w:val="fr-FR"/>
              </w:rPr>
              <w:t>’</w:t>
            </w:r>
            <w:r w:rsidRPr="004C7954">
              <w:rPr>
                <w:szCs w:val="22"/>
                <w:lang w:val="fr-FR"/>
              </w:rPr>
              <w:t>auteur, vise à fournir aux États membres une source d</w:t>
            </w:r>
            <w:r w:rsidR="005E482E" w:rsidRPr="004C7954">
              <w:rPr>
                <w:szCs w:val="22"/>
                <w:lang w:val="fr-FR"/>
              </w:rPr>
              <w:t>’</w:t>
            </w:r>
            <w:r w:rsidRPr="004C7954">
              <w:rPr>
                <w:szCs w:val="22"/>
                <w:lang w:val="fr-FR"/>
              </w:rPr>
              <w:t>informations pertinentes et objectives sur les possibilités qu</w:t>
            </w:r>
            <w:r w:rsidR="005E482E" w:rsidRPr="004C7954">
              <w:rPr>
                <w:szCs w:val="22"/>
                <w:lang w:val="fr-FR"/>
              </w:rPr>
              <w:t>’</w:t>
            </w:r>
            <w:r w:rsidRPr="004C7954">
              <w:rPr>
                <w:szCs w:val="22"/>
                <w:lang w:val="fr-FR"/>
              </w:rPr>
              <w:t>offrent les nouveaux modèles de diffusion de l</w:t>
            </w:r>
            <w:r w:rsidR="005E482E" w:rsidRPr="004C7954">
              <w:rPr>
                <w:szCs w:val="22"/>
                <w:lang w:val="fr-FR"/>
              </w:rPr>
              <w:t>’</w:t>
            </w:r>
            <w:r w:rsidRPr="004C7954">
              <w:rPr>
                <w:szCs w:val="22"/>
                <w:lang w:val="fr-FR"/>
              </w:rPr>
              <w:t>information et des contenus créatifs, axée sur l</w:t>
            </w:r>
            <w:r w:rsidR="005E482E" w:rsidRPr="004C7954">
              <w:rPr>
                <w:szCs w:val="22"/>
                <w:lang w:val="fr-FR"/>
              </w:rPr>
              <w:t>’</w:t>
            </w:r>
            <w:r w:rsidRPr="004C7954">
              <w:rPr>
                <w:szCs w:val="22"/>
                <w:lang w:val="fr-FR"/>
              </w:rPr>
              <w:t>éducation et la recherche, la conception logicielle et les services d</w:t>
            </w:r>
            <w:r w:rsidR="005E482E" w:rsidRPr="004C7954">
              <w:rPr>
                <w:szCs w:val="22"/>
                <w:lang w:val="fr-FR"/>
              </w:rPr>
              <w:t>’</w:t>
            </w:r>
            <w:r w:rsidRPr="004C7954">
              <w:rPr>
                <w:szCs w:val="22"/>
                <w:lang w:val="fr-FR"/>
              </w:rPr>
              <w:t>information électroniques (p. ex., presse électronique et informations émanant du secteur du public).</w:t>
            </w:r>
          </w:p>
          <w:p w:rsidR="000B464A" w:rsidRPr="004C7954" w:rsidRDefault="000B464A" w:rsidP="00514E3D">
            <w:pPr>
              <w:rPr>
                <w:szCs w:val="22"/>
                <w:lang w:val="fr-FR"/>
              </w:rPr>
            </w:pPr>
            <w:r w:rsidRPr="004C7954">
              <w:rPr>
                <w:szCs w:val="22"/>
                <w:lang w:val="fr-FR"/>
              </w:rPr>
              <w:t>Le second élément est consacré à la numérisation de documents nationaux de propriété industrielle en vue de créer une base de données facilitant l</w:t>
            </w:r>
            <w:r w:rsidR="005E482E" w:rsidRPr="004C7954">
              <w:rPr>
                <w:szCs w:val="22"/>
                <w:lang w:val="fr-FR"/>
              </w:rPr>
              <w:t>’</w:t>
            </w:r>
            <w:r w:rsidRPr="004C7954">
              <w:rPr>
                <w:szCs w:val="22"/>
                <w:lang w:val="fr-FR"/>
              </w:rPr>
              <w:t>accès du public au contenu numérique et de renforcer les compétences nécessaires à la création d</w:t>
            </w:r>
            <w:r w:rsidR="005E482E" w:rsidRPr="004C7954">
              <w:rPr>
                <w:szCs w:val="22"/>
                <w:lang w:val="fr-FR"/>
              </w:rPr>
              <w:t>’</w:t>
            </w:r>
            <w:r w:rsidRPr="004C7954">
              <w:rPr>
                <w:szCs w:val="22"/>
                <w:lang w:val="fr-FR"/>
              </w:rPr>
              <w:t>une base de données nationale, afin de faciliter l</w:t>
            </w:r>
            <w:r w:rsidR="005E482E" w:rsidRPr="004C7954">
              <w:rPr>
                <w:szCs w:val="22"/>
                <w:lang w:val="fr-FR"/>
              </w:rPr>
              <w:t>’</w:t>
            </w:r>
            <w:r w:rsidRPr="004C7954">
              <w:rPr>
                <w:szCs w:val="22"/>
                <w:lang w:val="fr-FR"/>
              </w:rPr>
              <w:t xml:space="preserve">accès des utilisateurs aux informations </w:t>
            </w:r>
            <w:r w:rsidRPr="004C7954">
              <w:rPr>
                <w:szCs w:val="22"/>
                <w:lang w:val="fr-FR"/>
              </w:rPr>
              <w:lastRenderedPageBreak/>
              <w:t>relatives à la propriété intellectuelle.</w:t>
            </w:r>
          </w:p>
        </w:tc>
        <w:tc>
          <w:tcPr>
            <w:tcW w:w="2600" w:type="pct"/>
            <w:tcBorders>
              <w:top w:val="single" w:sz="4" w:space="0" w:color="auto"/>
              <w:left w:val="single" w:sz="4" w:space="0" w:color="auto"/>
              <w:bottom w:val="single" w:sz="4" w:space="0" w:color="auto"/>
              <w:right w:val="single" w:sz="4" w:space="0" w:color="auto"/>
            </w:tcBorders>
            <w:shd w:val="clear" w:color="auto" w:fill="auto"/>
          </w:tcPr>
          <w:p w:rsidR="000B464A" w:rsidRPr="004C7954" w:rsidRDefault="000B464A" w:rsidP="00514E3D">
            <w:pPr>
              <w:rPr>
                <w:szCs w:val="22"/>
                <w:u w:val="single"/>
                <w:lang w:val="fr-FR"/>
              </w:rPr>
            </w:pPr>
            <w:r w:rsidRPr="004C7954">
              <w:rPr>
                <w:szCs w:val="22"/>
                <w:u w:val="single"/>
                <w:lang w:val="fr-FR"/>
              </w:rPr>
              <w:lastRenderedPageBreak/>
              <w:t>Droit d</w:t>
            </w:r>
            <w:r w:rsidR="005E482E" w:rsidRPr="004C7954">
              <w:rPr>
                <w:szCs w:val="22"/>
                <w:u w:val="single"/>
                <w:lang w:val="fr-FR"/>
              </w:rPr>
              <w:t>’</w:t>
            </w:r>
            <w:r w:rsidRPr="004C7954">
              <w:rPr>
                <w:szCs w:val="22"/>
                <w:u w:val="single"/>
                <w:lang w:val="fr-FR"/>
              </w:rPr>
              <w:t>auteur</w:t>
            </w:r>
          </w:p>
          <w:p w:rsidR="000B464A" w:rsidRPr="004C7954" w:rsidRDefault="000B464A" w:rsidP="00514E3D">
            <w:pPr>
              <w:rPr>
                <w:szCs w:val="22"/>
                <w:lang w:val="fr-FR"/>
              </w:rPr>
            </w:pPr>
            <w:r w:rsidRPr="004C7954">
              <w:rPr>
                <w:szCs w:val="22"/>
                <w:lang w:val="fr-FR"/>
              </w:rPr>
              <w:t>L</w:t>
            </w:r>
            <w:r w:rsidR="005E482E" w:rsidRPr="004C7954">
              <w:rPr>
                <w:szCs w:val="22"/>
                <w:lang w:val="fr-FR"/>
              </w:rPr>
              <w:t>’</w:t>
            </w:r>
            <w:r w:rsidRPr="004C7954">
              <w:rPr>
                <w:szCs w:val="22"/>
                <w:lang w:val="fr-FR"/>
              </w:rPr>
              <w:t>étude sur “[l]</w:t>
            </w:r>
            <w:r w:rsidR="005E482E" w:rsidRPr="004C7954">
              <w:rPr>
                <w:szCs w:val="22"/>
                <w:lang w:val="fr-FR"/>
              </w:rPr>
              <w:t>’</w:t>
            </w:r>
            <w:r w:rsidRPr="004C7954">
              <w:rPr>
                <w:szCs w:val="22"/>
                <w:lang w:val="fr-FR"/>
              </w:rPr>
              <w:t>utilisation du droit d</w:t>
            </w:r>
            <w:r w:rsidR="005E482E" w:rsidRPr="004C7954">
              <w:rPr>
                <w:szCs w:val="22"/>
                <w:lang w:val="fr-FR"/>
              </w:rPr>
              <w:t>’</w:t>
            </w:r>
            <w:r w:rsidRPr="004C7954">
              <w:rPr>
                <w:szCs w:val="22"/>
                <w:lang w:val="fr-FR"/>
              </w:rPr>
              <w:t>auteur pour promouvoir l</w:t>
            </w:r>
            <w:r w:rsidR="005E482E" w:rsidRPr="004C7954">
              <w:rPr>
                <w:szCs w:val="22"/>
                <w:lang w:val="fr-FR"/>
              </w:rPr>
              <w:t>’</w:t>
            </w:r>
            <w:r w:rsidRPr="004C7954">
              <w:rPr>
                <w:szCs w:val="22"/>
                <w:lang w:val="fr-FR"/>
              </w:rPr>
              <w:t>accès à l</w:t>
            </w:r>
            <w:r w:rsidR="005E482E" w:rsidRPr="004C7954">
              <w:rPr>
                <w:szCs w:val="22"/>
                <w:lang w:val="fr-FR"/>
              </w:rPr>
              <w:t>’</w:t>
            </w:r>
            <w:r w:rsidRPr="004C7954">
              <w:rPr>
                <w:szCs w:val="22"/>
                <w:lang w:val="fr-FR"/>
              </w:rPr>
              <w:t>information et aux contenus créatifs” a été présentée à la neuv</w:t>
            </w:r>
            <w:r w:rsidR="005E482E" w:rsidRPr="004C7954">
              <w:rPr>
                <w:szCs w:val="22"/>
                <w:lang w:val="fr-FR"/>
              </w:rPr>
              <w:t>ième session</w:t>
            </w:r>
            <w:r w:rsidRPr="004C7954">
              <w:rPr>
                <w:szCs w:val="22"/>
                <w:lang w:val="fr-FR"/>
              </w:rPr>
              <w:t xml:space="preserve"> du CDIP.</w:t>
            </w:r>
          </w:p>
          <w:p w:rsidR="000B464A" w:rsidRPr="004C7954" w:rsidRDefault="000B464A" w:rsidP="00514E3D">
            <w:pPr>
              <w:rPr>
                <w:szCs w:val="22"/>
                <w:lang w:val="fr-FR"/>
              </w:rPr>
            </w:pPr>
          </w:p>
          <w:p w:rsidR="000B464A" w:rsidRPr="004C7954" w:rsidRDefault="000B464A" w:rsidP="00514E3D">
            <w:pPr>
              <w:rPr>
                <w:szCs w:val="22"/>
                <w:u w:val="single"/>
                <w:lang w:val="fr-FR"/>
              </w:rPr>
            </w:pPr>
            <w:r w:rsidRPr="004C7954">
              <w:rPr>
                <w:szCs w:val="22"/>
                <w:u w:val="single"/>
                <w:lang w:val="fr-FR"/>
              </w:rPr>
              <w:t>Numérisation de documents nationaux de propriété industrielle</w:t>
            </w:r>
          </w:p>
          <w:p w:rsidR="000B464A" w:rsidRPr="004C7954" w:rsidRDefault="000B464A" w:rsidP="00514E3D">
            <w:pPr>
              <w:autoSpaceDE w:val="0"/>
              <w:autoSpaceDN w:val="0"/>
              <w:adjustRightInd w:val="0"/>
              <w:rPr>
                <w:rFonts w:eastAsia="Times New Roman"/>
                <w:szCs w:val="22"/>
                <w:lang w:val="fr-FR" w:eastAsia="en-US"/>
              </w:rPr>
            </w:pPr>
            <w:r w:rsidRPr="004C7954">
              <w:rPr>
                <w:rFonts w:eastAsia="Times New Roman"/>
                <w:szCs w:val="22"/>
                <w:lang w:val="fr-FR" w:eastAsia="en-US"/>
              </w:rPr>
              <w:t>La composante “numérisation”</w:t>
            </w:r>
            <w:r w:rsidR="005E482E" w:rsidRPr="004C7954">
              <w:rPr>
                <w:rFonts w:eastAsia="Times New Roman"/>
                <w:szCs w:val="22"/>
                <w:lang w:val="fr-FR" w:eastAsia="en-US"/>
              </w:rPr>
              <w:t> :</w:t>
            </w:r>
            <w:r w:rsidRPr="004C7954">
              <w:rPr>
                <w:rFonts w:eastAsia="Times New Roman"/>
                <w:szCs w:val="22"/>
                <w:lang w:val="fr-FR" w:eastAsia="en-US"/>
              </w:rPr>
              <w:t xml:space="preserve"> cette composante a été mise en œuvre à des degrés divers dans 17</w:t>
            </w:r>
            <w:r w:rsidR="00F97949" w:rsidRPr="004C7954">
              <w:rPr>
                <w:rFonts w:eastAsia="Times New Roman"/>
                <w:szCs w:val="22"/>
                <w:lang w:val="fr-FR" w:eastAsia="en-US"/>
              </w:rPr>
              <w:t> </w:t>
            </w:r>
            <w:r w:rsidRPr="004C7954">
              <w:rPr>
                <w:rFonts w:eastAsia="Times New Roman"/>
                <w:szCs w:val="22"/>
                <w:lang w:val="fr-FR" w:eastAsia="en-US"/>
              </w:rPr>
              <w:t xml:space="preserve">offices de propriété intellectuelle, </w:t>
            </w:r>
            <w:r w:rsidR="005E482E" w:rsidRPr="004C7954">
              <w:rPr>
                <w:rFonts w:eastAsia="Times New Roman"/>
                <w:szCs w:val="22"/>
                <w:lang w:val="fr-FR" w:eastAsia="en-US"/>
              </w:rPr>
              <w:t>y compris</w:t>
            </w:r>
            <w:r w:rsidRPr="004C7954">
              <w:rPr>
                <w:rFonts w:eastAsia="Times New Roman"/>
                <w:szCs w:val="22"/>
                <w:lang w:val="fr-FR" w:eastAsia="en-US"/>
              </w:rPr>
              <w:t xml:space="preserve"> l</w:t>
            </w:r>
            <w:r w:rsidR="005E482E" w:rsidRPr="004C7954">
              <w:rPr>
                <w:rFonts w:eastAsia="Times New Roman"/>
                <w:szCs w:val="22"/>
                <w:lang w:val="fr-FR" w:eastAsia="en-US"/>
              </w:rPr>
              <w:t>’</w:t>
            </w:r>
            <w:r w:rsidRPr="004C7954">
              <w:rPr>
                <w:rFonts w:eastAsia="Times New Roman"/>
                <w:szCs w:val="22"/>
                <w:lang w:val="fr-FR" w:eastAsia="en-US"/>
              </w:rPr>
              <w:t>Organisation régionale africaine de la propriété intellectuelle (ARIPO).  La majorité des offices de propriété intellectuelle ont progressé dans la numérisation de leurs registres de brevets, six</w:t>
            </w:r>
            <w:r w:rsidR="00DE446A" w:rsidRPr="004C7954">
              <w:rPr>
                <w:rFonts w:eastAsia="Times New Roman"/>
                <w:szCs w:val="22"/>
                <w:lang w:val="fr-FR" w:eastAsia="en-US"/>
              </w:rPr>
              <w:t> </w:t>
            </w:r>
            <w:r w:rsidRPr="004C7954">
              <w:rPr>
                <w:rFonts w:eastAsia="Times New Roman"/>
                <w:szCs w:val="22"/>
                <w:lang w:val="fr-FR" w:eastAsia="en-US"/>
              </w:rPr>
              <w:t>d</w:t>
            </w:r>
            <w:r w:rsidR="005E482E" w:rsidRPr="004C7954">
              <w:rPr>
                <w:rFonts w:eastAsia="Times New Roman"/>
                <w:szCs w:val="22"/>
                <w:lang w:val="fr-FR" w:eastAsia="en-US"/>
              </w:rPr>
              <w:t>’</w:t>
            </w:r>
            <w:r w:rsidRPr="004C7954">
              <w:rPr>
                <w:rFonts w:eastAsia="Times New Roman"/>
                <w:szCs w:val="22"/>
                <w:lang w:val="fr-FR" w:eastAsia="en-US"/>
              </w:rPr>
              <w:t>entre eux et l</w:t>
            </w:r>
            <w:r w:rsidR="005E482E" w:rsidRPr="004C7954">
              <w:rPr>
                <w:rFonts w:eastAsia="Times New Roman"/>
                <w:szCs w:val="22"/>
                <w:lang w:val="fr-FR" w:eastAsia="en-US"/>
              </w:rPr>
              <w:t>’</w:t>
            </w:r>
            <w:r w:rsidRPr="004C7954">
              <w:rPr>
                <w:rFonts w:eastAsia="Times New Roman"/>
                <w:szCs w:val="22"/>
                <w:lang w:val="fr-FR" w:eastAsia="en-US"/>
              </w:rPr>
              <w:t>ARIPO ayant mené à terme le projet.</w:t>
            </w: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L</w:t>
            </w:r>
            <w:r w:rsidR="005E482E" w:rsidRPr="004C7954">
              <w:rPr>
                <w:szCs w:val="22"/>
                <w:lang w:val="fr-FR"/>
              </w:rPr>
              <w:t>’</w:t>
            </w:r>
            <w:r w:rsidRPr="004C7954">
              <w:rPr>
                <w:szCs w:val="22"/>
                <w:lang w:val="fr-FR"/>
              </w:rPr>
              <w:t>étude sur le droit d</w:t>
            </w:r>
            <w:r w:rsidR="005E482E" w:rsidRPr="004C7954">
              <w:rPr>
                <w:szCs w:val="22"/>
                <w:lang w:val="fr-FR"/>
              </w:rPr>
              <w:t>’</w:t>
            </w:r>
            <w:r w:rsidRPr="004C7954">
              <w:rPr>
                <w:szCs w:val="22"/>
                <w:lang w:val="fr-FR"/>
              </w:rPr>
              <w:t>auteur est disponible à l</w:t>
            </w:r>
            <w:r w:rsidR="005E482E" w:rsidRPr="004C7954">
              <w:rPr>
                <w:szCs w:val="22"/>
                <w:lang w:val="fr-FR"/>
              </w:rPr>
              <w:t>’</w:t>
            </w:r>
            <w:r w:rsidRPr="004C7954">
              <w:rPr>
                <w:szCs w:val="22"/>
                <w:lang w:val="fr-FR"/>
              </w:rPr>
              <w:t xml:space="preserve">adresse </w:t>
            </w:r>
            <w:hyperlink r:id="rId58" w:history="1">
              <w:r w:rsidRPr="004C7954">
                <w:rPr>
                  <w:rStyle w:val="Hyperlink"/>
                  <w:color w:val="0000FF"/>
                  <w:lang w:val="fr-FR"/>
                </w:rPr>
                <w:t>http://www.wipo.int/meetings/fr/doc_details.jsp?doc_id=202179</w:t>
              </w:r>
            </w:hyperlink>
            <w:r w:rsidRPr="004C7954">
              <w:rPr>
                <w:szCs w:val="22"/>
                <w:lang w:val="fr-FR"/>
              </w:rPr>
              <w:t>.</w:t>
            </w: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Le rapport d</w:t>
            </w:r>
            <w:r w:rsidR="005E482E" w:rsidRPr="004C7954">
              <w:rPr>
                <w:szCs w:val="22"/>
                <w:lang w:val="fr-FR"/>
              </w:rPr>
              <w:t>’</w:t>
            </w:r>
            <w:r w:rsidRPr="004C7954">
              <w:rPr>
                <w:szCs w:val="22"/>
                <w:lang w:val="fr-FR"/>
              </w:rPr>
              <w:t>évaluation présenté à la dix</w:t>
            </w:r>
            <w:r w:rsidR="005E482E" w:rsidRPr="004C7954">
              <w:rPr>
                <w:szCs w:val="22"/>
                <w:lang w:val="fr-FR"/>
              </w:rPr>
              <w:t>ième session</w:t>
            </w:r>
            <w:r w:rsidRPr="004C7954">
              <w:rPr>
                <w:szCs w:val="22"/>
                <w:lang w:val="fr-FR"/>
              </w:rPr>
              <w:t xml:space="preserve"> du comité (CDIP/10/5) est disponible à l</w:t>
            </w:r>
            <w:r w:rsidR="005E482E" w:rsidRPr="004C7954">
              <w:rPr>
                <w:szCs w:val="22"/>
                <w:lang w:val="fr-FR"/>
              </w:rPr>
              <w:t>’</w:t>
            </w:r>
            <w:r w:rsidRPr="004C7954">
              <w:rPr>
                <w:szCs w:val="22"/>
                <w:lang w:val="fr-FR"/>
              </w:rPr>
              <w:t xml:space="preserve">adresse </w:t>
            </w:r>
            <w:hyperlink r:id="rId59" w:history="1">
              <w:r w:rsidRPr="004C7954">
                <w:rPr>
                  <w:rStyle w:val="Hyperlink"/>
                  <w:color w:val="0000FF"/>
                  <w:lang w:val="fr-FR"/>
                </w:rPr>
                <w:t>http://www.wipo.int/meetings/fr/doc_details.jsp?doc_id=217825</w:t>
              </w:r>
            </w:hyperlink>
            <w:r w:rsidRPr="004C7954">
              <w:rPr>
                <w:szCs w:val="22"/>
                <w:lang w:val="fr-FR"/>
              </w:rPr>
              <w:t>.</w:t>
            </w:r>
          </w:p>
        </w:tc>
        <w:tc>
          <w:tcPr>
            <w:tcW w:w="1384" w:type="pct"/>
            <w:tcBorders>
              <w:top w:val="single" w:sz="4" w:space="0" w:color="auto"/>
              <w:left w:val="single" w:sz="4" w:space="0" w:color="auto"/>
              <w:bottom w:val="single" w:sz="4" w:space="0" w:color="auto"/>
              <w:right w:val="single" w:sz="4" w:space="0" w:color="auto"/>
            </w:tcBorders>
            <w:shd w:val="clear" w:color="auto" w:fill="auto"/>
          </w:tcPr>
          <w:p w:rsidR="000B464A" w:rsidRPr="004C7954" w:rsidRDefault="000B464A" w:rsidP="00514E3D">
            <w:pPr>
              <w:contextualSpacing/>
              <w:rPr>
                <w:szCs w:val="22"/>
                <w:lang w:val="fr-FR"/>
              </w:rPr>
            </w:pPr>
            <w:r w:rsidRPr="004C7954">
              <w:rPr>
                <w:szCs w:val="22"/>
                <w:lang w:val="fr-FR"/>
              </w:rPr>
              <w:t>i)</w:t>
            </w:r>
            <w:r w:rsidRPr="004C7954">
              <w:rPr>
                <w:szCs w:val="22"/>
                <w:lang w:val="fr-FR"/>
              </w:rPr>
              <w:tab/>
              <w:t>Le Secrétariat de l</w:t>
            </w:r>
            <w:r w:rsidR="005E482E" w:rsidRPr="004C7954">
              <w:rPr>
                <w:szCs w:val="22"/>
                <w:lang w:val="fr-FR"/>
              </w:rPr>
              <w:t>’</w:t>
            </w:r>
            <w:r w:rsidRPr="004C7954">
              <w:rPr>
                <w:szCs w:val="22"/>
                <w:lang w:val="fr-FR"/>
              </w:rPr>
              <w:t>OMPI devrait modifier le descriptif du projet de la manière suivante, aux fins de la mise en œuvre d</w:t>
            </w:r>
            <w:r w:rsidR="005E482E" w:rsidRPr="004C7954">
              <w:rPr>
                <w:szCs w:val="22"/>
                <w:lang w:val="fr-FR"/>
              </w:rPr>
              <w:t>’</w:t>
            </w:r>
            <w:r w:rsidRPr="004C7954">
              <w:rPr>
                <w:szCs w:val="22"/>
                <w:lang w:val="fr-FR"/>
              </w:rPr>
              <w:t>autres projets semblables à l</w:t>
            </w:r>
            <w:r w:rsidR="005E482E" w:rsidRPr="004C7954">
              <w:rPr>
                <w:szCs w:val="22"/>
                <w:lang w:val="fr-FR"/>
              </w:rPr>
              <w:t>’</w:t>
            </w:r>
            <w:r w:rsidRPr="004C7954">
              <w:rPr>
                <w:szCs w:val="22"/>
                <w:lang w:val="fr-FR"/>
              </w:rPr>
              <w:t>avenir</w:t>
            </w:r>
            <w:r w:rsidR="005E482E" w:rsidRPr="004C7954">
              <w:rPr>
                <w:szCs w:val="22"/>
                <w:lang w:val="fr-FR"/>
              </w:rPr>
              <w:t> :</w:t>
            </w:r>
          </w:p>
          <w:p w:rsidR="000B464A" w:rsidRPr="004C7954" w:rsidRDefault="000B464A" w:rsidP="00514E3D">
            <w:pPr>
              <w:ind w:left="644"/>
              <w:contextualSpacing/>
              <w:rPr>
                <w:szCs w:val="22"/>
                <w:lang w:val="fr-FR"/>
              </w:rPr>
            </w:pPr>
          </w:p>
          <w:p w:rsidR="000B464A" w:rsidRPr="004C7954" w:rsidRDefault="000B464A" w:rsidP="00514E3D">
            <w:pPr>
              <w:ind w:left="599"/>
              <w:contextualSpacing/>
              <w:rPr>
                <w:rFonts w:eastAsiaTheme="minorHAnsi"/>
                <w:szCs w:val="22"/>
                <w:lang w:val="fr-FR" w:eastAsia="en-US"/>
              </w:rPr>
            </w:pPr>
            <w:r w:rsidRPr="004C7954">
              <w:rPr>
                <w:rFonts w:eastAsiaTheme="minorHAnsi"/>
                <w:szCs w:val="22"/>
                <w:lang w:val="fr-FR" w:eastAsia="en-US"/>
              </w:rPr>
              <w:t>–</w:t>
            </w:r>
            <w:r w:rsidRPr="004C7954">
              <w:rPr>
                <w:rFonts w:eastAsiaTheme="minorHAnsi"/>
                <w:szCs w:val="22"/>
                <w:lang w:val="fr-FR" w:eastAsia="en-US"/>
              </w:rPr>
              <w:tab/>
              <w:t>définir des critères d</w:t>
            </w:r>
            <w:r w:rsidR="005E482E" w:rsidRPr="004C7954">
              <w:rPr>
                <w:rFonts w:eastAsiaTheme="minorHAnsi"/>
                <w:szCs w:val="22"/>
                <w:lang w:val="fr-FR" w:eastAsia="en-US"/>
              </w:rPr>
              <w:t>’</w:t>
            </w:r>
            <w:r w:rsidRPr="004C7954">
              <w:rPr>
                <w:rFonts w:eastAsiaTheme="minorHAnsi"/>
                <w:szCs w:val="22"/>
                <w:lang w:val="fr-FR" w:eastAsia="en-US"/>
              </w:rPr>
              <w:t>évaluation normalisés pour la participation d</w:t>
            </w:r>
            <w:r w:rsidR="005E482E" w:rsidRPr="004C7954">
              <w:rPr>
                <w:rFonts w:eastAsiaTheme="minorHAnsi"/>
                <w:szCs w:val="22"/>
                <w:lang w:val="fr-FR" w:eastAsia="en-US"/>
              </w:rPr>
              <w:t>’</w:t>
            </w:r>
            <w:r w:rsidRPr="004C7954">
              <w:rPr>
                <w:rFonts w:eastAsiaTheme="minorHAnsi"/>
                <w:szCs w:val="22"/>
                <w:lang w:val="fr-FR" w:eastAsia="en-US"/>
              </w:rPr>
              <w:t>offices de la propriété intellectuelle à des activités comprenant des aspects liés au développement;</w:t>
            </w:r>
          </w:p>
          <w:p w:rsidR="000B464A" w:rsidRPr="004C7954" w:rsidRDefault="000B464A" w:rsidP="00514E3D">
            <w:pPr>
              <w:ind w:left="567" w:firstLine="32"/>
              <w:contextualSpacing/>
              <w:rPr>
                <w:szCs w:val="22"/>
                <w:lang w:val="fr-FR"/>
              </w:rPr>
            </w:pPr>
          </w:p>
          <w:p w:rsidR="000B464A" w:rsidRPr="004C7954" w:rsidRDefault="000B464A" w:rsidP="00514E3D">
            <w:pPr>
              <w:ind w:left="599"/>
              <w:contextualSpacing/>
              <w:rPr>
                <w:rFonts w:eastAsiaTheme="minorHAnsi"/>
                <w:szCs w:val="22"/>
                <w:lang w:val="fr-FR" w:eastAsia="en-US"/>
              </w:rPr>
            </w:pPr>
            <w:r w:rsidRPr="004C7954">
              <w:rPr>
                <w:rFonts w:eastAsiaTheme="minorHAnsi"/>
                <w:szCs w:val="22"/>
                <w:lang w:val="fr-FR" w:eastAsia="en-US"/>
              </w:rPr>
              <w:t>–</w:t>
            </w:r>
            <w:r w:rsidRPr="004C7954">
              <w:rPr>
                <w:rFonts w:eastAsiaTheme="minorHAnsi"/>
                <w:szCs w:val="22"/>
                <w:lang w:val="fr-FR" w:eastAsia="en-US"/>
              </w:rPr>
              <w:tab/>
              <w:t>intégrer des outils susceptibles d</w:t>
            </w:r>
            <w:r w:rsidR="005E482E" w:rsidRPr="004C7954">
              <w:rPr>
                <w:rFonts w:eastAsiaTheme="minorHAnsi"/>
                <w:szCs w:val="22"/>
                <w:lang w:val="fr-FR" w:eastAsia="en-US"/>
              </w:rPr>
              <w:t>’</w:t>
            </w:r>
            <w:r w:rsidRPr="004C7954">
              <w:rPr>
                <w:rFonts w:eastAsiaTheme="minorHAnsi"/>
                <w:szCs w:val="22"/>
                <w:lang w:val="fr-FR" w:eastAsia="en-US"/>
              </w:rPr>
              <w:t>aider les offices de la propriété intellectuelle à suivre les progrès accomplis et à évaluer l</w:t>
            </w:r>
            <w:r w:rsidR="005E482E" w:rsidRPr="004C7954">
              <w:rPr>
                <w:rFonts w:eastAsiaTheme="minorHAnsi"/>
                <w:szCs w:val="22"/>
                <w:lang w:val="fr-FR" w:eastAsia="en-US"/>
              </w:rPr>
              <w:t>’</w:t>
            </w:r>
            <w:r w:rsidRPr="004C7954">
              <w:rPr>
                <w:rFonts w:eastAsiaTheme="minorHAnsi"/>
                <w:szCs w:val="22"/>
                <w:lang w:val="fr-FR" w:eastAsia="en-US"/>
              </w:rPr>
              <w:t>incidence du projet;</w:t>
            </w:r>
          </w:p>
          <w:p w:rsidR="000B464A" w:rsidRPr="004C7954" w:rsidRDefault="000B464A" w:rsidP="00514E3D">
            <w:pPr>
              <w:ind w:left="567" w:firstLine="32"/>
              <w:contextualSpacing/>
              <w:rPr>
                <w:szCs w:val="22"/>
                <w:lang w:val="fr-FR"/>
              </w:rPr>
            </w:pPr>
          </w:p>
          <w:p w:rsidR="000B464A" w:rsidRPr="004C7954" w:rsidRDefault="000B464A" w:rsidP="00514E3D">
            <w:pPr>
              <w:ind w:left="599"/>
              <w:contextualSpacing/>
              <w:rPr>
                <w:rFonts w:eastAsiaTheme="minorHAnsi"/>
                <w:szCs w:val="22"/>
                <w:lang w:val="fr-FR" w:eastAsia="en-US"/>
              </w:rPr>
            </w:pPr>
            <w:r w:rsidRPr="004C7954">
              <w:rPr>
                <w:rFonts w:eastAsiaTheme="minorHAnsi"/>
                <w:szCs w:val="22"/>
                <w:lang w:val="fr-FR" w:eastAsia="en-US"/>
              </w:rPr>
              <w:t>–</w:t>
            </w:r>
            <w:r w:rsidRPr="004C7954">
              <w:rPr>
                <w:rFonts w:eastAsiaTheme="minorHAnsi"/>
                <w:szCs w:val="22"/>
                <w:lang w:val="fr-FR" w:eastAsia="en-US"/>
              </w:rPr>
              <w:tab/>
              <w:t>rendre obligatoires les rapports des offices de la propriété intellectuelle sur les progrès accomplis;</w:t>
            </w:r>
          </w:p>
          <w:p w:rsidR="000B464A" w:rsidRPr="004C7954" w:rsidRDefault="000B464A" w:rsidP="00514E3D">
            <w:pPr>
              <w:ind w:left="567" w:firstLine="32"/>
              <w:contextualSpacing/>
              <w:rPr>
                <w:szCs w:val="22"/>
                <w:lang w:val="fr-FR"/>
              </w:rPr>
            </w:pPr>
          </w:p>
          <w:p w:rsidR="000B464A" w:rsidRPr="004C7954" w:rsidRDefault="000B464A" w:rsidP="00514E3D">
            <w:pPr>
              <w:ind w:left="599"/>
              <w:contextualSpacing/>
              <w:rPr>
                <w:rFonts w:eastAsiaTheme="minorHAnsi"/>
                <w:szCs w:val="22"/>
                <w:lang w:val="fr-FR" w:eastAsia="en-US"/>
              </w:rPr>
            </w:pPr>
            <w:r w:rsidRPr="004C7954">
              <w:rPr>
                <w:rFonts w:eastAsiaTheme="minorHAnsi"/>
                <w:szCs w:val="22"/>
                <w:lang w:val="fr-FR" w:eastAsia="en-US"/>
              </w:rPr>
              <w:t>–</w:t>
            </w:r>
            <w:r w:rsidRPr="004C7954">
              <w:rPr>
                <w:rFonts w:eastAsiaTheme="minorHAnsi"/>
                <w:szCs w:val="22"/>
                <w:lang w:val="fr-FR" w:eastAsia="en-US"/>
              </w:rPr>
              <w:tab/>
              <w:t>distinguer le projet des activités régulières d</w:t>
            </w:r>
            <w:r w:rsidR="005E482E" w:rsidRPr="004C7954">
              <w:rPr>
                <w:rFonts w:eastAsiaTheme="minorHAnsi"/>
                <w:szCs w:val="22"/>
                <w:lang w:val="fr-FR" w:eastAsia="en-US"/>
              </w:rPr>
              <w:t>’</w:t>
            </w:r>
            <w:r w:rsidRPr="004C7954">
              <w:rPr>
                <w:rFonts w:eastAsiaTheme="minorHAnsi"/>
                <w:szCs w:val="22"/>
                <w:lang w:val="fr-FR" w:eastAsia="en-US"/>
              </w:rPr>
              <w:t>assistance technique menées par la Division de la modernisation des infrastructures;  et</w:t>
            </w:r>
          </w:p>
          <w:p w:rsidR="000B464A" w:rsidRPr="004C7954" w:rsidRDefault="000B464A" w:rsidP="00514E3D">
            <w:pPr>
              <w:ind w:left="567" w:firstLine="32"/>
              <w:contextualSpacing/>
              <w:rPr>
                <w:szCs w:val="22"/>
                <w:lang w:val="fr-FR"/>
              </w:rPr>
            </w:pPr>
          </w:p>
          <w:p w:rsidR="000B464A" w:rsidRPr="004C7954" w:rsidRDefault="000B464A" w:rsidP="00514E3D">
            <w:pPr>
              <w:ind w:left="599"/>
              <w:contextualSpacing/>
              <w:rPr>
                <w:rFonts w:eastAsiaTheme="minorHAnsi"/>
                <w:szCs w:val="22"/>
                <w:lang w:val="fr-FR" w:eastAsia="en-US"/>
              </w:rPr>
            </w:pPr>
            <w:r w:rsidRPr="004C7954">
              <w:rPr>
                <w:rFonts w:eastAsiaTheme="minorHAnsi"/>
                <w:szCs w:val="22"/>
                <w:lang w:val="fr-FR" w:eastAsia="en-US"/>
              </w:rPr>
              <w:t>–</w:t>
            </w:r>
            <w:r w:rsidRPr="004C7954">
              <w:rPr>
                <w:rFonts w:eastAsiaTheme="minorHAnsi"/>
                <w:szCs w:val="22"/>
                <w:lang w:val="fr-FR" w:eastAsia="en-US"/>
              </w:rPr>
              <w:tab/>
              <w:t>simplifier les procédures d</w:t>
            </w:r>
            <w:r w:rsidR="005E482E" w:rsidRPr="004C7954">
              <w:rPr>
                <w:rFonts w:eastAsiaTheme="minorHAnsi"/>
                <w:szCs w:val="22"/>
                <w:lang w:val="fr-FR" w:eastAsia="en-US"/>
              </w:rPr>
              <w:t>’</w:t>
            </w:r>
            <w:r w:rsidRPr="004C7954">
              <w:rPr>
                <w:rFonts w:eastAsiaTheme="minorHAnsi"/>
                <w:szCs w:val="22"/>
                <w:lang w:val="fr-FR" w:eastAsia="en-US"/>
              </w:rPr>
              <w:t>appel d</w:t>
            </w:r>
            <w:r w:rsidR="005E482E" w:rsidRPr="004C7954">
              <w:rPr>
                <w:rFonts w:eastAsiaTheme="minorHAnsi"/>
                <w:szCs w:val="22"/>
                <w:lang w:val="fr-FR" w:eastAsia="en-US"/>
              </w:rPr>
              <w:t>’</w:t>
            </w:r>
            <w:r w:rsidRPr="004C7954">
              <w:rPr>
                <w:rFonts w:eastAsiaTheme="minorHAnsi"/>
                <w:szCs w:val="22"/>
                <w:lang w:val="fr-FR" w:eastAsia="en-US"/>
              </w:rPr>
              <w:t>offres destinées aux fournisseurs extérieurs.</w:t>
            </w: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ii)</w:t>
            </w:r>
            <w:r w:rsidRPr="004C7954">
              <w:rPr>
                <w:szCs w:val="22"/>
                <w:lang w:val="fr-FR"/>
              </w:rPr>
              <w:tab/>
              <w:t>Il est essentiel d</w:t>
            </w:r>
            <w:r w:rsidR="005E482E" w:rsidRPr="004C7954">
              <w:rPr>
                <w:szCs w:val="22"/>
                <w:lang w:val="fr-FR"/>
              </w:rPr>
              <w:t>’</w:t>
            </w:r>
            <w:r w:rsidRPr="004C7954">
              <w:rPr>
                <w:szCs w:val="22"/>
                <w:lang w:val="fr-FR"/>
              </w:rPr>
              <w:t>envisager la création éventuelle de nouvelles activités pour l</w:t>
            </w:r>
            <w:r w:rsidR="005E482E" w:rsidRPr="004C7954">
              <w:rPr>
                <w:szCs w:val="22"/>
                <w:lang w:val="fr-FR"/>
              </w:rPr>
              <w:t>’</w:t>
            </w:r>
            <w:r w:rsidRPr="004C7954">
              <w:rPr>
                <w:szCs w:val="22"/>
                <w:lang w:val="fr-FR"/>
              </w:rPr>
              <w:t>O</w:t>
            </w:r>
            <w:r w:rsidR="002E4594" w:rsidRPr="004C7954">
              <w:rPr>
                <w:szCs w:val="22"/>
                <w:lang w:val="fr-FR"/>
              </w:rPr>
              <w:t>MPI.  Ce</w:t>
            </w:r>
            <w:r w:rsidRPr="004C7954">
              <w:rPr>
                <w:szCs w:val="22"/>
                <w:lang w:val="fr-FR"/>
              </w:rPr>
              <w:t>tte question doit encore faire l</w:t>
            </w:r>
            <w:r w:rsidR="005E482E" w:rsidRPr="004C7954">
              <w:rPr>
                <w:szCs w:val="22"/>
                <w:lang w:val="fr-FR"/>
              </w:rPr>
              <w:t>’</w:t>
            </w:r>
            <w:r w:rsidRPr="004C7954">
              <w:rPr>
                <w:szCs w:val="22"/>
                <w:lang w:val="fr-FR"/>
              </w:rPr>
              <w:t>objet d</w:t>
            </w:r>
            <w:r w:rsidR="005E482E" w:rsidRPr="004C7954">
              <w:rPr>
                <w:szCs w:val="22"/>
                <w:lang w:val="fr-FR"/>
              </w:rPr>
              <w:t>’</w:t>
            </w:r>
            <w:r w:rsidRPr="004C7954">
              <w:rPr>
                <w:szCs w:val="22"/>
                <w:lang w:val="fr-FR"/>
              </w:rPr>
              <w:t>une étude de faisabilité.  L</w:t>
            </w:r>
            <w:r w:rsidR="005E482E" w:rsidRPr="004C7954">
              <w:rPr>
                <w:szCs w:val="22"/>
                <w:lang w:val="fr-FR"/>
              </w:rPr>
              <w:t>’</w:t>
            </w:r>
            <w:r w:rsidRPr="004C7954">
              <w:rPr>
                <w:szCs w:val="22"/>
                <w:lang w:val="fr-FR"/>
              </w:rPr>
              <w:t>OMPI devrait donc réfléchir à la nature de l</w:t>
            </w:r>
            <w:r w:rsidR="005E482E" w:rsidRPr="004C7954">
              <w:rPr>
                <w:szCs w:val="22"/>
                <w:lang w:val="fr-FR"/>
              </w:rPr>
              <w:t>’</w:t>
            </w:r>
            <w:r w:rsidRPr="004C7954">
              <w:rPr>
                <w:szCs w:val="22"/>
                <w:lang w:val="fr-FR"/>
              </w:rPr>
              <w:t>aide qui serait apportée à la Division du droit d</w:t>
            </w:r>
            <w:r w:rsidR="005E482E" w:rsidRPr="004C7954">
              <w:rPr>
                <w:szCs w:val="22"/>
                <w:lang w:val="fr-FR"/>
              </w:rPr>
              <w:t>’</w:t>
            </w:r>
            <w:r w:rsidRPr="004C7954">
              <w:rPr>
                <w:szCs w:val="22"/>
                <w:lang w:val="fr-FR"/>
              </w:rPr>
              <w:t>auteur pour cette étude et aux fonds dont elle disposerait pour la réalisation de toute nouvelle activité, notamment en matière de communication et de sensibilisation.</w:t>
            </w: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iii)</w:t>
            </w:r>
            <w:r w:rsidRPr="004C7954">
              <w:rPr>
                <w:szCs w:val="22"/>
                <w:lang w:val="fr-FR"/>
              </w:rPr>
              <w:tab/>
              <w:t>Pour assurer la pérennité du volet relatif à la numérisation, il est recommandé au Secrétariat de l</w:t>
            </w:r>
            <w:r w:rsidR="005E482E" w:rsidRPr="004C7954">
              <w:rPr>
                <w:szCs w:val="22"/>
                <w:lang w:val="fr-FR"/>
              </w:rPr>
              <w:t>’</w:t>
            </w:r>
            <w:r w:rsidRPr="004C7954">
              <w:rPr>
                <w:szCs w:val="22"/>
                <w:lang w:val="fr-FR"/>
              </w:rPr>
              <w:t>OMPI d</w:t>
            </w:r>
            <w:r w:rsidR="005E482E" w:rsidRPr="004C7954">
              <w:rPr>
                <w:szCs w:val="22"/>
                <w:lang w:val="fr-FR"/>
              </w:rPr>
              <w:t>’</w:t>
            </w:r>
            <w:r w:rsidRPr="004C7954">
              <w:rPr>
                <w:szCs w:val="22"/>
                <w:lang w:val="fr-FR"/>
              </w:rPr>
              <w:t>achever la mise en œuvre du projet, et plus précisément</w:t>
            </w:r>
            <w:r w:rsidR="005E482E" w:rsidRPr="004C7954">
              <w:rPr>
                <w:szCs w:val="22"/>
                <w:lang w:val="fr-FR"/>
              </w:rPr>
              <w:t> :</w:t>
            </w:r>
          </w:p>
          <w:p w:rsidR="000B464A" w:rsidRPr="004C7954" w:rsidRDefault="000B464A" w:rsidP="00514E3D">
            <w:pPr>
              <w:rPr>
                <w:szCs w:val="22"/>
                <w:lang w:val="fr-FR"/>
              </w:rPr>
            </w:pPr>
          </w:p>
          <w:p w:rsidR="000B464A" w:rsidRPr="004C7954" w:rsidRDefault="000B464A" w:rsidP="00514E3D">
            <w:pPr>
              <w:ind w:left="599"/>
              <w:contextualSpacing/>
              <w:rPr>
                <w:rFonts w:eastAsiaTheme="minorHAnsi"/>
                <w:szCs w:val="22"/>
                <w:lang w:val="fr-FR" w:eastAsia="en-US"/>
              </w:rPr>
            </w:pPr>
            <w:r w:rsidRPr="004C7954">
              <w:rPr>
                <w:rFonts w:eastAsiaTheme="minorHAnsi"/>
                <w:szCs w:val="22"/>
                <w:lang w:val="fr-FR" w:eastAsia="en-US"/>
              </w:rPr>
              <w:t>–</w:t>
            </w:r>
            <w:r w:rsidRPr="004C7954">
              <w:rPr>
                <w:rFonts w:eastAsiaTheme="minorHAnsi"/>
                <w:szCs w:val="22"/>
                <w:lang w:val="fr-FR" w:eastAsia="en-US"/>
              </w:rPr>
              <w:tab/>
              <w:t>de trouver des ressources permettant d</w:t>
            </w:r>
            <w:r w:rsidR="005E482E" w:rsidRPr="004C7954">
              <w:rPr>
                <w:rFonts w:eastAsiaTheme="minorHAnsi"/>
                <w:szCs w:val="22"/>
                <w:lang w:val="fr-FR" w:eastAsia="en-US"/>
              </w:rPr>
              <w:t>’</w:t>
            </w:r>
            <w:r w:rsidRPr="004C7954">
              <w:rPr>
                <w:rFonts w:eastAsiaTheme="minorHAnsi"/>
                <w:szCs w:val="22"/>
                <w:lang w:val="fr-FR" w:eastAsia="en-US"/>
              </w:rPr>
              <w:t>achever ce volet de numérisation pour les 16</w:t>
            </w:r>
            <w:r w:rsidR="00F97949" w:rsidRPr="004C7954">
              <w:rPr>
                <w:rFonts w:eastAsiaTheme="minorHAnsi"/>
                <w:szCs w:val="22"/>
                <w:lang w:val="fr-FR" w:eastAsia="en-US"/>
              </w:rPr>
              <w:t> </w:t>
            </w:r>
            <w:r w:rsidRPr="004C7954">
              <w:rPr>
                <w:rFonts w:eastAsiaTheme="minorHAnsi"/>
                <w:szCs w:val="22"/>
                <w:lang w:val="fr-FR" w:eastAsia="en-US"/>
              </w:rPr>
              <w:t>offices de la propriété intellectuelle participants;</w:t>
            </w:r>
          </w:p>
          <w:p w:rsidR="000B464A" w:rsidRPr="004C7954" w:rsidRDefault="000B464A" w:rsidP="00514E3D">
            <w:pPr>
              <w:ind w:left="599"/>
              <w:rPr>
                <w:szCs w:val="22"/>
                <w:lang w:val="fr-FR"/>
              </w:rPr>
            </w:pPr>
          </w:p>
          <w:p w:rsidR="000B464A" w:rsidRPr="004C7954" w:rsidRDefault="000B464A" w:rsidP="00514E3D">
            <w:pPr>
              <w:ind w:left="599"/>
              <w:contextualSpacing/>
              <w:rPr>
                <w:szCs w:val="22"/>
                <w:lang w:val="fr-FR"/>
              </w:rPr>
            </w:pPr>
            <w:r w:rsidRPr="004C7954">
              <w:rPr>
                <w:rFonts w:eastAsiaTheme="minorHAnsi"/>
                <w:szCs w:val="22"/>
                <w:lang w:val="fr-FR" w:eastAsia="en-US"/>
              </w:rPr>
              <w:t>–</w:t>
            </w:r>
            <w:r w:rsidRPr="004C7954">
              <w:rPr>
                <w:rFonts w:eastAsiaTheme="minorHAnsi"/>
                <w:szCs w:val="22"/>
                <w:lang w:val="fr-FR" w:eastAsia="en-US"/>
              </w:rPr>
              <w:tab/>
              <w:t xml:space="preserve">de réfléchir à la manière de fournir une aide permettant de lancer le processus de </w:t>
            </w:r>
            <w:r w:rsidRPr="004C7954">
              <w:rPr>
                <w:rFonts w:eastAsiaTheme="minorHAnsi"/>
                <w:szCs w:val="22"/>
                <w:lang w:val="fr-FR" w:eastAsia="en-US"/>
              </w:rPr>
              <w:lastRenderedPageBreak/>
              <w:t>numérisation de toutes les nouvelles demandes de brevet dans les offices de la propriété intellectuelle participants, et d</w:t>
            </w:r>
            <w:r w:rsidR="005E482E" w:rsidRPr="004C7954">
              <w:rPr>
                <w:rFonts w:eastAsiaTheme="minorHAnsi"/>
                <w:szCs w:val="22"/>
                <w:lang w:val="fr-FR" w:eastAsia="en-US"/>
              </w:rPr>
              <w:t>’</w:t>
            </w:r>
            <w:r w:rsidRPr="004C7954">
              <w:rPr>
                <w:rFonts w:eastAsiaTheme="minorHAnsi"/>
                <w:szCs w:val="22"/>
                <w:lang w:val="fr-FR" w:eastAsia="en-US"/>
              </w:rPr>
              <w:t>encourager l</w:t>
            </w:r>
            <w:r w:rsidR="005E482E" w:rsidRPr="004C7954">
              <w:rPr>
                <w:rFonts w:eastAsiaTheme="minorHAnsi"/>
                <w:szCs w:val="22"/>
                <w:lang w:val="fr-FR" w:eastAsia="en-US"/>
              </w:rPr>
              <w:t>’</w:t>
            </w:r>
            <w:r w:rsidRPr="004C7954">
              <w:rPr>
                <w:rFonts w:eastAsiaTheme="minorHAnsi"/>
                <w:szCs w:val="22"/>
                <w:lang w:val="fr-FR" w:eastAsia="en-US"/>
              </w:rPr>
              <w:t>adoption d</w:t>
            </w:r>
            <w:r w:rsidR="005E482E" w:rsidRPr="004C7954">
              <w:rPr>
                <w:rFonts w:eastAsiaTheme="minorHAnsi"/>
                <w:szCs w:val="22"/>
                <w:lang w:val="fr-FR" w:eastAsia="en-US"/>
              </w:rPr>
              <w:t>’</w:t>
            </w:r>
            <w:r w:rsidRPr="004C7954">
              <w:rPr>
                <w:rFonts w:eastAsiaTheme="minorHAnsi"/>
                <w:szCs w:val="22"/>
                <w:lang w:val="fr-FR" w:eastAsia="en-US"/>
              </w:rPr>
              <w:t>un processus semblable pour les enregistrements et les demandes de marques.</w:t>
            </w:r>
          </w:p>
        </w:tc>
      </w:tr>
    </w:tbl>
    <w:p w:rsidR="000B464A" w:rsidRPr="004C7954" w:rsidRDefault="000B464A" w:rsidP="000B464A">
      <w:pPr>
        <w:rPr>
          <w:szCs w:val="22"/>
          <w:lang w:val="fr-FR"/>
        </w:rPr>
      </w:pPr>
    </w:p>
    <w:p w:rsidR="000B464A" w:rsidRPr="004C7954" w:rsidRDefault="000B464A" w:rsidP="000B464A">
      <w:pPr>
        <w:rPr>
          <w:szCs w:val="22"/>
          <w:lang w:val="fr-FR"/>
        </w:rPr>
      </w:pPr>
    </w:p>
    <w:p w:rsidR="000B464A" w:rsidRPr="004C7954" w:rsidRDefault="000B464A" w:rsidP="000B464A">
      <w:pPr>
        <w:rPr>
          <w:szCs w:val="22"/>
          <w:lang w:val="fr-FR"/>
        </w:rPr>
      </w:pPr>
      <w:r w:rsidRPr="004C7954">
        <w:rPr>
          <w:szCs w:val="22"/>
          <w:lang w:val="fr-FR"/>
        </w:rPr>
        <w:br w:type="page"/>
      </w:r>
    </w:p>
    <w:p w:rsidR="000B464A" w:rsidRPr="004C7954" w:rsidRDefault="000B464A" w:rsidP="000B464A">
      <w:pPr>
        <w:rPr>
          <w:lang w:val="fr-FR"/>
        </w:rPr>
      </w:pPr>
      <w:r w:rsidRPr="004C7954">
        <w:rPr>
          <w:lang w:val="fr-FR"/>
        </w:rPr>
        <w:lastRenderedPageBreak/>
        <w:t>xiv)</w:t>
      </w:r>
      <w:r w:rsidRPr="004C7954">
        <w:rPr>
          <w:lang w:val="fr-FR"/>
        </w:rPr>
        <w:tab/>
        <w:t>Élaboration d</w:t>
      </w:r>
      <w:r w:rsidR="005E482E" w:rsidRPr="004C7954">
        <w:rPr>
          <w:lang w:val="fr-FR"/>
        </w:rPr>
        <w:t>’</w:t>
      </w:r>
      <w:r w:rsidRPr="004C7954">
        <w:rPr>
          <w:lang w:val="fr-FR"/>
        </w:rPr>
        <w:t>instruments permettant d</w:t>
      </w:r>
      <w:r w:rsidR="005E482E" w:rsidRPr="004C7954">
        <w:rPr>
          <w:lang w:val="fr-FR"/>
        </w:rPr>
        <w:t>’</w:t>
      </w:r>
      <w:r w:rsidRPr="004C7954">
        <w:rPr>
          <w:lang w:val="fr-FR"/>
        </w:rPr>
        <w:t>accéder à l</w:t>
      </w:r>
      <w:r w:rsidR="005E482E" w:rsidRPr="004C7954">
        <w:rPr>
          <w:lang w:val="fr-FR"/>
        </w:rPr>
        <w:t>’</w:t>
      </w:r>
      <w:r w:rsidRPr="004C7954">
        <w:rPr>
          <w:lang w:val="fr-FR"/>
        </w:rPr>
        <w:t>information en matière de brevets</w:t>
      </w:r>
    </w:p>
    <w:p w:rsidR="000B464A" w:rsidRPr="004C7954" w:rsidRDefault="000B464A" w:rsidP="000B464A">
      <w:pPr>
        <w:rPr>
          <w:szCs w:val="22"/>
          <w:lang w:val="fr-FR"/>
        </w:rPr>
      </w:pPr>
      <w:r w:rsidRPr="004C7954">
        <w:rPr>
          <w:szCs w:val="22"/>
          <w:lang w:val="fr-FR"/>
        </w:rPr>
        <w:t>DA_19_30_31_01 – Recommandations nos 19, 30, 31</w:t>
      </w:r>
    </w:p>
    <w:p w:rsidR="000B464A" w:rsidRPr="004C7954" w:rsidRDefault="000B464A" w:rsidP="000B464A">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68" w:type="dxa"/>
          <w:bottom w:w="113" w:type="dxa"/>
          <w:right w:w="68" w:type="dxa"/>
        </w:tblCellMar>
        <w:tblLook w:val="01E0" w:firstRow="1" w:lastRow="1" w:firstColumn="1" w:lastColumn="1" w:noHBand="0" w:noVBand="0"/>
      </w:tblPr>
      <w:tblGrid>
        <w:gridCol w:w="3046"/>
        <w:gridCol w:w="7794"/>
        <w:gridCol w:w="4149"/>
      </w:tblGrid>
      <w:tr w:rsidR="004C7954" w:rsidRPr="004C7954" w:rsidTr="00514E3D">
        <w:trPr>
          <w:tblHeader/>
        </w:trPr>
        <w:tc>
          <w:tcPr>
            <w:tcW w:w="1016" w:type="pct"/>
            <w:tcBorders>
              <w:top w:val="single" w:sz="4" w:space="0" w:color="auto"/>
              <w:left w:val="single" w:sz="4" w:space="0" w:color="auto"/>
              <w:bottom w:val="single" w:sz="4" w:space="0" w:color="auto"/>
              <w:right w:val="single" w:sz="4" w:space="0" w:color="auto"/>
            </w:tcBorders>
            <w:shd w:val="clear" w:color="auto" w:fill="auto"/>
          </w:tcPr>
          <w:p w:rsidR="000B464A" w:rsidRPr="004C7954" w:rsidRDefault="000B464A" w:rsidP="00514E3D">
            <w:pPr>
              <w:rPr>
                <w:szCs w:val="22"/>
                <w:lang w:val="fr-FR"/>
              </w:rPr>
            </w:pPr>
            <w:r w:rsidRPr="004C7954">
              <w:rPr>
                <w:szCs w:val="22"/>
                <w:lang w:val="fr-FR"/>
              </w:rPr>
              <w:t>DESCRIPTION SUCCINCTE</w:t>
            </w:r>
          </w:p>
        </w:tc>
        <w:tc>
          <w:tcPr>
            <w:tcW w:w="2600" w:type="pct"/>
            <w:tcBorders>
              <w:top w:val="single" w:sz="4" w:space="0" w:color="auto"/>
              <w:left w:val="single" w:sz="4" w:space="0" w:color="auto"/>
              <w:bottom w:val="single" w:sz="4" w:space="0" w:color="auto"/>
              <w:right w:val="single" w:sz="4" w:space="0" w:color="auto"/>
            </w:tcBorders>
            <w:shd w:val="clear" w:color="auto" w:fill="auto"/>
          </w:tcPr>
          <w:p w:rsidR="000B464A" w:rsidRPr="004C7954" w:rsidRDefault="000B464A" w:rsidP="00514E3D">
            <w:pPr>
              <w:rPr>
                <w:szCs w:val="22"/>
                <w:lang w:val="fr-FR"/>
              </w:rPr>
            </w:pPr>
            <w:r w:rsidRPr="004C7954">
              <w:rPr>
                <w:szCs w:val="22"/>
                <w:lang w:val="fr-FR"/>
              </w:rPr>
              <w:t>PRINCIPALES RÉALISATIONS ET RÉSULTATS</w:t>
            </w:r>
          </w:p>
        </w:tc>
        <w:tc>
          <w:tcPr>
            <w:tcW w:w="1384" w:type="pct"/>
            <w:tcBorders>
              <w:top w:val="single" w:sz="4" w:space="0" w:color="auto"/>
              <w:left w:val="single" w:sz="4" w:space="0" w:color="auto"/>
              <w:bottom w:val="single" w:sz="4" w:space="0" w:color="auto"/>
              <w:right w:val="single" w:sz="4" w:space="0" w:color="auto"/>
            </w:tcBorders>
            <w:shd w:val="clear" w:color="auto" w:fill="auto"/>
          </w:tcPr>
          <w:p w:rsidR="000B464A" w:rsidRPr="004C7954" w:rsidRDefault="000B464A" w:rsidP="00514E3D">
            <w:pPr>
              <w:rPr>
                <w:szCs w:val="22"/>
                <w:lang w:val="fr-FR"/>
              </w:rPr>
            </w:pPr>
            <w:r w:rsidRPr="004C7954">
              <w:rPr>
                <w:bCs/>
                <w:szCs w:val="22"/>
                <w:lang w:val="fr-FR"/>
              </w:rPr>
              <w:t>PRINCIPALES RECOMMANDATIONS DES ÉVALUATEURS</w:t>
            </w:r>
          </w:p>
        </w:tc>
      </w:tr>
      <w:tr w:rsidR="000B464A" w:rsidRPr="004C7954" w:rsidTr="00514E3D">
        <w:tc>
          <w:tcPr>
            <w:tcW w:w="1016" w:type="pct"/>
            <w:tcBorders>
              <w:top w:val="single" w:sz="4" w:space="0" w:color="auto"/>
              <w:left w:val="single" w:sz="4" w:space="0" w:color="auto"/>
              <w:bottom w:val="single" w:sz="4" w:space="0" w:color="auto"/>
              <w:right w:val="single" w:sz="4" w:space="0" w:color="auto"/>
            </w:tcBorders>
            <w:shd w:val="clear" w:color="auto" w:fill="auto"/>
          </w:tcPr>
          <w:p w:rsidR="000B464A" w:rsidRPr="004C7954" w:rsidRDefault="000B464A" w:rsidP="00514E3D">
            <w:pPr>
              <w:rPr>
                <w:szCs w:val="22"/>
                <w:lang w:val="fr-FR"/>
              </w:rPr>
            </w:pPr>
            <w:r w:rsidRPr="004C7954">
              <w:rPr>
                <w:szCs w:val="22"/>
                <w:lang w:val="fr-FR"/>
              </w:rPr>
              <w:t xml:space="preserve">Ce projet vise à fournir aux pays en développement, </w:t>
            </w:r>
            <w:r w:rsidR="005E482E" w:rsidRPr="004C7954">
              <w:rPr>
                <w:szCs w:val="22"/>
                <w:lang w:val="fr-FR"/>
              </w:rPr>
              <w:t>y compris</w:t>
            </w:r>
            <w:r w:rsidRPr="004C7954">
              <w:rPr>
                <w:szCs w:val="22"/>
                <w:lang w:val="fr-FR"/>
              </w:rPr>
              <w:t xml:space="preserve"> les PMA, sur demande, des services qui faciliteront l</w:t>
            </w:r>
            <w:r w:rsidR="005E482E" w:rsidRPr="004C7954">
              <w:rPr>
                <w:szCs w:val="22"/>
                <w:lang w:val="fr-FR"/>
              </w:rPr>
              <w:t>’</w:t>
            </w:r>
            <w:r w:rsidRPr="004C7954">
              <w:rPr>
                <w:szCs w:val="22"/>
                <w:lang w:val="fr-FR"/>
              </w:rPr>
              <w:t>utilisation de l</w:t>
            </w:r>
            <w:r w:rsidR="005E482E" w:rsidRPr="004C7954">
              <w:rPr>
                <w:szCs w:val="22"/>
                <w:lang w:val="fr-FR"/>
              </w:rPr>
              <w:t>’</w:t>
            </w:r>
            <w:r w:rsidRPr="004C7954">
              <w:rPr>
                <w:szCs w:val="22"/>
                <w:lang w:val="fr-FR"/>
              </w:rPr>
              <w:t>information en matière de brevets relative à une technique précise afin de favoriser l</w:t>
            </w:r>
            <w:r w:rsidR="005E482E" w:rsidRPr="004C7954">
              <w:rPr>
                <w:szCs w:val="22"/>
                <w:lang w:val="fr-FR"/>
              </w:rPr>
              <w:t>’</w:t>
            </w:r>
            <w:r w:rsidRPr="004C7954">
              <w:rPr>
                <w:szCs w:val="22"/>
                <w:lang w:val="fr-FR"/>
              </w:rPr>
              <w:t>innovation autochtone et la recherche</w:t>
            </w:r>
            <w:r w:rsidR="004C7954">
              <w:rPr>
                <w:szCs w:val="22"/>
                <w:lang w:val="fr-FR"/>
              </w:rPr>
              <w:noBreakHyphen/>
            </w:r>
            <w:r w:rsidRPr="004C7954">
              <w:rPr>
                <w:szCs w:val="22"/>
                <w:lang w:val="fr-FR"/>
              </w:rPr>
              <w:t>développement dans les PMA en coopération avec d</w:t>
            </w:r>
            <w:r w:rsidR="005E482E" w:rsidRPr="004C7954">
              <w:rPr>
                <w:szCs w:val="22"/>
                <w:lang w:val="fr-FR"/>
              </w:rPr>
              <w:t>’</w:t>
            </w:r>
            <w:r w:rsidRPr="004C7954">
              <w:rPr>
                <w:szCs w:val="22"/>
                <w:lang w:val="fr-FR"/>
              </w:rPr>
              <w:t>autres organisations intergouvernemental</w:t>
            </w:r>
            <w:r w:rsidR="002E4594" w:rsidRPr="004C7954">
              <w:rPr>
                <w:szCs w:val="22"/>
                <w:lang w:val="fr-FR"/>
              </w:rPr>
              <w:t>es.  De</w:t>
            </w:r>
            <w:r w:rsidRPr="004C7954">
              <w:rPr>
                <w:szCs w:val="22"/>
                <w:lang w:val="fr-FR"/>
              </w:rPr>
              <w:t>s rapports panoramiques sur les brevets s</w:t>
            </w:r>
            <w:r w:rsidR="005E482E" w:rsidRPr="004C7954">
              <w:rPr>
                <w:szCs w:val="22"/>
                <w:lang w:val="fr-FR"/>
              </w:rPr>
              <w:t>’</w:t>
            </w:r>
            <w:r w:rsidRPr="004C7954">
              <w:rPr>
                <w:szCs w:val="22"/>
                <w:lang w:val="fr-FR"/>
              </w:rPr>
              <w:t>appuyant sur les vastes ressources d</w:t>
            </w:r>
            <w:r w:rsidR="005E482E" w:rsidRPr="004C7954">
              <w:rPr>
                <w:szCs w:val="22"/>
                <w:lang w:val="fr-FR"/>
              </w:rPr>
              <w:t>’</w:t>
            </w:r>
            <w:r w:rsidRPr="004C7954">
              <w:rPr>
                <w:szCs w:val="22"/>
                <w:lang w:val="fr-FR"/>
              </w:rPr>
              <w:t>information en matière de brevets permettront d</w:t>
            </w:r>
            <w:r w:rsidR="005E482E" w:rsidRPr="004C7954">
              <w:rPr>
                <w:szCs w:val="22"/>
                <w:lang w:val="fr-FR"/>
              </w:rPr>
              <w:t>’</w:t>
            </w:r>
            <w:r w:rsidRPr="004C7954">
              <w:rPr>
                <w:szCs w:val="22"/>
                <w:lang w:val="fr-FR"/>
              </w:rPr>
              <w:t>analyser des techniques particulières et les droits d</w:t>
            </w:r>
            <w:r w:rsidR="005E482E" w:rsidRPr="004C7954">
              <w:rPr>
                <w:szCs w:val="22"/>
                <w:lang w:val="fr-FR"/>
              </w:rPr>
              <w:t>’</w:t>
            </w:r>
            <w:r w:rsidRPr="004C7954">
              <w:rPr>
                <w:szCs w:val="22"/>
                <w:lang w:val="fr-FR"/>
              </w:rPr>
              <w:t>auteur qui s</w:t>
            </w:r>
            <w:r w:rsidR="005E482E" w:rsidRPr="004C7954">
              <w:rPr>
                <w:szCs w:val="22"/>
                <w:lang w:val="fr-FR"/>
              </w:rPr>
              <w:t>’</w:t>
            </w:r>
            <w:r w:rsidRPr="004C7954">
              <w:rPr>
                <w:szCs w:val="22"/>
                <w:lang w:val="fr-FR"/>
              </w:rPr>
              <w:t>y attachent pour certains domaines de la technologie;  un didacticiel en ligne disponible sous la forme d</w:t>
            </w:r>
            <w:r w:rsidR="005E482E" w:rsidRPr="004C7954">
              <w:rPr>
                <w:szCs w:val="22"/>
                <w:lang w:val="fr-FR"/>
              </w:rPr>
              <w:t>’</w:t>
            </w:r>
            <w:r w:rsidRPr="004C7954">
              <w:rPr>
                <w:szCs w:val="22"/>
                <w:lang w:val="fr-FR"/>
              </w:rPr>
              <w:t>un DVD ou sur l</w:t>
            </w:r>
            <w:r w:rsidR="005E482E" w:rsidRPr="004C7954">
              <w:rPr>
                <w:szCs w:val="22"/>
                <w:lang w:val="fr-FR"/>
              </w:rPr>
              <w:t>’</w:t>
            </w:r>
            <w:r w:rsidRPr="004C7954">
              <w:rPr>
                <w:szCs w:val="22"/>
                <w:lang w:val="fr-FR"/>
              </w:rPr>
              <w:t>Internet permettra de se former à l</w:t>
            </w:r>
            <w:r w:rsidR="005E482E" w:rsidRPr="004C7954">
              <w:rPr>
                <w:szCs w:val="22"/>
                <w:lang w:val="fr-FR"/>
              </w:rPr>
              <w:t>’</w:t>
            </w:r>
            <w:r w:rsidRPr="004C7954">
              <w:rPr>
                <w:szCs w:val="22"/>
                <w:lang w:val="fr-FR"/>
              </w:rPr>
              <w:t>utilisation et à l</w:t>
            </w:r>
            <w:r w:rsidR="005E482E" w:rsidRPr="004C7954">
              <w:rPr>
                <w:szCs w:val="22"/>
                <w:lang w:val="fr-FR"/>
              </w:rPr>
              <w:t>’</w:t>
            </w:r>
            <w:r w:rsidRPr="004C7954">
              <w:rPr>
                <w:szCs w:val="22"/>
                <w:lang w:val="fr-FR"/>
              </w:rPr>
              <w:t>exploitation de l</w:t>
            </w:r>
            <w:r w:rsidR="005E482E" w:rsidRPr="004C7954">
              <w:rPr>
                <w:szCs w:val="22"/>
                <w:lang w:val="fr-FR"/>
              </w:rPr>
              <w:t>’</w:t>
            </w:r>
            <w:r w:rsidRPr="004C7954">
              <w:rPr>
                <w:szCs w:val="22"/>
                <w:lang w:val="fr-FR"/>
              </w:rPr>
              <w:t xml:space="preserve">information en matière de </w:t>
            </w:r>
            <w:r w:rsidRPr="004C7954">
              <w:rPr>
                <w:szCs w:val="22"/>
                <w:lang w:val="fr-FR"/>
              </w:rPr>
              <w:lastRenderedPageBreak/>
              <w:t>brevets;  et des conférences, des ateliers et des cours de formation seront organisés à l</w:t>
            </w:r>
            <w:r w:rsidR="005E482E" w:rsidRPr="004C7954">
              <w:rPr>
                <w:szCs w:val="22"/>
                <w:lang w:val="fr-FR"/>
              </w:rPr>
              <w:t>’</w:t>
            </w:r>
            <w:r w:rsidRPr="004C7954">
              <w:rPr>
                <w:szCs w:val="22"/>
                <w:lang w:val="fr-FR"/>
              </w:rPr>
              <w:t>intention des utilisateurs et plus particulièrement du personnel des CATI.</w:t>
            </w:r>
          </w:p>
        </w:tc>
        <w:tc>
          <w:tcPr>
            <w:tcW w:w="2600" w:type="pct"/>
            <w:tcBorders>
              <w:top w:val="single" w:sz="4" w:space="0" w:color="auto"/>
              <w:left w:val="single" w:sz="4" w:space="0" w:color="auto"/>
              <w:bottom w:val="single" w:sz="4" w:space="0" w:color="auto"/>
              <w:right w:val="single" w:sz="4" w:space="0" w:color="auto"/>
            </w:tcBorders>
            <w:shd w:val="clear" w:color="auto" w:fill="auto"/>
          </w:tcPr>
          <w:p w:rsidR="000B464A" w:rsidRPr="004C7954" w:rsidRDefault="000B464A" w:rsidP="00514E3D">
            <w:pPr>
              <w:rPr>
                <w:szCs w:val="22"/>
                <w:lang w:val="fr-FR"/>
              </w:rPr>
            </w:pPr>
            <w:r w:rsidRPr="004C7954">
              <w:rPr>
                <w:szCs w:val="22"/>
                <w:lang w:val="fr-FR"/>
              </w:rPr>
              <w:lastRenderedPageBreak/>
              <w:t>Dix (10) rapports panoramiques sur les brevets ont été établis, concernant les vaccins, Atazanavir, Ritonavir, l</w:t>
            </w:r>
            <w:r w:rsidR="005E482E" w:rsidRPr="004C7954">
              <w:rPr>
                <w:szCs w:val="22"/>
                <w:lang w:val="fr-FR"/>
              </w:rPr>
              <w:t>’</w:t>
            </w:r>
            <w:r w:rsidRPr="004C7954">
              <w:rPr>
                <w:szCs w:val="22"/>
                <w:lang w:val="fr-FR"/>
              </w:rPr>
              <w:t>utilisation de l</w:t>
            </w:r>
            <w:r w:rsidR="005E482E" w:rsidRPr="004C7954">
              <w:rPr>
                <w:szCs w:val="22"/>
                <w:lang w:val="fr-FR"/>
              </w:rPr>
              <w:t>’</w:t>
            </w:r>
            <w:r w:rsidRPr="004C7954">
              <w:rPr>
                <w:szCs w:val="22"/>
                <w:lang w:val="fr-FR"/>
              </w:rPr>
              <w:t>énergie solaire pour la cuisson des aliments ou la climatisation, la désalinisation, la purification de l</w:t>
            </w:r>
            <w:r w:rsidR="005E482E" w:rsidRPr="004C7954">
              <w:rPr>
                <w:szCs w:val="22"/>
                <w:lang w:val="fr-FR"/>
              </w:rPr>
              <w:t>’</w:t>
            </w:r>
            <w:r w:rsidRPr="004C7954">
              <w:rPr>
                <w:szCs w:val="22"/>
                <w:lang w:val="fr-FR"/>
              </w:rPr>
              <w:t>eau, les maladies négligées et la résistance à la salinité.</w:t>
            </w:r>
          </w:p>
          <w:p w:rsidR="000B464A" w:rsidRPr="004C7954" w:rsidRDefault="000B464A" w:rsidP="00514E3D">
            <w:pPr>
              <w:rPr>
                <w:szCs w:val="22"/>
                <w:lang w:val="fr-FR"/>
              </w:rPr>
            </w:pPr>
          </w:p>
          <w:p w:rsidR="000B464A" w:rsidRPr="004C7954" w:rsidRDefault="000B464A" w:rsidP="00514E3D">
            <w:pPr>
              <w:rPr>
                <w:szCs w:val="22"/>
                <w:u w:val="single"/>
                <w:lang w:val="fr-FR"/>
              </w:rPr>
            </w:pPr>
            <w:r w:rsidRPr="004C7954">
              <w:rPr>
                <w:szCs w:val="22"/>
                <w:u w:val="single"/>
                <w:lang w:val="fr-FR"/>
              </w:rPr>
              <w:t>Didacticiel en ligne</w:t>
            </w:r>
          </w:p>
          <w:p w:rsidR="000B464A" w:rsidRPr="004C7954" w:rsidRDefault="000B464A" w:rsidP="00514E3D">
            <w:pPr>
              <w:rPr>
                <w:szCs w:val="22"/>
                <w:u w:val="single"/>
                <w:lang w:val="fr-FR"/>
              </w:rPr>
            </w:pPr>
          </w:p>
          <w:p w:rsidR="000B464A" w:rsidRPr="004C7954" w:rsidRDefault="000B464A" w:rsidP="00514E3D">
            <w:pPr>
              <w:rPr>
                <w:szCs w:val="22"/>
                <w:lang w:val="fr-FR"/>
              </w:rPr>
            </w:pPr>
            <w:r w:rsidRPr="004C7954">
              <w:rPr>
                <w:szCs w:val="22"/>
                <w:lang w:val="fr-FR"/>
              </w:rPr>
              <w:t>Un didacticiel en ligne interactif permettant d</w:t>
            </w:r>
            <w:r w:rsidR="005E482E" w:rsidRPr="004C7954">
              <w:rPr>
                <w:szCs w:val="22"/>
                <w:lang w:val="fr-FR"/>
              </w:rPr>
              <w:t>’</w:t>
            </w:r>
            <w:r w:rsidRPr="004C7954">
              <w:rPr>
                <w:szCs w:val="22"/>
                <w:lang w:val="fr-FR"/>
              </w:rPr>
              <w:t>utiliser et d</w:t>
            </w:r>
            <w:r w:rsidR="005E482E" w:rsidRPr="004C7954">
              <w:rPr>
                <w:szCs w:val="22"/>
                <w:lang w:val="fr-FR"/>
              </w:rPr>
              <w:t>’</w:t>
            </w:r>
            <w:r w:rsidRPr="004C7954">
              <w:rPr>
                <w:szCs w:val="22"/>
                <w:lang w:val="fr-FR"/>
              </w:rPr>
              <w:t>exploiter l</w:t>
            </w:r>
            <w:r w:rsidR="005E482E" w:rsidRPr="004C7954">
              <w:rPr>
                <w:szCs w:val="22"/>
                <w:lang w:val="fr-FR"/>
              </w:rPr>
              <w:t>’</w:t>
            </w:r>
            <w:r w:rsidRPr="004C7954">
              <w:rPr>
                <w:szCs w:val="22"/>
                <w:lang w:val="fr-FR"/>
              </w:rPr>
              <w:t xml:space="preserve">information en matière de brevets a été officiellement </w:t>
            </w:r>
            <w:proofErr w:type="gramStart"/>
            <w:r w:rsidRPr="004C7954">
              <w:rPr>
                <w:szCs w:val="22"/>
                <w:lang w:val="fr-FR"/>
              </w:rPr>
              <w:t>lancé</w:t>
            </w:r>
            <w:proofErr w:type="gramEnd"/>
            <w:r w:rsidRPr="004C7954">
              <w:rPr>
                <w:szCs w:val="22"/>
                <w:lang w:val="fr-FR"/>
              </w:rPr>
              <w:t xml:space="preserve"> en novembre 2012.</w:t>
            </w: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Les rapports panoramiques sont disponibles à l</w:t>
            </w:r>
            <w:r w:rsidR="005E482E" w:rsidRPr="004C7954">
              <w:rPr>
                <w:szCs w:val="22"/>
                <w:lang w:val="fr-FR"/>
              </w:rPr>
              <w:t>’</w:t>
            </w:r>
            <w:r w:rsidRPr="004C7954">
              <w:rPr>
                <w:szCs w:val="22"/>
                <w:lang w:val="fr-FR"/>
              </w:rPr>
              <w:t xml:space="preserve">adresse </w:t>
            </w:r>
            <w:hyperlink r:id="rId60" w:history="1">
              <w:r w:rsidRPr="004C7954">
                <w:rPr>
                  <w:rStyle w:val="Hyperlink"/>
                  <w:color w:val="0000FF"/>
                  <w:lang w:val="fr-FR"/>
                </w:rPr>
                <w:t>http://www.wipo.int/patentscope/fr/programs/patent_landscapes/index.html</w:t>
              </w:r>
            </w:hyperlink>
            <w:r w:rsidRPr="004C7954">
              <w:rPr>
                <w:szCs w:val="22"/>
                <w:lang w:val="fr-FR"/>
              </w:rPr>
              <w:t>.</w:t>
            </w: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Le didacticiel en ligne peut être consulté à l</w:t>
            </w:r>
            <w:r w:rsidR="005E482E" w:rsidRPr="004C7954">
              <w:rPr>
                <w:szCs w:val="22"/>
                <w:lang w:val="fr-FR"/>
              </w:rPr>
              <w:t>’</w:t>
            </w:r>
            <w:r w:rsidRPr="004C7954">
              <w:rPr>
                <w:szCs w:val="22"/>
                <w:lang w:val="fr-FR"/>
              </w:rPr>
              <w:t xml:space="preserve">adresse </w:t>
            </w:r>
            <w:hyperlink r:id="rId61" w:history="1">
              <w:r w:rsidRPr="004C7954">
                <w:rPr>
                  <w:rStyle w:val="Hyperlink"/>
                  <w:color w:val="0000FF"/>
                  <w:lang w:val="fr-FR"/>
                </w:rPr>
                <w:t>http://www.wipo.int/tisc/fr/etutorial.html</w:t>
              </w:r>
            </w:hyperlink>
            <w:r w:rsidRPr="004C7954">
              <w:rPr>
                <w:szCs w:val="22"/>
                <w:lang w:val="fr-FR"/>
              </w:rPr>
              <w:t>.</w:t>
            </w: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Le rapport d</w:t>
            </w:r>
            <w:r w:rsidR="005E482E" w:rsidRPr="004C7954">
              <w:rPr>
                <w:szCs w:val="22"/>
                <w:lang w:val="fr-FR"/>
              </w:rPr>
              <w:t>’</w:t>
            </w:r>
            <w:r w:rsidRPr="004C7954">
              <w:rPr>
                <w:szCs w:val="22"/>
                <w:lang w:val="fr-FR"/>
              </w:rPr>
              <w:t>évaluation présenté à la dix</w:t>
            </w:r>
            <w:r w:rsidR="005E482E" w:rsidRPr="004C7954">
              <w:rPr>
                <w:szCs w:val="22"/>
                <w:lang w:val="fr-FR"/>
              </w:rPr>
              <w:t>ième session</w:t>
            </w:r>
            <w:r w:rsidRPr="004C7954">
              <w:rPr>
                <w:szCs w:val="22"/>
                <w:lang w:val="fr-FR"/>
              </w:rPr>
              <w:t xml:space="preserve"> du comité (CDIP/10/6) est disponible à l</w:t>
            </w:r>
            <w:r w:rsidR="005E482E" w:rsidRPr="004C7954">
              <w:rPr>
                <w:szCs w:val="22"/>
                <w:lang w:val="fr-FR"/>
              </w:rPr>
              <w:t>’</w:t>
            </w:r>
            <w:r w:rsidRPr="004C7954">
              <w:rPr>
                <w:szCs w:val="22"/>
                <w:lang w:val="fr-FR"/>
              </w:rPr>
              <w:t xml:space="preserve">adresse </w:t>
            </w:r>
            <w:hyperlink r:id="rId62" w:history="1">
              <w:r w:rsidRPr="004C7954">
                <w:rPr>
                  <w:rStyle w:val="Hyperlink"/>
                  <w:color w:val="0000FF"/>
                  <w:lang w:val="fr-FR"/>
                </w:rPr>
                <w:t>http://www.wipo.int/meetings/fr/doc_details.jsp?doc_id=217682</w:t>
              </w:r>
            </w:hyperlink>
            <w:r w:rsidRPr="004C7954">
              <w:rPr>
                <w:szCs w:val="22"/>
                <w:lang w:val="fr-FR"/>
              </w:rPr>
              <w:t>.</w:t>
            </w:r>
          </w:p>
          <w:p w:rsidR="000B464A" w:rsidRPr="004C7954" w:rsidRDefault="000B464A" w:rsidP="00514E3D">
            <w:pPr>
              <w:rPr>
                <w:szCs w:val="22"/>
                <w:lang w:val="fr-FR"/>
              </w:rPr>
            </w:pPr>
          </w:p>
          <w:p w:rsidR="000B464A" w:rsidRPr="004C7954" w:rsidRDefault="000B464A" w:rsidP="00514E3D">
            <w:pPr>
              <w:rPr>
                <w:szCs w:val="22"/>
                <w:lang w:val="fr-FR"/>
              </w:rPr>
            </w:pPr>
          </w:p>
        </w:tc>
        <w:tc>
          <w:tcPr>
            <w:tcW w:w="1384" w:type="pct"/>
            <w:tcBorders>
              <w:top w:val="single" w:sz="4" w:space="0" w:color="auto"/>
              <w:left w:val="single" w:sz="4" w:space="0" w:color="auto"/>
              <w:bottom w:val="single" w:sz="4" w:space="0" w:color="auto"/>
              <w:right w:val="single" w:sz="4" w:space="0" w:color="auto"/>
            </w:tcBorders>
            <w:shd w:val="clear" w:color="auto" w:fill="auto"/>
          </w:tcPr>
          <w:p w:rsidR="000B464A" w:rsidRPr="004C7954" w:rsidRDefault="000B464A" w:rsidP="00514E3D">
            <w:pPr>
              <w:rPr>
                <w:szCs w:val="22"/>
                <w:lang w:val="fr-FR"/>
              </w:rPr>
            </w:pPr>
            <w:r w:rsidRPr="004C7954">
              <w:rPr>
                <w:szCs w:val="22"/>
                <w:lang w:val="fr-FR"/>
              </w:rPr>
              <w:t xml:space="preserve">i) </w:t>
            </w:r>
            <w:r w:rsidRPr="004C7954">
              <w:rPr>
                <w:szCs w:val="22"/>
                <w:lang w:val="fr-FR"/>
              </w:rPr>
              <w:tab/>
              <w:t>La durée du projet devrait être déterminée sur la base d</w:t>
            </w:r>
            <w:r w:rsidR="005E482E" w:rsidRPr="004C7954">
              <w:rPr>
                <w:szCs w:val="22"/>
                <w:lang w:val="fr-FR"/>
              </w:rPr>
              <w:t>’</w:t>
            </w:r>
            <w:r w:rsidRPr="004C7954">
              <w:rPr>
                <w:szCs w:val="22"/>
                <w:lang w:val="fr-FR"/>
              </w:rPr>
              <w:t>une estimation raisonnable du temps nécessaire.</w:t>
            </w: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 xml:space="preserve">ii) </w:t>
            </w:r>
            <w:r w:rsidRPr="004C7954">
              <w:rPr>
                <w:szCs w:val="22"/>
                <w:lang w:val="fr-FR"/>
              </w:rPr>
              <w:tab/>
              <w:t>Adapter les indicateurs objectivement vérifiables du projet aux changements à long terme.</w:t>
            </w: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 xml:space="preserve">iii) </w:t>
            </w:r>
            <w:r w:rsidRPr="004C7954">
              <w:rPr>
                <w:szCs w:val="22"/>
                <w:lang w:val="fr-FR"/>
              </w:rPr>
              <w:tab/>
              <w:t>Tenir compte du suivi ou de l</w:t>
            </w:r>
            <w:r w:rsidR="005E482E" w:rsidRPr="004C7954">
              <w:rPr>
                <w:szCs w:val="22"/>
                <w:lang w:val="fr-FR"/>
              </w:rPr>
              <w:t>’</w:t>
            </w:r>
            <w:r w:rsidRPr="004C7954">
              <w:rPr>
                <w:szCs w:val="22"/>
                <w:lang w:val="fr-FR"/>
              </w:rPr>
              <w:t>auto</w:t>
            </w:r>
            <w:r w:rsidR="004C7954">
              <w:rPr>
                <w:szCs w:val="22"/>
                <w:lang w:val="fr-FR"/>
              </w:rPr>
              <w:noBreakHyphen/>
            </w:r>
            <w:r w:rsidRPr="004C7954">
              <w:rPr>
                <w:szCs w:val="22"/>
                <w:lang w:val="fr-FR"/>
              </w:rPr>
              <w:t>évaluation des résultats dans le budget du projet.</w:t>
            </w: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 xml:space="preserve">iv) </w:t>
            </w:r>
            <w:r w:rsidRPr="004C7954">
              <w:rPr>
                <w:szCs w:val="22"/>
                <w:lang w:val="fr-FR"/>
              </w:rPr>
              <w:tab/>
              <w:t>Inclure dans le descriptif du projet un budget axé sur les résultats ventilant les dépenses prévues par ligne budgétaire entre les différents résultats escomptés et les différents éléments du coût de la gestion du projet.</w:t>
            </w: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 xml:space="preserve">v) </w:t>
            </w:r>
            <w:r w:rsidRPr="004C7954">
              <w:rPr>
                <w:szCs w:val="22"/>
                <w:lang w:val="fr-FR"/>
              </w:rPr>
              <w:tab/>
              <w:t>Les risques devraient être évalués en fonction du degré de leurs éventuelles répercussions négatives.</w:t>
            </w: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 xml:space="preserve">vi) </w:t>
            </w:r>
            <w:r w:rsidRPr="004C7954">
              <w:rPr>
                <w:szCs w:val="22"/>
                <w:lang w:val="fr-FR"/>
              </w:rPr>
              <w:tab/>
              <w:t>Les descriptifs de projet devraient définir des hypothèses (conditions externes qui doivent être réunies pour la réalisation des objectifs).</w:t>
            </w: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 xml:space="preserve">vii) </w:t>
            </w:r>
            <w:r w:rsidRPr="004C7954">
              <w:rPr>
                <w:szCs w:val="22"/>
                <w:lang w:val="fr-FR"/>
              </w:rPr>
              <w:tab/>
              <w:t>La coordination au sein de l</w:t>
            </w:r>
            <w:r w:rsidR="005E482E" w:rsidRPr="004C7954">
              <w:rPr>
                <w:szCs w:val="22"/>
                <w:lang w:val="fr-FR"/>
              </w:rPr>
              <w:t>’</w:t>
            </w:r>
            <w:r w:rsidRPr="004C7954">
              <w:rPr>
                <w:szCs w:val="22"/>
                <w:lang w:val="fr-FR"/>
              </w:rPr>
              <w:t xml:space="preserve">OMPI </w:t>
            </w:r>
            <w:r w:rsidRPr="004C7954">
              <w:rPr>
                <w:szCs w:val="22"/>
                <w:lang w:val="fr-FR"/>
              </w:rPr>
              <w:lastRenderedPageBreak/>
              <w:t>et avec d</w:t>
            </w:r>
            <w:r w:rsidR="005E482E" w:rsidRPr="004C7954">
              <w:rPr>
                <w:szCs w:val="22"/>
                <w:lang w:val="fr-FR"/>
              </w:rPr>
              <w:t>’</w:t>
            </w:r>
            <w:r w:rsidRPr="004C7954">
              <w:rPr>
                <w:szCs w:val="22"/>
                <w:lang w:val="fr-FR"/>
              </w:rPr>
              <w:t>autres organisations devrait être clairement définie (il faudrait expliquer quelles mesures conjointes seront prises et qui en assumera la responsabilité).</w:t>
            </w:r>
          </w:p>
          <w:p w:rsidR="000B464A" w:rsidRPr="004C7954" w:rsidRDefault="000B464A" w:rsidP="00514E3D">
            <w:pPr>
              <w:rPr>
                <w:szCs w:val="22"/>
                <w:lang w:val="fr-FR"/>
              </w:rPr>
            </w:pP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 xml:space="preserve">viii) </w:t>
            </w:r>
            <w:r w:rsidRPr="004C7954">
              <w:rPr>
                <w:szCs w:val="22"/>
                <w:lang w:val="fr-FR"/>
              </w:rPr>
              <w:tab/>
              <w:t>Les rapports d</w:t>
            </w:r>
            <w:r w:rsidR="005E482E" w:rsidRPr="004C7954">
              <w:rPr>
                <w:szCs w:val="22"/>
                <w:lang w:val="fr-FR"/>
              </w:rPr>
              <w:t>’</w:t>
            </w:r>
            <w:r w:rsidRPr="004C7954">
              <w:rPr>
                <w:szCs w:val="22"/>
                <w:lang w:val="fr-FR"/>
              </w:rPr>
              <w:t>auto</w:t>
            </w:r>
            <w:r w:rsidR="004C7954">
              <w:rPr>
                <w:szCs w:val="22"/>
                <w:lang w:val="fr-FR"/>
              </w:rPr>
              <w:noBreakHyphen/>
            </w:r>
            <w:r w:rsidRPr="004C7954">
              <w:rPr>
                <w:szCs w:val="22"/>
                <w:lang w:val="fr-FR"/>
              </w:rPr>
              <w:t>évaluation devraient aussi autoévaluer régulièrement la pertinence, l</w:t>
            </w:r>
            <w:r w:rsidR="005E482E" w:rsidRPr="004C7954">
              <w:rPr>
                <w:szCs w:val="22"/>
                <w:lang w:val="fr-FR"/>
              </w:rPr>
              <w:t>’</w:t>
            </w:r>
            <w:r w:rsidRPr="004C7954">
              <w:rPr>
                <w:szCs w:val="22"/>
                <w:lang w:val="fr-FR"/>
              </w:rPr>
              <w:t>efficacité et la probabilité que les résultats soient durables.</w:t>
            </w: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 xml:space="preserve">ix) </w:t>
            </w:r>
            <w:r w:rsidRPr="004C7954">
              <w:rPr>
                <w:szCs w:val="22"/>
                <w:lang w:val="fr-FR"/>
              </w:rPr>
              <w:tab/>
              <w:t>Les rapports financiers devraient établir un lien entre les dépenses et les lignes budgétaires en les répartissant en fonction des différents résultats et éléments de frais généraux du projet.</w:t>
            </w:r>
          </w:p>
        </w:tc>
      </w:tr>
    </w:tbl>
    <w:p w:rsidR="000B464A" w:rsidRPr="004C7954" w:rsidRDefault="000B464A" w:rsidP="000B464A">
      <w:pPr>
        <w:rPr>
          <w:szCs w:val="22"/>
          <w:lang w:val="fr-FR"/>
        </w:rPr>
      </w:pPr>
    </w:p>
    <w:p w:rsidR="000B464A" w:rsidRPr="004C7954" w:rsidRDefault="000B464A" w:rsidP="000B464A">
      <w:pPr>
        <w:rPr>
          <w:szCs w:val="22"/>
          <w:lang w:val="fr-FR"/>
        </w:rPr>
      </w:pPr>
      <w:r w:rsidRPr="004C7954">
        <w:rPr>
          <w:szCs w:val="22"/>
          <w:lang w:val="fr-FR"/>
        </w:rPr>
        <w:br w:type="page"/>
      </w:r>
    </w:p>
    <w:p w:rsidR="000B464A" w:rsidRPr="004C7954" w:rsidRDefault="000B464A" w:rsidP="000B464A">
      <w:pPr>
        <w:rPr>
          <w:lang w:val="fr-FR"/>
        </w:rPr>
      </w:pPr>
      <w:r w:rsidRPr="004C7954">
        <w:rPr>
          <w:lang w:val="fr-FR"/>
        </w:rPr>
        <w:lastRenderedPageBreak/>
        <w:t>xv)</w:t>
      </w:r>
      <w:r w:rsidRPr="004C7954">
        <w:rPr>
          <w:lang w:val="fr-FR"/>
        </w:rPr>
        <w:tab/>
        <w:t>Élaboration d</w:t>
      </w:r>
      <w:r w:rsidR="005E482E" w:rsidRPr="004C7954">
        <w:rPr>
          <w:lang w:val="fr-FR"/>
        </w:rPr>
        <w:t>’</w:t>
      </w:r>
      <w:r w:rsidRPr="004C7954">
        <w:rPr>
          <w:lang w:val="fr-FR"/>
        </w:rPr>
        <w:t>instruments permettant d</w:t>
      </w:r>
      <w:r w:rsidR="005E482E" w:rsidRPr="004C7954">
        <w:rPr>
          <w:lang w:val="fr-FR"/>
        </w:rPr>
        <w:t>’</w:t>
      </w:r>
      <w:r w:rsidRPr="004C7954">
        <w:rPr>
          <w:lang w:val="fr-FR"/>
        </w:rPr>
        <w:t>accéder à l</w:t>
      </w:r>
      <w:r w:rsidR="005E482E" w:rsidRPr="004C7954">
        <w:rPr>
          <w:lang w:val="fr-FR"/>
        </w:rPr>
        <w:t>’</w:t>
      </w:r>
      <w:r w:rsidRPr="004C7954">
        <w:rPr>
          <w:lang w:val="fr-FR"/>
        </w:rPr>
        <w:t>information en matière de brevets – phase</w:t>
      </w:r>
      <w:r w:rsidR="00F97949" w:rsidRPr="004C7954">
        <w:rPr>
          <w:lang w:val="fr-FR"/>
        </w:rPr>
        <w:t> </w:t>
      </w:r>
      <w:r w:rsidRPr="004C7954">
        <w:rPr>
          <w:lang w:val="fr-FR"/>
        </w:rPr>
        <w:t>II</w:t>
      </w:r>
    </w:p>
    <w:p w:rsidR="000B464A" w:rsidRPr="004C7954" w:rsidRDefault="000B464A" w:rsidP="000B464A">
      <w:pPr>
        <w:rPr>
          <w:szCs w:val="22"/>
          <w:lang w:val="fr-FR"/>
        </w:rPr>
      </w:pPr>
      <w:r w:rsidRPr="004C7954">
        <w:rPr>
          <w:szCs w:val="22"/>
          <w:lang w:val="fr-FR"/>
        </w:rPr>
        <w:t>DA_19_30_31_02 – Recommandations n</w:t>
      </w:r>
      <w:r w:rsidRPr="004C7954">
        <w:rPr>
          <w:szCs w:val="22"/>
          <w:vertAlign w:val="superscript"/>
          <w:lang w:val="fr-FR"/>
        </w:rPr>
        <w:t>os</w:t>
      </w:r>
      <w:r w:rsidRPr="004C7954">
        <w:rPr>
          <w:szCs w:val="22"/>
          <w:lang w:val="fr-FR"/>
        </w:rPr>
        <w:t xml:space="preserve"> 19, 30, 31</w:t>
      </w:r>
    </w:p>
    <w:p w:rsidR="000B464A" w:rsidRPr="004C7954" w:rsidRDefault="000B464A" w:rsidP="000B464A">
      <w:pPr>
        <w:ind w:hanging="84"/>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68" w:type="dxa"/>
          <w:bottom w:w="113" w:type="dxa"/>
          <w:right w:w="68" w:type="dxa"/>
        </w:tblCellMar>
        <w:tblLook w:val="01E0" w:firstRow="1" w:lastRow="1" w:firstColumn="1" w:lastColumn="1" w:noHBand="0" w:noVBand="0"/>
      </w:tblPr>
      <w:tblGrid>
        <w:gridCol w:w="3046"/>
        <w:gridCol w:w="7797"/>
        <w:gridCol w:w="4146"/>
      </w:tblGrid>
      <w:tr w:rsidR="004C7954" w:rsidRPr="004C7954" w:rsidTr="00514E3D">
        <w:trPr>
          <w:tblHeader/>
        </w:trPr>
        <w:tc>
          <w:tcPr>
            <w:tcW w:w="1016" w:type="pct"/>
            <w:tcBorders>
              <w:top w:val="single" w:sz="4" w:space="0" w:color="auto"/>
              <w:left w:val="single" w:sz="4" w:space="0" w:color="auto"/>
              <w:bottom w:val="single" w:sz="4" w:space="0" w:color="auto"/>
              <w:right w:val="single" w:sz="4" w:space="0" w:color="auto"/>
            </w:tcBorders>
            <w:shd w:val="clear" w:color="auto" w:fill="auto"/>
          </w:tcPr>
          <w:p w:rsidR="000B464A" w:rsidRPr="004C7954" w:rsidRDefault="000B464A" w:rsidP="00514E3D">
            <w:pPr>
              <w:rPr>
                <w:szCs w:val="22"/>
                <w:lang w:val="fr-FR"/>
              </w:rPr>
            </w:pPr>
            <w:r w:rsidRPr="004C7954">
              <w:rPr>
                <w:szCs w:val="22"/>
                <w:lang w:val="fr-FR"/>
              </w:rPr>
              <w:t>DESCRIPTION SUCCINCTE</w:t>
            </w:r>
          </w:p>
        </w:tc>
        <w:tc>
          <w:tcPr>
            <w:tcW w:w="2601" w:type="pct"/>
            <w:tcBorders>
              <w:top w:val="single" w:sz="4" w:space="0" w:color="auto"/>
              <w:left w:val="single" w:sz="4" w:space="0" w:color="auto"/>
              <w:bottom w:val="single" w:sz="4" w:space="0" w:color="auto"/>
              <w:right w:val="single" w:sz="4" w:space="0" w:color="auto"/>
            </w:tcBorders>
            <w:shd w:val="clear" w:color="auto" w:fill="auto"/>
          </w:tcPr>
          <w:p w:rsidR="000B464A" w:rsidRPr="004C7954" w:rsidRDefault="000B464A" w:rsidP="00514E3D">
            <w:pPr>
              <w:keepNext/>
              <w:rPr>
                <w:bCs/>
                <w:szCs w:val="22"/>
                <w:lang w:val="fr-FR"/>
              </w:rPr>
            </w:pPr>
            <w:r w:rsidRPr="004C7954">
              <w:rPr>
                <w:szCs w:val="22"/>
                <w:lang w:val="fr-FR"/>
              </w:rPr>
              <w:t>PRINCIPALES RÉALISATIONS</w:t>
            </w:r>
            <w:r w:rsidRPr="004C7954">
              <w:rPr>
                <w:bCs/>
                <w:szCs w:val="22"/>
                <w:lang w:val="fr-FR"/>
              </w:rPr>
              <w:t xml:space="preserve"> ET RÉSULTATS</w:t>
            </w:r>
          </w:p>
        </w:tc>
        <w:tc>
          <w:tcPr>
            <w:tcW w:w="1383" w:type="pct"/>
            <w:tcBorders>
              <w:top w:val="single" w:sz="4" w:space="0" w:color="auto"/>
              <w:left w:val="single" w:sz="4" w:space="0" w:color="auto"/>
              <w:bottom w:val="single" w:sz="4" w:space="0" w:color="auto"/>
              <w:right w:val="single" w:sz="4" w:space="0" w:color="auto"/>
            </w:tcBorders>
            <w:shd w:val="clear" w:color="auto" w:fill="auto"/>
          </w:tcPr>
          <w:p w:rsidR="000B464A" w:rsidRPr="004C7954" w:rsidRDefault="000B464A" w:rsidP="00514E3D">
            <w:pPr>
              <w:rPr>
                <w:szCs w:val="22"/>
                <w:lang w:val="fr-FR"/>
              </w:rPr>
            </w:pPr>
            <w:r w:rsidRPr="004C7954">
              <w:rPr>
                <w:szCs w:val="22"/>
                <w:lang w:val="fr-FR"/>
              </w:rPr>
              <w:t>PRINCIPALES RECOMMANDATIONS DES ÉVALUATEURS</w:t>
            </w:r>
          </w:p>
        </w:tc>
      </w:tr>
      <w:tr w:rsidR="000B464A" w:rsidRPr="004C7954" w:rsidTr="00514E3D">
        <w:tc>
          <w:tcPr>
            <w:tcW w:w="1016" w:type="pct"/>
            <w:shd w:val="clear" w:color="auto" w:fill="auto"/>
          </w:tcPr>
          <w:p w:rsidR="000B464A" w:rsidRPr="004C7954" w:rsidRDefault="000B464A" w:rsidP="00514E3D">
            <w:pPr>
              <w:rPr>
                <w:szCs w:val="22"/>
                <w:lang w:val="fr-FR"/>
              </w:rPr>
            </w:pPr>
            <w:r w:rsidRPr="004C7954">
              <w:rPr>
                <w:szCs w:val="22"/>
                <w:lang w:val="fr-FR"/>
              </w:rPr>
              <w:t xml:space="preserve">Ce projet vise à fournir aux pays en développement, </w:t>
            </w:r>
            <w:r w:rsidR="005E482E" w:rsidRPr="004C7954">
              <w:rPr>
                <w:szCs w:val="22"/>
                <w:lang w:val="fr-FR"/>
              </w:rPr>
              <w:t>y compris</w:t>
            </w:r>
            <w:r w:rsidRPr="004C7954">
              <w:rPr>
                <w:szCs w:val="22"/>
                <w:lang w:val="fr-FR"/>
              </w:rPr>
              <w:t xml:space="preserve"> les PMA, sur demande, des services qui faciliteront l</w:t>
            </w:r>
            <w:r w:rsidR="005E482E" w:rsidRPr="004C7954">
              <w:rPr>
                <w:szCs w:val="22"/>
                <w:lang w:val="fr-FR"/>
              </w:rPr>
              <w:t>’</w:t>
            </w:r>
            <w:r w:rsidRPr="004C7954">
              <w:rPr>
                <w:szCs w:val="22"/>
                <w:lang w:val="fr-FR"/>
              </w:rPr>
              <w:t>utilisation de l</w:t>
            </w:r>
            <w:r w:rsidR="005E482E" w:rsidRPr="004C7954">
              <w:rPr>
                <w:szCs w:val="22"/>
                <w:lang w:val="fr-FR"/>
              </w:rPr>
              <w:t>’</w:t>
            </w:r>
            <w:r w:rsidRPr="004C7954">
              <w:rPr>
                <w:szCs w:val="22"/>
                <w:lang w:val="fr-FR"/>
              </w:rPr>
              <w:t>information en matière de brevets relative à une technique précise afin de favoriser l</w:t>
            </w:r>
            <w:r w:rsidR="005E482E" w:rsidRPr="004C7954">
              <w:rPr>
                <w:szCs w:val="22"/>
                <w:lang w:val="fr-FR"/>
              </w:rPr>
              <w:t>’</w:t>
            </w:r>
            <w:r w:rsidRPr="004C7954">
              <w:rPr>
                <w:szCs w:val="22"/>
                <w:lang w:val="fr-FR"/>
              </w:rPr>
              <w:t>innovation autochtone et la recherche</w:t>
            </w:r>
            <w:r w:rsidR="004C7954">
              <w:rPr>
                <w:szCs w:val="22"/>
                <w:lang w:val="fr-FR"/>
              </w:rPr>
              <w:noBreakHyphen/>
            </w:r>
            <w:r w:rsidRPr="004C7954">
              <w:rPr>
                <w:szCs w:val="22"/>
                <w:lang w:val="fr-FR"/>
              </w:rPr>
              <w:t>développement dans les PMA en coopération avec d</w:t>
            </w:r>
            <w:r w:rsidR="005E482E" w:rsidRPr="004C7954">
              <w:rPr>
                <w:szCs w:val="22"/>
                <w:lang w:val="fr-FR"/>
              </w:rPr>
              <w:t>’</w:t>
            </w:r>
            <w:r w:rsidRPr="004C7954">
              <w:rPr>
                <w:szCs w:val="22"/>
                <w:lang w:val="fr-FR"/>
              </w:rPr>
              <w:t>autres organisations intergouvernementales.</w:t>
            </w:r>
          </w:p>
          <w:p w:rsidR="000B464A" w:rsidRPr="004C7954" w:rsidRDefault="000B464A" w:rsidP="00514E3D">
            <w:pPr>
              <w:rPr>
                <w:szCs w:val="22"/>
                <w:lang w:val="fr-FR"/>
              </w:rPr>
            </w:pPr>
          </w:p>
          <w:p w:rsidR="000B464A" w:rsidRPr="004C7954" w:rsidRDefault="000B464A" w:rsidP="00514E3D">
            <w:pPr>
              <w:rPr>
                <w:rFonts w:eastAsia="Times New Roman"/>
                <w:szCs w:val="22"/>
                <w:lang w:val="fr-FR"/>
              </w:rPr>
            </w:pPr>
            <w:r w:rsidRPr="004C7954">
              <w:rPr>
                <w:szCs w:val="22"/>
                <w:lang w:val="fr-FR"/>
              </w:rPr>
              <w:t>La phase</w:t>
            </w:r>
            <w:r w:rsidR="00F97949" w:rsidRPr="004C7954">
              <w:rPr>
                <w:szCs w:val="22"/>
                <w:lang w:val="fr-FR"/>
              </w:rPr>
              <w:t> </w:t>
            </w:r>
            <w:r w:rsidRPr="004C7954">
              <w:rPr>
                <w:szCs w:val="22"/>
                <w:lang w:val="fr-FR"/>
              </w:rPr>
              <w:t>II du projet vise à poursuivre la préparation des nouveaux rapports panoramiques sur les brevets dans les domaines définis au cours de la phase I, et à consolider la diffusion et les activités de renforcement des capacités, en particulier en organisant une conférence régionale sur l</w:t>
            </w:r>
            <w:r w:rsidR="005E482E" w:rsidRPr="004C7954">
              <w:rPr>
                <w:szCs w:val="22"/>
                <w:lang w:val="fr-FR"/>
              </w:rPr>
              <w:t>’</w:t>
            </w:r>
            <w:r w:rsidRPr="004C7954">
              <w:rPr>
                <w:szCs w:val="22"/>
                <w:lang w:val="fr-FR"/>
              </w:rPr>
              <w:t xml:space="preserve">analyse des brevets en vue de rédiger des orientations méthodologiques aux fins de </w:t>
            </w:r>
            <w:r w:rsidRPr="004C7954">
              <w:rPr>
                <w:szCs w:val="22"/>
                <w:lang w:val="fr-FR"/>
              </w:rPr>
              <w:lastRenderedPageBreak/>
              <w:t>l</w:t>
            </w:r>
            <w:r w:rsidR="005E482E" w:rsidRPr="004C7954">
              <w:rPr>
                <w:szCs w:val="22"/>
                <w:lang w:val="fr-FR"/>
              </w:rPr>
              <w:t>’</w:t>
            </w:r>
            <w:r w:rsidRPr="004C7954">
              <w:rPr>
                <w:szCs w:val="22"/>
                <w:lang w:val="fr-FR"/>
              </w:rPr>
              <w:t>élaboration de rapports panoramiques sur les brevets et de la diffusion et de l</w:t>
            </w:r>
            <w:r w:rsidR="005E482E" w:rsidRPr="004C7954">
              <w:rPr>
                <w:szCs w:val="22"/>
                <w:lang w:val="fr-FR"/>
              </w:rPr>
              <w:t>’</w:t>
            </w:r>
            <w:r w:rsidRPr="004C7954">
              <w:rPr>
                <w:szCs w:val="22"/>
                <w:lang w:val="fr-FR"/>
              </w:rPr>
              <w:t>échange des pratiques recommandées entre les offices de propriété intellectuelle et les institutions actives dans ce domaine.</w:t>
            </w:r>
          </w:p>
        </w:tc>
        <w:tc>
          <w:tcPr>
            <w:tcW w:w="2601" w:type="pct"/>
            <w:shd w:val="clear" w:color="auto" w:fill="auto"/>
          </w:tcPr>
          <w:p w:rsidR="000B464A" w:rsidRPr="004C7954" w:rsidRDefault="000B464A" w:rsidP="00514E3D">
            <w:pPr>
              <w:keepNext/>
              <w:rPr>
                <w:szCs w:val="22"/>
                <w:lang w:val="fr-FR"/>
              </w:rPr>
            </w:pPr>
            <w:r w:rsidRPr="004C7954">
              <w:rPr>
                <w:szCs w:val="22"/>
                <w:lang w:val="fr-FR"/>
              </w:rPr>
              <w:lastRenderedPageBreak/>
              <w:t>Six (6) nouveaux rapports panoramiques sur les brevets ont été réalisés, en collaboration avec trois (3) nouveaux partenaires de coopérati</w:t>
            </w:r>
            <w:r w:rsidR="002E4594" w:rsidRPr="004C7954">
              <w:rPr>
                <w:szCs w:val="22"/>
                <w:lang w:val="fr-FR"/>
              </w:rPr>
              <w:t>on.  Ci</w:t>
            </w:r>
            <w:r w:rsidRPr="004C7954">
              <w:rPr>
                <w:szCs w:val="22"/>
                <w:lang w:val="fr-FR"/>
              </w:rPr>
              <w:t>nquante et un (51) nouveaux rapports panoramiques sur les brevets ont été publiés sur le site Web.</w:t>
            </w:r>
          </w:p>
          <w:p w:rsidR="000B464A" w:rsidRPr="004C7954" w:rsidRDefault="000B464A" w:rsidP="00514E3D">
            <w:pPr>
              <w:keepNext/>
              <w:rPr>
                <w:szCs w:val="22"/>
                <w:lang w:val="fr-FR"/>
              </w:rPr>
            </w:pPr>
          </w:p>
          <w:p w:rsidR="000B464A" w:rsidRPr="004C7954" w:rsidRDefault="000B464A" w:rsidP="00514E3D">
            <w:pPr>
              <w:keepNext/>
              <w:rPr>
                <w:szCs w:val="22"/>
                <w:lang w:val="fr-FR"/>
              </w:rPr>
            </w:pPr>
            <w:r w:rsidRPr="004C7954">
              <w:rPr>
                <w:szCs w:val="22"/>
                <w:lang w:val="fr-FR"/>
              </w:rPr>
              <w:t>Deux ateliers régionaux sur l</w:t>
            </w:r>
            <w:r w:rsidR="005E482E" w:rsidRPr="004C7954">
              <w:rPr>
                <w:szCs w:val="22"/>
                <w:lang w:val="fr-FR"/>
              </w:rPr>
              <w:t>’</w:t>
            </w:r>
            <w:r w:rsidRPr="004C7954">
              <w:rPr>
                <w:szCs w:val="22"/>
                <w:lang w:val="fr-FR"/>
              </w:rPr>
              <w:t>analyse des brevets ont été organisés l</w:t>
            </w:r>
            <w:r w:rsidR="005E482E" w:rsidRPr="004C7954">
              <w:rPr>
                <w:szCs w:val="22"/>
                <w:lang w:val="fr-FR"/>
              </w:rPr>
              <w:t>’</w:t>
            </w:r>
            <w:r w:rsidRPr="004C7954">
              <w:rPr>
                <w:szCs w:val="22"/>
                <w:lang w:val="fr-FR"/>
              </w:rPr>
              <w:t>année dernière à Rio de Janeiro (Brésil) et à Manille (Philippines).</w:t>
            </w:r>
          </w:p>
          <w:p w:rsidR="000B464A" w:rsidRPr="004C7954" w:rsidRDefault="000B464A" w:rsidP="00514E3D">
            <w:pPr>
              <w:keepNext/>
              <w:rPr>
                <w:szCs w:val="22"/>
                <w:lang w:val="fr-FR"/>
              </w:rPr>
            </w:pPr>
          </w:p>
          <w:p w:rsidR="000B464A" w:rsidRPr="004C7954" w:rsidRDefault="000B464A" w:rsidP="00514E3D">
            <w:pPr>
              <w:keepNext/>
              <w:rPr>
                <w:szCs w:val="22"/>
                <w:lang w:val="fr-FR"/>
              </w:rPr>
            </w:pPr>
            <w:r w:rsidRPr="004C7954">
              <w:rPr>
                <w:szCs w:val="22"/>
                <w:lang w:val="fr-FR"/>
              </w:rPr>
              <w:t>Des orientations méthodologiques aux fins de l</w:t>
            </w:r>
            <w:r w:rsidR="005E482E" w:rsidRPr="004C7954">
              <w:rPr>
                <w:szCs w:val="22"/>
                <w:lang w:val="fr-FR"/>
              </w:rPr>
              <w:t>’</w:t>
            </w:r>
            <w:r w:rsidRPr="004C7954">
              <w:rPr>
                <w:szCs w:val="22"/>
                <w:lang w:val="fr-FR"/>
              </w:rPr>
              <w:t>élaboration de rapports panoramiques sur les brevets ont été élaborées par un expert externe avec la contribution de l</w:t>
            </w:r>
            <w:r w:rsidR="005E482E" w:rsidRPr="004C7954">
              <w:rPr>
                <w:szCs w:val="22"/>
                <w:lang w:val="fr-FR"/>
              </w:rPr>
              <w:t>’</w:t>
            </w:r>
            <w:r w:rsidRPr="004C7954">
              <w:rPr>
                <w:szCs w:val="22"/>
                <w:lang w:val="fr-FR"/>
              </w:rPr>
              <w:t>OMPI qui les a également révisé</w:t>
            </w:r>
            <w:r w:rsidR="002E4594" w:rsidRPr="004C7954">
              <w:rPr>
                <w:szCs w:val="22"/>
                <w:lang w:val="fr-FR"/>
              </w:rPr>
              <w:t>es.  Le</w:t>
            </w:r>
            <w:r w:rsidRPr="004C7954">
              <w:rPr>
                <w:szCs w:val="22"/>
                <w:lang w:val="fr-FR"/>
              </w:rPr>
              <w:t>s retours d</w:t>
            </w:r>
            <w:r w:rsidR="005E482E" w:rsidRPr="004C7954">
              <w:rPr>
                <w:szCs w:val="22"/>
                <w:lang w:val="fr-FR"/>
              </w:rPr>
              <w:t>’</w:t>
            </w:r>
            <w:r w:rsidRPr="004C7954">
              <w:rPr>
                <w:szCs w:val="22"/>
                <w:lang w:val="fr-FR"/>
              </w:rPr>
              <w:t>informations fournis par les offices de propriété intellectuelle et les participants lors des deux ateliers régionaux ont également été pris en compte.</w:t>
            </w:r>
          </w:p>
          <w:p w:rsidR="000B464A" w:rsidRPr="004C7954" w:rsidRDefault="000B464A" w:rsidP="00514E3D">
            <w:pPr>
              <w:keepNext/>
              <w:rPr>
                <w:szCs w:val="22"/>
                <w:lang w:val="fr-FR"/>
              </w:rPr>
            </w:pPr>
          </w:p>
          <w:p w:rsidR="000B464A" w:rsidRPr="004C7954" w:rsidRDefault="000B464A" w:rsidP="00514E3D">
            <w:pPr>
              <w:rPr>
                <w:szCs w:val="22"/>
                <w:lang w:val="fr-FR"/>
              </w:rPr>
            </w:pPr>
            <w:r w:rsidRPr="004C7954">
              <w:rPr>
                <w:szCs w:val="22"/>
                <w:lang w:val="fr-FR"/>
              </w:rPr>
              <w:t>Les rapports panoramiques sont disponibles à l</w:t>
            </w:r>
            <w:r w:rsidR="005E482E" w:rsidRPr="004C7954">
              <w:rPr>
                <w:szCs w:val="22"/>
                <w:lang w:val="fr-FR"/>
              </w:rPr>
              <w:t>’</w:t>
            </w:r>
            <w:r w:rsidRPr="004C7954">
              <w:rPr>
                <w:szCs w:val="22"/>
                <w:lang w:val="fr-FR"/>
              </w:rPr>
              <w:t xml:space="preserve">adresse </w:t>
            </w:r>
            <w:hyperlink r:id="rId63" w:history="1">
              <w:r w:rsidRPr="004C7954">
                <w:rPr>
                  <w:rStyle w:val="Hyperlink"/>
                  <w:color w:val="0000FF"/>
                  <w:lang w:val="fr-FR"/>
                </w:rPr>
                <w:t>http://www.wipo.int/patentscope/fr/programs/patent_landscapes/index.html</w:t>
              </w:r>
            </w:hyperlink>
            <w:r w:rsidRPr="004C7954">
              <w:rPr>
                <w:szCs w:val="22"/>
                <w:lang w:val="fr-FR"/>
              </w:rPr>
              <w:t>.</w:t>
            </w: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Le didacticiel en ligne peut être consulté à l</w:t>
            </w:r>
            <w:r w:rsidR="005E482E" w:rsidRPr="004C7954">
              <w:rPr>
                <w:szCs w:val="22"/>
                <w:lang w:val="fr-FR"/>
              </w:rPr>
              <w:t>’</w:t>
            </w:r>
            <w:r w:rsidRPr="004C7954">
              <w:rPr>
                <w:szCs w:val="22"/>
                <w:lang w:val="fr-FR"/>
              </w:rPr>
              <w:t xml:space="preserve">adresse </w:t>
            </w:r>
            <w:hyperlink r:id="rId64" w:history="1">
              <w:r w:rsidRPr="004C7954">
                <w:rPr>
                  <w:rStyle w:val="Hyperlink"/>
                  <w:color w:val="0000FF"/>
                  <w:lang w:val="fr-FR"/>
                </w:rPr>
                <w:t>http://www.wipo.int/tisc/fr/etutorial.html</w:t>
              </w:r>
            </w:hyperlink>
            <w:r w:rsidRPr="004C7954">
              <w:rPr>
                <w:szCs w:val="22"/>
                <w:lang w:val="fr-FR"/>
              </w:rPr>
              <w:t>.</w:t>
            </w:r>
          </w:p>
          <w:p w:rsidR="000B464A" w:rsidRPr="004C7954" w:rsidRDefault="000B464A" w:rsidP="00514E3D">
            <w:pPr>
              <w:keepNext/>
              <w:rPr>
                <w:szCs w:val="22"/>
                <w:lang w:val="fr-FR"/>
              </w:rPr>
            </w:pPr>
          </w:p>
          <w:p w:rsidR="000B464A" w:rsidRPr="004C7954" w:rsidRDefault="000B464A" w:rsidP="00514E3D">
            <w:pPr>
              <w:keepNext/>
              <w:rPr>
                <w:szCs w:val="22"/>
                <w:u w:val="single"/>
                <w:lang w:val="fr-FR"/>
              </w:rPr>
            </w:pPr>
            <w:r w:rsidRPr="004C7954">
              <w:rPr>
                <w:szCs w:val="22"/>
                <w:lang w:val="fr-FR"/>
              </w:rPr>
              <w:t>Les documents concernant l</w:t>
            </w:r>
            <w:r w:rsidR="005E482E" w:rsidRPr="004C7954">
              <w:rPr>
                <w:szCs w:val="22"/>
                <w:lang w:val="fr-FR"/>
              </w:rPr>
              <w:t>’</w:t>
            </w:r>
            <w:r w:rsidRPr="004C7954">
              <w:rPr>
                <w:szCs w:val="22"/>
                <w:lang w:val="fr-FR"/>
              </w:rPr>
              <w:t>atelier régional de Rio sur l</w:t>
            </w:r>
            <w:r w:rsidR="005E482E" w:rsidRPr="004C7954">
              <w:rPr>
                <w:szCs w:val="22"/>
                <w:lang w:val="fr-FR"/>
              </w:rPr>
              <w:t>’</w:t>
            </w:r>
            <w:r w:rsidRPr="004C7954">
              <w:rPr>
                <w:szCs w:val="22"/>
                <w:lang w:val="fr-FR"/>
              </w:rPr>
              <w:t>analyse des brevets sont disponibles à l</w:t>
            </w:r>
            <w:r w:rsidR="005E482E" w:rsidRPr="004C7954">
              <w:rPr>
                <w:szCs w:val="22"/>
                <w:lang w:val="fr-FR"/>
              </w:rPr>
              <w:t>’</w:t>
            </w:r>
            <w:r w:rsidRPr="004C7954">
              <w:rPr>
                <w:szCs w:val="22"/>
                <w:lang w:val="fr-FR"/>
              </w:rPr>
              <w:t xml:space="preserve">adresse </w:t>
            </w:r>
            <w:hyperlink r:id="rId65" w:history="1">
              <w:r w:rsidRPr="004C7954">
                <w:rPr>
                  <w:rStyle w:val="Hyperlink"/>
                  <w:color w:val="0000FF"/>
                  <w:lang w:val="fr-FR"/>
                </w:rPr>
                <w:t>http://www.wipo.int/meetings/fr/details.jsp?meeting_id=30167</w:t>
              </w:r>
            </w:hyperlink>
            <w:r w:rsidRPr="004C7954">
              <w:rPr>
                <w:szCs w:val="22"/>
                <w:lang w:val="fr-FR"/>
              </w:rPr>
              <w:t>.</w:t>
            </w:r>
          </w:p>
          <w:p w:rsidR="000B464A" w:rsidRPr="004C7954" w:rsidRDefault="000B464A" w:rsidP="00514E3D">
            <w:pPr>
              <w:keepNext/>
              <w:rPr>
                <w:szCs w:val="22"/>
                <w:u w:val="single"/>
                <w:lang w:val="fr-FR"/>
              </w:rPr>
            </w:pPr>
          </w:p>
          <w:p w:rsidR="000B464A" w:rsidRPr="004C7954" w:rsidRDefault="000B464A" w:rsidP="00514E3D">
            <w:pPr>
              <w:keepNext/>
              <w:rPr>
                <w:szCs w:val="22"/>
                <w:lang w:val="fr-FR"/>
              </w:rPr>
            </w:pPr>
            <w:r w:rsidRPr="004C7954">
              <w:rPr>
                <w:szCs w:val="22"/>
                <w:lang w:val="fr-FR"/>
              </w:rPr>
              <w:t>Les documents concernant l</w:t>
            </w:r>
            <w:r w:rsidR="005E482E" w:rsidRPr="004C7954">
              <w:rPr>
                <w:szCs w:val="22"/>
                <w:lang w:val="fr-FR"/>
              </w:rPr>
              <w:t>’</w:t>
            </w:r>
            <w:r w:rsidRPr="004C7954">
              <w:rPr>
                <w:szCs w:val="22"/>
                <w:lang w:val="fr-FR"/>
              </w:rPr>
              <w:t>atelier régional de Manille sur l</w:t>
            </w:r>
            <w:r w:rsidR="005E482E" w:rsidRPr="004C7954">
              <w:rPr>
                <w:szCs w:val="22"/>
                <w:lang w:val="fr-FR"/>
              </w:rPr>
              <w:t>’</w:t>
            </w:r>
            <w:r w:rsidRPr="004C7954">
              <w:rPr>
                <w:szCs w:val="22"/>
                <w:lang w:val="fr-FR"/>
              </w:rPr>
              <w:t>analyse des brevets sont disponibles à l</w:t>
            </w:r>
            <w:r w:rsidR="005E482E" w:rsidRPr="004C7954">
              <w:rPr>
                <w:szCs w:val="22"/>
                <w:lang w:val="fr-FR"/>
              </w:rPr>
              <w:t>’</w:t>
            </w:r>
            <w:r w:rsidRPr="004C7954">
              <w:rPr>
                <w:szCs w:val="22"/>
                <w:lang w:val="fr-FR"/>
              </w:rPr>
              <w:t xml:space="preserve">adresse </w:t>
            </w:r>
            <w:hyperlink r:id="rId66" w:history="1">
              <w:r w:rsidRPr="004C7954">
                <w:rPr>
                  <w:rStyle w:val="Hyperlink"/>
                  <w:color w:val="0000FF"/>
                  <w:lang w:val="fr-FR"/>
                </w:rPr>
                <w:t>http://www.wipo.int/meetings/fr/details.jsp?meeting_id=31543</w:t>
              </w:r>
            </w:hyperlink>
            <w:r w:rsidRPr="004C7954">
              <w:rPr>
                <w:szCs w:val="22"/>
                <w:lang w:val="fr-FR"/>
              </w:rPr>
              <w:t>.</w:t>
            </w:r>
          </w:p>
        </w:tc>
        <w:tc>
          <w:tcPr>
            <w:tcW w:w="1383" w:type="pct"/>
            <w:shd w:val="clear" w:color="auto" w:fill="auto"/>
          </w:tcPr>
          <w:p w:rsidR="000B464A" w:rsidRPr="004C7954" w:rsidRDefault="000B464A" w:rsidP="00514E3D">
            <w:pPr>
              <w:rPr>
                <w:szCs w:val="22"/>
                <w:lang w:val="fr-FR"/>
              </w:rPr>
            </w:pPr>
            <w:r w:rsidRPr="004C7954">
              <w:rPr>
                <w:szCs w:val="22"/>
                <w:lang w:val="fr-FR"/>
              </w:rPr>
              <w:t>i)</w:t>
            </w:r>
            <w:r w:rsidRPr="004C7954">
              <w:rPr>
                <w:szCs w:val="22"/>
                <w:lang w:val="fr-FR"/>
              </w:rPr>
              <w:tab/>
              <w:t>Le calendrier des évaluations devrait permettre aux divisions chargées de la mise en œuvre des projets d</w:t>
            </w:r>
            <w:r w:rsidR="005E482E" w:rsidRPr="004C7954">
              <w:rPr>
                <w:szCs w:val="22"/>
                <w:lang w:val="fr-FR"/>
              </w:rPr>
              <w:t>’</w:t>
            </w:r>
            <w:r w:rsidRPr="004C7954">
              <w:rPr>
                <w:szCs w:val="22"/>
                <w:lang w:val="fr-FR"/>
              </w:rPr>
              <w:t>avoir accès aux recommandations en matière d</w:t>
            </w:r>
            <w:r w:rsidR="005E482E" w:rsidRPr="004C7954">
              <w:rPr>
                <w:szCs w:val="22"/>
                <w:lang w:val="fr-FR"/>
              </w:rPr>
              <w:t>’</w:t>
            </w:r>
            <w:r w:rsidRPr="004C7954">
              <w:rPr>
                <w:szCs w:val="22"/>
                <w:lang w:val="fr-FR"/>
              </w:rPr>
              <w:t>évaluation qui sont utiles pour la conception des phases ultérieures du projet lors de la phase d</w:t>
            </w:r>
            <w:r w:rsidR="005E482E" w:rsidRPr="004C7954">
              <w:rPr>
                <w:szCs w:val="22"/>
                <w:lang w:val="fr-FR"/>
              </w:rPr>
              <w:t>’</w:t>
            </w:r>
            <w:r w:rsidRPr="004C7954">
              <w:rPr>
                <w:szCs w:val="22"/>
                <w:lang w:val="fr-FR"/>
              </w:rPr>
              <w:t>élaboration de la proposition de projet et avant qu</w:t>
            </w:r>
            <w:r w:rsidR="005E482E" w:rsidRPr="004C7954">
              <w:rPr>
                <w:szCs w:val="22"/>
                <w:lang w:val="fr-FR"/>
              </w:rPr>
              <w:t>’</w:t>
            </w:r>
            <w:r w:rsidRPr="004C7954">
              <w:rPr>
                <w:szCs w:val="22"/>
                <w:lang w:val="fr-FR"/>
              </w:rPr>
              <w:t>il leur soit demandé de présenter des propositions de projet au CDIP pour approbation.</w:t>
            </w:r>
          </w:p>
          <w:p w:rsidR="000B464A" w:rsidRPr="004C7954" w:rsidRDefault="000B464A" w:rsidP="00514E3D">
            <w:pPr>
              <w:rPr>
                <w:szCs w:val="22"/>
                <w:lang w:val="fr-FR"/>
              </w:rPr>
            </w:pPr>
            <w:r w:rsidRPr="004C7954">
              <w:rPr>
                <w:szCs w:val="22"/>
                <w:lang w:val="fr-FR"/>
              </w:rPr>
              <w:t>ii)</w:t>
            </w:r>
            <w:r w:rsidRPr="004C7954">
              <w:rPr>
                <w:szCs w:val="22"/>
                <w:lang w:val="fr-FR"/>
              </w:rPr>
              <w:tab/>
              <w:t>La mesure dans laquelle la traduction faciliterait la réalisation des objectifs et favoriserait l</w:t>
            </w:r>
            <w:r w:rsidR="005E482E" w:rsidRPr="004C7954">
              <w:rPr>
                <w:szCs w:val="22"/>
                <w:lang w:val="fr-FR"/>
              </w:rPr>
              <w:t>’</w:t>
            </w:r>
            <w:r w:rsidRPr="004C7954">
              <w:rPr>
                <w:szCs w:val="22"/>
                <w:lang w:val="fr-FR"/>
              </w:rPr>
              <w:t>efficacité et l</w:t>
            </w:r>
            <w:r w:rsidR="005E482E" w:rsidRPr="004C7954">
              <w:rPr>
                <w:szCs w:val="22"/>
                <w:lang w:val="fr-FR"/>
              </w:rPr>
              <w:t>’</w:t>
            </w:r>
            <w:r w:rsidRPr="004C7954">
              <w:rPr>
                <w:szCs w:val="22"/>
                <w:lang w:val="fr-FR"/>
              </w:rPr>
              <w:t>utilité du projet devrait être examinée au cas par c</w:t>
            </w:r>
            <w:r w:rsidR="002E4594" w:rsidRPr="004C7954">
              <w:rPr>
                <w:szCs w:val="22"/>
                <w:lang w:val="fr-FR"/>
              </w:rPr>
              <w:t>as.  De</w:t>
            </w:r>
            <w:r w:rsidRPr="004C7954">
              <w:rPr>
                <w:szCs w:val="22"/>
                <w:lang w:val="fr-FR"/>
              </w:rPr>
              <w:t>s lignes budgétaires suffisantes devraient être prévues pour la traduction dans les propositions de projet.</w:t>
            </w:r>
          </w:p>
          <w:p w:rsidR="000B464A" w:rsidRPr="004C7954" w:rsidRDefault="000B464A" w:rsidP="00514E3D">
            <w:pPr>
              <w:rPr>
                <w:szCs w:val="22"/>
                <w:lang w:val="fr-FR"/>
              </w:rPr>
            </w:pPr>
            <w:r w:rsidRPr="004C7954">
              <w:rPr>
                <w:szCs w:val="22"/>
                <w:lang w:val="fr-FR"/>
              </w:rPr>
              <w:t>iii)</w:t>
            </w:r>
            <w:r w:rsidRPr="004C7954">
              <w:rPr>
                <w:szCs w:val="22"/>
                <w:lang w:val="fr-FR"/>
              </w:rPr>
              <w:tab/>
              <w:t>La diffusion des éléments du projet est essentielle pour la pertinence et l</w:t>
            </w:r>
            <w:r w:rsidR="005E482E" w:rsidRPr="004C7954">
              <w:rPr>
                <w:szCs w:val="22"/>
                <w:lang w:val="fr-FR"/>
              </w:rPr>
              <w:t>’</w:t>
            </w:r>
            <w:r w:rsidRPr="004C7954">
              <w:rPr>
                <w:szCs w:val="22"/>
                <w:lang w:val="fr-FR"/>
              </w:rPr>
              <w:t>utilité de celui</w:t>
            </w:r>
            <w:r w:rsidR="004C7954">
              <w:rPr>
                <w:szCs w:val="22"/>
                <w:lang w:val="fr-FR"/>
              </w:rPr>
              <w:noBreakHyphen/>
            </w:r>
            <w:r w:rsidRPr="004C7954">
              <w:rPr>
                <w:szCs w:val="22"/>
                <w:lang w:val="fr-FR"/>
              </w:rPr>
              <w:t>ci et les ressources nécessaires devraient être prévues en conséquence.</w:t>
            </w:r>
          </w:p>
          <w:p w:rsidR="000B464A" w:rsidRPr="004C7954" w:rsidRDefault="000B464A" w:rsidP="00514E3D">
            <w:pPr>
              <w:rPr>
                <w:szCs w:val="22"/>
                <w:lang w:val="fr-FR"/>
              </w:rPr>
            </w:pPr>
            <w:r w:rsidRPr="004C7954">
              <w:rPr>
                <w:szCs w:val="22"/>
                <w:lang w:val="fr-FR"/>
              </w:rPr>
              <w:t>iv)</w:t>
            </w:r>
            <w:r w:rsidRPr="004C7954">
              <w:rPr>
                <w:szCs w:val="22"/>
                <w:lang w:val="fr-FR"/>
              </w:rPr>
              <w:tab/>
              <w:t>Toutes les possibilités de suivi de l</w:t>
            </w:r>
            <w:r w:rsidR="005E482E" w:rsidRPr="004C7954">
              <w:rPr>
                <w:szCs w:val="22"/>
                <w:lang w:val="fr-FR"/>
              </w:rPr>
              <w:t>’</w:t>
            </w:r>
            <w:r w:rsidRPr="004C7954">
              <w:rPr>
                <w:szCs w:val="22"/>
                <w:lang w:val="fr-FR"/>
              </w:rPr>
              <w:t xml:space="preserve">expérience acquise par les utilisateurs devraient être examinées et évaluées de manière plus approfondie et les activités visant à renforcer la communication des </w:t>
            </w:r>
            <w:r w:rsidRPr="004C7954">
              <w:rPr>
                <w:szCs w:val="22"/>
                <w:lang w:val="fr-FR"/>
              </w:rPr>
              <w:lastRenderedPageBreak/>
              <w:t>éléments aux personnes directement impliquées dans le projet devraient être examinées.</w:t>
            </w:r>
          </w:p>
          <w:p w:rsidR="000B464A" w:rsidRPr="004C7954" w:rsidRDefault="000B464A" w:rsidP="00514E3D">
            <w:pPr>
              <w:rPr>
                <w:bCs/>
                <w:szCs w:val="22"/>
                <w:lang w:val="fr-FR"/>
              </w:rPr>
            </w:pPr>
            <w:r w:rsidRPr="004C7954">
              <w:rPr>
                <w:bCs/>
                <w:szCs w:val="22"/>
                <w:lang w:val="fr-FR"/>
              </w:rPr>
              <w:t>v)</w:t>
            </w:r>
            <w:r w:rsidRPr="004C7954">
              <w:rPr>
                <w:bCs/>
                <w:szCs w:val="22"/>
                <w:lang w:val="fr-FR"/>
              </w:rPr>
              <w:tab/>
              <w:t>Dans le cadre de l</w:t>
            </w:r>
            <w:r w:rsidR="005E482E" w:rsidRPr="004C7954">
              <w:rPr>
                <w:bCs/>
                <w:szCs w:val="22"/>
                <w:lang w:val="fr-FR"/>
              </w:rPr>
              <w:t>’</w:t>
            </w:r>
            <w:r w:rsidRPr="004C7954">
              <w:rPr>
                <w:bCs/>
                <w:szCs w:val="22"/>
                <w:lang w:val="fr-FR"/>
              </w:rPr>
              <w:t>intégration, le projet devrait continuer d</w:t>
            </w:r>
            <w:r w:rsidR="005E482E" w:rsidRPr="004C7954">
              <w:rPr>
                <w:bCs/>
                <w:szCs w:val="22"/>
                <w:lang w:val="fr-FR"/>
              </w:rPr>
              <w:t>’</w:t>
            </w:r>
            <w:r w:rsidRPr="004C7954">
              <w:rPr>
                <w:bCs/>
                <w:szCs w:val="22"/>
                <w:lang w:val="fr-FR"/>
              </w:rPr>
              <w:t>être considéré comme un projet de prestation de services nécessitant des compétences, une expérience et des connaissances spécialisées, être organisé en conséquence en veillant à ce que le personnel nécessaire lui soit affecté.</w:t>
            </w:r>
          </w:p>
          <w:p w:rsidR="000B464A" w:rsidRPr="004C7954" w:rsidRDefault="000B464A" w:rsidP="00514E3D">
            <w:pPr>
              <w:rPr>
                <w:szCs w:val="22"/>
                <w:lang w:val="fr-FR"/>
              </w:rPr>
            </w:pPr>
            <w:r w:rsidRPr="004C7954">
              <w:rPr>
                <w:szCs w:val="22"/>
                <w:lang w:val="fr-FR"/>
              </w:rPr>
              <w:t>vi)</w:t>
            </w:r>
            <w:r w:rsidRPr="004C7954">
              <w:rPr>
                <w:szCs w:val="22"/>
                <w:lang w:val="fr-FR"/>
              </w:rPr>
              <w:tab/>
              <w:t>L</w:t>
            </w:r>
            <w:r w:rsidR="005E482E" w:rsidRPr="004C7954">
              <w:rPr>
                <w:szCs w:val="22"/>
                <w:lang w:val="fr-FR"/>
              </w:rPr>
              <w:t>’</w:t>
            </w:r>
            <w:r w:rsidRPr="004C7954">
              <w:rPr>
                <w:szCs w:val="22"/>
                <w:lang w:val="fr-FR"/>
              </w:rPr>
              <w:t>OMPI et ses États membres devraient examiner les futures activités dans ce domaine qui sont mentionnées à la recommandation n° 6 du document CDIP/14/6.</w:t>
            </w:r>
          </w:p>
        </w:tc>
      </w:tr>
    </w:tbl>
    <w:p w:rsidR="000B464A" w:rsidRPr="004C7954" w:rsidRDefault="000B464A" w:rsidP="000B464A">
      <w:pPr>
        <w:rPr>
          <w:lang w:val="fr-FR"/>
        </w:rPr>
      </w:pPr>
    </w:p>
    <w:p w:rsidR="000B464A" w:rsidRPr="004C7954" w:rsidRDefault="000B464A" w:rsidP="000B464A">
      <w:pPr>
        <w:rPr>
          <w:lang w:val="fr-FR"/>
        </w:rPr>
      </w:pPr>
      <w:r w:rsidRPr="004C7954">
        <w:rPr>
          <w:lang w:val="fr-FR"/>
        </w:rPr>
        <w:br w:type="page"/>
      </w:r>
    </w:p>
    <w:p w:rsidR="000B464A" w:rsidRPr="004C7954" w:rsidRDefault="000B464A" w:rsidP="000B464A">
      <w:pPr>
        <w:rPr>
          <w:lang w:val="fr-FR"/>
        </w:rPr>
      </w:pPr>
      <w:r w:rsidRPr="004C7954">
        <w:rPr>
          <w:lang w:val="fr-FR"/>
        </w:rPr>
        <w:lastRenderedPageBreak/>
        <w:t>xvi)</w:t>
      </w:r>
      <w:r w:rsidRPr="004C7954">
        <w:rPr>
          <w:lang w:val="fr-FR"/>
        </w:rPr>
        <w:tab/>
        <w:t>Projet relatif à l</w:t>
      </w:r>
      <w:r w:rsidR="005E482E" w:rsidRPr="004C7954">
        <w:rPr>
          <w:lang w:val="fr-FR"/>
        </w:rPr>
        <w:t>’</w:t>
      </w:r>
      <w:r w:rsidRPr="004C7954">
        <w:rPr>
          <w:lang w:val="fr-FR"/>
        </w:rPr>
        <w:t>amélioration du cadre de gestion axée sur les résultats mis en œuvre par l</w:t>
      </w:r>
      <w:r w:rsidR="005E482E" w:rsidRPr="004C7954">
        <w:rPr>
          <w:lang w:val="fr-FR"/>
        </w:rPr>
        <w:t>’</w:t>
      </w:r>
      <w:r w:rsidRPr="004C7954">
        <w:rPr>
          <w:lang w:val="fr-FR"/>
        </w:rPr>
        <w:t>OMPI aux fins du suivi et de l</w:t>
      </w:r>
      <w:r w:rsidR="005E482E" w:rsidRPr="004C7954">
        <w:rPr>
          <w:lang w:val="fr-FR"/>
        </w:rPr>
        <w:t>’</w:t>
      </w:r>
      <w:r w:rsidRPr="004C7954">
        <w:rPr>
          <w:lang w:val="fr-FR"/>
        </w:rPr>
        <w:t>évaluation des activités de développement.</w:t>
      </w:r>
    </w:p>
    <w:p w:rsidR="000B464A" w:rsidRPr="004C7954" w:rsidRDefault="000B464A" w:rsidP="000B464A">
      <w:pPr>
        <w:rPr>
          <w:szCs w:val="22"/>
          <w:lang w:val="fr-FR"/>
        </w:rPr>
      </w:pPr>
      <w:r w:rsidRPr="004C7954">
        <w:rPr>
          <w:szCs w:val="22"/>
          <w:lang w:val="fr-FR"/>
        </w:rPr>
        <w:t>DA_33_38_41_01 – Recommandations n</w:t>
      </w:r>
      <w:r w:rsidRPr="004C7954">
        <w:rPr>
          <w:szCs w:val="22"/>
          <w:vertAlign w:val="superscript"/>
          <w:lang w:val="fr-FR"/>
        </w:rPr>
        <w:t>os</w:t>
      </w:r>
      <w:r w:rsidRPr="004C7954">
        <w:rPr>
          <w:szCs w:val="22"/>
          <w:lang w:val="fr-FR"/>
        </w:rPr>
        <w:t xml:space="preserve"> 33, 38, 41</w:t>
      </w:r>
    </w:p>
    <w:p w:rsidR="000B464A" w:rsidRPr="004C7954" w:rsidRDefault="000B464A" w:rsidP="000B464A">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68" w:type="dxa"/>
          <w:bottom w:w="113" w:type="dxa"/>
          <w:right w:w="68" w:type="dxa"/>
        </w:tblCellMar>
        <w:tblLook w:val="01E0" w:firstRow="1" w:lastRow="1" w:firstColumn="1" w:lastColumn="1" w:noHBand="0" w:noVBand="0"/>
      </w:tblPr>
      <w:tblGrid>
        <w:gridCol w:w="3046"/>
        <w:gridCol w:w="7797"/>
        <w:gridCol w:w="4146"/>
      </w:tblGrid>
      <w:tr w:rsidR="004C7954" w:rsidRPr="004C7954" w:rsidTr="00514E3D">
        <w:trPr>
          <w:tblHeader/>
        </w:trPr>
        <w:tc>
          <w:tcPr>
            <w:tcW w:w="1016" w:type="pct"/>
            <w:tcBorders>
              <w:top w:val="single" w:sz="4" w:space="0" w:color="auto"/>
              <w:left w:val="single" w:sz="4" w:space="0" w:color="auto"/>
              <w:bottom w:val="single" w:sz="4" w:space="0" w:color="auto"/>
              <w:right w:val="single" w:sz="4" w:space="0" w:color="auto"/>
            </w:tcBorders>
            <w:shd w:val="clear" w:color="auto" w:fill="auto"/>
          </w:tcPr>
          <w:p w:rsidR="000B464A" w:rsidRPr="004C7954" w:rsidRDefault="000B464A" w:rsidP="00514E3D">
            <w:pPr>
              <w:keepLines/>
              <w:rPr>
                <w:szCs w:val="22"/>
                <w:lang w:val="fr-FR"/>
              </w:rPr>
            </w:pPr>
            <w:r w:rsidRPr="004C7954">
              <w:rPr>
                <w:szCs w:val="22"/>
                <w:lang w:val="fr-FR"/>
              </w:rPr>
              <w:t>DESCRIPTION SUCCINCTE</w:t>
            </w:r>
          </w:p>
        </w:tc>
        <w:tc>
          <w:tcPr>
            <w:tcW w:w="2601" w:type="pct"/>
            <w:tcBorders>
              <w:top w:val="single" w:sz="4" w:space="0" w:color="auto"/>
              <w:left w:val="single" w:sz="4" w:space="0" w:color="auto"/>
              <w:bottom w:val="single" w:sz="4" w:space="0" w:color="auto"/>
              <w:right w:val="single" w:sz="4" w:space="0" w:color="auto"/>
            </w:tcBorders>
            <w:shd w:val="clear" w:color="auto" w:fill="auto"/>
          </w:tcPr>
          <w:p w:rsidR="000B464A" w:rsidRPr="004C7954" w:rsidRDefault="000B464A" w:rsidP="00514E3D">
            <w:pPr>
              <w:keepNext/>
              <w:autoSpaceDE w:val="0"/>
              <w:autoSpaceDN w:val="0"/>
              <w:rPr>
                <w:szCs w:val="22"/>
                <w:lang w:val="fr-FR"/>
              </w:rPr>
            </w:pPr>
            <w:r w:rsidRPr="004C7954">
              <w:rPr>
                <w:szCs w:val="22"/>
                <w:lang w:val="fr-FR"/>
              </w:rPr>
              <w:t>PRINCIPALES RÉALISATIONS ET RÉSULTATS</w:t>
            </w:r>
          </w:p>
        </w:tc>
        <w:tc>
          <w:tcPr>
            <w:tcW w:w="1383" w:type="pct"/>
            <w:tcBorders>
              <w:top w:val="single" w:sz="4" w:space="0" w:color="auto"/>
              <w:left w:val="single" w:sz="4" w:space="0" w:color="auto"/>
              <w:bottom w:val="single" w:sz="4" w:space="0" w:color="auto"/>
              <w:right w:val="single" w:sz="4" w:space="0" w:color="auto"/>
            </w:tcBorders>
            <w:shd w:val="clear" w:color="auto" w:fill="auto"/>
          </w:tcPr>
          <w:p w:rsidR="000B464A" w:rsidRPr="004C7954" w:rsidRDefault="000B464A" w:rsidP="00514E3D">
            <w:pPr>
              <w:rPr>
                <w:szCs w:val="22"/>
                <w:lang w:val="fr-FR"/>
              </w:rPr>
            </w:pPr>
            <w:r w:rsidRPr="004C7954">
              <w:rPr>
                <w:szCs w:val="22"/>
                <w:lang w:val="fr-FR"/>
              </w:rPr>
              <w:t>PRINCIPALES RECOMMANDATIONS DES ÉVALUATEURS</w:t>
            </w:r>
          </w:p>
        </w:tc>
      </w:tr>
      <w:tr w:rsidR="000B464A" w:rsidRPr="004C7954" w:rsidTr="00514E3D">
        <w:tc>
          <w:tcPr>
            <w:tcW w:w="1016" w:type="pct"/>
            <w:tcBorders>
              <w:top w:val="single" w:sz="4" w:space="0" w:color="auto"/>
              <w:left w:val="single" w:sz="4" w:space="0" w:color="auto"/>
              <w:bottom w:val="single" w:sz="4" w:space="0" w:color="auto"/>
              <w:right w:val="single" w:sz="4" w:space="0" w:color="auto"/>
            </w:tcBorders>
            <w:shd w:val="clear" w:color="auto" w:fill="auto"/>
          </w:tcPr>
          <w:p w:rsidR="000B464A" w:rsidRPr="004C7954" w:rsidRDefault="000B464A" w:rsidP="00514E3D">
            <w:pPr>
              <w:keepLines/>
              <w:rPr>
                <w:szCs w:val="22"/>
                <w:lang w:val="fr-FR"/>
              </w:rPr>
            </w:pPr>
            <w:r w:rsidRPr="004C7954">
              <w:rPr>
                <w:szCs w:val="22"/>
                <w:lang w:val="fr-FR"/>
              </w:rPr>
              <w:t>i)</w:t>
            </w:r>
            <w:r w:rsidRPr="004C7954">
              <w:rPr>
                <w:szCs w:val="22"/>
                <w:lang w:val="fr-FR"/>
              </w:rPr>
              <w:tab/>
              <w:t>Concevoir, élaborer et mettre en œuvre un cadre durable et cohérent de suivi et d</w:t>
            </w:r>
            <w:r w:rsidR="005E482E" w:rsidRPr="004C7954">
              <w:rPr>
                <w:szCs w:val="22"/>
                <w:lang w:val="fr-FR"/>
              </w:rPr>
              <w:t>’</w:t>
            </w:r>
            <w:r w:rsidRPr="004C7954">
              <w:rPr>
                <w:szCs w:val="22"/>
                <w:lang w:val="fr-FR"/>
              </w:rPr>
              <w:t>évaluation axé sur les résultats, portant sur les activités de l</w:t>
            </w:r>
            <w:r w:rsidR="005E482E" w:rsidRPr="004C7954">
              <w:rPr>
                <w:szCs w:val="22"/>
                <w:lang w:val="fr-FR"/>
              </w:rPr>
              <w:t>’</w:t>
            </w:r>
            <w:r w:rsidRPr="004C7954">
              <w:rPr>
                <w:szCs w:val="22"/>
                <w:lang w:val="fr-FR"/>
              </w:rPr>
              <w:t>OMPI liées au développement, ainsi que sur les recommandations du Plan d</w:t>
            </w:r>
            <w:r w:rsidR="005E482E" w:rsidRPr="004C7954">
              <w:rPr>
                <w:szCs w:val="22"/>
                <w:lang w:val="fr-FR"/>
              </w:rPr>
              <w:t>’</w:t>
            </w:r>
            <w:r w:rsidRPr="004C7954">
              <w:rPr>
                <w:szCs w:val="22"/>
                <w:lang w:val="fr-FR"/>
              </w:rPr>
              <w:t>action pour le développement.</w:t>
            </w:r>
          </w:p>
          <w:p w:rsidR="000B464A" w:rsidRPr="004C7954" w:rsidRDefault="000B464A" w:rsidP="00514E3D">
            <w:pPr>
              <w:keepNext/>
              <w:rPr>
                <w:szCs w:val="22"/>
                <w:lang w:val="fr-FR"/>
              </w:rPr>
            </w:pPr>
          </w:p>
          <w:p w:rsidR="000B464A" w:rsidRPr="004C7954" w:rsidRDefault="000B464A" w:rsidP="00514E3D">
            <w:pPr>
              <w:keepNext/>
              <w:rPr>
                <w:szCs w:val="22"/>
                <w:lang w:val="fr-FR"/>
              </w:rPr>
            </w:pPr>
            <w:r w:rsidRPr="004C7954">
              <w:rPr>
                <w:szCs w:val="22"/>
                <w:lang w:val="fr-FR"/>
              </w:rPr>
              <w:t>ii)</w:t>
            </w:r>
            <w:r w:rsidRPr="004C7954">
              <w:rPr>
                <w:szCs w:val="22"/>
                <w:lang w:val="fr-FR"/>
              </w:rPr>
              <w:tab/>
              <w:t>Viser à renforcer la capacité de l</w:t>
            </w:r>
            <w:r w:rsidR="005E482E" w:rsidRPr="004C7954">
              <w:rPr>
                <w:szCs w:val="22"/>
                <w:lang w:val="fr-FR"/>
              </w:rPr>
              <w:t>’</w:t>
            </w:r>
            <w:r w:rsidRPr="004C7954">
              <w:rPr>
                <w:szCs w:val="22"/>
                <w:lang w:val="fr-FR"/>
              </w:rPr>
              <w:t>OMPI d</w:t>
            </w:r>
            <w:r w:rsidR="005E482E" w:rsidRPr="004C7954">
              <w:rPr>
                <w:szCs w:val="22"/>
                <w:lang w:val="fr-FR"/>
              </w:rPr>
              <w:t>’</w:t>
            </w:r>
            <w:r w:rsidRPr="004C7954">
              <w:rPr>
                <w:szCs w:val="22"/>
                <w:lang w:val="fr-FR"/>
              </w:rPr>
              <w:t>évaluer objectivement les incidences des activités de l</w:t>
            </w:r>
            <w:r w:rsidR="005E482E" w:rsidRPr="004C7954">
              <w:rPr>
                <w:szCs w:val="22"/>
                <w:lang w:val="fr-FR"/>
              </w:rPr>
              <w:t>’</w:t>
            </w:r>
            <w:r w:rsidRPr="004C7954">
              <w:rPr>
                <w:szCs w:val="22"/>
                <w:lang w:val="fr-FR"/>
              </w:rPr>
              <w:t>Organisation sur le développement.</w:t>
            </w:r>
          </w:p>
          <w:p w:rsidR="000B464A" w:rsidRPr="004C7954" w:rsidRDefault="000B464A" w:rsidP="00514E3D">
            <w:pPr>
              <w:keepNext/>
              <w:rPr>
                <w:szCs w:val="22"/>
                <w:lang w:val="fr-FR"/>
              </w:rPr>
            </w:pPr>
          </w:p>
          <w:p w:rsidR="000B464A" w:rsidRPr="004C7954" w:rsidRDefault="000B464A" w:rsidP="00514E3D">
            <w:pPr>
              <w:keepNext/>
              <w:rPr>
                <w:szCs w:val="22"/>
                <w:lang w:val="fr-FR"/>
              </w:rPr>
            </w:pPr>
            <w:r w:rsidRPr="004C7954">
              <w:rPr>
                <w:szCs w:val="22"/>
                <w:lang w:val="fr-FR"/>
              </w:rPr>
              <w:t>iii)</w:t>
            </w:r>
            <w:r w:rsidRPr="004C7954">
              <w:rPr>
                <w:szCs w:val="22"/>
                <w:lang w:val="fr-FR"/>
              </w:rPr>
              <w:tab/>
              <w:t>Effectuer une étude des activités d</w:t>
            </w:r>
            <w:r w:rsidR="005E482E" w:rsidRPr="004C7954">
              <w:rPr>
                <w:szCs w:val="22"/>
                <w:lang w:val="fr-FR"/>
              </w:rPr>
              <w:t>’</w:t>
            </w:r>
            <w:r w:rsidRPr="004C7954">
              <w:rPr>
                <w:szCs w:val="22"/>
                <w:lang w:val="fr-FR"/>
              </w:rPr>
              <w:t>assistance technique de l</w:t>
            </w:r>
            <w:r w:rsidR="005E482E" w:rsidRPr="004C7954">
              <w:rPr>
                <w:szCs w:val="22"/>
                <w:lang w:val="fr-FR"/>
              </w:rPr>
              <w:t>’</w:t>
            </w:r>
            <w:r w:rsidRPr="004C7954">
              <w:rPr>
                <w:szCs w:val="22"/>
                <w:lang w:val="fr-FR"/>
              </w:rPr>
              <w:t>OMPI existantes dans le domaine de la coopération pour le développement afin de jeter les bases pour la poursuite des travaux.</w:t>
            </w:r>
          </w:p>
        </w:tc>
        <w:tc>
          <w:tcPr>
            <w:tcW w:w="2601" w:type="pct"/>
            <w:tcBorders>
              <w:top w:val="single" w:sz="4" w:space="0" w:color="auto"/>
              <w:left w:val="single" w:sz="4" w:space="0" w:color="auto"/>
              <w:bottom w:val="single" w:sz="4" w:space="0" w:color="auto"/>
              <w:right w:val="single" w:sz="4" w:space="0" w:color="auto"/>
            </w:tcBorders>
            <w:shd w:val="clear" w:color="auto" w:fill="auto"/>
          </w:tcPr>
          <w:p w:rsidR="000B464A" w:rsidRPr="004C7954" w:rsidRDefault="000B464A" w:rsidP="00514E3D">
            <w:pPr>
              <w:keepNext/>
              <w:autoSpaceDE w:val="0"/>
              <w:autoSpaceDN w:val="0"/>
              <w:rPr>
                <w:szCs w:val="22"/>
                <w:lang w:val="fr-FR"/>
              </w:rPr>
            </w:pPr>
            <w:r w:rsidRPr="004C7954">
              <w:rPr>
                <w:szCs w:val="22"/>
                <w:lang w:val="fr-FR"/>
              </w:rPr>
              <w:t xml:space="preserve">i) </w:t>
            </w:r>
            <w:r w:rsidRPr="004C7954">
              <w:rPr>
                <w:szCs w:val="22"/>
                <w:lang w:val="fr-FR"/>
              </w:rPr>
              <w:tab/>
              <w:t>Premier budget axé sur les résultats, comprenant notamment une estimation de la part du budget consacrée au développement par résultat.</w:t>
            </w:r>
          </w:p>
          <w:p w:rsidR="000B464A" w:rsidRPr="004C7954" w:rsidRDefault="000B464A" w:rsidP="00514E3D">
            <w:pPr>
              <w:autoSpaceDE w:val="0"/>
              <w:autoSpaceDN w:val="0"/>
              <w:rPr>
                <w:sz w:val="16"/>
                <w:szCs w:val="22"/>
                <w:lang w:val="fr-FR"/>
              </w:rPr>
            </w:pPr>
          </w:p>
          <w:p w:rsidR="000B464A" w:rsidRPr="004C7954" w:rsidRDefault="000B464A" w:rsidP="00514E3D">
            <w:pPr>
              <w:autoSpaceDE w:val="0"/>
              <w:autoSpaceDN w:val="0"/>
              <w:rPr>
                <w:szCs w:val="22"/>
                <w:lang w:val="fr-FR"/>
              </w:rPr>
            </w:pPr>
            <w:r w:rsidRPr="004C7954">
              <w:rPr>
                <w:szCs w:val="22"/>
                <w:lang w:val="fr-FR"/>
              </w:rPr>
              <w:t xml:space="preserve">ii) </w:t>
            </w:r>
            <w:r w:rsidRPr="004C7954">
              <w:rPr>
                <w:szCs w:val="22"/>
                <w:lang w:val="fr-FR"/>
              </w:rPr>
              <w:tab/>
              <w:t>Cadre renforcé pour les évaluations (indicateurs, niveaux de référence, objectifs);</w:t>
            </w:r>
          </w:p>
          <w:p w:rsidR="000B464A" w:rsidRPr="004C7954" w:rsidRDefault="000B464A" w:rsidP="00514E3D">
            <w:pPr>
              <w:autoSpaceDE w:val="0"/>
              <w:autoSpaceDN w:val="0"/>
              <w:rPr>
                <w:sz w:val="20"/>
                <w:szCs w:val="22"/>
                <w:lang w:val="fr-FR"/>
              </w:rPr>
            </w:pPr>
          </w:p>
          <w:p w:rsidR="000B464A" w:rsidRPr="004C7954" w:rsidRDefault="000B464A" w:rsidP="00514E3D">
            <w:pPr>
              <w:autoSpaceDE w:val="0"/>
              <w:autoSpaceDN w:val="0"/>
              <w:rPr>
                <w:szCs w:val="22"/>
                <w:lang w:val="fr-FR"/>
              </w:rPr>
            </w:pPr>
            <w:r w:rsidRPr="004C7954">
              <w:rPr>
                <w:szCs w:val="22"/>
                <w:lang w:val="fr-FR"/>
              </w:rPr>
              <w:t xml:space="preserve">iii) </w:t>
            </w:r>
            <w:r w:rsidRPr="004C7954">
              <w:rPr>
                <w:szCs w:val="22"/>
                <w:lang w:val="fr-FR"/>
              </w:rPr>
              <w:tab/>
              <w:t>Étude extérieure sur l</w:t>
            </w:r>
            <w:r w:rsidR="005E482E" w:rsidRPr="004C7954">
              <w:rPr>
                <w:szCs w:val="22"/>
                <w:lang w:val="fr-FR"/>
              </w:rPr>
              <w:t>’</w:t>
            </w:r>
            <w:r w:rsidRPr="004C7954">
              <w:rPr>
                <w:szCs w:val="22"/>
                <w:lang w:val="fr-FR"/>
              </w:rPr>
              <w:t>assistance technique fournie par l</w:t>
            </w:r>
            <w:r w:rsidR="005E482E" w:rsidRPr="004C7954">
              <w:rPr>
                <w:szCs w:val="22"/>
                <w:lang w:val="fr-FR"/>
              </w:rPr>
              <w:t>’</w:t>
            </w:r>
            <w:r w:rsidRPr="004C7954">
              <w:rPr>
                <w:szCs w:val="22"/>
                <w:lang w:val="fr-FR"/>
              </w:rPr>
              <w:t>OMPI achevée;</w:t>
            </w:r>
          </w:p>
          <w:p w:rsidR="000B464A" w:rsidRPr="004C7954" w:rsidRDefault="000B464A" w:rsidP="00514E3D">
            <w:pPr>
              <w:autoSpaceDE w:val="0"/>
              <w:autoSpaceDN w:val="0"/>
              <w:rPr>
                <w:szCs w:val="22"/>
                <w:lang w:val="fr-FR"/>
              </w:rPr>
            </w:pPr>
          </w:p>
          <w:p w:rsidR="000B464A" w:rsidRPr="004C7954" w:rsidRDefault="000B464A" w:rsidP="00514E3D">
            <w:pPr>
              <w:autoSpaceDE w:val="0"/>
              <w:autoSpaceDN w:val="0"/>
              <w:rPr>
                <w:szCs w:val="22"/>
                <w:lang w:val="fr-FR"/>
              </w:rPr>
            </w:pPr>
            <w:r w:rsidRPr="004C7954">
              <w:rPr>
                <w:szCs w:val="22"/>
                <w:lang w:val="fr-FR"/>
              </w:rPr>
              <w:t xml:space="preserve">iv) </w:t>
            </w:r>
            <w:r w:rsidRPr="004C7954">
              <w:rPr>
                <w:szCs w:val="22"/>
                <w:lang w:val="fr-FR"/>
              </w:rPr>
              <w:tab/>
              <w:t>Développement pris en considération dans l</w:t>
            </w:r>
            <w:r w:rsidR="005E482E" w:rsidRPr="004C7954">
              <w:rPr>
                <w:szCs w:val="22"/>
                <w:lang w:val="fr-FR"/>
              </w:rPr>
              <w:t>’</w:t>
            </w:r>
            <w:r w:rsidRPr="004C7954">
              <w:rPr>
                <w:szCs w:val="22"/>
                <w:lang w:val="fr-FR"/>
              </w:rPr>
              <w:t>ensemble des objectifs stratégiques;  et</w:t>
            </w:r>
          </w:p>
          <w:p w:rsidR="000B464A" w:rsidRPr="004C7954" w:rsidRDefault="000B464A" w:rsidP="00514E3D">
            <w:pPr>
              <w:autoSpaceDE w:val="0"/>
              <w:autoSpaceDN w:val="0"/>
              <w:rPr>
                <w:sz w:val="18"/>
                <w:szCs w:val="22"/>
                <w:lang w:val="fr-FR"/>
              </w:rPr>
            </w:pPr>
          </w:p>
          <w:p w:rsidR="000B464A" w:rsidRPr="004C7954" w:rsidRDefault="000B464A" w:rsidP="00514E3D">
            <w:pPr>
              <w:autoSpaceDE w:val="0"/>
              <w:autoSpaceDN w:val="0"/>
              <w:rPr>
                <w:szCs w:val="22"/>
                <w:lang w:val="fr-FR"/>
              </w:rPr>
            </w:pPr>
            <w:r w:rsidRPr="004C7954">
              <w:rPr>
                <w:szCs w:val="22"/>
                <w:lang w:val="fr-FR"/>
              </w:rPr>
              <w:t xml:space="preserve">v) </w:t>
            </w:r>
            <w:r w:rsidRPr="004C7954">
              <w:rPr>
                <w:szCs w:val="22"/>
                <w:lang w:val="fr-FR"/>
              </w:rPr>
              <w:tab/>
              <w:t>Renforcement des capacités des responsables pour la planification axée sur les résultats, notamment dans le cadre des activités axées sur le développement.</w:t>
            </w:r>
          </w:p>
          <w:p w:rsidR="000B464A" w:rsidRPr="004C7954" w:rsidRDefault="000B464A" w:rsidP="00514E3D">
            <w:pPr>
              <w:autoSpaceDE w:val="0"/>
              <w:autoSpaceDN w:val="0"/>
              <w:rPr>
                <w:szCs w:val="22"/>
                <w:lang w:val="fr-FR"/>
              </w:rPr>
            </w:pPr>
          </w:p>
          <w:p w:rsidR="000B464A" w:rsidRPr="004C7954" w:rsidRDefault="000B464A" w:rsidP="00514E3D">
            <w:pPr>
              <w:rPr>
                <w:szCs w:val="22"/>
                <w:lang w:val="fr-FR"/>
              </w:rPr>
            </w:pPr>
            <w:r w:rsidRPr="004C7954">
              <w:rPr>
                <w:szCs w:val="22"/>
                <w:lang w:val="fr-FR"/>
              </w:rPr>
              <w:t>Le programme et budget 2014</w:t>
            </w:r>
            <w:r w:rsidR="004C7954">
              <w:rPr>
                <w:szCs w:val="22"/>
                <w:lang w:val="fr-FR"/>
              </w:rPr>
              <w:noBreakHyphen/>
            </w:r>
            <w:r w:rsidRPr="004C7954">
              <w:rPr>
                <w:szCs w:val="22"/>
                <w:lang w:val="fr-FR"/>
              </w:rPr>
              <w:t>2015 est disponible à l</w:t>
            </w:r>
            <w:r w:rsidR="005E482E" w:rsidRPr="004C7954">
              <w:rPr>
                <w:szCs w:val="22"/>
                <w:lang w:val="fr-FR"/>
              </w:rPr>
              <w:t>’</w:t>
            </w:r>
            <w:r w:rsidRPr="004C7954">
              <w:rPr>
                <w:szCs w:val="22"/>
                <w:lang w:val="fr-FR"/>
              </w:rPr>
              <w:t xml:space="preserve">adresse </w:t>
            </w:r>
            <w:hyperlink r:id="rId67" w:history="1">
              <w:r w:rsidRPr="004C7954">
                <w:rPr>
                  <w:rStyle w:val="Hyperlink"/>
                  <w:color w:val="0000FF"/>
                  <w:lang w:val="fr-FR"/>
                </w:rPr>
                <w:t>http://www.wipo.int/about</w:t>
              </w:r>
              <w:r w:rsidR="004C7954" w:rsidRPr="004C7954">
                <w:rPr>
                  <w:rStyle w:val="Hyperlink"/>
                  <w:color w:val="0000FF"/>
                  <w:lang w:val="fr-FR"/>
                </w:rPr>
                <w:noBreakHyphen/>
              </w:r>
              <w:r w:rsidRPr="004C7954">
                <w:rPr>
                  <w:rStyle w:val="Hyperlink"/>
                  <w:color w:val="0000FF"/>
                  <w:lang w:val="fr-FR"/>
                </w:rPr>
                <w:t>wipo/fr/budget/</w:t>
              </w:r>
            </w:hyperlink>
            <w:r w:rsidRPr="004C7954">
              <w:rPr>
                <w:szCs w:val="22"/>
                <w:lang w:val="fr-FR"/>
              </w:rPr>
              <w:t>.</w:t>
            </w:r>
          </w:p>
          <w:p w:rsidR="000B464A" w:rsidRPr="004C7954" w:rsidRDefault="000B464A" w:rsidP="00514E3D">
            <w:pPr>
              <w:keepNext/>
              <w:rPr>
                <w:szCs w:val="22"/>
                <w:lang w:val="fr-FR"/>
              </w:rPr>
            </w:pPr>
          </w:p>
          <w:p w:rsidR="000B464A" w:rsidRPr="004C7954" w:rsidRDefault="000B464A" w:rsidP="00514E3D">
            <w:pPr>
              <w:keepNext/>
              <w:rPr>
                <w:rFonts w:eastAsia="Times New Roman"/>
                <w:szCs w:val="22"/>
                <w:u w:val="single"/>
                <w:lang w:val="fr-FR" w:eastAsia="en-US"/>
              </w:rPr>
            </w:pPr>
            <w:r w:rsidRPr="004C7954">
              <w:rPr>
                <w:szCs w:val="22"/>
                <w:lang w:val="fr-FR"/>
              </w:rPr>
              <w:t>Une étude extérieure sur l</w:t>
            </w:r>
            <w:r w:rsidR="005E482E" w:rsidRPr="004C7954">
              <w:rPr>
                <w:szCs w:val="22"/>
                <w:lang w:val="fr-FR"/>
              </w:rPr>
              <w:t>’</w:t>
            </w:r>
            <w:r w:rsidRPr="004C7954">
              <w:rPr>
                <w:szCs w:val="22"/>
                <w:lang w:val="fr-FR"/>
              </w:rPr>
              <w:t>assistance technique fournie par l</w:t>
            </w:r>
            <w:r w:rsidR="005E482E" w:rsidRPr="004C7954">
              <w:rPr>
                <w:szCs w:val="22"/>
                <w:lang w:val="fr-FR"/>
              </w:rPr>
              <w:t>’</w:t>
            </w:r>
            <w:r w:rsidRPr="004C7954">
              <w:rPr>
                <w:szCs w:val="22"/>
                <w:lang w:val="fr-FR"/>
              </w:rPr>
              <w:t>OMPI dans le domaine de la coopération pour le développement est disponible à l</w:t>
            </w:r>
            <w:r w:rsidR="005E482E" w:rsidRPr="004C7954">
              <w:rPr>
                <w:szCs w:val="22"/>
                <w:lang w:val="fr-FR"/>
              </w:rPr>
              <w:t>’</w:t>
            </w:r>
            <w:r w:rsidRPr="004C7954">
              <w:rPr>
                <w:szCs w:val="22"/>
                <w:lang w:val="fr-FR"/>
              </w:rPr>
              <w:t xml:space="preserve">adresse </w:t>
            </w:r>
            <w:hyperlink r:id="rId68" w:history="1">
              <w:r w:rsidRPr="004C7954">
                <w:rPr>
                  <w:rFonts w:eastAsia="Times New Roman"/>
                  <w:color w:val="0000FF"/>
                  <w:szCs w:val="22"/>
                  <w:u w:val="single"/>
                  <w:lang w:val="fr-FR" w:eastAsia="en-US"/>
                </w:rPr>
                <w:t>http://www.wipo.int/meetings/en/doc_details.jsp?doc_id=182842</w:t>
              </w:r>
            </w:hyperlink>
          </w:p>
          <w:p w:rsidR="000B464A" w:rsidRPr="004C7954" w:rsidRDefault="000B464A" w:rsidP="00514E3D">
            <w:pPr>
              <w:autoSpaceDE w:val="0"/>
              <w:autoSpaceDN w:val="0"/>
              <w:rPr>
                <w:rFonts w:eastAsia="Times New Roman"/>
                <w:szCs w:val="22"/>
                <w:u w:val="single"/>
                <w:lang w:val="fr-FR" w:eastAsia="en-US"/>
              </w:rPr>
            </w:pPr>
          </w:p>
          <w:p w:rsidR="000B464A" w:rsidRPr="004C7954" w:rsidRDefault="000B464A" w:rsidP="00514E3D">
            <w:pPr>
              <w:rPr>
                <w:szCs w:val="22"/>
                <w:lang w:val="fr-FR"/>
              </w:rPr>
            </w:pPr>
            <w:r w:rsidRPr="004C7954">
              <w:rPr>
                <w:szCs w:val="22"/>
                <w:lang w:val="fr-FR"/>
              </w:rPr>
              <w:t>Le rapport d</w:t>
            </w:r>
            <w:r w:rsidR="005E482E" w:rsidRPr="004C7954">
              <w:rPr>
                <w:szCs w:val="22"/>
                <w:lang w:val="fr-FR"/>
              </w:rPr>
              <w:t>’</w:t>
            </w:r>
            <w:r w:rsidRPr="004C7954">
              <w:rPr>
                <w:szCs w:val="22"/>
                <w:lang w:val="fr-FR"/>
              </w:rPr>
              <w:t>évaluation présenté à la douz</w:t>
            </w:r>
            <w:r w:rsidR="005E482E" w:rsidRPr="004C7954">
              <w:rPr>
                <w:szCs w:val="22"/>
                <w:lang w:val="fr-FR"/>
              </w:rPr>
              <w:t>ième session</w:t>
            </w:r>
            <w:r w:rsidRPr="004C7954">
              <w:rPr>
                <w:szCs w:val="22"/>
                <w:lang w:val="fr-FR"/>
              </w:rPr>
              <w:t xml:space="preserve"> du comité (CDIP/12/4) est disponible à l</w:t>
            </w:r>
            <w:r w:rsidR="005E482E" w:rsidRPr="004C7954">
              <w:rPr>
                <w:szCs w:val="22"/>
                <w:lang w:val="fr-FR"/>
              </w:rPr>
              <w:t>’</w:t>
            </w:r>
            <w:r w:rsidRPr="004C7954">
              <w:rPr>
                <w:szCs w:val="22"/>
                <w:lang w:val="fr-FR"/>
              </w:rPr>
              <w:t xml:space="preserve">adresse </w:t>
            </w:r>
            <w:hyperlink r:id="rId69" w:history="1">
              <w:r w:rsidRPr="004C7954">
                <w:rPr>
                  <w:rStyle w:val="Hyperlink"/>
                  <w:color w:val="0000FF"/>
                  <w:lang w:val="fr-FR"/>
                </w:rPr>
                <w:t>http://www.wipo.int/meetings/fr/doc_details.jsp?doc_id=250693</w:t>
              </w:r>
            </w:hyperlink>
            <w:r w:rsidRPr="004C7954">
              <w:rPr>
                <w:szCs w:val="22"/>
                <w:lang w:val="fr-FR"/>
              </w:rPr>
              <w:t>.</w:t>
            </w:r>
          </w:p>
        </w:tc>
        <w:tc>
          <w:tcPr>
            <w:tcW w:w="1383" w:type="pct"/>
            <w:tcBorders>
              <w:top w:val="single" w:sz="4" w:space="0" w:color="auto"/>
              <w:left w:val="single" w:sz="4" w:space="0" w:color="auto"/>
              <w:bottom w:val="single" w:sz="4" w:space="0" w:color="auto"/>
              <w:right w:val="single" w:sz="4" w:space="0" w:color="auto"/>
            </w:tcBorders>
            <w:shd w:val="clear" w:color="auto" w:fill="auto"/>
          </w:tcPr>
          <w:p w:rsidR="000B464A" w:rsidRPr="004C7954" w:rsidRDefault="000B464A" w:rsidP="00514E3D">
            <w:pPr>
              <w:rPr>
                <w:szCs w:val="22"/>
                <w:lang w:val="fr-FR"/>
              </w:rPr>
            </w:pPr>
            <w:r w:rsidRPr="004C7954">
              <w:rPr>
                <w:szCs w:val="22"/>
                <w:lang w:val="fr-FR"/>
              </w:rPr>
              <w:t xml:space="preserve">i) </w:t>
            </w:r>
            <w:r w:rsidRPr="004C7954">
              <w:rPr>
                <w:szCs w:val="22"/>
                <w:lang w:val="fr-FR"/>
              </w:rPr>
              <w:tab/>
              <w:t>Fournir une description supplémentaire des activités prévues et des liens avec d</w:t>
            </w:r>
            <w:r w:rsidR="005E482E" w:rsidRPr="004C7954">
              <w:rPr>
                <w:szCs w:val="22"/>
                <w:lang w:val="fr-FR"/>
              </w:rPr>
              <w:t>’</w:t>
            </w:r>
            <w:r w:rsidRPr="004C7954">
              <w:rPr>
                <w:szCs w:val="22"/>
                <w:lang w:val="fr-FR"/>
              </w:rPr>
              <w:t>autres initiatives dans le descriptif de projet.</w:t>
            </w: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 xml:space="preserve">ii) </w:t>
            </w:r>
            <w:r w:rsidRPr="004C7954">
              <w:rPr>
                <w:szCs w:val="22"/>
                <w:lang w:val="fr-FR"/>
              </w:rPr>
              <w:tab/>
              <w:t>La Section de la gestion et de l</w:t>
            </w:r>
            <w:r w:rsidR="005E482E" w:rsidRPr="004C7954">
              <w:rPr>
                <w:szCs w:val="22"/>
                <w:lang w:val="fr-FR"/>
              </w:rPr>
              <w:t>’</w:t>
            </w:r>
            <w:r w:rsidRPr="004C7954">
              <w:rPr>
                <w:szCs w:val="22"/>
                <w:lang w:val="fr-FR"/>
              </w:rPr>
              <w:t>exécution des programmes devrait renforcer le cadre de gestion axée sur les résultats et son orientation sur le développement, organiser une nouvelle série d</w:t>
            </w:r>
            <w:r w:rsidR="005E482E" w:rsidRPr="004C7954">
              <w:rPr>
                <w:szCs w:val="22"/>
                <w:lang w:val="fr-FR"/>
              </w:rPr>
              <w:t>’</w:t>
            </w:r>
            <w:r w:rsidRPr="004C7954">
              <w:rPr>
                <w:szCs w:val="22"/>
                <w:lang w:val="fr-FR"/>
              </w:rPr>
              <w:t>ateliers sur la gestion axée sur les résultats, et encourager les offices de propriété intellectuelle nationaux et les autres parties prenantes à s</w:t>
            </w:r>
            <w:r w:rsidR="005E482E" w:rsidRPr="004C7954">
              <w:rPr>
                <w:szCs w:val="22"/>
                <w:lang w:val="fr-FR"/>
              </w:rPr>
              <w:t>’</w:t>
            </w:r>
            <w:r w:rsidRPr="004C7954">
              <w:rPr>
                <w:szCs w:val="22"/>
                <w:lang w:val="fr-FR"/>
              </w:rPr>
              <w:t>associer avec l</w:t>
            </w:r>
            <w:r w:rsidR="005E482E" w:rsidRPr="004C7954">
              <w:rPr>
                <w:szCs w:val="22"/>
                <w:lang w:val="fr-FR"/>
              </w:rPr>
              <w:t>’</w:t>
            </w:r>
            <w:r w:rsidRPr="004C7954">
              <w:rPr>
                <w:szCs w:val="22"/>
                <w:lang w:val="fr-FR"/>
              </w:rPr>
              <w:t>OMPI pour collecter les données de suivi nécessaires dans le cadre des plans par pays en lien avec les plans nationaux en matière de propriété intellectuelle.</w:t>
            </w: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 xml:space="preserve">iii) </w:t>
            </w:r>
            <w:r w:rsidRPr="004C7954">
              <w:rPr>
                <w:szCs w:val="22"/>
                <w:lang w:val="fr-FR"/>
              </w:rPr>
              <w:tab/>
              <w:t>Accélérer la mise en œuvre des plans par pays de l</w:t>
            </w:r>
            <w:r w:rsidR="005E482E" w:rsidRPr="004C7954">
              <w:rPr>
                <w:szCs w:val="22"/>
                <w:lang w:val="fr-FR"/>
              </w:rPr>
              <w:t>’</w:t>
            </w:r>
            <w:r w:rsidRPr="004C7954">
              <w:rPr>
                <w:szCs w:val="22"/>
                <w:lang w:val="fr-FR"/>
              </w:rPr>
              <w:t>OMPI dans lesquels s</w:t>
            </w:r>
            <w:r w:rsidR="005E482E" w:rsidRPr="004C7954">
              <w:rPr>
                <w:szCs w:val="22"/>
                <w:lang w:val="fr-FR"/>
              </w:rPr>
              <w:t>’</w:t>
            </w:r>
            <w:r w:rsidRPr="004C7954">
              <w:rPr>
                <w:szCs w:val="22"/>
                <w:lang w:val="fr-FR"/>
              </w:rPr>
              <w:t>inscrivent les cadres pour l</w:t>
            </w:r>
            <w:r w:rsidR="005E482E" w:rsidRPr="004C7954">
              <w:rPr>
                <w:szCs w:val="22"/>
                <w:lang w:val="fr-FR"/>
              </w:rPr>
              <w:t>’</w:t>
            </w:r>
            <w:r w:rsidRPr="004C7954">
              <w:rPr>
                <w:szCs w:val="22"/>
                <w:lang w:val="fr-FR"/>
              </w:rPr>
              <w:t>évaluation du développement au niveau national.</w:t>
            </w: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 xml:space="preserve">iv) </w:t>
            </w:r>
            <w:r w:rsidRPr="004C7954">
              <w:rPr>
                <w:szCs w:val="22"/>
                <w:lang w:val="fr-FR"/>
              </w:rPr>
              <w:tab/>
              <w:t>La Division de la coordination du Plan d</w:t>
            </w:r>
            <w:r w:rsidR="005E482E" w:rsidRPr="004C7954">
              <w:rPr>
                <w:szCs w:val="22"/>
                <w:lang w:val="fr-FR"/>
              </w:rPr>
              <w:t>’</w:t>
            </w:r>
            <w:r w:rsidRPr="004C7954">
              <w:rPr>
                <w:szCs w:val="22"/>
                <w:lang w:val="fr-FR"/>
              </w:rPr>
              <w:t xml:space="preserve">action pour le développement devrait réaliser une métaévaluation des </w:t>
            </w:r>
            <w:r w:rsidRPr="004C7954">
              <w:rPr>
                <w:szCs w:val="22"/>
                <w:lang w:val="fr-FR"/>
              </w:rPr>
              <w:lastRenderedPageBreak/>
              <w:t>évaluations de projets relatifs au Plan d</w:t>
            </w:r>
            <w:r w:rsidR="005E482E" w:rsidRPr="004C7954">
              <w:rPr>
                <w:szCs w:val="22"/>
                <w:lang w:val="fr-FR"/>
              </w:rPr>
              <w:t>’</w:t>
            </w:r>
            <w:r w:rsidRPr="004C7954">
              <w:rPr>
                <w:szCs w:val="22"/>
                <w:lang w:val="fr-FR"/>
              </w:rPr>
              <w:t>action pour le développement qui ont été entreprises jusqu</w:t>
            </w:r>
            <w:r w:rsidR="005E482E" w:rsidRPr="004C7954">
              <w:rPr>
                <w:szCs w:val="22"/>
                <w:lang w:val="fr-FR"/>
              </w:rPr>
              <w:t>’</w:t>
            </w:r>
            <w:r w:rsidRPr="004C7954">
              <w:rPr>
                <w:szCs w:val="22"/>
                <w:lang w:val="fr-FR"/>
              </w:rPr>
              <w:t>à présent (concernant les méthodes et modalités utilisées, la validité des résultats, la clarté des recommandations, etc.), et mettre en place un suivi transparent des conséquences et de la mise en œuvre des conclusions et recommandations qui découlent de ces évaluations.</w:t>
            </w:r>
          </w:p>
        </w:tc>
      </w:tr>
    </w:tbl>
    <w:p w:rsidR="000B464A" w:rsidRPr="004C7954" w:rsidRDefault="000B464A" w:rsidP="000B464A">
      <w:pPr>
        <w:rPr>
          <w:lang w:val="fr-FR"/>
        </w:rPr>
      </w:pPr>
    </w:p>
    <w:p w:rsidR="000B464A" w:rsidRPr="004C7954" w:rsidRDefault="000B464A" w:rsidP="000B464A">
      <w:pPr>
        <w:rPr>
          <w:lang w:val="fr-FR"/>
        </w:rPr>
      </w:pPr>
      <w:r w:rsidRPr="004C7954">
        <w:rPr>
          <w:lang w:val="fr-FR"/>
        </w:rPr>
        <w:br w:type="page"/>
      </w:r>
    </w:p>
    <w:p w:rsidR="000B464A" w:rsidRPr="004C7954" w:rsidRDefault="000B464A" w:rsidP="000B464A">
      <w:pPr>
        <w:rPr>
          <w:lang w:val="fr-FR"/>
        </w:rPr>
      </w:pPr>
      <w:r w:rsidRPr="004C7954">
        <w:rPr>
          <w:lang w:val="fr-FR"/>
        </w:rPr>
        <w:lastRenderedPageBreak/>
        <w:t>xvii)</w:t>
      </w:r>
      <w:r w:rsidRPr="004C7954">
        <w:rPr>
          <w:lang w:val="fr-FR"/>
        </w:rPr>
        <w:tab/>
        <w:t>Renforcement des capacités d</w:t>
      </w:r>
      <w:r w:rsidR="005E482E" w:rsidRPr="004C7954">
        <w:rPr>
          <w:lang w:val="fr-FR"/>
        </w:rPr>
        <w:t>’</w:t>
      </w:r>
      <w:r w:rsidRPr="004C7954">
        <w:rPr>
          <w:lang w:val="fr-FR"/>
        </w:rPr>
        <w:t>utilisation de l</w:t>
      </w:r>
      <w:r w:rsidR="005E482E" w:rsidRPr="004C7954">
        <w:rPr>
          <w:lang w:val="fr-FR"/>
        </w:rPr>
        <w:t>’</w:t>
      </w:r>
      <w:r w:rsidRPr="004C7954">
        <w:rPr>
          <w:lang w:val="fr-FR"/>
        </w:rPr>
        <w:t>information technique et scientifique axée sur les technologies appropriées en tant que solution à des enjeux de développement recensés</w:t>
      </w:r>
    </w:p>
    <w:p w:rsidR="000B464A" w:rsidRPr="004C7954" w:rsidRDefault="000B464A" w:rsidP="000B464A">
      <w:pPr>
        <w:rPr>
          <w:szCs w:val="22"/>
          <w:lang w:val="fr-FR"/>
        </w:rPr>
      </w:pPr>
      <w:r w:rsidRPr="004C7954">
        <w:rPr>
          <w:szCs w:val="22"/>
          <w:lang w:val="fr-FR"/>
        </w:rPr>
        <w:t>DA_19_30_31_02 – Recommandations n</w:t>
      </w:r>
      <w:r w:rsidRPr="004C7954">
        <w:rPr>
          <w:szCs w:val="22"/>
          <w:vertAlign w:val="superscript"/>
          <w:lang w:val="fr-FR"/>
        </w:rPr>
        <w:t>os</w:t>
      </w:r>
      <w:r w:rsidRPr="004C7954">
        <w:rPr>
          <w:szCs w:val="22"/>
          <w:lang w:val="fr-FR"/>
        </w:rPr>
        <w:t xml:space="preserve"> 19, 30, 31</w:t>
      </w:r>
    </w:p>
    <w:p w:rsidR="000B464A" w:rsidRPr="004C7954" w:rsidRDefault="000B464A" w:rsidP="000B464A">
      <w:pPr>
        <w:rPr>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68" w:type="dxa"/>
          <w:bottom w:w="113" w:type="dxa"/>
          <w:right w:w="68" w:type="dxa"/>
        </w:tblCellMar>
        <w:tblLook w:val="01E0" w:firstRow="1" w:lastRow="1" w:firstColumn="1" w:lastColumn="1" w:noHBand="0" w:noVBand="0"/>
      </w:tblPr>
      <w:tblGrid>
        <w:gridCol w:w="3046"/>
        <w:gridCol w:w="5243"/>
        <w:gridCol w:w="6700"/>
      </w:tblGrid>
      <w:tr w:rsidR="004C7954" w:rsidRPr="004C7954" w:rsidTr="00514E3D">
        <w:trPr>
          <w:tblHeader/>
        </w:trPr>
        <w:tc>
          <w:tcPr>
            <w:tcW w:w="1016" w:type="pct"/>
            <w:tcBorders>
              <w:top w:val="single" w:sz="4" w:space="0" w:color="auto"/>
              <w:left w:val="single" w:sz="4" w:space="0" w:color="auto"/>
              <w:bottom w:val="single" w:sz="4" w:space="0" w:color="auto"/>
              <w:right w:val="single" w:sz="4" w:space="0" w:color="auto"/>
            </w:tcBorders>
            <w:shd w:val="clear" w:color="auto" w:fill="auto"/>
          </w:tcPr>
          <w:p w:rsidR="000B464A" w:rsidRPr="004C7954" w:rsidRDefault="000B464A" w:rsidP="00514E3D">
            <w:pPr>
              <w:rPr>
                <w:szCs w:val="22"/>
                <w:lang w:val="fr-FR"/>
              </w:rPr>
            </w:pPr>
            <w:r w:rsidRPr="004C7954">
              <w:rPr>
                <w:szCs w:val="22"/>
                <w:lang w:val="fr-FR"/>
              </w:rPr>
              <w:t>DESCRIPTION SUCCINCTE</w:t>
            </w:r>
          </w:p>
        </w:tc>
        <w:tc>
          <w:tcPr>
            <w:tcW w:w="1749" w:type="pct"/>
            <w:tcBorders>
              <w:top w:val="single" w:sz="4" w:space="0" w:color="auto"/>
              <w:left w:val="single" w:sz="4" w:space="0" w:color="auto"/>
              <w:bottom w:val="single" w:sz="4" w:space="0" w:color="auto"/>
              <w:right w:val="single" w:sz="4" w:space="0" w:color="auto"/>
            </w:tcBorders>
            <w:shd w:val="clear" w:color="auto" w:fill="auto"/>
          </w:tcPr>
          <w:p w:rsidR="000B464A" w:rsidRPr="004C7954" w:rsidRDefault="000B464A" w:rsidP="00514E3D">
            <w:pPr>
              <w:autoSpaceDE w:val="0"/>
              <w:autoSpaceDN w:val="0"/>
              <w:rPr>
                <w:szCs w:val="22"/>
                <w:lang w:val="fr-FR"/>
              </w:rPr>
            </w:pPr>
            <w:r w:rsidRPr="004C7954">
              <w:rPr>
                <w:szCs w:val="22"/>
                <w:lang w:val="fr-FR"/>
              </w:rPr>
              <w:t>PRINCIPALES RÉALISATIONS ET RÉSULTATS</w:t>
            </w:r>
          </w:p>
        </w:tc>
        <w:tc>
          <w:tcPr>
            <w:tcW w:w="2235" w:type="pct"/>
            <w:tcBorders>
              <w:top w:val="single" w:sz="4" w:space="0" w:color="auto"/>
              <w:left w:val="single" w:sz="4" w:space="0" w:color="auto"/>
              <w:bottom w:val="single" w:sz="4" w:space="0" w:color="auto"/>
              <w:right w:val="single" w:sz="4" w:space="0" w:color="auto"/>
            </w:tcBorders>
            <w:shd w:val="clear" w:color="auto" w:fill="auto"/>
          </w:tcPr>
          <w:p w:rsidR="000B464A" w:rsidRPr="004C7954" w:rsidRDefault="000B464A" w:rsidP="00514E3D">
            <w:pPr>
              <w:rPr>
                <w:szCs w:val="22"/>
                <w:lang w:val="fr-FR"/>
              </w:rPr>
            </w:pPr>
            <w:r w:rsidRPr="004C7954">
              <w:rPr>
                <w:szCs w:val="22"/>
                <w:lang w:val="fr-FR"/>
              </w:rPr>
              <w:t>PRINCIPALES RECOMMANDATIONS DES ÉVALUATEURS</w:t>
            </w:r>
          </w:p>
        </w:tc>
      </w:tr>
      <w:tr w:rsidR="000B464A" w:rsidRPr="004C7954" w:rsidTr="00514E3D">
        <w:tc>
          <w:tcPr>
            <w:tcW w:w="1016" w:type="pct"/>
            <w:tcBorders>
              <w:top w:val="single" w:sz="4" w:space="0" w:color="auto"/>
              <w:left w:val="single" w:sz="4" w:space="0" w:color="auto"/>
              <w:bottom w:val="single" w:sz="4" w:space="0" w:color="auto"/>
              <w:right w:val="single" w:sz="4" w:space="0" w:color="auto"/>
            </w:tcBorders>
            <w:shd w:val="clear" w:color="auto" w:fill="auto"/>
          </w:tcPr>
          <w:p w:rsidR="000B464A" w:rsidRPr="004C7954" w:rsidRDefault="000B464A" w:rsidP="00514E3D">
            <w:pPr>
              <w:rPr>
                <w:szCs w:val="22"/>
                <w:lang w:val="fr-FR"/>
              </w:rPr>
            </w:pPr>
            <w:r w:rsidRPr="004C7954">
              <w:rPr>
                <w:szCs w:val="22"/>
                <w:lang w:val="fr-FR"/>
              </w:rPr>
              <w:t>Ce projet vise à contribuer au renforcement des capacités nationales d</w:t>
            </w:r>
            <w:r w:rsidR="005E482E" w:rsidRPr="004C7954">
              <w:rPr>
                <w:szCs w:val="22"/>
                <w:lang w:val="fr-FR"/>
              </w:rPr>
              <w:t>’</w:t>
            </w:r>
            <w:r w:rsidRPr="004C7954">
              <w:rPr>
                <w:szCs w:val="22"/>
                <w:lang w:val="fr-FR"/>
              </w:rPr>
              <w:t>utilisation de l</w:t>
            </w:r>
            <w:r w:rsidR="005E482E" w:rsidRPr="004C7954">
              <w:rPr>
                <w:szCs w:val="22"/>
                <w:lang w:val="fr-FR"/>
              </w:rPr>
              <w:t>’</w:t>
            </w:r>
            <w:r w:rsidRPr="004C7954">
              <w:rPr>
                <w:szCs w:val="22"/>
                <w:lang w:val="fr-FR"/>
              </w:rPr>
              <w:t>information technique et scientifique adéquate en tant que technologie appropriée pour répondre aux enjeux de développement dans les </w:t>
            </w:r>
            <w:r w:rsidR="002E4594" w:rsidRPr="004C7954">
              <w:rPr>
                <w:szCs w:val="22"/>
                <w:lang w:val="fr-FR"/>
              </w:rPr>
              <w:t>PMA.  Ce</w:t>
            </w:r>
            <w:r w:rsidRPr="004C7954">
              <w:rPr>
                <w:szCs w:val="22"/>
                <w:lang w:val="fr-FR"/>
              </w:rPr>
              <w:t xml:space="preserve"> projet examine notamment les solutions visant à faciliter l</w:t>
            </w:r>
            <w:r w:rsidR="005E482E" w:rsidRPr="004C7954">
              <w:rPr>
                <w:szCs w:val="22"/>
                <w:lang w:val="fr-FR"/>
              </w:rPr>
              <w:t>’</w:t>
            </w:r>
            <w:r w:rsidRPr="004C7954">
              <w:rPr>
                <w:szCs w:val="22"/>
                <w:lang w:val="fr-FR"/>
              </w:rPr>
              <w:t>accès aux technologies appropriées pouvant être mises en place avec la collaboration d</w:t>
            </w:r>
            <w:r w:rsidR="005E482E" w:rsidRPr="004C7954">
              <w:rPr>
                <w:szCs w:val="22"/>
                <w:lang w:val="fr-FR"/>
              </w:rPr>
              <w:t>’</w:t>
            </w:r>
            <w:r w:rsidRPr="004C7954">
              <w:rPr>
                <w:szCs w:val="22"/>
                <w:lang w:val="fr-FR"/>
              </w:rPr>
              <w:t>acteurs gouvernementaux et non gouvernementaux dans les PMA.</w:t>
            </w:r>
          </w:p>
        </w:tc>
        <w:tc>
          <w:tcPr>
            <w:tcW w:w="1749" w:type="pct"/>
            <w:tcBorders>
              <w:top w:val="single" w:sz="4" w:space="0" w:color="auto"/>
              <w:left w:val="single" w:sz="4" w:space="0" w:color="auto"/>
              <w:bottom w:val="single" w:sz="4" w:space="0" w:color="auto"/>
              <w:right w:val="single" w:sz="4" w:space="0" w:color="auto"/>
            </w:tcBorders>
            <w:shd w:val="clear" w:color="auto" w:fill="auto"/>
          </w:tcPr>
          <w:p w:rsidR="000B464A" w:rsidRPr="004C7954" w:rsidRDefault="000B464A" w:rsidP="00514E3D">
            <w:pPr>
              <w:autoSpaceDE w:val="0"/>
              <w:autoSpaceDN w:val="0"/>
              <w:rPr>
                <w:szCs w:val="22"/>
                <w:lang w:val="fr-FR"/>
              </w:rPr>
            </w:pPr>
            <w:r w:rsidRPr="004C7954">
              <w:rPr>
                <w:szCs w:val="22"/>
                <w:lang w:val="fr-FR"/>
              </w:rPr>
              <w:t xml:space="preserve">Le projet a été mis en œuvre dans trois PMA, </w:t>
            </w:r>
            <w:r w:rsidR="005E482E" w:rsidRPr="004C7954">
              <w:rPr>
                <w:szCs w:val="22"/>
                <w:lang w:val="fr-FR"/>
              </w:rPr>
              <w:t>à savoir</w:t>
            </w:r>
            <w:r w:rsidRPr="004C7954">
              <w:rPr>
                <w:szCs w:val="22"/>
                <w:lang w:val="fr-FR"/>
              </w:rPr>
              <w:t xml:space="preserve"> le Bangladesh, le Népal et la Zamb</w:t>
            </w:r>
            <w:r w:rsidR="002E4594" w:rsidRPr="004C7954">
              <w:rPr>
                <w:szCs w:val="22"/>
                <w:lang w:val="fr-FR"/>
              </w:rPr>
              <w:t>ie.  De</w:t>
            </w:r>
            <w:r w:rsidRPr="004C7954">
              <w:rPr>
                <w:szCs w:val="22"/>
                <w:lang w:val="fr-FR"/>
              </w:rPr>
              <w:t>s groupes d</w:t>
            </w:r>
            <w:r w:rsidR="005E482E" w:rsidRPr="004C7954">
              <w:rPr>
                <w:szCs w:val="22"/>
                <w:lang w:val="fr-FR"/>
              </w:rPr>
              <w:t>’</w:t>
            </w:r>
            <w:r w:rsidRPr="004C7954">
              <w:rPr>
                <w:szCs w:val="22"/>
                <w:lang w:val="fr-FR"/>
              </w:rPr>
              <w:t>experts nationaux dans chacun de ces pays ont cerné les besoins prioritaires de leur pays.</w:t>
            </w: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Le rapport d</w:t>
            </w:r>
            <w:r w:rsidR="005E482E" w:rsidRPr="004C7954">
              <w:rPr>
                <w:szCs w:val="22"/>
                <w:lang w:val="fr-FR"/>
              </w:rPr>
              <w:t>’</w:t>
            </w:r>
            <w:r w:rsidRPr="004C7954">
              <w:rPr>
                <w:szCs w:val="22"/>
                <w:lang w:val="fr-FR"/>
              </w:rPr>
              <w:t>évaluation présenté à la douz</w:t>
            </w:r>
            <w:r w:rsidR="005E482E" w:rsidRPr="004C7954">
              <w:rPr>
                <w:szCs w:val="22"/>
                <w:lang w:val="fr-FR"/>
              </w:rPr>
              <w:t>ième session</w:t>
            </w:r>
            <w:r w:rsidRPr="004C7954">
              <w:rPr>
                <w:szCs w:val="22"/>
                <w:lang w:val="fr-FR"/>
              </w:rPr>
              <w:t xml:space="preserve"> du comité (CDIP/12/3) est disponible à l</w:t>
            </w:r>
            <w:r w:rsidR="005E482E" w:rsidRPr="004C7954">
              <w:rPr>
                <w:szCs w:val="22"/>
                <w:lang w:val="fr-FR"/>
              </w:rPr>
              <w:t>’</w:t>
            </w:r>
            <w:r w:rsidRPr="004C7954">
              <w:rPr>
                <w:szCs w:val="22"/>
                <w:lang w:val="fr-FR"/>
              </w:rPr>
              <w:t xml:space="preserve">adresse </w:t>
            </w:r>
            <w:hyperlink r:id="rId70" w:history="1">
              <w:r w:rsidRPr="004C7954">
                <w:rPr>
                  <w:rStyle w:val="Hyperlink"/>
                  <w:color w:val="0000FF"/>
                  <w:lang w:val="fr-FR"/>
                </w:rPr>
                <w:t>http://www.wipo.int/meetings/fr/doc_details.jsp?doc_id=250694</w:t>
              </w:r>
            </w:hyperlink>
            <w:r w:rsidRPr="004C7954">
              <w:rPr>
                <w:szCs w:val="22"/>
                <w:lang w:val="fr-FR"/>
              </w:rPr>
              <w:t>.</w:t>
            </w:r>
          </w:p>
        </w:tc>
        <w:tc>
          <w:tcPr>
            <w:tcW w:w="2235" w:type="pct"/>
            <w:tcBorders>
              <w:top w:val="single" w:sz="4" w:space="0" w:color="auto"/>
              <w:left w:val="single" w:sz="4" w:space="0" w:color="auto"/>
              <w:bottom w:val="single" w:sz="4" w:space="0" w:color="auto"/>
              <w:right w:val="single" w:sz="4" w:space="0" w:color="auto"/>
            </w:tcBorders>
            <w:shd w:val="clear" w:color="auto" w:fill="auto"/>
          </w:tcPr>
          <w:p w:rsidR="000B464A" w:rsidRPr="004C7954" w:rsidRDefault="000B464A" w:rsidP="00514E3D">
            <w:pPr>
              <w:rPr>
                <w:szCs w:val="22"/>
                <w:lang w:val="fr-FR"/>
              </w:rPr>
            </w:pPr>
            <w:r w:rsidRPr="004C7954">
              <w:rPr>
                <w:szCs w:val="22"/>
                <w:lang w:val="fr-FR"/>
              </w:rPr>
              <w:t xml:space="preserve">i) </w:t>
            </w:r>
            <w:r w:rsidRPr="004C7954">
              <w:rPr>
                <w:szCs w:val="22"/>
                <w:lang w:val="fr-FR"/>
              </w:rPr>
              <w:tab/>
              <w:t>Une phase</w:t>
            </w:r>
            <w:r w:rsidR="00F97949" w:rsidRPr="004C7954">
              <w:rPr>
                <w:szCs w:val="22"/>
                <w:lang w:val="fr-FR"/>
              </w:rPr>
              <w:t> </w:t>
            </w:r>
            <w:r w:rsidRPr="004C7954">
              <w:rPr>
                <w:szCs w:val="22"/>
                <w:lang w:val="fr-FR"/>
              </w:rPr>
              <w:t>II du projet devrait être approuv</w:t>
            </w:r>
            <w:r w:rsidR="002E4594" w:rsidRPr="004C7954">
              <w:rPr>
                <w:szCs w:val="22"/>
                <w:lang w:val="fr-FR"/>
              </w:rPr>
              <w:t>ée.  Le</w:t>
            </w:r>
            <w:r w:rsidRPr="004C7954">
              <w:rPr>
                <w:szCs w:val="22"/>
                <w:lang w:val="fr-FR"/>
              </w:rPr>
              <w:t> CDIP devrait donc examiner les éléments suivants</w:t>
            </w:r>
            <w:r w:rsidR="005E482E" w:rsidRPr="004C7954">
              <w:rPr>
                <w:szCs w:val="22"/>
                <w:lang w:val="fr-FR"/>
              </w:rPr>
              <w:t> :</w:t>
            </w:r>
          </w:p>
          <w:p w:rsidR="000B464A" w:rsidRPr="004C7954" w:rsidRDefault="000B464A" w:rsidP="00514E3D">
            <w:pPr>
              <w:rPr>
                <w:szCs w:val="22"/>
                <w:lang w:val="fr-FR"/>
              </w:rPr>
            </w:pPr>
          </w:p>
          <w:p w:rsidR="000B464A" w:rsidRPr="004C7954" w:rsidRDefault="000B464A" w:rsidP="00514E3D">
            <w:pPr>
              <w:ind w:left="601"/>
              <w:rPr>
                <w:lang w:val="fr-FR"/>
              </w:rPr>
            </w:pPr>
            <w:r w:rsidRPr="004C7954">
              <w:rPr>
                <w:lang w:val="fr-FR"/>
              </w:rPr>
              <w:t>–</w:t>
            </w:r>
            <w:r w:rsidRPr="004C7954">
              <w:rPr>
                <w:lang w:val="fr-FR"/>
              </w:rPr>
              <w:tab/>
              <w:t>apporter son soutien aux trois pays pilotes pour la mise en œuvre de leurs plans d</w:t>
            </w:r>
            <w:r w:rsidR="005E482E" w:rsidRPr="004C7954">
              <w:rPr>
                <w:lang w:val="fr-FR"/>
              </w:rPr>
              <w:t>’</w:t>
            </w:r>
            <w:r w:rsidRPr="004C7954">
              <w:rPr>
                <w:lang w:val="fr-FR"/>
              </w:rPr>
              <w:t>action;</w:t>
            </w:r>
          </w:p>
          <w:p w:rsidR="000B464A" w:rsidRPr="004C7954" w:rsidRDefault="000B464A" w:rsidP="00514E3D">
            <w:pPr>
              <w:ind w:left="601"/>
              <w:rPr>
                <w:lang w:val="fr-FR"/>
              </w:rPr>
            </w:pPr>
          </w:p>
          <w:p w:rsidR="000B464A" w:rsidRPr="004C7954" w:rsidRDefault="000B464A" w:rsidP="00514E3D">
            <w:pPr>
              <w:ind w:left="601"/>
              <w:rPr>
                <w:lang w:val="fr-FR"/>
              </w:rPr>
            </w:pPr>
            <w:r w:rsidRPr="004C7954">
              <w:rPr>
                <w:lang w:val="fr-FR"/>
              </w:rPr>
              <w:t>–</w:t>
            </w:r>
            <w:r w:rsidRPr="004C7954">
              <w:rPr>
                <w:lang w:val="fr-FR"/>
              </w:rPr>
              <w:tab/>
              <w:t>étendre le projet à de nouveaux participants parmi les PMA;  et</w:t>
            </w:r>
          </w:p>
          <w:p w:rsidR="000B464A" w:rsidRPr="004C7954" w:rsidRDefault="000B464A" w:rsidP="00514E3D">
            <w:pPr>
              <w:ind w:left="601"/>
              <w:rPr>
                <w:lang w:val="fr-FR"/>
              </w:rPr>
            </w:pPr>
          </w:p>
          <w:p w:rsidR="000B464A" w:rsidRPr="004C7954" w:rsidRDefault="000B464A" w:rsidP="00514E3D">
            <w:pPr>
              <w:ind w:left="601"/>
              <w:rPr>
                <w:lang w:val="fr-FR"/>
              </w:rPr>
            </w:pPr>
            <w:r w:rsidRPr="004C7954">
              <w:rPr>
                <w:lang w:val="fr-FR"/>
              </w:rPr>
              <w:t>–</w:t>
            </w:r>
            <w:r w:rsidRPr="004C7954">
              <w:rPr>
                <w:lang w:val="fr-FR"/>
              </w:rPr>
              <w:tab/>
              <w:t>guider la participation de certains pays en développement au projet.</w:t>
            </w:r>
          </w:p>
          <w:p w:rsidR="000B464A" w:rsidRPr="004C7954" w:rsidRDefault="000B464A" w:rsidP="00514E3D">
            <w:pPr>
              <w:ind w:left="601"/>
              <w:rPr>
                <w:lang w:val="fr-FR"/>
              </w:rPr>
            </w:pPr>
          </w:p>
          <w:p w:rsidR="000B464A" w:rsidRPr="004C7954" w:rsidRDefault="000B464A" w:rsidP="00514E3D">
            <w:pPr>
              <w:rPr>
                <w:szCs w:val="22"/>
                <w:lang w:val="fr-FR"/>
              </w:rPr>
            </w:pPr>
            <w:r w:rsidRPr="004C7954">
              <w:rPr>
                <w:szCs w:val="22"/>
                <w:lang w:val="fr-FR"/>
              </w:rPr>
              <w:t xml:space="preserve">ii) </w:t>
            </w:r>
            <w:r w:rsidRPr="004C7954">
              <w:rPr>
                <w:szCs w:val="22"/>
                <w:lang w:val="fr-FR"/>
              </w:rPr>
              <w:tab/>
              <w:t>Le descriptif de projet devrait être modifié pour prendre en compte les éléments suivants</w:t>
            </w:r>
            <w:r w:rsidR="005E482E" w:rsidRPr="004C7954">
              <w:rPr>
                <w:szCs w:val="22"/>
                <w:lang w:val="fr-FR"/>
              </w:rPr>
              <w:t> :</w:t>
            </w:r>
          </w:p>
          <w:p w:rsidR="000B464A" w:rsidRPr="004C7954" w:rsidRDefault="000B464A" w:rsidP="00514E3D">
            <w:pPr>
              <w:rPr>
                <w:szCs w:val="22"/>
                <w:lang w:val="fr-FR"/>
              </w:rPr>
            </w:pPr>
          </w:p>
          <w:p w:rsidR="000B464A" w:rsidRPr="004C7954" w:rsidRDefault="000B464A" w:rsidP="00514E3D">
            <w:pPr>
              <w:ind w:left="567"/>
              <w:rPr>
                <w:szCs w:val="22"/>
                <w:lang w:val="fr-FR"/>
              </w:rPr>
            </w:pPr>
            <w:r w:rsidRPr="004C7954">
              <w:rPr>
                <w:szCs w:val="22"/>
                <w:lang w:val="fr-FR"/>
              </w:rPr>
              <w:t>–</w:t>
            </w:r>
            <w:r w:rsidRPr="004C7954">
              <w:rPr>
                <w:szCs w:val="22"/>
                <w:lang w:val="fr-FR"/>
              </w:rPr>
              <w:tab/>
              <w:t>Fournir des critères de sélection clairs et complets des pays participants pour rendre le projet plus axé sur la demande, pertinent et viable;</w:t>
            </w:r>
          </w:p>
          <w:p w:rsidR="000B464A" w:rsidRPr="004C7954" w:rsidRDefault="000B464A" w:rsidP="00514E3D">
            <w:pPr>
              <w:ind w:left="567"/>
              <w:rPr>
                <w:szCs w:val="22"/>
                <w:lang w:val="fr-FR"/>
              </w:rPr>
            </w:pPr>
          </w:p>
          <w:p w:rsidR="000B464A" w:rsidRPr="004C7954" w:rsidRDefault="000B464A" w:rsidP="00514E3D">
            <w:pPr>
              <w:ind w:left="567"/>
              <w:rPr>
                <w:szCs w:val="22"/>
                <w:lang w:val="fr-FR"/>
              </w:rPr>
            </w:pPr>
            <w:r w:rsidRPr="004C7954">
              <w:rPr>
                <w:szCs w:val="22"/>
                <w:lang w:val="fr-FR"/>
              </w:rPr>
              <w:t>–</w:t>
            </w:r>
            <w:r w:rsidRPr="004C7954">
              <w:rPr>
                <w:szCs w:val="22"/>
                <w:lang w:val="fr-FR"/>
              </w:rPr>
              <w:tab/>
              <w:t>établir un accord de partenariat ou un mémorandum d</w:t>
            </w:r>
            <w:r w:rsidR="005E482E" w:rsidRPr="004C7954">
              <w:rPr>
                <w:szCs w:val="22"/>
                <w:lang w:val="fr-FR"/>
              </w:rPr>
              <w:t>’</w:t>
            </w:r>
            <w:r w:rsidRPr="004C7954">
              <w:rPr>
                <w:szCs w:val="22"/>
                <w:lang w:val="fr-FR"/>
              </w:rPr>
              <w:t>accord de manière à préciser les rôles et les obligations des pays participants et de l</w:t>
            </w:r>
            <w:r w:rsidR="005E482E" w:rsidRPr="004C7954">
              <w:rPr>
                <w:szCs w:val="22"/>
                <w:lang w:val="fr-FR"/>
              </w:rPr>
              <w:t>’</w:t>
            </w:r>
            <w:r w:rsidRPr="004C7954">
              <w:rPr>
                <w:szCs w:val="22"/>
                <w:lang w:val="fr-FR"/>
              </w:rPr>
              <w:t>OMPI;</w:t>
            </w:r>
          </w:p>
          <w:p w:rsidR="000B464A" w:rsidRPr="004C7954" w:rsidRDefault="000B464A" w:rsidP="00514E3D">
            <w:pPr>
              <w:ind w:left="567"/>
              <w:rPr>
                <w:szCs w:val="22"/>
                <w:lang w:val="fr-FR"/>
              </w:rPr>
            </w:pPr>
          </w:p>
          <w:p w:rsidR="000B464A" w:rsidRPr="004C7954" w:rsidRDefault="000B464A" w:rsidP="00514E3D">
            <w:pPr>
              <w:ind w:left="567"/>
              <w:rPr>
                <w:szCs w:val="22"/>
                <w:lang w:val="fr-FR"/>
              </w:rPr>
            </w:pPr>
            <w:r w:rsidRPr="004C7954">
              <w:rPr>
                <w:szCs w:val="22"/>
                <w:lang w:val="fr-FR"/>
              </w:rPr>
              <w:t>–</w:t>
            </w:r>
            <w:r w:rsidRPr="004C7954">
              <w:rPr>
                <w:szCs w:val="22"/>
                <w:lang w:val="fr-FR"/>
              </w:rPr>
              <w:tab/>
              <w:t>établir des principes directeurs sur le recensement des domaines où il existe des besoins (consultation, établissement d</w:t>
            </w:r>
            <w:r w:rsidR="005E482E" w:rsidRPr="004C7954">
              <w:rPr>
                <w:szCs w:val="22"/>
                <w:lang w:val="fr-FR"/>
              </w:rPr>
              <w:t>’</w:t>
            </w:r>
            <w:r w:rsidRPr="004C7954">
              <w:rPr>
                <w:szCs w:val="22"/>
                <w:lang w:val="fr-FR"/>
              </w:rPr>
              <w:t>un ordre de priorité, adhésion au processus et documentation appropriée de celui</w:t>
            </w:r>
            <w:r w:rsidR="004C7954">
              <w:rPr>
                <w:szCs w:val="22"/>
                <w:lang w:val="fr-FR"/>
              </w:rPr>
              <w:noBreakHyphen/>
            </w:r>
            <w:r w:rsidRPr="004C7954">
              <w:rPr>
                <w:szCs w:val="22"/>
                <w:lang w:val="fr-FR"/>
              </w:rPr>
              <w:t>ci);</w:t>
            </w:r>
          </w:p>
          <w:p w:rsidR="000B464A" w:rsidRPr="004C7954" w:rsidRDefault="000B464A" w:rsidP="00514E3D">
            <w:pPr>
              <w:ind w:left="567"/>
              <w:rPr>
                <w:szCs w:val="22"/>
                <w:lang w:val="fr-FR"/>
              </w:rPr>
            </w:pPr>
          </w:p>
          <w:p w:rsidR="000B464A" w:rsidRPr="004C7954" w:rsidRDefault="000B464A" w:rsidP="00514E3D">
            <w:pPr>
              <w:ind w:left="567"/>
              <w:rPr>
                <w:szCs w:val="22"/>
                <w:lang w:val="fr-FR"/>
              </w:rPr>
            </w:pPr>
            <w:r w:rsidRPr="004C7954">
              <w:rPr>
                <w:szCs w:val="22"/>
                <w:lang w:val="fr-FR"/>
              </w:rPr>
              <w:t>–</w:t>
            </w:r>
            <w:r w:rsidRPr="004C7954">
              <w:rPr>
                <w:szCs w:val="22"/>
                <w:lang w:val="fr-FR"/>
              </w:rPr>
              <w:tab/>
              <w:t>groupe d</w:t>
            </w:r>
            <w:r w:rsidR="005E482E" w:rsidRPr="004C7954">
              <w:rPr>
                <w:szCs w:val="22"/>
                <w:lang w:val="fr-FR"/>
              </w:rPr>
              <w:t>’</w:t>
            </w:r>
            <w:r w:rsidRPr="004C7954">
              <w:rPr>
                <w:szCs w:val="22"/>
                <w:lang w:val="fr-FR"/>
              </w:rPr>
              <w:t>experts nationaux</w:t>
            </w:r>
            <w:r w:rsidR="005E482E" w:rsidRPr="004C7954">
              <w:rPr>
                <w:szCs w:val="22"/>
                <w:lang w:val="fr-FR"/>
              </w:rPr>
              <w:t> :</w:t>
            </w:r>
            <w:r w:rsidRPr="004C7954">
              <w:rPr>
                <w:szCs w:val="22"/>
                <w:lang w:val="fr-FR"/>
              </w:rPr>
              <w:t xml:space="preserve"> établir des principes </w:t>
            </w:r>
            <w:r w:rsidRPr="004C7954">
              <w:rPr>
                <w:szCs w:val="22"/>
                <w:lang w:val="fr-FR"/>
              </w:rPr>
              <w:lastRenderedPageBreak/>
              <w:t>directeurs définissant les critères de sélection, la composition, le mandat, la présidence, les prestations et mesures d</w:t>
            </w:r>
            <w:r w:rsidR="005E482E" w:rsidRPr="004C7954">
              <w:rPr>
                <w:szCs w:val="22"/>
                <w:lang w:val="fr-FR"/>
              </w:rPr>
              <w:t>’</w:t>
            </w:r>
            <w:r w:rsidRPr="004C7954">
              <w:rPr>
                <w:szCs w:val="22"/>
                <w:lang w:val="fr-FR"/>
              </w:rPr>
              <w:t>incitation, la coordination et le statut juridique;</w:t>
            </w:r>
          </w:p>
          <w:p w:rsidR="000B464A" w:rsidRPr="004C7954" w:rsidRDefault="000B464A" w:rsidP="00514E3D">
            <w:pPr>
              <w:ind w:left="567"/>
              <w:rPr>
                <w:szCs w:val="22"/>
                <w:lang w:val="fr-FR"/>
              </w:rPr>
            </w:pPr>
          </w:p>
          <w:p w:rsidR="000B464A" w:rsidRPr="004C7954" w:rsidRDefault="000B464A" w:rsidP="00514E3D">
            <w:pPr>
              <w:ind w:left="567"/>
              <w:rPr>
                <w:szCs w:val="22"/>
                <w:lang w:val="fr-FR"/>
              </w:rPr>
            </w:pPr>
            <w:r w:rsidRPr="004C7954">
              <w:rPr>
                <w:szCs w:val="22"/>
                <w:lang w:val="fr-FR"/>
              </w:rPr>
              <w:t>–</w:t>
            </w:r>
            <w:r w:rsidRPr="004C7954">
              <w:rPr>
                <w:szCs w:val="22"/>
                <w:lang w:val="fr-FR"/>
              </w:rPr>
              <w:tab/>
              <w:t>la mise en œuvre des plans d</w:t>
            </w:r>
            <w:r w:rsidR="005E482E" w:rsidRPr="004C7954">
              <w:rPr>
                <w:szCs w:val="22"/>
                <w:lang w:val="fr-FR"/>
              </w:rPr>
              <w:t>’</w:t>
            </w:r>
            <w:r w:rsidRPr="004C7954">
              <w:rPr>
                <w:szCs w:val="22"/>
                <w:lang w:val="fr-FR"/>
              </w:rPr>
              <w:t>action devrait constituer un élément obligatoire du projet et être négociée dans les accords de partenariat;</w:t>
            </w:r>
          </w:p>
          <w:p w:rsidR="000B464A" w:rsidRPr="004C7954" w:rsidRDefault="000B464A" w:rsidP="00514E3D">
            <w:pPr>
              <w:ind w:left="567"/>
              <w:rPr>
                <w:szCs w:val="22"/>
                <w:lang w:val="fr-FR"/>
              </w:rPr>
            </w:pPr>
          </w:p>
          <w:p w:rsidR="000B464A" w:rsidRPr="004C7954" w:rsidRDefault="000B464A" w:rsidP="00514E3D">
            <w:pPr>
              <w:ind w:left="567"/>
              <w:rPr>
                <w:szCs w:val="22"/>
                <w:lang w:val="fr-FR"/>
              </w:rPr>
            </w:pPr>
            <w:r w:rsidRPr="004C7954">
              <w:rPr>
                <w:szCs w:val="22"/>
                <w:lang w:val="fr-FR"/>
              </w:rPr>
              <w:t>–</w:t>
            </w:r>
            <w:r w:rsidRPr="004C7954">
              <w:rPr>
                <w:szCs w:val="22"/>
                <w:lang w:val="fr-FR"/>
              </w:rPr>
              <w:tab/>
              <w:t>la durée de deux ans prévue pour le projet devrait être maintenue mais utilisée de manière plus efficace;</w:t>
            </w:r>
          </w:p>
          <w:p w:rsidR="000B464A" w:rsidRPr="004C7954" w:rsidRDefault="000B464A" w:rsidP="00514E3D">
            <w:pPr>
              <w:ind w:left="567"/>
              <w:rPr>
                <w:szCs w:val="22"/>
                <w:lang w:val="fr-FR"/>
              </w:rPr>
            </w:pPr>
          </w:p>
          <w:p w:rsidR="000B464A" w:rsidRPr="004C7954" w:rsidRDefault="000B464A" w:rsidP="00514E3D">
            <w:pPr>
              <w:ind w:left="567"/>
              <w:rPr>
                <w:szCs w:val="22"/>
                <w:lang w:val="fr-FR"/>
              </w:rPr>
            </w:pPr>
            <w:r w:rsidRPr="004C7954">
              <w:rPr>
                <w:szCs w:val="22"/>
                <w:lang w:val="fr-FR"/>
              </w:rPr>
              <w:t>–</w:t>
            </w:r>
            <w:r w:rsidRPr="004C7954">
              <w:rPr>
                <w:szCs w:val="22"/>
                <w:lang w:val="fr-FR"/>
              </w:rPr>
              <w:tab/>
              <w:t>les domaines prioritaires du projet recensés par l</w:t>
            </w:r>
            <w:r w:rsidR="005E482E" w:rsidRPr="004C7954">
              <w:rPr>
                <w:szCs w:val="22"/>
                <w:lang w:val="fr-FR"/>
              </w:rPr>
              <w:t>’</w:t>
            </w:r>
            <w:r w:rsidRPr="004C7954">
              <w:rPr>
                <w:szCs w:val="22"/>
                <w:lang w:val="fr-FR"/>
              </w:rPr>
              <w:t>OMPI (environnement, agriculture, énergie et industries) devraient être étendus.</w:t>
            </w:r>
          </w:p>
          <w:p w:rsidR="000B464A" w:rsidRPr="004C7954" w:rsidRDefault="000B464A" w:rsidP="00514E3D">
            <w:pPr>
              <w:ind w:left="567"/>
              <w:rPr>
                <w:szCs w:val="22"/>
                <w:lang w:val="fr-FR"/>
              </w:rPr>
            </w:pPr>
          </w:p>
          <w:p w:rsidR="000B464A" w:rsidRPr="004C7954" w:rsidRDefault="000B464A" w:rsidP="00514E3D">
            <w:pPr>
              <w:rPr>
                <w:szCs w:val="22"/>
                <w:lang w:val="fr-FR"/>
              </w:rPr>
            </w:pPr>
            <w:r w:rsidRPr="004C7954">
              <w:rPr>
                <w:szCs w:val="22"/>
                <w:lang w:val="fr-FR"/>
              </w:rPr>
              <w:t>iii)</w:t>
            </w:r>
            <w:r w:rsidRPr="004C7954">
              <w:rPr>
                <w:szCs w:val="22"/>
                <w:lang w:val="fr-FR"/>
              </w:rPr>
              <w:tab/>
              <w:t>Le Secrétariat de l</w:t>
            </w:r>
            <w:r w:rsidR="005E482E" w:rsidRPr="004C7954">
              <w:rPr>
                <w:szCs w:val="22"/>
                <w:lang w:val="fr-FR"/>
              </w:rPr>
              <w:t>’</w:t>
            </w:r>
            <w:r w:rsidRPr="004C7954">
              <w:rPr>
                <w:szCs w:val="22"/>
                <w:lang w:val="fr-FR"/>
              </w:rPr>
              <w:t>OMPI devrait revoir les dispositions relatives à la recherche et à l</w:t>
            </w:r>
            <w:r w:rsidR="005E482E" w:rsidRPr="004C7954">
              <w:rPr>
                <w:szCs w:val="22"/>
                <w:lang w:val="fr-FR"/>
              </w:rPr>
              <w:t>’</w:t>
            </w:r>
            <w:r w:rsidRPr="004C7954">
              <w:rPr>
                <w:szCs w:val="22"/>
                <w:lang w:val="fr-FR"/>
              </w:rPr>
              <w:t>établissement de rapports panoramiques comme indiqué ci</w:t>
            </w:r>
            <w:r w:rsidR="004C7954">
              <w:rPr>
                <w:szCs w:val="22"/>
                <w:lang w:val="fr-FR"/>
              </w:rPr>
              <w:noBreakHyphen/>
            </w:r>
            <w:r w:rsidRPr="004C7954">
              <w:rPr>
                <w:szCs w:val="22"/>
                <w:lang w:val="fr-FR"/>
              </w:rPr>
              <w:t>après</w:t>
            </w:r>
            <w:r w:rsidR="005E482E" w:rsidRPr="004C7954">
              <w:rPr>
                <w:szCs w:val="22"/>
                <w:lang w:val="fr-FR"/>
              </w:rPr>
              <w:t> :</w:t>
            </w:r>
          </w:p>
          <w:p w:rsidR="000B464A" w:rsidRPr="004C7954" w:rsidRDefault="000B464A" w:rsidP="00514E3D">
            <w:pPr>
              <w:rPr>
                <w:szCs w:val="22"/>
                <w:lang w:val="fr-FR"/>
              </w:rPr>
            </w:pPr>
          </w:p>
          <w:p w:rsidR="000B464A" w:rsidRPr="004C7954" w:rsidRDefault="000B464A" w:rsidP="00514E3D">
            <w:pPr>
              <w:ind w:left="581"/>
              <w:rPr>
                <w:szCs w:val="22"/>
                <w:lang w:val="fr-FR"/>
              </w:rPr>
            </w:pPr>
            <w:r w:rsidRPr="004C7954">
              <w:rPr>
                <w:szCs w:val="22"/>
                <w:lang w:val="fr-FR"/>
              </w:rPr>
              <w:t>–</w:t>
            </w:r>
            <w:r w:rsidRPr="004C7954">
              <w:rPr>
                <w:szCs w:val="22"/>
                <w:lang w:val="fr-FR"/>
              </w:rPr>
              <w:tab/>
              <w:t>effectuer la recherche à l</w:t>
            </w:r>
            <w:r w:rsidR="005E482E" w:rsidRPr="004C7954">
              <w:rPr>
                <w:szCs w:val="22"/>
                <w:lang w:val="fr-FR"/>
              </w:rPr>
              <w:t>’</w:t>
            </w:r>
            <w:r w:rsidRPr="004C7954">
              <w:rPr>
                <w:szCs w:val="22"/>
                <w:lang w:val="fr-FR"/>
              </w:rPr>
              <w:t>OMPI et permettre aux experts nationaux de participer à la recherche en matière de brevets afin d</w:t>
            </w:r>
            <w:r w:rsidR="005E482E" w:rsidRPr="004C7954">
              <w:rPr>
                <w:szCs w:val="22"/>
                <w:lang w:val="fr-FR"/>
              </w:rPr>
              <w:t>’</w:t>
            </w:r>
            <w:r w:rsidRPr="004C7954">
              <w:rPr>
                <w:szCs w:val="22"/>
                <w:lang w:val="fr-FR"/>
              </w:rPr>
              <w:t>acquérir les compétences nécessaires;</w:t>
            </w:r>
          </w:p>
          <w:p w:rsidR="000B464A" w:rsidRPr="004C7954" w:rsidRDefault="000B464A" w:rsidP="00514E3D">
            <w:pPr>
              <w:ind w:left="581"/>
              <w:rPr>
                <w:szCs w:val="22"/>
                <w:lang w:val="fr-FR"/>
              </w:rPr>
            </w:pPr>
          </w:p>
          <w:p w:rsidR="000B464A" w:rsidRPr="004C7954" w:rsidRDefault="000B464A" w:rsidP="00514E3D">
            <w:pPr>
              <w:ind w:left="581"/>
              <w:rPr>
                <w:szCs w:val="22"/>
                <w:lang w:val="fr-FR"/>
              </w:rPr>
            </w:pPr>
            <w:r w:rsidRPr="004C7954">
              <w:rPr>
                <w:szCs w:val="22"/>
                <w:lang w:val="fr-FR"/>
              </w:rPr>
              <w:t>–</w:t>
            </w:r>
            <w:r w:rsidRPr="004C7954">
              <w:rPr>
                <w:szCs w:val="22"/>
                <w:lang w:val="fr-FR"/>
              </w:rPr>
              <w:tab/>
              <w:t>prévoir plus de possibilités d</w:t>
            </w:r>
            <w:r w:rsidR="005E482E" w:rsidRPr="004C7954">
              <w:rPr>
                <w:szCs w:val="22"/>
                <w:lang w:val="fr-FR"/>
              </w:rPr>
              <w:t>’</w:t>
            </w:r>
            <w:r w:rsidRPr="004C7954">
              <w:rPr>
                <w:szCs w:val="22"/>
                <w:lang w:val="fr-FR"/>
              </w:rPr>
              <w:t>interaction directe entre l</w:t>
            </w:r>
            <w:r w:rsidR="005E482E" w:rsidRPr="004C7954">
              <w:rPr>
                <w:szCs w:val="22"/>
                <w:lang w:val="fr-FR"/>
              </w:rPr>
              <w:t>’</w:t>
            </w:r>
            <w:r w:rsidRPr="004C7954">
              <w:rPr>
                <w:szCs w:val="22"/>
                <w:lang w:val="fr-FR"/>
              </w:rPr>
              <w:t>expert national, le consultant international et les experts de l</w:t>
            </w:r>
            <w:r w:rsidR="005E482E" w:rsidRPr="004C7954">
              <w:rPr>
                <w:szCs w:val="22"/>
                <w:lang w:val="fr-FR"/>
              </w:rPr>
              <w:t>’</w:t>
            </w:r>
            <w:r w:rsidRPr="004C7954">
              <w:rPr>
                <w:szCs w:val="22"/>
                <w:lang w:val="fr-FR"/>
              </w:rPr>
              <w:t>OMPI dans le cadre de l</w:t>
            </w:r>
            <w:r w:rsidR="005E482E" w:rsidRPr="004C7954">
              <w:rPr>
                <w:szCs w:val="22"/>
                <w:lang w:val="fr-FR"/>
              </w:rPr>
              <w:t>’</w:t>
            </w:r>
            <w:r w:rsidRPr="004C7954">
              <w:rPr>
                <w:szCs w:val="22"/>
                <w:lang w:val="fr-FR"/>
              </w:rPr>
              <w:t>établissement de rapports panoramiques.</w:t>
            </w:r>
          </w:p>
          <w:p w:rsidR="000B464A" w:rsidRPr="004C7954" w:rsidRDefault="000B464A" w:rsidP="00514E3D">
            <w:pPr>
              <w:ind w:left="581"/>
              <w:rPr>
                <w:szCs w:val="22"/>
                <w:lang w:val="fr-FR"/>
              </w:rPr>
            </w:pPr>
          </w:p>
          <w:p w:rsidR="000B464A" w:rsidRPr="004C7954" w:rsidRDefault="000B464A" w:rsidP="00514E3D">
            <w:pPr>
              <w:rPr>
                <w:szCs w:val="22"/>
                <w:lang w:val="fr-FR"/>
              </w:rPr>
            </w:pPr>
            <w:r w:rsidRPr="004C7954">
              <w:rPr>
                <w:szCs w:val="22"/>
                <w:lang w:val="fr-FR"/>
              </w:rPr>
              <w:t>iv)</w:t>
            </w:r>
            <w:r w:rsidRPr="004C7954">
              <w:rPr>
                <w:szCs w:val="22"/>
                <w:lang w:val="fr-FR"/>
              </w:rPr>
              <w:tab/>
              <w:t>Pour renforcer la viabilité, le Secrétariat de l</w:t>
            </w:r>
            <w:r w:rsidR="005E482E" w:rsidRPr="004C7954">
              <w:rPr>
                <w:szCs w:val="22"/>
                <w:lang w:val="fr-FR"/>
              </w:rPr>
              <w:t>’</w:t>
            </w:r>
            <w:r w:rsidRPr="004C7954">
              <w:rPr>
                <w:szCs w:val="22"/>
                <w:lang w:val="fr-FR"/>
              </w:rPr>
              <w:t>OMPI devrait veiller à ce que</w:t>
            </w:r>
            <w:r w:rsidR="005E482E" w:rsidRPr="004C7954">
              <w:rPr>
                <w:szCs w:val="22"/>
                <w:lang w:val="fr-FR"/>
              </w:rPr>
              <w:t> :</w:t>
            </w:r>
          </w:p>
          <w:p w:rsidR="000B464A" w:rsidRPr="004C7954" w:rsidRDefault="000B464A" w:rsidP="00514E3D">
            <w:pPr>
              <w:rPr>
                <w:szCs w:val="22"/>
                <w:lang w:val="fr-FR"/>
              </w:rPr>
            </w:pPr>
          </w:p>
          <w:p w:rsidR="000B464A" w:rsidRPr="004C7954" w:rsidRDefault="000B464A" w:rsidP="00514E3D">
            <w:pPr>
              <w:ind w:left="567"/>
              <w:rPr>
                <w:szCs w:val="22"/>
                <w:lang w:val="fr-FR"/>
              </w:rPr>
            </w:pPr>
            <w:r w:rsidRPr="004C7954">
              <w:rPr>
                <w:szCs w:val="22"/>
                <w:lang w:val="fr-FR"/>
              </w:rPr>
              <w:t>–</w:t>
            </w:r>
            <w:r w:rsidRPr="004C7954">
              <w:rPr>
                <w:szCs w:val="22"/>
                <w:lang w:val="fr-FR"/>
              </w:rPr>
              <w:tab/>
              <w:t>plus de ressources soient investies dans l</w:t>
            </w:r>
            <w:r w:rsidR="005E482E" w:rsidRPr="004C7954">
              <w:rPr>
                <w:szCs w:val="22"/>
                <w:lang w:val="fr-FR"/>
              </w:rPr>
              <w:t>’</w:t>
            </w:r>
            <w:r w:rsidRPr="004C7954">
              <w:rPr>
                <w:szCs w:val="22"/>
                <w:lang w:val="fr-FR"/>
              </w:rPr>
              <w:t xml:space="preserve">administration du projet au sein de la Division pour les PMA </w:t>
            </w:r>
            <w:r w:rsidRPr="004C7954">
              <w:rPr>
                <w:szCs w:val="22"/>
                <w:lang w:val="fr-FR"/>
              </w:rPr>
              <w:lastRenderedPageBreak/>
              <w:t>et en faveur du renforcement des capacités des États membres;</w:t>
            </w:r>
          </w:p>
          <w:p w:rsidR="000B464A" w:rsidRPr="004C7954" w:rsidRDefault="000B464A" w:rsidP="00514E3D">
            <w:pPr>
              <w:ind w:left="567"/>
              <w:rPr>
                <w:szCs w:val="22"/>
                <w:lang w:val="fr-FR"/>
              </w:rPr>
            </w:pPr>
          </w:p>
          <w:p w:rsidR="000B464A" w:rsidRPr="004C7954" w:rsidRDefault="000B464A" w:rsidP="00514E3D">
            <w:pPr>
              <w:ind w:left="567"/>
              <w:rPr>
                <w:szCs w:val="22"/>
                <w:lang w:val="fr-FR"/>
              </w:rPr>
            </w:pPr>
            <w:r w:rsidRPr="004C7954">
              <w:rPr>
                <w:szCs w:val="22"/>
                <w:lang w:val="fr-FR"/>
              </w:rPr>
              <w:t>–</w:t>
            </w:r>
            <w:r w:rsidRPr="004C7954">
              <w:rPr>
                <w:szCs w:val="22"/>
                <w:lang w:val="fr-FR"/>
              </w:rPr>
              <w:tab/>
              <w:t>l</w:t>
            </w:r>
            <w:r w:rsidR="005E482E" w:rsidRPr="004C7954">
              <w:rPr>
                <w:szCs w:val="22"/>
                <w:lang w:val="fr-FR"/>
              </w:rPr>
              <w:t>’</w:t>
            </w:r>
            <w:r w:rsidRPr="004C7954">
              <w:rPr>
                <w:szCs w:val="22"/>
                <w:lang w:val="fr-FR"/>
              </w:rPr>
              <w:t>utilisation de la technologie appropriée soit intégrée dans les stratégies nationales en matière de propriété intellectuelle des pays participants.</w:t>
            </w:r>
          </w:p>
        </w:tc>
      </w:tr>
    </w:tbl>
    <w:p w:rsidR="000B464A" w:rsidRPr="004C7954" w:rsidRDefault="000B464A" w:rsidP="000B464A">
      <w:pPr>
        <w:rPr>
          <w:szCs w:val="22"/>
          <w:lang w:val="fr-FR"/>
        </w:rPr>
      </w:pPr>
    </w:p>
    <w:p w:rsidR="000B464A" w:rsidRPr="004C7954" w:rsidRDefault="000B464A" w:rsidP="000B464A">
      <w:pPr>
        <w:rPr>
          <w:szCs w:val="22"/>
          <w:lang w:val="fr-FR"/>
        </w:rPr>
      </w:pPr>
      <w:r w:rsidRPr="004C7954">
        <w:rPr>
          <w:szCs w:val="22"/>
          <w:lang w:val="fr-FR"/>
        </w:rPr>
        <w:br w:type="page"/>
      </w:r>
    </w:p>
    <w:p w:rsidR="000B464A" w:rsidRPr="004C7954" w:rsidRDefault="000B464A" w:rsidP="000B464A">
      <w:pPr>
        <w:rPr>
          <w:lang w:val="fr-FR"/>
        </w:rPr>
      </w:pPr>
      <w:r w:rsidRPr="004C7954">
        <w:rPr>
          <w:lang w:val="fr-FR"/>
        </w:rPr>
        <w:lastRenderedPageBreak/>
        <w:t>xviii)</w:t>
      </w:r>
      <w:r w:rsidRPr="004C7954">
        <w:rPr>
          <w:lang w:val="fr-FR"/>
        </w:rPr>
        <w:tab/>
        <w:t>Propriété intellectuelle et commercialisation de produits aux fins de développement des entreprises dans les pays en développement et les pays les moins avancés (PMA)</w:t>
      </w:r>
    </w:p>
    <w:p w:rsidR="000B464A" w:rsidRPr="004C7954" w:rsidRDefault="000B464A" w:rsidP="000B464A">
      <w:pPr>
        <w:rPr>
          <w:szCs w:val="22"/>
          <w:lang w:val="fr-FR"/>
        </w:rPr>
      </w:pPr>
      <w:r w:rsidRPr="004C7954">
        <w:rPr>
          <w:szCs w:val="22"/>
          <w:lang w:val="fr-FR"/>
        </w:rPr>
        <w:t>DA_4_10_01 – Recommandations n</w:t>
      </w:r>
      <w:r w:rsidRPr="004C7954">
        <w:rPr>
          <w:szCs w:val="22"/>
          <w:vertAlign w:val="superscript"/>
          <w:lang w:val="fr-FR"/>
        </w:rPr>
        <w:t>os</w:t>
      </w:r>
      <w:r w:rsidRPr="004C7954">
        <w:rPr>
          <w:szCs w:val="22"/>
          <w:lang w:val="fr-FR"/>
        </w:rPr>
        <w:t xml:space="preserve"> 4, 10</w:t>
      </w:r>
    </w:p>
    <w:p w:rsidR="000B464A" w:rsidRPr="004C7954" w:rsidRDefault="000B464A" w:rsidP="000B464A">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68" w:type="dxa"/>
          <w:bottom w:w="113" w:type="dxa"/>
          <w:right w:w="68" w:type="dxa"/>
        </w:tblCellMar>
        <w:tblLook w:val="01E0" w:firstRow="1" w:lastRow="1" w:firstColumn="1" w:lastColumn="1" w:noHBand="0" w:noVBand="0"/>
      </w:tblPr>
      <w:tblGrid>
        <w:gridCol w:w="3046"/>
        <w:gridCol w:w="6139"/>
        <w:gridCol w:w="5804"/>
      </w:tblGrid>
      <w:tr w:rsidR="004C7954" w:rsidRPr="004C7954" w:rsidTr="00514E3D">
        <w:trPr>
          <w:tblHeader/>
        </w:trPr>
        <w:tc>
          <w:tcPr>
            <w:tcW w:w="1016" w:type="pct"/>
            <w:tcBorders>
              <w:top w:val="single" w:sz="4" w:space="0" w:color="auto"/>
              <w:left w:val="single" w:sz="4" w:space="0" w:color="auto"/>
              <w:bottom w:val="single" w:sz="4" w:space="0" w:color="auto"/>
              <w:right w:val="single" w:sz="4" w:space="0" w:color="auto"/>
            </w:tcBorders>
            <w:shd w:val="clear" w:color="auto" w:fill="auto"/>
          </w:tcPr>
          <w:p w:rsidR="000B464A" w:rsidRPr="004C7954" w:rsidRDefault="000B464A" w:rsidP="00514E3D">
            <w:pPr>
              <w:rPr>
                <w:szCs w:val="22"/>
                <w:lang w:val="fr-FR"/>
              </w:rPr>
            </w:pPr>
            <w:r w:rsidRPr="004C7954">
              <w:rPr>
                <w:szCs w:val="22"/>
                <w:lang w:val="fr-FR"/>
              </w:rPr>
              <w:t>DESCRIPTION SUCCINCTE</w:t>
            </w:r>
          </w:p>
        </w:tc>
        <w:tc>
          <w:tcPr>
            <w:tcW w:w="2048" w:type="pct"/>
            <w:tcBorders>
              <w:top w:val="single" w:sz="4" w:space="0" w:color="auto"/>
              <w:left w:val="single" w:sz="4" w:space="0" w:color="auto"/>
              <w:bottom w:val="single" w:sz="4" w:space="0" w:color="auto"/>
              <w:right w:val="single" w:sz="4" w:space="0" w:color="auto"/>
            </w:tcBorders>
            <w:shd w:val="clear" w:color="auto" w:fill="auto"/>
          </w:tcPr>
          <w:p w:rsidR="000B464A" w:rsidRPr="004C7954" w:rsidRDefault="000B464A" w:rsidP="00514E3D">
            <w:pPr>
              <w:keepNext/>
              <w:rPr>
                <w:szCs w:val="22"/>
                <w:lang w:val="fr-FR"/>
              </w:rPr>
            </w:pPr>
            <w:r w:rsidRPr="004C7954">
              <w:rPr>
                <w:szCs w:val="22"/>
                <w:lang w:val="fr-FR"/>
              </w:rPr>
              <w:t>PRINCIPALES RÉALISATIONS ET RÉSULTATS</w:t>
            </w:r>
          </w:p>
        </w:tc>
        <w:tc>
          <w:tcPr>
            <w:tcW w:w="1936" w:type="pct"/>
            <w:tcBorders>
              <w:top w:val="single" w:sz="4" w:space="0" w:color="auto"/>
              <w:left w:val="single" w:sz="4" w:space="0" w:color="auto"/>
              <w:bottom w:val="single" w:sz="4" w:space="0" w:color="auto"/>
              <w:right w:val="single" w:sz="4" w:space="0" w:color="auto"/>
            </w:tcBorders>
            <w:shd w:val="clear" w:color="auto" w:fill="auto"/>
          </w:tcPr>
          <w:p w:rsidR="000B464A" w:rsidRPr="004C7954" w:rsidRDefault="000B464A" w:rsidP="00514E3D">
            <w:pPr>
              <w:spacing w:after="220"/>
              <w:rPr>
                <w:szCs w:val="22"/>
                <w:lang w:val="fr-FR"/>
              </w:rPr>
            </w:pPr>
            <w:r w:rsidRPr="004C7954">
              <w:rPr>
                <w:szCs w:val="22"/>
                <w:lang w:val="fr-FR"/>
              </w:rPr>
              <w:t>PRINCIPALES RECOMMANDATIONS DES ÉVALUATEURS</w:t>
            </w:r>
          </w:p>
        </w:tc>
      </w:tr>
      <w:tr w:rsidR="000B464A" w:rsidRPr="004C7954" w:rsidTr="00514E3D">
        <w:tc>
          <w:tcPr>
            <w:tcW w:w="1016" w:type="pct"/>
            <w:shd w:val="clear" w:color="auto" w:fill="auto"/>
          </w:tcPr>
          <w:p w:rsidR="000B464A" w:rsidRPr="004C7954" w:rsidRDefault="000B464A" w:rsidP="00514E3D">
            <w:pPr>
              <w:rPr>
                <w:szCs w:val="22"/>
                <w:lang w:val="fr-FR"/>
              </w:rPr>
            </w:pPr>
            <w:r w:rsidRPr="004C7954">
              <w:rPr>
                <w:szCs w:val="22"/>
                <w:lang w:val="fr-FR"/>
              </w:rPr>
              <w:t>Le projet visait à aider les communautés locales de trois pays en développement, l</w:t>
            </w:r>
            <w:r w:rsidR="005E482E" w:rsidRPr="004C7954">
              <w:rPr>
                <w:szCs w:val="22"/>
                <w:lang w:val="fr-FR"/>
              </w:rPr>
              <w:t>’</w:t>
            </w:r>
            <w:r w:rsidRPr="004C7954">
              <w:rPr>
                <w:szCs w:val="22"/>
                <w:lang w:val="fr-FR"/>
              </w:rPr>
              <w:t>Ouganda, le Panama et la Thaïlande, à concevoir et exécuter des stratégies en vue d</w:t>
            </w:r>
            <w:r w:rsidR="005E482E" w:rsidRPr="004C7954">
              <w:rPr>
                <w:szCs w:val="22"/>
                <w:lang w:val="fr-FR"/>
              </w:rPr>
              <w:t>’</w:t>
            </w:r>
            <w:r w:rsidRPr="004C7954">
              <w:rPr>
                <w:szCs w:val="22"/>
                <w:lang w:val="fr-FR"/>
              </w:rPr>
              <w:t>une utilisation adéquate de la propriété intellectuelle dans la création de marques de produits, en se concentrant particulièrement sur les indications géographiques et les marques.</w:t>
            </w:r>
          </w:p>
        </w:tc>
        <w:tc>
          <w:tcPr>
            <w:tcW w:w="2048" w:type="pct"/>
            <w:shd w:val="clear" w:color="auto" w:fill="auto"/>
          </w:tcPr>
          <w:p w:rsidR="000B464A" w:rsidRPr="004C7954" w:rsidRDefault="000B464A" w:rsidP="00514E3D">
            <w:pPr>
              <w:keepNext/>
              <w:rPr>
                <w:szCs w:val="22"/>
                <w:lang w:val="fr-FR"/>
              </w:rPr>
            </w:pPr>
            <w:r w:rsidRPr="004C7954">
              <w:rPr>
                <w:szCs w:val="22"/>
                <w:lang w:val="fr-FR"/>
              </w:rPr>
              <w:t>Des principes directeurs et des procédures en matière de contrôle de la qualité et de certification ont été établis.</w:t>
            </w:r>
          </w:p>
          <w:p w:rsidR="000B464A" w:rsidRPr="004C7954" w:rsidRDefault="000B464A" w:rsidP="00514E3D">
            <w:pPr>
              <w:keepNext/>
              <w:rPr>
                <w:szCs w:val="22"/>
                <w:lang w:val="fr-FR"/>
              </w:rPr>
            </w:pPr>
          </w:p>
          <w:p w:rsidR="000B464A" w:rsidRPr="004C7954" w:rsidRDefault="000B464A" w:rsidP="00514E3D">
            <w:pPr>
              <w:keepNext/>
              <w:rPr>
                <w:szCs w:val="22"/>
                <w:lang w:val="fr-FR"/>
              </w:rPr>
            </w:pPr>
            <w:r w:rsidRPr="004C7954">
              <w:rPr>
                <w:szCs w:val="22"/>
                <w:lang w:val="fr-FR"/>
              </w:rPr>
              <w:t>Quinze activités de renforcement des capacités ont été menées en Ouganda, au Panama et en Thaïlande.</w:t>
            </w:r>
          </w:p>
          <w:p w:rsidR="000B464A" w:rsidRPr="004C7954" w:rsidRDefault="000B464A" w:rsidP="00514E3D">
            <w:pPr>
              <w:keepNext/>
              <w:rPr>
                <w:szCs w:val="22"/>
                <w:lang w:val="fr-FR"/>
              </w:rPr>
            </w:pPr>
          </w:p>
          <w:p w:rsidR="000B464A" w:rsidRPr="004C7954" w:rsidRDefault="000B464A" w:rsidP="00514E3D">
            <w:pPr>
              <w:keepNext/>
              <w:rPr>
                <w:szCs w:val="22"/>
                <w:lang w:val="fr-FR"/>
              </w:rPr>
            </w:pPr>
            <w:r w:rsidRPr="004C7954">
              <w:rPr>
                <w:szCs w:val="22"/>
                <w:lang w:val="fr-FR"/>
              </w:rPr>
              <w:t>Une réunion d</w:t>
            </w:r>
            <w:r w:rsidR="005E482E" w:rsidRPr="004C7954">
              <w:rPr>
                <w:szCs w:val="22"/>
                <w:lang w:val="fr-FR"/>
              </w:rPr>
              <w:t>’</w:t>
            </w:r>
            <w:r w:rsidRPr="004C7954">
              <w:rPr>
                <w:szCs w:val="22"/>
                <w:lang w:val="fr-FR"/>
              </w:rPr>
              <w:t>experts et une conférence sur “la propriété intellectuelle et la commercialisation de produits à des fins de développement commercial et des communautés locales” se sont tenues à Séoul en avril 2013.</w:t>
            </w:r>
          </w:p>
          <w:p w:rsidR="000B464A" w:rsidRPr="004C7954" w:rsidRDefault="000B464A" w:rsidP="00514E3D">
            <w:pPr>
              <w:keepNext/>
              <w:rPr>
                <w:szCs w:val="22"/>
                <w:lang w:val="fr-FR"/>
              </w:rPr>
            </w:pPr>
          </w:p>
          <w:p w:rsidR="000B464A" w:rsidRPr="004C7954" w:rsidRDefault="000B464A" w:rsidP="00514E3D">
            <w:pPr>
              <w:keepNext/>
              <w:rPr>
                <w:szCs w:val="22"/>
                <w:lang w:val="fr-FR"/>
              </w:rPr>
            </w:pPr>
            <w:r w:rsidRPr="004C7954">
              <w:rPr>
                <w:szCs w:val="22"/>
                <w:lang w:val="fr-FR"/>
              </w:rPr>
              <w:t>De nouveaux titres de propriété intellectuelle ont été enregistrés</w:t>
            </w:r>
            <w:r w:rsidR="005E482E" w:rsidRPr="004C7954">
              <w:rPr>
                <w:szCs w:val="22"/>
                <w:lang w:val="fr-FR"/>
              </w:rPr>
              <w:t> :</w:t>
            </w:r>
            <w:r w:rsidRPr="004C7954">
              <w:rPr>
                <w:szCs w:val="22"/>
                <w:lang w:val="fr-FR"/>
              </w:rPr>
              <w:t xml:space="preserve"> 3 marques collectives, 1</w:t>
            </w:r>
            <w:r w:rsidR="00F97949" w:rsidRPr="004C7954">
              <w:rPr>
                <w:szCs w:val="22"/>
                <w:lang w:val="fr-FR"/>
              </w:rPr>
              <w:t> </w:t>
            </w:r>
            <w:r w:rsidRPr="004C7954">
              <w:rPr>
                <w:szCs w:val="22"/>
                <w:lang w:val="fr-FR"/>
              </w:rPr>
              <w:t>marque de produit ou de service, 1</w:t>
            </w:r>
            <w:r w:rsidR="00F97949" w:rsidRPr="004C7954">
              <w:rPr>
                <w:szCs w:val="22"/>
                <w:lang w:val="fr-FR"/>
              </w:rPr>
              <w:t> </w:t>
            </w:r>
            <w:r w:rsidRPr="004C7954">
              <w:rPr>
                <w:szCs w:val="22"/>
                <w:lang w:val="fr-FR"/>
              </w:rPr>
              <w:t>certification, 1</w:t>
            </w:r>
            <w:r w:rsidR="00F97949" w:rsidRPr="004C7954">
              <w:rPr>
                <w:szCs w:val="22"/>
                <w:lang w:val="fr-FR"/>
              </w:rPr>
              <w:t> </w:t>
            </w:r>
            <w:r w:rsidRPr="004C7954">
              <w:rPr>
                <w:szCs w:val="22"/>
                <w:lang w:val="fr-FR"/>
              </w:rPr>
              <w:t>appellation d</w:t>
            </w:r>
            <w:r w:rsidR="005E482E" w:rsidRPr="004C7954">
              <w:rPr>
                <w:szCs w:val="22"/>
                <w:lang w:val="fr-FR"/>
              </w:rPr>
              <w:t>’</w:t>
            </w:r>
            <w:r w:rsidRPr="004C7954">
              <w:rPr>
                <w:szCs w:val="22"/>
                <w:lang w:val="fr-FR"/>
              </w:rPr>
              <w:t>origine et 1</w:t>
            </w:r>
            <w:r w:rsidR="00F97949" w:rsidRPr="004C7954">
              <w:rPr>
                <w:szCs w:val="22"/>
                <w:lang w:val="fr-FR"/>
              </w:rPr>
              <w:t> </w:t>
            </w:r>
            <w:r w:rsidRPr="004C7954">
              <w:rPr>
                <w:szCs w:val="22"/>
                <w:lang w:val="fr-FR"/>
              </w:rPr>
              <w:t>indication géographique.</w:t>
            </w: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Conférence sur la propriété intellectuelle et la commercialisation de produits à des fins de développement commercial et des communautés locales, tenue à Séoul du 24 au 26 avril 2013 (</w:t>
            </w:r>
            <w:hyperlink r:id="rId71" w:history="1">
              <w:r w:rsidRPr="004C7954">
                <w:rPr>
                  <w:rStyle w:val="Hyperlink"/>
                  <w:color w:val="0000FF"/>
                  <w:szCs w:val="22"/>
                  <w:lang w:val="fr-FR"/>
                </w:rPr>
                <w:t>http://www.wipo.int/meetings/fr/details.jsp?meeting_id=29188</w:t>
              </w:r>
            </w:hyperlink>
            <w:r w:rsidRPr="004C7954">
              <w:rPr>
                <w:szCs w:val="22"/>
                <w:lang w:val="fr-FR"/>
              </w:rPr>
              <w:t>).</w:t>
            </w:r>
          </w:p>
        </w:tc>
        <w:tc>
          <w:tcPr>
            <w:tcW w:w="1936" w:type="pct"/>
            <w:shd w:val="clear" w:color="auto" w:fill="auto"/>
          </w:tcPr>
          <w:p w:rsidR="000B464A" w:rsidRPr="004C7954" w:rsidRDefault="000B464A" w:rsidP="00514E3D">
            <w:pPr>
              <w:rPr>
                <w:szCs w:val="22"/>
                <w:lang w:val="fr-FR"/>
              </w:rPr>
            </w:pPr>
            <w:r w:rsidRPr="004C7954">
              <w:rPr>
                <w:szCs w:val="22"/>
                <w:lang w:val="fr-FR"/>
              </w:rPr>
              <w:t>i)</w:t>
            </w:r>
            <w:r w:rsidRPr="004C7954">
              <w:rPr>
                <w:szCs w:val="22"/>
                <w:lang w:val="fr-FR"/>
              </w:rPr>
              <w:tab/>
              <w:t>Pour les projets de ce type à l</w:t>
            </w:r>
            <w:r w:rsidR="005E482E" w:rsidRPr="004C7954">
              <w:rPr>
                <w:szCs w:val="22"/>
                <w:lang w:val="fr-FR"/>
              </w:rPr>
              <w:t>’</w:t>
            </w:r>
            <w:r w:rsidRPr="004C7954">
              <w:rPr>
                <w:szCs w:val="22"/>
                <w:lang w:val="fr-FR"/>
              </w:rPr>
              <w:t>avenir, le Secrétariat de l</w:t>
            </w:r>
            <w:r w:rsidR="005E482E" w:rsidRPr="004C7954">
              <w:rPr>
                <w:szCs w:val="22"/>
                <w:lang w:val="fr-FR"/>
              </w:rPr>
              <w:t>’</w:t>
            </w:r>
            <w:r w:rsidRPr="004C7954">
              <w:rPr>
                <w:szCs w:val="22"/>
                <w:lang w:val="fr-FR"/>
              </w:rPr>
              <w:t>OMPI devrait déterminer s</w:t>
            </w:r>
            <w:r w:rsidR="005E482E" w:rsidRPr="004C7954">
              <w:rPr>
                <w:szCs w:val="22"/>
                <w:lang w:val="fr-FR"/>
              </w:rPr>
              <w:t>’</w:t>
            </w:r>
            <w:r w:rsidRPr="004C7954">
              <w:rPr>
                <w:szCs w:val="22"/>
                <w:lang w:val="fr-FR"/>
              </w:rPr>
              <w:t>il est le mieux placé pour les gérer et, si tel est le cas, avoir recours à d</w:t>
            </w:r>
            <w:r w:rsidR="005E482E" w:rsidRPr="004C7954">
              <w:rPr>
                <w:szCs w:val="22"/>
                <w:lang w:val="fr-FR"/>
              </w:rPr>
              <w:t>’</w:t>
            </w:r>
            <w:r w:rsidRPr="004C7954">
              <w:rPr>
                <w:szCs w:val="22"/>
                <w:lang w:val="fr-FR"/>
              </w:rPr>
              <w:t>autres méthodes de gestion de projet.</w:t>
            </w: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ii)</w:t>
            </w:r>
            <w:r w:rsidRPr="004C7954">
              <w:rPr>
                <w:szCs w:val="22"/>
                <w:lang w:val="fr-FR"/>
              </w:rPr>
              <w:tab/>
              <w:t>Pour les projets de ce type à l</w:t>
            </w:r>
            <w:r w:rsidR="005E482E" w:rsidRPr="004C7954">
              <w:rPr>
                <w:szCs w:val="22"/>
                <w:lang w:val="fr-FR"/>
              </w:rPr>
              <w:t>’</w:t>
            </w:r>
            <w:r w:rsidRPr="004C7954">
              <w:rPr>
                <w:szCs w:val="22"/>
                <w:lang w:val="fr-FR"/>
              </w:rPr>
              <w:t>avenir, le Secrétariat de l</w:t>
            </w:r>
            <w:r w:rsidR="005E482E" w:rsidRPr="004C7954">
              <w:rPr>
                <w:szCs w:val="22"/>
                <w:lang w:val="fr-FR"/>
              </w:rPr>
              <w:t>’</w:t>
            </w:r>
            <w:r w:rsidRPr="004C7954">
              <w:rPr>
                <w:szCs w:val="22"/>
                <w:lang w:val="fr-FR"/>
              </w:rPr>
              <w:t>OMPI devrait définir plus précisément dans quelle mesure il entend participer à la phase de mise en œuvre et soutenir celle</w:t>
            </w:r>
            <w:r w:rsidR="004C7954">
              <w:rPr>
                <w:szCs w:val="22"/>
                <w:lang w:val="fr-FR"/>
              </w:rPr>
              <w:noBreakHyphen/>
            </w:r>
            <w:r w:rsidRPr="004C7954">
              <w:rPr>
                <w:szCs w:val="22"/>
                <w:lang w:val="fr-FR"/>
              </w:rPr>
              <w:t>ci.</w:t>
            </w: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iii)</w:t>
            </w:r>
            <w:r w:rsidRPr="004C7954">
              <w:rPr>
                <w:szCs w:val="22"/>
                <w:lang w:val="fr-FR"/>
              </w:rPr>
              <w:tab/>
              <w:t>Les États membres qui souhaiteraient développer des projets relatifs à la propriété intellectuelle et à la création de marques au niveau communautaire devraient investir dans le renforcement des capacités de leurs offices nationaux de propriété intellectuelle à soutenir ces projets et les faire figurer en bonne place dans leurs stratégies nationales de propriété intellectuelle.</w:t>
            </w: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iv)</w:t>
            </w:r>
            <w:r w:rsidRPr="004C7954">
              <w:rPr>
                <w:szCs w:val="22"/>
                <w:lang w:val="fr-FR"/>
              </w:rPr>
              <w:tab/>
              <w:t>Le Secrétariat de l</w:t>
            </w:r>
            <w:r w:rsidR="005E482E" w:rsidRPr="004C7954">
              <w:rPr>
                <w:szCs w:val="22"/>
                <w:lang w:val="fr-FR"/>
              </w:rPr>
              <w:t>’</w:t>
            </w:r>
            <w:r w:rsidRPr="004C7954">
              <w:rPr>
                <w:szCs w:val="22"/>
                <w:lang w:val="fr-FR"/>
              </w:rPr>
              <w:t>OMPI et les États membres devraient soutenir et promouvoir le cadre relatif à la propriété intellectuelle et à la création de marques afin de le faire connaître davantage et d</w:t>
            </w:r>
            <w:r w:rsidR="005E482E" w:rsidRPr="004C7954">
              <w:rPr>
                <w:szCs w:val="22"/>
                <w:lang w:val="fr-FR"/>
              </w:rPr>
              <w:t>’</w:t>
            </w:r>
            <w:r w:rsidRPr="004C7954">
              <w:rPr>
                <w:szCs w:val="22"/>
                <w:lang w:val="fr-FR"/>
              </w:rPr>
              <w:t>en renforcer l</w:t>
            </w:r>
            <w:r w:rsidR="005E482E" w:rsidRPr="004C7954">
              <w:rPr>
                <w:szCs w:val="22"/>
                <w:lang w:val="fr-FR"/>
              </w:rPr>
              <w:t>’</w:t>
            </w:r>
            <w:r w:rsidRPr="004C7954">
              <w:rPr>
                <w:szCs w:val="22"/>
                <w:lang w:val="fr-FR"/>
              </w:rPr>
              <w:t>application.</w:t>
            </w: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v)</w:t>
            </w:r>
            <w:r w:rsidRPr="004C7954">
              <w:rPr>
                <w:szCs w:val="22"/>
                <w:lang w:val="fr-FR"/>
              </w:rPr>
              <w:tab/>
              <w:t>Le Secrétariat de l</w:t>
            </w:r>
            <w:r w:rsidR="005E482E" w:rsidRPr="004C7954">
              <w:rPr>
                <w:szCs w:val="22"/>
                <w:lang w:val="fr-FR"/>
              </w:rPr>
              <w:t>’</w:t>
            </w:r>
            <w:r w:rsidRPr="004C7954">
              <w:rPr>
                <w:szCs w:val="22"/>
                <w:lang w:val="fr-FR"/>
              </w:rPr>
              <w:t>OMPI continue d</w:t>
            </w:r>
            <w:r w:rsidR="005E482E" w:rsidRPr="004C7954">
              <w:rPr>
                <w:szCs w:val="22"/>
                <w:lang w:val="fr-FR"/>
              </w:rPr>
              <w:t>’</w:t>
            </w:r>
            <w:r w:rsidRPr="004C7954">
              <w:rPr>
                <w:szCs w:val="22"/>
                <w:lang w:val="fr-FR"/>
              </w:rPr>
              <w:t>appuyer les neuf sous</w:t>
            </w:r>
            <w:r w:rsidR="004C7954">
              <w:rPr>
                <w:szCs w:val="22"/>
                <w:lang w:val="fr-FR"/>
              </w:rPr>
              <w:noBreakHyphen/>
            </w:r>
            <w:r w:rsidRPr="004C7954">
              <w:rPr>
                <w:szCs w:val="22"/>
                <w:lang w:val="fr-FR"/>
              </w:rPr>
              <w:t>projets dans leur phase de mise en œuvre en 2014 par des mesures ciblées et des visites de suivi (par des fonctionnaires de l</w:t>
            </w:r>
            <w:r w:rsidR="005E482E" w:rsidRPr="004C7954">
              <w:rPr>
                <w:szCs w:val="22"/>
                <w:lang w:val="fr-FR"/>
              </w:rPr>
              <w:t>’</w:t>
            </w:r>
            <w:r w:rsidRPr="004C7954">
              <w:rPr>
                <w:szCs w:val="22"/>
                <w:lang w:val="fr-FR"/>
              </w:rPr>
              <w:t xml:space="preserve">OMPI ou des experts </w:t>
            </w:r>
            <w:r w:rsidRPr="004C7954">
              <w:rPr>
                <w:szCs w:val="22"/>
                <w:lang w:val="fr-FR"/>
              </w:rPr>
              <w:lastRenderedPageBreak/>
              <w:t>extérieurs), mais limite le soutien fourni en définissant une stratégie de sortie (détaillée dans un rapport final) pour passer la main aux États membres;  l</w:t>
            </w:r>
            <w:r w:rsidR="005E482E" w:rsidRPr="004C7954">
              <w:rPr>
                <w:szCs w:val="22"/>
                <w:lang w:val="fr-FR"/>
              </w:rPr>
              <w:t>’</w:t>
            </w:r>
            <w:r w:rsidRPr="004C7954">
              <w:rPr>
                <w:szCs w:val="22"/>
                <w:lang w:val="fr-FR"/>
              </w:rPr>
              <w:t>OMPI examine la possibilité de demander un rapport plus approfondi sur les incidences du projet (qui serait établi par un institut de recherche ou un établissement d</w:t>
            </w:r>
            <w:r w:rsidR="005E482E" w:rsidRPr="004C7954">
              <w:rPr>
                <w:szCs w:val="22"/>
                <w:lang w:val="fr-FR"/>
              </w:rPr>
              <w:t>’</w:t>
            </w:r>
            <w:r w:rsidRPr="004C7954">
              <w:rPr>
                <w:szCs w:val="22"/>
                <w:lang w:val="fr-FR"/>
              </w:rPr>
              <w:t>enseignement universitaire tiers);  et le groupe de travail interorganisations sur la propriété intellectuelle et la création de marques prend en considération les constatations et les conclusions qui figurent dans le rapport.</w:t>
            </w:r>
          </w:p>
        </w:tc>
      </w:tr>
    </w:tbl>
    <w:p w:rsidR="000B464A" w:rsidRPr="004C7954" w:rsidRDefault="000B464A" w:rsidP="000B464A">
      <w:pPr>
        <w:rPr>
          <w:lang w:val="fr-FR"/>
        </w:rPr>
      </w:pPr>
    </w:p>
    <w:p w:rsidR="000B464A" w:rsidRPr="004C7954" w:rsidRDefault="000B464A" w:rsidP="000B464A">
      <w:pPr>
        <w:rPr>
          <w:lang w:val="fr-FR"/>
        </w:rPr>
      </w:pPr>
      <w:r w:rsidRPr="004C7954">
        <w:rPr>
          <w:lang w:val="fr-FR"/>
        </w:rPr>
        <w:br w:type="page"/>
      </w:r>
    </w:p>
    <w:p w:rsidR="000B464A" w:rsidRPr="004C7954" w:rsidRDefault="000B464A" w:rsidP="000B464A">
      <w:pPr>
        <w:rPr>
          <w:lang w:val="fr-FR"/>
        </w:rPr>
      </w:pPr>
      <w:r w:rsidRPr="004C7954">
        <w:rPr>
          <w:lang w:val="fr-FR"/>
        </w:rPr>
        <w:lastRenderedPageBreak/>
        <w:t>xix)</w:t>
      </w:r>
      <w:r w:rsidRPr="004C7954">
        <w:rPr>
          <w:lang w:val="fr-FR"/>
        </w:rPr>
        <w:tab/>
        <w:t>Projet sur la propriété intellectuelle et le développement socioéconomique</w:t>
      </w:r>
    </w:p>
    <w:p w:rsidR="000B464A" w:rsidRPr="004C7954" w:rsidRDefault="000B464A" w:rsidP="000B464A">
      <w:pPr>
        <w:rPr>
          <w:lang w:val="fr-FR"/>
        </w:rPr>
      </w:pPr>
      <w:r w:rsidRPr="004C7954">
        <w:rPr>
          <w:lang w:val="fr-FR"/>
        </w:rPr>
        <w:t>DA_35_37_01 – Recommandations n</w:t>
      </w:r>
      <w:r w:rsidRPr="004C7954">
        <w:rPr>
          <w:vertAlign w:val="superscript"/>
          <w:lang w:val="fr-FR"/>
        </w:rPr>
        <w:t>os</w:t>
      </w:r>
      <w:r w:rsidRPr="004C7954">
        <w:rPr>
          <w:lang w:val="fr-FR"/>
        </w:rPr>
        <w:t xml:space="preserve"> 35, 37</w:t>
      </w:r>
    </w:p>
    <w:p w:rsidR="000B464A" w:rsidRPr="004C7954" w:rsidRDefault="000B464A" w:rsidP="000B464A">
      <w:pPr>
        <w:keepNext/>
        <w:keepLines/>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68" w:type="dxa"/>
          <w:bottom w:w="113" w:type="dxa"/>
          <w:right w:w="68" w:type="dxa"/>
        </w:tblCellMar>
        <w:tblLook w:val="01E0" w:firstRow="1" w:lastRow="1" w:firstColumn="1" w:lastColumn="1" w:noHBand="0" w:noVBand="0"/>
      </w:tblPr>
      <w:tblGrid>
        <w:gridCol w:w="3052"/>
        <w:gridCol w:w="7153"/>
        <w:gridCol w:w="4784"/>
      </w:tblGrid>
      <w:tr w:rsidR="004C7954" w:rsidRPr="004C7954" w:rsidTr="00514E3D">
        <w:trPr>
          <w:tblHeader/>
        </w:trPr>
        <w:tc>
          <w:tcPr>
            <w:tcW w:w="1018" w:type="pct"/>
            <w:tcBorders>
              <w:top w:val="single" w:sz="4" w:space="0" w:color="auto"/>
              <w:left w:val="single" w:sz="4" w:space="0" w:color="auto"/>
              <w:bottom w:val="single" w:sz="4" w:space="0" w:color="auto"/>
              <w:right w:val="single" w:sz="4" w:space="0" w:color="auto"/>
            </w:tcBorders>
            <w:shd w:val="clear" w:color="auto" w:fill="auto"/>
          </w:tcPr>
          <w:p w:rsidR="000B464A" w:rsidRPr="004C7954" w:rsidRDefault="000B464A" w:rsidP="00514E3D">
            <w:pPr>
              <w:rPr>
                <w:szCs w:val="22"/>
                <w:lang w:val="fr-FR"/>
              </w:rPr>
            </w:pPr>
            <w:r w:rsidRPr="004C7954">
              <w:rPr>
                <w:szCs w:val="22"/>
                <w:lang w:val="fr-FR"/>
              </w:rPr>
              <w:t>DESCRIPTION SUCCINCTE</w:t>
            </w:r>
          </w:p>
        </w:tc>
        <w:tc>
          <w:tcPr>
            <w:tcW w:w="2386" w:type="pct"/>
            <w:tcBorders>
              <w:top w:val="single" w:sz="4" w:space="0" w:color="auto"/>
              <w:left w:val="single" w:sz="4" w:space="0" w:color="auto"/>
              <w:bottom w:val="single" w:sz="4" w:space="0" w:color="auto"/>
              <w:right w:val="single" w:sz="4" w:space="0" w:color="auto"/>
            </w:tcBorders>
            <w:shd w:val="clear" w:color="auto" w:fill="auto"/>
          </w:tcPr>
          <w:p w:rsidR="000B464A" w:rsidRPr="004C7954" w:rsidRDefault="000B464A" w:rsidP="00514E3D">
            <w:pPr>
              <w:rPr>
                <w:szCs w:val="22"/>
                <w:lang w:val="fr-FR"/>
              </w:rPr>
            </w:pPr>
            <w:r w:rsidRPr="004C7954">
              <w:rPr>
                <w:szCs w:val="22"/>
                <w:lang w:val="fr-FR"/>
              </w:rPr>
              <w:t>PRINCIPALES RÉALISATIONS ET RÉSULTATS</w:t>
            </w:r>
          </w:p>
        </w:tc>
        <w:tc>
          <w:tcPr>
            <w:tcW w:w="1596" w:type="pct"/>
            <w:tcBorders>
              <w:top w:val="single" w:sz="4" w:space="0" w:color="auto"/>
              <w:left w:val="single" w:sz="4" w:space="0" w:color="auto"/>
              <w:bottom w:val="single" w:sz="4" w:space="0" w:color="auto"/>
              <w:right w:val="single" w:sz="4" w:space="0" w:color="auto"/>
            </w:tcBorders>
            <w:shd w:val="clear" w:color="auto" w:fill="auto"/>
          </w:tcPr>
          <w:p w:rsidR="000B464A" w:rsidRPr="004C7954" w:rsidRDefault="000B464A" w:rsidP="00514E3D">
            <w:pPr>
              <w:rPr>
                <w:szCs w:val="22"/>
                <w:lang w:val="fr-FR"/>
              </w:rPr>
            </w:pPr>
            <w:r w:rsidRPr="004C7954">
              <w:rPr>
                <w:szCs w:val="22"/>
                <w:lang w:val="fr-FR"/>
              </w:rPr>
              <w:t>PRINCIPALES RECOMMANDATIONS DES ÉVALUATEURS</w:t>
            </w:r>
          </w:p>
        </w:tc>
      </w:tr>
      <w:tr w:rsidR="000B464A" w:rsidRPr="004C7954" w:rsidTr="00514E3D">
        <w:tc>
          <w:tcPr>
            <w:tcW w:w="1018" w:type="pct"/>
            <w:shd w:val="clear" w:color="auto" w:fill="auto"/>
          </w:tcPr>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Le projet consiste en une série d</w:t>
            </w:r>
            <w:r w:rsidR="005E482E" w:rsidRPr="004C7954">
              <w:rPr>
                <w:szCs w:val="22"/>
                <w:lang w:val="fr-FR"/>
              </w:rPr>
              <w:t>’</w:t>
            </w:r>
            <w:r w:rsidRPr="004C7954">
              <w:rPr>
                <w:szCs w:val="22"/>
                <w:lang w:val="fr-FR"/>
              </w:rPr>
              <w:t>études sur le lien entre la propriété intellectuelle et les différents aspects de la performance économique dans les pays en développeme</w:t>
            </w:r>
            <w:r w:rsidR="002E4594" w:rsidRPr="004C7954">
              <w:rPr>
                <w:szCs w:val="22"/>
                <w:lang w:val="fr-FR"/>
              </w:rPr>
              <w:t>nt.  L’o</w:t>
            </w:r>
            <w:r w:rsidRPr="004C7954">
              <w:rPr>
                <w:szCs w:val="22"/>
                <w:lang w:val="fr-FR"/>
              </w:rPr>
              <w:t>bjectif serait de réduire le déséquilibre des connaissances auquel sont confrontés les décideurs dans ces pays s</w:t>
            </w:r>
            <w:r w:rsidR="005E482E" w:rsidRPr="004C7954">
              <w:rPr>
                <w:szCs w:val="22"/>
                <w:lang w:val="fr-FR"/>
              </w:rPr>
              <w:t>’</w:t>
            </w:r>
            <w:r w:rsidRPr="004C7954">
              <w:rPr>
                <w:szCs w:val="22"/>
                <w:lang w:val="fr-FR"/>
              </w:rPr>
              <w:t>agissant d</w:t>
            </w:r>
            <w:r w:rsidR="005E482E" w:rsidRPr="004C7954">
              <w:rPr>
                <w:szCs w:val="22"/>
                <w:lang w:val="fr-FR"/>
              </w:rPr>
              <w:t>’</w:t>
            </w:r>
            <w:r w:rsidRPr="004C7954">
              <w:rPr>
                <w:szCs w:val="22"/>
                <w:lang w:val="fr-FR"/>
              </w:rPr>
              <w:t>élaborer et de mettre en œuvre un régime de propriété intellectuelle favorisant le développeme</w:t>
            </w:r>
            <w:r w:rsidR="002E4594" w:rsidRPr="004C7954">
              <w:rPr>
                <w:szCs w:val="22"/>
                <w:lang w:val="fr-FR"/>
              </w:rPr>
              <w:t>nt.  Le</w:t>
            </w:r>
            <w:r w:rsidRPr="004C7954">
              <w:rPr>
                <w:szCs w:val="22"/>
                <w:lang w:val="fr-FR"/>
              </w:rPr>
              <w:t>s études envisagées seraient axées sur trois grands thèmes</w:t>
            </w:r>
            <w:r w:rsidR="005E482E" w:rsidRPr="004C7954">
              <w:rPr>
                <w:szCs w:val="22"/>
                <w:lang w:val="fr-FR"/>
              </w:rPr>
              <w:t> :</w:t>
            </w:r>
            <w:r w:rsidRPr="004C7954">
              <w:rPr>
                <w:szCs w:val="22"/>
                <w:lang w:val="fr-FR"/>
              </w:rPr>
              <w:t xml:space="preserve"> l</w:t>
            </w:r>
            <w:r w:rsidR="005E482E" w:rsidRPr="004C7954">
              <w:rPr>
                <w:szCs w:val="22"/>
                <w:lang w:val="fr-FR"/>
              </w:rPr>
              <w:t>’</w:t>
            </w:r>
            <w:r w:rsidRPr="004C7954">
              <w:rPr>
                <w:szCs w:val="22"/>
                <w:lang w:val="fr-FR"/>
              </w:rPr>
              <w:t>innovation sur le plan intérieur, la diffusion internationale et nationale du savoir et les caractéristiques institutionnelles du système de la propriété intellectuelle et ses incidences économiqu</w:t>
            </w:r>
            <w:r w:rsidR="002E4594" w:rsidRPr="004C7954">
              <w:rPr>
                <w:szCs w:val="22"/>
                <w:lang w:val="fr-FR"/>
              </w:rPr>
              <w:t>es.  Ce</w:t>
            </w:r>
            <w:r w:rsidRPr="004C7954">
              <w:rPr>
                <w:szCs w:val="22"/>
                <w:lang w:val="fr-FR"/>
              </w:rPr>
              <w:t xml:space="preserve">s études seraient mises en œuvre par des équipes de recherche </w:t>
            </w:r>
            <w:r w:rsidRPr="004C7954">
              <w:rPr>
                <w:szCs w:val="22"/>
                <w:lang w:val="fr-FR"/>
              </w:rPr>
              <w:lastRenderedPageBreak/>
              <w:t>associant le Bureau de l</w:t>
            </w:r>
            <w:r w:rsidR="005E482E" w:rsidRPr="004C7954">
              <w:rPr>
                <w:szCs w:val="22"/>
                <w:lang w:val="fr-FR"/>
              </w:rPr>
              <w:t>’</w:t>
            </w:r>
            <w:r w:rsidRPr="004C7954">
              <w:rPr>
                <w:szCs w:val="22"/>
                <w:lang w:val="fr-FR"/>
              </w:rPr>
              <w:t>économiste en chef de l</w:t>
            </w:r>
            <w:r w:rsidR="005E482E" w:rsidRPr="004C7954">
              <w:rPr>
                <w:szCs w:val="22"/>
                <w:lang w:val="fr-FR"/>
              </w:rPr>
              <w:t>’</w:t>
            </w:r>
            <w:r w:rsidRPr="004C7954">
              <w:rPr>
                <w:szCs w:val="22"/>
                <w:lang w:val="fr-FR"/>
              </w:rPr>
              <w:t>OMPI, des experts internationaux et des chercheurs locaux.</w:t>
            </w:r>
          </w:p>
        </w:tc>
        <w:tc>
          <w:tcPr>
            <w:tcW w:w="2386" w:type="pct"/>
            <w:shd w:val="clear" w:color="auto" w:fill="auto"/>
          </w:tcPr>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Les études nationales menées au Brésil, au Chili, en Chine, en Égypte, en Thaïlande et en Uruguay ont parachevé la mise en place des capacités nécessaires de stockage des données dans le domaine de la propriété intellectuelle, et les équipes de recherche se sont servies de ces données pour étudier les modes d</w:t>
            </w:r>
            <w:r w:rsidR="005E482E" w:rsidRPr="004C7954">
              <w:rPr>
                <w:szCs w:val="22"/>
                <w:lang w:val="fr-FR"/>
              </w:rPr>
              <w:t>’</w:t>
            </w:r>
            <w:r w:rsidRPr="004C7954">
              <w:rPr>
                <w:szCs w:val="22"/>
                <w:lang w:val="fr-FR"/>
              </w:rPr>
              <w:t>utilisation de la propriété intellectuelle au niveau micro</w:t>
            </w:r>
            <w:r w:rsidR="004C7954">
              <w:rPr>
                <w:szCs w:val="22"/>
                <w:lang w:val="fr-FR"/>
              </w:rPr>
              <w:noBreakHyphen/>
            </w:r>
            <w:r w:rsidRPr="004C7954">
              <w:rPr>
                <w:szCs w:val="22"/>
                <w:lang w:val="fr-FR"/>
              </w:rPr>
              <w:t>économique.</w:t>
            </w:r>
          </w:p>
          <w:p w:rsidR="000B464A" w:rsidRPr="004C7954" w:rsidRDefault="000B464A" w:rsidP="00514E3D">
            <w:pPr>
              <w:rPr>
                <w:szCs w:val="22"/>
                <w:lang w:val="fr-FR"/>
              </w:rPr>
            </w:pPr>
          </w:p>
          <w:p w:rsidR="000B464A" w:rsidRPr="004C7954" w:rsidRDefault="000B464A" w:rsidP="00514E3D">
            <w:pPr>
              <w:autoSpaceDE w:val="0"/>
              <w:autoSpaceDN w:val="0"/>
              <w:adjustRightInd w:val="0"/>
              <w:rPr>
                <w:bCs/>
                <w:iCs/>
                <w:szCs w:val="22"/>
                <w:lang w:val="fr-FR" w:bidi="th-TH"/>
              </w:rPr>
            </w:pPr>
            <w:r w:rsidRPr="004C7954">
              <w:rPr>
                <w:bCs/>
                <w:iCs/>
                <w:szCs w:val="22"/>
                <w:lang w:val="fr-FR" w:bidi="th-TH"/>
              </w:rPr>
              <w:t>Les principaux résultats de ce projet sont les suivants</w:t>
            </w:r>
            <w:r w:rsidR="005E482E" w:rsidRPr="004C7954">
              <w:rPr>
                <w:bCs/>
                <w:iCs/>
                <w:szCs w:val="22"/>
                <w:lang w:val="fr-FR" w:bidi="th-TH"/>
              </w:rPr>
              <w:t> :</w:t>
            </w:r>
          </w:p>
          <w:p w:rsidR="000B464A" w:rsidRPr="004C7954" w:rsidRDefault="000B464A" w:rsidP="00514E3D">
            <w:pPr>
              <w:autoSpaceDE w:val="0"/>
              <w:autoSpaceDN w:val="0"/>
              <w:adjustRightInd w:val="0"/>
              <w:rPr>
                <w:bCs/>
                <w:iCs/>
                <w:szCs w:val="22"/>
                <w:lang w:val="fr-FR" w:bidi="th-TH"/>
              </w:rPr>
            </w:pPr>
          </w:p>
          <w:p w:rsidR="000B464A" w:rsidRPr="004C7954" w:rsidRDefault="000B464A" w:rsidP="000B464A">
            <w:pPr>
              <w:numPr>
                <w:ilvl w:val="1"/>
                <w:numId w:val="21"/>
              </w:numPr>
              <w:tabs>
                <w:tab w:val="clear" w:pos="1117"/>
              </w:tabs>
              <w:spacing w:after="220"/>
              <w:ind w:left="176" w:firstLine="0"/>
              <w:rPr>
                <w:szCs w:val="22"/>
                <w:lang w:val="fr-FR"/>
              </w:rPr>
            </w:pPr>
            <w:r w:rsidRPr="004C7954">
              <w:rPr>
                <w:szCs w:val="22"/>
                <w:lang w:val="fr-FR"/>
              </w:rPr>
              <w:t>Brésil</w:t>
            </w:r>
            <w:r w:rsidR="005E482E" w:rsidRPr="004C7954">
              <w:rPr>
                <w:szCs w:val="22"/>
                <w:lang w:val="fr-FR"/>
              </w:rPr>
              <w:t> :</w:t>
            </w:r>
            <w:r w:rsidRPr="004C7954">
              <w:rPr>
                <w:szCs w:val="22"/>
                <w:lang w:val="fr-FR"/>
              </w:rPr>
              <w:t xml:space="preserve"> étude sur l</w:t>
            </w:r>
            <w:r w:rsidR="005E482E" w:rsidRPr="004C7954">
              <w:rPr>
                <w:szCs w:val="22"/>
                <w:lang w:val="fr-FR"/>
              </w:rPr>
              <w:t>’</w:t>
            </w:r>
            <w:r w:rsidRPr="004C7954">
              <w:rPr>
                <w:szCs w:val="22"/>
                <w:lang w:val="fr-FR"/>
              </w:rPr>
              <w:t>utilisation de la propriété intellectuelle fondée sur les données d</w:t>
            </w:r>
            <w:r w:rsidR="005E482E" w:rsidRPr="004C7954">
              <w:rPr>
                <w:szCs w:val="22"/>
                <w:lang w:val="fr-FR"/>
              </w:rPr>
              <w:t>’</w:t>
            </w:r>
            <w:r w:rsidRPr="004C7954">
              <w:rPr>
                <w:szCs w:val="22"/>
                <w:lang w:val="fr-FR"/>
              </w:rPr>
              <w:t>enquêtes menées auprès des entreprises;  base de données sur l</w:t>
            </w:r>
            <w:r w:rsidR="005E482E" w:rsidRPr="004C7954">
              <w:rPr>
                <w:szCs w:val="22"/>
                <w:lang w:val="fr-FR"/>
              </w:rPr>
              <w:t>’</w:t>
            </w:r>
            <w:r w:rsidRPr="004C7954">
              <w:rPr>
                <w:szCs w:val="22"/>
                <w:lang w:val="fr-FR"/>
              </w:rPr>
              <w:t>enregistrement à l</w:t>
            </w:r>
            <w:r w:rsidR="005E482E" w:rsidRPr="004C7954">
              <w:rPr>
                <w:szCs w:val="22"/>
                <w:lang w:val="fr-FR"/>
              </w:rPr>
              <w:t>’</w:t>
            </w:r>
            <w:r w:rsidRPr="004C7954">
              <w:rPr>
                <w:szCs w:val="22"/>
                <w:lang w:val="fr-FR"/>
              </w:rPr>
              <w:t>Office brésilien de la propriété intellectuelle;  étude de l</w:t>
            </w:r>
            <w:r w:rsidR="005E482E" w:rsidRPr="004C7954">
              <w:rPr>
                <w:szCs w:val="22"/>
                <w:lang w:val="fr-FR"/>
              </w:rPr>
              <w:t>’</w:t>
            </w:r>
            <w:r w:rsidRPr="004C7954">
              <w:rPr>
                <w:szCs w:val="22"/>
                <w:lang w:val="fr-FR"/>
              </w:rPr>
              <w:t>utilisation de la propriété intellectuelle fondée sur ces données;  étude sur l</w:t>
            </w:r>
            <w:r w:rsidR="005E482E" w:rsidRPr="004C7954">
              <w:rPr>
                <w:szCs w:val="22"/>
                <w:lang w:val="fr-FR"/>
              </w:rPr>
              <w:t>’</w:t>
            </w:r>
            <w:r w:rsidRPr="004C7954">
              <w:rPr>
                <w:szCs w:val="22"/>
                <w:lang w:val="fr-FR"/>
              </w:rPr>
              <w:t>utilisation de la propriété intellectuelle et la performance des exportations.</w:t>
            </w:r>
          </w:p>
          <w:p w:rsidR="000B464A" w:rsidRPr="004C7954" w:rsidRDefault="000B464A" w:rsidP="000B464A">
            <w:pPr>
              <w:numPr>
                <w:ilvl w:val="1"/>
                <w:numId w:val="21"/>
              </w:numPr>
              <w:tabs>
                <w:tab w:val="clear" w:pos="1117"/>
              </w:tabs>
              <w:spacing w:after="220"/>
              <w:ind w:left="176" w:firstLine="0"/>
              <w:rPr>
                <w:szCs w:val="22"/>
                <w:lang w:val="fr-FR"/>
              </w:rPr>
            </w:pPr>
            <w:r w:rsidRPr="004C7954">
              <w:rPr>
                <w:szCs w:val="22"/>
                <w:lang w:val="fr-FR"/>
              </w:rPr>
              <w:t>Chili</w:t>
            </w:r>
            <w:r w:rsidR="005E482E" w:rsidRPr="004C7954">
              <w:rPr>
                <w:szCs w:val="22"/>
                <w:lang w:val="fr-FR"/>
              </w:rPr>
              <w:t> :</w:t>
            </w:r>
            <w:r w:rsidRPr="004C7954">
              <w:rPr>
                <w:szCs w:val="22"/>
                <w:lang w:val="fr-FR"/>
              </w:rPr>
              <w:t xml:space="preserve"> base de données sur l</w:t>
            </w:r>
            <w:r w:rsidR="005E482E" w:rsidRPr="004C7954">
              <w:rPr>
                <w:szCs w:val="22"/>
                <w:lang w:val="fr-FR"/>
              </w:rPr>
              <w:t>’</w:t>
            </w:r>
            <w:r w:rsidRPr="004C7954">
              <w:rPr>
                <w:szCs w:val="22"/>
                <w:lang w:val="fr-FR"/>
              </w:rPr>
              <w:t>enregistrement à l</w:t>
            </w:r>
            <w:r w:rsidR="005E482E" w:rsidRPr="004C7954">
              <w:rPr>
                <w:szCs w:val="22"/>
                <w:lang w:val="fr-FR"/>
              </w:rPr>
              <w:t>’</w:t>
            </w:r>
            <w:r w:rsidRPr="004C7954">
              <w:rPr>
                <w:szCs w:val="22"/>
                <w:lang w:val="fr-FR"/>
              </w:rPr>
              <w:t>Office chilien de la propriété intellectuelle;  étude sur l</w:t>
            </w:r>
            <w:r w:rsidR="005E482E" w:rsidRPr="004C7954">
              <w:rPr>
                <w:szCs w:val="22"/>
                <w:lang w:val="fr-FR"/>
              </w:rPr>
              <w:t>’</w:t>
            </w:r>
            <w:r w:rsidRPr="004C7954">
              <w:rPr>
                <w:szCs w:val="22"/>
                <w:lang w:val="fr-FR"/>
              </w:rPr>
              <w:t>utilisation de la propriété intellectuelle au Chili;  étude sur le squattage des marques au Chili et étude sur la délivrance de brevets relatifs aux produits pharmaceutiques au Chili.</w:t>
            </w:r>
          </w:p>
          <w:p w:rsidR="000B464A" w:rsidRPr="004C7954" w:rsidRDefault="000B464A" w:rsidP="000B464A">
            <w:pPr>
              <w:numPr>
                <w:ilvl w:val="1"/>
                <w:numId w:val="21"/>
              </w:numPr>
              <w:tabs>
                <w:tab w:val="clear" w:pos="1117"/>
              </w:tabs>
              <w:spacing w:after="220"/>
              <w:ind w:left="176" w:firstLine="0"/>
              <w:rPr>
                <w:szCs w:val="22"/>
                <w:lang w:val="fr-FR"/>
              </w:rPr>
            </w:pPr>
            <w:r w:rsidRPr="004C7954">
              <w:rPr>
                <w:szCs w:val="22"/>
                <w:lang w:val="fr-FR"/>
              </w:rPr>
              <w:t>Uruguay</w:t>
            </w:r>
            <w:r w:rsidR="005E482E" w:rsidRPr="004C7954">
              <w:rPr>
                <w:szCs w:val="22"/>
                <w:lang w:val="fr-FR"/>
              </w:rPr>
              <w:t> :</w:t>
            </w:r>
            <w:r w:rsidRPr="004C7954">
              <w:rPr>
                <w:szCs w:val="22"/>
                <w:lang w:val="fr-FR"/>
              </w:rPr>
              <w:t xml:space="preserve"> étude sur la propriété intellectuelle dans le secteur forestier et étude sur la délivrance des brevets et la structure du marché dans le secteur pharmaceutique, ainsi qu</w:t>
            </w:r>
            <w:r w:rsidR="005E482E" w:rsidRPr="004C7954">
              <w:rPr>
                <w:szCs w:val="22"/>
                <w:lang w:val="fr-FR"/>
              </w:rPr>
              <w:t>’</w:t>
            </w:r>
            <w:r w:rsidRPr="004C7954">
              <w:rPr>
                <w:szCs w:val="22"/>
                <w:lang w:val="fr-FR"/>
              </w:rPr>
              <w:t>une microbase de données sur les produits pharmaceutiques et les dépôts les concernant en matière de propriété intellectuelle.</w:t>
            </w:r>
          </w:p>
          <w:p w:rsidR="000B464A" w:rsidRPr="004C7954" w:rsidRDefault="000B464A" w:rsidP="000B464A">
            <w:pPr>
              <w:numPr>
                <w:ilvl w:val="1"/>
                <w:numId w:val="21"/>
              </w:numPr>
              <w:tabs>
                <w:tab w:val="clear" w:pos="1117"/>
              </w:tabs>
              <w:spacing w:after="220"/>
              <w:ind w:left="176" w:firstLine="0"/>
              <w:rPr>
                <w:szCs w:val="22"/>
                <w:lang w:val="fr-FR"/>
              </w:rPr>
            </w:pPr>
            <w:r w:rsidRPr="004C7954">
              <w:rPr>
                <w:szCs w:val="22"/>
                <w:lang w:val="fr-FR"/>
              </w:rPr>
              <w:lastRenderedPageBreak/>
              <w:t>Égypte</w:t>
            </w:r>
            <w:r w:rsidR="005E482E" w:rsidRPr="004C7954">
              <w:rPr>
                <w:szCs w:val="22"/>
                <w:lang w:val="fr-FR"/>
              </w:rPr>
              <w:t> :</w:t>
            </w:r>
            <w:r w:rsidRPr="004C7954">
              <w:rPr>
                <w:szCs w:val="22"/>
                <w:lang w:val="fr-FR"/>
              </w:rPr>
              <w:t xml:space="preserve"> étude en cours sur le rôle de la propriété intellectuelle dans l</w:t>
            </w:r>
            <w:r w:rsidR="005E482E" w:rsidRPr="004C7954">
              <w:rPr>
                <w:szCs w:val="22"/>
                <w:lang w:val="fr-FR"/>
              </w:rPr>
              <w:t>’</w:t>
            </w:r>
            <w:r w:rsidRPr="004C7954">
              <w:rPr>
                <w:szCs w:val="22"/>
                <w:lang w:val="fr-FR"/>
              </w:rPr>
              <w:t>industrie des techniques de l</w:t>
            </w:r>
            <w:r w:rsidR="005E482E" w:rsidRPr="004C7954">
              <w:rPr>
                <w:szCs w:val="22"/>
                <w:lang w:val="fr-FR"/>
              </w:rPr>
              <w:t>’</w:t>
            </w:r>
            <w:r w:rsidRPr="004C7954">
              <w:rPr>
                <w:szCs w:val="22"/>
                <w:lang w:val="fr-FR"/>
              </w:rPr>
              <w:t>information et des communications (TIC).</w:t>
            </w:r>
          </w:p>
          <w:p w:rsidR="000B464A" w:rsidRPr="004C7954" w:rsidRDefault="000B464A" w:rsidP="000B464A">
            <w:pPr>
              <w:numPr>
                <w:ilvl w:val="1"/>
                <w:numId w:val="21"/>
              </w:numPr>
              <w:tabs>
                <w:tab w:val="clear" w:pos="1117"/>
              </w:tabs>
              <w:spacing w:after="220"/>
              <w:ind w:left="176" w:firstLine="0"/>
              <w:rPr>
                <w:szCs w:val="22"/>
                <w:lang w:val="fr-FR"/>
              </w:rPr>
            </w:pPr>
            <w:r w:rsidRPr="004C7954">
              <w:rPr>
                <w:szCs w:val="22"/>
                <w:lang w:val="fr-FR"/>
              </w:rPr>
              <w:t>Chine</w:t>
            </w:r>
            <w:r w:rsidR="005E482E" w:rsidRPr="004C7954">
              <w:rPr>
                <w:szCs w:val="22"/>
                <w:lang w:val="fr-FR"/>
              </w:rPr>
              <w:t> :</w:t>
            </w:r>
            <w:r w:rsidRPr="004C7954">
              <w:rPr>
                <w:szCs w:val="22"/>
                <w:lang w:val="fr-FR"/>
              </w:rPr>
              <w:t xml:space="preserve"> étude sur le comportement des déposants chinois lors de demandes de brevet déposées à l</w:t>
            </w:r>
            <w:r w:rsidR="005E482E" w:rsidRPr="004C7954">
              <w:rPr>
                <w:szCs w:val="22"/>
                <w:lang w:val="fr-FR"/>
              </w:rPr>
              <w:t>’</w:t>
            </w:r>
            <w:r w:rsidRPr="004C7954">
              <w:rPr>
                <w:szCs w:val="22"/>
                <w:lang w:val="fr-FR"/>
              </w:rPr>
              <w:t>étranger et sur les stratégies de délivrance de brevets des entreprises chinoises.</w:t>
            </w:r>
          </w:p>
          <w:p w:rsidR="000B464A" w:rsidRPr="004C7954" w:rsidRDefault="000B464A" w:rsidP="000B464A">
            <w:pPr>
              <w:numPr>
                <w:ilvl w:val="1"/>
                <w:numId w:val="21"/>
              </w:numPr>
              <w:tabs>
                <w:tab w:val="clear" w:pos="1117"/>
              </w:tabs>
              <w:autoSpaceDE w:val="0"/>
              <w:autoSpaceDN w:val="0"/>
              <w:adjustRightInd w:val="0"/>
              <w:spacing w:after="220"/>
              <w:ind w:left="176" w:firstLine="0"/>
              <w:rPr>
                <w:bCs/>
                <w:iCs/>
                <w:szCs w:val="22"/>
                <w:lang w:val="fr-FR" w:bidi="th-TH"/>
              </w:rPr>
            </w:pPr>
            <w:r w:rsidRPr="004C7954">
              <w:rPr>
                <w:bCs/>
                <w:iCs/>
                <w:szCs w:val="22"/>
                <w:lang w:val="fr-FR" w:bidi="th-TH"/>
              </w:rPr>
              <w:t>Thaïlande</w:t>
            </w:r>
            <w:r w:rsidR="005E482E" w:rsidRPr="004C7954">
              <w:rPr>
                <w:bCs/>
                <w:iCs/>
                <w:szCs w:val="22"/>
                <w:lang w:val="fr-FR" w:bidi="th-TH"/>
              </w:rPr>
              <w:t> :</w:t>
            </w:r>
            <w:r w:rsidRPr="004C7954">
              <w:rPr>
                <w:bCs/>
                <w:iCs/>
                <w:szCs w:val="22"/>
                <w:lang w:val="fr-FR" w:bidi="th-TH"/>
              </w:rPr>
              <w:t xml:space="preserve"> Base de données sur les enregistrements des modèles d</w:t>
            </w:r>
            <w:r w:rsidR="005E482E" w:rsidRPr="004C7954">
              <w:rPr>
                <w:bCs/>
                <w:iCs/>
                <w:szCs w:val="22"/>
                <w:lang w:val="fr-FR" w:bidi="th-TH"/>
              </w:rPr>
              <w:t>’</w:t>
            </w:r>
            <w:r w:rsidRPr="004C7954">
              <w:rPr>
                <w:bCs/>
                <w:iCs/>
                <w:szCs w:val="22"/>
                <w:lang w:val="fr-FR" w:bidi="th-TH"/>
              </w:rPr>
              <w:t>utilité en Thaïlande;  étude sur l</w:t>
            </w:r>
            <w:r w:rsidR="005E482E" w:rsidRPr="004C7954">
              <w:rPr>
                <w:bCs/>
                <w:iCs/>
                <w:szCs w:val="22"/>
                <w:lang w:val="fr-FR" w:bidi="th-TH"/>
              </w:rPr>
              <w:t>’</w:t>
            </w:r>
            <w:r w:rsidRPr="004C7954">
              <w:rPr>
                <w:bCs/>
                <w:iCs/>
                <w:szCs w:val="22"/>
                <w:lang w:val="fr-FR" w:bidi="th-TH"/>
              </w:rPr>
              <w:t>utilisation des modèles d</w:t>
            </w:r>
            <w:r w:rsidR="005E482E" w:rsidRPr="004C7954">
              <w:rPr>
                <w:bCs/>
                <w:iCs/>
                <w:szCs w:val="22"/>
                <w:lang w:val="fr-FR" w:bidi="th-TH"/>
              </w:rPr>
              <w:t>’</w:t>
            </w:r>
            <w:r w:rsidRPr="004C7954">
              <w:rPr>
                <w:bCs/>
                <w:iCs/>
                <w:szCs w:val="22"/>
                <w:lang w:val="fr-FR" w:bidi="th-TH"/>
              </w:rPr>
              <w:t>utilité en Thaïlande;  étude sur la relation entre l</w:t>
            </w:r>
            <w:r w:rsidR="005E482E" w:rsidRPr="004C7954">
              <w:rPr>
                <w:bCs/>
                <w:iCs/>
                <w:szCs w:val="22"/>
                <w:lang w:val="fr-FR" w:bidi="th-TH"/>
              </w:rPr>
              <w:t>’</w:t>
            </w:r>
            <w:r w:rsidRPr="004C7954">
              <w:rPr>
                <w:bCs/>
                <w:iCs/>
                <w:szCs w:val="22"/>
                <w:lang w:val="fr-FR" w:bidi="th-TH"/>
              </w:rPr>
              <w:t>utilisation des modèles d</w:t>
            </w:r>
            <w:r w:rsidR="005E482E" w:rsidRPr="004C7954">
              <w:rPr>
                <w:bCs/>
                <w:iCs/>
                <w:szCs w:val="22"/>
                <w:lang w:val="fr-FR" w:bidi="th-TH"/>
              </w:rPr>
              <w:t>’</w:t>
            </w:r>
            <w:r w:rsidRPr="004C7954">
              <w:rPr>
                <w:bCs/>
                <w:iCs/>
                <w:szCs w:val="22"/>
                <w:lang w:val="fr-FR" w:bidi="th-TH"/>
              </w:rPr>
              <w:t>utilité et la performance des entreprises thaïlandaises.</w:t>
            </w:r>
          </w:p>
          <w:p w:rsidR="000B464A" w:rsidRPr="004C7954" w:rsidRDefault="000B464A" w:rsidP="00514E3D">
            <w:pPr>
              <w:rPr>
                <w:szCs w:val="22"/>
                <w:lang w:val="fr-FR"/>
              </w:rPr>
            </w:pPr>
            <w:r w:rsidRPr="004C7954">
              <w:rPr>
                <w:szCs w:val="22"/>
                <w:lang w:val="fr-FR"/>
              </w:rPr>
              <w:t>En outre, des ateliers ont été organisés dans tous les pays et une réunion d</w:t>
            </w:r>
            <w:r w:rsidR="005E482E" w:rsidRPr="004C7954">
              <w:rPr>
                <w:szCs w:val="22"/>
                <w:lang w:val="fr-FR"/>
              </w:rPr>
              <w:t>’</w:t>
            </w:r>
            <w:r w:rsidRPr="004C7954">
              <w:rPr>
                <w:szCs w:val="22"/>
                <w:lang w:val="fr-FR"/>
              </w:rPr>
              <w:t>experts sur la propriété intellectuelle et le développement socioéconomique s</w:t>
            </w:r>
            <w:r w:rsidR="005E482E" w:rsidRPr="004C7954">
              <w:rPr>
                <w:szCs w:val="22"/>
                <w:lang w:val="fr-FR"/>
              </w:rPr>
              <w:t>’</w:t>
            </w:r>
            <w:r w:rsidRPr="004C7954">
              <w:rPr>
                <w:szCs w:val="22"/>
                <w:lang w:val="fr-FR"/>
              </w:rPr>
              <w:t>est tenue en décembre 2013.</w:t>
            </w:r>
          </w:p>
        </w:tc>
        <w:tc>
          <w:tcPr>
            <w:tcW w:w="1596" w:type="pct"/>
            <w:shd w:val="clear" w:color="auto" w:fill="auto"/>
          </w:tcPr>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i)</w:t>
            </w:r>
            <w:r w:rsidRPr="004C7954">
              <w:rPr>
                <w:szCs w:val="22"/>
                <w:lang w:val="fr-FR"/>
              </w:rPr>
              <w:tab/>
              <w:t>Établir un projet de suivi visant à étendre les résultats obtenus et à en faire la synthèse conformément aux propositions figurant dans le rapport d</w:t>
            </w:r>
            <w:r w:rsidR="005E482E" w:rsidRPr="004C7954">
              <w:rPr>
                <w:szCs w:val="22"/>
                <w:lang w:val="fr-FR"/>
              </w:rPr>
              <w:t>’</w:t>
            </w:r>
            <w:r w:rsidRPr="004C7954">
              <w:rPr>
                <w:szCs w:val="22"/>
                <w:lang w:val="fr-FR"/>
              </w:rPr>
              <w:t>évaluation (</w:t>
            </w:r>
            <w:hyperlink r:id="rId72" w:history="1">
              <w:r w:rsidRPr="004C7954">
                <w:rPr>
                  <w:rStyle w:val="Hyperlink"/>
                  <w:color w:val="0000FF"/>
                  <w:lang w:val="fr-FR"/>
                </w:rPr>
                <w:t>CDIP/14/3</w:t>
              </w:r>
            </w:hyperlink>
            <w:r w:rsidRPr="004C7954">
              <w:rPr>
                <w:szCs w:val="22"/>
                <w:lang w:val="fr-FR"/>
              </w:rPr>
              <w:t>) au titre de la recommandation n° 1.</w:t>
            </w:r>
          </w:p>
          <w:p w:rsidR="000B464A" w:rsidRPr="004C7954" w:rsidRDefault="000B464A" w:rsidP="00514E3D">
            <w:pPr>
              <w:rPr>
                <w:szCs w:val="22"/>
                <w:lang w:val="fr-FR"/>
              </w:rPr>
            </w:pPr>
          </w:p>
          <w:p w:rsidR="000B464A" w:rsidRPr="004C7954" w:rsidRDefault="000B464A" w:rsidP="00514E3D">
            <w:pPr>
              <w:rPr>
                <w:bCs/>
                <w:szCs w:val="22"/>
                <w:lang w:val="fr-FR"/>
              </w:rPr>
            </w:pPr>
            <w:r w:rsidRPr="004C7954">
              <w:rPr>
                <w:bCs/>
                <w:szCs w:val="22"/>
                <w:lang w:val="fr-FR"/>
              </w:rPr>
              <w:t>ii)</w:t>
            </w:r>
            <w:r w:rsidRPr="004C7954">
              <w:rPr>
                <w:bCs/>
                <w:szCs w:val="22"/>
                <w:lang w:val="fr-FR"/>
              </w:rPr>
              <w:tab/>
              <w:t>Approuver un projet de suivi pour permettre aux États membres d</w:t>
            </w:r>
            <w:r w:rsidR="005E482E" w:rsidRPr="004C7954">
              <w:rPr>
                <w:bCs/>
                <w:szCs w:val="22"/>
                <w:lang w:val="fr-FR"/>
              </w:rPr>
              <w:t>’</w:t>
            </w:r>
            <w:r w:rsidRPr="004C7954">
              <w:rPr>
                <w:bCs/>
                <w:szCs w:val="22"/>
                <w:lang w:val="fr-FR"/>
              </w:rPr>
              <w:t>établir des données statistiques en matière de propriété intellectuelle qui soient utiles aux décideurs, conformément à ce qui est indiqué dans la recommandation n° 1 du rapport d</w:t>
            </w:r>
            <w:r w:rsidR="005E482E" w:rsidRPr="004C7954">
              <w:rPr>
                <w:bCs/>
                <w:szCs w:val="22"/>
                <w:lang w:val="fr-FR"/>
              </w:rPr>
              <w:t>’</w:t>
            </w:r>
            <w:r w:rsidRPr="004C7954">
              <w:rPr>
                <w:bCs/>
                <w:szCs w:val="22"/>
                <w:lang w:val="fr-FR"/>
              </w:rPr>
              <w:t>évaluation.</w:t>
            </w:r>
          </w:p>
          <w:p w:rsidR="000B464A" w:rsidRPr="004C7954" w:rsidRDefault="000B464A" w:rsidP="00514E3D">
            <w:pPr>
              <w:rPr>
                <w:bCs/>
                <w:szCs w:val="22"/>
                <w:lang w:val="fr-FR"/>
              </w:rPr>
            </w:pPr>
          </w:p>
          <w:p w:rsidR="000B464A" w:rsidRPr="004C7954" w:rsidRDefault="000B464A" w:rsidP="00514E3D">
            <w:pPr>
              <w:rPr>
                <w:szCs w:val="22"/>
                <w:lang w:val="fr-FR"/>
              </w:rPr>
            </w:pPr>
            <w:r w:rsidRPr="004C7954">
              <w:rPr>
                <w:szCs w:val="22"/>
                <w:lang w:val="fr-FR"/>
              </w:rPr>
              <w:t>iii)</w:t>
            </w:r>
            <w:r w:rsidRPr="004C7954">
              <w:rPr>
                <w:szCs w:val="22"/>
                <w:lang w:val="fr-FR"/>
              </w:rPr>
              <w:tab/>
              <w:t>Renforcer l</w:t>
            </w:r>
            <w:r w:rsidR="005E482E" w:rsidRPr="004C7954">
              <w:rPr>
                <w:szCs w:val="22"/>
                <w:lang w:val="fr-FR"/>
              </w:rPr>
              <w:t>’</w:t>
            </w:r>
            <w:r w:rsidRPr="004C7954">
              <w:rPr>
                <w:szCs w:val="22"/>
                <w:lang w:val="fr-FR"/>
              </w:rPr>
              <w:t>application des outils de planification et de suivi</w:t>
            </w:r>
            <w:r w:rsidR="005E482E" w:rsidRPr="004C7954">
              <w:rPr>
                <w:szCs w:val="22"/>
                <w:lang w:val="fr-FR"/>
              </w:rPr>
              <w:t> :</w:t>
            </w:r>
            <w:r w:rsidRPr="004C7954">
              <w:rPr>
                <w:szCs w:val="22"/>
                <w:lang w:val="fr-FR"/>
              </w:rPr>
              <w:t xml:space="preserve"> il conviendrait de renforcer le contrôle de la qualité des projets au stade d</w:t>
            </w:r>
            <w:r w:rsidR="005E482E" w:rsidRPr="004C7954">
              <w:rPr>
                <w:szCs w:val="22"/>
                <w:lang w:val="fr-FR"/>
              </w:rPr>
              <w:t>’</w:t>
            </w:r>
            <w:r w:rsidRPr="004C7954">
              <w:rPr>
                <w:szCs w:val="22"/>
                <w:lang w:val="fr-FR"/>
              </w:rPr>
              <w:t>élaboration et de mettre en place le cadre logique comme base pour la gestion du cycle de projet.</w:t>
            </w: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iv)</w:t>
            </w:r>
            <w:r w:rsidRPr="004C7954">
              <w:rPr>
                <w:szCs w:val="22"/>
                <w:lang w:val="fr-FR"/>
              </w:rPr>
              <w:tab/>
              <w:t>Les offices de propriété intellectuelle des États membres devraient veiller en particulier à poursuivre la formation de nouveaux spécialistes pour pérenniser et transmettre les connaissances acquises;  et les procédés utilisés pour la création d</w:t>
            </w:r>
            <w:r w:rsidR="005E482E" w:rsidRPr="004C7954">
              <w:rPr>
                <w:szCs w:val="22"/>
                <w:lang w:val="fr-FR"/>
              </w:rPr>
              <w:t>’</w:t>
            </w:r>
            <w:r w:rsidRPr="004C7954">
              <w:rPr>
                <w:szCs w:val="22"/>
                <w:lang w:val="fr-FR"/>
              </w:rPr>
              <w:t>ensembles de données devraient être clairement consignés et faire l</w:t>
            </w:r>
            <w:r w:rsidR="005E482E" w:rsidRPr="004C7954">
              <w:rPr>
                <w:szCs w:val="22"/>
                <w:lang w:val="fr-FR"/>
              </w:rPr>
              <w:t>’</w:t>
            </w:r>
            <w:r w:rsidRPr="004C7954">
              <w:rPr>
                <w:szCs w:val="22"/>
                <w:lang w:val="fr-FR"/>
              </w:rPr>
              <w:t>objet d</w:t>
            </w:r>
            <w:r w:rsidR="005E482E" w:rsidRPr="004C7954">
              <w:rPr>
                <w:szCs w:val="22"/>
                <w:lang w:val="fr-FR"/>
              </w:rPr>
              <w:t>’</w:t>
            </w:r>
            <w:r w:rsidRPr="004C7954">
              <w:rPr>
                <w:szCs w:val="22"/>
                <w:lang w:val="fr-FR"/>
              </w:rPr>
              <w:t>une mise à jour régulière.</w:t>
            </w:r>
          </w:p>
        </w:tc>
      </w:tr>
    </w:tbl>
    <w:p w:rsidR="000B464A" w:rsidRPr="004C7954" w:rsidRDefault="000B464A" w:rsidP="000B464A">
      <w:pPr>
        <w:rPr>
          <w:szCs w:val="22"/>
          <w:lang w:val="fr-FR"/>
        </w:rPr>
      </w:pPr>
    </w:p>
    <w:p w:rsidR="000B464A" w:rsidRPr="004C7954" w:rsidRDefault="000B464A" w:rsidP="000B464A">
      <w:pPr>
        <w:rPr>
          <w:szCs w:val="22"/>
          <w:lang w:val="fr-FR"/>
        </w:rPr>
      </w:pPr>
    </w:p>
    <w:p w:rsidR="000B464A" w:rsidRPr="004C7954" w:rsidRDefault="000B464A" w:rsidP="000B464A">
      <w:pPr>
        <w:rPr>
          <w:lang w:val="fr-FR"/>
        </w:rPr>
      </w:pPr>
      <w:r w:rsidRPr="004C7954">
        <w:rPr>
          <w:lang w:val="fr-FR"/>
        </w:rPr>
        <w:br w:type="page"/>
      </w:r>
    </w:p>
    <w:p w:rsidR="000B464A" w:rsidRPr="004C7954" w:rsidRDefault="000B464A" w:rsidP="000B464A">
      <w:pPr>
        <w:rPr>
          <w:lang w:val="fr-FR"/>
        </w:rPr>
      </w:pPr>
      <w:r w:rsidRPr="004C7954">
        <w:rPr>
          <w:lang w:val="fr-FR"/>
        </w:rPr>
        <w:lastRenderedPageBreak/>
        <w:t>xx)</w:t>
      </w:r>
      <w:r w:rsidRPr="004C7954">
        <w:rPr>
          <w:lang w:val="fr-FR"/>
        </w:rPr>
        <w:tab/>
        <w:t>Brevets et domaine public</w:t>
      </w:r>
    </w:p>
    <w:p w:rsidR="000B464A" w:rsidRPr="004C7954" w:rsidRDefault="000B464A" w:rsidP="000B464A">
      <w:pPr>
        <w:rPr>
          <w:szCs w:val="22"/>
          <w:lang w:val="fr-FR"/>
        </w:rPr>
      </w:pPr>
      <w:r w:rsidRPr="004C7954">
        <w:rPr>
          <w:szCs w:val="22"/>
          <w:lang w:val="fr-FR"/>
        </w:rPr>
        <w:t>DA_16_20_02 – Recommandations n</w:t>
      </w:r>
      <w:r w:rsidRPr="004C7954">
        <w:rPr>
          <w:szCs w:val="22"/>
          <w:vertAlign w:val="superscript"/>
          <w:lang w:val="fr-FR"/>
        </w:rPr>
        <w:t>os</w:t>
      </w:r>
      <w:r w:rsidRPr="004C7954">
        <w:rPr>
          <w:szCs w:val="22"/>
          <w:lang w:val="fr-FR"/>
        </w:rPr>
        <w:t xml:space="preserve"> 16, 20</w:t>
      </w:r>
    </w:p>
    <w:p w:rsidR="000B464A" w:rsidRPr="004C7954" w:rsidRDefault="000B464A" w:rsidP="000B464A">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68" w:type="dxa"/>
          <w:bottom w:w="113" w:type="dxa"/>
          <w:right w:w="68" w:type="dxa"/>
        </w:tblCellMar>
        <w:tblLook w:val="01E0" w:firstRow="1" w:lastRow="1" w:firstColumn="1" w:lastColumn="1" w:noHBand="0" w:noVBand="0"/>
      </w:tblPr>
      <w:tblGrid>
        <w:gridCol w:w="3045"/>
        <w:gridCol w:w="6083"/>
        <w:gridCol w:w="5861"/>
      </w:tblGrid>
      <w:tr w:rsidR="004C7954" w:rsidRPr="004C7954" w:rsidTr="00514E3D">
        <w:trPr>
          <w:tblHeader/>
        </w:trPr>
        <w:tc>
          <w:tcPr>
            <w:tcW w:w="1016" w:type="pct"/>
            <w:tcBorders>
              <w:top w:val="single" w:sz="4" w:space="0" w:color="auto"/>
              <w:left w:val="single" w:sz="4" w:space="0" w:color="auto"/>
              <w:bottom w:val="single" w:sz="4" w:space="0" w:color="auto"/>
              <w:right w:val="single" w:sz="4" w:space="0" w:color="auto"/>
            </w:tcBorders>
            <w:shd w:val="clear" w:color="auto" w:fill="auto"/>
          </w:tcPr>
          <w:p w:rsidR="000B464A" w:rsidRPr="004C7954" w:rsidRDefault="000B464A" w:rsidP="00514E3D">
            <w:pPr>
              <w:rPr>
                <w:bCs/>
                <w:szCs w:val="22"/>
                <w:lang w:val="fr-FR"/>
              </w:rPr>
            </w:pPr>
            <w:r w:rsidRPr="004C7954">
              <w:rPr>
                <w:bCs/>
                <w:szCs w:val="22"/>
                <w:lang w:val="fr-FR"/>
              </w:rPr>
              <w:t>DESCRIPTION SUCCINCTE</w:t>
            </w:r>
          </w:p>
        </w:tc>
        <w:tc>
          <w:tcPr>
            <w:tcW w:w="2029" w:type="pct"/>
            <w:tcBorders>
              <w:top w:val="single" w:sz="4" w:space="0" w:color="auto"/>
              <w:left w:val="single" w:sz="4" w:space="0" w:color="auto"/>
              <w:bottom w:val="single" w:sz="4" w:space="0" w:color="auto"/>
              <w:right w:val="single" w:sz="4" w:space="0" w:color="auto"/>
            </w:tcBorders>
            <w:shd w:val="clear" w:color="auto" w:fill="auto"/>
          </w:tcPr>
          <w:p w:rsidR="000B464A" w:rsidRPr="004C7954" w:rsidRDefault="000B464A" w:rsidP="00514E3D">
            <w:pPr>
              <w:rPr>
                <w:szCs w:val="22"/>
                <w:lang w:val="fr-FR"/>
              </w:rPr>
            </w:pPr>
            <w:r w:rsidRPr="004C7954">
              <w:rPr>
                <w:szCs w:val="22"/>
                <w:lang w:val="fr-FR"/>
              </w:rPr>
              <w:t>PRINCIPALES RÉALISATIONS ET RÉSULTATS</w:t>
            </w:r>
          </w:p>
        </w:tc>
        <w:tc>
          <w:tcPr>
            <w:tcW w:w="1955" w:type="pct"/>
            <w:tcBorders>
              <w:top w:val="single" w:sz="4" w:space="0" w:color="auto"/>
              <w:left w:val="single" w:sz="4" w:space="0" w:color="auto"/>
              <w:bottom w:val="single" w:sz="4" w:space="0" w:color="auto"/>
              <w:right w:val="single" w:sz="4" w:space="0" w:color="auto"/>
            </w:tcBorders>
            <w:shd w:val="clear" w:color="auto" w:fill="auto"/>
          </w:tcPr>
          <w:p w:rsidR="000B464A" w:rsidRPr="004C7954" w:rsidRDefault="000B464A" w:rsidP="00514E3D">
            <w:pPr>
              <w:keepNext/>
              <w:rPr>
                <w:szCs w:val="22"/>
                <w:lang w:val="fr-FR"/>
              </w:rPr>
            </w:pPr>
            <w:r w:rsidRPr="004C7954">
              <w:rPr>
                <w:szCs w:val="22"/>
                <w:lang w:val="fr-FR"/>
              </w:rPr>
              <w:t>PRINCIPALES RECOMMANDATIONS DES ÉVALUATEURS</w:t>
            </w:r>
          </w:p>
        </w:tc>
      </w:tr>
      <w:tr w:rsidR="000B464A" w:rsidRPr="004C7954" w:rsidTr="00514E3D">
        <w:tc>
          <w:tcPr>
            <w:tcW w:w="1016" w:type="pct"/>
            <w:shd w:val="clear" w:color="auto" w:fill="auto"/>
          </w:tcPr>
          <w:p w:rsidR="000B464A" w:rsidRPr="004C7954" w:rsidRDefault="000B464A" w:rsidP="00514E3D">
            <w:pPr>
              <w:rPr>
                <w:szCs w:val="22"/>
                <w:lang w:val="fr-FR"/>
              </w:rPr>
            </w:pPr>
            <w:r w:rsidRPr="004C7954">
              <w:rPr>
                <w:szCs w:val="22"/>
                <w:lang w:val="fr-FR"/>
              </w:rPr>
              <w:t>Ce projet prévoyait l</w:t>
            </w:r>
            <w:r w:rsidR="005E482E" w:rsidRPr="004C7954">
              <w:rPr>
                <w:szCs w:val="22"/>
                <w:lang w:val="fr-FR"/>
              </w:rPr>
              <w:t>’</w:t>
            </w:r>
            <w:r w:rsidRPr="004C7954">
              <w:rPr>
                <w:szCs w:val="22"/>
                <w:lang w:val="fr-FR"/>
              </w:rPr>
              <w:t>examen approfondi des éléments suivants</w:t>
            </w:r>
            <w:r w:rsidR="005E482E" w:rsidRPr="004C7954">
              <w:rPr>
                <w:szCs w:val="22"/>
                <w:lang w:val="fr-FR"/>
              </w:rPr>
              <w:t> :</w:t>
            </w:r>
            <w:r w:rsidRPr="004C7954">
              <w:rPr>
                <w:szCs w:val="22"/>
                <w:lang w:val="fr-FR"/>
              </w:rPr>
              <w:t xml:space="preserve"> i) le rôle important d</w:t>
            </w:r>
            <w:r w:rsidR="005E482E" w:rsidRPr="004C7954">
              <w:rPr>
                <w:szCs w:val="22"/>
                <w:lang w:val="fr-FR"/>
              </w:rPr>
              <w:t>’</w:t>
            </w:r>
            <w:r w:rsidRPr="004C7954">
              <w:rPr>
                <w:szCs w:val="22"/>
                <w:lang w:val="fr-FR"/>
              </w:rPr>
              <w:t>un domaine public riche et accessible;  et ii) l</w:t>
            </w:r>
            <w:r w:rsidR="005E482E" w:rsidRPr="004C7954">
              <w:rPr>
                <w:szCs w:val="22"/>
                <w:lang w:val="fr-FR"/>
              </w:rPr>
              <w:t>’</w:t>
            </w:r>
            <w:r w:rsidRPr="004C7954">
              <w:rPr>
                <w:szCs w:val="22"/>
                <w:lang w:val="fr-FR"/>
              </w:rPr>
              <w:t>incidence de certaines pratiques relevant du monde de l</w:t>
            </w:r>
            <w:r w:rsidR="005E482E" w:rsidRPr="004C7954">
              <w:rPr>
                <w:szCs w:val="22"/>
                <w:lang w:val="fr-FR"/>
              </w:rPr>
              <w:t>’</w:t>
            </w:r>
            <w:r w:rsidRPr="004C7954">
              <w:rPr>
                <w:szCs w:val="22"/>
                <w:lang w:val="fr-FR"/>
              </w:rPr>
              <w:t>entreprise en ce qui concerne les brevets et le domaine public.</w:t>
            </w:r>
          </w:p>
        </w:tc>
        <w:tc>
          <w:tcPr>
            <w:tcW w:w="2029" w:type="pct"/>
            <w:shd w:val="clear" w:color="auto" w:fill="auto"/>
          </w:tcPr>
          <w:p w:rsidR="000B464A" w:rsidRPr="004C7954" w:rsidRDefault="000B464A" w:rsidP="00514E3D">
            <w:pPr>
              <w:rPr>
                <w:szCs w:val="22"/>
                <w:lang w:val="fr-FR"/>
              </w:rPr>
            </w:pPr>
            <w:r w:rsidRPr="004C7954">
              <w:rPr>
                <w:szCs w:val="22"/>
                <w:lang w:val="fr-FR"/>
              </w:rPr>
              <w:t>L</w:t>
            </w:r>
            <w:r w:rsidR="005E482E" w:rsidRPr="004C7954">
              <w:rPr>
                <w:szCs w:val="22"/>
                <w:lang w:val="fr-FR"/>
              </w:rPr>
              <w:t>’</w:t>
            </w:r>
            <w:r w:rsidRPr="004C7954">
              <w:rPr>
                <w:szCs w:val="22"/>
                <w:lang w:val="fr-FR"/>
              </w:rPr>
              <w:t>étude sur les brevets et le domaine public (II) a été achevée avec succès et présentée au comité à sa douz</w:t>
            </w:r>
            <w:r w:rsidR="005E482E" w:rsidRPr="004C7954">
              <w:rPr>
                <w:szCs w:val="22"/>
                <w:lang w:val="fr-FR"/>
              </w:rPr>
              <w:t>ième session</w:t>
            </w:r>
            <w:r w:rsidRPr="004C7954">
              <w:rPr>
                <w:szCs w:val="22"/>
                <w:lang w:val="fr-FR"/>
              </w:rPr>
              <w:t xml:space="preserve"> (CDIP/12/INF/2 Rev.).</w:t>
            </w: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L</w:t>
            </w:r>
            <w:r w:rsidR="005E482E" w:rsidRPr="004C7954">
              <w:rPr>
                <w:szCs w:val="22"/>
                <w:lang w:val="fr-FR"/>
              </w:rPr>
              <w:t>’</w:t>
            </w:r>
            <w:r w:rsidRPr="004C7954">
              <w:rPr>
                <w:szCs w:val="22"/>
                <w:lang w:val="fr-FR"/>
              </w:rPr>
              <w:t>étude est disponible à l</w:t>
            </w:r>
            <w:r w:rsidR="005E482E" w:rsidRPr="004C7954">
              <w:rPr>
                <w:szCs w:val="22"/>
                <w:lang w:val="fr-FR"/>
              </w:rPr>
              <w:t>’</w:t>
            </w:r>
            <w:r w:rsidRPr="004C7954">
              <w:rPr>
                <w:szCs w:val="22"/>
                <w:lang w:val="fr-FR"/>
              </w:rPr>
              <w:t xml:space="preserve">adresse </w:t>
            </w:r>
            <w:hyperlink r:id="rId73" w:history="1">
              <w:r w:rsidRPr="004C7954">
                <w:rPr>
                  <w:rStyle w:val="Hyperlink"/>
                  <w:color w:val="0000FF"/>
                  <w:lang w:val="fr-FR"/>
                </w:rPr>
                <w:t>http://www.wipo.int/meetings/fr/doc_details.jsp?doc_id=253106</w:t>
              </w:r>
            </w:hyperlink>
            <w:r w:rsidRPr="004C7954">
              <w:rPr>
                <w:szCs w:val="22"/>
                <w:lang w:val="fr-FR"/>
              </w:rPr>
              <w:t>.</w:t>
            </w:r>
          </w:p>
        </w:tc>
        <w:tc>
          <w:tcPr>
            <w:tcW w:w="1955" w:type="pct"/>
            <w:shd w:val="clear" w:color="auto" w:fill="auto"/>
          </w:tcPr>
          <w:p w:rsidR="000B464A" w:rsidRPr="004C7954" w:rsidRDefault="000B464A" w:rsidP="00514E3D">
            <w:pPr>
              <w:keepNext/>
              <w:rPr>
                <w:szCs w:val="22"/>
                <w:lang w:val="fr-FR"/>
              </w:rPr>
            </w:pPr>
            <w:r w:rsidRPr="004C7954">
              <w:rPr>
                <w:szCs w:val="22"/>
                <w:lang w:val="fr-FR"/>
              </w:rPr>
              <w:t>Un rapport d</w:t>
            </w:r>
            <w:r w:rsidR="005E482E" w:rsidRPr="004C7954">
              <w:rPr>
                <w:szCs w:val="22"/>
                <w:lang w:val="fr-FR"/>
              </w:rPr>
              <w:t>’</w:t>
            </w:r>
            <w:r w:rsidRPr="004C7954">
              <w:rPr>
                <w:szCs w:val="22"/>
                <w:lang w:val="fr-FR"/>
              </w:rPr>
              <w:t>auto</w:t>
            </w:r>
            <w:r w:rsidR="004C7954">
              <w:rPr>
                <w:szCs w:val="22"/>
                <w:lang w:val="fr-FR"/>
              </w:rPr>
              <w:noBreakHyphen/>
            </w:r>
            <w:r w:rsidRPr="004C7954">
              <w:rPr>
                <w:szCs w:val="22"/>
                <w:lang w:val="fr-FR"/>
              </w:rPr>
              <w:t>évaluation a été réalisé sur le projet, dont les principales conclusions sont les suivantes</w:t>
            </w:r>
            <w:r w:rsidR="005E482E" w:rsidRPr="004C7954">
              <w:rPr>
                <w:szCs w:val="22"/>
                <w:lang w:val="fr-FR"/>
              </w:rPr>
              <w:t> :</w:t>
            </w:r>
          </w:p>
          <w:p w:rsidR="000B464A" w:rsidRPr="004C7954" w:rsidRDefault="000B464A" w:rsidP="00514E3D">
            <w:pPr>
              <w:keepNext/>
              <w:rPr>
                <w:szCs w:val="22"/>
                <w:lang w:val="fr-FR"/>
              </w:rPr>
            </w:pPr>
          </w:p>
          <w:p w:rsidR="000B464A" w:rsidRPr="004C7954" w:rsidRDefault="000B464A" w:rsidP="00514E3D">
            <w:pPr>
              <w:keepNext/>
              <w:rPr>
                <w:szCs w:val="22"/>
                <w:lang w:val="fr-FR"/>
              </w:rPr>
            </w:pPr>
            <w:r w:rsidRPr="004C7954">
              <w:rPr>
                <w:szCs w:val="22"/>
                <w:lang w:val="fr-FR"/>
              </w:rPr>
              <w:t>i)</w:t>
            </w:r>
            <w:r w:rsidRPr="004C7954">
              <w:rPr>
                <w:szCs w:val="22"/>
                <w:lang w:val="fr-FR"/>
              </w:rPr>
              <w:tab/>
              <w:t>Les commentaires formulés pendant la réunion parallèle organisée en marge de la douz</w:t>
            </w:r>
            <w:r w:rsidR="005E482E" w:rsidRPr="004C7954">
              <w:rPr>
                <w:szCs w:val="22"/>
                <w:lang w:val="fr-FR"/>
              </w:rPr>
              <w:t>ième session</w:t>
            </w:r>
            <w:r w:rsidRPr="004C7954">
              <w:rPr>
                <w:szCs w:val="22"/>
                <w:lang w:val="fr-FR"/>
              </w:rPr>
              <w:t xml:space="preserve"> du CDIP ainsi que pendant le débat en plénière ont été généralement positifs.</w:t>
            </w:r>
          </w:p>
          <w:p w:rsidR="000B464A" w:rsidRPr="004C7954" w:rsidRDefault="000B464A" w:rsidP="00514E3D">
            <w:pPr>
              <w:keepNext/>
              <w:rPr>
                <w:szCs w:val="22"/>
                <w:lang w:val="fr-FR"/>
              </w:rPr>
            </w:pPr>
          </w:p>
          <w:p w:rsidR="000B464A" w:rsidRPr="004C7954" w:rsidRDefault="000B464A" w:rsidP="00514E3D">
            <w:pPr>
              <w:keepNext/>
              <w:rPr>
                <w:szCs w:val="22"/>
                <w:lang w:val="fr-FR"/>
              </w:rPr>
            </w:pPr>
            <w:r w:rsidRPr="004C7954">
              <w:rPr>
                <w:szCs w:val="22"/>
                <w:lang w:val="fr-FR"/>
              </w:rPr>
              <w:t>ii)</w:t>
            </w:r>
            <w:r w:rsidRPr="004C7954">
              <w:rPr>
                <w:szCs w:val="22"/>
                <w:lang w:val="fr-FR"/>
              </w:rPr>
              <w:tab/>
              <w:t>Un État membre, en particulier, a reconnu le bien</w:t>
            </w:r>
            <w:r w:rsidR="004C7954">
              <w:rPr>
                <w:szCs w:val="22"/>
                <w:lang w:val="fr-FR"/>
              </w:rPr>
              <w:noBreakHyphen/>
            </w:r>
            <w:r w:rsidRPr="004C7954">
              <w:rPr>
                <w:szCs w:val="22"/>
                <w:lang w:val="fr-FR"/>
              </w:rPr>
              <w:t>fondé de la conclusion de l</w:t>
            </w:r>
            <w:r w:rsidR="005E482E" w:rsidRPr="004C7954">
              <w:rPr>
                <w:szCs w:val="22"/>
                <w:lang w:val="fr-FR"/>
              </w:rPr>
              <w:t>’</w:t>
            </w:r>
            <w:r w:rsidRPr="004C7954">
              <w:rPr>
                <w:szCs w:val="22"/>
                <w:lang w:val="fr-FR"/>
              </w:rPr>
              <w:t>étude, qui souligne la complexité et les différents aspects nuancés de la relation générale entre les brevets, l</w:t>
            </w:r>
            <w:r w:rsidR="005E482E" w:rsidRPr="004C7954">
              <w:rPr>
                <w:szCs w:val="22"/>
                <w:lang w:val="fr-FR"/>
              </w:rPr>
              <w:t>’</w:t>
            </w:r>
            <w:r w:rsidRPr="004C7954">
              <w:rPr>
                <w:szCs w:val="22"/>
                <w:lang w:val="fr-FR"/>
              </w:rPr>
              <w:t>innovation et un domaine public riche et en accès libre, et a jugé que l</w:t>
            </w:r>
            <w:r w:rsidR="005E482E" w:rsidRPr="004C7954">
              <w:rPr>
                <w:szCs w:val="22"/>
                <w:lang w:val="fr-FR"/>
              </w:rPr>
              <w:t>’</w:t>
            </w:r>
            <w:r w:rsidRPr="004C7954">
              <w:rPr>
                <w:szCs w:val="22"/>
                <w:lang w:val="fr-FR"/>
              </w:rPr>
              <w:t>étude contribuait à la compréhension des modalités selon lesquelles les différents acteurs et facteurs agissaient sur le domaine public.</w:t>
            </w:r>
          </w:p>
        </w:tc>
      </w:tr>
    </w:tbl>
    <w:p w:rsidR="000B464A" w:rsidRPr="004C7954" w:rsidRDefault="000B464A" w:rsidP="000B464A">
      <w:pPr>
        <w:rPr>
          <w:szCs w:val="22"/>
          <w:lang w:val="fr-FR"/>
        </w:rPr>
      </w:pPr>
    </w:p>
    <w:p w:rsidR="000B464A" w:rsidRPr="004C7954" w:rsidRDefault="000B464A" w:rsidP="000B464A">
      <w:pPr>
        <w:rPr>
          <w:lang w:val="fr-FR"/>
        </w:rPr>
      </w:pPr>
      <w:r w:rsidRPr="004C7954">
        <w:rPr>
          <w:lang w:val="fr-FR"/>
        </w:rPr>
        <w:br w:type="page"/>
      </w:r>
    </w:p>
    <w:p w:rsidR="000B464A" w:rsidRPr="004C7954" w:rsidRDefault="000B464A" w:rsidP="000B464A">
      <w:pPr>
        <w:rPr>
          <w:lang w:val="fr-FR"/>
        </w:rPr>
      </w:pPr>
      <w:r w:rsidRPr="004C7954">
        <w:rPr>
          <w:lang w:val="fr-FR"/>
        </w:rPr>
        <w:lastRenderedPageBreak/>
        <w:t>xxi)</w:t>
      </w:r>
      <w:r w:rsidRPr="004C7954">
        <w:rPr>
          <w:lang w:val="fr-FR"/>
        </w:rPr>
        <w:tab/>
        <w:t>Propriété intellectuelle et fuite des cerveaux</w:t>
      </w:r>
    </w:p>
    <w:p w:rsidR="000B464A" w:rsidRPr="004C7954" w:rsidRDefault="000B464A" w:rsidP="000B464A">
      <w:pPr>
        <w:rPr>
          <w:szCs w:val="22"/>
          <w:lang w:val="fr-FR"/>
        </w:rPr>
      </w:pPr>
      <w:r w:rsidRPr="004C7954">
        <w:rPr>
          <w:szCs w:val="22"/>
          <w:lang w:val="fr-FR"/>
        </w:rPr>
        <w:t>DA_39_40_01 – Recommandations n</w:t>
      </w:r>
      <w:r w:rsidRPr="004C7954">
        <w:rPr>
          <w:szCs w:val="22"/>
          <w:vertAlign w:val="superscript"/>
          <w:lang w:val="fr-FR"/>
        </w:rPr>
        <w:t>os</w:t>
      </w:r>
      <w:r w:rsidRPr="004C7954">
        <w:rPr>
          <w:szCs w:val="22"/>
          <w:lang w:val="fr-FR"/>
        </w:rPr>
        <w:t xml:space="preserve"> 39, 40</w:t>
      </w:r>
    </w:p>
    <w:p w:rsidR="000B464A" w:rsidRPr="004C7954" w:rsidRDefault="000B464A" w:rsidP="000B464A">
      <w:pPr>
        <w:keepNext/>
        <w:keepLines/>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68" w:type="dxa"/>
          <w:bottom w:w="113" w:type="dxa"/>
          <w:right w:w="68" w:type="dxa"/>
        </w:tblCellMar>
        <w:tblLook w:val="01E0" w:firstRow="1" w:lastRow="1" w:firstColumn="1" w:lastColumn="1" w:noHBand="0" w:noVBand="0"/>
      </w:tblPr>
      <w:tblGrid>
        <w:gridCol w:w="3329"/>
        <w:gridCol w:w="5811"/>
        <w:gridCol w:w="5849"/>
      </w:tblGrid>
      <w:tr w:rsidR="004C7954" w:rsidRPr="004C7954" w:rsidTr="00514E3D">
        <w:trPr>
          <w:tblHeader/>
        </w:trPr>
        <w:tc>
          <w:tcPr>
            <w:tcW w:w="1110" w:type="pct"/>
            <w:tcBorders>
              <w:top w:val="single" w:sz="4" w:space="0" w:color="auto"/>
              <w:left w:val="single" w:sz="4" w:space="0" w:color="auto"/>
              <w:bottom w:val="single" w:sz="4" w:space="0" w:color="auto"/>
              <w:right w:val="single" w:sz="4" w:space="0" w:color="auto"/>
            </w:tcBorders>
            <w:shd w:val="clear" w:color="auto" w:fill="auto"/>
          </w:tcPr>
          <w:p w:rsidR="000B464A" w:rsidRPr="004C7954" w:rsidRDefault="000B464A" w:rsidP="00514E3D">
            <w:pPr>
              <w:rPr>
                <w:szCs w:val="22"/>
                <w:lang w:val="fr-FR"/>
              </w:rPr>
            </w:pPr>
            <w:r w:rsidRPr="004C7954">
              <w:rPr>
                <w:szCs w:val="22"/>
                <w:lang w:val="fr-FR"/>
              </w:rPr>
              <w:t>DESCRIPTION SUCCINCTE</w:t>
            </w:r>
          </w:p>
        </w:tc>
        <w:tc>
          <w:tcPr>
            <w:tcW w:w="1938" w:type="pct"/>
            <w:tcBorders>
              <w:top w:val="single" w:sz="4" w:space="0" w:color="auto"/>
              <w:left w:val="single" w:sz="4" w:space="0" w:color="auto"/>
              <w:bottom w:val="single" w:sz="4" w:space="0" w:color="auto"/>
              <w:right w:val="single" w:sz="4" w:space="0" w:color="auto"/>
            </w:tcBorders>
            <w:shd w:val="clear" w:color="auto" w:fill="auto"/>
          </w:tcPr>
          <w:p w:rsidR="000B464A" w:rsidRPr="004C7954" w:rsidRDefault="000B464A" w:rsidP="00514E3D">
            <w:pPr>
              <w:rPr>
                <w:szCs w:val="22"/>
                <w:lang w:val="fr-FR"/>
              </w:rPr>
            </w:pPr>
            <w:r w:rsidRPr="004C7954">
              <w:rPr>
                <w:szCs w:val="22"/>
                <w:lang w:val="fr-FR"/>
              </w:rPr>
              <w:t>PRINCIPALES RÉALISATIONS ET RÉSULTATS</w:t>
            </w:r>
          </w:p>
        </w:tc>
        <w:tc>
          <w:tcPr>
            <w:tcW w:w="1951" w:type="pct"/>
            <w:tcBorders>
              <w:top w:val="single" w:sz="4" w:space="0" w:color="auto"/>
              <w:left w:val="single" w:sz="4" w:space="0" w:color="auto"/>
              <w:bottom w:val="single" w:sz="4" w:space="0" w:color="auto"/>
              <w:right w:val="single" w:sz="4" w:space="0" w:color="auto"/>
            </w:tcBorders>
            <w:shd w:val="clear" w:color="auto" w:fill="auto"/>
          </w:tcPr>
          <w:p w:rsidR="000B464A" w:rsidRPr="004C7954" w:rsidRDefault="000B464A" w:rsidP="00514E3D">
            <w:pPr>
              <w:spacing w:after="120"/>
              <w:rPr>
                <w:szCs w:val="22"/>
                <w:lang w:val="fr-FR"/>
              </w:rPr>
            </w:pPr>
            <w:r w:rsidRPr="004C7954">
              <w:rPr>
                <w:szCs w:val="22"/>
                <w:lang w:val="fr-FR"/>
              </w:rPr>
              <w:t>PRINCIPALES RECOMMANDATIONS DES ÉVALUATEURS</w:t>
            </w:r>
          </w:p>
        </w:tc>
      </w:tr>
      <w:tr w:rsidR="004C7954" w:rsidRPr="004C7954" w:rsidTr="00514E3D">
        <w:tc>
          <w:tcPr>
            <w:tcW w:w="1110" w:type="pct"/>
            <w:shd w:val="clear" w:color="auto" w:fill="auto"/>
          </w:tcPr>
          <w:p w:rsidR="000B464A" w:rsidRPr="004C7954" w:rsidRDefault="000B464A" w:rsidP="00514E3D">
            <w:pPr>
              <w:rPr>
                <w:szCs w:val="22"/>
                <w:lang w:val="fr-FR"/>
              </w:rPr>
            </w:pPr>
            <w:r w:rsidRPr="004C7954">
              <w:rPr>
                <w:szCs w:val="22"/>
                <w:lang w:val="fr-FR"/>
              </w:rPr>
              <w:t>La mobilité des personnes hautement qualifiées et leur migration des pays en développement vers les pays développés – que l</w:t>
            </w:r>
            <w:r w:rsidR="005E482E" w:rsidRPr="004C7954">
              <w:rPr>
                <w:szCs w:val="22"/>
                <w:lang w:val="fr-FR"/>
              </w:rPr>
              <w:t>’</w:t>
            </w:r>
            <w:r w:rsidRPr="004C7954">
              <w:rPr>
                <w:szCs w:val="22"/>
                <w:lang w:val="fr-FR"/>
              </w:rPr>
              <w:t>on appelle “fuite des cerveaux” – sont un enjeu essentiel dans le domaine du développeme</w:t>
            </w:r>
            <w:r w:rsidR="002E4594" w:rsidRPr="004C7954">
              <w:rPr>
                <w:szCs w:val="22"/>
                <w:lang w:val="fr-FR"/>
              </w:rPr>
              <w:t>nt.  Ce</w:t>
            </w:r>
            <w:r w:rsidRPr="004C7954">
              <w:rPr>
                <w:szCs w:val="22"/>
                <w:lang w:val="fr-FR"/>
              </w:rPr>
              <w:t>la est particulièrement vrai pour certaines économies africaines, dont les taux de migration des personnes hautement qualifiées sont parmi les plus élevés du mon</w:t>
            </w:r>
            <w:r w:rsidR="002E4594" w:rsidRPr="004C7954">
              <w:rPr>
                <w:szCs w:val="22"/>
                <w:lang w:val="fr-FR"/>
              </w:rPr>
              <w:t>de.  Le</w:t>
            </w:r>
            <w:r w:rsidRPr="004C7954">
              <w:rPr>
                <w:szCs w:val="22"/>
                <w:lang w:val="fr-FR"/>
              </w:rPr>
              <w:t xml:space="preserve"> présent projet vise à mieux faire comprendre ce phénomène grâce à la création d</w:t>
            </w:r>
            <w:r w:rsidR="005E482E" w:rsidRPr="004C7954">
              <w:rPr>
                <w:szCs w:val="22"/>
                <w:lang w:val="fr-FR"/>
              </w:rPr>
              <w:t>’</w:t>
            </w:r>
            <w:r w:rsidRPr="004C7954">
              <w:rPr>
                <w:szCs w:val="22"/>
                <w:lang w:val="fr-FR"/>
              </w:rPr>
              <w:t>une base de données exhaustive sur les diasporas de travailleurs du savoir dans le monde, qui reposerait sur les informations relatives aux inventeurs figurant dans les documents de brev</w:t>
            </w:r>
            <w:r w:rsidR="002E4594" w:rsidRPr="004C7954">
              <w:rPr>
                <w:szCs w:val="22"/>
                <w:lang w:val="fr-FR"/>
              </w:rPr>
              <w:t>et.  Le</w:t>
            </w:r>
            <w:r w:rsidRPr="004C7954">
              <w:rPr>
                <w:szCs w:val="22"/>
                <w:lang w:val="fr-FR"/>
              </w:rPr>
              <w:t xml:space="preserve"> projet porte également sur le lien entre la protection de la propriété intellectuelle et la migration des travailleurs du savoir.</w:t>
            </w:r>
          </w:p>
        </w:tc>
        <w:tc>
          <w:tcPr>
            <w:tcW w:w="1938" w:type="pct"/>
            <w:shd w:val="clear" w:color="auto" w:fill="auto"/>
          </w:tcPr>
          <w:p w:rsidR="000B464A" w:rsidRPr="004C7954" w:rsidRDefault="000B464A" w:rsidP="00514E3D">
            <w:pPr>
              <w:rPr>
                <w:szCs w:val="22"/>
                <w:lang w:val="fr-FR"/>
              </w:rPr>
            </w:pPr>
            <w:r w:rsidRPr="004C7954">
              <w:rPr>
                <w:szCs w:val="22"/>
                <w:lang w:val="fr-FR"/>
              </w:rPr>
              <w:t>Une étude sur la propriété intellectuelle et la fuite des cerveaux – cartographie a été présentée à la douz</w:t>
            </w:r>
            <w:r w:rsidR="005E482E" w:rsidRPr="004C7954">
              <w:rPr>
                <w:szCs w:val="22"/>
                <w:lang w:val="fr-FR"/>
              </w:rPr>
              <w:t>ième session</w:t>
            </w:r>
            <w:r w:rsidRPr="004C7954">
              <w:rPr>
                <w:szCs w:val="22"/>
                <w:lang w:val="fr-FR"/>
              </w:rPr>
              <w:t xml:space="preserve"> du comité (document CDIP/12/INF/4).</w:t>
            </w: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Un atelier d</w:t>
            </w:r>
            <w:r w:rsidR="005E482E" w:rsidRPr="004C7954">
              <w:rPr>
                <w:szCs w:val="22"/>
                <w:lang w:val="fr-FR"/>
              </w:rPr>
              <w:t>’</w:t>
            </w:r>
            <w:r w:rsidRPr="004C7954">
              <w:rPr>
                <w:szCs w:val="22"/>
                <w:lang w:val="fr-FR"/>
              </w:rPr>
              <w:t>experts sur la propriété intellectuelle, la mobilité internationale des travailleurs hautement qualifiés et la fuite des cerveaux a été organisé en avril 2013.  Un résumé des travaux de cet atelier a été présenté à la douz</w:t>
            </w:r>
            <w:r w:rsidR="005E482E" w:rsidRPr="004C7954">
              <w:rPr>
                <w:szCs w:val="22"/>
                <w:lang w:val="fr-FR"/>
              </w:rPr>
              <w:t>ième session</w:t>
            </w:r>
            <w:r w:rsidRPr="004C7954">
              <w:rPr>
                <w:szCs w:val="22"/>
                <w:lang w:val="fr-FR"/>
              </w:rPr>
              <w:t xml:space="preserve"> du comité (document CDIP/12/INF/5).</w:t>
            </w: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L</w:t>
            </w:r>
            <w:r w:rsidR="005E482E" w:rsidRPr="004C7954">
              <w:rPr>
                <w:szCs w:val="22"/>
                <w:lang w:val="fr-FR"/>
              </w:rPr>
              <w:t>’</w:t>
            </w:r>
            <w:r w:rsidRPr="004C7954">
              <w:rPr>
                <w:szCs w:val="22"/>
                <w:lang w:val="fr-FR"/>
              </w:rPr>
              <w:t>étude sur la propriété intellectuelle et la fuite des cerveaux – cartographie est disponible à l</w:t>
            </w:r>
            <w:r w:rsidR="005E482E" w:rsidRPr="004C7954">
              <w:rPr>
                <w:szCs w:val="22"/>
                <w:lang w:val="fr-FR"/>
              </w:rPr>
              <w:t>’</w:t>
            </w:r>
            <w:r w:rsidRPr="004C7954">
              <w:rPr>
                <w:szCs w:val="22"/>
                <w:lang w:val="fr-FR"/>
              </w:rPr>
              <w:t xml:space="preserve">adresse </w:t>
            </w:r>
            <w:hyperlink r:id="rId74" w:history="1">
              <w:r w:rsidRPr="004C7954">
                <w:rPr>
                  <w:rStyle w:val="Hyperlink"/>
                  <w:color w:val="0000FF"/>
                  <w:lang w:val="fr-FR"/>
                </w:rPr>
                <w:t>http://www.wipo.int/meetings/fr/doc_details.jsp?doc_id=252189</w:t>
              </w:r>
            </w:hyperlink>
            <w:r w:rsidRPr="004C7954">
              <w:rPr>
                <w:szCs w:val="22"/>
                <w:lang w:val="fr-FR"/>
              </w:rPr>
              <w:t>.</w:t>
            </w: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Le résumé des travaux de l</w:t>
            </w:r>
            <w:r w:rsidR="005E482E" w:rsidRPr="004C7954">
              <w:rPr>
                <w:szCs w:val="22"/>
                <w:lang w:val="fr-FR"/>
              </w:rPr>
              <w:t>’</w:t>
            </w:r>
            <w:r w:rsidRPr="004C7954">
              <w:rPr>
                <w:szCs w:val="22"/>
                <w:lang w:val="fr-FR"/>
              </w:rPr>
              <w:t>atelier d</w:t>
            </w:r>
            <w:r w:rsidR="005E482E" w:rsidRPr="004C7954">
              <w:rPr>
                <w:szCs w:val="22"/>
                <w:lang w:val="fr-FR"/>
              </w:rPr>
              <w:t>’</w:t>
            </w:r>
            <w:r w:rsidRPr="004C7954">
              <w:rPr>
                <w:szCs w:val="22"/>
                <w:lang w:val="fr-FR"/>
              </w:rPr>
              <w:t>experts sur la propriété intellectuelle, la mobilité internationale des travailleurs hautement qualifiés et la fuite des cerveaux est disponible à l</w:t>
            </w:r>
            <w:r w:rsidR="005E482E" w:rsidRPr="004C7954">
              <w:rPr>
                <w:szCs w:val="22"/>
                <w:lang w:val="fr-FR"/>
              </w:rPr>
              <w:t>’</w:t>
            </w:r>
            <w:r w:rsidRPr="004C7954">
              <w:rPr>
                <w:szCs w:val="22"/>
                <w:lang w:val="fr-FR"/>
              </w:rPr>
              <w:t xml:space="preserve">adresse </w:t>
            </w:r>
            <w:hyperlink r:id="rId75" w:history="1">
              <w:r w:rsidRPr="004C7954">
                <w:rPr>
                  <w:rStyle w:val="Hyperlink"/>
                  <w:color w:val="0000FF"/>
                  <w:lang w:val="fr-FR"/>
                </w:rPr>
                <w:t>http://www.wipo.int/meetings/fr/doc_details.jsp?doc_id=252266</w:t>
              </w:r>
            </w:hyperlink>
            <w:r w:rsidRPr="004C7954">
              <w:rPr>
                <w:szCs w:val="22"/>
                <w:lang w:val="fr-FR"/>
              </w:rPr>
              <w:t>.</w:t>
            </w:r>
          </w:p>
        </w:tc>
        <w:tc>
          <w:tcPr>
            <w:tcW w:w="1951" w:type="pct"/>
            <w:shd w:val="clear" w:color="auto" w:fill="auto"/>
          </w:tcPr>
          <w:p w:rsidR="000B464A" w:rsidRPr="004C7954" w:rsidRDefault="000B464A" w:rsidP="00514E3D">
            <w:pPr>
              <w:spacing w:after="120"/>
              <w:rPr>
                <w:szCs w:val="22"/>
                <w:lang w:val="fr-FR"/>
              </w:rPr>
            </w:pPr>
            <w:r w:rsidRPr="004C7954">
              <w:rPr>
                <w:szCs w:val="22"/>
                <w:lang w:val="fr-FR"/>
              </w:rPr>
              <w:t>i)</w:t>
            </w:r>
            <w:r w:rsidRPr="004C7954">
              <w:rPr>
                <w:szCs w:val="22"/>
                <w:lang w:val="fr-FR"/>
              </w:rPr>
              <w:tab/>
              <w:t>Appuyer la poursuite des travaux relatifs à la propriété intellectuelle et à la fuite des cerveaux, notamment sur les thèmes suivants</w:t>
            </w:r>
            <w:r w:rsidR="005E482E" w:rsidRPr="004C7954">
              <w:rPr>
                <w:szCs w:val="22"/>
                <w:lang w:val="fr-FR"/>
              </w:rPr>
              <w:t> :</w:t>
            </w:r>
            <w:r w:rsidRPr="004C7954">
              <w:rPr>
                <w:szCs w:val="22"/>
                <w:lang w:val="fr-FR"/>
              </w:rPr>
              <w:t xml:space="preserve"> a) causes et conséquences de la migration de travailleurs qualifiés, b) utilisation des noms et prénoms pour décrire les inventeurs et leurs origines migratoires, c) enquêtes auprès des inventeurs, d) enquêtes sur le retour des travailleurs migrants hautement qualifiés.</w:t>
            </w:r>
          </w:p>
          <w:p w:rsidR="000B464A" w:rsidRPr="004C7954" w:rsidRDefault="000B464A" w:rsidP="00514E3D">
            <w:pPr>
              <w:spacing w:after="120"/>
              <w:rPr>
                <w:szCs w:val="22"/>
                <w:lang w:val="fr-FR"/>
              </w:rPr>
            </w:pPr>
            <w:r w:rsidRPr="004C7954">
              <w:rPr>
                <w:szCs w:val="22"/>
                <w:lang w:val="fr-FR"/>
              </w:rPr>
              <w:t>ii)</w:t>
            </w:r>
            <w:r w:rsidRPr="004C7954">
              <w:rPr>
                <w:szCs w:val="22"/>
                <w:lang w:val="fr-FR"/>
              </w:rPr>
              <w:tab/>
              <w:t>Il est recommandé que le secrétariat de l</w:t>
            </w:r>
            <w:r w:rsidR="005E482E" w:rsidRPr="004C7954">
              <w:rPr>
                <w:szCs w:val="22"/>
                <w:lang w:val="fr-FR"/>
              </w:rPr>
              <w:t>’</w:t>
            </w:r>
            <w:r w:rsidRPr="004C7954">
              <w:rPr>
                <w:szCs w:val="22"/>
                <w:lang w:val="fr-FR"/>
              </w:rPr>
              <w:t>OMPI aide les pays africains à entreprendre des travaux de recherche pouvant permettre</w:t>
            </w:r>
            <w:r w:rsidR="005E482E" w:rsidRPr="004C7954">
              <w:rPr>
                <w:szCs w:val="22"/>
                <w:lang w:val="fr-FR"/>
              </w:rPr>
              <w:t> :</w:t>
            </w:r>
            <w:r w:rsidRPr="004C7954">
              <w:rPr>
                <w:szCs w:val="22"/>
                <w:lang w:val="fr-FR"/>
              </w:rPr>
              <w:t xml:space="preserve"> a) de mettre en place des politiques favorisant le retour des émigrés dans leur pays, </w:t>
            </w:r>
            <w:r w:rsidR="005E482E" w:rsidRPr="004C7954">
              <w:rPr>
                <w:szCs w:val="22"/>
                <w:lang w:val="fr-FR"/>
              </w:rPr>
              <w:t>y compris</w:t>
            </w:r>
            <w:r w:rsidRPr="004C7954">
              <w:rPr>
                <w:szCs w:val="22"/>
                <w:lang w:val="fr-FR"/>
              </w:rPr>
              <w:t xml:space="preserve"> les inventeurs;  b) à de nombreux pays africains de mieux connaître et de mieux comprendre leurs diasporas.</w:t>
            </w:r>
          </w:p>
          <w:p w:rsidR="000B464A" w:rsidRPr="004C7954" w:rsidRDefault="000B464A" w:rsidP="00514E3D">
            <w:pPr>
              <w:rPr>
                <w:szCs w:val="22"/>
                <w:lang w:val="fr-FR"/>
              </w:rPr>
            </w:pPr>
            <w:r w:rsidRPr="004C7954">
              <w:rPr>
                <w:szCs w:val="22"/>
                <w:lang w:val="fr-FR"/>
              </w:rPr>
              <w:t>iii)</w:t>
            </w:r>
            <w:r w:rsidRPr="004C7954">
              <w:rPr>
                <w:szCs w:val="22"/>
                <w:lang w:val="fr-FR"/>
              </w:rPr>
              <w:tab/>
              <w:t>Afin de renforcer la durabilité des travaux de recherche sur la propriété intellectuelle et la fuite des cerveaux, le Secrétariat devrait</w:t>
            </w:r>
            <w:r w:rsidR="005E482E" w:rsidRPr="004C7954">
              <w:rPr>
                <w:szCs w:val="22"/>
                <w:lang w:val="fr-FR"/>
              </w:rPr>
              <w:t> :</w:t>
            </w:r>
            <w:r w:rsidRPr="004C7954">
              <w:rPr>
                <w:szCs w:val="22"/>
                <w:lang w:val="fr-FR"/>
              </w:rPr>
              <w:t xml:space="preserve"> a) soutenir la poursuite des activités de recherche sur le sujet, b) aider au renforcement des capacités des chercheurs originaires des pays en développement par le biais de projets conjoints, c) contribuer à renforcer les capacités en vue de répondre au nombre croissant de demandes de bases de données établies à partir du projet de recherche, d) organiser d</w:t>
            </w:r>
            <w:r w:rsidR="005E482E" w:rsidRPr="004C7954">
              <w:rPr>
                <w:szCs w:val="22"/>
                <w:lang w:val="fr-FR"/>
              </w:rPr>
              <w:t>’</w:t>
            </w:r>
            <w:r w:rsidRPr="004C7954">
              <w:rPr>
                <w:szCs w:val="22"/>
                <w:lang w:val="fr-FR"/>
              </w:rPr>
              <w:t>autres ateliers et séminaires destinés à diffuser les résultats du projet de recherche, et e) soutenir l</w:t>
            </w:r>
            <w:r w:rsidR="005E482E" w:rsidRPr="004C7954">
              <w:rPr>
                <w:szCs w:val="22"/>
                <w:lang w:val="fr-FR"/>
              </w:rPr>
              <w:t>’</w:t>
            </w:r>
            <w:r w:rsidRPr="004C7954">
              <w:rPr>
                <w:szCs w:val="22"/>
                <w:lang w:val="fr-FR"/>
              </w:rPr>
              <w:t>élaboration de publications supplémentaires.</w:t>
            </w:r>
          </w:p>
        </w:tc>
      </w:tr>
    </w:tbl>
    <w:p w:rsidR="000B464A" w:rsidRPr="004C7954" w:rsidRDefault="000B464A" w:rsidP="000B464A">
      <w:pPr>
        <w:rPr>
          <w:lang w:val="fr-FR"/>
        </w:rPr>
      </w:pPr>
      <w:r w:rsidRPr="004C7954">
        <w:rPr>
          <w:lang w:val="fr-FR"/>
        </w:rPr>
        <w:br w:type="page"/>
      </w:r>
    </w:p>
    <w:p w:rsidR="000B464A" w:rsidRPr="004C7954" w:rsidRDefault="000B464A" w:rsidP="000B464A">
      <w:pPr>
        <w:rPr>
          <w:lang w:val="fr-FR"/>
        </w:rPr>
      </w:pPr>
      <w:r w:rsidRPr="004C7954">
        <w:rPr>
          <w:lang w:val="fr-FR"/>
        </w:rPr>
        <w:lastRenderedPageBreak/>
        <w:t>xxii)</w:t>
      </w:r>
      <w:r w:rsidRPr="004C7954">
        <w:rPr>
          <w:lang w:val="fr-FR"/>
        </w:rPr>
        <w:tab/>
        <w:t>Propriété intellectuelle et économie informelle</w:t>
      </w:r>
    </w:p>
    <w:p w:rsidR="000B464A" w:rsidRPr="004C7954" w:rsidRDefault="000B464A" w:rsidP="000B464A">
      <w:pPr>
        <w:rPr>
          <w:lang w:val="fr-FR"/>
        </w:rPr>
      </w:pPr>
      <w:r w:rsidRPr="004C7954">
        <w:rPr>
          <w:lang w:val="fr-FR"/>
        </w:rPr>
        <w:t>DA_34_01 – Recommandation n° 34</w:t>
      </w:r>
    </w:p>
    <w:p w:rsidR="000B464A" w:rsidRPr="004C7954" w:rsidRDefault="000B464A" w:rsidP="000B464A">
      <w:pPr>
        <w:keepNext/>
        <w:keepLines/>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68" w:type="dxa"/>
          <w:bottom w:w="113" w:type="dxa"/>
          <w:right w:w="68" w:type="dxa"/>
        </w:tblCellMar>
        <w:tblLook w:val="01E0" w:firstRow="1" w:lastRow="1" w:firstColumn="1" w:lastColumn="1" w:noHBand="0" w:noVBand="0"/>
      </w:tblPr>
      <w:tblGrid>
        <w:gridCol w:w="3077"/>
        <w:gridCol w:w="6331"/>
        <w:gridCol w:w="5581"/>
      </w:tblGrid>
      <w:tr w:rsidR="004C7954" w:rsidRPr="004C7954" w:rsidTr="00514E3D">
        <w:trPr>
          <w:tblHeader/>
        </w:trPr>
        <w:tc>
          <w:tcPr>
            <w:tcW w:w="1135" w:type="pct"/>
            <w:tcBorders>
              <w:top w:val="single" w:sz="4" w:space="0" w:color="auto"/>
              <w:left w:val="single" w:sz="4" w:space="0" w:color="auto"/>
              <w:bottom w:val="single" w:sz="4" w:space="0" w:color="auto"/>
              <w:right w:val="single" w:sz="4" w:space="0" w:color="auto"/>
            </w:tcBorders>
            <w:shd w:val="clear" w:color="auto" w:fill="auto"/>
          </w:tcPr>
          <w:p w:rsidR="000B464A" w:rsidRPr="004C7954" w:rsidRDefault="000B464A" w:rsidP="00514E3D">
            <w:pPr>
              <w:keepNext/>
              <w:keepLines/>
              <w:rPr>
                <w:szCs w:val="22"/>
                <w:lang w:val="fr-FR"/>
              </w:rPr>
            </w:pPr>
            <w:r w:rsidRPr="004C7954">
              <w:rPr>
                <w:szCs w:val="22"/>
                <w:lang w:val="fr-FR"/>
              </w:rPr>
              <w:t>DESCRIPTION SUCCINCTE</w:t>
            </w:r>
          </w:p>
        </w:tc>
        <w:tc>
          <w:tcPr>
            <w:tcW w:w="1895" w:type="pct"/>
            <w:tcBorders>
              <w:top w:val="single" w:sz="4" w:space="0" w:color="auto"/>
              <w:left w:val="single" w:sz="4" w:space="0" w:color="auto"/>
              <w:bottom w:val="single" w:sz="4" w:space="0" w:color="auto"/>
              <w:right w:val="single" w:sz="4" w:space="0" w:color="auto"/>
            </w:tcBorders>
            <w:shd w:val="clear" w:color="auto" w:fill="auto"/>
          </w:tcPr>
          <w:p w:rsidR="000B464A" w:rsidRPr="004C7954" w:rsidRDefault="000B464A" w:rsidP="00514E3D">
            <w:pPr>
              <w:keepNext/>
              <w:keepLines/>
              <w:rPr>
                <w:szCs w:val="22"/>
                <w:lang w:val="fr-FR"/>
              </w:rPr>
            </w:pPr>
            <w:r w:rsidRPr="004C7954">
              <w:rPr>
                <w:szCs w:val="22"/>
                <w:lang w:val="fr-FR"/>
              </w:rPr>
              <w:t>PRINCIPALES RÉALISATIONS ET RÉSULTATS</w:t>
            </w:r>
          </w:p>
        </w:tc>
        <w:tc>
          <w:tcPr>
            <w:tcW w:w="1970" w:type="pct"/>
            <w:tcBorders>
              <w:top w:val="single" w:sz="4" w:space="0" w:color="auto"/>
              <w:left w:val="single" w:sz="4" w:space="0" w:color="auto"/>
              <w:bottom w:val="single" w:sz="4" w:space="0" w:color="auto"/>
              <w:right w:val="single" w:sz="4" w:space="0" w:color="auto"/>
            </w:tcBorders>
            <w:shd w:val="clear" w:color="auto" w:fill="auto"/>
          </w:tcPr>
          <w:p w:rsidR="000B464A" w:rsidRPr="004C7954" w:rsidRDefault="000B464A" w:rsidP="00514E3D">
            <w:pPr>
              <w:keepNext/>
              <w:keepLines/>
              <w:rPr>
                <w:szCs w:val="22"/>
                <w:lang w:val="fr-FR"/>
              </w:rPr>
            </w:pPr>
            <w:r w:rsidRPr="004C7954">
              <w:rPr>
                <w:szCs w:val="22"/>
                <w:lang w:val="fr-FR"/>
              </w:rPr>
              <w:t>PRINCIPALES RECOMMANDATIONS DES ÉVALUATEURS</w:t>
            </w:r>
          </w:p>
        </w:tc>
      </w:tr>
      <w:tr w:rsidR="000B464A" w:rsidRPr="004C7954" w:rsidTr="00514E3D">
        <w:tc>
          <w:tcPr>
            <w:tcW w:w="1135" w:type="pct"/>
            <w:shd w:val="clear" w:color="auto" w:fill="auto"/>
          </w:tcPr>
          <w:p w:rsidR="000B464A" w:rsidRPr="004C7954" w:rsidRDefault="000B464A" w:rsidP="00514E3D">
            <w:pPr>
              <w:keepNext/>
              <w:keepLines/>
              <w:rPr>
                <w:szCs w:val="22"/>
                <w:lang w:val="fr-FR"/>
              </w:rPr>
            </w:pPr>
            <w:r w:rsidRPr="004C7954">
              <w:rPr>
                <w:szCs w:val="22"/>
                <w:lang w:val="fr-FR"/>
              </w:rPr>
              <w:t>Des données empiriques suggèrent que l</w:t>
            </w:r>
            <w:r w:rsidR="005E482E" w:rsidRPr="004C7954">
              <w:rPr>
                <w:szCs w:val="22"/>
                <w:lang w:val="fr-FR"/>
              </w:rPr>
              <w:t>’</w:t>
            </w:r>
            <w:r w:rsidRPr="004C7954">
              <w:rPr>
                <w:szCs w:val="22"/>
                <w:lang w:val="fr-FR"/>
              </w:rPr>
              <w:t>innovation se manifeste dans l</w:t>
            </w:r>
            <w:r w:rsidR="005E482E" w:rsidRPr="004C7954">
              <w:rPr>
                <w:szCs w:val="22"/>
                <w:lang w:val="fr-FR"/>
              </w:rPr>
              <w:t>’</w:t>
            </w:r>
            <w:r w:rsidRPr="004C7954">
              <w:rPr>
                <w:szCs w:val="22"/>
                <w:lang w:val="fr-FR"/>
              </w:rPr>
              <w:t>économie informel</w:t>
            </w:r>
            <w:r w:rsidR="002E4594" w:rsidRPr="004C7954">
              <w:rPr>
                <w:szCs w:val="22"/>
                <w:lang w:val="fr-FR"/>
              </w:rPr>
              <w:t>le.  To</w:t>
            </w:r>
            <w:r w:rsidRPr="004C7954">
              <w:rPr>
                <w:szCs w:val="22"/>
                <w:lang w:val="fr-FR"/>
              </w:rPr>
              <w:t>utefois, on dispose de peu d</w:t>
            </w:r>
            <w:r w:rsidR="005E482E" w:rsidRPr="004C7954">
              <w:rPr>
                <w:szCs w:val="22"/>
                <w:lang w:val="fr-FR"/>
              </w:rPr>
              <w:t>’</w:t>
            </w:r>
            <w:r w:rsidRPr="004C7954">
              <w:rPr>
                <w:szCs w:val="22"/>
                <w:lang w:val="fr-FR"/>
              </w:rPr>
              <w:t>éléments sur la manière dont les actifs incorporels sont générés dans l</w:t>
            </w:r>
            <w:r w:rsidR="005E482E" w:rsidRPr="004C7954">
              <w:rPr>
                <w:szCs w:val="22"/>
                <w:lang w:val="fr-FR"/>
              </w:rPr>
              <w:t>’</w:t>
            </w:r>
            <w:r w:rsidRPr="004C7954">
              <w:rPr>
                <w:szCs w:val="22"/>
                <w:lang w:val="fr-FR"/>
              </w:rPr>
              <w:t>économie informelle et sur la manière dont ils se monnaie</w:t>
            </w:r>
            <w:r w:rsidR="002E4594" w:rsidRPr="004C7954">
              <w:rPr>
                <w:szCs w:val="22"/>
                <w:lang w:val="fr-FR"/>
              </w:rPr>
              <w:t>nt.  Le</w:t>
            </w:r>
            <w:r w:rsidRPr="004C7954">
              <w:rPr>
                <w:szCs w:val="22"/>
                <w:lang w:val="fr-FR"/>
              </w:rPr>
              <w:t xml:space="preserve"> projet a pour objectif de mieux faire comprendre l</w:t>
            </w:r>
            <w:r w:rsidR="005E482E" w:rsidRPr="004C7954">
              <w:rPr>
                <w:szCs w:val="22"/>
                <w:lang w:val="fr-FR"/>
              </w:rPr>
              <w:t>’</w:t>
            </w:r>
            <w:r w:rsidRPr="004C7954">
              <w:rPr>
                <w:szCs w:val="22"/>
                <w:lang w:val="fr-FR"/>
              </w:rPr>
              <w:t>innovation dans certains secteurs et le lien entre la propriété intellectuelle et l</w:t>
            </w:r>
            <w:r w:rsidR="005E482E" w:rsidRPr="004C7954">
              <w:rPr>
                <w:szCs w:val="22"/>
                <w:lang w:val="fr-FR"/>
              </w:rPr>
              <w:t>’</w:t>
            </w:r>
            <w:r w:rsidRPr="004C7954">
              <w:rPr>
                <w:szCs w:val="22"/>
                <w:lang w:val="fr-FR"/>
              </w:rPr>
              <w:t>économie informelle.</w:t>
            </w:r>
          </w:p>
        </w:tc>
        <w:tc>
          <w:tcPr>
            <w:tcW w:w="1895" w:type="pct"/>
            <w:shd w:val="clear" w:color="auto" w:fill="auto"/>
          </w:tcPr>
          <w:p w:rsidR="000B464A" w:rsidRPr="004C7954" w:rsidRDefault="000B464A" w:rsidP="00514E3D">
            <w:pPr>
              <w:keepNext/>
              <w:keepLines/>
              <w:rPr>
                <w:szCs w:val="22"/>
                <w:lang w:val="fr-FR"/>
              </w:rPr>
            </w:pPr>
            <w:r w:rsidRPr="004C7954">
              <w:rPr>
                <w:szCs w:val="22"/>
                <w:lang w:val="fr-FR"/>
              </w:rPr>
              <w:t>L</w:t>
            </w:r>
            <w:r w:rsidR="005E482E" w:rsidRPr="004C7954">
              <w:rPr>
                <w:szCs w:val="22"/>
                <w:lang w:val="fr-FR"/>
              </w:rPr>
              <w:t>’</w:t>
            </w:r>
            <w:r w:rsidRPr="004C7954">
              <w:rPr>
                <w:szCs w:val="22"/>
                <w:lang w:val="fr-FR"/>
              </w:rPr>
              <w:t>étude théorique sur l</w:t>
            </w:r>
            <w:r w:rsidR="005E482E" w:rsidRPr="004C7954">
              <w:rPr>
                <w:szCs w:val="22"/>
                <w:lang w:val="fr-FR"/>
              </w:rPr>
              <w:t>’</w:t>
            </w:r>
            <w:r w:rsidRPr="004C7954">
              <w:rPr>
                <w:szCs w:val="22"/>
                <w:lang w:val="fr-FR"/>
              </w:rPr>
              <w:t>innovation, la propriété intellectuelle et l</w:t>
            </w:r>
            <w:r w:rsidR="005E482E" w:rsidRPr="004C7954">
              <w:rPr>
                <w:szCs w:val="22"/>
                <w:lang w:val="fr-FR"/>
              </w:rPr>
              <w:t>’</w:t>
            </w:r>
            <w:r w:rsidRPr="004C7954">
              <w:rPr>
                <w:szCs w:val="22"/>
                <w:lang w:val="fr-FR"/>
              </w:rPr>
              <w:t>économie informelle a été présentée à la onz</w:t>
            </w:r>
            <w:r w:rsidR="005E482E" w:rsidRPr="004C7954">
              <w:rPr>
                <w:szCs w:val="22"/>
                <w:lang w:val="fr-FR"/>
              </w:rPr>
              <w:t>ième session</w:t>
            </w:r>
            <w:r w:rsidRPr="004C7954">
              <w:rPr>
                <w:szCs w:val="22"/>
                <w:lang w:val="fr-FR"/>
              </w:rPr>
              <w:t xml:space="preserve"> du comité (CDIP/11/INF/5) et publiée à l</w:t>
            </w:r>
            <w:r w:rsidR="005E482E" w:rsidRPr="004C7954">
              <w:rPr>
                <w:szCs w:val="22"/>
                <w:lang w:val="fr-FR"/>
              </w:rPr>
              <w:t>’</w:t>
            </w:r>
            <w:r w:rsidRPr="004C7954">
              <w:rPr>
                <w:szCs w:val="22"/>
                <w:lang w:val="fr-FR"/>
              </w:rPr>
              <w:t xml:space="preserve">adresse </w:t>
            </w:r>
            <w:hyperlink r:id="rId76" w:history="1">
              <w:r w:rsidRPr="004C7954">
                <w:rPr>
                  <w:rStyle w:val="Hyperlink"/>
                  <w:color w:val="0000FF"/>
                  <w:lang w:val="fr-FR"/>
                </w:rPr>
                <w:t>http://www.wipo.int/meetings/fr/doc_details.jsp?doc_id=232525</w:t>
              </w:r>
            </w:hyperlink>
            <w:r w:rsidRPr="004C7954">
              <w:rPr>
                <w:szCs w:val="22"/>
                <w:lang w:val="fr-FR"/>
              </w:rPr>
              <w:t>.</w:t>
            </w:r>
          </w:p>
          <w:p w:rsidR="000B464A" w:rsidRPr="004C7954" w:rsidRDefault="000B464A" w:rsidP="00514E3D">
            <w:pPr>
              <w:keepNext/>
              <w:keepLines/>
              <w:rPr>
                <w:szCs w:val="22"/>
                <w:lang w:val="fr-FR"/>
              </w:rPr>
            </w:pPr>
          </w:p>
          <w:p w:rsidR="000B464A" w:rsidRPr="004C7954" w:rsidRDefault="000B464A" w:rsidP="00514E3D">
            <w:pPr>
              <w:keepNext/>
              <w:keepLines/>
              <w:rPr>
                <w:szCs w:val="22"/>
                <w:lang w:val="fr-FR"/>
              </w:rPr>
            </w:pPr>
            <w:r w:rsidRPr="004C7954">
              <w:rPr>
                <w:szCs w:val="22"/>
                <w:lang w:val="fr-FR"/>
              </w:rPr>
              <w:t>Trois études nationales sur le Ghana, le Kenya et l</w:t>
            </w:r>
            <w:r w:rsidR="005E482E" w:rsidRPr="004C7954">
              <w:rPr>
                <w:szCs w:val="22"/>
                <w:lang w:val="fr-FR"/>
              </w:rPr>
              <w:t>’</w:t>
            </w:r>
            <w:r w:rsidRPr="004C7954">
              <w:rPr>
                <w:szCs w:val="22"/>
                <w:lang w:val="fr-FR"/>
              </w:rPr>
              <w:t>Afrique du Sud ont été présentées au CDIP à sa treiz</w:t>
            </w:r>
            <w:r w:rsidR="005E482E" w:rsidRPr="004C7954">
              <w:rPr>
                <w:szCs w:val="22"/>
                <w:lang w:val="fr-FR"/>
              </w:rPr>
              <w:t>ième session</w:t>
            </w:r>
            <w:r w:rsidRPr="004C7954">
              <w:rPr>
                <w:szCs w:val="22"/>
                <w:lang w:val="fr-FR"/>
              </w:rPr>
              <w:t>.</w:t>
            </w:r>
          </w:p>
          <w:p w:rsidR="000B464A" w:rsidRPr="004C7954" w:rsidRDefault="000B464A" w:rsidP="00514E3D">
            <w:pPr>
              <w:keepNext/>
              <w:keepLines/>
              <w:rPr>
                <w:szCs w:val="22"/>
                <w:lang w:val="fr-FR"/>
              </w:rPr>
            </w:pPr>
          </w:p>
          <w:p w:rsidR="000B464A" w:rsidRPr="004C7954" w:rsidRDefault="000B464A" w:rsidP="00514E3D">
            <w:pPr>
              <w:keepNext/>
              <w:keepLines/>
              <w:rPr>
                <w:szCs w:val="22"/>
                <w:lang w:val="fr-FR"/>
              </w:rPr>
            </w:pPr>
            <w:r w:rsidRPr="004C7954">
              <w:rPr>
                <w:szCs w:val="22"/>
                <w:lang w:val="fr-FR"/>
              </w:rPr>
              <w:t>Les études nationales sont disponibles aux adresses suivantes</w:t>
            </w:r>
            <w:r w:rsidR="005E482E" w:rsidRPr="004C7954">
              <w:rPr>
                <w:szCs w:val="22"/>
                <w:lang w:val="fr-FR"/>
              </w:rPr>
              <w:t> :</w:t>
            </w:r>
          </w:p>
          <w:p w:rsidR="000B464A" w:rsidRPr="004C7954" w:rsidRDefault="000B464A" w:rsidP="00514E3D">
            <w:pPr>
              <w:keepNext/>
              <w:keepLines/>
              <w:rPr>
                <w:szCs w:val="22"/>
                <w:lang w:val="fr-FR"/>
              </w:rPr>
            </w:pPr>
          </w:p>
          <w:p w:rsidR="000B464A" w:rsidRPr="004C7954" w:rsidRDefault="002E1AC9" w:rsidP="00514E3D">
            <w:pPr>
              <w:keepNext/>
              <w:keepLines/>
              <w:rPr>
                <w:szCs w:val="22"/>
                <w:lang w:val="fr-FR"/>
              </w:rPr>
            </w:pPr>
            <w:hyperlink r:id="rId77" w:history="1">
              <w:r w:rsidR="000B464A" w:rsidRPr="004C7954">
                <w:rPr>
                  <w:rStyle w:val="Hyperlink"/>
                  <w:color w:val="0000FF"/>
                  <w:lang w:val="fr-FR"/>
                </w:rPr>
                <w:t>http://www.wipo.int/meetings/fr/doc_details.jsp?doc_id=267526</w:t>
              </w:r>
            </w:hyperlink>
            <w:r w:rsidR="000B464A" w:rsidRPr="004C7954">
              <w:rPr>
                <w:szCs w:val="22"/>
                <w:lang w:val="fr-FR"/>
              </w:rPr>
              <w:t>;</w:t>
            </w:r>
          </w:p>
          <w:p w:rsidR="000B464A" w:rsidRPr="004C7954" w:rsidRDefault="000B464A" w:rsidP="00514E3D">
            <w:pPr>
              <w:keepNext/>
              <w:keepLines/>
              <w:rPr>
                <w:szCs w:val="22"/>
                <w:lang w:val="fr-FR"/>
              </w:rPr>
            </w:pPr>
          </w:p>
          <w:p w:rsidR="000B464A" w:rsidRPr="004C7954" w:rsidRDefault="002E1AC9" w:rsidP="00514E3D">
            <w:pPr>
              <w:keepNext/>
              <w:keepLines/>
              <w:rPr>
                <w:szCs w:val="22"/>
                <w:lang w:val="fr-FR"/>
              </w:rPr>
            </w:pPr>
            <w:hyperlink r:id="rId78" w:history="1">
              <w:r w:rsidR="000B464A" w:rsidRPr="004C7954">
                <w:rPr>
                  <w:rStyle w:val="Hyperlink"/>
                  <w:color w:val="0000FF"/>
                  <w:lang w:val="fr-FR"/>
                </w:rPr>
                <w:t>http://www.wipo.int/meetings/fr/doc_details.jsp?doc_id=267443</w:t>
              </w:r>
            </w:hyperlink>
            <w:r w:rsidR="000B464A" w:rsidRPr="004C7954">
              <w:rPr>
                <w:szCs w:val="22"/>
                <w:lang w:val="fr-FR"/>
              </w:rPr>
              <w:t>;  et</w:t>
            </w:r>
          </w:p>
          <w:p w:rsidR="000B464A" w:rsidRPr="004C7954" w:rsidRDefault="000B464A" w:rsidP="00514E3D">
            <w:pPr>
              <w:keepNext/>
              <w:keepLines/>
              <w:rPr>
                <w:szCs w:val="22"/>
                <w:lang w:val="fr-FR"/>
              </w:rPr>
            </w:pPr>
          </w:p>
          <w:p w:rsidR="000B464A" w:rsidRPr="004C7954" w:rsidRDefault="002E1AC9" w:rsidP="00514E3D">
            <w:pPr>
              <w:keepNext/>
              <w:keepLines/>
              <w:rPr>
                <w:szCs w:val="22"/>
                <w:lang w:val="fr-FR"/>
              </w:rPr>
            </w:pPr>
            <w:hyperlink r:id="rId79" w:history="1">
              <w:r w:rsidR="000B464A" w:rsidRPr="004C7954">
                <w:rPr>
                  <w:rStyle w:val="Hyperlink"/>
                  <w:color w:val="0000FF"/>
                  <w:lang w:val="fr-FR"/>
                </w:rPr>
                <w:t>http://www.wipo.int/meetings/fr/doc_details.jsp?doc_id=268545</w:t>
              </w:r>
            </w:hyperlink>
            <w:r w:rsidR="000B464A" w:rsidRPr="004C7954">
              <w:rPr>
                <w:szCs w:val="22"/>
                <w:lang w:val="fr-FR"/>
              </w:rPr>
              <w:t xml:space="preserve">.  </w:t>
            </w:r>
          </w:p>
        </w:tc>
        <w:tc>
          <w:tcPr>
            <w:tcW w:w="1970" w:type="pct"/>
            <w:shd w:val="clear" w:color="auto" w:fill="auto"/>
          </w:tcPr>
          <w:p w:rsidR="000B464A" w:rsidRPr="004C7954" w:rsidRDefault="000B464A" w:rsidP="00514E3D">
            <w:pPr>
              <w:keepNext/>
              <w:keepLines/>
              <w:rPr>
                <w:szCs w:val="22"/>
                <w:lang w:val="fr-FR"/>
              </w:rPr>
            </w:pPr>
            <w:r w:rsidRPr="004C7954">
              <w:rPr>
                <w:szCs w:val="22"/>
                <w:lang w:val="fr-FR"/>
              </w:rPr>
              <w:t>i)</w:t>
            </w:r>
            <w:r w:rsidRPr="004C7954">
              <w:rPr>
                <w:szCs w:val="22"/>
                <w:lang w:val="fr-FR"/>
              </w:rPr>
              <w:tab/>
              <w:t>Le Secrétariat de l</w:t>
            </w:r>
            <w:r w:rsidR="005E482E" w:rsidRPr="004C7954">
              <w:rPr>
                <w:szCs w:val="22"/>
                <w:lang w:val="fr-FR"/>
              </w:rPr>
              <w:t>’</w:t>
            </w:r>
            <w:r w:rsidRPr="004C7954">
              <w:rPr>
                <w:szCs w:val="22"/>
                <w:lang w:val="fr-FR"/>
              </w:rPr>
              <w:t>OMPI devrait organiser des débats, en interne et avec les États membres, sur les éventuelles mesures à prendre pour promouvoir les résultats du projet et soutenir de futurs travaux similaires sur le territoire d</w:t>
            </w:r>
            <w:r w:rsidR="005E482E" w:rsidRPr="004C7954">
              <w:rPr>
                <w:szCs w:val="22"/>
                <w:lang w:val="fr-FR"/>
              </w:rPr>
              <w:t>’</w:t>
            </w:r>
            <w:r w:rsidRPr="004C7954">
              <w:rPr>
                <w:szCs w:val="22"/>
                <w:lang w:val="fr-FR"/>
              </w:rPr>
              <w:t>autres États membres.</w:t>
            </w:r>
          </w:p>
          <w:p w:rsidR="000B464A" w:rsidRPr="004C7954" w:rsidRDefault="000B464A" w:rsidP="00514E3D">
            <w:pPr>
              <w:keepNext/>
              <w:keepLines/>
              <w:rPr>
                <w:szCs w:val="22"/>
                <w:lang w:val="fr-FR"/>
              </w:rPr>
            </w:pPr>
          </w:p>
          <w:p w:rsidR="000B464A" w:rsidRPr="004C7954" w:rsidRDefault="000B464A" w:rsidP="00514E3D">
            <w:pPr>
              <w:keepNext/>
              <w:keepLines/>
              <w:rPr>
                <w:szCs w:val="22"/>
                <w:lang w:val="fr-FR"/>
              </w:rPr>
            </w:pPr>
            <w:r w:rsidRPr="004C7954">
              <w:rPr>
                <w:szCs w:val="22"/>
                <w:lang w:val="fr-FR"/>
              </w:rPr>
              <w:t>ii)</w:t>
            </w:r>
            <w:r w:rsidRPr="004C7954">
              <w:rPr>
                <w:szCs w:val="22"/>
                <w:lang w:val="fr-FR"/>
              </w:rPr>
              <w:tab/>
              <w:t>Le Secrétariat de l</w:t>
            </w:r>
            <w:r w:rsidR="005E482E" w:rsidRPr="004C7954">
              <w:rPr>
                <w:szCs w:val="22"/>
                <w:lang w:val="fr-FR"/>
              </w:rPr>
              <w:t>’</w:t>
            </w:r>
            <w:r w:rsidRPr="004C7954">
              <w:rPr>
                <w:szCs w:val="22"/>
                <w:lang w:val="fr-FR"/>
              </w:rPr>
              <w:t>OMPI devrait s</w:t>
            </w:r>
            <w:r w:rsidR="005E482E" w:rsidRPr="004C7954">
              <w:rPr>
                <w:szCs w:val="22"/>
                <w:lang w:val="fr-FR"/>
              </w:rPr>
              <w:t>’</w:t>
            </w:r>
            <w:r w:rsidRPr="004C7954">
              <w:rPr>
                <w:szCs w:val="22"/>
                <w:lang w:val="fr-FR"/>
              </w:rPr>
              <w:t>associer aux institutions et organismes compétents pour veiller à ce que le suivi et la mesure des retombées soient bien réalisés, et à ce que les États membres soient informés des résultats.</w:t>
            </w:r>
          </w:p>
          <w:p w:rsidR="000B464A" w:rsidRPr="004C7954" w:rsidRDefault="000B464A" w:rsidP="00514E3D">
            <w:pPr>
              <w:keepNext/>
              <w:keepLines/>
              <w:rPr>
                <w:szCs w:val="22"/>
                <w:lang w:val="fr-FR"/>
              </w:rPr>
            </w:pPr>
          </w:p>
          <w:p w:rsidR="000B464A" w:rsidRPr="004C7954" w:rsidRDefault="000B464A" w:rsidP="00514E3D">
            <w:pPr>
              <w:keepNext/>
              <w:keepLines/>
              <w:rPr>
                <w:szCs w:val="22"/>
                <w:lang w:val="fr-FR"/>
              </w:rPr>
            </w:pPr>
            <w:r w:rsidRPr="004C7954">
              <w:rPr>
                <w:szCs w:val="22"/>
                <w:lang w:val="fr-FR"/>
              </w:rPr>
              <w:t>iii)</w:t>
            </w:r>
            <w:r w:rsidRPr="004C7954">
              <w:rPr>
                <w:szCs w:val="22"/>
                <w:lang w:val="fr-FR"/>
              </w:rPr>
              <w:tab/>
              <w:t>Pour favoriser davantage la durabilité, il est recommandé aux États membres dans lesquels une étude de cas a été réalisée de diffuser les études aussi largement que possible sur leur territoire et d</w:t>
            </w:r>
            <w:r w:rsidR="005E482E" w:rsidRPr="004C7954">
              <w:rPr>
                <w:szCs w:val="22"/>
                <w:lang w:val="fr-FR"/>
              </w:rPr>
              <w:t>’</w:t>
            </w:r>
            <w:r w:rsidRPr="004C7954">
              <w:rPr>
                <w:szCs w:val="22"/>
                <w:lang w:val="fr-FR"/>
              </w:rPr>
              <w:t>appeler à la poursuite de travaux dans ce domaine.</w:t>
            </w:r>
          </w:p>
          <w:p w:rsidR="000B464A" w:rsidRPr="004C7954" w:rsidRDefault="000B464A" w:rsidP="00514E3D">
            <w:pPr>
              <w:keepNext/>
              <w:keepLines/>
              <w:rPr>
                <w:szCs w:val="22"/>
                <w:lang w:val="fr-FR"/>
              </w:rPr>
            </w:pPr>
          </w:p>
          <w:p w:rsidR="000B464A" w:rsidRPr="004C7954" w:rsidRDefault="000B464A" w:rsidP="00514E3D">
            <w:pPr>
              <w:keepNext/>
              <w:keepLines/>
              <w:rPr>
                <w:szCs w:val="22"/>
                <w:lang w:val="fr-FR"/>
              </w:rPr>
            </w:pPr>
            <w:r w:rsidRPr="004C7954">
              <w:rPr>
                <w:szCs w:val="22"/>
                <w:lang w:val="fr-FR"/>
              </w:rPr>
              <w:t>iv)</w:t>
            </w:r>
            <w:r w:rsidRPr="004C7954">
              <w:rPr>
                <w:szCs w:val="22"/>
                <w:lang w:val="fr-FR"/>
              </w:rPr>
              <w:tab/>
              <w:t>Pour les futurs projets, il convient de veiller à ce que le budget soit suffisant pour pouvoir réunir tous les résultats du projet dans un atelier final, par exemple.</w:t>
            </w:r>
          </w:p>
          <w:p w:rsidR="000B464A" w:rsidRPr="004C7954" w:rsidRDefault="000B464A" w:rsidP="00514E3D">
            <w:pPr>
              <w:keepNext/>
              <w:keepLines/>
              <w:rPr>
                <w:szCs w:val="22"/>
                <w:lang w:val="fr-FR"/>
              </w:rPr>
            </w:pPr>
          </w:p>
          <w:p w:rsidR="000B464A" w:rsidRPr="004C7954" w:rsidRDefault="000B464A" w:rsidP="00514E3D">
            <w:pPr>
              <w:keepNext/>
              <w:keepLines/>
              <w:rPr>
                <w:szCs w:val="22"/>
                <w:lang w:val="fr-FR"/>
              </w:rPr>
            </w:pPr>
            <w:r w:rsidRPr="004C7954">
              <w:rPr>
                <w:szCs w:val="22"/>
                <w:lang w:val="fr-FR"/>
              </w:rPr>
              <w:t>v)</w:t>
            </w:r>
            <w:r w:rsidRPr="004C7954">
              <w:rPr>
                <w:szCs w:val="22"/>
                <w:lang w:val="fr-FR"/>
              </w:rPr>
              <w:tab/>
              <w:t>Le CDIP devrait veiller à interpréter les recommandations du Plan d</w:t>
            </w:r>
            <w:r w:rsidR="005E482E" w:rsidRPr="004C7954">
              <w:rPr>
                <w:szCs w:val="22"/>
                <w:lang w:val="fr-FR"/>
              </w:rPr>
              <w:t>’</w:t>
            </w:r>
            <w:r w:rsidRPr="004C7954">
              <w:rPr>
                <w:szCs w:val="22"/>
                <w:lang w:val="fr-FR"/>
              </w:rPr>
              <w:t>action pour le développement qui ne sont pas formulées clairement de façon à donner au Secrétariat l</w:t>
            </w:r>
            <w:r w:rsidR="005E482E" w:rsidRPr="004C7954">
              <w:rPr>
                <w:szCs w:val="22"/>
                <w:lang w:val="fr-FR"/>
              </w:rPr>
              <w:t>’</w:t>
            </w:r>
            <w:r w:rsidRPr="004C7954">
              <w:rPr>
                <w:szCs w:val="22"/>
                <w:lang w:val="fr-FR"/>
              </w:rPr>
              <w:t>orientation voulue pour permettre une conception et une mise en œuvre efficaces du projet.</w:t>
            </w:r>
          </w:p>
        </w:tc>
      </w:tr>
    </w:tbl>
    <w:p w:rsidR="000B464A" w:rsidRPr="004C7954" w:rsidRDefault="000B464A" w:rsidP="000B464A">
      <w:pPr>
        <w:rPr>
          <w:szCs w:val="22"/>
          <w:lang w:val="fr-FR"/>
        </w:rPr>
      </w:pPr>
    </w:p>
    <w:p w:rsidR="000B464A" w:rsidRPr="004C7954" w:rsidRDefault="000B464A" w:rsidP="000B464A">
      <w:pPr>
        <w:rPr>
          <w:lang w:val="fr-FR"/>
        </w:rPr>
      </w:pPr>
      <w:r w:rsidRPr="004C7954">
        <w:rPr>
          <w:lang w:val="fr-FR"/>
        </w:rPr>
        <w:lastRenderedPageBreak/>
        <w:t>xxiii)</w:t>
      </w:r>
      <w:r w:rsidRPr="004C7954">
        <w:rPr>
          <w:lang w:val="fr-FR"/>
        </w:rPr>
        <w:tab/>
        <w:t>Renforcement de la capacité des institutions gouvernementales et partenaires œuvrant dans le domaine de la propriété intellectuelle au niveau national à gérer, superviser et promouvoir les industries de la création et à améliorer les résultats et l</w:t>
      </w:r>
      <w:r w:rsidR="005E482E" w:rsidRPr="004C7954">
        <w:rPr>
          <w:lang w:val="fr-FR"/>
        </w:rPr>
        <w:t>’</w:t>
      </w:r>
      <w:r w:rsidRPr="004C7954">
        <w:rPr>
          <w:lang w:val="fr-FR"/>
        </w:rPr>
        <w:t>organisation en réseau des organismes de gestion collective du droit d</w:t>
      </w:r>
      <w:r w:rsidR="005E482E" w:rsidRPr="004C7954">
        <w:rPr>
          <w:lang w:val="fr-FR"/>
        </w:rPr>
        <w:t>’</w:t>
      </w:r>
      <w:r w:rsidRPr="004C7954">
        <w:rPr>
          <w:lang w:val="fr-FR"/>
        </w:rPr>
        <w:t>auteur</w:t>
      </w:r>
    </w:p>
    <w:p w:rsidR="000B464A" w:rsidRPr="004C7954" w:rsidRDefault="000B464A" w:rsidP="000B464A">
      <w:pPr>
        <w:rPr>
          <w:szCs w:val="22"/>
          <w:lang w:val="fr-FR"/>
        </w:rPr>
      </w:pPr>
      <w:r w:rsidRPr="004C7954">
        <w:rPr>
          <w:szCs w:val="22"/>
          <w:lang w:val="fr-FR"/>
        </w:rPr>
        <w:t>DA_10_04 – Recommandation n° 10</w:t>
      </w:r>
    </w:p>
    <w:p w:rsidR="000B464A" w:rsidRPr="004C7954" w:rsidRDefault="000B464A" w:rsidP="000B464A">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68" w:type="dxa"/>
          <w:bottom w:w="113" w:type="dxa"/>
          <w:right w:w="68" w:type="dxa"/>
        </w:tblCellMar>
        <w:tblLook w:val="01E0" w:firstRow="1" w:lastRow="1" w:firstColumn="1" w:lastColumn="1" w:noHBand="0" w:noVBand="0"/>
      </w:tblPr>
      <w:tblGrid>
        <w:gridCol w:w="3325"/>
        <w:gridCol w:w="5996"/>
        <w:gridCol w:w="5668"/>
      </w:tblGrid>
      <w:tr w:rsidR="004C7954" w:rsidRPr="004C7954" w:rsidTr="00514E3D">
        <w:trPr>
          <w:tblHeader/>
        </w:trPr>
        <w:tc>
          <w:tcPr>
            <w:tcW w:w="3340" w:type="dxa"/>
            <w:shd w:val="clear" w:color="auto" w:fill="auto"/>
          </w:tcPr>
          <w:p w:rsidR="000B464A" w:rsidRPr="004C7954" w:rsidRDefault="000B464A" w:rsidP="00514E3D">
            <w:pPr>
              <w:rPr>
                <w:bCs/>
                <w:szCs w:val="22"/>
                <w:lang w:val="fr-FR"/>
              </w:rPr>
            </w:pPr>
            <w:r w:rsidRPr="004C7954">
              <w:rPr>
                <w:bCs/>
                <w:szCs w:val="22"/>
                <w:lang w:val="fr-FR"/>
              </w:rPr>
              <w:t>DESCRIPTION SUCCINCTE</w:t>
            </w:r>
          </w:p>
        </w:tc>
        <w:tc>
          <w:tcPr>
            <w:tcW w:w="6033" w:type="dxa"/>
            <w:shd w:val="clear" w:color="auto" w:fill="auto"/>
          </w:tcPr>
          <w:p w:rsidR="000B464A" w:rsidRPr="004C7954" w:rsidRDefault="000B464A" w:rsidP="00514E3D">
            <w:pPr>
              <w:rPr>
                <w:bCs/>
                <w:szCs w:val="22"/>
                <w:lang w:val="fr-FR"/>
              </w:rPr>
            </w:pPr>
            <w:r w:rsidRPr="004C7954">
              <w:rPr>
                <w:szCs w:val="22"/>
                <w:lang w:val="fr-FR"/>
              </w:rPr>
              <w:t>PRINCIPALES RÉALISATIONS</w:t>
            </w:r>
            <w:r w:rsidRPr="004C7954">
              <w:rPr>
                <w:bCs/>
                <w:szCs w:val="22"/>
                <w:lang w:val="fr-FR"/>
              </w:rPr>
              <w:t xml:space="preserve"> ET RÉSULTATS</w:t>
            </w:r>
          </w:p>
        </w:tc>
        <w:tc>
          <w:tcPr>
            <w:tcW w:w="5696" w:type="dxa"/>
            <w:shd w:val="clear" w:color="auto" w:fill="auto"/>
          </w:tcPr>
          <w:p w:rsidR="000B464A" w:rsidRPr="004C7954" w:rsidRDefault="000B464A" w:rsidP="00514E3D">
            <w:pPr>
              <w:rPr>
                <w:bCs/>
                <w:szCs w:val="22"/>
                <w:lang w:val="fr-FR"/>
              </w:rPr>
            </w:pPr>
            <w:r w:rsidRPr="004C7954">
              <w:rPr>
                <w:bCs/>
                <w:szCs w:val="22"/>
                <w:lang w:val="fr-FR"/>
              </w:rPr>
              <w:t>PRINCIPALES RECOMMANDATIONS DES ÉVALUATEURS</w:t>
            </w:r>
          </w:p>
        </w:tc>
      </w:tr>
      <w:tr w:rsidR="000B464A" w:rsidRPr="004C7954" w:rsidTr="00514E3D">
        <w:tc>
          <w:tcPr>
            <w:tcW w:w="3340" w:type="dxa"/>
            <w:shd w:val="clear" w:color="auto" w:fill="auto"/>
          </w:tcPr>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Aider les institutions nationales et les organismes partenaires œuvrant dans le domaine des industries de la création et représentant ces dernières à mieux connaître le rôle de la propriété intellectuelle dans la gestion efficace et le développement des industries de la création, et à faciliter la mise en place de réseaux régionaux ou sous régionaux de gestion collective du droit d</w:t>
            </w:r>
            <w:r w:rsidR="005E482E" w:rsidRPr="004C7954">
              <w:rPr>
                <w:szCs w:val="22"/>
                <w:lang w:val="fr-FR"/>
              </w:rPr>
              <w:t>’</w:t>
            </w:r>
            <w:r w:rsidRPr="004C7954">
              <w:rPr>
                <w:szCs w:val="22"/>
                <w:lang w:val="fr-FR"/>
              </w:rPr>
              <w:t>auteur et des droits connexes.</w:t>
            </w:r>
          </w:p>
          <w:p w:rsidR="000B464A" w:rsidRPr="004C7954" w:rsidRDefault="000B464A" w:rsidP="00514E3D">
            <w:pPr>
              <w:rPr>
                <w:szCs w:val="22"/>
                <w:lang w:val="fr-FR"/>
              </w:rPr>
            </w:pPr>
          </w:p>
        </w:tc>
        <w:tc>
          <w:tcPr>
            <w:tcW w:w="6033" w:type="dxa"/>
            <w:shd w:val="clear" w:color="auto" w:fill="auto"/>
          </w:tcPr>
          <w:p w:rsidR="000B464A" w:rsidRPr="004C7954" w:rsidRDefault="000B464A" w:rsidP="00514E3D">
            <w:pPr>
              <w:rPr>
                <w:szCs w:val="22"/>
                <w:lang w:val="fr-FR"/>
              </w:rPr>
            </w:pPr>
            <w:r w:rsidRPr="004C7954">
              <w:rPr>
                <w:szCs w:val="22"/>
                <w:lang w:val="fr-FR"/>
              </w:rPr>
              <w:t>Le premier élément du projet, qui concernait les industries de la création, a été achevé avec succès en 2010 (voir l</w:t>
            </w:r>
            <w:r w:rsidR="005E482E" w:rsidRPr="004C7954">
              <w:rPr>
                <w:szCs w:val="22"/>
                <w:lang w:val="fr-FR"/>
              </w:rPr>
              <w:t>’</w:t>
            </w:r>
            <w:r w:rsidRPr="004C7954">
              <w:rPr>
                <w:szCs w:val="22"/>
                <w:lang w:val="fr-FR"/>
              </w:rPr>
              <w:t xml:space="preserve">annexe VIII du document </w:t>
            </w:r>
            <w:hyperlink r:id="rId80" w:history="1">
              <w:r w:rsidRPr="004C7954">
                <w:rPr>
                  <w:rStyle w:val="Hyperlink"/>
                  <w:color w:val="0000FF"/>
                  <w:lang w:val="fr-FR"/>
                </w:rPr>
                <w:t>CDIP/6/2</w:t>
              </w:r>
            </w:hyperlink>
            <w:r w:rsidRPr="004C7954">
              <w:rPr>
                <w:szCs w:val="22"/>
                <w:lang w:val="fr-FR"/>
              </w:rPr>
              <w:t>).</w:t>
            </w:r>
          </w:p>
          <w:p w:rsidR="000B464A" w:rsidRPr="004C7954" w:rsidRDefault="000B464A" w:rsidP="00514E3D">
            <w:pPr>
              <w:rPr>
                <w:szCs w:val="22"/>
                <w:lang w:val="fr-FR"/>
              </w:rPr>
            </w:pPr>
          </w:p>
          <w:p w:rsidR="000B464A" w:rsidRPr="004C7954" w:rsidRDefault="000B464A" w:rsidP="00514E3D">
            <w:pPr>
              <w:rPr>
                <w:szCs w:val="22"/>
                <w:u w:val="single"/>
                <w:lang w:val="fr-FR"/>
              </w:rPr>
            </w:pPr>
            <w:r w:rsidRPr="004C7954">
              <w:rPr>
                <w:szCs w:val="22"/>
                <w:lang w:val="fr-FR"/>
              </w:rPr>
              <w:t xml:space="preserve">– </w:t>
            </w:r>
            <w:r w:rsidRPr="004C7954">
              <w:rPr>
                <w:szCs w:val="22"/>
                <w:u w:val="single"/>
                <w:lang w:val="fr-FR"/>
              </w:rPr>
              <w:t>Organisations de gestion collective</w:t>
            </w:r>
            <w:r w:rsidR="005E482E" w:rsidRPr="004C7954">
              <w:rPr>
                <w:szCs w:val="22"/>
                <w:lang w:val="fr-FR"/>
              </w:rPr>
              <w:t> :</w:t>
            </w: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Un cahier des charges fonctionnel de haut niveau pour le Réseau du droit d</w:t>
            </w:r>
            <w:r w:rsidR="005E482E" w:rsidRPr="004C7954">
              <w:rPr>
                <w:szCs w:val="22"/>
                <w:lang w:val="fr-FR"/>
              </w:rPr>
              <w:t>’</w:t>
            </w:r>
            <w:r w:rsidRPr="004C7954">
              <w:rPr>
                <w:szCs w:val="22"/>
                <w:lang w:val="fr-FR"/>
              </w:rPr>
              <w:t>auteur de l</w:t>
            </w:r>
            <w:r w:rsidR="005E482E" w:rsidRPr="004C7954">
              <w:rPr>
                <w:szCs w:val="22"/>
                <w:lang w:val="fr-FR"/>
              </w:rPr>
              <w:t>’</w:t>
            </w:r>
            <w:r w:rsidRPr="004C7954">
              <w:rPr>
                <w:szCs w:val="22"/>
                <w:lang w:val="fr-FR"/>
              </w:rPr>
              <w:t>OMPI a été achevé.</w:t>
            </w: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Un atelier a été organisé à Genève pour réunir des représentants des organisations de gestion collective qui pourraient éventuellement utiliser le nouveau système, afin d</w:t>
            </w:r>
            <w:r w:rsidR="005E482E" w:rsidRPr="004C7954">
              <w:rPr>
                <w:szCs w:val="22"/>
                <w:lang w:val="fr-FR"/>
              </w:rPr>
              <w:t>’</w:t>
            </w:r>
            <w:r w:rsidRPr="004C7954">
              <w:rPr>
                <w:szCs w:val="22"/>
                <w:lang w:val="fr-FR"/>
              </w:rPr>
              <w:t>examiner le cahier des charges de haut niveau et de créer un groupe d</w:t>
            </w:r>
            <w:r w:rsidR="005E482E" w:rsidRPr="004C7954">
              <w:rPr>
                <w:szCs w:val="22"/>
                <w:lang w:val="fr-FR"/>
              </w:rPr>
              <w:t>’</w:t>
            </w:r>
            <w:r w:rsidRPr="004C7954">
              <w:rPr>
                <w:szCs w:val="22"/>
                <w:lang w:val="fr-FR"/>
              </w:rPr>
              <w:t>experts qui prodiguera des conseils à l</w:t>
            </w:r>
            <w:r w:rsidR="005E482E" w:rsidRPr="004C7954">
              <w:rPr>
                <w:szCs w:val="22"/>
                <w:lang w:val="fr-FR"/>
              </w:rPr>
              <w:t>’</w:t>
            </w:r>
            <w:r w:rsidRPr="004C7954">
              <w:rPr>
                <w:szCs w:val="22"/>
                <w:lang w:val="fr-FR"/>
              </w:rPr>
              <w:t>équipe de projet durant l</w:t>
            </w:r>
            <w:r w:rsidR="005E482E" w:rsidRPr="004C7954">
              <w:rPr>
                <w:szCs w:val="22"/>
                <w:lang w:val="fr-FR"/>
              </w:rPr>
              <w:t>’</w:t>
            </w:r>
            <w:r w:rsidRPr="004C7954">
              <w:rPr>
                <w:szCs w:val="22"/>
                <w:lang w:val="fr-FR"/>
              </w:rPr>
              <w:t>élaboration du système.</w:t>
            </w: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Un processus d</w:t>
            </w:r>
            <w:r w:rsidR="005E482E" w:rsidRPr="004C7954">
              <w:rPr>
                <w:szCs w:val="22"/>
                <w:lang w:val="fr-FR"/>
              </w:rPr>
              <w:t>’</w:t>
            </w:r>
            <w:r w:rsidRPr="004C7954">
              <w:rPr>
                <w:szCs w:val="22"/>
                <w:lang w:val="fr-FR"/>
              </w:rPr>
              <w:t>appel à propositions a été lancé au début de 2014 pour trouver un partenaire pour l</w:t>
            </w:r>
            <w:r w:rsidR="005E482E" w:rsidRPr="004C7954">
              <w:rPr>
                <w:szCs w:val="22"/>
                <w:lang w:val="fr-FR"/>
              </w:rPr>
              <w:t>’</w:t>
            </w:r>
            <w:r w:rsidRPr="004C7954">
              <w:rPr>
                <w:szCs w:val="22"/>
                <w:lang w:val="fr-FR"/>
              </w:rPr>
              <w:t>élaboration du système.</w:t>
            </w: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Un directeur technique de projet a été recruté, qui dirigera le projet aux phases de développement et pilotes.</w:t>
            </w:r>
          </w:p>
          <w:p w:rsidR="000B464A" w:rsidRPr="004C7954" w:rsidRDefault="000B464A" w:rsidP="00514E3D">
            <w:pPr>
              <w:rPr>
                <w:szCs w:val="22"/>
                <w:lang w:val="fr-FR"/>
              </w:rPr>
            </w:pPr>
          </w:p>
          <w:p w:rsidR="000B464A" w:rsidRPr="004C7954" w:rsidRDefault="000B464A" w:rsidP="00514E3D">
            <w:pPr>
              <w:autoSpaceDE w:val="0"/>
              <w:autoSpaceDN w:val="0"/>
              <w:adjustRightInd w:val="0"/>
              <w:rPr>
                <w:rFonts w:eastAsiaTheme="minorHAnsi"/>
                <w:szCs w:val="22"/>
                <w:lang w:val="fr-FR" w:eastAsia="en-US"/>
              </w:rPr>
            </w:pPr>
            <w:r w:rsidRPr="004C7954">
              <w:rPr>
                <w:rFonts w:eastAsiaTheme="minorHAnsi"/>
                <w:szCs w:val="22"/>
                <w:lang w:val="fr-FR" w:eastAsia="en-US"/>
              </w:rPr>
              <w:t>Une plateforme informatique et un centre de données ont été créés.</w:t>
            </w:r>
          </w:p>
          <w:p w:rsidR="000B464A" w:rsidRPr="004C7954" w:rsidRDefault="000B464A" w:rsidP="00514E3D">
            <w:pPr>
              <w:rPr>
                <w:szCs w:val="22"/>
                <w:lang w:val="fr-FR"/>
              </w:rPr>
            </w:pPr>
          </w:p>
        </w:tc>
        <w:tc>
          <w:tcPr>
            <w:tcW w:w="5696" w:type="dxa"/>
            <w:shd w:val="clear" w:color="auto" w:fill="auto"/>
          </w:tcPr>
          <w:p w:rsidR="000B464A" w:rsidRPr="004C7954" w:rsidRDefault="000B464A" w:rsidP="00514E3D">
            <w:pPr>
              <w:rPr>
                <w:szCs w:val="22"/>
                <w:lang w:val="fr-FR"/>
              </w:rPr>
            </w:pPr>
            <w:r w:rsidRPr="004C7954">
              <w:rPr>
                <w:szCs w:val="22"/>
                <w:lang w:val="fr-FR"/>
              </w:rPr>
              <w:t>i)</w:t>
            </w:r>
            <w:r w:rsidRPr="004C7954">
              <w:rPr>
                <w:szCs w:val="22"/>
                <w:lang w:val="fr-FR"/>
              </w:rPr>
              <w:tab/>
              <w:t>Pour la mise en œuvre de projets complexes, il serait utile d</w:t>
            </w:r>
            <w:r w:rsidR="005E482E" w:rsidRPr="004C7954">
              <w:rPr>
                <w:szCs w:val="22"/>
                <w:lang w:val="fr-FR"/>
              </w:rPr>
              <w:t>’</w:t>
            </w:r>
            <w:r w:rsidRPr="004C7954">
              <w:rPr>
                <w:szCs w:val="22"/>
                <w:lang w:val="fr-FR"/>
              </w:rPr>
              <w:t>inclure dans le descriptif du projet des conseils à l</w:t>
            </w:r>
            <w:r w:rsidR="005E482E" w:rsidRPr="004C7954">
              <w:rPr>
                <w:szCs w:val="22"/>
                <w:lang w:val="fr-FR"/>
              </w:rPr>
              <w:t>’</w:t>
            </w:r>
            <w:r w:rsidRPr="004C7954">
              <w:rPr>
                <w:szCs w:val="22"/>
                <w:lang w:val="fr-FR"/>
              </w:rPr>
              <w:t>intention des chefs de projet en ce qui concerne les méthodes de gestion et de mise en œuvre du projet.</w:t>
            </w: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ii)</w:t>
            </w:r>
            <w:r w:rsidRPr="004C7954">
              <w:rPr>
                <w:szCs w:val="22"/>
                <w:lang w:val="fr-FR"/>
              </w:rPr>
              <w:tab/>
              <w:t>À l</w:t>
            </w:r>
            <w:r w:rsidR="005E482E" w:rsidRPr="004C7954">
              <w:rPr>
                <w:szCs w:val="22"/>
                <w:lang w:val="fr-FR"/>
              </w:rPr>
              <w:t>’</w:t>
            </w:r>
            <w:r w:rsidRPr="004C7954">
              <w:rPr>
                <w:szCs w:val="22"/>
                <w:lang w:val="fr-FR"/>
              </w:rPr>
              <w:t>avenir, il serait utile en termes d</w:t>
            </w:r>
            <w:r w:rsidR="005E482E" w:rsidRPr="004C7954">
              <w:rPr>
                <w:szCs w:val="22"/>
                <w:lang w:val="fr-FR"/>
              </w:rPr>
              <w:t>’</w:t>
            </w:r>
            <w:r w:rsidRPr="004C7954">
              <w:rPr>
                <w:szCs w:val="22"/>
                <w:lang w:val="fr-FR"/>
              </w:rPr>
              <w:t>établissement de rapports et de suivi, de veiller à ce que chaque projet individuel et distinct fasse l</w:t>
            </w:r>
            <w:r w:rsidR="005E482E" w:rsidRPr="004C7954">
              <w:rPr>
                <w:szCs w:val="22"/>
                <w:lang w:val="fr-FR"/>
              </w:rPr>
              <w:t>’</w:t>
            </w:r>
            <w:r w:rsidRPr="004C7954">
              <w:rPr>
                <w:szCs w:val="22"/>
                <w:lang w:val="fr-FR"/>
              </w:rPr>
              <w:t>objet d</w:t>
            </w:r>
            <w:r w:rsidR="005E482E" w:rsidRPr="004C7954">
              <w:rPr>
                <w:szCs w:val="22"/>
                <w:lang w:val="fr-FR"/>
              </w:rPr>
              <w:t>’</w:t>
            </w:r>
            <w:r w:rsidRPr="004C7954">
              <w:rPr>
                <w:szCs w:val="22"/>
                <w:lang w:val="fr-FR"/>
              </w:rPr>
              <w:t>un descriptif de projet distinct.</w:t>
            </w: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iii)</w:t>
            </w:r>
            <w:r w:rsidRPr="004C7954">
              <w:rPr>
                <w:szCs w:val="22"/>
                <w:lang w:val="fr-FR"/>
              </w:rPr>
              <w:tab/>
              <w:t>Organiser des ateliers et des séminaires demande parfois une logistique complexe et de pouvoir compter sur des partenaires loca</w:t>
            </w:r>
            <w:r w:rsidR="002E4594" w:rsidRPr="004C7954">
              <w:rPr>
                <w:szCs w:val="22"/>
                <w:lang w:val="fr-FR"/>
              </w:rPr>
              <w:t>ux.  Av</w:t>
            </w:r>
            <w:r w:rsidRPr="004C7954">
              <w:rPr>
                <w:szCs w:val="22"/>
                <w:lang w:val="fr-FR"/>
              </w:rPr>
              <w:t>ant de prévoir ce type d</w:t>
            </w:r>
            <w:r w:rsidR="005E482E" w:rsidRPr="004C7954">
              <w:rPr>
                <w:szCs w:val="22"/>
                <w:lang w:val="fr-FR"/>
              </w:rPr>
              <w:t>’</w:t>
            </w:r>
            <w:r w:rsidRPr="004C7954">
              <w:rPr>
                <w:szCs w:val="22"/>
                <w:lang w:val="fr-FR"/>
              </w:rPr>
              <w:t>événement, il conviendrait donc d</w:t>
            </w:r>
            <w:r w:rsidR="005E482E" w:rsidRPr="004C7954">
              <w:rPr>
                <w:szCs w:val="22"/>
                <w:lang w:val="fr-FR"/>
              </w:rPr>
              <w:t>’</w:t>
            </w:r>
            <w:r w:rsidRPr="004C7954">
              <w:rPr>
                <w:szCs w:val="22"/>
                <w:lang w:val="fr-FR"/>
              </w:rPr>
              <w:t>évaluer précisément les partenaires sur le terrain pour s</w:t>
            </w:r>
            <w:r w:rsidR="005E482E" w:rsidRPr="004C7954">
              <w:rPr>
                <w:szCs w:val="22"/>
                <w:lang w:val="fr-FR"/>
              </w:rPr>
              <w:t>’</w:t>
            </w:r>
            <w:r w:rsidRPr="004C7954">
              <w:rPr>
                <w:szCs w:val="22"/>
                <w:lang w:val="fr-FR"/>
              </w:rPr>
              <w:t>assurer qu</w:t>
            </w:r>
            <w:r w:rsidR="005E482E" w:rsidRPr="004C7954">
              <w:rPr>
                <w:szCs w:val="22"/>
                <w:lang w:val="fr-FR"/>
              </w:rPr>
              <w:t>’</w:t>
            </w:r>
            <w:r w:rsidRPr="004C7954">
              <w:rPr>
                <w:szCs w:val="22"/>
                <w:lang w:val="fr-FR"/>
              </w:rPr>
              <w:t>ils sont véritablement en mesure de contribuer à l</w:t>
            </w:r>
            <w:r w:rsidR="005E482E" w:rsidRPr="004C7954">
              <w:rPr>
                <w:szCs w:val="22"/>
                <w:lang w:val="fr-FR"/>
              </w:rPr>
              <w:t>’</w:t>
            </w:r>
            <w:r w:rsidRPr="004C7954">
              <w:rPr>
                <w:szCs w:val="22"/>
                <w:lang w:val="fr-FR"/>
              </w:rPr>
              <w:t>organisation des événements dans le moindre détail et éviter ainsi toute difficulté d</w:t>
            </w:r>
            <w:r w:rsidR="005E482E" w:rsidRPr="004C7954">
              <w:rPr>
                <w:szCs w:val="22"/>
                <w:lang w:val="fr-FR"/>
              </w:rPr>
              <w:t>’</w:t>
            </w:r>
            <w:r w:rsidRPr="004C7954">
              <w:rPr>
                <w:szCs w:val="22"/>
                <w:lang w:val="fr-FR"/>
              </w:rPr>
              <w:t>ordre pratique ou logistique sur le terrain.</w:t>
            </w: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iv)</w:t>
            </w:r>
            <w:r w:rsidRPr="004C7954">
              <w:rPr>
                <w:szCs w:val="22"/>
                <w:lang w:val="fr-FR"/>
              </w:rPr>
              <w:tab/>
              <w:t>Pour la conception des futurs projets, il conviendrait de prévoir des mesures de suivi afin de connaître l</w:t>
            </w:r>
            <w:r w:rsidR="005E482E" w:rsidRPr="004C7954">
              <w:rPr>
                <w:szCs w:val="22"/>
                <w:lang w:val="fr-FR"/>
              </w:rPr>
              <w:t>’</w:t>
            </w:r>
            <w:r w:rsidRPr="004C7954">
              <w:rPr>
                <w:szCs w:val="22"/>
                <w:lang w:val="fr-FR"/>
              </w:rPr>
              <w:t>avis des participants dans les semaines, mois ou années qui suivent un événement, de sorte que l</w:t>
            </w:r>
            <w:r w:rsidR="005E482E" w:rsidRPr="004C7954">
              <w:rPr>
                <w:szCs w:val="22"/>
                <w:lang w:val="fr-FR"/>
              </w:rPr>
              <w:t>’</w:t>
            </w:r>
            <w:r w:rsidRPr="004C7954">
              <w:rPr>
                <w:szCs w:val="22"/>
                <w:lang w:val="fr-FR"/>
              </w:rPr>
              <w:t>OMPI puisse mieux mesurer l</w:t>
            </w:r>
            <w:r w:rsidR="005E482E" w:rsidRPr="004C7954">
              <w:rPr>
                <w:szCs w:val="22"/>
                <w:lang w:val="fr-FR"/>
              </w:rPr>
              <w:t>’</w:t>
            </w:r>
            <w:r w:rsidRPr="004C7954">
              <w:rPr>
                <w:szCs w:val="22"/>
                <w:lang w:val="fr-FR"/>
              </w:rPr>
              <w:t>utilité et les retombées des événements qu</w:t>
            </w:r>
            <w:r w:rsidR="005E482E" w:rsidRPr="004C7954">
              <w:rPr>
                <w:szCs w:val="22"/>
                <w:lang w:val="fr-FR"/>
              </w:rPr>
              <w:t>’</w:t>
            </w:r>
            <w:r w:rsidRPr="004C7954">
              <w:rPr>
                <w:szCs w:val="22"/>
                <w:lang w:val="fr-FR"/>
              </w:rPr>
              <w:t>elle organise et ainsi s</w:t>
            </w:r>
            <w:r w:rsidR="005E482E" w:rsidRPr="004C7954">
              <w:rPr>
                <w:szCs w:val="22"/>
                <w:lang w:val="fr-FR"/>
              </w:rPr>
              <w:t>’</w:t>
            </w:r>
            <w:r w:rsidRPr="004C7954">
              <w:rPr>
                <w:szCs w:val="22"/>
                <w:lang w:val="fr-FR"/>
              </w:rPr>
              <w:t xml:space="preserve">assurer que </w:t>
            </w:r>
            <w:r w:rsidRPr="004C7954">
              <w:rPr>
                <w:szCs w:val="22"/>
                <w:lang w:val="fr-FR"/>
              </w:rPr>
              <w:lastRenderedPageBreak/>
              <w:t>ces événements et leur contenu sont conçus de la manière la plus efficace qui soit.</w:t>
            </w:r>
          </w:p>
        </w:tc>
      </w:tr>
    </w:tbl>
    <w:p w:rsidR="000B464A" w:rsidRPr="004C7954" w:rsidRDefault="000B464A" w:rsidP="000B464A">
      <w:pPr>
        <w:rPr>
          <w:szCs w:val="22"/>
          <w:lang w:val="fr-FR"/>
        </w:rPr>
      </w:pPr>
    </w:p>
    <w:p w:rsidR="000B464A" w:rsidRPr="004C7954" w:rsidRDefault="000B464A" w:rsidP="000B464A">
      <w:pPr>
        <w:rPr>
          <w:szCs w:val="22"/>
          <w:lang w:val="fr-FR"/>
        </w:rPr>
      </w:pPr>
      <w:r w:rsidRPr="004C7954">
        <w:rPr>
          <w:szCs w:val="22"/>
          <w:lang w:val="fr-FR"/>
        </w:rPr>
        <w:br w:type="page"/>
      </w:r>
    </w:p>
    <w:p w:rsidR="000B464A" w:rsidRPr="004C7954" w:rsidRDefault="000B464A" w:rsidP="000B464A">
      <w:pPr>
        <w:rPr>
          <w:lang w:val="fr-FR"/>
        </w:rPr>
      </w:pPr>
      <w:r w:rsidRPr="004C7954">
        <w:rPr>
          <w:lang w:val="fr-FR"/>
        </w:rPr>
        <w:lastRenderedPageBreak/>
        <w:t>xxiv)</w:t>
      </w:r>
      <w:r w:rsidRPr="004C7954">
        <w:rPr>
          <w:lang w:val="fr-FR"/>
        </w:rPr>
        <w:tab/>
        <w:t>Projets de partenariat ouvert et modèles fondés sur la propriété intellectuelle</w:t>
      </w:r>
    </w:p>
    <w:p w:rsidR="000B464A" w:rsidRPr="004C7954" w:rsidRDefault="000B464A" w:rsidP="000B464A">
      <w:pPr>
        <w:rPr>
          <w:szCs w:val="22"/>
          <w:lang w:val="fr-FR"/>
        </w:rPr>
      </w:pPr>
      <w:r w:rsidRPr="004C7954">
        <w:rPr>
          <w:szCs w:val="22"/>
          <w:lang w:val="fr-FR"/>
        </w:rPr>
        <w:t>DA_36_1 – Recommandation n° 36</w:t>
      </w:r>
    </w:p>
    <w:p w:rsidR="000B464A" w:rsidRPr="004C7954" w:rsidRDefault="000B464A" w:rsidP="000B464A">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68" w:type="dxa"/>
          <w:bottom w:w="113" w:type="dxa"/>
          <w:right w:w="68" w:type="dxa"/>
        </w:tblCellMar>
        <w:tblLook w:val="01E0" w:firstRow="1" w:lastRow="1" w:firstColumn="1" w:lastColumn="1" w:noHBand="0" w:noVBand="0"/>
      </w:tblPr>
      <w:tblGrid>
        <w:gridCol w:w="3010"/>
        <w:gridCol w:w="6556"/>
        <w:gridCol w:w="5423"/>
      </w:tblGrid>
      <w:tr w:rsidR="004C7954" w:rsidRPr="004C7954" w:rsidTr="00514E3D">
        <w:trPr>
          <w:tblHeader/>
        </w:trPr>
        <w:tc>
          <w:tcPr>
            <w:tcW w:w="1004" w:type="pct"/>
            <w:tcBorders>
              <w:top w:val="single" w:sz="4" w:space="0" w:color="auto"/>
              <w:left w:val="single" w:sz="4" w:space="0" w:color="auto"/>
              <w:bottom w:val="single" w:sz="4" w:space="0" w:color="auto"/>
              <w:right w:val="single" w:sz="4" w:space="0" w:color="auto"/>
            </w:tcBorders>
            <w:shd w:val="clear" w:color="auto" w:fill="auto"/>
          </w:tcPr>
          <w:p w:rsidR="000B464A" w:rsidRPr="004C7954" w:rsidRDefault="000B464A" w:rsidP="00514E3D">
            <w:pPr>
              <w:keepNext/>
              <w:rPr>
                <w:szCs w:val="22"/>
                <w:lang w:val="fr-FR"/>
              </w:rPr>
            </w:pPr>
            <w:r w:rsidRPr="004C7954">
              <w:rPr>
                <w:szCs w:val="22"/>
                <w:lang w:val="fr-FR"/>
              </w:rPr>
              <w:t>DESCRIPTION SUCCINCTE</w:t>
            </w:r>
          </w:p>
        </w:tc>
        <w:tc>
          <w:tcPr>
            <w:tcW w:w="2187" w:type="pct"/>
            <w:tcBorders>
              <w:top w:val="single" w:sz="4" w:space="0" w:color="auto"/>
              <w:left w:val="single" w:sz="4" w:space="0" w:color="auto"/>
              <w:bottom w:val="single" w:sz="4" w:space="0" w:color="auto"/>
              <w:right w:val="single" w:sz="4" w:space="0" w:color="auto"/>
            </w:tcBorders>
            <w:shd w:val="clear" w:color="auto" w:fill="auto"/>
          </w:tcPr>
          <w:p w:rsidR="000B464A" w:rsidRPr="004C7954" w:rsidRDefault="000B464A" w:rsidP="00514E3D">
            <w:pPr>
              <w:keepNext/>
              <w:rPr>
                <w:szCs w:val="22"/>
                <w:lang w:val="fr-FR"/>
              </w:rPr>
            </w:pPr>
            <w:r w:rsidRPr="004C7954">
              <w:rPr>
                <w:szCs w:val="22"/>
                <w:lang w:val="fr-FR"/>
              </w:rPr>
              <w:t>PRINCIPALES RÉALISATIONS ET RÉSULTATS</w:t>
            </w:r>
          </w:p>
        </w:tc>
        <w:tc>
          <w:tcPr>
            <w:tcW w:w="1809" w:type="pct"/>
            <w:tcBorders>
              <w:top w:val="single" w:sz="4" w:space="0" w:color="auto"/>
              <w:left w:val="single" w:sz="4" w:space="0" w:color="auto"/>
              <w:bottom w:val="single" w:sz="4" w:space="0" w:color="auto"/>
              <w:right w:val="single" w:sz="4" w:space="0" w:color="auto"/>
            </w:tcBorders>
            <w:shd w:val="clear" w:color="auto" w:fill="auto"/>
          </w:tcPr>
          <w:p w:rsidR="000B464A" w:rsidRPr="004C7954" w:rsidRDefault="000B464A" w:rsidP="00514E3D">
            <w:pPr>
              <w:keepNext/>
              <w:rPr>
                <w:szCs w:val="22"/>
                <w:lang w:val="fr-FR"/>
              </w:rPr>
            </w:pPr>
            <w:r w:rsidRPr="004C7954">
              <w:rPr>
                <w:szCs w:val="22"/>
                <w:lang w:val="fr-FR"/>
              </w:rPr>
              <w:t>PRINCIPALES RECOMMANDATIONS DES ÉVALUATEURS</w:t>
            </w:r>
          </w:p>
        </w:tc>
      </w:tr>
      <w:tr w:rsidR="000B464A" w:rsidRPr="004C7954" w:rsidTr="00514E3D">
        <w:tc>
          <w:tcPr>
            <w:tcW w:w="1004" w:type="pct"/>
            <w:shd w:val="clear" w:color="auto" w:fill="auto"/>
          </w:tcPr>
          <w:p w:rsidR="000B464A" w:rsidRPr="004C7954" w:rsidRDefault="000B464A" w:rsidP="00514E3D">
            <w:pPr>
              <w:rPr>
                <w:szCs w:val="22"/>
                <w:lang w:val="fr-FR"/>
              </w:rPr>
            </w:pPr>
            <w:r w:rsidRPr="004C7954">
              <w:rPr>
                <w:szCs w:val="22"/>
                <w:lang w:val="fr-FR"/>
              </w:rPr>
              <w:t>Ce projet permettra de lancer et d</w:t>
            </w:r>
            <w:r w:rsidR="005E482E" w:rsidRPr="004C7954">
              <w:rPr>
                <w:szCs w:val="22"/>
                <w:lang w:val="fr-FR"/>
              </w:rPr>
              <w:t>’</w:t>
            </w:r>
            <w:r w:rsidRPr="004C7954">
              <w:rPr>
                <w:szCs w:val="22"/>
                <w:lang w:val="fr-FR"/>
              </w:rPr>
              <w:t>explorer toute une série d</w:t>
            </w:r>
            <w:r w:rsidR="005E482E" w:rsidRPr="004C7954">
              <w:rPr>
                <w:szCs w:val="22"/>
                <w:lang w:val="fr-FR"/>
              </w:rPr>
              <w:t>’</w:t>
            </w:r>
            <w:r w:rsidRPr="004C7954">
              <w:rPr>
                <w:szCs w:val="22"/>
                <w:lang w:val="fr-FR"/>
              </w:rPr>
              <w:t>activités relatives à l</w:t>
            </w:r>
            <w:r w:rsidR="005E482E" w:rsidRPr="004C7954">
              <w:rPr>
                <w:szCs w:val="22"/>
                <w:lang w:val="fr-FR"/>
              </w:rPr>
              <w:t>’</w:t>
            </w:r>
            <w:r w:rsidRPr="004C7954">
              <w:rPr>
                <w:szCs w:val="22"/>
                <w:lang w:val="fr-FR"/>
              </w:rPr>
              <w:t>échange de données d</w:t>
            </w:r>
            <w:r w:rsidR="005E482E" w:rsidRPr="004C7954">
              <w:rPr>
                <w:szCs w:val="22"/>
                <w:lang w:val="fr-FR"/>
              </w:rPr>
              <w:t>’</w:t>
            </w:r>
            <w:r w:rsidRPr="004C7954">
              <w:rPr>
                <w:szCs w:val="22"/>
                <w:lang w:val="fr-FR"/>
              </w:rPr>
              <w:t>expérience sur les environnements d</w:t>
            </w:r>
            <w:r w:rsidR="005E482E" w:rsidRPr="004C7954">
              <w:rPr>
                <w:szCs w:val="22"/>
                <w:lang w:val="fr-FR"/>
              </w:rPr>
              <w:t>’</w:t>
            </w:r>
            <w:r w:rsidRPr="004C7954">
              <w:rPr>
                <w:szCs w:val="22"/>
                <w:lang w:val="fr-FR"/>
              </w:rPr>
              <w:t>innovation ouverte (</w:t>
            </w:r>
            <w:r w:rsidR="005E482E" w:rsidRPr="004C7954">
              <w:rPr>
                <w:szCs w:val="22"/>
                <w:lang w:val="fr-FR"/>
              </w:rPr>
              <w:t>y compris</w:t>
            </w:r>
            <w:r w:rsidRPr="004C7954">
              <w:rPr>
                <w:szCs w:val="22"/>
                <w:lang w:val="fr-FR"/>
              </w:rPr>
              <w:t xml:space="preserve"> les environnements axés sur les utilisateurs dans lesquels les utilisateurs créent conjointement des produits novateurs dans le cadre d</w:t>
            </w:r>
            <w:r w:rsidR="005E482E" w:rsidRPr="004C7954">
              <w:rPr>
                <w:szCs w:val="22"/>
                <w:lang w:val="fr-FR"/>
              </w:rPr>
              <w:t>’</w:t>
            </w:r>
            <w:r w:rsidRPr="004C7954">
              <w:rPr>
                <w:szCs w:val="22"/>
                <w:lang w:val="fr-FR"/>
              </w:rPr>
              <w:t xml:space="preserve">accords de partenariat ouvert) dans les pays développés comme dans les pays en développement, ainsi que les modèles fondés sur la propriété intellectuelle.  </w:t>
            </w:r>
          </w:p>
        </w:tc>
        <w:tc>
          <w:tcPr>
            <w:tcW w:w="2187" w:type="pct"/>
            <w:shd w:val="clear" w:color="auto" w:fill="auto"/>
          </w:tcPr>
          <w:p w:rsidR="000B464A" w:rsidRPr="004C7954" w:rsidRDefault="000B464A" w:rsidP="00514E3D">
            <w:pPr>
              <w:keepNext/>
              <w:rPr>
                <w:szCs w:val="22"/>
                <w:lang w:val="fr-FR"/>
              </w:rPr>
            </w:pPr>
            <w:r w:rsidRPr="004C7954">
              <w:rPr>
                <w:szCs w:val="22"/>
                <w:lang w:val="fr-FR"/>
              </w:rPr>
              <w:t>Une réunion d</w:t>
            </w:r>
            <w:r w:rsidR="005E482E" w:rsidRPr="004C7954">
              <w:rPr>
                <w:szCs w:val="22"/>
                <w:lang w:val="fr-FR"/>
              </w:rPr>
              <w:t>’</w:t>
            </w:r>
            <w:r w:rsidRPr="004C7954">
              <w:rPr>
                <w:szCs w:val="22"/>
                <w:lang w:val="fr-FR"/>
              </w:rPr>
              <w:t>experts a été organisée au siège de l</w:t>
            </w:r>
            <w:r w:rsidR="005E482E" w:rsidRPr="004C7954">
              <w:rPr>
                <w:szCs w:val="22"/>
                <w:lang w:val="fr-FR"/>
              </w:rPr>
              <w:t>’</w:t>
            </w:r>
            <w:r w:rsidRPr="004C7954">
              <w:rPr>
                <w:szCs w:val="22"/>
                <w:lang w:val="fr-FR"/>
              </w:rPr>
              <w:t>OMPI sous la forme d</w:t>
            </w:r>
            <w:r w:rsidR="005E482E" w:rsidRPr="004C7954">
              <w:rPr>
                <w:szCs w:val="22"/>
                <w:lang w:val="fr-FR"/>
              </w:rPr>
              <w:t>’</w:t>
            </w:r>
            <w:r w:rsidRPr="004C7954">
              <w:rPr>
                <w:szCs w:val="22"/>
                <w:lang w:val="fr-FR"/>
              </w:rPr>
              <w:t>une conférence de l</w:t>
            </w:r>
            <w:r w:rsidR="005E482E" w:rsidRPr="004C7954">
              <w:rPr>
                <w:szCs w:val="22"/>
                <w:lang w:val="fr-FR"/>
              </w:rPr>
              <w:t>’</w:t>
            </w:r>
            <w:r w:rsidRPr="004C7954">
              <w:rPr>
                <w:szCs w:val="22"/>
                <w:lang w:val="fr-FR"/>
              </w:rPr>
              <w:t>OMPI sur l</w:t>
            </w:r>
            <w:r w:rsidR="005E482E" w:rsidRPr="004C7954">
              <w:rPr>
                <w:szCs w:val="22"/>
                <w:lang w:val="fr-FR"/>
              </w:rPr>
              <w:t>’</w:t>
            </w:r>
            <w:r w:rsidRPr="004C7954">
              <w:rPr>
                <w:szCs w:val="22"/>
                <w:lang w:val="fr-FR"/>
              </w:rPr>
              <w:t>innovation ouverte</w:t>
            </w:r>
            <w:r w:rsidR="005E482E" w:rsidRPr="004C7954">
              <w:rPr>
                <w:szCs w:val="22"/>
                <w:lang w:val="fr-FR"/>
              </w:rPr>
              <w:t> :</w:t>
            </w:r>
            <w:r w:rsidRPr="004C7954">
              <w:rPr>
                <w:szCs w:val="22"/>
                <w:lang w:val="fr-FR"/>
              </w:rPr>
              <w:t xml:space="preserve"> projets de collaboration et avenir du savoir, les 22 et 23 janvier 2014.</w:t>
            </w:r>
          </w:p>
          <w:p w:rsidR="000B464A" w:rsidRPr="004C7954" w:rsidRDefault="000B464A" w:rsidP="00514E3D">
            <w:pPr>
              <w:keepNext/>
              <w:rPr>
                <w:szCs w:val="22"/>
                <w:lang w:val="fr-FR"/>
              </w:rPr>
            </w:pPr>
          </w:p>
          <w:p w:rsidR="000B464A" w:rsidRPr="004C7954" w:rsidRDefault="000B464A" w:rsidP="00514E3D">
            <w:pPr>
              <w:keepNext/>
              <w:rPr>
                <w:rFonts w:eastAsia="Times New Roman"/>
                <w:szCs w:val="22"/>
                <w:lang w:val="fr-FR" w:eastAsia="en-US"/>
              </w:rPr>
            </w:pPr>
            <w:r w:rsidRPr="004C7954">
              <w:rPr>
                <w:rFonts w:eastAsia="Times New Roman"/>
                <w:szCs w:val="22"/>
                <w:lang w:val="fr-FR" w:eastAsia="en-US"/>
              </w:rPr>
              <w:t>Une étude d</w:t>
            </w:r>
            <w:r w:rsidR="005E482E" w:rsidRPr="004C7954">
              <w:rPr>
                <w:rFonts w:eastAsia="Times New Roman"/>
                <w:szCs w:val="22"/>
                <w:lang w:val="fr-FR" w:eastAsia="en-US"/>
              </w:rPr>
              <w:t>’</w:t>
            </w:r>
            <w:r w:rsidRPr="004C7954">
              <w:rPr>
                <w:rFonts w:eastAsia="Times New Roman"/>
                <w:szCs w:val="22"/>
                <w:lang w:val="fr-FR" w:eastAsia="en-US"/>
              </w:rPr>
              <w:t>évaluation approfondie et une étude sur les “flux de savoirs mondiaux” ont été présentées au CDIP à sa quatorz</w:t>
            </w:r>
            <w:r w:rsidR="005E482E" w:rsidRPr="004C7954">
              <w:rPr>
                <w:rFonts w:eastAsia="Times New Roman"/>
                <w:szCs w:val="22"/>
                <w:lang w:val="fr-FR" w:eastAsia="en-US"/>
              </w:rPr>
              <w:t>ième session</w:t>
            </w:r>
            <w:r w:rsidRPr="004C7954">
              <w:rPr>
                <w:rFonts w:eastAsia="Times New Roman"/>
                <w:szCs w:val="22"/>
                <w:lang w:val="fr-FR" w:eastAsia="en-US"/>
              </w:rPr>
              <w:t>.</w:t>
            </w:r>
          </w:p>
          <w:p w:rsidR="000B464A" w:rsidRPr="004C7954" w:rsidRDefault="000B464A" w:rsidP="00514E3D">
            <w:pPr>
              <w:keepNext/>
              <w:rPr>
                <w:rFonts w:eastAsia="Times New Roman"/>
                <w:szCs w:val="22"/>
                <w:lang w:val="fr-FR" w:eastAsia="en-US"/>
              </w:rPr>
            </w:pPr>
          </w:p>
          <w:p w:rsidR="000B464A" w:rsidRPr="004C7954" w:rsidRDefault="000B464A" w:rsidP="00514E3D">
            <w:pPr>
              <w:keepNext/>
              <w:rPr>
                <w:szCs w:val="22"/>
                <w:u w:val="single"/>
                <w:lang w:val="fr-FR"/>
              </w:rPr>
            </w:pPr>
            <w:r w:rsidRPr="004C7954">
              <w:rPr>
                <w:szCs w:val="22"/>
                <w:lang w:val="fr-FR"/>
              </w:rPr>
              <w:t>L</w:t>
            </w:r>
            <w:r w:rsidR="005E482E" w:rsidRPr="004C7954">
              <w:rPr>
                <w:szCs w:val="22"/>
                <w:lang w:val="fr-FR"/>
              </w:rPr>
              <w:t>’</w:t>
            </w:r>
            <w:r w:rsidRPr="004C7954">
              <w:rPr>
                <w:szCs w:val="22"/>
                <w:lang w:val="fr-FR"/>
              </w:rPr>
              <w:t>étude analytique</w:t>
            </w:r>
            <w:r w:rsidR="004C7954">
              <w:rPr>
                <w:szCs w:val="22"/>
                <w:lang w:val="fr-FR"/>
              </w:rPr>
              <w:noBreakHyphen/>
            </w:r>
            <w:r w:rsidRPr="004C7954">
              <w:rPr>
                <w:szCs w:val="22"/>
                <w:lang w:val="fr-FR"/>
              </w:rPr>
              <w:t>taxonomie pour le Projet relatif aux projets de partenariat ouvert et modèles fondés sur la propriété intellectuelle a été publiée à l</w:t>
            </w:r>
            <w:r w:rsidR="005E482E" w:rsidRPr="004C7954">
              <w:rPr>
                <w:szCs w:val="22"/>
                <w:lang w:val="fr-FR"/>
              </w:rPr>
              <w:t>’</w:t>
            </w:r>
            <w:r w:rsidRPr="004C7954">
              <w:rPr>
                <w:szCs w:val="22"/>
                <w:lang w:val="fr-FR"/>
              </w:rPr>
              <w:t xml:space="preserve">adresse </w:t>
            </w:r>
            <w:hyperlink r:id="rId81" w:history="1">
              <w:r w:rsidRPr="004C7954">
                <w:rPr>
                  <w:rStyle w:val="Hyperlink"/>
                  <w:color w:val="0000FF"/>
                  <w:lang w:val="fr-FR"/>
                </w:rPr>
                <w:t>http://www.wipo.int/meetings/fr/doc_details.jsp?doc_id=188513</w:t>
              </w:r>
            </w:hyperlink>
            <w:r w:rsidRPr="004C7954">
              <w:rPr>
                <w:szCs w:val="22"/>
                <w:lang w:val="fr-FR"/>
              </w:rPr>
              <w:t>.</w:t>
            </w:r>
          </w:p>
          <w:p w:rsidR="000B464A" w:rsidRPr="004C7954" w:rsidRDefault="000B464A" w:rsidP="00514E3D">
            <w:pPr>
              <w:keepNext/>
              <w:rPr>
                <w:szCs w:val="22"/>
                <w:u w:val="single"/>
                <w:lang w:val="fr-FR"/>
              </w:rPr>
            </w:pPr>
          </w:p>
          <w:p w:rsidR="000B464A" w:rsidRPr="004C7954" w:rsidRDefault="000B464A" w:rsidP="00514E3D">
            <w:pPr>
              <w:rPr>
                <w:szCs w:val="22"/>
                <w:lang w:val="fr-FR"/>
              </w:rPr>
            </w:pPr>
            <w:r w:rsidRPr="004C7954">
              <w:rPr>
                <w:szCs w:val="22"/>
                <w:lang w:val="fr-FR"/>
              </w:rPr>
              <w:t>Des informations sur la conférence de l</w:t>
            </w:r>
            <w:r w:rsidR="005E482E" w:rsidRPr="004C7954">
              <w:rPr>
                <w:szCs w:val="22"/>
                <w:lang w:val="fr-FR"/>
              </w:rPr>
              <w:t>’</w:t>
            </w:r>
            <w:r w:rsidRPr="004C7954">
              <w:rPr>
                <w:szCs w:val="22"/>
                <w:lang w:val="fr-FR"/>
              </w:rPr>
              <w:t>OMPI sur l</w:t>
            </w:r>
            <w:r w:rsidR="005E482E" w:rsidRPr="004C7954">
              <w:rPr>
                <w:szCs w:val="22"/>
                <w:lang w:val="fr-FR"/>
              </w:rPr>
              <w:t>’</w:t>
            </w:r>
            <w:r w:rsidRPr="004C7954">
              <w:rPr>
                <w:szCs w:val="22"/>
                <w:lang w:val="fr-FR"/>
              </w:rPr>
              <w:t>innovation ouverte</w:t>
            </w:r>
            <w:r w:rsidR="005E482E" w:rsidRPr="004C7954">
              <w:rPr>
                <w:szCs w:val="22"/>
                <w:lang w:val="fr-FR"/>
              </w:rPr>
              <w:t> :</w:t>
            </w:r>
            <w:r w:rsidRPr="004C7954">
              <w:rPr>
                <w:szCs w:val="22"/>
                <w:lang w:val="fr-FR"/>
              </w:rPr>
              <w:t xml:space="preserve"> projets de collaboration et avenir du savoir sont disponibles à l</w:t>
            </w:r>
            <w:r w:rsidR="005E482E" w:rsidRPr="004C7954">
              <w:rPr>
                <w:szCs w:val="22"/>
                <w:lang w:val="fr-FR"/>
              </w:rPr>
              <w:t>’</w:t>
            </w:r>
            <w:r w:rsidRPr="004C7954">
              <w:rPr>
                <w:szCs w:val="22"/>
                <w:lang w:val="fr-FR"/>
              </w:rPr>
              <w:t xml:space="preserve">adresse </w:t>
            </w:r>
            <w:hyperlink r:id="rId82" w:history="1">
              <w:r w:rsidRPr="004C7954">
                <w:rPr>
                  <w:rStyle w:val="Hyperlink"/>
                  <w:color w:val="0000FF"/>
                  <w:lang w:val="fr-FR"/>
                </w:rPr>
                <w:t>http://www.wipo.int/meetings/fr/details.jsp?meeting_id=31762</w:t>
              </w:r>
            </w:hyperlink>
            <w:r w:rsidRPr="004C7954">
              <w:rPr>
                <w:szCs w:val="22"/>
                <w:lang w:val="fr-FR"/>
              </w:rPr>
              <w:t>.</w:t>
            </w:r>
          </w:p>
          <w:p w:rsidR="000B464A" w:rsidRPr="004C7954" w:rsidRDefault="000B464A" w:rsidP="00514E3D">
            <w:pPr>
              <w:keepNext/>
              <w:rPr>
                <w:szCs w:val="22"/>
                <w:lang w:val="fr-FR"/>
              </w:rPr>
            </w:pPr>
          </w:p>
          <w:p w:rsidR="000B464A" w:rsidRPr="004C7954" w:rsidRDefault="000B464A" w:rsidP="00514E3D">
            <w:pPr>
              <w:keepNext/>
              <w:rPr>
                <w:szCs w:val="22"/>
                <w:lang w:val="fr-FR"/>
              </w:rPr>
            </w:pPr>
          </w:p>
          <w:p w:rsidR="000B464A" w:rsidRPr="004C7954" w:rsidRDefault="000B464A" w:rsidP="00514E3D">
            <w:pPr>
              <w:keepNext/>
              <w:rPr>
                <w:rFonts w:eastAsia="Times New Roman"/>
                <w:szCs w:val="22"/>
                <w:lang w:val="fr-FR" w:eastAsia="en-US"/>
              </w:rPr>
            </w:pPr>
            <w:r w:rsidRPr="004C7954">
              <w:rPr>
                <w:rFonts w:eastAsia="Times New Roman"/>
                <w:szCs w:val="22"/>
                <w:lang w:val="fr-FR" w:eastAsia="en-US"/>
              </w:rPr>
              <w:t>L</w:t>
            </w:r>
            <w:r w:rsidR="005E482E" w:rsidRPr="004C7954">
              <w:rPr>
                <w:rFonts w:eastAsia="Times New Roman"/>
                <w:szCs w:val="22"/>
                <w:lang w:val="fr-FR" w:eastAsia="en-US"/>
              </w:rPr>
              <w:t>’</w:t>
            </w:r>
            <w:r w:rsidRPr="004C7954">
              <w:rPr>
                <w:rFonts w:eastAsia="Times New Roman"/>
                <w:szCs w:val="22"/>
                <w:lang w:val="fr-FR" w:eastAsia="en-US"/>
              </w:rPr>
              <w:t>étude d</w:t>
            </w:r>
            <w:r w:rsidR="005E482E" w:rsidRPr="004C7954">
              <w:rPr>
                <w:rFonts w:eastAsia="Times New Roman"/>
                <w:szCs w:val="22"/>
                <w:lang w:val="fr-FR" w:eastAsia="en-US"/>
              </w:rPr>
              <w:t>’</w:t>
            </w:r>
            <w:r w:rsidRPr="004C7954">
              <w:rPr>
                <w:rFonts w:eastAsia="Times New Roman"/>
                <w:szCs w:val="22"/>
                <w:lang w:val="fr-FR" w:eastAsia="en-US"/>
              </w:rPr>
              <w:t>évaluation approfondie et l</w:t>
            </w:r>
            <w:r w:rsidR="005E482E" w:rsidRPr="004C7954">
              <w:rPr>
                <w:rFonts w:eastAsia="Times New Roman"/>
                <w:szCs w:val="22"/>
                <w:lang w:val="fr-FR" w:eastAsia="en-US"/>
              </w:rPr>
              <w:t>’</w:t>
            </w:r>
            <w:r w:rsidRPr="004C7954">
              <w:rPr>
                <w:rFonts w:eastAsia="Times New Roman"/>
                <w:szCs w:val="22"/>
                <w:lang w:val="fr-FR" w:eastAsia="en-US"/>
              </w:rPr>
              <w:t>étude sur les “flux de savoirs mondiaux” sont disponibles, respectivement, aux adresses</w:t>
            </w:r>
            <w:r w:rsidR="005E482E" w:rsidRPr="004C7954">
              <w:rPr>
                <w:rFonts w:eastAsia="Times New Roman"/>
                <w:szCs w:val="22"/>
                <w:lang w:val="fr-FR" w:eastAsia="en-US"/>
              </w:rPr>
              <w:t> :</w:t>
            </w:r>
            <w:r w:rsidRPr="004C7954">
              <w:rPr>
                <w:rFonts w:eastAsia="Times New Roman"/>
                <w:szCs w:val="22"/>
                <w:lang w:val="fr-FR" w:eastAsia="en-US"/>
              </w:rPr>
              <w:t xml:space="preserve"> </w:t>
            </w:r>
            <w:hyperlink r:id="rId83" w:history="1">
              <w:r w:rsidRPr="004C7954">
                <w:rPr>
                  <w:rStyle w:val="Hyperlink"/>
                  <w:color w:val="0000FF"/>
                  <w:lang w:val="fr-FR"/>
                </w:rPr>
                <w:t>http://www.wipo.int/meetings/fr/doc_details.jsp?doc_id=287169</w:t>
              </w:r>
            </w:hyperlink>
            <w:r w:rsidRPr="004C7954">
              <w:rPr>
                <w:rFonts w:eastAsia="Times New Roman"/>
                <w:szCs w:val="22"/>
                <w:lang w:val="fr-FR" w:eastAsia="en-US"/>
              </w:rPr>
              <w:t xml:space="preserve"> et </w:t>
            </w:r>
            <w:hyperlink r:id="rId84" w:history="1">
              <w:r w:rsidRPr="004C7954">
                <w:rPr>
                  <w:rStyle w:val="Hyperlink"/>
                  <w:color w:val="0000FF"/>
                  <w:lang w:val="fr-FR"/>
                </w:rPr>
                <w:t>http://www.wipo.int/meetings/fr/doc_details.jsp?doc_id=287416</w:t>
              </w:r>
            </w:hyperlink>
            <w:r w:rsidRPr="004C7954">
              <w:rPr>
                <w:rFonts w:eastAsia="Times New Roman"/>
                <w:szCs w:val="22"/>
                <w:lang w:val="fr-FR" w:eastAsia="en-US"/>
              </w:rPr>
              <w:t>.</w:t>
            </w:r>
          </w:p>
          <w:p w:rsidR="000B464A" w:rsidRPr="004C7954" w:rsidRDefault="000B464A" w:rsidP="00514E3D">
            <w:pPr>
              <w:keepNext/>
              <w:rPr>
                <w:rFonts w:eastAsia="Times New Roman"/>
                <w:szCs w:val="22"/>
                <w:lang w:val="fr-FR" w:eastAsia="en-US"/>
              </w:rPr>
            </w:pPr>
          </w:p>
          <w:p w:rsidR="000B464A" w:rsidRPr="004C7954" w:rsidRDefault="000B464A" w:rsidP="00514E3D">
            <w:pPr>
              <w:autoSpaceDE w:val="0"/>
              <w:autoSpaceDN w:val="0"/>
              <w:adjustRightInd w:val="0"/>
              <w:rPr>
                <w:rFonts w:eastAsia="Times New Roman"/>
                <w:szCs w:val="22"/>
                <w:lang w:val="fr-FR" w:eastAsia="en-US"/>
              </w:rPr>
            </w:pPr>
          </w:p>
          <w:p w:rsidR="000B464A" w:rsidRPr="004C7954" w:rsidRDefault="000B464A" w:rsidP="00514E3D">
            <w:pPr>
              <w:autoSpaceDE w:val="0"/>
              <w:autoSpaceDN w:val="0"/>
              <w:adjustRightInd w:val="0"/>
              <w:rPr>
                <w:rFonts w:eastAsia="Times New Roman"/>
                <w:szCs w:val="22"/>
                <w:lang w:val="fr-FR" w:eastAsia="en-US"/>
              </w:rPr>
            </w:pPr>
            <w:r w:rsidRPr="004C7954">
              <w:rPr>
                <w:rFonts w:eastAsia="Times New Roman"/>
                <w:szCs w:val="22"/>
                <w:lang w:val="fr-FR" w:eastAsia="en-US"/>
              </w:rPr>
              <w:t>Rapport sur les flux de savoirs mondiaux (CDIP 14/INF/13)</w:t>
            </w:r>
            <w:r w:rsidR="005E482E" w:rsidRPr="004C7954">
              <w:rPr>
                <w:rFonts w:eastAsia="Times New Roman"/>
                <w:szCs w:val="22"/>
                <w:lang w:val="fr-FR" w:eastAsia="en-US"/>
              </w:rPr>
              <w:t> :</w:t>
            </w:r>
            <w:r w:rsidRPr="004C7954">
              <w:rPr>
                <w:rFonts w:eastAsia="Times New Roman"/>
                <w:szCs w:val="22"/>
                <w:lang w:val="fr-FR" w:eastAsia="en-US"/>
              </w:rPr>
              <w:t xml:space="preserve"> </w:t>
            </w:r>
            <w:hyperlink r:id="rId85" w:history="1">
              <w:r w:rsidRPr="004C7954">
                <w:rPr>
                  <w:rStyle w:val="Hyperlink"/>
                  <w:color w:val="0000FF"/>
                  <w:lang w:val="fr-FR"/>
                </w:rPr>
                <w:t>http://www.wipo.int/edocs/mdocs/mdocs/fr/cdip_14/cdip_14_inf_13.pdf</w:t>
              </w:r>
            </w:hyperlink>
            <w:r w:rsidRPr="004C7954">
              <w:rPr>
                <w:rFonts w:eastAsia="Times New Roman"/>
                <w:szCs w:val="22"/>
                <w:lang w:val="fr-FR" w:eastAsia="en-US"/>
              </w:rPr>
              <w:t>.</w:t>
            </w:r>
          </w:p>
          <w:p w:rsidR="000B464A" w:rsidRPr="004C7954" w:rsidRDefault="000B464A" w:rsidP="00514E3D">
            <w:pPr>
              <w:autoSpaceDE w:val="0"/>
              <w:autoSpaceDN w:val="0"/>
              <w:adjustRightInd w:val="0"/>
              <w:rPr>
                <w:rFonts w:eastAsia="Times New Roman"/>
                <w:szCs w:val="22"/>
                <w:lang w:val="fr-FR" w:eastAsia="en-US"/>
              </w:rPr>
            </w:pPr>
          </w:p>
          <w:p w:rsidR="000B464A" w:rsidRPr="004C7954" w:rsidRDefault="000B464A" w:rsidP="00514E3D">
            <w:pPr>
              <w:autoSpaceDE w:val="0"/>
              <w:autoSpaceDN w:val="0"/>
              <w:adjustRightInd w:val="0"/>
              <w:rPr>
                <w:szCs w:val="22"/>
                <w:lang w:val="fr-FR"/>
              </w:rPr>
            </w:pPr>
            <w:r w:rsidRPr="004C7954">
              <w:rPr>
                <w:rFonts w:eastAsia="Times New Roman"/>
                <w:szCs w:val="22"/>
                <w:lang w:val="fr-FR" w:eastAsia="en-US"/>
              </w:rPr>
              <w:t>Version bêta de la plateforme interactive (captures d</w:t>
            </w:r>
            <w:r w:rsidR="005E482E" w:rsidRPr="004C7954">
              <w:rPr>
                <w:rFonts w:eastAsia="Times New Roman"/>
                <w:szCs w:val="22"/>
                <w:lang w:val="fr-FR" w:eastAsia="en-US"/>
              </w:rPr>
              <w:t>’</w:t>
            </w:r>
            <w:r w:rsidRPr="004C7954">
              <w:rPr>
                <w:rFonts w:eastAsia="Times New Roman"/>
                <w:szCs w:val="22"/>
                <w:lang w:val="fr-FR" w:eastAsia="en-US"/>
              </w:rPr>
              <w:t>écrans)</w:t>
            </w:r>
            <w:r w:rsidR="005E482E" w:rsidRPr="004C7954">
              <w:rPr>
                <w:rFonts w:eastAsia="Times New Roman"/>
                <w:szCs w:val="22"/>
                <w:lang w:val="fr-FR" w:eastAsia="en-US"/>
              </w:rPr>
              <w:t> :</w:t>
            </w:r>
            <w:r w:rsidRPr="004C7954">
              <w:rPr>
                <w:rFonts w:eastAsia="Times New Roman"/>
                <w:szCs w:val="22"/>
                <w:lang w:val="fr-FR" w:eastAsia="en-US"/>
              </w:rPr>
              <w:t xml:space="preserve"> </w:t>
            </w:r>
            <w:hyperlink r:id="rId86" w:history="1">
              <w:r w:rsidRPr="004C7954">
                <w:rPr>
                  <w:rStyle w:val="Hyperlink"/>
                  <w:color w:val="0000FF"/>
                  <w:lang w:val="fr-FR"/>
                </w:rPr>
                <w:t>http://www</w:t>
              </w:r>
              <w:r w:rsidR="004C7954" w:rsidRPr="004C7954">
                <w:rPr>
                  <w:rStyle w:val="Hyperlink"/>
                  <w:color w:val="0000FF"/>
                  <w:lang w:val="fr-FR"/>
                </w:rPr>
                <w:noBreakHyphen/>
              </w:r>
              <w:r w:rsidRPr="004C7954">
                <w:rPr>
                  <w:rStyle w:val="Hyperlink"/>
                  <w:color w:val="0000FF"/>
                  <w:lang w:val="fr-FR"/>
                </w:rPr>
                <w:t>ocmstest.wipo.int/innovation</w:t>
              </w:r>
            </w:hyperlink>
            <w:r w:rsidRPr="004C7954">
              <w:rPr>
                <w:rFonts w:eastAsia="Times New Roman"/>
                <w:szCs w:val="22"/>
                <w:lang w:val="fr-FR" w:eastAsia="en-US"/>
              </w:rPr>
              <w:t xml:space="preserve"> (non encore accessible au public).</w:t>
            </w:r>
          </w:p>
        </w:tc>
        <w:tc>
          <w:tcPr>
            <w:tcW w:w="1809" w:type="pct"/>
            <w:shd w:val="clear" w:color="auto" w:fill="auto"/>
          </w:tcPr>
          <w:p w:rsidR="000B464A" w:rsidRPr="004C7954" w:rsidRDefault="000B464A" w:rsidP="00514E3D">
            <w:pPr>
              <w:autoSpaceDE w:val="0"/>
              <w:autoSpaceDN w:val="0"/>
              <w:adjustRightInd w:val="0"/>
              <w:rPr>
                <w:rFonts w:eastAsia="Times New Roman"/>
                <w:szCs w:val="22"/>
                <w:lang w:val="fr-FR" w:eastAsia="en-US"/>
              </w:rPr>
            </w:pPr>
            <w:r w:rsidRPr="004C7954">
              <w:rPr>
                <w:rFonts w:eastAsia="Times New Roman"/>
                <w:szCs w:val="22"/>
                <w:lang w:val="fr-FR" w:eastAsia="en-US"/>
              </w:rPr>
              <w:lastRenderedPageBreak/>
              <w:t>i)</w:t>
            </w:r>
            <w:r w:rsidRPr="004C7954">
              <w:rPr>
                <w:rFonts w:eastAsia="Times New Roman"/>
                <w:szCs w:val="22"/>
                <w:lang w:val="fr-FR" w:eastAsia="en-US"/>
              </w:rPr>
              <w:tab/>
              <w:t>Au Secrétariat de l</w:t>
            </w:r>
            <w:r w:rsidR="005E482E" w:rsidRPr="004C7954">
              <w:rPr>
                <w:rFonts w:eastAsia="Times New Roman"/>
                <w:szCs w:val="22"/>
                <w:lang w:val="fr-FR" w:eastAsia="en-US"/>
              </w:rPr>
              <w:t>’</w:t>
            </w:r>
            <w:r w:rsidRPr="004C7954">
              <w:rPr>
                <w:rFonts w:eastAsia="Times New Roman"/>
                <w:szCs w:val="22"/>
                <w:lang w:val="fr-FR" w:eastAsia="en-US"/>
              </w:rPr>
              <w:t>OMPI concernant la finalisation de la plateforme interactive</w:t>
            </w:r>
            <w:r w:rsidR="005E482E" w:rsidRPr="004C7954">
              <w:rPr>
                <w:rFonts w:eastAsia="Times New Roman"/>
                <w:szCs w:val="22"/>
                <w:lang w:val="fr-FR" w:eastAsia="en-US"/>
              </w:rPr>
              <w:t> :</w:t>
            </w:r>
          </w:p>
          <w:p w:rsidR="000B464A" w:rsidRPr="004C7954" w:rsidRDefault="000B464A" w:rsidP="00514E3D">
            <w:pPr>
              <w:autoSpaceDE w:val="0"/>
              <w:autoSpaceDN w:val="0"/>
              <w:adjustRightInd w:val="0"/>
              <w:rPr>
                <w:rFonts w:eastAsia="Times New Roman"/>
                <w:szCs w:val="22"/>
                <w:lang w:val="fr-FR" w:eastAsia="en-US"/>
              </w:rPr>
            </w:pPr>
          </w:p>
          <w:p w:rsidR="000B464A" w:rsidRPr="004C7954" w:rsidRDefault="000B464A" w:rsidP="000B464A">
            <w:pPr>
              <w:numPr>
                <w:ilvl w:val="0"/>
                <w:numId w:val="24"/>
              </w:numPr>
              <w:tabs>
                <w:tab w:val="left" w:pos="1167"/>
              </w:tabs>
              <w:autoSpaceDE w:val="0"/>
              <w:autoSpaceDN w:val="0"/>
              <w:adjustRightInd w:val="0"/>
              <w:spacing w:after="17"/>
              <w:ind w:left="600" w:firstLine="0"/>
              <w:contextualSpacing/>
              <w:rPr>
                <w:rFonts w:eastAsia="Times New Roman"/>
                <w:szCs w:val="22"/>
                <w:lang w:val="fr-FR" w:eastAsia="en-US"/>
              </w:rPr>
            </w:pPr>
            <w:r w:rsidRPr="004C7954">
              <w:rPr>
                <w:rFonts w:eastAsia="Times New Roman"/>
                <w:szCs w:val="22"/>
                <w:lang w:val="fr-FR" w:eastAsia="en-US"/>
              </w:rPr>
              <w:t>finaliser une version bêta de la plateforme interactive;</w:t>
            </w:r>
          </w:p>
          <w:p w:rsidR="000B464A" w:rsidRPr="004C7954" w:rsidRDefault="000B464A" w:rsidP="000B464A">
            <w:pPr>
              <w:numPr>
                <w:ilvl w:val="0"/>
                <w:numId w:val="24"/>
              </w:numPr>
              <w:tabs>
                <w:tab w:val="left" w:pos="1167"/>
              </w:tabs>
              <w:autoSpaceDE w:val="0"/>
              <w:autoSpaceDN w:val="0"/>
              <w:adjustRightInd w:val="0"/>
              <w:spacing w:after="17"/>
              <w:ind w:left="600" w:firstLine="0"/>
              <w:contextualSpacing/>
              <w:rPr>
                <w:rFonts w:eastAsia="Times New Roman"/>
                <w:szCs w:val="22"/>
                <w:lang w:val="fr-FR" w:eastAsia="en-US"/>
              </w:rPr>
            </w:pPr>
            <w:r w:rsidRPr="004C7954">
              <w:rPr>
                <w:rFonts w:eastAsia="Times New Roman"/>
                <w:szCs w:val="22"/>
                <w:lang w:val="fr-FR" w:eastAsia="en-US"/>
              </w:rPr>
              <w:t>procéder à un essai de la plateforme interactive et recueillir les impressions des utilisateurs;</w:t>
            </w:r>
          </w:p>
          <w:p w:rsidR="000B464A" w:rsidRPr="004C7954" w:rsidRDefault="000B464A" w:rsidP="000B464A">
            <w:pPr>
              <w:numPr>
                <w:ilvl w:val="0"/>
                <w:numId w:val="24"/>
              </w:numPr>
              <w:tabs>
                <w:tab w:val="left" w:pos="1167"/>
              </w:tabs>
              <w:autoSpaceDE w:val="0"/>
              <w:autoSpaceDN w:val="0"/>
              <w:adjustRightInd w:val="0"/>
              <w:spacing w:after="17"/>
              <w:ind w:left="600" w:firstLine="0"/>
              <w:contextualSpacing/>
              <w:rPr>
                <w:rFonts w:eastAsia="Times New Roman"/>
                <w:szCs w:val="22"/>
                <w:lang w:val="fr-FR" w:eastAsia="en-US"/>
              </w:rPr>
            </w:pPr>
            <w:r w:rsidRPr="004C7954">
              <w:rPr>
                <w:rFonts w:eastAsia="Times New Roman"/>
                <w:szCs w:val="22"/>
                <w:lang w:val="fr-FR" w:eastAsia="en-US"/>
              </w:rPr>
              <w:t>intégrer les informations reçues en retour des utilisateurs;</w:t>
            </w:r>
          </w:p>
          <w:p w:rsidR="000B464A" w:rsidRPr="004C7954" w:rsidRDefault="000B464A" w:rsidP="000B464A">
            <w:pPr>
              <w:numPr>
                <w:ilvl w:val="0"/>
                <w:numId w:val="24"/>
              </w:numPr>
              <w:tabs>
                <w:tab w:val="left" w:pos="1167"/>
              </w:tabs>
              <w:autoSpaceDE w:val="0"/>
              <w:autoSpaceDN w:val="0"/>
              <w:adjustRightInd w:val="0"/>
              <w:spacing w:after="17"/>
              <w:ind w:left="600" w:firstLine="0"/>
              <w:contextualSpacing/>
              <w:rPr>
                <w:rFonts w:eastAsia="Times New Roman"/>
                <w:szCs w:val="22"/>
                <w:lang w:val="fr-FR" w:eastAsia="en-US"/>
              </w:rPr>
            </w:pPr>
            <w:r w:rsidRPr="004C7954">
              <w:rPr>
                <w:rFonts w:eastAsia="Times New Roman"/>
                <w:szCs w:val="22"/>
                <w:lang w:val="fr-FR" w:eastAsia="en-US"/>
              </w:rPr>
              <w:t>présenter une version finale de la plateforme à la dix</w:t>
            </w:r>
            <w:r w:rsidR="004C7954">
              <w:rPr>
                <w:rFonts w:eastAsia="Times New Roman"/>
                <w:szCs w:val="22"/>
                <w:lang w:val="fr-FR" w:eastAsia="en-US"/>
              </w:rPr>
              <w:noBreakHyphen/>
            </w:r>
            <w:r w:rsidRPr="004C7954">
              <w:rPr>
                <w:rFonts w:eastAsia="Times New Roman"/>
                <w:szCs w:val="22"/>
                <w:lang w:val="fr-FR" w:eastAsia="en-US"/>
              </w:rPr>
              <w:t>sept</w:t>
            </w:r>
            <w:r w:rsidR="005E482E" w:rsidRPr="004C7954">
              <w:rPr>
                <w:rFonts w:eastAsia="Times New Roman"/>
                <w:szCs w:val="22"/>
                <w:lang w:val="fr-FR" w:eastAsia="en-US"/>
              </w:rPr>
              <w:t>ième session</w:t>
            </w:r>
            <w:r w:rsidRPr="004C7954">
              <w:rPr>
                <w:rFonts w:eastAsia="Times New Roman"/>
                <w:szCs w:val="22"/>
                <w:lang w:val="fr-FR" w:eastAsia="en-US"/>
              </w:rPr>
              <w:t xml:space="preserve"> du CDIP en novembre 2015;  et</w:t>
            </w:r>
          </w:p>
          <w:p w:rsidR="000B464A" w:rsidRPr="004C7954" w:rsidRDefault="000B464A" w:rsidP="000B464A">
            <w:pPr>
              <w:numPr>
                <w:ilvl w:val="0"/>
                <w:numId w:val="24"/>
              </w:numPr>
              <w:tabs>
                <w:tab w:val="left" w:pos="1167"/>
              </w:tabs>
              <w:autoSpaceDE w:val="0"/>
              <w:autoSpaceDN w:val="0"/>
              <w:adjustRightInd w:val="0"/>
              <w:ind w:left="600" w:firstLine="0"/>
              <w:contextualSpacing/>
              <w:rPr>
                <w:rFonts w:eastAsia="Times New Roman"/>
                <w:szCs w:val="22"/>
                <w:lang w:val="fr-FR" w:eastAsia="en-US"/>
              </w:rPr>
            </w:pPr>
            <w:r w:rsidRPr="004C7954">
              <w:rPr>
                <w:rFonts w:eastAsia="Times New Roman"/>
                <w:szCs w:val="22"/>
                <w:lang w:val="fr-FR" w:eastAsia="en-US"/>
              </w:rPr>
              <w:t>attribuer des responsabilités claires et allouer les ressources nécessaires pour assurer la maintenance et la mise à jour régulière de la plateforme interactive.</w:t>
            </w:r>
          </w:p>
          <w:p w:rsidR="000B464A" w:rsidRPr="004C7954" w:rsidRDefault="000B464A" w:rsidP="00514E3D">
            <w:pPr>
              <w:tabs>
                <w:tab w:val="left" w:pos="1167"/>
              </w:tabs>
              <w:autoSpaceDE w:val="0"/>
              <w:autoSpaceDN w:val="0"/>
              <w:adjustRightInd w:val="0"/>
              <w:ind w:left="600"/>
              <w:rPr>
                <w:rFonts w:eastAsia="Times New Roman"/>
                <w:szCs w:val="22"/>
                <w:lang w:val="fr-FR"/>
              </w:rPr>
            </w:pPr>
          </w:p>
          <w:p w:rsidR="000B464A" w:rsidRPr="004C7954" w:rsidRDefault="000B464A" w:rsidP="00514E3D">
            <w:pPr>
              <w:autoSpaceDE w:val="0"/>
              <w:autoSpaceDN w:val="0"/>
              <w:adjustRightInd w:val="0"/>
              <w:rPr>
                <w:rFonts w:eastAsia="Times New Roman"/>
                <w:bCs/>
                <w:szCs w:val="22"/>
                <w:lang w:val="fr-FR" w:eastAsia="en-US"/>
              </w:rPr>
            </w:pPr>
            <w:r w:rsidRPr="004C7954">
              <w:rPr>
                <w:rFonts w:eastAsia="Times New Roman"/>
                <w:bCs/>
                <w:szCs w:val="22"/>
                <w:lang w:val="fr-FR" w:eastAsia="en-US"/>
              </w:rPr>
              <w:t>ii)</w:t>
            </w:r>
            <w:r w:rsidRPr="004C7954">
              <w:rPr>
                <w:rFonts w:eastAsia="Times New Roman"/>
                <w:bCs/>
                <w:szCs w:val="22"/>
                <w:lang w:val="fr-FR" w:eastAsia="en-US"/>
              </w:rPr>
              <w:tab/>
              <w:t>Au Secrétariat de l</w:t>
            </w:r>
            <w:r w:rsidR="005E482E" w:rsidRPr="004C7954">
              <w:rPr>
                <w:rFonts w:eastAsia="Times New Roman"/>
                <w:bCs/>
                <w:szCs w:val="22"/>
                <w:lang w:val="fr-FR" w:eastAsia="en-US"/>
              </w:rPr>
              <w:t>’</w:t>
            </w:r>
            <w:r w:rsidRPr="004C7954">
              <w:rPr>
                <w:rFonts w:eastAsia="Times New Roman"/>
                <w:bCs/>
                <w:szCs w:val="22"/>
                <w:lang w:val="fr-FR" w:eastAsia="en-US"/>
              </w:rPr>
              <w:t>OMPI concernant l</w:t>
            </w:r>
            <w:r w:rsidR="005E482E" w:rsidRPr="004C7954">
              <w:rPr>
                <w:rFonts w:eastAsia="Times New Roman"/>
                <w:bCs/>
                <w:szCs w:val="22"/>
                <w:lang w:val="fr-FR" w:eastAsia="en-US"/>
              </w:rPr>
              <w:t>’</w:t>
            </w:r>
            <w:r w:rsidRPr="004C7954">
              <w:rPr>
                <w:rFonts w:eastAsia="Times New Roman"/>
                <w:bCs/>
                <w:szCs w:val="22"/>
                <w:lang w:val="fr-FR" w:eastAsia="en-US"/>
              </w:rPr>
              <w:t>établissement d</w:t>
            </w:r>
            <w:r w:rsidR="005E482E" w:rsidRPr="004C7954">
              <w:rPr>
                <w:rFonts w:eastAsia="Times New Roman"/>
                <w:bCs/>
                <w:szCs w:val="22"/>
                <w:lang w:val="fr-FR" w:eastAsia="en-US"/>
              </w:rPr>
              <w:t>’</w:t>
            </w:r>
            <w:r w:rsidRPr="004C7954">
              <w:rPr>
                <w:rFonts w:eastAsia="Times New Roman"/>
                <w:bCs/>
                <w:szCs w:val="22"/>
                <w:lang w:val="fr-FR" w:eastAsia="en-US"/>
              </w:rPr>
              <w:t>une proposition au CDIP visant à favoriser l</w:t>
            </w:r>
            <w:r w:rsidR="005E482E" w:rsidRPr="004C7954">
              <w:rPr>
                <w:rFonts w:eastAsia="Times New Roman"/>
                <w:bCs/>
                <w:szCs w:val="22"/>
                <w:lang w:val="fr-FR" w:eastAsia="en-US"/>
              </w:rPr>
              <w:t>’</w:t>
            </w:r>
            <w:r w:rsidRPr="004C7954">
              <w:rPr>
                <w:rFonts w:eastAsia="Times New Roman"/>
                <w:bCs/>
                <w:szCs w:val="22"/>
                <w:lang w:val="fr-FR" w:eastAsia="en-US"/>
              </w:rPr>
              <w:t>innovation ouverte par le biais des programmes existants de l</w:t>
            </w:r>
            <w:r w:rsidR="005E482E" w:rsidRPr="004C7954">
              <w:rPr>
                <w:rFonts w:eastAsia="Times New Roman"/>
                <w:bCs/>
                <w:szCs w:val="22"/>
                <w:lang w:val="fr-FR" w:eastAsia="en-US"/>
              </w:rPr>
              <w:t>’</w:t>
            </w:r>
            <w:r w:rsidRPr="004C7954">
              <w:rPr>
                <w:rFonts w:eastAsia="Times New Roman"/>
                <w:bCs/>
                <w:szCs w:val="22"/>
                <w:lang w:val="fr-FR" w:eastAsia="en-US"/>
              </w:rPr>
              <w:t>OMPI</w:t>
            </w:r>
            <w:r w:rsidR="005E482E" w:rsidRPr="004C7954">
              <w:rPr>
                <w:rFonts w:eastAsia="Times New Roman"/>
                <w:bCs/>
                <w:szCs w:val="22"/>
                <w:lang w:val="fr-FR" w:eastAsia="en-US"/>
              </w:rPr>
              <w:t> :</w:t>
            </w:r>
          </w:p>
          <w:p w:rsidR="000B464A" w:rsidRPr="004C7954" w:rsidRDefault="000B464A" w:rsidP="00514E3D">
            <w:pPr>
              <w:autoSpaceDE w:val="0"/>
              <w:autoSpaceDN w:val="0"/>
              <w:adjustRightInd w:val="0"/>
              <w:rPr>
                <w:rFonts w:eastAsia="Times New Roman"/>
                <w:bCs/>
                <w:szCs w:val="22"/>
                <w:lang w:val="fr-FR" w:eastAsia="en-US"/>
              </w:rPr>
            </w:pPr>
          </w:p>
          <w:p w:rsidR="000B464A" w:rsidRPr="004C7954" w:rsidRDefault="000B464A" w:rsidP="000B464A">
            <w:pPr>
              <w:numPr>
                <w:ilvl w:val="0"/>
                <w:numId w:val="26"/>
              </w:numPr>
              <w:tabs>
                <w:tab w:val="left" w:pos="1167"/>
              </w:tabs>
              <w:autoSpaceDE w:val="0"/>
              <w:autoSpaceDN w:val="0"/>
              <w:adjustRightInd w:val="0"/>
              <w:spacing w:after="17"/>
              <w:ind w:left="600" w:firstLine="0"/>
              <w:contextualSpacing/>
              <w:rPr>
                <w:rFonts w:eastAsia="Times New Roman"/>
                <w:szCs w:val="22"/>
                <w:lang w:val="fr-FR" w:eastAsia="en-US"/>
              </w:rPr>
            </w:pPr>
            <w:r w:rsidRPr="004C7954">
              <w:rPr>
                <w:rFonts w:eastAsia="Times New Roman"/>
                <w:szCs w:val="22"/>
                <w:lang w:val="fr-FR" w:eastAsia="en-US"/>
              </w:rPr>
              <w:t>continuer de recenser, rassembler et partager les meilleures pratiques dans le domaine des projets de partenariat ouvert (études);</w:t>
            </w:r>
          </w:p>
          <w:p w:rsidR="000B464A" w:rsidRPr="004C7954" w:rsidRDefault="000B464A" w:rsidP="000B464A">
            <w:pPr>
              <w:numPr>
                <w:ilvl w:val="0"/>
                <w:numId w:val="26"/>
              </w:numPr>
              <w:tabs>
                <w:tab w:val="left" w:pos="1167"/>
              </w:tabs>
              <w:autoSpaceDE w:val="0"/>
              <w:autoSpaceDN w:val="0"/>
              <w:adjustRightInd w:val="0"/>
              <w:spacing w:after="17"/>
              <w:ind w:left="600" w:firstLine="0"/>
              <w:contextualSpacing/>
              <w:rPr>
                <w:rFonts w:eastAsia="Times New Roman"/>
                <w:szCs w:val="22"/>
                <w:lang w:val="fr-FR" w:eastAsia="en-US"/>
              </w:rPr>
            </w:pPr>
            <w:r w:rsidRPr="004C7954">
              <w:rPr>
                <w:rFonts w:eastAsia="Times New Roman"/>
                <w:szCs w:val="22"/>
                <w:lang w:val="fr-FR" w:eastAsia="en-US"/>
              </w:rPr>
              <w:t>proposer des moyens concrets de renforcement des capacités (</w:t>
            </w:r>
            <w:r w:rsidR="005E482E" w:rsidRPr="004C7954">
              <w:rPr>
                <w:rFonts w:eastAsia="Times New Roman"/>
                <w:szCs w:val="22"/>
                <w:lang w:val="fr-FR" w:eastAsia="en-US"/>
              </w:rPr>
              <w:t>y compris</w:t>
            </w:r>
            <w:r w:rsidRPr="004C7954">
              <w:rPr>
                <w:rFonts w:eastAsia="Times New Roman"/>
                <w:szCs w:val="22"/>
                <w:lang w:val="fr-FR" w:eastAsia="en-US"/>
              </w:rPr>
              <w:t xml:space="preserve"> des </w:t>
            </w:r>
            <w:r w:rsidRPr="004C7954">
              <w:rPr>
                <w:rFonts w:eastAsia="Times New Roman"/>
                <w:szCs w:val="22"/>
                <w:lang w:val="fr-FR" w:eastAsia="en-US"/>
              </w:rPr>
              <w:lastRenderedPageBreak/>
              <w:t>panoplies d</w:t>
            </w:r>
            <w:r w:rsidR="005E482E" w:rsidRPr="004C7954">
              <w:rPr>
                <w:rFonts w:eastAsia="Times New Roman"/>
                <w:szCs w:val="22"/>
                <w:lang w:val="fr-FR" w:eastAsia="en-US"/>
              </w:rPr>
              <w:t>’</w:t>
            </w:r>
            <w:r w:rsidRPr="004C7954">
              <w:rPr>
                <w:rFonts w:eastAsia="Times New Roman"/>
                <w:szCs w:val="22"/>
                <w:lang w:val="fr-FR" w:eastAsia="en-US"/>
              </w:rPr>
              <w:t>outils) spécifiquement adaptés aux besoins des utilisateurs ciblés;</w:t>
            </w:r>
          </w:p>
          <w:p w:rsidR="000B464A" w:rsidRPr="004C7954" w:rsidRDefault="000B464A" w:rsidP="000B464A">
            <w:pPr>
              <w:numPr>
                <w:ilvl w:val="0"/>
                <w:numId w:val="26"/>
              </w:numPr>
              <w:tabs>
                <w:tab w:val="left" w:pos="1167"/>
              </w:tabs>
              <w:autoSpaceDE w:val="0"/>
              <w:autoSpaceDN w:val="0"/>
              <w:adjustRightInd w:val="0"/>
              <w:spacing w:after="17"/>
              <w:ind w:left="600" w:firstLine="0"/>
              <w:contextualSpacing/>
              <w:rPr>
                <w:rFonts w:eastAsia="Times New Roman"/>
                <w:szCs w:val="22"/>
                <w:lang w:eastAsia="en-US"/>
              </w:rPr>
            </w:pPr>
            <w:r w:rsidRPr="004C7954">
              <w:rPr>
                <w:szCs w:val="22"/>
              </w:rPr>
              <w:t>proposer des moyens concrets de renforcement des capacités (</w:t>
            </w:r>
            <w:r w:rsidR="005E482E" w:rsidRPr="004C7954">
              <w:rPr>
                <w:szCs w:val="22"/>
              </w:rPr>
              <w:t>y compris</w:t>
            </w:r>
            <w:r w:rsidRPr="004C7954">
              <w:rPr>
                <w:szCs w:val="22"/>
              </w:rPr>
              <w:t xml:space="preserve"> des panoplies d</w:t>
            </w:r>
            <w:r w:rsidR="005E482E" w:rsidRPr="004C7954">
              <w:rPr>
                <w:szCs w:val="22"/>
              </w:rPr>
              <w:t>’</w:t>
            </w:r>
            <w:r w:rsidRPr="004C7954">
              <w:rPr>
                <w:szCs w:val="22"/>
              </w:rPr>
              <w:t>outils) spécifiquement adaptés aux besoins des utilisateurs ciblés;</w:t>
            </w:r>
          </w:p>
          <w:p w:rsidR="000B464A" w:rsidRPr="004C7954" w:rsidRDefault="000B464A" w:rsidP="000B464A">
            <w:pPr>
              <w:numPr>
                <w:ilvl w:val="0"/>
                <w:numId w:val="26"/>
              </w:numPr>
              <w:tabs>
                <w:tab w:val="left" w:pos="1167"/>
              </w:tabs>
              <w:autoSpaceDE w:val="0"/>
              <w:autoSpaceDN w:val="0"/>
              <w:adjustRightInd w:val="0"/>
              <w:spacing w:after="17"/>
              <w:ind w:left="600" w:firstLine="0"/>
              <w:contextualSpacing/>
              <w:rPr>
                <w:rFonts w:eastAsia="Times New Roman"/>
                <w:szCs w:val="22"/>
                <w:lang w:val="fr-FR" w:eastAsia="en-US"/>
              </w:rPr>
            </w:pPr>
            <w:r w:rsidRPr="004C7954">
              <w:rPr>
                <w:rFonts w:eastAsia="Times New Roman"/>
                <w:szCs w:val="22"/>
                <w:lang w:val="fr-FR" w:eastAsia="en-US"/>
              </w:rPr>
              <w:t>offrir des activités de renforcement des capacités à l</w:t>
            </w:r>
            <w:r w:rsidR="005E482E" w:rsidRPr="004C7954">
              <w:rPr>
                <w:rFonts w:eastAsia="Times New Roman"/>
                <w:szCs w:val="22"/>
                <w:lang w:val="fr-FR" w:eastAsia="en-US"/>
              </w:rPr>
              <w:t>’</w:t>
            </w:r>
            <w:r w:rsidRPr="004C7954">
              <w:rPr>
                <w:rFonts w:eastAsia="Times New Roman"/>
                <w:szCs w:val="22"/>
                <w:lang w:val="fr-FR" w:eastAsia="en-US"/>
              </w:rPr>
              <w:t>intention des prestataires de services dans le domaine de la propriété intellectuelle ou de l</w:t>
            </w:r>
            <w:r w:rsidR="005E482E" w:rsidRPr="004C7954">
              <w:rPr>
                <w:rFonts w:eastAsia="Times New Roman"/>
                <w:szCs w:val="22"/>
                <w:lang w:val="fr-FR" w:eastAsia="en-US"/>
              </w:rPr>
              <w:t>’</w:t>
            </w:r>
            <w:r w:rsidRPr="004C7954">
              <w:rPr>
                <w:rFonts w:eastAsia="Times New Roman"/>
                <w:szCs w:val="22"/>
                <w:lang w:val="fr-FR" w:eastAsia="en-US"/>
              </w:rPr>
              <w:t>innovation dans les pays en développement, par exemple aux offices de propriété intellectuelle, aux centres chargés du transfert de technologie, etc.;</w:t>
            </w:r>
          </w:p>
          <w:p w:rsidR="000B464A" w:rsidRPr="004C7954" w:rsidRDefault="000B464A" w:rsidP="000B464A">
            <w:pPr>
              <w:numPr>
                <w:ilvl w:val="0"/>
                <w:numId w:val="26"/>
              </w:numPr>
              <w:tabs>
                <w:tab w:val="left" w:pos="1167"/>
              </w:tabs>
              <w:autoSpaceDE w:val="0"/>
              <w:autoSpaceDN w:val="0"/>
              <w:adjustRightInd w:val="0"/>
              <w:spacing w:after="17"/>
              <w:ind w:left="600" w:firstLine="0"/>
              <w:contextualSpacing/>
              <w:rPr>
                <w:rFonts w:eastAsia="Times New Roman"/>
                <w:szCs w:val="22"/>
                <w:lang w:val="fr-FR" w:eastAsia="en-US"/>
              </w:rPr>
            </w:pPr>
            <w:r w:rsidRPr="004C7954">
              <w:rPr>
                <w:rFonts w:eastAsia="Times New Roman"/>
                <w:szCs w:val="22"/>
                <w:lang w:val="fr-FR" w:eastAsia="en-US"/>
              </w:rPr>
              <w:t>soutenir des projets pilotes spécifiques de partenariat ouvert dans les pays en développement;  et</w:t>
            </w:r>
          </w:p>
          <w:p w:rsidR="000B464A" w:rsidRPr="004C7954" w:rsidRDefault="000B464A" w:rsidP="000B464A">
            <w:pPr>
              <w:numPr>
                <w:ilvl w:val="0"/>
                <w:numId w:val="26"/>
              </w:numPr>
              <w:tabs>
                <w:tab w:val="left" w:pos="1167"/>
              </w:tabs>
              <w:autoSpaceDE w:val="0"/>
              <w:autoSpaceDN w:val="0"/>
              <w:adjustRightInd w:val="0"/>
              <w:spacing w:after="17"/>
              <w:ind w:left="600" w:firstLine="0"/>
              <w:contextualSpacing/>
              <w:rPr>
                <w:rFonts w:eastAsia="Times New Roman"/>
                <w:szCs w:val="22"/>
                <w:lang w:val="fr-FR" w:eastAsia="en-US"/>
              </w:rPr>
            </w:pPr>
            <w:r w:rsidRPr="004C7954">
              <w:rPr>
                <w:rFonts w:eastAsia="Times New Roman"/>
                <w:szCs w:val="22"/>
                <w:lang w:val="fr-FR" w:eastAsia="en-US"/>
              </w:rPr>
              <w:t>conseiller les États membres pour mettre en place un environnement propice aux partenariats ouverts dans leurs politiques en matière de propriété intellectuelle.</w:t>
            </w:r>
          </w:p>
          <w:p w:rsidR="000B464A" w:rsidRPr="004C7954" w:rsidRDefault="000B464A" w:rsidP="00514E3D">
            <w:pPr>
              <w:tabs>
                <w:tab w:val="left" w:pos="1167"/>
              </w:tabs>
              <w:autoSpaceDE w:val="0"/>
              <w:autoSpaceDN w:val="0"/>
              <w:adjustRightInd w:val="0"/>
              <w:spacing w:after="17"/>
              <w:ind w:left="600"/>
              <w:contextualSpacing/>
              <w:rPr>
                <w:rFonts w:eastAsia="Times New Roman"/>
                <w:szCs w:val="22"/>
                <w:lang w:val="fr-FR" w:eastAsia="en-US"/>
              </w:rPr>
            </w:pPr>
          </w:p>
          <w:p w:rsidR="000B464A" w:rsidRPr="004C7954" w:rsidRDefault="000B464A" w:rsidP="00514E3D">
            <w:pPr>
              <w:autoSpaceDE w:val="0"/>
              <w:autoSpaceDN w:val="0"/>
              <w:adjustRightInd w:val="0"/>
              <w:rPr>
                <w:rFonts w:eastAsia="Times New Roman"/>
                <w:szCs w:val="22"/>
                <w:lang w:val="fr-FR" w:eastAsia="en-US"/>
              </w:rPr>
            </w:pPr>
            <w:r w:rsidRPr="004C7954">
              <w:rPr>
                <w:rFonts w:eastAsia="Times New Roman"/>
                <w:szCs w:val="22"/>
                <w:lang w:val="fr-FR" w:eastAsia="en-US"/>
              </w:rPr>
              <w:t>iii)</w:t>
            </w:r>
            <w:r w:rsidRPr="004C7954">
              <w:rPr>
                <w:rFonts w:eastAsia="Times New Roman"/>
                <w:szCs w:val="22"/>
                <w:lang w:val="fr-FR" w:eastAsia="en-US"/>
              </w:rPr>
              <w:tab/>
              <w:t>Au Secrétariat de l</w:t>
            </w:r>
            <w:r w:rsidR="005E482E" w:rsidRPr="004C7954">
              <w:rPr>
                <w:rFonts w:eastAsia="Times New Roman"/>
                <w:szCs w:val="22"/>
                <w:lang w:val="fr-FR" w:eastAsia="en-US"/>
              </w:rPr>
              <w:t>’</w:t>
            </w:r>
            <w:r w:rsidRPr="004C7954">
              <w:rPr>
                <w:rFonts w:eastAsia="Times New Roman"/>
                <w:szCs w:val="22"/>
                <w:lang w:val="fr-FR" w:eastAsia="en-US"/>
              </w:rPr>
              <w:t>OMPI concernant le renforcement de la présence de l</w:t>
            </w:r>
            <w:r w:rsidR="005E482E" w:rsidRPr="004C7954">
              <w:rPr>
                <w:rFonts w:eastAsia="Times New Roman"/>
                <w:szCs w:val="22"/>
                <w:lang w:val="fr-FR" w:eastAsia="en-US"/>
              </w:rPr>
              <w:t>’</w:t>
            </w:r>
            <w:r w:rsidRPr="004C7954">
              <w:rPr>
                <w:rFonts w:eastAsia="Times New Roman"/>
                <w:szCs w:val="22"/>
                <w:lang w:val="fr-FR" w:eastAsia="en-US"/>
              </w:rPr>
              <w:t>OMPI dans les conférences et forums consacrés aux partenariats ouverts et la participation régulière et la visibilité de l</w:t>
            </w:r>
            <w:r w:rsidR="005E482E" w:rsidRPr="004C7954">
              <w:rPr>
                <w:rFonts w:eastAsia="Times New Roman"/>
                <w:szCs w:val="22"/>
                <w:lang w:val="fr-FR" w:eastAsia="en-US"/>
              </w:rPr>
              <w:t>’</w:t>
            </w:r>
            <w:r w:rsidRPr="004C7954">
              <w:rPr>
                <w:rFonts w:eastAsia="Times New Roman"/>
                <w:szCs w:val="22"/>
                <w:lang w:val="fr-FR" w:eastAsia="en-US"/>
              </w:rPr>
              <w:t>OMPI dans les conférences internationales sur l</w:t>
            </w:r>
            <w:r w:rsidR="005E482E" w:rsidRPr="004C7954">
              <w:rPr>
                <w:rFonts w:eastAsia="Times New Roman"/>
                <w:szCs w:val="22"/>
                <w:lang w:val="fr-FR" w:eastAsia="en-US"/>
              </w:rPr>
              <w:t>’</w:t>
            </w:r>
            <w:r w:rsidRPr="004C7954">
              <w:rPr>
                <w:rFonts w:eastAsia="Times New Roman"/>
                <w:szCs w:val="22"/>
                <w:lang w:val="fr-FR" w:eastAsia="en-US"/>
              </w:rPr>
              <w:t>innovation ouverte (</w:t>
            </w:r>
            <w:r w:rsidR="005E482E" w:rsidRPr="004C7954">
              <w:rPr>
                <w:rFonts w:eastAsia="Times New Roman"/>
                <w:szCs w:val="22"/>
                <w:lang w:val="fr-FR" w:eastAsia="en-US"/>
              </w:rPr>
              <w:t>y compris</w:t>
            </w:r>
            <w:r w:rsidRPr="004C7954">
              <w:rPr>
                <w:rFonts w:eastAsia="Times New Roman"/>
                <w:szCs w:val="22"/>
                <w:lang w:val="fr-FR" w:eastAsia="en-US"/>
              </w:rPr>
              <w:t>, mais pas uniquement, lors d</w:t>
            </w:r>
            <w:r w:rsidR="005E482E" w:rsidRPr="004C7954">
              <w:rPr>
                <w:rFonts w:eastAsia="Times New Roman"/>
                <w:szCs w:val="22"/>
                <w:lang w:val="fr-FR" w:eastAsia="en-US"/>
              </w:rPr>
              <w:t>’</w:t>
            </w:r>
            <w:r w:rsidRPr="004C7954">
              <w:rPr>
                <w:rFonts w:eastAsia="Times New Roman"/>
                <w:szCs w:val="22"/>
                <w:lang w:val="fr-FR" w:eastAsia="en-US"/>
              </w:rPr>
              <w:t xml:space="preserve">événements organisés par une autre organisation des </w:t>
            </w:r>
            <w:r w:rsidR="005E482E" w:rsidRPr="004C7954">
              <w:rPr>
                <w:rFonts w:eastAsia="Times New Roman"/>
                <w:szCs w:val="22"/>
                <w:lang w:val="fr-FR" w:eastAsia="en-US"/>
              </w:rPr>
              <w:t>Nations Unies</w:t>
            </w:r>
            <w:r w:rsidRPr="004C7954">
              <w:rPr>
                <w:rFonts w:eastAsia="Times New Roman"/>
                <w:szCs w:val="22"/>
                <w:lang w:val="fr-FR" w:eastAsia="en-US"/>
              </w:rPr>
              <w:t>) peuvent aider l</w:t>
            </w:r>
            <w:r w:rsidR="005E482E" w:rsidRPr="004C7954">
              <w:rPr>
                <w:rFonts w:eastAsia="Times New Roman"/>
                <w:szCs w:val="22"/>
                <w:lang w:val="fr-FR" w:eastAsia="en-US"/>
              </w:rPr>
              <w:t>’</w:t>
            </w:r>
            <w:r w:rsidRPr="004C7954">
              <w:rPr>
                <w:rFonts w:eastAsia="Times New Roman"/>
                <w:szCs w:val="22"/>
                <w:lang w:val="fr-FR" w:eastAsia="en-US"/>
              </w:rPr>
              <w:t xml:space="preserve">OMPI à se positionner en tant que “centre de compétence” dans le domaine des projets de partenariat ouvert, à assurer sa visibilité et à tirer parti des expériences </w:t>
            </w:r>
            <w:r w:rsidRPr="004C7954">
              <w:rPr>
                <w:rFonts w:eastAsia="Times New Roman"/>
                <w:szCs w:val="22"/>
                <w:lang w:val="fr-FR" w:eastAsia="en-US"/>
              </w:rPr>
              <w:lastRenderedPageBreak/>
              <w:t>d</w:t>
            </w:r>
            <w:r w:rsidR="005E482E" w:rsidRPr="004C7954">
              <w:rPr>
                <w:rFonts w:eastAsia="Times New Roman"/>
                <w:szCs w:val="22"/>
                <w:lang w:val="fr-FR" w:eastAsia="en-US"/>
              </w:rPr>
              <w:t>’</w:t>
            </w:r>
            <w:r w:rsidRPr="004C7954">
              <w:rPr>
                <w:rFonts w:eastAsia="Times New Roman"/>
                <w:szCs w:val="22"/>
                <w:lang w:val="fr-FR" w:eastAsia="en-US"/>
              </w:rPr>
              <w:t>un large éventail de participants à ces conférences.</w:t>
            </w:r>
          </w:p>
          <w:p w:rsidR="000B464A" w:rsidRPr="004C7954" w:rsidRDefault="000B464A" w:rsidP="00514E3D">
            <w:pPr>
              <w:autoSpaceDE w:val="0"/>
              <w:autoSpaceDN w:val="0"/>
              <w:adjustRightInd w:val="0"/>
              <w:rPr>
                <w:rFonts w:eastAsia="Times New Roman"/>
                <w:szCs w:val="22"/>
                <w:lang w:val="fr-FR" w:eastAsia="en-US"/>
              </w:rPr>
            </w:pPr>
          </w:p>
          <w:p w:rsidR="000B464A" w:rsidRPr="004C7954" w:rsidRDefault="000B464A" w:rsidP="00514E3D">
            <w:pPr>
              <w:autoSpaceDE w:val="0"/>
              <w:autoSpaceDN w:val="0"/>
              <w:adjustRightInd w:val="0"/>
              <w:rPr>
                <w:rFonts w:eastAsia="Times New Roman"/>
                <w:b/>
                <w:bCs/>
                <w:szCs w:val="22"/>
                <w:lang w:val="fr-FR" w:eastAsia="en-US"/>
              </w:rPr>
            </w:pPr>
            <w:r w:rsidRPr="004C7954">
              <w:rPr>
                <w:rFonts w:eastAsia="Times New Roman"/>
                <w:bCs/>
                <w:szCs w:val="22"/>
                <w:lang w:val="fr-FR" w:eastAsia="en-US"/>
              </w:rPr>
              <w:t>iv)</w:t>
            </w:r>
            <w:r w:rsidRPr="004C7954">
              <w:rPr>
                <w:rFonts w:eastAsia="Times New Roman"/>
                <w:bCs/>
                <w:szCs w:val="22"/>
                <w:lang w:val="fr-FR" w:eastAsia="en-US"/>
              </w:rPr>
              <w:tab/>
              <w:t>Au Secrétariat de l</w:t>
            </w:r>
            <w:r w:rsidR="005E482E" w:rsidRPr="004C7954">
              <w:rPr>
                <w:rFonts w:eastAsia="Times New Roman"/>
                <w:bCs/>
                <w:szCs w:val="22"/>
                <w:lang w:val="fr-FR" w:eastAsia="en-US"/>
              </w:rPr>
              <w:t>’</w:t>
            </w:r>
            <w:r w:rsidRPr="004C7954">
              <w:rPr>
                <w:rFonts w:eastAsia="Times New Roman"/>
                <w:bCs/>
                <w:szCs w:val="22"/>
                <w:lang w:val="fr-FR" w:eastAsia="en-US"/>
              </w:rPr>
              <w:t>OMPI concernant l</w:t>
            </w:r>
            <w:r w:rsidR="005E482E" w:rsidRPr="004C7954">
              <w:rPr>
                <w:rFonts w:eastAsia="Times New Roman"/>
                <w:bCs/>
                <w:szCs w:val="22"/>
                <w:lang w:val="fr-FR" w:eastAsia="en-US"/>
              </w:rPr>
              <w:t>’</w:t>
            </w:r>
            <w:r w:rsidRPr="004C7954">
              <w:rPr>
                <w:rFonts w:eastAsia="Times New Roman"/>
                <w:bCs/>
                <w:szCs w:val="22"/>
                <w:lang w:val="fr-FR" w:eastAsia="en-US"/>
              </w:rPr>
              <w:t>utilisation d</w:t>
            </w:r>
            <w:r w:rsidR="005E482E" w:rsidRPr="004C7954">
              <w:rPr>
                <w:rFonts w:eastAsia="Times New Roman"/>
                <w:bCs/>
                <w:szCs w:val="22"/>
                <w:lang w:val="fr-FR" w:eastAsia="en-US"/>
              </w:rPr>
              <w:t>’</w:t>
            </w:r>
            <w:r w:rsidRPr="004C7954">
              <w:rPr>
                <w:rFonts w:eastAsia="Times New Roman"/>
                <w:bCs/>
                <w:szCs w:val="22"/>
                <w:lang w:val="fr-FR" w:eastAsia="en-US"/>
              </w:rPr>
              <w:t>outils de planification et de suivi dans la gestion du cycle de projet</w:t>
            </w:r>
            <w:r w:rsidR="005E482E" w:rsidRPr="004C7954">
              <w:rPr>
                <w:rFonts w:eastAsia="Times New Roman"/>
                <w:bCs/>
                <w:szCs w:val="22"/>
                <w:lang w:val="fr-FR" w:eastAsia="en-US"/>
              </w:rPr>
              <w:t> :</w:t>
            </w:r>
          </w:p>
          <w:p w:rsidR="000B464A" w:rsidRPr="004C7954" w:rsidRDefault="000B464A" w:rsidP="00514E3D">
            <w:pPr>
              <w:autoSpaceDE w:val="0"/>
              <w:autoSpaceDN w:val="0"/>
              <w:adjustRightInd w:val="0"/>
              <w:rPr>
                <w:rFonts w:eastAsia="Times New Roman"/>
                <w:szCs w:val="22"/>
                <w:lang w:val="fr-FR" w:eastAsia="en-US"/>
              </w:rPr>
            </w:pPr>
          </w:p>
          <w:p w:rsidR="000B464A" w:rsidRPr="004C7954" w:rsidRDefault="000B464A" w:rsidP="000B464A">
            <w:pPr>
              <w:numPr>
                <w:ilvl w:val="1"/>
                <w:numId w:val="22"/>
              </w:numPr>
              <w:tabs>
                <w:tab w:val="left" w:pos="1167"/>
              </w:tabs>
              <w:autoSpaceDE w:val="0"/>
              <w:autoSpaceDN w:val="0"/>
              <w:adjustRightInd w:val="0"/>
              <w:spacing w:after="14"/>
              <w:ind w:left="586" w:firstLine="0"/>
              <w:contextualSpacing/>
              <w:rPr>
                <w:rFonts w:eastAsia="Times New Roman"/>
                <w:szCs w:val="22"/>
                <w:lang w:val="fr-FR" w:eastAsia="en-US"/>
              </w:rPr>
            </w:pPr>
            <w:r w:rsidRPr="004C7954">
              <w:rPr>
                <w:rFonts w:eastAsia="Times New Roman"/>
                <w:szCs w:val="22"/>
                <w:lang w:val="fr-FR" w:eastAsia="en-US"/>
              </w:rPr>
              <w:t>renforcer le contrôle de la qualité des nouveaux projets soumis au CDIP en ce qui concerne l</w:t>
            </w:r>
            <w:r w:rsidR="005E482E" w:rsidRPr="004C7954">
              <w:rPr>
                <w:rFonts w:eastAsia="Times New Roman"/>
                <w:szCs w:val="22"/>
                <w:lang w:val="fr-FR" w:eastAsia="en-US"/>
              </w:rPr>
              <w:t>’</w:t>
            </w:r>
            <w:r w:rsidRPr="004C7954">
              <w:rPr>
                <w:rFonts w:eastAsia="Times New Roman"/>
                <w:szCs w:val="22"/>
                <w:lang w:val="fr-FR" w:eastAsia="en-US"/>
              </w:rPr>
              <w:t>utilisation appropriée des outils de projet existants de l</w:t>
            </w:r>
            <w:r w:rsidR="005E482E" w:rsidRPr="004C7954">
              <w:rPr>
                <w:rFonts w:eastAsia="Times New Roman"/>
                <w:szCs w:val="22"/>
                <w:lang w:val="fr-FR" w:eastAsia="en-US"/>
              </w:rPr>
              <w:t>’</w:t>
            </w:r>
            <w:r w:rsidRPr="004C7954">
              <w:rPr>
                <w:rFonts w:eastAsia="Times New Roman"/>
                <w:szCs w:val="22"/>
                <w:lang w:val="fr-FR" w:eastAsia="en-US"/>
              </w:rPr>
              <w:t>OMPI destinés à la gestion du cycle de projet;</w:t>
            </w:r>
          </w:p>
          <w:p w:rsidR="000B464A" w:rsidRPr="004C7954" w:rsidRDefault="000B464A" w:rsidP="000B464A">
            <w:pPr>
              <w:numPr>
                <w:ilvl w:val="1"/>
                <w:numId w:val="22"/>
              </w:numPr>
              <w:tabs>
                <w:tab w:val="left" w:pos="1167"/>
              </w:tabs>
              <w:autoSpaceDE w:val="0"/>
              <w:autoSpaceDN w:val="0"/>
              <w:adjustRightInd w:val="0"/>
              <w:spacing w:after="14"/>
              <w:ind w:left="586" w:firstLine="0"/>
              <w:contextualSpacing/>
              <w:rPr>
                <w:rFonts w:eastAsia="Times New Roman"/>
                <w:szCs w:val="22"/>
                <w:lang w:val="fr-FR" w:eastAsia="en-US"/>
              </w:rPr>
            </w:pPr>
            <w:r w:rsidRPr="004C7954">
              <w:rPr>
                <w:rFonts w:eastAsia="Times New Roman"/>
                <w:szCs w:val="22"/>
                <w:lang w:val="fr-FR" w:eastAsia="en-US"/>
              </w:rPr>
              <w:t>renforcer le contrôle de la qualité des rapports sur l</w:t>
            </w:r>
            <w:r w:rsidR="005E482E" w:rsidRPr="004C7954">
              <w:rPr>
                <w:rFonts w:eastAsia="Times New Roman"/>
                <w:szCs w:val="22"/>
                <w:lang w:val="fr-FR" w:eastAsia="en-US"/>
              </w:rPr>
              <w:t>’</w:t>
            </w:r>
            <w:r w:rsidRPr="004C7954">
              <w:rPr>
                <w:rFonts w:eastAsia="Times New Roman"/>
                <w:szCs w:val="22"/>
                <w:lang w:val="fr-FR" w:eastAsia="en-US"/>
              </w:rPr>
              <w:t>état d</w:t>
            </w:r>
            <w:r w:rsidR="005E482E" w:rsidRPr="004C7954">
              <w:rPr>
                <w:rFonts w:eastAsia="Times New Roman"/>
                <w:szCs w:val="22"/>
                <w:lang w:val="fr-FR" w:eastAsia="en-US"/>
              </w:rPr>
              <w:t>’</w:t>
            </w:r>
            <w:r w:rsidRPr="004C7954">
              <w:rPr>
                <w:rFonts w:eastAsia="Times New Roman"/>
                <w:szCs w:val="22"/>
                <w:lang w:val="fr-FR" w:eastAsia="en-US"/>
              </w:rPr>
              <w:t>avancement des projets soumis au CDIP de manière à assurer la bonne application des outils de projet existants de l</w:t>
            </w:r>
            <w:r w:rsidR="005E482E" w:rsidRPr="004C7954">
              <w:rPr>
                <w:rFonts w:eastAsia="Times New Roman"/>
                <w:szCs w:val="22"/>
                <w:lang w:val="fr-FR" w:eastAsia="en-US"/>
              </w:rPr>
              <w:t>’</w:t>
            </w:r>
            <w:r w:rsidRPr="004C7954">
              <w:rPr>
                <w:rFonts w:eastAsia="Times New Roman"/>
                <w:szCs w:val="22"/>
                <w:lang w:val="fr-FR" w:eastAsia="en-US"/>
              </w:rPr>
              <w:t>OMPI destinés à la gestion du cycle de projet;</w:t>
            </w:r>
          </w:p>
          <w:p w:rsidR="000B464A" w:rsidRPr="004C7954" w:rsidRDefault="000B464A" w:rsidP="000B464A">
            <w:pPr>
              <w:numPr>
                <w:ilvl w:val="1"/>
                <w:numId w:val="22"/>
              </w:numPr>
              <w:tabs>
                <w:tab w:val="left" w:pos="1167"/>
              </w:tabs>
              <w:autoSpaceDE w:val="0"/>
              <w:autoSpaceDN w:val="0"/>
              <w:adjustRightInd w:val="0"/>
              <w:spacing w:after="14"/>
              <w:ind w:left="586" w:firstLine="0"/>
              <w:contextualSpacing/>
              <w:rPr>
                <w:rFonts w:eastAsia="Times New Roman"/>
                <w:szCs w:val="22"/>
                <w:lang w:val="fr-FR" w:eastAsia="en-US"/>
              </w:rPr>
            </w:pPr>
            <w:r w:rsidRPr="004C7954">
              <w:rPr>
                <w:rFonts w:eastAsia="Times New Roman"/>
                <w:szCs w:val="22"/>
                <w:lang w:val="fr-FR" w:eastAsia="en-US"/>
              </w:rPr>
              <w:t>envisager de mettre en place le cadre logique comme base pour la gestion du cycle de projet;</w:t>
            </w:r>
          </w:p>
          <w:p w:rsidR="000B464A" w:rsidRPr="004C7954" w:rsidRDefault="000B464A" w:rsidP="000B464A">
            <w:pPr>
              <w:numPr>
                <w:ilvl w:val="1"/>
                <w:numId w:val="22"/>
              </w:numPr>
              <w:tabs>
                <w:tab w:val="left" w:pos="1167"/>
              </w:tabs>
              <w:autoSpaceDE w:val="0"/>
              <w:autoSpaceDN w:val="0"/>
              <w:adjustRightInd w:val="0"/>
              <w:spacing w:after="14"/>
              <w:ind w:left="586" w:firstLine="0"/>
              <w:contextualSpacing/>
              <w:rPr>
                <w:rFonts w:eastAsia="Times New Roman"/>
                <w:szCs w:val="22"/>
                <w:lang w:val="fr-FR" w:eastAsia="en-US"/>
              </w:rPr>
            </w:pPr>
            <w:r w:rsidRPr="004C7954">
              <w:rPr>
                <w:rFonts w:eastAsia="Times New Roman"/>
                <w:szCs w:val="22"/>
                <w:lang w:val="fr-FR" w:eastAsia="en-US"/>
              </w:rPr>
              <w:t>envisager l</w:t>
            </w:r>
            <w:r w:rsidR="005E482E" w:rsidRPr="004C7954">
              <w:rPr>
                <w:rFonts w:eastAsia="Times New Roman"/>
                <w:szCs w:val="22"/>
                <w:lang w:val="fr-FR" w:eastAsia="en-US"/>
              </w:rPr>
              <w:t>’</w:t>
            </w:r>
            <w:r w:rsidRPr="004C7954">
              <w:rPr>
                <w:rFonts w:eastAsia="Times New Roman"/>
                <w:szCs w:val="22"/>
                <w:lang w:val="fr-FR" w:eastAsia="en-US"/>
              </w:rPr>
              <w:t>introduction de cours obligatoires sur la gestion du cycle de projet à l</w:t>
            </w:r>
            <w:r w:rsidR="005E482E" w:rsidRPr="004C7954">
              <w:rPr>
                <w:rFonts w:eastAsia="Times New Roman"/>
                <w:szCs w:val="22"/>
                <w:lang w:val="fr-FR" w:eastAsia="en-US"/>
              </w:rPr>
              <w:t>’</w:t>
            </w:r>
            <w:r w:rsidRPr="004C7954">
              <w:rPr>
                <w:rFonts w:eastAsia="Times New Roman"/>
                <w:szCs w:val="22"/>
                <w:lang w:val="fr-FR" w:eastAsia="en-US"/>
              </w:rPr>
              <w:t>intention des futurs responsables de projets;  et</w:t>
            </w:r>
          </w:p>
          <w:p w:rsidR="000B464A" w:rsidRPr="004C7954" w:rsidRDefault="000B464A" w:rsidP="000B464A">
            <w:pPr>
              <w:numPr>
                <w:ilvl w:val="1"/>
                <w:numId w:val="22"/>
              </w:numPr>
              <w:tabs>
                <w:tab w:val="left" w:pos="1167"/>
              </w:tabs>
              <w:autoSpaceDE w:val="0"/>
              <w:autoSpaceDN w:val="0"/>
              <w:adjustRightInd w:val="0"/>
              <w:spacing w:after="14"/>
              <w:ind w:left="586" w:firstLine="0"/>
              <w:contextualSpacing/>
              <w:rPr>
                <w:rFonts w:eastAsia="Times New Roman"/>
                <w:szCs w:val="22"/>
                <w:lang w:val="fr-FR" w:eastAsia="en-US"/>
              </w:rPr>
            </w:pPr>
            <w:r w:rsidRPr="004C7954">
              <w:rPr>
                <w:rFonts w:eastAsia="Times New Roman"/>
                <w:szCs w:val="22"/>
                <w:lang w:val="fr-FR" w:eastAsia="en-US"/>
              </w:rPr>
              <w:t xml:space="preserve">assurer un encadrement régulier des responsables de projet en fonction de la demande.  </w:t>
            </w:r>
          </w:p>
        </w:tc>
      </w:tr>
    </w:tbl>
    <w:p w:rsidR="000B464A" w:rsidRPr="004C7954" w:rsidRDefault="000B464A" w:rsidP="000B464A">
      <w:pPr>
        <w:rPr>
          <w:lang w:val="fr-FR"/>
        </w:rPr>
      </w:pPr>
    </w:p>
    <w:p w:rsidR="000B464A" w:rsidRPr="004C7954" w:rsidRDefault="000B464A" w:rsidP="000B464A">
      <w:pPr>
        <w:rPr>
          <w:lang w:val="fr-FR"/>
        </w:rPr>
      </w:pPr>
      <w:r w:rsidRPr="004C7954">
        <w:rPr>
          <w:lang w:val="fr-FR"/>
        </w:rPr>
        <w:br w:type="page"/>
      </w:r>
    </w:p>
    <w:p w:rsidR="000B464A" w:rsidRPr="004C7954" w:rsidRDefault="000B464A" w:rsidP="000B464A">
      <w:pPr>
        <w:rPr>
          <w:lang w:val="fr-FR"/>
        </w:rPr>
      </w:pPr>
      <w:r w:rsidRPr="004C7954">
        <w:rPr>
          <w:lang w:val="fr-FR"/>
        </w:rPr>
        <w:lastRenderedPageBreak/>
        <w:t>xxv)</w:t>
      </w:r>
      <w:r w:rsidRPr="004C7954">
        <w:rPr>
          <w:lang w:val="fr-FR"/>
        </w:rPr>
        <w:tab/>
        <w:t>Projet de renforcement de la coopération Sud</w:t>
      </w:r>
      <w:r w:rsidR="004C7954">
        <w:rPr>
          <w:lang w:val="fr-FR"/>
        </w:rPr>
        <w:noBreakHyphen/>
      </w:r>
      <w:r w:rsidRPr="004C7954">
        <w:rPr>
          <w:lang w:val="fr-FR"/>
        </w:rPr>
        <w:t>Sud dans le domaine de la propriété intellectuelle au service du développement parmi les pays en développement et les pays les moins avancés</w:t>
      </w:r>
    </w:p>
    <w:p w:rsidR="000B464A" w:rsidRPr="004C7954" w:rsidRDefault="000B464A" w:rsidP="000B464A">
      <w:pPr>
        <w:rPr>
          <w:rFonts w:eastAsia="Times New Roman"/>
          <w:szCs w:val="22"/>
          <w:lang w:val="fr-FR"/>
        </w:rPr>
      </w:pPr>
      <w:r w:rsidRPr="004C7954">
        <w:rPr>
          <w:rFonts w:eastAsia="Times New Roman"/>
          <w:szCs w:val="22"/>
          <w:lang w:val="fr-FR"/>
        </w:rPr>
        <w:t>DA_1_10_11_13_19_25_32_01 – Recommandations n</w:t>
      </w:r>
      <w:r w:rsidRPr="004C7954">
        <w:rPr>
          <w:rFonts w:eastAsia="Times New Roman"/>
          <w:szCs w:val="22"/>
          <w:vertAlign w:val="superscript"/>
          <w:lang w:val="fr-FR"/>
        </w:rPr>
        <w:t>os</w:t>
      </w:r>
      <w:r w:rsidRPr="004C7954">
        <w:rPr>
          <w:rFonts w:eastAsia="Times New Roman"/>
          <w:szCs w:val="22"/>
          <w:lang w:val="fr-FR"/>
        </w:rPr>
        <w:t xml:space="preserve"> 1, 10, 11, 13, 19, 25, 32</w:t>
      </w:r>
    </w:p>
    <w:p w:rsidR="000B464A" w:rsidRPr="004C7954" w:rsidRDefault="000B464A" w:rsidP="000B464A">
      <w:pPr>
        <w:keepNext/>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68" w:type="dxa"/>
          <w:bottom w:w="113" w:type="dxa"/>
          <w:right w:w="68" w:type="dxa"/>
        </w:tblCellMar>
        <w:tblLook w:val="01E0" w:firstRow="1" w:lastRow="1" w:firstColumn="1" w:lastColumn="1" w:noHBand="0" w:noVBand="0"/>
      </w:tblPr>
      <w:tblGrid>
        <w:gridCol w:w="3424"/>
        <w:gridCol w:w="6217"/>
        <w:gridCol w:w="5348"/>
      </w:tblGrid>
      <w:tr w:rsidR="004C7954" w:rsidRPr="004C7954" w:rsidTr="00514E3D">
        <w:trPr>
          <w:tblHeader/>
        </w:trPr>
        <w:tc>
          <w:tcPr>
            <w:tcW w:w="1142" w:type="pct"/>
            <w:tcBorders>
              <w:top w:val="single" w:sz="4" w:space="0" w:color="auto"/>
              <w:left w:val="single" w:sz="4" w:space="0" w:color="auto"/>
              <w:bottom w:val="single" w:sz="4" w:space="0" w:color="auto"/>
              <w:right w:val="single" w:sz="4" w:space="0" w:color="auto"/>
            </w:tcBorders>
            <w:shd w:val="clear" w:color="auto" w:fill="auto"/>
          </w:tcPr>
          <w:p w:rsidR="000B464A" w:rsidRPr="004C7954" w:rsidRDefault="000B464A" w:rsidP="00514E3D">
            <w:pPr>
              <w:rPr>
                <w:szCs w:val="22"/>
                <w:lang w:val="fr-FR"/>
              </w:rPr>
            </w:pPr>
            <w:r w:rsidRPr="004C7954">
              <w:rPr>
                <w:szCs w:val="22"/>
                <w:lang w:val="fr-FR"/>
              </w:rPr>
              <w:t>DESCRIPTION SUCCINCTE</w:t>
            </w:r>
          </w:p>
        </w:tc>
        <w:tc>
          <w:tcPr>
            <w:tcW w:w="2074" w:type="pct"/>
            <w:tcBorders>
              <w:top w:val="single" w:sz="4" w:space="0" w:color="auto"/>
              <w:left w:val="single" w:sz="4" w:space="0" w:color="auto"/>
              <w:bottom w:val="single" w:sz="4" w:space="0" w:color="auto"/>
              <w:right w:val="single" w:sz="4" w:space="0" w:color="auto"/>
            </w:tcBorders>
            <w:shd w:val="clear" w:color="auto" w:fill="auto"/>
          </w:tcPr>
          <w:p w:rsidR="000B464A" w:rsidRPr="004C7954" w:rsidRDefault="000B464A" w:rsidP="00514E3D">
            <w:pPr>
              <w:rPr>
                <w:szCs w:val="22"/>
                <w:lang w:val="fr-FR"/>
              </w:rPr>
            </w:pPr>
            <w:r w:rsidRPr="004C7954">
              <w:rPr>
                <w:szCs w:val="22"/>
                <w:lang w:val="fr-FR"/>
              </w:rPr>
              <w:t>PRINCIPALES RÉALISATIONS ET RÉSULTATS OBTENUS</w:t>
            </w:r>
          </w:p>
        </w:tc>
        <w:tc>
          <w:tcPr>
            <w:tcW w:w="1784" w:type="pct"/>
            <w:tcBorders>
              <w:top w:val="single" w:sz="4" w:space="0" w:color="auto"/>
              <w:left w:val="single" w:sz="4" w:space="0" w:color="auto"/>
              <w:bottom w:val="single" w:sz="4" w:space="0" w:color="auto"/>
              <w:right w:val="single" w:sz="4" w:space="0" w:color="auto"/>
            </w:tcBorders>
            <w:shd w:val="clear" w:color="auto" w:fill="auto"/>
          </w:tcPr>
          <w:p w:rsidR="000B464A" w:rsidRPr="004C7954" w:rsidRDefault="000B464A" w:rsidP="00514E3D">
            <w:pPr>
              <w:rPr>
                <w:szCs w:val="22"/>
                <w:lang w:val="fr-FR"/>
              </w:rPr>
            </w:pPr>
            <w:r w:rsidRPr="004C7954">
              <w:rPr>
                <w:szCs w:val="22"/>
                <w:lang w:val="fr-FR"/>
              </w:rPr>
              <w:t>PRINCIPALES RECOMMANDATIONS DES ÉVALUATEURS</w:t>
            </w:r>
          </w:p>
        </w:tc>
      </w:tr>
      <w:tr w:rsidR="000B464A" w:rsidRPr="004C7954" w:rsidTr="00514E3D">
        <w:tc>
          <w:tcPr>
            <w:tcW w:w="1142" w:type="pct"/>
            <w:tcBorders>
              <w:top w:val="single" w:sz="4" w:space="0" w:color="auto"/>
              <w:left w:val="single" w:sz="4" w:space="0" w:color="auto"/>
              <w:bottom w:val="single" w:sz="4" w:space="0" w:color="auto"/>
              <w:right w:val="single" w:sz="4" w:space="0" w:color="auto"/>
            </w:tcBorders>
            <w:shd w:val="clear" w:color="auto" w:fill="auto"/>
          </w:tcPr>
          <w:p w:rsidR="000B464A" w:rsidRPr="004C7954" w:rsidRDefault="000B464A" w:rsidP="00514E3D">
            <w:pPr>
              <w:rPr>
                <w:rFonts w:eastAsia="Times New Roman"/>
                <w:szCs w:val="22"/>
                <w:lang w:val="fr-FR"/>
              </w:rPr>
            </w:pPr>
            <w:r w:rsidRPr="004C7954">
              <w:rPr>
                <w:rFonts w:eastAsia="Times New Roman"/>
                <w:szCs w:val="22"/>
                <w:lang w:val="fr-FR"/>
              </w:rPr>
              <w:t>L</w:t>
            </w:r>
            <w:r w:rsidR="005E482E" w:rsidRPr="004C7954">
              <w:rPr>
                <w:rFonts w:eastAsia="Times New Roman"/>
                <w:szCs w:val="22"/>
                <w:lang w:val="fr-FR"/>
              </w:rPr>
              <w:t>’</w:t>
            </w:r>
            <w:r w:rsidRPr="004C7954">
              <w:rPr>
                <w:rFonts w:eastAsia="Times New Roman"/>
                <w:szCs w:val="22"/>
                <w:lang w:val="fr-FR"/>
              </w:rPr>
              <w:t>objectif de ce projet est de trouver le moyen de canaliser les efforts déployés par différents acteurs en vue de promouvoir la coopération Sud</w:t>
            </w:r>
            <w:r w:rsidR="004C7954">
              <w:rPr>
                <w:rFonts w:eastAsia="Times New Roman"/>
                <w:szCs w:val="22"/>
                <w:lang w:val="fr-FR"/>
              </w:rPr>
              <w:noBreakHyphen/>
            </w:r>
            <w:r w:rsidRPr="004C7954">
              <w:rPr>
                <w:rFonts w:eastAsia="Times New Roman"/>
                <w:szCs w:val="22"/>
                <w:lang w:val="fr-FR"/>
              </w:rPr>
              <w:t>Sud dans le domaine de la propriété intellectuelle.</w:t>
            </w:r>
          </w:p>
        </w:tc>
        <w:tc>
          <w:tcPr>
            <w:tcW w:w="2074" w:type="pct"/>
            <w:tcBorders>
              <w:top w:val="single" w:sz="4" w:space="0" w:color="auto"/>
              <w:left w:val="single" w:sz="4" w:space="0" w:color="auto"/>
              <w:bottom w:val="single" w:sz="4" w:space="0" w:color="auto"/>
              <w:right w:val="single" w:sz="4" w:space="0" w:color="auto"/>
            </w:tcBorders>
            <w:shd w:val="clear" w:color="auto" w:fill="auto"/>
          </w:tcPr>
          <w:p w:rsidR="000B464A" w:rsidRPr="004C7954" w:rsidRDefault="000B464A" w:rsidP="00514E3D">
            <w:pPr>
              <w:rPr>
                <w:szCs w:val="22"/>
                <w:lang w:val="fr-FR"/>
              </w:rPr>
            </w:pPr>
            <w:r w:rsidRPr="004C7954">
              <w:rPr>
                <w:szCs w:val="22"/>
                <w:lang w:val="fr-FR"/>
              </w:rPr>
              <w:t>La deuxième réunion interrégionale de l</w:t>
            </w:r>
            <w:r w:rsidR="005E482E" w:rsidRPr="004C7954">
              <w:rPr>
                <w:szCs w:val="22"/>
                <w:lang w:val="fr-FR"/>
              </w:rPr>
              <w:t>’</w:t>
            </w:r>
            <w:r w:rsidRPr="004C7954">
              <w:rPr>
                <w:szCs w:val="22"/>
                <w:lang w:val="fr-FR"/>
              </w:rPr>
              <w:t>OMPI sur la coopération Sud</w:t>
            </w:r>
            <w:r w:rsidR="004C7954">
              <w:rPr>
                <w:szCs w:val="22"/>
                <w:lang w:val="fr-FR"/>
              </w:rPr>
              <w:noBreakHyphen/>
            </w:r>
            <w:r w:rsidRPr="004C7954">
              <w:rPr>
                <w:szCs w:val="22"/>
                <w:lang w:val="fr-FR"/>
              </w:rPr>
              <w:t>Sud relative aux brevets, aux marques, aux indications géographiques, aux dessins et modèles industriels et à l</w:t>
            </w:r>
            <w:r w:rsidR="005E482E" w:rsidRPr="004C7954">
              <w:rPr>
                <w:szCs w:val="22"/>
                <w:lang w:val="fr-FR"/>
              </w:rPr>
              <w:t>’</w:t>
            </w:r>
            <w:r w:rsidRPr="004C7954">
              <w:rPr>
                <w:szCs w:val="22"/>
                <w:lang w:val="fr-FR"/>
              </w:rPr>
              <w:t>application des droits s</w:t>
            </w:r>
            <w:r w:rsidR="005E482E" w:rsidRPr="004C7954">
              <w:rPr>
                <w:szCs w:val="22"/>
                <w:lang w:val="fr-FR"/>
              </w:rPr>
              <w:t>’</w:t>
            </w:r>
            <w:r w:rsidRPr="004C7954">
              <w:rPr>
                <w:szCs w:val="22"/>
                <w:lang w:val="fr-FR"/>
              </w:rPr>
              <w:t>est tenue au Caire en mai 2013.  Des informations peuvent être consultées à l</w:t>
            </w:r>
            <w:r w:rsidR="005E482E" w:rsidRPr="004C7954">
              <w:rPr>
                <w:szCs w:val="22"/>
                <w:lang w:val="fr-FR"/>
              </w:rPr>
              <w:t>’</w:t>
            </w:r>
            <w:r w:rsidRPr="004C7954">
              <w:rPr>
                <w:szCs w:val="22"/>
                <w:lang w:val="fr-FR"/>
              </w:rPr>
              <w:t xml:space="preserve">adresse </w:t>
            </w:r>
            <w:hyperlink r:id="rId87" w:history="1">
              <w:r w:rsidRPr="004C7954">
                <w:rPr>
                  <w:rStyle w:val="Hyperlink"/>
                  <w:color w:val="0000FF"/>
                  <w:szCs w:val="22"/>
                  <w:lang w:val="fr-FR"/>
                </w:rPr>
                <w:t>http://www.wipo.int/meetings/fr/details.jsp?meeting_id=28982</w:t>
              </w:r>
            </w:hyperlink>
            <w:r w:rsidRPr="004C7954">
              <w:rPr>
                <w:szCs w:val="22"/>
                <w:lang w:val="fr-FR"/>
              </w:rPr>
              <w:t>.</w:t>
            </w:r>
          </w:p>
          <w:p w:rsidR="000B464A" w:rsidRPr="004C7954" w:rsidRDefault="000B464A" w:rsidP="00514E3D">
            <w:pPr>
              <w:rPr>
                <w:szCs w:val="22"/>
                <w:lang w:val="fr-FR"/>
              </w:rPr>
            </w:pP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La deuxième Conférence annuelle de l</w:t>
            </w:r>
            <w:r w:rsidR="005E482E" w:rsidRPr="004C7954">
              <w:rPr>
                <w:szCs w:val="22"/>
                <w:lang w:val="fr-FR"/>
              </w:rPr>
              <w:t>’</w:t>
            </w:r>
            <w:r w:rsidRPr="004C7954">
              <w:rPr>
                <w:szCs w:val="22"/>
                <w:lang w:val="fr-FR"/>
              </w:rPr>
              <w:t>OMPI sur la propriété intellectuelle et le développement a été organisée à Genève en novembre 2013.  Des informations peuvent être consultées à l</w:t>
            </w:r>
            <w:r w:rsidR="005E482E" w:rsidRPr="004C7954">
              <w:rPr>
                <w:szCs w:val="22"/>
                <w:lang w:val="fr-FR"/>
              </w:rPr>
              <w:t>’</w:t>
            </w:r>
            <w:r w:rsidRPr="004C7954">
              <w:rPr>
                <w:szCs w:val="22"/>
                <w:lang w:val="fr-FR"/>
              </w:rPr>
              <w:t xml:space="preserve">adresse </w:t>
            </w:r>
            <w:hyperlink r:id="rId88" w:history="1">
              <w:r w:rsidRPr="004C7954">
                <w:rPr>
                  <w:rStyle w:val="Hyperlink"/>
                  <w:color w:val="0000FF"/>
                  <w:szCs w:val="22"/>
                  <w:lang w:val="fr-FR"/>
                </w:rPr>
                <w:t>http://www.wipo.int/meetings/fr/details.jsp?meeting_id=30462</w:t>
              </w:r>
            </w:hyperlink>
            <w:r w:rsidRPr="004C7954">
              <w:rPr>
                <w:szCs w:val="22"/>
                <w:lang w:val="fr-FR"/>
              </w:rPr>
              <w:t>.</w:t>
            </w:r>
          </w:p>
          <w:p w:rsidR="000B464A" w:rsidRPr="004C7954" w:rsidRDefault="000B464A" w:rsidP="00514E3D">
            <w:pPr>
              <w:rPr>
                <w:szCs w:val="22"/>
                <w:lang w:val="fr-FR"/>
              </w:rPr>
            </w:pP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La page Web consacrée à la coopération Sud</w:t>
            </w:r>
            <w:r w:rsidR="004C7954">
              <w:rPr>
                <w:szCs w:val="22"/>
                <w:lang w:val="fr-FR"/>
              </w:rPr>
              <w:noBreakHyphen/>
            </w:r>
            <w:r w:rsidRPr="004C7954">
              <w:rPr>
                <w:szCs w:val="22"/>
                <w:lang w:val="fr-FR"/>
              </w:rPr>
              <w:t>Sud a été achevée fin 2013 et lancée officiellement lors d</w:t>
            </w:r>
            <w:r w:rsidR="005E482E" w:rsidRPr="004C7954">
              <w:rPr>
                <w:szCs w:val="22"/>
                <w:lang w:val="fr-FR"/>
              </w:rPr>
              <w:t>’</w:t>
            </w:r>
            <w:r w:rsidRPr="004C7954">
              <w:rPr>
                <w:szCs w:val="22"/>
                <w:lang w:val="fr-FR"/>
              </w:rPr>
              <w:t>une manifestation parallèle en marge de la treiz</w:t>
            </w:r>
            <w:r w:rsidR="005E482E" w:rsidRPr="004C7954">
              <w:rPr>
                <w:szCs w:val="22"/>
                <w:lang w:val="fr-FR"/>
              </w:rPr>
              <w:t>ième session</w:t>
            </w:r>
            <w:r w:rsidRPr="004C7954">
              <w:rPr>
                <w:szCs w:val="22"/>
                <w:lang w:val="fr-FR"/>
              </w:rPr>
              <w:t xml:space="preserve"> du CDIP, le 21 mai 2014.  La plateforme est accessible à l</w:t>
            </w:r>
            <w:r w:rsidR="005E482E" w:rsidRPr="004C7954">
              <w:rPr>
                <w:szCs w:val="22"/>
                <w:lang w:val="fr-FR"/>
              </w:rPr>
              <w:t>’</w:t>
            </w:r>
            <w:r w:rsidRPr="004C7954">
              <w:rPr>
                <w:szCs w:val="22"/>
                <w:lang w:val="fr-FR"/>
              </w:rPr>
              <w:t>adresse suivante</w:t>
            </w:r>
            <w:r w:rsidR="005E482E" w:rsidRPr="004C7954">
              <w:rPr>
                <w:szCs w:val="22"/>
                <w:lang w:val="fr-FR"/>
              </w:rPr>
              <w:t> :</w:t>
            </w:r>
            <w:r w:rsidRPr="004C7954">
              <w:rPr>
                <w:szCs w:val="22"/>
                <w:lang w:val="fr-FR"/>
              </w:rPr>
              <w:t xml:space="preserve"> </w:t>
            </w:r>
            <w:hyperlink r:id="rId89" w:history="1">
              <w:r w:rsidRPr="004C7954">
                <w:rPr>
                  <w:rStyle w:val="Hyperlink"/>
                  <w:color w:val="0000FF"/>
                  <w:szCs w:val="22"/>
                  <w:lang w:val="fr-FR"/>
                </w:rPr>
                <w:t>http://www.wipo.int/cooperation/fr/south_south/</w:t>
              </w:r>
            </w:hyperlink>
            <w:r w:rsidRPr="004C7954">
              <w:rPr>
                <w:szCs w:val="22"/>
                <w:lang w:val="fr-FR"/>
              </w:rPr>
              <w:t>.</w:t>
            </w: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 xml:space="preserve">Chef de projet désigné comme coordonnateur </w:t>
            </w:r>
            <w:r w:rsidRPr="004C7954">
              <w:rPr>
                <w:i/>
                <w:szCs w:val="22"/>
                <w:lang w:val="fr-FR"/>
              </w:rPr>
              <w:t>de facto</w:t>
            </w:r>
            <w:r w:rsidRPr="004C7954">
              <w:rPr>
                <w:szCs w:val="22"/>
                <w:lang w:val="fr-FR"/>
              </w:rPr>
              <w:t xml:space="preserve"> de la coopération Sud</w:t>
            </w:r>
            <w:r w:rsidR="004C7954">
              <w:rPr>
                <w:szCs w:val="22"/>
                <w:lang w:val="fr-FR"/>
              </w:rPr>
              <w:noBreakHyphen/>
            </w:r>
            <w:r w:rsidRPr="004C7954">
              <w:rPr>
                <w:szCs w:val="22"/>
                <w:lang w:val="fr-FR"/>
              </w:rPr>
              <w:t>Sud en raison de la nature ponctuelle du projet.</w:t>
            </w:r>
          </w:p>
          <w:p w:rsidR="000B464A" w:rsidRPr="004C7954" w:rsidRDefault="000B464A" w:rsidP="00514E3D">
            <w:pPr>
              <w:rPr>
                <w:rFonts w:eastAsia="Times New Roman"/>
                <w:szCs w:val="22"/>
                <w:lang w:val="fr-FR" w:eastAsia="en-US"/>
              </w:rPr>
            </w:pPr>
          </w:p>
          <w:p w:rsidR="000B464A" w:rsidRPr="004C7954" w:rsidRDefault="000B464A" w:rsidP="00514E3D">
            <w:pPr>
              <w:rPr>
                <w:rFonts w:eastAsia="Times New Roman"/>
                <w:szCs w:val="22"/>
                <w:lang w:val="fr-FR" w:eastAsia="en-US"/>
              </w:rPr>
            </w:pPr>
            <w:r w:rsidRPr="004C7954">
              <w:rPr>
                <w:rFonts w:eastAsia="Times New Roman"/>
                <w:szCs w:val="22"/>
                <w:lang w:val="fr-FR" w:eastAsia="en-US"/>
              </w:rPr>
              <w:t>Nouvelles fonctions ajoutées dans la base de données de l</w:t>
            </w:r>
            <w:r w:rsidR="005E482E" w:rsidRPr="004C7954">
              <w:rPr>
                <w:rFonts w:eastAsia="Times New Roman"/>
                <w:szCs w:val="22"/>
                <w:lang w:val="fr-FR" w:eastAsia="en-US"/>
              </w:rPr>
              <w:t>’</w:t>
            </w:r>
            <w:r w:rsidRPr="004C7954">
              <w:rPr>
                <w:rFonts w:eastAsia="Times New Roman"/>
                <w:szCs w:val="22"/>
                <w:lang w:val="fr-FR" w:eastAsia="en-US"/>
              </w:rPr>
              <w:t xml:space="preserve">assistance technique en matière de propriété intellectuelle </w:t>
            </w:r>
            <w:r w:rsidRPr="004C7954">
              <w:rPr>
                <w:rFonts w:eastAsia="Times New Roman"/>
                <w:szCs w:val="22"/>
                <w:lang w:val="fr-FR" w:eastAsia="en-US"/>
              </w:rPr>
              <w:lastRenderedPageBreak/>
              <w:t>(IP</w:t>
            </w:r>
            <w:r w:rsidR="004C7954">
              <w:rPr>
                <w:rFonts w:eastAsia="Times New Roman"/>
                <w:szCs w:val="22"/>
                <w:lang w:val="fr-FR" w:eastAsia="en-US"/>
              </w:rPr>
              <w:noBreakHyphen/>
            </w:r>
            <w:r w:rsidRPr="004C7954">
              <w:rPr>
                <w:rFonts w:eastAsia="Times New Roman"/>
                <w:szCs w:val="22"/>
                <w:lang w:val="fr-FR" w:eastAsia="en-US"/>
              </w:rPr>
              <w:t>TAD) et la base de données de mise en parallèle des besoins de développement liés à la propriété intellectuelle (IP</w:t>
            </w:r>
            <w:r w:rsidR="004C7954">
              <w:rPr>
                <w:rFonts w:eastAsia="Times New Roman"/>
                <w:szCs w:val="22"/>
                <w:lang w:val="fr-FR" w:eastAsia="en-US"/>
              </w:rPr>
              <w:noBreakHyphen/>
            </w:r>
            <w:r w:rsidRPr="004C7954">
              <w:rPr>
                <w:rFonts w:eastAsia="Times New Roman"/>
                <w:szCs w:val="22"/>
                <w:lang w:val="fr-FR" w:eastAsia="en-US"/>
              </w:rPr>
              <w:t>DMD).</w:t>
            </w:r>
          </w:p>
          <w:p w:rsidR="000B464A" w:rsidRPr="004C7954" w:rsidRDefault="000B464A" w:rsidP="00514E3D">
            <w:pPr>
              <w:rPr>
                <w:szCs w:val="22"/>
                <w:lang w:val="fr-FR"/>
              </w:rPr>
            </w:pPr>
          </w:p>
          <w:p w:rsidR="000B464A" w:rsidRPr="004C7954" w:rsidRDefault="000B464A" w:rsidP="00514E3D">
            <w:pPr>
              <w:rPr>
                <w:bCs/>
                <w:iCs/>
                <w:szCs w:val="22"/>
                <w:lang w:val="fr-FR" w:bidi="th-TH"/>
              </w:rPr>
            </w:pPr>
            <w:r w:rsidRPr="004C7954">
              <w:rPr>
                <w:bCs/>
                <w:iCs/>
                <w:szCs w:val="22"/>
                <w:lang w:val="fr-FR" w:bidi="th-TH"/>
              </w:rPr>
              <w:t>Plusieurs activités mises en œuvre pour faire connaître la page Web aux utilisateurs potentiels et recueillir des informations supplémentaires pour les bases de données de la coopération Sud</w:t>
            </w:r>
            <w:r w:rsidR="004C7954">
              <w:rPr>
                <w:bCs/>
                <w:iCs/>
                <w:szCs w:val="22"/>
                <w:lang w:val="fr-FR" w:bidi="th-TH"/>
              </w:rPr>
              <w:noBreakHyphen/>
            </w:r>
            <w:r w:rsidRPr="004C7954">
              <w:rPr>
                <w:bCs/>
                <w:iCs/>
                <w:szCs w:val="22"/>
                <w:lang w:val="fr-FR" w:bidi="th-TH"/>
              </w:rPr>
              <w:t>Sud, notamment la promotion de la nouvelle plateforme Web au moyen d</w:t>
            </w:r>
            <w:r w:rsidR="005E482E" w:rsidRPr="004C7954">
              <w:rPr>
                <w:bCs/>
                <w:iCs/>
                <w:szCs w:val="22"/>
                <w:lang w:val="fr-FR" w:bidi="th-TH"/>
              </w:rPr>
              <w:t>’</w:t>
            </w:r>
            <w:r w:rsidRPr="004C7954">
              <w:rPr>
                <w:bCs/>
                <w:iCs/>
                <w:szCs w:val="22"/>
                <w:lang w:val="fr-FR" w:bidi="th-TH"/>
              </w:rPr>
              <w:t>outils des médias sociaux.</w:t>
            </w:r>
          </w:p>
          <w:p w:rsidR="000B464A" w:rsidRPr="004C7954" w:rsidRDefault="000B464A" w:rsidP="00514E3D">
            <w:pPr>
              <w:rPr>
                <w:bCs/>
                <w:iCs/>
                <w:szCs w:val="22"/>
                <w:lang w:val="fr-FR" w:bidi="th-TH"/>
              </w:rPr>
            </w:pPr>
          </w:p>
          <w:p w:rsidR="000B464A" w:rsidRPr="004C7954" w:rsidRDefault="000B464A" w:rsidP="00514E3D">
            <w:pPr>
              <w:rPr>
                <w:szCs w:val="22"/>
                <w:lang w:val="fr-FR"/>
              </w:rPr>
            </w:pPr>
            <w:r w:rsidRPr="004C7954">
              <w:rPr>
                <w:szCs w:val="22"/>
                <w:lang w:val="fr-FR"/>
              </w:rPr>
              <w:t>Une réunion interrégionale d</w:t>
            </w:r>
            <w:r w:rsidR="005E482E" w:rsidRPr="004C7954">
              <w:rPr>
                <w:szCs w:val="22"/>
                <w:lang w:val="fr-FR"/>
              </w:rPr>
              <w:t>’</w:t>
            </w:r>
            <w:r w:rsidRPr="004C7954">
              <w:rPr>
                <w:szCs w:val="22"/>
                <w:lang w:val="fr-FR"/>
              </w:rPr>
              <w:t>experts consacrée à la coopération Sud</w:t>
            </w:r>
            <w:r w:rsidR="004C7954">
              <w:rPr>
                <w:szCs w:val="22"/>
                <w:lang w:val="fr-FR"/>
              </w:rPr>
              <w:noBreakHyphen/>
            </w:r>
            <w:r w:rsidRPr="004C7954">
              <w:rPr>
                <w:szCs w:val="22"/>
                <w:lang w:val="fr-FR"/>
              </w:rPr>
              <w:t>Sud et à la coopération triangulaire dans les domaines de l</w:t>
            </w:r>
            <w:r w:rsidR="005E482E" w:rsidRPr="004C7954">
              <w:rPr>
                <w:szCs w:val="22"/>
                <w:lang w:val="fr-FR"/>
              </w:rPr>
              <w:t>’</w:t>
            </w:r>
            <w:r w:rsidRPr="004C7954">
              <w:rPr>
                <w:szCs w:val="22"/>
                <w:lang w:val="fr-FR"/>
              </w:rPr>
              <w:t>accès à l</w:t>
            </w:r>
            <w:r w:rsidR="005E482E" w:rsidRPr="004C7954">
              <w:rPr>
                <w:szCs w:val="22"/>
                <w:lang w:val="fr-FR"/>
              </w:rPr>
              <w:t>’</w:t>
            </w:r>
            <w:r w:rsidRPr="004C7954">
              <w:rPr>
                <w:szCs w:val="22"/>
                <w:lang w:val="fr-FR"/>
              </w:rPr>
              <w:t>information et au savoir, de l</w:t>
            </w:r>
            <w:r w:rsidR="005E482E" w:rsidRPr="004C7954">
              <w:rPr>
                <w:szCs w:val="22"/>
                <w:lang w:val="fr-FR"/>
              </w:rPr>
              <w:t>’</w:t>
            </w:r>
            <w:r w:rsidRPr="004C7954">
              <w:rPr>
                <w:szCs w:val="22"/>
                <w:lang w:val="fr-FR"/>
              </w:rPr>
              <w:t>appui à l</w:t>
            </w:r>
            <w:r w:rsidR="005E482E" w:rsidRPr="004C7954">
              <w:rPr>
                <w:szCs w:val="22"/>
                <w:lang w:val="fr-FR"/>
              </w:rPr>
              <w:t>’</w:t>
            </w:r>
            <w:r w:rsidRPr="004C7954">
              <w:rPr>
                <w:szCs w:val="22"/>
                <w:lang w:val="fr-FR"/>
              </w:rPr>
              <w:t>innovation et du transfert de technologie, organisée au Pérou en mai 2016, avec la participation de quelque 50</w:t>
            </w:r>
            <w:r w:rsidR="00F97949" w:rsidRPr="004C7954">
              <w:rPr>
                <w:szCs w:val="22"/>
                <w:lang w:val="fr-FR"/>
              </w:rPr>
              <w:t> </w:t>
            </w:r>
            <w:r w:rsidRPr="004C7954">
              <w:rPr>
                <w:szCs w:val="22"/>
                <w:lang w:val="fr-FR"/>
              </w:rPr>
              <w:t>experts issus de 20</w:t>
            </w:r>
            <w:r w:rsidR="00F97949" w:rsidRPr="004C7954">
              <w:rPr>
                <w:szCs w:val="22"/>
                <w:lang w:val="fr-FR"/>
              </w:rPr>
              <w:t> </w:t>
            </w:r>
            <w:r w:rsidRPr="004C7954">
              <w:rPr>
                <w:szCs w:val="22"/>
                <w:lang w:val="fr-FR"/>
              </w:rPr>
              <w:t>pays en développement ainsi que d</w:t>
            </w:r>
            <w:r w:rsidR="005E482E" w:rsidRPr="004C7954">
              <w:rPr>
                <w:szCs w:val="22"/>
                <w:lang w:val="fr-FR"/>
              </w:rPr>
              <w:t>’</w:t>
            </w:r>
            <w:r w:rsidRPr="004C7954">
              <w:rPr>
                <w:szCs w:val="22"/>
                <w:lang w:val="fr-FR"/>
              </w:rPr>
              <w:t>autres représentants de pays développés et d</w:t>
            </w:r>
            <w:r w:rsidR="005E482E" w:rsidRPr="004C7954">
              <w:rPr>
                <w:szCs w:val="22"/>
                <w:lang w:val="fr-FR"/>
              </w:rPr>
              <w:t>’</w:t>
            </w:r>
            <w:r w:rsidRPr="004C7954">
              <w:rPr>
                <w:szCs w:val="22"/>
                <w:lang w:val="fr-FR"/>
              </w:rPr>
              <w:t>organisations intergouvernementales.</w:t>
            </w:r>
          </w:p>
        </w:tc>
        <w:tc>
          <w:tcPr>
            <w:tcW w:w="1784" w:type="pct"/>
            <w:tcBorders>
              <w:top w:val="single" w:sz="4" w:space="0" w:color="auto"/>
              <w:left w:val="single" w:sz="4" w:space="0" w:color="auto"/>
              <w:bottom w:val="single" w:sz="4" w:space="0" w:color="auto"/>
              <w:right w:val="single" w:sz="4" w:space="0" w:color="auto"/>
            </w:tcBorders>
            <w:shd w:val="clear" w:color="auto" w:fill="auto"/>
          </w:tcPr>
          <w:p w:rsidR="000B464A" w:rsidRPr="004C7954" w:rsidRDefault="000B464A" w:rsidP="00514E3D">
            <w:pPr>
              <w:autoSpaceDE w:val="0"/>
              <w:autoSpaceDN w:val="0"/>
              <w:adjustRightInd w:val="0"/>
              <w:rPr>
                <w:bCs/>
                <w:szCs w:val="22"/>
                <w:lang w:val="fr-FR"/>
              </w:rPr>
            </w:pPr>
            <w:r w:rsidRPr="004C7954">
              <w:rPr>
                <w:bCs/>
                <w:szCs w:val="22"/>
                <w:lang w:val="fr-FR"/>
              </w:rPr>
              <w:lastRenderedPageBreak/>
              <w:t xml:space="preserve">i) </w:t>
            </w:r>
            <w:r w:rsidRPr="004C7954">
              <w:rPr>
                <w:bCs/>
                <w:szCs w:val="22"/>
                <w:lang w:val="fr-FR"/>
              </w:rPr>
              <w:tab/>
              <w:t>À l</w:t>
            </w:r>
            <w:r w:rsidR="005E482E" w:rsidRPr="004C7954">
              <w:rPr>
                <w:bCs/>
                <w:szCs w:val="22"/>
                <w:lang w:val="fr-FR"/>
              </w:rPr>
              <w:t>’</w:t>
            </w:r>
            <w:r w:rsidRPr="004C7954">
              <w:rPr>
                <w:bCs/>
                <w:szCs w:val="22"/>
                <w:lang w:val="fr-FR"/>
              </w:rPr>
              <w:t>intention des États membres et du Secrétariat de l</w:t>
            </w:r>
            <w:r w:rsidR="005E482E" w:rsidRPr="004C7954">
              <w:rPr>
                <w:bCs/>
                <w:szCs w:val="22"/>
                <w:lang w:val="fr-FR"/>
              </w:rPr>
              <w:t>’</w:t>
            </w:r>
            <w:r w:rsidRPr="004C7954">
              <w:rPr>
                <w:bCs/>
                <w:szCs w:val="22"/>
                <w:lang w:val="fr-FR"/>
              </w:rPr>
              <w:t>OMPI au sujet de la prise en considération régulière de la coopération Sud</w:t>
            </w:r>
            <w:r w:rsidR="004C7954">
              <w:rPr>
                <w:bCs/>
                <w:szCs w:val="22"/>
                <w:lang w:val="fr-FR"/>
              </w:rPr>
              <w:noBreakHyphen/>
            </w:r>
            <w:r w:rsidRPr="004C7954">
              <w:rPr>
                <w:bCs/>
                <w:szCs w:val="22"/>
                <w:lang w:val="fr-FR"/>
              </w:rPr>
              <w:t>Sud dans les activités de l</w:t>
            </w:r>
            <w:r w:rsidR="005E482E" w:rsidRPr="004C7954">
              <w:rPr>
                <w:bCs/>
                <w:szCs w:val="22"/>
                <w:lang w:val="fr-FR"/>
              </w:rPr>
              <w:t>’</w:t>
            </w:r>
            <w:r w:rsidRPr="004C7954">
              <w:rPr>
                <w:bCs/>
                <w:szCs w:val="22"/>
                <w:lang w:val="fr-FR"/>
              </w:rPr>
              <w:t>OMPI</w:t>
            </w:r>
            <w:r w:rsidR="005E482E" w:rsidRPr="004C7954">
              <w:rPr>
                <w:bCs/>
                <w:szCs w:val="22"/>
                <w:lang w:val="fr-FR"/>
              </w:rPr>
              <w:t> :</w:t>
            </w:r>
          </w:p>
          <w:p w:rsidR="000B464A" w:rsidRPr="004C7954" w:rsidRDefault="000B464A" w:rsidP="00514E3D">
            <w:pPr>
              <w:autoSpaceDE w:val="0"/>
              <w:autoSpaceDN w:val="0"/>
              <w:adjustRightInd w:val="0"/>
              <w:rPr>
                <w:bCs/>
                <w:szCs w:val="22"/>
                <w:lang w:val="fr-FR"/>
              </w:rPr>
            </w:pPr>
          </w:p>
          <w:p w:rsidR="000B464A" w:rsidRPr="004C7954" w:rsidRDefault="000B464A" w:rsidP="000B464A">
            <w:pPr>
              <w:numPr>
                <w:ilvl w:val="0"/>
                <w:numId w:val="23"/>
              </w:numPr>
              <w:tabs>
                <w:tab w:val="left" w:pos="1167"/>
              </w:tabs>
              <w:autoSpaceDE w:val="0"/>
              <w:autoSpaceDN w:val="0"/>
              <w:adjustRightInd w:val="0"/>
              <w:spacing w:after="200"/>
              <w:ind w:left="600" w:firstLine="0"/>
              <w:contextualSpacing/>
              <w:rPr>
                <w:rFonts w:eastAsia="Times New Roman"/>
                <w:szCs w:val="22"/>
                <w:lang w:val="fr-FR" w:eastAsia="en-US"/>
              </w:rPr>
            </w:pPr>
            <w:r w:rsidRPr="004C7954">
              <w:rPr>
                <w:rFonts w:eastAsia="Times New Roman"/>
                <w:szCs w:val="22"/>
                <w:lang w:val="fr-FR" w:eastAsia="en-US"/>
              </w:rPr>
              <w:t>il est recommandé que le Secrétariat établisse, pour examen par les États membres, des lignes directrices concernant la prise en considération de la coopération Sud</w:t>
            </w:r>
            <w:r w:rsidR="004C7954">
              <w:rPr>
                <w:rFonts w:eastAsia="Times New Roman"/>
                <w:szCs w:val="22"/>
                <w:lang w:val="fr-FR" w:eastAsia="en-US"/>
              </w:rPr>
              <w:noBreakHyphen/>
            </w:r>
            <w:r w:rsidRPr="004C7954">
              <w:rPr>
                <w:rFonts w:eastAsia="Times New Roman"/>
                <w:szCs w:val="22"/>
                <w:lang w:val="fr-FR" w:eastAsia="en-US"/>
              </w:rPr>
              <w:t>Sud en tant que stratégie de mise en œuvre en complément des approches existantes;  et</w:t>
            </w:r>
          </w:p>
          <w:p w:rsidR="000B464A" w:rsidRPr="004C7954" w:rsidRDefault="000B464A" w:rsidP="000B464A">
            <w:pPr>
              <w:numPr>
                <w:ilvl w:val="0"/>
                <w:numId w:val="23"/>
              </w:numPr>
              <w:tabs>
                <w:tab w:val="left" w:pos="1167"/>
              </w:tabs>
              <w:autoSpaceDE w:val="0"/>
              <w:autoSpaceDN w:val="0"/>
              <w:adjustRightInd w:val="0"/>
              <w:ind w:left="601" w:firstLine="0"/>
              <w:contextualSpacing/>
              <w:rPr>
                <w:rFonts w:eastAsia="Times New Roman"/>
                <w:szCs w:val="22"/>
                <w:lang w:val="fr-FR" w:eastAsia="en-US"/>
              </w:rPr>
            </w:pPr>
            <w:r w:rsidRPr="004C7954">
              <w:rPr>
                <w:rFonts w:eastAsia="Times New Roman"/>
                <w:szCs w:val="22"/>
                <w:lang w:val="fr-FR" w:eastAsia="en-US"/>
              </w:rPr>
              <w:t>il conviendrait d</w:t>
            </w:r>
            <w:r w:rsidR="005E482E" w:rsidRPr="004C7954">
              <w:rPr>
                <w:rFonts w:eastAsia="Times New Roman"/>
                <w:szCs w:val="22"/>
                <w:lang w:val="fr-FR" w:eastAsia="en-US"/>
              </w:rPr>
              <w:t>’</w:t>
            </w:r>
            <w:r w:rsidRPr="004C7954">
              <w:rPr>
                <w:rFonts w:eastAsia="Times New Roman"/>
                <w:szCs w:val="22"/>
                <w:lang w:val="fr-FR" w:eastAsia="en-US"/>
              </w:rPr>
              <w:t>envisager la désignation d</w:t>
            </w:r>
            <w:r w:rsidR="005E482E" w:rsidRPr="004C7954">
              <w:rPr>
                <w:rFonts w:eastAsia="Times New Roman"/>
                <w:szCs w:val="22"/>
                <w:lang w:val="fr-FR" w:eastAsia="en-US"/>
              </w:rPr>
              <w:t>’</w:t>
            </w:r>
            <w:r w:rsidRPr="004C7954">
              <w:rPr>
                <w:rFonts w:eastAsia="Times New Roman"/>
                <w:szCs w:val="22"/>
                <w:lang w:val="fr-FR" w:eastAsia="en-US"/>
              </w:rPr>
              <w:t>un coordonnateur, qui sera aussi chargé d</w:t>
            </w:r>
            <w:r w:rsidR="005E482E" w:rsidRPr="004C7954">
              <w:rPr>
                <w:rFonts w:eastAsia="Times New Roman"/>
                <w:szCs w:val="22"/>
                <w:lang w:val="fr-FR" w:eastAsia="en-US"/>
              </w:rPr>
              <w:t>’</w:t>
            </w:r>
            <w:r w:rsidRPr="004C7954">
              <w:rPr>
                <w:rFonts w:eastAsia="Times New Roman"/>
                <w:szCs w:val="22"/>
                <w:lang w:val="fr-FR" w:eastAsia="en-US"/>
              </w:rPr>
              <w:t>assurer la collaboration avec d</w:t>
            </w:r>
            <w:r w:rsidR="005E482E" w:rsidRPr="004C7954">
              <w:rPr>
                <w:rFonts w:eastAsia="Times New Roman"/>
                <w:szCs w:val="22"/>
                <w:lang w:val="fr-FR" w:eastAsia="en-US"/>
              </w:rPr>
              <w:t>’</w:t>
            </w:r>
            <w:r w:rsidRPr="004C7954">
              <w:rPr>
                <w:rFonts w:eastAsia="Times New Roman"/>
                <w:szCs w:val="22"/>
                <w:lang w:val="fr-FR" w:eastAsia="en-US"/>
              </w:rPr>
              <w:t xml:space="preserve">autres organisations du système des </w:t>
            </w:r>
            <w:r w:rsidR="005E482E" w:rsidRPr="004C7954">
              <w:rPr>
                <w:rFonts w:eastAsia="Times New Roman"/>
                <w:szCs w:val="22"/>
                <w:lang w:val="fr-FR" w:eastAsia="en-US"/>
              </w:rPr>
              <w:t>Nations Unies</w:t>
            </w:r>
            <w:r w:rsidRPr="004C7954">
              <w:rPr>
                <w:rFonts w:eastAsia="Times New Roman"/>
                <w:szCs w:val="22"/>
                <w:lang w:val="fr-FR" w:eastAsia="en-US"/>
              </w:rPr>
              <w:t xml:space="preserve"> et à l</w:t>
            </w:r>
            <w:r w:rsidR="005E482E" w:rsidRPr="004C7954">
              <w:rPr>
                <w:rFonts w:eastAsia="Times New Roman"/>
                <w:szCs w:val="22"/>
                <w:lang w:val="fr-FR" w:eastAsia="en-US"/>
              </w:rPr>
              <w:t>’</w:t>
            </w:r>
            <w:r w:rsidRPr="004C7954">
              <w:rPr>
                <w:rFonts w:eastAsia="Times New Roman"/>
                <w:szCs w:val="22"/>
                <w:lang w:val="fr-FR" w:eastAsia="en-US"/>
              </w:rPr>
              <w:t>extérieur de ce système et d</w:t>
            </w:r>
            <w:r w:rsidR="005E482E" w:rsidRPr="004C7954">
              <w:rPr>
                <w:rFonts w:eastAsia="Times New Roman"/>
                <w:szCs w:val="22"/>
                <w:lang w:val="fr-FR" w:eastAsia="en-US"/>
              </w:rPr>
              <w:t>’</w:t>
            </w:r>
            <w:r w:rsidRPr="004C7954">
              <w:rPr>
                <w:rFonts w:eastAsia="Times New Roman"/>
                <w:szCs w:val="22"/>
                <w:lang w:val="fr-FR" w:eastAsia="en-US"/>
              </w:rPr>
              <w:t>officialiser la coopération avec l</w:t>
            </w:r>
            <w:r w:rsidR="005E482E" w:rsidRPr="004C7954">
              <w:rPr>
                <w:rFonts w:eastAsia="Times New Roman"/>
                <w:szCs w:val="22"/>
                <w:lang w:val="fr-FR" w:eastAsia="en-US"/>
              </w:rPr>
              <w:t>’</w:t>
            </w:r>
            <w:r w:rsidRPr="004C7954">
              <w:rPr>
                <w:rFonts w:eastAsia="Times New Roman"/>
                <w:szCs w:val="22"/>
                <w:lang w:val="fr-FR" w:eastAsia="en-US"/>
              </w:rPr>
              <w:t>UNOSSC.</w:t>
            </w:r>
          </w:p>
          <w:p w:rsidR="000B464A" w:rsidRPr="004C7954" w:rsidRDefault="000B464A" w:rsidP="00514E3D">
            <w:pPr>
              <w:tabs>
                <w:tab w:val="left" w:pos="1167"/>
              </w:tabs>
              <w:autoSpaceDE w:val="0"/>
              <w:autoSpaceDN w:val="0"/>
              <w:adjustRightInd w:val="0"/>
              <w:ind w:left="601"/>
              <w:contextualSpacing/>
              <w:rPr>
                <w:rFonts w:eastAsia="Times New Roman"/>
                <w:szCs w:val="22"/>
                <w:lang w:val="fr-FR" w:eastAsia="en-US"/>
              </w:rPr>
            </w:pPr>
          </w:p>
          <w:p w:rsidR="000B464A" w:rsidRPr="004C7954" w:rsidRDefault="000B464A" w:rsidP="00514E3D">
            <w:pPr>
              <w:autoSpaceDE w:val="0"/>
              <w:autoSpaceDN w:val="0"/>
              <w:adjustRightInd w:val="0"/>
              <w:spacing w:after="14"/>
              <w:rPr>
                <w:bCs/>
                <w:szCs w:val="22"/>
                <w:lang w:val="fr-FR"/>
              </w:rPr>
            </w:pPr>
            <w:r w:rsidRPr="004C7954">
              <w:rPr>
                <w:bCs/>
                <w:szCs w:val="22"/>
                <w:lang w:val="fr-FR"/>
              </w:rPr>
              <w:t>ii)</w:t>
            </w:r>
            <w:r w:rsidRPr="004C7954">
              <w:rPr>
                <w:bCs/>
                <w:szCs w:val="22"/>
                <w:lang w:val="fr-FR"/>
              </w:rPr>
              <w:tab/>
              <w:t>À l</w:t>
            </w:r>
            <w:r w:rsidR="005E482E" w:rsidRPr="004C7954">
              <w:rPr>
                <w:bCs/>
                <w:szCs w:val="22"/>
                <w:lang w:val="fr-FR"/>
              </w:rPr>
              <w:t>’</w:t>
            </w:r>
            <w:r w:rsidRPr="004C7954">
              <w:rPr>
                <w:bCs/>
                <w:szCs w:val="22"/>
                <w:lang w:val="fr-FR"/>
              </w:rPr>
              <w:t>intention du CDIP concernant la prolongation d</w:t>
            </w:r>
            <w:r w:rsidR="005E482E" w:rsidRPr="004C7954">
              <w:rPr>
                <w:bCs/>
                <w:szCs w:val="22"/>
                <w:lang w:val="fr-FR"/>
              </w:rPr>
              <w:t>’</w:t>
            </w:r>
            <w:r w:rsidRPr="004C7954">
              <w:rPr>
                <w:bCs/>
                <w:szCs w:val="22"/>
                <w:lang w:val="fr-FR"/>
              </w:rPr>
              <w:t>un projet</w:t>
            </w:r>
            <w:r w:rsidR="005E482E" w:rsidRPr="004C7954">
              <w:rPr>
                <w:bCs/>
                <w:szCs w:val="22"/>
                <w:lang w:val="fr-FR"/>
              </w:rPr>
              <w:t> :</w:t>
            </w:r>
          </w:p>
          <w:p w:rsidR="000B464A" w:rsidRPr="004C7954" w:rsidRDefault="000B464A" w:rsidP="00514E3D">
            <w:pPr>
              <w:autoSpaceDE w:val="0"/>
              <w:autoSpaceDN w:val="0"/>
              <w:adjustRightInd w:val="0"/>
              <w:spacing w:after="14"/>
              <w:rPr>
                <w:bCs/>
                <w:szCs w:val="22"/>
                <w:lang w:val="fr-FR"/>
              </w:rPr>
            </w:pPr>
          </w:p>
          <w:p w:rsidR="000B464A" w:rsidRPr="004C7954" w:rsidRDefault="000B464A" w:rsidP="000B464A">
            <w:pPr>
              <w:numPr>
                <w:ilvl w:val="0"/>
                <w:numId w:val="34"/>
              </w:numPr>
              <w:tabs>
                <w:tab w:val="left" w:pos="1167"/>
              </w:tabs>
              <w:autoSpaceDE w:val="0"/>
              <w:autoSpaceDN w:val="0"/>
              <w:adjustRightInd w:val="0"/>
              <w:spacing w:after="200"/>
              <w:ind w:left="689" w:hanging="42"/>
              <w:contextualSpacing/>
              <w:rPr>
                <w:rFonts w:eastAsia="Times New Roman"/>
                <w:szCs w:val="22"/>
                <w:lang w:val="fr-FR" w:eastAsia="en-US"/>
              </w:rPr>
            </w:pPr>
            <w:r w:rsidRPr="004C7954">
              <w:rPr>
                <w:rFonts w:eastAsia="Times New Roman"/>
                <w:szCs w:val="22"/>
                <w:lang w:val="fr-FR" w:eastAsia="en-US"/>
              </w:rPr>
              <w:t>approuver la prolongation du projet pendant un an afin</w:t>
            </w:r>
          </w:p>
          <w:p w:rsidR="000B464A" w:rsidRPr="004C7954" w:rsidRDefault="000B464A" w:rsidP="000B464A">
            <w:pPr>
              <w:numPr>
                <w:ilvl w:val="0"/>
                <w:numId w:val="25"/>
              </w:numPr>
              <w:autoSpaceDE w:val="0"/>
              <w:autoSpaceDN w:val="0"/>
              <w:adjustRightInd w:val="0"/>
              <w:spacing w:after="14"/>
              <w:ind w:left="1134" w:firstLine="0"/>
              <w:contextualSpacing/>
              <w:rPr>
                <w:rFonts w:eastAsia="Times New Roman"/>
                <w:szCs w:val="22"/>
                <w:lang w:val="fr-FR" w:eastAsia="en-US"/>
              </w:rPr>
            </w:pPr>
            <w:r w:rsidRPr="004C7954">
              <w:rPr>
                <w:rFonts w:eastAsia="Times New Roman"/>
                <w:szCs w:val="22"/>
                <w:lang w:val="fr-FR" w:eastAsia="en-US"/>
              </w:rPr>
              <w:t>d</w:t>
            </w:r>
            <w:r w:rsidR="005E482E" w:rsidRPr="004C7954">
              <w:rPr>
                <w:rFonts w:eastAsia="Times New Roman"/>
                <w:szCs w:val="22"/>
                <w:lang w:val="fr-FR" w:eastAsia="en-US"/>
              </w:rPr>
              <w:t>’</w:t>
            </w:r>
            <w:r w:rsidRPr="004C7954">
              <w:rPr>
                <w:rFonts w:eastAsia="Times New Roman"/>
                <w:szCs w:val="22"/>
                <w:lang w:val="fr-FR" w:eastAsia="en-US"/>
              </w:rPr>
              <w:t>affiner tous les instruments en ligne sur la base des avis émis par les utilisateurs, de les faire mieux connaître auprès des utilisateurs potentiels et d</w:t>
            </w:r>
            <w:r w:rsidR="005E482E" w:rsidRPr="004C7954">
              <w:rPr>
                <w:rFonts w:eastAsia="Times New Roman"/>
                <w:szCs w:val="22"/>
                <w:lang w:val="fr-FR" w:eastAsia="en-US"/>
              </w:rPr>
              <w:t>’</w:t>
            </w:r>
            <w:r w:rsidRPr="004C7954">
              <w:rPr>
                <w:rFonts w:eastAsia="Times New Roman"/>
                <w:szCs w:val="22"/>
                <w:lang w:val="fr-FR" w:eastAsia="en-US"/>
              </w:rPr>
              <w:t>assurer leur mise à jour (</w:t>
            </w:r>
            <w:r w:rsidR="005E482E" w:rsidRPr="004C7954">
              <w:rPr>
                <w:rFonts w:eastAsia="Times New Roman"/>
                <w:szCs w:val="22"/>
                <w:lang w:val="fr-FR" w:eastAsia="en-US"/>
              </w:rPr>
              <w:t>y compris</w:t>
            </w:r>
            <w:r w:rsidRPr="004C7954">
              <w:rPr>
                <w:rFonts w:eastAsia="Times New Roman"/>
                <w:szCs w:val="22"/>
                <w:lang w:val="fr-FR" w:eastAsia="en-US"/>
              </w:rPr>
              <w:t xml:space="preserve"> la </w:t>
            </w:r>
            <w:r w:rsidRPr="004C7954">
              <w:rPr>
                <w:rFonts w:eastAsia="Times New Roman"/>
                <w:szCs w:val="22"/>
                <w:lang w:val="fr-FR" w:eastAsia="en-US"/>
              </w:rPr>
              <w:lastRenderedPageBreak/>
              <w:t>collecte d</w:t>
            </w:r>
            <w:r w:rsidR="005E482E" w:rsidRPr="004C7954">
              <w:rPr>
                <w:rFonts w:eastAsia="Times New Roman"/>
                <w:szCs w:val="22"/>
                <w:lang w:val="fr-FR" w:eastAsia="en-US"/>
              </w:rPr>
              <w:t>’</w:t>
            </w:r>
            <w:r w:rsidRPr="004C7954">
              <w:rPr>
                <w:rFonts w:eastAsia="Times New Roman"/>
                <w:szCs w:val="22"/>
                <w:lang w:val="fr-FR" w:eastAsia="en-US"/>
              </w:rPr>
              <w:t>informations pour les bases de données);</w:t>
            </w:r>
          </w:p>
          <w:p w:rsidR="000B464A" w:rsidRPr="004C7954" w:rsidRDefault="000B464A" w:rsidP="00514E3D">
            <w:pPr>
              <w:autoSpaceDE w:val="0"/>
              <w:autoSpaceDN w:val="0"/>
              <w:adjustRightInd w:val="0"/>
              <w:spacing w:after="14"/>
              <w:ind w:left="1134"/>
              <w:contextualSpacing/>
              <w:rPr>
                <w:rFonts w:eastAsia="Times New Roman"/>
                <w:szCs w:val="22"/>
                <w:lang w:val="fr-FR" w:eastAsia="en-US"/>
              </w:rPr>
            </w:pPr>
          </w:p>
          <w:p w:rsidR="000B464A" w:rsidRPr="004C7954" w:rsidRDefault="000B464A" w:rsidP="000B464A">
            <w:pPr>
              <w:numPr>
                <w:ilvl w:val="0"/>
                <w:numId w:val="25"/>
              </w:numPr>
              <w:autoSpaceDE w:val="0"/>
              <w:autoSpaceDN w:val="0"/>
              <w:adjustRightInd w:val="0"/>
              <w:spacing w:after="14"/>
              <w:ind w:left="1134" w:firstLine="0"/>
              <w:contextualSpacing/>
              <w:rPr>
                <w:rFonts w:eastAsia="Times New Roman"/>
                <w:szCs w:val="22"/>
                <w:lang w:val="fr-FR" w:eastAsia="en-US"/>
              </w:rPr>
            </w:pPr>
            <w:r w:rsidRPr="004C7954">
              <w:rPr>
                <w:rFonts w:eastAsia="Times New Roman"/>
                <w:szCs w:val="22"/>
                <w:lang w:val="fr-FR" w:eastAsia="en-US"/>
              </w:rPr>
              <w:t>d</w:t>
            </w:r>
            <w:r w:rsidR="005E482E" w:rsidRPr="004C7954">
              <w:rPr>
                <w:rFonts w:eastAsia="Times New Roman"/>
                <w:szCs w:val="22"/>
                <w:lang w:val="fr-FR" w:eastAsia="en-US"/>
              </w:rPr>
              <w:t>’</w:t>
            </w:r>
            <w:r w:rsidRPr="004C7954">
              <w:rPr>
                <w:rFonts w:eastAsia="Times New Roman"/>
                <w:szCs w:val="22"/>
                <w:lang w:val="fr-FR" w:eastAsia="en-US"/>
              </w:rPr>
              <w:t>intégrer les activités existantes dans le domaine de la coopération Sud</w:t>
            </w:r>
            <w:r w:rsidR="004C7954">
              <w:rPr>
                <w:rFonts w:eastAsia="Times New Roman"/>
                <w:szCs w:val="22"/>
                <w:lang w:val="fr-FR" w:eastAsia="en-US"/>
              </w:rPr>
              <w:noBreakHyphen/>
            </w:r>
            <w:r w:rsidRPr="004C7954">
              <w:rPr>
                <w:rFonts w:eastAsia="Times New Roman"/>
                <w:szCs w:val="22"/>
                <w:lang w:val="fr-FR" w:eastAsia="en-US"/>
              </w:rPr>
              <w:t>Sud dans le cadre des activités de l</w:t>
            </w:r>
            <w:r w:rsidR="005E482E" w:rsidRPr="004C7954">
              <w:rPr>
                <w:rFonts w:eastAsia="Times New Roman"/>
                <w:szCs w:val="22"/>
                <w:lang w:val="fr-FR" w:eastAsia="en-US"/>
              </w:rPr>
              <w:t>’</w:t>
            </w:r>
            <w:r w:rsidRPr="004C7954">
              <w:rPr>
                <w:rFonts w:eastAsia="Times New Roman"/>
                <w:szCs w:val="22"/>
                <w:lang w:val="fr-FR" w:eastAsia="en-US"/>
              </w:rPr>
              <w:t>OMPI, d</w:t>
            </w:r>
            <w:r w:rsidR="005E482E" w:rsidRPr="004C7954">
              <w:rPr>
                <w:rFonts w:eastAsia="Times New Roman"/>
                <w:szCs w:val="22"/>
                <w:lang w:val="fr-FR" w:eastAsia="en-US"/>
              </w:rPr>
              <w:t>’</w:t>
            </w:r>
            <w:r w:rsidRPr="004C7954">
              <w:rPr>
                <w:rFonts w:eastAsia="Times New Roman"/>
                <w:szCs w:val="22"/>
                <w:lang w:val="fr-FR" w:eastAsia="en-US"/>
              </w:rPr>
              <w:t xml:space="preserve">étudier les pratiques recommandées dans les autres organisations du système des </w:t>
            </w:r>
            <w:r w:rsidR="005E482E" w:rsidRPr="004C7954">
              <w:rPr>
                <w:rFonts w:eastAsia="Times New Roman"/>
                <w:szCs w:val="22"/>
                <w:lang w:val="fr-FR" w:eastAsia="en-US"/>
              </w:rPr>
              <w:t>Nations Unies</w:t>
            </w:r>
            <w:r w:rsidRPr="004C7954">
              <w:rPr>
                <w:rFonts w:eastAsia="Times New Roman"/>
                <w:szCs w:val="22"/>
                <w:lang w:val="fr-FR" w:eastAsia="en-US"/>
              </w:rPr>
              <w:t>;</w:t>
            </w:r>
          </w:p>
          <w:p w:rsidR="000B464A" w:rsidRPr="004C7954" w:rsidRDefault="000B464A" w:rsidP="000B464A">
            <w:pPr>
              <w:numPr>
                <w:ilvl w:val="0"/>
                <w:numId w:val="25"/>
              </w:numPr>
              <w:autoSpaceDE w:val="0"/>
              <w:autoSpaceDN w:val="0"/>
              <w:adjustRightInd w:val="0"/>
              <w:spacing w:after="14"/>
              <w:ind w:left="1134" w:firstLine="0"/>
              <w:contextualSpacing/>
              <w:rPr>
                <w:rFonts w:eastAsia="Times New Roman"/>
                <w:szCs w:val="22"/>
                <w:lang w:val="fr-FR" w:eastAsia="en-US"/>
              </w:rPr>
            </w:pPr>
            <w:r w:rsidRPr="004C7954">
              <w:rPr>
                <w:rFonts w:eastAsia="Times New Roman"/>
                <w:szCs w:val="22"/>
                <w:lang w:val="fr-FR" w:eastAsia="en-US"/>
              </w:rPr>
              <w:t>de continuer à participer activement à différentes initiatives relatives à la coopération Sud</w:t>
            </w:r>
            <w:r w:rsidR="004C7954">
              <w:rPr>
                <w:rFonts w:eastAsia="Times New Roman"/>
                <w:szCs w:val="22"/>
                <w:lang w:val="fr-FR" w:eastAsia="en-US"/>
              </w:rPr>
              <w:noBreakHyphen/>
            </w:r>
            <w:r w:rsidRPr="004C7954">
              <w:rPr>
                <w:rFonts w:eastAsia="Times New Roman"/>
                <w:szCs w:val="22"/>
                <w:lang w:val="fr-FR" w:eastAsia="en-US"/>
              </w:rPr>
              <w:t xml:space="preserve">Sud et à la coopération triangulaire menées dans le cadre des </w:t>
            </w:r>
            <w:r w:rsidR="005E482E" w:rsidRPr="004C7954">
              <w:rPr>
                <w:rFonts w:eastAsia="Times New Roman"/>
                <w:szCs w:val="22"/>
                <w:lang w:val="fr-FR" w:eastAsia="en-US"/>
              </w:rPr>
              <w:t>Nations Unies</w:t>
            </w:r>
            <w:r w:rsidRPr="004C7954">
              <w:rPr>
                <w:rFonts w:eastAsia="Times New Roman"/>
                <w:szCs w:val="22"/>
                <w:lang w:val="fr-FR" w:eastAsia="en-US"/>
              </w:rPr>
              <w:t>;</w:t>
            </w:r>
          </w:p>
          <w:p w:rsidR="000B464A" w:rsidRPr="004C7954" w:rsidRDefault="000B464A" w:rsidP="000B464A">
            <w:pPr>
              <w:numPr>
                <w:ilvl w:val="0"/>
                <w:numId w:val="34"/>
              </w:numPr>
              <w:tabs>
                <w:tab w:val="left" w:pos="1167"/>
              </w:tabs>
              <w:autoSpaceDE w:val="0"/>
              <w:autoSpaceDN w:val="0"/>
              <w:adjustRightInd w:val="0"/>
              <w:ind w:left="601" w:hanging="1"/>
              <w:contextualSpacing/>
              <w:rPr>
                <w:rFonts w:eastAsia="Times New Roman"/>
                <w:szCs w:val="22"/>
                <w:lang w:val="fr-FR" w:eastAsia="en-US"/>
              </w:rPr>
            </w:pPr>
            <w:r w:rsidRPr="004C7954">
              <w:rPr>
                <w:rFonts w:eastAsia="Times New Roman"/>
                <w:szCs w:val="22"/>
                <w:lang w:val="fr-FR" w:eastAsia="en-US"/>
              </w:rPr>
              <w:t>approuver l</w:t>
            </w:r>
            <w:r w:rsidR="005E482E" w:rsidRPr="004C7954">
              <w:rPr>
                <w:rFonts w:eastAsia="Times New Roman"/>
                <w:szCs w:val="22"/>
                <w:lang w:val="fr-FR" w:eastAsia="en-US"/>
              </w:rPr>
              <w:t>’</w:t>
            </w:r>
            <w:r w:rsidRPr="004C7954">
              <w:rPr>
                <w:rFonts w:eastAsia="Times New Roman"/>
                <w:szCs w:val="22"/>
                <w:lang w:val="fr-FR" w:eastAsia="en-US"/>
              </w:rPr>
              <w:t>utilisation du solde disponible des fonds alloués au projet (le cas échéant) et l</w:t>
            </w:r>
            <w:r w:rsidR="005E482E" w:rsidRPr="004C7954">
              <w:rPr>
                <w:rFonts w:eastAsia="Times New Roman"/>
                <w:szCs w:val="22"/>
                <w:lang w:val="fr-FR" w:eastAsia="en-US"/>
              </w:rPr>
              <w:t>’</w:t>
            </w:r>
            <w:r w:rsidRPr="004C7954">
              <w:rPr>
                <w:rFonts w:eastAsia="Times New Roman"/>
                <w:szCs w:val="22"/>
                <w:lang w:val="fr-FR" w:eastAsia="en-US"/>
              </w:rPr>
              <w:t>affectation de fonds supplémentaires destinés au maintien des ressources en personnel existantes pendant la durée de prolongation du projet.</w:t>
            </w:r>
          </w:p>
          <w:p w:rsidR="000B464A" w:rsidRPr="004C7954" w:rsidRDefault="000B464A" w:rsidP="00514E3D">
            <w:pPr>
              <w:tabs>
                <w:tab w:val="left" w:pos="1167"/>
              </w:tabs>
              <w:autoSpaceDE w:val="0"/>
              <w:autoSpaceDN w:val="0"/>
              <w:adjustRightInd w:val="0"/>
              <w:ind w:left="601"/>
              <w:contextualSpacing/>
              <w:rPr>
                <w:rFonts w:eastAsia="Times New Roman"/>
                <w:szCs w:val="22"/>
                <w:lang w:val="fr-FR" w:eastAsia="en-US"/>
              </w:rPr>
            </w:pPr>
          </w:p>
          <w:p w:rsidR="000B464A" w:rsidRPr="004C7954" w:rsidRDefault="000B464A" w:rsidP="00514E3D">
            <w:pPr>
              <w:autoSpaceDE w:val="0"/>
              <w:autoSpaceDN w:val="0"/>
              <w:adjustRightInd w:val="0"/>
              <w:rPr>
                <w:rFonts w:eastAsia="Times New Roman"/>
                <w:bCs/>
                <w:szCs w:val="22"/>
                <w:lang w:val="fr-FR" w:eastAsia="en-US"/>
              </w:rPr>
            </w:pPr>
            <w:r w:rsidRPr="004C7954">
              <w:rPr>
                <w:rFonts w:eastAsia="Times New Roman"/>
                <w:bCs/>
                <w:szCs w:val="22"/>
                <w:lang w:val="fr-FR" w:eastAsia="en-US"/>
              </w:rPr>
              <w:t>iii)</w:t>
            </w:r>
            <w:r w:rsidRPr="004C7954">
              <w:rPr>
                <w:rFonts w:eastAsia="Times New Roman"/>
                <w:bCs/>
                <w:szCs w:val="22"/>
                <w:lang w:val="fr-FR" w:eastAsia="en-US"/>
              </w:rPr>
              <w:tab/>
              <w:t>À l</w:t>
            </w:r>
            <w:r w:rsidR="005E482E" w:rsidRPr="004C7954">
              <w:rPr>
                <w:rFonts w:eastAsia="Times New Roman"/>
                <w:bCs/>
                <w:szCs w:val="22"/>
                <w:lang w:val="fr-FR" w:eastAsia="en-US"/>
              </w:rPr>
              <w:t>’</w:t>
            </w:r>
            <w:r w:rsidRPr="004C7954">
              <w:rPr>
                <w:rFonts w:eastAsia="Times New Roman"/>
                <w:bCs/>
                <w:szCs w:val="22"/>
                <w:lang w:val="fr-FR" w:eastAsia="en-US"/>
              </w:rPr>
              <w:t>intention du CDIP et des chefs de projet, de la Division de la coordination du Plan d</w:t>
            </w:r>
            <w:r w:rsidR="005E482E" w:rsidRPr="004C7954">
              <w:rPr>
                <w:rFonts w:eastAsia="Times New Roman"/>
                <w:bCs/>
                <w:szCs w:val="22"/>
                <w:lang w:val="fr-FR" w:eastAsia="en-US"/>
              </w:rPr>
              <w:t>’</w:t>
            </w:r>
            <w:r w:rsidRPr="004C7954">
              <w:rPr>
                <w:rFonts w:eastAsia="Times New Roman"/>
                <w:bCs/>
                <w:szCs w:val="22"/>
                <w:lang w:val="fr-FR" w:eastAsia="en-US"/>
              </w:rPr>
              <w:t>action pour le développement et des secteurs concernés par le renforcement des capacités techniques au sujet de l</w:t>
            </w:r>
            <w:r w:rsidR="005E482E" w:rsidRPr="004C7954">
              <w:rPr>
                <w:rFonts w:eastAsia="Times New Roman"/>
                <w:bCs/>
                <w:szCs w:val="22"/>
                <w:lang w:val="fr-FR" w:eastAsia="en-US"/>
              </w:rPr>
              <w:t>’</w:t>
            </w:r>
            <w:r w:rsidRPr="004C7954">
              <w:rPr>
                <w:rFonts w:eastAsia="Times New Roman"/>
                <w:bCs/>
                <w:szCs w:val="22"/>
                <w:lang w:val="fr-FR" w:eastAsia="en-US"/>
              </w:rPr>
              <w:t>organisation des conférences</w:t>
            </w:r>
            <w:r w:rsidR="005E482E" w:rsidRPr="004C7954">
              <w:rPr>
                <w:rFonts w:eastAsia="Times New Roman"/>
                <w:bCs/>
                <w:szCs w:val="22"/>
                <w:lang w:val="fr-FR" w:eastAsia="en-US"/>
              </w:rPr>
              <w:t> :</w:t>
            </w:r>
          </w:p>
          <w:p w:rsidR="000B464A" w:rsidRPr="004C7954" w:rsidRDefault="000B464A" w:rsidP="00514E3D">
            <w:pPr>
              <w:autoSpaceDE w:val="0"/>
              <w:autoSpaceDN w:val="0"/>
              <w:adjustRightInd w:val="0"/>
              <w:rPr>
                <w:rFonts w:eastAsia="Times New Roman"/>
                <w:szCs w:val="22"/>
                <w:lang w:val="fr-FR" w:eastAsia="en-US"/>
              </w:rPr>
            </w:pPr>
          </w:p>
          <w:p w:rsidR="000B464A" w:rsidRPr="004C7954" w:rsidRDefault="000B464A" w:rsidP="00514E3D">
            <w:pPr>
              <w:tabs>
                <w:tab w:val="left" w:pos="1103"/>
              </w:tabs>
              <w:autoSpaceDE w:val="0"/>
              <w:autoSpaceDN w:val="0"/>
              <w:adjustRightInd w:val="0"/>
              <w:spacing w:after="14"/>
              <w:ind w:left="600"/>
              <w:contextualSpacing/>
              <w:rPr>
                <w:rFonts w:eastAsia="Times New Roman"/>
                <w:szCs w:val="22"/>
                <w:lang w:val="fr-FR" w:eastAsia="en-US"/>
              </w:rPr>
            </w:pPr>
            <w:r w:rsidRPr="004C7954">
              <w:rPr>
                <w:rFonts w:eastAsia="Times New Roman"/>
                <w:szCs w:val="22"/>
                <w:lang w:val="fr-FR" w:eastAsia="en-US"/>
              </w:rPr>
              <w:t>a)</w:t>
            </w:r>
            <w:r w:rsidRPr="004C7954">
              <w:rPr>
                <w:rFonts w:eastAsia="Times New Roman"/>
                <w:szCs w:val="22"/>
                <w:lang w:val="fr-FR" w:eastAsia="en-US"/>
              </w:rPr>
              <w:tab/>
              <w:t xml:space="preserve">afin de répondre à la nécessité de réunir des participants dotés de compétences dans des domaines précis en rapport avec la propriété intellectuelle, les conférences doivent </w:t>
            </w:r>
            <w:r w:rsidRPr="004C7954">
              <w:rPr>
                <w:rFonts w:eastAsia="Times New Roman"/>
                <w:szCs w:val="22"/>
                <w:lang w:val="fr-FR" w:eastAsia="en-US"/>
              </w:rPr>
              <w:lastRenderedPageBreak/>
              <w:t>porter sur un nombre limité de sujets étroitement liés (par exemple, les indications géographiques avec les marques);</w:t>
            </w:r>
          </w:p>
          <w:p w:rsidR="000B464A" w:rsidRPr="004C7954" w:rsidRDefault="000B464A" w:rsidP="00514E3D">
            <w:pPr>
              <w:tabs>
                <w:tab w:val="left" w:pos="1103"/>
              </w:tabs>
              <w:autoSpaceDE w:val="0"/>
              <w:autoSpaceDN w:val="0"/>
              <w:adjustRightInd w:val="0"/>
              <w:spacing w:after="14"/>
              <w:ind w:left="600"/>
              <w:contextualSpacing/>
              <w:rPr>
                <w:rFonts w:eastAsia="Times New Roman"/>
                <w:szCs w:val="22"/>
                <w:lang w:val="fr-FR" w:eastAsia="en-US"/>
              </w:rPr>
            </w:pPr>
            <w:r w:rsidRPr="004C7954">
              <w:rPr>
                <w:rFonts w:eastAsia="Times New Roman"/>
                <w:szCs w:val="22"/>
                <w:lang w:val="fr-FR" w:eastAsia="en-US"/>
              </w:rPr>
              <w:t>b)</w:t>
            </w:r>
            <w:r w:rsidRPr="004C7954">
              <w:rPr>
                <w:rFonts w:eastAsia="Times New Roman"/>
                <w:szCs w:val="22"/>
                <w:lang w:val="fr-FR" w:eastAsia="en-US"/>
              </w:rPr>
              <w:tab/>
              <w:t>lorsque les conférences sont organisées tout de suite après des sessions des assemblées des États membres ou du CDIP, les avantages découlant des économies réalisées en matière de dépenses doivent être évalués par rapport aux inconvénients résultant de l</w:t>
            </w:r>
            <w:r w:rsidR="005E482E" w:rsidRPr="004C7954">
              <w:rPr>
                <w:rFonts w:eastAsia="Times New Roman"/>
                <w:szCs w:val="22"/>
                <w:lang w:val="fr-FR" w:eastAsia="en-US"/>
              </w:rPr>
              <w:t>’</w:t>
            </w:r>
            <w:r w:rsidRPr="004C7954">
              <w:rPr>
                <w:rFonts w:eastAsia="Times New Roman"/>
                <w:szCs w:val="22"/>
                <w:lang w:val="fr-FR" w:eastAsia="en-US"/>
              </w:rPr>
              <w:t>absence éventuelle des participants visés.</w:t>
            </w:r>
          </w:p>
          <w:p w:rsidR="000B464A" w:rsidRPr="004C7954" w:rsidRDefault="000B464A" w:rsidP="00514E3D">
            <w:pPr>
              <w:tabs>
                <w:tab w:val="left" w:pos="1103"/>
              </w:tabs>
              <w:autoSpaceDE w:val="0"/>
              <w:autoSpaceDN w:val="0"/>
              <w:adjustRightInd w:val="0"/>
              <w:spacing w:after="14"/>
              <w:ind w:left="600"/>
              <w:contextualSpacing/>
              <w:rPr>
                <w:rFonts w:eastAsia="Times New Roman"/>
                <w:szCs w:val="22"/>
                <w:lang w:val="fr-FR" w:eastAsia="en-US"/>
              </w:rPr>
            </w:pPr>
          </w:p>
          <w:p w:rsidR="000B464A" w:rsidRPr="004C7954" w:rsidRDefault="000B464A" w:rsidP="00514E3D">
            <w:pPr>
              <w:autoSpaceDE w:val="0"/>
              <w:autoSpaceDN w:val="0"/>
              <w:adjustRightInd w:val="0"/>
              <w:rPr>
                <w:rFonts w:eastAsia="Times New Roman"/>
                <w:bCs/>
                <w:szCs w:val="22"/>
                <w:lang w:val="fr-FR" w:eastAsia="en-US"/>
              </w:rPr>
            </w:pPr>
            <w:r w:rsidRPr="004C7954">
              <w:rPr>
                <w:rFonts w:eastAsia="Times New Roman"/>
                <w:bCs/>
                <w:szCs w:val="22"/>
                <w:lang w:val="fr-FR" w:eastAsia="en-US"/>
              </w:rPr>
              <w:t>iv)</w:t>
            </w:r>
            <w:r w:rsidRPr="004C7954">
              <w:rPr>
                <w:rFonts w:eastAsia="Times New Roman"/>
                <w:bCs/>
                <w:szCs w:val="22"/>
                <w:lang w:val="fr-FR" w:eastAsia="en-US"/>
              </w:rPr>
              <w:tab/>
              <w:t>À l</w:t>
            </w:r>
            <w:r w:rsidR="005E482E" w:rsidRPr="004C7954">
              <w:rPr>
                <w:rFonts w:eastAsia="Times New Roman"/>
                <w:bCs/>
                <w:szCs w:val="22"/>
                <w:lang w:val="fr-FR" w:eastAsia="en-US"/>
              </w:rPr>
              <w:t>’</w:t>
            </w:r>
            <w:r w:rsidRPr="004C7954">
              <w:rPr>
                <w:rFonts w:eastAsia="Times New Roman"/>
                <w:bCs/>
                <w:szCs w:val="22"/>
                <w:lang w:val="fr-FR" w:eastAsia="en-US"/>
              </w:rPr>
              <w:t>intention du CDIP et des chefs de projet et de la Division de la coordination du Plan d</w:t>
            </w:r>
            <w:r w:rsidR="005E482E" w:rsidRPr="004C7954">
              <w:rPr>
                <w:rFonts w:eastAsia="Times New Roman"/>
                <w:bCs/>
                <w:szCs w:val="22"/>
                <w:lang w:val="fr-FR" w:eastAsia="en-US"/>
              </w:rPr>
              <w:t>’</w:t>
            </w:r>
            <w:r w:rsidRPr="004C7954">
              <w:rPr>
                <w:rFonts w:eastAsia="Times New Roman"/>
                <w:bCs/>
                <w:szCs w:val="22"/>
                <w:lang w:val="fr-FR" w:eastAsia="en-US"/>
              </w:rPr>
              <w:t>action pour le développement au sujet de la liste de consultants</w:t>
            </w:r>
            <w:r w:rsidR="005E482E" w:rsidRPr="004C7954">
              <w:rPr>
                <w:rFonts w:eastAsia="Times New Roman"/>
                <w:bCs/>
                <w:szCs w:val="22"/>
                <w:lang w:val="fr-FR" w:eastAsia="en-US"/>
              </w:rPr>
              <w:t> :</w:t>
            </w:r>
          </w:p>
          <w:p w:rsidR="000B464A" w:rsidRPr="004C7954" w:rsidRDefault="000B464A" w:rsidP="00514E3D">
            <w:pPr>
              <w:autoSpaceDE w:val="0"/>
              <w:autoSpaceDN w:val="0"/>
              <w:adjustRightInd w:val="0"/>
              <w:rPr>
                <w:rFonts w:eastAsia="Times New Roman"/>
                <w:szCs w:val="22"/>
                <w:lang w:val="fr-FR" w:eastAsia="en-US"/>
              </w:rPr>
            </w:pPr>
          </w:p>
          <w:p w:rsidR="000B464A" w:rsidRPr="004C7954" w:rsidRDefault="000B464A" w:rsidP="00514E3D">
            <w:pPr>
              <w:autoSpaceDE w:val="0"/>
              <w:autoSpaceDN w:val="0"/>
              <w:adjustRightInd w:val="0"/>
              <w:spacing w:after="14"/>
              <w:ind w:left="600"/>
              <w:contextualSpacing/>
              <w:rPr>
                <w:rFonts w:eastAsia="Times New Roman"/>
                <w:szCs w:val="22"/>
                <w:lang w:val="fr-FR" w:eastAsia="en-US"/>
              </w:rPr>
            </w:pPr>
            <w:r w:rsidRPr="004C7954">
              <w:rPr>
                <w:rFonts w:eastAsia="Times New Roman"/>
                <w:szCs w:val="22"/>
                <w:lang w:val="fr-FR" w:eastAsia="en-US"/>
              </w:rPr>
              <w:t>a)</w:t>
            </w:r>
            <w:r w:rsidRPr="004C7954">
              <w:rPr>
                <w:rFonts w:eastAsia="Times New Roman"/>
                <w:szCs w:val="22"/>
                <w:lang w:val="fr-FR" w:eastAsia="en-US"/>
              </w:rPr>
              <w:tab/>
              <w:t>il conviendrait d</w:t>
            </w:r>
            <w:r w:rsidR="005E482E" w:rsidRPr="004C7954">
              <w:rPr>
                <w:rFonts w:eastAsia="Times New Roman"/>
                <w:szCs w:val="22"/>
                <w:lang w:val="fr-FR" w:eastAsia="en-US"/>
              </w:rPr>
              <w:t>’</w:t>
            </w:r>
            <w:r w:rsidRPr="004C7954">
              <w:rPr>
                <w:rFonts w:eastAsia="Times New Roman"/>
                <w:szCs w:val="22"/>
                <w:lang w:val="fr-FR" w:eastAsia="en-US"/>
              </w:rPr>
              <w:t>envisager de faire figurer sur la liste de consultants des experts qui n</w:t>
            </w:r>
            <w:r w:rsidR="005E482E" w:rsidRPr="004C7954">
              <w:rPr>
                <w:rFonts w:eastAsia="Times New Roman"/>
                <w:szCs w:val="22"/>
                <w:lang w:val="fr-FR" w:eastAsia="en-US"/>
              </w:rPr>
              <w:t>’</w:t>
            </w:r>
            <w:r w:rsidRPr="004C7954">
              <w:rPr>
                <w:rFonts w:eastAsia="Times New Roman"/>
                <w:szCs w:val="22"/>
                <w:lang w:val="fr-FR" w:eastAsia="en-US"/>
              </w:rPr>
              <w:t>ont jamais travaillé pour l</w:t>
            </w:r>
            <w:r w:rsidR="005E482E" w:rsidRPr="004C7954">
              <w:rPr>
                <w:rFonts w:eastAsia="Times New Roman"/>
                <w:szCs w:val="22"/>
                <w:lang w:val="fr-FR" w:eastAsia="en-US"/>
              </w:rPr>
              <w:t>’</w:t>
            </w:r>
            <w:r w:rsidRPr="004C7954">
              <w:rPr>
                <w:rFonts w:eastAsia="Times New Roman"/>
                <w:szCs w:val="22"/>
                <w:lang w:val="fr-FR" w:eastAsia="en-US"/>
              </w:rPr>
              <w:t>OMPI mais qui disposent des compétences requises;</w:t>
            </w:r>
          </w:p>
          <w:p w:rsidR="000B464A" w:rsidRPr="004C7954" w:rsidRDefault="000B464A" w:rsidP="00514E3D">
            <w:pPr>
              <w:autoSpaceDE w:val="0"/>
              <w:autoSpaceDN w:val="0"/>
              <w:adjustRightInd w:val="0"/>
              <w:spacing w:after="200"/>
              <w:ind w:left="600"/>
              <w:contextualSpacing/>
              <w:rPr>
                <w:rFonts w:eastAsiaTheme="minorHAnsi"/>
                <w:szCs w:val="22"/>
                <w:lang w:val="fr-FR" w:eastAsia="en-US"/>
              </w:rPr>
            </w:pPr>
            <w:r w:rsidRPr="004C7954">
              <w:rPr>
                <w:rFonts w:eastAsia="Times New Roman"/>
                <w:szCs w:val="22"/>
                <w:lang w:val="fr-FR" w:eastAsia="en-US"/>
              </w:rPr>
              <w:t>b)</w:t>
            </w:r>
            <w:r w:rsidRPr="004C7954">
              <w:rPr>
                <w:rFonts w:eastAsia="Times New Roman"/>
                <w:szCs w:val="22"/>
                <w:lang w:val="fr-FR" w:eastAsia="en-US"/>
              </w:rPr>
              <w:tab/>
              <w:t>il conviendrait de procéder à une évaluation systématique des résultats des consultants externes et de communiquer les informations pertinentes à l</w:t>
            </w:r>
            <w:r w:rsidR="005E482E" w:rsidRPr="004C7954">
              <w:rPr>
                <w:rFonts w:eastAsia="Times New Roman"/>
                <w:szCs w:val="22"/>
                <w:lang w:val="fr-FR" w:eastAsia="en-US"/>
              </w:rPr>
              <w:t>’</w:t>
            </w:r>
            <w:r w:rsidRPr="004C7954">
              <w:rPr>
                <w:rFonts w:eastAsia="Times New Roman"/>
                <w:szCs w:val="22"/>
                <w:lang w:val="fr-FR" w:eastAsia="en-US"/>
              </w:rPr>
              <w:t xml:space="preserve">ensemble des membres du personnel.  </w:t>
            </w:r>
          </w:p>
        </w:tc>
      </w:tr>
    </w:tbl>
    <w:p w:rsidR="000B464A" w:rsidRPr="004C7954" w:rsidRDefault="000B464A" w:rsidP="000B464A">
      <w:pPr>
        <w:rPr>
          <w:lang w:val="fr-FR"/>
        </w:rPr>
      </w:pPr>
    </w:p>
    <w:p w:rsidR="000B464A" w:rsidRPr="004C7954" w:rsidRDefault="000B464A" w:rsidP="000B464A">
      <w:pPr>
        <w:rPr>
          <w:lang w:val="fr-FR"/>
        </w:rPr>
      </w:pPr>
      <w:r w:rsidRPr="004C7954">
        <w:rPr>
          <w:lang w:val="fr-FR"/>
        </w:rPr>
        <w:br w:type="page"/>
      </w:r>
    </w:p>
    <w:p w:rsidR="000B464A" w:rsidRPr="004C7954" w:rsidRDefault="000B464A" w:rsidP="000B464A">
      <w:pPr>
        <w:rPr>
          <w:lang w:val="fr-FR"/>
        </w:rPr>
      </w:pPr>
      <w:r w:rsidRPr="004C7954">
        <w:rPr>
          <w:lang w:val="fr-FR"/>
        </w:rPr>
        <w:lastRenderedPageBreak/>
        <w:t>xxvi)</w:t>
      </w:r>
      <w:r w:rsidRPr="004C7954">
        <w:rPr>
          <w:lang w:val="fr-FR"/>
        </w:rPr>
        <w:tab/>
        <w:t>Propriété intellectuelle et transfert de technologie</w:t>
      </w:r>
      <w:r w:rsidR="005E482E" w:rsidRPr="004C7954">
        <w:rPr>
          <w:lang w:val="fr-FR"/>
        </w:rPr>
        <w:t> :</w:t>
      </w:r>
      <w:r w:rsidRPr="004C7954">
        <w:rPr>
          <w:lang w:val="fr-FR"/>
        </w:rPr>
        <w:t xml:space="preserve"> élaborer des solutions face aux défis communs</w:t>
      </w:r>
    </w:p>
    <w:p w:rsidR="000B464A" w:rsidRPr="004C7954" w:rsidRDefault="000B464A" w:rsidP="000B464A">
      <w:pPr>
        <w:rPr>
          <w:lang w:val="fr-FR"/>
        </w:rPr>
      </w:pPr>
      <w:r w:rsidRPr="004C7954">
        <w:rPr>
          <w:lang w:val="fr-FR"/>
        </w:rPr>
        <w:t>DA_19_25_26_28_01 – Recommandations n</w:t>
      </w:r>
      <w:r w:rsidRPr="004C7954">
        <w:rPr>
          <w:vertAlign w:val="superscript"/>
          <w:lang w:val="fr-FR"/>
        </w:rPr>
        <w:t>os</w:t>
      </w:r>
      <w:r w:rsidRPr="004C7954">
        <w:rPr>
          <w:lang w:val="fr-FR"/>
        </w:rPr>
        <w:t xml:space="preserve"> 19, 25, 26, 28</w:t>
      </w:r>
    </w:p>
    <w:p w:rsidR="000B464A" w:rsidRPr="004C7954" w:rsidRDefault="000B464A" w:rsidP="000B464A">
      <w:pPr>
        <w:keepNext/>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68" w:type="dxa"/>
          <w:bottom w:w="113" w:type="dxa"/>
          <w:right w:w="68" w:type="dxa"/>
        </w:tblCellMar>
        <w:tblLook w:val="01E0" w:firstRow="1" w:lastRow="1" w:firstColumn="1" w:lastColumn="1" w:noHBand="0" w:noVBand="0"/>
      </w:tblPr>
      <w:tblGrid>
        <w:gridCol w:w="3789"/>
        <w:gridCol w:w="6331"/>
        <w:gridCol w:w="4869"/>
      </w:tblGrid>
      <w:tr w:rsidR="004C7954" w:rsidRPr="004C7954" w:rsidTr="00514E3D">
        <w:trPr>
          <w:tblHeader/>
        </w:trPr>
        <w:tc>
          <w:tcPr>
            <w:tcW w:w="1424" w:type="pct"/>
            <w:tcBorders>
              <w:top w:val="single" w:sz="4" w:space="0" w:color="auto"/>
              <w:left w:val="single" w:sz="4" w:space="0" w:color="auto"/>
              <w:bottom w:val="single" w:sz="4" w:space="0" w:color="auto"/>
              <w:right w:val="single" w:sz="4" w:space="0" w:color="auto"/>
            </w:tcBorders>
            <w:shd w:val="clear" w:color="auto" w:fill="auto"/>
          </w:tcPr>
          <w:p w:rsidR="000B464A" w:rsidRPr="004C7954" w:rsidRDefault="000B464A" w:rsidP="00514E3D">
            <w:pPr>
              <w:rPr>
                <w:szCs w:val="22"/>
                <w:lang w:val="fr-FR"/>
              </w:rPr>
            </w:pPr>
            <w:r w:rsidRPr="004C7954">
              <w:rPr>
                <w:szCs w:val="22"/>
                <w:lang w:val="fr-FR"/>
              </w:rPr>
              <w:t>DESCRIPTION SUCCINCTE</w:t>
            </w:r>
          </w:p>
        </w:tc>
        <w:tc>
          <w:tcPr>
            <w:tcW w:w="1792" w:type="pct"/>
            <w:tcBorders>
              <w:top w:val="single" w:sz="4" w:space="0" w:color="auto"/>
              <w:left w:val="single" w:sz="4" w:space="0" w:color="auto"/>
              <w:bottom w:val="single" w:sz="4" w:space="0" w:color="auto"/>
              <w:right w:val="single" w:sz="4" w:space="0" w:color="auto"/>
            </w:tcBorders>
            <w:shd w:val="clear" w:color="auto" w:fill="auto"/>
          </w:tcPr>
          <w:p w:rsidR="000B464A" w:rsidRPr="004C7954" w:rsidRDefault="000B464A" w:rsidP="00514E3D">
            <w:pPr>
              <w:tabs>
                <w:tab w:val="num" w:pos="0"/>
                <w:tab w:val="num" w:pos="720"/>
              </w:tabs>
              <w:ind w:hanging="330"/>
              <w:rPr>
                <w:szCs w:val="22"/>
                <w:lang w:val="fr-FR"/>
              </w:rPr>
            </w:pPr>
          </w:p>
          <w:p w:rsidR="000B464A" w:rsidRPr="004C7954" w:rsidRDefault="000B464A" w:rsidP="00514E3D">
            <w:pPr>
              <w:tabs>
                <w:tab w:val="num" w:pos="0"/>
                <w:tab w:val="num" w:pos="720"/>
              </w:tabs>
              <w:rPr>
                <w:szCs w:val="22"/>
                <w:lang w:val="fr-FR"/>
              </w:rPr>
            </w:pPr>
            <w:r w:rsidRPr="004C7954">
              <w:rPr>
                <w:szCs w:val="22"/>
                <w:lang w:val="fr-FR"/>
              </w:rPr>
              <w:t>PRINCIPALES RÉALISATIONS ET RÉSULTATS OBTENUS</w:t>
            </w:r>
          </w:p>
        </w:tc>
        <w:tc>
          <w:tcPr>
            <w:tcW w:w="1784" w:type="pct"/>
            <w:tcBorders>
              <w:top w:val="single" w:sz="4" w:space="0" w:color="auto"/>
              <w:left w:val="single" w:sz="4" w:space="0" w:color="auto"/>
              <w:bottom w:val="single" w:sz="4" w:space="0" w:color="auto"/>
              <w:right w:val="single" w:sz="4" w:space="0" w:color="auto"/>
            </w:tcBorders>
            <w:shd w:val="clear" w:color="auto" w:fill="auto"/>
          </w:tcPr>
          <w:p w:rsidR="000B464A" w:rsidRPr="004C7954" w:rsidRDefault="000B464A" w:rsidP="00514E3D">
            <w:pPr>
              <w:rPr>
                <w:szCs w:val="22"/>
                <w:lang w:val="fr-FR"/>
              </w:rPr>
            </w:pPr>
            <w:r w:rsidRPr="004C7954">
              <w:rPr>
                <w:szCs w:val="22"/>
                <w:lang w:val="fr-FR"/>
              </w:rPr>
              <w:t>PRINCIPALES RECOMMANDATIONS DES ÉVALUATEURS</w:t>
            </w:r>
          </w:p>
        </w:tc>
      </w:tr>
      <w:tr w:rsidR="000B464A" w:rsidRPr="004C7954" w:rsidTr="00514E3D">
        <w:tc>
          <w:tcPr>
            <w:tcW w:w="1424" w:type="pct"/>
            <w:shd w:val="clear" w:color="auto" w:fill="auto"/>
          </w:tcPr>
          <w:p w:rsidR="000B464A" w:rsidRPr="004C7954" w:rsidRDefault="000B464A" w:rsidP="00514E3D">
            <w:pPr>
              <w:rPr>
                <w:szCs w:val="22"/>
                <w:lang w:val="fr-FR"/>
              </w:rPr>
            </w:pPr>
            <w:r w:rsidRPr="004C7954">
              <w:rPr>
                <w:szCs w:val="22"/>
                <w:lang w:val="fr-FR"/>
              </w:rPr>
              <w:t>Ce projet comprend une série d</w:t>
            </w:r>
            <w:r w:rsidR="005E482E" w:rsidRPr="004C7954">
              <w:rPr>
                <w:szCs w:val="22"/>
                <w:lang w:val="fr-FR"/>
              </w:rPr>
              <w:t>’</w:t>
            </w:r>
            <w:r w:rsidRPr="004C7954">
              <w:rPr>
                <w:szCs w:val="22"/>
                <w:lang w:val="fr-FR"/>
              </w:rPr>
              <w:t>activités permettant d</w:t>
            </w:r>
            <w:r w:rsidR="005E482E" w:rsidRPr="004C7954">
              <w:rPr>
                <w:szCs w:val="22"/>
                <w:lang w:val="fr-FR"/>
              </w:rPr>
              <w:t>’</w:t>
            </w:r>
            <w:r w:rsidRPr="004C7954">
              <w:rPr>
                <w:szCs w:val="22"/>
                <w:lang w:val="fr-FR"/>
              </w:rPr>
              <w:t>étudier les initiatives et les politiques relatives à la propriété intellectuelle visant à promouvoir le transfert de technologie, au profit notamment des pays en développement.</w:t>
            </w:r>
          </w:p>
          <w:p w:rsidR="000B464A" w:rsidRPr="004C7954" w:rsidRDefault="000B464A" w:rsidP="00514E3D">
            <w:pPr>
              <w:rPr>
                <w:szCs w:val="22"/>
                <w:lang w:val="fr-FR"/>
              </w:rPr>
            </w:pPr>
            <w:r w:rsidRPr="004C7954">
              <w:rPr>
                <w:szCs w:val="22"/>
                <w:lang w:val="fr-FR"/>
              </w:rPr>
              <w:t>Il se composera de cinq volets devant mener progressivement à l</w:t>
            </w:r>
            <w:r w:rsidR="005E482E" w:rsidRPr="004C7954">
              <w:rPr>
                <w:szCs w:val="22"/>
                <w:lang w:val="fr-FR"/>
              </w:rPr>
              <w:t>’</w:t>
            </w:r>
            <w:r w:rsidRPr="004C7954">
              <w:rPr>
                <w:szCs w:val="22"/>
                <w:lang w:val="fr-FR"/>
              </w:rPr>
              <w:t>adoption d</w:t>
            </w:r>
            <w:r w:rsidR="005E482E" w:rsidRPr="004C7954">
              <w:rPr>
                <w:szCs w:val="22"/>
                <w:lang w:val="fr-FR"/>
              </w:rPr>
              <w:t>’</w:t>
            </w:r>
            <w:r w:rsidRPr="004C7954">
              <w:rPr>
                <w:szCs w:val="22"/>
                <w:lang w:val="fr-FR"/>
              </w:rPr>
              <w:t>une liste de propositions, de recommandations et de mesures éventuelles pour la promotion du transfert de technologie.</w:t>
            </w: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Le projet comprend les activités suivantes</w:t>
            </w:r>
            <w:r w:rsidR="005E482E" w:rsidRPr="004C7954">
              <w:rPr>
                <w:szCs w:val="22"/>
                <w:lang w:val="fr-FR"/>
              </w:rPr>
              <w:t> :</w:t>
            </w: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i)</w:t>
            </w:r>
            <w:r w:rsidRPr="004C7954">
              <w:rPr>
                <w:szCs w:val="22"/>
                <w:lang w:val="fr-FR"/>
              </w:rPr>
              <w:tab/>
              <w:t>l</w:t>
            </w:r>
            <w:r w:rsidR="005E482E" w:rsidRPr="004C7954">
              <w:rPr>
                <w:szCs w:val="22"/>
                <w:lang w:val="fr-FR"/>
              </w:rPr>
              <w:t>’</w:t>
            </w:r>
            <w:r w:rsidRPr="004C7954">
              <w:rPr>
                <w:szCs w:val="22"/>
                <w:lang w:val="fr-FR"/>
              </w:rPr>
              <w:t>organisation de cinq réunions régionales de consultations sur le transfert de technologie, dont les critères de participation et le mandat seront définis par les États membres;</w:t>
            </w: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ii)</w:t>
            </w:r>
            <w:r w:rsidRPr="004C7954">
              <w:rPr>
                <w:szCs w:val="22"/>
                <w:lang w:val="fr-FR"/>
              </w:rPr>
              <w:tab/>
              <w:t>la réalisation d</w:t>
            </w:r>
            <w:r w:rsidR="005E482E" w:rsidRPr="004C7954">
              <w:rPr>
                <w:szCs w:val="22"/>
                <w:lang w:val="fr-FR"/>
              </w:rPr>
              <w:t>’</w:t>
            </w:r>
            <w:r w:rsidRPr="004C7954">
              <w:rPr>
                <w:szCs w:val="22"/>
                <w:lang w:val="fr-FR"/>
              </w:rPr>
              <w:t>un certain nombre d</w:t>
            </w:r>
            <w:r w:rsidR="005E482E" w:rsidRPr="004C7954">
              <w:rPr>
                <w:szCs w:val="22"/>
                <w:lang w:val="fr-FR"/>
              </w:rPr>
              <w:t>’</w:t>
            </w:r>
            <w:r w:rsidRPr="004C7954">
              <w:rPr>
                <w:szCs w:val="22"/>
                <w:lang w:val="fr-FR"/>
              </w:rPr>
              <w:t xml:space="preserve">études analytiques examinées par des pairs, dont des études économiques et des études de cas sur le transfert de technologie au niveau international, qui </w:t>
            </w:r>
            <w:r w:rsidRPr="004C7954">
              <w:rPr>
                <w:szCs w:val="22"/>
                <w:lang w:val="fr-FR"/>
              </w:rPr>
              <w:lastRenderedPageBreak/>
              <w:t>permettront d</w:t>
            </w:r>
            <w:r w:rsidR="005E482E" w:rsidRPr="004C7954">
              <w:rPr>
                <w:szCs w:val="22"/>
                <w:lang w:val="fr-FR"/>
              </w:rPr>
              <w:t>’</w:t>
            </w:r>
            <w:r w:rsidRPr="004C7954">
              <w:rPr>
                <w:szCs w:val="22"/>
                <w:lang w:val="fr-FR"/>
              </w:rPr>
              <w:t>alimenter le forum d</w:t>
            </w:r>
            <w:r w:rsidR="005E482E" w:rsidRPr="004C7954">
              <w:rPr>
                <w:szCs w:val="22"/>
                <w:lang w:val="fr-FR"/>
              </w:rPr>
              <w:t>’</w:t>
            </w:r>
            <w:r w:rsidRPr="004C7954">
              <w:rPr>
                <w:szCs w:val="22"/>
                <w:lang w:val="fr-FR"/>
              </w:rPr>
              <w:t>experts de haut niveau;</w:t>
            </w: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iii)</w:t>
            </w:r>
            <w:r w:rsidRPr="004C7954">
              <w:rPr>
                <w:szCs w:val="22"/>
                <w:lang w:val="fr-FR"/>
              </w:rPr>
              <w:tab/>
              <w:t>l</w:t>
            </w:r>
            <w:r w:rsidR="005E482E" w:rsidRPr="004C7954">
              <w:rPr>
                <w:szCs w:val="22"/>
                <w:lang w:val="fr-FR"/>
              </w:rPr>
              <w:t>’</w:t>
            </w:r>
            <w:r w:rsidRPr="004C7954">
              <w:rPr>
                <w:szCs w:val="22"/>
                <w:lang w:val="fr-FR"/>
              </w:rPr>
              <w:t>organisation d</w:t>
            </w:r>
            <w:r w:rsidR="005E482E" w:rsidRPr="004C7954">
              <w:rPr>
                <w:szCs w:val="22"/>
                <w:lang w:val="fr-FR"/>
              </w:rPr>
              <w:t>’</w:t>
            </w:r>
            <w:r w:rsidRPr="004C7954">
              <w:rPr>
                <w:szCs w:val="22"/>
                <w:lang w:val="fr-FR"/>
              </w:rPr>
              <w:t>un forum d</w:t>
            </w:r>
            <w:r w:rsidR="005E482E" w:rsidRPr="004C7954">
              <w:rPr>
                <w:szCs w:val="22"/>
                <w:lang w:val="fr-FR"/>
              </w:rPr>
              <w:t>’</w:t>
            </w:r>
            <w:r w:rsidRPr="004C7954">
              <w:rPr>
                <w:szCs w:val="22"/>
                <w:lang w:val="fr-FR"/>
              </w:rPr>
              <w:t>experts internationaux de haut niveau sur le thème “Transfert de technologie et propriété intellectuelle</w:t>
            </w:r>
            <w:r w:rsidR="005E482E" w:rsidRPr="004C7954">
              <w:rPr>
                <w:szCs w:val="22"/>
                <w:lang w:val="fr-FR"/>
              </w:rPr>
              <w:t> :</w:t>
            </w:r>
            <w:r w:rsidRPr="004C7954">
              <w:rPr>
                <w:szCs w:val="22"/>
                <w:lang w:val="fr-FR"/>
              </w:rPr>
              <w:t xml:space="preserve"> élaborer des solutions face aux défis communs” afin d</w:t>
            </w:r>
            <w:r w:rsidR="005E482E" w:rsidRPr="004C7954">
              <w:rPr>
                <w:szCs w:val="22"/>
                <w:lang w:val="fr-FR"/>
              </w:rPr>
              <w:t>’</w:t>
            </w:r>
            <w:r w:rsidRPr="004C7954">
              <w:rPr>
                <w:szCs w:val="22"/>
                <w:lang w:val="fr-FR"/>
              </w:rPr>
              <w:t>analyser les besoins dans le domaine du transfert de technologie et formuler des propositions concernant la liste susmentionnée de propositions, recommandations et mesures éventuelles de promotion du transfert de technolog</w:t>
            </w:r>
            <w:r w:rsidR="002E4594" w:rsidRPr="004C7954">
              <w:rPr>
                <w:szCs w:val="22"/>
                <w:lang w:val="fr-FR"/>
              </w:rPr>
              <w:t>ie.  Le</w:t>
            </w:r>
            <w:r w:rsidRPr="004C7954">
              <w:rPr>
                <w:szCs w:val="22"/>
                <w:lang w:val="fr-FR"/>
              </w:rPr>
              <w:t>s critères de composition et le mandat de ce forum de haut niveau seront déterminés par les États membres;</w:t>
            </w: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iv)</w:t>
            </w:r>
            <w:r w:rsidRPr="004C7954">
              <w:rPr>
                <w:szCs w:val="22"/>
                <w:lang w:val="fr-FR"/>
              </w:rPr>
              <w:tab/>
              <w:t>la création d</w:t>
            </w:r>
            <w:r w:rsidR="005E482E" w:rsidRPr="004C7954">
              <w:rPr>
                <w:szCs w:val="22"/>
                <w:lang w:val="fr-FR"/>
              </w:rPr>
              <w:t>’</w:t>
            </w:r>
            <w:r w:rsidRPr="004C7954">
              <w:rPr>
                <w:szCs w:val="22"/>
                <w:lang w:val="fr-FR"/>
              </w:rPr>
              <w:t>un forum sur le Web intitulé “Transfert de technologie et propriété intellectuelle</w:t>
            </w:r>
            <w:r w:rsidR="005E482E" w:rsidRPr="004C7954">
              <w:rPr>
                <w:szCs w:val="22"/>
                <w:lang w:val="fr-FR"/>
              </w:rPr>
              <w:t> :</w:t>
            </w:r>
            <w:r w:rsidRPr="004C7954">
              <w:rPr>
                <w:szCs w:val="22"/>
                <w:lang w:val="fr-FR"/>
              </w:rPr>
              <w:t xml:space="preserve"> élaborer des solutions face aux défis communs”;  et</w:t>
            </w: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v)</w:t>
            </w:r>
            <w:r w:rsidRPr="004C7954">
              <w:rPr>
                <w:szCs w:val="22"/>
                <w:lang w:val="fr-FR"/>
              </w:rPr>
              <w:tab/>
              <w:t>l</w:t>
            </w:r>
            <w:r w:rsidR="005E482E" w:rsidRPr="004C7954">
              <w:rPr>
                <w:szCs w:val="22"/>
                <w:lang w:val="fr-FR"/>
              </w:rPr>
              <w:t>’</w:t>
            </w:r>
            <w:r w:rsidRPr="004C7954">
              <w:rPr>
                <w:szCs w:val="22"/>
                <w:lang w:val="fr-FR"/>
              </w:rPr>
              <w:t>incorporation, dans les programmes de l</w:t>
            </w:r>
            <w:r w:rsidR="005E482E" w:rsidRPr="004C7954">
              <w:rPr>
                <w:szCs w:val="22"/>
                <w:lang w:val="fr-FR"/>
              </w:rPr>
              <w:t>’</w:t>
            </w:r>
            <w:r w:rsidRPr="004C7954">
              <w:rPr>
                <w:szCs w:val="22"/>
                <w:lang w:val="fr-FR"/>
              </w:rPr>
              <w:t xml:space="preserve">OMPI, de tout résultat obtenu à la suite de la réalisation des activités susmentionnées, après examen par le CDIP et compte tenu de toute </w:t>
            </w:r>
            <w:r w:rsidRPr="004C7954">
              <w:rPr>
                <w:szCs w:val="22"/>
                <w:lang w:val="fr-FR"/>
              </w:rPr>
              <w:lastRenderedPageBreak/>
              <w:t>recommandation éventuelle du comité à l</w:t>
            </w:r>
            <w:r w:rsidR="005E482E" w:rsidRPr="004C7954">
              <w:rPr>
                <w:szCs w:val="22"/>
                <w:lang w:val="fr-FR"/>
              </w:rPr>
              <w:t>’</w:t>
            </w:r>
            <w:r w:rsidRPr="004C7954">
              <w:rPr>
                <w:szCs w:val="22"/>
                <w:lang w:val="fr-FR"/>
              </w:rPr>
              <w:t>Assemblée générale.</w:t>
            </w:r>
          </w:p>
        </w:tc>
        <w:tc>
          <w:tcPr>
            <w:tcW w:w="1792" w:type="pct"/>
            <w:shd w:val="clear" w:color="auto" w:fill="auto"/>
          </w:tcPr>
          <w:p w:rsidR="000B464A" w:rsidRPr="004C7954" w:rsidRDefault="000B464A" w:rsidP="00514E3D">
            <w:pPr>
              <w:rPr>
                <w:lang w:val="fr-FR"/>
              </w:rPr>
            </w:pPr>
            <w:r w:rsidRPr="004C7954">
              <w:rPr>
                <w:lang w:val="fr-FR"/>
              </w:rPr>
              <w:lastRenderedPageBreak/>
              <w:t>Les activités i) et ii) du projet ont été exécutées.</w:t>
            </w: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 xml:space="preserve">Toutes les réunions de consultation régionale prévues sur le transfert de technologie se sont achevées dans les cinq régions, </w:t>
            </w:r>
            <w:r w:rsidR="005E482E" w:rsidRPr="004C7954">
              <w:rPr>
                <w:szCs w:val="22"/>
                <w:lang w:val="fr-FR"/>
              </w:rPr>
              <w:t>à savoir</w:t>
            </w:r>
            <w:r w:rsidRPr="004C7954">
              <w:rPr>
                <w:szCs w:val="22"/>
                <w:lang w:val="fr-FR"/>
              </w:rPr>
              <w:t xml:space="preserve"> l</w:t>
            </w:r>
            <w:r w:rsidR="005E482E" w:rsidRPr="004C7954">
              <w:rPr>
                <w:szCs w:val="22"/>
                <w:lang w:val="fr-FR"/>
              </w:rPr>
              <w:t>’</w:t>
            </w:r>
            <w:r w:rsidRPr="004C7954">
              <w:rPr>
                <w:szCs w:val="22"/>
                <w:lang w:val="fr-FR"/>
              </w:rPr>
              <w:t>Asie, l</w:t>
            </w:r>
            <w:r w:rsidR="005E482E" w:rsidRPr="004C7954">
              <w:rPr>
                <w:szCs w:val="22"/>
                <w:lang w:val="fr-FR"/>
              </w:rPr>
              <w:t>’</w:t>
            </w:r>
            <w:r w:rsidRPr="004C7954">
              <w:rPr>
                <w:szCs w:val="22"/>
                <w:lang w:val="fr-FR"/>
              </w:rPr>
              <w:t>Afrique et le monde arabe, les pays en transition, la région des pays développés, l</w:t>
            </w:r>
            <w:r w:rsidR="005E482E" w:rsidRPr="004C7954">
              <w:rPr>
                <w:szCs w:val="22"/>
                <w:lang w:val="fr-FR"/>
              </w:rPr>
              <w:t>’</w:t>
            </w:r>
            <w:r w:rsidRPr="004C7954">
              <w:rPr>
                <w:szCs w:val="22"/>
                <w:lang w:val="fr-FR"/>
              </w:rPr>
              <w:t>Amérique latine et les Caraïb</w:t>
            </w:r>
            <w:r w:rsidR="002E4594" w:rsidRPr="004C7954">
              <w:rPr>
                <w:szCs w:val="22"/>
                <w:lang w:val="fr-FR"/>
              </w:rPr>
              <w:t>es.  De</w:t>
            </w:r>
            <w:r w:rsidRPr="004C7954">
              <w:rPr>
                <w:szCs w:val="22"/>
                <w:lang w:val="fr-FR"/>
              </w:rPr>
              <w:t>s informations sur les réunions de consultation régionale peuvent être consultées aux adresses suivantes</w:t>
            </w:r>
            <w:r w:rsidR="005E482E" w:rsidRPr="004C7954">
              <w:rPr>
                <w:szCs w:val="22"/>
                <w:lang w:val="fr-FR"/>
              </w:rPr>
              <w:t> :</w:t>
            </w:r>
            <w:r w:rsidRPr="004C7954">
              <w:rPr>
                <w:szCs w:val="22"/>
                <w:lang w:val="fr-FR"/>
              </w:rPr>
              <w:t xml:space="preserve"> </w:t>
            </w:r>
            <w:hyperlink r:id="rId90" w:history="1">
              <w:r w:rsidRPr="004C7954">
                <w:rPr>
                  <w:rStyle w:val="Hyperlink"/>
                  <w:color w:val="0000FF"/>
                  <w:lang w:val="fr-FR"/>
                </w:rPr>
                <w:t>http://www.wipo.int/meetings/fr/details.jsp?meeting_id=28643</w:t>
              </w:r>
            </w:hyperlink>
            <w:r w:rsidRPr="004C7954">
              <w:rPr>
                <w:szCs w:val="22"/>
                <w:lang w:val="fr-FR"/>
              </w:rPr>
              <w:t>;</w:t>
            </w:r>
          </w:p>
          <w:p w:rsidR="000B464A" w:rsidRPr="004C7954" w:rsidRDefault="002E1AC9" w:rsidP="00514E3D">
            <w:pPr>
              <w:rPr>
                <w:szCs w:val="22"/>
                <w:lang w:val="fr-FR"/>
              </w:rPr>
            </w:pPr>
            <w:hyperlink r:id="rId91" w:history="1">
              <w:r w:rsidR="000B464A" w:rsidRPr="004C7954">
                <w:rPr>
                  <w:rStyle w:val="Hyperlink"/>
                  <w:color w:val="0000FF"/>
                  <w:lang w:val="fr-FR"/>
                </w:rPr>
                <w:t>http://www.wipo.int/meetings/fr/details.jsp?meeting_id=31263</w:t>
              </w:r>
            </w:hyperlink>
            <w:r w:rsidR="000B464A" w:rsidRPr="004C7954">
              <w:rPr>
                <w:szCs w:val="22"/>
                <w:lang w:val="fr-FR"/>
              </w:rPr>
              <w:t>;</w:t>
            </w:r>
          </w:p>
          <w:p w:rsidR="000B464A" w:rsidRPr="004C7954" w:rsidRDefault="000B464A" w:rsidP="00514E3D">
            <w:pPr>
              <w:rPr>
                <w:szCs w:val="22"/>
                <w:lang w:val="fr-FR"/>
              </w:rPr>
            </w:pPr>
          </w:p>
          <w:p w:rsidR="000B464A" w:rsidRPr="004C7954" w:rsidRDefault="002E1AC9" w:rsidP="00514E3D">
            <w:pPr>
              <w:rPr>
                <w:szCs w:val="22"/>
                <w:lang w:val="fr-FR"/>
              </w:rPr>
            </w:pPr>
            <w:hyperlink r:id="rId92" w:history="1">
              <w:r w:rsidR="000B464A" w:rsidRPr="004C7954">
                <w:rPr>
                  <w:rStyle w:val="Hyperlink"/>
                  <w:color w:val="0000FF"/>
                  <w:lang w:val="fr-FR"/>
                </w:rPr>
                <w:t>http://www.wipo.int/meetings/fr/details.jsp?meeting_id=30703</w:t>
              </w:r>
            </w:hyperlink>
            <w:r w:rsidR="000B464A" w:rsidRPr="004C7954">
              <w:rPr>
                <w:szCs w:val="22"/>
                <w:lang w:val="fr-FR"/>
              </w:rPr>
              <w:t>;</w:t>
            </w:r>
          </w:p>
          <w:p w:rsidR="000B464A" w:rsidRPr="004C7954" w:rsidRDefault="000B464A" w:rsidP="00514E3D">
            <w:pPr>
              <w:rPr>
                <w:szCs w:val="22"/>
                <w:lang w:val="fr-FR"/>
              </w:rPr>
            </w:pPr>
          </w:p>
          <w:p w:rsidR="000B464A" w:rsidRPr="004C7954" w:rsidRDefault="002E1AC9" w:rsidP="00514E3D">
            <w:pPr>
              <w:rPr>
                <w:szCs w:val="22"/>
                <w:lang w:val="fr-FR"/>
              </w:rPr>
            </w:pPr>
            <w:hyperlink r:id="rId93" w:history="1">
              <w:r w:rsidR="000B464A" w:rsidRPr="004C7954">
                <w:rPr>
                  <w:rStyle w:val="Hyperlink"/>
                  <w:color w:val="0000FF"/>
                  <w:lang w:val="fr-FR"/>
                </w:rPr>
                <w:t>http://www.wipo.int/meetings/fr/details.jsp?meeting_id=31242</w:t>
              </w:r>
            </w:hyperlink>
            <w:r w:rsidR="000B464A" w:rsidRPr="004C7954">
              <w:rPr>
                <w:szCs w:val="22"/>
                <w:lang w:val="fr-FR"/>
              </w:rPr>
              <w:t>;  et</w:t>
            </w:r>
          </w:p>
          <w:p w:rsidR="000B464A" w:rsidRPr="004C7954" w:rsidRDefault="000B464A" w:rsidP="00514E3D">
            <w:pPr>
              <w:rPr>
                <w:szCs w:val="22"/>
                <w:lang w:val="fr-FR"/>
              </w:rPr>
            </w:pPr>
          </w:p>
          <w:p w:rsidR="000B464A" w:rsidRPr="004C7954" w:rsidRDefault="002E1AC9" w:rsidP="00514E3D">
            <w:pPr>
              <w:rPr>
                <w:szCs w:val="22"/>
                <w:u w:val="single"/>
                <w:lang w:val="fr-FR"/>
              </w:rPr>
            </w:pPr>
            <w:hyperlink r:id="rId94" w:history="1">
              <w:r w:rsidR="000B464A" w:rsidRPr="004C7954">
                <w:rPr>
                  <w:rStyle w:val="Hyperlink"/>
                  <w:color w:val="0000FF"/>
                  <w:lang w:val="fr-FR"/>
                </w:rPr>
                <w:t>http://www.wipo.int/meetings/fr/details.jsp?meeting_id=31243</w:t>
              </w:r>
            </w:hyperlink>
            <w:r w:rsidR="000B464A" w:rsidRPr="004C7954">
              <w:rPr>
                <w:szCs w:val="22"/>
                <w:lang w:val="fr-FR"/>
              </w:rPr>
              <w:t>.</w:t>
            </w: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Les six études analytiques examinées par des pairs ont été présentées au CDIP à sa quatorz</w:t>
            </w:r>
            <w:r w:rsidR="005E482E" w:rsidRPr="004C7954">
              <w:rPr>
                <w:szCs w:val="22"/>
                <w:lang w:val="fr-FR"/>
              </w:rPr>
              <w:t>ième sessi</w:t>
            </w:r>
            <w:r w:rsidR="002E4594" w:rsidRPr="004C7954">
              <w:rPr>
                <w:szCs w:val="22"/>
                <w:lang w:val="fr-FR"/>
              </w:rPr>
              <w:t>on.  El</w:t>
            </w:r>
            <w:r w:rsidRPr="004C7954">
              <w:rPr>
                <w:szCs w:val="22"/>
                <w:lang w:val="fr-FR"/>
              </w:rPr>
              <w:t>les sont disponibles aux adresses suivantes</w:t>
            </w:r>
            <w:r w:rsidR="005E482E" w:rsidRPr="004C7954">
              <w:rPr>
                <w:szCs w:val="22"/>
                <w:lang w:val="fr-FR"/>
              </w:rPr>
              <w:t> :</w:t>
            </w:r>
            <w:r w:rsidRPr="004C7954">
              <w:rPr>
                <w:szCs w:val="22"/>
                <w:lang w:val="fr-FR"/>
              </w:rPr>
              <w:t xml:space="preserve"> </w:t>
            </w:r>
            <w:hyperlink r:id="rId95" w:history="1">
              <w:r w:rsidRPr="004C7954">
                <w:rPr>
                  <w:rStyle w:val="Hyperlink"/>
                  <w:color w:val="0000FF"/>
                  <w:szCs w:val="22"/>
                  <w:lang w:val="fr-FR"/>
                </w:rPr>
                <w:t>http://www.wipo.int/meetings/fr/doc_details.jsp?doc_id=287167</w:t>
              </w:r>
            </w:hyperlink>
            <w:r w:rsidRPr="004C7954">
              <w:rPr>
                <w:szCs w:val="22"/>
                <w:lang w:val="fr-FR"/>
              </w:rPr>
              <w:t xml:space="preserve">;  </w:t>
            </w:r>
            <w:hyperlink r:id="rId96" w:history="1">
              <w:r w:rsidRPr="004C7954">
                <w:rPr>
                  <w:rStyle w:val="Hyperlink"/>
                  <w:color w:val="0000FF"/>
                  <w:szCs w:val="22"/>
                  <w:lang w:val="fr-FR"/>
                </w:rPr>
                <w:t>http://www.wipo.int/meetings/fr/doc_details.jsp?doc_id=287217</w:t>
              </w:r>
            </w:hyperlink>
            <w:r w:rsidRPr="004C7954">
              <w:rPr>
                <w:szCs w:val="22"/>
                <w:lang w:val="fr-FR"/>
              </w:rPr>
              <w:t xml:space="preserve">;  </w:t>
            </w:r>
            <w:hyperlink r:id="rId97" w:history="1">
              <w:r w:rsidRPr="004C7954">
                <w:rPr>
                  <w:rStyle w:val="Hyperlink"/>
                  <w:color w:val="0000FF"/>
                  <w:szCs w:val="22"/>
                  <w:lang w:val="fr-FR"/>
                </w:rPr>
                <w:t>http://www.wipo.int/meetings/fr/doc_details.jsp?doc_id=287221</w:t>
              </w:r>
            </w:hyperlink>
            <w:r w:rsidRPr="004C7954">
              <w:rPr>
                <w:szCs w:val="22"/>
                <w:lang w:val="fr-FR"/>
              </w:rPr>
              <w:t xml:space="preserve">;  </w:t>
            </w:r>
            <w:hyperlink r:id="rId98" w:history="1">
              <w:r w:rsidRPr="004C7954">
                <w:rPr>
                  <w:rStyle w:val="Hyperlink"/>
                  <w:color w:val="0000FF"/>
                  <w:szCs w:val="22"/>
                  <w:lang w:val="fr-FR"/>
                </w:rPr>
                <w:t>http://www.wipo.int/meetings/fr/doc_details.jsp?doc_id=287221</w:t>
              </w:r>
            </w:hyperlink>
            <w:r w:rsidRPr="004C7954">
              <w:rPr>
                <w:szCs w:val="22"/>
                <w:lang w:val="fr-FR"/>
              </w:rPr>
              <w:t xml:space="preserve">;  </w:t>
            </w:r>
            <w:hyperlink r:id="rId99" w:history="1">
              <w:r w:rsidRPr="004C7954">
                <w:rPr>
                  <w:rStyle w:val="Hyperlink"/>
                  <w:color w:val="0000FF"/>
                  <w:szCs w:val="22"/>
                  <w:lang w:val="fr-FR"/>
                </w:rPr>
                <w:t>http://www.wipo.int/meetings/fr/doc_details.jsp?doc_id=287164</w:t>
              </w:r>
            </w:hyperlink>
            <w:r w:rsidRPr="004C7954">
              <w:rPr>
                <w:szCs w:val="22"/>
                <w:lang w:val="fr-FR"/>
              </w:rPr>
              <w:t xml:space="preserve">;  </w:t>
            </w:r>
            <w:hyperlink r:id="rId100" w:history="1">
              <w:r w:rsidRPr="004C7954">
                <w:rPr>
                  <w:rStyle w:val="Hyperlink"/>
                  <w:color w:val="0000FF"/>
                  <w:szCs w:val="22"/>
                  <w:lang w:val="fr-FR"/>
                </w:rPr>
                <w:t>http://www.wipo.int/meetings/fr/doc_details.jsp?doc_id=287165</w:t>
              </w:r>
            </w:hyperlink>
            <w:r w:rsidRPr="004C7954">
              <w:rPr>
                <w:szCs w:val="22"/>
                <w:lang w:val="fr-FR"/>
              </w:rPr>
              <w:t xml:space="preserve">;  et </w:t>
            </w:r>
            <w:hyperlink r:id="rId101" w:history="1">
              <w:r w:rsidRPr="004C7954">
                <w:rPr>
                  <w:rStyle w:val="Hyperlink"/>
                  <w:color w:val="0000FF"/>
                  <w:szCs w:val="22"/>
                  <w:lang w:val="fr-FR"/>
                </w:rPr>
                <w:t>http://www.wipo.int/meetings/fr/doc_details.jsp?doc_id=287218</w:t>
              </w:r>
            </w:hyperlink>
            <w:r w:rsidRPr="004C7954">
              <w:rPr>
                <w:szCs w:val="22"/>
                <w:lang w:val="fr-FR"/>
              </w:rPr>
              <w:t>.</w:t>
            </w: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Un document de fond, qui servira de point de départ aux discussions du forum d</w:t>
            </w:r>
            <w:r w:rsidR="005E482E" w:rsidRPr="004C7954">
              <w:rPr>
                <w:szCs w:val="22"/>
                <w:lang w:val="fr-FR"/>
              </w:rPr>
              <w:t>’</w:t>
            </w:r>
            <w:r w:rsidRPr="004C7954">
              <w:rPr>
                <w:szCs w:val="22"/>
                <w:lang w:val="fr-FR"/>
              </w:rPr>
              <w:t>experts de haut niveau, a également été approuvé par le comité à sa quatorz</w:t>
            </w:r>
            <w:r w:rsidR="005E482E" w:rsidRPr="004C7954">
              <w:rPr>
                <w:szCs w:val="22"/>
                <w:lang w:val="fr-FR"/>
              </w:rPr>
              <w:t>ième session</w:t>
            </w:r>
            <w:r w:rsidRPr="004C7954">
              <w:rPr>
                <w:szCs w:val="22"/>
                <w:lang w:val="fr-FR"/>
              </w:rPr>
              <w:t>.</w:t>
            </w: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Un forum d</w:t>
            </w:r>
            <w:r w:rsidR="005E482E" w:rsidRPr="004C7954">
              <w:rPr>
                <w:szCs w:val="22"/>
                <w:lang w:val="fr-FR"/>
              </w:rPr>
              <w:t>’</w:t>
            </w:r>
            <w:r w:rsidRPr="004C7954">
              <w:rPr>
                <w:szCs w:val="22"/>
                <w:lang w:val="fr-FR"/>
              </w:rPr>
              <w:t>experts internationaux s</w:t>
            </w:r>
            <w:r w:rsidR="005E482E" w:rsidRPr="004C7954">
              <w:rPr>
                <w:szCs w:val="22"/>
                <w:lang w:val="fr-FR"/>
              </w:rPr>
              <w:t>’</w:t>
            </w:r>
            <w:r w:rsidRPr="004C7954">
              <w:rPr>
                <w:szCs w:val="22"/>
                <w:lang w:val="fr-FR"/>
              </w:rPr>
              <w:t>est tenu à Genève en février 2015, dans le contexte du “projet relatif à la propriété intellectuelle et au transfert de technologie</w:t>
            </w:r>
            <w:r w:rsidR="005E482E" w:rsidRPr="004C7954">
              <w:rPr>
                <w:szCs w:val="22"/>
                <w:lang w:val="fr-FR"/>
              </w:rPr>
              <w:t> :</w:t>
            </w:r>
            <w:r w:rsidRPr="004C7954">
              <w:rPr>
                <w:szCs w:val="22"/>
                <w:lang w:val="fr-FR"/>
              </w:rPr>
              <w:t xml:space="preserve"> élaborer des solutions face aux défis communs”.  Ce forum international réunissait les experts chargés des six études réalisées dans le cadre du projet et les quatre experts ayant effectué les évaluations correspondant</w:t>
            </w:r>
            <w:r w:rsidR="002E4594" w:rsidRPr="004C7954">
              <w:rPr>
                <w:szCs w:val="22"/>
                <w:lang w:val="fr-FR"/>
              </w:rPr>
              <w:t>es.  Si</w:t>
            </w:r>
            <w:r w:rsidRPr="004C7954">
              <w:rPr>
                <w:szCs w:val="22"/>
                <w:lang w:val="fr-FR"/>
              </w:rPr>
              <w:t>x séries de réunions</w:t>
            </w:r>
            <w:r w:rsidR="004C7954">
              <w:rPr>
                <w:szCs w:val="22"/>
                <w:lang w:val="fr-FR"/>
              </w:rPr>
              <w:noBreakHyphen/>
            </w:r>
            <w:r w:rsidRPr="004C7954">
              <w:rPr>
                <w:szCs w:val="22"/>
                <w:lang w:val="fr-FR"/>
              </w:rPr>
              <w:t>débats d</w:t>
            </w:r>
            <w:r w:rsidR="005E482E" w:rsidRPr="004C7954">
              <w:rPr>
                <w:szCs w:val="22"/>
                <w:lang w:val="fr-FR"/>
              </w:rPr>
              <w:t>’</w:t>
            </w:r>
            <w:r w:rsidRPr="004C7954">
              <w:rPr>
                <w:szCs w:val="22"/>
                <w:lang w:val="fr-FR"/>
              </w:rPr>
              <w:t>experts sur le transfert de technologie animées par huit experts internationaux issus de pays développés et de pays en développement ont également été tenu</w:t>
            </w:r>
            <w:r w:rsidR="002E4594" w:rsidRPr="004C7954">
              <w:rPr>
                <w:szCs w:val="22"/>
                <w:lang w:val="fr-FR"/>
              </w:rPr>
              <w:t>es.  Po</w:t>
            </w:r>
            <w:r w:rsidRPr="004C7954">
              <w:rPr>
                <w:szCs w:val="22"/>
                <w:lang w:val="fr-FR"/>
              </w:rPr>
              <w:t>ur plus de renseignements sur le forum d</w:t>
            </w:r>
            <w:r w:rsidR="005E482E" w:rsidRPr="004C7954">
              <w:rPr>
                <w:szCs w:val="22"/>
                <w:lang w:val="fr-FR"/>
              </w:rPr>
              <w:t>’</w:t>
            </w:r>
            <w:r w:rsidRPr="004C7954">
              <w:rPr>
                <w:szCs w:val="22"/>
                <w:lang w:val="fr-FR"/>
              </w:rPr>
              <w:t>experts de l</w:t>
            </w:r>
            <w:r w:rsidR="005E482E" w:rsidRPr="004C7954">
              <w:rPr>
                <w:szCs w:val="22"/>
                <w:lang w:val="fr-FR"/>
              </w:rPr>
              <w:t>’</w:t>
            </w:r>
            <w:r w:rsidRPr="004C7954">
              <w:rPr>
                <w:szCs w:val="22"/>
                <w:lang w:val="fr-FR"/>
              </w:rPr>
              <w:t>OMPI, voir</w:t>
            </w:r>
            <w:r w:rsidR="005E482E" w:rsidRPr="004C7954">
              <w:rPr>
                <w:szCs w:val="22"/>
                <w:lang w:val="fr-FR"/>
              </w:rPr>
              <w:t> :</w:t>
            </w:r>
            <w:r w:rsidRPr="004C7954">
              <w:rPr>
                <w:szCs w:val="22"/>
                <w:lang w:val="fr-FR"/>
              </w:rPr>
              <w:t xml:space="preserve"> </w:t>
            </w:r>
            <w:hyperlink r:id="rId102" w:history="1">
              <w:r w:rsidRPr="004C7954">
                <w:rPr>
                  <w:rStyle w:val="Hyperlink"/>
                  <w:color w:val="0000FF"/>
                  <w:lang w:val="fr-FR"/>
                </w:rPr>
                <w:t>http://www.wipo.int/meetings/fr/details.jsp?meeting_id=35562</w:t>
              </w:r>
            </w:hyperlink>
            <w:r w:rsidRPr="004C7954">
              <w:rPr>
                <w:szCs w:val="22"/>
                <w:lang w:val="fr-FR"/>
              </w:rPr>
              <w:t>.</w:t>
            </w: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Un rapport sur le Forum d</w:t>
            </w:r>
            <w:r w:rsidR="005E482E" w:rsidRPr="004C7954">
              <w:rPr>
                <w:szCs w:val="22"/>
                <w:lang w:val="fr-FR"/>
              </w:rPr>
              <w:t>’</w:t>
            </w:r>
            <w:r w:rsidRPr="004C7954">
              <w:rPr>
                <w:szCs w:val="22"/>
                <w:lang w:val="fr-FR"/>
              </w:rPr>
              <w:t>experts de l</w:t>
            </w:r>
            <w:r w:rsidR="005E482E" w:rsidRPr="004C7954">
              <w:rPr>
                <w:szCs w:val="22"/>
                <w:lang w:val="fr-FR"/>
              </w:rPr>
              <w:t>’</w:t>
            </w:r>
            <w:r w:rsidRPr="004C7954">
              <w:rPr>
                <w:szCs w:val="22"/>
                <w:lang w:val="fr-FR"/>
              </w:rPr>
              <w:t>OMPI sur le transfert international de technologie a en outre été soumis à la quinz</w:t>
            </w:r>
            <w:r w:rsidR="005E482E" w:rsidRPr="004C7954">
              <w:rPr>
                <w:szCs w:val="22"/>
                <w:lang w:val="fr-FR"/>
              </w:rPr>
              <w:t>ième session</w:t>
            </w:r>
            <w:r w:rsidRPr="004C7954">
              <w:rPr>
                <w:szCs w:val="22"/>
                <w:lang w:val="fr-FR"/>
              </w:rPr>
              <w:t xml:space="preserve"> du CDIP (document CDIP/15/5).  </w:t>
            </w:r>
          </w:p>
        </w:tc>
        <w:tc>
          <w:tcPr>
            <w:tcW w:w="1784" w:type="pct"/>
            <w:shd w:val="clear" w:color="auto" w:fill="auto"/>
          </w:tcPr>
          <w:p w:rsidR="000B464A" w:rsidRPr="004C7954" w:rsidRDefault="000B464A" w:rsidP="00514E3D">
            <w:pPr>
              <w:pStyle w:val="ONUME"/>
              <w:numPr>
                <w:ilvl w:val="0"/>
                <w:numId w:val="0"/>
              </w:numPr>
              <w:rPr>
                <w:bCs/>
                <w:szCs w:val="22"/>
                <w:lang w:val="fr-FR"/>
              </w:rPr>
            </w:pPr>
            <w:r w:rsidRPr="004C7954">
              <w:rPr>
                <w:bCs/>
                <w:szCs w:val="22"/>
                <w:lang w:val="fr-FR"/>
              </w:rPr>
              <w:lastRenderedPageBreak/>
              <w:t>i)</w:t>
            </w:r>
            <w:r w:rsidRPr="004C7954">
              <w:rPr>
                <w:bCs/>
                <w:szCs w:val="22"/>
                <w:lang w:val="fr-FR"/>
              </w:rPr>
              <w:tab/>
              <w:t>À l</w:t>
            </w:r>
            <w:r w:rsidR="005E482E" w:rsidRPr="004C7954">
              <w:rPr>
                <w:bCs/>
                <w:szCs w:val="22"/>
                <w:lang w:val="fr-FR"/>
              </w:rPr>
              <w:t>’</w:t>
            </w:r>
            <w:r w:rsidRPr="004C7954">
              <w:rPr>
                <w:bCs/>
                <w:szCs w:val="22"/>
                <w:lang w:val="fr-FR"/>
              </w:rPr>
              <w:t>intention des États membres et du Secrétariat de l</w:t>
            </w:r>
            <w:r w:rsidR="005E482E" w:rsidRPr="004C7954">
              <w:rPr>
                <w:bCs/>
                <w:szCs w:val="22"/>
                <w:lang w:val="fr-FR"/>
              </w:rPr>
              <w:t>’</w:t>
            </w:r>
            <w:r w:rsidRPr="004C7954">
              <w:rPr>
                <w:bCs/>
                <w:szCs w:val="22"/>
                <w:lang w:val="fr-FR"/>
              </w:rPr>
              <w:t>OMPI concernant la formulation d</w:t>
            </w:r>
            <w:r w:rsidR="005E482E" w:rsidRPr="004C7954">
              <w:rPr>
                <w:bCs/>
                <w:szCs w:val="22"/>
                <w:lang w:val="fr-FR"/>
              </w:rPr>
              <w:t>’</w:t>
            </w:r>
            <w:r w:rsidRPr="004C7954">
              <w:rPr>
                <w:bCs/>
                <w:szCs w:val="22"/>
                <w:lang w:val="fr-FR"/>
              </w:rPr>
              <w:t>une proposition sur la manière dont l</w:t>
            </w:r>
            <w:r w:rsidR="005E482E" w:rsidRPr="004C7954">
              <w:rPr>
                <w:bCs/>
                <w:szCs w:val="22"/>
                <w:lang w:val="fr-FR"/>
              </w:rPr>
              <w:t>’</w:t>
            </w:r>
            <w:r w:rsidRPr="004C7954">
              <w:rPr>
                <w:bCs/>
                <w:szCs w:val="22"/>
                <w:lang w:val="fr-FR"/>
              </w:rPr>
              <w:t>Organisation pourrait favoriser davantage le transfert de technolog</w:t>
            </w:r>
            <w:r w:rsidR="002E4594" w:rsidRPr="004C7954">
              <w:rPr>
                <w:bCs/>
                <w:szCs w:val="22"/>
                <w:lang w:val="fr-FR"/>
              </w:rPr>
              <w:t>ie.  Le</w:t>
            </w:r>
            <w:r w:rsidRPr="004C7954">
              <w:rPr>
                <w:bCs/>
                <w:szCs w:val="22"/>
                <w:lang w:val="fr-FR"/>
              </w:rPr>
              <w:t>s États membres devraient envisager de prier le Secrétariat de recenser les services déjà proposés par l</w:t>
            </w:r>
            <w:r w:rsidR="005E482E" w:rsidRPr="004C7954">
              <w:rPr>
                <w:bCs/>
                <w:szCs w:val="22"/>
                <w:lang w:val="fr-FR"/>
              </w:rPr>
              <w:t>’</w:t>
            </w:r>
            <w:r w:rsidRPr="004C7954">
              <w:rPr>
                <w:bCs/>
                <w:szCs w:val="22"/>
                <w:lang w:val="fr-FR"/>
              </w:rPr>
              <w:t>OMPI dans le domaine du transfert de technologie et, compte tenu des résultats du projet, de réfléchir aux moyens de les compléter et de les améliorer.</w:t>
            </w:r>
          </w:p>
          <w:p w:rsidR="000B464A" w:rsidRPr="004C7954" w:rsidRDefault="000B464A" w:rsidP="00514E3D">
            <w:pPr>
              <w:spacing w:after="220"/>
              <w:rPr>
                <w:szCs w:val="22"/>
                <w:lang w:val="fr-FR"/>
              </w:rPr>
            </w:pPr>
            <w:r w:rsidRPr="004C7954">
              <w:rPr>
                <w:szCs w:val="22"/>
                <w:lang w:val="fr-FR"/>
              </w:rPr>
              <w:t>ii)</w:t>
            </w:r>
            <w:r w:rsidRPr="004C7954">
              <w:rPr>
                <w:szCs w:val="22"/>
                <w:lang w:val="fr-FR"/>
              </w:rPr>
              <w:tab/>
              <w:t>À l</w:t>
            </w:r>
            <w:r w:rsidR="005E482E" w:rsidRPr="004C7954">
              <w:rPr>
                <w:szCs w:val="22"/>
                <w:lang w:val="fr-FR"/>
              </w:rPr>
              <w:t>’</w:t>
            </w:r>
            <w:r w:rsidRPr="004C7954">
              <w:rPr>
                <w:szCs w:val="22"/>
                <w:lang w:val="fr-FR"/>
              </w:rPr>
              <w:t>intention du Secrétariat concernant la possibilité d</w:t>
            </w:r>
            <w:r w:rsidR="005E482E" w:rsidRPr="004C7954">
              <w:rPr>
                <w:szCs w:val="22"/>
                <w:lang w:val="fr-FR"/>
              </w:rPr>
              <w:t>’</w:t>
            </w:r>
            <w:r w:rsidRPr="004C7954">
              <w:rPr>
                <w:szCs w:val="22"/>
                <w:lang w:val="fr-FR"/>
              </w:rPr>
              <w:t>entreprendre les activités de soutien suivantes</w:t>
            </w:r>
            <w:r w:rsidR="005E482E" w:rsidRPr="004C7954">
              <w:rPr>
                <w:szCs w:val="22"/>
                <w:lang w:val="fr-FR"/>
              </w:rPr>
              <w:t> :</w:t>
            </w:r>
          </w:p>
          <w:p w:rsidR="000B464A" w:rsidRPr="004C7954" w:rsidRDefault="000B464A" w:rsidP="000B464A">
            <w:pPr>
              <w:numPr>
                <w:ilvl w:val="0"/>
                <w:numId w:val="28"/>
              </w:numPr>
              <w:spacing w:after="220"/>
              <w:ind w:left="567" w:firstLine="0"/>
              <w:rPr>
                <w:bCs/>
                <w:szCs w:val="22"/>
                <w:lang w:val="fr-FR"/>
              </w:rPr>
            </w:pPr>
            <w:r w:rsidRPr="004C7954">
              <w:rPr>
                <w:bCs/>
                <w:szCs w:val="22"/>
                <w:lang w:val="fr-FR"/>
              </w:rPr>
              <w:t>continuer de recenser, recueillir et diffuser les pratiques recommandées dans le domaine du transfert de technologie, en réalisant de nouvelles études de cas et en répertoriant des exemples de réussite résultant de la collaboration entre pays développés et pays en développeme</w:t>
            </w:r>
            <w:r w:rsidR="002E4594" w:rsidRPr="004C7954">
              <w:rPr>
                <w:bCs/>
                <w:szCs w:val="22"/>
                <w:lang w:val="fr-FR"/>
              </w:rPr>
              <w:t>nt.  Il</w:t>
            </w:r>
            <w:r w:rsidRPr="004C7954">
              <w:rPr>
                <w:bCs/>
                <w:szCs w:val="22"/>
                <w:lang w:val="fr-FR"/>
              </w:rPr>
              <w:t xml:space="preserve"> serait particulièrement intéressant d</w:t>
            </w:r>
            <w:r w:rsidR="005E482E" w:rsidRPr="004C7954">
              <w:rPr>
                <w:bCs/>
                <w:szCs w:val="22"/>
                <w:lang w:val="fr-FR"/>
              </w:rPr>
              <w:t>’</w:t>
            </w:r>
            <w:r w:rsidRPr="004C7954">
              <w:rPr>
                <w:bCs/>
                <w:szCs w:val="22"/>
                <w:lang w:val="fr-FR"/>
              </w:rPr>
              <w:t>étudier les modèles de développement de pays nouvellement développés;</w:t>
            </w:r>
          </w:p>
          <w:p w:rsidR="000B464A" w:rsidRPr="004C7954" w:rsidRDefault="000B464A" w:rsidP="000B464A">
            <w:pPr>
              <w:numPr>
                <w:ilvl w:val="0"/>
                <w:numId w:val="28"/>
              </w:numPr>
              <w:spacing w:after="220"/>
              <w:ind w:left="567" w:firstLine="0"/>
              <w:rPr>
                <w:bCs/>
                <w:szCs w:val="22"/>
                <w:lang w:val="fr-FR"/>
              </w:rPr>
            </w:pPr>
            <w:r w:rsidRPr="004C7954">
              <w:rPr>
                <w:bCs/>
                <w:szCs w:val="22"/>
                <w:lang w:val="fr-FR"/>
              </w:rPr>
              <w:t xml:space="preserve">continuer de mettre à disposition des outils concrets de renforcement des </w:t>
            </w:r>
            <w:r w:rsidRPr="004C7954">
              <w:rPr>
                <w:bCs/>
                <w:szCs w:val="22"/>
                <w:lang w:val="fr-FR"/>
              </w:rPr>
              <w:lastRenderedPageBreak/>
              <w:t>capacités (notamment des ensembles d</w:t>
            </w:r>
            <w:r w:rsidR="005E482E" w:rsidRPr="004C7954">
              <w:rPr>
                <w:bCs/>
                <w:szCs w:val="22"/>
                <w:lang w:val="fr-FR"/>
              </w:rPr>
              <w:t>’</w:t>
            </w:r>
            <w:r w:rsidRPr="004C7954">
              <w:rPr>
                <w:bCs/>
                <w:szCs w:val="22"/>
                <w:lang w:val="fr-FR"/>
              </w:rPr>
              <w:t>instruments) spécialement adaptés à des utilisateurs cibles, en portant une attention particulière aux pays les moins avancés (PMA);</w:t>
            </w:r>
          </w:p>
          <w:p w:rsidR="000B464A" w:rsidRPr="004C7954" w:rsidRDefault="000B464A" w:rsidP="000B464A">
            <w:pPr>
              <w:numPr>
                <w:ilvl w:val="0"/>
                <w:numId w:val="28"/>
              </w:numPr>
              <w:spacing w:after="220"/>
              <w:ind w:left="567" w:firstLine="0"/>
              <w:rPr>
                <w:bCs/>
                <w:szCs w:val="22"/>
                <w:lang w:val="fr-FR"/>
              </w:rPr>
            </w:pPr>
            <w:r w:rsidRPr="004C7954">
              <w:rPr>
                <w:bCs/>
                <w:szCs w:val="22"/>
                <w:lang w:val="fr-FR"/>
              </w:rPr>
              <w:t>continuer d</w:t>
            </w:r>
            <w:r w:rsidR="005E482E" w:rsidRPr="004C7954">
              <w:rPr>
                <w:bCs/>
                <w:szCs w:val="22"/>
                <w:lang w:val="fr-FR"/>
              </w:rPr>
              <w:t>’</w:t>
            </w:r>
            <w:r w:rsidRPr="004C7954">
              <w:rPr>
                <w:bCs/>
                <w:szCs w:val="22"/>
                <w:lang w:val="fr-FR"/>
              </w:rPr>
              <w:t>appuyer le renforcement des capacités des fournisseurs de services en matière de propriété intellectuelle ou d</w:t>
            </w:r>
            <w:r w:rsidR="005E482E" w:rsidRPr="004C7954">
              <w:rPr>
                <w:bCs/>
                <w:szCs w:val="22"/>
                <w:lang w:val="fr-FR"/>
              </w:rPr>
              <w:t>’</w:t>
            </w:r>
            <w:r w:rsidRPr="004C7954">
              <w:rPr>
                <w:bCs/>
                <w:szCs w:val="22"/>
                <w:lang w:val="fr-FR"/>
              </w:rPr>
              <w:t>innovation, p. ex. les offices de propriété intellectuelle ou les centres de transfert de technologie, dans les pays en développement;</w:t>
            </w:r>
          </w:p>
          <w:p w:rsidR="000B464A" w:rsidRPr="004C7954" w:rsidRDefault="000B464A" w:rsidP="000B464A">
            <w:pPr>
              <w:numPr>
                <w:ilvl w:val="0"/>
                <w:numId w:val="28"/>
              </w:numPr>
              <w:spacing w:after="220"/>
              <w:ind w:left="567" w:firstLine="0"/>
              <w:rPr>
                <w:bCs/>
                <w:szCs w:val="22"/>
                <w:lang w:val="fr-FR"/>
              </w:rPr>
            </w:pPr>
            <w:r w:rsidRPr="004C7954">
              <w:rPr>
                <w:bCs/>
                <w:szCs w:val="22"/>
                <w:lang w:val="fr-FR"/>
              </w:rPr>
              <w:t>à des fins de démonstration, soutenir des activités pilotes de transfert de technologie en faveur de pays en développement et rassembler des données sur ces activités particulières;</w:t>
            </w:r>
          </w:p>
          <w:p w:rsidR="000B464A" w:rsidRPr="004C7954" w:rsidRDefault="000B464A" w:rsidP="000B464A">
            <w:pPr>
              <w:numPr>
                <w:ilvl w:val="0"/>
                <w:numId w:val="28"/>
              </w:numPr>
              <w:spacing w:after="220"/>
              <w:ind w:left="567" w:firstLine="0"/>
              <w:rPr>
                <w:bCs/>
                <w:szCs w:val="22"/>
                <w:lang w:val="fr-FR"/>
              </w:rPr>
            </w:pPr>
            <w:r w:rsidRPr="004C7954">
              <w:rPr>
                <w:bCs/>
                <w:szCs w:val="22"/>
                <w:lang w:val="fr-FR"/>
              </w:rPr>
              <w:t>donner aux États membres, en particulier aux pays en développement et aux PMA, des conseils de politique générale précis et adaptés en vue de l</w:t>
            </w:r>
            <w:r w:rsidR="005E482E" w:rsidRPr="004C7954">
              <w:rPr>
                <w:bCs/>
                <w:szCs w:val="22"/>
                <w:lang w:val="fr-FR"/>
              </w:rPr>
              <w:t>’</w:t>
            </w:r>
            <w:r w:rsidRPr="004C7954">
              <w:rPr>
                <w:bCs/>
                <w:szCs w:val="22"/>
                <w:lang w:val="fr-FR"/>
              </w:rPr>
              <w:t>établissement d</w:t>
            </w:r>
            <w:r w:rsidR="005E482E" w:rsidRPr="004C7954">
              <w:rPr>
                <w:bCs/>
                <w:szCs w:val="22"/>
                <w:lang w:val="fr-FR"/>
              </w:rPr>
              <w:t>’</w:t>
            </w:r>
            <w:r w:rsidRPr="004C7954">
              <w:rPr>
                <w:bCs/>
                <w:szCs w:val="22"/>
                <w:lang w:val="fr-FR"/>
              </w:rPr>
              <w:t>un cadre juridique propice au transfert de technolog</w:t>
            </w:r>
            <w:r w:rsidR="002E4594" w:rsidRPr="004C7954">
              <w:rPr>
                <w:bCs/>
                <w:szCs w:val="22"/>
                <w:lang w:val="fr-FR"/>
              </w:rPr>
              <w:t>ie.  Ce</w:t>
            </w:r>
            <w:r w:rsidRPr="004C7954">
              <w:rPr>
                <w:bCs/>
                <w:szCs w:val="22"/>
                <w:lang w:val="fr-FR"/>
              </w:rPr>
              <w:t>s conseils peuvent porter sur le recours aux éléments de flexibilité prévus par les accords internationaux;</w:t>
            </w:r>
          </w:p>
          <w:p w:rsidR="000B464A" w:rsidRPr="004C7954" w:rsidRDefault="000B464A" w:rsidP="000B464A">
            <w:pPr>
              <w:numPr>
                <w:ilvl w:val="0"/>
                <w:numId w:val="28"/>
              </w:numPr>
              <w:spacing w:after="220"/>
              <w:ind w:left="567" w:firstLine="0"/>
              <w:rPr>
                <w:bCs/>
                <w:szCs w:val="22"/>
                <w:lang w:val="fr-FR"/>
              </w:rPr>
            </w:pPr>
            <w:r w:rsidRPr="004C7954">
              <w:rPr>
                <w:bCs/>
                <w:szCs w:val="22"/>
                <w:lang w:val="fr-FR"/>
              </w:rPr>
              <w:t>ajouter des fonctions analytiques à la base de données P</w:t>
            </w:r>
            <w:r w:rsidR="00F97949" w:rsidRPr="004C7954">
              <w:rPr>
                <w:bCs/>
                <w:szCs w:val="22"/>
                <w:lang w:val="fr-FR"/>
              </w:rPr>
              <w:t>ATENTSCOPE</w:t>
            </w:r>
            <w:r w:rsidRPr="004C7954">
              <w:rPr>
                <w:bCs/>
                <w:szCs w:val="22"/>
                <w:lang w:val="fr-FR"/>
              </w:rPr>
              <w:t xml:space="preserve"> pour permettre aux utilisateurs non spécialistes </w:t>
            </w:r>
            <w:r w:rsidRPr="004C7954">
              <w:rPr>
                <w:bCs/>
                <w:szCs w:val="22"/>
                <w:lang w:val="fr-FR"/>
              </w:rPr>
              <w:lastRenderedPageBreak/>
              <w:t>de tous les pays, PMA compris, d</w:t>
            </w:r>
            <w:r w:rsidR="005E482E" w:rsidRPr="004C7954">
              <w:rPr>
                <w:bCs/>
                <w:szCs w:val="22"/>
                <w:lang w:val="fr-FR"/>
              </w:rPr>
              <w:t>’</w:t>
            </w:r>
            <w:r w:rsidRPr="004C7954">
              <w:rPr>
                <w:bCs/>
                <w:szCs w:val="22"/>
                <w:lang w:val="fr-FR"/>
              </w:rPr>
              <w:t>exploiter plus utilement les données sur les breve</w:t>
            </w:r>
            <w:r w:rsidR="002E4594" w:rsidRPr="004C7954">
              <w:rPr>
                <w:bCs/>
                <w:szCs w:val="22"/>
                <w:lang w:val="fr-FR"/>
              </w:rPr>
              <w:t>ts.  Év</w:t>
            </w:r>
            <w:r w:rsidRPr="004C7954">
              <w:rPr>
                <w:bCs/>
                <w:szCs w:val="22"/>
                <w:lang w:val="fr-FR"/>
              </w:rPr>
              <w:t>entuellement, créer un mécanisme relatif à “l</w:t>
            </w:r>
            <w:r w:rsidR="005E482E" w:rsidRPr="004C7954">
              <w:rPr>
                <w:bCs/>
                <w:szCs w:val="22"/>
                <w:lang w:val="fr-FR"/>
              </w:rPr>
              <w:t>’</w:t>
            </w:r>
            <w:r w:rsidRPr="004C7954">
              <w:rPr>
                <w:bCs/>
                <w:szCs w:val="22"/>
                <w:lang w:val="fr-FR"/>
              </w:rPr>
              <w:t>extraction des données et la visualisation des données et des éléments de preuve statistiques en matière de propriété intellectuelle”;</w:t>
            </w:r>
          </w:p>
          <w:p w:rsidR="000B464A" w:rsidRPr="004C7954" w:rsidRDefault="000B464A" w:rsidP="000B464A">
            <w:pPr>
              <w:numPr>
                <w:ilvl w:val="0"/>
                <w:numId w:val="28"/>
              </w:numPr>
              <w:spacing w:after="220"/>
              <w:ind w:left="567" w:firstLine="0"/>
              <w:rPr>
                <w:bCs/>
                <w:szCs w:val="22"/>
                <w:lang w:val="fr-FR"/>
              </w:rPr>
            </w:pPr>
            <w:r w:rsidRPr="004C7954">
              <w:rPr>
                <w:bCs/>
                <w:szCs w:val="22"/>
                <w:lang w:val="fr-FR"/>
              </w:rPr>
              <w:t>rendre plus utile le site Web consacré au transfert de technologie en présentant toutes les activités menées par l</w:t>
            </w:r>
            <w:r w:rsidR="005E482E" w:rsidRPr="004C7954">
              <w:rPr>
                <w:bCs/>
                <w:szCs w:val="22"/>
                <w:lang w:val="fr-FR"/>
              </w:rPr>
              <w:t>’</w:t>
            </w:r>
            <w:r w:rsidRPr="004C7954">
              <w:rPr>
                <w:bCs/>
                <w:szCs w:val="22"/>
                <w:lang w:val="fr-FR"/>
              </w:rPr>
              <w:t>OMPI, ainsi que des ressources produites par l</w:t>
            </w:r>
            <w:r w:rsidR="005E482E" w:rsidRPr="004C7954">
              <w:rPr>
                <w:bCs/>
                <w:szCs w:val="22"/>
                <w:lang w:val="fr-FR"/>
              </w:rPr>
              <w:t>’</w:t>
            </w:r>
            <w:r w:rsidRPr="004C7954">
              <w:rPr>
                <w:bCs/>
                <w:szCs w:val="22"/>
                <w:lang w:val="fr-FR"/>
              </w:rPr>
              <w:t>Organisation et des institutions nationales;</w:t>
            </w:r>
          </w:p>
          <w:p w:rsidR="000B464A" w:rsidRPr="004C7954" w:rsidRDefault="000B464A" w:rsidP="000B464A">
            <w:pPr>
              <w:numPr>
                <w:ilvl w:val="0"/>
                <w:numId w:val="28"/>
              </w:numPr>
              <w:ind w:left="567" w:firstLine="0"/>
              <w:rPr>
                <w:bCs/>
                <w:szCs w:val="22"/>
                <w:lang w:val="fr-FR"/>
              </w:rPr>
            </w:pPr>
            <w:r w:rsidRPr="004C7954">
              <w:rPr>
                <w:bCs/>
                <w:szCs w:val="22"/>
                <w:lang w:val="fr-FR"/>
              </w:rPr>
              <w:t>conseiller les États membres sur les pratiques recommandées pour la mise en place d</w:t>
            </w:r>
            <w:r w:rsidR="005E482E" w:rsidRPr="004C7954">
              <w:rPr>
                <w:bCs/>
                <w:szCs w:val="22"/>
                <w:lang w:val="fr-FR"/>
              </w:rPr>
              <w:t>’</w:t>
            </w:r>
            <w:r w:rsidRPr="004C7954">
              <w:rPr>
                <w:bCs/>
                <w:szCs w:val="22"/>
                <w:lang w:val="fr-FR"/>
              </w:rPr>
              <w:t>un réseau et d</w:t>
            </w:r>
            <w:r w:rsidR="005E482E" w:rsidRPr="004C7954">
              <w:rPr>
                <w:bCs/>
                <w:szCs w:val="22"/>
                <w:lang w:val="fr-FR"/>
              </w:rPr>
              <w:t>’</w:t>
            </w:r>
            <w:r w:rsidRPr="004C7954">
              <w:rPr>
                <w:bCs/>
                <w:szCs w:val="22"/>
                <w:lang w:val="fr-FR"/>
              </w:rPr>
              <w:t>infrastructures d</w:t>
            </w:r>
            <w:r w:rsidR="005E482E" w:rsidRPr="004C7954">
              <w:rPr>
                <w:bCs/>
                <w:szCs w:val="22"/>
                <w:lang w:val="fr-FR"/>
              </w:rPr>
              <w:t>’</w:t>
            </w:r>
            <w:r w:rsidRPr="004C7954">
              <w:rPr>
                <w:bCs/>
                <w:szCs w:val="22"/>
                <w:lang w:val="fr-FR"/>
              </w:rPr>
              <w:t>innovation efficaces.</w:t>
            </w:r>
          </w:p>
          <w:p w:rsidR="000B464A" w:rsidRPr="004C7954" w:rsidRDefault="000B464A" w:rsidP="00514E3D">
            <w:pPr>
              <w:ind w:left="567"/>
              <w:rPr>
                <w:bCs/>
                <w:szCs w:val="22"/>
                <w:lang w:val="fr-FR"/>
              </w:rPr>
            </w:pPr>
          </w:p>
          <w:p w:rsidR="000B464A" w:rsidRPr="004C7954" w:rsidRDefault="000B464A" w:rsidP="00514E3D">
            <w:pPr>
              <w:spacing w:after="220"/>
              <w:rPr>
                <w:szCs w:val="22"/>
                <w:lang w:val="fr-FR"/>
              </w:rPr>
            </w:pPr>
            <w:r w:rsidRPr="004C7954">
              <w:rPr>
                <w:szCs w:val="22"/>
                <w:lang w:val="fr-FR"/>
              </w:rPr>
              <w:t>iii)</w:t>
            </w:r>
            <w:r w:rsidRPr="004C7954">
              <w:rPr>
                <w:szCs w:val="22"/>
                <w:lang w:val="fr-FR"/>
              </w:rPr>
              <w:tab/>
              <w:t>À l</w:t>
            </w:r>
            <w:r w:rsidR="005E482E" w:rsidRPr="004C7954">
              <w:rPr>
                <w:szCs w:val="22"/>
                <w:lang w:val="fr-FR"/>
              </w:rPr>
              <w:t>’</w:t>
            </w:r>
            <w:r w:rsidRPr="004C7954">
              <w:rPr>
                <w:szCs w:val="22"/>
                <w:lang w:val="fr-FR"/>
              </w:rPr>
              <w:t>intention du Secrétariat de l</w:t>
            </w:r>
            <w:r w:rsidR="005E482E" w:rsidRPr="004C7954">
              <w:rPr>
                <w:szCs w:val="22"/>
                <w:lang w:val="fr-FR"/>
              </w:rPr>
              <w:t>’</w:t>
            </w:r>
            <w:r w:rsidRPr="004C7954">
              <w:rPr>
                <w:szCs w:val="22"/>
                <w:lang w:val="fr-FR"/>
              </w:rPr>
              <w:t>OMPI concernant la mise à profit de la participation de l</w:t>
            </w:r>
            <w:r w:rsidR="005E482E" w:rsidRPr="004C7954">
              <w:rPr>
                <w:szCs w:val="22"/>
                <w:lang w:val="fr-FR"/>
              </w:rPr>
              <w:t>’</w:t>
            </w:r>
            <w:r w:rsidRPr="004C7954">
              <w:rPr>
                <w:szCs w:val="22"/>
                <w:lang w:val="fr-FR"/>
              </w:rPr>
              <w:t>Organisation à des conférences et des instances touchant au transfert de technolog</w:t>
            </w:r>
            <w:r w:rsidR="002E4594" w:rsidRPr="004C7954">
              <w:rPr>
                <w:szCs w:val="22"/>
                <w:lang w:val="fr-FR"/>
              </w:rPr>
              <w:t>ie.  Le</w:t>
            </w:r>
            <w:r w:rsidRPr="004C7954">
              <w:rPr>
                <w:szCs w:val="22"/>
                <w:lang w:val="fr-FR"/>
              </w:rPr>
              <w:t xml:space="preserve"> Secrétariat devrait participer davantage et plus activement aux instances et conférences internationales sur le transfert de technologie, l</w:t>
            </w:r>
            <w:r w:rsidR="005E482E" w:rsidRPr="004C7954">
              <w:rPr>
                <w:szCs w:val="22"/>
                <w:lang w:val="fr-FR"/>
              </w:rPr>
              <w:t>’</w:t>
            </w:r>
            <w:r w:rsidRPr="004C7954">
              <w:rPr>
                <w:szCs w:val="22"/>
                <w:lang w:val="fr-FR"/>
              </w:rPr>
              <w:t>objectif étant d</w:t>
            </w:r>
            <w:r w:rsidR="005E482E" w:rsidRPr="004C7954">
              <w:rPr>
                <w:szCs w:val="22"/>
                <w:lang w:val="fr-FR"/>
              </w:rPr>
              <w:t>’</w:t>
            </w:r>
            <w:r w:rsidRPr="004C7954">
              <w:rPr>
                <w:szCs w:val="22"/>
                <w:lang w:val="fr-FR"/>
              </w:rPr>
              <w:t>accroître sa visibilité, d</w:t>
            </w:r>
            <w:r w:rsidR="005E482E" w:rsidRPr="004C7954">
              <w:rPr>
                <w:szCs w:val="22"/>
                <w:lang w:val="fr-FR"/>
              </w:rPr>
              <w:t>’</w:t>
            </w:r>
            <w:r w:rsidRPr="004C7954">
              <w:rPr>
                <w:szCs w:val="22"/>
                <w:lang w:val="fr-FR"/>
              </w:rPr>
              <w:t>apporter son savoir</w:t>
            </w:r>
            <w:r w:rsidR="004C7954">
              <w:rPr>
                <w:szCs w:val="22"/>
                <w:lang w:val="fr-FR"/>
              </w:rPr>
              <w:noBreakHyphen/>
            </w:r>
            <w:r w:rsidRPr="004C7954">
              <w:rPr>
                <w:szCs w:val="22"/>
                <w:lang w:val="fr-FR"/>
              </w:rPr>
              <w:t>faire et de tirer parti des données d</w:t>
            </w:r>
            <w:r w:rsidR="005E482E" w:rsidRPr="004C7954">
              <w:rPr>
                <w:szCs w:val="22"/>
                <w:lang w:val="fr-FR"/>
              </w:rPr>
              <w:t>’</w:t>
            </w:r>
            <w:r w:rsidRPr="004C7954">
              <w:rPr>
                <w:szCs w:val="22"/>
                <w:lang w:val="fr-FR"/>
              </w:rPr>
              <w:t>expérience des multiples participants à ces conférences.</w:t>
            </w:r>
          </w:p>
          <w:p w:rsidR="000B464A" w:rsidRPr="004C7954" w:rsidRDefault="000B464A" w:rsidP="00514E3D">
            <w:pPr>
              <w:spacing w:after="220"/>
              <w:rPr>
                <w:iCs/>
                <w:szCs w:val="22"/>
                <w:lang w:val="fr-FR"/>
              </w:rPr>
            </w:pPr>
            <w:r w:rsidRPr="004C7954">
              <w:rPr>
                <w:iCs/>
                <w:szCs w:val="22"/>
                <w:lang w:val="fr-FR"/>
              </w:rPr>
              <w:lastRenderedPageBreak/>
              <w:t>iv)</w:t>
            </w:r>
            <w:r w:rsidRPr="004C7954">
              <w:rPr>
                <w:iCs/>
                <w:szCs w:val="22"/>
                <w:lang w:val="fr-FR"/>
              </w:rPr>
              <w:tab/>
              <w:t>À l</w:t>
            </w:r>
            <w:r w:rsidR="005E482E" w:rsidRPr="004C7954">
              <w:rPr>
                <w:iCs/>
                <w:szCs w:val="22"/>
                <w:lang w:val="fr-FR"/>
              </w:rPr>
              <w:t>’</w:t>
            </w:r>
            <w:r w:rsidRPr="004C7954">
              <w:rPr>
                <w:iCs/>
                <w:szCs w:val="22"/>
                <w:lang w:val="fr-FR"/>
              </w:rPr>
              <w:t>intention du Secrétariat de l</w:t>
            </w:r>
            <w:r w:rsidR="005E482E" w:rsidRPr="004C7954">
              <w:rPr>
                <w:iCs/>
                <w:szCs w:val="22"/>
                <w:lang w:val="fr-FR"/>
              </w:rPr>
              <w:t>’</w:t>
            </w:r>
            <w:r w:rsidRPr="004C7954">
              <w:rPr>
                <w:iCs/>
                <w:szCs w:val="22"/>
                <w:lang w:val="fr-FR"/>
              </w:rPr>
              <w:t>OMPI concernant le renforcement de ses capacités en matière de gestion de projet et du contrôle de la qualité des projets dans le cadre du Plan d</w:t>
            </w:r>
            <w:r w:rsidR="005E482E" w:rsidRPr="004C7954">
              <w:rPr>
                <w:iCs/>
                <w:szCs w:val="22"/>
                <w:lang w:val="fr-FR"/>
              </w:rPr>
              <w:t>’</w:t>
            </w:r>
            <w:r w:rsidRPr="004C7954">
              <w:rPr>
                <w:iCs/>
                <w:szCs w:val="22"/>
                <w:lang w:val="fr-FR"/>
              </w:rPr>
              <w:t>action pour le développement</w:t>
            </w:r>
            <w:r w:rsidR="005E482E" w:rsidRPr="004C7954">
              <w:rPr>
                <w:iCs/>
                <w:szCs w:val="22"/>
                <w:lang w:val="fr-FR"/>
              </w:rPr>
              <w:t> :</w:t>
            </w:r>
          </w:p>
          <w:p w:rsidR="000B464A" w:rsidRPr="004C7954" w:rsidRDefault="000B464A" w:rsidP="000B464A">
            <w:pPr>
              <w:numPr>
                <w:ilvl w:val="0"/>
                <w:numId w:val="29"/>
              </w:numPr>
              <w:tabs>
                <w:tab w:val="num" w:pos="1167"/>
              </w:tabs>
              <w:spacing w:after="220"/>
              <w:ind w:hanging="92"/>
              <w:rPr>
                <w:bCs/>
                <w:szCs w:val="22"/>
                <w:lang w:val="fr-FR"/>
              </w:rPr>
            </w:pPr>
            <w:r w:rsidRPr="004C7954">
              <w:rPr>
                <w:bCs/>
                <w:szCs w:val="22"/>
                <w:lang w:val="fr-FR"/>
              </w:rPr>
              <w:t>utiliser le cadre logique pour la planification, le suivi et l</w:t>
            </w:r>
            <w:r w:rsidR="005E482E" w:rsidRPr="004C7954">
              <w:rPr>
                <w:bCs/>
                <w:szCs w:val="22"/>
                <w:lang w:val="fr-FR"/>
              </w:rPr>
              <w:t>’</w:t>
            </w:r>
            <w:r w:rsidRPr="004C7954">
              <w:rPr>
                <w:bCs/>
                <w:szCs w:val="22"/>
                <w:lang w:val="fr-FR"/>
              </w:rPr>
              <w:t>évaluation des projets du plan d</w:t>
            </w:r>
            <w:r w:rsidR="005E482E" w:rsidRPr="004C7954">
              <w:rPr>
                <w:bCs/>
                <w:szCs w:val="22"/>
                <w:lang w:val="fr-FR"/>
              </w:rPr>
              <w:t>’</w:t>
            </w:r>
            <w:r w:rsidRPr="004C7954">
              <w:rPr>
                <w:bCs/>
                <w:szCs w:val="22"/>
                <w:lang w:val="fr-FR"/>
              </w:rPr>
              <w:t>action;</w:t>
            </w:r>
          </w:p>
          <w:p w:rsidR="000B464A" w:rsidRPr="004C7954" w:rsidRDefault="000B464A" w:rsidP="000B464A">
            <w:pPr>
              <w:numPr>
                <w:ilvl w:val="0"/>
                <w:numId w:val="29"/>
              </w:numPr>
              <w:tabs>
                <w:tab w:val="num" w:pos="1167"/>
              </w:tabs>
              <w:spacing w:after="220"/>
              <w:ind w:left="628" w:firstLine="0"/>
              <w:rPr>
                <w:bCs/>
                <w:szCs w:val="22"/>
                <w:lang w:val="fr-FR"/>
              </w:rPr>
            </w:pPr>
            <w:r w:rsidRPr="004C7954">
              <w:rPr>
                <w:bCs/>
                <w:szCs w:val="22"/>
                <w:lang w:val="fr-FR"/>
              </w:rPr>
              <w:t>envisager d</w:t>
            </w:r>
            <w:r w:rsidR="005E482E" w:rsidRPr="004C7954">
              <w:rPr>
                <w:bCs/>
                <w:szCs w:val="22"/>
                <w:lang w:val="fr-FR"/>
              </w:rPr>
              <w:t>’</w:t>
            </w:r>
            <w:r w:rsidRPr="004C7954">
              <w:rPr>
                <w:bCs/>
                <w:szCs w:val="22"/>
                <w:lang w:val="fr-FR"/>
              </w:rPr>
              <w:t>instituer des cours obligatoires de gestion de projet pour les chefs de projet;</w:t>
            </w:r>
          </w:p>
          <w:p w:rsidR="000B464A" w:rsidRPr="004C7954" w:rsidRDefault="000B464A" w:rsidP="000B464A">
            <w:pPr>
              <w:numPr>
                <w:ilvl w:val="0"/>
                <w:numId w:val="29"/>
              </w:numPr>
              <w:tabs>
                <w:tab w:val="num" w:pos="1167"/>
              </w:tabs>
              <w:spacing w:after="220"/>
              <w:ind w:hanging="92"/>
              <w:rPr>
                <w:bCs/>
                <w:szCs w:val="22"/>
                <w:lang w:val="fr-FR"/>
              </w:rPr>
            </w:pPr>
            <w:r w:rsidRPr="004C7954">
              <w:rPr>
                <w:bCs/>
                <w:szCs w:val="22"/>
                <w:lang w:val="fr-FR"/>
              </w:rPr>
              <w:t>envisager de créer un mécanisme dans lequel aucune décision importante concernant la gestion des projets du Plan d</w:t>
            </w:r>
            <w:r w:rsidR="005E482E" w:rsidRPr="004C7954">
              <w:rPr>
                <w:bCs/>
                <w:szCs w:val="22"/>
                <w:lang w:val="fr-FR"/>
              </w:rPr>
              <w:t>’</w:t>
            </w:r>
            <w:r w:rsidRPr="004C7954">
              <w:rPr>
                <w:bCs/>
                <w:szCs w:val="22"/>
                <w:lang w:val="fr-FR"/>
              </w:rPr>
              <w:t>action pour le développement ne pourra être prise sans le “visa” de la Division de la coordination du Plan d</w:t>
            </w:r>
            <w:r w:rsidR="005E482E" w:rsidRPr="004C7954">
              <w:rPr>
                <w:bCs/>
                <w:szCs w:val="22"/>
                <w:lang w:val="fr-FR"/>
              </w:rPr>
              <w:t>’</w:t>
            </w:r>
            <w:r w:rsidRPr="004C7954">
              <w:rPr>
                <w:bCs/>
                <w:szCs w:val="22"/>
                <w:lang w:val="fr-FR"/>
              </w:rPr>
              <w:t>action pour le développement;</w:t>
            </w:r>
          </w:p>
          <w:p w:rsidR="000B464A" w:rsidRPr="004C7954" w:rsidRDefault="000B464A" w:rsidP="000B464A">
            <w:pPr>
              <w:numPr>
                <w:ilvl w:val="0"/>
                <w:numId w:val="29"/>
              </w:numPr>
              <w:tabs>
                <w:tab w:val="num" w:pos="1167"/>
              </w:tabs>
              <w:spacing w:after="220"/>
              <w:ind w:hanging="92"/>
              <w:rPr>
                <w:szCs w:val="22"/>
                <w:lang w:val="fr-FR"/>
              </w:rPr>
            </w:pPr>
            <w:r w:rsidRPr="004C7954">
              <w:rPr>
                <w:bCs/>
                <w:szCs w:val="22"/>
                <w:lang w:val="fr-FR"/>
              </w:rPr>
              <w:t>organiser régulièrement des réunions de suivi avec les chefs des projets relevant du Plan d</w:t>
            </w:r>
            <w:r w:rsidR="005E482E" w:rsidRPr="004C7954">
              <w:rPr>
                <w:bCs/>
                <w:szCs w:val="22"/>
                <w:lang w:val="fr-FR"/>
              </w:rPr>
              <w:t>’</w:t>
            </w:r>
            <w:r w:rsidRPr="004C7954">
              <w:rPr>
                <w:bCs/>
                <w:szCs w:val="22"/>
                <w:lang w:val="fr-FR"/>
              </w:rPr>
              <w:t>action pour le développement.</w:t>
            </w:r>
          </w:p>
        </w:tc>
      </w:tr>
    </w:tbl>
    <w:p w:rsidR="000B464A" w:rsidRPr="004C7954" w:rsidRDefault="000B464A" w:rsidP="000B464A">
      <w:pPr>
        <w:rPr>
          <w:szCs w:val="22"/>
          <w:lang w:val="fr-FR"/>
        </w:rPr>
      </w:pPr>
    </w:p>
    <w:p w:rsidR="000B464A" w:rsidRPr="004C7954" w:rsidRDefault="000B464A" w:rsidP="000B464A">
      <w:pPr>
        <w:rPr>
          <w:szCs w:val="22"/>
          <w:lang w:val="fr-FR"/>
        </w:rPr>
      </w:pPr>
      <w:r w:rsidRPr="004C7954">
        <w:rPr>
          <w:szCs w:val="22"/>
          <w:lang w:val="fr-FR"/>
        </w:rPr>
        <w:br w:type="page"/>
      </w:r>
    </w:p>
    <w:p w:rsidR="000B464A" w:rsidRPr="004C7954" w:rsidRDefault="000B464A" w:rsidP="000B464A">
      <w:pPr>
        <w:rPr>
          <w:lang w:val="fr-FR"/>
        </w:rPr>
      </w:pPr>
      <w:r w:rsidRPr="004C7954">
        <w:rPr>
          <w:lang w:val="fr-FR"/>
        </w:rPr>
        <w:lastRenderedPageBreak/>
        <w:t>xxvii)</w:t>
      </w:r>
      <w:r w:rsidRPr="004C7954">
        <w:rPr>
          <w:lang w:val="fr-FR"/>
        </w:rPr>
        <w:tab/>
        <w:t>Renforcement et développement du secteur de l</w:t>
      </w:r>
      <w:r w:rsidR="005E482E" w:rsidRPr="004C7954">
        <w:rPr>
          <w:lang w:val="fr-FR"/>
        </w:rPr>
        <w:t>’</w:t>
      </w:r>
      <w:r w:rsidRPr="004C7954">
        <w:rPr>
          <w:lang w:val="fr-FR"/>
        </w:rPr>
        <w:t>audiovisuel au Burkina Faso et dans certains pays africains</w:t>
      </w:r>
    </w:p>
    <w:p w:rsidR="000B464A" w:rsidRPr="004C7954" w:rsidRDefault="000B464A" w:rsidP="000B464A">
      <w:pPr>
        <w:rPr>
          <w:szCs w:val="22"/>
          <w:lang w:val="fr-FR"/>
        </w:rPr>
      </w:pPr>
      <w:r w:rsidRPr="004C7954">
        <w:rPr>
          <w:szCs w:val="22"/>
          <w:lang w:val="fr-FR"/>
        </w:rPr>
        <w:t>DA_1_2_4_10_11_1 – Recommandations n</w:t>
      </w:r>
      <w:r w:rsidRPr="004C7954">
        <w:rPr>
          <w:szCs w:val="22"/>
          <w:vertAlign w:val="superscript"/>
          <w:lang w:val="fr-FR"/>
        </w:rPr>
        <w:t>os</w:t>
      </w:r>
      <w:r w:rsidRPr="004C7954">
        <w:rPr>
          <w:szCs w:val="22"/>
          <w:lang w:val="fr-FR"/>
        </w:rPr>
        <w:t xml:space="preserve"> 1, 2, 4, 10, 11</w:t>
      </w:r>
    </w:p>
    <w:p w:rsidR="000B464A" w:rsidRPr="004C7954" w:rsidRDefault="000B464A" w:rsidP="000B464A">
      <w:pPr>
        <w:ind w:left="-90"/>
        <w:outlineLvl w:val="0"/>
        <w:rPr>
          <w:bCs/>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68" w:type="dxa"/>
          <w:bottom w:w="113" w:type="dxa"/>
          <w:right w:w="68" w:type="dxa"/>
        </w:tblCellMar>
        <w:tblLook w:val="01E0" w:firstRow="1" w:lastRow="1" w:firstColumn="1" w:lastColumn="1" w:noHBand="0" w:noVBand="0"/>
      </w:tblPr>
      <w:tblGrid>
        <w:gridCol w:w="3313"/>
        <w:gridCol w:w="6331"/>
        <w:gridCol w:w="5345"/>
      </w:tblGrid>
      <w:tr w:rsidR="004C7954" w:rsidRPr="004C7954" w:rsidTr="00514E3D">
        <w:trPr>
          <w:tblHeader/>
        </w:trPr>
        <w:tc>
          <w:tcPr>
            <w:tcW w:w="1123" w:type="pct"/>
            <w:shd w:val="clear" w:color="auto" w:fill="auto"/>
          </w:tcPr>
          <w:p w:rsidR="000B464A" w:rsidRPr="004C7954" w:rsidRDefault="000B464A" w:rsidP="00514E3D">
            <w:pPr>
              <w:rPr>
                <w:bCs/>
                <w:szCs w:val="22"/>
                <w:lang w:val="fr-FR"/>
              </w:rPr>
            </w:pPr>
            <w:r w:rsidRPr="004C7954">
              <w:rPr>
                <w:bCs/>
                <w:szCs w:val="22"/>
                <w:lang w:val="fr-FR"/>
              </w:rPr>
              <w:t>DESCRIPTION SUCCINCTE</w:t>
            </w:r>
          </w:p>
        </w:tc>
        <w:tc>
          <w:tcPr>
            <w:tcW w:w="2076" w:type="pct"/>
            <w:shd w:val="clear" w:color="auto" w:fill="auto"/>
          </w:tcPr>
          <w:p w:rsidR="000B464A" w:rsidRPr="004C7954" w:rsidRDefault="000B464A" w:rsidP="00514E3D">
            <w:pPr>
              <w:rPr>
                <w:bCs/>
                <w:szCs w:val="22"/>
                <w:lang w:val="fr-FR"/>
              </w:rPr>
            </w:pPr>
            <w:r w:rsidRPr="004C7954">
              <w:rPr>
                <w:bCs/>
                <w:szCs w:val="22"/>
                <w:lang w:val="fr-FR"/>
              </w:rPr>
              <w:t>PRINCIPALES RÉALISATIONS ET RÉSULTATS OBTENUS</w:t>
            </w:r>
          </w:p>
        </w:tc>
        <w:tc>
          <w:tcPr>
            <w:tcW w:w="1801" w:type="pct"/>
            <w:shd w:val="clear" w:color="auto" w:fill="auto"/>
          </w:tcPr>
          <w:p w:rsidR="000B464A" w:rsidRPr="004C7954" w:rsidRDefault="000B464A" w:rsidP="00514E3D">
            <w:pPr>
              <w:rPr>
                <w:bCs/>
                <w:szCs w:val="22"/>
                <w:lang w:val="fr-FR"/>
              </w:rPr>
            </w:pPr>
            <w:r w:rsidRPr="004C7954">
              <w:rPr>
                <w:bCs/>
                <w:szCs w:val="22"/>
                <w:lang w:val="fr-FR"/>
              </w:rPr>
              <w:t>PRINCIPALES RECOMMANDATIONS DES ÉVALUATEURS</w:t>
            </w:r>
          </w:p>
        </w:tc>
      </w:tr>
      <w:tr w:rsidR="000B464A" w:rsidRPr="004C7954" w:rsidTr="00514E3D">
        <w:tc>
          <w:tcPr>
            <w:tcW w:w="1123" w:type="pct"/>
            <w:shd w:val="clear" w:color="auto" w:fill="auto"/>
          </w:tcPr>
          <w:p w:rsidR="000B464A" w:rsidRPr="004C7954" w:rsidRDefault="000B464A" w:rsidP="00514E3D">
            <w:pPr>
              <w:rPr>
                <w:szCs w:val="22"/>
                <w:lang w:val="fr-FR"/>
              </w:rPr>
            </w:pPr>
            <w:r w:rsidRPr="004C7954">
              <w:rPr>
                <w:szCs w:val="22"/>
                <w:lang w:val="fr-FR"/>
              </w:rPr>
              <w:t>Ce projet vise à mettre en place un cadre durable pour le secteur audiovisuel dans trois pays pilotes, le Burkina Faso, le Kenya et le Sénégal, sur la base de structures professionnelles, de marchés et d</w:t>
            </w:r>
            <w:r w:rsidR="005E482E" w:rsidRPr="004C7954">
              <w:rPr>
                <w:szCs w:val="22"/>
                <w:lang w:val="fr-FR"/>
              </w:rPr>
              <w:t>’</w:t>
            </w:r>
            <w:r w:rsidRPr="004C7954">
              <w:rPr>
                <w:szCs w:val="22"/>
                <w:lang w:val="fr-FR"/>
              </w:rPr>
              <w:t>un environnement réglementai</w:t>
            </w:r>
            <w:r w:rsidR="002E4594" w:rsidRPr="004C7954">
              <w:rPr>
                <w:szCs w:val="22"/>
                <w:lang w:val="fr-FR"/>
              </w:rPr>
              <w:t>re.  Il</w:t>
            </w:r>
            <w:r w:rsidRPr="004C7954">
              <w:rPr>
                <w:szCs w:val="22"/>
                <w:lang w:val="fr-FR"/>
              </w:rPr>
              <w:t xml:space="preserve"> vise à améliorer la compréhension et l</w:t>
            </w:r>
            <w:r w:rsidR="005E482E" w:rsidRPr="004C7954">
              <w:rPr>
                <w:szCs w:val="22"/>
                <w:lang w:val="fr-FR"/>
              </w:rPr>
              <w:t>’</w:t>
            </w:r>
            <w:r w:rsidRPr="004C7954">
              <w:rPr>
                <w:szCs w:val="22"/>
                <w:lang w:val="fr-FR"/>
              </w:rPr>
              <w:t>utilisation stratégique du système de propriété intellectuelle en tant que moteur de la production, de la commercialisation et de la distribution dans le secteur africain de l</w:t>
            </w:r>
            <w:r w:rsidR="005E482E" w:rsidRPr="004C7954">
              <w:rPr>
                <w:szCs w:val="22"/>
                <w:lang w:val="fr-FR"/>
              </w:rPr>
              <w:t>’</w:t>
            </w:r>
            <w:r w:rsidRPr="004C7954">
              <w:rPr>
                <w:szCs w:val="22"/>
                <w:lang w:val="fr-FR"/>
              </w:rPr>
              <w:t>audiovisu</w:t>
            </w:r>
            <w:r w:rsidR="002E4594" w:rsidRPr="004C7954">
              <w:rPr>
                <w:szCs w:val="22"/>
                <w:lang w:val="fr-FR"/>
              </w:rPr>
              <w:t>el.  Le</w:t>
            </w:r>
            <w:r w:rsidRPr="004C7954">
              <w:rPr>
                <w:szCs w:val="22"/>
                <w:lang w:val="fr-FR"/>
              </w:rPr>
              <w:t>s activités du projet seront concentrées sur le perfectionnement et la formation des cadres, ainsi que sur le renforcement de la capacité et l</w:t>
            </w:r>
            <w:r w:rsidR="005E482E" w:rsidRPr="004C7954">
              <w:rPr>
                <w:szCs w:val="22"/>
                <w:lang w:val="fr-FR"/>
              </w:rPr>
              <w:t>’</w:t>
            </w:r>
            <w:r w:rsidRPr="004C7954">
              <w:rPr>
                <w:szCs w:val="22"/>
                <w:lang w:val="fr-FR"/>
              </w:rPr>
              <w:t>infrastructure institutionnelles en la matière.</w:t>
            </w: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Option</w:t>
            </w:r>
            <w:r w:rsidR="00F97949" w:rsidRPr="004C7954">
              <w:rPr>
                <w:szCs w:val="22"/>
                <w:lang w:val="fr-FR"/>
              </w:rPr>
              <w:t> </w:t>
            </w:r>
            <w:r w:rsidRPr="004C7954">
              <w:rPr>
                <w:szCs w:val="22"/>
                <w:lang w:val="fr-FR"/>
              </w:rPr>
              <w:t>2</w:t>
            </w:r>
            <w:r w:rsidR="005E482E" w:rsidRPr="004C7954">
              <w:rPr>
                <w:szCs w:val="22"/>
                <w:lang w:val="fr-FR"/>
              </w:rPr>
              <w:t> :</w:t>
            </w:r>
          </w:p>
          <w:p w:rsidR="000B464A" w:rsidRPr="004C7954" w:rsidRDefault="000B464A" w:rsidP="00514E3D">
            <w:pPr>
              <w:rPr>
                <w:szCs w:val="22"/>
                <w:lang w:val="fr-FR"/>
              </w:rPr>
            </w:pPr>
            <w:r w:rsidRPr="004C7954">
              <w:rPr>
                <w:szCs w:val="22"/>
                <w:lang w:val="fr-FR"/>
              </w:rPr>
              <w:t>Le projet avait pour objet d</w:t>
            </w:r>
            <w:r w:rsidR="005E482E" w:rsidRPr="004C7954">
              <w:rPr>
                <w:szCs w:val="22"/>
                <w:lang w:val="fr-FR"/>
              </w:rPr>
              <w:t>’</w:t>
            </w:r>
            <w:r w:rsidRPr="004C7954">
              <w:rPr>
                <w:szCs w:val="22"/>
                <w:lang w:val="fr-FR"/>
              </w:rPr>
              <w:t>accélérer le développement du secteur de l</w:t>
            </w:r>
            <w:r w:rsidR="005E482E" w:rsidRPr="004C7954">
              <w:rPr>
                <w:szCs w:val="22"/>
                <w:lang w:val="fr-FR"/>
              </w:rPr>
              <w:t>’</w:t>
            </w:r>
            <w:r w:rsidRPr="004C7954">
              <w:rPr>
                <w:szCs w:val="22"/>
                <w:lang w:val="fr-FR"/>
              </w:rPr>
              <w:t xml:space="preserve">audiovisuel en Afrique grâce à la fourniture </w:t>
            </w:r>
            <w:r w:rsidRPr="004C7954">
              <w:rPr>
                <w:szCs w:val="22"/>
                <w:lang w:val="fr-FR"/>
              </w:rPr>
              <w:lastRenderedPageBreak/>
              <w:t>d</w:t>
            </w:r>
            <w:r w:rsidR="005E482E" w:rsidRPr="004C7954">
              <w:rPr>
                <w:szCs w:val="22"/>
                <w:lang w:val="fr-FR"/>
              </w:rPr>
              <w:t>’</w:t>
            </w:r>
            <w:r w:rsidRPr="004C7954">
              <w:rPr>
                <w:szCs w:val="22"/>
                <w:lang w:val="fr-FR"/>
              </w:rPr>
              <w:t>une assistance technique et au renforcement des capacités en vue d</w:t>
            </w:r>
            <w:r w:rsidR="005E482E" w:rsidRPr="004C7954">
              <w:rPr>
                <w:szCs w:val="22"/>
                <w:lang w:val="fr-FR"/>
              </w:rPr>
              <w:t>’</w:t>
            </w:r>
            <w:r w:rsidRPr="004C7954">
              <w:rPr>
                <w:szCs w:val="22"/>
                <w:lang w:val="fr-FR"/>
              </w:rPr>
              <w:t>améliorer la compréhension et l</w:t>
            </w:r>
            <w:r w:rsidR="005E482E" w:rsidRPr="004C7954">
              <w:rPr>
                <w:szCs w:val="22"/>
                <w:lang w:val="fr-FR"/>
              </w:rPr>
              <w:t>’</w:t>
            </w:r>
            <w:r w:rsidRPr="004C7954">
              <w:rPr>
                <w:szCs w:val="22"/>
                <w:lang w:val="fr-FR"/>
              </w:rPr>
              <w:t>utilisation du système du droit d</w:t>
            </w:r>
            <w:r w:rsidR="005E482E" w:rsidRPr="004C7954">
              <w:rPr>
                <w:szCs w:val="22"/>
                <w:lang w:val="fr-FR"/>
              </w:rPr>
              <w:t>’</w:t>
            </w:r>
            <w:r w:rsidRPr="004C7954">
              <w:rPr>
                <w:szCs w:val="22"/>
                <w:lang w:val="fr-FR"/>
              </w:rPr>
              <w:t>aute</w:t>
            </w:r>
            <w:r w:rsidR="002E4594" w:rsidRPr="004C7954">
              <w:rPr>
                <w:szCs w:val="22"/>
                <w:lang w:val="fr-FR"/>
              </w:rPr>
              <w:t>ur.  Le</w:t>
            </w:r>
            <w:r w:rsidRPr="004C7954">
              <w:rPr>
                <w:szCs w:val="22"/>
                <w:lang w:val="fr-FR"/>
              </w:rPr>
              <w:t xml:space="preserve"> projet, fondé sur une proposition présentée par la délégation du Burkina Faso au CDIP, a été peaufiné par le Secrétariat de l</w:t>
            </w:r>
            <w:r w:rsidR="005E482E" w:rsidRPr="004C7954">
              <w:rPr>
                <w:szCs w:val="22"/>
                <w:lang w:val="fr-FR"/>
              </w:rPr>
              <w:t>’</w:t>
            </w:r>
            <w:r w:rsidRPr="004C7954">
              <w:rPr>
                <w:szCs w:val="22"/>
                <w:lang w:val="fr-FR"/>
              </w:rPr>
              <w:t>OMPI et validé par le CDIP de manière à incorporer trois pays dans la phase pilote</w:t>
            </w:r>
            <w:r w:rsidR="005E482E" w:rsidRPr="004C7954">
              <w:rPr>
                <w:szCs w:val="22"/>
                <w:lang w:val="fr-FR"/>
              </w:rPr>
              <w:t> :</w:t>
            </w:r>
            <w:r w:rsidRPr="004C7954">
              <w:rPr>
                <w:szCs w:val="22"/>
                <w:lang w:val="fr-FR"/>
              </w:rPr>
              <w:t xml:space="preserve"> le Burkina Faso, le Kenya et le Sénégal.  </w:t>
            </w:r>
          </w:p>
        </w:tc>
        <w:tc>
          <w:tcPr>
            <w:tcW w:w="2076" w:type="pct"/>
            <w:shd w:val="clear" w:color="auto" w:fill="auto"/>
          </w:tcPr>
          <w:p w:rsidR="000B464A" w:rsidRPr="004C7954" w:rsidRDefault="000B464A" w:rsidP="00514E3D">
            <w:pPr>
              <w:rPr>
                <w:szCs w:val="22"/>
                <w:lang w:val="fr-FR"/>
              </w:rPr>
            </w:pPr>
            <w:r w:rsidRPr="004C7954">
              <w:rPr>
                <w:szCs w:val="22"/>
                <w:lang w:val="fr-FR"/>
              </w:rPr>
              <w:lastRenderedPageBreak/>
              <w:t>Des coordonnateurs ont été désignés par chaque pays bénéficiaire pour faciliter la planification et la mise en œuvre du projet.</w:t>
            </w:r>
          </w:p>
          <w:p w:rsidR="000B464A" w:rsidRPr="004C7954" w:rsidRDefault="000B464A" w:rsidP="00514E3D">
            <w:pPr>
              <w:keepNext/>
              <w:rPr>
                <w:szCs w:val="22"/>
                <w:lang w:val="fr-FR"/>
              </w:rPr>
            </w:pPr>
          </w:p>
          <w:p w:rsidR="000B464A" w:rsidRPr="004C7954" w:rsidRDefault="000B464A" w:rsidP="00514E3D">
            <w:pPr>
              <w:keepNext/>
              <w:rPr>
                <w:szCs w:val="22"/>
                <w:lang w:val="fr-FR"/>
              </w:rPr>
            </w:pPr>
            <w:r w:rsidRPr="004C7954">
              <w:rPr>
                <w:szCs w:val="22"/>
                <w:lang w:val="fr-FR"/>
              </w:rPr>
              <w:t>Ateliers de formation</w:t>
            </w:r>
            <w:r w:rsidR="005E482E" w:rsidRPr="004C7954">
              <w:rPr>
                <w:szCs w:val="22"/>
                <w:lang w:val="fr-FR"/>
              </w:rPr>
              <w:t> :</w:t>
            </w:r>
          </w:p>
          <w:p w:rsidR="000B464A" w:rsidRPr="004C7954" w:rsidRDefault="000B464A" w:rsidP="00514E3D">
            <w:pPr>
              <w:keepNext/>
              <w:rPr>
                <w:szCs w:val="22"/>
                <w:lang w:val="fr-FR"/>
              </w:rPr>
            </w:pPr>
          </w:p>
          <w:p w:rsidR="000B464A" w:rsidRPr="004C7954" w:rsidRDefault="000B464A" w:rsidP="00514E3D">
            <w:pPr>
              <w:keepNext/>
              <w:rPr>
                <w:szCs w:val="22"/>
                <w:lang w:val="fr-FR"/>
              </w:rPr>
            </w:pPr>
            <w:r w:rsidRPr="004C7954">
              <w:rPr>
                <w:szCs w:val="22"/>
                <w:lang w:val="fr-FR"/>
              </w:rPr>
              <w:t>Deux ateliers à l</w:t>
            </w:r>
            <w:r w:rsidR="005E482E" w:rsidRPr="004C7954">
              <w:rPr>
                <w:szCs w:val="22"/>
                <w:lang w:val="fr-FR"/>
              </w:rPr>
              <w:t>’</w:t>
            </w:r>
            <w:r w:rsidRPr="004C7954">
              <w:rPr>
                <w:szCs w:val="22"/>
                <w:lang w:val="fr-FR"/>
              </w:rPr>
              <w:t>intention des professionnels du cinéma ont été organisés au Kenya en avril 2014 et en avril 2015.</w:t>
            </w:r>
          </w:p>
          <w:p w:rsidR="000B464A" w:rsidRPr="004C7954" w:rsidRDefault="000B464A" w:rsidP="00514E3D">
            <w:pPr>
              <w:keepNext/>
              <w:rPr>
                <w:szCs w:val="22"/>
                <w:lang w:val="fr-FR"/>
              </w:rPr>
            </w:pPr>
          </w:p>
          <w:p w:rsidR="000B464A" w:rsidRPr="004C7954" w:rsidRDefault="000B464A" w:rsidP="00514E3D">
            <w:pPr>
              <w:autoSpaceDE w:val="0"/>
              <w:autoSpaceDN w:val="0"/>
              <w:adjustRightInd w:val="0"/>
              <w:rPr>
                <w:rFonts w:eastAsiaTheme="minorHAnsi"/>
                <w:szCs w:val="22"/>
                <w:lang w:val="fr-FR" w:eastAsia="en-US"/>
              </w:rPr>
            </w:pPr>
            <w:r w:rsidRPr="004C7954">
              <w:rPr>
                <w:rFonts w:eastAsiaTheme="minorHAnsi"/>
                <w:szCs w:val="22"/>
                <w:lang w:val="fr-FR" w:eastAsia="en-US"/>
              </w:rPr>
              <w:t>Deux ateliers nationaux à l</w:t>
            </w:r>
            <w:r w:rsidR="005E482E" w:rsidRPr="004C7954">
              <w:rPr>
                <w:rFonts w:eastAsiaTheme="minorHAnsi"/>
                <w:szCs w:val="22"/>
                <w:lang w:val="fr-FR" w:eastAsia="en-US"/>
              </w:rPr>
              <w:t>’</w:t>
            </w:r>
            <w:r w:rsidRPr="004C7954">
              <w:rPr>
                <w:rFonts w:eastAsiaTheme="minorHAnsi"/>
                <w:szCs w:val="22"/>
                <w:lang w:val="fr-FR" w:eastAsia="en-US"/>
              </w:rPr>
              <w:t>intention des professionnels du cinéma ont été organisés au Burkina Faso, en juillet 2014 et en septembre 2015.  L</w:t>
            </w:r>
            <w:r w:rsidR="005E482E" w:rsidRPr="004C7954">
              <w:rPr>
                <w:rFonts w:eastAsiaTheme="minorHAnsi"/>
                <w:szCs w:val="22"/>
                <w:lang w:val="fr-FR" w:eastAsia="en-US"/>
              </w:rPr>
              <w:t>’</w:t>
            </w:r>
            <w:r w:rsidRPr="004C7954">
              <w:rPr>
                <w:rFonts w:eastAsiaTheme="minorHAnsi"/>
                <w:szCs w:val="22"/>
                <w:lang w:val="fr-FR" w:eastAsia="en-US"/>
              </w:rPr>
              <w:t>OMPI a également participé à un programme de formation sur les contrats, la production et la distribution à l</w:t>
            </w:r>
            <w:r w:rsidR="005E482E" w:rsidRPr="004C7954">
              <w:rPr>
                <w:rFonts w:eastAsiaTheme="minorHAnsi"/>
                <w:szCs w:val="22"/>
                <w:lang w:val="fr-FR" w:eastAsia="en-US"/>
              </w:rPr>
              <w:t>’</w:t>
            </w:r>
            <w:r w:rsidRPr="004C7954">
              <w:rPr>
                <w:rFonts w:eastAsiaTheme="minorHAnsi"/>
                <w:szCs w:val="22"/>
                <w:lang w:val="fr-FR" w:eastAsia="en-US"/>
              </w:rPr>
              <w:t>ère numérique, qui faisait partie du programme officiel de la vingt</w:t>
            </w:r>
            <w:r w:rsidR="004C7954">
              <w:rPr>
                <w:rFonts w:eastAsiaTheme="minorHAnsi"/>
                <w:szCs w:val="22"/>
                <w:lang w:val="fr-FR" w:eastAsia="en-US"/>
              </w:rPr>
              <w:noBreakHyphen/>
            </w:r>
            <w:r w:rsidRPr="004C7954">
              <w:rPr>
                <w:rFonts w:eastAsiaTheme="minorHAnsi"/>
                <w:szCs w:val="22"/>
                <w:lang w:val="fr-FR" w:eastAsia="en-US"/>
              </w:rPr>
              <w:t>quatrième édition du Festival panafricain du cinéma et de la télévision (FESPACO), organisé en mars 2015.</w:t>
            </w:r>
          </w:p>
          <w:p w:rsidR="000B464A" w:rsidRPr="004C7954" w:rsidRDefault="000B464A" w:rsidP="00514E3D">
            <w:pPr>
              <w:autoSpaceDE w:val="0"/>
              <w:autoSpaceDN w:val="0"/>
              <w:adjustRightInd w:val="0"/>
              <w:rPr>
                <w:rFonts w:eastAsiaTheme="minorHAnsi"/>
                <w:szCs w:val="22"/>
                <w:lang w:val="fr-FR" w:eastAsia="en-US"/>
              </w:rPr>
            </w:pPr>
          </w:p>
          <w:p w:rsidR="000B464A" w:rsidRPr="004C7954" w:rsidRDefault="000B464A" w:rsidP="00514E3D">
            <w:pPr>
              <w:autoSpaceDE w:val="0"/>
              <w:autoSpaceDN w:val="0"/>
              <w:adjustRightInd w:val="0"/>
              <w:rPr>
                <w:rFonts w:eastAsiaTheme="minorHAnsi"/>
                <w:szCs w:val="22"/>
                <w:lang w:val="fr-FR" w:eastAsia="en-US"/>
              </w:rPr>
            </w:pPr>
            <w:r w:rsidRPr="004C7954">
              <w:rPr>
                <w:rFonts w:eastAsiaTheme="minorHAnsi"/>
                <w:szCs w:val="22"/>
                <w:lang w:val="fr-FR" w:eastAsia="en-US"/>
              </w:rPr>
              <w:t>Deux séminaires à l</w:t>
            </w:r>
            <w:r w:rsidR="005E482E" w:rsidRPr="004C7954">
              <w:rPr>
                <w:rFonts w:eastAsiaTheme="minorHAnsi"/>
                <w:szCs w:val="22"/>
                <w:lang w:val="fr-FR" w:eastAsia="en-US"/>
              </w:rPr>
              <w:t>’</w:t>
            </w:r>
            <w:r w:rsidRPr="004C7954">
              <w:rPr>
                <w:rFonts w:eastAsiaTheme="minorHAnsi"/>
                <w:szCs w:val="22"/>
                <w:lang w:val="fr-FR" w:eastAsia="en-US"/>
              </w:rPr>
              <w:t>intention des professionnels du cinéma ont été organisés au Sénégal, en septembre 2014 et en juin 2015.  À la demande du gouvernement et de l</w:t>
            </w:r>
            <w:r w:rsidR="005E482E" w:rsidRPr="004C7954">
              <w:rPr>
                <w:rFonts w:eastAsiaTheme="minorHAnsi"/>
                <w:szCs w:val="22"/>
                <w:lang w:val="fr-FR" w:eastAsia="en-US"/>
              </w:rPr>
              <w:t>’</w:t>
            </w:r>
            <w:r w:rsidRPr="004C7954">
              <w:rPr>
                <w:rFonts w:eastAsiaTheme="minorHAnsi"/>
                <w:szCs w:val="22"/>
                <w:lang w:val="fr-FR" w:eastAsia="en-US"/>
              </w:rPr>
              <w:t>ordre des avocats, deux ateliers pratiques destinés aux avocats et portant sur le droit d</w:t>
            </w:r>
            <w:r w:rsidR="005E482E" w:rsidRPr="004C7954">
              <w:rPr>
                <w:rFonts w:eastAsiaTheme="minorHAnsi"/>
                <w:szCs w:val="22"/>
                <w:lang w:val="fr-FR" w:eastAsia="en-US"/>
              </w:rPr>
              <w:t>’</w:t>
            </w:r>
            <w:r w:rsidRPr="004C7954">
              <w:rPr>
                <w:rFonts w:eastAsiaTheme="minorHAnsi"/>
                <w:szCs w:val="22"/>
                <w:lang w:val="fr-FR" w:eastAsia="en-US"/>
              </w:rPr>
              <w:t>auteur et les contrats dans le secteur de l</w:t>
            </w:r>
            <w:r w:rsidR="005E482E" w:rsidRPr="004C7954">
              <w:rPr>
                <w:rFonts w:eastAsiaTheme="minorHAnsi"/>
                <w:szCs w:val="22"/>
                <w:lang w:val="fr-FR" w:eastAsia="en-US"/>
              </w:rPr>
              <w:t>’</w:t>
            </w:r>
            <w:r w:rsidRPr="004C7954">
              <w:rPr>
                <w:rFonts w:eastAsiaTheme="minorHAnsi"/>
                <w:szCs w:val="22"/>
                <w:lang w:val="fr-FR" w:eastAsia="en-US"/>
              </w:rPr>
              <w:t>audiovisuel ont eu lieu en mars 2015 et en juin 2015.  Des avocats du Burkina Faso ont été invités à participer aux séances de formation.</w:t>
            </w:r>
          </w:p>
          <w:p w:rsidR="000B464A" w:rsidRPr="004C7954" w:rsidRDefault="000B464A" w:rsidP="00514E3D">
            <w:pPr>
              <w:autoSpaceDE w:val="0"/>
              <w:autoSpaceDN w:val="0"/>
              <w:adjustRightInd w:val="0"/>
              <w:rPr>
                <w:rFonts w:eastAsiaTheme="minorHAnsi"/>
                <w:szCs w:val="22"/>
                <w:lang w:val="fr-FR" w:eastAsia="en-US"/>
              </w:rPr>
            </w:pPr>
          </w:p>
          <w:p w:rsidR="000B464A" w:rsidRPr="004C7954" w:rsidRDefault="000B464A" w:rsidP="00514E3D">
            <w:pPr>
              <w:autoSpaceDE w:val="0"/>
              <w:autoSpaceDN w:val="0"/>
              <w:adjustRightInd w:val="0"/>
              <w:rPr>
                <w:rFonts w:eastAsiaTheme="minorHAnsi"/>
                <w:szCs w:val="22"/>
                <w:lang w:val="fr-FR" w:eastAsia="en-US"/>
              </w:rPr>
            </w:pPr>
            <w:r w:rsidRPr="004C7954">
              <w:rPr>
                <w:rFonts w:eastAsiaTheme="minorHAnsi"/>
                <w:szCs w:val="22"/>
                <w:lang w:val="fr-FR" w:eastAsia="en-US"/>
              </w:rPr>
              <w:t>Aménagement d</w:t>
            </w:r>
            <w:r w:rsidR="005E482E" w:rsidRPr="004C7954">
              <w:rPr>
                <w:rFonts w:eastAsiaTheme="minorHAnsi"/>
                <w:szCs w:val="22"/>
                <w:lang w:val="fr-FR" w:eastAsia="en-US"/>
              </w:rPr>
              <w:t>’</w:t>
            </w:r>
            <w:r w:rsidRPr="004C7954">
              <w:rPr>
                <w:rFonts w:eastAsiaTheme="minorHAnsi"/>
                <w:szCs w:val="22"/>
                <w:lang w:val="fr-FR" w:eastAsia="en-US"/>
              </w:rPr>
              <w:t>institutions et renforcement des compétenc</w:t>
            </w:r>
            <w:r w:rsidR="002E4594" w:rsidRPr="004C7954">
              <w:rPr>
                <w:rFonts w:eastAsiaTheme="minorHAnsi"/>
                <w:szCs w:val="22"/>
                <w:lang w:val="fr-FR" w:eastAsia="en-US"/>
              </w:rPr>
              <w:t>es.  Fo</w:t>
            </w:r>
            <w:r w:rsidRPr="004C7954">
              <w:rPr>
                <w:rFonts w:eastAsiaTheme="minorHAnsi"/>
                <w:szCs w:val="22"/>
                <w:lang w:val="fr-FR" w:eastAsia="en-US"/>
              </w:rPr>
              <w:t>rmation sur place sur la concession de licences</w:t>
            </w:r>
            <w:r w:rsidR="005E482E" w:rsidRPr="004C7954">
              <w:rPr>
                <w:rFonts w:eastAsiaTheme="minorHAnsi"/>
                <w:szCs w:val="22"/>
                <w:lang w:val="fr-FR" w:eastAsia="en-US"/>
              </w:rPr>
              <w:t> :</w:t>
            </w:r>
          </w:p>
          <w:p w:rsidR="000B464A" w:rsidRPr="004C7954" w:rsidRDefault="000B464A" w:rsidP="00514E3D">
            <w:pPr>
              <w:autoSpaceDE w:val="0"/>
              <w:autoSpaceDN w:val="0"/>
              <w:adjustRightInd w:val="0"/>
              <w:rPr>
                <w:rFonts w:eastAsiaTheme="minorHAnsi"/>
                <w:szCs w:val="22"/>
                <w:lang w:val="fr-FR" w:eastAsia="en-US"/>
              </w:rPr>
            </w:pPr>
          </w:p>
          <w:p w:rsidR="000B464A" w:rsidRPr="004C7954" w:rsidRDefault="000B464A" w:rsidP="00514E3D">
            <w:pPr>
              <w:autoSpaceDE w:val="0"/>
              <w:autoSpaceDN w:val="0"/>
              <w:adjustRightInd w:val="0"/>
              <w:rPr>
                <w:rFonts w:eastAsiaTheme="minorHAnsi"/>
                <w:szCs w:val="22"/>
                <w:lang w:val="fr-FR" w:eastAsia="en-US"/>
              </w:rPr>
            </w:pPr>
            <w:r w:rsidRPr="004C7954">
              <w:rPr>
                <w:rFonts w:eastAsiaTheme="minorHAnsi"/>
                <w:szCs w:val="22"/>
                <w:lang w:val="fr-FR" w:eastAsia="en-US"/>
              </w:rPr>
              <w:lastRenderedPageBreak/>
              <w:t>Un programme de formation et de renforcement des compétences de haut niveau organisé au Burkina Faso et mis en œuvre en juin 2015 pour le directeur général du Bureau burkinabé du droit d</w:t>
            </w:r>
            <w:r w:rsidR="005E482E" w:rsidRPr="004C7954">
              <w:rPr>
                <w:rFonts w:eastAsiaTheme="minorHAnsi"/>
                <w:szCs w:val="22"/>
                <w:lang w:val="fr-FR" w:eastAsia="en-US"/>
              </w:rPr>
              <w:t>’</w:t>
            </w:r>
            <w:r w:rsidRPr="004C7954">
              <w:rPr>
                <w:rFonts w:eastAsiaTheme="minorHAnsi"/>
                <w:szCs w:val="22"/>
                <w:lang w:val="fr-FR" w:eastAsia="en-US"/>
              </w:rPr>
              <w:t>auteur (BBDA), en collaboration avec l</w:t>
            </w:r>
            <w:r w:rsidR="005E482E" w:rsidRPr="004C7954">
              <w:rPr>
                <w:rFonts w:eastAsiaTheme="minorHAnsi"/>
                <w:szCs w:val="22"/>
                <w:lang w:val="fr-FR" w:eastAsia="en-US"/>
              </w:rPr>
              <w:t>’</w:t>
            </w:r>
            <w:r w:rsidRPr="004C7954">
              <w:rPr>
                <w:rFonts w:eastAsiaTheme="minorHAnsi"/>
                <w:szCs w:val="22"/>
                <w:lang w:val="fr-FR" w:eastAsia="en-US"/>
              </w:rPr>
              <w:t>Office national algérien des droits d</w:t>
            </w:r>
            <w:r w:rsidR="005E482E" w:rsidRPr="004C7954">
              <w:rPr>
                <w:rFonts w:eastAsiaTheme="minorHAnsi"/>
                <w:szCs w:val="22"/>
                <w:lang w:val="fr-FR" w:eastAsia="en-US"/>
              </w:rPr>
              <w:t>’</w:t>
            </w:r>
            <w:r w:rsidRPr="004C7954">
              <w:rPr>
                <w:rFonts w:eastAsiaTheme="minorHAnsi"/>
                <w:szCs w:val="22"/>
                <w:lang w:val="fr-FR" w:eastAsia="en-US"/>
              </w:rPr>
              <w:t>auteur et des droits voisins (ONDA).</w:t>
            </w:r>
          </w:p>
          <w:p w:rsidR="000B464A" w:rsidRPr="004C7954" w:rsidRDefault="000B464A" w:rsidP="00514E3D">
            <w:pPr>
              <w:autoSpaceDE w:val="0"/>
              <w:autoSpaceDN w:val="0"/>
              <w:adjustRightInd w:val="0"/>
              <w:rPr>
                <w:rFonts w:eastAsiaTheme="minorHAnsi"/>
                <w:szCs w:val="22"/>
                <w:lang w:val="fr-FR" w:eastAsia="en-US"/>
              </w:rPr>
            </w:pPr>
          </w:p>
          <w:p w:rsidR="000B464A" w:rsidRPr="004C7954" w:rsidRDefault="000B464A" w:rsidP="00514E3D">
            <w:pPr>
              <w:rPr>
                <w:szCs w:val="22"/>
                <w:lang w:val="fr-FR"/>
              </w:rPr>
            </w:pPr>
            <w:r w:rsidRPr="004C7954">
              <w:rPr>
                <w:szCs w:val="22"/>
                <w:lang w:val="fr-FR"/>
              </w:rPr>
              <w:t>Création d</w:t>
            </w:r>
            <w:r w:rsidR="005E482E" w:rsidRPr="004C7954">
              <w:rPr>
                <w:szCs w:val="22"/>
                <w:lang w:val="fr-FR"/>
              </w:rPr>
              <w:t>’</w:t>
            </w:r>
            <w:r w:rsidRPr="004C7954">
              <w:rPr>
                <w:szCs w:val="22"/>
                <w:lang w:val="fr-FR"/>
              </w:rPr>
              <w:t>un groupe comprenant des producteurs, des distributeurs, la Commission cinématographique du Kenya (KFC) et le Conseil du droit d</w:t>
            </w:r>
            <w:r w:rsidR="005E482E" w:rsidRPr="004C7954">
              <w:rPr>
                <w:szCs w:val="22"/>
                <w:lang w:val="fr-FR"/>
              </w:rPr>
              <w:t>’</w:t>
            </w:r>
            <w:r w:rsidRPr="004C7954">
              <w:rPr>
                <w:szCs w:val="22"/>
                <w:lang w:val="fr-FR"/>
              </w:rPr>
              <w:t>auteur du Kenya (KECOBO), en vue de définir une feuille de route pour la création d</w:t>
            </w:r>
            <w:r w:rsidR="005E482E" w:rsidRPr="004C7954">
              <w:rPr>
                <w:szCs w:val="22"/>
                <w:lang w:val="fr-FR"/>
              </w:rPr>
              <w:t>’</w:t>
            </w:r>
            <w:r w:rsidRPr="004C7954">
              <w:rPr>
                <w:szCs w:val="22"/>
                <w:lang w:val="fr-FR"/>
              </w:rPr>
              <w:t>un organisme de gestion collective des droits dans le secteur de l</w:t>
            </w:r>
            <w:r w:rsidR="005E482E" w:rsidRPr="004C7954">
              <w:rPr>
                <w:szCs w:val="22"/>
                <w:lang w:val="fr-FR"/>
              </w:rPr>
              <w:t>’</w:t>
            </w:r>
            <w:r w:rsidRPr="004C7954">
              <w:rPr>
                <w:szCs w:val="22"/>
                <w:lang w:val="fr-FR"/>
              </w:rPr>
              <w:t>audiovisuel.</w:t>
            </w: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Étude exploratoire sur le renforcement et le développement du secteur de l</w:t>
            </w:r>
            <w:r w:rsidR="005E482E" w:rsidRPr="004C7954">
              <w:rPr>
                <w:szCs w:val="22"/>
                <w:lang w:val="fr-FR"/>
              </w:rPr>
              <w:t>’</w:t>
            </w:r>
            <w:r w:rsidRPr="004C7954">
              <w:rPr>
                <w:szCs w:val="22"/>
                <w:lang w:val="fr-FR"/>
              </w:rPr>
              <w:t>audiovisuel au Burkina Faso et dans certains pays africains (CDIP/12/INF/3), disponible à l</w:t>
            </w:r>
            <w:r w:rsidR="005E482E" w:rsidRPr="004C7954">
              <w:rPr>
                <w:szCs w:val="22"/>
                <w:lang w:val="fr-FR"/>
              </w:rPr>
              <w:t>’</w:t>
            </w:r>
            <w:r w:rsidRPr="004C7954">
              <w:rPr>
                <w:szCs w:val="22"/>
                <w:lang w:val="fr-FR"/>
              </w:rPr>
              <w:t xml:space="preserve">adresse </w:t>
            </w:r>
            <w:hyperlink r:id="rId103" w:history="1">
              <w:r w:rsidRPr="004C7954">
                <w:rPr>
                  <w:rStyle w:val="Hyperlink"/>
                  <w:color w:val="0000FF"/>
                  <w:lang w:val="fr-FR"/>
                </w:rPr>
                <w:t>http://www.wipo.int/meetings/fr/doc_details.jsp?doc_id=250851</w:t>
              </w:r>
            </w:hyperlink>
            <w:r w:rsidRPr="004C7954">
              <w:rPr>
                <w:i/>
                <w:szCs w:val="22"/>
                <w:lang w:val="fr-FR"/>
              </w:rPr>
              <w:t>.</w:t>
            </w:r>
          </w:p>
          <w:p w:rsidR="000B464A" w:rsidRPr="004C7954" w:rsidRDefault="000B464A" w:rsidP="00514E3D">
            <w:pPr>
              <w:keepNext/>
              <w:rPr>
                <w:szCs w:val="22"/>
                <w:lang w:val="fr-FR"/>
              </w:rPr>
            </w:pPr>
          </w:p>
          <w:p w:rsidR="000B464A" w:rsidRPr="004C7954" w:rsidRDefault="000B464A" w:rsidP="00514E3D">
            <w:pPr>
              <w:keepNext/>
              <w:rPr>
                <w:szCs w:val="22"/>
                <w:lang w:val="fr-FR"/>
              </w:rPr>
            </w:pPr>
            <w:r w:rsidRPr="004C7954">
              <w:rPr>
                <w:szCs w:val="22"/>
                <w:lang w:val="fr-FR"/>
              </w:rPr>
              <w:t>Résumé de l</w:t>
            </w:r>
            <w:r w:rsidR="005E482E" w:rsidRPr="004C7954">
              <w:rPr>
                <w:szCs w:val="22"/>
                <w:lang w:val="fr-FR"/>
              </w:rPr>
              <w:t>’</w:t>
            </w:r>
            <w:r w:rsidRPr="004C7954">
              <w:rPr>
                <w:szCs w:val="22"/>
                <w:lang w:val="fr-FR"/>
              </w:rPr>
              <w:t>Étude sur la négociation collective des droits et la gestion collective des droits dans le secteur de l</w:t>
            </w:r>
            <w:r w:rsidR="005E482E" w:rsidRPr="004C7954">
              <w:rPr>
                <w:szCs w:val="22"/>
                <w:lang w:val="fr-FR"/>
              </w:rPr>
              <w:t>’</w:t>
            </w:r>
            <w:r w:rsidRPr="004C7954">
              <w:rPr>
                <w:szCs w:val="22"/>
                <w:lang w:val="fr-FR"/>
              </w:rPr>
              <w:t>audiovisuel (CDIP/14/INF/2), disponible à l</w:t>
            </w:r>
            <w:r w:rsidR="005E482E" w:rsidRPr="004C7954">
              <w:rPr>
                <w:szCs w:val="22"/>
                <w:lang w:val="fr-FR"/>
              </w:rPr>
              <w:t>’</w:t>
            </w:r>
            <w:r w:rsidRPr="004C7954">
              <w:rPr>
                <w:szCs w:val="22"/>
                <w:lang w:val="fr-FR"/>
              </w:rPr>
              <w:t xml:space="preserve">adresse </w:t>
            </w:r>
            <w:hyperlink r:id="rId104" w:history="1">
              <w:r w:rsidRPr="004C7954">
                <w:rPr>
                  <w:rStyle w:val="Hyperlink"/>
                  <w:color w:val="0000FF"/>
                  <w:lang w:val="fr-FR"/>
                </w:rPr>
                <w:t>http://www.wipo.int/meetings/fr/doc_details.jsp?doc_id=283200</w:t>
              </w:r>
            </w:hyperlink>
            <w:r w:rsidRPr="004C7954">
              <w:rPr>
                <w:szCs w:val="22"/>
                <w:lang w:val="fr-FR"/>
              </w:rPr>
              <w:t>.</w:t>
            </w:r>
          </w:p>
        </w:tc>
        <w:tc>
          <w:tcPr>
            <w:tcW w:w="1801" w:type="pct"/>
            <w:shd w:val="clear" w:color="auto" w:fill="auto"/>
          </w:tcPr>
          <w:p w:rsidR="000B464A" w:rsidRPr="004C7954" w:rsidRDefault="000B464A" w:rsidP="00514E3D">
            <w:pPr>
              <w:rPr>
                <w:szCs w:val="22"/>
                <w:lang w:val="fr-FR"/>
              </w:rPr>
            </w:pPr>
            <w:r w:rsidRPr="004C7954">
              <w:rPr>
                <w:szCs w:val="22"/>
                <w:lang w:val="fr-FR"/>
              </w:rPr>
              <w:lastRenderedPageBreak/>
              <w:t>i)</w:t>
            </w:r>
            <w:r w:rsidRPr="004C7954">
              <w:rPr>
                <w:szCs w:val="22"/>
                <w:lang w:val="fr-FR"/>
              </w:rPr>
              <w:tab/>
              <w:t>Il était recommandé au CDIP d</w:t>
            </w:r>
            <w:r w:rsidR="005E482E" w:rsidRPr="004C7954">
              <w:rPr>
                <w:szCs w:val="22"/>
                <w:lang w:val="fr-FR"/>
              </w:rPr>
              <w:t>’</w:t>
            </w:r>
            <w:r w:rsidRPr="004C7954">
              <w:rPr>
                <w:szCs w:val="22"/>
                <w:lang w:val="fr-FR"/>
              </w:rPr>
              <w:t>appuyer le lancement d</w:t>
            </w:r>
            <w:r w:rsidR="005E482E" w:rsidRPr="004C7954">
              <w:rPr>
                <w:szCs w:val="22"/>
                <w:lang w:val="fr-FR"/>
              </w:rPr>
              <w:t>’</w:t>
            </w:r>
            <w:r w:rsidRPr="004C7954">
              <w:rPr>
                <w:szCs w:val="22"/>
                <w:lang w:val="fr-FR"/>
              </w:rPr>
              <w:t>une deuxième phase du projet et la mise à la disposition du Secrétariat de l</w:t>
            </w:r>
            <w:r w:rsidR="005E482E" w:rsidRPr="004C7954">
              <w:rPr>
                <w:szCs w:val="22"/>
                <w:lang w:val="fr-FR"/>
              </w:rPr>
              <w:t>’</w:t>
            </w:r>
            <w:r w:rsidRPr="004C7954">
              <w:rPr>
                <w:szCs w:val="22"/>
                <w:lang w:val="fr-FR"/>
              </w:rPr>
              <w:t>OMPI des ressources nécessaires pour permettre une mise en œuvre efficace.</w:t>
            </w: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ii)</w:t>
            </w:r>
            <w:r w:rsidRPr="004C7954">
              <w:rPr>
                <w:szCs w:val="22"/>
                <w:lang w:val="fr-FR"/>
              </w:rPr>
              <w:tab/>
              <w:t>Il était recommandé au Secrétariat de l</w:t>
            </w:r>
            <w:r w:rsidR="005E482E" w:rsidRPr="004C7954">
              <w:rPr>
                <w:szCs w:val="22"/>
                <w:lang w:val="fr-FR"/>
              </w:rPr>
              <w:t>’</w:t>
            </w:r>
            <w:r w:rsidRPr="004C7954">
              <w:rPr>
                <w:szCs w:val="22"/>
                <w:lang w:val="fr-FR"/>
              </w:rPr>
              <w:t>OMPI de mettre l</w:t>
            </w:r>
            <w:r w:rsidR="005E482E" w:rsidRPr="004C7954">
              <w:rPr>
                <w:szCs w:val="22"/>
                <w:lang w:val="fr-FR"/>
              </w:rPr>
              <w:t>’</w:t>
            </w:r>
            <w:r w:rsidRPr="004C7954">
              <w:rPr>
                <w:szCs w:val="22"/>
                <w:lang w:val="fr-FR"/>
              </w:rPr>
              <w:t>accent, lors de l</w:t>
            </w:r>
            <w:r w:rsidR="005E482E" w:rsidRPr="004C7954">
              <w:rPr>
                <w:szCs w:val="22"/>
                <w:lang w:val="fr-FR"/>
              </w:rPr>
              <w:t>’</w:t>
            </w:r>
            <w:r w:rsidRPr="004C7954">
              <w:rPr>
                <w:szCs w:val="22"/>
                <w:lang w:val="fr-FR"/>
              </w:rPr>
              <w:t>élaboration d</w:t>
            </w:r>
            <w:r w:rsidR="005E482E" w:rsidRPr="004C7954">
              <w:rPr>
                <w:szCs w:val="22"/>
                <w:lang w:val="fr-FR"/>
              </w:rPr>
              <w:t>’</w:t>
            </w:r>
            <w:r w:rsidRPr="004C7954">
              <w:rPr>
                <w:szCs w:val="22"/>
                <w:lang w:val="fr-FR"/>
              </w:rPr>
              <w:t>une deuxième phase, sur la consolidation des progrès réalisés jusqu</w:t>
            </w:r>
            <w:r w:rsidR="005E482E" w:rsidRPr="004C7954">
              <w:rPr>
                <w:szCs w:val="22"/>
                <w:lang w:val="fr-FR"/>
              </w:rPr>
              <w:t>’</w:t>
            </w:r>
            <w:r w:rsidRPr="004C7954">
              <w:rPr>
                <w:szCs w:val="22"/>
                <w:lang w:val="fr-FR"/>
              </w:rPr>
              <w:t>ici dans les trois pays participants et, si d</w:t>
            </w:r>
            <w:r w:rsidR="005E482E" w:rsidRPr="004C7954">
              <w:rPr>
                <w:szCs w:val="22"/>
                <w:lang w:val="fr-FR"/>
              </w:rPr>
              <w:t>’</w:t>
            </w:r>
            <w:r w:rsidRPr="004C7954">
              <w:rPr>
                <w:szCs w:val="22"/>
                <w:lang w:val="fr-FR"/>
              </w:rPr>
              <w:t>autres pays sont intégrés, de définir précisément la portée de l</w:t>
            </w:r>
            <w:r w:rsidR="005E482E" w:rsidRPr="004C7954">
              <w:rPr>
                <w:szCs w:val="22"/>
                <w:lang w:val="fr-FR"/>
              </w:rPr>
              <w:t>’</w:t>
            </w:r>
            <w:r w:rsidRPr="004C7954">
              <w:rPr>
                <w:szCs w:val="22"/>
                <w:lang w:val="fr-FR"/>
              </w:rPr>
              <w:t>assistance fourn</w:t>
            </w:r>
            <w:r w:rsidR="002E4594" w:rsidRPr="004C7954">
              <w:rPr>
                <w:szCs w:val="22"/>
                <w:lang w:val="fr-FR"/>
              </w:rPr>
              <w:t>ie.  En</w:t>
            </w:r>
            <w:r w:rsidRPr="004C7954">
              <w:rPr>
                <w:szCs w:val="22"/>
                <w:lang w:val="fr-FR"/>
              </w:rPr>
              <w:t xml:space="preserve"> outre, il conviendrait d</w:t>
            </w:r>
            <w:r w:rsidR="005E482E" w:rsidRPr="004C7954">
              <w:rPr>
                <w:szCs w:val="22"/>
                <w:lang w:val="fr-FR"/>
              </w:rPr>
              <w:t>’</w:t>
            </w:r>
            <w:r w:rsidRPr="004C7954">
              <w:rPr>
                <w:szCs w:val="22"/>
                <w:lang w:val="fr-FR"/>
              </w:rPr>
              <w:t>assurer un meilleur suivi des activités et de prévoir des crédits suffisants pour apporter un soutien accru au personnel administratif ou aux autres intervenants, tels que les coordonnateurs régiona</w:t>
            </w:r>
            <w:r w:rsidR="002E4594" w:rsidRPr="004C7954">
              <w:rPr>
                <w:szCs w:val="22"/>
                <w:lang w:val="fr-FR"/>
              </w:rPr>
              <w:t>ux.  Pa</w:t>
            </w:r>
            <w:r w:rsidRPr="004C7954">
              <w:rPr>
                <w:szCs w:val="22"/>
                <w:lang w:val="fr-FR"/>
              </w:rPr>
              <w:t>r ailleurs, il conviendrait de prévoir un budget suffisant pour fournir une assistance aux trois pays participants et aux autres pays intéressés.</w:t>
            </w:r>
          </w:p>
          <w:p w:rsidR="000B464A" w:rsidRPr="004C7954" w:rsidRDefault="000B464A" w:rsidP="00514E3D">
            <w:pPr>
              <w:rPr>
                <w:szCs w:val="22"/>
                <w:lang w:val="fr-FR"/>
              </w:rPr>
            </w:pPr>
          </w:p>
          <w:p w:rsidR="000B464A" w:rsidRPr="004C7954" w:rsidRDefault="000B464A" w:rsidP="00514E3D">
            <w:pPr>
              <w:rPr>
                <w:szCs w:val="22"/>
                <w:lang w:val="fr-FR"/>
              </w:rPr>
            </w:pPr>
            <w:r w:rsidRPr="004C7954">
              <w:rPr>
                <w:szCs w:val="22"/>
                <w:lang w:val="fr-FR"/>
              </w:rPr>
              <w:t>iii)</w:t>
            </w:r>
            <w:r w:rsidRPr="004C7954">
              <w:rPr>
                <w:szCs w:val="22"/>
                <w:lang w:val="fr-FR"/>
              </w:rPr>
              <w:tab/>
              <w:t>Il était recommandé que toutes les parties prenantes concernées (bureau du droit d</w:t>
            </w:r>
            <w:r w:rsidR="005E482E" w:rsidRPr="004C7954">
              <w:rPr>
                <w:szCs w:val="22"/>
                <w:lang w:val="fr-FR"/>
              </w:rPr>
              <w:t>’</w:t>
            </w:r>
            <w:r w:rsidRPr="004C7954">
              <w:rPr>
                <w:szCs w:val="22"/>
                <w:lang w:val="fr-FR"/>
              </w:rPr>
              <w:t>auteur, Ministère de la culture, commission cinématographique et autres organismes) dans les pays participants réaffirment leur soutien et leur engagement en faveur du projet et fassent en sorte que les fonctions essentielles, telles que celles des coordonnateurs locaux soient créées et garanties.</w:t>
            </w:r>
          </w:p>
        </w:tc>
      </w:tr>
    </w:tbl>
    <w:p w:rsidR="000B464A" w:rsidRPr="004C7954" w:rsidRDefault="000B464A" w:rsidP="000B464A">
      <w:pPr>
        <w:keepNext/>
        <w:rPr>
          <w:rFonts w:eastAsia="Malgun Gothic"/>
          <w:kern w:val="2"/>
          <w:szCs w:val="22"/>
          <w:lang w:val="fr-FR" w:eastAsia="ko-KR"/>
        </w:rPr>
      </w:pPr>
    </w:p>
    <w:p w:rsidR="000B464A" w:rsidRPr="004C7954" w:rsidRDefault="000B464A" w:rsidP="000B464A">
      <w:pPr>
        <w:rPr>
          <w:rFonts w:eastAsia="Malgun Gothic"/>
          <w:kern w:val="2"/>
          <w:szCs w:val="22"/>
          <w:lang w:val="fr-FR" w:eastAsia="ko-KR"/>
        </w:rPr>
      </w:pPr>
      <w:r w:rsidRPr="004C7954">
        <w:rPr>
          <w:rFonts w:eastAsia="Malgun Gothic"/>
          <w:kern w:val="2"/>
          <w:szCs w:val="22"/>
          <w:lang w:val="fr-FR" w:eastAsia="ko-KR"/>
        </w:rPr>
        <w:br w:type="page"/>
      </w:r>
    </w:p>
    <w:p w:rsidR="000B464A" w:rsidRPr="004C7954" w:rsidRDefault="000B464A" w:rsidP="000B464A">
      <w:pPr>
        <w:rPr>
          <w:lang w:val="fr-FR"/>
        </w:rPr>
      </w:pPr>
      <w:r w:rsidRPr="004C7954">
        <w:rPr>
          <w:lang w:val="fr-FR"/>
        </w:rPr>
        <w:lastRenderedPageBreak/>
        <w:t>xxviii)</w:t>
      </w:r>
      <w:r w:rsidRPr="004C7954">
        <w:rPr>
          <w:lang w:val="fr-FR"/>
        </w:rPr>
        <w:tab/>
        <w:t>Projet pilote sur la propriété intellectuelle et la gestion des dessins et modèles pour le développement des entreprises dans les pays en développement et les pays les moins avancés (PMA)</w:t>
      </w:r>
    </w:p>
    <w:p w:rsidR="000B464A" w:rsidRPr="004C7954" w:rsidRDefault="000B464A" w:rsidP="000B464A">
      <w:pPr>
        <w:rPr>
          <w:szCs w:val="22"/>
          <w:lang w:val="fr-FR"/>
        </w:rPr>
      </w:pPr>
      <w:r w:rsidRPr="004C7954">
        <w:rPr>
          <w:szCs w:val="22"/>
          <w:lang w:val="fr-FR"/>
        </w:rPr>
        <w:t>DA_4_10_02 – Recommandations n</w:t>
      </w:r>
      <w:r w:rsidRPr="004C7954">
        <w:rPr>
          <w:szCs w:val="22"/>
          <w:vertAlign w:val="superscript"/>
          <w:lang w:val="fr-FR"/>
        </w:rPr>
        <w:t>os</w:t>
      </w:r>
      <w:r w:rsidRPr="004C7954">
        <w:rPr>
          <w:szCs w:val="22"/>
          <w:lang w:val="fr-FR"/>
        </w:rPr>
        <w:t xml:space="preserve"> 4, 10</w:t>
      </w:r>
    </w:p>
    <w:p w:rsidR="000B464A" w:rsidRPr="004C7954" w:rsidRDefault="000B464A" w:rsidP="000B464A">
      <w:pPr>
        <w:ind w:left="-90"/>
        <w:outlineLvl w:val="0"/>
        <w:rPr>
          <w:bCs/>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68" w:type="dxa"/>
          <w:bottom w:w="113" w:type="dxa"/>
          <w:right w:w="68" w:type="dxa"/>
        </w:tblCellMar>
        <w:tblLook w:val="01E0" w:firstRow="1" w:lastRow="1" w:firstColumn="1" w:lastColumn="1" w:noHBand="0" w:noVBand="0"/>
      </w:tblPr>
      <w:tblGrid>
        <w:gridCol w:w="3367"/>
        <w:gridCol w:w="6223"/>
        <w:gridCol w:w="5399"/>
      </w:tblGrid>
      <w:tr w:rsidR="004C7954" w:rsidRPr="004C7954" w:rsidTr="00514E3D">
        <w:trPr>
          <w:tblHeader/>
        </w:trPr>
        <w:tc>
          <w:tcPr>
            <w:tcW w:w="1123" w:type="pct"/>
            <w:shd w:val="clear" w:color="auto" w:fill="auto"/>
          </w:tcPr>
          <w:p w:rsidR="000B464A" w:rsidRPr="004C7954" w:rsidRDefault="000B464A" w:rsidP="00514E3D">
            <w:pPr>
              <w:rPr>
                <w:bCs/>
                <w:szCs w:val="22"/>
                <w:lang w:val="fr-FR"/>
              </w:rPr>
            </w:pPr>
            <w:r w:rsidRPr="004C7954">
              <w:rPr>
                <w:bCs/>
                <w:szCs w:val="22"/>
                <w:lang w:val="fr-FR"/>
              </w:rPr>
              <w:t>DESCRIPTION SUCCINCTE</w:t>
            </w:r>
          </w:p>
        </w:tc>
        <w:tc>
          <w:tcPr>
            <w:tcW w:w="2076" w:type="pct"/>
            <w:shd w:val="clear" w:color="auto" w:fill="auto"/>
          </w:tcPr>
          <w:p w:rsidR="000B464A" w:rsidRPr="004C7954" w:rsidRDefault="000B464A" w:rsidP="00514E3D">
            <w:pPr>
              <w:rPr>
                <w:bCs/>
                <w:szCs w:val="22"/>
                <w:lang w:val="fr-FR"/>
              </w:rPr>
            </w:pPr>
            <w:r w:rsidRPr="004C7954">
              <w:rPr>
                <w:bCs/>
                <w:szCs w:val="22"/>
                <w:lang w:val="fr-FR"/>
              </w:rPr>
              <w:t>PRINCIPALES RÉALISATIONS ET RÉSULTATS OBTENUS</w:t>
            </w:r>
          </w:p>
        </w:tc>
        <w:tc>
          <w:tcPr>
            <w:tcW w:w="1801" w:type="pct"/>
            <w:shd w:val="clear" w:color="auto" w:fill="auto"/>
          </w:tcPr>
          <w:p w:rsidR="000B464A" w:rsidRPr="004C7954" w:rsidRDefault="000B464A" w:rsidP="00514E3D">
            <w:pPr>
              <w:rPr>
                <w:bCs/>
                <w:szCs w:val="22"/>
                <w:lang w:val="fr-FR"/>
              </w:rPr>
            </w:pPr>
            <w:r w:rsidRPr="004C7954">
              <w:rPr>
                <w:bCs/>
                <w:szCs w:val="22"/>
                <w:lang w:val="fr-FR"/>
              </w:rPr>
              <w:t>PRINCIPALES RECOMMANDATIONS DES ÉVALUATEURS</w:t>
            </w:r>
          </w:p>
        </w:tc>
      </w:tr>
      <w:tr w:rsidR="000B464A" w:rsidRPr="004C7954" w:rsidTr="00514E3D">
        <w:tc>
          <w:tcPr>
            <w:tcW w:w="1123" w:type="pct"/>
            <w:shd w:val="clear" w:color="auto" w:fill="auto"/>
          </w:tcPr>
          <w:p w:rsidR="000B464A" w:rsidRPr="004C7954" w:rsidRDefault="000B464A" w:rsidP="00514E3D">
            <w:pPr>
              <w:rPr>
                <w:rFonts w:eastAsia="Malgun Gothic"/>
                <w:kern w:val="2"/>
                <w:szCs w:val="22"/>
                <w:lang w:val="fr-FR" w:eastAsia="ko-KR"/>
              </w:rPr>
            </w:pPr>
            <w:r w:rsidRPr="004C7954">
              <w:rPr>
                <w:rFonts w:eastAsia="Malgun Gothic"/>
                <w:kern w:val="2"/>
                <w:szCs w:val="22"/>
                <w:lang w:val="fr-FR" w:eastAsia="ko-KR"/>
              </w:rPr>
              <w:t>Le projet vise à soutenir les petites et moyennes entreprises (PME) afin de créer et commercialiser des dessins et modèles activement en utilisant de manière accrue le système de la propriété intellectuelle et le développement de stratégies qui encourageront l</w:t>
            </w:r>
            <w:r w:rsidR="005E482E" w:rsidRPr="004C7954">
              <w:rPr>
                <w:rFonts w:eastAsia="Malgun Gothic"/>
                <w:kern w:val="2"/>
                <w:szCs w:val="22"/>
                <w:lang w:val="fr-FR" w:eastAsia="ko-KR"/>
              </w:rPr>
              <w:t>’</w:t>
            </w:r>
            <w:r w:rsidRPr="004C7954">
              <w:rPr>
                <w:rFonts w:eastAsia="Malgun Gothic"/>
                <w:kern w:val="2"/>
                <w:szCs w:val="22"/>
                <w:lang w:val="fr-FR" w:eastAsia="ko-KR"/>
              </w:rPr>
              <w:t>investissement dans les dessins et modèles.</w:t>
            </w:r>
          </w:p>
          <w:p w:rsidR="000B464A" w:rsidRPr="004C7954" w:rsidRDefault="000B464A" w:rsidP="00514E3D">
            <w:pPr>
              <w:rPr>
                <w:rFonts w:eastAsia="Malgun Gothic"/>
                <w:kern w:val="2"/>
                <w:szCs w:val="22"/>
                <w:lang w:val="fr-FR" w:eastAsia="ko-KR"/>
              </w:rPr>
            </w:pPr>
          </w:p>
          <w:p w:rsidR="000B464A" w:rsidRPr="004C7954" w:rsidRDefault="000B464A" w:rsidP="00514E3D">
            <w:pPr>
              <w:rPr>
                <w:szCs w:val="22"/>
                <w:lang w:val="fr-FR"/>
              </w:rPr>
            </w:pPr>
            <w:r w:rsidRPr="004C7954">
              <w:rPr>
                <w:rFonts w:eastAsia="Malgun Gothic"/>
                <w:kern w:val="2"/>
                <w:szCs w:val="22"/>
                <w:lang w:val="fr-FR" w:eastAsia="ko-KR"/>
              </w:rPr>
              <w:t>Grâce à une coopération étroite entre des institutions pilotes des pays participants, le projet va promouvoir l</w:t>
            </w:r>
            <w:r w:rsidR="005E482E" w:rsidRPr="004C7954">
              <w:rPr>
                <w:rFonts w:eastAsia="Malgun Gothic"/>
                <w:kern w:val="2"/>
                <w:szCs w:val="22"/>
                <w:lang w:val="fr-FR" w:eastAsia="ko-KR"/>
              </w:rPr>
              <w:t>’</w:t>
            </w:r>
            <w:r w:rsidRPr="004C7954">
              <w:rPr>
                <w:rFonts w:eastAsia="Malgun Gothic"/>
                <w:kern w:val="2"/>
                <w:szCs w:val="22"/>
                <w:lang w:val="fr-FR" w:eastAsia="ko-KR"/>
              </w:rPr>
              <w:t>utilisation stratégique des droits de propriété intellectuelle, en particulier les droits sur les dessins et modèles industriels, par les PME dans ces pays, encourageant ainsi une démarche active vis</w:t>
            </w:r>
            <w:r w:rsidR="004C7954">
              <w:rPr>
                <w:rFonts w:eastAsia="Malgun Gothic"/>
                <w:kern w:val="2"/>
                <w:szCs w:val="22"/>
                <w:lang w:val="fr-FR" w:eastAsia="ko-KR"/>
              </w:rPr>
              <w:noBreakHyphen/>
            </w:r>
            <w:r w:rsidRPr="004C7954">
              <w:rPr>
                <w:rFonts w:eastAsia="Malgun Gothic"/>
                <w:kern w:val="2"/>
                <w:szCs w:val="22"/>
                <w:lang w:val="fr-FR" w:eastAsia="ko-KR"/>
              </w:rPr>
              <w:t>à</w:t>
            </w:r>
            <w:r w:rsidR="004C7954">
              <w:rPr>
                <w:rFonts w:eastAsia="Malgun Gothic"/>
                <w:kern w:val="2"/>
                <w:szCs w:val="22"/>
                <w:lang w:val="fr-FR" w:eastAsia="ko-KR"/>
              </w:rPr>
              <w:noBreakHyphen/>
            </w:r>
            <w:r w:rsidRPr="004C7954">
              <w:rPr>
                <w:rFonts w:eastAsia="Malgun Gothic"/>
                <w:kern w:val="2"/>
                <w:szCs w:val="22"/>
                <w:lang w:val="fr-FR" w:eastAsia="ko-KR"/>
              </w:rPr>
              <w:t>vis de la protection des dessins et modèles sur les marchés nationaux comme à l</w:t>
            </w:r>
            <w:r w:rsidR="005E482E" w:rsidRPr="004C7954">
              <w:rPr>
                <w:rFonts w:eastAsia="Malgun Gothic"/>
                <w:kern w:val="2"/>
                <w:szCs w:val="22"/>
                <w:lang w:val="fr-FR" w:eastAsia="ko-KR"/>
              </w:rPr>
              <w:t>’</w:t>
            </w:r>
            <w:r w:rsidRPr="004C7954">
              <w:rPr>
                <w:rFonts w:eastAsia="Malgun Gothic"/>
                <w:kern w:val="2"/>
                <w:szCs w:val="22"/>
                <w:lang w:val="fr-FR" w:eastAsia="ko-KR"/>
              </w:rPr>
              <w:t>exportation.</w:t>
            </w:r>
          </w:p>
        </w:tc>
        <w:tc>
          <w:tcPr>
            <w:tcW w:w="2076" w:type="pct"/>
            <w:shd w:val="clear" w:color="auto" w:fill="auto"/>
          </w:tcPr>
          <w:p w:rsidR="000B464A" w:rsidRPr="004C7954" w:rsidRDefault="000B464A" w:rsidP="00514E3D">
            <w:pPr>
              <w:rPr>
                <w:szCs w:val="22"/>
                <w:lang w:val="fr-FR"/>
              </w:rPr>
            </w:pPr>
            <w:r w:rsidRPr="004C7954">
              <w:rPr>
                <w:szCs w:val="22"/>
                <w:lang w:val="fr-FR"/>
              </w:rPr>
              <w:t xml:space="preserve">Sélection de deux pays participants, </w:t>
            </w:r>
            <w:r w:rsidR="005E482E" w:rsidRPr="004C7954">
              <w:rPr>
                <w:szCs w:val="22"/>
                <w:lang w:val="fr-FR"/>
              </w:rPr>
              <w:t>à savoir</w:t>
            </w:r>
            <w:r w:rsidRPr="004C7954">
              <w:rPr>
                <w:szCs w:val="22"/>
                <w:lang w:val="fr-FR"/>
              </w:rPr>
              <w:t xml:space="preserve"> l</w:t>
            </w:r>
            <w:r w:rsidR="005E482E" w:rsidRPr="004C7954">
              <w:rPr>
                <w:szCs w:val="22"/>
                <w:lang w:val="fr-FR"/>
              </w:rPr>
              <w:t>’</w:t>
            </w:r>
            <w:r w:rsidRPr="004C7954">
              <w:rPr>
                <w:szCs w:val="22"/>
                <w:lang w:val="fr-FR"/>
              </w:rPr>
              <w:t>Argentine et le Maroc, sur la base des critères définis.</w:t>
            </w:r>
          </w:p>
          <w:p w:rsidR="000B464A" w:rsidRPr="004C7954" w:rsidRDefault="000B464A" w:rsidP="00514E3D">
            <w:pPr>
              <w:rPr>
                <w:szCs w:val="22"/>
                <w:lang w:val="fr-FR"/>
              </w:rPr>
            </w:pPr>
          </w:p>
          <w:p w:rsidR="000B464A" w:rsidRPr="004C7954" w:rsidRDefault="000B464A" w:rsidP="00514E3D">
            <w:pPr>
              <w:autoSpaceDE w:val="0"/>
              <w:autoSpaceDN w:val="0"/>
              <w:adjustRightInd w:val="0"/>
              <w:rPr>
                <w:rFonts w:eastAsiaTheme="minorHAnsi"/>
                <w:szCs w:val="22"/>
                <w:lang w:val="fr-FR" w:eastAsia="en-US"/>
              </w:rPr>
            </w:pPr>
            <w:r w:rsidRPr="004C7954">
              <w:rPr>
                <w:rFonts w:eastAsiaTheme="minorHAnsi"/>
                <w:szCs w:val="22"/>
                <w:lang w:val="fr-FR" w:eastAsia="en-US"/>
              </w:rPr>
              <w:t>Études de faisabilité menées dans les deux pays.</w:t>
            </w:r>
          </w:p>
          <w:p w:rsidR="000B464A" w:rsidRPr="004C7954" w:rsidRDefault="000B464A" w:rsidP="00514E3D">
            <w:pPr>
              <w:autoSpaceDE w:val="0"/>
              <w:autoSpaceDN w:val="0"/>
              <w:adjustRightInd w:val="0"/>
              <w:rPr>
                <w:rFonts w:eastAsiaTheme="minorHAnsi"/>
                <w:szCs w:val="22"/>
                <w:lang w:val="fr-FR" w:eastAsia="en-US"/>
              </w:rPr>
            </w:pPr>
          </w:p>
          <w:p w:rsidR="000B464A" w:rsidRPr="004C7954" w:rsidRDefault="000B464A" w:rsidP="00514E3D">
            <w:pPr>
              <w:autoSpaceDE w:val="0"/>
              <w:autoSpaceDN w:val="0"/>
              <w:adjustRightInd w:val="0"/>
              <w:rPr>
                <w:rFonts w:eastAsiaTheme="minorHAnsi"/>
                <w:szCs w:val="22"/>
                <w:lang w:val="fr-FR" w:eastAsia="en-US"/>
              </w:rPr>
            </w:pPr>
            <w:r w:rsidRPr="004C7954">
              <w:rPr>
                <w:rFonts w:eastAsiaTheme="minorHAnsi"/>
                <w:szCs w:val="22"/>
                <w:lang w:val="fr-FR" w:eastAsia="en-US"/>
              </w:rPr>
              <w:t>Présentation du projet en avril 2015 à Buenos Aires (Argentine) et en mars à Casablanca (Mar</w:t>
            </w:r>
            <w:r w:rsidR="002E4594" w:rsidRPr="004C7954">
              <w:rPr>
                <w:rFonts w:eastAsiaTheme="minorHAnsi"/>
                <w:szCs w:val="22"/>
                <w:lang w:val="fr-FR" w:eastAsia="en-US"/>
              </w:rPr>
              <w:t>oc).  Or</w:t>
            </w:r>
            <w:r w:rsidRPr="004C7954">
              <w:rPr>
                <w:rFonts w:eastAsiaTheme="minorHAnsi"/>
                <w:szCs w:val="22"/>
                <w:lang w:val="fr-FR" w:eastAsia="en-US"/>
              </w:rPr>
              <w:t>ganisation d</w:t>
            </w:r>
            <w:r w:rsidR="005E482E" w:rsidRPr="004C7954">
              <w:rPr>
                <w:rFonts w:eastAsiaTheme="minorHAnsi"/>
                <w:szCs w:val="22"/>
                <w:lang w:val="fr-FR" w:eastAsia="en-US"/>
              </w:rPr>
              <w:t>’</w:t>
            </w:r>
            <w:r w:rsidRPr="004C7954">
              <w:rPr>
                <w:rFonts w:eastAsiaTheme="minorHAnsi"/>
                <w:szCs w:val="22"/>
                <w:lang w:val="fr-FR" w:eastAsia="en-US"/>
              </w:rPr>
              <w:t>un atelier de renforcement des capacités destiné aux experts nationaux dans les deux pays (Argentine et Maroc).</w:t>
            </w:r>
          </w:p>
          <w:p w:rsidR="000B464A" w:rsidRPr="004C7954" w:rsidRDefault="000B464A" w:rsidP="00514E3D">
            <w:pPr>
              <w:autoSpaceDE w:val="0"/>
              <w:autoSpaceDN w:val="0"/>
              <w:adjustRightInd w:val="0"/>
              <w:rPr>
                <w:rFonts w:eastAsiaTheme="minorHAnsi"/>
                <w:szCs w:val="22"/>
                <w:lang w:val="fr-FR" w:eastAsia="en-US"/>
              </w:rPr>
            </w:pPr>
          </w:p>
          <w:p w:rsidR="000B464A" w:rsidRPr="004C7954" w:rsidRDefault="000B464A" w:rsidP="00514E3D">
            <w:pPr>
              <w:autoSpaceDE w:val="0"/>
              <w:autoSpaceDN w:val="0"/>
              <w:adjustRightInd w:val="0"/>
              <w:rPr>
                <w:rFonts w:eastAsiaTheme="minorHAnsi"/>
                <w:szCs w:val="22"/>
                <w:lang w:val="fr-FR" w:eastAsia="en-US"/>
              </w:rPr>
            </w:pPr>
            <w:r w:rsidRPr="004C7954">
              <w:rPr>
                <w:rFonts w:eastAsiaTheme="minorHAnsi"/>
                <w:szCs w:val="22"/>
                <w:lang w:val="fr-FR" w:eastAsia="en-US"/>
              </w:rPr>
              <w:t>Sélection de 68</w:t>
            </w:r>
            <w:r w:rsidR="00F97949" w:rsidRPr="004C7954">
              <w:rPr>
                <w:rFonts w:eastAsiaTheme="minorHAnsi"/>
                <w:szCs w:val="22"/>
                <w:lang w:val="fr-FR" w:eastAsia="en-US"/>
              </w:rPr>
              <w:t> </w:t>
            </w:r>
            <w:r w:rsidRPr="004C7954">
              <w:rPr>
                <w:rFonts w:eastAsiaTheme="minorHAnsi"/>
                <w:szCs w:val="22"/>
                <w:lang w:val="fr-FR" w:eastAsia="en-US"/>
              </w:rPr>
              <w:t xml:space="preserve">PME bénéficiaires.  </w:t>
            </w:r>
          </w:p>
        </w:tc>
        <w:tc>
          <w:tcPr>
            <w:tcW w:w="1801" w:type="pct"/>
            <w:shd w:val="clear" w:color="auto" w:fill="auto"/>
          </w:tcPr>
          <w:p w:rsidR="000B464A" w:rsidRPr="004C7954" w:rsidRDefault="000B464A" w:rsidP="00514E3D">
            <w:pPr>
              <w:rPr>
                <w:szCs w:val="22"/>
                <w:lang w:val="fr-FR"/>
              </w:rPr>
            </w:pPr>
          </w:p>
        </w:tc>
      </w:tr>
    </w:tbl>
    <w:p w:rsidR="000B464A" w:rsidRPr="004C7954" w:rsidRDefault="000B464A" w:rsidP="000B464A">
      <w:pPr>
        <w:rPr>
          <w:szCs w:val="22"/>
          <w:lang w:val="fr-FR"/>
        </w:rPr>
      </w:pPr>
    </w:p>
    <w:p w:rsidR="000B464A" w:rsidRPr="004C7954" w:rsidRDefault="000B464A" w:rsidP="000B464A">
      <w:pPr>
        <w:rPr>
          <w:szCs w:val="22"/>
          <w:lang w:val="fr-FR"/>
        </w:rPr>
      </w:pPr>
      <w:r w:rsidRPr="004C7954">
        <w:rPr>
          <w:szCs w:val="22"/>
          <w:lang w:val="fr-FR"/>
        </w:rPr>
        <w:br w:type="page"/>
      </w:r>
    </w:p>
    <w:p w:rsidR="000B464A" w:rsidRPr="004C7954" w:rsidRDefault="000B464A" w:rsidP="000B464A">
      <w:pPr>
        <w:rPr>
          <w:lang w:val="fr-FR"/>
        </w:rPr>
      </w:pPr>
      <w:r w:rsidRPr="004C7954">
        <w:rPr>
          <w:lang w:val="fr-FR"/>
        </w:rPr>
        <w:lastRenderedPageBreak/>
        <w:t>xxix)</w:t>
      </w:r>
      <w:r w:rsidRPr="004C7954">
        <w:rPr>
          <w:lang w:val="fr-FR"/>
        </w:rPr>
        <w:tab/>
        <w:t>Projet pilote sur la propriété intellectuelle et la gestion des dessins et modèles pour le développement des entreprises dans les pays en développement et les pays les moins avancés (PMA)</w:t>
      </w:r>
    </w:p>
    <w:p w:rsidR="000B464A" w:rsidRPr="004C7954" w:rsidRDefault="000B464A" w:rsidP="000B464A">
      <w:pPr>
        <w:rPr>
          <w:szCs w:val="22"/>
          <w:lang w:val="fr-FR"/>
        </w:rPr>
      </w:pPr>
      <w:r w:rsidRPr="004C7954">
        <w:rPr>
          <w:szCs w:val="22"/>
          <w:lang w:val="fr-FR"/>
        </w:rPr>
        <w:t>DA_4_10_02 – Recommandations n</w:t>
      </w:r>
      <w:r w:rsidRPr="004C7954">
        <w:rPr>
          <w:szCs w:val="22"/>
          <w:vertAlign w:val="superscript"/>
          <w:lang w:val="fr-FR"/>
        </w:rPr>
        <w:t>os</w:t>
      </w:r>
      <w:r w:rsidRPr="004C7954">
        <w:rPr>
          <w:szCs w:val="22"/>
          <w:lang w:val="fr-FR"/>
        </w:rPr>
        <w:t xml:space="preserve"> 4, 10</w:t>
      </w:r>
    </w:p>
    <w:p w:rsidR="000B464A" w:rsidRPr="004C7954" w:rsidRDefault="000B464A" w:rsidP="000B464A">
      <w:pPr>
        <w:ind w:left="-90"/>
        <w:outlineLvl w:val="0"/>
        <w:rPr>
          <w:bCs/>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68" w:type="dxa"/>
          <w:bottom w:w="113" w:type="dxa"/>
          <w:right w:w="68" w:type="dxa"/>
        </w:tblCellMar>
        <w:tblLook w:val="01E0" w:firstRow="1" w:lastRow="1" w:firstColumn="1" w:lastColumn="1" w:noHBand="0" w:noVBand="0"/>
      </w:tblPr>
      <w:tblGrid>
        <w:gridCol w:w="3367"/>
        <w:gridCol w:w="6223"/>
        <w:gridCol w:w="5399"/>
      </w:tblGrid>
      <w:tr w:rsidR="004C7954" w:rsidRPr="004C7954" w:rsidTr="00514E3D">
        <w:trPr>
          <w:tblHeader/>
        </w:trPr>
        <w:tc>
          <w:tcPr>
            <w:tcW w:w="1123" w:type="pct"/>
            <w:shd w:val="clear" w:color="auto" w:fill="auto"/>
          </w:tcPr>
          <w:p w:rsidR="000B464A" w:rsidRPr="004C7954" w:rsidRDefault="000B464A" w:rsidP="00514E3D">
            <w:pPr>
              <w:rPr>
                <w:bCs/>
                <w:szCs w:val="22"/>
                <w:lang w:val="fr-FR"/>
              </w:rPr>
            </w:pPr>
            <w:r w:rsidRPr="004C7954">
              <w:rPr>
                <w:bCs/>
                <w:szCs w:val="22"/>
                <w:lang w:val="fr-FR"/>
              </w:rPr>
              <w:t>DESCRIPTION SUCCINCTE</w:t>
            </w:r>
          </w:p>
        </w:tc>
        <w:tc>
          <w:tcPr>
            <w:tcW w:w="2076" w:type="pct"/>
            <w:shd w:val="clear" w:color="auto" w:fill="auto"/>
          </w:tcPr>
          <w:p w:rsidR="000B464A" w:rsidRPr="004C7954" w:rsidRDefault="000B464A" w:rsidP="00514E3D">
            <w:pPr>
              <w:rPr>
                <w:bCs/>
                <w:szCs w:val="22"/>
                <w:lang w:val="fr-FR"/>
              </w:rPr>
            </w:pPr>
            <w:r w:rsidRPr="004C7954">
              <w:rPr>
                <w:bCs/>
                <w:szCs w:val="22"/>
                <w:lang w:val="fr-FR"/>
              </w:rPr>
              <w:t>PRINCIPALES RÉALISATIONS ET RÉSULTATS OBTENUS</w:t>
            </w:r>
          </w:p>
        </w:tc>
        <w:tc>
          <w:tcPr>
            <w:tcW w:w="1801" w:type="pct"/>
            <w:shd w:val="clear" w:color="auto" w:fill="auto"/>
          </w:tcPr>
          <w:p w:rsidR="000B464A" w:rsidRPr="004C7954" w:rsidRDefault="000B464A" w:rsidP="00514E3D">
            <w:pPr>
              <w:rPr>
                <w:bCs/>
                <w:szCs w:val="22"/>
                <w:lang w:val="fr-FR"/>
              </w:rPr>
            </w:pPr>
            <w:r w:rsidRPr="004C7954">
              <w:rPr>
                <w:bCs/>
                <w:szCs w:val="22"/>
                <w:lang w:val="fr-FR"/>
              </w:rPr>
              <w:t>PRINCIPALES RECOMMANDATIONS DES ÉVALUATEURS</w:t>
            </w:r>
          </w:p>
        </w:tc>
      </w:tr>
      <w:tr w:rsidR="000B464A" w:rsidRPr="004C7954" w:rsidTr="00514E3D">
        <w:tc>
          <w:tcPr>
            <w:tcW w:w="1123" w:type="pct"/>
            <w:shd w:val="clear" w:color="auto" w:fill="auto"/>
          </w:tcPr>
          <w:p w:rsidR="000B464A" w:rsidRPr="004C7954" w:rsidRDefault="000B464A" w:rsidP="00514E3D">
            <w:pPr>
              <w:rPr>
                <w:rFonts w:eastAsia="Malgun Gothic"/>
                <w:kern w:val="2"/>
                <w:szCs w:val="22"/>
                <w:lang w:val="fr-FR" w:eastAsia="ko-KR"/>
              </w:rPr>
            </w:pPr>
            <w:r w:rsidRPr="004C7954">
              <w:rPr>
                <w:rFonts w:eastAsia="Malgun Gothic"/>
                <w:kern w:val="2"/>
                <w:szCs w:val="22"/>
                <w:lang w:val="fr-FR" w:eastAsia="ko-KR"/>
              </w:rPr>
              <w:t>Le projet vise à soutenir les petites et moyennes entreprises (PME) afin de créer et commercialiser des dessins et modèles activement en utilisant de manière accrue le système de la propriété intellectuelle et le développement de stratégies qui encourageront l</w:t>
            </w:r>
            <w:r w:rsidR="005E482E" w:rsidRPr="004C7954">
              <w:rPr>
                <w:rFonts w:eastAsia="Malgun Gothic"/>
                <w:kern w:val="2"/>
                <w:szCs w:val="22"/>
                <w:lang w:val="fr-FR" w:eastAsia="ko-KR"/>
              </w:rPr>
              <w:t>’</w:t>
            </w:r>
            <w:r w:rsidRPr="004C7954">
              <w:rPr>
                <w:rFonts w:eastAsia="Malgun Gothic"/>
                <w:kern w:val="2"/>
                <w:szCs w:val="22"/>
                <w:lang w:val="fr-FR" w:eastAsia="ko-KR"/>
              </w:rPr>
              <w:t>investissement dans les dessins et modèles.</w:t>
            </w:r>
          </w:p>
          <w:p w:rsidR="000B464A" w:rsidRPr="004C7954" w:rsidRDefault="000B464A" w:rsidP="00514E3D">
            <w:pPr>
              <w:rPr>
                <w:rFonts w:eastAsia="Malgun Gothic"/>
                <w:kern w:val="2"/>
                <w:szCs w:val="22"/>
                <w:lang w:val="fr-FR" w:eastAsia="ko-KR"/>
              </w:rPr>
            </w:pPr>
          </w:p>
          <w:p w:rsidR="000B464A" w:rsidRPr="004C7954" w:rsidRDefault="000B464A" w:rsidP="00514E3D">
            <w:pPr>
              <w:rPr>
                <w:szCs w:val="22"/>
                <w:lang w:val="fr-FR"/>
              </w:rPr>
            </w:pPr>
            <w:r w:rsidRPr="004C7954">
              <w:rPr>
                <w:rFonts w:eastAsia="Malgun Gothic"/>
                <w:kern w:val="2"/>
                <w:szCs w:val="22"/>
                <w:lang w:val="fr-FR" w:eastAsia="ko-KR"/>
              </w:rPr>
              <w:t>Grâce à une coopération étroite entre des institutions pilotes des pays participants, le projet va promouvoir l</w:t>
            </w:r>
            <w:r w:rsidR="005E482E" w:rsidRPr="004C7954">
              <w:rPr>
                <w:rFonts w:eastAsia="Malgun Gothic"/>
                <w:kern w:val="2"/>
                <w:szCs w:val="22"/>
                <w:lang w:val="fr-FR" w:eastAsia="ko-KR"/>
              </w:rPr>
              <w:t>’</w:t>
            </w:r>
            <w:r w:rsidRPr="004C7954">
              <w:rPr>
                <w:rFonts w:eastAsia="Malgun Gothic"/>
                <w:kern w:val="2"/>
                <w:szCs w:val="22"/>
                <w:lang w:val="fr-FR" w:eastAsia="ko-KR"/>
              </w:rPr>
              <w:t>utilisation stratégique des droits de propriété intellectuelle, en particulier les droits sur les dessins et modèles industriels, par les PME dans ces pays, encourageant ainsi une démarche active vis</w:t>
            </w:r>
            <w:r w:rsidR="004C7954">
              <w:rPr>
                <w:rFonts w:eastAsia="Malgun Gothic"/>
                <w:kern w:val="2"/>
                <w:szCs w:val="22"/>
                <w:lang w:val="fr-FR" w:eastAsia="ko-KR"/>
              </w:rPr>
              <w:noBreakHyphen/>
            </w:r>
            <w:r w:rsidRPr="004C7954">
              <w:rPr>
                <w:rFonts w:eastAsia="Malgun Gothic"/>
                <w:kern w:val="2"/>
                <w:szCs w:val="22"/>
                <w:lang w:val="fr-FR" w:eastAsia="ko-KR"/>
              </w:rPr>
              <w:t>à</w:t>
            </w:r>
            <w:r w:rsidR="004C7954">
              <w:rPr>
                <w:rFonts w:eastAsia="Malgun Gothic"/>
                <w:kern w:val="2"/>
                <w:szCs w:val="22"/>
                <w:lang w:val="fr-FR" w:eastAsia="ko-KR"/>
              </w:rPr>
              <w:noBreakHyphen/>
            </w:r>
            <w:r w:rsidRPr="004C7954">
              <w:rPr>
                <w:rFonts w:eastAsia="Malgun Gothic"/>
                <w:kern w:val="2"/>
                <w:szCs w:val="22"/>
                <w:lang w:val="fr-FR" w:eastAsia="ko-KR"/>
              </w:rPr>
              <w:t>vis de la protection des dessins et modèles sur les marchés nationaux comme à l</w:t>
            </w:r>
            <w:r w:rsidR="005E482E" w:rsidRPr="004C7954">
              <w:rPr>
                <w:rFonts w:eastAsia="Malgun Gothic"/>
                <w:kern w:val="2"/>
                <w:szCs w:val="22"/>
                <w:lang w:val="fr-FR" w:eastAsia="ko-KR"/>
              </w:rPr>
              <w:t>’</w:t>
            </w:r>
            <w:r w:rsidRPr="004C7954">
              <w:rPr>
                <w:rFonts w:eastAsia="Malgun Gothic"/>
                <w:kern w:val="2"/>
                <w:szCs w:val="22"/>
                <w:lang w:val="fr-FR" w:eastAsia="ko-KR"/>
              </w:rPr>
              <w:t>exportation.</w:t>
            </w:r>
          </w:p>
        </w:tc>
        <w:tc>
          <w:tcPr>
            <w:tcW w:w="2076" w:type="pct"/>
            <w:shd w:val="clear" w:color="auto" w:fill="auto"/>
          </w:tcPr>
          <w:p w:rsidR="000B464A" w:rsidRPr="004C7954" w:rsidRDefault="000B464A" w:rsidP="00514E3D">
            <w:pPr>
              <w:rPr>
                <w:szCs w:val="22"/>
                <w:lang w:val="fr-FR"/>
              </w:rPr>
            </w:pPr>
            <w:r w:rsidRPr="004C7954">
              <w:rPr>
                <w:szCs w:val="22"/>
                <w:lang w:val="fr-FR"/>
              </w:rPr>
              <w:t xml:space="preserve">Sélection de deux pays participants, </w:t>
            </w:r>
            <w:r w:rsidR="005E482E" w:rsidRPr="004C7954">
              <w:rPr>
                <w:szCs w:val="22"/>
                <w:lang w:val="fr-FR"/>
              </w:rPr>
              <w:t>à savoir</w:t>
            </w:r>
            <w:r w:rsidRPr="004C7954">
              <w:rPr>
                <w:szCs w:val="22"/>
                <w:lang w:val="fr-FR"/>
              </w:rPr>
              <w:t xml:space="preserve"> l</w:t>
            </w:r>
            <w:r w:rsidR="005E482E" w:rsidRPr="004C7954">
              <w:rPr>
                <w:szCs w:val="22"/>
                <w:lang w:val="fr-FR"/>
              </w:rPr>
              <w:t>’</w:t>
            </w:r>
            <w:r w:rsidRPr="004C7954">
              <w:rPr>
                <w:szCs w:val="22"/>
                <w:lang w:val="fr-FR"/>
              </w:rPr>
              <w:t>Argentine et le Maroc, sur la base des critères définis.</w:t>
            </w:r>
          </w:p>
          <w:p w:rsidR="000B464A" w:rsidRPr="004C7954" w:rsidRDefault="000B464A" w:rsidP="00514E3D">
            <w:pPr>
              <w:rPr>
                <w:szCs w:val="22"/>
                <w:lang w:val="fr-FR"/>
              </w:rPr>
            </w:pPr>
          </w:p>
          <w:p w:rsidR="000B464A" w:rsidRPr="004C7954" w:rsidRDefault="000B464A" w:rsidP="00514E3D">
            <w:pPr>
              <w:autoSpaceDE w:val="0"/>
              <w:autoSpaceDN w:val="0"/>
              <w:adjustRightInd w:val="0"/>
              <w:rPr>
                <w:rFonts w:eastAsiaTheme="minorHAnsi"/>
                <w:szCs w:val="22"/>
                <w:lang w:val="fr-FR" w:eastAsia="en-US"/>
              </w:rPr>
            </w:pPr>
            <w:r w:rsidRPr="004C7954">
              <w:rPr>
                <w:rFonts w:eastAsiaTheme="minorHAnsi"/>
                <w:szCs w:val="22"/>
                <w:lang w:val="fr-FR" w:eastAsia="en-US"/>
              </w:rPr>
              <w:t>Études de faisabilité menées dans les deux pays.</w:t>
            </w:r>
          </w:p>
          <w:p w:rsidR="000B464A" w:rsidRPr="004C7954" w:rsidRDefault="000B464A" w:rsidP="00514E3D">
            <w:pPr>
              <w:autoSpaceDE w:val="0"/>
              <w:autoSpaceDN w:val="0"/>
              <w:adjustRightInd w:val="0"/>
              <w:rPr>
                <w:rFonts w:eastAsiaTheme="minorHAnsi"/>
                <w:szCs w:val="22"/>
                <w:lang w:val="fr-FR" w:eastAsia="en-US"/>
              </w:rPr>
            </w:pPr>
          </w:p>
          <w:p w:rsidR="000B464A" w:rsidRPr="004C7954" w:rsidRDefault="000B464A" w:rsidP="00514E3D">
            <w:pPr>
              <w:autoSpaceDE w:val="0"/>
              <w:autoSpaceDN w:val="0"/>
              <w:adjustRightInd w:val="0"/>
              <w:rPr>
                <w:rFonts w:eastAsiaTheme="minorHAnsi"/>
                <w:szCs w:val="22"/>
                <w:lang w:val="fr-FR" w:eastAsia="en-US"/>
              </w:rPr>
            </w:pPr>
            <w:r w:rsidRPr="004C7954">
              <w:rPr>
                <w:rFonts w:eastAsiaTheme="minorHAnsi"/>
                <w:szCs w:val="22"/>
                <w:lang w:val="fr-FR" w:eastAsia="en-US"/>
              </w:rPr>
              <w:t>Présentation du projet en avril 2015 à Buenos Aires (Argentine) et en mars à Casablanca (Mar</w:t>
            </w:r>
            <w:r w:rsidR="002E4594" w:rsidRPr="004C7954">
              <w:rPr>
                <w:rFonts w:eastAsiaTheme="minorHAnsi"/>
                <w:szCs w:val="22"/>
                <w:lang w:val="fr-FR" w:eastAsia="en-US"/>
              </w:rPr>
              <w:t>oc).  Or</w:t>
            </w:r>
            <w:r w:rsidRPr="004C7954">
              <w:rPr>
                <w:rFonts w:eastAsiaTheme="minorHAnsi"/>
                <w:szCs w:val="22"/>
                <w:lang w:val="fr-FR" w:eastAsia="en-US"/>
              </w:rPr>
              <w:t>ganisation d</w:t>
            </w:r>
            <w:r w:rsidR="005E482E" w:rsidRPr="004C7954">
              <w:rPr>
                <w:rFonts w:eastAsiaTheme="minorHAnsi"/>
                <w:szCs w:val="22"/>
                <w:lang w:val="fr-FR" w:eastAsia="en-US"/>
              </w:rPr>
              <w:t>’</w:t>
            </w:r>
            <w:r w:rsidRPr="004C7954">
              <w:rPr>
                <w:rFonts w:eastAsiaTheme="minorHAnsi"/>
                <w:szCs w:val="22"/>
                <w:lang w:val="fr-FR" w:eastAsia="en-US"/>
              </w:rPr>
              <w:t>un atelier de renforcement des capacités destiné aux experts nationaux dans les deux pays (Argentine et Maroc).</w:t>
            </w:r>
          </w:p>
          <w:p w:rsidR="000B464A" w:rsidRPr="004C7954" w:rsidRDefault="000B464A" w:rsidP="00514E3D">
            <w:pPr>
              <w:autoSpaceDE w:val="0"/>
              <w:autoSpaceDN w:val="0"/>
              <w:adjustRightInd w:val="0"/>
              <w:rPr>
                <w:rFonts w:eastAsiaTheme="minorHAnsi"/>
                <w:szCs w:val="22"/>
                <w:lang w:val="fr-FR" w:eastAsia="en-US"/>
              </w:rPr>
            </w:pPr>
          </w:p>
          <w:p w:rsidR="000B464A" w:rsidRPr="004C7954" w:rsidRDefault="000B464A" w:rsidP="00514E3D">
            <w:pPr>
              <w:autoSpaceDE w:val="0"/>
              <w:autoSpaceDN w:val="0"/>
              <w:adjustRightInd w:val="0"/>
              <w:rPr>
                <w:rFonts w:eastAsiaTheme="minorHAnsi"/>
                <w:szCs w:val="22"/>
                <w:lang w:val="fr-FR" w:eastAsia="en-US"/>
              </w:rPr>
            </w:pPr>
            <w:r w:rsidRPr="004C7954">
              <w:rPr>
                <w:rFonts w:eastAsiaTheme="minorHAnsi"/>
                <w:szCs w:val="22"/>
                <w:lang w:val="fr-FR" w:eastAsia="en-US"/>
              </w:rPr>
              <w:t>Sélection de 68</w:t>
            </w:r>
            <w:r w:rsidR="00F97949" w:rsidRPr="004C7954">
              <w:rPr>
                <w:rFonts w:eastAsiaTheme="minorHAnsi"/>
                <w:szCs w:val="22"/>
                <w:lang w:val="fr-FR" w:eastAsia="en-US"/>
              </w:rPr>
              <w:t> </w:t>
            </w:r>
            <w:r w:rsidRPr="004C7954">
              <w:rPr>
                <w:rFonts w:eastAsiaTheme="minorHAnsi"/>
                <w:szCs w:val="22"/>
                <w:lang w:val="fr-FR" w:eastAsia="en-US"/>
              </w:rPr>
              <w:t xml:space="preserve">PME bénéficiaires.  </w:t>
            </w:r>
          </w:p>
        </w:tc>
        <w:tc>
          <w:tcPr>
            <w:tcW w:w="1801" w:type="pct"/>
            <w:shd w:val="clear" w:color="auto" w:fill="auto"/>
          </w:tcPr>
          <w:p w:rsidR="000B464A" w:rsidRPr="004C7954" w:rsidRDefault="000B464A" w:rsidP="00514E3D">
            <w:pPr>
              <w:rPr>
                <w:szCs w:val="22"/>
              </w:rPr>
            </w:pPr>
            <w:r w:rsidRPr="004C7954">
              <w:rPr>
                <w:szCs w:val="22"/>
              </w:rPr>
              <w:t>i)</w:t>
            </w:r>
            <w:r w:rsidRPr="004C7954">
              <w:rPr>
                <w:szCs w:val="22"/>
              </w:rPr>
              <w:tab/>
              <w:t>il a été recommandé au Secrétariat de l</w:t>
            </w:r>
            <w:r w:rsidR="005E482E" w:rsidRPr="004C7954">
              <w:rPr>
                <w:szCs w:val="22"/>
              </w:rPr>
              <w:t>’</w:t>
            </w:r>
            <w:r w:rsidRPr="004C7954">
              <w:rPr>
                <w:szCs w:val="22"/>
              </w:rPr>
              <w:t>OMPI de suggérer de prévoir une deuxième phase du projet afin que le CDIP acquière une expérience supplémentaire et, s</w:t>
            </w:r>
            <w:r w:rsidR="005E482E" w:rsidRPr="004C7954">
              <w:rPr>
                <w:szCs w:val="22"/>
              </w:rPr>
              <w:t>’</w:t>
            </w:r>
            <w:r w:rsidRPr="004C7954">
              <w:rPr>
                <w:szCs w:val="22"/>
              </w:rPr>
              <w:t>il s</w:t>
            </w:r>
            <w:r w:rsidR="005E482E" w:rsidRPr="004C7954">
              <w:rPr>
                <w:szCs w:val="22"/>
              </w:rPr>
              <w:t>’</w:t>
            </w:r>
            <w:r w:rsidRPr="004C7954">
              <w:rPr>
                <w:szCs w:val="22"/>
              </w:rPr>
              <w:t>avère que l</w:t>
            </w:r>
            <w:r w:rsidR="005E482E" w:rsidRPr="004C7954">
              <w:rPr>
                <w:szCs w:val="22"/>
              </w:rPr>
              <w:t>’</w:t>
            </w:r>
            <w:r w:rsidRPr="004C7954">
              <w:rPr>
                <w:szCs w:val="22"/>
              </w:rPr>
              <w:t>intérêt suscité est plus vaste, de se préparer à un passage à la vitesse supérieure et au suivi de la même approche.</w:t>
            </w:r>
          </w:p>
          <w:p w:rsidR="000B464A" w:rsidRPr="004C7954" w:rsidRDefault="000B464A" w:rsidP="00514E3D">
            <w:pPr>
              <w:rPr>
                <w:szCs w:val="22"/>
              </w:rPr>
            </w:pPr>
          </w:p>
          <w:p w:rsidR="000B464A" w:rsidRPr="004C7954" w:rsidRDefault="000B464A" w:rsidP="00514E3D">
            <w:pPr>
              <w:rPr>
                <w:szCs w:val="22"/>
              </w:rPr>
            </w:pPr>
            <w:r w:rsidRPr="004C7954">
              <w:rPr>
                <w:szCs w:val="22"/>
              </w:rPr>
              <w:t>ii)</w:t>
            </w:r>
            <w:r w:rsidRPr="004C7954">
              <w:rPr>
                <w:szCs w:val="22"/>
              </w:rPr>
              <w:tab/>
              <w:t>il a été recommandé au Secrétariat de l</w:t>
            </w:r>
            <w:r w:rsidR="005E482E" w:rsidRPr="004C7954">
              <w:rPr>
                <w:szCs w:val="22"/>
              </w:rPr>
              <w:t>’</w:t>
            </w:r>
            <w:r w:rsidRPr="004C7954">
              <w:rPr>
                <w:szCs w:val="22"/>
              </w:rPr>
              <w:t>OMPI d</w:t>
            </w:r>
            <w:r w:rsidR="005E482E" w:rsidRPr="004C7954">
              <w:rPr>
                <w:szCs w:val="22"/>
              </w:rPr>
              <w:t>’</w:t>
            </w:r>
            <w:r w:rsidRPr="004C7954">
              <w:rPr>
                <w:szCs w:val="22"/>
              </w:rPr>
              <w:t>évaluer systématiquement les moyens de gestion requis pour conduire de nouveaux projets dans le cadre du Plan d</w:t>
            </w:r>
            <w:r w:rsidR="005E482E" w:rsidRPr="004C7954">
              <w:rPr>
                <w:szCs w:val="22"/>
              </w:rPr>
              <w:t>’</w:t>
            </w:r>
            <w:r w:rsidRPr="004C7954">
              <w:rPr>
                <w:szCs w:val="22"/>
              </w:rPr>
              <w:t>action pour le développement et, le cas échéant, d</w:t>
            </w:r>
            <w:r w:rsidR="005E482E" w:rsidRPr="004C7954">
              <w:rPr>
                <w:szCs w:val="22"/>
              </w:rPr>
              <w:t>’</w:t>
            </w:r>
            <w:r w:rsidRPr="004C7954">
              <w:rPr>
                <w:szCs w:val="22"/>
              </w:rPr>
              <w:t>apporter un soutien à l</w:t>
            </w:r>
            <w:r w:rsidR="005E482E" w:rsidRPr="004C7954">
              <w:rPr>
                <w:szCs w:val="22"/>
              </w:rPr>
              <w:t>’</w:t>
            </w:r>
            <w:r w:rsidRPr="004C7954">
              <w:rPr>
                <w:szCs w:val="22"/>
              </w:rPr>
              <w:t>exécution courante de ces projets.</w:t>
            </w:r>
          </w:p>
          <w:p w:rsidR="000B464A" w:rsidRPr="004C7954" w:rsidRDefault="000B464A" w:rsidP="00514E3D">
            <w:pPr>
              <w:rPr>
                <w:szCs w:val="22"/>
              </w:rPr>
            </w:pPr>
          </w:p>
          <w:p w:rsidR="000B464A" w:rsidRPr="004C7954" w:rsidRDefault="000B464A" w:rsidP="00514E3D">
            <w:pPr>
              <w:rPr>
                <w:szCs w:val="22"/>
              </w:rPr>
            </w:pPr>
            <w:r w:rsidRPr="004C7954">
              <w:rPr>
                <w:szCs w:val="22"/>
              </w:rPr>
              <w:t>iii)</w:t>
            </w:r>
            <w:r w:rsidRPr="004C7954">
              <w:rPr>
                <w:szCs w:val="22"/>
              </w:rPr>
              <w:tab/>
              <w:t>il a été recommandé au Secrétariat de l</w:t>
            </w:r>
            <w:r w:rsidR="005E482E" w:rsidRPr="004C7954">
              <w:rPr>
                <w:szCs w:val="22"/>
              </w:rPr>
              <w:t>’</w:t>
            </w:r>
            <w:r w:rsidRPr="004C7954">
              <w:rPr>
                <w:szCs w:val="22"/>
              </w:rPr>
              <w:t>OMPI de proposer au CDIP de conduire un projet dans le cadre du Plan d</w:t>
            </w:r>
            <w:r w:rsidR="005E482E" w:rsidRPr="004C7954">
              <w:rPr>
                <w:szCs w:val="22"/>
              </w:rPr>
              <w:t>’</w:t>
            </w:r>
            <w:r w:rsidRPr="004C7954">
              <w:rPr>
                <w:szCs w:val="22"/>
              </w:rPr>
              <w:t>action pour le développement, afin de mettre au point des outils spécialisés en vue de la planification et de l</w:t>
            </w:r>
            <w:r w:rsidR="005E482E" w:rsidRPr="004C7954">
              <w:rPr>
                <w:szCs w:val="22"/>
              </w:rPr>
              <w:t>’</w:t>
            </w:r>
            <w:r w:rsidRPr="004C7954">
              <w:rPr>
                <w:szCs w:val="22"/>
              </w:rPr>
              <w:t>exécution de projets menés dans ce cadre, en particulier de la prise en compte systématique de la parité hommes</w:t>
            </w:r>
            <w:r w:rsidR="004C7954">
              <w:rPr>
                <w:szCs w:val="22"/>
              </w:rPr>
              <w:noBreakHyphen/>
            </w:r>
            <w:r w:rsidRPr="004C7954">
              <w:rPr>
                <w:szCs w:val="22"/>
              </w:rPr>
              <w:t>femmes.</w:t>
            </w:r>
          </w:p>
        </w:tc>
      </w:tr>
    </w:tbl>
    <w:p w:rsidR="000B464A" w:rsidRPr="004C7954" w:rsidRDefault="000B464A" w:rsidP="000B464A">
      <w:pPr>
        <w:rPr>
          <w:szCs w:val="22"/>
        </w:rPr>
      </w:pPr>
    </w:p>
    <w:p w:rsidR="000B464A" w:rsidRPr="004C7954" w:rsidRDefault="000B464A" w:rsidP="000B464A">
      <w:pPr>
        <w:jc w:val="right"/>
        <w:rPr>
          <w:szCs w:val="22"/>
          <w:lang w:val="fr-FR"/>
        </w:rPr>
      </w:pPr>
      <w:r w:rsidRPr="004C7954">
        <w:rPr>
          <w:szCs w:val="22"/>
          <w:lang w:val="fr-FR"/>
        </w:rPr>
        <w:t>[Fin de l</w:t>
      </w:r>
      <w:r w:rsidR="005E482E" w:rsidRPr="004C7954">
        <w:rPr>
          <w:szCs w:val="22"/>
          <w:lang w:val="fr-FR"/>
        </w:rPr>
        <w:t>’</w:t>
      </w:r>
      <w:r w:rsidRPr="004C7954">
        <w:rPr>
          <w:szCs w:val="22"/>
          <w:lang w:val="fr-FR"/>
        </w:rPr>
        <w:t>annexe III du document]</w:t>
      </w:r>
    </w:p>
    <w:sectPr w:rsidR="000B464A" w:rsidRPr="004C7954" w:rsidSect="00514E3D">
      <w:headerReference w:type="default" r:id="rId105"/>
      <w:headerReference w:type="first" r:id="rId106"/>
      <w:footerReference w:type="first" r:id="rId107"/>
      <w:pgSz w:w="16838" w:h="11906" w:orient="landscape" w:code="9"/>
      <w:pgMar w:top="1418" w:right="567"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E3D" w:rsidRDefault="00514E3D" w:rsidP="008141A6">
      <w:r>
        <w:separator/>
      </w:r>
    </w:p>
  </w:endnote>
  <w:endnote w:type="continuationSeparator" w:id="0">
    <w:p w:rsidR="00514E3D" w:rsidRDefault="00514E3D" w:rsidP="008141A6">
      <w:r>
        <w:continuationSeparator/>
      </w:r>
    </w:p>
  </w:endnote>
  <w:endnote w:type="continuationNotice" w:id="1">
    <w:p w:rsidR="00514E3D" w:rsidRDefault="00514E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E3D" w:rsidRDefault="00514E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E3D" w:rsidRDefault="00514E3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E3D" w:rsidRDefault="00514E3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E3D" w:rsidRDefault="00514E3D" w:rsidP="00514E3D">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E3D" w:rsidRDefault="00514E3D" w:rsidP="00514E3D">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E3D" w:rsidRDefault="00514E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E3D" w:rsidRDefault="00514E3D" w:rsidP="008141A6">
      <w:r>
        <w:separator/>
      </w:r>
    </w:p>
  </w:footnote>
  <w:footnote w:type="continuationSeparator" w:id="0">
    <w:p w:rsidR="00514E3D" w:rsidRDefault="00514E3D" w:rsidP="008141A6">
      <w:r>
        <w:continuationSeparator/>
      </w:r>
    </w:p>
  </w:footnote>
  <w:footnote w:type="continuationNotice" w:id="1">
    <w:p w:rsidR="00514E3D" w:rsidRDefault="00514E3D"/>
  </w:footnote>
  <w:footnote w:id="2">
    <w:p w:rsidR="00514E3D" w:rsidRPr="004C7954" w:rsidRDefault="00514E3D" w:rsidP="00805142">
      <w:pPr>
        <w:pStyle w:val="FootnoteText"/>
        <w:rPr>
          <w:rFonts w:asciiTheme="minorBidi" w:hAnsiTheme="minorBidi"/>
        </w:rPr>
      </w:pPr>
      <w:r w:rsidRPr="004C7954">
        <w:rPr>
          <w:rStyle w:val="FootnoteReference"/>
          <w:rFonts w:asciiTheme="minorBidi" w:hAnsiTheme="minorBidi"/>
          <w:szCs w:val="18"/>
        </w:rPr>
        <w:footnoteRef/>
      </w:r>
      <w:r w:rsidRPr="004C7954">
        <w:rPr>
          <w:rFonts w:asciiTheme="minorBidi" w:hAnsiTheme="minorBidi"/>
        </w:rPr>
        <w:t xml:space="preserve"> </w:t>
      </w:r>
      <w:r w:rsidRPr="004C7954">
        <w:rPr>
          <w:rStyle w:val="FootnoteReference"/>
          <w:rFonts w:asciiTheme="minorBidi" w:hAnsiTheme="minorBidi"/>
          <w:szCs w:val="18"/>
          <w:vertAlign w:val="baseline"/>
        </w:rPr>
        <w:tab/>
      </w:r>
      <w:r w:rsidRPr="004C7954">
        <w:rPr>
          <w:rFonts w:asciiTheme="minorBidi" w:hAnsiTheme="minorBidi"/>
          <w:szCs w:val="18"/>
        </w:rPr>
        <w:t>Conformément à la pratique du comité, un bilan complet des progrès réalisés dans la mise en œuvre des projets du Plan d’action pour le développement, y compris des informations sur les dépenses budgétaires et les résultats escomptés, sera présenté au comité à sa vingt</w:t>
      </w:r>
      <w:r w:rsidR="004C7954">
        <w:rPr>
          <w:rFonts w:asciiTheme="minorBidi" w:hAnsiTheme="minorBidi"/>
          <w:szCs w:val="18"/>
        </w:rPr>
        <w:noBreakHyphen/>
      </w:r>
      <w:r w:rsidRPr="004C7954">
        <w:rPr>
          <w:rFonts w:asciiTheme="minorBidi" w:hAnsiTheme="minorBidi"/>
          <w:szCs w:val="18"/>
        </w:rPr>
        <w:t>deuxième session, dans le rapport intérimaire.</w:t>
      </w:r>
      <w:r w:rsidRPr="004C7954">
        <w:rPr>
          <w:rFonts w:asciiTheme="minorBidi" w:hAnsiTheme="minorBidi"/>
        </w:rPr>
        <w:t xml:space="preserve"> </w:t>
      </w:r>
      <w:r w:rsidRPr="004C7954">
        <w:rPr>
          <w:rFonts w:asciiTheme="minorBidi" w:hAnsiTheme="minorBidi"/>
          <w:szCs w:val="18"/>
        </w:rPr>
        <w:t xml:space="preserve"> </w:t>
      </w:r>
    </w:p>
  </w:footnote>
  <w:footnote w:id="3">
    <w:p w:rsidR="00514E3D" w:rsidRPr="004C7954" w:rsidRDefault="00514E3D" w:rsidP="00805142">
      <w:pPr>
        <w:pStyle w:val="FootnoteText"/>
      </w:pPr>
      <w:r w:rsidRPr="004C7954">
        <w:rPr>
          <w:rStyle w:val="FootnoteReference"/>
        </w:rPr>
        <w:footnoteRef/>
      </w:r>
      <w:r w:rsidRPr="004C7954">
        <w:t xml:space="preserve"> </w:t>
      </w:r>
      <w:r w:rsidRPr="004C7954">
        <w:rPr>
          <w:rStyle w:val="FootnoteReference"/>
          <w:vertAlign w:val="baseline"/>
        </w:rPr>
        <w:tab/>
      </w:r>
      <w:r w:rsidRPr="004C7954">
        <w:t>Document CDIP/19/6.</w:t>
      </w:r>
    </w:p>
  </w:footnote>
  <w:footnote w:id="4">
    <w:p w:rsidR="00514E3D" w:rsidRPr="004C7954" w:rsidRDefault="00514E3D">
      <w:pPr>
        <w:pStyle w:val="FootnoteText"/>
      </w:pPr>
      <w:r w:rsidRPr="004C7954">
        <w:rPr>
          <w:rStyle w:val="FootnoteReference"/>
        </w:rPr>
        <w:footnoteRef/>
      </w:r>
      <w:r w:rsidRPr="004C7954">
        <w:t xml:space="preserve"> </w:t>
      </w:r>
      <w:r w:rsidRPr="004C7954">
        <w:rPr>
          <w:rStyle w:val="FootnoteReference"/>
          <w:vertAlign w:val="baseline"/>
        </w:rPr>
        <w:tab/>
      </w:r>
      <w:r w:rsidRPr="004C7954">
        <w:t xml:space="preserve">On trouvera plus d’informations sur le Programme d’assistance aux inventeurs à l’adresse </w:t>
      </w:r>
      <w:hyperlink r:id="rId1" w:history="1">
        <w:r w:rsidRPr="004C7954">
          <w:rPr>
            <w:rStyle w:val="Hyperlink"/>
            <w:color w:val="0000FF"/>
          </w:rPr>
          <w:t>http://www.wipo.int/iap/fr/</w:t>
        </w:r>
      </w:hyperlink>
      <w:r w:rsidR="004C7954">
        <w:t>.</w:t>
      </w:r>
    </w:p>
  </w:footnote>
  <w:footnote w:id="5">
    <w:p w:rsidR="00514E3D" w:rsidRPr="004C7954" w:rsidRDefault="00514E3D" w:rsidP="008141A6">
      <w:pPr>
        <w:pStyle w:val="FootnoteText"/>
        <w:rPr>
          <w:szCs w:val="18"/>
        </w:rPr>
      </w:pPr>
      <w:r w:rsidRPr="004C7954">
        <w:rPr>
          <w:rStyle w:val="FootnoteReference"/>
          <w:szCs w:val="18"/>
        </w:rPr>
        <w:footnoteRef/>
      </w:r>
      <w:r w:rsidRPr="004C7954">
        <w:rPr>
          <w:szCs w:val="18"/>
        </w:rPr>
        <w:t xml:space="preserve"> </w:t>
      </w:r>
      <w:r w:rsidRPr="004C7954">
        <w:rPr>
          <w:rStyle w:val="FootnoteReference"/>
          <w:szCs w:val="18"/>
          <w:vertAlign w:val="baseline"/>
        </w:rPr>
        <w:tab/>
      </w:r>
      <w:r w:rsidRPr="004C7954">
        <w:rPr>
          <w:szCs w:val="18"/>
        </w:rPr>
        <w:t xml:space="preserve">Pour des informations complémentaires, voir le document WIPO/ACE/12/14 disponible à l’adresse </w:t>
      </w:r>
      <w:hyperlink r:id="rId2" w:history="1">
        <w:r w:rsidRPr="004C7954">
          <w:rPr>
            <w:rStyle w:val="Hyperlink"/>
            <w:color w:val="0000FF"/>
            <w:szCs w:val="18"/>
          </w:rPr>
          <w:t>http://www.wipo.int/edocs/mdocs/enforcement/fr/wipo_ace_12/wipo_ace_12_14.pdf</w:t>
        </w:r>
      </w:hyperlink>
      <w:r w:rsidRPr="004C7954">
        <w:rPr>
          <w:szCs w:val="18"/>
        </w:rPr>
        <w:t>.</w:t>
      </w:r>
    </w:p>
  </w:footnote>
  <w:footnote w:id="6">
    <w:p w:rsidR="00514E3D" w:rsidRPr="004C7954" w:rsidRDefault="00514E3D" w:rsidP="008141A6">
      <w:pPr>
        <w:pStyle w:val="FootnoteText"/>
        <w:rPr>
          <w:szCs w:val="18"/>
        </w:rPr>
      </w:pPr>
      <w:r w:rsidRPr="004C7954">
        <w:rPr>
          <w:rStyle w:val="FootnoteReference"/>
          <w:szCs w:val="18"/>
        </w:rPr>
        <w:footnoteRef/>
      </w:r>
      <w:r w:rsidRPr="004C7954">
        <w:rPr>
          <w:szCs w:val="18"/>
        </w:rPr>
        <w:t xml:space="preserve"> </w:t>
      </w:r>
      <w:r w:rsidRPr="004C7954">
        <w:rPr>
          <w:rStyle w:val="FootnoteReference"/>
          <w:szCs w:val="18"/>
          <w:vertAlign w:val="baseline"/>
        </w:rPr>
        <w:tab/>
        <w:t>Pour des informations complémentaires</w:t>
      </w:r>
      <w:r w:rsidRPr="004C7954">
        <w:rPr>
          <w:szCs w:val="18"/>
        </w:rPr>
        <w:t xml:space="preserve">, voir le document WIPO/ACE/12/10 disponible à l’adresse </w:t>
      </w:r>
      <w:hyperlink r:id="rId3" w:history="1">
        <w:r w:rsidRPr="004C7954">
          <w:rPr>
            <w:rStyle w:val="Hyperlink"/>
            <w:color w:val="0000FF"/>
            <w:szCs w:val="18"/>
          </w:rPr>
          <w:t>http://www.wipo.int/meetings/fr/doc_details.jsp?doc_id=340916</w:t>
        </w:r>
      </w:hyperlink>
      <w:r w:rsidRPr="004C7954">
        <w:rPr>
          <w:szCs w:val="18"/>
        </w:rPr>
        <w:t>.</w:t>
      </w:r>
    </w:p>
  </w:footnote>
  <w:footnote w:id="7">
    <w:p w:rsidR="00514E3D" w:rsidRPr="004C7954" w:rsidRDefault="00514E3D" w:rsidP="008141A6">
      <w:pPr>
        <w:pStyle w:val="FootnoteText"/>
        <w:rPr>
          <w:szCs w:val="18"/>
        </w:rPr>
      </w:pPr>
      <w:r w:rsidRPr="004C7954">
        <w:rPr>
          <w:rStyle w:val="FootnoteReference"/>
          <w:szCs w:val="18"/>
        </w:rPr>
        <w:footnoteRef/>
      </w:r>
      <w:r w:rsidRPr="004C7954">
        <w:rPr>
          <w:szCs w:val="18"/>
        </w:rPr>
        <w:t xml:space="preserve"> </w:t>
      </w:r>
      <w:r w:rsidRPr="004C7954">
        <w:rPr>
          <w:rStyle w:val="FootnoteReference"/>
          <w:szCs w:val="18"/>
          <w:vertAlign w:val="baseline"/>
        </w:rPr>
        <w:tab/>
      </w:r>
      <w:hyperlink r:id="rId4" w:history="1">
        <w:r w:rsidRPr="004C7954">
          <w:rPr>
            <w:rStyle w:val="Hyperlink"/>
            <w:color w:val="0000FF"/>
            <w:szCs w:val="18"/>
          </w:rPr>
          <w:t>http://www.wipo.int/meetings/fr/doc_details.jsp?doc_id=382036</w:t>
        </w:r>
      </w:hyperlink>
      <w:r w:rsidRPr="004C7954">
        <w:rPr>
          <w:szCs w:val="18"/>
        </w:rPr>
        <w:t xml:space="preserve">.  </w:t>
      </w:r>
    </w:p>
  </w:footnote>
  <w:footnote w:id="8">
    <w:p w:rsidR="00514E3D" w:rsidRPr="004C7954" w:rsidRDefault="00514E3D" w:rsidP="008141A6">
      <w:pPr>
        <w:pStyle w:val="FootnoteText"/>
        <w:rPr>
          <w:szCs w:val="18"/>
        </w:rPr>
      </w:pPr>
      <w:r w:rsidRPr="004C7954">
        <w:rPr>
          <w:rStyle w:val="FootnoteReference"/>
          <w:szCs w:val="18"/>
        </w:rPr>
        <w:footnoteRef/>
      </w:r>
      <w:r w:rsidRPr="004C7954">
        <w:rPr>
          <w:szCs w:val="18"/>
        </w:rPr>
        <w:t xml:space="preserve"> </w:t>
      </w:r>
      <w:r w:rsidRPr="004C7954">
        <w:rPr>
          <w:rStyle w:val="FootnoteReference"/>
          <w:szCs w:val="18"/>
          <w:vertAlign w:val="baseline"/>
        </w:rPr>
        <w:tab/>
      </w:r>
      <w:r w:rsidRPr="004C7954">
        <w:rPr>
          <w:szCs w:val="18"/>
        </w:rPr>
        <w:t>L’outil, créé avec le soutien du fonds fiduciaire de l’Office des brevets du Japon</w:t>
      </w:r>
      <w:r w:rsidRPr="004C7954">
        <w:rPr>
          <w:bCs/>
          <w:szCs w:val="18"/>
        </w:rPr>
        <w:t>,</w:t>
      </w:r>
      <w:r w:rsidRPr="004C7954">
        <w:rPr>
          <w:szCs w:val="18"/>
        </w:rPr>
        <w:t xml:space="preserve"> peut être consulté à l’adresse </w:t>
      </w:r>
      <w:hyperlink r:id="rId5" w:history="1">
        <w:r w:rsidRPr="004C7954">
          <w:rPr>
            <w:rStyle w:val="Hyperlink"/>
            <w:color w:val="0000FF"/>
            <w:szCs w:val="18"/>
          </w:rPr>
          <w:t>http://respectfortrademarks.org/</w:t>
        </w:r>
      </w:hyperlink>
      <w:r w:rsidRPr="004C7954">
        <w:rPr>
          <w:szCs w:val="18"/>
        </w:rPr>
        <w:t xml:space="preserve">.  Il vient compléter les supports pédagogiques déjà existants dans le domaine du respect du droit d’auteur, disponibles à l’adresse </w:t>
      </w:r>
      <w:hyperlink r:id="rId6" w:history="1">
        <w:r w:rsidRPr="004C7954">
          <w:rPr>
            <w:rStyle w:val="Hyperlink"/>
            <w:color w:val="0000FF"/>
            <w:szCs w:val="18"/>
          </w:rPr>
          <w:t>http://respectforcopyright.org/</w:t>
        </w:r>
      </w:hyperlink>
      <w:r w:rsidRPr="004C7954">
        <w:rPr>
          <w:szCs w:val="18"/>
        </w:rPr>
        <w:t xml:space="preserve">.  </w:t>
      </w:r>
    </w:p>
  </w:footnote>
  <w:footnote w:id="9">
    <w:p w:rsidR="00514E3D" w:rsidRPr="004C7954" w:rsidRDefault="00514E3D" w:rsidP="008141A6">
      <w:pPr>
        <w:pStyle w:val="FootnoteText"/>
        <w:rPr>
          <w:szCs w:val="18"/>
        </w:rPr>
      </w:pPr>
      <w:r w:rsidRPr="004C7954">
        <w:rPr>
          <w:rStyle w:val="FootnoteReference"/>
          <w:szCs w:val="18"/>
        </w:rPr>
        <w:footnoteRef/>
      </w:r>
      <w:r w:rsidRPr="004C7954">
        <w:rPr>
          <w:szCs w:val="18"/>
        </w:rPr>
        <w:t xml:space="preserve"> </w:t>
      </w:r>
      <w:r w:rsidRPr="004C7954">
        <w:rPr>
          <w:rStyle w:val="FootnoteReference"/>
          <w:szCs w:val="18"/>
          <w:vertAlign w:val="baseline"/>
        </w:rPr>
        <w:tab/>
        <w:t>Avec le soutien du fonds fiduciair</w:t>
      </w:r>
      <w:proofErr w:type="gramStart"/>
      <w:r w:rsidRPr="004C7954">
        <w:rPr>
          <w:szCs w:val="18"/>
        </w:rPr>
        <w:t>e</w:t>
      </w:r>
      <w:proofErr w:type="gramEnd"/>
      <w:r w:rsidRPr="004C7954">
        <w:rPr>
          <w:szCs w:val="18"/>
        </w:rPr>
        <w:t xml:space="preserve"> d</w:t>
      </w:r>
      <w:r w:rsidRPr="004C7954">
        <w:rPr>
          <w:rStyle w:val="FootnoteReference"/>
          <w:szCs w:val="18"/>
          <w:vertAlign w:val="baseline"/>
        </w:rPr>
        <w:t>e</w:t>
      </w:r>
      <w:r w:rsidRPr="004C7954">
        <w:rPr>
          <w:szCs w:val="18"/>
        </w:rPr>
        <w:t xml:space="preserve"> l’Office coréen de la propriété intellectuelle.</w:t>
      </w:r>
    </w:p>
  </w:footnote>
  <w:footnote w:id="10">
    <w:p w:rsidR="00514E3D" w:rsidRPr="004C7954" w:rsidRDefault="00514E3D" w:rsidP="008141A6">
      <w:pPr>
        <w:pStyle w:val="FootnoteText"/>
        <w:rPr>
          <w:szCs w:val="18"/>
        </w:rPr>
      </w:pPr>
      <w:r w:rsidRPr="004C7954">
        <w:rPr>
          <w:rStyle w:val="FootnoteReference"/>
          <w:szCs w:val="18"/>
        </w:rPr>
        <w:footnoteRef/>
      </w:r>
      <w:r w:rsidRPr="004C7954">
        <w:rPr>
          <w:szCs w:val="18"/>
        </w:rPr>
        <w:t xml:space="preserve"> </w:t>
      </w:r>
      <w:r w:rsidRPr="004C7954">
        <w:rPr>
          <w:rStyle w:val="FootnoteReference"/>
          <w:szCs w:val="18"/>
          <w:vertAlign w:val="baseline"/>
        </w:rPr>
        <w:tab/>
      </w:r>
      <w:r w:rsidRPr="004C7954">
        <w:rPr>
          <w:szCs w:val="18"/>
        </w:rPr>
        <w:t>L’</w:t>
      </w:r>
      <w:r w:rsidRPr="004C7954">
        <w:rPr>
          <w:rStyle w:val="FootnoteReference"/>
          <w:szCs w:val="18"/>
          <w:vertAlign w:val="baseline"/>
        </w:rPr>
        <w:t xml:space="preserve">Instrument de l’OMPI relatif à la conduite d’enquêtes auprès des consommateurs </w:t>
      </w:r>
      <w:r w:rsidRPr="004C7954">
        <w:rPr>
          <w:szCs w:val="18"/>
        </w:rPr>
        <w:t xml:space="preserve">a été créé avec l’aide du fonds fiduciaire du Ministère de la culture, des sports et du tourisme de la République de Corée.  </w:t>
      </w:r>
    </w:p>
  </w:footnote>
  <w:footnote w:id="11">
    <w:p w:rsidR="00514E3D" w:rsidRPr="004C7954" w:rsidRDefault="00514E3D" w:rsidP="00805142">
      <w:pPr>
        <w:pStyle w:val="FootnoteText"/>
      </w:pPr>
      <w:r w:rsidRPr="004C7954">
        <w:rPr>
          <w:rStyle w:val="FootnoteReference"/>
        </w:rPr>
        <w:footnoteRef/>
      </w:r>
      <w:r w:rsidRPr="004C7954">
        <w:t xml:space="preserve"> </w:t>
      </w:r>
      <w:r w:rsidRPr="004C7954">
        <w:tab/>
      </w:r>
      <w:hyperlink r:id="rId7" w:history="1">
        <w:r w:rsidRPr="004C7954">
          <w:rPr>
            <w:rStyle w:val="Hyperlink"/>
          </w:rPr>
          <w:t>http://www.wipo.int/enforcement/fr/activities/current.html</w:t>
        </w:r>
      </w:hyperlink>
      <w:r w:rsidRPr="004C7954">
        <w:t xml:space="preserve">.  </w:t>
      </w:r>
    </w:p>
  </w:footnote>
  <w:footnote w:id="12">
    <w:p w:rsidR="00514E3D" w:rsidRPr="004C7954" w:rsidRDefault="00514E3D" w:rsidP="008141A6">
      <w:pPr>
        <w:pStyle w:val="FootnoteText"/>
      </w:pPr>
      <w:r w:rsidRPr="004C7954">
        <w:rPr>
          <w:rStyle w:val="FootnoteReference"/>
        </w:rPr>
        <w:footnoteRef/>
      </w:r>
      <w:r w:rsidRPr="004C7954">
        <w:t xml:space="preserve"> </w:t>
      </w:r>
      <w:r w:rsidRPr="004C7954">
        <w:rPr>
          <w:rStyle w:val="FootnoteReference"/>
          <w:vertAlign w:val="baseline"/>
        </w:rPr>
        <w:tab/>
        <w:t xml:space="preserve">Pour </w:t>
      </w:r>
      <w:proofErr w:type="gramStart"/>
      <w:r w:rsidRPr="004C7954">
        <w:t>des</w:t>
      </w:r>
      <w:proofErr w:type="gramEnd"/>
      <w:r w:rsidRPr="004C7954">
        <w:t xml:space="preserve"> informations complém</w:t>
      </w:r>
      <w:r w:rsidRPr="004C7954">
        <w:rPr>
          <w:rStyle w:val="FootnoteReference"/>
          <w:vertAlign w:val="baseline"/>
        </w:rPr>
        <w:t>entair</w:t>
      </w:r>
      <w:r w:rsidRPr="004C7954">
        <w:t>e</w:t>
      </w:r>
      <w:r w:rsidRPr="004C7954">
        <w:rPr>
          <w:rStyle w:val="FootnoteReference"/>
          <w:vertAlign w:val="baseline"/>
        </w:rPr>
        <w:t>s</w:t>
      </w:r>
      <w:r w:rsidRPr="004C7954">
        <w:t>, voir le document CDIP/20/5.</w:t>
      </w:r>
    </w:p>
  </w:footnote>
  <w:footnote w:id="13">
    <w:p w:rsidR="00514E3D" w:rsidRPr="004C7954" w:rsidRDefault="00514E3D" w:rsidP="00805142">
      <w:pPr>
        <w:pStyle w:val="FootnoteText"/>
      </w:pPr>
      <w:r w:rsidRPr="004C7954">
        <w:rPr>
          <w:rStyle w:val="FootnoteReference"/>
        </w:rPr>
        <w:footnoteRef/>
      </w:r>
      <w:r w:rsidRPr="004C7954">
        <w:t xml:space="preserve"> </w:t>
      </w:r>
      <w:r w:rsidRPr="004C7954">
        <w:rPr>
          <w:rStyle w:val="FootnoteReference"/>
          <w:vertAlign w:val="baseline"/>
        </w:rPr>
        <w:tab/>
      </w:r>
      <w:r w:rsidRPr="004C7954">
        <w:t>La base de données consacrée aux éléments de flexibilité dans le système de la propriété intellectuelle (ci</w:t>
      </w:r>
      <w:r w:rsidR="004C7954">
        <w:noBreakHyphen/>
      </w:r>
      <w:r w:rsidRPr="004C7954">
        <w:t xml:space="preserve">après dénommée “base de données”) a été publiée en juin 2013, comme convenu par le comité à sa sixième session : </w:t>
      </w:r>
      <w:hyperlink r:id="rId8" w:history="1">
        <w:r w:rsidRPr="004C7954">
          <w:rPr>
            <w:rStyle w:val="Hyperlink"/>
          </w:rPr>
          <w:t>http://www.wipo.int/ip</w:t>
        </w:r>
        <w:r w:rsidR="004C7954" w:rsidRPr="004C7954">
          <w:rPr>
            <w:rStyle w:val="Hyperlink"/>
          </w:rPr>
          <w:noBreakHyphen/>
        </w:r>
        <w:r w:rsidRPr="004C7954">
          <w:rPr>
            <w:rStyle w:val="Hyperlink"/>
          </w:rPr>
          <w:t>development/fr/agenda/flexibilities/search.jsp</w:t>
        </w:r>
      </w:hyperlink>
      <w:r w:rsidRPr="004C7954">
        <w:t xml:space="preserve">.  </w:t>
      </w:r>
    </w:p>
  </w:footnote>
  <w:footnote w:id="14">
    <w:p w:rsidR="00514E3D" w:rsidRPr="004C7954" w:rsidRDefault="00514E3D" w:rsidP="008141A6">
      <w:pPr>
        <w:pStyle w:val="FootnoteText"/>
        <w:rPr>
          <w:szCs w:val="18"/>
        </w:rPr>
      </w:pPr>
      <w:r w:rsidRPr="004C7954">
        <w:rPr>
          <w:rStyle w:val="FootnoteReference"/>
          <w:szCs w:val="18"/>
        </w:rPr>
        <w:footnoteRef/>
      </w:r>
      <w:r w:rsidRPr="004C7954">
        <w:rPr>
          <w:szCs w:val="18"/>
        </w:rPr>
        <w:t xml:space="preserve"> </w:t>
      </w:r>
      <w:r w:rsidRPr="004C7954">
        <w:rPr>
          <w:rStyle w:val="FootnoteReference"/>
          <w:szCs w:val="18"/>
          <w:vertAlign w:val="baseline"/>
        </w:rPr>
        <w:tab/>
        <w:t xml:space="preserve">On trouvera des </w:t>
      </w:r>
      <w:proofErr w:type="gramStart"/>
      <w:r w:rsidRPr="004C7954">
        <w:rPr>
          <w:szCs w:val="18"/>
        </w:rPr>
        <w:t>statistiques</w:t>
      </w:r>
      <w:proofErr w:type="gramEnd"/>
      <w:r w:rsidRPr="004C7954">
        <w:rPr>
          <w:szCs w:val="18"/>
        </w:rPr>
        <w:t xml:space="preserve"> détaillées concernant cette augmentation dans le document CDIP/20/5.</w:t>
      </w:r>
    </w:p>
  </w:footnote>
  <w:footnote w:id="15">
    <w:p w:rsidR="00514E3D" w:rsidRPr="004C7954" w:rsidRDefault="00514E3D">
      <w:pPr>
        <w:pStyle w:val="FootnoteText"/>
      </w:pPr>
      <w:r w:rsidRPr="004C7954">
        <w:rPr>
          <w:rStyle w:val="FootnoteReference"/>
        </w:rPr>
        <w:footnoteRef/>
      </w:r>
      <w:r w:rsidRPr="004C7954">
        <w:t xml:space="preserve"> </w:t>
      </w:r>
      <w:r w:rsidRPr="004C7954">
        <w:rPr>
          <w:rStyle w:val="FootnoteReference"/>
          <w:vertAlign w:val="baseline"/>
        </w:rPr>
        <w:tab/>
      </w:r>
      <w:r w:rsidRPr="004C7954">
        <w:t xml:space="preserve">Compilation des commentaires des États membres sur les activités relatives au transfert de technologie, document CDIP/18/6 Rev. </w:t>
      </w:r>
      <w:hyperlink r:id="rId9" w:history="1">
        <w:r w:rsidRPr="004C7954">
          <w:rPr>
            <w:rStyle w:val="Hyperlink"/>
            <w:color w:val="0000FF"/>
          </w:rPr>
          <w:t>http://www.wipo.int/meetings/fr/doc_details.jsp?doc_id=350336</w:t>
        </w:r>
      </w:hyperlink>
      <w:r w:rsidRPr="004C7954">
        <w:t xml:space="preserve">.  </w:t>
      </w:r>
    </w:p>
  </w:footnote>
  <w:footnote w:id="16">
    <w:p w:rsidR="00514E3D" w:rsidRPr="004C7954" w:rsidRDefault="00514E3D" w:rsidP="008141A6">
      <w:pPr>
        <w:pStyle w:val="FootnoteText"/>
      </w:pPr>
      <w:r w:rsidRPr="004C7954">
        <w:rPr>
          <w:rStyle w:val="FootnoteReference"/>
        </w:rPr>
        <w:footnoteRef/>
      </w:r>
      <w:r w:rsidRPr="004C7954">
        <w:t xml:space="preserve"> </w:t>
      </w:r>
      <w:r w:rsidRPr="004C7954">
        <w:rPr>
          <w:rStyle w:val="FootnoteReference"/>
          <w:vertAlign w:val="baseline"/>
        </w:rPr>
        <w:tab/>
        <w:t>L’étude i</w:t>
      </w:r>
      <w:proofErr w:type="gramStart"/>
      <w:r w:rsidRPr="004C7954">
        <w:t>ndépendante</w:t>
      </w:r>
      <w:proofErr w:type="gramEnd"/>
      <w:r w:rsidRPr="004C7954">
        <w:t xml:space="preserve"> était prévue dans les </w:t>
      </w:r>
      <w:hyperlink r:id="rId10" w:history="1">
        <w:r w:rsidRPr="004C7954">
          <w:rPr>
            <w:rStyle w:val="Hyperlink"/>
            <w:color w:val="0000FF"/>
          </w:rPr>
          <w:t>mécanismes de coordination et modalités de suivi, d’évaluation et d’établissement de rapports</w:t>
        </w:r>
      </w:hyperlink>
      <w:r w:rsidRPr="004C7954">
        <w:t>, approuvés par l’Assemblée générale de l’OMPI à sa trente</w:t>
      </w:r>
      <w:r w:rsidR="004C7954">
        <w:noBreakHyphen/>
      </w:r>
      <w:r w:rsidRPr="004C7954">
        <w:t xml:space="preserve">neuvième session.  </w:t>
      </w:r>
    </w:p>
  </w:footnote>
  <w:footnote w:id="17">
    <w:p w:rsidR="00514E3D" w:rsidRPr="004C7954" w:rsidRDefault="00514E3D" w:rsidP="00805142">
      <w:pPr>
        <w:pStyle w:val="FootnoteText"/>
      </w:pPr>
      <w:r w:rsidRPr="004C7954">
        <w:rPr>
          <w:rStyle w:val="FootnoteReference"/>
        </w:rPr>
        <w:footnoteRef/>
      </w:r>
      <w:r w:rsidRPr="004C7954">
        <w:t xml:space="preserve"> </w:t>
      </w:r>
      <w:r w:rsidRPr="004C7954">
        <w:rPr>
          <w:rStyle w:val="FootnoteReference"/>
          <w:vertAlign w:val="baseline"/>
        </w:rPr>
        <w:tab/>
      </w:r>
      <w:r w:rsidRPr="004C7954">
        <w:t>Document CDIP/18/7.</w:t>
      </w:r>
    </w:p>
  </w:footnote>
  <w:footnote w:id="18">
    <w:p w:rsidR="00514E3D" w:rsidRPr="004C7954" w:rsidRDefault="00514E3D">
      <w:pPr>
        <w:pStyle w:val="FootnoteText"/>
      </w:pPr>
      <w:r w:rsidRPr="004C7954">
        <w:rPr>
          <w:rStyle w:val="FootnoteReference"/>
        </w:rPr>
        <w:footnoteRef/>
      </w:r>
      <w:r w:rsidRPr="004C7954">
        <w:t xml:space="preserve"> </w:t>
      </w:r>
      <w:r w:rsidRPr="004C7954">
        <w:rPr>
          <w:rStyle w:val="FootnoteReference"/>
          <w:vertAlign w:val="baseline"/>
        </w:rPr>
        <w:tab/>
        <w:t>La proposition en</w:t>
      </w:r>
      <w:r w:rsidRPr="004C7954">
        <w:t xml:space="preserve"> </w:t>
      </w:r>
      <w:proofErr w:type="gramStart"/>
      <w:r w:rsidRPr="004C7954">
        <w:t>six</w:t>
      </w:r>
      <w:proofErr w:type="gramEnd"/>
      <w:r w:rsidRPr="004C7954">
        <w:t xml:space="preserve"> points peut être consultée à l’adresse </w:t>
      </w:r>
      <w:hyperlink r:id="rId11" w:history="1">
        <w:r w:rsidRPr="004C7954">
          <w:rPr>
            <w:rStyle w:val="Hyperlink"/>
            <w:color w:val="0000FF"/>
          </w:rPr>
          <w:t>http://www.wipo.int/edocs/mdocs/mdocs/fr/cdip_17/cdip_17_summary</w:t>
        </w:r>
        <w:r w:rsidR="004C7954" w:rsidRPr="004C7954">
          <w:rPr>
            <w:rStyle w:val="Hyperlink"/>
            <w:color w:val="0000FF"/>
          </w:rPr>
          <w:noBreakHyphen/>
        </w:r>
        <w:r w:rsidRPr="004C7954">
          <w:rPr>
            <w:rStyle w:val="Hyperlink"/>
            <w:color w:val="0000FF"/>
          </w:rPr>
          <w:t>appendixi.pdf</w:t>
        </w:r>
      </w:hyperlink>
      <w:r w:rsidRPr="004C7954">
        <w:t>.</w:t>
      </w:r>
    </w:p>
  </w:footnote>
  <w:footnote w:id="19">
    <w:p w:rsidR="00514E3D" w:rsidRPr="004C7954" w:rsidRDefault="00514E3D" w:rsidP="008141A6">
      <w:pPr>
        <w:pStyle w:val="FootnoteText"/>
      </w:pPr>
      <w:r w:rsidRPr="004C7954">
        <w:rPr>
          <w:rStyle w:val="FootnoteReference"/>
        </w:rPr>
        <w:footnoteRef/>
      </w:r>
      <w:r w:rsidRPr="004C7954">
        <w:t xml:space="preserve"> </w:t>
      </w:r>
      <w:r w:rsidRPr="004C7954">
        <w:rPr>
          <w:rStyle w:val="FootnoteReference"/>
          <w:vertAlign w:val="baseline"/>
        </w:rPr>
        <w:tab/>
      </w:r>
      <w:hyperlink r:id="rId12" w:history="1">
        <w:r w:rsidRPr="004C7954">
          <w:rPr>
            <w:rStyle w:val="Hyperlink"/>
            <w:color w:val="0000FF"/>
          </w:rPr>
          <w:t>http://www.wipo.int/webcasting/fr/index.jsp</w:t>
        </w:r>
      </w:hyperlink>
      <w:r w:rsidRPr="004C7954">
        <w:t>.</w:t>
      </w:r>
    </w:p>
  </w:footnote>
  <w:footnote w:id="20">
    <w:p w:rsidR="00514E3D" w:rsidRPr="004C7954" w:rsidRDefault="00514E3D" w:rsidP="00805142">
      <w:pPr>
        <w:pStyle w:val="FootnoteText"/>
      </w:pPr>
      <w:r w:rsidRPr="004C7954">
        <w:rPr>
          <w:rStyle w:val="FootnoteReference"/>
        </w:rPr>
        <w:footnoteRef/>
      </w:r>
      <w:r w:rsidRPr="004C7954">
        <w:t xml:space="preserve"> </w:t>
      </w:r>
      <w:r w:rsidRPr="004C7954">
        <w:rPr>
          <w:rStyle w:val="FootnoteReference"/>
          <w:vertAlign w:val="baseline"/>
        </w:rPr>
        <w:tab/>
      </w:r>
      <w:r w:rsidRPr="004C7954">
        <w:t>La proposition figure dans l’appendice I du Résumé présenté par le président à la dix</w:t>
      </w:r>
      <w:r w:rsidR="004C7954">
        <w:noBreakHyphen/>
      </w:r>
      <w:r w:rsidRPr="004C7954">
        <w:t xml:space="preserve">septième session, lequel peut être consulté à l’adresse </w:t>
      </w:r>
      <w:hyperlink r:id="rId13" w:history="1">
        <w:r w:rsidRPr="004C7954">
          <w:rPr>
            <w:rStyle w:val="Hyperlink"/>
          </w:rPr>
          <w:t>http://www.wipo.int/edocs/mdocs/mdocs/fr/cdip_17/cdip_17_summary</w:t>
        </w:r>
        <w:r w:rsidR="004C7954" w:rsidRPr="004C7954">
          <w:rPr>
            <w:rStyle w:val="Hyperlink"/>
          </w:rPr>
          <w:noBreakHyphen/>
        </w:r>
        <w:r w:rsidRPr="004C7954">
          <w:rPr>
            <w:rStyle w:val="Hyperlink"/>
          </w:rPr>
          <w:t>appendixi.pdf</w:t>
        </w:r>
      </w:hyperlink>
      <w:r w:rsidRPr="004C7954">
        <w:t>.</w:t>
      </w:r>
    </w:p>
  </w:footnote>
  <w:footnote w:id="21">
    <w:p w:rsidR="00514E3D" w:rsidRPr="004C7954" w:rsidRDefault="00514E3D" w:rsidP="008141A6">
      <w:pPr>
        <w:pStyle w:val="FootnoteText"/>
      </w:pPr>
      <w:r w:rsidRPr="004C7954">
        <w:rPr>
          <w:rStyle w:val="FootnoteReference"/>
        </w:rPr>
        <w:footnoteRef/>
      </w:r>
      <w:r w:rsidRPr="004C7954">
        <w:t xml:space="preserve"> </w:t>
      </w:r>
      <w:r w:rsidRPr="004C7954">
        <w:rPr>
          <w:rStyle w:val="FootnoteReference"/>
          <w:vertAlign w:val="baseline"/>
        </w:rPr>
        <w:tab/>
      </w:r>
      <w:r w:rsidRPr="004C7954">
        <w:t>Documents CDIP/19/10, CDIP/20/3 et CDIP/20/6, disponibles aux adresses suivantes :</w:t>
      </w:r>
    </w:p>
    <w:p w:rsidR="00514E3D" w:rsidRPr="004C7954" w:rsidRDefault="002E1AC9" w:rsidP="008141A6">
      <w:pPr>
        <w:pStyle w:val="FootnoteText"/>
      </w:pPr>
      <w:hyperlink r:id="rId14" w:history="1">
        <w:r w:rsidR="00514E3D" w:rsidRPr="004C7954">
          <w:rPr>
            <w:rStyle w:val="Hyperlink"/>
            <w:color w:val="0000FF"/>
          </w:rPr>
          <w:t>http://www.wipo.int/meetings/fr/doc_details.jsp?doc_id=369256</w:t>
        </w:r>
      </w:hyperlink>
    </w:p>
    <w:p w:rsidR="00514E3D" w:rsidRPr="004C7954" w:rsidRDefault="002E1AC9" w:rsidP="008141A6">
      <w:pPr>
        <w:pStyle w:val="FootnoteText"/>
      </w:pPr>
      <w:hyperlink r:id="rId15" w:history="1">
        <w:r w:rsidR="00514E3D" w:rsidRPr="004C7954">
          <w:rPr>
            <w:rStyle w:val="Hyperlink"/>
            <w:color w:val="0000FF"/>
          </w:rPr>
          <w:t>http://www.wipo.int/meetings/fr/doc_details.jsp?doc_id=386497</w:t>
        </w:r>
      </w:hyperlink>
    </w:p>
    <w:p w:rsidR="00514E3D" w:rsidRPr="004C7954" w:rsidRDefault="002E1AC9" w:rsidP="008141A6">
      <w:pPr>
        <w:pStyle w:val="FootnoteText"/>
      </w:pPr>
      <w:hyperlink r:id="rId16" w:history="1">
        <w:r w:rsidR="00514E3D" w:rsidRPr="004C7954">
          <w:rPr>
            <w:rStyle w:val="Hyperlink"/>
            <w:color w:val="0000FF"/>
          </w:rPr>
          <w:t>http://www.wipo.int/meetings/fr/doc_details.jsp?doc_id=388016</w:t>
        </w:r>
      </w:hyperlink>
      <w:r w:rsidR="00514E3D" w:rsidRPr="004C7954">
        <w:t xml:space="preserve"> </w:t>
      </w:r>
    </w:p>
  </w:footnote>
  <w:footnote w:id="22">
    <w:p w:rsidR="00514E3D" w:rsidRPr="004C7954" w:rsidRDefault="00514E3D" w:rsidP="00805142">
      <w:pPr>
        <w:pStyle w:val="FootnoteText"/>
      </w:pPr>
      <w:r w:rsidRPr="004C7954">
        <w:rPr>
          <w:rStyle w:val="FootnoteReference"/>
        </w:rPr>
        <w:footnoteRef/>
      </w:r>
      <w:r w:rsidRPr="004C7954">
        <w:t xml:space="preserve"> </w:t>
      </w:r>
      <w:r w:rsidRPr="004C7954">
        <w:rPr>
          <w:rStyle w:val="FootnoteReference"/>
          <w:vertAlign w:val="baseline"/>
        </w:rPr>
        <w:tab/>
      </w:r>
      <w:r w:rsidRPr="004C7954">
        <w:t>La décision figurant dans le Résumé présenté par le président à la dix</w:t>
      </w:r>
      <w:r w:rsidR="004C7954">
        <w:noBreakHyphen/>
      </w:r>
      <w:r w:rsidRPr="004C7954">
        <w:t>huitième session se référait aux documents CDIP/8/INF/1, CDIP/9/15, CDIP/9/16 et CDIP/16/6.</w:t>
      </w:r>
    </w:p>
  </w:footnote>
  <w:footnote w:id="23">
    <w:p w:rsidR="00514E3D" w:rsidRPr="004C7954" w:rsidRDefault="00514E3D" w:rsidP="008141A6">
      <w:pPr>
        <w:pStyle w:val="FootnoteText"/>
      </w:pPr>
      <w:r w:rsidRPr="004C7954">
        <w:rPr>
          <w:rStyle w:val="FootnoteReference"/>
        </w:rPr>
        <w:footnoteRef/>
      </w:r>
      <w:r w:rsidRPr="004C7954">
        <w:t xml:space="preserve"> </w:t>
      </w:r>
      <w:r w:rsidRPr="004C7954">
        <w:rPr>
          <w:rStyle w:val="FootnoteReference"/>
          <w:vertAlign w:val="baseline"/>
        </w:rPr>
        <w:tab/>
        <w:t>Cette</w:t>
      </w:r>
      <w:r w:rsidRPr="004C7954">
        <w:t xml:space="preserve"> </w:t>
      </w:r>
      <w:proofErr w:type="gramStart"/>
      <w:r w:rsidRPr="004C7954">
        <w:t>approche</w:t>
      </w:r>
      <w:proofErr w:type="gramEnd"/>
      <w:r w:rsidRPr="004C7954">
        <w:t xml:space="preserve"> est présentée dans le document CDIP/20/4, disponible à l’adresse </w:t>
      </w:r>
      <w:hyperlink r:id="rId17" w:history="1">
        <w:r w:rsidRPr="004C7954">
          <w:rPr>
            <w:rStyle w:val="Hyperlink"/>
            <w:color w:val="0000FF"/>
          </w:rPr>
          <w:t>http://www.wipo.int/meetings/fr/doc_details.jsp?doc_id=386496</w:t>
        </w:r>
      </w:hyperlink>
      <w:r w:rsidRPr="004C7954">
        <w:t xml:space="preserve"> </w:t>
      </w:r>
    </w:p>
  </w:footnote>
  <w:footnote w:id="24">
    <w:p w:rsidR="00514E3D" w:rsidRPr="004C7954" w:rsidRDefault="00514E3D" w:rsidP="00805142">
      <w:pPr>
        <w:pStyle w:val="FootnoteText"/>
      </w:pPr>
      <w:r w:rsidRPr="004C7954">
        <w:rPr>
          <w:rStyle w:val="FootnoteReference"/>
        </w:rPr>
        <w:footnoteRef/>
      </w:r>
      <w:r w:rsidRPr="004C7954">
        <w:t xml:space="preserve"> </w:t>
      </w:r>
      <w:r w:rsidRPr="004C7954">
        <w:tab/>
        <w:t xml:space="preserve">Document WO/GA/49/16 disponible à l’adresse </w:t>
      </w:r>
      <w:hyperlink r:id="rId18" w:history="1">
        <w:r w:rsidRPr="004C7954">
          <w:rPr>
            <w:rStyle w:val="Hyperlink"/>
          </w:rPr>
          <w:t>http://www.wipo.int/meetings/fr/doc_details.jsp?doc_id=378716</w:t>
        </w:r>
      </w:hyperlink>
      <w:r w:rsidRPr="004C7954">
        <w:t xml:space="preserve">.  </w:t>
      </w:r>
    </w:p>
  </w:footnote>
  <w:footnote w:id="25">
    <w:p w:rsidR="00514E3D" w:rsidRPr="004C7954" w:rsidRDefault="00514E3D" w:rsidP="000B464A">
      <w:pPr>
        <w:pStyle w:val="FootnoteText"/>
      </w:pPr>
      <w:r w:rsidRPr="004C7954">
        <w:rPr>
          <w:rStyle w:val="FootnoteReference"/>
        </w:rPr>
        <w:footnoteRef/>
      </w:r>
      <w:r w:rsidRPr="004C7954">
        <w:t xml:space="preserve"> </w:t>
      </w:r>
      <w:r w:rsidRPr="004C7954">
        <w:tab/>
      </w:r>
      <w:hyperlink r:id="rId19" w:history="1">
        <w:r w:rsidRPr="004C7954">
          <w:rPr>
            <w:rStyle w:val="Hyperlink"/>
          </w:rPr>
          <w:t>http://www.wipo.int/meetings/fr/doc_details.jsp?doc_id=370516</w:t>
        </w:r>
      </w:hyperlink>
      <w:r w:rsidR="004C7954">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E3D" w:rsidRDefault="00514E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8087848"/>
      <w:docPartObj>
        <w:docPartGallery w:val="Page Numbers (Top of Page)"/>
        <w:docPartUnique/>
      </w:docPartObj>
    </w:sdtPr>
    <w:sdtEndPr>
      <w:rPr>
        <w:noProof/>
      </w:rPr>
    </w:sdtEndPr>
    <w:sdtContent>
      <w:p w:rsidR="00514E3D" w:rsidRDefault="00514E3D" w:rsidP="00F17583">
        <w:pPr>
          <w:pStyle w:val="Header"/>
          <w:jc w:val="right"/>
        </w:pPr>
        <w:r>
          <w:t>CDIP/21/2</w:t>
        </w:r>
      </w:p>
      <w:p w:rsidR="00514E3D" w:rsidRDefault="00514E3D" w:rsidP="00F17583">
        <w:pPr>
          <w:pStyle w:val="Header"/>
          <w:jc w:val="right"/>
        </w:pPr>
        <w:proofErr w:type="gramStart"/>
        <w:r>
          <w:t>page</w:t>
        </w:r>
        <w:proofErr w:type="gramEnd"/>
        <w:r>
          <w:t xml:space="preserve"> </w:t>
        </w:r>
        <w:r>
          <w:fldChar w:fldCharType="begin"/>
        </w:r>
        <w:r>
          <w:instrText xml:space="preserve"> PAGE   \* MERGEFORMAT </w:instrText>
        </w:r>
        <w:r>
          <w:fldChar w:fldCharType="separate"/>
        </w:r>
        <w:r w:rsidR="004042E0">
          <w:rPr>
            <w:noProof/>
          </w:rPr>
          <w:t>2</w:t>
        </w:r>
        <w:r>
          <w:rPr>
            <w:noProof/>
          </w:rPr>
          <w:fldChar w:fldCharType="end"/>
        </w:r>
      </w:p>
    </w:sdtContent>
  </w:sdt>
  <w:p w:rsidR="00514E3D" w:rsidRDefault="00514E3D" w:rsidP="00F17583">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E3D" w:rsidRDefault="00514E3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E3D" w:rsidRDefault="00514E3D" w:rsidP="00514E3D">
    <w:pPr>
      <w:pStyle w:val="Header"/>
      <w:jc w:val="right"/>
    </w:pPr>
    <w:r>
      <w:t>CDIP/21/2</w:t>
    </w:r>
  </w:p>
  <w:p w:rsidR="00514E3D" w:rsidRDefault="00514E3D" w:rsidP="00514E3D">
    <w:pPr>
      <w:pStyle w:val="Header"/>
      <w:jc w:val="right"/>
      <w:rPr>
        <w:rStyle w:val="PageNumber"/>
      </w:rPr>
    </w:pPr>
    <w:r>
      <w:t xml:space="preserve">Annexe I, page </w:t>
    </w:r>
    <w:r>
      <w:rPr>
        <w:rStyle w:val="PageNumber"/>
      </w:rPr>
      <w:fldChar w:fldCharType="begin"/>
    </w:r>
    <w:r>
      <w:rPr>
        <w:rStyle w:val="PageNumber"/>
      </w:rPr>
      <w:instrText xml:space="preserve"> PAGE </w:instrText>
    </w:r>
    <w:r>
      <w:rPr>
        <w:rStyle w:val="PageNumber"/>
      </w:rPr>
      <w:fldChar w:fldCharType="separate"/>
    </w:r>
    <w:r w:rsidR="00912D10">
      <w:rPr>
        <w:rStyle w:val="PageNumber"/>
        <w:noProof/>
      </w:rPr>
      <w:t>47</w:t>
    </w:r>
    <w:r>
      <w:rPr>
        <w:rStyle w:val="PageNumber"/>
      </w:rPr>
      <w:fldChar w:fldCharType="end"/>
    </w:r>
  </w:p>
  <w:p w:rsidR="00514E3D" w:rsidRDefault="00514E3D" w:rsidP="00514E3D">
    <w:pPr>
      <w:pStyle w:val="Heade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E3D" w:rsidRDefault="00514E3D" w:rsidP="00514E3D">
    <w:pPr>
      <w:pStyle w:val="Header"/>
      <w:tabs>
        <w:tab w:val="left" w:pos="1740"/>
        <w:tab w:val="right" w:pos="12962"/>
      </w:tabs>
      <w:jc w:val="right"/>
    </w:pPr>
    <w:r>
      <w:t>CDIP/21/2</w:t>
    </w:r>
  </w:p>
  <w:p w:rsidR="00514E3D" w:rsidRDefault="00514E3D" w:rsidP="00514E3D">
    <w:pPr>
      <w:pStyle w:val="Header"/>
      <w:jc w:val="right"/>
    </w:pPr>
    <w:r>
      <w:t>ANNEXE I</w:t>
    </w:r>
  </w:p>
  <w:p w:rsidR="00514E3D" w:rsidRDefault="00514E3D" w:rsidP="00514E3D">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E3D" w:rsidRDefault="00514E3D" w:rsidP="00514E3D">
    <w:pPr>
      <w:pStyle w:val="Header"/>
      <w:jc w:val="right"/>
    </w:pPr>
    <w:r>
      <w:t>CDIP/21/2</w:t>
    </w:r>
  </w:p>
  <w:p w:rsidR="00514E3D" w:rsidRDefault="00514E3D" w:rsidP="00514E3D">
    <w:pPr>
      <w:pStyle w:val="Header"/>
      <w:jc w:val="right"/>
      <w:rPr>
        <w:rStyle w:val="PageNumber"/>
      </w:rPr>
    </w:pPr>
    <w:r>
      <w:t xml:space="preserve">Annexe II, page </w:t>
    </w:r>
    <w:r>
      <w:rPr>
        <w:rStyle w:val="PageNumber"/>
      </w:rPr>
      <w:fldChar w:fldCharType="begin"/>
    </w:r>
    <w:r>
      <w:rPr>
        <w:rStyle w:val="PageNumber"/>
      </w:rPr>
      <w:instrText xml:space="preserve"> PAGE </w:instrText>
    </w:r>
    <w:r>
      <w:rPr>
        <w:rStyle w:val="PageNumber"/>
      </w:rPr>
      <w:fldChar w:fldCharType="separate"/>
    </w:r>
    <w:r w:rsidR="002E1AC9">
      <w:rPr>
        <w:rStyle w:val="PageNumber"/>
        <w:noProof/>
      </w:rPr>
      <w:t>16</w:t>
    </w:r>
    <w:r>
      <w:rPr>
        <w:rStyle w:val="PageNumber"/>
      </w:rPr>
      <w:fldChar w:fldCharType="end"/>
    </w:r>
  </w:p>
  <w:p w:rsidR="00514E3D" w:rsidRDefault="00514E3D" w:rsidP="00514E3D">
    <w:pPr>
      <w:pStyle w:val="Heade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E3D" w:rsidRDefault="00514E3D" w:rsidP="00514E3D">
    <w:pPr>
      <w:pStyle w:val="Header"/>
      <w:tabs>
        <w:tab w:val="left" w:pos="1740"/>
        <w:tab w:val="right" w:pos="12962"/>
      </w:tabs>
      <w:jc w:val="right"/>
    </w:pPr>
    <w:r>
      <w:t>CDIP/21/2</w:t>
    </w:r>
  </w:p>
  <w:p w:rsidR="00514E3D" w:rsidRDefault="00514E3D" w:rsidP="00514E3D">
    <w:pPr>
      <w:pStyle w:val="Header"/>
      <w:jc w:val="right"/>
    </w:pPr>
    <w:r>
      <w:t>ANNEXE II</w:t>
    </w:r>
  </w:p>
  <w:p w:rsidR="00514E3D" w:rsidRDefault="00514E3D" w:rsidP="00514E3D">
    <w:pPr>
      <w:pStyle w:val="Heade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E3D" w:rsidRDefault="00514E3D" w:rsidP="00514E3D">
    <w:pPr>
      <w:pStyle w:val="Header"/>
      <w:jc w:val="right"/>
    </w:pPr>
    <w:r>
      <w:t>CDIP/21/2</w:t>
    </w:r>
  </w:p>
  <w:p w:rsidR="00514E3D" w:rsidRDefault="00514E3D" w:rsidP="00514E3D">
    <w:pPr>
      <w:pStyle w:val="Header"/>
      <w:jc w:val="right"/>
      <w:rPr>
        <w:rStyle w:val="PageNumber"/>
      </w:rPr>
    </w:pPr>
    <w:r>
      <w:t xml:space="preserve">Annexe III, page </w:t>
    </w:r>
    <w:r>
      <w:rPr>
        <w:rStyle w:val="PageNumber"/>
      </w:rPr>
      <w:fldChar w:fldCharType="begin"/>
    </w:r>
    <w:r>
      <w:rPr>
        <w:rStyle w:val="PageNumber"/>
      </w:rPr>
      <w:instrText xml:space="preserve"> PAGE </w:instrText>
    </w:r>
    <w:r>
      <w:rPr>
        <w:rStyle w:val="PageNumber"/>
      </w:rPr>
      <w:fldChar w:fldCharType="separate"/>
    </w:r>
    <w:r w:rsidR="002E1AC9">
      <w:rPr>
        <w:rStyle w:val="PageNumber"/>
        <w:noProof/>
      </w:rPr>
      <w:t>56</w:t>
    </w:r>
    <w:r>
      <w:rPr>
        <w:rStyle w:val="PageNumber"/>
      </w:rPr>
      <w:fldChar w:fldCharType="end"/>
    </w:r>
  </w:p>
  <w:p w:rsidR="00514E3D" w:rsidRDefault="00514E3D" w:rsidP="00514E3D">
    <w:pPr>
      <w:pStyle w:val="Heade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E3D" w:rsidRDefault="00514E3D" w:rsidP="00514E3D">
    <w:pPr>
      <w:pStyle w:val="Header"/>
      <w:tabs>
        <w:tab w:val="left" w:pos="1740"/>
        <w:tab w:val="right" w:pos="12962"/>
      </w:tabs>
      <w:jc w:val="right"/>
    </w:pPr>
    <w:r>
      <w:t>CDIP/21/2</w:t>
    </w:r>
  </w:p>
  <w:p w:rsidR="00514E3D" w:rsidRDefault="00514E3D" w:rsidP="00514E3D">
    <w:pPr>
      <w:pStyle w:val="Header"/>
      <w:jc w:val="right"/>
    </w:pPr>
    <w:r>
      <w:t>ANNEXE III</w:t>
    </w:r>
  </w:p>
  <w:p w:rsidR="00514E3D" w:rsidRDefault="00514E3D" w:rsidP="00514E3D">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7ECAB92"/>
    <w:lvl w:ilvl="0">
      <w:start w:val="1"/>
      <w:numFmt w:val="decimal"/>
      <w:lvlText w:val="%1."/>
      <w:lvlJc w:val="left"/>
      <w:pPr>
        <w:tabs>
          <w:tab w:val="num" w:pos="1492"/>
        </w:tabs>
        <w:ind w:left="1492" w:hanging="360"/>
      </w:pPr>
    </w:lvl>
  </w:abstractNum>
  <w:abstractNum w:abstractNumId="1">
    <w:nsid w:val="FFFFFF7D"/>
    <w:multiLevelType w:val="singleLevel"/>
    <w:tmpl w:val="C974F9E2"/>
    <w:lvl w:ilvl="0">
      <w:start w:val="1"/>
      <w:numFmt w:val="decimal"/>
      <w:lvlText w:val="%1."/>
      <w:lvlJc w:val="left"/>
      <w:pPr>
        <w:tabs>
          <w:tab w:val="num" w:pos="1209"/>
        </w:tabs>
        <w:ind w:left="1209" w:hanging="360"/>
      </w:pPr>
    </w:lvl>
  </w:abstractNum>
  <w:abstractNum w:abstractNumId="2">
    <w:nsid w:val="FFFFFF7E"/>
    <w:multiLevelType w:val="singleLevel"/>
    <w:tmpl w:val="097410EE"/>
    <w:lvl w:ilvl="0">
      <w:start w:val="1"/>
      <w:numFmt w:val="decimal"/>
      <w:lvlText w:val="%1."/>
      <w:lvlJc w:val="left"/>
      <w:pPr>
        <w:tabs>
          <w:tab w:val="num" w:pos="926"/>
        </w:tabs>
        <w:ind w:left="926" w:hanging="360"/>
      </w:pPr>
    </w:lvl>
  </w:abstractNum>
  <w:abstractNum w:abstractNumId="3">
    <w:nsid w:val="FFFFFF7F"/>
    <w:multiLevelType w:val="singleLevel"/>
    <w:tmpl w:val="1452064C"/>
    <w:lvl w:ilvl="0">
      <w:start w:val="1"/>
      <w:numFmt w:val="decimal"/>
      <w:lvlText w:val="%1."/>
      <w:lvlJc w:val="left"/>
      <w:pPr>
        <w:tabs>
          <w:tab w:val="num" w:pos="643"/>
        </w:tabs>
        <w:ind w:left="643" w:hanging="360"/>
      </w:pPr>
    </w:lvl>
  </w:abstractNum>
  <w:abstractNum w:abstractNumId="4">
    <w:nsid w:val="FFFFFF80"/>
    <w:multiLevelType w:val="singleLevel"/>
    <w:tmpl w:val="6AF49EC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87E0EC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0AEF29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954003A"/>
    <w:lvl w:ilvl="0">
      <w:start w:val="1"/>
      <w:numFmt w:val="bullet"/>
      <w:lvlText w:val=""/>
      <w:lvlJc w:val="left"/>
      <w:pPr>
        <w:tabs>
          <w:tab w:val="num" w:pos="643"/>
        </w:tabs>
        <w:ind w:left="643" w:hanging="360"/>
      </w:pPr>
      <w:rPr>
        <w:rFonts w:ascii="Symbol" w:hAnsi="Symbol" w:hint="default"/>
      </w:rPr>
    </w:lvl>
  </w:abstractNum>
  <w:abstractNum w:abstractNumId="8">
    <w:nsid w:val="FFFFFF89"/>
    <w:multiLevelType w:val="singleLevel"/>
    <w:tmpl w:val="38FEEC9E"/>
    <w:lvl w:ilvl="0">
      <w:start w:val="1"/>
      <w:numFmt w:val="bullet"/>
      <w:lvlText w:val=""/>
      <w:lvlJc w:val="left"/>
      <w:pPr>
        <w:tabs>
          <w:tab w:val="num" w:pos="360"/>
        </w:tabs>
        <w:ind w:left="360" w:hanging="360"/>
      </w:pPr>
      <w:rPr>
        <w:rFonts w:ascii="Symbol" w:hAnsi="Symbol" w:hint="default"/>
      </w:rPr>
    </w:lvl>
  </w:abstractNum>
  <w:abstractNum w:abstractNumId="9">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nsid w:val="097B6F2E"/>
    <w:multiLevelType w:val="hybridMultilevel"/>
    <w:tmpl w:val="44D4DFDC"/>
    <w:lvl w:ilvl="0" w:tplc="040C0017">
      <w:start w:val="1"/>
      <w:numFmt w:val="lowerLetter"/>
      <w:lvlText w:val="%1)"/>
      <w:lvlJc w:val="left"/>
      <w:pPr>
        <w:ind w:left="720" w:hanging="360"/>
      </w:pPr>
      <w:rPr>
        <w:rFonts w:hint="default"/>
      </w:rPr>
    </w:lvl>
    <w:lvl w:ilvl="1" w:tplc="04090019">
      <w:start w:val="1"/>
      <w:numFmt w:val="lowerLetter"/>
      <w:lvlText w:val="%2."/>
      <w:lvlJc w:val="left"/>
      <w:pPr>
        <w:ind w:left="78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1EE09CF"/>
    <w:multiLevelType w:val="multilevel"/>
    <w:tmpl w:val="17906B8E"/>
    <w:lvl w:ilvl="0">
      <w:start w:val="5"/>
      <w:numFmt w:val="bullet"/>
      <w:lvlText w:val="–"/>
      <w:lvlJc w:val="left"/>
      <w:pPr>
        <w:tabs>
          <w:tab w:val="num" w:pos="1440"/>
        </w:tabs>
        <w:ind w:left="284" w:hanging="284"/>
      </w:pPr>
      <w:rPr>
        <w:rFonts w:ascii="Arial" w:hAnsi="Aria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2">
    <w:nsid w:val="15D65A85"/>
    <w:multiLevelType w:val="hybridMultilevel"/>
    <w:tmpl w:val="A17EE2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FB19A2"/>
    <w:multiLevelType w:val="multilevel"/>
    <w:tmpl w:val="F468F746"/>
    <w:lvl w:ilvl="0">
      <w:start w:val="1"/>
      <w:numFmt w:val="decimal"/>
      <w:lvlRestart w:val="0"/>
      <w:pStyle w:val="ONUMFS"/>
      <w:lvlText w:val="%1."/>
      <w:lvlJc w:val="left"/>
      <w:pPr>
        <w:tabs>
          <w:tab w:val="num" w:pos="567"/>
        </w:tabs>
        <w:ind w:left="0" w:firstLine="0"/>
      </w:pPr>
      <w:rPr>
        <w:rFonts w:hint="default"/>
        <w:b w:val="0"/>
      </w:rPr>
    </w:lvl>
    <w:lvl w:ilvl="1">
      <w:start w:val="1"/>
      <w:numFmt w:val="lowerRoman"/>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nsid w:val="20EA74B0"/>
    <w:multiLevelType w:val="hybridMultilevel"/>
    <w:tmpl w:val="25F8EA0C"/>
    <w:lvl w:ilvl="0" w:tplc="98266230">
      <w:start w:val="1"/>
      <w:numFmt w:val="bullet"/>
      <w:lvlText w:val=""/>
      <w:lvlJc w:val="left"/>
      <w:pPr>
        <w:ind w:left="851"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10E417A"/>
    <w:multiLevelType w:val="hybridMultilevel"/>
    <w:tmpl w:val="69DED258"/>
    <w:lvl w:ilvl="0" w:tplc="0354EFC8">
      <w:numFmt w:val="bullet"/>
      <w:lvlText w:val="-"/>
      <w:lvlJc w:val="left"/>
      <w:pPr>
        <w:ind w:left="720" w:hanging="360"/>
      </w:pPr>
      <w:rPr>
        <w:rFonts w:ascii="Arial" w:eastAsia="Times New Roman" w:hAnsi="Arial" w:cs="Arial" w:hint="default"/>
      </w:rPr>
    </w:lvl>
    <w:lvl w:ilvl="1" w:tplc="2990FEB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803DFE"/>
    <w:multiLevelType w:val="multilevel"/>
    <w:tmpl w:val="5A62E56E"/>
    <w:lvl w:ilvl="0">
      <w:start w:val="1"/>
      <w:numFmt w:val="decimal"/>
      <w:lvlRestart w:val="0"/>
      <w:lvlText w:val="%1."/>
      <w:lvlJc w:val="left"/>
      <w:pPr>
        <w:tabs>
          <w:tab w:val="num" w:pos="550"/>
        </w:tabs>
        <w:ind w:left="-17" w:firstLine="567"/>
      </w:pPr>
      <w:rPr>
        <w:rFonts w:ascii="Arial" w:eastAsia="SimSun" w:hAnsi="Arial" w:cs="Arial" w:hint="default"/>
      </w:rPr>
    </w:lvl>
    <w:lvl w:ilvl="1">
      <w:start w:val="1"/>
      <w:numFmt w:val="lowerLetter"/>
      <w:lvlText w:val="%2)"/>
      <w:lvlJc w:val="left"/>
      <w:pPr>
        <w:tabs>
          <w:tab w:val="num" w:pos="1117"/>
        </w:tabs>
        <w:ind w:left="-17" w:firstLine="567"/>
      </w:pPr>
      <w:rPr>
        <w:rFonts w:hint="default"/>
        <w:color w:val="auto"/>
      </w:rPr>
    </w:lvl>
    <w:lvl w:ilvl="2">
      <w:start w:val="1"/>
      <w:numFmt w:val="lowerRoman"/>
      <w:lvlText w:val="(%3)"/>
      <w:lvlJc w:val="left"/>
      <w:pPr>
        <w:tabs>
          <w:tab w:val="num" w:pos="1117"/>
        </w:tabs>
        <w:ind w:left="550" w:firstLine="0"/>
      </w:pPr>
      <w:rPr>
        <w:rFonts w:hint="default"/>
      </w:rPr>
    </w:lvl>
    <w:lvl w:ilvl="3">
      <w:start w:val="1"/>
      <w:numFmt w:val="bullet"/>
      <w:lvlText w:val=""/>
      <w:lvlJc w:val="left"/>
      <w:pPr>
        <w:tabs>
          <w:tab w:val="num" w:pos="2818"/>
        </w:tabs>
        <w:ind w:left="2251" w:firstLine="0"/>
      </w:pPr>
      <w:rPr>
        <w:rFonts w:hint="default"/>
      </w:rPr>
    </w:lvl>
    <w:lvl w:ilvl="4">
      <w:start w:val="1"/>
      <w:numFmt w:val="bullet"/>
      <w:lvlText w:val=""/>
      <w:lvlJc w:val="left"/>
      <w:pPr>
        <w:tabs>
          <w:tab w:val="num" w:pos="3385"/>
        </w:tabs>
        <w:ind w:left="2818" w:firstLine="0"/>
      </w:pPr>
      <w:rPr>
        <w:rFonts w:hint="default"/>
      </w:rPr>
    </w:lvl>
    <w:lvl w:ilvl="5">
      <w:start w:val="1"/>
      <w:numFmt w:val="bullet"/>
      <w:lvlText w:val=""/>
      <w:lvlJc w:val="left"/>
      <w:pPr>
        <w:tabs>
          <w:tab w:val="num" w:pos="3952"/>
        </w:tabs>
        <w:ind w:left="3385" w:firstLine="0"/>
      </w:pPr>
      <w:rPr>
        <w:rFonts w:hint="default"/>
      </w:rPr>
    </w:lvl>
    <w:lvl w:ilvl="6">
      <w:start w:val="1"/>
      <w:numFmt w:val="bullet"/>
      <w:lvlText w:val=""/>
      <w:lvlJc w:val="left"/>
      <w:pPr>
        <w:tabs>
          <w:tab w:val="num" w:pos="4519"/>
        </w:tabs>
        <w:ind w:left="3952" w:firstLine="0"/>
      </w:pPr>
      <w:rPr>
        <w:rFonts w:hint="default"/>
      </w:rPr>
    </w:lvl>
    <w:lvl w:ilvl="7">
      <w:start w:val="1"/>
      <w:numFmt w:val="bullet"/>
      <w:lvlText w:val=""/>
      <w:lvlJc w:val="left"/>
      <w:pPr>
        <w:tabs>
          <w:tab w:val="num" w:pos="5085"/>
        </w:tabs>
        <w:ind w:left="4519" w:firstLine="0"/>
      </w:pPr>
      <w:rPr>
        <w:rFonts w:hint="default"/>
      </w:rPr>
    </w:lvl>
    <w:lvl w:ilvl="8">
      <w:start w:val="1"/>
      <w:numFmt w:val="bullet"/>
      <w:lvlText w:val=""/>
      <w:lvlJc w:val="left"/>
      <w:pPr>
        <w:tabs>
          <w:tab w:val="num" w:pos="5652"/>
        </w:tabs>
        <w:ind w:left="5085" w:firstLine="0"/>
      </w:pPr>
      <w:rPr>
        <w:rFonts w:hint="default"/>
      </w:rPr>
    </w:lvl>
  </w:abstractNum>
  <w:abstractNum w:abstractNumId="17">
    <w:nsid w:val="45150B1D"/>
    <w:multiLevelType w:val="hybridMultilevel"/>
    <w:tmpl w:val="C8A057BA"/>
    <w:lvl w:ilvl="0" w:tplc="B07E510C">
      <w:start w:val="1"/>
      <w:numFmt w:val="lowerLetter"/>
      <w:lvlText w:val="%1)"/>
      <w:lvlJc w:val="left"/>
      <w:pPr>
        <w:ind w:left="720" w:hanging="360"/>
      </w:pPr>
      <w:rPr>
        <w:rFonts w:hint="default"/>
        <w:color w:val="auto"/>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18">
    <w:nsid w:val="46480269"/>
    <w:multiLevelType w:val="hybridMultilevel"/>
    <w:tmpl w:val="4106DF96"/>
    <w:lvl w:ilvl="0" w:tplc="040C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75B35D1"/>
    <w:multiLevelType w:val="hybridMultilevel"/>
    <w:tmpl w:val="A38801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BF111C1"/>
    <w:multiLevelType w:val="hybridMultilevel"/>
    <w:tmpl w:val="07BAA440"/>
    <w:lvl w:ilvl="0" w:tplc="04090017">
      <w:start w:val="1"/>
      <w:numFmt w:val="lowerLetter"/>
      <w:lvlText w:val="%1)"/>
      <w:lvlJc w:val="left"/>
      <w:pPr>
        <w:ind w:left="720" w:hanging="360"/>
      </w:pPr>
    </w:lvl>
    <w:lvl w:ilvl="1" w:tplc="9522DE10">
      <w:start w:val="1"/>
      <w:numFmt w:val="lowerLetter"/>
      <w:lvlText w:val="(%2)"/>
      <w:lvlJc w:val="left"/>
      <w:pPr>
        <w:ind w:left="785"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C8E1D98"/>
    <w:multiLevelType w:val="hybridMultilevel"/>
    <w:tmpl w:val="0B16B7B8"/>
    <w:lvl w:ilvl="0" w:tplc="98AA17F4">
      <w:start w:val="5"/>
      <w:numFmt w:val="bullet"/>
      <w:lvlText w:val="–"/>
      <w:lvlJc w:val="left"/>
      <w:pPr>
        <w:ind w:left="1210" w:hanging="360"/>
      </w:pPr>
      <w:rPr>
        <w:rFonts w:ascii="Arial" w:eastAsiaTheme="minorHAnsi" w:hAnsi="Arial"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23">
    <w:nsid w:val="4CD42AF2"/>
    <w:multiLevelType w:val="hybridMultilevel"/>
    <w:tmpl w:val="B840F628"/>
    <w:lvl w:ilvl="0" w:tplc="ED7AFC8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D35287D"/>
    <w:multiLevelType w:val="hybridMultilevel"/>
    <w:tmpl w:val="07AA4F50"/>
    <w:lvl w:ilvl="0" w:tplc="0354EFC8">
      <w:numFmt w:val="bullet"/>
      <w:lvlText w:val="-"/>
      <w:lvlJc w:val="left"/>
      <w:pPr>
        <w:ind w:left="720" w:hanging="360"/>
      </w:pPr>
      <w:rPr>
        <w:rFonts w:ascii="Arial" w:eastAsia="Times New Roman" w:hAnsi="Arial" w:cs="Arial" w:hint="default"/>
      </w:rPr>
    </w:lvl>
    <w:lvl w:ilvl="1" w:tplc="2990FEB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097029D"/>
    <w:multiLevelType w:val="hybridMultilevel"/>
    <w:tmpl w:val="3618C1AA"/>
    <w:lvl w:ilvl="0" w:tplc="B07E510C">
      <w:start w:val="1"/>
      <w:numFmt w:val="lowerLetter"/>
      <w:lvlText w:val="%1)"/>
      <w:lvlJc w:val="left"/>
      <w:pPr>
        <w:ind w:left="720" w:hanging="360"/>
      </w:pPr>
      <w:rPr>
        <w:rFonts w:hint="default"/>
        <w:color w:val="auto"/>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26">
    <w:nsid w:val="533B3671"/>
    <w:multiLevelType w:val="hybridMultilevel"/>
    <w:tmpl w:val="878693B4"/>
    <w:lvl w:ilvl="0" w:tplc="040C0017">
      <w:start w:val="1"/>
      <w:numFmt w:val="lowerLetter"/>
      <w:lvlText w:val="%1)"/>
      <w:lvlJc w:val="left"/>
      <w:pPr>
        <w:ind w:left="720" w:hanging="360"/>
      </w:pPr>
      <w:rPr>
        <w:rFonts w:hint="default"/>
      </w:rPr>
    </w:lvl>
    <w:lvl w:ilvl="1" w:tplc="04090019">
      <w:start w:val="1"/>
      <w:numFmt w:val="lowerLetter"/>
      <w:lvlText w:val="%2."/>
      <w:lvlJc w:val="left"/>
      <w:pPr>
        <w:ind w:left="78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6358C5"/>
    <w:multiLevelType w:val="hybridMultilevel"/>
    <w:tmpl w:val="9BF2F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B305EB6"/>
    <w:multiLevelType w:val="singleLevel"/>
    <w:tmpl w:val="C14E4920"/>
    <w:lvl w:ilvl="0">
      <w:start w:val="1"/>
      <w:numFmt w:val="decimal"/>
      <w:lvlText w:val="%1."/>
      <w:lvlJc w:val="left"/>
      <w:pPr>
        <w:tabs>
          <w:tab w:val="num" w:pos="360"/>
        </w:tabs>
        <w:ind w:left="0" w:firstLine="0"/>
      </w:pPr>
    </w:lvl>
  </w:abstractNum>
  <w:abstractNum w:abstractNumId="29">
    <w:nsid w:val="78D84034"/>
    <w:multiLevelType w:val="hybridMultilevel"/>
    <w:tmpl w:val="7F649570"/>
    <w:lvl w:ilvl="0" w:tplc="0354EFC8">
      <w:numFmt w:val="bullet"/>
      <w:lvlText w:val="-"/>
      <w:lvlJc w:val="left"/>
      <w:pPr>
        <w:ind w:left="720" w:hanging="360"/>
      </w:pPr>
      <w:rPr>
        <w:rFonts w:ascii="Arial" w:eastAsia="Times New Roman" w:hAnsi="Arial" w:cs="Arial" w:hint="default"/>
      </w:rPr>
    </w:lvl>
    <w:lvl w:ilvl="1" w:tplc="2990FEB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AFE2699"/>
    <w:multiLevelType w:val="hybridMultilevel"/>
    <w:tmpl w:val="FC32A018"/>
    <w:lvl w:ilvl="0" w:tplc="C284FEDC">
      <w:start w:val="1"/>
      <w:numFmt w:val="lowerRoman"/>
      <w:lvlText w:val="(%1)"/>
      <w:lvlJc w:val="left"/>
      <w:pPr>
        <w:ind w:left="502" w:hanging="360"/>
      </w:pPr>
      <w:rPr>
        <w:rFonts w:hint="default"/>
        <w:i w:val="0"/>
        <w:iCs w:val="0"/>
      </w:rPr>
    </w:lvl>
    <w:lvl w:ilvl="1" w:tplc="04090019">
      <w:start w:val="1"/>
      <w:numFmt w:val="lowerLetter"/>
      <w:lvlText w:val="%2."/>
      <w:lvlJc w:val="left"/>
      <w:pPr>
        <w:ind w:left="1492" w:hanging="360"/>
      </w:pPr>
    </w:lvl>
    <w:lvl w:ilvl="2" w:tplc="0409001B">
      <w:start w:val="1"/>
      <w:numFmt w:val="lowerRoman"/>
      <w:lvlText w:val="%3."/>
      <w:lvlJc w:val="right"/>
      <w:pPr>
        <w:ind w:left="2212" w:hanging="180"/>
      </w:pPr>
    </w:lvl>
    <w:lvl w:ilvl="3" w:tplc="0409000F">
      <w:start w:val="1"/>
      <w:numFmt w:val="decimal"/>
      <w:lvlText w:val="%4."/>
      <w:lvlJc w:val="left"/>
      <w:pPr>
        <w:ind w:left="2932" w:hanging="360"/>
      </w:pPr>
    </w:lvl>
    <w:lvl w:ilvl="4" w:tplc="04090019">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num w:numId="1">
    <w:abstractNumId w:val="21"/>
  </w:num>
  <w:num w:numId="2">
    <w:abstractNumId w:val="9"/>
  </w:num>
  <w:num w:numId="3">
    <w:abstractNumId w:val="13"/>
  </w:num>
  <w:num w:numId="4">
    <w:abstractNumId w:val="13"/>
    <w:lvlOverride w:ilvl="0">
      <w:lvl w:ilvl="0">
        <w:start w:val="1"/>
        <w:numFmt w:val="decimal"/>
        <w:lvlRestart w:val="0"/>
        <w:pStyle w:val="ONUMFS"/>
        <w:lvlText w:val="%1."/>
        <w:lvlJc w:val="left"/>
        <w:pPr>
          <w:tabs>
            <w:tab w:val="num" w:pos="567"/>
          </w:tabs>
          <w:ind w:left="0" w:firstLine="0"/>
        </w:pPr>
        <w:rPr>
          <w:rFonts w:hint="default"/>
        </w:rPr>
      </w:lvl>
    </w:lvlOverride>
    <w:lvlOverride w:ilvl="1">
      <w:lvl w:ilvl="1">
        <w:start w:val="1"/>
        <w:numFmt w:val="lowerRoman"/>
        <w:lvlText w:val="%2)"/>
        <w:lvlJc w:val="left"/>
        <w:pPr>
          <w:tabs>
            <w:tab w:val="num" w:pos="1134"/>
          </w:tabs>
          <w:ind w:left="567" w:firstLine="0"/>
        </w:pPr>
        <w:rPr>
          <w:rFonts w:hint="default"/>
        </w:rPr>
      </w:lvl>
    </w:lvlOverride>
    <w:lvlOverride w:ilvl="2">
      <w:lvl w:ilvl="2">
        <w:start w:val="1"/>
        <w:numFmt w:val="lowerLetter"/>
        <w:lvlText w:val="%3)"/>
        <w:lvlJc w:val="left"/>
        <w:pPr>
          <w:tabs>
            <w:tab w:val="num" w:pos="1701"/>
          </w:tabs>
          <w:ind w:left="1134" w:firstLine="0"/>
        </w:pPr>
        <w:rPr>
          <w:rFonts w:hint="default"/>
        </w:rPr>
      </w:lvl>
    </w:lvlOverride>
    <w:lvlOverride w:ilvl="3">
      <w:lvl w:ilvl="3">
        <w:start w:val="1"/>
        <w:numFmt w:val="bullet"/>
        <w:lvlText w:val=""/>
        <w:lvlJc w:val="left"/>
        <w:pPr>
          <w:tabs>
            <w:tab w:val="num" w:pos="2268"/>
          </w:tabs>
          <w:ind w:left="1701" w:firstLine="0"/>
        </w:pPr>
        <w:rPr>
          <w:rFonts w:hint="default"/>
        </w:rPr>
      </w:lvl>
    </w:lvlOverride>
    <w:lvlOverride w:ilvl="4">
      <w:lvl w:ilvl="4">
        <w:start w:val="1"/>
        <w:numFmt w:val="bullet"/>
        <w:lvlText w:val=""/>
        <w:lvlJc w:val="left"/>
        <w:pPr>
          <w:tabs>
            <w:tab w:val="num" w:pos="2835"/>
          </w:tabs>
          <w:ind w:left="2268" w:firstLine="0"/>
        </w:pPr>
        <w:rPr>
          <w:rFonts w:hint="default"/>
        </w:rPr>
      </w:lvl>
    </w:lvlOverride>
    <w:lvlOverride w:ilvl="5">
      <w:lvl w:ilvl="5">
        <w:start w:val="1"/>
        <w:numFmt w:val="bullet"/>
        <w:lvlText w:val=""/>
        <w:lvlJc w:val="left"/>
        <w:pPr>
          <w:tabs>
            <w:tab w:val="num" w:pos="3402"/>
          </w:tabs>
          <w:ind w:left="2835" w:firstLine="0"/>
        </w:pPr>
        <w:rPr>
          <w:rFonts w:hint="default"/>
        </w:rPr>
      </w:lvl>
    </w:lvlOverride>
    <w:lvlOverride w:ilvl="6">
      <w:lvl w:ilvl="6">
        <w:start w:val="1"/>
        <w:numFmt w:val="bullet"/>
        <w:lvlText w:val=""/>
        <w:lvlJc w:val="left"/>
        <w:pPr>
          <w:tabs>
            <w:tab w:val="num" w:pos="3969"/>
          </w:tabs>
          <w:ind w:left="3402" w:firstLine="0"/>
        </w:pPr>
        <w:rPr>
          <w:rFonts w:hint="default"/>
        </w:rPr>
      </w:lvl>
    </w:lvlOverride>
    <w:lvlOverride w:ilvl="7">
      <w:lvl w:ilvl="7">
        <w:start w:val="1"/>
        <w:numFmt w:val="bullet"/>
        <w:lvlText w:val=""/>
        <w:lvlJc w:val="left"/>
        <w:pPr>
          <w:tabs>
            <w:tab w:val="num" w:pos="4535"/>
          </w:tabs>
          <w:ind w:left="3969" w:firstLine="0"/>
        </w:pPr>
        <w:rPr>
          <w:rFonts w:hint="default"/>
        </w:rPr>
      </w:lvl>
    </w:lvlOverride>
    <w:lvlOverride w:ilvl="8">
      <w:lvl w:ilvl="8">
        <w:start w:val="1"/>
        <w:numFmt w:val="bullet"/>
        <w:lvlText w:val=""/>
        <w:lvlJc w:val="left"/>
        <w:pPr>
          <w:tabs>
            <w:tab w:val="num" w:pos="5102"/>
          </w:tabs>
          <w:ind w:left="4535" w:firstLine="0"/>
        </w:pPr>
        <w:rPr>
          <w:rFonts w:hint="default"/>
        </w:rPr>
      </w:lvl>
    </w:lvlOverride>
  </w:num>
  <w:num w:numId="5">
    <w:abstractNumId w:val="21"/>
  </w:num>
  <w:num w:numId="6">
    <w:abstractNumId w:val="9"/>
  </w:num>
  <w:num w:numId="7">
    <w:abstractNumId w:val="13"/>
  </w:num>
  <w:num w:numId="8">
    <w:abstractNumId w:val="14"/>
  </w:num>
  <w:num w:numId="9">
    <w:abstractNumId w:val="0"/>
  </w:num>
  <w:num w:numId="10">
    <w:abstractNumId w:val="1"/>
  </w:num>
  <w:num w:numId="11">
    <w:abstractNumId w:val="2"/>
  </w:num>
  <w:num w:numId="12">
    <w:abstractNumId w:val="3"/>
  </w:num>
  <w:num w:numId="13">
    <w:abstractNumId w:val="4"/>
  </w:num>
  <w:num w:numId="14">
    <w:abstractNumId w:val="8"/>
  </w:num>
  <w:num w:numId="15">
    <w:abstractNumId w:val="7"/>
  </w:num>
  <w:num w:numId="16">
    <w:abstractNumId w:val="6"/>
  </w:num>
  <w:num w:numId="17">
    <w:abstractNumId w:val="5"/>
  </w:num>
  <w:num w:numId="18">
    <w:abstractNumId w:val="11"/>
  </w:num>
  <w:num w:numId="19">
    <w:abstractNumId w:val="28"/>
  </w:num>
  <w:num w:numId="20">
    <w:abstractNumId w:val="27"/>
  </w:num>
  <w:num w:numId="21">
    <w:abstractNumId w:val="16"/>
  </w:num>
  <w:num w:numId="22">
    <w:abstractNumId w:val="20"/>
  </w:num>
  <w:num w:numId="23">
    <w:abstractNumId w:val="10"/>
  </w:num>
  <w:num w:numId="24">
    <w:abstractNumId w:val="12"/>
  </w:num>
  <w:num w:numId="25">
    <w:abstractNumId w:val="22"/>
  </w:num>
  <w:num w:numId="26">
    <w:abstractNumId w:val="18"/>
  </w:num>
  <w:num w:numId="27">
    <w:abstractNumId w:val="19"/>
  </w:num>
  <w:num w:numId="28">
    <w:abstractNumId w:val="25"/>
  </w:num>
  <w:num w:numId="29">
    <w:abstractNumId w:val="17"/>
  </w:num>
  <w:num w:numId="30">
    <w:abstractNumId w:val="30"/>
  </w:num>
  <w:num w:numId="31">
    <w:abstractNumId w:val="24"/>
  </w:num>
  <w:num w:numId="32">
    <w:abstractNumId w:val="15"/>
  </w:num>
  <w:num w:numId="33">
    <w:abstractNumId w:val="29"/>
  </w:num>
  <w:num w:numId="34">
    <w:abstractNumId w:val="26"/>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removePersonalInformation/>
  <w:removeDateAndTime/>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TRADTERM"/>
    <w:docVar w:name="TermBaseURL" w:val="empty"/>
    <w:docVar w:name="TextBases" w:val="TextBase TMs\WorkspaceFTS\Outreach\Communications|TextBase TMs\WorkspaceFTS\Development\Development|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GRTKF\GRTKF|TextBase TMs\WorkspaceFTS\Outreach\Academy|TextBase TMs\WorkspaceFTS\Outreach\ACE|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
    <w:docVar w:name="TextBaseURL" w:val="empty"/>
    <w:docVar w:name="UILng" w:val="en"/>
  </w:docVars>
  <w:rsids>
    <w:rsidRoot w:val="008141A6"/>
    <w:rsid w:val="0002158E"/>
    <w:rsid w:val="0002434D"/>
    <w:rsid w:val="00026661"/>
    <w:rsid w:val="00026D57"/>
    <w:rsid w:val="0002737B"/>
    <w:rsid w:val="00027D4C"/>
    <w:rsid w:val="0004642C"/>
    <w:rsid w:val="00047A23"/>
    <w:rsid w:val="00047DB3"/>
    <w:rsid w:val="000508F9"/>
    <w:rsid w:val="000523B4"/>
    <w:rsid w:val="0007125B"/>
    <w:rsid w:val="00071A4E"/>
    <w:rsid w:val="0009537D"/>
    <w:rsid w:val="00097262"/>
    <w:rsid w:val="00097F5A"/>
    <w:rsid w:val="000A6F56"/>
    <w:rsid w:val="000B3C6A"/>
    <w:rsid w:val="000B464A"/>
    <w:rsid w:val="000B7F64"/>
    <w:rsid w:val="000C707B"/>
    <w:rsid w:val="000E2840"/>
    <w:rsid w:val="000E4384"/>
    <w:rsid w:val="000E5DE6"/>
    <w:rsid w:val="000F0D35"/>
    <w:rsid w:val="000F2D37"/>
    <w:rsid w:val="000F3560"/>
    <w:rsid w:val="000F5E56"/>
    <w:rsid w:val="000F79E8"/>
    <w:rsid w:val="001072EC"/>
    <w:rsid w:val="00110825"/>
    <w:rsid w:val="001114CC"/>
    <w:rsid w:val="001153F8"/>
    <w:rsid w:val="00117F70"/>
    <w:rsid w:val="00122EAD"/>
    <w:rsid w:val="00125653"/>
    <w:rsid w:val="001264A2"/>
    <w:rsid w:val="00132912"/>
    <w:rsid w:val="00134B0F"/>
    <w:rsid w:val="00143095"/>
    <w:rsid w:val="00154CAE"/>
    <w:rsid w:val="00164E5F"/>
    <w:rsid w:val="00171137"/>
    <w:rsid w:val="0017242A"/>
    <w:rsid w:val="001961C2"/>
    <w:rsid w:val="001A373A"/>
    <w:rsid w:val="001A5AF3"/>
    <w:rsid w:val="001B00D7"/>
    <w:rsid w:val="001B0FBE"/>
    <w:rsid w:val="001B614D"/>
    <w:rsid w:val="001B65BF"/>
    <w:rsid w:val="001B6A44"/>
    <w:rsid w:val="001C0477"/>
    <w:rsid w:val="001C38E0"/>
    <w:rsid w:val="001C45C4"/>
    <w:rsid w:val="001C6269"/>
    <w:rsid w:val="001C6593"/>
    <w:rsid w:val="001C6D9E"/>
    <w:rsid w:val="001D4B6B"/>
    <w:rsid w:val="001D7128"/>
    <w:rsid w:val="001F6581"/>
    <w:rsid w:val="001F6F1D"/>
    <w:rsid w:val="00200F71"/>
    <w:rsid w:val="0020154D"/>
    <w:rsid w:val="00202F0F"/>
    <w:rsid w:val="00204043"/>
    <w:rsid w:val="002041AC"/>
    <w:rsid w:val="00217B6F"/>
    <w:rsid w:val="00217E7F"/>
    <w:rsid w:val="002215FD"/>
    <w:rsid w:val="00224952"/>
    <w:rsid w:val="00224F73"/>
    <w:rsid w:val="00227772"/>
    <w:rsid w:val="002341FC"/>
    <w:rsid w:val="002354A0"/>
    <w:rsid w:val="0024078D"/>
    <w:rsid w:val="00252F61"/>
    <w:rsid w:val="00254562"/>
    <w:rsid w:val="00254C6E"/>
    <w:rsid w:val="00256AF6"/>
    <w:rsid w:val="00257ACD"/>
    <w:rsid w:val="00292962"/>
    <w:rsid w:val="00293F13"/>
    <w:rsid w:val="002A249D"/>
    <w:rsid w:val="002A5259"/>
    <w:rsid w:val="002B049D"/>
    <w:rsid w:val="002B17BC"/>
    <w:rsid w:val="002C08E0"/>
    <w:rsid w:val="002C7427"/>
    <w:rsid w:val="002C7A87"/>
    <w:rsid w:val="002D01C0"/>
    <w:rsid w:val="002E0FB9"/>
    <w:rsid w:val="002E1AC9"/>
    <w:rsid w:val="002E1B8F"/>
    <w:rsid w:val="002E4594"/>
    <w:rsid w:val="002E6BD2"/>
    <w:rsid w:val="002F7993"/>
    <w:rsid w:val="00307309"/>
    <w:rsid w:val="003157BC"/>
    <w:rsid w:val="00320E0F"/>
    <w:rsid w:val="00324918"/>
    <w:rsid w:val="003251B7"/>
    <w:rsid w:val="0033030C"/>
    <w:rsid w:val="00336858"/>
    <w:rsid w:val="00342671"/>
    <w:rsid w:val="00343DE7"/>
    <w:rsid w:val="0034498C"/>
    <w:rsid w:val="00353E3C"/>
    <w:rsid w:val="00360DCE"/>
    <w:rsid w:val="003768DC"/>
    <w:rsid w:val="00377D71"/>
    <w:rsid w:val="003A20A3"/>
    <w:rsid w:val="003A4471"/>
    <w:rsid w:val="003A6A9B"/>
    <w:rsid w:val="003B1256"/>
    <w:rsid w:val="003B4BE6"/>
    <w:rsid w:val="003B5994"/>
    <w:rsid w:val="003C1DD1"/>
    <w:rsid w:val="003C3D59"/>
    <w:rsid w:val="003C4BA0"/>
    <w:rsid w:val="003C5588"/>
    <w:rsid w:val="003C6F2C"/>
    <w:rsid w:val="003D15DA"/>
    <w:rsid w:val="003D272F"/>
    <w:rsid w:val="003D290B"/>
    <w:rsid w:val="003E268A"/>
    <w:rsid w:val="003E4452"/>
    <w:rsid w:val="003E7256"/>
    <w:rsid w:val="003F0460"/>
    <w:rsid w:val="003F14F6"/>
    <w:rsid w:val="003F1866"/>
    <w:rsid w:val="0040167C"/>
    <w:rsid w:val="004042E0"/>
    <w:rsid w:val="00404D6D"/>
    <w:rsid w:val="00416940"/>
    <w:rsid w:val="00416D16"/>
    <w:rsid w:val="004206EC"/>
    <w:rsid w:val="00420C46"/>
    <w:rsid w:val="004213CB"/>
    <w:rsid w:val="00431118"/>
    <w:rsid w:val="004446C4"/>
    <w:rsid w:val="00446E01"/>
    <w:rsid w:val="00454CAD"/>
    <w:rsid w:val="004644EE"/>
    <w:rsid w:val="00467960"/>
    <w:rsid w:val="00471016"/>
    <w:rsid w:val="00472221"/>
    <w:rsid w:val="0047461F"/>
    <w:rsid w:val="00475C86"/>
    <w:rsid w:val="00481973"/>
    <w:rsid w:val="0048301D"/>
    <w:rsid w:val="00486D27"/>
    <w:rsid w:val="00487182"/>
    <w:rsid w:val="0049196F"/>
    <w:rsid w:val="004948CC"/>
    <w:rsid w:val="0049695C"/>
    <w:rsid w:val="004974E5"/>
    <w:rsid w:val="004A2138"/>
    <w:rsid w:val="004A2807"/>
    <w:rsid w:val="004A28D1"/>
    <w:rsid w:val="004A3043"/>
    <w:rsid w:val="004A518A"/>
    <w:rsid w:val="004A6828"/>
    <w:rsid w:val="004B05BF"/>
    <w:rsid w:val="004C24CA"/>
    <w:rsid w:val="004C5A47"/>
    <w:rsid w:val="004C7954"/>
    <w:rsid w:val="004D03E9"/>
    <w:rsid w:val="004D69F2"/>
    <w:rsid w:val="004E2B8E"/>
    <w:rsid w:val="004E2D00"/>
    <w:rsid w:val="004E7427"/>
    <w:rsid w:val="004E7E75"/>
    <w:rsid w:val="004F13D0"/>
    <w:rsid w:val="004F3272"/>
    <w:rsid w:val="004F3DC8"/>
    <w:rsid w:val="004F514B"/>
    <w:rsid w:val="004F591A"/>
    <w:rsid w:val="004F5D76"/>
    <w:rsid w:val="004F669E"/>
    <w:rsid w:val="0050247C"/>
    <w:rsid w:val="00502702"/>
    <w:rsid w:val="005053F7"/>
    <w:rsid w:val="00507F36"/>
    <w:rsid w:val="0051353A"/>
    <w:rsid w:val="00514E3D"/>
    <w:rsid w:val="00517FB7"/>
    <w:rsid w:val="00521BF4"/>
    <w:rsid w:val="00521D36"/>
    <w:rsid w:val="005270D9"/>
    <w:rsid w:val="00531A74"/>
    <w:rsid w:val="0053595B"/>
    <w:rsid w:val="005378CB"/>
    <w:rsid w:val="00540DFA"/>
    <w:rsid w:val="005468E7"/>
    <w:rsid w:val="00546B2E"/>
    <w:rsid w:val="0056092E"/>
    <w:rsid w:val="0056306D"/>
    <w:rsid w:val="005650D9"/>
    <w:rsid w:val="0057286F"/>
    <w:rsid w:val="005749EE"/>
    <w:rsid w:val="005843C3"/>
    <w:rsid w:val="00586F93"/>
    <w:rsid w:val="0058746B"/>
    <w:rsid w:val="00594A6F"/>
    <w:rsid w:val="00597E1E"/>
    <w:rsid w:val="005A2650"/>
    <w:rsid w:val="005A3281"/>
    <w:rsid w:val="005A33BB"/>
    <w:rsid w:val="005A4B57"/>
    <w:rsid w:val="005A5197"/>
    <w:rsid w:val="005C4FFC"/>
    <w:rsid w:val="005C6460"/>
    <w:rsid w:val="005C774C"/>
    <w:rsid w:val="005D345B"/>
    <w:rsid w:val="005D604D"/>
    <w:rsid w:val="005D695D"/>
    <w:rsid w:val="005D6A50"/>
    <w:rsid w:val="005E482E"/>
    <w:rsid w:val="005F3B1B"/>
    <w:rsid w:val="005F6266"/>
    <w:rsid w:val="005F7368"/>
    <w:rsid w:val="006008CE"/>
    <w:rsid w:val="00603949"/>
    <w:rsid w:val="00603BFD"/>
    <w:rsid w:val="00606BA1"/>
    <w:rsid w:val="006211AE"/>
    <w:rsid w:val="006239DB"/>
    <w:rsid w:val="00627874"/>
    <w:rsid w:val="006319CE"/>
    <w:rsid w:val="006349E9"/>
    <w:rsid w:val="006378B3"/>
    <w:rsid w:val="0064032B"/>
    <w:rsid w:val="006516DC"/>
    <w:rsid w:val="0065686D"/>
    <w:rsid w:val="00671F14"/>
    <w:rsid w:val="0067633D"/>
    <w:rsid w:val="00696746"/>
    <w:rsid w:val="00696D3B"/>
    <w:rsid w:val="006A03FB"/>
    <w:rsid w:val="006A0776"/>
    <w:rsid w:val="006A3A92"/>
    <w:rsid w:val="006A3CD6"/>
    <w:rsid w:val="006A684E"/>
    <w:rsid w:val="006A7027"/>
    <w:rsid w:val="006A7512"/>
    <w:rsid w:val="006B018E"/>
    <w:rsid w:val="006B021E"/>
    <w:rsid w:val="006B21E6"/>
    <w:rsid w:val="006B3C22"/>
    <w:rsid w:val="006B7663"/>
    <w:rsid w:val="006B7774"/>
    <w:rsid w:val="006C6B8E"/>
    <w:rsid w:val="006D23DE"/>
    <w:rsid w:val="006D4540"/>
    <w:rsid w:val="006D5A7C"/>
    <w:rsid w:val="006D5D3A"/>
    <w:rsid w:val="006E082C"/>
    <w:rsid w:val="006E4A15"/>
    <w:rsid w:val="006F14E1"/>
    <w:rsid w:val="006F1E95"/>
    <w:rsid w:val="006F299E"/>
    <w:rsid w:val="006F5C7B"/>
    <w:rsid w:val="00702838"/>
    <w:rsid w:val="007062DD"/>
    <w:rsid w:val="0070791E"/>
    <w:rsid w:val="00713902"/>
    <w:rsid w:val="0071544C"/>
    <w:rsid w:val="00735D21"/>
    <w:rsid w:val="007403CE"/>
    <w:rsid w:val="00740C6B"/>
    <w:rsid w:val="0074212F"/>
    <w:rsid w:val="007428A9"/>
    <w:rsid w:val="0074618D"/>
    <w:rsid w:val="0074621B"/>
    <w:rsid w:val="00747113"/>
    <w:rsid w:val="00747684"/>
    <w:rsid w:val="00751F6F"/>
    <w:rsid w:val="00753691"/>
    <w:rsid w:val="007609AF"/>
    <w:rsid w:val="0076309A"/>
    <w:rsid w:val="007647FC"/>
    <w:rsid w:val="00773865"/>
    <w:rsid w:val="00774357"/>
    <w:rsid w:val="00775CAF"/>
    <w:rsid w:val="00776C6C"/>
    <w:rsid w:val="00786004"/>
    <w:rsid w:val="007A1580"/>
    <w:rsid w:val="007A4204"/>
    <w:rsid w:val="007A5BC4"/>
    <w:rsid w:val="007B240C"/>
    <w:rsid w:val="007B51FB"/>
    <w:rsid w:val="007D149C"/>
    <w:rsid w:val="007D32D4"/>
    <w:rsid w:val="007D5158"/>
    <w:rsid w:val="007D53C7"/>
    <w:rsid w:val="007D55B4"/>
    <w:rsid w:val="007E32D2"/>
    <w:rsid w:val="007E5D87"/>
    <w:rsid w:val="007E641B"/>
    <w:rsid w:val="007E7B9B"/>
    <w:rsid w:val="007F221A"/>
    <w:rsid w:val="007F38DD"/>
    <w:rsid w:val="007F71AC"/>
    <w:rsid w:val="00804DB7"/>
    <w:rsid w:val="00805142"/>
    <w:rsid w:val="00807413"/>
    <w:rsid w:val="00807DCF"/>
    <w:rsid w:val="00811F93"/>
    <w:rsid w:val="008121AA"/>
    <w:rsid w:val="008141A6"/>
    <w:rsid w:val="00815B9B"/>
    <w:rsid w:val="00827293"/>
    <w:rsid w:val="00833D9C"/>
    <w:rsid w:val="00837346"/>
    <w:rsid w:val="00847770"/>
    <w:rsid w:val="008533AC"/>
    <w:rsid w:val="00853EE7"/>
    <w:rsid w:val="00855A52"/>
    <w:rsid w:val="008563E3"/>
    <w:rsid w:val="00857771"/>
    <w:rsid w:val="008635F4"/>
    <w:rsid w:val="00870F70"/>
    <w:rsid w:val="008728CA"/>
    <w:rsid w:val="00872A53"/>
    <w:rsid w:val="00873408"/>
    <w:rsid w:val="00874B8B"/>
    <w:rsid w:val="00877C7E"/>
    <w:rsid w:val="00880BFD"/>
    <w:rsid w:val="00880E75"/>
    <w:rsid w:val="00881F79"/>
    <w:rsid w:val="00884EA7"/>
    <w:rsid w:val="00887ECC"/>
    <w:rsid w:val="00890838"/>
    <w:rsid w:val="00891956"/>
    <w:rsid w:val="008920C9"/>
    <w:rsid w:val="0089345E"/>
    <w:rsid w:val="008974EB"/>
    <w:rsid w:val="008A4123"/>
    <w:rsid w:val="008A6FDE"/>
    <w:rsid w:val="008B1D41"/>
    <w:rsid w:val="008C2FB7"/>
    <w:rsid w:val="008C4D34"/>
    <w:rsid w:val="008C5B59"/>
    <w:rsid w:val="008D4C01"/>
    <w:rsid w:val="008D6B92"/>
    <w:rsid w:val="008E59C4"/>
    <w:rsid w:val="008F19A4"/>
    <w:rsid w:val="008F3F6A"/>
    <w:rsid w:val="008F5E4D"/>
    <w:rsid w:val="00901B0E"/>
    <w:rsid w:val="009057D5"/>
    <w:rsid w:val="0090617C"/>
    <w:rsid w:val="00907E04"/>
    <w:rsid w:val="00912D10"/>
    <w:rsid w:val="00923360"/>
    <w:rsid w:val="0092352A"/>
    <w:rsid w:val="00923791"/>
    <w:rsid w:val="009247E3"/>
    <w:rsid w:val="0092669C"/>
    <w:rsid w:val="009310FD"/>
    <w:rsid w:val="00940D9A"/>
    <w:rsid w:val="009477DB"/>
    <w:rsid w:val="0095183D"/>
    <w:rsid w:val="009530F6"/>
    <w:rsid w:val="00962D46"/>
    <w:rsid w:val="00967C10"/>
    <w:rsid w:val="00974023"/>
    <w:rsid w:val="009764D5"/>
    <w:rsid w:val="0098391B"/>
    <w:rsid w:val="00983D77"/>
    <w:rsid w:val="0098501E"/>
    <w:rsid w:val="00987F1B"/>
    <w:rsid w:val="00990D08"/>
    <w:rsid w:val="00991857"/>
    <w:rsid w:val="009951CC"/>
    <w:rsid w:val="00997E57"/>
    <w:rsid w:val="009A4E53"/>
    <w:rsid w:val="009B098A"/>
    <w:rsid w:val="009B1C26"/>
    <w:rsid w:val="009B49F6"/>
    <w:rsid w:val="009B669F"/>
    <w:rsid w:val="009B7B9F"/>
    <w:rsid w:val="009C07A1"/>
    <w:rsid w:val="009C6320"/>
    <w:rsid w:val="009C64CC"/>
    <w:rsid w:val="009C74D7"/>
    <w:rsid w:val="009C78A3"/>
    <w:rsid w:val="009C78BA"/>
    <w:rsid w:val="009D29C0"/>
    <w:rsid w:val="009D3E4E"/>
    <w:rsid w:val="009D512A"/>
    <w:rsid w:val="009D7AC7"/>
    <w:rsid w:val="009E32E3"/>
    <w:rsid w:val="009E5B6D"/>
    <w:rsid w:val="009E720C"/>
    <w:rsid w:val="009F3327"/>
    <w:rsid w:val="009F437E"/>
    <w:rsid w:val="009F6A8F"/>
    <w:rsid w:val="009F7BBE"/>
    <w:rsid w:val="00A04673"/>
    <w:rsid w:val="00A0743A"/>
    <w:rsid w:val="00A0750F"/>
    <w:rsid w:val="00A10189"/>
    <w:rsid w:val="00A10A9C"/>
    <w:rsid w:val="00A12801"/>
    <w:rsid w:val="00A12D13"/>
    <w:rsid w:val="00A13FB1"/>
    <w:rsid w:val="00A1469B"/>
    <w:rsid w:val="00A16702"/>
    <w:rsid w:val="00A1684D"/>
    <w:rsid w:val="00A20B0F"/>
    <w:rsid w:val="00A2296F"/>
    <w:rsid w:val="00A22E99"/>
    <w:rsid w:val="00A25C5D"/>
    <w:rsid w:val="00A302D0"/>
    <w:rsid w:val="00A31A03"/>
    <w:rsid w:val="00A32188"/>
    <w:rsid w:val="00A337E1"/>
    <w:rsid w:val="00A44F51"/>
    <w:rsid w:val="00A50554"/>
    <w:rsid w:val="00A53492"/>
    <w:rsid w:val="00A562DD"/>
    <w:rsid w:val="00A57A01"/>
    <w:rsid w:val="00A60217"/>
    <w:rsid w:val="00A63429"/>
    <w:rsid w:val="00A65772"/>
    <w:rsid w:val="00A70B40"/>
    <w:rsid w:val="00A71ED1"/>
    <w:rsid w:val="00A8359F"/>
    <w:rsid w:val="00A83806"/>
    <w:rsid w:val="00A8419D"/>
    <w:rsid w:val="00A8443F"/>
    <w:rsid w:val="00A85532"/>
    <w:rsid w:val="00A85BE5"/>
    <w:rsid w:val="00A90305"/>
    <w:rsid w:val="00A935E9"/>
    <w:rsid w:val="00A9683D"/>
    <w:rsid w:val="00AA2EC3"/>
    <w:rsid w:val="00AA71E6"/>
    <w:rsid w:val="00AB6A5F"/>
    <w:rsid w:val="00AC52DB"/>
    <w:rsid w:val="00AC55B0"/>
    <w:rsid w:val="00AC7034"/>
    <w:rsid w:val="00AD1D6B"/>
    <w:rsid w:val="00AE4878"/>
    <w:rsid w:val="00AE4E04"/>
    <w:rsid w:val="00AE6389"/>
    <w:rsid w:val="00AE6F1F"/>
    <w:rsid w:val="00AF1C55"/>
    <w:rsid w:val="00AF4DAB"/>
    <w:rsid w:val="00AF7B2E"/>
    <w:rsid w:val="00B00A41"/>
    <w:rsid w:val="00B03AC9"/>
    <w:rsid w:val="00B04562"/>
    <w:rsid w:val="00B0608E"/>
    <w:rsid w:val="00B21F5A"/>
    <w:rsid w:val="00B255BF"/>
    <w:rsid w:val="00B25C3B"/>
    <w:rsid w:val="00B26D9B"/>
    <w:rsid w:val="00B34C4A"/>
    <w:rsid w:val="00B437B4"/>
    <w:rsid w:val="00B545FC"/>
    <w:rsid w:val="00B56FC3"/>
    <w:rsid w:val="00B57A60"/>
    <w:rsid w:val="00B6050D"/>
    <w:rsid w:val="00B618D4"/>
    <w:rsid w:val="00B65E20"/>
    <w:rsid w:val="00B748CA"/>
    <w:rsid w:val="00B77BD2"/>
    <w:rsid w:val="00B83091"/>
    <w:rsid w:val="00B838C3"/>
    <w:rsid w:val="00B858DD"/>
    <w:rsid w:val="00B91372"/>
    <w:rsid w:val="00B916A1"/>
    <w:rsid w:val="00B97371"/>
    <w:rsid w:val="00BA0CC7"/>
    <w:rsid w:val="00BA4DDC"/>
    <w:rsid w:val="00BA68A5"/>
    <w:rsid w:val="00BB0EB8"/>
    <w:rsid w:val="00BB78C0"/>
    <w:rsid w:val="00BC0121"/>
    <w:rsid w:val="00BC276D"/>
    <w:rsid w:val="00BC7420"/>
    <w:rsid w:val="00BD1034"/>
    <w:rsid w:val="00BD1601"/>
    <w:rsid w:val="00C1037E"/>
    <w:rsid w:val="00C14927"/>
    <w:rsid w:val="00C16517"/>
    <w:rsid w:val="00C20E80"/>
    <w:rsid w:val="00C21733"/>
    <w:rsid w:val="00C22179"/>
    <w:rsid w:val="00C23664"/>
    <w:rsid w:val="00C301A0"/>
    <w:rsid w:val="00C35793"/>
    <w:rsid w:val="00C402CA"/>
    <w:rsid w:val="00C4081D"/>
    <w:rsid w:val="00C44F66"/>
    <w:rsid w:val="00C4767C"/>
    <w:rsid w:val="00C526DE"/>
    <w:rsid w:val="00C5355B"/>
    <w:rsid w:val="00C554EC"/>
    <w:rsid w:val="00C56739"/>
    <w:rsid w:val="00C56A00"/>
    <w:rsid w:val="00C61C1D"/>
    <w:rsid w:val="00C642E5"/>
    <w:rsid w:val="00C6528C"/>
    <w:rsid w:val="00C65A40"/>
    <w:rsid w:val="00C71934"/>
    <w:rsid w:val="00C754D8"/>
    <w:rsid w:val="00C75C3F"/>
    <w:rsid w:val="00C77995"/>
    <w:rsid w:val="00C77AC4"/>
    <w:rsid w:val="00C825AC"/>
    <w:rsid w:val="00C937E3"/>
    <w:rsid w:val="00C93883"/>
    <w:rsid w:val="00C95A00"/>
    <w:rsid w:val="00CA2A67"/>
    <w:rsid w:val="00CB0992"/>
    <w:rsid w:val="00CB330E"/>
    <w:rsid w:val="00CB3F36"/>
    <w:rsid w:val="00CB630D"/>
    <w:rsid w:val="00CB6A11"/>
    <w:rsid w:val="00CD492E"/>
    <w:rsid w:val="00CD7CDE"/>
    <w:rsid w:val="00CE3E70"/>
    <w:rsid w:val="00CE517A"/>
    <w:rsid w:val="00CE6276"/>
    <w:rsid w:val="00CE77E4"/>
    <w:rsid w:val="00CF4192"/>
    <w:rsid w:val="00CF5086"/>
    <w:rsid w:val="00CF5100"/>
    <w:rsid w:val="00CF5142"/>
    <w:rsid w:val="00CF560F"/>
    <w:rsid w:val="00D03DF6"/>
    <w:rsid w:val="00D0461E"/>
    <w:rsid w:val="00D171D2"/>
    <w:rsid w:val="00D23BAD"/>
    <w:rsid w:val="00D25442"/>
    <w:rsid w:val="00D277AC"/>
    <w:rsid w:val="00D33924"/>
    <w:rsid w:val="00D36D18"/>
    <w:rsid w:val="00D4159B"/>
    <w:rsid w:val="00D47A6F"/>
    <w:rsid w:val="00D47C8B"/>
    <w:rsid w:val="00D518AE"/>
    <w:rsid w:val="00D53413"/>
    <w:rsid w:val="00D53E8F"/>
    <w:rsid w:val="00D5566D"/>
    <w:rsid w:val="00D57229"/>
    <w:rsid w:val="00D617B6"/>
    <w:rsid w:val="00D61E97"/>
    <w:rsid w:val="00D63E23"/>
    <w:rsid w:val="00D66EB6"/>
    <w:rsid w:val="00D671CB"/>
    <w:rsid w:val="00D678CA"/>
    <w:rsid w:val="00D701F0"/>
    <w:rsid w:val="00D73795"/>
    <w:rsid w:val="00D7743F"/>
    <w:rsid w:val="00D860A7"/>
    <w:rsid w:val="00D907F6"/>
    <w:rsid w:val="00D92521"/>
    <w:rsid w:val="00D97B6A"/>
    <w:rsid w:val="00DA1B06"/>
    <w:rsid w:val="00DA1B6E"/>
    <w:rsid w:val="00DA3637"/>
    <w:rsid w:val="00DA3E7D"/>
    <w:rsid w:val="00DA4346"/>
    <w:rsid w:val="00DA4C78"/>
    <w:rsid w:val="00DA7AAE"/>
    <w:rsid w:val="00DB53AB"/>
    <w:rsid w:val="00DB6B82"/>
    <w:rsid w:val="00DB7672"/>
    <w:rsid w:val="00DC03FB"/>
    <w:rsid w:val="00DC1F9E"/>
    <w:rsid w:val="00DC248D"/>
    <w:rsid w:val="00DC2B69"/>
    <w:rsid w:val="00DD5E39"/>
    <w:rsid w:val="00DE1E6B"/>
    <w:rsid w:val="00DE41CF"/>
    <w:rsid w:val="00DE446A"/>
    <w:rsid w:val="00DF64F4"/>
    <w:rsid w:val="00E02C82"/>
    <w:rsid w:val="00E04179"/>
    <w:rsid w:val="00E045F5"/>
    <w:rsid w:val="00E115AB"/>
    <w:rsid w:val="00E205A6"/>
    <w:rsid w:val="00E2386B"/>
    <w:rsid w:val="00E25B5F"/>
    <w:rsid w:val="00E26C54"/>
    <w:rsid w:val="00E31221"/>
    <w:rsid w:val="00E44B12"/>
    <w:rsid w:val="00E453C8"/>
    <w:rsid w:val="00E47CBA"/>
    <w:rsid w:val="00E55224"/>
    <w:rsid w:val="00E57D95"/>
    <w:rsid w:val="00E60288"/>
    <w:rsid w:val="00E613B9"/>
    <w:rsid w:val="00E62A4F"/>
    <w:rsid w:val="00E62C2E"/>
    <w:rsid w:val="00E65CD6"/>
    <w:rsid w:val="00E66315"/>
    <w:rsid w:val="00E733DC"/>
    <w:rsid w:val="00E7721A"/>
    <w:rsid w:val="00E836E6"/>
    <w:rsid w:val="00E84726"/>
    <w:rsid w:val="00E86551"/>
    <w:rsid w:val="00E87996"/>
    <w:rsid w:val="00E908E5"/>
    <w:rsid w:val="00EA12C6"/>
    <w:rsid w:val="00EA1C4E"/>
    <w:rsid w:val="00EA5B4B"/>
    <w:rsid w:val="00EA5CA0"/>
    <w:rsid w:val="00EA6703"/>
    <w:rsid w:val="00EB0C8F"/>
    <w:rsid w:val="00EB37C1"/>
    <w:rsid w:val="00EC598E"/>
    <w:rsid w:val="00ED5DC0"/>
    <w:rsid w:val="00EE0100"/>
    <w:rsid w:val="00EE21E0"/>
    <w:rsid w:val="00EF4A36"/>
    <w:rsid w:val="00F00745"/>
    <w:rsid w:val="00F00F0E"/>
    <w:rsid w:val="00F01682"/>
    <w:rsid w:val="00F02ECE"/>
    <w:rsid w:val="00F060D4"/>
    <w:rsid w:val="00F10C00"/>
    <w:rsid w:val="00F117AF"/>
    <w:rsid w:val="00F15312"/>
    <w:rsid w:val="00F17583"/>
    <w:rsid w:val="00F20B8A"/>
    <w:rsid w:val="00F30933"/>
    <w:rsid w:val="00F324AF"/>
    <w:rsid w:val="00F35F8E"/>
    <w:rsid w:val="00F3748C"/>
    <w:rsid w:val="00F37E83"/>
    <w:rsid w:val="00F467F3"/>
    <w:rsid w:val="00F532B1"/>
    <w:rsid w:val="00F55E0E"/>
    <w:rsid w:val="00F56ABC"/>
    <w:rsid w:val="00F64CE8"/>
    <w:rsid w:val="00F6642B"/>
    <w:rsid w:val="00F8318E"/>
    <w:rsid w:val="00F837F8"/>
    <w:rsid w:val="00F83BE7"/>
    <w:rsid w:val="00F84894"/>
    <w:rsid w:val="00F876C7"/>
    <w:rsid w:val="00F90276"/>
    <w:rsid w:val="00F90F40"/>
    <w:rsid w:val="00F97949"/>
    <w:rsid w:val="00FA0D04"/>
    <w:rsid w:val="00FA2518"/>
    <w:rsid w:val="00FA29B3"/>
    <w:rsid w:val="00FA3B02"/>
    <w:rsid w:val="00FA77D1"/>
    <w:rsid w:val="00FA7D0F"/>
    <w:rsid w:val="00FB5A4E"/>
    <w:rsid w:val="00FC40ED"/>
    <w:rsid w:val="00FC70C3"/>
    <w:rsid w:val="00FC7864"/>
    <w:rsid w:val="00FC7AF6"/>
    <w:rsid w:val="00FC7B8C"/>
    <w:rsid w:val="00FD5FF2"/>
    <w:rsid w:val="00FD7C09"/>
    <w:rsid w:val="00FE415B"/>
    <w:rsid w:val="00FE6D6B"/>
    <w:rsid w:val="00FF0946"/>
    <w:rsid w:val="00FF0E9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64A"/>
    <w:rPr>
      <w:rFonts w:ascii="Arial" w:eastAsia="SimSun" w:hAnsi="Arial" w:cs="Arial"/>
      <w:sz w:val="22"/>
      <w:lang w:val="fr-CH" w:eastAsia="zh-CN"/>
    </w:rPr>
  </w:style>
  <w:style w:type="paragraph" w:styleId="Heading1">
    <w:name w:val="heading 1"/>
    <w:basedOn w:val="Normal"/>
    <w:next w:val="Normal"/>
    <w:link w:val="Heading1Char"/>
    <w:qFormat/>
    <w:rsid w:val="000B464A"/>
    <w:pPr>
      <w:keepNext/>
      <w:spacing w:before="240" w:after="60"/>
      <w:outlineLvl w:val="0"/>
    </w:pPr>
    <w:rPr>
      <w:b/>
      <w:bCs/>
      <w:caps/>
      <w:kern w:val="32"/>
      <w:szCs w:val="32"/>
    </w:rPr>
  </w:style>
  <w:style w:type="paragraph" w:styleId="Heading2">
    <w:name w:val="heading 2"/>
    <w:basedOn w:val="Normal"/>
    <w:next w:val="Normal"/>
    <w:link w:val="Heading2Char"/>
    <w:qFormat/>
    <w:rsid w:val="000B464A"/>
    <w:pPr>
      <w:keepNext/>
      <w:spacing w:before="240" w:after="60"/>
      <w:outlineLvl w:val="1"/>
    </w:pPr>
    <w:rPr>
      <w:bCs/>
      <w:iCs/>
      <w:caps/>
      <w:szCs w:val="28"/>
    </w:rPr>
  </w:style>
  <w:style w:type="paragraph" w:styleId="Heading3">
    <w:name w:val="heading 3"/>
    <w:basedOn w:val="Normal"/>
    <w:next w:val="Normal"/>
    <w:link w:val="Heading3Char"/>
    <w:qFormat/>
    <w:rsid w:val="000B464A"/>
    <w:pPr>
      <w:keepNext/>
      <w:spacing w:before="240" w:after="60"/>
      <w:outlineLvl w:val="2"/>
    </w:pPr>
    <w:rPr>
      <w:bCs/>
      <w:szCs w:val="26"/>
      <w:u w:val="single"/>
    </w:rPr>
  </w:style>
  <w:style w:type="paragraph" w:styleId="Heading4">
    <w:name w:val="heading 4"/>
    <w:basedOn w:val="Normal"/>
    <w:next w:val="Normal"/>
    <w:link w:val="Heading4Char"/>
    <w:qFormat/>
    <w:rsid w:val="000B464A"/>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B464A"/>
    <w:pPr>
      <w:tabs>
        <w:tab w:val="center" w:pos="4536"/>
        <w:tab w:val="right" w:pos="9072"/>
      </w:tabs>
    </w:pPr>
  </w:style>
  <w:style w:type="paragraph" w:styleId="Footer">
    <w:name w:val="footer"/>
    <w:basedOn w:val="Normal"/>
    <w:link w:val="FooterChar"/>
    <w:rsid w:val="000B464A"/>
    <w:pPr>
      <w:tabs>
        <w:tab w:val="center" w:pos="4320"/>
        <w:tab w:val="right" w:pos="8640"/>
      </w:tabs>
    </w:pPr>
  </w:style>
  <w:style w:type="paragraph" w:styleId="Salutation">
    <w:name w:val="Salutation"/>
    <w:basedOn w:val="Normal"/>
    <w:next w:val="Normal"/>
    <w:link w:val="SalutationChar"/>
    <w:semiHidden/>
    <w:rsid w:val="000B464A"/>
  </w:style>
  <w:style w:type="paragraph" w:styleId="Signature">
    <w:name w:val="Signature"/>
    <w:basedOn w:val="Normal"/>
    <w:link w:val="SignatureChar"/>
    <w:semiHidden/>
    <w:rsid w:val="000B464A"/>
    <w:pPr>
      <w:ind w:left="5250"/>
    </w:pPr>
  </w:style>
  <w:style w:type="paragraph" w:styleId="FootnoteText">
    <w:name w:val="footnote text"/>
    <w:basedOn w:val="Normal"/>
    <w:link w:val="FootnoteTextChar"/>
    <w:semiHidden/>
    <w:rsid w:val="000B464A"/>
    <w:rPr>
      <w:sz w:val="18"/>
    </w:rPr>
  </w:style>
  <w:style w:type="paragraph" w:styleId="EndnoteText">
    <w:name w:val="endnote text"/>
    <w:basedOn w:val="Normal"/>
    <w:link w:val="EndnoteTextChar"/>
    <w:semiHidden/>
    <w:rsid w:val="000B464A"/>
    <w:rPr>
      <w:sz w:val="18"/>
    </w:rPr>
  </w:style>
  <w:style w:type="paragraph" w:styleId="Caption">
    <w:name w:val="caption"/>
    <w:basedOn w:val="Normal"/>
    <w:next w:val="Normal"/>
    <w:qFormat/>
    <w:rsid w:val="000B464A"/>
    <w:rPr>
      <w:b/>
      <w:bCs/>
      <w:sz w:val="18"/>
    </w:rPr>
  </w:style>
  <w:style w:type="paragraph" w:styleId="CommentText">
    <w:name w:val="annotation text"/>
    <w:basedOn w:val="Normal"/>
    <w:link w:val="CommentTextChar1"/>
    <w:semiHidden/>
    <w:rsid w:val="000B464A"/>
    <w:rPr>
      <w:sz w:val="18"/>
    </w:rPr>
  </w:style>
  <w:style w:type="paragraph" w:styleId="BodyText">
    <w:name w:val="Body Text"/>
    <w:basedOn w:val="Normal"/>
    <w:link w:val="BodyTextChar"/>
    <w:rsid w:val="000B464A"/>
    <w:pPr>
      <w:spacing w:after="220"/>
    </w:pPr>
  </w:style>
  <w:style w:type="paragraph" w:customStyle="1" w:styleId="ONUMFS">
    <w:name w:val="ONUM FS"/>
    <w:basedOn w:val="BodyText"/>
    <w:rsid w:val="000B464A"/>
    <w:pPr>
      <w:numPr>
        <w:numId w:val="7"/>
      </w:numPr>
    </w:pPr>
  </w:style>
  <w:style w:type="paragraph" w:customStyle="1" w:styleId="ONUME">
    <w:name w:val="ONUM E"/>
    <w:basedOn w:val="BodyText"/>
    <w:link w:val="ONUMEChar"/>
    <w:rsid w:val="000B464A"/>
    <w:pPr>
      <w:numPr>
        <w:numId w:val="6"/>
      </w:numPr>
    </w:pPr>
  </w:style>
  <w:style w:type="paragraph" w:styleId="ListNumber">
    <w:name w:val="List Number"/>
    <w:basedOn w:val="Normal"/>
    <w:semiHidden/>
    <w:rsid w:val="000B464A"/>
    <w:pPr>
      <w:numPr>
        <w:numId w:val="5"/>
      </w:numPr>
    </w:pPr>
  </w:style>
  <w:style w:type="numbering" w:customStyle="1" w:styleId="NoList1">
    <w:name w:val="No List1"/>
    <w:next w:val="NoList"/>
    <w:uiPriority w:val="99"/>
    <w:semiHidden/>
    <w:unhideWhenUsed/>
    <w:rsid w:val="008141A6"/>
  </w:style>
  <w:style w:type="character" w:customStyle="1" w:styleId="Heading1Char">
    <w:name w:val="Heading 1 Char"/>
    <w:basedOn w:val="DefaultParagraphFont"/>
    <w:link w:val="Heading1"/>
    <w:rsid w:val="008141A6"/>
    <w:rPr>
      <w:rFonts w:ascii="Arial" w:eastAsia="SimSun" w:hAnsi="Arial" w:cs="Arial"/>
      <w:b/>
      <w:bCs/>
      <w:caps/>
      <w:kern w:val="32"/>
      <w:sz w:val="22"/>
      <w:szCs w:val="32"/>
      <w:lang w:val="fr-CH" w:eastAsia="zh-CN"/>
    </w:rPr>
  </w:style>
  <w:style w:type="character" w:customStyle="1" w:styleId="Heading2Char">
    <w:name w:val="Heading 2 Char"/>
    <w:basedOn w:val="DefaultParagraphFont"/>
    <w:link w:val="Heading2"/>
    <w:rsid w:val="008141A6"/>
    <w:rPr>
      <w:rFonts w:ascii="Arial" w:eastAsia="SimSun" w:hAnsi="Arial" w:cs="Arial"/>
      <w:bCs/>
      <w:iCs/>
      <w:caps/>
      <w:sz w:val="22"/>
      <w:szCs w:val="28"/>
      <w:lang w:val="fr-CH" w:eastAsia="zh-CN"/>
    </w:rPr>
  </w:style>
  <w:style w:type="character" w:customStyle="1" w:styleId="Heading3Char">
    <w:name w:val="Heading 3 Char"/>
    <w:basedOn w:val="DefaultParagraphFont"/>
    <w:link w:val="Heading3"/>
    <w:rsid w:val="008141A6"/>
    <w:rPr>
      <w:rFonts w:ascii="Arial" w:eastAsia="SimSun" w:hAnsi="Arial" w:cs="Arial"/>
      <w:bCs/>
      <w:sz w:val="22"/>
      <w:szCs w:val="26"/>
      <w:u w:val="single"/>
      <w:lang w:val="fr-CH" w:eastAsia="zh-CN"/>
    </w:rPr>
  </w:style>
  <w:style w:type="character" w:customStyle="1" w:styleId="Heading4Char">
    <w:name w:val="Heading 4 Char"/>
    <w:basedOn w:val="DefaultParagraphFont"/>
    <w:link w:val="Heading4"/>
    <w:rsid w:val="008141A6"/>
    <w:rPr>
      <w:rFonts w:ascii="Arial" w:eastAsia="SimSun" w:hAnsi="Arial" w:cs="Arial"/>
      <w:bCs/>
      <w:i/>
      <w:sz w:val="22"/>
      <w:szCs w:val="28"/>
      <w:lang w:val="fr-CH" w:eastAsia="zh-CN"/>
    </w:rPr>
  </w:style>
  <w:style w:type="paragraph" w:customStyle="1" w:styleId="Endofdocument-Annex">
    <w:name w:val="[End of document - Annex]"/>
    <w:basedOn w:val="Normal"/>
    <w:rsid w:val="000B464A"/>
    <w:pPr>
      <w:ind w:left="5534"/>
    </w:pPr>
    <w:rPr>
      <w:lang w:val="en-US"/>
    </w:rPr>
  </w:style>
  <w:style w:type="character" w:customStyle="1" w:styleId="BodyTextChar">
    <w:name w:val="Body Text Char"/>
    <w:basedOn w:val="DefaultParagraphFont"/>
    <w:link w:val="BodyText"/>
    <w:rsid w:val="008141A6"/>
    <w:rPr>
      <w:rFonts w:ascii="Arial" w:eastAsia="SimSun" w:hAnsi="Arial" w:cs="Arial"/>
      <w:sz w:val="22"/>
      <w:lang w:val="fr-CH" w:eastAsia="zh-CN"/>
    </w:rPr>
  </w:style>
  <w:style w:type="character" w:customStyle="1" w:styleId="CommentTextChar">
    <w:name w:val="Comment Text Char"/>
    <w:basedOn w:val="DefaultParagraphFont"/>
    <w:semiHidden/>
    <w:rsid w:val="008141A6"/>
    <w:rPr>
      <w:rFonts w:ascii="Arial" w:eastAsia="SimSun" w:hAnsi="Arial" w:cs="Arial"/>
      <w:sz w:val="18"/>
      <w:lang w:eastAsia="zh-CN"/>
    </w:rPr>
  </w:style>
  <w:style w:type="character" w:customStyle="1" w:styleId="EndnoteTextChar">
    <w:name w:val="Endnote Text Char"/>
    <w:basedOn w:val="DefaultParagraphFont"/>
    <w:link w:val="EndnoteText"/>
    <w:semiHidden/>
    <w:rsid w:val="008141A6"/>
    <w:rPr>
      <w:rFonts w:ascii="Arial" w:eastAsia="SimSun" w:hAnsi="Arial" w:cs="Arial"/>
      <w:sz w:val="18"/>
      <w:lang w:val="fr-CH" w:eastAsia="zh-CN"/>
    </w:rPr>
  </w:style>
  <w:style w:type="character" w:customStyle="1" w:styleId="FooterChar">
    <w:name w:val="Footer Char"/>
    <w:basedOn w:val="DefaultParagraphFont"/>
    <w:link w:val="Footer"/>
    <w:rsid w:val="008141A6"/>
    <w:rPr>
      <w:rFonts w:ascii="Arial" w:eastAsia="SimSun" w:hAnsi="Arial" w:cs="Arial"/>
      <w:sz w:val="22"/>
      <w:lang w:val="fr-CH" w:eastAsia="zh-CN"/>
    </w:rPr>
  </w:style>
  <w:style w:type="paragraph" w:styleId="BalloonText">
    <w:name w:val="Balloon Text"/>
    <w:basedOn w:val="Normal"/>
    <w:link w:val="BalloonTextChar"/>
    <w:uiPriority w:val="99"/>
    <w:rsid w:val="008141A6"/>
    <w:rPr>
      <w:rFonts w:ascii="Tahoma" w:hAnsi="Tahoma" w:cs="Tahoma"/>
      <w:sz w:val="16"/>
      <w:szCs w:val="16"/>
    </w:rPr>
  </w:style>
  <w:style w:type="character" w:customStyle="1" w:styleId="BalloonTextChar">
    <w:name w:val="Balloon Text Char"/>
    <w:basedOn w:val="DefaultParagraphFont"/>
    <w:link w:val="BalloonText"/>
    <w:uiPriority w:val="99"/>
    <w:rsid w:val="008141A6"/>
    <w:rPr>
      <w:rFonts w:ascii="Tahoma" w:eastAsia="SimSun" w:hAnsi="Tahoma" w:cs="Tahoma"/>
      <w:sz w:val="16"/>
      <w:szCs w:val="16"/>
      <w:lang w:eastAsia="zh-CN"/>
    </w:rPr>
  </w:style>
  <w:style w:type="character" w:customStyle="1" w:styleId="FootnoteTextChar">
    <w:name w:val="Footnote Text Char"/>
    <w:basedOn w:val="DefaultParagraphFont"/>
    <w:link w:val="FootnoteText"/>
    <w:semiHidden/>
    <w:rsid w:val="008141A6"/>
    <w:rPr>
      <w:rFonts w:ascii="Arial" w:eastAsia="SimSun" w:hAnsi="Arial" w:cs="Arial"/>
      <w:sz w:val="18"/>
      <w:lang w:val="fr-CH" w:eastAsia="zh-CN"/>
    </w:rPr>
  </w:style>
  <w:style w:type="character" w:customStyle="1" w:styleId="HeaderChar">
    <w:name w:val="Header Char"/>
    <w:basedOn w:val="DefaultParagraphFont"/>
    <w:link w:val="Header"/>
    <w:rsid w:val="008141A6"/>
    <w:rPr>
      <w:rFonts w:ascii="Arial" w:eastAsia="SimSun" w:hAnsi="Arial" w:cs="Arial"/>
      <w:sz w:val="22"/>
      <w:lang w:val="fr-CH" w:eastAsia="zh-CN"/>
    </w:rPr>
  </w:style>
  <w:style w:type="character" w:customStyle="1" w:styleId="SalutationChar">
    <w:name w:val="Salutation Char"/>
    <w:basedOn w:val="DefaultParagraphFont"/>
    <w:link w:val="Salutation"/>
    <w:semiHidden/>
    <w:rsid w:val="008141A6"/>
    <w:rPr>
      <w:rFonts w:ascii="Arial" w:eastAsia="SimSun" w:hAnsi="Arial" w:cs="Arial"/>
      <w:sz w:val="22"/>
      <w:lang w:val="fr-CH" w:eastAsia="zh-CN"/>
    </w:rPr>
  </w:style>
  <w:style w:type="character" w:customStyle="1" w:styleId="SignatureChar">
    <w:name w:val="Signature Char"/>
    <w:basedOn w:val="DefaultParagraphFont"/>
    <w:link w:val="Signature"/>
    <w:semiHidden/>
    <w:rsid w:val="008141A6"/>
    <w:rPr>
      <w:rFonts w:ascii="Arial" w:eastAsia="SimSun" w:hAnsi="Arial" w:cs="Arial"/>
      <w:sz w:val="22"/>
      <w:lang w:val="fr-CH" w:eastAsia="zh-CN"/>
    </w:rPr>
  </w:style>
  <w:style w:type="character" w:styleId="FootnoteReference">
    <w:name w:val="footnote reference"/>
    <w:aliases w:val="callout"/>
    <w:uiPriority w:val="99"/>
    <w:rsid w:val="008141A6"/>
    <w:rPr>
      <w:vertAlign w:val="superscript"/>
    </w:rPr>
  </w:style>
  <w:style w:type="character" w:styleId="Hyperlink">
    <w:name w:val="Hyperlink"/>
    <w:basedOn w:val="DefaultParagraphFont"/>
    <w:uiPriority w:val="99"/>
    <w:unhideWhenUsed/>
    <w:rsid w:val="008141A6"/>
    <w:rPr>
      <w:color w:val="0000FF" w:themeColor="hyperlink"/>
      <w:u w:val="single"/>
    </w:rPr>
  </w:style>
  <w:style w:type="paragraph" w:styleId="ListParagraph">
    <w:name w:val="List Paragraph"/>
    <w:basedOn w:val="Normal"/>
    <w:uiPriority w:val="34"/>
    <w:qFormat/>
    <w:rsid w:val="000B464A"/>
    <w:pPr>
      <w:ind w:left="720"/>
      <w:contextualSpacing/>
    </w:pPr>
  </w:style>
  <w:style w:type="numbering" w:customStyle="1" w:styleId="NoList11">
    <w:name w:val="No List11"/>
    <w:next w:val="NoList"/>
    <w:uiPriority w:val="99"/>
    <w:semiHidden/>
    <w:unhideWhenUsed/>
    <w:rsid w:val="008141A6"/>
  </w:style>
  <w:style w:type="character" w:styleId="PageNumber">
    <w:name w:val="page number"/>
    <w:basedOn w:val="DefaultParagraphFont"/>
    <w:rsid w:val="008141A6"/>
  </w:style>
  <w:style w:type="paragraph" w:customStyle="1" w:styleId="Default">
    <w:name w:val="Default"/>
    <w:rsid w:val="008141A6"/>
    <w:pPr>
      <w:autoSpaceDE w:val="0"/>
      <w:autoSpaceDN w:val="0"/>
      <w:adjustRightInd w:val="0"/>
    </w:pPr>
    <w:rPr>
      <w:rFonts w:ascii="Arial" w:eastAsiaTheme="minorHAnsi" w:hAnsi="Arial" w:cs="Arial"/>
      <w:color w:val="000000"/>
      <w:sz w:val="24"/>
      <w:szCs w:val="24"/>
    </w:rPr>
  </w:style>
  <w:style w:type="character" w:styleId="FollowedHyperlink">
    <w:name w:val="FollowedHyperlink"/>
    <w:basedOn w:val="DefaultParagraphFont"/>
    <w:uiPriority w:val="99"/>
    <w:unhideWhenUsed/>
    <w:rsid w:val="008141A6"/>
    <w:rPr>
      <w:color w:val="800080" w:themeColor="followedHyperlink"/>
      <w:u w:val="single"/>
    </w:rPr>
  </w:style>
  <w:style w:type="paragraph" w:styleId="Revision">
    <w:name w:val="Revision"/>
    <w:hidden/>
    <w:uiPriority w:val="99"/>
    <w:semiHidden/>
    <w:rsid w:val="008141A6"/>
    <w:rPr>
      <w:rFonts w:ascii="Arial" w:eastAsia="SimSun" w:hAnsi="Arial" w:cs="Arial"/>
      <w:sz w:val="22"/>
      <w:lang w:eastAsia="zh-CN"/>
    </w:rPr>
  </w:style>
  <w:style w:type="paragraph" w:customStyle="1" w:styleId="default0">
    <w:name w:val="default"/>
    <w:basedOn w:val="Normal"/>
    <w:rsid w:val="008141A6"/>
    <w:pPr>
      <w:autoSpaceDE w:val="0"/>
      <w:autoSpaceDN w:val="0"/>
    </w:pPr>
    <w:rPr>
      <w:color w:val="000000"/>
      <w:sz w:val="24"/>
      <w:szCs w:val="24"/>
    </w:rPr>
  </w:style>
  <w:style w:type="character" w:customStyle="1" w:styleId="HeaderChar1">
    <w:name w:val="Header Char1"/>
    <w:basedOn w:val="DefaultParagraphFont"/>
    <w:uiPriority w:val="99"/>
    <w:semiHidden/>
    <w:rsid w:val="008141A6"/>
    <w:rPr>
      <w:rFonts w:ascii="Arial" w:eastAsia="SimSun" w:hAnsi="Arial" w:cs="Arial"/>
      <w:szCs w:val="20"/>
      <w:lang w:eastAsia="zh-CN"/>
    </w:rPr>
  </w:style>
  <w:style w:type="character" w:styleId="CommentReference">
    <w:name w:val="annotation reference"/>
    <w:basedOn w:val="DefaultParagraphFont"/>
    <w:rsid w:val="008141A6"/>
    <w:rPr>
      <w:sz w:val="16"/>
      <w:szCs w:val="16"/>
    </w:rPr>
  </w:style>
  <w:style w:type="paragraph" w:styleId="CommentSubject">
    <w:name w:val="annotation subject"/>
    <w:basedOn w:val="CommentText"/>
    <w:next w:val="CommentText"/>
    <w:link w:val="CommentSubjectChar"/>
    <w:rsid w:val="008141A6"/>
    <w:rPr>
      <w:b/>
      <w:bCs/>
      <w:sz w:val="20"/>
    </w:rPr>
  </w:style>
  <w:style w:type="character" w:customStyle="1" w:styleId="CommentTextChar1">
    <w:name w:val="Comment Text Char1"/>
    <w:basedOn w:val="DefaultParagraphFont"/>
    <w:link w:val="CommentText"/>
    <w:semiHidden/>
    <w:rsid w:val="008141A6"/>
    <w:rPr>
      <w:rFonts w:ascii="Arial" w:eastAsia="SimSun" w:hAnsi="Arial" w:cs="Arial"/>
      <w:sz w:val="18"/>
      <w:lang w:val="fr-CH" w:eastAsia="zh-CN"/>
    </w:rPr>
  </w:style>
  <w:style w:type="character" w:customStyle="1" w:styleId="CommentSubjectChar">
    <w:name w:val="Comment Subject Char"/>
    <w:basedOn w:val="CommentTextChar1"/>
    <w:link w:val="CommentSubject"/>
    <w:rsid w:val="008141A6"/>
    <w:rPr>
      <w:rFonts w:ascii="Arial" w:eastAsia="SimSun" w:hAnsi="Arial" w:cs="Arial"/>
      <w:b/>
      <w:bCs/>
      <w:sz w:val="18"/>
      <w:lang w:val="fr-CH" w:eastAsia="zh-CN"/>
    </w:rPr>
  </w:style>
  <w:style w:type="character" w:customStyle="1" w:styleId="ONUMEChar">
    <w:name w:val="ONUM E Char"/>
    <w:link w:val="ONUME"/>
    <w:rsid w:val="008141A6"/>
    <w:rPr>
      <w:rFonts w:ascii="Arial" w:eastAsia="SimSun" w:hAnsi="Arial" w:cs="Arial"/>
      <w:sz w:val="22"/>
      <w:lang w:val="fr-CH" w:eastAsia="zh-CN"/>
    </w:rPr>
  </w:style>
  <w:style w:type="character" w:styleId="Emphasis">
    <w:name w:val="Emphasis"/>
    <w:basedOn w:val="DefaultParagraphFont"/>
    <w:uiPriority w:val="20"/>
    <w:qFormat/>
    <w:rsid w:val="008141A6"/>
    <w:rPr>
      <w:i/>
      <w:iCs/>
    </w:rPr>
  </w:style>
  <w:style w:type="character" w:customStyle="1" w:styleId="st">
    <w:name w:val="st"/>
    <w:basedOn w:val="DefaultParagraphFont"/>
    <w:rsid w:val="008141A6"/>
  </w:style>
  <w:style w:type="paragraph" w:styleId="PlainText">
    <w:name w:val="Plain Text"/>
    <w:basedOn w:val="Normal"/>
    <w:link w:val="PlainTextChar"/>
    <w:uiPriority w:val="99"/>
    <w:unhideWhenUsed/>
    <w:rsid w:val="008141A6"/>
    <w:rPr>
      <w:rFonts w:ascii="Courier New" w:eastAsiaTheme="minorHAnsi" w:hAnsi="Courier New" w:cs="Courier New"/>
      <w:szCs w:val="22"/>
    </w:rPr>
  </w:style>
  <w:style w:type="character" w:customStyle="1" w:styleId="PlainTextChar">
    <w:name w:val="Plain Text Char"/>
    <w:basedOn w:val="DefaultParagraphFont"/>
    <w:link w:val="PlainText"/>
    <w:uiPriority w:val="99"/>
    <w:rsid w:val="008141A6"/>
    <w:rPr>
      <w:rFonts w:ascii="Courier New" w:eastAsiaTheme="minorHAnsi" w:hAnsi="Courier New" w:cs="Courier New"/>
      <w:sz w:val="22"/>
      <w:szCs w:val="22"/>
    </w:rPr>
  </w:style>
  <w:style w:type="character" w:styleId="Strong">
    <w:name w:val="Strong"/>
    <w:basedOn w:val="DefaultParagraphFont"/>
    <w:uiPriority w:val="22"/>
    <w:qFormat/>
    <w:rsid w:val="008141A6"/>
    <w:rPr>
      <w:b/>
      <w:bCs/>
    </w:rPr>
  </w:style>
  <w:style w:type="paragraph" w:styleId="NormalWeb">
    <w:name w:val="Normal (Web)"/>
    <w:basedOn w:val="Normal"/>
    <w:uiPriority w:val="99"/>
    <w:unhideWhenUsed/>
    <w:rsid w:val="008141A6"/>
    <w:pPr>
      <w:spacing w:before="100" w:beforeAutospacing="1" w:after="100" w:afterAutospacing="1"/>
    </w:pPr>
    <w:rPr>
      <w:rFonts w:ascii="Times New Roman" w:hAnsi="Times New Roman" w:cs="Times New Roman"/>
      <w:sz w:val="24"/>
      <w:szCs w:val="24"/>
    </w:rPr>
  </w:style>
  <w:style w:type="numbering" w:customStyle="1" w:styleId="NoList2">
    <w:name w:val="No List2"/>
    <w:next w:val="NoList"/>
    <w:uiPriority w:val="99"/>
    <w:semiHidden/>
    <w:unhideWhenUsed/>
    <w:rsid w:val="008141A6"/>
  </w:style>
  <w:style w:type="numbering" w:customStyle="1" w:styleId="NoList111">
    <w:name w:val="No List111"/>
    <w:next w:val="NoList"/>
    <w:uiPriority w:val="99"/>
    <w:semiHidden/>
    <w:unhideWhenUsed/>
    <w:rsid w:val="008141A6"/>
  </w:style>
  <w:style w:type="numbering" w:customStyle="1" w:styleId="NoList1111">
    <w:name w:val="No List1111"/>
    <w:next w:val="NoList"/>
    <w:uiPriority w:val="99"/>
    <w:semiHidden/>
    <w:unhideWhenUsed/>
    <w:rsid w:val="008141A6"/>
  </w:style>
  <w:style w:type="numbering" w:customStyle="1" w:styleId="NoList3">
    <w:name w:val="No List3"/>
    <w:next w:val="NoList"/>
    <w:uiPriority w:val="99"/>
    <w:semiHidden/>
    <w:unhideWhenUsed/>
    <w:rsid w:val="00254C6E"/>
  </w:style>
  <w:style w:type="numbering" w:customStyle="1" w:styleId="NoList12">
    <w:name w:val="No List12"/>
    <w:next w:val="NoList"/>
    <w:uiPriority w:val="99"/>
    <w:semiHidden/>
    <w:unhideWhenUsed/>
    <w:rsid w:val="00254C6E"/>
  </w:style>
  <w:style w:type="numbering" w:customStyle="1" w:styleId="NoList21">
    <w:name w:val="No List21"/>
    <w:next w:val="NoList"/>
    <w:uiPriority w:val="99"/>
    <w:semiHidden/>
    <w:unhideWhenUsed/>
    <w:rsid w:val="00254C6E"/>
  </w:style>
  <w:style w:type="numbering" w:customStyle="1" w:styleId="NoList112">
    <w:name w:val="No List112"/>
    <w:next w:val="NoList"/>
    <w:uiPriority w:val="99"/>
    <w:semiHidden/>
    <w:unhideWhenUsed/>
    <w:rsid w:val="00254C6E"/>
  </w:style>
  <w:style w:type="numbering" w:customStyle="1" w:styleId="NoList1112">
    <w:name w:val="No List1112"/>
    <w:next w:val="NoList"/>
    <w:uiPriority w:val="99"/>
    <w:semiHidden/>
    <w:unhideWhenUsed/>
    <w:rsid w:val="00254C6E"/>
  </w:style>
  <w:style w:type="numbering" w:customStyle="1" w:styleId="NoList4">
    <w:name w:val="No List4"/>
    <w:next w:val="NoList"/>
    <w:uiPriority w:val="99"/>
    <w:semiHidden/>
    <w:unhideWhenUsed/>
    <w:rsid w:val="008533AC"/>
  </w:style>
  <w:style w:type="numbering" w:customStyle="1" w:styleId="NoList13">
    <w:name w:val="No List13"/>
    <w:next w:val="NoList"/>
    <w:uiPriority w:val="99"/>
    <w:semiHidden/>
    <w:unhideWhenUsed/>
    <w:rsid w:val="008533AC"/>
  </w:style>
  <w:style w:type="numbering" w:customStyle="1" w:styleId="NoList22">
    <w:name w:val="No List22"/>
    <w:next w:val="NoList"/>
    <w:uiPriority w:val="99"/>
    <w:semiHidden/>
    <w:unhideWhenUsed/>
    <w:rsid w:val="008533AC"/>
  </w:style>
  <w:style w:type="numbering" w:customStyle="1" w:styleId="NoList113">
    <w:name w:val="No List113"/>
    <w:next w:val="NoList"/>
    <w:uiPriority w:val="99"/>
    <w:semiHidden/>
    <w:unhideWhenUsed/>
    <w:rsid w:val="008533AC"/>
  </w:style>
  <w:style w:type="numbering" w:customStyle="1" w:styleId="NoList1113">
    <w:name w:val="No List1113"/>
    <w:next w:val="NoList"/>
    <w:uiPriority w:val="99"/>
    <w:semiHidden/>
    <w:unhideWhenUsed/>
    <w:rsid w:val="008533AC"/>
  </w:style>
  <w:style w:type="character" w:styleId="EndnoteReference">
    <w:name w:val="endnote reference"/>
    <w:basedOn w:val="DefaultParagraphFont"/>
    <w:rsid w:val="00254562"/>
    <w:rPr>
      <w:vertAlign w:val="superscript"/>
    </w:rPr>
  </w:style>
  <w:style w:type="paragraph" w:customStyle="1" w:styleId="Meetingplacedate">
    <w:name w:val="Meeting place &amp; date"/>
    <w:basedOn w:val="Normal"/>
    <w:next w:val="Normal"/>
    <w:rsid w:val="000B464A"/>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0B464A"/>
    <w:pPr>
      <w:spacing w:line="336" w:lineRule="exact"/>
      <w:ind w:left="1021"/>
    </w:pPr>
    <w:rPr>
      <w:rFonts w:eastAsia="Times New Roman" w:cs="Times New Roman"/>
      <w:b/>
      <w:sz w:val="28"/>
      <w:lang w:val="fr-F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64A"/>
    <w:rPr>
      <w:rFonts w:ascii="Arial" w:eastAsia="SimSun" w:hAnsi="Arial" w:cs="Arial"/>
      <w:sz w:val="22"/>
      <w:lang w:val="fr-CH" w:eastAsia="zh-CN"/>
    </w:rPr>
  </w:style>
  <w:style w:type="paragraph" w:styleId="Heading1">
    <w:name w:val="heading 1"/>
    <w:basedOn w:val="Normal"/>
    <w:next w:val="Normal"/>
    <w:link w:val="Heading1Char"/>
    <w:qFormat/>
    <w:rsid w:val="000B464A"/>
    <w:pPr>
      <w:keepNext/>
      <w:spacing w:before="240" w:after="60"/>
      <w:outlineLvl w:val="0"/>
    </w:pPr>
    <w:rPr>
      <w:b/>
      <w:bCs/>
      <w:caps/>
      <w:kern w:val="32"/>
      <w:szCs w:val="32"/>
    </w:rPr>
  </w:style>
  <w:style w:type="paragraph" w:styleId="Heading2">
    <w:name w:val="heading 2"/>
    <w:basedOn w:val="Normal"/>
    <w:next w:val="Normal"/>
    <w:link w:val="Heading2Char"/>
    <w:qFormat/>
    <w:rsid w:val="000B464A"/>
    <w:pPr>
      <w:keepNext/>
      <w:spacing w:before="240" w:after="60"/>
      <w:outlineLvl w:val="1"/>
    </w:pPr>
    <w:rPr>
      <w:bCs/>
      <w:iCs/>
      <w:caps/>
      <w:szCs w:val="28"/>
    </w:rPr>
  </w:style>
  <w:style w:type="paragraph" w:styleId="Heading3">
    <w:name w:val="heading 3"/>
    <w:basedOn w:val="Normal"/>
    <w:next w:val="Normal"/>
    <w:link w:val="Heading3Char"/>
    <w:qFormat/>
    <w:rsid w:val="000B464A"/>
    <w:pPr>
      <w:keepNext/>
      <w:spacing w:before="240" w:after="60"/>
      <w:outlineLvl w:val="2"/>
    </w:pPr>
    <w:rPr>
      <w:bCs/>
      <w:szCs w:val="26"/>
      <w:u w:val="single"/>
    </w:rPr>
  </w:style>
  <w:style w:type="paragraph" w:styleId="Heading4">
    <w:name w:val="heading 4"/>
    <w:basedOn w:val="Normal"/>
    <w:next w:val="Normal"/>
    <w:link w:val="Heading4Char"/>
    <w:qFormat/>
    <w:rsid w:val="000B464A"/>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B464A"/>
    <w:pPr>
      <w:tabs>
        <w:tab w:val="center" w:pos="4536"/>
        <w:tab w:val="right" w:pos="9072"/>
      </w:tabs>
    </w:pPr>
  </w:style>
  <w:style w:type="paragraph" w:styleId="Footer">
    <w:name w:val="footer"/>
    <w:basedOn w:val="Normal"/>
    <w:link w:val="FooterChar"/>
    <w:rsid w:val="000B464A"/>
    <w:pPr>
      <w:tabs>
        <w:tab w:val="center" w:pos="4320"/>
        <w:tab w:val="right" w:pos="8640"/>
      </w:tabs>
    </w:pPr>
  </w:style>
  <w:style w:type="paragraph" w:styleId="Salutation">
    <w:name w:val="Salutation"/>
    <w:basedOn w:val="Normal"/>
    <w:next w:val="Normal"/>
    <w:link w:val="SalutationChar"/>
    <w:semiHidden/>
    <w:rsid w:val="000B464A"/>
  </w:style>
  <w:style w:type="paragraph" w:styleId="Signature">
    <w:name w:val="Signature"/>
    <w:basedOn w:val="Normal"/>
    <w:link w:val="SignatureChar"/>
    <w:semiHidden/>
    <w:rsid w:val="000B464A"/>
    <w:pPr>
      <w:ind w:left="5250"/>
    </w:pPr>
  </w:style>
  <w:style w:type="paragraph" w:styleId="FootnoteText">
    <w:name w:val="footnote text"/>
    <w:basedOn w:val="Normal"/>
    <w:link w:val="FootnoteTextChar"/>
    <w:semiHidden/>
    <w:rsid w:val="000B464A"/>
    <w:rPr>
      <w:sz w:val="18"/>
    </w:rPr>
  </w:style>
  <w:style w:type="paragraph" w:styleId="EndnoteText">
    <w:name w:val="endnote text"/>
    <w:basedOn w:val="Normal"/>
    <w:link w:val="EndnoteTextChar"/>
    <w:semiHidden/>
    <w:rsid w:val="000B464A"/>
    <w:rPr>
      <w:sz w:val="18"/>
    </w:rPr>
  </w:style>
  <w:style w:type="paragraph" w:styleId="Caption">
    <w:name w:val="caption"/>
    <w:basedOn w:val="Normal"/>
    <w:next w:val="Normal"/>
    <w:qFormat/>
    <w:rsid w:val="000B464A"/>
    <w:rPr>
      <w:b/>
      <w:bCs/>
      <w:sz w:val="18"/>
    </w:rPr>
  </w:style>
  <w:style w:type="paragraph" w:styleId="CommentText">
    <w:name w:val="annotation text"/>
    <w:basedOn w:val="Normal"/>
    <w:link w:val="CommentTextChar1"/>
    <w:semiHidden/>
    <w:rsid w:val="000B464A"/>
    <w:rPr>
      <w:sz w:val="18"/>
    </w:rPr>
  </w:style>
  <w:style w:type="paragraph" w:styleId="BodyText">
    <w:name w:val="Body Text"/>
    <w:basedOn w:val="Normal"/>
    <w:link w:val="BodyTextChar"/>
    <w:rsid w:val="000B464A"/>
    <w:pPr>
      <w:spacing w:after="220"/>
    </w:pPr>
  </w:style>
  <w:style w:type="paragraph" w:customStyle="1" w:styleId="ONUMFS">
    <w:name w:val="ONUM FS"/>
    <w:basedOn w:val="BodyText"/>
    <w:rsid w:val="000B464A"/>
    <w:pPr>
      <w:numPr>
        <w:numId w:val="7"/>
      </w:numPr>
    </w:pPr>
  </w:style>
  <w:style w:type="paragraph" w:customStyle="1" w:styleId="ONUME">
    <w:name w:val="ONUM E"/>
    <w:basedOn w:val="BodyText"/>
    <w:link w:val="ONUMEChar"/>
    <w:rsid w:val="000B464A"/>
    <w:pPr>
      <w:numPr>
        <w:numId w:val="6"/>
      </w:numPr>
    </w:pPr>
  </w:style>
  <w:style w:type="paragraph" w:styleId="ListNumber">
    <w:name w:val="List Number"/>
    <w:basedOn w:val="Normal"/>
    <w:semiHidden/>
    <w:rsid w:val="000B464A"/>
    <w:pPr>
      <w:numPr>
        <w:numId w:val="5"/>
      </w:numPr>
    </w:pPr>
  </w:style>
  <w:style w:type="numbering" w:customStyle="1" w:styleId="NoList1">
    <w:name w:val="No List1"/>
    <w:next w:val="NoList"/>
    <w:uiPriority w:val="99"/>
    <w:semiHidden/>
    <w:unhideWhenUsed/>
    <w:rsid w:val="008141A6"/>
  </w:style>
  <w:style w:type="character" w:customStyle="1" w:styleId="Heading1Char">
    <w:name w:val="Heading 1 Char"/>
    <w:basedOn w:val="DefaultParagraphFont"/>
    <w:link w:val="Heading1"/>
    <w:rsid w:val="008141A6"/>
    <w:rPr>
      <w:rFonts w:ascii="Arial" w:eastAsia="SimSun" w:hAnsi="Arial" w:cs="Arial"/>
      <w:b/>
      <w:bCs/>
      <w:caps/>
      <w:kern w:val="32"/>
      <w:sz w:val="22"/>
      <w:szCs w:val="32"/>
      <w:lang w:val="fr-CH" w:eastAsia="zh-CN"/>
    </w:rPr>
  </w:style>
  <w:style w:type="character" w:customStyle="1" w:styleId="Heading2Char">
    <w:name w:val="Heading 2 Char"/>
    <w:basedOn w:val="DefaultParagraphFont"/>
    <w:link w:val="Heading2"/>
    <w:rsid w:val="008141A6"/>
    <w:rPr>
      <w:rFonts w:ascii="Arial" w:eastAsia="SimSun" w:hAnsi="Arial" w:cs="Arial"/>
      <w:bCs/>
      <w:iCs/>
      <w:caps/>
      <w:sz w:val="22"/>
      <w:szCs w:val="28"/>
      <w:lang w:val="fr-CH" w:eastAsia="zh-CN"/>
    </w:rPr>
  </w:style>
  <w:style w:type="character" w:customStyle="1" w:styleId="Heading3Char">
    <w:name w:val="Heading 3 Char"/>
    <w:basedOn w:val="DefaultParagraphFont"/>
    <w:link w:val="Heading3"/>
    <w:rsid w:val="008141A6"/>
    <w:rPr>
      <w:rFonts w:ascii="Arial" w:eastAsia="SimSun" w:hAnsi="Arial" w:cs="Arial"/>
      <w:bCs/>
      <w:sz w:val="22"/>
      <w:szCs w:val="26"/>
      <w:u w:val="single"/>
      <w:lang w:val="fr-CH" w:eastAsia="zh-CN"/>
    </w:rPr>
  </w:style>
  <w:style w:type="character" w:customStyle="1" w:styleId="Heading4Char">
    <w:name w:val="Heading 4 Char"/>
    <w:basedOn w:val="DefaultParagraphFont"/>
    <w:link w:val="Heading4"/>
    <w:rsid w:val="008141A6"/>
    <w:rPr>
      <w:rFonts w:ascii="Arial" w:eastAsia="SimSun" w:hAnsi="Arial" w:cs="Arial"/>
      <w:bCs/>
      <w:i/>
      <w:sz w:val="22"/>
      <w:szCs w:val="28"/>
      <w:lang w:val="fr-CH" w:eastAsia="zh-CN"/>
    </w:rPr>
  </w:style>
  <w:style w:type="paragraph" w:customStyle="1" w:styleId="Endofdocument-Annex">
    <w:name w:val="[End of document - Annex]"/>
    <w:basedOn w:val="Normal"/>
    <w:rsid w:val="000B464A"/>
    <w:pPr>
      <w:ind w:left="5534"/>
    </w:pPr>
    <w:rPr>
      <w:lang w:val="en-US"/>
    </w:rPr>
  </w:style>
  <w:style w:type="character" w:customStyle="1" w:styleId="BodyTextChar">
    <w:name w:val="Body Text Char"/>
    <w:basedOn w:val="DefaultParagraphFont"/>
    <w:link w:val="BodyText"/>
    <w:rsid w:val="008141A6"/>
    <w:rPr>
      <w:rFonts w:ascii="Arial" w:eastAsia="SimSun" w:hAnsi="Arial" w:cs="Arial"/>
      <w:sz w:val="22"/>
      <w:lang w:val="fr-CH" w:eastAsia="zh-CN"/>
    </w:rPr>
  </w:style>
  <w:style w:type="character" w:customStyle="1" w:styleId="CommentTextChar">
    <w:name w:val="Comment Text Char"/>
    <w:basedOn w:val="DefaultParagraphFont"/>
    <w:semiHidden/>
    <w:rsid w:val="008141A6"/>
    <w:rPr>
      <w:rFonts w:ascii="Arial" w:eastAsia="SimSun" w:hAnsi="Arial" w:cs="Arial"/>
      <w:sz w:val="18"/>
      <w:lang w:eastAsia="zh-CN"/>
    </w:rPr>
  </w:style>
  <w:style w:type="character" w:customStyle="1" w:styleId="EndnoteTextChar">
    <w:name w:val="Endnote Text Char"/>
    <w:basedOn w:val="DefaultParagraphFont"/>
    <w:link w:val="EndnoteText"/>
    <w:semiHidden/>
    <w:rsid w:val="008141A6"/>
    <w:rPr>
      <w:rFonts w:ascii="Arial" w:eastAsia="SimSun" w:hAnsi="Arial" w:cs="Arial"/>
      <w:sz w:val="18"/>
      <w:lang w:val="fr-CH" w:eastAsia="zh-CN"/>
    </w:rPr>
  </w:style>
  <w:style w:type="character" w:customStyle="1" w:styleId="FooterChar">
    <w:name w:val="Footer Char"/>
    <w:basedOn w:val="DefaultParagraphFont"/>
    <w:link w:val="Footer"/>
    <w:rsid w:val="008141A6"/>
    <w:rPr>
      <w:rFonts w:ascii="Arial" w:eastAsia="SimSun" w:hAnsi="Arial" w:cs="Arial"/>
      <w:sz w:val="22"/>
      <w:lang w:val="fr-CH" w:eastAsia="zh-CN"/>
    </w:rPr>
  </w:style>
  <w:style w:type="paragraph" w:styleId="BalloonText">
    <w:name w:val="Balloon Text"/>
    <w:basedOn w:val="Normal"/>
    <w:link w:val="BalloonTextChar"/>
    <w:uiPriority w:val="99"/>
    <w:rsid w:val="008141A6"/>
    <w:rPr>
      <w:rFonts w:ascii="Tahoma" w:hAnsi="Tahoma" w:cs="Tahoma"/>
      <w:sz w:val="16"/>
      <w:szCs w:val="16"/>
    </w:rPr>
  </w:style>
  <w:style w:type="character" w:customStyle="1" w:styleId="BalloonTextChar">
    <w:name w:val="Balloon Text Char"/>
    <w:basedOn w:val="DefaultParagraphFont"/>
    <w:link w:val="BalloonText"/>
    <w:uiPriority w:val="99"/>
    <w:rsid w:val="008141A6"/>
    <w:rPr>
      <w:rFonts w:ascii="Tahoma" w:eastAsia="SimSun" w:hAnsi="Tahoma" w:cs="Tahoma"/>
      <w:sz w:val="16"/>
      <w:szCs w:val="16"/>
      <w:lang w:eastAsia="zh-CN"/>
    </w:rPr>
  </w:style>
  <w:style w:type="character" w:customStyle="1" w:styleId="FootnoteTextChar">
    <w:name w:val="Footnote Text Char"/>
    <w:basedOn w:val="DefaultParagraphFont"/>
    <w:link w:val="FootnoteText"/>
    <w:semiHidden/>
    <w:rsid w:val="008141A6"/>
    <w:rPr>
      <w:rFonts w:ascii="Arial" w:eastAsia="SimSun" w:hAnsi="Arial" w:cs="Arial"/>
      <w:sz w:val="18"/>
      <w:lang w:val="fr-CH" w:eastAsia="zh-CN"/>
    </w:rPr>
  </w:style>
  <w:style w:type="character" w:customStyle="1" w:styleId="HeaderChar">
    <w:name w:val="Header Char"/>
    <w:basedOn w:val="DefaultParagraphFont"/>
    <w:link w:val="Header"/>
    <w:rsid w:val="008141A6"/>
    <w:rPr>
      <w:rFonts w:ascii="Arial" w:eastAsia="SimSun" w:hAnsi="Arial" w:cs="Arial"/>
      <w:sz w:val="22"/>
      <w:lang w:val="fr-CH" w:eastAsia="zh-CN"/>
    </w:rPr>
  </w:style>
  <w:style w:type="character" w:customStyle="1" w:styleId="SalutationChar">
    <w:name w:val="Salutation Char"/>
    <w:basedOn w:val="DefaultParagraphFont"/>
    <w:link w:val="Salutation"/>
    <w:semiHidden/>
    <w:rsid w:val="008141A6"/>
    <w:rPr>
      <w:rFonts w:ascii="Arial" w:eastAsia="SimSun" w:hAnsi="Arial" w:cs="Arial"/>
      <w:sz w:val="22"/>
      <w:lang w:val="fr-CH" w:eastAsia="zh-CN"/>
    </w:rPr>
  </w:style>
  <w:style w:type="character" w:customStyle="1" w:styleId="SignatureChar">
    <w:name w:val="Signature Char"/>
    <w:basedOn w:val="DefaultParagraphFont"/>
    <w:link w:val="Signature"/>
    <w:semiHidden/>
    <w:rsid w:val="008141A6"/>
    <w:rPr>
      <w:rFonts w:ascii="Arial" w:eastAsia="SimSun" w:hAnsi="Arial" w:cs="Arial"/>
      <w:sz w:val="22"/>
      <w:lang w:val="fr-CH" w:eastAsia="zh-CN"/>
    </w:rPr>
  </w:style>
  <w:style w:type="character" w:styleId="FootnoteReference">
    <w:name w:val="footnote reference"/>
    <w:aliases w:val="callout"/>
    <w:uiPriority w:val="99"/>
    <w:rsid w:val="008141A6"/>
    <w:rPr>
      <w:vertAlign w:val="superscript"/>
    </w:rPr>
  </w:style>
  <w:style w:type="character" w:styleId="Hyperlink">
    <w:name w:val="Hyperlink"/>
    <w:basedOn w:val="DefaultParagraphFont"/>
    <w:uiPriority w:val="99"/>
    <w:unhideWhenUsed/>
    <w:rsid w:val="008141A6"/>
    <w:rPr>
      <w:color w:val="0000FF" w:themeColor="hyperlink"/>
      <w:u w:val="single"/>
    </w:rPr>
  </w:style>
  <w:style w:type="paragraph" w:styleId="ListParagraph">
    <w:name w:val="List Paragraph"/>
    <w:basedOn w:val="Normal"/>
    <w:uiPriority w:val="34"/>
    <w:qFormat/>
    <w:rsid w:val="000B464A"/>
    <w:pPr>
      <w:ind w:left="720"/>
      <w:contextualSpacing/>
    </w:pPr>
  </w:style>
  <w:style w:type="numbering" w:customStyle="1" w:styleId="NoList11">
    <w:name w:val="No List11"/>
    <w:next w:val="NoList"/>
    <w:uiPriority w:val="99"/>
    <w:semiHidden/>
    <w:unhideWhenUsed/>
    <w:rsid w:val="008141A6"/>
  </w:style>
  <w:style w:type="character" w:styleId="PageNumber">
    <w:name w:val="page number"/>
    <w:basedOn w:val="DefaultParagraphFont"/>
    <w:rsid w:val="008141A6"/>
  </w:style>
  <w:style w:type="paragraph" w:customStyle="1" w:styleId="Default">
    <w:name w:val="Default"/>
    <w:rsid w:val="008141A6"/>
    <w:pPr>
      <w:autoSpaceDE w:val="0"/>
      <w:autoSpaceDN w:val="0"/>
      <w:adjustRightInd w:val="0"/>
    </w:pPr>
    <w:rPr>
      <w:rFonts w:ascii="Arial" w:eastAsiaTheme="minorHAnsi" w:hAnsi="Arial" w:cs="Arial"/>
      <w:color w:val="000000"/>
      <w:sz w:val="24"/>
      <w:szCs w:val="24"/>
    </w:rPr>
  </w:style>
  <w:style w:type="character" w:styleId="FollowedHyperlink">
    <w:name w:val="FollowedHyperlink"/>
    <w:basedOn w:val="DefaultParagraphFont"/>
    <w:uiPriority w:val="99"/>
    <w:unhideWhenUsed/>
    <w:rsid w:val="008141A6"/>
    <w:rPr>
      <w:color w:val="800080" w:themeColor="followedHyperlink"/>
      <w:u w:val="single"/>
    </w:rPr>
  </w:style>
  <w:style w:type="paragraph" w:styleId="Revision">
    <w:name w:val="Revision"/>
    <w:hidden/>
    <w:uiPriority w:val="99"/>
    <w:semiHidden/>
    <w:rsid w:val="008141A6"/>
    <w:rPr>
      <w:rFonts w:ascii="Arial" w:eastAsia="SimSun" w:hAnsi="Arial" w:cs="Arial"/>
      <w:sz w:val="22"/>
      <w:lang w:eastAsia="zh-CN"/>
    </w:rPr>
  </w:style>
  <w:style w:type="paragraph" w:customStyle="1" w:styleId="default0">
    <w:name w:val="default"/>
    <w:basedOn w:val="Normal"/>
    <w:rsid w:val="008141A6"/>
    <w:pPr>
      <w:autoSpaceDE w:val="0"/>
      <w:autoSpaceDN w:val="0"/>
    </w:pPr>
    <w:rPr>
      <w:color w:val="000000"/>
      <w:sz w:val="24"/>
      <w:szCs w:val="24"/>
    </w:rPr>
  </w:style>
  <w:style w:type="character" w:customStyle="1" w:styleId="HeaderChar1">
    <w:name w:val="Header Char1"/>
    <w:basedOn w:val="DefaultParagraphFont"/>
    <w:uiPriority w:val="99"/>
    <w:semiHidden/>
    <w:rsid w:val="008141A6"/>
    <w:rPr>
      <w:rFonts w:ascii="Arial" w:eastAsia="SimSun" w:hAnsi="Arial" w:cs="Arial"/>
      <w:szCs w:val="20"/>
      <w:lang w:eastAsia="zh-CN"/>
    </w:rPr>
  </w:style>
  <w:style w:type="character" w:styleId="CommentReference">
    <w:name w:val="annotation reference"/>
    <w:basedOn w:val="DefaultParagraphFont"/>
    <w:rsid w:val="008141A6"/>
    <w:rPr>
      <w:sz w:val="16"/>
      <w:szCs w:val="16"/>
    </w:rPr>
  </w:style>
  <w:style w:type="paragraph" w:styleId="CommentSubject">
    <w:name w:val="annotation subject"/>
    <w:basedOn w:val="CommentText"/>
    <w:next w:val="CommentText"/>
    <w:link w:val="CommentSubjectChar"/>
    <w:rsid w:val="008141A6"/>
    <w:rPr>
      <w:b/>
      <w:bCs/>
      <w:sz w:val="20"/>
    </w:rPr>
  </w:style>
  <w:style w:type="character" w:customStyle="1" w:styleId="CommentTextChar1">
    <w:name w:val="Comment Text Char1"/>
    <w:basedOn w:val="DefaultParagraphFont"/>
    <w:link w:val="CommentText"/>
    <w:semiHidden/>
    <w:rsid w:val="008141A6"/>
    <w:rPr>
      <w:rFonts w:ascii="Arial" w:eastAsia="SimSun" w:hAnsi="Arial" w:cs="Arial"/>
      <w:sz w:val="18"/>
      <w:lang w:val="fr-CH" w:eastAsia="zh-CN"/>
    </w:rPr>
  </w:style>
  <w:style w:type="character" w:customStyle="1" w:styleId="CommentSubjectChar">
    <w:name w:val="Comment Subject Char"/>
    <w:basedOn w:val="CommentTextChar1"/>
    <w:link w:val="CommentSubject"/>
    <w:rsid w:val="008141A6"/>
    <w:rPr>
      <w:rFonts w:ascii="Arial" w:eastAsia="SimSun" w:hAnsi="Arial" w:cs="Arial"/>
      <w:b/>
      <w:bCs/>
      <w:sz w:val="18"/>
      <w:lang w:val="fr-CH" w:eastAsia="zh-CN"/>
    </w:rPr>
  </w:style>
  <w:style w:type="character" w:customStyle="1" w:styleId="ONUMEChar">
    <w:name w:val="ONUM E Char"/>
    <w:link w:val="ONUME"/>
    <w:rsid w:val="008141A6"/>
    <w:rPr>
      <w:rFonts w:ascii="Arial" w:eastAsia="SimSun" w:hAnsi="Arial" w:cs="Arial"/>
      <w:sz w:val="22"/>
      <w:lang w:val="fr-CH" w:eastAsia="zh-CN"/>
    </w:rPr>
  </w:style>
  <w:style w:type="character" w:styleId="Emphasis">
    <w:name w:val="Emphasis"/>
    <w:basedOn w:val="DefaultParagraphFont"/>
    <w:uiPriority w:val="20"/>
    <w:qFormat/>
    <w:rsid w:val="008141A6"/>
    <w:rPr>
      <w:i/>
      <w:iCs/>
    </w:rPr>
  </w:style>
  <w:style w:type="character" w:customStyle="1" w:styleId="st">
    <w:name w:val="st"/>
    <w:basedOn w:val="DefaultParagraphFont"/>
    <w:rsid w:val="008141A6"/>
  </w:style>
  <w:style w:type="paragraph" w:styleId="PlainText">
    <w:name w:val="Plain Text"/>
    <w:basedOn w:val="Normal"/>
    <w:link w:val="PlainTextChar"/>
    <w:uiPriority w:val="99"/>
    <w:unhideWhenUsed/>
    <w:rsid w:val="008141A6"/>
    <w:rPr>
      <w:rFonts w:ascii="Courier New" w:eastAsiaTheme="minorHAnsi" w:hAnsi="Courier New" w:cs="Courier New"/>
      <w:szCs w:val="22"/>
    </w:rPr>
  </w:style>
  <w:style w:type="character" w:customStyle="1" w:styleId="PlainTextChar">
    <w:name w:val="Plain Text Char"/>
    <w:basedOn w:val="DefaultParagraphFont"/>
    <w:link w:val="PlainText"/>
    <w:uiPriority w:val="99"/>
    <w:rsid w:val="008141A6"/>
    <w:rPr>
      <w:rFonts w:ascii="Courier New" w:eastAsiaTheme="minorHAnsi" w:hAnsi="Courier New" w:cs="Courier New"/>
      <w:sz w:val="22"/>
      <w:szCs w:val="22"/>
    </w:rPr>
  </w:style>
  <w:style w:type="character" w:styleId="Strong">
    <w:name w:val="Strong"/>
    <w:basedOn w:val="DefaultParagraphFont"/>
    <w:uiPriority w:val="22"/>
    <w:qFormat/>
    <w:rsid w:val="008141A6"/>
    <w:rPr>
      <w:b/>
      <w:bCs/>
    </w:rPr>
  </w:style>
  <w:style w:type="paragraph" w:styleId="NormalWeb">
    <w:name w:val="Normal (Web)"/>
    <w:basedOn w:val="Normal"/>
    <w:uiPriority w:val="99"/>
    <w:unhideWhenUsed/>
    <w:rsid w:val="008141A6"/>
    <w:pPr>
      <w:spacing w:before="100" w:beforeAutospacing="1" w:after="100" w:afterAutospacing="1"/>
    </w:pPr>
    <w:rPr>
      <w:rFonts w:ascii="Times New Roman" w:hAnsi="Times New Roman" w:cs="Times New Roman"/>
      <w:sz w:val="24"/>
      <w:szCs w:val="24"/>
    </w:rPr>
  </w:style>
  <w:style w:type="numbering" w:customStyle="1" w:styleId="NoList2">
    <w:name w:val="No List2"/>
    <w:next w:val="NoList"/>
    <w:uiPriority w:val="99"/>
    <w:semiHidden/>
    <w:unhideWhenUsed/>
    <w:rsid w:val="008141A6"/>
  </w:style>
  <w:style w:type="numbering" w:customStyle="1" w:styleId="NoList111">
    <w:name w:val="No List111"/>
    <w:next w:val="NoList"/>
    <w:uiPriority w:val="99"/>
    <w:semiHidden/>
    <w:unhideWhenUsed/>
    <w:rsid w:val="008141A6"/>
  </w:style>
  <w:style w:type="numbering" w:customStyle="1" w:styleId="NoList1111">
    <w:name w:val="No List1111"/>
    <w:next w:val="NoList"/>
    <w:uiPriority w:val="99"/>
    <w:semiHidden/>
    <w:unhideWhenUsed/>
    <w:rsid w:val="008141A6"/>
  </w:style>
  <w:style w:type="numbering" w:customStyle="1" w:styleId="NoList3">
    <w:name w:val="No List3"/>
    <w:next w:val="NoList"/>
    <w:uiPriority w:val="99"/>
    <w:semiHidden/>
    <w:unhideWhenUsed/>
    <w:rsid w:val="00254C6E"/>
  </w:style>
  <w:style w:type="numbering" w:customStyle="1" w:styleId="NoList12">
    <w:name w:val="No List12"/>
    <w:next w:val="NoList"/>
    <w:uiPriority w:val="99"/>
    <w:semiHidden/>
    <w:unhideWhenUsed/>
    <w:rsid w:val="00254C6E"/>
  </w:style>
  <w:style w:type="numbering" w:customStyle="1" w:styleId="NoList21">
    <w:name w:val="No List21"/>
    <w:next w:val="NoList"/>
    <w:uiPriority w:val="99"/>
    <w:semiHidden/>
    <w:unhideWhenUsed/>
    <w:rsid w:val="00254C6E"/>
  </w:style>
  <w:style w:type="numbering" w:customStyle="1" w:styleId="NoList112">
    <w:name w:val="No List112"/>
    <w:next w:val="NoList"/>
    <w:uiPriority w:val="99"/>
    <w:semiHidden/>
    <w:unhideWhenUsed/>
    <w:rsid w:val="00254C6E"/>
  </w:style>
  <w:style w:type="numbering" w:customStyle="1" w:styleId="NoList1112">
    <w:name w:val="No List1112"/>
    <w:next w:val="NoList"/>
    <w:uiPriority w:val="99"/>
    <w:semiHidden/>
    <w:unhideWhenUsed/>
    <w:rsid w:val="00254C6E"/>
  </w:style>
  <w:style w:type="numbering" w:customStyle="1" w:styleId="NoList4">
    <w:name w:val="No List4"/>
    <w:next w:val="NoList"/>
    <w:uiPriority w:val="99"/>
    <w:semiHidden/>
    <w:unhideWhenUsed/>
    <w:rsid w:val="008533AC"/>
  </w:style>
  <w:style w:type="numbering" w:customStyle="1" w:styleId="NoList13">
    <w:name w:val="No List13"/>
    <w:next w:val="NoList"/>
    <w:uiPriority w:val="99"/>
    <w:semiHidden/>
    <w:unhideWhenUsed/>
    <w:rsid w:val="008533AC"/>
  </w:style>
  <w:style w:type="numbering" w:customStyle="1" w:styleId="NoList22">
    <w:name w:val="No List22"/>
    <w:next w:val="NoList"/>
    <w:uiPriority w:val="99"/>
    <w:semiHidden/>
    <w:unhideWhenUsed/>
    <w:rsid w:val="008533AC"/>
  </w:style>
  <w:style w:type="numbering" w:customStyle="1" w:styleId="NoList113">
    <w:name w:val="No List113"/>
    <w:next w:val="NoList"/>
    <w:uiPriority w:val="99"/>
    <w:semiHidden/>
    <w:unhideWhenUsed/>
    <w:rsid w:val="008533AC"/>
  </w:style>
  <w:style w:type="numbering" w:customStyle="1" w:styleId="NoList1113">
    <w:name w:val="No List1113"/>
    <w:next w:val="NoList"/>
    <w:uiPriority w:val="99"/>
    <w:semiHidden/>
    <w:unhideWhenUsed/>
    <w:rsid w:val="008533AC"/>
  </w:style>
  <w:style w:type="character" w:styleId="EndnoteReference">
    <w:name w:val="endnote reference"/>
    <w:basedOn w:val="DefaultParagraphFont"/>
    <w:rsid w:val="00254562"/>
    <w:rPr>
      <w:vertAlign w:val="superscript"/>
    </w:rPr>
  </w:style>
  <w:style w:type="paragraph" w:customStyle="1" w:styleId="Meetingplacedate">
    <w:name w:val="Meeting place &amp; date"/>
    <w:basedOn w:val="Normal"/>
    <w:next w:val="Normal"/>
    <w:rsid w:val="000B464A"/>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0B464A"/>
    <w:pPr>
      <w:spacing w:line="336" w:lineRule="exact"/>
      <w:ind w:left="1021"/>
    </w:pPr>
    <w:rPr>
      <w:rFonts w:eastAsia="Times New Roman" w:cs="Times New Roman"/>
      <w:b/>
      <w:sz w:val="2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12212">
      <w:bodyDiv w:val="1"/>
      <w:marLeft w:val="0"/>
      <w:marRight w:val="0"/>
      <w:marTop w:val="0"/>
      <w:marBottom w:val="0"/>
      <w:divBdr>
        <w:top w:val="none" w:sz="0" w:space="0" w:color="auto"/>
        <w:left w:val="none" w:sz="0" w:space="0" w:color="auto"/>
        <w:bottom w:val="none" w:sz="0" w:space="0" w:color="auto"/>
        <w:right w:val="none" w:sz="0" w:space="0" w:color="auto"/>
      </w:divBdr>
    </w:div>
    <w:div w:id="38408641">
      <w:bodyDiv w:val="1"/>
      <w:marLeft w:val="0"/>
      <w:marRight w:val="0"/>
      <w:marTop w:val="0"/>
      <w:marBottom w:val="0"/>
      <w:divBdr>
        <w:top w:val="none" w:sz="0" w:space="0" w:color="auto"/>
        <w:left w:val="none" w:sz="0" w:space="0" w:color="auto"/>
        <w:bottom w:val="none" w:sz="0" w:space="0" w:color="auto"/>
        <w:right w:val="none" w:sz="0" w:space="0" w:color="auto"/>
      </w:divBdr>
    </w:div>
    <w:div w:id="288360972">
      <w:bodyDiv w:val="1"/>
      <w:marLeft w:val="0"/>
      <w:marRight w:val="0"/>
      <w:marTop w:val="0"/>
      <w:marBottom w:val="0"/>
      <w:divBdr>
        <w:top w:val="none" w:sz="0" w:space="0" w:color="auto"/>
        <w:left w:val="none" w:sz="0" w:space="0" w:color="auto"/>
        <w:bottom w:val="none" w:sz="0" w:space="0" w:color="auto"/>
        <w:right w:val="none" w:sz="0" w:space="0" w:color="auto"/>
      </w:divBdr>
    </w:div>
    <w:div w:id="583420124">
      <w:bodyDiv w:val="1"/>
      <w:marLeft w:val="0"/>
      <w:marRight w:val="0"/>
      <w:marTop w:val="0"/>
      <w:marBottom w:val="0"/>
      <w:divBdr>
        <w:top w:val="none" w:sz="0" w:space="0" w:color="auto"/>
        <w:left w:val="none" w:sz="0" w:space="0" w:color="auto"/>
        <w:bottom w:val="none" w:sz="0" w:space="0" w:color="auto"/>
        <w:right w:val="none" w:sz="0" w:space="0" w:color="auto"/>
      </w:divBdr>
    </w:div>
    <w:div w:id="734427913">
      <w:bodyDiv w:val="1"/>
      <w:marLeft w:val="0"/>
      <w:marRight w:val="0"/>
      <w:marTop w:val="0"/>
      <w:marBottom w:val="0"/>
      <w:divBdr>
        <w:top w:val="none" w:sz="0" w:space="0" w:color="auto"/>
        <w:left w:val="none" w:sz="0" w:space="0" w:color="auto"/>
        <w:bottom w:val="none" w:sz="0" w:space="0" w:color="auto"/>
        <w:right w:val="none" w:sz="0" w:space="0" w:color="auto"/>
      </w:divBdr>
    </w:div>
    <w:div w:id="957831591">
      <w:bodyDiv w:val="1"/>
      <w:marLeft w:val="0"/>
      <w:marRight w:val="0"/>
      <w:marTop w:val="0"/>
      <w:marBottom w:val="0"/>
      <w:divBdr>
        <w:top w:val="none" w:sz="0" w:space="0" w:color="auto"/>
        <w:left w:val="none" w:sz="0" w:space="0" w:color="auto"/>
        <w:bottom w:val="none" w:sz="0" w:space="0" w:color="auto"/>
        <w:right w:val="none" w:sz="0" w:space="0" w:color="auto"/>
      </w:divBdr>
    </w:div>
    <w:div w:id="1126200586">
      <w:bodyDiv w:val="1"/>
      <w:marLeft w:val="0"/>
      <w:marRight w:val="0"/>
      <w:marTop w:val="0"/>
      <w:marBottom w:val="0"/>
      <w:divBdr>
        <w:top w:val="none" w:sz="0" w:space="0" w:color="auto"/>
        <w:left w:val="none" w:sz="0" w:space="0" w:color="auto"/>
        <w:bottom w:val="none" w:sz="0" w:space="0" w:color="auto"/>
        <w:right w:val="none" w:sz="0" w:space="0" w:color="auto"/>
      </w:divBdr>
    </w:div>
    <w:div w:id="1177109982">
      <w:bodyDiv w:val="1"/>
      <w:marLeft w:val="0"/>
      <w:marRight w:val="0"/>
      <w:marTop w:val="0"/>
      <w:marBottom w:val="0"/>
      <w:divBdr>
        <w:top w:val="none" w:sz="0" w:space="0" w:color="auto"/>
        <w:left w:val="none" w:sz="0" w:space="0" w:color="auto"/>
        <w:bottom w:val="none" w:sz="0" w:space="0" w:color="auto"/>
        <w:right w:val="none" w:sz="0" w:space="0" w:color="auto"/>
      </w:divBdr>
    </w:div>
    <w:div w:id="1567064014">
      <w:bodyDiv w:val="1"/>
      <w:marLeft w:val="0"/>
      <w:marRight w:val="0"/>
      <w:marTop w:val="0"/>
      <w:marBottom w:val="0"/>
      <w:divBdr>
        <w:top w:val="none" w:sz="0" w:space="0" w:color="auto"/>
        <w:left w:val="none" w:sz="0" w:space="0" w:color="auto"/>
        <w:bottom w:val="none" w:sz="0" w:space="0" w:color="auto"/>
        <w:right w:val="none" w:sz="0" w:space="0" w:color="auto"/>
      </w:divBdr>
    </w:div>
    <w:div w:id="182316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5.xml"/><Relationship Id="rId21" Type="http://schemas.openxmlformats.org/officeDocument/2006/relationships/hyperlink" Target="http://www.wipo.int/ip-development/fr/agenda/flexibilities/index.html" TargetMode="External"/><Relationship Id="rId42" Type="http://schemas.openxmlformats.org/officeDocument/2006/relationships/hyperlink" Target="http://www.wipo.int/academyfr/about/startup_academies/" TargetMode="External"/><Relationship Id="rId47" Type="http://schemas.openxmlformats.org/officeDocument/2006/relationships/hyperlink" Target="http://www.wipo.int/meetings/fr/doc_details.jsp?doc_id=161162" TargetMode="External"/><Relationship Id="rId63" Type="http://schemas.openxmlformats.org/officeDocument/2006/relationships/hyperlink" Target="http://www.wipo.int/patentscope/en/programs/patent_landscapes/index.html" TargetMode="External"/><Relationship Id="rId68" Type="http://schemas.openxmlformats.org/officeDocument/2006/relationships/hyperlink" Target="http://www.wipo.int/meetings/en/doc_details.jsp?doc_id=182842" TargetMode="External"/><Relationship Id="rId84" Type="http://schemas.openxmlformats.org/officeDocument/2006/relationships/hyperlink" Target="http://www.wipo.int/meetings/fr/doc_details.jsp?doc_id=287416" TargetMode="External"/><Relationship Id="rId89" Type="http://schemas.openxmlformats.org/officeDocument/2006/relationships/hyperlink" Target="http://www.wipo.int/cooperation/fr/south_south/" TargetMode="External"/><Relationship Id="rId2" Type="http://schemas.openxmlformats.org/officeDocument/2006/relationships/numbering" Target="numbering.xml"/><Relationship Id="rId16" Type="http://schemas.openxmlformats.org/officeDocument/2006/relationships/hyperlink" Target="http://www.wipo.int/tad/fr/" TargetMode="External"/><Relationship Id="rId29" Type="http://schemas.openxmlformats.org/officeDocument/2006/relationships/header" Target="header7.xml"/><Relationship Id="rId107" Type="http://schemas.openxmlformats.org/officeDocument/2006/relationships/footer" Target="footer6.xml"/><Relationship Id="rId11" Type="http://schemas.openxmlformats.org/officeDocument/2006/relationships/header" Target="header2.xml"/><Relationship Id="rId24" Type="http://schemas.openxmlformats.org/officeDocument/2006/relationships/header" Target="header4.xml"/><Relationship Id="rId32" Type="http://schemas.openxmlformats.org/officeDocument/2006/relationships/hyperlink" Target="http://www.wipo.int/roc" TargetMode="External"/><Relationship Id="rId37" Type="http://schemas.openxmlformats.org/officeDocument/2006/relationships/hyperlink" Target="http://www.wipo.int/tisc/en/etutorial.html" TargetMode="External"/><Relationship Id="rId40" Type="http://schemas.openxmlformats.org/officeDocument/2006/relationships/hyperlink" Target="http://www.wipo.int/academy/fr/about/startup_academies/" TargetMode="External"/><Relationship Id="rId45" Type="http://schemas.openxmlformats.org/officeDocument/2006/relationships/hyperlink" Target="http://www.wipo.int/meetings/fr/doc_details.jsp?doc_id=219464" TargetMode="External"/><Relationship Id="rId53" Type="http://schemas.openxmlformats.org/officeDocument/2006/relationships/hyperlink" Target="http://www.wipo.int/meetings/en/doc_details.jsp?doc_id=200703" TargetMode="External"/><Relationship Id="rId58" Type="http://schemas.openxmlformats.org/officeDocument/2006/relationships/hyperlink" Target="http://www.wipo.int/meetings/en/doc_details.jsp?doc_id=202179%20" TargetMode="External"/><Relationship Id="rId66" Type="http://schemas.openxmlformats.org/officeDocument/2006/relationships/hyperlink" Target="http://www.wipo.int/meetings/en/details.jsp?meeting_id=31543" TargetMode="External"/><Relationship Id="rId74" Type="http://schemas.openxmlformats.org/officeDocument/2006/relationships/hyperlink" Target="http://www.wipo.int/meetings/fr/doc_details.jsp?doc_id=252189" TargetMode="External"/><Relationship Id="rId79" Type="http://schemas.openxmlformats.org/officeDocument/2006/relationships/hyperlink" Target="http://www.wipo.int/meetings/fr/doc_details.jsp?doc_id=268545" TargetMode="External"/><Relationship Id="rId87" Type="http://schemas.openxmlformats.org/officeDocument/2006/relationships/hyperlink" Target="http://www.wipo.int/meetings/fr/details.jsp?meeting_id=28982" TargetMode="External"/><Relationship Id="rId102" Type="http://schemas.openxmlformats.org/officeDocument/2006/relationships/hyperlink" Target="http://www.wipo.int/meetings/en/details.jsp?meeting_id=35562" TargetMode="External"/><Relationship Id="rId5" Type="http://schemas.openxmlformats.org/officeDocument/2006/relationships/settings" Target="settings.xml"/><Relationship Id="rId61" Type="http://schemas.openxmlformats.org/officeDocument/2006/relationships/hyperlink" Target="http://www.wipo.int/tisc/fr/etutorial.html" TargetMode="External"/><Relationship Id="rId82" Type="http://schemas.openxmlformats.org/officeDocument/2006/relationships/hyperlink" Target="http://www.wipo.int/meetings/fr/details.jsp?meeting_id=31762" TargetMode="External"/><Relationship Id="rId90" Type="http://schemas.openxmlformats.org/officeDocument/2006/relationships/hyperlink" Target="http://www.wipo.int/meetings/en/details.jsp?meeting_id=28643" TargetMode="External"/><Relationship Id="rId95" Type="http://schemas.openxmlformats.org/officeDocument/2006/relationships/hyperlink" Target="http://www.wipo.int/meetings/fr/doc_details.jsp?doc_id=287167" TargetMode="External"/><Relationship Id="rId19" Type="http://schemas.openxmlformats.org/officeDocument/2006/relationships/hyperlink" Target="http://www.wipo.int/wipo-match/fr/" TargetMode="External"/><Relationship Id="rId14" Type="http://schemas.openxmlformats.org/officeDocument/2006/relationships/header" Target="header3.xml"/><Relationship Id="rId22" Type="http://schemas.openxmlformats.org/officeDocument/2006/relationships/hyperlink" Target="http://www.wipo.int/meetings/fr/doc_details.jsp?doc_id=253106" TargetMode="External"/><Relationship Id="rId27" Type="http://schemas.openxmlformats.org/officeDocument/2006/relationships/header" Target="header6.xml"/><Relationship Id="rId30" Type="http://schemas.openxmlformats.org/officeDocument/2006/relationships/hyperlink" Target="http://www.wipo.int/meetings/fr/doc_details.jsp?doc_id=202623" TargetMode="External"/><Relationship Id="rId35" Type="http://schemas.openxmlformats.org/officeDocument/2006/relationships/hyperlink" Target="http://www.wipo.int/meetings/en/doc_details.jsp?doc_id=203099" TargetMode="External"/><Relationship Id="rId43" Type="http://schemas.openxmlformats.org/officeDocument/2006/relationships/hyperlink" Target="http://www.wipo.int/meetings/fr/doc_details.jsp?doc_id=217428" TargetMode="External"/><Relationship Id="rId48" Type="http://schemas.openxmlformats.org/officeDocument/2006/relationships/hyperlink" Target="http://www.wipo.int/copyright/fr/registration/registration_and_deposit_system_03_10.html" TargetMode="External"/><Relationship Id="rId56" Type="http://schemas.openxmlformats.org/officeDocument/2006/relationships/hyperlink" Target="http://www.wipo.int/meetings/fr/doc_details.jsp?doc_id=199801" TargetMode="External"/><Relationship Id="rId64" Type="http://schemas.openxmlformats.org/officeDocument/2006/relationships/hyperlink" Target="http://www.wipo.int/tisc/en/etutorial.html" TargetMode="External"/><Relationship Id="rId69" Type="http://schemas.openxmlformats.org/officeDocument/2006/relationships/hyperlink" Target="http://www.wipo.int/meetings/en/doc_details.jsp?doc_id=250693" TargetMode="External"/><Relationship Id="rId77" Type="http://schemas.openxmlformats.org/officeDocument/2006/relationships/hyperlink" Target="http://www.wipo.int/meetings/fr/doc_details.jsp?doc_id=267526" TargetMode="External"/><Relationship Id="rId100" Type="http://schemas.openxmlformats.org/officeDocument/2006/relationships/hyperlink" Target="http://www.wipo.int/meetings/fr/doc_details.jsp?doc_id=287165" TargetMode="External"/><Relationship Id="rId105" Type="http://schemas.openxmlformats.org/officeDocument/2006/relationships/header" Target="header8.xml"/><Relationship Id="rId8" Type="http://schemas.openxmlformats.org/officeDocument/2006/relationships/endnotes" Target="endnotes.xml"/><Relationship Id="rId51" Type="http://schemas.openxmlformats.org/officeDocument/2006/relationships/hyperlink" Target="http://www.wipo.int/meetings/fr/doc_details.jsp?doc_id=182861" TargetMode="External"/><Relationship Id="rId72" Type="http://schemas.openxmlformats.org/officeDocument/2006/relationships/hyperlink" Target="http://www.wipo.int/meetings/fr/doc_details.jsp?doc_id=284776" TargetMode="External"/><Relationship Id="rId80" Type="http://schemas.openxmlformats.org/officeDocument/2006/relationships/hyperlink" Target="http://www.wipo.int/meetings/fr/doc_details.jsp?doc_id=144382" TargetMode="External"/><Relationship Id="rId85" Type="http://schemas.openxmlformats.org/officeDocument/2006/relationships/hyperlink" Target="http://www.wipo.int/edocs/mdocs/mdocs/fr/cdip_14/cdip_14_inf_13.pdf" TargetMode="External"/><Relationship Id="rId93" Type="http://schemas.openxmlformats.org/officeDocument/2006/relationships/hyperlink" Target="http://www.wipo.int/meetings/en/details.jsp?meeting_id=31242" TargetMode="External"/><Relationship Id="rId98" Type="http://schemas.openxmlformats.org/officeDocument/2006/relationships/hyperlink" Target="http://www.wipo.int/meetings/fr/doc_details.jsp?doc_id=287221"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www.wipo.int/roc/fr/" TargetMode="External"/><Relationship Id="rId25" Type="http://schemas.openxmlformats.org/officeDocument/2006/relationships/footer" Target="footer4.xml"/><Relationship Id="rId33" Type="http://schemas.openxmlformats.org/officeDocument/2006/relationships/hyperlink" Target="http://www.wipo.int/meetings/fr/doc_details.jsp?doc_id=203283" TargetMode="External"/><Relationship Id="rId38" Type="http://schemas.openxmlformats.org/officeDocument/2006/relationships/hyperlink" Target="http://www.wipo.int/dmd" TargetMode="External"/><Relationship Id="rId46" Type="http://schemas.openxmlformats.org/officeDocument/2006/relationships/hyperlink" Target="http://www.wipo.int/meetings/fr/doc_details.jsp?doc_id=219342" TargetMode="External"/><Relationship Id="rId59" Type="http://schemas.openxmlformats.org/officeDocument/2006/relationships/hyperlink" Target="http://www.wipo.int/meetings/en/doc_details.jsp?doc_id=217825" TargetMode="External"/><Relationship Id="rId67" Type="http://schemas.openxmlformats.org/officeDocument/2006/relationships/hyperlink" Target="http://www.wipo.int/about-wipo/en/budget/" TargetMode="External"/><Relationship Id="rId103" Type="http://schemas.openxmlformats.org/officeDocument/2006/relationships/hyperlink" Target="http://www.wipo.int/meetings/en/doc_details.jsp?doc_id=250851" TargetMode="External"/><Relationship Id="rId108" Type="http://schemas.openxmlformats.org/officeDocument/2006/relationships/fontTable" Target="fontTable.xml"/><Relationship Id="rId20" Type="http://schemas.openxmlformats.org/officeDocument/2006/relationships/hyperlink" Target="http://www.wipo.int/ip-development/fr/agenda/flexibilities/" TargetMode="External"/><Relationship Id="rId41" Type="http://schemas.openxmlformats.org/officeDocument/2006/relationships/hyperlink" Target="http://www.wipo.int/meetings/fr/doc_details.jsp?doc_id=202199" TargetMode="External"/><Relationship Id="rId54" Type="http://schemas.openxmlformats.org/officeDocument/2006/relationships/hyperlink" Target="http://www.wipo.int/meetings/fr/doc_details.jsp?doc_id=182844" TargetMode="External"/><Relationship Id="rId62" Type="http://schemas.openxmlformats.org/officeDocument/2006/relationships/hyperlink" Target="http://www.wipo.int/meetings/fr/doc_details.jsp?doc_id=217682" TargetMode="External"/><Relationship Id="rId70" Type="http://schemas.openxmlformats.org/officeDocument/2006/relationships/hyperlink" Target="http://www.wipo.int/meetings/en/doc_details.jsp?doc_id=250694" TargetMode="External"/><Relationship Id="rId75" Type="http://schemas.openxmlformats.org/officeDocument/2006/relationships/hyperlink" Target="http://www.wipo.int/meetings/fr/doc_details.jsp?doc_id=252266" TargetMode="External"/><Relationship Id="rId83" Type="http://schemas.openxmlformats.org/officeDocument/2006/relationships/hyperlink" Target="http://www.wipo.int/meetings/fr/doc_details.jsp?doc_id=287169" TargetMode="External"/><Relationship Id="rId88" Type="http://schemas.openxmlformats.org/officeDocument/2006/relationships/hyperlink" Target="http://www.wipo.int/meetings/fr/details.jsp?meeting_id=30462" TargetMode="External"/><Relationship Id="rId91" Type="http://schemas.openxmlformats.org/officeDocument/2006/relationships/hyperlink" Target="http://www.wipo.int/meetings/en/details.jsp?meeting_id=31263" TargetMode="External"/><Relationship Id="rId96" Type="http://schemas.openxmlformats.org/officeDocument/2006/relationships/hyperlink" Target="http://www.wipo.int/meetings/fr/doc_details.jsp?doc_id=287217"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wipo.int/ip-development/en/agenda/millennium_goals/" TargetMode="External"/><Relationship Id="rId28" Type="http://schemas.openxmlformats.org/officeDocument/2006/relationships/footer" Target="footer5.xml"/><Relationship Id="rId36" Type="http://schemas.openxmlformats.org/officeDocument/2006/relationships/hyperlink" Target="http://etisc.wipo.org" TargetMode="External"/><Relationship Id="rId49" Type="http://schemas.openxmlformats.org/officeDocument/2006/relationships/hyperlink" Target="http://www.wipo.int/export/sites/www/meetings/en/2011/wipo_cr_doc_ge_11/pdf/survey_private_crdocystems.pdf" TargetMode="External"/><Relationship Id="rId57" Type="http://schemas.openxmlformats.org/officeDocument/2006/relationships/hyperlink" Target="http://www.wipo.int/meetings/fr/doc_details.jsp?doc_id=200739" TargetMode="External"/><Relationship Id="rId106" Type="http://schemas.openxmlformats.org/officeDocument/2006/relationships/header" Target="header9.xml"/><Relationship Id="rId10" Type="http://schemas.openxmlformats.org/officeDocument/2006/relationships/header" Target="header1.xml"/><Relationship Id="rId31" Type="http://schemas.openxmlformats.org/officeDocument/2006/relationships/hyperlink" Target="http://www.wipo.int/tad" TargetMode="External"/><Relationship Id="rId44" Type="http://schemas.openxmlformats.org/officeDocument/2006/relationships/hyperlink" Target="http://www-ocmstest.wipo.int/innovation/fr/index.html" TargetMode="External"/><Relationship Id="rId52" Type="http://schemas.openxmlformats.org/officeDocument/2006/relationships/hyperlink" Target="http://www.wipo.int/meetings/fr/doc_details.jsp?doc_id=182822" TargetMode="External"/><Relationship Id="rId60" Type="http://schemas.openxmlformats.org/officeDocument/2006/relationships/hyperlink" Target="http://www.wipo.int/patentscope/fr/programs/patent_landscapes/index.html" TargetMode="External"/><Relationship Id="rId65" Type="http://schemas.openxmlformats.org/officeDocument/2006/relationships/hyperlink" Target="http://www.wipo.int/meetings/en/details.jsp?meeting_id=30167" TargetMode="External"/><Relationship Id="rId73" Type="http://schemas.openxmlformats.org/officeDocument/2006/relationships/hyperlink" Target="http://www.wipo.int/meetings/fr/doc_details.jsp?doc_id=253106" TargetMode="External"/><Relationship Id="rId78" Type="http://schemas.openxmlformats.org/officeDocument/2006/relationships/hyperlink" Target="http://www.wipo.int/meetings/fr/doc_details.jsp?doc_id=267443" TargetMode="External"/><Relationship Id="rId81" Type="http://schemas.openxmlformats.org/officeDocument/2006/relationships/hyperlink" Target="http://www.wipo.int/meetings/fr/doc_details.jsp?doc_id=188513" TargetMode="External"/><Relationship Id="rId86" Type="http://schemas.openxmlformats.org/officeDocument/2006/relationships/hyperlink" Target="http://www-ocmstest.wipo.int/innovation" TargetMode="External"/><Relationship Id="rId94" Type="http://schemas.openxmlformats.org/officeDocument/2006/relationships/hyperlink" Target="http://www.wipo.int/meetings/en/details.jsp?meeting_id=31243" TargetMode="External"/><Relationship Id="rId99" Type="http://schemas.openxmlformats.org/officeDocument/2006/relationships/hyperlink" Target="http://www.wipo.int/meetings/fr/doc_details.jsp?doc_id=287164" TargetMode="External"/><Relationship Id="rId101" Type="http://schemas.openxmlformats.org/officeDocument/2006/relationships/hyperlink" Target="http://www.wipo.int/meetings/fr/doc_details.jsp?doc_id=287218" TargetMode="External"/><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yperlink" Target="http://www.wipo.int/dmd/en/" TargetMode="External"/><Relationship Id="rId39" Type="http://schemas.openxmlformats.org/officeDocument/2006/relationships/hyperlink" Target="http://www.wipo.int/meetings/en/doc_details.jsp?doc_id=217446" TargetMode="External"/><Relationship Id="rId109" Type="http://schemas.openxmlformats.org/officeDocument/2006/relationships/theme" Target="theme/theme1.xml"/><Relationship Id="rId34" Type="http://schemas.openxmlformats.org/officeDocument/2006/relationships/hyperlink" Target="http://etisc.wipo.org" TargetMode="External"/><Relationship Id="rId50" Type="http://schemas.openxmlformats.org/officeDocument/2006/relationships/hyperlink" Target="http://www.wipo.int/meetings/fr/doc_details.jsp?doc_id=200622" TargetMode="External"/><Relationship Id="rId55" Type="http://schemas.openxmlformats.org/officeDocument/2006/relationships/hyperlink" Target="http://www.wipo.int/meetings/fr/doc_details.jsp?doc_id=194637" TargetMode="External"/><Relationship Id="rId76" Type="http://schemas.openxmlformats.org/officeDocument/2006/relationships/hyperlink" Target="http://www.wipo.int/meetings/en/doc_details.jsp?doc_id=232525" TargetMode="External"/><Relationship Id="rId97" Type="http://schemas.openxmlformats.org/officeDocument/2006/relationships/hyperlink" Target="http://www.wipo.int/meetings/fr/doc_details.jsp?doc_id=287221" TargetMode="External"/><Relationship Id="rId104" Type="http://schemas.openxmlformats.org/officeDocument/2006/relationships/hyperlink" Target="http://www.wipo.int/meetings/en/doc_details.jsp?doc_id=283200" TargetMode="External"/><Relationship Id="rId7" Type="http://schemas.openxmlformats.org/officeDocument/2006/relationships/footnotes" Target="footnotes.xml"/><Relationship Id="rId71" Type="http://schemas.openxmlformats.org/officeDocument/2006/relationships/hyperlink" Target="http://www.wipo.int/meetings/fr/details.jsp?meeting_id=29188" TargetMode="External"/><Relationship Id="rId92" Type="http://schemas.openxmlformats.org/officeDocument/2006/relationships/hyperlink" Target="http://www.wipo.int/meetings/en/details.jsp?meeting_id=30703"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wipo.int/ip%1edevelopment/fr/agenda/flexibilities/search.jsp" TargetMode="External"/><Relationship Id="rId13" Type="http://schemas.openxmlformats.org/officeDocument/2006/relationships/hyperlink" Target="http://www.wipo.int/edocs/mdocs/mdocs/fr/cdip_17/cdip_17_summary%1eappendixi.pdf" TargetMode="External"/><Relationship Id="rId18" Type="http://schemas.openxmlformats.org/officeDocument/2006/relationships/hyperlink" Target="http://www.wipo.int/meetings/fr/doc_details.jsp?doc_id=378716" TargetMode="External"/><Relationship Id="rId3" Type="http://schemas.openxmlformats.org/officeDocument/2006/relationships/hyperlink" Target="http://www.wipo.int/meetings/fr/doc_details.jsp?doc_id=340916" TargetMode="External"/><Relationship Id="rId7" Type="http://schemas.openxmlformats.org/officeDocument/2006/relationships/hyperlink" Target="http://www.wipo.int/enforcement/fr/activities/current.html" TargetMode="External"/><Relationship Id="rId12" Type="http://schemas.openxmlformats.org/officeDocument/2006/relationships/hyperlink" Target="http://www.wipo.int/webcasting/fr/index.jsp" TargetMode="External"/><Relationship Id="rId17" Type="http://schemas.openxmlformats.org/officeDocument/2006/relationships/hyperlink" Target="http://www.wipo.int/meetings/fr/doc_details.jsp?doc_id=386496" TargetMode="External"/><Relationship Id="rId2" Type="http://schemas.openxmlformats.org/officeDocument/2006/relationships/hyperlink" Target="http://www.wipo.int/edocs/mdocs/enforcement/fr/wipo_ace_12/wipo_ace_12_14.pdf" TargetMode="External"/><Relationship Id="rId16" Type="http://schemas.openxmlformats.org/officeDocument/2006/relationships/hyperlink" Target="http://www.wipo.int/meetings/fr/doc_details.jsp?doc_id=388016" TargetMode="External"/><Relationship Id="rId1" Type="http://schemas.openxmlformats.org/officeDocument/2006/relationships/hyperlink" Target="http://www.wipo.int/iap/fr/" TargetMode="External"/><Relationship Id="rId6" Type="http://schemas.openxmlformats.org/officeDocument/2006/relationships/hyperlink" Target="http://respectforcopyright.org/" TargetMode="External"/><Relationship Id="rId11" Type="http://schemas.openxmlformats.org/officeDocument/2006/relationships/hyperlink" Target="http://www.wipo.int/edocs/mdocs/mdocs/fr/cdip_17/cdip_17_summary-appendixi.pdf" TargetMode="External"/><Relationship Id="rId5" Type="http://schemas.openxmlformats.org/officeDocument/2006/relationships/hyperlink" Target="http://respectfortrademarks.org/" TargetMode="External"/><Relationship Id="rId15" Type="http://schemas.openxmlformats.org/officeDocument/2006/relationships/hyperlink" Target="http://www.wipo.int/meetings/fr/doc_details.jsp?doc_id=386497" TargetMode="External"/><Relationship Id="rId10" Type="http://schemas.openxmlformats.org/officeDocument/2006/relationships/hyperlink" Target="http://www.wipo.int/ip-development/en/agenda/coordination_mechanisms.html" TargetMode="External"/><Relationship Id="rId19" Type="http://schemas.openxmlformats.org/officeDocument/2006/relationships/hyperlink" Target="http://www.wipo.int/meetings/fr/doc_details.jsp?doc_id=370516" TargetMode="External"/><Relationship Id="rId4" Type="http://schemas.openxmlformats.org/officeDocument/2006/relationships/hyperlink" Target="http://www.wipo.int/meetings/fr/doc_details.jsp?doc_id=382036" TargetMode="External"/><Relationship Id="rId9" Type="http://schemas.openxmlformats.org/officeDocument/2006/relationships/hyperlink" Target="http://www.wipo.int/meetings/fr/doc_details.jsp?doc_id=350336" TargetMode="External"/><Relationship Id="rId14" Type="http://schemas.openxmlformats.org/officeDocument/2006/relationships/hyperlink" Target="http://www.wipo.int/meetings/fr/doc_details.jsp?doc_id=3692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A061FCD-5324-4958-BC74-8B6FAE80C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144</Pages>
  <Words>46217</Words>
  <Characters>263443</Characters>
  <Application>Microsoft Office Word</Application>
  <DocSecurity>0</DocSecurity>
  <Lines>2195</Lines>
  <Paragraphs>618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LinksUpToDate>false</LinksUpToDate>
  <CharactersWithSpaces>309042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2018-04-10T08:15:00Z</dcterms:created>
  <dcterms:modified xsi:type="dcterms:W3CDTF">2018-04-10T08:46:00Z</dcterms:modified>
</cp:coreProperties>
</file>