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61A93" w14:textId="77777777" w:rsidR="00B519D3" w:rsidRPr="0040540C" w:rsidRDefault="00B519D3" w:rsidP="00B519D3">
      <w:pPr>
        <w:pBdr>
          <w:bottom w:val="single" w:sz="4" w:space="11" w:color="auto"/>
        </w:pBdr>
        <w:spacing w:after="120"/>
        <w:jc w:val="right"/>
      </w:pPr>
      <w:bookmarkStart w:id="0" w:name="_GoBack"/>
      <w:bookmarkEnd w:id="0"/>
      <w:r>
        <w:rPr>
          <w:noProof/>
          <w:lang w:val="en-US"/>
        </w:rPr>
        <w:drawing>
          <wp:inline distT="0" distB="0" distL="0" distR="0" wp14:anchorId="049A6C8E" wp14:editId="33432A7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10">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22365AD0" w14:textId="15D06B3E" w:rsidR="0064107B" w:rsidRDefault="00B519D3" w:rsidP="00B519D3">
      <w:pPr>
        <w:jc w:val="right"/>
        <w:rPr>
          <w:rFonts w:ascii="Arial Black" w:hAnsi="Arial Black"/>
          <w:caps/>
          <w:sz w:val="15"/>
        </w:rPr>
      </w:pPr>
      <w:r>
        <w:rPr>
          <w:rFonts w:ascii="Arial Black" w:hAnsi="Arial Black"/>
          <w:caps/>
          <w:sz w:val="15"/>
        </w:rPr>
        <w:t>CDIP/30/</w:t>
      </w:r>
      <w:bookmarkStart w:id="1" w:name="Code"/>
      <w:bookmarkEnd w:id="1"/>
      <w:r>
        <w:rPr>
          <w:rFonts w:ascii="Arial Black" w:hAnsi="Arial Black"/>
          <w:caps/>
          <w:sz w:val="15"/>
        </w:rPr>
        <w:t>15</w:t>
      </w:r>
      <w:r w:rsidR="002B1AE4">
        <w:rPr>
          <w:rFonts w:ascii="Arial Black" w:hAnsi="Arial Black"/>
          <w:caps/>
          <w:sz w:val="15"/>
        </w:rPr>
        <w:t> </w:t>
      </w:r>
      <w:r w:rsidR="00330855">
        <w:rPr>
          <w:rFonts w:ascii="Arial Black" w:hAnsi="Arial Black"/>
          <w:caps/>
          <w:sz w:val="15"/>
        </w:rPr>
        <w:t>REV.</w:t>
      </w:r>
    </w:p>
    <w:p w14:paraId="1A469623" w14:textId="77777777" w:rsidR="00B519D3" w:rsidRPr="0040540C" w:rsidRDefault="00B519D3" w:rsidP="00B519D3">
      <w:pPr>
        <w:jc w:val="right"/>
      </w:pPr>
      <w:r w:rsidRPr="0090731E">
        <w:rPr>
          <w:rFonts w:ascii="Arial Black" w:hAnsi="Arial Black"/>
          <w:caps/>
          <w:sz w:val="15"/>
        </w:rPr>
        <w:t>ORIGINAL</w:t>
      </w:r>
      <w:r w:rsidR="0064107B">
        <w:rPr>
          <w:rFonts w:ascii="Arial Black" w:hAnsi="Arial Black"/>
          <w:caps/>
          <w:sz w:val="15"/>
        </w:rPr>
        <w:t> :</w:t>
      </w:r>
      <w:r>
        <w:rPr>
          <w:rFonts w:ascii="Arial Black" w:hAnsi="Arial Black"/>
          <w:caps/>
          <w:sz w:val="15"/>
        </w:rPr>
        <w:t xml:space="preserve"> </w:t>
      </w:r>
      <w:bookmarkStart w:id="2" w:name="Original"/>
      <w:r>
        <w:rPr>
          <w:rFonts w:ascii="Arial Black" w:hAnsi="Arial Black"/>
          <w:caps/>
          <w:sz w:val="15"/>
        </w:rPr>
        <w:t>anglais</w:t>
      </w:r>
    </w:p>
    <w:bookmarkEnd w:id="2"/>
    <w:p w14:paraId="20FA7583" w14:textId="1FDD576B" w:rsidR="00B519D3" w:rsidRPr="0040540C" w:rsidRDefault="00B519D3" w:rsidP="00B519D3">
      <w:pPr>
        <w:spacing w:after="1200"/>
        <w:jc w:val="right"/>
      </w:pPr>
      <w:r w:rsidRPr="0090731E">
        <w:rPr>
          <w:rFonts w:ascii="Arial Black" w:hAnsi="Arial Black"/>
          <w:caps/>
          <w:sz w:val="15"/>
        </w:rPr>
        <w:t>DATE</w:t>
      </w:r>
      <w:r w:rsidR="0064107B">
        <w:rPr>
          <w:rFonts w:ascii="Arial Black" w:hAnsi="Arial Black"/>
          <w:caps/>
          <w:sz w:val="15"/>
        </w:rPr>
        <w:t> :</w:t>
      </w:r>
      <w:r>
        <w:rPr>
          <w:rFonts w:ascii="Arial Black" w:hAnsi="Arial Black"/>
          <w:caps/>
          <w:sz w:val="15"/>
        </w:rPr>
        <w:t xml:space="preserve"> </w:t>
      </w:r>
      <w:bookmarkStart w:id="3" w:name="Date"/>
      <w:r w:rsidR="00BA7D51">
        <w:rPr>
          <w:rFonts w:ascii="Arial Black" w:hAnsi="Arial Black"/>
          <w:caps/>
          <w:sz w:val="15"/>
        </w:rPr>
        <w:t>28</w:t>
      </w:r>
      <w:r w:rsidR="0064107B">
        <w:rPr>
          <w:rFonts w:ascii="Arial Black" w:hAnsi="Arial Black"/>
          <w:caps/>
          <w:sz w:val="15"/>
        </w:rPr>
        <w:t> </w:t>
      </w:r>
      <w:r w:rsidR="00BA7D51">
        <w:rPr>
          <w:rFonts w:ascii="Arial Black" w:hAnsi="Arial Black"/>
          <w:caps/>
          <w:sz w:val="15"/>
        </w:rPr>
        <w:t>avril</w:t>
      </w:r>
      <w:r w:rsidR="0064107B">
        <w:rPr>
          <w:rFonts w:ascii="Arial Black" w:hAnsi="Arial Black"/>
          <w:caps/>
          <w:sz w:val="15"/>
        </w:rPr>
        <w:t> 20</w:t>
      </w:r>
      <w:r>
        <w:rPr>
          <w:rFonts w:ascii="Arial Black" w:hAnsi="Arial Black"/>
          <w:caps/>
          <w:sz w:val="15"/>
        </w:rPr>
        <w:t>23</w:t>
      </w:r>
    </w:p>
    <w:bookmarkEnd w:id="3"/>
    <w:p w14:paraId="437AF04A" w14:textId="77777777" w:rsidR="00B519D3" w:rsidRPr="00BA7D51" w:rsidRDefault="00B519D3" w:rsidP="00BA7D51">
      <w:pPr>
        <w:spacing w:after="600"/>
        <w:rPr>
          <w:b/>
          <w:sz w:val="28"/>
        </w:rPr>
      </w:pPr>
      <w:r w:rsidRPr="00BA7D51">
        <w:rPr>
          <w:b/>
          <w:sz w:val="28"/>
        </w:rPr>
        <w:t>Comité du développement et de la propriété intellectuelle (CDIP)</w:t>
      </w:r>
    </w:p>
    <w:p w14:paraId="5E612E95" w14:textId="77777777" w:rsidR="00B519D3" w:rsidRDefault="00B519D3" w:rsidP="00B519D3">
      <w:pPr>
        <w:outlineLvl w:val="1"/>
        <w:rPr>
          <w:b/>
          <w:sz w:val="24"/>
          <w:szCs w:val="24"/>
        </w:rPr>
      </w:pPr>
      <w:r w:rsidRPr="00897816">
        <w:rPr>
          <w:b/>
          <w:sz w:val="24"/>
          <w:szCs w:val="24"/>
        </w:rPr>
        <w:t>Trent</w:t>
      </w:r>
      <w:r w:rsidR="0064107B">
        <w:rPr>
          <w:b/>
          <w:sz w:val="24"/>
          <w:szCs w:val="24"/>
        </w:rPr>
        <w:t>ième session</w:t>
      </w:r>
    </w:p>
    <w:p w14:paraId="5144F2F4" w14:textId="77777777" w:rsidR="00B519D3" w:rsidRPr="003845C1" w:rsidRDefault="00B519D3" w:rsidP="00B519D3">
      <w:pPr>
        <w:spacing w:after="720"/>
        <w:outlineLvl w:val="1"/>
        <w:rPr>
          <w:b/>
          <w:sz w:val="24"/>
          <w:szCs w:val="24"/>
        </w:rPr>
      </w:pPr>
      <w:r w:rsidRPr="00897816">
        <w:rPr>
          <w:b/>
          <w:sz w:val="24"/>
          <w:szCs w:val="24"/>
        </w:rPr>
        <w:t xml:space="preserve">Genève, 24 </w:t>
      </w:r>
      <w:r>
        <w:rPr>
          <w:b/>
          <w:sz w:val="24"/>
          <w:szCs w:val="24"/>
        </w:rPr>
        <w:t>–</w:t>
      </w:r>
      <w:r w:rsidRPr="00897816">
        <w:rPr>
          <w:b/>
          <w:sz w:val="24"/>
          <w:szCs w:val="24"/>
        </w:rPr>
        <w:t xml:space="preserve"> 2</w:t>
      </w:r>
      <w:r w:rsidR="0064107B" w:rsidRPr="00897816">
        <w:rPr>
          <w:b/>
          <w:sz w:val="24"/>
          <w:szCs w:val="24"/>
        </w:rPr>
        <w:t>8</w:t>
      </w:r>
      <w:r w:rsidR="0064107B">
        <w:rPr>
          <w:b/>
          <w:sz w:val="24"/>
          <w:szCs w:val="24"/>
        </w:rPr>
        <w:t> </w:t>
      </w:r>
      <w:r w:rsidR="0064107B" w:rsidRPr="00897816">
        <w:rPr>
          <w:b/>
          <w:sz w:val="24"/>
          <w:szCs w:val="24"/>
        </w:rPr>
        <w:t>avril</w:t>
      </w:r>
      <w:r w:rsidR="0064107B">
        <w:rPr>
          <w:b/>
          <w:sz w:val="24"/>
          <w:szCs w:val="24"/>
        </w:rPr>
        <w:t> </w:t>
      </w:r>
      <w:r w:rsidR="0064107B" w:rsidRPr="00897816">
        <w:rPr>
          <w:b/>
          <w:sz w:val="24"/>
          <w:szCs w:val="24"/>
        </w:rPr>
        <w:t>20</w:t>
      </w:r>
      <w:r w:rsidRPr="00897816">
        <w:rPr>
          <w:b/>
          <w:sz w:val="24"/>
          <w:szCs w:val="24"/>
        </w:rPr>
        <w:t>23</w:t>
      </w:r>
    </w:p>
    <w:p w14:paraId="5D2958E6" w14:textId="0801833A" w:rsidR="00B519D3" w:rsidRPr="00BA7D51" w:rsidRDefault="00B519D3" w:rsidP="00B519D3">
      <w:pPr>
        <w:spacing w:after="360"/>
        <w:rPr>
          <w:caps/>
          <w:sz w:val="24"/>
        </w:rPr>
      </w:pPr>
      <w:bookmarkStart w:id="4" w:name="TitleOfDoc"/>
      <w:r w:rsidRPr="00BA7D51">
        <w:rPr>
          <w:caps/>
          <w:sz w:val="24"/>
        </w:rPr>
        <w:t>Proposition de projet intitulée “Donner aux jeunes (de la petite enfance à la fin du secondaire) les moyens d</w:t>
      </w:r>
      <w:r w:rsidR="0064107B" w:rsidRPr="00BA7D51">
        <w:rPr>
          <w:caps/>
          <w:sz w:val="24"/>
        </w:rPr>
        <w:t>’</w:t>
      </w:r>
      <w:r w:rsidRPr="00BA7D51">
        <w:rPr>
          <w:caps/>
          <w:sz w:val="24"/>
        </w:rPr>
        <w:t>innover pour un avenir meilleur”, présentée par les États</w:t>
      </w:r>
      <w:r w:rsidR="00BA7D51">
        <w:rPr>
          <w:caps/>
          <w:sz w:val="24"/>
        </w:rPr>
        <w:noBreakHyphen/>
      </w:r>
      <w:r w:rsidRPr="00BA7D51">
        <w:rPr>
          <w:caps/>
          <w:sz w:val="24"/>
        </w:rPr>
        <w:t>Unis d</w:t>
      </w:r>
      <w:r w:rsidR="0064107B" w:rsidRPr="00BA7D51">
        <w:rPr>
          <w:caps/>
          <w:sz w:val="24"/>
        </w:rPr>
        <w:t>’</w:t>
      </w:r>
      <w:r w:rsidR="00330855" w:rsidRPr="00BA7D51">
        <w:rPr>
          <w:caps/>
          <w:sz w:val="24"/>
        </w:rPr>
        <w:t xml:space="preserve">Amérique, </w:t>
      </w:r>
      <w:r w:rsidRPr="00BA7D51">
        <w:rPr>
          <w:caps/>
          <w:sz w:val="24"/>
        </w:rPr>
        <w:t>la République de Corée</w:t>
      </w:r>
      <w:r w:rsidR="00330855" w:rsidRPr="00BA7D51">
        <w:rPr>
          <w:caps/>
          <w:sz w:val="24"/>
        </w:rPr>
        <w:t xml:space="preserve"> </w:t>
      </w:r>
      <w:r w:rsidR="00BA7D51" w:rsidRPr="00BA7D51">
        <w:rPr>
          <w:caps/>
          <w:sz w:val="24"/>
        </w:rPr>
        <w:t>et le Canada</w:t>
      </w:r>
    </w:p>
    <w:p w14:paraId="16445CBA" w14:textId="77777777" w:rsidR="00B519D3" w:rsidRPr="008B2CC1" w:rsidRDefault="00B519D3" w:rsidP="00B519D3">
      <w:pPr>
        <w:spacing w:after="960"/>
        <w:rPr>
          <w:i/>
        </w:rPr>
      </w:pPr>
      <w:bookmarkStart w:id="5" w:name="Prepared"/>
      <w:bookmarkEnd w:id="4"/>
      <w:bookmarkEnd w:id="5"/>
      <w:r>
        <w:rPr>
          <w:i/>
        </w:rPr>
        <w:t>Document établi par le Secrétariat</w:t>
      </w:r>
    </w:p>
    <w:p w14:paraId="57A617FF" w14:textId="7D2ACAF1" w:rsidR="00980362" w:rsidRPr="00BA7D51" w:rsidRDefault="00BA7D51" w:rsidP="00BA7D51">
      <w:pPr>
        <w:pStyle w:val="ONUMFS"/>
      </w:pPr>
      <w:r w:rsidRPr="00BA7D51">
        <w:t>À la trentième session du Comité du développement et de la propriété intellectuelle (CDIP), le comité a examiné une proposition de projet intitulée “Donner aux jeunes (de la petite enfance à la fin du secondaire) les moyens d’innover pour un avenir meilleur”, présentée par les États</w:t>
      </w:r>
      <w:r w:rsidRPr="00BA7D51">
        <w:noBreakHyphen/>
        <w:t>Unis d’Amérique, la République de Corée et le Canada.</w:t>
      </w:r>
      <w:r>
        <w:t xml:space="preserve">  </w:t>
      </w:r>
      <w:r w:rsidRPr="00BA7D51">
        <w:t>Sur la base des observations formulées au cours des discussions, la proposition de projet a été révisée durant la session.</w:t>
      </w:r>
    </w:p>
    <w:p w14:paraId="19F375F8" w14:textId="1FE3E147" w:rsidR="00980362" w:rsidRPr="007301C7" w:rsidRDefault="00BA7D51" w:rsidP="00BA7D51">
      <w:pPr>
        <w:pStyle w:val="ONUMFS"/>
      </w:pPr>
      <w:r w:rsidRPr="00BA7D51">
        <w:t>La proposition de projet révisée figure dans les annexes du présent document</w:t>
      </w:r>
      <w:r w:rsidR="00980362">
        <w:t>.</w:t>
      </w:r>
    </w:p>
    <w:p w14:paraId="2C0166E3" w14:textId="77777777" w:rsidR="00980362" w:rsidRPr="006C13E2" w:rsidRDefault="00980362" w:rsidP="006C13E2">
      <w:pPr>
        <w:pStyle w:val="ONUMFS"/>
        <w:tabs>
          <w:tab w:val="left" w:pos="6096"/>
        </w:tabs>
        <w:ind w:left="5538" w:hanging="5"/>
        <w:rPr>
          <w:i/>
          <w:iCs/>
        </w:rPr>
      </w:pPr>
      <w:r w:rsidRPr="006C13E2">
        <w:rPr>
          <w:i/>
        </w:rPr>
        <w:t>Le CDIP est invité à examiner les informations contenues dans les annexes du présent document.</w:t>
      </w:r>
    </w:p>
    <w:p w14:paraId="4CD4EA5B" w14:textId="77777777" w:rsidR="00980362" w:rsidRDefault="00980362" w:rsidP="00980362">
      <w:pPr>
        <w:spacing w:before="720"/>
        <w:ind w:left="5530"/>
        <w:sectPr w:rsidR="00980362" w:rsidSect="00B519D3">
          <w:headerReference w:type="even" r:id="rId11"/>
          <w:headerReference w:type="default" r:id="rId12"/>
          <w:footerReference w:type="even" r:id="rId13"/>
          <w:footerReference w:type="default" r:id="rId14"/>
          <w:headerReference w:type="first" r:id="rId15"/>
          <w:footerReference w:type="first" r:id="rId16"/>
          <w:pgSz w:w="11907" w:h="16840" w:code="9"/>
          <w:pgMar w:top="567" w:right="1134" w:bottom="1418" w:left="1418" w:header="510" w:footer="1021" w:gutter="0"/>
          <w:pgNumType w:start="0"/>
          <w:cols w:space="720"/>
          <w:titlePg/>
          <w:docGrid w:linePitch="299"/>
        </w:sectPr>
      </w:pPr>
      <w:r>
        <w:t>[</w:t>
      </w:r>
      <w:r>
        <w:rPr>
          <w:rStyle w:val="Endofdocument-AnnexChar"/>
        </w:rPr>
        <w:t>L</w:t>
      </w:r>
      <w:r w:rsidR="0064107B">
        <w:rPr>
          <w:rStyle w:val="Endofdocument-AnnexChar"/>
        </w:rPr>
        <w:t>’</w:t>
      </w:r>
      <w:r>
        <w:rPr>
          <w:rStyle w:val="Endofdocument-AnnexChar"/>
        </w:rPr>
        <w:t>annexe</w:t>
      </w:r>
      <w:r>
        <w:t xml:space="preserve"> suit]</w:t>
      </w: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980362" w:rsidRPr="00C6096E" w14:paraId="7C82EAF5" w14:textId="77777777" w:rsidTr="00BA73F6">
        <w:trPr>
          <w:trHeight w:val="319"/>
        </w:trPr>
        <w:tc>
          <w:tcPr>
            <w:tcW w:w="9352" w:type="dxa"/>
            <w:gridSpan w:val="2"/>
            <w:shd w:val="clear" w:color="auto" w:fill="00FFCC"/>
          </w:tcPr>
          <w:p w14:paraId="1F2F815F" w14:textId="5F14BBD1" w:rsidR="00980362" w:rsidRPr="00B51DC8" w:rsidRDefault="00980362" w:rsidP="00BA7D51">
            <w:pPr>
              <w:pStyle w:val="Heading2"/>
              <w:jc w:val="center"/>
              <w:rPr>
                <w:b/>
              </w:rPr>
            </w:pPr>
            <w:r>
              <w:rPr>
                <w:b/>
              </w:rPr>
              <w:lastRenderedPageBreak/>
              <w:t>1.</w:t>
            </w:r>
            <w:r w:rsidR="00BA7D51">
              <w:rPr>
                <w:b/>
              </w:rPr>
              <w:t> </w:t>
            </w:r>
            <w:r>
              <w:rPr>
                <w:b/>
                <w:caps w:val="0"/>
              </w:rPr>
              <w:t>Présentation du projet</w:t>
            </w:r>
          </w:p>
        </w:tc>
      </w:tr>
      <w:tr w:rsidR="00980362" w:rsidRPr="00C6096E" w14:paraId="59A6BCEF" w14:textId="77777777" w:rsidTr="00BA73F6">
        <w:trPr>
          <w:trHeight w:val="253"/>
        </w:trPr>
        <w:tc>
          <w:tcPr>
            <w:tcW w:w="9352" w:type="dxa"/>
            <w:gridSpan w:val="2"/>
            <w:shd w:val="clear" w:color="auto" w:fill="00FFCC"/>
          </w:tcPr>
          <w:p w14:paraId="457CA3DA" w14:textId="77777777" w:rsidR="00980362" w:rsidRPr="00C6096E" w:rsidRDefault="00980362" w:rsidP="001E60BA">
            <w:pPr>
              <w:pStyle w:val="TableParagraph"/>
              <w:spacing w:before="60" w:after="60" w:line="234" w:lineRule="exact"/>
              <w:ind w:left="103" w:right="87"/>
              <w:jc w:val="center"/>
              <w:rPr>
                <w:b/>
              </w:rPr>
            </w:pPr>
            <w:r>
              <w:rPr>
                <w:b/>
              </w:rPr>
              <w:t>1.1 Code du projet</w:t>
            </w:r>
          </w:p>
        </w:tc>
      </w:tr>
      <w:tr w:rsidR="00980362" w:rsidRPr="00C6096E" w14:paraId="7594CBA0" w14:textId="77777777" w:rsidTr="00BA73F6">
        <w:trPr>
          <w:trHeight w:val="310"/>
        </w:trPr>
        <w:tc>
          <w:tcPr>
            <w:tcW w:w="9352" w:type="dxa"/>
            <w:gridSpan w:val="2"/>
          </w:tcPr>
          <w:p w14:paraId="6CAAF563" w14:textId="77777777" w:rsidR="00980362" w:rsidRPr="00F23A7C" w:rsidRDefault="00980362" w:rsidP="00D220B1">
            <w:pPr>
              <w:pStyle w:val="TableParagraph"/>
              <w:ind w:left="110" w:right="188"/>
              <w:jc w:val="center"/>
              <w:rPr>
                <w:iCs/>
              </w:rPr>
            </w:pPr>
            <w:r>
              <w:t>DA_1_3_10_19_30_01</w:t>
            </w:r>
          </w:p>
        </w:tc>
      </w:tr>
      <w:tr w:rsidR="00980362" w:rsidRPr="00C6096E" w14:paraId="1448696C" w14:textId="77777777" w:rsidTr="00BA73F6">
        <w:trPr>
          <w:trHeight w:val="251"/>
        </w:trPr>
        <w:tc>
          <w:tcPr>
            <w:tcW w:w="9352" w:type="dxa"/>
            <w:gridSpan w:val="2"/>
            <w:shd w:val="clear" w:color="auto" w:fill="00FFCC"/>
          </w:tcPr>
          <w:p w14:paraId="6854B248" w14:textId="77777777" w:rsidR="00980362" w:rsidRPr="00C6096E" w:rsidRDefault="00980362" w:rsidP="001E60BA">
            <w:pPr>
              <w:pStyle w:val="TableParagraph"/>
              <w:spacing w:before="60" w:after="60" w:line="232" w:lineRule="exact"/>
              <w:ind w:left="103" w:right="90"/>
              <w:jc w:val="center"/>
              <w:rPr>
                <w:b/>
              </w:rPr>
            </w:pPr>
            <w:r>
              <w:rPr>
                <w:b/>
              </w:rPr>
              <w:t>1.2 Titre du projet</w:t>
            </w:r>
          </w:p>
        </w:tc>
      </w:tr>
      <w:tr w:rsidR="00980362" w:rsidRPr="00C6096E" w14:paraId="791B7111" w14:textId="77777777" w:rsidTr="00BA73F6">
        <w:trPr>
          <w:trHeight w:val="398"/>
        </w:trPr>
        <w:tc>
          <w:tcPr>
            <w:tcW w:w="9352" w:type="dxa"/>
            <w:gridSpan w:val="2"/>
          </w:tcPr>
          <w:p w14:paraId="390111FA" w14:textId="77777777" w:rsidR="00980362" w:rsidRPr="00F23A7C" w:rsidRDefault="00980362" w:rsidP="00D220B1">
            <w:pPr>
              <w:pStyle w:val="TableParagraph"/>
              <w:ind w:left="110" w:right="188"/>
              <w:jc w:val="center"/>
              <w:rPr>
                <w:iCs/>
              </w:rPr>
            </w:pPr>
            <w:r>
              <w:t>Donner aux jeunes (de la petite enfance à la fin du secondaire) les moyens d</w:t>
            </w:r>
            <w:r w:rsidR="0064107B">
              <w:t>’</w:t>
            </w:r>
            <w:r>
              <w:t>innover pour un avenir meilleur</w:t>
            </w:r>
          </w:p>
        </w:tc>
      </w:tr>
      <w:tr w:rsidR="00980362" w:rsidRPr="00C6096E" w14:paraId="68117E15" w14:textId="77777777" w:rsidTr="00BA73F6">
        <w:trPr>
          <w:trHeight w:val="252"/>
        </w:trPr>
        <w:tc>
          <w:tcPr>
            <w:tcW w:w="9352" w:type="dxa"/>
            <w:gridSpan w:val="2"/>
            <w:shd w:val="clear" w:color="auto" w:fill="00FFCC"/>
          </w:tcPr>
          <w:p w14:paraId="2CCDA3CB" w14:textId="77777777" w:rsidR="00980362" w:rsidRPr="00C6096E" w:rsidRDefault="00980362" w:rsidP="001E60BA">
            <w:pPr>
              <w:pStyle w:val="TableParagraph"/>
              <w:spacing w:before="60" w:after="60" w:line="232" w:lineRule="exact"/>
              <w:ind w:left="103" w:right="88"/>
              <w:jc w:val="center"/>
              <w:rPr>
                <w:b/>
              </w:rPr>
            </w:pPr>
            <w:r>
              <w:rPr>
                <w:b/>
              </w:rPr>
              <w:t>1.3 Recommandations du Plan d</w:t>
            </w:r>
            <w:r w:rsidR="0064107B">
              <w:rPr>
                <w:b/>
              </w:rPr>
              <w:t>’</w:t>
            </w:r>
            <w:r>
              <w:rPr>
                <w:b/>
              </w:rPr>
              <w:t>action pour le développement</w:t>
            </w:r>
          </w:p>
        </w:tc>
      </w:tr>
      <w:tr w:rsidR="00980362" w:rsidRPr="00C6096E" w14:paraId="26315EE3" w14:textId="77777777" w:rsidTr="00BA73F6">
        <w:trPr>
          <w:trHeight w:val="760"/>
        </w:trPr>
        <w:tc>
          <w:tcPr>
            <w:tcW w:w="9352" w:type="dxa"/>
            <w:gridSpan w:val="2"/>
          </w:tcPr>
          <w:p w14:paraId="021ED595" w14:textId="77777777" w:rsidR="00980362" w:rsidRDefault="00980362" w:rsidP="00D220B1">
            <w:pPr>
              <w:pStyle w:val="TableParagraph"/>
              <w:ind w:left="110"/>
            </w:pPr>
            <w:r>
              <w:rPr>
                <w:i/>
              </w:rPr>
              <w:t>Recommandation n° 1</w:t>
            </w:r>
            <w:r w:rsidR="0064107B">
              <w:rPr>
                <w:i/>
              </w:rPr>
              <w:t> :</w:t>
            </w:r>
            <w:r>
              <w:t xml:space="preserve"> L</w:t>
            </w:r>
            <w:r w:rsidR="0064107B">
              <w:t>’</w:t>
            </w:r>
            <w:r>
              <w:t>assistance technique de l</w:t>
            </w:r>
            <w:r w:rsidR="0064107B">
              <w:t>’</w:t>
            </w:r>
            <w:r>
              <w:t xml:space="preserve">OMPI doit notamment être axée sur le développement et la demande et elle doit être transparente; </w:t>
            </w:r>
            <w:r w:rsidR="009B453C">
              <w:t xml:space="preserve"> </w:t>
            </w:r>
            <w:r>
              <w:t>elle doit tenir compte des priorités et des besoins particuliers des pays en développement, en particulier</w:t>
            </w:r>
            <w:r w:rsidR="0064107B">
              <w:t xml:space="preserve"> des PMA</w:t>
            </w:r>
            <w:r>
              <w:t>, ainsi que des différents niveaux de développement des États membres et les activités doivent être menées à bien dans les déla</w:t>
            </w:r>
            <w:r w:rsidR="000B2BC4">
              <w:t xml:space="preserve">is.  À </w:t>
            </w:r>
            <w:r>
              <w:t>cet égard, les mécanismes d</w:t>
            </w:r>
            <w:r w:rsidR="0064107B">
              <w:t>’</w:t>
            </w:r>
            <w:r>
              <w:t>établissement et d</w:t>
            </w:r>
            <w:r w:rsidR="0064107B">
              <w:t>’</w:t>
            </w:r>
            <w:r>
              <w:t>exécution et procédures d</w:t>
            </w:r>
            <w:r w:rsidR="0064107B">
              <w:t>’</w:t>
            </w:r>
            <w:r>
              <w:t>évaluation des programmes d</w:t>
            </w:r>
            <w:r w:rsidR="0064107B">
              <w:t>’</w:t>
            </w:r>
            <w:r>
              <w:t>assistance technique doivent être ciblés par pays.</w:t>
            </w:r>
          </w:p>
          <w:p w14:paraId="73F46275" w14:textId="77777777" w:rsidR="00980362" w:rsidRDefault="00980362" w:rsidP="00D220B1">
            <w:pPr>
              <w:pStyle w:val="TableParagraph"/>
              <w:ind w:left="110"/>
            </w:pPr>
          </w:p>
          <w:p w14:paraId="01721E97" w14:textId="77777777" w:rsidR="00980362" w:rsidRDefault="00980362" w:rsidP="00D220B1">
            <w:pPr>
              <w:pStyle w:val="TableParagraph"/>
              <w:ind w:left="110"/>
            </w:pPr>
            <w:r>
              <w:rPr>
                <w:i/>
              </w:rPr>
              <w:t>Recommandation n° 3</w:t>
            </w:r>
            <w:r w:rsidR="0064107B">
              <w:rPr>
                <w:i/>
              </w:rPr>
              <w:t> :</w:t>
            </w:r>
            <w:r>
              <w:t xml:space="preserve"> Accroître les ressources humaines et financières en faveur des programmes d</w:t>
            </w:r>
            <w:r w:rsidR="0064107B">
              <w:t>’</w:t>
            </w:r>
            <w:r>
              <w:t>assistance technique de l</w:t>
            </w:r>
            <w:r w:rsidR="0064107B">
              <w:t>’</w:t>
            </w:r>
            <w:r>
              <w:t>OMPI pour promouvoir notamment une culture de la propriété intellectuelle axée sur le développement, en mettant l</w:t>
            </w:r>
            <w:r w:rsidR="0064107B">
              <w:t>’</w:t>
            </w:r>
            <w:r>
              <w:t>accent sur l</w:t>
            </w:r>
            <w:r w:rsidR="0064107B">
              <w:t>’</w:t>
            </w:r>
            <w:r>
              <w:t>initiation à la propriété intellectuelle dans les programmes d</w:t>
            </w:r>
            <w:r w:rsidR="0064107B">
              <w:t>’</w:t>
            </w:r>
            <w:r>
              <w:t>enseignement de différents niveaux et la sensibilisation accrue de l</w:t>
            </w:r>
            <w:r w:rsidR="0064107B">
              <w:t>’</w:t>
            </w:r>
            <w:r>
              <w:t>opinion publique à la propriété intellectuelle.</w:t>
            </w:r>
          </w:p>
          <w:p w14:paraId="120C499F" w14:textId="77777777" w:rsidR="00980362" w:rsidRDefault="00980362" w:rsidP="00D220B1">
            <w:pPr>
              <w:pStyle w:val="TableParagraph"/>
              <w:ind w:left="110"/>
            </w:pPr>
          </w:p>
          <w:p w14:paraId="7C71062B" w14:textId="1F1607EF" w:rsidR="00980362" w:rsidRDefault="00980362" w:rsidP="00D220B1">
            <w:pPr>
              <w:pStyle w:val="TableParagraph"/>
              <w:ind w:left="110"/>
            </w:pPr>
            <w:r>
              <w:rPr>
                <w:i/>
              </w:rPr>
              <w:t>Recommandation n° 10</w:t>
            </w:r>
            <w:r w:rsidR="0064107B">
              <w:rPr>
                <w:i/>
              </w:rPr>
              <w:t> :</w:t>
            </w:r>
            <w:r>
              <w:t xml:space="preserve"> Aider les États membres à développer et à améliorer les capacités institutionnelles nationales en propriété intellectuelle par le développement des infrastructures et autres moyens en vue de renforcer l</w:t>
            </w:r>
            <w:r w:rsidR="0064107B">
              <w:t>’</w:t>
            </w:r>
            <w:r>
              <w:t>efficacité des institutions nationales de propriété intellectuelle et de concilier protection de la propriété intellectuelle et préservation de l</w:t>
            </w:r>
            <w:r w:rsidR="0064107B">
              <w:t>’</w:t>
            </w:r>
            <w:r>
              <w:t>intérêt génér</w:t>
            </w:r>
            <w:r w:rsidR="000B2BC4">
              <w:t>al.  Ce</w:t>
            </w:r>
            <w:r>
              <w:t>tte assistance technique devrait également être étendue aux organisations sous</w:t>
            </w:r>
            <w:r w:rsidR="00BA7D51">
              <w:noBreakHyphen/>
            </w:r>
            <w:r>
              <w:t>régionales et régionales œuvrant dans le domaine de la propriété intellectuelle.</w:t>
            </w:r>
          </w:p>
          <w:p w14:paraId="170687D0" w14:textId="77777777" w:rsidR="00980362" w:rsidRDefault="00980362" w:rsidP="00D220B1">
            <w:pPr>
              <w:pStyle w:val="TableParagraph"/>
              <w:ind w:left="110"/>
            </w:pPr>
          </w:p>
          <w:p w14:paraId="7094ECE2" w14:textId="77777777" w:rsidR="00980362" w:rsidRDefault="00980362" w:rsidP="00D220B1">
            <w:pPr>
              <w:pStyle w:val="TableParagraph"/>
              <w:ind w:left="110"/>
            </w:pPr>
            <w:r>
              <w:rPr>
                <w:i/>
              </w:rPr>
              <w:t>Recommandation n° 19</w:t>
            </w:r>
            <w:r w:rsidR="0064107B">
              <w:rPr>
                <w:i/>
              </w:rPr>
              <w:t> :</w:t>
            </w:r>
            <w:r>
              <w:t xml:space="preserve"> Engager les discussions sur les moyens à mettre en œuvre, dans le cadre du mandat de l</w:t>
            </w:r>
            <w:r w:rsidR="0064107B">
              <w:t>’</w:t>
            </w:r>
            <w:r>
              <w:t>OMPI, pour faciliter davantage l</w:t>
            </w:r>
            <w:r w:rsidR="0064107B">
              <w:t>’</w:t>
            </w:r>
            <w:r>
              <w:t>accès des pays en développement et</w:t>
            </w:r>
            <w:r w:rsidR="0064107B">
              <w:t xml:space="preserve"> des PMA</w:t>
            </w:r>
            <w:r>
              <w:t xml:space="preserve"> aux savoirs et à la technologie afin de stimuler la créativité et l</w:t>
            </w:r>
            <w:r w:rsidR="0064107B">
              <w:t>’</w:t>
            </w:r>
            <w:r>
              <w:t>innovation et renforcer les activités déjà entreprises dans ce domaine au sein de l</w:t>
            </w:r>
            <w:r w:rsidR="0064107B">
              <w:t>’</w:t>
            </w:r>
            <w:r>
              <w:t>OMPI.</w:t>
            </w:r>
          </w:p>
          <w:p w14:paraId="1C508E65" w14:textId="77777777" w:rsidR="00980362" w:rsidRDefault="00980362" w:rsidP="00D220B1">
            <w:pPr>
              <w:pStyle w:val="TableParagraph"/>
              <w:ind w:left="110"/>
            </w:pPr>
          </w:p>
          <w:p w14:paraId="59736892" w14:textId="77777777" w:rsidR="00980362" w:rsidRDefault="00980362" w:rsidP="00D220B1">
            <w:pPr>
              <w:pStyle w:val="TableParagraph"/>
              <w:ind w:left="110"/>
            </w:pPr>
            <w:r>
              <w:rPr>
                <w:i/>
              </w:rPr>
              <w:t>Recommandation n° 30</w:t>
            </w:r>
            <w:r w:rsidR="0064107B">
              <w:rPr>
                <w:i/>
              </w:rPr>
              <w:t> :</w:t>
            </w:r>
            <w:r>
              <w:t xml:space="preserve"> L</w:t>
            </w:r>
            <w:r w:rsidR="0064107B">
              <w:t>’</w:t>
            </w:r>
            <w:r>
              <w:t>OMPI devrait coopérer avec d</w:t>
            </w:r>
            <w:r w:rsidR="0064107B">
              <w:t>’</w:t>
            </w:r>
            <w:r>
              <w:t xml:space="preserve">autres organisations intergouvernementales pour fournir aux pays en développement, </w:t>
            </w:r>
            <w:r w:rsidR="0064107B">
              <w:t>y compris les PMA</w:t>
            </w:r>
            <w:r>
              <w:t>, sur demande, des conseils sur les moyens d</w:t>
            </w:r>
            <w:r w:rsidR="0064107B">
              <w:t>’</w:t>
            </w:r>
            <w:r>
              <w:t>accéder à l</w:t>
            </w:r>
            <w:r w:rsidR="0064107B">
              <w:t>’</w:t>
            </w:r>
            <w:r>
              <w:t>information technologique en rapport avec la propriété intellectuelle et d</w:t>
            </w:r>
            <w:r w:rsidR="0064107B">
              <w:t>’</w:t>
            </w:r>
            <w:r>
              <w:t>en faire usage, notamment dans les domaines présentant un intérêt particulier pour les demandeurs.</w:t>
            </w:r>
          </w:p>
          <w:p w14:paraId="3B7F8580" w14:textId="77777777" w:rsidR="00980362" w:rsidRPr="00C6096E" w:rsidRDefault="00980362" w:rsidP="00D220B1">
            <w:pPr>
              <w:pStyle w:val="TableParagraph"/>
              <w:spacing w:line="235" w:lineRule="exact"/>
              <w:ind w:left="110"/>
            </w:pPr>
          </w:p>
        </w:tc>
      </w:tr>
      <w:tr w:rsidR="00980362" w:rsidRPr="00C6096E" w14:paraId="7CCC8917" w14:textId="77777777" w:rsidTr="00BA73F6">
        <w:trPr>
          <w:trHeight w:val="251"/>
        </w:trPr>
        <w:tc>
          <w:tcPr>
            <w:tcW w:w="9352" w:type="dxa"/>
            <w:gridSpan w:val="2"/>
            <w:shd w:val="clear" w:color="auto" w:fill="00FFCC"/>
          </w:tcPr>
          <w:p w14:paraId="4F11E6B5" w14:textId="77777777" w:rsidR="00980362" w:rsidRDefault="00980362" w:rsidP="001E60BA">
            <w:pPr>
              <w:pStyle w:val="TableParagraph"/>
              <w:spacing w:before="60" w:after="60" w:line="232" w:lineRule="exact"/>
              <w:ind w:left="103" w:right="90"/>
              <w:jc w:val="center"/>
              <w:rPr>
                <w:b/>
              </w:rPr>
            </w:pPr>
            <w:r>
              <w:rPr>
                <w:b/>
              </w:rPr>
              <w:t>1.4 Durée du projet</w:t>
            </w:r>
          </w:p>
        </w:tc>
      </w:tr>
      <w:tr w:rsidR="00980362" w:rsidRPr="00C6096E" w14:paraId="126E812F" w14:textId="77777777" w:rsidTr="00BA73F6">
        <w:trPr>
          <w:trHeight w:val="274"/>
        </w:trPr>
        <w:tc>
          <w:tcPr>
            <w:tcW w:w="9352" w:type="dxa"/>
            <w:gridSpan w:val="2"/>
            <w:shd w:val="clear" w:color="auto" w:fill="FFFFFF" w:themeFill="background1"/>
          </w:tcPr>
          <w:p w14:paraId="4DB4214E" w14:textId="77777777" w:rsidR="00980362" w:rsidRPr="00101266" w:rsidRDefault="00980362" w:rsidP="001E60BA">
            <w:pPr>
              <w:pStyle w:val="TableParagraph"/>
              <w:spacing w:before="60" w:after="60" w:line="232" w:lineRule="exact"/>
              <w:ind w:left="103" w:right="90"/>
              <w:jc w:val="center"/>
              <w:rPr>
                <w:b/>
                <w:bCs/>
              </w:rPr>
            </w:pPr>
            <w:r>
              <w:t>36 mois</w:t>
            </w:r>
          </w:p>
        </w:tc>
      </w:tr>
      <w:tr w:rsidR="00980362" w:rsidRPr="00C6096E" w14:paraId="2DFAD0F4" w14:textId="77777777" w:rsidTr="00BA73F6">
        <w:trPr>
          <w:trHeight w:val="251"/>
        </w:trPr>
        <w:tc>
          <w:tcPr>
            <w:tcW w:w="9352" w:type="dxa"/>
            <w:gridSpan w:val="2"/>
            <w:shd w:val="clear" w:color="auto" w:fill="00FFCC"/>
          </w:tcPr>
          <w:p w14:paraId="345EA55E" w14:textId="77777777" w:rsidR="00980362" w:rsidRDefault="00980362" w:rsidP="001E60BA">
            <w:pPr>
              <w:pStyle w:val="TableParagraph"/>
              <w:spacing w:before="60" w:after="60" w:line="232" w:lineRule="exact"/>
              <w:ind w:left="103" w:right="90"/>
              <w:jc w:val="center"/>
              <w:rPr>
                <w:b/>
              </w:rPr>
            </w:pPr>
            <w:r>
              <w:rPr>
                <w:b/>
              </w:rPr>
              <w:t>1.5 Budget du projet</w:t>
            </w:r>
          </w:p>
        </w:tc>
      </w:tr>
      <w:tr w:rsidR="00980362" w:rsidRPr="00C6096E" w14:paraId="6657BF48" w14:textId="77777777" w:rsidTr="00BA73F6">
        <w:trPr>
          <w:trHeight w:val="625"/>
        </w:trPr>
        <w:tc>
          <w:tcPr>
            <w:tcW w:w="9352" w:type="dxa"/>
            <w:gridSpan w:val="2"/>
            <w:shd w:val="clear" w:color="auto" w:fill="FFFFFF" w:themeFill="background1"/>
          </w:tcPr>
          <w:p w14:paraId="0A2EF743" w14:textId="77777777" w:rsidR="00980362" w:rsidRDefault="00980362" w:rsidP="00D220B1">
            <w:pPr>
              <w:pStyle w:val="TableParagraph"/>
              <w:ind w:left="110"/>
            </w:pPr>
          </w:p>
          <w:p w14:paraId="46D077EB" w14:textId="77777777" w:rsidR="0064107B" w:rsidRDefault="00980362" w:rsidP="00D220B1">
            <w:pPr>
              <w:pStyle w:val="TableParagraph"/>
              <w:ind w:left="110"/>
            </w:pPr>
            <w:r>
              <w:t>Le budget total du projet s</w:t>
            </w:r>
            <w:r w:rsidR="0064107B">
              <w:t>’</w:t>
            </w:r>
            <w:r>
              <w:t>élève à 574 30</w:t>
            </w:r>
            <w:r w:rsidR="0064107B">
              <w:t>0 franc</w:t>
            </w:r>
            <w:r>
              <w:t>s suiss</w:t>
            </w:r>
            <w:r w:rsidR="000B2BC4">
              <w:t>es.  La</w:t>
            </w:r>
            <w:r>
              <w:t xml:space="preserve"> totalité de ce montant est liée à des dépenses autres que des dépenses de personnel.</w:t>
            </w:r>
          </w:p>
          <w:p w14:paraId="46953D26" w14:textId="77777777" w:rsidR="00980362" w:rsidRPr="00B74B98" w:rsidRDefault="00980362" w:rsidP="00D220B1">
            <w:pPr>
              <w:pStyle w:val="TableParagraph"/>
            </w:pPr>
          </w:p>
        </w:tc>
      </w:tr>
      <w:tr w:rsidR="00980362" w:rsidRPr="00C6096E" w14:paraId="1C38EFE7" w14:textId="77777777" w:rsidTr="00BA73F6">
        <w:trPr>
          <w:trHeight w:val="251"/>
        </w:trPr>
        <w:tc>
          <w:tcPr>
            <w:tcW w:w="9352" w:type="dxa"/>
            <w:gridSpan w:val="2"/>
            <w:shd w:val="clear" w:color="auto" w:fill="00FFCC"/>
          </w:tcPr>
          <w:p w14:paraId="4F521D40" w14:textId="28C89C68" w:rsidR="00980362" w:rsidRPr="00C6096E" w:rsidRDefault="00980362" w:rsidP="00BA7D51">
            <w:pPr>
              <w:pStyle w:val="TableParagraph"/>
              <w:keepNext/>
              <w:spacing w:before="240" w:after="60"/>
              <w:ind w:left="101" w:right="86"/>
              <w:jc w:val="center"/>
              <w:rPr>
                <w:b/>
              </w:rPr>
            </w:pPr>
            <w:r>
              <w:rPr>
                <w:b/>
              </w:rPr>
              <w:t>2.</w:t>
            </w:r>
            <w:r w:rsidR="00BA7D51">
              <w:rPr>
                <w:b/>
              </w:rPr>
              <w:t> </w:t>
            </w:r>
            <w:r>
              <w:rPr>
                <w:b/>
              </w:rPr>
              <w:t>Description du projet</w:t>
            </w:r>
          </w:p>
        </w:tc>
      </w:tr>
      <w:tr w:rsidR="00980362" w:rsidRPr="00C6096E" w14:paraId="2CE67940" w14:textId="77777777" w:rsidTr="00BA73F6">
        <w:trPr>
          <w:trHeight w:val="2589"/>
        </w:trPr>
        <w:tc>
          <w:tcPr>
            <w:tcW w:w="9352" w:type="dxa"/>
            <w:gridSpan w:val="2"/>
          </w:tcPr>
          <w:p w14:paraId="4F58279D" w14:textId="0B783CD5" w:rsidR="00980362" w:rsidRDefault="00980362" w:rsidP="00D220B1">
            <w:pPr>
              <w:pStyle w:val="TableParagraph"/>
              <w:ind w:left="110"/>
            </w:pPr>
            <w:r>
              <w:t>Le projet pilote proposé vise à donner aux élèves (de la maternelle à la terminale ou aux 5</w:t>
            </w:r>
            <w:r w:rsidR="00BA7D51">
              <w:noBreakHyphen/>
            </w:r>
            <w:r>
              <w:t>18</w:t>
            </w:r>
            <w:r w:rsidR="000B2BC4">
              <w:t> </w:t>
            </w:r>
            <w:r>
              <w:t>ans) des pays participants les moyens de bénéficier</w:t>
            </w:r>
            <w:r w:rsidR="00330855">
              <w:t xml:space="preserve"> dans une plus large mesure</w:t>
            </w:r>
            <w:r>
              <w:t xml:space="preserve"> d</w:t>
            </w:r>
            <w:r w:rsidR="0064107B">
              <w:t>’</w:t>
            </w:r>
            <w:r>
              <w:t>un enseignement des sciences, de la technologie, de l</w:t>
            </w:r>
            <w:r w:rsidR="0064107B">
              <w:t>’</w:t>
            </w:r>
            <w:r>
              <w:t>ingénierie et des mathématiques</w:t>
            </w:r>
            <w:r w:rsidR="00BA7D51">
              <w:t> </w:t>
            </w:r>
            <w:r>
              <w:t>(STIM) et de participer</w:t>
            </w:r>
            <w:r w:rsidR="00330855">
              <w:t xml:space="preserve"> davantage </w:t>
            </w:r>
            <w:r>
              <w:t xml:space="preserve">à des activités innovantes, </w:t>
            </w:r>
            <w:r w:rsidR="00330855">
              <w:t>ainsi qu’à faire mieux connaître le rôle</w:t>
            </w:r>
            <w:r>
              <w:t xml:space="preserve"> de la propriété intellectuelle</w:t>
            </w:r>
            <w:r w:rsidR="00330855">
              <w:t>,</w:t>
            </w:r>
            <w:r>
              <w:t xml:space="preserve"> afin de permettre à la prochaine génération d</w:t>
            </w:r>
            <w:r w:rsidR="0064107B">
              <w:t>’</w:t>
            </w:r>
            <w:r>
              <w:t>innovateurs de s</w:t>
            </w:r>
            <w:r w:rsidR="0064107B">
              <w:t>’</w:t>
            </w:r>
            <w:r>
              <w:t>attaquer aux enjeux et aux défis locaux ou mondiaux les plus pressants.</w:t>
            </w:r>
          </w:p>
          <w:p w14:paraId="03F4A2CE" w14:textId="77777777" w:rsidR="00980362" w:rsidRPr="00F23A7C" w:rsidRDefault="00980362" w:rsidP="00D220B1">
            <w:pPr>
              <w:pStyle w:val="TableParagraph"/>
              <w:ind w:left="110"/>
            </w:pPr>
          </w:p>
          <w:p w14:paraId="5B167A79" w14:textId="3C7D6423" w:rsidR="0064107B" w:rsidRDefault="00980362" w:rsidP="00D220B1">
            <w:pPr>
              <w:pStyle w:val="TableParagraph"/>
              <w:ind w:left="110" w:right="493"/>
            </w:pPr>
            <w:r>
              <w:t>L</w:t>
            </w:r>
            <w:r w:rsidR="0064107B">
              <w:t>’</w:t>
            </w:r>
            <w:r>
              <w:t>une des difficultés rencontrées dans de nombreux pays lorsque l</w:t>
            </w:r>
            <w:r w:rsidR="0064107B">
              <w:t>’</w:t>
            </w:r>
            <w:r>
              <w:t xml:space="preserve">on cherche à impliquer les jeunes dans des activités innovantes </w:t>
            </w:r>
            <w:r w:rsidR="00330855">
              <w:t xml:space="preserve">est liée à un manque d’exposition à l’innovation chez les plus jeunes, et au nombre insuffisant </w:t>
            </w:r>
            <w:r>
              <w:t>d</w:t>
            </w:r>
            <w:r w:rsidR="0064107B">
              <w:t>’</w:t>
            </w:r>
            <w:r>
              <w:t>initiatives et de programmes complets destinés aux enfants et axés sur l</w:t>
            </w:r>
            <w:r w:rsidR="0064107B">
              <w:t>’</w:t>
            </w:r>
            <w:r>
              <w:t>enseignement</w:t>
            </w:r>
            <w:r w:rsidR="0064107B">
              <w:t xml:space="preserve"> des STI</w:t>
            </w:r>
            <w:r>
              <w:t>M et la promotion de l</w:t>
            </w:r>
            <w:r w:rsidR="0064107B">
              <w:t>’</w:t>
            </w:r>
            <w:r>
              <w:t>innovation et de la créativité dans les écoles et en dehors des établissements scolaires.</w:t>
            </w:r>
          </w:p>
          <w:p w14:paraId="0865524C" w14:textId="77777777" w:rsidR="00980362" w:rsidRPr="00F23A7C" w:rsidRDefault="00980362" w:rsidP="00D220B1">
            <w:pPr>
              <w:pStyle w:val="TableParagraph"/>
              <w:ind w:left="110"/>
            </w:pPr>
          </w:p>
          <w:p w14:paraId="3212D506" w14:textId="66FF5077" w:rsidR="0064107B" w:rsidRDefault="00980362" w:rsidP="00D220B1">
            <w:pPr>
              <w:pStyle w:val="TableParagraph"/>
              <w:ind w:left="110"/>
            </w:pPr>
            <w:r>
              <w:t xml:space="preserve">Un autre défi concerne </w:t>
            </w:r>
            <w:r w:rsidR="00330855">
              <w:t>le manque</w:t>
            </w:r>
            <w:r>
              <w:t xml:space="preserve"> de programmes destinés aux enseignants, qui les prépareraient et les aideraient à promouvoir la créativité et l</w:t>
            </w:r>
            <w:r w:rsidR="0064107B">
              <w:t>’</w:t>
            </w:r>
            <w:r>
              <w:t>innovation chez les étudiants.</w:t>
            </w:r>
          </w:p>
          <w:p w14:paraId="17830F7D" w14:textId="77777777" w:rsidR="00980362" w:rsidRPr="00F23A7C" w:rsidRDefault="00980362" w:rsidP="00D220B1">
            <w:pPr>
              <w:pStyle w:val="TableParagraph"/>
              <w:ind w:left="110"/>
            </w:pPr>
          </w:p>
          <w:p w14:paraId="19F5ECC1" w14:textId="2B2D6894" w:rsidR="0064107B" w:rsidRDefault="00980362" w:rsidP="00D220B1">
            <w:pPr>
              <w:pStyle w:val="TableParagraph"/>
              <w:ind w:left="110" w:right="493"/>
            </w:pPr>
            <w:r>
              <w:t>Pour atteindre cet objectif, le présent projet pilote propose 1)</w:t>
            </w:r>
            <w:r w:rsidR="00BA7D51">
              <w:t> </w:t>
            </w:r>
            <w:r>
              <w:t>de sensibiliser les principales parties prenantes des pays bénéficiaires à la situation de l</w:t>
            </w:r>
            <w:r w:rsidR="0064107B">
              <w:t>’</w:t>
            </w:r>
            <w:r>
              <w:t>enseignement</w:t>
            </w:r>
            <w:r w:rsidR="0064107B">
              <w:t xml:space="preserve"> des STI</w:t>
            </w:r>
            <w:r>
              <w:t>M et des activités innovantes dans les écoles publiques de leurs pays respectifs;  2)</w:t>
            </w:r>
            <w:r w:rsidR="00BA7D51">
              <w:t> </w:t>
            </w:r>
            <w:r>
              <w:t>de chercher des solutions pour faciliter la mise en place d</w:t>
            </w:r>
            <w:r w:rsidR="0064107B">
              <w:t>’</w:t>
            </w:r>
            <w:r>
              <w:t>activités innovantes et créatives et promouvoir celles</w:t>
            </w:r>
            <w:r w:rsidR="00BA7D51">
              <w:noBreakHyphen/>
            </w:r>
            <w:r>
              <w:t>ci dans les écoles</w:t>
            </w:r>
            <w:r w:rsidR="00330855">
              <w:t>, et de favoriser l’</w:t>
            </w:r>
            <w:r w:rsidR="00330855" w:rsidRPr="00330855">
              <w:t>esprit inventif</w:t>
            </w:r>
            <w:r>
              <w:t>;  et</w:t>
            </w:r>
            <w:r w:rsidR="00BA7D51">
              <w:t> </w:t>
            </w:r>
            <w:r>
              <w:t>3)</w:t>
            </w:r>
            <w:r w:rsidR="00BA7D51">
              <w:t> </w:t>
            </w:r>
            <w:r>
              <w:t>de donner aux enseignants les moyens d</w:t>
            </w:r>
            <w:r w:rsidR="0064107B">
              <w:t>’</w:t>
            </w:r>
            <w:r>
              <w:t>encourager la créativité et l</w:t>
            </w:r>
            <w:r w:rsidR="0064107B">
              <w:t>’</w:t>
            </w:r>
            <w:r>
              <w:t>innovation chez les jeunes.</w:t>
            </w:r>
          </w:p>
          <w:p w14:paraId="0A886063" w14:textId="77777777" w:rsidR="00980362" w:rsidRPr="00C6096E" w:rsidRDefault="00980362" w:rsidP="00D220B1">
            <w:pPr>
              <w:pStyle w:val="TableParagraph"/>
              <w:ind w:left="110" w:right="493"/>
            </w:pPr>
          </w:p>
        </w:tc>
      </w:tr>
      <w:tr w:rsidR="00980362" w:rsidRPr="00C6096E" w14:paraId="76EE0A86" w14:textId="77777777" w:rsidTr="00BA73F6">
        <w:trPr>
          <w:trHeight w:val="339"/>
        </w:trPr>
        <w:tc>
          <w:tcPr>
            <w:tcW w:w="9352" w:type="dxa"/>
            <w:gridSpan w:val="2"/>
            <w:shd w:val="clear" w:color="auto" w:fill="00FFCC"/>
          </w:tcPr>
          <w:p w14:paraId="20C66A70" w14:textId="77777777" w:rsidR="00980362" w:rsidRPr="00C17BB1" w:rsidRDefault="00980362" w:rsidP="00EF1FFB">
            <w:pPr>
              <w:pStyle w:val="TableParagraph"/>
              <w:spacing w:before="60" w:after="60"/>
              <w:ind w:left="110"/>
              <w:jc w:val="center"/>
            </w:pPr>
            <w:r>
              <w:rPr>
                <w:b/>
              </w:rPr>
              <w:t>2.1 Contexte du projet</w:t>
            </w:r>
          </w:p>
        </w:tc>
      </w:tr>
      <w:tr w:rsidR="00980362" w:rsidRPr="00C6096E" w14:paraId="62F27F22" w14:textId="77777777" w:rsidTr="00BA73F6">
        <w:trPr>
          <w:trHeight w:val="1039"/>
        </w:trPr>
        <w:tc>
          <w:tcPr>
            <w:tcW w:w="9352" w:type="dxa"/>
            <w:gridSpan w:val="2"/>
          </w:tcPr>
          <w:p w14:paraId="2516AD98" w14:textId="135AED5E" w:rsidR="0064107B" w:rsidRDefault="00980362" w:rsidP="00EF1FFB">
            <w:pPr>
              <w:pStyle w:val="TableParagraph"/>
              <w:ind w:left="110"/>
            </w:pPr>
            <w:r>
              <w:t>On compte environ 1,</w:t>
            </w:r>
            <w:r w:rsidR="0064107B">
              <w:t>7 milliard</w:t>
            </w:r>
            <w:r>
              <w:t xml:space="preserve"> d</w:t>
            </w:r>
            <w:r w:rsidR="0064107B">
              <w:t>’</w:t>
            </w:r>
            <w:r>
              <w:t>enfants en âge scolaire (entre 5</w:t>
            </w:r>
            <w:r w:rsidR="00E2685A">
              <w:t> </w:t>
            </w:r>
            <w:r>
              <w:t>et</w:t>
            </w:r>
            <w:r w:rsidR="00E2685A">
              <w:t> </w:t>
            </w:r>
            <w:r>
              <w:t>18</w:t>
            </w:r>
            <w:r w:rsidR="000B2BC4">
              <w:t> </w:t>
            </w:r>
            <w:r>
              <w:t>ans) dans le monde</w:t>
            </w:r>
            <w:r>
              <w:rPr>
                <w:rStyle w:val="FootnoteReference"/>
              </w:rPr>
              <w:footnoteReference w:id="2"/>
            </w:r>
            <w:r>
              <w:t>, ce qui représente environ 22% de la population mondia</w:t>
            </w:r>
            <w:r w:rsidR="000B2BC4">
              <w:t>le.  La</w:t>
            </w:r>
            <w:r>
              <w:t xml:space="preserve"> plupart d</w:t>
            </w:r>
            <w:r w:rsidR="0064107B">
              <w:t>’</w:t>
            </w:r>
            <w:r>
              <w:t xml:space="preserve">entre eux vivent dans les pays en développement </w:t>
            </w:r>
            <w:r w:rsidR="00330855">
              <w:t>et les pays les moins avancés.</w:t>
            </w:r>
          </w:p>
          <w:p w14:paraId="720E5DE2" w14:textId="77777777" w:rsidR="00980362" w:rsidRDefault="00980362" w:rsidP="00EF1FFB">
            <w:pPr>
              <w:pStyle w:val="TableParagraph"/>
              <w:keepNext/>
              <w:ind w:left="110"/>
            </w:pPr>
          </w:p>
          <w:p w14:paraId="2C3493C0" w14:textId="50B81B92" w:rsidR="00980362" w:rsidRDefault="00980362" w:rsidP="00EF1FFB">
            <w:pPr>
              <w:pStyle w:val="TableParagraph"/>
              <w:keepNext/>
              <w:ind w:left="110"/>
            </w:pPr>
            <w:r>
              <w:t>Les enfants sont naturellement curieux et créatifs;</w:t>
            </w:r>
            <w:r w:rsidR="009B453C">
              <w:t xml:space="preserve"> </w:t>
            </w:r>
            <w:r>
              <w:t xml:space="preserve"> cependant, les écoles ne sont en général pas bien équipées pour nourrir cet “enthousiasme débordant pour la découverte”</w:t>
            </w:r>
            <w:r>
              <w:rPr>
                <w:rStyle w:val="FootnoteReference"/>
              </w:rPr>
              <w:footnoteReference w:id="3"/>
            </w:r>
            <w:r>
              <w:t>.  C</w:t>
            </w:r>
            <w:r w:rsidR="0064107B">
              <w:t>’</w:t>
            </w:r>
            <w:r>
              <w:t>est pourquoi le rôle des enseignants dans l</w:t>
            </w:r>
            <w:r w:rsidR="0064107B">
              <w:t>’</w:t>
            </w:r>
            <w:r>
              <w:t>encouragement, le soutien et la mise en œuvre de l</w:t>
            </w:r>
            <w:r w:rsidR="0064107B">
              <w:t>’</w:t>
            </w:r>
            <w:r>
              <w:t>innovation et de la créativité des jeunes ne peut être sous</w:t>
            </w:r>
            <w:r w:rsidR="00BA7D51">
              <w:noBreakHyphen/>
            </w:r>
            <w:r>
              <w:t>esti</w:t>
            </w:r>
            <w:r w:rsidR="000B2BC4">
              <w:t>mé.  Ce</w:t>
            </w:r>
            <w:r>
              <w:t>pendant, souvent, dans les écoles, la couverture de l</w:t>
            </w:r>
            <w:r w:rsidR="0064107B">
              <w:t>’</w:t>
            </w:r>
            <w:r>
              <w:t>information et sa transmission aux élèves priment sur le fait de stimuler la pensée créative ou innovante</w:t>
            </w:r>
            <w:r>
              <w:rPr>
                <w:rStyle w:val="FootnoteReference"/>
              </w:rPr>
              <w:footnoteReference w:id="4"/>
            </w:r>
            <w:r>
              <w:t>.  “Encourager les étudiants à développer leur sens inné de la créativité leur permet de se découvrir une passion et de mieux se préparer à la vie professionnelle”.</w:t>
            </w:r>
            <w:r w:rsidR="009B453C">
              <w:t xml:space="preserve"> </w:t>
            </w:r>
            <w:r>
              <w:t xml:space="preserve"> Cela les motive et les dynamise dans leurs études et les prépare mieux aux défis et aux opportunités qui ne manqueront pas de se présenter dans un </w:t>
            </w:r>
            <w:r w:rsidR="00335F72">
              <w:t>“</w:t>
            </w:r>
            <w:r>
              <w:t>avenir plein d</w:t>
            </w:r>
            <w:r w:rsidR="0064107B">
              <w:t>’</w:t>
            </w:r>
            <w:r>
              <w:t>incertitudes”</w:t>
            </w:r>
            <w:r>
              <w:rPr>
                <w:rStyle w:val="FootnoteReference"/>
              </w:rPr>
              <w:footnoteReference w:id="5"/>
            </w:r>
            <w:r>
              <w:t>.  Comme l</w:t>
            </w:r>
            <w:r w:rsidR="0064107B">
              <w:t>’</w:t>
            </w:r>
            <w:r>
              <w:t>a dit un éminent pédagogue et innovateur</w:t>
            </w:r>
            <w:r w:rsidR="0064107B">
              <w:t> :</w:t>
            </w:r>
            <w:r>
              <w:t xml:space="preserve"> “Chez tout élève, la créativité est innée et ne demande qu</w:t>
            </w:r>
            <w:r w:rsidR="0064107B">
              <w:t>’</w:t>
            </w:r>
            <w:r>
              <w:t>à être libér</w:t>
            </w:r>
            <w:r w:rsidR="000B2BC4">
              <w:t>ée.  Ce</w:t>
            </w:r>
            <w:r>
              <w:t>pendant, sans programmes ciblés dans nos écoles, la créativité est laissée de côté et la passion, le talent et l</w:t>
            </w:r>
            <w:r w:rsidR="0064107B">
              <w:t>’</w:t>
            </w:r>
            <w:r>
              <w:t>énergie des élèves restent parmi nos ressources les plus sous</w:t>
            </w:r>
            <w:r w:rsidR="00BA7D51">
              <w:noBreakHyphen/>
            </w:r>
            <w:r>
              <w:t>exploité</w:t>
            </w:r>
            <w:r w:rsidR="000B2BC4">
              <w:t>es.  Ce</w:t>
            </w:r>
            <w:r>
              <w:t>la ne peut plus durer, car notre société est confrontée à des problèmes complexes qui semblent insolubles si nous n</w:t>
            </w:r>
            <w:r w:rsidR="0064107B">
              <w:t>’</w:t>
            </w:r>
            <w:r>
              <w:t>innovons pas pour trouver des solutio</w:t>
            </w:r>
            <w:r w:rsidR="000B2BC4">
              <w:t>ns.  No</w:t>
            </w:r>
            <w:r>
              <w:t>tre objectif avec ces cours est d</w:t>
            </w:r>
            <w:r w:rsidR="0064107B">
              <w:t>’</w:t>
            </w:r>
            <w:r>
              <w:t>associer la créativité naturelle des élèves à un objectif, pour les aider à devenir des innovateurs dont le travail est vraiment utile et fait la différence sur des questions qui comptent”</w:t>
            </w:r>
            <w:r>
              <w:rPr>
                <w:rStyle w:val="FootnoteReference"/>
              </w:rPr>
              <w:footnoteReference w:id="6"/>
            </w:r>
            <w:r>
              <w:t>.</w:t>
            </w:r>
          </w:p>
          <w:p w14:paraId="7814EEE9" w14:textId="77777777" w:rsidR="00980362" w:rsidRDefault="00980362" w:rsidP="00EF1FFB">
            <w:pPr>
              <w:pStyle w:val="TableParagraph"/>
              <w:keepNext/>
              <w:ind w:left="110"/>
            </w:pPr>
          </w:p>
          <w:p w14:paraId="561E4965" w14:textId="77777777" w:rsidR="00980362" w:rsidRPr="00C17BB1" w:rsidRDefault="00980362" w:rsidP="00EF1FFB">
            <w:pPr>
              <w:pStyle w:val="TableParagraph"/>
              <w:ind w:left="110"/>
            </w:pPr>
            <w:r>
              <w:t>Les experts s</w:t>
            </w:r>
            <w:r w:rsidR="0064107B">
              <w:t>’</w:t>
            </w:r>
            <w:r>
              <w:t>accordent à dire que</w:t>
            </w:r>
            <w:r w:rsidR="0064107B">
              <w:t xml:space="preserve"> les STI</w:t>
            </w:r>
            <w:r>
              <w:t>M seront le moteur de nouvelles innovations dans tous les domaines, qu</w:t>
            </w:r>
            <w:r w:rsidR="0064107B">
              <w:t>’</w:t>
            </w:r>
            <w:r>
              <w:t>ils accéléreront les découvertes et qu</w:t>
            </w:r>
            <w:r w:rsidR="0064107B">
              <w:t>’</w:t>
            </w:r>
            <w:r>
              <w:t>ils permettront de trouver des moyens créatifs de relever certains défis mondiaux</w:t>
            </w:r>
            <w:r>
              <w:rPr>
                <w:rStyle w:val="FootnoteReference"/>
              </w:rPr>
              <w:footnoteReference w:id="7"/>
            </w:r>
            <w:r>
              <w:t>.  Il est essentiel d</w:t>
            </w:r>
            <w:r w:rsidR="0064107B">
              <w:t>’</w:t>
            </w:r>
            <w:r>
              <w:t>exposer les jeunes enfants à l</w:t>
            </w:r>
            <w:r w:rsidR="0064107B">
              <w:t>’</w:t>
            </w:r>
            <w:r>
              <w:t>innovation et de leur faire acquérir des compétences en matière de STIM pour créer un état d</w:t>
            </w:r>
            <w:r w:rsidR="0064107B">
              <w:t>’</w:t>
            </w:r>
            <w:r>
              <w:t>esprit novateur et les préparer aux emplois de demain</w:t>
            </w:r>
            <w:r>
              <w:rPr>
                <w:rStyle w:val="FootnoteReference"/>
              </w:rPr>
              <w:footnoteReference w:id="8"/>
            </w:r>
            <w:r>
              <w:t>.  Il existe de multiples façons de stimuler l</w:t>
            </w:r>
            <w:r w:rsidR="0064107B">
              <w:t>’</w:t>
            </w:r>
            <w:r>
              <w:t>innovation chez les élèves, notamment en leur faisant rencontrer des innovateurs inspirants, en leur proposant un apprentissage pratique par le jeu, ainsi qu</w:t>
            </w:r>
            <w:r w:rsidR="0064107B">
              <w:t>’</w:t>
            </w:r>
            <w:r>
              <w:t>en organisant des activités après l</w:t>
            </w:r>
            <w:r w:rsidR="0064107B">
              <w:t>’</w:t>
            </w:r>
            <w:r>
              <w:t>école ou en dehors des heures de classe, telles que des camps, des concours ou des défis</w:t>
            </w:r>
            <w:r>
              <w:rPr>
                <w:rStyle w:val="FootnoteReference"/>
              </w:rPr>
              <w:footnoteReference w:id="9"/>
            </w:r>
            <w:r>
              <w:t>.</w:t>
            </w:r>
          </w:p>
        </w:tc>
      </w:tr>
      <w:tr w:rsidR="00980362" w:rsidRPr="00C6096E" w14:paraId="13886C28" w14:textId="77777777" w:rsidTr="00BA73F6">
        <w:trPr>
          <w:trHeight w:val="280"/>
        </w:trPr>
        <w:tc>
          <w:tcPr>
            <w:tcW w:w="9352" w:type="dxa"/>
            <w:gridSpan w:val="2"/>
            <w:shd w:val="clear" w:color="auto" w:fill="00FFCC"/>
          </w:tcPr>
          <w:p w14:paraId="0C041438" w14:textId="1729A9A9" w:rsidR="00980362" w:rsidRDefault="00980362" w:rsidP="002B6DB5">
            <w:pPr>
              <w:pStyle w:val="TableParagraph"/>
              <w:keepNext/>
              <w:spacing w:before="60" w:after="60"/>
              <w:ind w:left="110"/>
              <w:jc w:val="center"/>
              <w:rPr>
                <w:b/>
                <w:bCs/>
              </w:rPr>
            </w:pPr>
            <w:r>
              <w:rPr>
                <w:b/>
              </w:rPr>
              <w:t>2.2 Objectifs, résu</w:t>
            </w:r>
            <w:r w:rsidR="00E2685A">
              <w:rPr>
                <w:b/>
              </w:rPr>
              <w:t>ltats et réalisations du projet</w:t>
            </w:r>
          </w:p>
        </w:tc>
      </w:tr>
      <w:tr w:rsidR="00980362" w:rsidRPr="00C6096E" w14:paraId="4381E502" w14:textId="77777777" w:rsidTr="00EF1FFB">
        <w:trPr>
          <w:trHeight w:val="2178"/>
        </w:trPr>
        <w:tc>
          <w:tcPr>
            <w:tcW w:w="9352" w:type="dxa"/>
            <w:gridSpan w:val="2"/>
            <w:shd w:val="clear" w:color="auto" w:fill="FFFFFF" w:themeFill="background1"/>
          </w:tcPr>
          <w:p w14:paraId="73A9FCC4" w14:textId="77777777" w:rsidR="00980362" w:rsidRPr="002E4449" w:rsidRDefault="00980362" w:rsidP="00D220B1">
            <w:pPr>
              <w:pStyle w:val="TableParagraph"/>
              <w:ind w:left="110"/>
            </w:pPr>
          </w:p>
          <w:p w14:paraId="5B52DAEB" w14:textId="4902A64F" w:rsidR="0064107B" w:rsidRDefault="00980362" w:rsidP="002A256B">
            <w:pPr>
              <w:pStyle w:val="TableParagraph"/>
              <w:ind w:left="110"/>
            </w:pPr>
            <w:r>
              <w:t xml:space="preserve">Ce projet a pour </w:t>
            </w:r>
            <w:r>
              <w:rPr>
                <w:b/>
                <w:bCs/>
              </w:rPr>
              <w:t>objectif</w:t>
            </w:r>
            <w:r>
              <w:t xml:space="preserve"> général de donner aux élèves (de la maternelle à la terminale ou aux 5</w:t>
            </w:r>
            <w:r w:rsidR="00BA7D51">
              <w:noBreakHyphen/>
            </w:r>
            <w:r>
              <w:t>18</w:t>
            </w:r>
            <w:r w:rsidR="000B2BC4">
              <w:t> </w:t>
            </w:r>
            <w:r>
              <w:t>ans) des pays participants les moyens de bénéficier</w:t>
            </w:r>
            <w:r w:rsidR="00330855">
              <w:t xml:space="preserve"> dans une plus large mesure</w:t>
            </w:r>
            <w:r>
              <w:t xml:space="preserve"> d</w:t>
            </w:r>
            <w:r w:rsidR="0064107B">
              <w:t>’</w:t>
            </w:r>
            <w:r>
              <w:t>un enseignement des sciences, de la technologie, de l</w:t>
            </w:r>
            <w:r w:rsidR="0064107B">
              <w:t>’</w:t>
            </w:r>
            <w:r>
              <w:t>ingénierie et des mathématiques</w:t>
            </w:r>
            <w:r w:rsidR="00BA7D51">
              <w:t> </w:t>
            </w:r>
            <w:r>
              <w:t xml:space="preserve">(STIM) </w:t>
            </w:r>
            <w:r w:rsidR="00BA7D51" w:rsidRPr="00BA7D51">
              <w:t>et de participer à des activités innovantes, en leur faisant mieux connaître le rôle de la propriété intellectuelle, de la recherche réalisée en collaboration, des réseaux et des autres concepts applicables et adaptés aux plus jeu</w:t>
            </w:r>
            <w:r w:rsidR="00BA7D51">
              <w:t>nes pour atteindre cet objectif</w:t>
            </w:r>
            <w:r w:rsidR="00F93FB5">
              <w:t>.</w:t>
            </w:r>
          </w:p>
          <w:p w14:paraId="14A562FC" w14:textId="77777777" w:rsidR="00980362" w:rsidRDefault="00980362" w:rsidP="00D220B1">
            <w:pPr>
              <w:pStyle w:val="TableParagraph"/>
              <w:ind w:left="110"/>
            </w:pPr>
          </w:p>
          <w:p w14:paraId="27D30975" w14:textId="5754721A" w:rsidR="00980362" w:rsidRDefault="00980362" w:rsidP="00D220B1">
            <w:pPr>
              <w:pStyle w:val="TableParagraph"/>
              <w:ind w:left="110"/>
            </w:pPr>
            <w:r>
              <w:t xml:space="preserve">Plus précisément, les </w:t>
            </w:r>
            <w:r>
              <w:rPr>
                <w:b/>
                <w:bCs/>
              </w:rPr>
              <w:t>résultats</w:t>
            </w:r>
            <w:r>
              <w:t xml:space="preserve"> escomptés du projet sont</w:t>
            </w:r>
            <w:r w:rsidR="0064107B">
              <w:t> :</w:t>
            </w:r>
            <w:r>
              <w:t xml:space="preserve"> 1)</w:t>
            </w:r>
            <w:r w:rsidR="00BA7D51">
              <w:t> </w:t>
            </w:r>
            <w:r>
              <w:t>de sensibiliser les principales parties prenantes des pays bénéficiaires à la situation de l</w:t>
            </w:r>
            <w:r w:rsidR="0064107B">
              <w:t>’</w:t>
            </w:r>
            <w:r>
              <w:t>enseignement</w:t>
            </w:r>
            <w:r w:rsidR="0064107B">
              <w:t xml:space="preserve"> des STI</w:t>
            </w:r>
            <w:r>
              <w:t>M et des activités innovantes</w:t>
            </w:r>
            <w:r w:rsidR="00F93FB5">
              <w:t xml:space="preserve"> connexes</w:t>
            </w:r>
            <w:r>
              <w:t xml:space="preserve"> dans les écoles publiques de leurs pays respectifs;  2)</w:t>
            </w:r>
            <w:r w:rsidR="00BA7D51">
              <w:t> </w:t>
            </w:r>
            <w:r>
              <w:t>de chercher des solutions pour faciliter la mise en place d</w:t>
            </w:r>
            <w:r w:rsidR="0064107B">
              <w:t>’</w:t>
            </w:r>
            <w:r>
              <w:t>activités innovantes et créatives et promouvoir celles</w:t>
            </w:r>
            <w:r w:rsidR="00BA7D51">
              <w:noBreakHyphen/>
            </w:r>
            <w:r>
              <w:t>ci dans les écoles</w:t>
            </w:r>
            <w:r w:rsidR="00F93FB5">
              <w:t>, et de favoriser l’</w:t>
            </w:r>
            <w:r w:rsidR="00F93FB5" w:rsidRPr="00330855">
              <w:t>esprit inventif</w:t>
            </w:r>
            <w:r>
              <w:t>;  et 3)</w:t>
            </w:r>
            <w:r w:rsidR="00BA7D51">
              <w:t> </w:t>
            </w:r>
            <w:r>
              <w:t>de donner aux enseignants les moyens d</w:t>
            </w:r>
            <w:r w:rsidR="0064107B">
              <w:t>’</w:t>
            </w:r>
            <w:r>
              <w:t>encourager la créativité et l</w:t>
            </w:r>
            <w:r w:rsidR="0064107B">
              <w:t>’</w:t>
            </w:r>
            <w:r>
              <w:t>innovation chez les jeunes.</w:t>
            </w:r>
          </w:p>
          <w:p w14:paraId="661E91E9" w14:textId="77777777" w:rsidR="00980362" w:rsidRDefault="00980362" w:rsidP="00D220B1">
            <w:pPr>
              <w:pStyle w:val="TableParagraph"/>
              <w:ind w:left="110"/>
            </w:pPr>
          </w:p>
          <w:p w14:paraId="3DD091A1" w14:textId="77777777" w:rsidR="0064107B" w:rsidRDefault="00980362" w:rsidP="00D220B1">
            <w:pPr>
              <w:pStyle w:val="TableParagraph"/>
              <w:ind w:left="110"/>
            </w:pPr>
            <w:r>
              <w:t xml:space="preserve">Le projet permettra les </w:t>
            </w:r>
            <w:r>
              <w:rPr>
                <w:b/>
                <w:bCs/>
              </w:rPr>
              <w:t>réalisations</w:t>
            </w:r>
            <w:r>
              <w:t xml:space="preserve"> suivantes</w:t>
            </w:r>
            <w:r w:rsidR="0064107B">
              <w:t> :</w:t>
            </w:r>
          </w:p>
          <w:p w14:paraId="056F9C3E" w14:textId="77777777" w:rsidR="00980362" w:rsidRDefault="00980362" w:rsidP="00D220B1">
            <w:pPr>
              <w:pStyle w:val="TableParagraph"/>
              <w:ind w:left="110"/>
            </w:pPr>
          </w:p>
          <w:p w14:paraId="25C9A654" w14:textId="77777777" w:rsidR="00980362" w:rsidRPr="00CA7295" w:rsidRDefault="00980362" w:rsidP="00BA73F6">
            <w:pPr>
              <w:pStyle w:val="TableParagraph"/>
              <w:numPr>
                <w:ilvl w:val="0"/>
                <w:numId w:val="10"/>
              </w:numPr>
              <w:ind w:left="1126" w:hanging="567"/>
            </w:pPr>
            <w:r>
              <w:t>Cartographie/évaluation de l</w:t>
            </w:r>
            <w:r w:rsidR="0064107B">
              <w:t>’</w:t>
            </w:r>
            <w:r>
              <w:t>enseignement</w:t>
            </w:r>
            <w:r w:rsidR="0064107B">
              <w:t xml:space="preserve"> des STI</w:t>
            </w:r>
            <w:r>
              <w:t>M et de l</w:t>
            </w:r>
            <w:r w:rsidR="0064107B">
              <w:t>’</w:t>
            </w:r>
            <w:r>
              <w:t>innovation chez les élèves des pays participants, et étapes/solutions nécessaires pour favoriser, promouvoir et faire progresser l</w:t>
            </w:r>
            <w:r w:rsidR="0064107B">
              <w:t>’</w:t>
            </w:r>
            <w:r>
              <w:t>enseignement</w:t>
            </w:r>
            <w:r w:rsidR="0064107B">
              <w:t xml:space="preserve"> des STI</w:t>
            </w:r>
            <w:r>
              <w:t>M et les activités innovantes</w:t>
            </w:r>
            <w:r w:rsidR="00F93FB5">
              <w:t xml:space="preserve"> connexes</w:t>
            </w:r>
            <w:r>
              <w:t xml:space="preserve"> chez les élèves des écoles élémentaires, des collèges et des lycées.</w:t>
            </w:r>
          </w:p>
          <w:p w14:paraId="43FEBA02" w14:textId="77777777" w:rsidR="00980362" w:rsidRDefault="00980362" w:rsidP="00194AFB">
            <w:pPr>
              <w:pStyle w:val="TableParagraph"/>
            </w:pPr>
          </w:p>
          <w:p w14:paraId="1E32C23C" w14:textId="77777777" w:rsidR="00980362" w:rsidRDefault="00980362" w:rsidP="00BA73F6">
            <w:pPr>
              <w:pStyle w:val="TableParagraph"/>
              <w:numPr>
                <w:ilvl w:val="0"/>
                <w:numId w:val="10"/>
              </w:numPr>
              <w:ind w:left="1126" w:hanging="567"/>
            </w:pPr>
            <w:r>
              <w:t>Définition des niveaux de référence nationaux dans les quatre</w:t>
            </w:r>
            <w:r w:rsidR="009B453C">
              <w:t> </w:t>
            </w:r>
            <w:r>
              <w:t>pays participants, identification des partenaires et des partisans locaux ou régionaux pour promouvoir l</w:t>
            </w:r>
            <w:r w:rsidR="0064107B">
              <w:t>’</w:t>
            </w:r>
            <w:r>
              <w:t>enseignement</w:t>
            </w:r>
            <w:r w:rsidR="0064107B">
              <w:t xml:space="preserve"> des STI</w:t>
            </w:r>
            <w:r>
              <w:t>M et soutenir les activités qui stimulent l</w:t>
            </w:r>
            <w:r w:rsidR="0064107B">
              <w:t>’</w:t>
            </w:r>
            <w:r>
              <w:t>innovation et la créativité dans les écoles.</w:t>
            </w:r>
          </w:p>
          <w:p w14:paraId="1C5233AB" w14:textId="77777777" w:rsidR="00980362" w:rsidRDefault="00980362" w:rsidP="00194AFB">
            <w:pPr>
              <w:pStyle w:val="TableParagraph"/>
            </w:pPr>
          </w:p>
          <w:p w14:paraId="1894DF9F" w14:textId="77777777" w:rsidR="0064107B" w:rsidRDefault="00980362" w:rsidP="00BA73F6">
            <w:pPr>
              <w:pStyle w:val="TableParagraph"/>
              <w:numPr>
                <w:ilvl w:val="0"/>
                <w:numId w:val="10"/>
              </w:numPr>
              <w:ind w:left="1126" w:hanging="567"/>
            </w:pPr>
            <w:r>
              <w:t>Réseau développé/élargi d</w:t>
            </w:r>
            <w:r w:rsidR="0064107B">
              <w:t>’</w:t>
            </w:r>
            <w:r>
              <w:t>éducateurs impliqués dans l</w:t>
            </w:r>
            <w:r w:rsidR="0064107B">
              <w:t>’</w:t>
            </w:r>
            <w:r>
              <w:t>enseignement</w:t>
            </w:r>
            <w:r w:rsidR="0064107B">
              <w:t xml:space="preserve"> des STI</w:t>
            </w:r>
            <w:r>
              <w:t>M dans les écoles qui fourniraient un soutien continu à l</w:t>
            </w:r>
            <w:r w:rsidR="0064107B">
              <w:t>’</w:t>
            </w:r>
            <w:r>
              <w:t>enseignement</w:t>
            </w:r>
            <w:r w:rsidR="0064107B">
              <w:t xml:space="preserve"> des STI</w:t>
            </w:r>
            <w:r>
              <w:t>M et aux activités d</w:t>
            </w:r>
            <w:r w:rsidR="0064107B">
              <w:t>’</w:t>
            </w:r>
            <w:r>
              <w:t xml:space="preserve">innovation </w:t>
            </w:r>
            <w:r w:rsidR="00F93FB5">
              <w:t xml:space="preserve">connexes </w:t>
            </w:r>
            <w:r>
              <w:t>dans les écoles.</w:t>
            </w:r>
          </w:p>
          <w:p w14:paraId="22538897" w14:textId="77777777" w:rsidR="00980362" w:rsidRDefault="00980362" w:rsidP="00194AFB">
            <w:pPr>
              <w:pStyle w:val="TableParagraph"/>
            </w:pPr>
          </w:p>
          <w:p w14:paraId="79ABDAAD" w14:textId="77777777" w:rsidR="0064107B" w:rsidRDefault="00980362" w:rsidP="00BA73F6">
            <w:pPr>
              <w:pStyle w:val="TableParagraph"/>
              <w:numPr>
                <w:ilvl w:val="0"/>
                <w:numId w:val="10"/>
              </w:numPr>
              <w:ind w:left="1126" w:hanging="567"/>
            </w:pPr>
            <w:r>
              <w:t>Série de supports pédagogiques et d</w:t>
            </w:r>
            <w:r w:rsidR="0064107B">
              <w:t>’</w:t>
            </w:r>
            <w:r>
              <w:t>outils (</w:t>
            </w:r>
            <w:r w:rsidR="0064107B">
              <w:t>y compris</w:t>
            </w:r>
            <w:r>
              <w:t xml:space="preserve"> une compilation d</w:t>
            </w:r>
            <w:r w:rsidR="0064107B">
              <w:t>’</w:t>
            </w:r>
            <w:r>
              <w:t>études de cas ou de pratiques recommandées) à l</w:t>
            </w:r>
            <w:r w:rsidR="0064107B">
              <w:t>’</w:t>
            </w:r>
            <w:r>
              <w:t>intention des élèves et des enseignants/paren</w:t>
            </w:r>
            <w:r w:rsidR="000B2BC4">
              <w:t>ts.  Ce</w:t>
            </w:r>
            <w:r>
              <w:t>s outils seront développés afin de permettre à d</w:t>
            </w:r>
            <w:r w:rsidR="0064107B">
              <w:t>’</w:t>
            </w:r>
            <w:r>
              <w:t>autres pays/régions de les utiliser pour établir ou élargir leurs programmes de soutien à l</w:t>
            </w:r>
            <w:r w:rsidR="0064107B">
              <w:t>’</w:t>
            </w:r>
            <w:r>
              <w:t>innovation et à la créativité pour les jeunes.</w:t>
            </w:r>
          </w:p>
          <w:p w14:paraId="50F1062C" w14:textId="77777777" w:rsidR="00980362" w:rsidRDefault="00980362" w:rsidP="00BA73F6">
            <w:pPr>
              <w:pStyle w:val="TableParagraph"/>
              <w:ind w:left="1126" w:hanging="567"/>
            </w:pPr>
          </w:p>
          <w:p w14:paraId="4986B268" w14:textId="77777777" w:rsidR="00980362" w:rsidRDefault="00980362" w:rsidP="00BA73F6">
            <w:pPr>
              <w:pStyle w:val="TableParagraph"/>
              <w:numPr>
                <w:ilvl w:val="0"/>
                <w:numId w:val="10"/>
              </w:numPr>
              <w:ind w:left="1126" w:hanging="567"/>
            </w:pPr>
            <w:r>
              <w:t>Création/développement de programmes de concours locaux ou régionaux, de défis et d</w:t>
            </w:r>
            <w:r w:rsidR="0064107B">
              <w:t>’</w:t>
            </w:r>
            <w:r>
              <w:t>autres activités pour les jeunes innovateurs.</w:t>
            </w:r>
          </w:p>
          <w:p w14:paraId="4F771340" w14:textId="77777777" w:rsidR="00980362" w:rsidRDefault="00980362" w:rsidP="00BA73F6">
            <w:pPr>
              <w:pStyle w:val="TableParagraph"/>
              <w:ind w:left="1126" w:hanging="567"/>
            </w:pPr>
          </w:p>
          <w:p w14:paraId="3C966CB8" w14:textId="77777777" w:rsidR="00980362" w:rsidRDefault="00980362" w:rsidP="00CB170F">
            <w:pPr>
              <w:pStyle w:val="TableParagraph"/>
              <w:numPr>
                <w:ilvl w:val="0"/>
                <w:numId w:val="10"/>
              </w:numPr>
              <w:ind w:left="1126" w:hanging="567"/>
            </w:pPr>
            <w:r>
              <w:t>Création/développement de “centres de ressources pour l</w:t>
            </w:r>
            <w:r w:rsidR="0064107B">
              <w:t>’</w:t>
            </w:r>
            <w:r>
              <w:t>éducation et la propriété intellectuelle” en ligne pour les enseignants, les parents et les étudiants, hébergés par les offices de propriété intellectuelle locaux/régionaux ou les centres d</w:t>
            </w:r>
            <w:r w:rsidR="0064107B">
              <w:t>’</w:t>
            </w:r>
            <w:r>
              <w:t>appui à la technologie et à l</w:t>
            </w:r>
            <w:r w:rsidR="0064107B">
              <w:t>’</w:t>
            </w:r>
            <w:r>
              <w:t>innovation</w:t>
            </w:r>
            <w:r w:rsidR="00CB170F">
              <w:t> </w:t>
            </w:r>
            <w:r>
              <w:t>(CATI).</w:t>
            </w:r>
          </w:p>
          <w:p w14:paraId="262A656E" w14:textId="3319F60B" w:rsidR="00CB170F" w:rsidRPr="00086DDE" w:rsidRDefault="00CB170F" w:rsidP="00CB170F">
            <w:pPr>
              <w:pStyle w:val="TableParagraph"/>
            </w:pPr>
          </w:p>
        </w:tc>
      </w:tr>
      <w:tr w:rsidR="00980362" w:rsidRPr="00C6096E" w14:paraId="23D7B025" w14:textId="77777777" w:rsidTr="00BA73F6">
        <w:trPr>
          <w:trHeight w:val="280"/>
        </w:trPr>
        <w:tc>
          <w:tcPr>
            <w:tcW w:w="9352" w:type="dxa"/>
            <w:gridSpan w:val="2"/>
            <w:shd w:val="clear" w:color="auto" w:fill="00FFCC"/>
          </w:tcPr>
          <w:p w14:paraId="693B5278" w14:textId="77777777" w:rsidR="00980362" w:rsidRPr="00D71538" w:rsidRDefault="00980362" w:rsidP="00D220B1">
            <w:pPr>
              <w:pStyle w:val="TableParagraph"/>
              <w:ind w:left="110"/>
              <w:jc w:val="center"/>
              <w:rPr>
                <w:b/>
                <w:bCs/>
              </w:rPr>
            </w:pPr>
            <w:r>
              <w:rPr>
                <w:b/>
              </w:rPr>
              <w:t>2.3 Stratégie de mise en œuvre du projet</w:t>
            </w:r>
          </w:p>
        </w:tc>
      </w:tr>
      <w:tr w:rsidR="00980362" w:rsidRPr="00C6096E" w14:paraId="6815A63C" w14:textId="77777777" w:rsidTr="00BA73F6">
        <w:trPr>
          <w:trHeight w:val="280"/>
        </w:trPr>
        <w:tc>
          <w:tcPr>
            <w:tcW w:w="9352" w:type="dxa"/>
            <w:gridSpan w:val="2"/>
            <w:shd w:val="clear" w:color="auto" w:fill="auto"/>
          </w:tcPr>
          <w:p w14:paraId="248D3A29" w14:textId="044810E8" w:rsidR="0064107B" w:rsidRDefault="00980362" w:rsidP="00D220B1">
            <w:pPr>
              <w:pStyle w:val="TableParagraph"/>
              <w:ind w:left="110"/>
            </w:pPr>
            <w:r>
              <w:t xml:space="preserve">Les résultats et les réalisations susmentionnés seront obtenus grâce aux </w:t>
            </w:r>
            <w:r>
              <w:rPr>
                <w:b/>
                <w:bCs/>
              </w:rPr>
              <w:t>activités</w:t>
            </w:r>
            <w:r>
              <w:t xml:space="preserve"> ci</w:t>
            </w:r>
            <w:r w:rsidR="00BA7D51">
              <w:noBreakHyphen/>
            </w:r>
            <w:r>
              <w:t>après</w:t>
            </w:r>
            <w:r w:rsidR="0064107B">
              <w:t> :</w:t>
            </w:r>
          </w:p>
          <w:p w14:paraId="58FCEBA5" w14:textId="77777777" w:rsidR="00980362" w:rsidRPr="00CA1EF3" w:rsidRDefault="00980362" w:rsidP="00D220B1">
            <w:pPr>
              <w:pStyle w:val="TableParagraph"/>
              <w:ind w:left="110"/>
            </w:pPr>
          </w:p>
          <w:p w14:paraId="79E8EDFB" w14:textId="77777777" w:rsidR="00980362" w:rsidRDefault="00980362" w:rsidP="00D220B1">
            <w:pPr>
              <w:pStyle w:val="TableParagraph"/>
              <w:ind w:left="110"/>
            </w:pPr>
            <w:r>
              <w:rPr>
                <w:b/>
                <w:bCs/>
              </w:rPr>
              <w:t>Réalisation n°</w:t>
            </w:r>
            <w:r w:rsidR="009B453C">
              <w:rPr>
                <w:b/>
                <w:bCs/>
              </w:rPr>
              <w:t> </w:t>
            </w:r>
            <w:r>
              <w:rPr>
                <w:b/>
                <w:bCs/>
              </w:rPr>
              <w:t>1</w:t>
            </w:r>
            <w:r w:rsidR="0064107B">
              <w:t xml:space="preserve"> – </w:t>
            </w:r>
            <w:r>
              <w:t>Cartographie/évaluation de l</w:t>
            </w:r>
            <w:r w:rsidR="0064107B">
              <w:t>’</w:t>
            </w:r>
            <w:r>
              <w:t>enseignement</w:t>
            </w:r>
            <w:r w:rsidR="0064107B">
              <w:t xml:space="preserve"> des STI</w:t>
            </w:r>
            <w:r>
              <w:t>M et de l</w:t>
            </w:r>
            <w:r w:rsidR="0064107B">
              <w:t>’</w:t>
            </w:r>
            <w:r>
              <w:t>innovation chez les élèves des pays participants, définissant les étapes/solutions nécessaires pour favoriser, promouvoir et faire progresser l</w:t>
            </w:r>
            <w:r w:rsidR="0064107B">
              <w:t>’</w:t>
            </w:r>
            <w:r>
              <w:t>enseignement</w:t>
            </w:r>
            <w:r w:rsidR="0064107B">
              <w:t xml:space="preserve"> des STI</w:t>
            </w:r>
            <w:r>
              <w:t xml:space="preserve">M et les activités innovantes </w:t>
            </w:r>
            <w:r w:rsidR="00F93FB5">
              <w:t xml:space="preserve">connexes </w:t>
            </w:r>
            <w:r>
              <w:t>chez les élèves des écoles élémentaires, des collèges et des lycées.</w:t>
            </w:r>
          </w:p>
          <w:p w14:paraId="77FEBC9A" w14:textId="77777777" w:rsidR="00980362" w:rsidRPr="00CA1EF3" w:rsidRDefault="00980362" w:rsidP="00D220B1">
            <w:pPr>
              <w:pStyle w:val="TableParagraph"/>
              <w:ind w:left="110"/>
            </w:pPr>
          </w:p>
          <w:p w14:paraId="02965B0E" w14:textId="77777777" w:rsidR="0064107B" w:rsidRDefault="00980362" w:rsidP="001E60BA">
            <w:pPr>
              <w:pStyle w:val="TableParagraph"/>
              <w:keepNext/>
              <w:ind w:left="110"/>
            </w:pPr>
            <w:r>
              <w:rPr>
                <w:b/>
                <w:bCs/>
              </w:rPr>
              <w:t>Activités</w:t>
            </w:r>
            <w:r w:rsidR="0064107B">
              <w:rPr>
                <w:b/>
                <w:bCs/>
              </w:rPr>
              <w:t> :</w:t>
            </w:r>
          </w:p>
          <w:p w14:paraId="5D2FEC58" w14:textId="77777777" w:rsidR="00980362" w:rsidRPr="006E75CB" w:rsidRDefault="00BA73F6" w:rsidP="00BA73F6">
            <w:pPr>
              <w:pStyle w:val="TableParagraph"/>
              <w:tabs>
                <w:tab w:val="left" w:pos="1126"/>
              </w:tabs>
              <w:ind w:left="1126" w:hanging="567"/>
            </w:pPr>
            <w:r>
              <w:t>a)</w:t>
            </w:r>
            <w:r>
              <w:tab/>
            </w:r>
            <w:r w:rsidR="00980362">
              <w:t>Procéder à une évaluation/étude documentaire de la situation concernant l</w:t>
            </w:r>
            <w:r w:rsidR="0064107B">
              <w:t>’</w:t>
            </w:r>
            <w:r w:rsidR="00980362">
              <w:t>enseignement</w:t>
            </w:r>
            <w:r w:rsidR="0064107B">
              <w:t xml:space="preserve"> des STI</w:t>
            </w:r>
            <w:r w:rsidR="00980362">
              <w:t>M et les activités d</w:t>
            </w:r>
            <w:r w:rsidR="0064107B">
              <w:t>’</w:t>
            </w:r>
            <w:r w:rsidR="00980362">
              <w:t>innovation chez les jeunes dans les écoles publiques des pays participants.</w:t>
            </w:r>
          </w:p>
          <w:p w14:paraId="128AD805" w14:textId="77777777" w:rsidR="0064107B" w:rsidRDefault="00BA73F6" w:rsidP="00BA73F6">
            <w:pPr>
              <w:pStyle w:val="TableParagraph"/>
              <w:tabs>
                <w:tab w:val="left" w:pos="1126"/>
              </w:tabs>
              <w:ind w:left="1126" w:hanging="567"/>
            </w:pPr>
            <w:r>
              <w:t>b)</w:t>
            </w:r>
            <w:r>
              <w:tab/>
            </w:r>
            <w:r w:rsidR="00A22583">
              <w:t>Recenser les bonnes pratiques, ainsi que les modèles et exemples de programmes, d</w:t>
            </w:r>
            <w:r w:rsidR="0064107B">
              <w:t>’</w:t>
            </w:r>
            <w:r w:rsidR="00A22583">
              <w:t>outils, d</w:t>
            </w:r>
            <w:r w:rsidR="0064107B">
              <w:t>’</w:t>
            </w:r>
            <w:r w:rsidR="00A22583">
              <w:t>activités et d</w:t>
            </w:r>
            <w:r w:rsidR="0064107B">
              <w:t>’</w:t>
            </w:r>
            <w:r w:rsidR="00A22583">
              <w:t>initiatives visant à aider les jeunes innovateurs et les éducateurs/parents.</w:t>
            </w:r>
          </w:p>
          <w:p w14:paraId="738DFF72" w14:textId="77777777" w:rsidR="00980362" w:rsidRDefault="00BA73F6" w:rsidP="00BA73F6">
            <w:pPr>
              <w:pStyle w:val="TableParagraph"/>
              <w:tabs>
                <w:tab w:val="left" w:pos="1126"/>
              </w:tabs>
              <w:ind w:left="1126" w:hanging="567"/>
            </w:pPr>
            <w:r>
              <w:t>c)</w:t>
            </w:r>
            <w:r>
              <w:tab/>
            </w:r>
            <w:r w:rsidR="00A22583">
              <w:t>Recueillir des témoignages de jeunes innovateurs de pays en développement ayant fait protéger ou commercialiser leurs inventions ou leurs innovations.</w:t>
            </w:r>
          </w:p>
          <w:p w14:paraId="298DAB22" w14:textId="77777777" w:rsidR="00980362" w:rsidRDefault="00980362" w:rsidP="00D220B1">
            <w:pPr>
              <w:pStyle w:val="TableParagraph"/>
              <w:ind w:left="110"/>
            </w:pPr>
          </w:p>
          <w:p w14:paraId="3AEAEE6D" w14:textId="77777777" w:rsidR="00980362" w:rsidRDefault="00980362" w:rsidP="00D220B1">
            <w:pPr>
              <w:pStyle w:val="TableParagraph"/>
              <w:ind w:left="110"/>
            </w:pPr>
            <w:r>
              <w:rPr>
                <w:b/>
                <w:bCs/>
              </w:rPr>
              <w:t>Réalisation n°</w:t>
            </w:r>
            <w:r w:rsidR="009B453C">
              <w:rPr>
                <w:b/>
                <w:bCs/>
              </w:rPr>
              <w:t> </w:t>
            </w:r>
            <w:r>
              <w:rPr>
                <w:b/>
                <w:bCs/>
              </w:rPr>
              <w:t>2</w:t>
            </w:r>
            <w:r w:rsidR="0064107B">
              <w:t xml:space="preserve"> – </w:t>
            </w:r>
            <w:r>
              <w:t>Définition des niveaux de référence nationaux dans les quatre</w:t>
            </w:r>
            <w:r w:rsidR="009B453C">
              <w:t> </w:t>
            </w:r>
            <w:r>
              <w:t>pays bénéficiaires, identification des partenaires et des partisans locaux ou régionaux pour promouvoir l</w:t>
            </w:r>
            <w:r w:rsidR="0064107B">
              <w:t>’</w:t>
            </w:r>
            <w:r>
              <w:t>enseignement</w:t>
            </w:r>
            <w:r w:rsidR="0064107B">
              <w:t xml:space="preserve"> des STI</w:t>
            </w:r>
            <w:r>
              <w:t>M et soutenir les activités qui stimulent l</w:t>
            </w:r>
            <w:r w:rsidR="0064107B">
              <w:t>’</w:t>
            </w:r>
            <w:r>
              <w:t>innovation et la créativité dans les écoles.</w:t>
            </w:r>
          </w:p>
          <w:p w14:paraId="61C9927A" w14:textId="77777777" w:rsidR="00980362" w:rsidRDefault="00980362" w:rsidP="00D220B1">
            <w:pPr>
              <w:pStyle w:val="TableParagraph"/>
              <w:ind w:left="110"/>
            </w:pPr>
          </w:p>
          <w:p w14:paraId="0D054C15" w14:textId="77777777" w:rsidR="0064107B" w:rsidRDefault="00980362" w:rsidP="00D220B1">
            <w:pPr>
              <w:pStyle w:val="TableParagraph"/>
              <w:ind w:left="110"/>
              <w:rPr>
                <w:b/>
              </w:rPr>
            </w:pPr>
            <w:r>
              <w:rPr>
                <w:b/>
              </w:rPr>
              <w:t>Activités</w:t>
            </w:r>
            <w:r w:rsidR="0064107B">
              <w:rPr>
                <w:b/>
              </w:rPr>
              <w:t> :</w:t>
            </w:r>
          </w:p>
          <w:p w14:paraId="1F447B7A" w14:textId="77777777" w:rsidR="00980362" w:rsidRDefault="00980362" w:rsidP="00BA73F6">
            <w:pPr>
              <w:pStyle w:val="TableParagraph"/>
              <w:numPr>
                <w:ilvl w:val="0"/>
                <w:numId w:val="6"/>
              </w:numPr>
              <w:ind w:left="1126" w:hanging="567"/>
            </w:pPr>
            <w:r>
              <w:t>Procéder à une évaluation de chaque pays bénéficiaire afin de recenser les défis auxquels sont confrontés les jeunes innovateurs et les éducateurs, ainsi que les mesures à prendre pour leur donner les moyens de s</w:t>
            </w:r>
            <w:r w:rsidR="0064107B">
              <w:t>’</w:t>
            </w:r>
            <w:r>
              <w:t>épanouir.</w:t>
            </w:r>
          </w:p>
          <w:p w14:paraId="2141B37D" w14:textId="77777777" w:rsidR="00980362" w:rsidRDefault="00980362" w:rsidP="00BA73F6">
            <w:pPr>
              <w:pStyle w:val="TableParagraph"/>
              <w:numPr>
                <w:ilvl w:val="0"/>
                <w:numId w:val="6"/>
              </w:numPr>
              <w:ind w:left="1126" w:hanging="567"/>
            </w:pPr>
            <w:r>
              <w:t>Recenser, à l</w:t>
            </w:r>
            <w:r w:rsidR="0064107B">
              <w:t>’</w:t>
            </w:r>
            <w:r>
              <w:t>échelle nationale, les coordonnateurs, les établissements d</w:t>
            </w:r>
            <w:r w:rsidR="0064107B">
              <w:t>’</w:t>
            </w:r>
            <w:r>
              <w:t>enseignement ou les instituts de recherche, les associations, les organisations et les personnes œuvrant dans le domaine de l</w:t>
            </w:r>
            <w:r w:rsidR="0064107B">
              <w:t>’</w:t>
            </w:r>
            <w:r>
              <w:t>enseignement</w:t>
            </w:r>
            <w:r w:rsidR="0064107B">
              <w:t xml:space="preserve"> des STI</w:t>
            </w:r>
            <w:r>
              <w:t>M et de l</w:t>
            </w:r>
            <w:r w:rsidR="0064107B">
              <w:t>’</w:t>
            </w:r>
            <w:r>
              <w:t>innovation, de même que les mentors potentiels, les éducateurs et les innovateurs de premier plan, les réseaux d</w:t>
            </w:r>
            <w:r w:rsidR="0064107B">
              <w:t>’</w:t>
            </w:r>
            <w:r>
              <w:t>enseignement</w:t>
            </w:r>
            <w:r w:rsidR="0064107B">
              <w:t xml:space="preserve"> des STI</w:t>
            </w:r>
            <w:r>
              <w:t>M, etc.</w:t>
            </w:r>
          </w:p>
          <w:p w14:paraId="708F96C7" w14:textId="77777777" w:rsidR="00980362" w:rsidRDefault="00980362" w:rsidP="00BA73F6">
            <w:pPr>
              <w:pStyle w:val="TableParagraph"/>
              <w:numPr>
                <w:ilvl w:val="0"/>
                <w:numId w:val="6"/>
              </w:numPr>
              <w:ind w:left="1126" w:hanging="567"/>
            </w:pPr>
            <w:r>
              <w:t>Faciliter la conclusion d</w:t>
            </w:r>
            <w:r w:rsidR="0064107B">
              <w:t>’</w:t>
            </w:r>
            <w:r>
              <w:t>accords de partenariat/arrangements avec des établissements d</w:t>
            </w:r>
            <w:r w:rsidR="0064107B">
              <w:t>’</w:t>
            </w:r>
            <w:r>
              <w:t>enseignement ou des instituts de recherche locaux ou régionaux afin de soutenir de façon continue l</w:t>
            </w:r>
            <w:r w:rsidR="0064107B">
              <w:t>’</w:t>
            </w:r>
            <w:r>
              <w:t>enseignement</w:t>
            </w:r>
            <w:r w:rsidR="0064107B">
              <w:t xml:space="preserve"> des STI</w:t>
            </w:r>
            <w:r>
              <w:t>M et l</w:t>
            </w:r>
            <w:r w:rsidR="0064107B">
              <w:t>’</w:t>
            </w:r>
            <w:r>
              <w:t>organisation d</w:t>
            </w:r>
            <w:r w:rsidR="0064107B">
              <w:t>’</w:t>
            </w:r>
            <w:r>
              <w:t>activités d</w:t>
            </w:r>
            <w:r w:rsidR="0064107B">
              <w:t>’</w:t>
            </w:r>
            <w:r>
              <w:t>innovation dans les écoles.</w:t>
            </w:r>
          </w:p>
          <w:p w14:paraId="4F983E5D" w14:textId="77777777" w:rsidR="0064107B" w:rsidRDefault="00980362" w:rsidP="00BA73F6">
            <w:pPr>
              <w:pStyle w:val="TableParagraph"/>
              <w:numPr>
                <w:ilvl w:val="0"/>
                <w:numId w:val="6"/>
              </w:numPr>
              <w:ind w:left="1126" w:hanging="567"/>
            </w:pPr>
            <w:r>
              <w:t>Identifier des inventeurs locaux ou régionaux connus et organiser des visites dans les écoles locales des pays participants afin d</w:t>
            </w:r>
            <w:r w:rsidR="0064107B">
              <w:t>’</w:t>
            </w:r>
            <w:r>
              <w:t>inciter les élèves à innover.</w:t>
            </w:r>
          </w:p>
          <w:p w14:paraId="1E9D492F" w14:textId="77777777" w:rsidR="00980362" w:rsidRDefault="00980362" w:rsidP="00BA73F6">
            <w:pPr>
              <w:pStyle w:val="TableParagraph"/>
              <w:numPr>
                <w:ilvl w:val="0"/>
                <w:numId w:val="6"/>
              </w:numPr>
              <w:ind w:left="1126" w:hanging="567"/>
            </w:pPr>
            <w:r>
              <w:t>Établir des partenariats avec les offices de propriété intellectuelle locaux/régionaux afin d</w:t>
            </w:r>
            <w:r w:rsidR="0064107B">
              <w:t>’</w:t>
            </w:r>
            <w:r>
              <w:t>organiser des activités de sensibilisation, des manifestations et d</w:t>
            </w:r>
            <w:r w:rsidR="0064107B">
              <w:t>’</w:t>
            </w:r>
            <w:r>
              <w:t>autres activités à l</w:t>
            </w:r>
            <w:r w:rsidR="0064107B">
              <w:t>’</w:t>
            </w:r>
            <w:r>
              <w:t>intention des élèves et des enseignants.</w:t>
            </w:r>
          </w:p>
          <w:p w14:paraId="130D49EC" w14:textId="77777777" w:rsidR="0064107B" w:rsidRDefault="0064107B" w:rsidP="00D220B1">
            <w:pPr>
              <w:pStyle w:val="TableParagraph"/>
              <w:ind w:left="470"/>
            </w:pPr>
          </w:p>
          <w:p w14:paraId="7FD99EE6" w14:textId="77777777" w:rsidR="00980362" w:rsidRDefault="00980362" w:rsidP="00D220B1">
            <w:pPr>
              <w:pStyle w:val="TableParagraph"/>
              <w:ind w:left="110"/>
            </w:pPr>
            <w:r>
              <w:rPr>
                <w:b/>
                <w:bCs/>
              </w:rPr>
              <w:t>Réalisation n°</w:t>
            </w:r>
            <w:r w:rsidR="009B453C">
              <w:rPr>
                <w:b/>
                <w:bCs/>
              </w:rPr>
              <w:t> </w:t>
            </w:r>
            <w:r>
              <w:rPr>
                <w:b/>
                <w:bCs/>
              </w:rPr>
              <w:t>3</w:t>
            </w:r>
            <w:r w:rsidR="0064107B">
              <w:t xml:space="preserve"> – </w:t>
            </w:r>
            <w:r>
              <w:t>Réseau développé/élargi d</w:t>
            </w:r>
            <w:r w:rsidR="0064107B">
              <w:t>’</w:t>
            </w:r>
            <w:r>
              <w:t>éducateurs impliqués dans l</w:t>
            </w:r>
            <w:r w:rsidR="0064107B">
              <w:t>’</w:t>
            </w:r>
            <w:r>
              <w:t>enseignement</w:t>
            </w:r>
            <w:r w:rsidR="0064107B">
              <w:t xml:space="preserve"> des STI</w:t>
            </w:r>
            <w:r>
              <w:t>M dans les écoles qui fourniraient un soutien continu à l</w:t>
            </w:r>
            <w:r w:rsidR="0064107B">
              <w:t>’</w:t>
            </w:r>
            <w:r>
              <w:t>enseignement</w:t>
            </w:r>
            <w:r w:rsidR="0064107B">
              <w:t xml:space="preserve"> des STI</w:t>
            </w:r>
            <w:r>
              <w:t>M et aux activités d</w:t>
            </w:r>
            <w:r w:rsidR="0064107B">
              <w:t>’</w:t>
            </w:r>
            <w:r>
              <w:t xml:space="preserve">innovation </w:t>
            </w:r>
            <w:r w:rsidR="00F93FB5">
              <w:t xml:space="preserve">connexes </w:t>
            </w:r>
            <w:r>
              <w:t>dans les écoles.</w:t>
            </w:r>
          </w:p>
          <w:p w14:paraId="5AB1D849" w14:textId="77777777" w:rsidR="00980362" w:rsidRDefault="00980362" w:rsidP="00D220B1">
            <w:pPr>
              <w:pStyle w:val="TableParagraph"/>
              <w:ind w:left="110"/>
            </w:pPr>
          </w:p>
          <w:p w14:paraId="73C356BC" w14:textId="77777777" w:rsidR="0064107B" w:rsidRDefault="00980362" w:rsidP="00D220B1">
            <w:pPr>
              <w:pStyle w:val="TableParagraph"/>
              <w:ind w:left="110"/>
              <w:rPr>
                <w:b/>
              </w:rPr>
            </w:pPr>
            <w:r>
              <w:rPr>
                <w:b/>
              </w:rPr>
              <w:t>Activités</w:t>
            </w:r>
            <w:r w:rsidR="0064107B">
              <w:rPr>
                <w:b/>
              </w:rPr>
              <w:t> :</w:t>
            </w:r>
          </w:p>
          <w:p w14:paraId="27E371EB" w14:textId="77777777" w:rsidR="00980362" w:rsidRDefault="00980362" w:rsidP="00BA73F6">
            <w:pPr>
              <w:pStyle w:val="TableParagraph"/>
              <w:numPr>
                <w:ilvl w:val="0"/>
                <w:numId w:val="7"/>
              </w:numPr>
              <w:ind w:left="1126" w:hanging="567"/>
            </w:pPr>
            <w:r>
              <w:t>Organiser des événements locaux ou régionaux de réseautage pour les enseignants, axés sur les pratiques recommandées et les outils les plus performants pour l</w:t>
            </w:r>
            <w:r w:rsidR="0064107B">
              <w:t>’</w:t>
            </w:r>
            <w:r>
              <w:t>enseignement</w:t>
            </w:r>
            <w:r w:rsidR="0064107B">
              <w:t xml:space="preserve"> des STI</w:t>
            </w:r>
            <w:r>
              <w:t>M et les activités d</w:t>
            </w:r>
            <w:r w:rsidR="0064107B">
              <w:t>’</w:t>
            </w:r>
            <w:r>
              <w:t xml:space="preserve">innovation </w:t>
            </w:r>
            <w:r w:rsidR="00F93FB5">
              <w:t xml:space="preserve">connexes </w:t>
            </w:r>
            <w:r>
              <w:t>dans les écoles.</w:t>
            </w:r>
          </w:p>
          <w:p w14:paraId="5B961584" w14:textId="77777777" w:rsidR="00980362" w:rsidRPr="002B6538" w:rsidRDefault="00980362" w:rsidP="00BA73F6">
            <w:pPr>
              <w:pStyle w:val="ListParagraph"/>
              <w:numPr>
                <w:ilvl w:val="0"/>
                <w:numId w:val="7"/>
              </w:numPr>
              <w:ind w:left="1126" w:hanging="567"/>
            </w:pPr>
            <w:r>
              <w:t>Organiser un atelier/une conférence internationale pour les éducateurs sur les activités de soutien à l</w:t>
            </w:r>
            <w:r w:rsidR="0064107B">
              <w:t>’</w:t>
            </w:r>
            <w:r>
              <w:t>innovation pour les jeunes.</w:t>
            </w:r>
          </w:p>
          <w:p w14:paraId="27C45E4B" w14:textId="77777777" w:rsidR="00980362" w:rsidRDefault="00980362" w:rsidP="00D220B1"/>
          <w:p w14:paraId="336227F5" w14:textId="77777777" w:rsidR="0064107B" w:rsidRDefault="00980362" w:rsidP="00D220B1">
            <w:pPr>
              <w:pStyle w:val="TableParagraph"/>
              <w:ind w:left="110"/>
            </w:pPr>
            <w:r>
              <w:rPr>
                <w:b/>
                <w:bCs/>
              </w:rPr>
              <w:t>Réalisation n°</w:t>
            </w:r>
            <w:r w:rsidR="009B453C">
              <w:rPr>
                <w:b/>
                <w:bCs/>
              </w:rPr>
              <w:t> </w:t>
            </w:r>
            <w:r>
              <w:rPr>
                <w:b/>
                <w:bCs/>
              </w:rPr>
              <w:t>4</w:t>
            </w:r>
            <w:r w:rsidR="0064107B">
              <w:t xml:space="preserve"> – </w:t>
            </w:r>
            <w:r>
              <w:t>Série de supports pédagogiques et d</w:t>
            </w:r>
            <w:r w:rsidR="0064107B">
              <w:t>’</w:t>
            </w:r>
            <w:r>
              <w:t>outils (</w:t>
            </w:r>
            <w:r w:rsidR="0064107B">
              <w:t>y compris</w:t>
            </w:r>
            <w:r>
              <w:t xml:space="preserve"> une compilation d</w:t>
            </w:r>
            <w:r w:rsidR="0064107B">
              <w:t>’</w:t>
            </w:r>
            <w:r>
              <w:t>études de cas ou de pratiques recommandées) à l</w:t>
            </w:r>
            <w:r w:rsidR="0064107B">
              <w:t>’</w:t>
            </w:r>
            <w:r>
              <w:t>intention des élèves et des enseignants/paren</w:t>
            </w:r>
            <w:r w:rsidR="000B2BC4">
              <w:t>ts.  Ce</w:t>
            </w:r>
            <w:r>
              <w:t>s outils seront développés afin de permettre à d</w:t>
            </w:r>
            <w:r w:rsidR="0064107B">
              <w:t>’</w:t>
            </w:r>
            <w:r>
              <w:t>autres pays/régions de les utiliser pour établir ou élargir leurs programmes de soutien à l</w:t>
            </w:r>
            <w:r w:rsidR="0064107B">
              <w:t>’</w:t>
            </w:r>
            <w:r>
              <w:t>innovation et à la créativité pour les jeunes.</w:t>
            </w:r>
          </w:p>
          <w:p w14:paraId="57A3AB22" w14:textId="77777777" w:rsidR="00980362" w:rsidRDefault="00980362" w:rsidP="00D220B1"/>
          <w:p w14:paraId="3CE91BFB" w14:textId="77777777" w:rsidR="0064107B" w:rsidRDefault="00980362" w:rsidP="001E60BA">
            <w:pPr>
              <w:pStyle w:val="TableParagraph"/>
              <w:keepNext/>
              <w:ind w:left="110"/>
              <w:rPr>
                <w:b/>
              </w:rPr>
            </w:pPr>
            <w:r>
              <w:rPr>
                <w:b/>
              </w:rPr>
              <w:t>Activités</w:t>
            </w:r>
            <w:r w:rsidR="0064107B">
              <w:rPr>
                <w:b/>
              </w:rPr>
              <w:t> :</w:t>
            </w:r>
          </w:p>
          <w:p w14:paraId="55E343D9" w14:textId="77777777" w:rsidR="00980362" w:rsidRDefault="00980362" w:rsidP="00BA73F6">
            <w:pPr>
              <w:pStyle w:val="ListParagraph"/>
              <w:numPr>
                <w:ilvl w:val="0"/>
                <w:numId w:val="9"/>
              </w:numPr>
              <w:ind w:left="1126" w:hanging="567"/>
            </w:pPr>
            <w:r>
              <w:t>Élaborer du matériel pédagogique et des outils facilement accessibles pour les enfants, les enseignants et les parents en fonction de l</w:t>
            </w:r>
            <w:r w:rsidR="0064107B">
              <w:t>’</w:t>
            </w:r>
            <w:r>
              <w:t>âge, du niveau scolaire et des spécificités culturell</w:t>
            </w:r>
            <w:r w:rsidR="000B2BC4">
              <w:t>es.  Ce</w:t>
            </w:r>
            <w:r>
              <w:t xml:space="preserve"> matériel et ces outils pourraient comprendre une compilation d</w:t>
            </w:r>
            <w:r w:rsidR="0064107B">
              <w:t>’</w:t>
            </w:r>
            <w:r>
              <w:t>études de cas ou de pratiques recommandées afin d</w:t>
            </w:r>
            <w:r w:rsidR="0064107B">
              <w:t>’</w:t>
            </w:r>
            <w:r>
              <w:t>aider d</w:t>
            </w:r>
            <w:r w:rsidR="0064107B">
              <w:t>’</w:t>
            </w:r>
            <w:r>
              <w:t>autres pays à mettre en place ou à développer des programmes de soutien à l</w:t>
            </w:r>
            <w:r w:rsidR="0064107B">
              <w:t>’</w:t>
            </w:r>
            <w:r>
              <w:t>innovation chez les jeunes.</w:t>
            </w:r>
          </w:p>
          <w:p w14:paraId="0AAEC99B" w14:textId="77777777" w:rsidR="00980362" w:rsidRPr="00BB371F" w:rsidRDefault="00980362" w:rsidP="00CB170F"/>
          <w:p w14:paraId="6E78F6C1" w14:textId="77777777" w:rsidR="00980362" w:rsidRDefault="00980362" w:rsidP="00D220B1">
            <w:pPr>
              <w:pStyle w:val="TableParagraph"/>
              <w:ind w:left="110"/>
            </w:pPr>
            <w:r>
              <w:rPr>
                <w:b/>
                <w:bCs/>
              </w:rPr>
              <w:t>Réalisation n°</w:t>
            </w:r>
            <w:r w:rsidR="009B453C">
              <w:rPr>
                <w:b/>
                <w:bCs/>
              </w:rPr>
              <w:t> </w:t>
            </w:r>
            <w:r>
              <w:rPr>
                <w:b/>
                <w:bCs/>
              </w:rPr>
              <w:t>5</w:t>
            </w:r>
            <w:r w:rsidR="0064107B">
              <w:t xml:space="preserve"> – </w:t>
            </w:r>
            <w:r>
              <w:t>Création/développement de programmes de concours locaux ou régionaux, de défis et d</w:t>
            </w:r>
            <w:r w:rsidR="0064107B">
              <w:t>’</w:t>
            </w:r>
            <w:r>
              <w:t>autres activités pour les jeunes innovateurs.</w:t>
            </w:r>
          </w:p>
          <w:p w14:paraId="319F33D7" w14:textId="77777777" w:rsidR="00980362" w:rsidRDefault="00980362" w:rsidP="00D220B1"/>
          <w:p w14:paraId="43947DF8" w14:textId="77777777" w:rsidR="0064107B" w:rsidRDefault="00980362" w:rsidP="00BA73F6">
            <w:pPr>
              <w:pStyle w:val="ListParagraph"/>
              <w:numPr>
                <w:ilvl w:val="0"/>
                <w:numId w:val="12"/>
              </w:numPr>
              <w:ind w:left="1126" w:hanging="567"/>
            </w:pPr>
            <w:r>
              <w:t>Évaluer la disponibilité de programmes de concours ou de défis pour les jeunes innovateurs dans les pays participants.</w:t>
            </w:r>
          </w:p>
          <w:p w14:paraId="32B17C25" w14:textId="3FE2A135" w:rsidR="0064107B" w:rsidRDefault="00980362" w:rsidP="00BA73F6">
            <w:pPr>
              <w:pStyle w:val="ListParagraph"/>
              <w:numPr>
                <w:ilvl w:val="0"/>
                <w:numId w:val="12"/>
              </w:numPr>
              <w:ind w:left="1126" w:hanging="567"/>
            </w:pPr>
            <w:r>
              <w:t>Si cela est possible, créer, en concertation avec les partenaires locaux/régionaux ou d</w:t>
            </w:r>
            <w:r w:rsidR="0064107B">
              <w:t>’</w:t>
            </w:r>
            <w:r>
              <w:t>autres organisations internationales, de nouveaux programmes de concours ou améliorer ceux qui existent déjà, en prévoyant des prix pour attirer les participan</w:t>
            </w:r>
            <w:r w:rsidR="000B2BC4">
              <w:t>ts.  Ce</w:t>
            </w:r>
            <w:r>
              <w:t>s programmes devraient, si possible, être axés sur la recherche de solutions aux problèmes locaux émergents (le recyclage des matériaux, la qualité de l</w:t>
            </w:r>
            <w:r w:rsidR="0064107B">
              <w:t>’</w:t>
            </w:r>
            <w:r>
              <w:t>eau et de l</w:t>
            </w:r>
            <w:r w:rsidR="0064107B">
              <w:t>’</w:t>
            </w:r>
            <w:r>
              <w:t>air, la santé, les technologies vertes, l</w:t>
            </w:r>
            <w:r w:rsidR="0064107B">
              <w:t>’</w:t>
            </w:r>
            <w:r>
              <w:t>agriculture durable,</w:t>
            </w:r>
            <w:r w:rsidR="00F93FB5">
              <w:t xml:space="preserve"> le TIC, les technologies axées sur les besoins locaux,</w:t>
            </w:r>
            <w:r>
              <w:t xml:space="preserve"> etc.).</w:t>
            </w:r>
          </w:p>
          <w:p w14:paraId="5DF4643E" w14:textId="77777777" w:rsidR="00980362" w:rsidRPr="00BB371F" w:rsidRDefault="00980362" w:rsidP="00BA73F6">
            <w:pPr>
              <w:pStyle w:val="ListParagraph"/>
              <w:numPr>
                <w:ilvl w:val="0"/>
                <w:numId w:val="12"/>
              </w:numPr>
              <w:ind w:left="1126" w:hanging="567"/>
            </w:pPr>
            <w:r>
              <w:t>Promouvoir les programmes/défis de compétition existants/nouveaux et encourager les jeunes de la région à y participer.</w:t>
            </w:r>
          </w:p>
          <w:p w14:paraId="03B67F56" w14:textId="77777777" w:rsidR="0064107B" w:rsidRDefault="00980362" w:rsidP="00BA73F6">
            <w:pPr>
              <w:pStyle w:val="ListParagraph"/>
              <w:numPr>
                <w:ilvl w:val="0"/>
                <w:numId w:val="12"/>
              </w:numPr>
              <w:ind w:left="1126" w:hanging="567"/>
            </w:pPr>
            <w:r>
              <w:t>Créer des clubs d</w:t>
            </w:r>
            <w:r w:rsidR="0064107B">
              <w:t>’</w:t>
            </w:r>
            <w:r>
              <w:t>innovation, des camps et d</w:t>
            </w:r>
            <w:r w:rsidR="0064107B">
              <w:t>’</w:t>
            </w:r>
            <w:r>
              <w:t>autres activités extrascolaires dans les écoles, ou les développer.</w:t>
            </w:r>
          </w:p>
          <w:p w14:paraId="0B3FAD6F" w14:textId="77777777" w:rsidR="00980362" w:rsidRPr="00BB371F" w:rsidRDefault="00980362" w:rsidP="00D220B1"/>
          <w:p w14:paraId="24ED2EBA" w14:textId="0AC06013" w:rsidR="00980362" w:rsidRDefault="00980362" w:rsidP="00D220B1">
            <w:pPr>
              <w:pStyle w:val="TableParagraph"/>
              <w:ind w:left="110"/>
            </w:pPr>
            <w:r>
              <w:rPr>
                <w:b/>
                <w:bCs/>
              </w:rPr>
              <w:t>Réalisation n°</w:t>
            </w:r>
            <w:r w:rsidR="009B453C">
              <w:rPr>
                <w:b/>
                <w:bCs/>
              </w:rPr>
              <w:t> </w:t>
            </w:r>
            <w:r>
              <w:rPr>
                <w:b/>
                <w:bCs/>
              </w:rPr>
              <w:t>6</w:t>
            </w:r>
            <w:r w:rsidR="0064107B">
              <w:t xml:space="preserve"> – </w:t>
            </w:r>
            <w:r>
              <w:t>Création/développement de “centres de ressources pour l</w:t>
            </w:r>
            <w:r w:rsidR="0064107B">
              <w:t>’</w:t>
            </w:r>
            <w:r>
              <w:t>éducation et la propriété intellectuelle” en ligne pour les enseignants, les parents et les étudiants, hébergés par les offices de propriété intellectuelle locaux/régionaux ou les centres d</w:t>
            </w:r>
            <w:r w:rsidR="0064107B">
              <w:t>’</w:t>
            </w:r>
            <w:r>
              <w:t>appui à la technologie et à l</w:t>
            </w:r>
            <w:r w:rsidR="0064107B">
              <w:t>’</w:t>
            </w:r>
            <w:r>
              <w:t>innovation</w:t>
            </w:r>
            <w:r w:rsidR="00CB170F">
              <w:t> </w:t>
            </w:r>
            <w:r>
              <w:t>(CATI).</w:t>
            </w:r>
          </w:p>
          <w:p w14:paraId="3A266046" w14:textId="77777777" w:rsidR="00980362" w:rsidRDefault="00980362" w:rsidP="00D220B1"/>
          <w:p w14:paraId="6D483AF0" w14:textId="77777777" w:rsidR="0064107B" w:rsidRDefault="00980362" w:rsidP="00D220B1">
            <w:pPr>
              <w:pStyle w:val="TableParagraph"/>
              <w:ind w:left="110"/>
              <w:rPr>
                <w:b/>
              </w:rPr>
            </w:pPr>
            <w:r>
              <w:rPr>
                <w:b/>
              </w:rPr>
              <w:t>Activités</w:t>
            </w:r>
            <w:r w:rsidR="0064107B">
              <w:rPr>
                <w:b/>
              </w:rPr>
              <w:t> :</w:t>
            </w:r>
          </w:p>
          <w:p w14:paraId="0709FD68" w14:textId="77777777" w:rsidR="00980362" w:rsidRDefault="00980362" w:rsidP="00BA73F6">
            <w:pPr>
              <w:pStyle w:val="ListParagraph"/>
              <w:numPr>
                <w:ilvl w:val="0"/>
                <w:numId w:val="8"/>
              </w:numPr>
              <w:ind w:left="1126" w:hanging="567"/>
            </w:pPr>
            <w:r>
              <w:t>Aider les offices de propriété intellectuelle locaux/régionaux et</w:t>
            </w:r>
            <w:r w:rsidR="0064107B">
              <w:t xml:space="preserve"> les CAT</w:t>
            </w:r>
            <w:r>
              <w:t>I à créer des centres de ressources en ligne pour les élèves et les éducateurs.</w:t>
            </w:r>
          </w:p>
          <w:p w14:paraId="254B27C5" w14:textId="77777777" w:rsidR="0064107B" w:rsidRDefault="00980362" w:rsidP="00BA73F6">
            <w:pPr>
              <w:pStyle w:val="ListParagraph"/>
              <w:numPr>
                <w:ilvl w:val="0"/>
                <w:numId w:val="8"/>
              </w:numPr>
              <w:ind w:left="1126" w:hanging="567"/>
            </w:pPr>
            <w:r>
              <w:t>Faire connaître ces centres de ressources aux étudiants et aux éducateurs.</w:t>
            </w:r>
          </w:p>
          <w:p w14:paraId="4F4171C1" w14:textId="77777777" w:rsidR="0064107B" w:rsidRDefault="00980362" w:rsidP="00BA73F6">
            <w:pPr>
              <w:pStyle w:val="ListParagraph"/>
              <w:numPr>
                <w:ilvl w:val="0"/>
                <w:numId w:val="8"/>
              </w:numPr>
              <w:ind w:left="1126" w:hanging="567"/>
            </w:pPr>
            <w:r>
              <w:t>Élaborer un plan ou une stratégie de communication pour promouvoir ces centres de ressources auprès des étudiants et des éducateurs.</w:t>
            </w:r>
          </w:p>
          <w:p w14:paraId="1CB5D401" w14:textId="77777777" w:rsidR="00980362" w:rsidRDefault="00980362" w:rsidP="00CB170F">
            <w:pPr>
              <w:pStyle w:val="TableParagraph"/>
            </w:pPr>
          </w:p>
          <w:p w14:paraId="0692EA81" w14:textId="77777777" w:rsidR="0064107B" w:rsidRDefault="00980362" w:rsidP="00D220B1">
            <w:pPr>
              <w:pStyle w:val="TableParagraph"/>
              <w:ind w:left="110"/>
            </w:pPr>
            <w:r>
              <w:t>Les principales parties prenantes identifiées pour ce projet sont les suivantes</w:t>
            </w:r>
            <w:r w:rsidR="0064107B">
              <w:t> :</w:t>
            </w:r>
          </w:p>
          <w:p w14:paraId="4D3B1CEC" w14:textId="77777777" w:rsidR="00980362" w:rsidRDefault="00980362" w:rsidP="00BA73F6">
            <w:pPr>
              <w:pStyle w:val="TableParagraph"/>
              <w:numPr>
                <w:ilvl w:val="0"/>
                <w:numId w:val="11"/>
              </w:numPr>
              <w:ind w:left="1126" w:hanging="567"/>
            </w:pPr>
            <w:r>
              <w:t>Offices de propriété intellectuelle</w:t>
            </w:r>
          </w:p>
          <w:p w14:paraId="6FD15D34" w14:textId="77777777" w:rsidR="00980362" w:rsidRDefault="00980362" w:rsidP="00BA73F6">
            <w:pPr>
              <w:pStyle w:val="TableParagraph"/>
              <w:numPr>
                <w:ilvl w:val="0"/>
                <w:numId w:val="11"/>
              </w:numPr>
              <w:ind w:left="1126" w:hanging="567"/>
            </w:pPr>
            <w:r>
              <w:t>Ministères de l</w:t>
            </w:r>
            <w:r w:rsidR="0064107B">
              <w:t>’</w:t>
            </w:r>
            <w:r>
              <w:t>éducation et autres établissements d</w:t>
            </w:r>
            <w:r w:rsidR="0064107B">
              <w:t>’</w:t>
            </w:r>
            <w:r>
              <w:t>enseignement concernés</w:t>
            </w:r>
          </w:p>
          <w:p w14:paraId="4DF17B11" w14:textId="77777777" w:rsidR="00980362" w:rsidRDefault="00980362" w:rsidP="00BA73F6">
            <w:pPr>
              <w:pStyle w:val="TableParagraph"/>
              <w:numPr>
                <w:ilvl w:val="0"/>
                <w:numId w:val="11"/>
              </w:numPr>
              <w:ind w:left="1126" w:hanging="567"/>
            </w:pPr>
            <w:r>
              <w:t>Écoles</w:t>
            </w:r>
          </w:p>
          <w:p w14:paraId="440B19A9" w14:textId="77777777" w:rsidR="0064107B" w:rsidRDefault="00980362" w:rsidP="00BA73F6">
            <w:pPr>
              <w:pStyle w:val="TableParagraph"/>
              <w:numPr>
                <w:ilvl w:val="0"/>
                <w:numId w:val="11"/>
              </w:numPr>
              <w:ind w:left="1126" w:hanging="567"/>
            </w:pPr>
            <w:r>
              <w:t>Associations d</w:t>
            </w:r>
            <w:r w:rsidR="0064107B">
              <w:t>’</w:t>
            </w:r>
            <w:r>
              <w:t>enseignants</w:t>
            </w:r>
          </w:p>
          <w:p w14:paraId="78E4441B" w14:textId="77777777" w:rsidR="00980362" w:rsidRDefault="00980362" w:rsidP="00BA73F6">
            <w:pPr>
              <w:pStyle w:val="TableParagraph"/>
              <w:numPr>
                <w:ilvl w:val="0"/>
                <w:numId w:val="11"/>
              </w:numPr>
              <w:spacing w:after="60"/>
              <w:ind w:left="1126" w:hanging="567"/>
            </w:pPr>
            <w:r>
              <w:t>CATI</w:t>
            </w:r>
          </w:p>
        </w:tc>
      </w:tr>
      <w:tr w:rsidR="00980362" w:rsidRPr="00C6096E" w14:paraId="404C1BB6" w14:textId="77777777" w:rsidTr="00BA73F6">
        <w:trPr>
          <w:trHeight w:val="280"/>
        </w:trPr>
        <w:tc>
          <w:tcPr>
            <w:tcW w:w="9352" w:type="dxa"/>
            <w:gridSpan w:val="2"/>
            <w:shd w:val="clear" w:color="auto" w:fill="00FFCC"/>
          </w:tcPr>
          <w:p w14:paraId="21973154" w14:textId="77777777" w:rsidR="00980362" w:rsidRPr="003B0A9E" w:rsidRDefault="00980362" w:rsidP="00D220B1">
            <w:pPr>
              <w:pStyle w:val="TableParagraph"/>
              <w:ind w:left="110"/>
              <w:jc w:val="center"/>
              <w:rPr>
                <w:b/>
                <w:bCs/>
              </w:rPr>
            </w:pPr>
            <w:r>
              <w:rPr>
                <w:b/>
              </w:rPr>
              <w:t>2.4 Indicateurs du projet</w:t>
            </w:r>
          </w:p>
        </w:tc>
      </w:tr>
      <w:tr w:rsidR="00980362" w:rsidRPr="00C6096E" w14:paraId="5D6DB0A6" w14:textId="77777777" w:rsidTr="001E60BA">
        <w:trPr>
          <w:trHeight w:val="1137"/>
        </w:trPr>
        <w:tc>
          <w:tcPr>
            <w:tcW w:w="46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2CFF7CC" w14:textId="77777777" w:rsidR="00980362" w:rsidRDefault="00980362" w:rsidP="00D220B1">
            <w:pPr>
              <w:pStyle w:val="TableParagraph"/>
              <w:jc w:val="center"/>
              <w:rPr>
                <w:u w:val="single"/>
              </w:rPr>
            </w:pPr>
            <w:r>
              <w:rPr>
                <w:u w:val="single"/>
              </w:rPr>
              <w:t>Objectifs du projet</w:t>
            </w:r>
          </w:p>
          <w:p w14:paraId="3F622F6A" w14:textId="77777777" w:rsidR="00980362" w:rsidRPr="00F22A7E" w:rsidRDefault="00980362" w:rsidP="00D220B1">
            <w:pPr>
              <w:pStyle w:val="TableParagraph"/>
              <w:jc w:val="center"/>
              <w:rPr>
                <w:u w:val="single"/>
              </w:rPr>
            </w:pPr>
          </w:p>
          <w:p w14:paraId="34C1DB56" w14:textId="3949EE7D" w:rsidR="00CB170F" w:rsidRDefault="00980362" w:rsidP="00CB170F">
            <w:pPr>
              <w:pStyle w:val="TableParagraph"/>
              <w:ind w:left="110"/>
            </w:pPr>
            <w:r>
              <w:t>Donner aux élèves (de la maternelle à la terminale ou aux 5</w:t>
            </w:r>
            <w:r w:rsidR="00BA7D51">
              <w:noBreakHyphen/>
            </w:r>
            <w:r>
              <w:t>18</w:t>
            </w:r>
            <w:r w:rsidR="000B2BC4">
              <w:t> </w:t>
            </w:r>
            <w:r>
              <w:t>ans) des pays participants les moyens de bénéficier</w:t>
            </w:r>
            <w:r w:rsidR="00F93FB5">
              <w:t xml:space="preserve"> dans une plus large mesure</w:t>
            </w:r>
            <w:r>
              <w:t xml:space="preserve"> d</w:t>
            </w:r>
            <w:r w:rsidR="0064107B">
              <w:t>’</w:t>
            </w:r>
            <w:r>
              <w:t>un enseignement des sciences, de la technologie, de l</w:t>
            </w:r>
            <w:r w:rsidR="0064107B">
              <w:t>’</w:t>
            </w:r>
            <w:r>
              <w:t>ingénierie et des mathématiques</w:t>
            </w:r>
            <w:r w:rsidR="00E2685A">
              <w:t> </w:t>
            </w:r>
            <w:r>
              <w:t>(STIM) et de participer</w:t>
            </w:r>
            <w:r w:rsidR="00F93FB5">
              <w:t xml:space="preserve"> davantage</w:t>
            </w:r>
            <w:r>
              <w:t xml:space="preserve"> à des activités innovantes, </w:t>
            </w:r>
            <w:r w:rsidR="00F93FB5">
              <w:t xml:space="preserve">et faire mieux connaître le rôle de la propriété intellectuelle, de la </w:t>
            </w:r>
            <w:r w:rsidR="00F93FB5" w:rsidRPr="00330855">
              <w:t>recherche réalisée en collaboration</w:t>
            </w:r>
            <w:r w:rsidR="00F93FB5">
              <w:t>, des réseaux et des autres concepts applicables et adaptés aux plus jeunes pour atteindre cet objectif</w:t>
            </w:r>
            <w:r>
              <w:t>.</w:t>
            </w:r>
          </w:p>
        </w:tc>
        <w:tc>
          <w:tcPr>
            <w:tcW w:w="46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084651" w14:textId="77777777" w:rsidR="00980362" w:rsidRPr="00F22A7E" w:rsidRDefault="00980362" w:rsidP="00D220B1">
            <w:pPr>
              <w:pStyle w:val="TableParagraph"/>
              <w:jc w:val="center"/>
              <w:rPr>
                <w:u w:val="single"/>
              </w:rPr>
            </w:pPr>
            <w:r>
              <w:rPr>
                <w:u w:val="single"/>
              </w:rPr>
              <w:t>Indicateurs de réussite dans la réalisation de l</w:t>
            </w:r>
            <w:r w:rsidR="0064107B">
              <w:rPr>
                <w:u w:val="single"/>
              </w:rPr>
              <w:t>’</w:t>
            </w:r>
            <w:r>
              <w:rPr>
                <w:u w:val="single"/>
              </w:rPr>
              <w:t>objectif</w:t>
            </w:r>
          </w:p>
          <w:p w14:paraId="347E3D43" w14:textId="77777777" w:rsidR="00980362" w:rsidRDefault="00980362" w:rsidP="00D220B1">
            <w:pPr>
              <w:pStyle w:val="TableParagraph"/>
            </w:pPr>
          </w:p>
          <w:p w14:paraId="6A00F0C7" w14:textId="77777777" w:rsidR="0064107B" w:rsidRDefault="000B2BC4" w:rsidP="00D220B1">
            <w:pPr>
              <w:pStyle w:val="TableParagraph"/>
              <w:ind w:left="110"/>
            </w:pPr>
            <w:r>
              <w:t>–</w:t>
            </w:r>
            <w:r w:rsidR="00980362">
              <w:t xml:space="preserve"> 50% des élèves des pays participants se sentent plus à même de bénéficier d</w:t>
            </w:r>
            <w:r w:rsidR="0064107B">
              <w:t>’</w:t>
            </w:r>
            <w:r w:rsidR="00980362">
              <w:t>un enseignement</w:t>
            </w:r>
            <w:r w:rsidR="0064107B">
              <w:t xml:space="preserve"> des STI</w:t>
            </w:r>
            <w:r w:rsidR="00980362">
              <w:t xml:space="preserve">M et de participer à des activités innovantes </w:t>
            </w:r>
            <w:r w:rsidR="00F93FB5">
              <w:t xml:space="preserve">connexes </w:t>
            </w:r>
            <w:r w:rsidR="00980362">
              <w:t xml:space="preserve">à la fin de la mise en œuvre du projet; </w:t>
            </w:r>
            <w:r w:rsidR="009B453C">
              <w:t xml:space="preserve"> </w:t>
            </w:r>
            <w:r w:rsidR="00980362">
              <w:t>et</w:t>
            </w:r>
          </w:p>
          <w:p w14:paraId="41220066" w14:textId="77777777" w:rsidR="00980362" w:rsidRDefault="00980362" w:rsidP="00D220B1">
            <w:pPr>
              <w:pStyle w:val="TableParagraph"/>
              <w:ind w:left="110"/>
            </w:pPr>
          </w:p>
          <w:p w14:paraId="5076176E" w14:textId="32EADCE2" w:rsidR="00980362" w:rsidRPr="00531397" w:rsidRDefault="000B2BC4" w:rsidP="00F93FB5">
            <w:pPr>
              <w:pStyle w:val="TableParagraph"/>
              <w:spacing w:after="60"/>
              <w:ind w:left="110"/>
            </w:pPr>
            <w:r>
              <w:t>–</w:t>
            </w:r>
            <w:r w:rsidR="00980362">
              <w:t xml:space="preserve"> 50% des enseignants des pays participants ont témoigné d</w:t>
            </w:r>
            <w:r w:rsidR="0064107B">
              <w:t>’</w:t>
            </w:r>
            <w:r w:rsidR="00980362">
              <w:t>une amélioration de leurs connaissances à la fin</w:t>
            </w:r>
            <w:r w:rsidR="00E2685A">
              <w:t xml:space="preserve"> de la mise en œuvre du projet.</w:t>
            </w:r>
          </w:p>
        </w:tc>
      </w:tr>
      <w:tr w:rsidR="00980362" w:rsidRPr="00C6096E" w14:paraId="7D7EC7D2" w14:textId="77777777" w:rsidTr="00BA73F6">
        <w:trPr>
          <w:trHeight w:val="1363"/>
        </w:trPr>
        <w:tc>
          <w:tcPr>
            <w:tcW w:w="467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14:paraId="541EBA67" w14:textId="77777777" w:rsidR="00980362" w:rsidRPr="00F22A7E" w:rsidRDefault="00980362" w:rsidP="00D220B1">
            <w:pPr>
              <w:pStyle w:val="TableParagraph"/>
              <w:jc w:val="center"/>
              <w:rPr>
                <w:u w:val="single"/>
              </w:rPr>
            </w:pPr>
            <w:r>
              <w:rPr>
                <w:u w:val="single"/>
              </w:rPr>
              <w:t>Résultats du projet</w:t>
            </w:r>
          </w:p>
          <w:p w14:paraId="39E1E30D" w14:textId="77777777" w:rsidR="00980362" w:rsidRDefault="00980362" w:rsidP="00D220B1">
            <w:pPr>
              <w:pStyle w:val="TableParagraph"/>
              <w:ind w:left="720"/>
            </w:pPr>
          </w:p>
          <w:p w14:paraId="33E27253" w14:textId="3E5EDC77" w:rsidR="00980362" w:rsidRDefault="00BA73F6" w:rsidP="00CB170F">
            <w:pPr>
              <w:pStyle w:val="TableParagraph"/>
              <w:tabs>
                <w:tab w:val="left" w:pos="701"/>
              </w:tabs>
              <w:ind w:left="110"/>
            </w:pPr>
            <w:r>
              <w:t>1)</w:t>
            </w:r>
            <w:r>
              <w:tab/>
            </w:r>
            <w:r w:rsidR="00980362">
              <w:t>sensibiliser les principales parties prenantes des pays bénéficiaires à la situation de l</w:t>
            </w:r>
            <w:r w:rsidR="0064107B">
              <w:t>’</w:t>
            </w:r>
            <w:r w:rsidR="00980362">
              <w:t>enseignement</w:t>
            </w:r>
            <w:r w:rsidR="0064107B">
              <w:t xml:space="preserve"> des STI</w:t>
            </w:r>
            <w:r w:rsidR="00980362">
              <w:t>M et des activités innovantes dans les écoles publ</w:t>
            </w:r>
            <w:r w:rsidR="00CB170F">
              <w:t>iques de leurs pays respectifs.</w:t>
            </w:r>
          </w:p>
        </w:tc>
        <w:tc>
          <w:tcPr>
            <w:tcW w:w="467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14:paraId="1148A8FB" w14:textId="77777777" w:rsidR="00980362" w:rsidRDefault="00980362" w:rsidP="00D220B1">
            <w:pPr>
              <w:pStyle w:val="TableParagraph"/>
              <w:jc w:val="center"/>
              <w:rPr>
                <w:u w:val="single"/>
              </w:rPr>
            </w:pPr>
            <w:r>
              <w:rPr>
                <w:u w:val="single"/>
              </w:rPr>
              <w:t>Indicateurs de réussite</w:t>
            </w:r>
          </w:p>
          <w:p w14:paraId="2B875BF5" w14:textId="77777777" w:rsidR="00980362" w:rsidRDefault="00980362" w:rsidP="00D220B1">
            <w:pPr>
              <w:pStyle w:val="TableParagraph"/>
              <w:rPr>
                <w:u w:val="single"/>
              </w:rPr>
            </w:pPr>
          </w:p>
          <w:p w14:paraId="56BF21C1" w14:textId="2F8C7BB5" w:rsidR="00980362" w:rsidRPr="00FD51E1" w:rsidRDefault="000B2BC4" w:rsidP="00CB170F">
            <w:pPr>
              <w:pStyle w:val="TableParagraph"/>
              <w:ind w:left="110"/>
            </w:pPr>
            <w:r>
              <w:t>–</w:t>
            </w:r>
            <w:r w:rsidR="00B24DDC">
              <w:t xml:space="preserve"> 50% des principales parties prenantes des pays participants ont témoigné d</w:t>
            </w:r>
            <w:r w:rsidR="0064107B">
              <w:t>’</w:t>
            </w:r>
            <w:r w:rsidR="00B24DDC">
              <w:t>une amélioration de leurs connaissances concernant la situation de l</w:t>
            </w:r>
            <w:r w:rsidR="0064107B">
              <w:t>’</w:t>
            </w:r>
            <w:r w:rsidR="00B24DDC">
              <w:t>enseignement</w:t>
            </w:r>
            <w:r w:rsidR="0064107B">
              <w:t xml:space="preserve"> des STI</w:t>
            </w:r>
            <w:r w:rsidR="00B24DDC">
              <w:t>M et des activités innovantes dans les écoles publiques de leurs pays respectifs.</w:t>
            </w:r>
          </w:p>
        </w:tc>
      </w:tr>
      <w:tr w:rsidR="00980362" w:rsidRPr="00C6096E" w14:paraId="742B8480" w14:textId="77777777" w:rsidTr="00BA73F6">
        <w:trPr>
          <w:trHeight w:val="1102"/>
        </w:trPr>
        <w:tc>
          <w:tcPr>
            <w:tcW w:w="467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2FA91DCB" w14:textId="76F10DC3" w:rsidR="00980362" w:rsidRPr="00CB170F" w:rsidRDefault="00BA73F6" w:rsidP="00CB170F">
            <w:pPr>
              <w:pStyle w:val="TableParagraph"/>
              <w:tabs>
                <w:tab w:val="left" w:pos="701"/>
              </w:tabs>
              <w:ind w:left="110"/>
            </w:pPr>
            <w:r>
              <w:t>2)</w:t>
            </w:r>
            <w:r>
              <w:tab/>
            </w:r>
            <w:r w:rsidR="00980362">
              <w:t>chercher des solutions pour faciliter la mise en place d</w:t>
            </w:r>
            <w:r w:rsidR="0064107B">
              <w:t>’</w:t>
            </w:r>
            <w:r w:rsidR="00980362">
              <w:t>activités innovantes et créatives et promouvoir celles</w:t>
            </w:r>
            <w:r w:rsidR="00BA7D51">
              <w:noBreakHyphen/>
            </w:r>
            <w:r w:rsidR="00CB170F">
              <w:t>ci dans les écoles.</w:t>
            </w:r>
          </w:p>
        </w:tc>
        <w:tc>
          <w:tcPr>
            <w:tcW w:w="467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DA954EA" w14:textId="01E599AD" w:rsidR="00980362" w:rsidRPr="00B85224" w:rsidRDefault="00980362" w:rsidP="00CB170F">
            <w:pPr>
              <w:pStyle w:val="TableParagraph"/>
              <w:ind w:left="110"/>
            </w:pPr>
            <w:r>
              <w:t>Au moins une activité a été recensée dans chaque pays bénéficiaire permettant de faciliter la mise en place d</w:t>
            </w:r>
            <w:r w:rsidR="0064107B">
              <w:t>’</w:t>
            </w:r>
            <w:r>
              <w:t>activités innovantes et créatives et de promouvoir celles</w:t>
            </w:r>
            <w:r w:rsidR="00BA7D51">
              <w:noBreakHyphen/>
            </w:r>
            <w:r w:rsidR="00CB170F">
              <w:t>ci dans les écoles.</w:t>
            </w:r>
          </w:p>
        </w:tc>
      </w:tr>
      <w:tr w:rsidR="00980362" w:rsidRPr="00C6096E" w14:paraId="4BA4584F" w14:textId="77777777" w:rsidTr="00BA73F6">
        <w:trPr>
          <w:trHeight w:val="1563"/>
        </w:trPr>
        <w:tc>
          <w:tcPr>
            <w:tcW w:w="4676" w:type="dxa"/>
            <w:tcBorders>
              <w:top w:val="single" w:sz="4" w:space="0" w:color="auto"/>
              <w:left w:val="single" w:sz="4" w:space="0" w:color="000000" w:themeColor="text1"/>
              <w:bottom w:val="nil"/>
              <w:right w:val="single" w:sz="4" w:space="0" w:color="000000" w:themeColor="text1"/>
            </w:tcBorders>
            <w:shd w:val="clear" w:color="auto" w:fill="FFFFFF" w:themeFill="background1"/>
          </w:tcPr>
          <w:p w14:paraId="44870721" w14:textId="77777777" w:rsidR="00980362" w:rsidRPr="00B85224" w:rsidRDefault="00BA73F6" w:rsidP="00BA73F6">
            <w:pPr>
              <w:pStyle w:val="TableParagraph"/>
              <w:tabs>
                <w:tab w:val="left" w:pos="675"/>
              </w:tabs>
              <w:ind w:left="110"/>
            </w:pPr>
            <w:r>
              <w:t>3)</w:t>
            </w:r>
            <w:r>
              <w:tab/>
            </w:r>
            <w:r w:rsidR="00980362">
              <w:t>donner aux enseignants les moyens d</w:t>
            </w:r>
            <w:r w:rsidR="0064107B">
              <w:t>’</w:t>
            </w:r>
            <w:r w:rsidR="00980362">
              <w:t>encourager la créativité et l</w:t>
            </w:r>
            <w:r w:rsidR="0064107B">
              <w:t>’</w:t>
            </w:r>
            <w:r w:rsidR="00980362">
              <w:t>innovation chez les jeunes.</w:t>
            </w:r>
          </w:p>
        </w:tc>
        <w:tc>
          <w:tcPr>
            <w:tcW w:w="4676" w:type="dxa"/>
            <w:tcBorders>
              <w:top w:val="single" w:sz="4" w:space="0" w:color="auto"/>
              <w:left w:val="single" w:sz="4" w:space="0" w:color="000000" w:themeColor="text1"/>
              <w:bottom w:val="nil"/>
              <w:right w:val="single" w:sz="4" w:space="0" w:color="000000" w:themeColor="text1"/>
            </w:tcBorders>
            <w:shd w:val="clear" w:color="auto" w:fill="FFFFFF" w:themeFill="background1"/>
          </w:tcPr>
          <w:p w14:paraId="0B2954BC" w14:textId="3DFF1FB3" w:rsidR="00980362" w:rsidRPr="00B85224" w:rsidRDefault="00980362" w:rsidP="00D220B1">
            <w:pPr>
              <w:pStyle w:val="TableParagraph"/>
              <w:ind w:left="110"/>
            </w:pPr>
            <w:r>
              <w:t>50% des enseignants des pays participants ont considéré, à la fin de la mise en œuvre du projet, qu</w:t>
            </w:r>
            <w:r w:rsidR="0064107B">
              <w:t>’</w:t>
            </w:r>
            <w:r>
              <w:t>ils étaient plus à même d</w:t>
            </w:r>
            <w:r w:rsidR="0064107B">
              <w:t>’</w:t>
            </w:r>
            <w:r>
              <w:t>encourager la créativité et l</w:t>
            </w:r>
            <w:r w:rsidR="0064107B">
              <w:t>’</w:t>
            </w:r>
            <w:r w:rsidR="00CB170F">
              <w:t>innovation chez les jeunes.</w:t>
            </w:r>
          </w:p>
        </w:tc>
      </w:tr>
      <w:tr w:rsidR="00980362" w:rsidRPr="00C6096E" w14:paraId="49EBEF72" w14:textId="77777777" w:rsidTr="00BA73F6">
        <w:trPr>
          <w:trHeight w:val="64"/>
        </w:trPr>
        <w:tc>
          <w:tcPr>
            <w:tcW w:w="467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7ADCA863" w14:textId="77777777" w:rsidR="00980362" w:rsidRPr="0034552F" w:rsidRDefault="00980362" w:rsidP="00D220B1">
            <w:pPr>
              <w:pStyle w:val="TableParagraph"/>
            </w:pPr>
          </w:p>
        </w:tc>
        <w:tc>
          <w:tcPr>
            <w:tcW w:w="467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7E34C80F" w14:textId="77777777" w:rsidR="00980362" w:rsidRPr="00C75B9C" w:rsidRDefault="00980362" w:rsidP="00D220B1">
            <w:pPr>
              <w:pStyle w:val="TableParagraph"/>
            </w:pPr>
          </w:p>
        </w:tc>
      </w:tr>
      <w:tr w:rsidR="00980362" w:rsidRPr="00C6096E" w14:paraId="6B682982" w14:textId="77777777" w:rsidTr="00BA73F6">
        <w:trPr>
          <w:trHeight w:val="1442"/>
        </w:trPr>
        <w:tc>
          <w:tcPr>
            <w:tcW w:w="4676" w:type="dxa"/>
            <w:tcBorders>
              <w:top w:val="single" w:sz="4" w:space="0" w:color="000000" w:themeColor="text1"/>
              <w:left w:val="single" w:sz="4" w:space="0" w:color="auto"/>
              <w:bottom w:val="nil"/>
              <w:right w:val="single" w:sz="4" w:space="0" w:color="000000" w:themeColor="text1"/>
            </w:tcBorders>
            <w:shd w:val="clear" w:color="auto" w:fill="FFFFFF" w:themeFill="background1"/>
          </w:tcPr>
          <w:p w14:paraId="7B4DB5F6" w14:textId="77777777" w:rsidR="00980362" w:rsidRPr="00086DDE" w:rsidRDefault="00980362" w:rsidP="00D220B1">
            <w:pPr>
              <w:pStyle w:val="TableParagraph"/>
              <w:jc w:val="center"/>
              <w:rPr>
                <w:u w:val="single"/>
              </w:rPr>
            </w:pPr>
            <w:r>
              <w:rPr>
                <w:u w:val="single"/>
              </w:rPr>
              <w:t>Résultats du projet</w:t>
            </w:r>
          </w:p>
          <w:p w14:paraId="6F4A9E7E" w14:textId="77777777" w:rsidR="00980362" w:rsidRDefault="00980362" w:rsidP="00D220B1">
            <w:pPr>
              <w:pStyle w:val="TableParagraph"/>
            </w:pPr>
          </w:p>
          <w:p w14:paraId="1CAF38FE" w14:textId="77777777" w:rsidR="00980362" w:rsidRDefault="00980362" w:rsidP="00D220B1">
            <w:pPr>
              <w:pStyle w:val="TableParagraph"/>
              <w:ind w:left="110"/>
            </w:pPr>
            <w:r>
              <w:t>Cartographie/évaluation de l</w:t>
            </w:r>
            <w:r w:rsidR="0064107B">
              <w:t>’</w:t>
            </w:r>
            <w:r>
              <w:t>enseignement</w:t>
            </w:r>
            <w:r w:rsidR="0064107B">
              <w:t xml:space="preserve"> des STI</w:t>
            </w:r>
            <w:r>
              <w:t>M et de l</w:t>
            </w:r>
            <w:r w:rsidR="0064107B">
              <w:t>’</w:t>
            </w:r>
            <w:r>
              <w:t>innovation chez les élèves des pays participants, et étapes/solutions nécessaires pour favoriser, promouvoir et faire progresser l</w:t>
            </w:r>
            <w:r w:rsidR="0064107B">
              <w:t>’</w:t>
            </w:r>
            <w:r>
              <w:t>enseignement</w:t>
            </w:r>
            <w:r w:rsidR="0064107B">
              <w:t xml:space="preserve"> des STI</w:t>
            </w:r>
            <w:r>
              <w:t xml:space="preserve">M et les activités innovantes </w:t>
            </w:r>
            <w:r w:rsidR="00F93FB5">
              <w:t xml:space="preserve">connexes </w:t>
            </w:r>
            <w:r>
              <w:t>chez les élèves des écoles élémentaires, des collèges et des lycées.</w:t>
            </w:r>
          </w:p>
        </w:tc>
        <w:tc>
          <w:tcPr>
            <w:tcW w:w="4676" w:type="dxa"/>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092A2D70" w14:textId="77777777" w:rsidR="00980362" w:rsidRPr="00086DDE" w:rsidRDefault="00980362" w:rsidP="00D220B1">
            <w:pPr>
              <w:pStyle w:val="TableParagraph"/>
              <w:jc w:val="center"/>
              <w:rPr>
                <w:u w:val="single"/>
              </w:rPr>
            </w:pPr>
            <w:r>
              <w:rPr>
                <w:u w:val="single"/>
              </w:rPr>
              <w:t>Indicateurs de réussite</w:t>
            </w:r>
          </w:p>
          <w:p w14:paraId="321DC7E7" w14:textId="77777777" w:rsidR="00980362" w:rsidRDefault="00980362" w:rsidP="00D220B1">
            <w:pPr>
              <w:pStyle w:val="TableParagraph"/>
            </w:pPr>
          </w:p>
          <w:p w14:paraId="3B8AB4D2" w14:textId="77777777" w:rsidR="00980362" w:rsidRDefault="000B2BC4" w:rsidP="00D220B1">
            <w:pPr>
              <w:pStyle w:val="TableParagraph"/>
              <w:ind w:left="110"/>
            </w:pPr>
            <w:r>
              <w:t>–</w:t>
            </w:r>
            <w:r w:rsidR="00980362">
              <w:t xml:space="preserve"> une évaluation/étude documentaire de la situation concernant l</w:t>
            </w:r>
            <w:r w:rsidR="0064107B">
              <w:t>’</w:t>
            </w:r>
            <w:r w:rsidR="00980362">
              <w:t>enseignement</w:t>
            </w:r>
            <w:r w:rsidR="0064107B">
              <w:t xml:space="preserve"> des STI</w:t>
            </w:r>
            <w:r w:rsidR="00980362">
              <w:t>M et les activités d</w:t>
            </w:r>
            <w:r w:rsidR="0064107B">
              <w:t>’</w:t>
            </w:r>
            <w:r w:rsidR="00980362">
              <w:t>innovation chez les jeunes dans les écoles publiques des pays participants a été réalisée et publiée selon le calendrier convenu.</w:t>
            </w:r>
          </w:p>
          <w:p w14:paraId="5347B634" w14:textId="77777777" w:rsidR="00980362" w:rsidRPr="00B85224" w:rsidRDefault="00980362" w:rsidP="00D220B1">
            <w:pPr>
              <w:pStyle w:val="TableParagraph"/>
              <w:ind w:left="110"/>
            </w:pPr>
          </w:p>
          <w:p w14:paraId="0125C189" w14:textId="77777777" w:rsidR="0064107B" w:rsidRDefault="000B2BC4" w:rsidP="00D220B1">
            <w:pPr>
              <w:pStyle w:val="TableParagraph"/>
              <w:ind w:left="110"/>
            </w:pPr>
            <w:r>
              <w:t>–</w:t>
            </w:r>
            <w:r w:rsidR="00980362">
              <w:t xml:space="preserve"> les bonnes pratiques, ainsi que les modèles et exemples de programmes, d</w:t>
            </w:r>
            <w:r w:rsidR="0064107B">
              <w:t>’</w:t>
            </w:r>
            <w:r w:rsidR="00980362">
              <w:t>outils, d</w:t>
            </w:r>
            <w:r w:rsidR="0064107B">
              <w:t>’</w:t>
            </w:r>
            <w:r w:rsidR="00980362">
              <w:t>activités et d</w:t>
            </w:r>
            <w:r w:rsidR="0064107B">
              <w:t>’</w:t>
            </w:r>
            <w:r w:rsidR="00980362">
              <w:t>initiatives visant à aider les jeunes innovateurs et les éducateurs/parents ont été recensés selon le calendrier convenu.</w:t>
            </w:r>
          </w:p>
          <w:p w14:paraId="207E53AD" w14:textId="77777777" w:rsidR="00980362" w:rsidRPr="00B85224" w:rsidRDefault="00980362" w:rsidP="00D220B1">
            <w:pPr>
              <w:pStyle w:val="TableParagraph"/>
              <w:ind w:left="110"/>
            </w:pPr>
          </w:p>
          <w:p w14:paraId="295CE273" w14:textId="77777777" w:rsidR="00980362" w:rsidRDefault="000B2BC4" w:rsidP="001E60BA">
            <w:pPr>
              <w:pStyle w:val="TableParagraph"/>
              <w:spacing w:after="60"/>
              <w:ind w:left="110"/>
            </w:pPr>
            <w:r>
              <w:t>–</w:t>
            </w:r>
            <w:r w:rsidR="00980362">
              <w:t xml:space="preserve"> des témoignages de jeunes innovateurs de pays en développement ayant fait protéger ou commercialiser leurs inventions ou leurs innovations ont été recueillis selon le calendrier convenu.</w:t>
            </w:r>
          </w:p>
        </w:tc>
      </w:tr>
      <w:tr w:rsidR="00980362" w:rsidRPr="00C6096E" w14:paraId="3FEA4E36" w14:textId="77777777" w:rsidTr="00BA73F6">
        <w:trPr>
          <w:trHeight w:val="1438"/>
        </w:trPr>
        <w:tc>
          <w:tcPr>
            <w:tcW w:w="4676" w:type="dxa"/>
            <w:tcBorders>
              <w:top w:val="single" w:sz="4" w:space="0" w:color="000000" w:themeColor="text1"/>
              <w:left w:val="single" w:sz="4" w:space="0" w:color="auto"/>
              <w:bottom w:val="single" w:sz="4" w:space="0" w:color="auto"/>
              <w:right w:val="single" w:sz="4" w:space="0" w:color="000000" w:themeColor="text1"/>
            </w:tcBorders>
            <w:shd w:val="clear" w:color="auto" w:fill="FFFFFF" w:themeFill="background1"/>
          </w:tcPr>
          <w:p w14:paraId="160D4C9D" w14:textId="77777777" w:rsidR="00980362" w:rsidRPr="00B85224" w:rsidRDefault="00980362" w:rsidP="00D220B1">
            <w:pPr>
              <w:pStyle w:val="TableParagraph"/>
              <w:ind w:left="110"/>
            </w:pPr>
            <w:r>
              <w:t>Définition des niveaux de référence nationaux dans les quatre</w:t>
            </w:r>
            <w:r w:rsidR="009B453C">
              <w:t> </w:t>
            </w:r>
            <w:r>
              <w:t>pays participants, identification des partenaires et des partisans locaux ou régionaux pour promouvoir l</w:t>
            </w:r>
            <w:r w:rsidR="0064107B">
              <w:t>’</w:t>
            </w:r>
            <w:r>
              <w:t>enseignement</w:t>
            </w:r>
            <w:r w:rsidR="0064107B">
              <w:t xml:space="preserve"> des STI</w:t>
            </w:r>
            <w:r>
              <w:t>M et soutenir les activités qui stimulent l</w:t>
            </w:r>
            <w:r w:rsidR="0064107B">
              <w:t>’</w:t>
            </w:r>
            <w:r>
              <w:t>innovation et la créativité dans les écoles.</w:t>
            </w:r>
          </w:p>
          <w:p w14:paraId="1740DFF4" w14:textId="77777777" w:rsidR="00980362" w:rsidRPr="00B85224" w:rsidRDefault="00980362" w:rsidP="00D220B1">
            <w:pPr>
              <w:pStyle w:val="TableParagraph"/>
            </w:pPr>
          </w:p>
        </w:tc>
        <w:tc>
          <w:tcPr>
            <w:tcW w:w="4676" w:type="dxa"/>
            <w:tcBorders>
              <w:left w:val="single" w:sz="4" w:space="0" w:color="000000" w:themeColor="text1"/>
              <w:bottom w:val="single" w:sz="4" w:space="0" w:color="auto"/>
              <w:right w:val="single" w:sz="4" w:space="0" w:color="000000" w:themeColor="text1"/>
            </w:tcBorders>
            <w:shd w:val="clear" w:color="auto" w:fill="FFFFFF" w:themeFill="background1"/>
          </w:tcPr>
          <w:p w14:paraId="2EDC60F8" w14:textId="77777777" w:rsidR="00980362" w:rsidRDefault="000B2BC4" w:rsidP="00D220B1">
            <w:pPr>
              <w:pStyle w:val="TableParagraph"/>
              <w:ind w:left="110"/>
            </w:pPr>
            <w:r>
              <w:t>–</w:t>
            </w:r>
            <w:r w:rsidR="00980362">
              <w:t xml:space="preserve"> une évaluation de chaque pays participant, visant à recenser les défis auxquels sont confrontés les jeunes innovateurs et les éducateurs, ainsi que les mesures à prendre pour leur donner les moyens de s</w:t>
            </w:r>
            <w:r w:rsidR="0064107B">
              <w:t>’</w:t>
            </w:r>
            <w:r w:rsidR="00980362">
              <w:t>épanouir, a été réalisée selon le calendrier convenu.</w:t>
            </w:r>
          </w:p>
          <w:p w14:paraId="5780CEF4" w14:textId="77777777" w:rsidR="00980362" w:rsidRPr="00B85224" w:rsidRDefault="00980362" w:rsidP="00D220B1">
            <w:pPr>
              <w:pStyle w:val="TableParagraph"/>
            </w:pPr>
          </w:p>
          <w:p w14:paraId="03903DB6" w14:textId="77777777" w:rsidR="00980362" w:rsidRDefault="000B2BC4" w:rsidP="00D220B1">
            <w:pPr>
              <w:pStyle w:val="TableParagraph"/>
              <w:ind w:left="110"/>
            </w:pPr>
            <w:r>
              <w:t>–</w:t>
            </w:r>
            <w:r w:rsidR="00980362">
              <w:t xml:space="preserve"> les coordonnateurs, les établissements d</w:t>
            </w:r>
            <w:r w:rsidR="0064107B">
              <w:t>’</w:t>
            </w:r>
            <w:r w:rsidR="00980362">
              <w:t>enseignement ou les instituts de recherche, les associations, les organisations et les personnes œuvrant dans le domaine de l</w:t>
            </w:r>
            <w:r w:rsidR="0064107B">
              <w:t>’</w:t>
            </w:r>
            <w:r w:rsidR="00980362">
              <w:t>enseignement</w:t>
            </w:r>
            <w:r w:rsidR="0064107B">
              <w:t xml:space="preserve"> des STI</w:t>
            </w:r>
            <w:r w:rsidR="00980362">
              <w:t>M et de l</w:t>
            </w:r>
            <w:r w:rsidR="0064107B">
              <w:t>’</w:t>
            </w:r>
            <w:r w:rsidR="00980362">
              <w:t>innovation, de même que les mentors potentiels, les éducateurs et les innovateurs de premier plan, les réseaux d</w:t>
            </w:r>
            <w:r w:rsidR="0064107B">
              <w:t>’</w:t>
            </w:r>
            <w:r w:rsidR="00980362">
              <w:t>enseignement</w:t>
            </w:r>
            <w:r w:rsidR="0064107B">
              <w:t xml:space="preserve"> des STI</w:t>
            </w:r>
            <w:r w:rsidR="00980362">
              <w:t>M, ont été recensés à l</w:t>
            </w:r>
            <w:r w:rsidR="0064107B">
              <w:t>’</w:t>
            </w:r>
            <w:r w:rsidR="00980362">
              <w:t>échelle nationale selon le calendrier convenu.</w:t>
            </w:r>
          </w:p>
          <w:p w14:paraId="4F9C2524" w14:textId="77777777" w:rsidR="00980362" w:rsidRPr="00B85224" w:rsidRDefault="00980362" w:rsidP="00D220B1">
            <w:pPr>
              <w:pStyle w:val="TableParagraph"/>
              <w:ind w:left="110"/>
            </w:pPr>
          </w:p>
          <w:p w14:paraId="3449AE7F" w14:textId="77777777" w:rsidR="00980362" w:rsidRPr="00B85224" w:rsidRDefault="000B2BC4" w:rsidP="00D220B1">
            <w:pPr>
              <w:pStyle w:val="TableParagraph"/>
              <w:ind w:left="110"/>
            </w:pPr>
            <w:r>
              <w:t>–</w:t>
            </w:r>
            <w:r w:rsidR="00980362">
              <w:t xml:space="preserve"> au moins un accord de partenariat/arrangement a été conclu avec un établissement d</w:t>
            </w:r>
            <w:r w:rsidR="0064107B">
              <w:t>’</w:t>
            </w:r>
            <w:r w:rsidR="00980362">
              <w:t>enseignement ou un institut de recherche local ou régional à la fin de la mise en œuvre du projet, afin de soutenir afin de soutenir de façon continue l</w:t>
            </w:r>
            <w:r w:rsidR="0064107B">
              <w:t>’</w:t>
            </w:r>
            <w:r w:rsidR="00980362">
              <w:t>enseignement</w:t>
            </w:r>
            <w:r w:rsidR="0064107B">
              <w:t xml:space="preserve"> des STI</w:t>
            </w:r>
            <w:r w:rsidR="00980362">
              <w:t>M et l</w:t>
            </w:r>
            <w:r w:rsidR="0064107B">
              <w:t>’</w:t>
            </w:r>
            <w:r w:rsidR="00980362">
              <w:t>organisation d</w:t>
            </w:r>
            <w:r w:rsidR="0064107B">
              <w:t>’</w:t>
            </w:r>
            <w:r w:rsidR="00980362">
              <w:t>activités d</w:t>
            </w:r>
            <w:r w:rsidR="0064107B">
              <w:t>’</w:t>
            </w:r>
            <w:r w:rsidR="00980362">
              <w:t>innovation dans les écoles.</w:t>
            </w:r>
          </w:p>
          <w:p w14:paraId="09B7FE81" w14:textId="77777777" w:rsidR="00980362" w:rsidRDefault="00980362" w:rsidP="00D220B1">
            <w:pPr>
              <w:pStyle w:val="TableParagraph"/>
            </w:pPr>
          </w:p>
          <w:p w14:paraId="72AB4F76" w14:textId="77777777" w:rsidR="00980362" w:rsidRDefault="000B2BC4" w:rsidP="00D220B1">
            <w:pPr>
              <w:pStyle w:val="TableParagraph"/>
              <w:ind w:left="110"/>
            </w:pPr>
            <w:r>
              <w:t>–</w:t>
            </w:r>
            <w:r w:rsidR="00980362">
              <w:t xml:space="preserve"> des inventeurs locaux ou régionaux connus ont été identifiés et des visites dans les écoles locales des pays participants ont été organisées afin d</w:t>
            </w:r>
            <w:r w:rsidR="0064107B">
              <w:t>’</w:t>
            </w:r>
            <w:r w:rsidR="00980362">
              <w:t>inciter les élèves à innover.</w:t>
            </w:r>
          </w:p>
          <w:p w14:paraId="31144F57" w14:textId="77777777" w:rsidR="00980362" w:rsidRPr="00B85224" w:rsidRDefault="00980362" w:rsidP="00D220B1">
            <w:pPr>
              <w:pStyle w:val="TableParagraph"/>
            </w:pPr>
          </w:p>
          <w:p w14:paraId="73347E9D" w14:textId="77777777" w:rsidR="00980362" w:rsidRPr="00B85224" w:rsidRDefault="000B2BC4" w:rsidP="00D220B1">
            <w:pPr>
              <w:pStyle w:val="TableParagraph"/>
              <w:ind w:left="110"/>
            </w:pPr>
            <w:r>
              <w:t>–</w:t>
            </w:r>
            <w:r w:rsidR="00980362">
              <w:t xml:space="preserve"> des partenariats ont été établis avec les offices de propriété intellectuelle locaux/régionaux afin d</w:t>
            </w:r>
            <w:r w:rsidR="0064107B">
              <w:t>’</w:t>
            </w:r>
            <w:r w:rsidR="00980362">
              <w:t>organiser des activités de sensibilisation, des manifestations et d</w:t>
            </w:r>
            <w:r w:rsidR="0064107B">
              <w:t>’</w:t>
            </w:r>
            <w:r w:rsidR="00980362">
              <w:t>autres activités à l</w:t>
            </w:r>
            <w:r w:rsidR="0064107B">
              <w:t>’</w:t>
            </w:r>
            <w:r w:rsidR="00980362">
              <w:t>intention des élèves et des enseignants dans chaque pays participant.</w:t>
            </w:r>
          </w:p>
        </w:tc>
      </w:tr>
      <w:tr w:rsidR="00980362" w:rsidRPr="00C6096E" w14:paraId="337B4F1A" w14:textId="77777777" w:rsidTr="00BA73F6">
        <w:trPr>
          <w:trHeight w:val="1210"/>
        </w:trPr>
        <w:tc>
          <w:tcPr>
            <w:tcW w:w="4676" w:type="dxa"/>
            <w:tcBorders>
              <w:top w:val="single" w:sz="4" w:space="0" w:color="auto"/>
              <w:left w:val="single" w:sz="4" w:space="0" w:color="auto"/>
              <w:bottom w:val="nil"/>
              <w:right w:val="single" w:sz="4" w:space="0" w:color="000000" w:themeColor="text1"/>
            </w:tcBorders>
            <w:shd w:val="clear" w:color="auto" w:fill="FFFFFF" w:themeFill="background1"/>
          </w:tcPr>
          <w:p w14:paraId="1AC74D27" w14:textId="7BAD6435" w:rsidR="00980362" w:rsidRPr="00137C9B" w:rsidRDefault="00980362" w:rsidP="00D220B1">
            <w:pPr>
              <w:pStyle w:val="TableParagraph"/>
              <w:ind w:left="110"/>
            </w:pPr>
            <w:r>
              <w:t>Réseau développé/élargi d</w:t>
            </w:r>
            <w:r w:rsidR="0064107B">
              <w:t>’</w:t>
            </w:r>
            <w:r>
              <w:t>éducateurs impliqués dans l</w:t>
            </w:r>
            <w:r w:rsidR="0064107B">
              <w:t>’</w:t>
            </w:r>
            <w:r>
              <w:t>enseignement</w:t>
            </w:r>
            <w:r w:rsidR="0064107B">
              <w:t xml:space="preserve"> des STI</w:t>
            </w:r>
            <w:r>
              <w:t>M dans les écoles qui fourniraient un soutien continu à l</w:t>
            </w:r>
            <w:r w:rsidR="0064107B">
              <w:t>’</w:t>
            </w:r>
            <w:r>
              <w:t>enseignement</w:t>
            </w:r>
            <w:r w:rsidR="0064107B">
              <w:t xml:space="preserve"> des STI</w:t>
            </w:r>
            <w:r>
              <w:t>M et aux activités d</w:t>
            </w:r>
            <w:r w:rsidR="0064107B">
              <w:t>’</w:t>
            </w:r>
            <w:r w:rsidR="00CB170F">
              <w:t>innovation dans les écoles.</w:t>
            </w:r>
          </w:p>
        </w:tc>
        <w:tc>
          <w:tcPr>
            <w:tcW w:w="4676" w:type="dxa"/>
            <w:tcBorders>
              <w:top w:val="single" w:sz="4" w:space="0" w:color="auto"/>
              <w:left w:val="single" w:sz="4" w:space="0" w:color="000000" w:themeColor="text1"/>
              <w:right w:val="single" w:sz="4" w:space="0" w:color="000000" w:themeColor="text1"/>
            </w:tcBorders>
            <w:shd w:val="clear" w:color="auto" w:fill="FFFFFF" w:themeFill="background1"/>
          </w:tcPr>
          <w:p w14:paraId="6AE79B58" w14:textId="77777777" w:rsidR="00980362" w:rsidRDefault="000B2BC4" w:rsidP="00D220B1">
            <w:pPr>
              <w:pStyle w:val="TableParagraph"/>
              <w:ind w:left="110"/>
            </w:pPr>
            <w:r>
              <w:t>–</w:t>
            </w:r>
            <w:r w:rsidR="00980362">
              <w:t xml:space="preserve"> des événements locaux ou régionaux de réseautage pour les enseignants, axés sur les pratiques recommandées et les outils les plus performants pour l</w:t>
            </w:r>
            <w:r w:rsidR="0064107B">
              <w:t>’</w:t>
            </w:r>
            <w:r w:rsidR="00980362">
              <w:t>enseignement</w:t>
            </w:r>
            <w:r w:rsidR="0064107B">
              <w:t xml:space="preserve"> des STI</w:t>
            </w:r>
            <w:r w:rsidR="00980362">
              <w:t>M et les activités d</w:t>
            </w:r>
            <w:r w:rsidR="0064107B">
              <w:t>’</w:t>
            </w:r>
            <w:r w:rsidR="00980362">
              <w:t>innovation dans les écoles ont été organisés selon le calendrier convenu.</w:t>
            </w:r>
          </w:p>
          <w:p w14:paraId="523F786D" w14:textId="77777777" w:rsidR="00980362" w:rsidRDefault="00980362" w:rsidP="00D220B1"/>
          <w:p w14:paraId="67FBD85E" w14:textId="77777777" w:rsidR="00980362" w:rsidRPr="002B6538" w:rsidRDefault="000B2BC4" w:rsidP="00D220B1">
            <w:pPr>
              <w:pStyle w:val="TableParagraph"/>
              <w:ind w:left="110"/>
            </w:pPr>
            <w:r>
              <w:t>–</w:t>
            </w:r>
            <w:r w:rsidR="00980362">
              <w:t xml:space="preserve"> un atelier/une conférence international</w:t>
            </w:r>
            <w:r w:rsidR="00BA73F6">
              <w:t>(</w:t>
            </w:r>
            <w:r w:rsidR="00980362">
              <w:t>e</w:t>
            </w:r>
            <w:r w:rsidR="00BA73F6">
              <w:t>)</w:t>
            </w:r>
            <w:r w:rsidR="00980362">
              <w:t xml:space="preserve"> pour les éducateurs sur les activités de soutien à l</w:t>
            </w:r>
            <w:r w:rsidR="0064107B">
              <w:t>’</w:t>
            </w:r>
            <w:r w:rsidR="00980362">
              <w:t>innovation pour les jeunes a été organisé</w:t>
            </w:r>
            <w:r w:rsidR="001537E6">
              <w:t>(e)</w:t>
            </w:r>
            <w:r w:rsidR="00980362">
              <w:t xml:space="preserve"> selon le calendrier convenu.</w:t>
            </w:r>
          </w:p>
          <w:p w14:paraId="43A88822" w14:textId="77777777" w:rsidR="00980362" w:rsidRPr="00086DDE" w:rsidRDefault="00980362" w:rsidP="00D220B1">
            <w:pPr>
              <w:pStyle w:val="TableParagraph"/>
              <w:rPr>
                <w:u w:val="single"/>
              </w:rPr>
            </w:pPr>
          </w:p>
        </w:tc>
      </w:tr>
      <w:tr w:rsidR="00980362" w:rsidRPr="00C6096E" w14:paraId="7050E88C" w14:textId="77777777" w:rsidTr="00BA73F6">
        <w:trPr>
          <w:trHeight w:val="1438"/>
        </w:trPr>
        <w:tc>
          <w:tcPr>
            <w:tcW w:w="4676" w:type="dxa"/>
            <w:tcBorders>
              <w:top w:val="single" w:sz="4" w:space="0" w:color="000000" w:themeColor="text1"/>
              <w:left w:val="single" w:sz="4" w:space="0" w:color="auto"/>
              <w:bottom w:val="nil"/>
              <w:right w:val="single" w:sz="4" w:space="0" w:color="000000" w:themeColor="text1"/>
            </w:tcBorders>
            <w:shd w:val="clear" w:color="auto" w:fill="FFFFFF" w:themeFill="background1"/>
          </w:tcPr>
          <w:p w14:paraId="1C966E9E" w14:textId="7AC86985" w:rsidR="00980362" w:rsidRPr="00137C9B" w:rsidRDefault="00980362" w:rsidP="00D220B1">
            <w:pPr>
              <w:pStyle w:val="TableParagraph"/>
              <w:ind w:left="110"/>
            </w:pPr>
            <w:r>
              <w:t>Série de supports pédagogiques et d</w:t>
            </w:r>
            <w:r w:rsidR="0064107B">
              <w:t>’</w:t>
            </w:r>
            <w:r>
              <w:t>outils (</w:t>
            </w:r>
            <w:r w:rsidR="0064107B">
              <w:t>y compris</w:t>
            </w:r>
            <w:r>
              <w:t xml:space="preserve"> une compilation d</w:t>
            </w:r>
            <w:r w:rsidR="0064107B">
              <w:t>’</w:t>
            </w:r>
            <w:r>
              <w:t>études de cas ou de pratiques recommandées) à l</w:t>
            </w:r>
            <w:r w:rsidR="0064107B">
              <w:t>’</w:t>
            </w:r>
            <w:r>
              <w:t>intention des élèv</w:t>
            </w:r>
            <w:r w:rsidR="00CB170F">
              <w:t>es et des enseignants/parents.</w:t>
            </w:r>
          </w:p>
        </w:tc>
        <w:tc>
          <w:tcPr>
            <w:tcW w:w="4676" w:type="dxa"/>
            <w:tcBorders>
              <w:left w:val="single" w:sz="4" w:space="0" w:color="000000" w:themeColor="text1"/>
              <w:right w:val="single" w:sz="4" w:space="0" w:color="000000" w:themeColor="text1"/>
            </w:tcBorders>
            <w:shd w:val="clear" w:color="auto" w:fill="FFFFFF" w:themeFill="background1"/>
          </w:tcPr>
          <w:p w14:paraId="521E5287" w14:textId="7B07CD1D" w:rsidR="00980362" w:rsidRPr="00B85224" w:rsidRDefault="000B2BC4" w:rsidP="00D220B1">
            <w:pPr>
              <w:pStyle w:val="TableParagraph"/>
              <w:ind w:left="110"/>
            </w:pPr>
            <w:r>
              <w:t>–</w:t>
            </w:r>
            <w:r w:rsidR="00980362">
              <w:t xml:space="preserve"> du matériel pédagogique et des outils facilement accessibles pour les enfants, les enseignants et les parents en fonction de l</w:t>
            </w:r>
            <w:r w:rsidR="0064107B">
              <w:t>’</w:t>
            </w:r>
            <w:r w:rsidR="00980362">
              <w:t>âge, du niveau scolaire et des spécificités culturelles ont été élaborés selon le calendrier convenu et distribués aux enfants, a</w:t>
            </w:r>
            <w:r w:rsidR="00CB170F">
              <w:t>ux enseignants et aux parents.</w:t>
            </w:r>
          </w:p>
        </w:tc>
      </w:tr>
      <w:tr w:rsidR="00980362" w:rsidRPr="00C6096E" w14:paraId="39741257" w14:textId="77777777" w:rsidTr="00BA73F6">
        <w:trPr>
          <w:trHeight w:val="922"/>
        </w:trPr>
        <w:tc>
          <w:tcPr>
            <w:tcW w:w="4676" w:type="dxa"/>
            <w:tcBorders>
              <w:top w:val="single" w:sz="4" w:space="0" w:color="000000" w:themeColor="text1"/>
              <w:left w:val="single" w:sz="4" w:space="0" w:color="auto"/>
              <w:bottom w:val="single" w:sz="4" w:space="0" w:color="auto"/>
              <w:right w:val="single" w:sz="4" w:space="0" w:color="000000" w:themeColor="text1"/>
            </w:tcBorders>
            <w:shd w:val="clear" w:color="auto" w:fill="FFFFFF" w:themeFill="background1"/>
          </w:tcPr>
          <w:p w14:paraId="6AF62517" w14:textId="77777777" w:rsidR="00980362" w:rsidRPr="00137C9B" w:rsidRDefault="00980362" w:rsidP="00D220B1">
            <w:pPr>
              <w:pStyle w:val="TableParagraph"/>
              <w:ind w:left="110"/>
            </w:pPr>
            <w:r>
              <w:t>Création/développement de programmes de concours locaux ou régionaux, de défis et d</w:t>
            </w:r>
            <w:r w:rsidR="0064107B">
              <w:t>’</w:t>
            </w:r>
            <w:r>
              <w:t>autres activités pour les jeunes innovateurs.</w:t>
            </w:r>
          </w:p>
        </w:tc>
        <w:tc>
          <w:tcPr>
            <w:tcW w:w="4676" w:type="dxa"/>
            <w:tcBorders>
              <w:left w:val="single" w:sz="4" w:space="0" w:color="000000" w:themeColor="text1"/>
              <w:bottom w:val="single" w:sz="4" w:space="0" w:color="auto"/>
              <w:right w:val="single" w:sz="4" w:space="0" w:color="000000" w:themeColor="text1"/>
            </w:tcBorders>
            <w:shd w:val="clear" w:color="auto" w:fill="FFFFFF" w:themeFill="background1"/>
          </w:tcPr>
          <w:p w14:paraId="7FF9C249" w14:textId="77777777" w:rsidR="0064107B" w:rsidRDefault="000B2BC4" w:rsidP="00D220B1">
            <w:pPr>
              <w:pStyle w:val="TableParagraph"/>
              <w:ind w:left="110"/>
            </w:pPr>
            <w:r>
              <w:t>–</w:t>
            </w:r>
            <w:r w:rsidR="00980362">
              <w:t xml:space="preserve"> la disponibilité de programmes de concours ou de défis pour les jeunes innovateurs dans les pays participants a été évaluée.</w:t>
            </w:r>
          </w:p>
          <w:p w14:paraId="2B9F701E" w14:textId="77777777" w:rsidR="00980362" w:rsidRPr="00B85224" w:rsidRDefault="00980362" w:rsidP="00D220B1">
            <w:pPr>
              <w:pStyle w:val="TableParagraph"/>
            </w:pPr>
          </w:p>
          <w:p w14:paraId="1E9D03A5" w14:textId="77777777" w:rsidR="0064107B" w:rsidRDefault="000B2BC4" w:rsidP="00D220B1">
            <w:pPr>
              <w:pStyle w:val="TableParagraph"/>
              <w:ind w:left="110"/>
            </w:pPr>
            <w:r>
              <w:t>–</w:t>
            </w:r>
            <w:r w:rsidR="00980362">
              <w:t xml:space="preserve"> de nouveaux programmes de concours ont été créés, ou des programmes de concours existants ont été améliorés, en concertation avec les partenaires locaux/régionaux ou d</w:t>
            </w:r>
            <w:r w:rsidR="0064107B">
              <w:t>’</w:t>
            </w:r>
            <w:r w:rsidR="00980362">
              <w:t>autres organisations internationales et en prévoyant des prix pour attirer les participants.</w:t>
            </w:r>
          </w:p>
          <w:p w14:paraId="08A19521" w14:textId="77777777" w:rsidR="00980362" w:rsidRPr="00B85224" w:rsidRDefault="00980362" w:rsidP="00D220B1">
            <w:pPr>
              <w:pStyle w:val="TableParagraph"/>
            </w:pPr>
          </w:p>
          <w:p w14:paraId="39E2D1B4" w14:textId="77777777" w:rsidR="0064107B" w:rsidRDefault="000B2BC4" w:rsidP="00D220B1">
            <w:pPr>
              <w:pStyle w:val="TableParagraph"/>
              <w:ind w:left="110"/>
            </w:pPr>
            <w:r>
              <w:t>–</w:t>
            </w:r>
            <w:r w:rsidR="00980362">
              <w:t xml:space="preserve"> les programmes/défis de compétition existants/nouveaux ont été diffusés dans les écoles.</w:t>
            </w:r>
          </w:p>
          <w:p w14:paraId="4D93C181" w14:textId="77777777" w:rsidR="00980362" w:rsidRPr="00B85224" w:rsidRDefault="00980362" w:rsidP="00D220B1">
            <w:pPr>
              <w:pStyle w:val="TableParagraph"/>
            </w:pPr>
          </w:p>
          <w:p w14:paraId="387346E8" w14:textId="77777777" w:rsidR="00980362" w:rsidRPr="00086DDE" w:rsidRDefault="000B2BC4" w:rsidP="00D220B1">
            <w:pPr>
              <w:pStyle w:val="TableParagraph"/>
              <w:ind w:left="110"/>
              <w:rPr>
                <w:u w:val="single"/>
              </w:rPr>
            </w:pPr>
            <w:r>
              <w:t>–</w:t>
            </w:r>
            <w:r w:rsidR="00980362">
              <w:t xml:space="preserve"> des clubs d</w:t>
            </w:r>
            <w:r w:rsidR="0064107B">
              <w:t>’</w:t>
            </w:r>
            <w:r w:rsidR="00980362">
              <w:t>innovation, des camps et d</w:t>
            </w:r>
            <w:r w:rsidR="0064107B">
              <w:t>’</w:t>
            </w:r>
            <w:r w:rsidR="00980362">
              <w:t>autres activités extrascolaires ont été créés ou développés dans les écoles à la fin de la mise en œuvre du projet.</w:t>
            </w:r>
          </w:p>
        </w:tc>
      </w:tr>
      <w:tr w:rsidR="00980362" w:rsidRPr="00C6096E" w14:paraId="3CC7CD91" w14:textId="77777777" w:rsidTr="00BA73F6">
        <w:trPr>
          <w:trHeight w:val="1438"/>
        </w:trPr>
        <w:tc>
          <w:tcPr>
            <w:tcW w:w="4676"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14:paraId="34F06833" w14:textId="08026476" w:rsidR="00980362" w:rsidRPr="00086DDE" w:rsidRDefault="00980362" w:rsidP="00CB170F">
            <w:pPr>
              <w:pStyle w:val="TableParagraph"/>
              <w:ind w:left="110"/>
              <w:rPr>
                <w:u w:val="single"/>
              </w:rPr>
            </w:pPr>
            <w:r>
              <w:t>Création/développement de “centres de ressources pour l</w:t>
            </w:r>
            <w:r w:rsidR="0064107B">
              <w:t>’</w:t>
            </w:r>
            <w:r>
              <w:t>éducation et la propriété intellectuelle” en ligne pour les enseignants, les parents et les étudiants, hébergés par les offices de propriété intellectuelle locaux/régionaux ou les centres d</w:t>
            </w:r>
            <w:r w:rsidR="0064107B">
              <w:t>’</w:t>
            </w:r>
            <w:r>
              <w:t>appui à la technologie et à l</w:t>
            </w:r>
            <w:r w:rsidR="0064107B">
              <w:t>’</w:t>
            </w:r>
            <w:r>
              <w:t>innovation</w:t>
            </w:r>
            <w:r w:rsidR="00CB170F">
              <w:t> </w:t>
            </w:r>
            <w:r>
              <w:t>(CATI).</w:t>
            </w:r>
          </w:p>
        </w:tc>
        <w:tc>
          <w:tcPr>
            <w:tcW w:w="467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5DA4925" w14:textId="5BD1BAEA" w:rsidR="00980362" w:rsidRDefault="000B2BC4" w:rsidP="00D220B1">
            <w:pPr>
              <w:pStyle w:val="TableParagraph"/>
              <w:ind w:left="110"/>
            </w:pPr>
            <w:r>
              <w:t>–</w:t>
            </w:r>
            <w:r w:rsidR="00980362">
              <w:t xml:space="preserve"> un centre de ressources en ligne pour les élèves et les éducateurs a été créé dans chaque pays participant et est hébergé par un office de propriété intellectuelle local/régional un</w:t>
            </w:r>
            <w:r w:rsidR="00CB170F">
              <w:t> </w:t>
            </w:r>
            <w:r w:rsidR="00980362">
              <w:t>CATI.</w:t>
            </w:r>
          </w:p>
          <w:p w14:paraId="2234B10A" w14:textId="77777777" w:rsidR="00980362" w:rsidRPr="00B85224" w:rsidRDefault="00980362" w:rsidP="00D220B1">
            <w:pPr>
              <w:pStyle w:val="TableParagraph"/>
            </w:pPr>
          </w:p>
          <w:p w14:paraId="5A7880A2" w14:textId="77777777" w:rsidR="00980362" w:rsidRDefault="000B2BC4" w:rsidP="00D220B1">
            <w:pPr>
              <w:pStyle w:val="TableParagraph"/>
              <w:ind w:left="110"/>
            </w:pPr>
            <w:r>
              <w:t>–</w:t>
            </w:r>
            <w:r w:rsidR="00980362">
              <w:t xml:space="preserve"> au moins une activité de sensibilisation a été organisée afin de promouvoir les centres de ressources en ligne auprès des étudiants et des éducateurs dans chaque pays participant.</w:t>
            </w:r>
          </w:p>
          <w:p w14:paraId="5BEBA2F0" w14:textId="77777777" w:rsidR="00980362" w:rsidRPr="00B85224" w:rsidRDefault="00980362" w:rsidP="00D220B1">
            <w:pPr>
              <w:pStyle w:val="TableParagraph"/>
            </w:pPr>
          </w:p>
          <w:p w14:paraId="2CCA6219" w14:textId="77777777" w:rsidR="00980362" w:rsidRDefault="000B2BC4" w:rsidP="00D220B1">
            <w:pPr>
              <w:pStyle w:val="TableParagraph"/>
              <w:ind w:left="110"/>
            </w:pPr>
            <w:r>
              <w:t>–</w:t>
            </w:r>
            <w:r w:rsidR="00980362">
              <w:t xml:space="preserve"> un plan ou une stratégie de communication visant à promouvoir ces centres de ressources auprès des étudiants et des éducateurs a été élaboré et diffusé à la fin de la mise en œuvre du projet.</w:t>
            </w:r>
          </w:p>
          <w:p w14:paraId="79D6B417" w14:textId="100862FE" w:rsidR="00CB170F" w:rsidRPr="00086DDE" w:rsidRDefault="00CB170F" w:rsidP="00D220B1">
            <w:pPr>
              <w:pStyle w:val="TableParagraph"/>
              <w:ind w:left="110"/>
              <w:rPr>
                <w:u w:val="single"/>
              </w:rPr>
            </w:pPr>
          </w:p>
        </w:tc>
      </w:tr>
      <w:tr w:rsidR="001E60BA" w:rsidRPr="00C6096E" w14:paraId="46D5D324" w14:textId="77777777" w:rsidTr="00B10F0F">
        <w:trPr>
          <w:trHeight w:val="186"/>
        </w:trPr>
        <w:tc>
          <w:tcPr>
            <w:tcW w:w="9352" w:type="dxa"/>
            <w:gridSpan w:val="2"/>
            <w:tcBorders>
              <w:top w:val="single" w:sz="4" w:space="0" w:color="auto"/>
              <w:left w:val="single" w:sz="4" w:space="0" w:color="auto"/>
              <w:bottom w:val="single" w:sz="4" w:space="0" w:color="auto"/>
              <w:right w:val="single" w:sz="4" w:space="0" w:color="000000" w:themeColor="text1"/>
            </w:tcBorders>
            <w:shd w:val="clear" w:color="auto" w:fill="00FFCC"/>
          </w:tcPr>
          <w:p w14:paraId="58260D37" w14:textId="77777777" w:rsidR="001E60BA" w:rsidRPr="00C6096E" w:rsidRDefault="00B10F0F" w:rsidP="00B10F0F">
            <w:pPr>
              <w:pStyle w:val="TableParagraph"/>
              <w:spacing w:before="60" w:after="60" w:line="234" w:lineRule="exact"/>
              <w:ind w:left="102" w:right="90"/>
              <w:jc w:val="center"/>
              <w:rPr>
                <w:b/>
              </w:rPr>
            </w:pPr>
            <w:r>
              <w:rPr>
                <w:b/>
              </w:rPr>
              <w:t>2.5</w:t>
            </w:r>
            <w:r w:rsidR="001E60BA">
              <w:rPr>
                <w:b/>
              </w:rPr>
              <w:t> Stratégie de durabilité</w:t>
            </w:r>
          </w:p>
        </w:tc>
      </w:tr>
      <w:tr w:rsidR="001E60BA" w:rsidRPr="00C6096E" w14:paraId="0CFC519F" w14:textId="77777777" w:rsidTr="00584BC6">
        <w:trPr>
          <w:trHeight w:val="370"/>
        </w:trPr>
        <w:tc>
          <w:tcPr>
            <w:tcW w:w="9352" w:type="dxa"/>
            <w:gridSpan w:val="2"/>
          </w:tcPr>
          <w:p w14:paraId="1411F5F4" w14:textId="77777777" w:rsidR="001E60BA" w:rsidRDefault="001E60BA" w:rsidP="001E60BA">
            <w:pPr>
              <w:pStyle w:val="TableParagraph"/>
              <w:ind w:left="110"/>
            </w:pPr>
            <w:r>
              <w:t>Afin de pérenniser les résultats du projet, tous les supports et outils mis au point dans le cadre du projet seront mis à disposition sur le site Web de l’OMPI.  Ils seront également présentés aux autres États membres à l’occasion de réunions du CDIP et de séances d’information.  Les États membres bénéficiaires sont également vivement encouragés à mettre ces produits à disposition en vue de leur utilisation par le public.</w:t>
            </w:r>
          </w:p>
          <w:p w14:paraId="10155E5F" w14:textId="77777777" w:rsidR="001E60BA" w:rsidRDefault="001E60BA" w:rsidP="001E60BA">
            <w:pPr>
              <w:pStyle w:val="TableParagraph"/>
              <w:ind w:left="110"/>
            </w:pPr>
          </w:p>
          <w:p w14:paraId="1ED215FD" w14:textId="77777777" w:rsidR="001E60BA" w:rsidRDefault="001E60BA" w:rsidP="001E60BA">
            <w:pPr>
              <w:pStyle w:val="TableParagraph"/>
              <w:ind w:left="110"/>
            </w:pPr>
            <w:r>
              <w:t>En outre, les supports et outils éducatifs, ainsi que le matériel de sensibilisation seront conçus de manière à pouvoir être facilement adaptés par d’autres pays.</w:t>
            </w:r>
          </w:p>
          <w:p w14:paraId="7CA25C94" w14:textId="77777777" w:rsidR="001E60BA" w:rsidRDefault="001E60BA" w:rsidP="001E60BA">
            <w:pPr>
              <w:pStyle w:val="TableParagraph"/>
              <w:ind w:left="110"/>
            </w:pPr>
          </w:p>
          <w:p w14:paraId="2D919EFF" w14:textId="77777777" w:rsidR="001E60BA" w:rsidRDefault="001E60BA" w:rsidP="001E60BA">
            <w:pPr>
              <w:pStyle w:val="TableParagraph"/>
              <w:ind w:left="110"/>
            </w:pPr>
            <w:r>
              <w:t xml:space="preserve">Des mises à jour sur la stratégie de pérennisation seront communiquées à mesure </w:t>
            </w:r>
            <w:r w:rsidR="002B6DB5">
              <w:t>de la mise en œuvre du projet.</w:t>
            </w:r>
          </w:p>
          <w:p w14:paraId="7BC69984" w14:textId="68DE272C" w:rsidR="00CB170F" w:rsidRDefault="00CB170F" w:rsidP="001E60BA">
            <w:pPr>
              <w:pStyle w:val="TableParagraph"/>
              <w:ind w:left="110"/>
            </w:pPr>
          </w:p>
        </w:tc>
      </w:tr>
      <w:tr w:rsidR="001E60BA" w:rsidRPr="00C6096E" w14:paraId="4B3F65FD" w14:textId="77777777" w:rsidTr="00584BC6">
        <w:trPr>
          <w:trHeight w:val="253"/>
        </w:trPr>
        <w:tc>
          <w:tcPr>
            <w:tcW w:w="9352" w:type="dxa"/>
            <w:gridSpan w:val="2"/>
            <w:shd w:val="clear" w:color="auto" w:fill="00FFCC"/>
          </w:tcPr>
          <w:p w14:paraId="46D3ED32" w14:textId="77777777" w:rsidR="001E60BA" w:rsidRPr="00C6096E" w:rsidRDefault="001E60BA" w:rsidP="00584BC6">
            <w:pPr>
              <w:pStyle w:val="TableParagraph"/>
              <w:spacing w:before="60" w:after="60" w:line="234" w:lineRule="exact"/>
              <w:ind w:left="102" w:right="90"/>
              <w:jc w:val="center"/>
              <w:rPr>
                <w:b/>
              </w:rPr>
            </w:pPr>
            <w:r>
              <w:rPr>
                <w:b/>
              </w:rPr>
              <w:t>2.6 Critères de sélection des pays pilotes/bénéficiaires</w:t>
            </w:r>
          </w:p>
        </w:tc>
      </w:tr>
      <w:tr w:rsidR="001E60BA" w:rsidRPr="00C6096E" w14:paraId="51ABAD37" w14:textId="77777777" w:rsidTr="00584BC6">
        <w:trPr>
          <w:trHeight w:val="253"/>
        </w:trPr>
        <w:tc>
          <w:tcPr>
            <w:tcW w:w="9352" w:type="dxa"/>
            <w:gridSpan w:val="2"/>
            <w:shd w:val="clear" w:color="auto" w:fill="FFFFFF" w:themeFill="background1"/>
          </w:tcPr>
          <w:p w14:paraId="5A38780B" w14:textId="77777777" w:rsidR="001E60BA" w:rsidRPr="00D71538" w:rsidRDefault="001E60BA" w:rsidP="001E60BA">
            <w:pPr>
              <w:pStyle w:val="TableParagraph"/>
              <w:ind w:left="110"/>
            </w:pPr>
            <w:r>
              <w:t>Le projet sera mis en œuvre dans quatre pays pilotes.</w:t>
            </w:r>
          </w:p>
          <w:p w14:paraId="436235BB" w14:textId="77777777" w:rsidR="001E60BA" w:rsidRPr="00D71538" w:rsidRDefault="001E60BA" w:rsidP="001E60BA">
            <w:pPr>
              <w:pStyle w:val="TableParagraph"/>
              <w:spacing w:line="234" w:lineRule="exact"/>
              <w:ind w:left="102" w:right="90"/>
            </w:pPr>
          </w:p>
          <w:p w14:paraId="29B42AD1" w14:textId="77777777" w:rsidR="001E60BA" w:rsidRPr="00D71538" w:rsidRDefault="001E60BA" w:rsidP="001E60BA">
            <w:pPr>
              <w:pStyle w:val="TableParagraph"/>
              <w:spacing w:line="234" w:lineRule="exact"/>
              <w:ind w:left="102" w:right="90"/>
            </w:pPr>
            <w:r>
              <w:t>La sélection des pays pilotes sera fondée sur les critères suivants :</w:t>
            </w:r>
          </w:p>
          <w:p w14:paraId="7FDB4C45" w14:textId="77777777" w:rsidR="001E60BA" w:rsidRPr="00D71538" w:rsidRDefault="001E60BA" w:rsidP="001E60BA">
            <w:pPr>
              <w:pStyle w:val="TableParagraph"/>
              <w:spacing w:line="234" w:lineRule="exact"/>
              <w:ind w:left="102" w:right="90"/>
            </w:pPr>
          </w:p>
          <w:p w14:paraId="1B09E3B0" w14:textId="77777777" w:rsidR="001E60BA" w:rsidRPr="00125630" w:rsidRDefault="001E60BA" w:rsidP="00584BC6">
            <w:pPr>
              <w:pStyle w:val="ListParagraph"/>
              <w:numPr>
                <w:ilvl w:val="0"/>
                <w:numId w:val="4"/>
              </w:numPr>
              <w:ind w:left="1126" w:hanging="567"/>
              <w:rPr>
                <w:rFonts w:eastAsia="Arial" w:cs="Arial"/>
                <w:szCs w:val="22"/>
              </w:rPr>
            </w:pPr>
            <w:r>
              <w:t>Existence d’entités ou d’associations nationales d’innovation désireuses de collaborer avec des établissements ou des associations d’enseignement;</w:t>
            </w:r>
          </w:p>
          <w:p w14:paraId="65708AB6" w14:textId="77777777" w:rsidR="001E60BA" w:rsidRDefault="001E60BA" w:rsidP="00584BC6">
            <w:pPr>
              <w:pStyle w:val="TableParagraph"/>
              <w:numPr>
                <w:ilvl w:val="0"/>
                <w:numId w:val="4"/>
              </w:numPr>
              <w:spacing w:line="234" w:lineRule="exact"/>
              <w:ind w:left="1126" w:right="90" w:hanging="567"/>
            </w:pPr>
            <w:r>
              <w:t>Volonté des autorités gouvernementales d’élaborer, de coordonner, d’appuyer et de promouvoir des programmes, des initiatives et des activités en matière d’enseignement et d’innovation;</w:t>
            </w:r>
          </w:p>
          <w:p w14:paraId="298655AA" w14:textId="77777777" w:rsidR="001E60BA" w:rsidRDefault="001E60BA" w:rsidP="00584BC6">
            <w:pPr>
              <w:pStyle w:val="TableParagraph"/>
              <w:numPr>
                <w:ilvl w:val="0"/>
                <w:numId w:val="4"/>
              </w:numPr>
              <w:spacing w:line="234" w:lineRule="exact"/>
              <w:ind w:left="1126" w:right="90" w:hanging="567"/>
            </w:pPr>
            <w:r>
              <w:t>Volonté des autorités nationales responsables de l’enseignement de contribuer au projet et d’y participer;</w:t>
            </w:r>
          </w:p>
          <w:p w14:paraId="219123AA" w14:textId="77777777" w:rsidR="001E60BA" w:rsidRDefault="001E60BA" w:rsidP="00584BC6">
            <w:pPr>
              <w:pStyle w:val="TableParagraph"/>
              <w:numPr>
                <w:ilvl w:val="0"/>
                <w:numId w:val="4"/>
              </w:numPr>
              <w:spacing w:line="234" w:lineRule="exact"/>
              <w:ind w:left="1126" w:right="90" w:hanging="567"/>
            </w:pPr>
            <w:r>
              <w:t>Volonté et capacité des pays participants d’accueillir et d’élargir les centres de ressources pour l’enseignement et la propriété intellectuelle;  et</w:t>
            </w:r>
          </w:p>
          <w:p w14:paraId="5812007B" w14:textId="77777777" w:rsidR="001E60BA" w:rsidRPr="000D0440" w:rsidRDefault="001E60BA" w:rsidP="00584BC6">
            <w:pPr>
              <w:pStyle w:val="TableParagraph"/>
              <w:numPr>
                <w:ilvl w:val="0"/>
                <w:numId w:val="4"/>
              </w:numPr>
              <w:spacing w:line="234" w:lineRule="exact"/>
              <w:ind w:left="1126" w:right="90" w:hanging="567"/>
            </w:pPr>
            <w:r>
              <w:t>Engagement du pays à consacrer les ressources nécessaires à la mise en œuvre effective du projet et à sa viabilité.</w:t>
            </w:r>
          </w:p>
          <w:p w14:paraId="45A952B6" w14:textId="77777777" w:rsidR="001E60BA" w:rsidRPr="00D71538" w:rsidRDefault="001E60BA" w:rsidP="001E60BA">
            <w:pPr>
              <w:pStyle w:val="TableParagraph"/>
              <w:ind w:left="720"/>
            </w:pPr>
          </w:p>
          <w:p w14:paraId="7F5936CF" w14:textId="77777777" w:rsidR="001E60BA" w:rsidRDefault="001E60BA" w:rsidP="001E60BA">
            <w:pPr>
              <w:pStyle w:val="TableParagraph"/>
              <w:ind w:left="110"/>
            </w:pPr>
            <w:r>
              <w:t>Les États membres souhaitant participer au projet doivent adresser leur déclaration d’intérêt au Secrétariat au moyen du formulaire contenu dans l’annexe II du présent document.  Dans cette déclaration, ils doivent également mentionner l’institution chargée de la gestion du projet et désigner une personne responsable du suivi de la mise en œuvre dans le pays (par exempl</w:t>
            </w:r>
            <w:r w:rsidR="00CB170F">
              <w:t>e, un coordonnateur national).</w:t>
            </w:r>
          </w:p>
          <w:p w14:paraId="0BD6FCC4" w14:textId="419B56AE" w:rsidR="00CB170F" w:rsidRPr="00C6096E" w:rsidRDefault="00CB170F" w:rsidP="001E60BA">
            <w:pPr>
              <w:pStyle w:val="TableParagraph"/>
              <w:ind w:left="110"/>
            </w:pPr>
          </w:p>
        </w:tc>
      </w:tr>
      <w:tr w:rsidR="001E60BA" w:rsidRPr="00C6096E" w14:paraId="04E8D849" w14:textId="77777777" w:rsidTr="00584BC6">
        <w:trPr>
          <w:trHeight w:val="253"/>
        </w:trPr>
        <w:tc>
          <w:tcPr>
            <w:tcW w:w="9352" w:type="dxa"/>
            <w:gridSpan w:val="2"/>
            <w:shd w:val="clear" w:color="auto" w:fill="00FFCC"/>
          </w:tcPr>
          <w:p w14:paraId="4220F1CB" w14:textId="77777777" w:rsidR="001E60BA" w:rsidRPr="00C6096E" w:rsidRDefault="001E60BA" w:rsidP="00584BC6">
            <w:pPr>
              <w:pStyle w:val="TableParagraph"/>
              <w:spacing w:before="60" w:after="60" w:line="234" w:lineRule="exact"/>
              <w:ind w:left="102" w:right="90"/>
              <w:jc w:val="center"/>
              <w:rPr>
                <w:b/>
              </w:rPr>
            </w:pPr>
            <w:r>
              <w:rPr>
                <w:b/>
              </w:rPr>
              <w:t>2.7 Entité organisationnelle de mise en œuvre</w:t>
            </w:r>
          </w:p>
        </w:tc>
      </w:tr>
      <w:tr w:rsidR="001E60BA" w:rsidRPr="00C6096E" w14:paraId="5CEC1256" w14:textId="77777777" w:rsidTr="00584BC6">
        <w:trPr>
          <w:trHeight w:val="535"/>
        </w:trPr>
        <w:tc>
          <w:tcPr>
            <w:tcW w:w="9352" w:type="dxa"/>
            <w:gridSpan w:val="2"/>
          </w:tcPr>
          <w:p w14:paraId="73BE0C55" w14:textId="77777777" w:rsidR="001E60BA" w:rsidRPr="0084101F" w:rsidRDefault="001E60BA" w:rsidP="001E60BA">
            <w:pPr>
              <w:pStyle w:val="TableParagraph"/>
              <w:ind w:left="110" w:right="614"/>
            </w:pPr>
            <w:r>
              <w:t>Académie de l’OMPI, Secteur du développement régional et national</w:t>
            </w:r>
          </w:p>
        </w:tc>
      </w:tr>
      <w:tr w:rsidR="001E60BA" w:rsidRPr="00C6096E" w14:paraId="74A56512" w14:textId="77777777" w:rsidTr="00584BC6">
        <w:trPr>
          <w:trHeight w:val="254"/>
        </w:trPr>
        <w:tc>
          <w:tcPr>
            <w:tcW w:w="9352" w:type="dxa"/>
            <w:gridSpan w:val="2"/>
            <w:shd w:val="clear" w:color="auto" w:fill="00FFCC"/>
          </w:tcPr>
          <w:p w14:paraId="67885803" w14:textId="77777777" w:rsidR="001E60BA" w:rsidRPr="00C6096E" w:rsidRDefault="001E60BA" w:rsidP="002B6DB5">
            <w:pPr>
              <w:pStyle w:val="TableParagraph"/>
              <w:spacing w:before="60" w:after="60" w:line="234" w:lineRule="exact"/>
              <w:ind w:left="102" w:right="90"/>
              <w:jc w:val="center"/>
              <w:rPr>
                <w:b/>
              </w:rPr>
            </w:pPr>
            <w:r>
              <w:rPr>
                <w:b/>
              </w:rPr>
              <w:t>2.8 Liens avec d’autres entités organisationnelles</w:t>
            </w:r>
          </w:p>
        </w:tc>
      </w:tr>
      <w:tr w:rsidR="001E60BA" w:rsidRPr="00C6096E" w14:paraId="488CAA31" w14:textId="77777777" w:rsidTr="00584BC6">
        <w:trPr>
          <w:trHeight w:val="529"/>
        </w:trPr>
        <w:tc>
          <w:tcPr>
            <w:tcW w:w="9352" w:type="dxa"/>
            <w:gridSpan w:val="2"/>
          </w:tcPr>
          <w:p w14:paraId="082358A8" w14:textId="77777777" w:rsidR="001E60BA" w:rsidRDefault="001E60BA" w:rsidP="00584BC6">
            <w:pPr>
              <w:pStyle w:val="TableParagraph"/>
              <w:numPr>
                <w:ilvl w:val="0"/>
                <w:numId w:val="5"/>
              </w:numPr>
              <w:spacing w:before="1"/>
              <w:ind w:left="1126" w:hanging="567"/>
            </w:pPr>
            <w:r>
              <w:t>Divisions régionales, Secteur du développement régional et national</w:t>
            </w:r>
          </w:p>
          <w:p w14:paraId="4F0CD4E9" w14:textId="77777777" w:rsidR="001E60BA" w:rsidRDefault="001E60BA" w:rsidP="00584BC6">
            <w:pPr>
              <w:pStyle w:val="TableParagraph"/>
              <w:numPr>
                <w:ilvl w:val="0"/>
                <w:numId w:val="5"/>
              </w:numPr>
              <w:spacing w:before="1"/>
              <w:ind w:left="1126" w:hanging="567"/>
            </w:pPr>
            <w:r>
              <w:t>Division de la coordination du Plan d’action pour le développement, Secteur du développement régional et national, Département de la propriété intellectuelle au service des innovateurs, Secteur des écosystèmes de propriété intellectuelle et d’innovation</w:t>
            </w:r>
          </w:p>
          <w:p w14:paraId="1D496B85" w14:textId="77777777" w:rsidR="001E60BA" w:rsidRDefault="001E60BA" w:rsidP="00584BC6">
            <w:pPr>
              <w:pStyle w:val="TableParagraph"/>
              <w:numPr>
                <w:ilvl w:val="0"/>
                <w:numId w:val="5"/>
              </w:numPr>
              <w:spacing w:before="1"/>
              <w:ind w:left="1126" w:hanging="567"/>
            </w:pPr>
            <w:r>
              <w:t>Bureau du Sous</w:t>
            </w:r>
            <w:r w:rsidR="00BA7D51">
              <w:noBreakHyphen/>
            </w:r>
            <w:r>
              <w:t>directeur général, Secteur des enjeux et des partenariats mondiaux</w:t>
            </w:r>
          </w:p>
          <w:p w14:paraId="3A50CB1B" w14:textId="53D49448" w:rsidR="00CB170F" w:rsidRPr="00C6096E" w:rsidRDefault="00CB170F" w:rsidP="00CB170F">
            <w:pPr>
              <w:pStyle w:val="TableParagraph"/>
              <w:spacing w:before="1"/>
            </w:pPr>
          </w:p>
        </w:tc>
      </w:tr>
      <w:tr w:rsidR="001E60BA" w:rsidRPr="00C6096E" w14:paraId="1804FD1F" w14:textId="77777777" w:rsidTr="00584BC6">
        <w:trPr>
          <w:trHeight w:val="361"/>
        </w:trPr>
        <w:tc>
          <w:tcPr>
            <w:tcW w:w="9352" w:type="dxa"/>
            <w:gridSpan w:val="2"/>
            <w:shd w:val="clear" w:color="auto" w:fill="00FFCC"/>
          </w:tcPr>
          <w:p w14:paraId="5769FC68" w14:textId="77777777" w:rsidR="001E60BA" w:rsidRPr="00C6096E" w:rsidRDefault="001E60BA" w:rsidP="00584BC6">
            <w:pPr>
              <w:pStyle w:val="TableParagraph"/>
              <w:spacing w:before="60" w:after="60" w:line="250" w:lineRule="exact"/>
              <w:ind w:left="110"/>
              <w:jc w:val="center"/>
            </w:pPr>
            <w:r>
              <w:rPr>
                <w:b/>
              </w:rPr>
              <w:t>2.9 Liens avec d’autres projets du Plan d’action pour le développement</w:t>
            </w:r>
          </w:p>
        </w:tc>
      </w:tr>
      <w:tr w:rsidR="001E60BA" w:rsidRPr="00C6096E" w14:paraId="6D9387E2" w14:textId="77777777" w:rsidTr="00584BC6">
        <w:trPr>
          <w:trHeight w:val="346"/>
        </w:trPr>
        <w:tc>
          <w:tcPr>
            <w:tcW w:w="9352" w:type="dxa"/>
            <w:gridSpan w:val="2"/>
          </w:tcPr>
          <w:p w14:paraId="126F51DA" w14:textId="77777777" w:rsidR="001E60BA" w:rsidRDefault="001E60BA" w:rsidP="001E60BA">
            <w:pPr>
              <w:pStyle w:val="TableParagraph"/>
              <w:spacing w:before="1" w:line="239" w:lineRule="exact"/>
              <w:ind w:left="110"/>
            </w:pPr>
          </w:p>
          <w:p w14:paraId="53A3C587" w14:textId="77777777" w:rsidR="001E60BA" w:rsidRDefault="0052673D" w:rsidP="001E60BA">
            <w:pPr>
              <w:pStyle w:val="TableParagraph"/>
              <w:spacing w:before="1" w:line="239" w:lineRule="exact"/>
              <w:ind w:left="110"/>
            </w:pPr>
            <w:hyperlink r:id="rId17" w:history="1">
              <w:r w:rsidR="001E60BA">
                <w:rPr>
                  <w:rStyle w:val="Hyperlink"/>
                </w:rPr>
                <w:t>Création de nouvelles académies nationales de la propriété intellectuelle</w:t>
              </w:r>
            </w:hyperlink>
            <w:r w:rsidR="001E60BA">
              <w:t xml:space="preserve"> (Phases I et II)</w:t>
            </w:r>
          </w:p>
          <w:p w14:paraId="4CDDA1C3" w14:textId="77777777" w:rsidR="001E60BA" w:rsidRPr="003E13D6" w:rsidRDefault="001E60BA" w:rsidP="001E60BA">
            <w:pPr>
              <w:pStyle w:val="TableParagraph"/>
              <w:spacing w:before="1" w:line="239" w:lineRule="exact"/>
            </w:pPr>
          </w:p>
        </w:tc>
      </w:tr>
      <w:tr w:rsidR="001E60BA" w:rsidRPr="00C6096E" w14:paraId="1BFACE04" w14:textId="77777777" w:rsidTr="00584BC6">
        <w:trPr>
          <w:trHeight w:val="406"/>
        </w:trPr>
        <w:tc>
          <w:tcPr>
            <w:tcW w:w="9352" w:type="dxa"/>
            <w:gridSpan w:val="2"/>
            <w:shd w:val="clear" w:color="auto" w:fill="00FFCC"/>
          </w:tcPr>
          <w:p w14:paraId="4FD0E555" w14:textId="77777777" w:rsidR="001E60BA" w:rsidRPr="00C6096E" w:rsidRDefault="001E60BA" w:rsidP="002B6DB5">
            <w:pPr>
              <w:pStyle w:val="TableParagraph"/>
              <w:spacing w:before="60" w:after="60" w:line="246" w:lineRule="exact"/>
              <w:ind w:left="110"/>
              <w:jc w:val="center"/>
            </w:pPr>
            <w:r>
              <w:rPr>
                <w:b/>
              </w:rPr>
              <w:t>2.10 Contribution aux résultats escomptés dans le Programme et le budget de l’OMPI</w:t>
            </w:r>
          </w:p>
        </w:tc>
      </w:tr>
      <w:tr w:rsidR="001E60BA" w:rsidRPr="00C6096E" w14:paraId="16165862" w14:textId="77777777" w:rsidTr="00584BC6">
        <w:trPr>
          <w:trHeight w:val="451"/>
        </w:trPr>
        <w:tc>
          <w:tcPr>
            <w:tcW w:w="9352" w:type="dxa"/>
            <w:gridSpan w:val="2"/>
          </w:tcPr>
          <w:p w14:paraId="7FBE24A6" w14:textId="77777777" w:rsidR="001E60BA" w:rsidRPr="000D0440" w:rsidRDefault="001E60BA" w:rsidP="001E60BA">
            <w:pPr>
              <w:pStyle w:val="TableParagraph"/>
              <w:spacing w:line="246" w:lineRule="exact"/>
              <w:ind w:left="110"/>
              <w:rPr>
                <w:bCs/>
              </w:rPr>
            </w:pPr>
            <w:r>
              <w:rPr>
                <w:b/>
              </w:rPr>
              <w:t>Résultat escompté 1.1.</w:t>
            </w:r>
            <w:r w:rsidRPr="00584BC6">
              <w:t xml:space="preserve">  </w:t>
            </w:r>
            <w:r>
              <w:t>Communication et dialogue plus efficaces au niveau mondial pour faire plus largement connaître le potentiel de la propriété intellectuelle en termes d’amélioration de la qualité de la vie pour tous et partout.</w:t>
            </w:r>
          </w:p>
          <w:p w14:paraId="3C90F329" w14:textId="77777777" w:rsidR="001E60BA" w:rsidRPr="000D0440" w:rsidRDefault="001E60BA" w:rsidP="001E60BA">
            <w:pPr>
              <w:pStyle w:val="TableParagraph"/>
              <w:spacing w:line="246" w:lineRule="exact"/>
              <w:ind w:left="110"/>
              <w:rPr>
                <w:bCs/>
              </w:rPr>
            </w:pPr>
          </w:p>
          <w:p w14:paraId="1FCD334E" w14:textId="5C603CDC" w:rsidR="001E60BA" w:rsidRDefault="001E60BA" w:rsidP="001E60BA">
            <w:pPr>
              <w:pStyle w:val="TableParagraph"/>
              <w:spacing w:line="246" w:lineRule="exact"/>
              <w:ind w:left="110"/>
              <w:rPr>
                <w:bCs/>
              </w:rPr>
            </w:pPr>
            <w:r>
              <w:rPr>
                <w:b/>
              </w:rPr>
              <w:t>Résultat escompté 4.1.</w:t>
            </w:r>
            <w:r w:rsidRPr="00584BC6">
              <w:t xml:space="preserve">  </w:t>
            </w:r>
            <w:r>
              <w:t>Utilisation plus efficace de la propriété intellectuelle au service de la croissance et du développement de l’ensemble des États membres et de leurs régions et sous</w:t>
            </w:r>
            <w:r w:rsidR="00BA7D51">
              <w:noBreakHyphen/>
            </w:r>
            <w:r>
              <w:t>régions respectives, notamment grâce à l’intégration des recommandations du Plan d’action pour le développement.</w:t>
            </w:r>
          </w:p>
          <w:p w14:paraId="1E35EEC9" w14:textId="77777777" w:rsidR="001E60BA" w:rsidRPr="005617C2" w:rsidRDefault="001E60BA" w:rsidP="001E60BA">
            <w:pPr>
              <w:pStyle w:val="TableParagraph"/>
              <w:spacing w:line="246" w:lineRule="exact"/>
              <w:ind w:left="110"/>
              <w:rPr>
                <w:bCs/>
              </w:rPr>
            </w:pPr>
          </w:p>
        </w:tc>
      </w:tr>
      <w:tr w:rsidR="001E60BA" w:rsidRPr="00C6096E" w14:paraId="04E9EC6A" w14:textId="77777777" w:rsidTr="00584BC6">
        <w:trPr>
          <w:trHeight w:val="352"/>
        </w:trPr>
        <w:tc>
          <w:tcPr>
            <w:tcW w:w="9352" w:type="dxa"/>
            <w:gridSpan w:val="2"/>
            <w:shd w:val="clear" w:color="auto" w:fill="00FFCC"/>
          </w:tcPr>
          <w:p w14:paraId="72496664" w14:textId="77777777" w:rsidR="001E60BA" w:rsidRPr="00C6096E" w:rsidRDefault="001E60BA" w:rsidP="006D5DED">
            <w:pPr>
              <w:pStyle w:val="TableParagraph"/>
              <w:keepNext/>
              <w:spacing w:before="60" w:after="60"/>
              <w:ind w:left="110" w:right="77"/>
              <w:jc w:val="center"/>
              <w:rPr>
                <w:b/>
              </w:rPr>
            </w:pPr>
            <w:r>
              <w:rPr>
                <w:b/>
              </w:rPr>
              <w:t xml:space="preserve">2.11 Risques et stratégies </w:t>
            </w:r>
            <w:r w:rsidR="00584BC6">
              <w:rPr>
                <w:b/>
              </w:rPr>
              <w:t>d’</w:t>
            </w:r>
            <w:r>
              <w:rPr>
                <w:b/>
              </w:rPr>
              <w:t>atténuation</w:t>
            </w:r>
          </w:p>
        </w:tc>
      </w:tr>
      <w:tr w:rsidR="001E60BA" w:rsidRPr="00C6096E" w14:paraId="3C04404B" w14:textId="77777777" w:rsidTr="00584BC6">
        <w:trPr>
          <w:trHeight w:val="424"/>
        </w:trPr>
        <w:tc>
          <w:tcPr>
            <w:tcW w:w="9352" w:type="dxa"/>
            <w:gridSpan w:val="2"/>
            <w:shd w:val="clear" w:color="auto" w:fill="FFFFFF" w:themeFill="background1"/>
          </w:tcPr>
          <w:p w14:paraId="1D1F4925" w14:textId="226D73F5" w:rsidR="001E60BA" w:rsidRDefault="001E60BA" w:rsidP="001E60BA">
            <w:pPr>
              <w:pStyle w:val="TableParagraph"/>
              <w:ind w:left="110" w:right="77"/>
            </w:pPr>
            <w:r>
              <w:rPr>
                <w:b/>
              </w:rPr>
              <w:t>Risque n° 1 :</w:t>
            </w:r>
            <w:r w:rsidRPr="00584BC6">
              <w:t xml:space="preserve"> </w:t>
            </w:r>
            <w:r>
              <w:t>Possible récurrence de la Covid</w:t>
            </w:r>
            <w:r w:rsidR="00BA7D51">
              <w:noBreakHyphen/>
            </w:r>
            <w:r>
              <w:t>19 et donc de confinements et d’autres mesures restrictives susceptibles d’empêcher la mise en œuvre du projet.</w:t>
            </w:r>
          </w:p>
          <w:p w14:paraId="5445D17A" w14:textId="77777777" w:rsidR="001E60BA" w:rsidRDefault="001E60BA" w:rsidP="001E60BA">
            <w:pPr>
              <w:pStyle w:val="TableParagraph"/>
              <w:ind w:left="110" w:right="77"/>
              <w:rPr>
                <w:b/>
              </w:rPr>
            </w:pPr>
          </w:p>
          <w:p w14:paraId="158228A3" w14:textId="77777777" w:rsidR="001E60BA" w:rsidRDefault="00584BC6" w:rsidP="001E60BA">
            <w:pPr>
              <w:pStyle w:val="TableParagraph"/>
              <w:ind w:left="110" w:right="77"/>
              <w:rPr>
                <w:b/>
              </w:rPr>
            </w:pPr>
            <w:r>
              <w:rPr>
                <w:b/>
              </w:rPr>
              <w:t>Stratégie</w:t>
            </w:r>
            <w:r w:rsidR="001E60BA">
              <w:rPr>
                <w:b/>
              </w:rPr>
              <w:t xml:space="preserve"> d’atténuation n° 1 :</w:t>
            </w:r>
            <w:r w:rsidR="001E60BA" w:rsidRPr="00584BC6">
              <w:t xml:space="preserve"> </w:t>
            </w:r>
            <w:r w:rsidR="001E60BA">
              <w:t>Suivi attentif de la situation sanitaire dans chaque pays bénéficiaire en coordination avec les coordonnateurs nationaux;  adaptation des modalités de mise en œuvre des activités (par exemple, réunions virtuelles en priorité, minimum de déplacements), dans la mesure du possible.</w:t>
            </w:r>
          </w:p>
          <w:p w14:paraId="3D5DBD99" w14:textId="77777777" w:rsidR="001E60BA" w:rsidRDefault="001E60BA" w:rsidP="001E60BA">
            <w:pPr>
              <w:pStyle w:val="TableParagraph"/>
              <w:ind w:left="110" w:right="77"/>
              <w:rPr>
                <w:b/>
              </w:rPr>
            </w:pPr>
          </w:p>
          <w:p w14:paraId="503F5BE4" w14:textId="77777777" w:rsidR="001E60BA" w:rsidRPr="00E474EF" w:rsidRDefault="001E60BA" w:rsidP="001E60BA">
            <w:pPr>
              <w:pStyle w:val="TableParagraph"/>
              <w:ind w:left="110" w:right="77"/>
              <w:rPr>
                <w:bCs/>
              </w:rPr>
            </w:pPr>
            <w:r>
              <w:rPr>
                <w:b/>
              </w:rPr>
              <w:t>Risque n° 2 :</w:t>
            </w:r>
            <w:r>
              <w:t xml:space="preserve"> Manque d’engagement des parties prenantes concernées, en particulier des autorités nationales compétentes en matière d’enseignement et des enseignants.</w:t>
            </w:r>
          </w:p>
          <w:p w14:paraId="29B51458" w14:textId="77777777" w:rsidR="001E60BA" w:rsidRPr="00E474EF" w:rsidRDefault="001E60BA" w:rsidP="001E60BA">
            <w:pPr>
              <w:pStyle w:val="TableParagraph"/>
              <w:ind w:left="110" w:right="77"/>
              <w:rPr>
                <w:b/>
              </w:rPr>
            </w:pPr>
          </w:p>
          <w:p w14:paraId="22DA37A2" w14:textId="77777777" w:rsidR="001E60BA" w:rsidRDefault="00584BC6" w:rsidP="001E60BA">
            <w:pPr>
              <w:pStyle w:val="TableParagraph"/>
              <w:ind w:left="110" w:right="77"/>
            </w:pPr>
            <w:r>
              <w:rPr>
                <w:b/>
              </w:rPr>
              <w:t>Stratégie</w:t>
            </w:r>
            <w:r w:rsidR="001E60BA">
              <w:rPr>
                <w:b/>
              </w:rPr>
              <w:t xml:space="preserve"> d’atténuation n° 2</w:t>
            </w:r>
            <w:r w:rsidR="001E60BA">
              <w:t> : Sélectionner rigoureusement les pays bénéficiaires qui répondent aux critères de sélection et travailler en étroite collaboration avec les coordonnateurs nationaux désignés, afin d’assurer une communication régulière et fluide et la participation des parties prenantes concernées.  Si ce risque intervient à un stade ultérieur de la mise en œuvre du projet, l’équipe chargée du projet réévaluera certains résultats escomptés du projet, selon que de besoin.</w:t>
            </w:r>
          </w:p>
          <w:p w14:paraId="2894F627" w14:textId="77777777" w:rsidR="001E60BA" w:rsidRPr="00E474EF" w:rsidRDefault="001E60BA" w:rsidP="001E60BA">
            <w:pPr>
              <w:pStyle w:val="TableParagraph"/>
              <w:ind w:left="110" w:right="77"/>
              <w:rPr>
                <w:bCs/>
              </w:rPr>
            </w:pPr>
          </w:p>
          <w:p w14:paraId="75B407C3" w14:textId="77777777" w:rsidR="001E60BA" w:rsidRDefault="001E60BA" w:rsidP="001E60BA">
            <w:pPr>
              <w:pStyle w:val="TableParagraph"/>
              <w:ind w:left="110" w:right="77"/>
              <w:rPr>
                <w:b/>
              </w:rPr>
            </w:pPr>
            <w:r>
              <w:rPr>
                <w:b/>
              </w:rPr>
              <w:t>Risque n° 3 :</w:t>
            </w:r>
            <w:r w:rsidRPr="00584BC6">
              <w:t xml:space="preserve"> </w:t>
            </w:r>
            <w:r>
              <w:t>Instabilité politique, restructuration des institutions nationales ou modification des programmes scolaires au fil du temps et évolution des priorités locales.</w:t>
            </w:r>
          </w:p>
          <w:p w14:paraId="169ABCA1" w14:textId="77777777" w:rsidR="001E60BA" w:rsidRPr="00401439" w:rsidRDefault="001E60BA" w:rsidP="001E60BA">
            <w:pPr>
              <w:pStyle w:val="TableParagraph"/>
              <w:ind w:left="110" w:right="77"/>
            </w:pPr>
          </w:p>
          <w:p w14:paraId="49431879" w14:textId="77777777" w:rsidR="001E60BA" w:rsidRPr="00401439" w:rsidRDefault="00584BC6" w:rsidP="001E60BA">
            <w:pPr>
              <w:pStyle w:val="TableParagraph"/>
              <w:ind w:left="110" w:right="77"/>
              <w:rPr>
                <w:bCs/>
              </w:rPr>
            </w:pPr>
            <w:r>
              <w:rPr>
                <w:b/>
              </w:rPr>
              <w:t>Stratégie</w:t>
            </w:r>
            <w:r w:rsidR="001E60BA">
              <w:rPr>
                <w:b/>
              </w:rPr>
              <w:t xml:space="preserve"> d’atténuation n° 3 :</w:t>
            </w:r>
            <w:r w:rsidR="001E60BA">
              <w:t xml:space="preserve"> En cas de risque, l’équipe chargée du projet élaborera un calendrier révisé et réévaluera avec les pays bénéficiaires les priorités et la stratégie de mise en œuvre du projet.</w:t>
            </w:r>
          </w:p>
          <w:p w14:paraId="2E0EA556" w14:textId="77777777" w:rsidR="001E60BA" w:rsidRPr="00401439" w:rsidRDefault="001E60BA" w:rsidP="001E60BA">
            <w:pPr>
              <w:pStyle w:val="TableParagraph"/>
              <w:ind w:left="110" w:right="77"/>
              <w:rPr>
                <w:b/>
              </w:rPr>
            </w:pPr>
          </w:p>
          <w:p w14:paraId="02E9A3BF" w14:textId="77777777" w:rsidR="001E60BA" w:rsidRDefault="001E60BA" w:rsidP="001E60BA">
            <w:pPr>
              <w:pStyle w:val="TableParagraph"/>
              <w:ind w:left="110" w:right="77"/>
            </w:pPr>
            <w:r>
              <w:rPr>
                <w:b/>
              </w:rPr>
              <w:t>Risque n° 4 :</w:t>
            </w:r>
            <w:r>
              <w:t xml:space="preserve"> Utilisation insuffisante des supports et outils pédagogiques établis dans le cadre du projet.</w:t>
            </w:r>
          </w:p>
          <w:p w14:paraId="583B7F26" w14:textId="77777777" w:rsidR="001E60BA" w:rsidRPr="00401439" w:rsidRDefault="001E60BA" w:rsidP="001E60BA">
            <w:pPr>
              <w:pStyle w:val="TableParagraph"/>
              <w:ind w:left="110" w:right="77"/>
            </w:pPr>
          </w:p>
          <w:p w14:paraId="7D89A773" w14:textId="77777777" w:rsidR="001E60BA" w:rsidRDefault="00584BC6" w:rsidP="001E60BA">
            <w:pPr>
              <w:pStyle w:val="TableParagraph"/>
              <w:ind w:left="110" w:right="77"/>
            </w:pPr>
            <w:r>
              <w:rPr>
                <w:b/>
              </w:rPr>
              <w:t>Stratégie</w:t>
            </w:r>
            <w:r w:rsidR="001E60BA">
              <w:rPr>
                <w:b/>
              </w:rPr>
              <w:t xml:space="preserve"> d’atténuation n° 4 :</w:t>
            </w:r>
            <w:r w:rsidR="001E60BA">
              <w:t xml:space="preserve"> Améliorer la diffusion des résultats du projet au moyen de rapports, de publications et de manifestations organisées par l’OMPI et les pays bénéficiaires.</w:t>
            </w:r>
          </w:p>
          <w:p w14:paraId="24E9E509" w14:textId="77777777" w:rsidR="001E60BA" w:rsidRDefault="001E60BA" w:rsidP="001E60BA">
            <w:pPr>
              <w:pStyle w:val="TableParagraph"/>
              <w:ind w:right="77"/>
              <w:rPr>
                <w:b/>
              </w:rPr>
            </w:pPr>
          </w:p>
        </w:tc>
      </w:tr>
    </w:tbl>
    <w:p w14:paraId="0A2355AA" w14:textId="77777777" w:rsidR="001E60BA" w:rsidRDefault="001E60BA" w:rsidP="001E60BA"/>
    <w:p w14:paraId="089A1B20" w14:textId="77777777" w:rsidR="001E60BA" w:rsidRDefault="001E60BA" w:rsidP="001E60BA">
      <w:pPr>
        <w:sectPr w:rsidR="001E60BA" w:rsidSect="00584BC6">
          <w:headerReference w:type="even" r:id="rId18"/>
          <w:headerReference w:type="default" r:id="rId19"/>
          <w:footerReference w:type="even" r:id="rId20"/>
          <w:footerReference w:type="default" r:id="rId21"/>
          <w:headerReference w:type="first" r:id="rId22"/>
          <w:footerReference w:type="first" r:id="rId23"/>
          <w:pgSz w:w="11907" w:h="16840" w:code="9"/>
          <w:pgMar w:top="567" w:right="1134" w:bottom="1418" w:left="1418" w:header="510" w:footer="1021" w:gutter="0"/>
          <w:pgNumType w:start="1"/>
          <w:cols w:space="720"/>
          <w:titlePg/>
          <w:docGrid w:linePitch="299"/>
        </w:sectPr>
      </w:pPr>
    </w:p>
    <w:p w14:paraId="1B0F4F3A" w14:textId="637FB56A" w:rsidR="001E60BA" w:rsidRPr="00172638" w:rsidRDefault="00172638" w:rsidP="00172638">
      <w:pPr>
        <w:pStyle w:val="TableParagraph"/>
        <w:tabs>
          <w:tab w:val="left" w:pos="567"/>
        </w:tabs>
        <w:spacing w:after="240" w:line="268" w:lineRule="exact"/>
        <w:ind w:left="98"/>
        <w:rPr>
          <w:rStyle w:val="Heading1Char"/>
        </w:rPr>
      </w:pPr>
      <w:r>
        <w:rPr>
          <w:b/>
        </w:rPr>
        <w:t>3.</w:t>
      </w:r>
      <w:r>
        <w:rPr>
          <w:b/>
        </w:rPr>
        <w:tab/>
      </w:r>
      <w:r w:rsidR="00CB170F" w:rsidRPr="00CB170F">
        <w:rPr>
          <w:rStyle w:val="Heading1Char"/>
        </w:rPr>
        <w:t>Calendrier provisoire de mise en œuvre</w:t>
      </w:r>
    </w:p>
    <w:tbl>
      <w:tblPr>
        <w:tblpPr w:leftFromText="180" w:rightFromText="180" w:vertAnchor="text" w:tblpX="-572" w:tblpY="1"/>
        <w:tblOverlap w:val="never"/>
        <w:tblW w:w="15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400"/>
        <w:gridCol w:w="595"/>
        <w:gridCol w:w="694"/>
        <w:gridCol w:w="595"/>
        <w:gridCol w:w="645"/>
        <w:gridCol w:w="686"/>
        <w:gridCol w:w="652"/>
        <w:gridCol w:w="595"/>
        <w:gridCol w:w="577"/>
        <w:gridCol w:w="696"/>
        <w:gridCol w:w="630"/>
        <w:gridCol w:w="676"/>
        <w:gridCol w:w="597"/>
      </w:tblGrid>
      <w:tr w:rsidR="001E60BA" w:rsidRPr="0008512B" w14:paraId="03EC2677" w14:textId="77777777" w:rsidTr="00584BC6">
        <w:trPr>
          <w:trHeight w:val="267"/>
          <w:tblHeader/>
        </w:trPr>
        <w:tc>
          <w:tcPr>
            <w:tcW w:w="7400" w:type="dxa"/>
            <w:vMerge w:val="restart"/>
            <w:shd w:val="clear" w:color="auto" w:fill="auto"/>
          </w:tcPr>
          <w:p w14:paraId="355F2B2E" w14:textId="77777777" w:rsidR="001E60BA" w:rsidRPr="00D36C06" w:rsidRDefault="001E60BA" w:rsidP="00584BC6"/>
          <w:p w14:paraId="1F0845A6" w14:textId="0CD68457" w:rsidR="001E60BA" w:rsidRPr="006751CE" w:rsidRDefault="00CB170F" w:rsidP="00584BC6">
            <w:pPr>
              <w:rPr>
                <w:b/>
                <w:bCs/>
              </w:rPr>
            </w:pPr>
            <w:r>
              <w:rPr>
                <w:b/>
              </w:rPr>
              <w:t>Résultats attendus</w:t>
            </w:r>
          </w:p>
        </w:tc>
        <w:tc>
          <w:tcPr>
            <w:tcW w:w="7638" w:type="dxa"/>
            <w:gridSpan w:val="12"/>
          </w:tcPr>
          <w:p w14:paraId="1B64C527" w14:textId="77777777" w:rsidR="001E60BA" w:rsidRPr="00DF1561" w:rsidRDefault="001E60BA" w:rsidP="00584BC6">
            <w:pPr>
              <w:jc w:val="center"/>
              <w:rPr>
                <w:b/>
                <w:bCs/>
              </w:rPr>
            </w:pPr>
            <w:r>
              <w:rPr>
                <w:b/>
              </w:rPr>
              <w:t>Trimestres</w:t>
            </w:r>
          </w:p>
        </w:tc>
      </w:tr>
      <w:tr w:rsidR="001E60BA" w:rsidRPr="0008512B" w14:paraId="4D75E280" w14:textId="77777777" w:rsidTr="00584BC6">
        <w:trPr>
          <w:trHeight w:val="267"/>
          <w:tblHeader/>
        </w:trPr>
        <w:tc>
          <w:tcPr>
            <w:tcW w:w="7400" w:type="dxa"/>
            <w:vMerge/>
            <w:shd w:val="clear" w:color="auto" w:fill="auto"/>
          </w:tcPr>
          <w:p w14:paraId="158C46AD" w14:textId="77777777" w:rsidR="001E60BA" w:rsidRDefault="001E60BA" w:rsidP="00584BC6">
            <w:pPr>
              <w:rPr>
                <w:lang w:val="en-GB"/>
              </w:rPr>
            </w:pPr>
          </w:p>
        </w:tc>
        <w:tc>
          <w:tcPr>
            <w:tcW w:w="2529" w:type="dxa"/>
            <w:gridSpan w:val="4"/>
          </w:tcPr>
          <w:p w14:paraId="41800B1A" w14:textId="77777777" w:rsidR="001E60BA" w:rsidRPr="00DF1561" w:rsidRDefault="001E60BA" w:rsidP="00584BC6">
            <w:pPr>
              <w:jc w:val="center"/>
              <w:rPr>
                <w:b/>
                <w:bCs/>
              </w:rPr>
            </w:pPr>
            <w:r>
              <w:rPr>
                <w:b/>
              </w:rPr>
              <w:t>2024</w:t>
            </w:r>
          </w:p>
        </w:tc>
        <w:tc>
          <w:tcPr>
            <w:tcW w:w="2510" w:type="dxa"/>
            <w:gridSpan w:val="4"/>
          </w:tcPr>
          <w:p w14:paraId="6836BD62" w14:textId="77777777" w:rsidR="001E60BA" w:rsidRPr="00DF1561" w:rsidRDefault="001E60BA" w:rsidP="00584BC6">
            <w:pPr>
              <w:jc w:val="center"/>
              <w:rPr>
                <w:b/>
                <w:bCs/>
              </w:rPr>
            </w:pPr>
            <w:r>
              <w:rPr>
                <w:b/>
              </w:rPr>
              <w:t>2025</w:t>
            </w:r>
          </w:p>
        </w:tc>
        <w:tc>
          <w:tcPr>
            <w:tcW w:w="2599" w:type="dxa"/>
            <w:gridSpan w:val="4"/>
          </w:tcPr>
          <w:p w14:paraId="170C49BF" w14:textId="77777777" w:rsidR="001E60BA" w:rsidRPr="00DF1561" w:rsidRDefault="001E60BA" w:rsidP="00584BC6">
            <w:pPr>
              <w:jc w:val="center"/>
              <w:rPr>
                <w:b/>
                <w:bCs/>
              </w:rPr>
            </w:pPr>
            <w:r>
              <w:rPr>
                <w:b/>
              </w:rPr>
              <w:t>2026</w:t>
            </w:r>
          </w:p>
        </w:tc>
      </w:tr>
      <w:tr w:rsidR="001E60BA" w:rsidRPr="0008512B" w14:paraId="4BCA4C36" w14:textId="77777777" w:rsidTr="00584BC6">
        <w:trPr>
          <w:trHeight w:val="273"/>
          <w:tblHeader/>
        </w:trPr>
        <w:tc>
          <w:tcPr>
            <w:tcW w:w="7400" w:type="dxa"/>
            <w:vMerge/>
            <w:shd w:val="clear" w:color="auto" w:fill="auto"/>
          </w:tcPr>
          <w:p w14:paraId="3E7F3898" w14:textId="77777777" w:rsidR="001E60BA" w:rsidRPr="0008512B" w:rsidRDefault="001E60BA" w:rsidP="00584BC6">
            <w:pPr>
              <w:rPr>
                <w:lang w:val="en-GB"/>
              </w:rPr>
            </w:pPr>
          </w:p>
        </w:tc>
        <w:tc>
          <w:tcPr>
            <w:tcW w:w="595" w:type="dxa"/>
            <w:shd w:val="clear" w:color="auto" w:fill="DEEAF6" w:themeFill="accent1" w:themeFillTint="33"/>
          </w:tcPr>
          <w:p w14:paraId="31AAEEDE" w14:textId="77777777" w:rsidR="001E60BA" w:rsidRPr="0008512B" w:rsidRDefault="001E60BA" w:rsidP="00584BC6">
            <w:r>
              <w:t>1</w:t>
            </w:r>
            <w:r w:rsidRPr="00584BC6">
              <w:rPr>
                <w:vertAlign w:val="superscript"/>
              </w:rPr>
              <w:t>er</w:t>
            </w:r>
          </w:p>
        </w:tc>
        <w:tc>
          <w:tcPr>
            <w:tcW w:w="694" w:type="dxa"/>
            <w:shd w:val="clear" w:color="auto" w:fill="DEEAF6" w:themeFill="accent1" w:themeFillTint="33"/>
          </w:tcPr>
          <w:p w14:paraId="059A97B7" w14:textId="77777777" w:rsidR="001E60BA" w:rsidRPr="0008512B" w:rsidRDefault="001E60BA" w:rsidP="00584BC6">
            <w:r>
              <w:t>2</w:t>
            </w:r>
            <w:r w:rsidRPr="00584BC6">
              <w:rPr>
                <w:vertAlign w:val="superscript"/>
              </w:rPr>
              <w:t>e</w:t>
            </w:r>
          </w:p>
        </w:tc>
        <w:tc>
          <w:tcPr>
            <w:tcW w:w="595" w:type="dxa"/>
            <w:shd w:val="clear" w:color="auto" w:fill="DEEAF6" w:themeFill="accent1" w:themeFillTint="33"/>
          </w:tcPr>
          <w:p w14:paraId="16BAEB86" w14:textId="77777777" w:rsidR="001E60BA" w:rsidRPr="0008512B" w:rsidRDefault="001E60BA" w:rsidP="00584BC6">
            <w:r>
              <w:t>3</w:t>
            </w:r>
            <w:r w:rsidRPr="00584BC6">
              <w:rPr>
                <w:vertAlign w:val="superscript"/>
              </w:rPr>
              <w:t>e</w:t>
            </w:r>
          </w:p>
        </w:tc>
        <w:tc>
          <w:tcPr>
            <w:tcW w:w="645" w:type="dxa"/>
            <w:shd w:val="clear" w:color="auto" w:fill="DEEAF6" w:themeFill="accent1" w:themeFillTint="33"/>
          </w:tcPr>
          <w:p w14:paraId="1BEA3552" w14:textId="77777777" w:rsidR="001E60BA" w:rsidRPr="0008512B" w:rsidRDefault="001E60BA" w:rsidP="00584BC6">
            <w:r>
              <w:t>4</w:t>
            </w:r>
            <w:r w:rsidRPr="00584BC6">
              <w:rPr>
                <w:vertAlign w:val="superscript"/>
              </w:rPr>
              <w:t>e</w:t>
            </w:r>
          </w:p>
        </w:tc>
        <w:tc>
          <w:tcPr>
            <w:tcW w:w="686" w:type="dxa"/>
            <w:shd w:val="clear" w:color="auto" w:fill="auto"/>
          </w:tcPr>
          <w:p w14:paraId="030C42C4" w14:textId="77777777" w:rsidR="001E60BA" w:rsidRPr="0008512B" w:rsidRDefault="001E60BA" w:rsidP="00584BC6">
            <w:r>
              <w:t>1</w:t>
            </w:r>
            <w:r w:rsidRPr="00584BC6">
              <w:rPr>
                <w:vertAlign w:val="superscript"/>
              </w:rPr>
              <w:t>er</w:t>
            </w:r>
          </w:p>
        </w:tc>
        <w:tc>
          <w:tcPr>
            <w:tcW w:w="652" w:type="dxa"/>
            <w:shd w:val="clear" w:color="auto" w:fill="auto"/>
          </w:tcPr>
          <w:p w14:paraId="086A009E" w14:textId="77777777" w:rsidR="001E60BA" w:rsidRPr="0008512B" w:rsidRDefault="001E60BA" w:rsidP="00584BC6">
            <w:r>
              <w:t>2</w:t>
            </w:r>
            <w:r w:rsidRPr="00584BC6">
              <w:rPr>
                <w:vertAlign w:val="superscript"/>
              </w:rPr>
              <w:t>e</w:t>
            </w:r>
          </w:p>
        </w:tc>
        <w:tc>
          <w:tcPr>
            <w:tcW w:w="595" w:type="dxa"/>
            <w:shd w:val="clear" w:color="auto" w:fill="auto"/>
          </w:tcPr>
          <w:p w14:paraId="65A675B4" w14:textId="77777777" w:rsidR="001E60BA" w:rsidRPr="0008512B" w:rsidRDefault="001E60BA" w:rsidP="00584BC6">
            <w:r>
              <w:t>3</w:t>
            </w:r>
            <w:r w:rsidRPr="00584BC6">
              <w:rPr>
                <w:vertAlign w:val="superscript"/>
              </w:rPr>
              <w:t>e</w:t>
            </w:r>
          </w:p>
        </w:tc>
        <w:tc>
          <w:tcPr>
            <w:tcW w:w="577" w:type="dxa"/>
            <w:shd w:val="clear" w:color="auto" w:fill="auto"/>
          </w:tcPr>
          <w:p w14:paraId="3DFE7617" w14:textId="77777777" w:rsidR="001E60BA" w:rsidRPr="0008512B" w:rsidRDefault="001E60BA" w:rsidP="00584BC6">
            <w:r>
              <w:t>4</w:t>
            </w:r>
            <w:r w:rsidRPr="00584BC6">
              <w:rPr>
                <w:vertAlign w:val="superscript"/>
              </w:rPr>
              <w:t>e</w:t>
            </w:r>
          </w:p>
        </w:tc>
        <w:tc>
          <w:tcPr>
            <w:tcW w:w="696" w:type="dxa"/>
            <w:shd w:val="clear" w:color="auto" w:fill="DEEAF6" w:themeFill="accent1" w:themeFillTint="33"/>
          </w:tcPr>
          <w:p w14:paraId="660516A3" w14:textId="77777777" w:rsidR="001E60BA" w:rsidRPr="0008512B" w:rsidRDefault="001E60BA" w:rsidP="00584BC6">
            <w:r>
              <w:t>1</w:t>
            </w:r>
            <w:r w:rsidRPr="00584BC6">
              <w:rPr>
                <w:vertAlign w:val="superscript"/>
              </w:rPr>
              <w:t>er</w:t>
            </w:r>
          </w:p>
        </w:tc>
        <w:tc>
          <w:tcPr>
            <w:tcW w:w="630" w:type="dxa"/>
            <w:shd w:val="clear" w:color="auto" w:fill="DEEAF6" w:themeFill="accent1" w:themeFillTint="33"/>
          </w:tcPr>
          <w:p w14:paraId="6C425396" w14:textId="77777777" w:rsidR="001E60BA" w:rsidRPr="0008512B" w:rsidRDefault="001E60BA" w:rsidP="00584BC6">
            <w:r>
              <w:t>2</w:t>
            </w:r>
            <w:r w:rsidRPr="00584BC6">
              <w:rPr>
                <w:vertAlign w:val="superscript"/>
              </w:rPr>
              <w:t>e</w:t>
            </w:r>
          </w:p>
        </w:tc>
        <w:tc>
          <w:tcPr>
            <w:tcW w:w="676" w:type="dxa"/>
            <w:shd w:val="clear" w:color="auto" w:fill="DEEAF6" w:themeFill="accent1" w:themeFillTint="33"/>
          </w:tcPr>
          <w:p w14:paraId="478DA2AB" w14:textId="77777777" w:rsidR="001E60BA" w:rsidRPr="0008512B" w:rsidRDefault="001E60BA" w:rsidP="00584BC6">
            <w:r>
              <w:t>3</w:t>
            </w:r>
            <w:r w:rsidRPr="00584BC6">
              <w:rPr>
                <w:vertAlign w:val="superscript"/>
              </w:rPr>
              <w:t>e</w:t>
            </w:r>
          </w:p>
        </w:tc>
        <w:tc>
          <w:tcPr>
            <w:tcW w:w="597" w:type="dxa"/>
            <w:shd w:val="clear" w:color="auto" w:fill="DEEAF6" w:themeFill="accent1" w:themeFillTint="33"/>
          </w:tcPr>
          <w:p w14:paraId="1FA659A8" w14:textId="77777777" w:rsidR="001E60BA" w:rsidRPr="0008512B" w:rsidRDefault="001E60BA" w:rsidP="00584BC6">
            <w:r>
              <w:t>4</w:t>
            </w:r>
            <w:r w:rsidRPr="00584BC6">
              <w:rPr>
                <w:vertAlign w:val="superscript"/>
              </w:rPr>
              <w:t>e</w:t>
            </w:r>
          </w:p>
        </w:tc>
      </w:tr>
      <w:tr w:rsidR="001E60BA" w:rsidRPr="0008512B" w14:paraId="47FCDE4B" w14:textId="77777777" w:rsidTr="00584BC6">
        <w:trPr>
          <w:trHeight w:val="273"/>
        </w:trPr>
        <w:tc>
          <w:tcPr>
            <w:tcW w:w="7400" w:type="dxa"/>
            <w:shd w:val="clear" w:color="auto" w:fill="auto"/>
          </w:tcPr>
          <w:p w14:paraId="2ADA86B7" w14:textId="77777777" w:rsidR="001E60BA" w:rsidRDefault="001E60BA" w:rsidP="00584BC6">
            <w:r>
              <w:t>Activités préalables à la mise en œuvre du projet</w:t>
            </w:r>
            <w:r>
              <w:rPr>
                <w:rStyle w:val="FootnoteReference"/>
              </w:rPr>
              <w:footnoteReference w:id="10"/>
            </w:r>
            <w:r>
              <w:t> :</w:t>
            </w:r>
          </w:p>
          <w:p w14:paraId="1C6EDED1" w14:textId="77777777" w:rsidR="001E60BA" w:rsidRDefault="001E60BA" w:rsidP="00584BC6">
            <w:r>
              <w:t>– Sélection des pays bénéficiaires</w:t>
            </w:r>
          </w:p>
          <w:p w14:paraId="6466C493" w14:textId="77777777" w:rsidR="001E60BA" w:rsidRDefault="001E60BA" w:rsidP="00584BC6">
            <w:r>
              <w:t>– Désignation des coordonnateurs nationaux</w:t>
            </w:r>
          </w:p>
          <w:p w14:paraId="559034A3" w14:textId="77777777" w:rsidR="001E60BA" w:rsidRPr="0008512B" w:rsidRDefault="001E60BA" w:rsidP="00584BC6">
            <w:r>
              <w:t>– Engagement d’un boursier</w:t>
            </w:r>
          </w:p>
        </w:tc>
        <w:tc>
          <w:tcPr>
            <w:tcW w:w="595" w:type="dxa"/>
            <w:shd w:val="clear" w:color="auto" w:fill="DEEAF6" w:themeFill="accent1" w:themeFillTint="33"/>
          </w:tcPr>
          <w:p w14:paraId="18402703" w14:textId="77777777" w:rsidR="001E60BA" w:rsidRPr="0008512B" w:rsidRDefault="001E60BA" w:rsidP="00584BC6">
            <w:pPr>
              <w:pStyle w:val="TableParagraph"/>
              <w:tabs>
                <w:tab w:val="left" w:pos="1429"/>
                <w:tab w:val="center" w:pos="4679"/>
              </w:tabs>
              <w:spacing w:line="234" w:lineRule="exact"/>
              <w:ind w:left="103" w:right="87"/>
              <w:jc w:val="center"/>
              <w:rPr>
                <w:lang w:val="en-GB"/>
              </w:rPr>
            </w:pPr>
          </w:p>
        </w:tc>
        <w:tc>
          <w:tcPr>
            <w:tcW w:w="694" w:type="dxa"/>
            <w:shd w:val="clear" w:color="auto" w:fill="DEEAF6" w:themeFill="accent1" w:themeFillTint="33"/>
          </w:tcPr>
          <w:p w14:paraId="702550BD" w14:textId="77777777" w:rsidR="001E60BA" w:rsidRPr="0008512B" w:rsidRDefault="001E60BA" w:rsidP="00584BC6">
            <w:pPr>
              <w:jc w:val="center"/>
              <w:rPr>
                <w:lang w:val="en-GB"/>
              </w:rPr>
            </w:pPr>
          </w:p>
        </w:tc>
        <w:tc>
          <w:tcPr>
            <w:tcW w:w="595" w:type="dxa"/>
            <w:shd w:val="clear" w:color="auto" w:fill="DEEAF6" w:themeFill="accent1" w:themeFillTint="33"/>
          </w:tcPr>
          <w:p w14:paraId="62975AC5" w14:textId="77777777" w:rsidR="001E60BA" w:rsidRPr="0008512B" w:rsidRDefault="001E60BA" w:rsidP="00584BC6">
            <w:pPr>
              <w:jc w:val="center"/>
              <w:rPr>
                <w:lang w:val="en-GB"/>
              </w:rPr>
            </w:pPr>
          </w:p>
        </w:tc>
        <w:tc>
          <w:tcPr>
            <w:tcW w:w="645" w:type="dxa"/>
            <w:shd w:val="clear" w:color="auto" w:fill="DEEAF6" w:themeFill="accent1" w:themeFillTint="33"/>
          </w:tcPr>
          <w:p w14:paraId="638217FF" w14:textId="77777777" w:rsidR="001E60BA" w:rsidRPr="0008512B" w:rsidRDefault="001E60BA" w:rsidP="00584BC6">
            <w:pPr>
              <w:jc w:val="center"/>
              <w:rPr>
                <w:lang w:val="en-GB"/>
              </w:rPr>
            </w:pPr>
          </w:p>
        </w:tc>
        <w:tc>
          <w:tcPr>
            <w:tcW w:w="686" w:type="dxa"/>
            <w:shd w:val="clear" w:color="auto" w:fill="auto"/>
          </w:tcPr>
          <w:p w14:paraId="10DF8913" w14:textId="77777777" w:rsidR="001E60BA" w:rsidRPr="0008512B" w:rsidRDefault="001E60BA" w:rsidP="00584BC6">
            <w:pPr>
              <w:jc w:val="center"/>
              <w:rPr>
                <w:lang w:val="en-GB"/>
              </w:rPr>
            </w:pPr>
          </w:p>
        </w:tc>
        <w:tc>
          <w:tcPr>
            <w:tcW w:w="652" w:type="dxa"/>
            <w:shd w:val="clear" w:color="auto" w:fill="auto"/>
          </w:tcPr>
          <w:p w14:paraId="6A9A65E8" w14:textId="77777777" w:rsidR="001E60BA" w:rsidRPr="0008512B" w:rsidRDefault="001E60BA" w:rsidP="00584BC6">
            <w:pPr>
              <w:jc w:val="center"/>
              <w:rPr>
                <w:lang w:val="en-GB"/>
              </w:rPr>
            </w:pPr>
          </w:p>
        </w:tc>
        <w:tc>
          <w:tcPr>
            <w:tcW w:w="595" w:type="dxa"/>
            <w:shd w:val="clear" w:color="auto" w:fill="auto"/>
          </w:tcPr>
          <w:p w14:paraId="4044647A" w14:textId="77777777" w:rsidR="001E60BA" w:rsidRPr="0008512B" w:rsidRDefault="001E60BA" w:rsidP="00584BC6">
            <w:pPr>
              <w:jc w:val="center"/>
              <w:rPr>
                <w:lang w:val="en-GB"/>
              </w:rPr>
            </w:pPr>
          </w:p>
        </w:tc>
        <w:tc>
          <w:tcPr>
            <w:tcW w:w="577" w:type="dxa"/>
            <w:shd w:val="clear" w:color="auto" w:fill="auto"/>
          </w:tcPr>
          <w:p w14:paraId="1ACF6514" w14:textId="77777777" w:rsidR="001E60BA" w:rsidRPr="0008512B" w:rsidRDefault="001E60BA" w:rsidP="00584BC6">
            <w:pPr>
              <w:jc w:val="center"/>
              <w:rPr>
                <w:lang w:val="en-GB"/>
              </w:rPr>
            </w:pPr>
          </w:p>
        </w:tc>
        <w:tc>
          <w:tcPr>
            <w:tcW w:w="696" w:type="dxa"/>
            <w:shd w:val="clear" w:color="auto" w:fill="DEEAF6" w:themeFill="accent1" w:themeFillTint="33"/>
          </w:tcPr>
          <w:p w14:paraId="2165720E" w14:textId="77777777" w:rsidR="001E60BA" w:rsidRPr="0008512B" w:rsidRDefault="001E60BA" w:rsidP="00584BC6">
            <w:pPr>
              <w:jc w:val="center"/>
              <w:rPr>
                <w:lang w:val="en-GB"/>
              </w:rPr>
            </w:pPr>
          </w:p>
        </w:tc>
        <w:tc>
          <w:tcPr>
            <w:tcW w:w="630" w:type="dxa"/>
            <w:shd w:val="clear" w:color="auto" w:fill="DEEAF6" w:themeFill="accent1" w:themeFillTint="33"/>
          </w:tcPr>
          <w:p w14:paraId="4BD548FE" w14:textId="77777777" w:rsidR="001E60BA" w:rsidRPr="0008512B" w:rsidRDefault="001E60BA" w:rsidP="00584BC6">
            <w:pPr>
              <w:jc w:val="center"/>
              <w:rPr>
                <w:lang w:val="en-GB"/>
              </w:rPr>
            </w:pPr>
          </w:p>
        </w:tc>
        <w:tc>
          <w:tcPr>
            <w:tcW w:w="676" w:type="dxa"/>
            <w:shd w:val="clear" w:color="auto" w:fill="DEEAF6" w:themeFill="accent1" w:themeFillTint="33"/>
          </w:tcPr>
          <w:p w14:paraId="505E242B" w14:textId="77777777" w:rsidR="001E60BA" w:rsidRPr="0008512B" w:rsidRDefault="001E60BA" w:rsidP="00584BC6">
            <w:pPr>
              <w:jc w:val="center"/>
              <w:rPr>
                <w:lang w:val="en-GB"/>
              </w:rPr>
            </w:pPr>
          </w:p>
        </w:tc>
        <w:tc>
          <w:tcPr>
            <w:tcW w:w="597" w:type="dxa"/>
            <w:shd w:val="clear" w:color="auto" w:fill="DEEAF6" w:themeFill="accent1" w:themeFillTint="33"/>
          </w:tcPr>
          <w:p w14:paraId="469E750A" w14:textId="77777777" w:rsidR="001E60BA" w:rsidRPr="0008512B" w:rsidRDefault="001E60BA" w:rsidP="00584BC6">
            <w:pPr>
              <w:jc w:val="center"/>
              <w:rPr>
                <w:lang w:val="en-GB"/>
              </w:rPr>
            </w:pPr>
          </w:p>
        </w:tc>
      </w:tr>
      <w:tr w:rsidR="001E60BA" w:rsidRPr="0008512B" w14:paraId="4DB2290A" w14:textId="77777777" w:rsidTr="00584BC6">
        <w:trPr>
          <w:trHeight w:val="273"/>
        </w:trPr>
        <w:tc>
          <w:tcPr>
            <w:tcW w:w="7400" w:type="dxa"/>
            <w:shd w:val="clear" w:color="auto" w:fill="auto"/>
          </w:tcPr>
          <w:p w14:paraId="4AE8BF08" w14:textId="2EE76D11" w:rsidR="001E60BA" w:rsidRPr="0008512B" w:rsidRDefault="001E60BA" w:rsidP="00CB170F">
            <w:r>
              <w:t>Réaliser une analyse documentaire ou une étude concernant la situation de l’enseignement des sciences, des technologies, de l’ingénierie et des mathématiques</w:t>
            </w:r>
            <w:r w:rsidR="00CB170F">
              <w:t> </w:t>
            </w:r>
            <w:r>
              <w:t>(STIM), ainsi que les activités relatives aux jeunes et à l’innovation dans les pays participants.</w:t>
            </w:r>
          </w:p>
        </w:tc>
        <w:tc>
          <w:tcPr>
            <w:tcW w:w="595" w:type="dxa"/>
            <w:shd w:val="clear" w:color="auto" w:fill="DEEAF6" w:themeFill="accent1" w:themeFillTint="33"/>
          </w:tcPr>
          <w:p w14:paraId="5DF5834D" w14:textId="77777777" w:rsidR="001E60BA" w:rsidRPr="0008512B" w:rsidRDefault="001E60BA" w:rsidP="00584BC6">
            <w:pPr>
              <w:jc w:val="center"/>
            </w:pPr>
            <w:r>
              <w:t>X</w:t>
            </w:r>
          </w:p>
        </w:tc>
        <w:tc>
          <w:tcPr>
            <w:tcW w:w="694" w:type="dxa"/>
            <w:shd w:val="clear" w:color="auto" w:fill="DEEAF6" w:themeFill="accent1" w:themeFillTint="33"/>
          </w:tcPr>
          <w:p w14:paraId="2EBB024E" w14:textId="77777777" w:rsidR="001E60BA" w:rsidRPr="0008512B" w:rsidRDefault="001E60BA" w:rsidP="00584BC6">
            <w:pPr>
              <w:jc w:val="center"/>
            </w:pPr>
            <w:r>
              <w:t>X</w:t>
            </w:r>
          </w:p>
        </w:tc>
        <w:tc>
          <w:tcPr>
            <w:tcW w:w="595" w:type="dxa"/>
            <w:shd w:val="clear" w:color="auto" w:fill="DEEAF6" w:themeFill="accent1" w:themeFillTint="33"/>
          </w:tcPr>
          <w:p w14:paraId="5754424D" w14:textId="77777777" w:rsidR="001E60BA" w:rsidRPr="0008512B" w:rsidRDefault="001E60BA" w:rsidP="00584BC6">
            <w:pPr>
              <w:jc w:val="center"/>
              <w:rPr>
                <w:lang w:val="en-GB"/>
              </w:rPr>
            </w:pPr>
          </w:p>
        </w:tc>
        <w:tc>
          <w:tcPr>
            <w:tcW w:w="645" w:type="dxa"/>
            <w:shd w:val="clear" w:color="auto" w:fill="DEEAF6" w:themeFill="accent1" w:themeFillTint="33"/>
          </w:tcPr>
          <w:p w14:paraId="56806740" w14:textId="77777777" w:rsidR="001E60BA" w:rsidRPr="0008512B" w:rsidRDefault="001E60BA" w:rsidP="00584BC6">
            <w:pPr>
              <w:jc w:val="center"/>
              <w:rPr>
                <w:lang w:val="en-GB"/>
              </w:rPr>
            </w:pPr>
          </w:p>
        </w:tc>
        <w:tc>
          <w:tcPr>
            <w:tcW w:w="686" w:type="dxa"/>
            <w:shd w:val="clear" w:color="auto" w:fill="auto"/>
          </w:tcPr>
          <w:p w14:paraId="1705F5F1" w14:textId="77777777" w:rsidR="001E60BA" w:rsidRPr="0008512B" w:rsidRDefault="001E60BA" w:rsidP="00584BC6">
            <w:pPr>
              <w:jc w:val="center"/>
              <w:rPr>
                <w:lang w:val="en-GB"/>
              </w:rPr>
            </w:pPr>
          </w:p>
        </w:tc>
        <w:tc>
          <w:tcPr>
            <w:tcW w:w="652" w:type="dxa"/>
            <w:shd w:val="clear" w:color="auto" w:fill="auto"/>
          </w:tcPr>
          <w:p w14:paraId="5AB8E369" w14:textId="77777777" w:rsidR="001E60BA" w:rsidRPr="0008512B" w:rsidRDefault="001E60BA" w:rsidP="00584BC6">
            <w:pPr>
              <w:jc w:val="center"/>
              <w:rPr>
                <w:lang w:val="en-GB"/>
              </w:rPr>
            </w:pPr>
          </w:p>
        </w:tc>
        <w:tc>
          <w:tcPr>
            <w:tcW w:w="595" w:type="dxa"/>
            <w:shd w:val="clear" w:color="auto" w:fill="auto"/>
          </w:tcPr>
          <w:p w14:paraId="01F90A37" w14:textId="77777777" w:rsidR="001E60BA" w:rsidRPr="0008512B" w:rsidRDefault="001E60BA" w:rsidP="00584BC6">
            <w:pPr>
              <w:jc w:val="center"/>
              <w:rPr>
                <w:lang w:val="en-GB"/>
              </w:rPr>
            </w:pPr>
          </w:p>
        </w:tc>
        <w:tc>
          <w:tcPr>
            <w:tcW w:w="577" w:type="dxa"/>
            <w:shd w:val="clear" w:color="auto" w:fill="auto"/>
          </w:tcPr>
          <w:p w14:paraId="4A099601" w14:textId="77777777" w:rsidR="001E60BA" w:rsidRPr="0008512B" w:rsidRDefault="001E60BA" w:rsidP="00584BC6">
            <w:pPr>
              <w:jc w:val="center"/>
              <w:rPr>
                <w:lang w:val="en-GB"/>
              </w:rPr>
            </w:pPr>
          </w:p>
        </w:tc>
        <w:tc>
          <w:tcPr>
            <w:tcW w:w="696" w:type="dxa"/>
            <w:shd w:val="clear" w:color="auto" w:fill="DEEAF6" w:themeFill="accent1" w:themeFillTint="33"/>
          </w:tcPr>
          <w:p w14:paraId="6CCC7CC7" w14:textId="77777777" w:rsidR="001E60BA" w:rsidRPr="0008512B" w:rsidRDefault="001E60BA" w:rsidP="00584BC6">
            <w:pPr>
              <w:jc w:val="center"/>
              <w:rPr>
                <w:lang w:val="en-GB"/>
              </w:rPr>
            </w:pPr>
          </w:p>
        </w:tc>
        <w:tc>
          <w:tcPr>
            <w:tcW w:w="630" w:type="dxa"/>
            <w:shd w:val="clear" w:color="auto" w:fill="DEEAF6" w:themeFill="accent1" w:themeFillTint="33"/>
          </w:tcPr>
          <w:p w14:paraId="7BDBDC05" w14:textId="77777777" w:rsidR="001E60BA" w:rsidRPr="0008512B" w:rsidRDefault="001E60BA" w:rsidP="00584BC6">
            <w:pPr>
              <w:jc w:val="center"/>
              <w:rPr>
                <w:lang w:val="en-GB"/>
              </w:rPr>
            </w:pPr>
          </w:p>
        </w:tc>
        <w:tc>
          <w:tcPr>
            <w:tcW w:w="676" w:type="dxa"/>
            <w:shd w:val="clear" w:color="auto" w:fill="DEEAF6" w:themeFill="accent1" w:themeFillTint="33"/>
          </w:tcPr>
          <w:p w14:paraId="3C94A43A" w14:textId="77777777" w:rsidR="001E60BA" w:rsidRPr="0008512B" w:rsidRDefault="001E60BA" w:rsidP="00584BC6">
            <w:pPr>
              <w:jc w:val="center"/>
              <w:rPr>
                <w:lang w:val="en-GB"/>
              </w:rPr>
            </w:pPr>
          </w:p>
        </w:tc>
        <w:tc>
          <w:tcPr>
            <w:tcW w:w="597" w:type="dxa"/>
            <w:shd w:val="clear" w:color="auto" w:fill="DEEAF6" w:themeFill="accent1" w:themeFillTint="33"/>
          </w:tcPr>
          <w:p w14:paraId="2D6D1B04" w14:textId="77777777" w:rsidR="001E60BA" w:rsidRPr="0008512B" w:rsidRDefault="001E60BA" w:rsidP="00584BC6">
            <w:pPr>
              <w:jc w:val="center"/>
              <w:rPr>
                <w:lang w:val="en-GB"/>
              </w:rPr>
            </w:pPr>
          </w:p>
        </w:tc>
      </w:tr>
      <w:tr w:rsidR="001E60BA" w:rsidRPr="0008512B" w14:paraId="1C77FC98" w14:textId="77777777" w:rsidTr="00584BC6">
        <w:trPr>
          <w:trHeight w:val="250"/>
        </w:trPr>
        <w:tc>
          <w:tcPr>
            <w:tcW w:w="7400" w:type="dxa"/>
            <w:shd w:val="clear" w:color="auto" w:fill="auto"/>
          </w:tcPr>
          <w:p w14:paraId="46DD5480" w14:textId="77777777" w:rsidR="001E60BA" w:rsidRPr="00F27999" w:rsidRDefault="001E60BA" w:rsidP="00584BC6">
            <w:r>
              <w:t>Recenser les pratiques recommandées, les modèles ainsi que les exemples de programmes, d’outils, d’activités et d’initiatives d’aide aux jeunes innovate</w:t>
            </w:r>
            <w:r w:rsidR="00584BC6">
              <w:t>urs et aux enseignants/parents.</w:t>
            </w:r>
          </w:p>
        </w:tc>
        <w:tc>
          <w:tcPr>
            <w:tcW w:w="595" w:type="dxa"/>
            <w:shd w:val="clear" w:color="auto" w:fill="DEEAF6" w:themeFill="accent1" w:themeFillTint="33"/>
          </w:tcPr>
          <w:p w14:paraId="33FF939C" w14:textId="77777777" w:rsidR="001E60BA" w:rsidRPr="0023132E" w:rsidRDefault="001E60BA" w:rsidP="00584BC6">
            <w:pPr>
              <w:jc w:val="center"/>
            </w:pPr>
            <w:r>
              <w:t>X</w:t>
            </w:r>
          </w:p>
        </w:tc>
        <w:tc>
          <w:tcPr>
            <w:tcW w:w="694" w:type="dxa"/>
            <w:shd w:val="clear" w:color="auto" w:fill="DEEAF6" w:themeFill="accent1" w:themeFillTint="33"/>
          </w:tcPr>
          <w:p w14:paraId="6ECE8ABB" w14:textId="77777777" w:rsidR="001E60BA" w:rsidRPr="0023132E" w:rsidRDefault="001E60BA" w:rsidP="00584BC6">
            <w:pPr>
              <w:jc w:val="center"/>
            </w:pPr>
            <w:r>
              <w:t>X</w:t>
            </w:r>
          </w:p>
        </w:tc>
        <w:tc>
          <w:tcPr>
            <w:tcW w:w="595" w:type="dxa"/>
            <w:shd w:val="clear" w:color="auto" w:fill="DEEAF6" w:themeFill="accent1" w:themeFillTint="33"/>
          </w:tcPr>
          <w:p w14:paraId="04AD1795" w14:textId="77777777" w:rsidR="001E60BA" w:rsidRPr="0023132E" w:rsidRDefault="001E60BA" w:rsidP="00584BC6">
            <w:pPr>
              <w:jc w:val="center"/>
              <w:rPr>
                <w:lang w:val="en-GB"/>
              </w:rPr>
            </w:pPr>
          </w:p>
        </w:tc>
        <w:tc>
          <w:tcPr>
            <w:tcW w:w="645" w:type="dxa"/>
            <w:shd w:val="clear" w:color="auto" w:fill="DEEAF6" w:themeFill="accent1" w:themeFillTint="33"/>
          </w:tcPr>
          <w:p w14:paraId="7F6E551D" w14:textId="77777777" w:rsidR="001E60BA" w:rsidRPr="0023132E" w:rsidRDefault="001E60BA" w:rsidP="00584BC6">
            <w:pPr>
              <w:jc w:val="center"/>
              <w:rPr>
                <w:lang w:val="en-GB"/>
              </w:rPr>
            </w:pPr>
          </w:p>
        </w:tc>
        <w:tc>
          <w:tcPr>
            <w:tcW w:w="686" w:type="dxa"/>
            <w:shd w:val="clear" w:color="auto" w:fill="auto"/>
          </w:tcPr>
          <w:p w14:paraId="46C43D42" w14:textId="77777777" w:rsidR="001E60BA" w:rsidRPr="0023132E" w:rsidRDefault="001E60BA" w:rsidP="00584BC6">
            <w:pPr>
              <w:jc w:val="center"/>
              <w:rPr>
                <w:lang w:val="en-GB"/>
              </w:rPr>
            </w:pPr>
          </w:p>
        </w:tc>
        <w:tc>
          <w:tcPr>
            <w:tcW w:w="652" w:type="dxa"/>
            <w:shd w:val="clear" w:color="auto" w:fill="auto"/>
          </w:tcPr>
          <w:p w14:paraId="716EF367" w14:textId="77777777" w:rsidR="001E60BA" w:rsidRPr="0023132E" w:rsidRDefault="001E60BA" w:rsidP="00584BC6">
            <w:pPr>
              <w:jc w:val="center"/>
              <w:rPr>
                <w:lang w:val="en-GB"/>
              </w:rPr>
            </w:pPr>
          </w:p>
        </w:tc>
        <w:tc>
          <w:tcPr>
            <w:tcW w:w="595" w:type="dxa"/>
            <w:shd w:val="clear" w:color="auto" w:fill="auto"/>
          </w:tcPr>
          <w:p w14:paraId="487C9BDF" w14:textId="77777777" w:rsidR="001E60BA" w:rsidRPr="0023132E" w:rsidRDefault="001E60BA" w:rsidP="00584BC6">
            <w:pPr>
              <w:jc w:val="center"/>
              <w:rPr>
                <w:lang w:val="en-GB"/>
              </w:rPr>
            </w:pPr>
          </w:p>
        </w:tc>
        <w:tc>
          <w:tcPr>
            <w:tcW w:w="577" w:type="dxa"/>
            <w:shd w:val="clear" w:color="auto" w:fill="auto"/>
          </w:tcPr>
          <w:p w14:paraId="6F7491C0" w14:textId="77777777" w:rsidR="001E60BA" w:rsidRPr="0023132E" w:rsidRDefault="001E60BA" w:rsidP="00584BC6">
            <w:pPr>
              <w:jc w:val="center"/>
              <w:rPr>
                <w:lang w:val="en-GB"/>
              </w:rPr>
            </w:pPr>
          </w:p>
        </w:tc>
        <w:tc>
          <w:tcPr>
            <w:tcW w:w="696" w:type="dxa"/>
            <w:shd w:val="clear" w:color="auto" w:fill="DEEAF6" w:themeFill="accent1" w:themeFillTint="33"/>
          </w:tcPr>
          <w:p w14:paraId="6608677C" w14:textId="77777777" w:rsidR="001E60BA" w:rsidRPr="0023132E" w:rsidRDefault="001E60BA" w:rsidP="00584BC6">
            <w:pPr>
              <w:jc w:val="center"/>
              <w:rPr>
                <w:lang w:val="en-GB"/>
              </w:rPr>
            </w:pPr>
          </w:p>
        </w:tc>
        <w:tc>
          <w:tcPr>
            <w:tcW w:w="630" w:type="dxa"/>
            <w:shd w:val="clear" w:color="auto" w:fill="DEEAF6" w:themeFill="accent1" w:themeFillTint="33"/>
          </w:tcPr>
          <w:p w14:paraId="6B77003F" w14:textId="77777777" w:rsidR="001E60BA" w:rsidRPr="0023132E" w:rsidRDefault="001E60BA" w:rsidP="00584BC6">
            <w:pPr>
              <w:jc w:val="center"/>
              <w:rPr>
                <w:lang w:val="en-GB"/>
              </w:rPr>
            </w:pPr>
          </w:p>
        </w:tc>
        <w:tc>
          <w:tcPr>
            <w:tcW w:w="676" w:type="dxa"/>
            <w:shd w:val="clear" w:color="auto" w:fill="DEEAF6" w:themeFill="accent1" w:themeFillTint="33"/>
          </w:tcPr>
          <w:p w14:paraId="4F5168EC" w14:textId="77777777" w:rsidR="001E60BA" w:rsidRPr="0023132E" w:rsidRDefault="001E60BA" w:rsidP="00584BC6">
            <w:pPr>
              <w:jc w:val="center"/>
              <w:rPr>
                <w:lang w:val="en-GB"/>
              </w:rPr>
            </w:pPr>
          </w:p>
        </w:tc>
        <w:tc>
          <w:tcPr>
            <w:tcW w:w="597" w:type="dxa"/>
            <w:shd w:val="clear" w:color="auto" w:fill="DEEAF6" w:themeFill="accent1" w:themeFillTint="33"/>
          </w:tcPr>
          <w:p w14:paraId="0132FF47" w14:textId="77777777" w:rsidR="001E60BA" w:rsidRPr="0023132E" w:rsidRDefault="001E60BA" w:rsidP="00584BC6">
            <w:pPr>
              <w:jc w:val="center"/>
              <w:rPr>
                <w:lang w:val="en-GB"/>
              </w:rPr>
            </w:pPr>
          </w:p>
        </w:tc>
      </w:tr>
      <w:tr w:rsidR="001E60BA" w:rsidRPr="0008512B" w14:paraId="138CB556" w14:textId="77777777" w:rsidTr="00584BC6">
        <w:trPr>
          <w:trHeight w:val="250"/>
        </w:trPr>
        <w:tc>
          <w:tcPr>
            <w:tcW w:w="7400" w:type="dxa"/>
            <w:shd w:val="clear" w:color="auto" w:fill="auto"/>
          </w:tcPr>
          <w:p w14:paraId="422216BB" w14:textId="77777777" w:rsidR="001E60BA" w:rsidRPr="00DA5072" w:rsidRDefault="001E60BA" w:rsidP="00584BC6">
            <w:r>
              <w:t>Recueillir des témoignages de jeunes innovateurs issus de pays en développement quant à leur expérience de la protection et de la commercialisation de leurs inventions ou de leurs innovations.</w:t>
            </w:r>
          </w:p>
        </w:tc>
        <w:tc>
          <w:tcPr>
            <w:tcW w:w="595" w:type="dxa"/>
            <w:shd w:val="clear" w:color="auto" w:fill="DEEAF6" w:themeFill="accent1" w:themeFillTint="33"/>
          </w:tcPr>
          <w:p w14:paraId="30CEDC2A" w14:textId="77777777" w:rsidR="001E60BA" w:rsidRPr="0023132E" w:rsidRDefault="001E60BA" w:rsidP="00584BC6">
            <w:pPr>
              <w:jc w:val="center"/>
            </w:pPr>
            <w:r>
              <w:t>X</w:t>
            </w:r>
          </w:p>
        </w:tc>
        <w:tc>
          <w:tcPr>
            <w:tcW w:w="694" w:type="dxa"/>
            <w:shd w:val="clear" w:color="auto" w:fill="DEEAF6" w:themeFill="accent1" w:themeFillTint="33"/>
          </w:tcPr>
          <w:p w14:paraId="0AE0F959" w14:textId="77777777" w:rsidR="001E60BA" w:rsidRPr="0023132E" w:rsidRDefault="001E60BA" w:rsidP="00584BC6">
            <w:pPr>
              <w:jc w:val="center"/>
            </w:pPr>
            <w:r>
              <w:t>X</w:t>
            </w:r>
          </w:p>
        </w:tc>
        <w:tc>
          <w:tcPr>
            <w:tcW w:w="595" w:type="dxa"/>
            <w:shd w:val="clear" w:color="auto" w:fill="DEEAF6" w:themeFill="accent1" w:themeFillTint="33"/>
          </w:tcPr>
          <w:p w14:paraId="73CA86BF" w14:textId="77777777" w:rsidR="001E60BA" w:rsidRPr="0023132E" w:rsidRDefault="001E60BA" w:rsidP="00584BC6">
            <w:pPr>
              <w:jc w:val="center"/>
              <w:rPr>
                <w:lang w:val="en-GB"/>
              </w:rPr>
            </w:pPr>
          </w:p>
        </w:tc>
        <w:tc>
          <w:tcPr>
            <w:tcW w:w="645" w:type="dxa"/>
            <w:shd w:val="clear" w:color="auto" w:fill="DEEAF6" w:themeFill="accent1" w:themeFillTint="33"/>
          </w:tcPr>
          <w:p w14:paraId="3BA04F2A" w14:textId="77777777" w:rsidR="001E60BA" w:rsidRPr="0023132E" w:rsidRDefault="001E60BA" w:rsidP="00584BC6">
            <w:pPr>
              <w:jc w:val="center"/>
              <w:rPr>
                <w:lang w:val="en-GB"/>
              </w:rPr>
            </w:pPr>
          </w:p>
        </w:tc>
        <w:tc>
          <w:tcPr>
            <w:tcW w:w="686" w:type="dxa"/>
            <w:shd w:val="clear" w:color="auto" w:fill="auto"/>
          </w:tcPr>
          <w:p w14:paraId="1009C8D1" w14:textId="77777777" w:rsidR="001E60BA" w:rsidRPr="0023132E" w:rsidRDefault="001E60BA" w:rsidP="00584BC6">
            <w:pPr>
              <w:jc w:val="center"/>
              <w:rPr>
                <w:lang w:val="en-GB"/>
              </w:rPr>
            </w:pPr>
          </w:p>
        </w:tc>
        <w:tc>
          <w:tcPr>
            <w:tcW w:w="652" w:type="dxa"/>
            <w:shd w:val="clear" w:color="auto" w:fill="auto"/>
          </w:tcPr>
          <w:p w14:paraId="6269A322" w14:textId="77777777" w:rsidR="001E60BA" w:rsidRPr="0023132E" w:rsidRDefault="001E60BA" w:rsidP="00584BC6">
            <w:pPr>
              <w:jc w:val="center"/>
              <w:rPr>
                <w:lang w:val="en-GB"/>
              </w:rPr>
            </w:pPr>
          </w:p>
        </w:tc>
        <w:tc>
          <w:tcPr>
            <w:tcW w:w="595" w:type="dxa"/>
            <w:shd w:val="clear" w:color="auto" w:fill="auto"/>
          </w:tcPr>
          <w:p w14:paraId="09A44BD0" w14:textId="77777777" w:rsidR="001E60BA" w:rsidRPr="0023132E" w:rsidRDefault="001E60BA" w:rsidP="00584BC6">
            <w:pPr>
              <w:jc w:val="center"/>
              <w:rPr>
                <w:lang w:val="en-GB"/>
              </w:rPr>
            </w:pPr>
          </w:p>
        </w:tc>
        <w:tc>
          <w:tcPr>
            <w:tcW w:w="577" w:type="dxa"/>
            <w:shd w:val="clear" w:color="auto" w:fill="auto"/>
          </w:tcPr>
          <w:p w14:paraId="7EFD12B8" w14:textId="77777777" w:rsidR="001E60BA" w:rsidRPr="0023132E" w:rsidRDefault="001E60BA" w:rsidP="00584BC6">
            <w:pPr>
              <w:jc w:val="center"/>
              <w:rPr>
                <w:lang w:val="en-GB"/>
              </w:rPr>
            </w:pPr>
          </w:p>
        </w:tc>
        <w:tc>
          <w:tcPr>
            <w:tcW w:w="696" w:type="dxa"/>
            <w:shd w:val="clear" w:color="auto" w:fill="DEEAF6" w:themeFill="accent1" w:themeFillTint="33"/>
          </w:tcPr>
          <w:p w14:paraId="4DC42AD5" w14:textId="77777777" w:rsidR="001E60BA" w:rsidRPr="0023132E" w:rsidRDefault="001E60BA" w:rsidP="00584BC6">
            <w:pPr>
              <w:jc w:val="center"/>
              <w:rPr>
                <w:lang w:val="en-GB"/>
              </w:rPr>
            </w:pPr>
          </w:p>
        </w:tc>
        <w:tc>
          <w:tcPr>
            <w:tcW w:w="630" w:type="dxa"/>
            <w:shd w:val="clear" w:color="auto" w:fill="DEEAF6" w:themeFill="accent1" w:themeFillTint="33"/>
          </w:tcPr>
          <w:p w14:paraId="79AC0F4F" w14:textId="77777777" w:rsidR="001E60BA" w:rsidRPr="0023132E" w:rsidRDefault="001E60BA" w:rsidP="00584BC6">
            <w:pPr>
              <w:jc w:val="center"/>
              <w:rPr>
                <w:lang w:val="en-GB"/>
              </w:rPr>
            </w:pPr>
          </w:p>
        </w:tc>
        <w:tc>
          <w:tcPr>
            <w:tcW w:w="676" w:type="dxa"/>
            <w:shd w:val="clear" w:color="auto" w:fill="DEEAF6" w:themeFill="accent1" w:themeFillTint="33"/>
          </w:tcPr>
          <w:p w14:paraId="58D4330C" w14:textId="77777777" w:rsidR="001E60BA" w:rsidRPr="0023132E" w:rsidRDefault="001E60BA" w:rsidP="00584BC6">
            <w:pPr>
              <w:jc w:val="center"/>
              <w:rPr>
                <w:lang w:val="en-GB"/>
              </w:rPr>
            </w:pPr>
          </w:p>
        </w:tc>
        <w:tc>
          <w:tcPr>
            <w:tcW w:w="597" w:type="dxa"/>
            <w:shd w:val="clear" w:color="auto" w:fill="DEEAF6" w:themeFill="accent1" w:themeFillTint="33"/>
          </w:tcPr>
          <w:p w14:paraId="5FB73C2F" w14:textId="77777777" w:rsidR="001E60BA" w:rsidRPr="0023132E" w:rsidRDefault="001E60BA" w:rsidP="00584BC6">
            <w:pPr>
              <w:jc w:val="center"/>
              <w:rPr>
                <w:lang w:val="en-GB"/>
              </w:rPr>
            </w:pPr>
          </w:p>
        </w:tc>
      </w:tr>
      <w:tr w:rsidR="001E60BA" w:rsidRPr="0008512B" w14:paraId="6A2B279D" w14:textId="77777777" w:rsidTr="00584BC6">
        <w:trPr>
          <w:trHeight w:val="273"/>
        </w:trPr>
        <w:tc>
          <w:tcPr>
            <w:tcW w:w="7400" w:type="dxa"/>
            <w:shd w:val="clear" w:color="auto" w:fill="auto"/>
          </w:tcPr>
          <w:p w14:paraId="18156B0D" w14:textId="77777777" w:rsidR="001E60BA" w:rsidRPr="00DA5072" w:rsidRDefault="001E60BA" w:rsidP="00584BC6">
            <w:r>
              <w:t>Procéder à une évaluation de chaque pays participant afin de recenser les difficultés rencontrées par les jeunes innovateurs et les enseignants, ainsi que les possibilités de leur donner les moyens d’</w:t>
            </w:r>
            <w:r w:rsidR="00584BC6">
              <w:t>agir.</w:t>
            </w:r>
          </w:p>
        </w:tc>
        <w:tc>
          <w:tcPr>
            <w:tcW w:w="595" w:type="dxa"/>
            <w:shd w:val="clear" w:color="auto" w:fill="DEEAF6" w:themeFill="accent1" w:themeFillTint="33"/>
          </w:tcPr>
          <w:p w14:paraId="08B89E27" w14:textId="77777777" w:rsidR="001E60BA" w:rsidRPr="00D36C06" w:rsidRDefault="001E60BA" w:rsidP="00584BC6">
            <w:pPr>
              <w:jc w:val="center"/>
            </w:pPr>
          </w:p>
        </w:tc>
        <w:tc>
          <w:tcPr>
            <w:tcW w:w="694" w:type="dxa"/>
            <w:shd w:val="clear" w:color="auto" w:fill="DEEAF6" w:themeFill="accent1" w:themeFillTint="33"/>
          </w:tcPr>
          <w:p w14:paraId="2D97FC23" w14:textId="77777777" w:rsidR="001E60BA" w:rsidRPr="0023132E" w:rsidRDefault="001E60BA" w:rsidP="00584BC6">
            <w:pPr>
              <w:jc w:val="center"/>
            </w:pPr>
            <w:r>
              <w:t>X</w:t>
            </w:r>
          </w:p>
        </w:tc>
        <w:tc>
          <w:tcPr>
            <w:tcW w:w="595" w:type="dxa"/>
            <w:shd w:val="clear" w:color="auto" w:fill="DEEAF6" w:themeFill="accent1" w:themeFillTint="33"/>
          </w:tcPr>
          <w:p w14:paraId="3AB08682" w14:textId="77777777" w:rsidR="001E60BA" w:rsidRPr="0023132E" w:rsidRDefault="001E60BA" w:rsidP="00584BC6">
            <w:pPr>
              <w:jc w:val="center"/>
            </w:pPr>
            <w:r>
              <w:t>X</w:t>
            </w:r>
          </w:p>
        </w:tc>
        <w:tc>
          <w:tcPr>
            <w:tcW w:w="645" w:type="dxa"/>
            <w:shd w:val="clear" w:color="auto" w:fill="DEEAF6" w:themeFill="accent1" w:themeFillTint="33"/>
          </w:tcPr>
          <w:p w14:paraId="2125011F" w14:textId="77777777" w:rsidR="001E60BA" w:rsidRPr="0023132E" w:rsidRDefault="001E60BA" w:rsidP="00584BC6">
            <w:pPr>
              <w:jc w:val="center"/>
              <w:rPr>
                <w:lang w:val="en-GB"/>
              </w:rPr>
            </w:pPr>
          </w:p>
        </w:tc>
        <w:tc>
          <w:tcPr>
            <w:tcW w:w="686" w:type="dxa"/>
            <w:shd w:val="clear" w:color="auto" w:fill="auto"/>
          </w:tcPr>
          <w:p w14:paraId="23A8B836" w14:textId="77777777" w:rsidR="001E60BA" w:rsidRPr="0023132E" w:rsidRDefault="001E60BA" w:rsidP="00584BC6">
            <w:pPr>
              <w:jc w:val="center"/>
              <w:rPr>
                <w:lang w:val="en-GB"/>
              </w:rPr>
            </w:pPr>
          </w:p>
        </w:tc>
        <w:tc>
          <w:tcPr>
            <w:tcW w:w="652" w:type="dxa"/>
            <w:shd w:val="clear" w:color="auto" w:fill="auto"/>
          </w:tcPr>
          <w:p w14:paraId="1AAFC111" w14:textId="77777777" w:rsidR="001E60BA" w:rsidRPr="0023132E" w:rsidRDefault="001E60BA" w:rsidP="00584BC6">
            <w:pPr>
              <w:jc w:val="center"/>
              <w:rPr>
                <w:lang w:val="en-GB"/>
              </w:rPr>
            </w:pPr>
          </w:p>
        </w:tc>
        <w:tc>
          <w:tcPr>
            <w:tcW w:w="595" w:type="dxa"/>
            <w:shd w:val="clear" w:color="auto" w:fill="auto"/>
          </w:tcPr>
          <w:p w14:paraId="638E6DA9" w14:textId="77777777" w:rsidR="001E60BA" w:rsidRPr="0023132E" w:rsidRDefault="001E60BA" w:rsidP="00584BC6">
            <w:pPr>
              <w:jc w:val="center"/>
              <w:rPr>
                <w:lang w:val="en-GB"/>
              </w:rPr>
            </w:pPr>
          </w:p>
        </w:tc>
        <w:tc>
          <w:tcPr>
            <w:tcW w:w="577" w:type="dxa"/>
            <w:shd w:val="clear" w:color="auto" w:fill="auto"/>
          </w:tcPr>
          <w:p w14:paraId="6A11C6FB" w14:textId="77777777" w:rsidR="001E60BA" w:rsidRPr="0023132E" w:rsidRDefault="001E60BA" w:rsidP="00584BC6">
            <w:pPr>
              <w:jc w:val="center"/>
              <w:rPr>
                <w:lang w:val="en-GB"/>
              </w:rPr>
            </w:pPr>
          </w:p>
        </w:tc>
        <w:tc>
          <w:tcPr>
            <w:tcW w:w="696" w:type="dxa"/>
            <w:shd w:val="clear" w:color="auto" w:fill="DEEAF6" w:themeFill="accent1" w:themeFillTint="33"/>
          </w:tcPr>
          <w:p w14:paraId="470B7C2D" w14:textId="77777777" w:rsidR="001E60BA" w:rsidRPr="0023132E" w:rsidRDefault="001E60BA" w:rsidP="00584BC6">
            <w:pPr>
              <w:jc w:val="center"/>
              <w:rPr>
                <w:lang w:val="en-GB"/>
              </w:rPr>
            </w:pPr>
          </w:p>
        </w:tc>
        <w:tc>
          <w:tcPr>
            <w:tcW w:w="630" w:type="dxa"/>
            <w:shd w:val="clear" w:color="auto" w:fill="DEEAF6" w:themeFill="accent1" w:themeFillTint="33"/>
          </w:tcPr>
          <w:p w14:paraId="1EA7A0E4" w14:textId="77777777" w:rsidR="001E60BA" w:rsidRPr="0023132E" w:rsidRDefault="001E60BA" w:rsidP="00584BC6">
            <w:pPr>
              <w:jc w:val="center"/>
              <w:rPr>
                <w:lang w:val="en-GB"/>
              </w:rPr>
            </w:pPr>
          </w:p>
        </w:tc>
        <w:tc>
          <w:tcPr>
            <w:tcW w:w="676" w:type="dxa"/>
            <w:shd w:val="clear" w:color="auto" w:fill="DEEAF6" w:themeFill="accent1" w:themeFillTint="33"/>
          </w:tcPr>
          <w:p w14:paraId="1FD41CCD" w14:textId="77777777" w:rsidR="001E60BA" w:rsidRPr="0023132E" w:rsidRDefault="001E60BA" w:rsidP="00584BC6">
            <w:pPr>
              <w:jc w:val="center"/>
              <w:rPr>
                <w:lang w:val="en-GB"/>
              </w:rPr>
            </w:pPr>
          </w:p>
        </w:tc>
        <w:tc>
          <w:tcPr>
            <w:tcW w:w="597" w:type="dxa"/>
            <w:shd w:val="clear" w:color="auto" w:fill="DEEAF6" w:themeFill="accent1" w:themeFillTint="33"/>
          </w:tcPr>
          <w:p w14:paraId="2761B360" w14:textId="77777777" w:rsidR="001E60BA" w:rsidRPr="0023132E" w:rsidRDefault="001E60BA" w:rsidP="00584BC6">
            <w:pPr>
              <w:jc w:val="center"/>
              <w:rPr>
                <w:lang w:val="en-GB"/>
              </w:rPr>
            </w:pPr>
          </w:p>
        </w:tc>
      </w:tr>
      <w:tr w:rsidR="001E60BA" w:rsidRPr="0008512B" w14:paraId="17D3940F" w14:textId="77777777" w:rsidTr="00584BC6">
        <w:trPr>
          <w:trHeight w:val="326"/>
        </w:trPr>
        <w:tc>
          <w:tcPr>
            <w:tcW w:w="7400" w:type="dxa"/>
            <w:shd w:val="clear" w:color="auto" w:fill="auto"/>
          </w:tcPr>
          <w:p w14:paraId="149BA5A7" w14:textId="77777777" w:rsidR="001E60BA" w:rsidRPr="00FA05C4" w:rsidRDefault="001E60BA" w:rsidP="00584BC6">
            <w:pPr>
              <w:pStyle w:val="TableParagraph"/>
              <w:rPr>
                <w:highlight w:val="yellow"/>
              </w:rPr>
            </w:pPr>
            <w:r>
              <w:t>Recenser, à l’échelle nationale, les coordonnateurs, les établissements compétents en matière d’enseignement et de recherche, les associations, les organismes et les particuliers actifs dans l’enseignement des STIM, de même que les mentors potentiels, les enseignants et les innovateurs de renom, ou encore les réseaux pour l’enseignement des STI</w:t>
            </w:r>
            <w:r w:rsidR="00584BC6">
              <w:t>M, entre autres.</w:t>
            </w:r>
          </w:p>
        </w:tc>
        <w:tc>
          <w:tcPr>
            <w:tcW w:w="595" w:type="dxa"/>
            <w:shd w:val="clear" w:color="auto" w:fill="DEEAF6" w:themeFill="accent1" w:themeFillTint="33"/>
          </w:tcPr>
          <w:p w14:paraId="322EB58F" w14:textId="77777777" w:rsidR="001E60BA" w:rsidRPr="000F0C7F" w:rsidRDefault="001E60BA" w:rsidP="00584BC6">
            <w:pPr>
              <w:jc w:val="center"/>
            </w:pPr>
            <w:r>
              <w:t>X</w:t>
            </w:r>
          </w:p>
        </w:tc>
        <w:tc>
          <w:tcPr>
            <w:tcW w:w="694" w:type="dxa"/>
            <w:shd w:val="clear" w:color="auto" w:fill="DEEAF6" w:themeFill="accent1" w:themeFillTint="33"/>
          </w:tcPr>
          <w:p w14:paraId="44F80A23" w14:textId="77777777" w:rsidR="001E60BA" w:rsidRPr="0023132E" w:rsidRDefault="001E60BA" w:rsidP="00584BC6">
            <w:pPr>
              <w:jc w:val="center"/>
            </w:pPr>
            <w:r>
              <w:t>X</w:t>
            </w:r>
          </w:p>
        </w:tc>
        <w:tc>
          <w:tcPr>
            <w:tcW w:w="595" w:type="dxa"/>
            <w:shd w:val="clear" w:color="auto" w:fill="DEEAF6" w:themeFill="accent1" w:themeFillTint="33"/>
          </w:tcPr>
          <w:p w14:paraId="7AA9BCB9" w14:textId="77777777" w:rsidR="001E60BA" w:rsidRPr="0023132E" w:rsidRDefault="001E60BA" w:rsidP="00584BC6">
            <w:pPr>
              <w:jc w:val="center"/>
            </w:pPr>
            <w:r>
              <w:t>X</w:t>
            </w:r>
          </w:p>
        </w:tc>
        <w:tc>
          <w:tcPr>
            <w:tcW w:w="645" w:type="dxa"/>
            <w:shd w:val="clear" w:color="auto" w:fill="DEEAF6" w:themeFill="accent1" w:themeFillTint="33"/>
          </w:tcPr>
          <w:p w14:paraId="5CBA0782" w14:textId="77777777" w:rsidR="001E60BA" w:rsidRPr="0023132E" w:rsidRDefault="001E60BA" w:rsidP="00584BC6">
            <w:pPr>
              <w:jc w:val="center"/>
              <w:rPr>
                <w:lang w:val="en-GB"/>
              </w:rPr>
            </w:pPr>
          </w:p>
        </w:tc>
        <w:tc>
          <w:tcPr>
            <w:tcW w:w="686" w:type="dxa"/>
            <w:shd w:val="clear" w:color="auto" w:fill="auto"/>
          </w:tcPr>
          <w:p w14:paraId="67BEDB45" w14:textId="77777777" w:rsidR="001E60BA" w:rsidRPr="0023132E" w:rsidRDefault="001E60BA" w:rsidP="00584BC6">
            <w:pPr>
              <w:jc w:val="center"/>
              <w:rPr>
                <w:lang w:val="en-GB"/>
              </w:rPr>
            </w:pPr>
          </w:p>
        </w:tc>
        <w:tc>
          <w:tcPr>
            <w:tcW w:w="652" w:type="dxa"/>
            <w:shd w:val="clear" w:color="auto" w:fill="auto"/>
          </w:tcPr>
          <w:p w14:paraId="1FEEC620" w14:textId="77777777" w:rsidR="001E60BA" w:rsidRPr="0023132E" w:rsidRDefault="001E60BA" w:rsidP="00584BC6">
            <w:pPr>
              <w:jc w:val="center"/>
              <w:rPr>
                <w:lang w:val="en-GB"/>
              </w:rPr>
            </w:pPr>
          </w:p>
        </w:tc>
        <w:tc>
          <w:tcPr>
            <w:tcW w:w="595" w:type="dxa"/>
            <w:shd w:val="clear" w:color="auto" w:fill="auto"/>
          </w:tcPr>
          <w:p w14:paraId="26338E39" w14:textId="77777777" w:rsidR="001E60BA" w:rsidRPr="0023132E" w:rsidRDefault="001E60BA" w:rsidP="00584BC6">
            <w:pPr>
              <w:jc w:val="center"/>
              <w:rPr>
                <w:lang w:val="en-GB"/>
              </w:rPr>
            </w:pPr>
          </w:p>
        </w:tc>
        <w:tc>
          <w:tcPr>
            <w:tcW w:w="577" w:type="dxa"/>
            <w:shd w:val="clear" w:color="auto" w:fill="auto"/>
          </w:tcPr>
          <w:p w14:paraId="22E3D6F5" w14:textId="77777777" w:rsidR="001E60BA" w:rsidRPr="0023132E" w:rsidRDefault="001E60BA" w:rsidP="00584BC6">
            <w:pPr>
              <w:jc w:val="center"/>
              <w:rPr>
                <w:lang w:val="en-GB"/>
              </w:rPr>
            </w:pPr>
          </w:p>
        </w:tc>
        <w:tc>
          <w:tcPr>
            <w:tcW w:w="696" w:type="dxa"/>
            <w:shd w:val="clear" w:color="auto" w:fill="DEEAF6" w:themeFill="accent1" w:themeFillTint="33"/>
          </w:tcPr>
          <w:p w14:paraId="19BA3BF7" w14:textId="77777777" w:rsidR="001E60BA" w:rsidRPr="0023132E" w:rsidRDefault="001E60BA" w:rsidP="00584BC6">
            <w:pPr>
              <w:jc w:val="center"/>
              <w:rPr>
                <w:lang w:val="en-GB"/>
              </w:rPr>
            </w:pPr>
          </w:p>
        </w:tc>
        <w:tc>
          <w:tcPr>
            <w:tcW w:w="630" w:type="dxa"/>
            <w:shd w:val="clear" w:color="auto" w:fill="DEEAF6" w:themeFill="accent1" w:themeFillTint="33"/>
          </w:tcPr>
          <w:p w14:paraId="189B26BC" w14:textId="77777777" w:rsidR="001E60BA" w:rsidRPr="0023132E" w:rsidRDefault="001E60BA" w:rsidP="00584BC6">
            <w:pPr>
              <w:jc w:val="center"/>
              <w:rPr>
                <w:lang w:val="en-GB"/>
              </w:rPr>
            </w:pPr>
          </w:p>
        </w:tc>
        <w:tc>
          <w:tcPr>
            <w:tcW w:w="676" w:type="dxa"/>
            <w:shd w:val="clear" w:color="auto" w:fill="DEEAF6" w:themeFill="accent1" w:themeFillTint="33"/>
          </w:tcPr>
          <w:p w14:paraId="1329B006" w14:textId="77777777" w:rsidR="001E60BA" w:rsidRPr="0023132E" w:rsidRDefault="001E60BA" w:rsidP="00584BC6">
            <w:pPr>
              <w:jc w:val="center"/>
              <w:rPr>
                <w:lang w:val="en-GB"/>
              </w:rPr>
            </w:pPr>
          </w:p>
        </w:tc>
        <w:tc>
          <w:tcPr>
            <w:tcW w:w="597" w:type="dxa"/>
            <w:shd w:val="clear" w:color="auto" w:fill="DEEAF6" w:themeFill="accent1" w:themeFillTint="33"/>
          </w:tcPr>
          <w:p w14:paraId="415292B9" w14:textId="77777777" w:rsidR="001E60BA" w:rsidRPr="0023132E" w:rsidRDefault="001E60BA" w:rsidP="00584BC6">
            <w:pPr>
              <w:jc w:val="center"/>
              <w:rPr>
                <w:lang w:val="en-GB"/>
              </w:rPr>
            </w:pPr>
          </w:p>
        </w:tc>
      </w:tr>
      <w:tr w:rsidR="001E60BA" w:rsidRPr="0008512B" w14:paraId="32AA9D8F" w14:textId="77777777" w:rsidTr="00584BC6">
        <w:trPr>
          <w:trHeight w:val="275"/>
        </w:trPr>
        <w:tc>
          <w:tcPr>
            <w:tcW w:w="7400" w:type="dxa"/>
            <w:shd w:val="clear" w:color="auto" w:fill="auto"/>
          </w:tcPr>
          <w:p w14:paraId="2AE3B68D" w14:textId="77777777" w:rsidR="001E60BA" w:rsidRPr="00DA5072" w:rsidRDefault="001E60BA" w:rsidP="00584BC6">
            <w:pPr>
              <w:pStyle w:val="TableParagraph"/>
            </w:pPr>
            <w:r>
              <w:t>Faciliter les accords de partenariat avec les établissements d’enseignement ou de recherche locaux ou régionaux en vue de favoriser l’enseignement des STIM et les activités d’innovation dans les écoles.</w:t>
            </w:r>
          </w:p>
        </w:tc>
        <w:tc>
          <w:tcPr>
            <w:tcW w:w="595" w:type="dxa"/>
            <w:shd w:val="clear" w:color="auto" w:fill="DEEAF6" w:themeFill="accent1" w:themeFillTint="33"/>
          </w:tcPr>
          <w:p w14:paraId="7CDF146A" w14:textId="77777777" w:rsidR="001E60BA" w:rsidRPr="00D36C06" w:rsidRDefault="001E60BA" w:rsidP="00584BC6">
            <w:pPr>
              <w:jc w:val="center"/>
            </w:pPr>
          </w:p>
        </w:tc>
        <w:tc>
          <w:tcPr>
            <w:tcW w:w="694" w:type="dxa"/>
            <w:shd w:val="clear" w:color="auto" w:fill="DEEAF6" w:themeFill="accent1" w:themeFillTint="33"/>
          </w:tcPr>
          <w:p w14:paraId="151F1481" w14:textId="77777777" w:rsidR="001E60BA" w:rsidRPr="00D36C06" w:rsidRDefault="001E60BA" w:rsidP="00584BC6">
            <w:pPr>
              <w:jc w:val="center"/>
            </w:pPr>
          </w:p>
        </w:tc>
        <w:tc>
          <w:tcPr>
            <w:tcW w:w="595" w:type="dxa"/>
            <w:shd w:val="clear" w:color="auto" w:fill="DEEAF6" w:themeFill="accent1" w:themeFillTint="33"/>
          </w:tcPr>
          <w:p w14:paraId="64626537" w14:textId="77777777" w:rsidR="001E60BA" w:rsidRPr="00D36C06" w:rsidRDefault="001E60BA" w:rsidP="00584BC6">
            <w:pPr>
              <w:jc w:val="center"/>
            </w:pPr>
          </w:p>
        </w:tc>
        <w:tc>
          <w:tcPr>
            <w:tcW w:w="645" w:type="dxa"/>
            <w:shd w:val="clear" w:color="auto" w:fill="DEEAF6" w:themeFill="accent1" w:themeFillTint="33"/>
          </w:tcPr>
          <w:p w14:paraId="2DD1CC58" w14:textId="77777777" w:rsidR="001E60BA" w:rsidRPr="0023132E" w:rsidRDefault="001E60BA" w:rsidP="00584BC6">
            <w:pPr>
              <w:jc w:val="center"/>
            </w:pPr>
            <w:r>
              <w:t>X</w:t>
            </w:r>
          </w:p>
        </w:tc>
        <w:tc>
          <w:tcPr>
            <w:tcW w:w="686" w:type="dxa"/>
            <w:shd w:val="clear" w:color="auto" w:fill="auto"/>
          </w:tcPr>
          <w:p w14:paraId="64990BE1" w14:textId="77777777" w:rsidR="001E60BA" w:rsidRPr="0023132E" w:rsidRDefault="001E60BA" w:rsidP="00584BC6">
            <w:pPr>
              <w:jc w:val="center"/>
            </w:pPr>
            <w:r>
              <w:t>X</w:t>
            </w:r>
          </w:p>
        </w:tc>
        <w:tc>
          <w:tcPr>
            <w:tcW w:w="652" w:type="dxa"/>
            <w:shd w:val="clear" w:color="auto" w:fill="auto"/>
          </w:tcPr>
          <w:p w14:paraId="5E69B49E" w14:textId="77777777" w:rsidR="001E60BA" w:rsidRPr="0023132E" w:rsidRDefault="001E60BA" w:rsidP="00584BC6">
            <w:pPr>
              <w:jc w:val="center"/>
            </w:pPr>
            <w:r>
              <w:t>X</w:t>
            </w:r>
          </w:p>
        </w:tc>
        <w:tc>
          <w:tcPr>
            <w:tcW w:w="595" w:type="dxa"/>
            <w:shd w:val="clear" w:color="auto" w:fill="auto"/>
          </w:tcPr>
          <w:p w14:paraId="1842F13C" w14:textId="77777777" w:rsidR="001E60BA" w:rsidRPr="0023132E" w:rsidRDefault="001E60BA" w:rsidP="00584BC6">
            <w:pPr>
              <w:jc w:val="center"/>
            </w:pPr>
            <w:r>
              <w:t>X</w:t>
            </w:r>
          </w:p>
        </w:tc>
        <w:tc>
          <w:tcPr>
            <w:tcW w:w="577" w:type="dxa"/>
            <w:shd w:val="clear" w:color="auto" w:fill="auto"/>
          </w:tcPr>
          <w:p w14:paraId="5B2D4A7C" w14:textId="77777777" w:rsidR="001E60BA" w:rsidRPr="0023132E" w:rsidRDefault="001E60BA" w:rsidP="00584BC6">
            <w:pPr>
              <w:jc w:val="center"/>
            </w:pPr>
            <w:r>
              <w:t>X</w:t>
            </w:r>
          </w:p>
        </w:tc>
        <w:tc>
          <w:tcPr>
            <w:tcW w:w="696" w:type="dxa"/>
            <w:shd w:val="clear" w:color="auto" w:fill="DEEAF6" w:themeFill="accent1" w:themeFillTint="33"/>
          </w:tcPr>
          <w:p w14:paraId="738F6005" w14:textId="77777777" w:rsidR="001E60BA" w:rsidRPr="0023132E" w:rsidRDefault="001E60BA" w:rsidP="00584BC6">
            <w:pPr>
              <w:jc w:val="center"/>
            </w:pPr>
            <w:r>
              <w:t>X</w:t>
            </w:r>
          </w:p>
        </w:tc>
        <w:tc>
          <w:tcPr>
            <w:tcW w:w="630" w:type="dxa"/>
            <w:shd w:val="clear" w:color="auto" w:fill="DEEAF6" w:themeFill="accent1" w:themeFillTint="33"/>
          </w:tcPr>
          <w:p w14:paraId="5E638C03" w14:textId="77777777" w:rsidR="001E60BA" w:rsidRPr="0023132E" w:rsidRDefault="001E60BA" w:rsidP="00584BC6">
            <w:pPr>
              <w:jc w:val="center"/>
              <w:rPr>
                <w:lang w:val="en-GB"/>
              </w:rPr>
            </w:pPr>
          </w:p>
        </w:tc>
        <w:tc>
          <w:tcPr>
            <w:tcW w:w="676" w:type="dxa"/>
            <w:shd w:val="clear" w:color="auto" w:fill="DEEAF6" w:themeFill="accent1" w:themeFillTint="33"/>
          </w:tcPr>
          <w:p w14:paraId="2BFF3405" w14:textId="77777777" w:rsidR="001E60BA" w:rsidRPr="0023132E" w:rsidRDefault="001E60BA" w:rsidP="00584BC6">
            <w:pPr>
              <w:jc w:val="center"/>
              <w:rPr>
                <w:lang w:val="en-GB"/>
              </w:rPr>
            </w:pPr>
          </w:p>
        </w:tc>
        <w:tc>
          <w:tcPr>
            <w:tcW w:w="597" w:type="dxa"/>
            <w:shd w:val="clear" w:color="auto" w:fill="DEEAF6" w:themeFill="accent1" w:themeFillTint="33"/>
          </w:tcPr>
          <w:p w14:paraId="787B70FD" w14:textId="77777777" w:rsidR="001E60BA" w:rsidRPr="0023132E" w:rsidRDefault="001E60BA" w:rsidP="00584BC6">
            <w:pPr>
              <w:jc w:val="center"/>
              <w:rPr>
                <w:lang w:val="en-GB"/>
              </w:rPr>
            </w:pPr>
          </w:p>
        </w:tc>
      </w:tr>
      <w:tr w:rsidR="001E60BA" w:rsidRPr="0008512B" w14:paraId="2891C383" w14:textId="77777777" w:rsidTr="00584BC6">
        <w:trPr>
          <w:trHeight w:val="250"/>
        </w:trPr>
        <w:tc>
          <w:tcPr>
            <w:tcW w:w="7400" w:type="dxa"/>
            <w:shd w:val="clear" w:color="auto" w:fill="auto"/>
          </w:tcPr>
          <w:p w14:paraId="566B5655" w14:textId="77777777" w:rsidR="001E60BA" w:rsidRPr="00FA05C4" w:rsidRDefault="001E60BA" w:rsidP="00584BC6">
            <w:pPr>
              <w:pStyle w:val="TableParagraph"/>
              <w:tabs>
                <w:tab w:val="left" w:pos="4839"/>
              </w:tabs>
              <w:rPr>
                <w:highlight w:val="yellow"/>
              </w:rPr>
            </w:pPr>
            <w:r>
              <w:t>Trouver des inventeurs locaux ou régionaux connus et les inviter à intervenir dans les écoles locales des pays participants afin d’inciter les écoliers à innover.</w:t>
            </w:r>
          </w:p>
        </w:tc>
        <w:tc>
          <w:tcPr>
            <w:tcW w:w="595" w:type="dxa"/>
            <w:shd w:val="clear" w:color="auto" w:fill="DEEAF6" w:themeFill="accent1" w:themeFillTint="33"/>
          </w:tcPr>
          <w:p w14:paraId="6EDBDD7B" w14:textId="77777777" w:rsidR="001E60BA" w:rsidRPr="00D36C06" w:rsidRDefault="001E60BA" w:rsidP="00584BC6">
            <w:pPr>
              <w:jc w:val="center"/>
            </w:pPr>
          </w:p>
        </w:tc>
        <w:tc>
          <w:tcPr>
            <w:tcW w:w="694" w:type="dxa"/>
            <w:shd w:val="clear" w:color="auto" w:fill="DEEAF6" w:themeFill="accent1" w:themeFillTint="33"/>
          </w:tcPr>
          <w:p w14:paraId="03CCB963" w14:textId="77777777" w:rsidR="001E60BA" w:rsidRPr="00D36C06" w:rsidRDefault="001E60BA" w:rsidP="00584BC6">
            <w:pPr>
              <w:jc w:val="center"/>
            </w:pPr>
          </w:p>
        </w:tc>
        <w:tc>
          <w:tcPr>
            <w:tcW w:w="595" w:type="dxa"/>
            <w:shd w:val="clear" w:color="auto" w:fill="DEEAF6" w:themeFill="accent1" w:themeFillTint="33"/>
          </w:tcPr>
          <w:p w14:paraId="5FF0CEA0" w14:textId="77777777" w:rsidR="001E60BA" w:rsidRPr="0023132E" w:rsidRDefault="001E60BA" w:rsidP="00584BC6">
            <w:pPr>
              <w:jc w:val="center"/>
            </w:pPr>
            <w:r>
              <w:t>X</w:t>
            </w:r>
          </w:p>
        </w:tc>
        <w:tc>
          <w:tcPr>
            <w:tcW w:w="645" w:type="dxa"/>
            <w:shd w:val="clear" w:color="auto" w:fill="DEEAF6" w:themeFill="accent1" w:themeFillTint="33"/>
          </w:tcPr>
          <w:p w14:paraId="3433AACA" w14:textId="77777777" w:rsidR="001E60BA" w:rsidRPr="0023132E" w:rsidRDefault="001E60BA" w:rsidP="00584BC6">
            <w:pPr>
              <w:jc w:val="center"/>
            </w:pPr>
            <w:r>
              <w:t>X</w:t>
            </w:r>
          </w:p>
        </w:tc>
        <w:tc>
          <w:tcPr>
            <w:tcW w:w="686" w:type="dxa"/>
            <w:shd w:val="clear" w:color="auto" w:fill="auto"/>
          </w:tcPr>
          <w:p w14:paraId="3D2BD8FB" w14:textId="77777777" w:rsidR="001E60BA" w:rsidRPr="0023132E" w:rsidRDefault="001E60BA" w:rsidP="00584BC6">
            <w:pPr>
              <w:jc w:val="center"/>
            </w:pPr>
            <w:r>
              <w:t>X</w:t>
            </w:r>
          </w:p>
        </w:tc>
        <w:tc>
          <w:tcPr>
            <w:tcW w:w="652" w:type="dxa"/>
            <w:shd w:val="clear" w:color="auto" w:fill="auto"/>
          </w:tcPr>
          <w:p w14:paraId="562FE79B" w14:textId="77777777" w:rsidR="001E60BA" w:rsidRPr="0023132E" w:rsidRDefault="001E60BA" w:rsidP="00584BC6">
            <w:pPr>
              <w:jc w:val="center"/>
              <w:rPr>
                <w:lang w:val="en-GB"/>
              </w:rPr>
            </w:pPr>
          </w:p>
        </w:tc>
        <w:tc>
          <w:tcPr>
            <w:tcW w:w="595" w:type="dxa"/>
            <w:shd w:val="clear" w:color="auto" w:fill="auto"/>
          </w:tcPr>
          <w:p w14:paraId="06D4F7A9" w14:textId="77777777" w:rsidR="001E60BA" w:rsidRPr="0023132E" w:rsidRDefault="001E60BA" w:rsidP="00584BC6">
            <w:pPr>
              <w:jc w:val="center"/>
              <w:rPr>
                <w:lang w:val="en-GB"/>
              </w:rPr>
            </w:pPr>
          </w:p>
        </w:tc>
        <w:tc>
          <w:tcPr>
            <w:tcW w:w="577" w:type="dxa"/>
            <w:shd w:val="clear" w:color="auto" w:fill="auto"/>
          </w:tcPr>
          <w:p w14:paraId="332DB369" w14:textId="77777777" w:rsidR="001E60BA" w:rsidRPr="0023132E" w:rsidRDefault="001E60BA" w:rsidP="00584BC6">
            <w:pPr>
              <w:jc w:val="center"/>
              <w:rPr>
                <w:lang w:val="en-GB"/>
              </w:rPr>
            </w:pPr>
          </w:p>
        </w:tc>
        <w:tc>
          <w:tcPr>
            <w:tcW w:w="696" w:type="dxa"/>
            <w:shd w:val="clear" w:color="auto" w:fill="DEEAF6" w:themeFill="accent1" w:themeFillTint="33"/>
          </w:tcPr>
          <w:p w14:paraId="7B4892A4" w14:textId="77777777" w:rsidR="001E60BA" w:rsidRPr="0023132E" w:rsidRDefault="001E60BA" w:rsidP="00584BC6">
            <w:pPr>
              <w:jc w:val="center"/>
              <w:rPr>
                <w:lang w:val="en-GB"/>
              </w:rPr>
            </w:pPr>
          </w:p>
        </w:tc>
        <w:tc>
          <w:tcPr>
            <w:tcW w:w="630" w:type="dxa"/>
            <w:shd w:val="clear" w:color="auto" w:fill="DEEAF6" w:themeFill="accent1" w:themeFillTint="33"/>
          </w:tcPr>
          <w:p w14:paraId="2A2E9311" w14:textId="77777777" w:rsidR="001E60BA" w:rsidRPr="0023132E" w:rsidRDefault="001E60BA" w:rsidP="00584BC6">
            <w:pPr>
              <w:jc w:val="center"/>
              <w:rPr>
                <w:lang w:val="en-GB"/>
              </w:rPr>
            </w:pPr>
          </w:p>
        </w:tc>
        <w:tc>
          <w:tcPr>
            <w:tcW w:w="676" w:type="dxa"/>
            <w:shd w:val="clear" w:color="auto" w:fill="DEEAF6" w:themeFill="accent1" w:themeFillTint="33"/>
          </w:tcPr>
          <w:p w14:paraId="57CCC5D2" w14:textId="77777777" w:rsidR="001E60BA" w:rsidRPr="0023132E" w:rsidRDefault="001E60BA" w:rsidP="00584BC6">
            <w:pPr>
              <w:jc w:val="center"/>
              <w:rPr>
                <w:lang w:val="en-GB"/>
              </w:rPr>
            </w:pPr>
          </w:p>
        </w:tc>
        <w:tc>
          <w:tcPr>
            <w:tcW w:w="597" w:type="dxa"/>
            <w:shd w:val="clear" w:color="auto" w:fill="DEEAF6" w:themeFill="accent1" w:themeFillTint="33"/>
          </w:tcPr>
          <w:p w14:paraId="65CDF08A" w14:textId="77777777" w:rsidR="001E60BA" w:rsidRPr="0023132E" w:rsidRDefault="001E60BA" w:rsidP="00584BC6">
            <w:pPr>
              <w:jc w:val="center"/>
              <w:rPr>
                <w:lang w:val="en-GB"/>
              </w:rPr>
            </w:pPr>
          </w:p>
        </w:tc>
      </w:tr>
      <w:tr w:rsidR="001E60BA" w:rsidRPr="0008512B" w14:paraId="7CDDDCDA" w14:textId="77777777" w:rsidTr="00584BC6">
        <w:trPr>
          <w:trHeight w:val="295"/>
        </w:trPr>
        <w:tc>
          <w:tcPr>
            <w:tcW w:w="7400" w:type="dxa"/>
            <w:shd w:val="clear" w:color="auto" w:fill="auto"/>
          </w:tcPr>
          <w:p w14:paraId="7B064936" w14:textId="77777777" w:rsidR="001E60BA" w:rsidRPr="009E7047" w:rsidRDefault="001E60BA" w:rsidP="00584BC6">
            <w:pPr>
              <w:pStyle w:val="TableParagraph"/>
              <w:rPr>
                <w:highlight w:val="yellow"/>
              </w:rPr>
            </w:pPr>
            <w:r>
              <w:t>S’associer à des offices de propriété intellectuelle locaux ou régionaux pour faire mieux connaître la propriété intellectuelle, et organiser des manifestations et d’autres activités à l’intention des écoliers et des enseignants.</w:t>
            </w:r>
          </w:p>
        </w:tc>
        <w:tc>
          <w:tcPr>
            <w:tcW w:w="595" w:type="dxa"/>
            <w:shd w:val="clear" w:color="auto" w:fill="DEEAF6" w:themeFill="accent1" w:themeFillTint="33"/>
          </w:tcPr>
          <w:p w14:paraId="3B33878A" w14:textId="77777777" w:rsidR="001E60BA" w:rsidRPr="00D36C06" w:rsidRDefault="001E60BA" w:rsidP="00584BC6">
            <w:pPr>
              <w:jc w:val="center"/>
            </w:pPr>
          </w:p>
        </w:tc>
        <w:tc>
          <w:tcPr>
            <w:tcW w:w="694" w:type="dxa"/>
            <w:shd w:val="clear" w:color="auto" w:fill="DEEAF6" w:themeFill="accent1" w:themeFillTint="33"/>
          </w:tcPr>
          <w:p w14:paraId="42E39AC4" w14:textId="77777777" w:rsidR="001E60BA" w:rsidRPr="00D36C06" w:rsidRDefault="001E60BA" w:rsidP="00584BC6">
            <w:pPr>
              <w:jc w:val="center"/>
            </w:pPr>
          </w:p>
        </w:tc>
        <w:tc>
          <w:tcPr>
            <w:tcW w:w="595" w:type="dxa"/>
            <w:shd w:val="clear" w:color="auto" w:fill="DEEAF6" w:themeFill="accent1" w:themeFillTint="33"/>
          </w:tcPr>
          <w:p w14:paraId="30B51EAE" w14:textId="77777777" w:rsidR="001E60BA" w:rsidRPr="00D36C06" w:rsidRDefault="001E60BA" w:rsidP="00584BC6">
            <w:pPr>
              <w:jc w:val="center"/>
            </w:pPr>
          </w:p>
        </w:tc>
        <w:tc>
          <w:tcPr>
            <w:tcW w:w="645" w:type="dxa"/>
            <w:shd w:val="clear" w:color="auto" w:fill="DEEAF6" w:themeFill="accent1" w:themeFillTint="33"/>
          </w:tcPr>
          <w:p w14:paraId="2F66CC02" w14:textId="77777777" w:rsidR="001E60BA" w:rsidRPr="00D36C06" w:rsidRDefault="001E60BA" w:rsidP="00584BC6">
            <w:pPr>
              <w:jc w:val="center"/>
            </w:pPr>
          </w:p>
        </w:tc>
        <w:tc>
          <w:tcPr>
            <w:tcW w:w="686" w:type="dxa"/>
            <w:shd w:val="clear" w:color="auto" w:fill="auto"/>
          </w:tcPr>
          <w:p w14:paraId="15AD378E" w14:textId="77777777" w:rsidR="001E60BA" w:rsidRPr="0023132E" w:rsidRDefault="001E60BA" w:rsidP="00584BC6">
            <w:pPr>
              <w:jc w:val="center"/>
            </w:pPr>
            <w:r>
              <w:t>X</w:t>
            </w:r>
          </w:p>
        </w:tc>
        <w:tc>
          <w:tcPr>
            <w:tcW w:w="652" w:type="dxa"/>
            <w:shd w:val="clear" w:color="auto" w:fill="auto"/>
          </w:tcPr>
          <w:p w14:paraId="3138F95C" w14:textId="77777777" w:rsidR="001E60BA" w:rsidRPr="0023132E" w:rsidRDefault="001E60BA" w:rsidP="00584BC6">
            <w:pPr>
              <w:jc w:val="center"/>
            </w:pPr>
            <w:r>
              <w:t>X</w:t>
            </w:r>
          </w:p>
        </w:tc>
        <w:tc>
          <w:tcPr>
            <w:tcW w:w="595" w:type="dxa"/>
            <w:shd w:val="clear" w:color="auto" w:fill="auto"/>
          </w:tcPr>
          <w:p w14:paraId="71C30FCB" w14:textId="77777777" w:rsidR="001E60BA" w:rsidRPr="0023132E" w:rsidRDefault="001E60BA" w:rsidP="00584BC6">
            <w:pPr>
              <w:jc w:val="center"/>
            </w:pPr>
            <w:r>
              <w:t>X</w:t>
            </w:r>
          </w:p>
        </w:tc>
        <w:tc>
          <w:tcPr>
            <w:tcW w:w="577" w:type="dxa"/>
            <w:shd w:val="clear" w:color="auto" w:fill="auto"/>
          </w:tcPr>
          <w:p w14:paraId="6341C2A0" w14:textId="77777777" w:rsidR="001E60BA" w:rsidRPr="0023132E" w:rsidRDefault="001E60BA" w:rsidP="00584BC6">
            <w:pPr>
              <w:jc w:val="center"/>
            </w:pPr>
            <w:r>
              <w:t>X</w:t>
            </w:r>
          </w:p>
        </w:tc>
        <w:tc>
          <w:tcPr>
            <w:tcW w:w="696" w:type="dxa"/>
            <w:shd w:val="clear" w:color="auto" w:fill="DEEAF6" w:themeFill="accent1" w:themeFillTint="33"/>
          </w:tcPr>
          <w:p w14:paraId="6CD452E8" w14:textId="77777777" w:rsidR="001E60BA" w:rsidRPr="0023132E" w:rsidRDefault="001E60BA" w:rsidP="00584BC6">
            <w:pPr>
              <w:jc w:val="center"/>
              <w:rPr>
                <w:lang w:val="en-GB"/>
              </w:rPr>
            </w:pPr>
          </w:p>
        </w:tc>
        <w:tc>
          <w:tcPr>
            <w:tcW w:w="630" w:type="dxa"/>
            <w:shd w:val="clear" w:color="auto" w:fill="DEEAF6" w:themeFill="accent1" w:themeFillTint="33"/>
          </w:tcPr>
          <w:p w14:paraId="287D85DE" w14:textId="77777777" w:rsidR="001E60BA" w:rsidRPr="0023132E" w:rsidRDefault="001E60BA" w:rsidP="00584BC6">
            <w:pPr>
              <w:jc w:val="center"/>
              <w:rPr>
                <w:lang w:val="en-GB"/>
              </w:rPr>
            </w:pPr>
          </w:p>
        </w:tc>
        <w:tc>
          <w:tcPr>
            <w:tcW w:w="676" w:type="dxa"/>
            <w:shd w:val="clear" w:color="auto" w:fill="DEEAF6" w:themeFill="accent1" w:themeFillTint="33"/>
          </w:tcPr>
          <w:p w14:paraId="72856B97" w14:textId="77777777" w:rsidR="001E60BA" w:rsidRPr="0023132E" w:rsidRDefault="001E60BA" w:rsidP="00584BC6">
            <w:pPr>
              <w:jc w:val="center"/>
              <w:rPr>
                <w:lang w:val="en-GB"/>
              </w:rPr>
            </w:pPr>
          </w:p>
        </w:tc>
        <w:tc>
          <w:tcPr>
            <w:tcW w:w="597" w:type="dxa"/>
            <w:shd w:val="clear" w:color="auto" w:fill="DEEAF6" w:themeFill="accent1" w:themeFillTint="33"/>
          </w:tcPr>
          <w:p w14:paraId="037D66D0" w14:textId="77777777" w:rsidR="001E60BA" w:rsidRPr="0023132E" w:rsidRDefault="001E60BA" w:rsidP="00584BC6">
            <w:pPr>
              <w:jc w:val="center"/>
              <w:rPr>
                <w:lang w:val="en-GB"/>
              </w:rPr>
            </w:pPr>
          </w:p>
        </w:tc>
      </w:tr>
      <w:tr w:rsidR="001E60BA" w:rsidRPr="0008512B" w14:paraId="30320E65" w14:textId="77777777" w:rsidTr="00584BC6">
        <w:trPr>
          <w:trHeight w:val="250"/>
        </w:trPr>
        <w:tc>
          <w:tcPr>
            <w:tcW w:w="7400" w:type="dxa"/>
            <w:shd w:val="clear" w:color="auto" w:fill="auto"/>
          </w:tcPr>
          <w:p w14:paraId="666E863D" w14:textId="77777777" w:rsidR="001E60BA" w:rsidRPr="00F27999" w:rsidRDefault="001E60BA" w:rsidP="00584BC6">
            <w:r>
              <w:t>Organiser des manifestations locales ou régionales pour les enseignants, axées sur les meilleures pratiques et les outils destinés à l’enseignement des STIM et aux activité</w:t>
            </w:r>
            <w:r w:rsidR="006D5DED">
              <w:t>s d’innovation dans les écoles.</w:t>
            </w:r>
          </w:p>
        </w:tc>
        <w:tc>
          <w:tcPr>
            <w:tcW w:w="595" w:type="dxa"/>
            <w:shd w:val="clear" w:color="auto" w:fill="DEEAF6" w:themeFill="accent1" w:themeFillTint="33"/>
          </w:tcPr>
          <w:p w14:paraId="3920B37E" w14:textId="77777777" w:rsidR="001E60BA" w:rsidRPr="00D36C06" w:rsidRDefault="001E60BA" w:rsidP="00584BC6">
            <w:pPr>
              <w:jc w:val="center"/>
            </w:pPr>
          </w:p>
        </w:tc>
        <w:tc>
          <w:tcPr>
            <w:tcW w:w="694" w:type="dxa"/>
            <w:shd w:val="clear" w:color="auto" w:fill="DEEAF6" w:themeFill="accent1" w:themeFillTint="33"/>
          </w:tcPr>
          <w:p w14:paraId="3692C0BD" w14:textId="77777777" w:rsidR="001E60BA" w:rsidRPr="00D36C06" w:rsidRDefault="001E60BA" w:rsidP="00584BC6">
            <w:pPr>
              <w:jc w:val="center"/>
            </w:pPr>
          </w:p>
        </w:tc>
        <w:tc>
          <w:tcPr>
            <w:tcW w:w="595" w:type="dxa"/>
            <w:shd w:val="clear" w:color="auto" w:fill="DEEAF6" w:themeFill="accent1" w:themeFillTint="33"/>
          </w:tcPr>
          <w:p w14:paraId="36F8F5F1" w14:textId="77777777" w:rsidR="001E60BA" w:rsidRPr="00D36C06" w:rsidRDefault="001E60BA" w:rsidP="00584BC6">
            <w:pPr>
              <w:jc w:val="center"/>
            </w:pPr>
          </w:p>
        </w:tc>
        <w:tc>
          <w:tcPr>
            <w:tcW w:w="645" w:type="dxa"/>
            <w:shd w:val="clear" w:color="auto" w:fill="DEEAF6" w:themeFill="accent1" w:themeFillTint="33"/>
          </w:tcPr>
          <w:p w14:paraId="07FFEBE1" w14:textId="77777777" w:rsidR="001E60BA" w:rsidRPr="00D36C06" w:rsidRDefault="001E60BA" w:rsidP="00584BC6">
            <w:pPr>
              <w:jc w:val="center"/>
            </w:pPr>
          </w:p>
        </w:tc>
        <w:tc>
          <w:tcPr>
            <w:tcW w:w="686" w:type="dxa"/>
            <w:shd w:val="clear" w:color="auto" w:fill="auto"/>
          </w:tcPr>
          <w:p w14:paraId="0008DB9A" w14:textId="77777777" w:rsidR="001E60BA" w:rsidRPr="00D36C06" w:rsidRDefault="001E60BA" w:rsidP="00584BC6">
            <w:pPr>
              <w:jc w:val="center"/>
            </w:pPr>
          </w:p>
        </w:tc>
        <w:tc>
          <w:tcPr>
            <w:tcW w:w="652" w:type="dxa"/>
            <w:shd w:val="clear" w:color="auto" w:fill="auto"/>
          </w:tcPr>
          <w:p w14:paraId="6EDD53A5" w14:textId="77777777" w:rsidR="001E60BA" w:rsidRPr="0023132E" w:rsidRDefault="001E60BA" w:rsidP="00584BC6">
            <w:pPr>
              <w:jc w:val="center"/>
            </w:pPr>
            <w:r>
              <w:t>X</w:t>
            </w:r>
          </w:p>
        </w:tc>
        <w:tc>
          <w:tcPr>
            <w:tcW w:w="595" w:type="dxa"/>
            <w:shd w:val="clear" w:color="auto" w:fill="auto"/>
          </w:tcPr>
          <w:p w14:paraId="3BDEE3B1" w14:textId="77777777" w:rsidR="001E60BA" w:rsidRPr="0023132E" w:rsidRDefault="001E60BA" w:rsidP="00584BC6">
            <w:pPr>
              <w:jc w:val="center"/>
            </w:pPr>
            <w:r>
              <w:t>X</w:t>
            </w:r>
          </w:p>
        </w:tc>
        <w:tc>
          <w:tcPr>
            <w:tcW w:w="577" w:type="dxa"/>
            <w:shd w:val="clear" w:color="auto" w:fill="auto"/>
          </w:tcPr>
          <w:p w14:paraId="70D1E36D" w14:textId="77777777" w:rsidR="001E60BA" w:rsidRPr="0023132E" w:rsidRDefault="001E60BA" w:rsidP="00584BC6">
            <w:pPr>
              <w:jc w:val="center"/>
            </w:pPr>
            <w:r>
              <w:t>X</w:t>
            </w:r>
          </w:p>
        </w:tc>
        <w:tc>
          <w:tcPr>
            <w:tcW w:w="696" w:type="dxa"/>
            <w:shd w:val="clear" w:color="auto" w:fill="DEEAF6" w:themeFill="accent1" w:themeFillTint="33"/>
          </w:tcPr>
          <w:p w14:paraId="3F0EBC8A" w14:textId="77777777" w:rsidR="001E60BA" w:rsidRPr="0023132E" w:rsidRDefault="001E60BA" w:rsidP="00584BC6">
            <w:pPr>
              <w:jc w:val="center"/>
            </w:pPr>
            <w:r>
              <w:t>X</w:t>
            </w:r>
          </w:p>
        </w:tc>
        <w:tc>
          <w:tcPr>
            <w:tcW w:w="630" w:type="dxa"/>
            <w:shd w:val="clear" w:color="auto" w:fill="DEEAF6" w:themeFill="accent1" w:themeFillTint="33"/>
          </w:tcPr>
          <w:p w14:paraId="3363E25C" w14:textId="77777777" w:rsidR="001E60BA" w:rsidRPr="0023132E" w:rsidRDefault="001E60BA" w:rsidP="00584BC6">
            <w:pPr>
              <w:jc w:val="center"/>
              <w:rPr>
                <w:lang w:val="en-GB"/>
              </w:rPr>
            </w:pPr>
          </w:p>
        </w:tc>
        <w:tc>
          <w:tcPr>
            <w:tcW w:w="676" w:type="dxa"/>
            <w:shd w:val="clear" w:color="auto" w:fill="DEEAF6" w:themeFill="accent1" w:themeFillTint="33"/>
          </w:tcPr>
          <w:p w14:paraId="19EFB04D" w14:textId="77777777" w:rsidR="001E60BA" w:rsidRPr="0023132E" w:rsidRDefault="001E60BA" w:rsidP="00584BC6">
            <w:pPr>
              <w:jc w:val="center"/>
              <w:rPr>
                <w:lang w:val="en-GB"/>
              </w:rPr>
            </w:pPr>
          </w:p>
        </w:tc>
        <w:tc>
          <w:tcPr>
            <w:tcW w:w="597" w:type="dxa"/>
            <w:shd w:val="clear" w:color="auto" w:fill="DEEAF6" w:themeFill="accent1" w:themeFillTint="33"/>
          </w:tcPr>
          <w:p w14:paraId="1B4B3B63" w14:textId="77777777" w:rsidR="001E60BA" w:rsidRPr="0023132E" w:rsidRDefault="001E60BA" w:rsidP="00584BC6">
            <w:pPr>
              <w:jc w:val="center"/>
              <w:rPr>
                <w:lang w:val="en-GB"/>
              </w:rPr>
            </w:pPr>
          </w:p>
        </w:tc>
      </w:tr>
      <w:tr w:rsidR="001E60BA" w:rsidRPr="00FB1CCB" w14:paraId="52126958" w14:textId="77777777" w:rsidTr="00584BC6">
        <w:trPr>
          <w:trHeight w:val="273"/>
        </w:trPr>
        <w:tc>
          <w:tcPr>
            <w:tcW w:w="7400" w:type="dxa"/>
            <w:shd w:val="clear" w:color="auto" w:fill="auto"/>
          </w:tcPr>
          <w:p w14:paraId="0B5F12D5" w14:textId="77777777" w:rsidR="001E60BA" w:rsidRPr="009E7047" w:rsidRDefault="001E60BA" w:rsidP="00584BC6">
            <w:r>
              <w:t>Organiser une conférence ou un atelier international à l’intention des enseignants sur les activités d’appui à l’innovation pour les jeunes.</w:t>
            </w:r>
          </w:p>
        </w:tc>
        <w:tc>
          <w:tcPr>
            <w:tcW w:w="595" w:type="dxa"/>
            <w:shd w:val="clear" w:color="auto" w:fill="DEEAF6" w:themeFill="accent1" w:themeFillTint="33"/>
          </w:tcPr>
          <w:p w14:paraId="59623C8F" w14:textId="77777777" w:rsidR="001E60BA" w:rsidRPr="00D36C06" w:rsidRDefault="001E60BA" w:rsidP="00584BC6">
            <w:pPr>
              <w:jc w:val="center"/>
            </w:pPr>
          </w:p>
        </w:tc>
        <w:tc>
          <w:tcPr>
            <w:tcW w:w="694" w:type="dxa"/>
            <w:shd w:val="clear" w:color="auto" w:fill="DEEAF6" w:themeFill="accent1" w:themeFillTint="33"/>
          </w:tcPr>
          <w:p w14:paraId="28BA2938" w14:textId="77777777" w:rsidR="001E60BA" w:rsidRPr="00D36C06" w:rsidRDefault="001E60BA" w:rsidP="00584BC6">
            <w:pPr>
              <w:jc w:val="center"/>
            </w:pPr>
          </w:p>
        </w:tc>
        <w:tc>
          <w:tcPr>
            <w:tcW w:w="595" w:type="dxa"/>
            <w:shd w:val="clear" w:color="auto" w:fill="DEEAF6" w:themeFill="accent1" w:themeFillTint="33"/>
          </w:tcPr>
          <w:p w14:paraId="08CC1912" w14:textId="77777777" w:rsidR="001E60BA" w:rsidRPr="00D36C06" w:rsidRDefault="001E60BA" w:rsidP="00584BC6">
            <w:pPr>
              <w:jc w:val="center"/>
            </w:pPr>
          </w:p>
        </w:tc>
        <w:tc>
          <w:tcPr>
            <w:tcW w:w="645" w:type="dxa"/>
            <w:shd w:val="clear" w:color="auto" w:fill="DEEAF6" w:themeFill="accent1" w:themeFillTint="33"/>
          </w:tcPr>
          <w:p w14:paraId="18EA8535" w14:textId="77777777" w:rsidR="001E60BA" w:rsidRPr="00D36C06" w:rsidRDefault="001E60BA" w:rsidP="00584BC6">
            <w:pPr>
              <w:jc w:val="center"/>
            </w:pPr>
          </w:p>
        </w:tc>
        <w:tc>
          <w:tcPr>
            <w:tcW w:w="686" w:type="dxa"/>
            <w:shd w:val="clear" w:color="auto" w:fill="auto"/>
          </w:tcPr>
          <w:p w14:paraId="78050889" w14:textId="77777777" w:rsidR="001E60BA" w:rsidRPr="00D36C06" w:rsidRDefault="001E60BA" w:rsidP="00584BC6">
            <w:pPr>
              <w:jc w:val="center"/>
            </w:pPr>
          </w:p>
        </w:tc>
        <w:tc>
          <w:tcPr>
            <w:tcW w:w="652" w:type="dxa"/>
            <w:shd w:val="clear" w:color="auto" w:fill="auto"/>
          </w:tcPr>
          <w:p w14:paraId="74255824" w14:textId="77777777" w:rsidR="001E60BA" w:rsidRPr="00D36C06" w:rsidRDefault="001E60BA" w:rsidP="00584BC6">
            <w:pPr>
              <w:jc w:val="center"/>
            </w:pPr>
          </w:p>
        </w:tc>
        <w:tc>
          <w:tcPr>
            <w:tcW w:w="595" w:type="dxa"/>
            <w:shd w:val="clear" w:color="auto" w:fill="auto"/>
          </w:tcPr>
          <w:p w14:paraId="57B35E54" w14:textId="77777777" w:rsidR="001E60BA" w:rsidRPr="00D36C06" w:rsidRDefault="001E60BA" w:rsidP="00584BC6">
            <w:pPr>
              <w:jc w:val="center"/>
            </w:pPr>
          </w:p>
        </w:tc>
        <w:tc>
          <w:tcPr>
            <w:tcW w:w="577" w:type="dxa"/>
            <w:shd w:val="clear" w:color="auto" w:fill="auto"/>
          </w:tcPr>
          <w:p w14:paraId="1736A318" w14:textId="77777777" w:rsidR="001E60BA" w:rsidRPr="0023132E" w:rsidRDefault="001E60BA" w:rsidP="00584BC6">
            <w:pPr>
              <w:jc w:val="center"/>
            </w:pPr>
            <w:r>
              <w:t>X</w:t>
            </w:r>
          </w:p>
        </w:tc>
        <w:tc>
          <w:tcPr>
            <w:tcW w:w="696" w:type="dxa"/>
            <w:shd w:val="clear" w:color="auto" w:fill="DEEAF6" w:themeFill="accent1" w:themeFillTint="33"/>
          </w:tcPr>
          <w:p w14:paraId="261B9CBF" w14:textId="77777777" w:rsidR="001E60BA" w:rsidRPr="0023132E" w:rsidRDefault="001E60BA" w:rsidP="00584BC6">
            <w:pPr>
              <w:jc w:val="center"/>
            </w:pPr>
            <w:r>
              <w:t>X</w:t>
            </w:r>
          </w:p>
        </w:tc>
        <w:tc>
          <w:tcPr>
            <w:tcW w:w="630" w:type="dxa"/>
            <w:shd w:val="clear" w:color="auto" w:fill="DEEAF6" w:themeFill="accent1" w:themeFillTint="33"/>
          </w:tcPr>
          <w:p w14:paraId="0C591ABD" w14:textId="77777777" w:rsidR="001E60BA" w:rsidRPr="0023132E" w:rsidRDefault="001E60BA" w:rsidP="00584BC6">
            <w:pPr>
              <w:jc w:val="center"/>
              <w:rPr>
                <w:lang w:val="en-GB"/>
              </w:rPr>
            </w:pPr>
          </w:p>
        </w:tc>
        <w:tc>
          <w:tcPr>
            <w:tcW w:w="676" w:type="dxa"/>
            <w:shd w:val="clear" w:color="auto" w:fill="DEEAF6" w:themeFill="accent1" w:themeFillTint="33"/>
          </w:tcPr>
          <w:p w14:paraId="516385D9" w14:textId="77777777" w:rsidR="001E60BA" w:rsidRPr="0023132E" w:rsidRDefault="001E60BA" w:rsidP="00584BC6">
            <w:pPr>
              <w:jc w:val="center"/>
              <w:rPr>
                <w:lang w:val="en-GB"/>
              </w:rPr>
            </w:pPr>
          </w:p>
        </w:tc>
        <w:tc>
          <w:tcPr>
            <w:tcW w:w="597" w:type="dxa"/>
            <w:shd w:val="clear" w:color="auto" w:fill="DEEAF6" w:themeFill="accent1" w:themeFillTint="33"/>
          </w:tcPr>
          <w:p w14:paraId="7212B0B8" w14:textId="77777777" w:rsidR="001E60BA" w:rsidRPr="0023132E" w:rsidRDefault="001E60BA" w:rsidP="00584BC6">
            <w:pPr>
              <w:jc w:val="center"/>
              <w:rPr>
                <w:lang w:val="en-GB"/>
              </w:rPr>
            </w:pPr>
          </w:p>
        </w:tc>
      </w:tr>
      <w:tr w:rsidR="001E60BA" w:rsidRPr="00FB1CCB" w14:paraId="6F4FBD19" w14:textId="77777777" w:rsidTr="00584BC6">
        <w:trPr>
          <w:trHeight w:val="273"/>
        </w:trPr>
        <w:tc>
          <w:tcPr>
            <w:tcW w:w="7400" w:type="dxa"/>
            <w:shd w:val="clear" w:color="auto" w:fill="auto"/>
          </w:tcPr>
          <w:p w14:paraId="27604164" w14:textId="77777777" w:rsidR="001E60BA" w:rsidRPr="009E7047" w:rsidRDefault="001E60BA" w:rsidP="00584BC6">
            <w:r>
              <w:t>Mettre au point des supports et des outils pédagogiques facilement accessibles à l’intention des enfants, des enseignants et des parents, en fonction de l’âge, du niveau scolaire et</w:t>
            </w:r>
            <w:r w:rsidR="006D5DED">
              <w:t xml:space="preserve"> des spécificités culturelles.</w:t>
            </w:r>
          </w:p>
        </w:tc>
        <w:tc>
          <w:tcPr>
            <w:tcW w:w="595" w:type="dxa"/>
            <w:shd w:val="clear" w:color="auto" w:fill="DEEAF6" w:themeFill="accent1" w:themeFillTint="33"/>
          </w:tcPr>
          <w:p w14:paraId="32B96CCD" w14:textId="77777777" w:rsidR="001E60BA" w:rsidRPr="00D36C06" w:rsidRDefault="001E60BA" w:rsidP="00584BC6">
            <w:pPr>
              <w:jc w:val="center"/>
            </w:pPr>
          </w:p>
        </w:tc>
        <w:tc>
          <w:tcPr>
            <w:tcW w:w="694" w:type="dxa"/>
            <w:shd w:val="clear" w:color="auto" w:fill="DEEAF6" w:themeFill="accent1" w:themeFillTint="33"/>
          </w:tcPr>
          <w:p w14:paraId="0E8FB54A" w14:textId="77777777" w:rsidR="001E60BA" w:rsidRPr="00D36C06" w:rsidRDefault="001E60BA" w:rsidP="00584BC6">
            <w:pPr>
              <w:jc w:val="center"/>
            </w:pPr>
          </w:p>
        </w:tc>
        <w:tc>
          <w:tcPr>
            <w:tcW w:w="595" w:type="dxa"/>
            <w:shd w:val="clear" w:color="auto" w:fill="DEEAF6" w:themeFill="accent1" w:themeFillTint="33"/>
          </w:tcPr>
          <w:p w14:paraId="3A2A8FEE" w14:textId="77777777" w:rsidR="001E60BA" w:rsidRPr="00D36C06" w:rsidRDefault="001E60BA" w:rsidP="00584BC6">
            <w:pPr>
              <w:jc w:val="center"/>
            </w:pPr>
          </w:p>
        </w:tc>
        <w:tc>
          <w:tcPr>
            <w:tcW w:w="645" w:type="dxa"/>
            <w:shd w:val="clear" w:color="auto" w:fill="DEEAF6" w:themeFill="accent1" w:themeFillTint="33"/>
          </w:tcPr>
          <w:p w14:paraId="0DE07235" w14:textId="77777777" w:rsidR="001E60BA" w:rsidRPr="00D36C06" w:rsidRDefault="001E60BA" w:rsidP="00584BC6">
            <w:pPr>
              <w:jc w:val="center"/>
            </w:pPr>
          </w:p>
        </w:tc>
        <w:tc>
          <w:tcPr>
            <w:tcW w:w="686" w:type="dxa"/>
            <w:shd w:val="clear" w:color="auto" w:fill="auto"/>
          </w:tcPr>
          <w:p w14:paraId="768A1F70" w14:textId="77777777" w:rsidR="001E60BA" w:rsidRPr="0023132E" w:rsidRDefault="001E60BA" w:rsidP="00584BC6">
            <w:pPr>
              <w:jc w:val="center"/>
            </w:pPr>
            <w:r>
              <w:t>X</w:t>
            </w:r>
          </w:p>
        </w:tc>
        <w:tc>
          <w:tcPr>
            <w:tcW w:w="652" w:type="dxa"/>
            <w:shd w:val="clear" w:color="auto" w:fill="auto"/>
          </w:tcPr>
          <w:p w14:paraId="2BE4F0C4" w14:textId="77777777" w:rsidR="001E60BA" w:rsidRPr="0023132E" w:rsidRDefault="001E60BA" w:rsidP="00584BC6">
            <w:pPr>
              <w:jc w:val="center"/>
            </w:pPr>
            <w:r>
              <w:t>X</w:t>
            </w:r>
          </w:p>
        </w:tc>
        <w:tc>
          <w:tcPr>
            <w:tcW w:w="595" w:type="dxa"/>
            <w:shd w:val="clear" w:color="auto" w:fill="auto"/>
          </w:tcPr>
          <w:p w14:paraId="08F56A65" w14:textId="77777777" w:rsidR="001E60BA" w:rsidRPr="0023132E" w:rsidRDefault="001E60BA" w:rsidP="00584BC6">
            <w:pPr>
              <w:jc w:val="center"/>
            </w:pPr>
            <w:r>
              <w:t>X</w:t>
            </w:r>
          </w:p>
        </w:tc>
        <w:tc>
          <w:tcPr>
            <w:tcW w:w="577" w:type="dxa"/>
            <w:shd w:val="clear" w:color="auto" w:fill="auto"/>
          </w:tcPr>
          <w:p w14:paraId="49FF5A57" w14:textId="77777777" w:rsidR="001E60BA" w:rsidRPr="0023132E" w:rsidRDefault="001E60BA" w:rsidP="00584BC6">
            <w:pPr>
              <w:jc w:val="center"/>
            </w:pPr>
            <w:r>
              <w:t>X</w:t>
            </w:r>
          </w:p>
        </w:tc>
        <w:tc>
          <w:tcPr>
            <w:tcW w:w="696" w:type="dxa"/>
            <w:shd w:val="clear" w:color="auto" w:fill="DEEAF6" w:themeFill="accent1" w:themeFillTint="33"/>
          </w:tcPr>
          <w:p w14:paraId="6439978A" w14:textId="77777777" w:rsidR="001E60BA" w:rsidRPr="0023132E" w:rsidRDefault="001E60BA" w:rsidP="00584BC6">
            <w:pPr>
              <w:jc w:val="center"/>
            </w:pPr>
            <w:r>
              <w:t>X</w:t>
            </w:r>
          </w:p>
        </w:tc>
        <w:tc>
          <w:tcPr>
            <w:tcW w:w="630" w:type="dxa"/>
            <w:shd w:val="clear" w:color="auto" w:fill="DEEAF6" w:themeFill="accent1" w:themeFillTint="33"/>
          </w:tcPr>
          <w:p w14:paraId="10778478" w14:textId="77777777" w:rsidR="001E60BA" w:rsidRPr="0023132E" w:rsidRDefault="001E60BA" w:rsidP="00584BC6">
            <w:pPr>
              <w:jc w:val="center"/>
              <w:rPr>
                <w:lang w:val="en-GB"/>
              </w:rPr>
            </w:pPr>
          </w:p>
        </w:tc>
        <w:tc>
          <w:tcPr>
            <w:tcW w:w="676" w:type="dxa"/>
            <w:shd w:val="clear" w:color="auto" w:fill="DEEAF6" w:themeFill="accent1" w:themeFillTint="33"/>
          </w:tcPr>
          <w:p w14:paraId="5421A252" w14:textId="77777777" w:rsidR="001E60BA" w:rsidRPr="0023132E" w:rsidRDefault="001E60BA" w:rsidP="00584BC6">
            <w:pPr>
              <w:jc w:val="center"/>
              <w:rPr>
                <w:lang w:val="en-GB"/>
              </w:rPr>
            </w:pPr>
          </w:p>
        </w:tc>
        <w:tc>
          <w:tcPr>
            <w:tcW w:w="597" w:type="dxa"/>
            <w:shd w:val="clear" w:color="auto" w:fill="DEEAF6" w:themeFill="accent1" w:themeFillTint="33"/>
          </w:tcPr>
          <w:p w14:paraId="295CFC82" w14:textId="77777777" w:rsidR="001E60BA" w:rsidRPr="0023132E" w:rsidRDefault="001E60BA" w:rsidP="00584BC6">
            <w:pPr>
              <w:jc w:val="center"/>
              <w:rPr>
                <w:lang w:val="en-GB"/>
              </w:rPr>
            </w:pPr>
          </w:p>
        </w:tc>
      </w:tr>
      <w:tr w:rsidR="001E60BA" w:rsidRPr="00FB1CCB" w14:paraId="4ED6781F" w14:textId="77777777" w:rsidTr="00584BC6">
        <w:trPr>
          <w:trHeight w:val="273"/>
        </w:trPr>
        <w:tc>
          <w:tcPr>
            <w:tcW w:w="7400" w:type="dxa"/>
            <w:shd w:val="clear" w:color="auto" w:fill="auto"/>
          </w:tcPr>
          <w:p w14:paraId="611658EC" w14:textId="77777777" w:rsidR="001E60BA" w:rsidRPr="009E7047" w:rsidRDefault="001E60BA" w:rsidP="00584BC6">
            <w:r>
              <w:t>Évaluer la disponibilité des concours ou défis pour les jeunes innovateu</w:t>
            </w:r>
            <w:r w:rsidR="006D5DED">
              <w:t>rs dans les pays participants.</w:t>
            </w:r>
          </w:p>
        </w:tc>
        <w:tc>
          <w:tcPr>
            <w:tcW w:w="595" w:type="dxa"/>
            <w:shd w:val="clear" w:color="auto" w:fill="DEEAF6" w:themeFill="accent1" w:themeFillTint="33"/>
          </w:tcPr>
          <w:p w14:paraId="315E44DB" w14:textId="77777777" w:rsidR="001E60BA" w:rsidRPr="00D36C06" w:rsidRDefault="001E60BA" w:rsidP="00584BC6">
            <w:pPr>
              <w:jc w:val="center"/>
            </w:pPr>
          </w:p>
        </w:tc>
        <w:tc>
          <w:tcPr>
            <w:tcW w:w="694" w:type="dxa"/>
            <w:shd w:val="clear" w:color="auto" w:fill="DEEAF6" w:themeFill="accent1" w:themeFillTint="33"/>
          </w:tcPr>
          <w:p w14:paraId="08844759" w14:textId="77777777" w:rsidR="001E60BA" w:rsidRPr="00D36C06" w:rsidRDefault="001E60BA" w:rsidP="00584BC6">
            <w:pPr>
              <w:jc w:val="center"/>
            </w:pPr>
          </w:p>
        </w:tc>
        <w:tc>
          <w:tcPr>
            <w:tcW w:w="595" w:type="dxa"/>
            <w:shd w:val="clear" w:color="auto" w:fill="DEEAF6" w:themeFill="accent1" w:themeFillTint="33"/>
          </w:tcPr>
          <w:p w14:paraId="55B1E73D" w14:textId="77777777" w:rsidR="001E60BA" w:rsidRPr="00D36C06" w:rsidRDefault="001E60BA" w:rsidP="00584BC6">
            <w:pPr>
              <w:jc w:val="center"/>
            </w:pPr>
          </w:p>
        </w:tc>
        <w:tc>
          <w:tcPr>
            <w:tcW w:w="645" w:type="dxa"/>
            <w:shd w:val="clear" w:color="auto" w:fill="DEEAF6" w:themeFill="accent1" w:themeFillTint="33"/>
          </w:tcPr>
          <w:p w14:paraId="2500FB0F" w14:textId="77777777" w:rsidR="001E60BA" w:rsidRPr="00D36C06" w:rsidRDefault="001E60BA" w:rsidP="00584BC6">
            <w:pPr>
              <w:jc w:val="center"/>
            </w:pPr>
          </w:p>
        </w:tc>
        <w:tc>
          <w:tcPr>
            <w:tcW w:w="686" w:type="dxa"/>
            <w:shd w:val="clear" w:color="auto" w:fill="auto"/>
          </w:tcPr>
          <w:p w14:paraId="31AC3781" w14:textId="77777777" w:rsidR="001E60BA" w:rsidRPr="00D36C06" w:rsidRDefault="001E60BA" w:rsidP="00584BC6">
            <w:pPr>
              <w:jc w:val="center"/>
            </w:pPr>
          </w:p>
        </w:tc>
        <w:tc>
          <w:tcPr>
            <w:tcW w:w="652" w:type="dxa"/>
            <w:shd w:val="clear" w:color="auto" w:fill="auto"/>
          </w:tcPr>
          <w:p w14:paraId="36DA2D86" w14:textId="77777777" w:rsidR="001E60BA" w:rsidRPr="00D36C06" w:rsidRDefault="001E60BA" w:rsidP="00584BC6">
            <w:pPr>
              <w:jc w:val="center"/>
            </w:pPr>
          </w:p>
        </w:tc>
        <w:tc>
          <w:tcPr>
            <w:tcW w:w="595" w:type="dxa"/>
            <w:shd w:val="clear" w:color="auto" w:fill="auto"/>
          </w:tcPr>
          <w:p w14:paraId="6B114977" w14:textId="77777777" w:rsidR="001E60BA" w:rsidRPr="0023132E" w:rsidRDefault="001E60BA" w:rsidP="00584BC6">
            <w:pPr>
              <w:jc w:val="center"/>
            </w:pPr>
            <w:r>
              <w:t>X</w:t>
            </w:r>
          </w:p>
        </w:tc>
        <w:tc>
          <w:tcPr>
            <w:tcW w:w="577" w:type="dxa"/>
            <w:shd w:val="clear" w:color="auto" w:fill="auto"/>
          </w:tcPr>
          <w:p w14:paraId="113C47A1" w14:textId="77777777" w:rsidR="001E60BA" w:rsidRPr="0023132E" w:rsidRDefault="001E60BA" w:rsidP="00584BC6">
            <w:pPr>
              <w:jc w:val="center"/>
            </w:pPr>
            <w:r>
              <w:t>X</w:t>
            </w:r>
          </w:p>
        </w:tc>
        <w:tc>
          <w:tcPr>
            <w:tcW w:w="696" w:type="dxa"/>
            <w:shd w:val="clear" w:color="auto" w:fill="DEEAF6" w:themeFill="accent1" w:themeFillTint="33"/>
          </w:tcPr>
          <w:p w14:paraId="5094A675" w14:textId="77777777" w:rsidR="001E60BA" w:rsidRPr="0023132E" w:rsidRDefault="001E60BA" w:rsidP="00584BC6">
            <w:pPr>
              <w:jc w:val="center"/>
            </w:pPr>
            <w:r>
              <w:t>X</w:t>
            </w:r>
          </w:p>
        </w:tc>
        <w:tc>
          <w:tcPr>
            <w:tcW w:w="630" w:type="dxa"/>
            <w:shd w:val="clear" w:color="auto" w:fill="DEEAF6" w:themeFill="accent1" w:themeFillTint="33"/>
          </w:tcPr>
          <w:p w14:paraId="71C2AE78" w14:textId="77777777" w:rsidR="001E60BA" w:rsidRPr="0023132E" w:rsidRDefault="001E60BA" w:rsidP="00584BC6">
            <w:pPr>
              <w:jc w:val="center"/>
              <w:rPr>
                <w:lang w:val="en-GB"/>
              </w:rPr>
            </w:pPr>
          </w:p>
        </w:tc>
        <w:tc>
          <w:tcPr>
            <w:tcW w:w="676" w:type="dxa"/>
            <w:shd w:val="clear" w:color="auto" w:fill="DEEAF6" w:themeFill="accent1" w:themeFillTint="33"/>
          </w:tcPr>
          <w:p w14:paraId="54AC14DF" w14:textId="77777777" w:rsidR="001E60BA" w:rsidRPr="0023132E" w:rsidRDefault="001E60BA" w:rsidP="00584BC6">
            <w:pPr>
              <w:jc w:val="center"/>
              <w:rPr>
                <w:lang w:val="en-GB"/>
              </w:rPr>
            </w:pPr>
          </w:p>
        </w:tc>
        <w:tc>
          <w:tcPr>
            <w:tcW w:w="597" w:type="dxa"/>
            <w:shd w:val="clear" w:color="auto" w:fill="DEEAF6" w:themeFill="accent1" w:themeFillTint="33"/>
          </w:tcPr>
          <w:p w14:paraId="68A9A2C6" w14:textId="77777777" w:rsidR="001E60BA" w:rsidRPr="0023132E" w:rsidRDefault="001E60BA" w:rsidP="00584BC6">
            <w:pPr>
              <w:jc w:val="center"/>
              <w:rPr>
                <w:lang w:val="en-GB"/>
              </w:rPr>
            </w:pPr>
          </w:p>
        </w:tc>
      </w:tr>
      <w:tr w:rsidR="001E60BA" w:rsidRPr="00FB1CCB" w14:paraId="4C948B0C" w14:textId="77777777" w:rsidTr="00584BC6">
        <w:trPr>
          <w:trHeight w:val="273"/>
        </w:trPr>
        <w:tc>
          <w:tcPr>
            <w:tcW w:w="7400" w:type="dxa"/>
            <w:shd w:val="clear" w:color="auto" w:fill="auto"/>
          </w:tcPr>
          <w:p w14:paraId="14CB1036" w14:textId="77777777" w:rsidR="001E60BA" w:rsidRPr="009E7047" w:rsidRDefault="001E60BA" w:rsidP="00584BC6">
            <w:r>
              <w:t>Créer de nouveaux concours ou renforcer les concours existants, en prévoyant des prix pour attirer les participants.</w:t>
            </w:r>
          </w:p>
        </w:tc>
        <w:tc>
          <w:tcPr>
            <w:tcW w:w="595" w:type="dxa"/>
            <w:shd w:val="clear" w:color="auto" w:fill="DEEAF6" w:themeFill="accent1" w:themeFillTint="33"/>
          </w:tcPr>
          <w:p w14:paraId="4D399E04" w14:textId="77777777" w:rsidR="001E60BA" w:rsidRPr="00D36C06" w:rsidRDefault="001E60BA" w:rsidP="00584BC6">
            <w:pPr>
              <w:jc w:val="center"/>
            </w:pPr>
          </w:p>
        </w:tc>
        <w:tc>
          <w:tcPr>
            <w:tcW w:w="694" w:type="dxa"/>
            <w:shd w:val="clear" w:color="auto" w:fill="DEEAF6" w:themeFill="accent1" w:themeFillTint="33"/>
          </w:tcPr>
          <w:p w14:paraId="366FD459" w14:textId="77777777" w:rsidR="001E60BA" w:rsidRPr="00D36C06" w:rsidRDefault="001E60BA" w:rsidP="00584BC6">
            <w:pPr>
              <w:jc w:val="center"/>
            </w:pPr>
          </w:p>
        </w:tc>
        <w:tc>
          <w:tcPr>
            <w:tcW w:w="595" w:type="dxa"/>
            <w:shd w:val="clear" w:color="auto" w:fill="DEEAF6" w:themeFill="accent1" w:themeFillTint="33"/>
          </w:tcPr>
          <w:p w14:paraId="7B322C73" w14:textId="77777777" w:rsidR="001E60BA" w:rsidRPr="00D36C06" w:rsidRDefault="001E60BA" w:rsidP="00584BC6">
            <w:pPr>
              <w:jc w:val="center"/>
            </w:pPr>
          </w:p>
        </w:tc>
        <w:tc>
          <w:tcPr>
            <w:tcW w:w="645" w:type="dxa"/>
            <w:shd w:val="clear" w:color="auto" w:fill="DEEAF6" w:themeFill="accent1" w:themeFillTint="33"/>
          </w:tcPr>
          <w:p w14:paraId="4EE03AFA" w14:textId="77777777" w:rsidR="001E60BA" w:rsidRPr="00D36C06" w:rsidRDefault="001E60BA" w:rsidP="00584BC6">
            <w:pPr>
              <w:jc w:val="center"/>
            </w:pPr>
          </w:p>
        </w:tc>
        <w:tc>
          <w:tcPr>
            <w:tcW w:w="686" w:type="dxa"/>
            <w:shd w:val="clear" w:color="auto" w:fill="auto"/>
          </w:tcPr>
          <w:p w14:paraId="0B4364C3" w14:textId="77777777" w:rsidR="001E60BA" w:rsidRPr="00D36C06" w:rsidRDefault="001E60BA" w:rsidP="00584BC6">
            <w:pPr>
              <w:jc w:val="center"/>
            </w:pPr>
          </w:p>
        </w:tc>
        <w:tc>
          <w:tcPr>
            <w:tcW w:w="652" w:type="dxa"/>
            <w:shd w:val="clear" w:color="auto" w:fill="auto"/>
          </w:tcPr>
          <w:p w14:paraId="337D3B72" w14:textId="77777777" w:rsidR="001E60BA" w:rsidRPr="00D36C06" w:rsidRDefault="001E60BA" w:rsidP="00584BC6">
            <w:pPr>
              <w:jc w:val="center"/>
            </w:pPr>
          </w:p>
        </w:tc>
        <w:tc>
          <w:tcPr>
            <w:tcW w:w="595" w:type="dxa"/>
            <w:shd w:val="clear" w:color="auto" w:fill="auto"/>
          </w:tcPr>
          <w:p w14:paraId="665E5D80" w14:textId="77777777" w:rsidR="001E60BA" w:rsidRPr="00D36C06" w:rsidRDefault="001E60BA" w:rsidP="00584BC6">
            <w:pPr>
              <w:jc w:val="center"/>
            </w:pPr>
          </w:p>
        </w:tc>
        <w:tc>
          <w:tcPr>
            <w:tcW w:w="577" w:type="dxa"/>
            <w:shd w:val="clear" w:color="auto" w:fill="auto"/>
          </w:tcPr>
          <w:p w14:paraId="4D35F694" w14:textId="77777777" w:rsidR="001E60BA" w:rsidRPr="0023132E" w:rsidRDefault="001E60BA" w:rsidP="00584BC6">
            <w:pPr>
              <w:jc w:val="center"/>
            </w:pPr>
            <w:r>
              <w:t>X</w:t>
            </w:r>
          </w:p>
        </w:tc>
        <w:tc>
          <w:tcPr>
            <w:tcW w:w="696" w:type="dxa"/>
            <w:shd w:val="clear" w:color="auto" w:fill="DEEAF6" w:themeFill="accent1" w:themeFillTint="33"/>
          </w:tcPr>
          <w:p w14:paraId="2A416801" w14:textId="77777777" w:rsidR="001E60BA" w:rsidRPr="0023132E" w:rsidRDefault="001E60BA" w:rsidP="00584BC6">
            <w:pPr>
              <w:jc w:val="center"/>
            </w:pPr>
            <w:r>
              <w:t>X</w:t>
            </w:r>
          </w:p>
        </w:tc>
        <w:tc>
          <w:tcPr>
            <w:tcW w:w="630" w:type="dxa"/>
            <w:shd w:val="clear" w:color="auto" w:fill="DEEAF6" w:themeFill="accent1" w:themeFillTint="33"/>
          </w:tcPr>
          <w:p w14:paraId="2A3FB8D8" w14:textId="77777777" w:rsidR="001E60BA" w:rsidRPr="0023132E" w:rsidRDefault="001E60BA" w:rsidP="00584BC6">
            <w:pPr>
              <w:jc w:val="center"/>
            </w:pPr>
            <w:r>
              <w:t>X</w:t>
            </w:r>
          </w:p>
        </w:tc>
        <w:tc>
          <w:tcPr>
            <w:tcW w:w="676" w:type="dxa"/>
            <w:shd w:val="clear" w:color="auto" w:fill="DEEAF6" w:themeFill="accent1" w:themeFillTint="33"/>
          </w:tcPr>
          <w:p w14:paraId="69A2FF12" w14:textId="77777777" w:rsidR="001E60BA" w:rsidRPr="0023132E" w:rsidRDefault="001E60BA" w:rsidP="00584BC6">
            <w:pPr>
              <w:jc w:val="center"/>
              <w:rPr>
                <w:lang w:val="en-GB"/>
              </w:rPr>
            </w:pPr>
          </w:p>
        </w:tc>
        <w:tc>
          <w:tcPr>
            <w:tcW w:w="597" w:type="dxa"/>
            <w:shd w:val="clear" w:color="auto" w:fill="DEEAF6" w:themeFill="accent1" w:themeFillTint="33"/>
          </w:tcPr>
          <w:p w14:paraId="2D20561E" w14:textId="77777777" w:rsidR="001E60BA" w:rsidRPr="0023132E" w:rsidRDefault="001E60BA" w:rsidP="00584BC6">
            <w:pPr>
              <w:jc w:val="center"/>
              <w:rPr>
                <w:lang w:val="en-GB"/>
              </w:rPr>
            </w:pPr>
          </w:p>
        </w:tc>
      </w:tr>
      <w:tr w:rsidR="001E60BA" w:rsidRPr="00FB1CCB" w14:paraId="37D76D07" w14:textId="77777777" w:rsidTr="00584BC6">
        <w:trPr>
          <w:trHeight w:val="273"/>
        </w:trPr>
        <w:tc>
          <w:tcPr>
            <w:tcW w:w="7400" w:type="dxa"/>
            <w:shd w:val="clear" w:color="auto" w:fill="auto"/>
          </w:tcPr>
          <w:p w14:paraId="79A73681" w14:textId="77777777" w:rsidR="001E60BA" w:rsidRPr="00BC088C" w:rsidRDefault="001E60BA" w:rsidP="00584BC6">
            <w:r>
              <w:t>Promouvoir les concours et défis existants ou nouveaux et encourager les jeunes à y participer.</w:t>
            </w:r>
          </w:p>
        </w:tc>
        <w:tc>
          <w:tcPr>
            <w:tcW w:w="595" w:type="dxa"/>
            <w:shd w:val="clear" w:color="auto" w:fill="DEEAF6" w:themeFill="accent1" w:themeFillTint="33"/>
          </w:tcPr>
          <w:p w14:paraId="1EE2E954" w14:textId="77777777" w:rsidR="001E60BA" w:rsidRPr="00D36C06" w:rsidRDefault="001E60BA" w:rsidP="00584BC6">
            <w:pPr>
              <w:jc w:val="center"/>
            </w:pPr>
          </w:p>
        </w:tc>
        <w:tc>
          <w:tcPr>
            <w:tcW w:w="694" w:type="dxa"/>
            <w:shd w:val="clear" w:color="auto" w:fill="DEEAF6" w:themeFill="accent1" w:themeFillTint="33"/>
          </w:tcPr>
          <w:p w14:paraId="021DF5BD" w14:textId="77777777" w:rsidR="001E60BA" w:rsidRPr="00D36C06" w:rsidRDefault="001E60BA" w:rsidP="00584BC6">
            <w:pPr>
              <w:jc w:val="center"/>
            </w:pPr>
          </w:p>
        </w:tc>
        <w:tc>
          <w:tcPr>
            <w:tcW w:w="595" w:type="dxa"/>
            <w:shd w:val="clear" w:color="auto" w:fill="DEEAF6" w:themeFill="accent1" w:themeFillTint="33"/>
          </w:tcPr>
          <w:p w14:paraId="52690C4E" w14:textId="77777777" w:rsidR="001E60BA" w:rsidRPr="00D36C06" w:rsidRDefault="001E60BA" w:rsidP="00584BC6">
            <w:pPr>
              <w:jc w:val="center"/>
            </w:pPr>
          </w:p>
        </w:tc>
        <w:tc>
          <w:tcPr>
            <w:tcW w:w="645" w:type="dxa"/>
            <w:shd w:val="clear" w:color="auto" w:fill="DEEAF6" w:themeFill="accent1" w:themeFillTint="33"/>
          </w:tcPr>
          <w:p w14:paraId="2309F278" w14:textId="77777777" w:rsidR="001E60BA" w:rsidRPr="00D36C06" w:rsidRDefault="001E60BA" w:rsidP="00584BC6">
            <w:pPr>
              <w:jc w:val="center"/>
            </w:pPr>
          </w:p>
        </w:tc>
        <w:tc>
          <w:tcPr>
            <w:tcW w:w="686" w:type="dxa"/>
            <w:shd w:val="clear" w:color="auto" w:fill="auto"/>
          </w:tcPr>
          <w:p w14:paraId="4FA79FD0" w14:textId="77777777" w:rsidR="001E60BA" w:rsidRPr="00D36C06" w:rsidRDefault="001E60BA" w:rsidP="00584BC6">
            <w:pPr>
              <w:jc w:val="center"/>
            </w:pPr>
          </w:p>
        </w:tc>
        <w:tc>
          <w:tcPr>
            <w:tcW w:w="652" w:type="dxa"/>
            <w:shd w:val="clear" w:color="auto" w:fill="auto"/>
          </w:tcPr>
          <w:p w14:paraId="6CAACD92" w14:textId="77777777" w:rsidR="001E60BA" w:rsidRPr="00D36C06" w:rsidRDefault="001E60BA" w:rsidP="00584BC6">
            <w:pPr>
              <w:jc w:val="center"/>
            </w:pPr>
          </w:p>
        </w:tc>
        <w:tc>
          <w:tcPr>
            <w:tcW w:w="595" w:type="dxa"/>
            <w:shd w:val="clear" w:color="auto" w:fill="auto"/>
          </w:tcPr>
          <w:p w14:paraId="6F9D402A" w14:textId="77777777" w:rsidR="001E60BA" w:rsidRPr="00D36C06" w:rsidRDefault="001E60BA" w:rsidP="00584BC6">
            <w:pPr>
              <w:jc w:val="center"/>
            </w:pPr>
          </w:p>
        </w:tc>
        <w:tc>
          <w:tcPr>
            <w:tcW w:w="577" w:type="dxa"/>
            <w:shd w:val="clear" w:color="auto" w:fill="auto"/>
          </w:tcPr>
          <w:p w14:paraId="7EB37B46" w14:textId="77777777" w:rsidR="001E60BA" w:rsidRPr="00D36C06" w:rsidRDefault="001E60BA" w:rsidP="00584BC6">
            <w:pPr>
              <w:jc w:val="center"/>
            </w:pPr>
          </w:p>
        </w:tc>
        <w:tc>
          <w:tcPr>
            <w:tcW w:w="696" w:type="dxa"/>
            <w:shd w:val="clear" w:color="auto" w:fill="DEEAF6" w:themeFill="accent1" w:themeFillTint="33"/>
          </w:tcPr>
          <w:p w14:paraId="468D1B8C" w14:textId="77777777" w:rsidR="001E60BA" w:rsidRPr="0023132E" w:rsidRDefault="001E60BA" w:rsidP="00584BC6">
            <w:pPr>
              <w:jc w:val="center"/>
            </w:pPr>
            <w:r>
              <w:t>X</w:t>
            </w:r>
          </w:p>
        </w:tc>
        <w:tc>
          <w:tcPr>
            <w:tcW w:w="630" w:type="dxa"/>
            <w:shd w:val="clear" w:color="auto" w:fill="DEEAF6" w:themeFill="accent1" w:themeFillTint="33"/>
          </w:tcPr>
          <w:p w14:paraId="2E66B216" w14:textId="77777777" w:rsidR="001E60BA" w:rsidRPr="0023132E" w:rsidRDefault="001E60BA" w:rsidP="00584BC6">
            <w:pPr>
              <w:jc w:val="center"/>
            </w:pPr>
            <w:r>
              <w:t>X</w:t>
            </w:r>
          </w:p>
        </w:tc>
        <w:tc>
          <w:tcPr>
            <w:tcW w:w="676" w:type="dxa"/>
            <w:shd w:val="clear" w:color="auto" w:fill="DEEAF6" w:themeFill="accent1" w:themeFillTint="33"/>
          </w:tcPr>
          <w:p w14:paraId="34CAC2DF" w14:textId="77777777" w:rsidR="001E60BA" w:rsidRPr="0023132E" w:rsidRDefault="001E60BA" w:rsidP="00584BC6">
            <w:pPr>
              <w:jc w:val="center"/>
            </w:pPr>
            <w:r>
              <w:t>X</w:t>
            </w:r>
          </w:p>
        </w:tc>
        <w:tc>
          <w:tcPr>
            <w:tcW w:w="597" w:type="dxa"/>
            <w:shd w:val="clear" w:color="auto" w:fill="DEEAF6" w:themeFill="accent1" w:themeFillTint="33"/>
          </w:tcPr>
          <w:p w14:paraId="61A2A66C" w14:textId="77777777" w:rsidR="001E60BA" w:rsidRPr="0023132E" w:rsidRDefault="001E60BA" w:rsidP="00584BC6">
            <w:pPr>
              <w:jc w:val="center"/>
              <w:rPr>
                <w:lang w:val="en-GB"/>
              </w:rPr>
            </w:pPr>
          </w:p>
        </w:tc>
      </w:tr>
      <w:tr w:rsidR="001E60BA" w:rsidRPr="00FB1CCB" w14:paraId="1C61175C" w14:textId="77777777" w:rsidTr="00584BC6">
        <w:trPr>
          <w:trHeight w:val="273"/>
        </w:trPr>
        <w:tc>
          <w:tcPr>
            <w:tcW w:w="7400" w:type="dxa"/>
            <w:shd w:val="clear" w:color="auto" w:fill="auto"/>
          </w:tcPr>
          <w:p w14:paraId="5E7E7FAE" w14:textId="77777777" w:rsidR="001E60BA" w:rsidRPr="00BC088C" w:rsidRDefault="001E60BA" w:rsidP="00584BC6">
            <w:r>
              <w:t>Créer ou développer des clubs, camps et autres activités extrascolaires en matière d’innovation dans les écoles.</w:t>
            </w:r>
          </w:p>
        </w:tc>
        <w:tc>
          <w:tcPr>
            <w:tcW w:w="595" w:type="dxa"/>
            <w:shd w:val="clear" w:color="auto" w:fill="DEEAF6" w:themeFill="accent1" w:themeFillTint="33"/>
          </w:tcPr>
          <w:p w14:paraId="35F523C2" w14:textId="77777777" w:rsidR="001E60BA" w:rsidRPr="00D36C06" w:rsidRDefault="001E60BA" w:rsidP="00584BC6">
            <w:pPr>
              <w:jc w:val="center"/>
            </w:pPr>
          </w:p>
        </w:tc>
        <w:tc>
          <w:tcPr>
            <w:tcW w:w="694" w:type="dxa"/>
            <w:shd w:val="clear" w:color="auto" w:fill="DEEAF6" w:themeFill="accent1" w:themeFillTint="33"/>
          </w:tcPr>
          <w:p w14:paraId="18699262" w14:textId="77777777" w:rsidR="001E60BA" w:rsidRPr="00D36C06" w:rsidRDefault="001E60BA" w:rsidP="00584BC6">
            <w:pPr>
              <w:jc w:val="center"/>
            </w:pPr>
          </w:p>
        </w:tc>
        <w:tc>
          <w:tcPr>
            <w:tcW w:w="595" w:type="dxa"/>
            <w:shd w:val="clear" w:color="auto" w:fill="DEEAF6" w:themeFill="accent1" w:themeFillTint="33"/>
          </w:tcPr>
          <w:p w14:paraId="25218954" w14:textId="77777777" w:rsidR="001E60BA" w:rsidRPr="00D36C06" w:rsidRDefault="001E60BA" w:rsidP="00584BC6">
            <w:pPr>
              <w:jc w:val="center"/>
            </w:pPr>
          </w:p>
        </w:tc>
        <w:tc>
          <w:tcPr>
            <w:tcW w:w="645" w:type="dxa"/>
            <w:shd w:val="clear" w:color="auto" w:fill="DEEAF6" w:themeFill="accent1" w:themeFillTint="33"/>
          </w:tcPr>
          <w:p w14:paraId="129E192F" w14:textId="77777777" w:rsidR="001E60BA" w:rsidRPr="00D36C06" w:rsidRDefault="001E60BA" w:rsidP="00584BC6">
            <w:pPr>
              <w:jc w:val="center"/>
            </w:pPr>
          </w:p>
        </w:tc>
        <w:tc>
          <w:tcPr>
            <w:tcW w:w="686" w:type="dxa"/>
            <w:shd w:val="clear" w:color="auto" w:fill="auto"/>
          </w:tcPr>
          <w:p w14:paraId="5638E65B" w14:textId="77777777" w:rsidR="001E60BA" w:rsidRPr="00D36C06" w:rsidRDefault="001E60BA" w:rsidP="00584BC6">
            <w:pPr>
              <w:jc w:val="center"/>
            </w:pPr>
          </w:p>
        </w:tc>
        <w:tc>
          <w:tcPr>
            <w:tcW w:w="652" w:type="dxa"/>
            <w:shd w:val="clear" w:color="auto" w:fill="auto"/>
          </w:tcPr>
          <w:p w14:paraId="5FEA196F" w14:textId="77777777" w:rsidR="001E60BA" w:rsidRPr="00D36C06" w:rsidRDefault="001E60BA" w:rsidP="00584BC6">
            <w:pPr>
              <w:jc w:val="center"/>
            </w:pPr>
          </w:p>
        </w:tc>
        <w:tc>
          <w:tcPr>
            <w:tcW w:w="595" w:type="dxa"/>
            <w:shd w:val="clear" w:color="auto" w:fill="auto"/>
          </w:tcPr>
          <w:p w14:paraId="32DE9223" w14:textId="77777777" w:rsidR="001E60BA" w:rsidRPr="00D36C06" w:rsidRDefault="001E60BA" w:rsidP="00584BC6">
            <w:pPr>
              <w:jc w:val="center"/>
            </w:pPr>
          </w:p>
        </w:tc>
        <w:tc>
          <w:tcPr>
            <w:tcW w:w="577" w:type="dxa"/>
            <w:shd w:val="clear" w:color="auto" w:fill="auto"/>
          </w:tcPr>
          <w:p w14:paraId="1F992840" w14:textId="77777777" w:rsidR="001E60BA" w:rsidRPr="00D36C06" w:rsidRDefault="001E60BA" w:rsidP="00584BC6">
            <w:pPr>
              <w:jc w:val="center"/>
            </w:pPr>
          </w:p>
        </w:tc>
        <w:tc>
          <w:tcPr>
            <w:tcW w:w="696" w:type="dxa"/>
            <w:shd w:val="clear" w:color="auto" w:fill="DEEAF6" w:themeFill="accent1" w:themeFillTint="33"/>
          </w:tcPr>
          <w:p w14:paraId="51A9E96E" w14:textId="77777777" w:rsidR="001E60BA" w:rsidRPr="0023132E" w:rsidRDefault="001E60BA" w:rsidP="00584BC6">
            <w:pPr>
              <w:jc w:val="center"/>
            </w:pPr>
            <w:r>
              <w:t>X</w:t>
            </w:r>
          </w:p>
        </w:tc>
        <w:tc>
          <w:tcPr>
            <w:tcW w:w="630" w:type="dxa"/>
            <w:shd w:val="clear" w:color="auto" w:fill="DEEAF6" w:themeFill="accent1" w:themeFillTint="33"/>
          </w:tcPr>
          <w:p w14:paraId="7E6CF40E" w14:textId="77777777" w:rsidR="001E60BA" w:rsidRPr="0023132E" w:rsidRDefault="001E60BA" w:rsidP="00584BC6">
            <w:pPr>
              <w:jc w:val="center"/>
            </w:pPr>
            <w:r>
              <w:t>X</w:t>
            </w:r>
          </w:p>
        </w:tc>
        <w:tc>
          <w:tcPr>
            <w:tcW w:w="676" w:type="dxa"/>
            <w:shd w:val="clear" w:color="auto" w:fill="DEEAF6" w:themeFill="accent1" w:themeFillTint="33"/>
          </w:tcPr>
          <w:p w14:paraId="34DBA7C9" w14:textId="77777777" w:rsidR="001E60BA" w:rsidRPr="0023132E" w:rsidRDefault="001E60BA" w:rsidP="00584BC6">
            <w:pPr>
              <w:jc w:val="center"/>
            </w:pPr>
            <w:r>
              <w:t>X</w:t>
            </w:r>
          </w:p>
        </w:tc>
        <w:tc>
          <w:tcPr>
            <w:tcW w:w="597" w:type="dxa"/>
            <w:shd w:val="clear" w:color="auto" w:fill="DEEAF6" w:themeFill="accent1" w:themeFillTint="33"/>
          </w:tcPr>
          <w:p w14:paraId="69C096AB" w14:textId="77777777" w:rsidR="001E60BA" w:rsidRPr="0023132E" w:rsidRDefault="001E60BA" w:rsidP="00584BC6">
            <w:pPr>
              <w:jc w:val="center"/>
              <w:rPr>
                <w:lang w:val="en-GB"/>
              </w:rPr>
            </w:pPr>
          </w:p>
        </w:tc>
      </w:tr>
      <w:tr w:rsidR="001E60BA" w:rsidRPr="00FB1CCB" w14:paraId="049A9D95" w14:textId="77777777" w:rsidTr="00584BC6">
        <w:trPr>
          <w:trHeight w:val="273"/>
        </w:trPr>
        <w:tc>
          <w:tcPr>
            <w:tcW w:w="7400" w:type="dxa"/>
            <w:shd w:val="clear" w:color="auto" w:fill="auto"/>
          </w:tcPr>
          <w:p w14:paraId="53C9D3DA" w14:textId="77777777" w:rsidR="001E60BA" w:rsidRPr="00BC088C" w:rsidRDefault="001E60BA" w:rsidP="00584BC6">
            <w:r>
              <w:t>Aider les offices de propriété intellectuelle locaux ou régionaux, ou les CATI, à créer des centres de ressources en ligne pour les écoliers et les enseignants.</w:t>
            </w:r>
          </w:p>
        </w:tc>
        <w:tc>
          <w:tcPr>
            <w:tcW w:w="595" w:type="dxa"/>
            <w:shd w:val="clear" w:color="auto" w:fill="DEEAF6" w:themeFill="accent1" w:themeFillTint="33"/>
          </w:tcPr>
          <w:p w14:paraId="00D12B37" w14:textId="77777777" w:rsidR="001E60BA" w:rsidRPr="00D36C06" w:rsidRDefault="001E60BA" w:rsidP="00584BC6">
            <w:pPr>
              <w:jc w:val="center"/>
            </w:pPr>
          </w:p>
        </w:tc>
        <w:tc>
          <w:tcPr>
            <w:tcW w:w="694" w:type="dxa"/>
            <w:shd w:val="clear" w:color="auto" w:fill="DEEAF6" w:themeFill="accent1" w:themeFillTint="33"/>
          </w:tcPr>
          <w:p w14:paraId="7373885C" w14:textId="77777777" w:rsidR="001E60BA" w:rsidRPr="00D36C06" w:rsidRDefault="001E60BA" w:rsidP="00584BC6">
            <w:pPr>
              <w:jc w:val="center"/>
            </w:pPr>
          </w:p>
        </w:tc>
        <w:tc>
          <w:tcPr>
            <w:tcW w:w="595" w:type="dxa"/>
            <w:shd w:val="clear" w:color="auto" w:fill="DEEAF6" w:themeFill="accent1" w:themeFillTint="33"/>
          </w:tcPr>
          <w:p w14:paraId="32433825" w14:textId="77777777" w:rsidR="001E60BA" w:rsidRPr="00D36C06" w:rsidRDefault="001E60BA" w:rsidP="00584BC6">
            <w:pPr>
              <w:jc w:val="center"/>
            </w:pPr>
          </w:p>
        </w:tc>
        <w:tc>
          <w:tcPr>
            <w:tcW w:w="645" w:type="dxa"/>
            <w:shd w:val="clear" w:color="auto" w:fill="DEEAF6" w:themeFill="accent1" w:themeFillTint="33"/>
          </w:tcPr>
          <w:p w14:paraId="57CDB915" w14:textId="77777777" w:rsidR="001E60BA" w:rsidRPr="00D36C06" w:rsidRDefault="001E60BA" w:rsidP="00584BC6">
            <w:pPr>
              <w:jc w:val="center"/>
            </w:pPr>
          </w:p>
        </w:tc>
        <w:tc>
          <w:tcPr>
            <w:tcW w:w="686" w:type="dxa"/>
            <w:shd w:val="clear" w:color="auto" w:fill="auto"/>
          </w:tcPr>
          <w:p w14:paraId="0A424C13" w14:textId="77777777" w:rsidR="001E60BA" w:rsidRPr="0023132E" w:rsidRDefault="001E60BA" w:rsidP="00584BC6">
            <w:pPr>
              <w:jc w:val="center"/>
            </w:pPr>
            <w:r>
              <w:t>X</w:t>
            </w:r>
          </w:p>
        </w:tc>
        <w:tc>
          <w:tcPr>
            <w:tcW w:w="652" w:type="dxa"/>
            <w:shd w:val="clear" w:color="auto" w:fill="auto"/>
          </w:tcPr>
          <w:p w14:paraId="2C6D2888" w14:textId="77777777" w:rsidR="001E60BA" w:rsidRPr="0023132E" w:rsidRDefault="001E60BA" w:rsidP="00584BC6">
            <w:pPr>
              <w:jc w:val="center"/>
            </w:pPr>
            <w:r>
              <w:t>X</w:t>
            </w:r>
          </w:p>
        </w:tc>
        <w:tc>
          <w:tcPr>
            <w:tcW w:w="595" w:type="dxa"/>
            <w:shd w:val="clear" w:color="auto" w:fill="auto"/>
          </w:tcPr>
          <w:p w14:paraId="72B8A2A6" w14:textId="77777777" w:rsidR="001E60BA" w:rsidRPr="0023132E" w:rsidRDefault="001E60BA" w:rsidP="00584BC6">
            <w:pPr>
              <w:jc w:val="center"/>
            </w:pPr>
            <w:r>
              <w:t>X</w:t>
            </w:r>
          </w:p>
        </w:tc>
        <w:tc>
          <w:tcPr>
            <w:tcW w:w="577" w:type="dxa"/>
            <w:shd w:val="clear" w:color="auto" w:fill="auto"/>
          </w:tcPr>
          <w:p w14:paraId="3044B1D1" w14:textId="77777777" w:rsidR="001E60BA" w:rsidRPr="0023132E" w:rsidRDefault="001E60BA" w:rsidP="00584BC6">
            <w:pPr>
              <w:jc w:val="center"/>
            </w:pPr>
            <w:r>
              <w:t>X</w:t>
            </w:r>
          </w:p>
        </w:tc>
        <w:tc>
          <w:tcPr>
            <w:tcW w:w="696" w:type="dxa"/>
            <w:shd w:val="clear" w:color="auto" w:fill="DEEAF6" w:themeFill="accent1" w:themeFillTint="33"/>
          </w:tcPr>
          <w:p w14:paraId="56666DF9" w14:textId="77777777" w:rsidR="001E60BA" w:rsidRPr="0023132E" w:rsidRDefault="001E60BA" w:rsidP="00584BC6">
            <w:pPr>
              <w:jc w:val="center"/>
            </w:pPr>
            <w:r>
              <w:t>X</w:t>
            </w:r>
          </w:p>
        </w:tc>
        <w:tc>
          <w:tcPr>
            <w:tcW w:w="630" w:type="dxa"/>
            <w:shd w:val="clear" w:color="auto" w:fill="DEEAF6" w:themeFill="accent1" w:themeFillTint="33"/>
          </w:tcPr>
          <w:p w14:paraId="3295DB80" w14:textId="77777777" w:rsidR="001E60BA" w:rsidRPr="0023132E" w:rsidRDefault="001E60BA" w:rsidP="00584BC6">
            <w:pPr>
              <w:jc w:val="center"/>
            </w:pPr>
            <w:r>
              <w:t>X</w:t>
            </w:r>
          </w:p>
        </w:tc>
        <w:tc>
          <w:tcPr>
            <w:tcW w:w="676" w:type="dxa"/>
            <w:shd w:val="clear" w:color="auto" w:fill="DEEAF6" w:themeFill="accent1" w:themeFillTint="33"/>
          </w:tcPr>
          <w:p w14:paraId="3A128282" w14:textId="77777777" w:rsidR="001E60BA" w:rsidRPr="0023132E" w:rsidRDefault="001E60BA" w:rsidP="00584BC6">
            <w:pPr>
              <w:jc w:val="center"/>
              <w:rPr>
                <w:lang w:val="en-GB"/>
              </w:rPr>
            </w:pPr>
          </w:p>
        </w:tc>
        <w:tc>
          <w:tcPr>
            <w:tcW w:w="597" w:type="dxa"/>
            <w:shd w:val="clear" w:color="auto" w:fill="DEEAF6" w:themeFill="accent1" w:themeFillTint="33"/>
          </w:tcPr>
          <w:p w14:paraId="73259A3A" w14:textId="77777777" w:rsidR="001E60BA" w:rsidRPr="0023132E" w:rsidRDefault="001E60BA" w:rsidP="00584BC6">
            <w:pPr>
              <w:jc w:val="center"/>
              <w:rPr>
                <w:lang w:val="en-GB"/>
              </w:rPr>
            </w:pPr>
          </w:p>
        </w:tc>
      </w:tr>
      <w:tr w:rsidR="001E60BA" w:rsidRPr="00FB1CCB" w14:paraId="77CF8419" w14:textId="77777777" w:rsidTr="00584BC6">
        <w:trPr>
          <w:trHeight w:val="273"/>
        </w:trPr>
        <w:tc>
          <w:tcPr>
            <w:tcW w:w="7400" w:type="dxa"/>
            <w:shd w:val="clear" w:color="auto" w:fill="auto"/>
          </w:tcPr>
          <w:p w14:paraId="3A9C1002" w14:textId="77777777" w:rsidR="001E60BA" w:rsidRPr="00BC088C" w:rsidRDefault="001E60BA" w:rsidP="00584BC6">
            <w:r>
              <w:t>Faire connaître ces centres de ressources aux étudiants et enseignants.</w:t>
            </w:r>
          </w:p>
        </w:tc>
        <w:tc>
          <w:tcPr>
            <w:tcW w:w="595" w:type="dxa"/>
            <w:shd w:val="clear" w:color="auto" w:fill="DEEAF6" w:themeFill="accent1" w:themeFillTint="33"/>
          </w:tcPr>
          <w:p w14:paraId="101EDD05" w14:textId="77777777" w:rsidR="001E60BA" w:rsidRPr="00D36C06" w:rsidRDefault="001E60BA" w:rsidP="00584BC6">
            <w:pPr>
              <w:jc w:val="center"/>
            </w:pPr>
          </w:p>
        </w:tc>
        <w:tc>
          <w:tcPr>
            <w:tcW w:w="694" w:type="dxa"/>
            <w:shd w:val="clear" w:color="auto" w:fill="DEEAF6" w:themeFill="accent1" w:themeFillTint="33"/>
          </w:tcPr>
          <w:p w14:paraId="0B11B674" w14:textId="77777777" w:rsidR="001E60BA" w:rsidRPr="00D36C06" w:rsidRDefault="001E60BA" w:rsidP="00584BC6">
            <w:pPr>
              <w:jc w:val="center"/>
            </w:pPr>
          </w:p>
        </w:tc>
        <w:tc>
          <w:tcPr>
            <w:tcW w:w="595" w:type="dxa"/>
            <w:shd w:val="clear" w:color="auto" w:fill="DEEAF6" w:themeFill="accent1" w:themeFillTint="33"/>
          </w:tcPr>
          <w:p w14:paraId="41912501" w14:textId="77777777" w:rsidR="001E60BA" w:rsidRPr="00D36C06" w:rsidRDefault="001E60BA" w:rsidP="00584BC6">
            <w:pPr>
              <w:jc w:val="center"/>
            </w:pPr>
          </w:p>
        </w:tc>
        <w:tc>
          <w:tcPr>
            <w:tcW w:w="645" w:type="dxa"/>
            <w:shd w:val="clear" w:color="auto" w:fill="DEEAF6" w:themeFill="accent1" w:themeFillTint="33"/>
          </w:tcPr>
          <w:p w14:paraId="78457F49" w14:textId="77777777" w:rsidR="001E60BA" w:rsidRPr="00D36C06" w:rsidRDefault="001E60BA" w:rsidP="00584BC6">
            <w:pPr>
              <w:jc w:val="center"/>
            </w:pPr>
          </w:p>
        </w:tc>
        <w:tc>
          <w:tcPr>
            <w:tcW w:w="686" w:type="dxa"/>
            <w:shd w:val="clear" w:color="auto" w:fill="auto"/>
          </w:tcPr>
          <w:p w14:paraId="1D311140" w14:textId="77777777" w:rsidR="001E60BA" w:rsidRPr="00D36C06" w:rsidRDefault="001E60BA" w:rsidP="00584BC6">
            <w:pPr>
              <w:jc w:val="center"/>
            </w:pPr>
          </w:p>
        </w:tc>
        <w:tc>
          <w:tcPr>
            <w:tcW w:w="652" w:type="dxa"/>
            <w:shd w:val="clear" w:color="auto" w:fill="auto"/>
          </w:tcPr>
          <w:p w14:paraId="7E6F964B" w14:textId="77777777" w:rsidR="001E60BA" w:rsidRPr="00D36C06" w:rsidRDefault="001E60BA" w:rsidP="00584BC6">
            <w:pPr>
              <w:jc w:val="center"/>
            </w:pPr>
          </w:p>
        </w:tc>
        <w:tc>
          <w:tcPr>
            <w:tcW w:w="595" w:type="dxa"/>
            <w:shd w:val="clear" w:color="auto" w:fill="auto"/>
          </w:tcPr>
          <w:p w14:paraId="19E5B77B" w14:textId="77777777" w:rsidR="001E60BA" w:rsidRPr="00D36C06" w:rsidRDefault="001E60BA" w:rsidP="00584BC6">
            <w:pPr>
              <w:jc w:val="center"/>
            </w:pPr>
          </w:p>
        </w:tc>
        <w:tc>
          <w:tcPr>
            <w:tcW w:w="577" w:type="dxa"/>
            <w:shd w:val="clear" w:color="auto" w:fill="auto"/>
          </w:tcPr>
          <w:p w14:paraId="1CBCA375" w14:textId="77777777" w:rsidR="001E60BA" w:rsidRPr="00D36C06" w:rsidRDefault="001E60BA" w:rsidP="00584BC6">
            <w:pPr>
              <w:jc w:val="center"/>
            </w:pPr>
          </w:p>
        </w:tc>
        <w:tc>
          <w:tcPr>
            <w:tcW w:w="696" w:type="dxa"/>
            <w:shd w:val="clear" w:color="auto" w:fill="DEEAF6" w:themeFill="accent1" w:themeFillTint="33"/>
          </w:tcPr>
          <w:p w14:paraId="0BD774B5" w14:textId="77777777" w:rsidR="001E60BA" w:rsidRPr="00D36C06" w:rsidRDefault="001E60BA" w:rsidP="00584BC6">
            <w:pPr>
              <w:jc w:val="center"/>
            </w:pPr>
          </w:p>
        </w:tc>
        <w:tc>
          <w:tcPr>
            <w:tcW w:w="630" w:type="dxa"/>
            <w:shd w:val="clear" w:color="auto" w:fill="DEEAF6" w:themeFill="accent1" w:themeFillTint="33"/>
          </w:tcPr>
          <w:p w14:paraId="63A4F5E1" w14:textId="77777777" w:rsidR="001E60BA" w:rsidRPr="0023132E" w:rsidRDefault="001E60BA" w:rsidP="00584BC6">
            <w:pPr>
              <w:jc w:val="center"/>
            </w:pPr>
            <w:r>
              <w:t>X</w:t>
            </w:r>
          </w:p>
        </w:tc>
        <w:tc>
          <w:tcPr>
            <w:tcW w:w="676" w:type="dxa"/>
            <w:shd w:val="clear" w:color="auto" w:fill="DEEAF6" w:themeFill="accent1" w:themeFillTint="33"/>
          </w:tcPr>
          <w:p w14:paraId="4A79A66F" w14:textId="77777777" w:rsidR="001E60BA" w:rsidRPr="0023132E" w:rsidRDefault="001E60BA" w:rsidP="00584BC6">
            <w:pPr>
              <w:jc w:val="center"/>
            </w:pPr>
            <w:r>
              <w:t>X</w:t>
            </w:r>
          </w:p>
        </w:tc>
        <w:tc>
          <w:tcPr>
            <w:tcW w:w="597" w:type="dxa"/>
            <w:shd w:val="clear" w:color="auto" w:fill="DEEAF6" w:themeFill="accent1" w:themeFillTint="33"/>
          </w:tcPr>
          <w:p w14:paraId="37F2C72B" w14:textId="77777777" w:rsidR="001E60BA" w:rsidRPr="0023132E" w:rsidRDefault="001E60BA" w:rsidP="00584BC6">
            <w:pPr>
              <w:jc w:val="center"/>
              <w:rPr>
                <w:lang w:val="en-GB"/>
              </w:rPr>
            </w:pPr>
          </w:p>
        </w:tc>
      </w:tr>
      <w:tr w:rsidR="001E60BA" w:rsidRPr="00FB1CCB" w14:paraId="2182135C" w14:textId="77777777" w:rsidTr="00584BC6">
        <w:trPr>
          <w:trHeight w:val="273"/>
        </w:trPr>
        <w:tc>
          <w:tcPr>
            <w:tcW w:w="7400" w:type="dxa"/>
            <w:shd w:val="clear" w:color="auto" w:fill="auto"/>
          </w:tcPr>
          <w:p w14:paraId="6F0BBE39" w14:textId="77777777" w:rsidR="001E60BA" w:rsidRPr="00BC088C" w:rsidRDefault="001E60BA" w:rsidP="00584BC6">
            <w:r>
              <w:t xml:space="preserve">Élaborer un plan ou une stratégie de communication visant à promouvoir ces centres de ressources auprès des étudiants et des enseignants.  </w:t>
            </w:r>
          </w:p>
        </w:tc>
        <w:tc>
          <w:tcPr>
            <w:tcW w:w="595" w:type="dxa"/>
            <w:shd w:val="clear" w:color="auto" w:fill="DEEAF6" w:themeFill="accent1" w:themeFillTint="33"/>
          </w:tcPr>
          <w:p w14:paraId="308D7663" w14:textId="77777777" w:rsidR="001E60BA" w:rsidRPr="00D36C06" w:rsidRDefault="001E60BA" w:rsidP="00584BC6">
            <w:pPr>
              <w:jc w:val="center"/>
            </w:pPr>
          </w:p>
        </w:tc>
        <w:tc>
          <w:tcPr>
            <w:tcW w:w="694" w:type="dxa"/>
            <w:shd w:val="clear" w:color="auto" w:fill="DEEAF6" w:themeFill="accent1" w:themeFillTint="33"/>
          </w:tcPr>
          <w:p w14:paraId="3E037A2C" w14:textId="77777777" w:rsidR="001E60BA" w:rsidRPr="00D36C06" w:rsidRDefault="001E60BA" w:rsidP="00584BC6">
            <w:pPr>
              <w:jc w:val="center"/>
            </w:pPr>
          </w:p>
        </w:tc>
        <w:tc>
          <w:tcPr>
            <w:tcW w:w="595" w:type="dxa"/>
            <w:shd w:val="clear" w:color="auto" w:fill="DEEAF6" w:themeFill="accent1" w:themeFillTint="33"/>
          </w:tcPr>
          <w:p w14:paraId="2672CB65" w14:textId="77777777" w:rsidR="001E60BA" w:rsidRPr="00D36C06" w:rsidRDefault="001E60BA" w:rsidP="00584BC6">
            <w:pPr>
              <w:jc w:val="center"/>
            </w:pPr>
          </w:p>
        </w:tc>
        <w:tc>
          <w:tcPr>
            <w:tcW w:w="645" w:type="dxa"/>
            <w:shd w:val="clear" w:color="auto" w:fill="DEEAF6" w:themeFill="accent1" w:themeFillTint="33"/>
          </w:tcPr>
          <w:p w14:paraId="1CF19A44" w14:textId="77777777" w:rsidR="001E60BA" w:rsidRPr="00D36C06" w:rsidRDefault="001E60BA" w:rsidP="00584BC6">
            <w:pPr>
              <w:jc w:val="center"/>
            </w:pPr>
          </w:p>
        </w:tc>
        <w:tc>
          <w:tcPr>
            <w:tcW w:w="686" w:type="dxa"/>
            <w:shd w:val="clear" w:color="auto" w:fill="auto"/>
          </w:tcPr>
          <w:p w14:paraId="7BB7DB7F" w14:textId="77777777" w:rsidR="001E60BA" w:rsidRPr="00D36C06" w:rsidRDefault="001E60BA" w:rsidP="00584BC6">
            <w:pPr>
              <w:jc w:val="center"/>
            </w:pPr>
          </w:p>
        </w:tc>
        <w:tc>
          <w:tcPr>
            <w:tcW w:w="652" w:type="dxa"/>
            <w:shd w:val="clear" w:color="auto" w:fill="auto"/>
          </w:tcPr>
          <w:p w14:paraId="576C8B33" w14:textId="77777777" w:rsidR="001E60BA" w:rsidRPr="00D36C06" w:rsidRDefault="001E60BA" w:rsidP="00584BC6">
            <w:pPr>
              <w:jc w:val="center"/>
            </w:pPr>
          </w:p>
        </w:tc>
        <w:tc>
          <w:tcPr>
            <w:tcW w:w="595" w:type="dxa"/>
            <w:shd w:val="clear" w:color="auto" w:fill="auto"/>
          </w:tcPr>
          <w:p w14:paraId="7A250B4D" w14:textId="77777777" w:rsidR="001E60BA" w:rsidRPr="00D36C06" w:rsidRDefault="001E60BA" w:rsidP="00584BC6">
            <w:pPr>
              <w:jc w:val="center"/>
            </w:pPr>
          </w:p>
        </w:tc>
        <w:tc>
          <w:tcPr>
            <w:tcW w:w="577" w:type="dxa"/>
            <w:shd w:val="clear" w:color="auto" w:fill="auto"/>
          </w:tcPr>
          <w:p w14:paraId="7A2F78C3" w14:textId="77777777" w:rsidR="001E60BA" w:rsidRPr="00D36C06" w:rsidRDefault="001E60BA" w:rsidP="00584BC6">
            <w:pPr>
              <w:jc w:val="center"/>
            </w:pPr>
          </w:p>
        </w:tc>
        <w:tc>
          <w:tcPr>
            <w:tcW w:w="696" w:type="dxa"/>
            <w:shd w:val="clear" w:color="auto" w:fill="DEEAF6" w:themeFill="accent1" w:themeFillTint="33"/>
          </w:tcPr>
          <w:p w14:paraId="0A38D158" w14:textId="77777777" w:rsidR="001E60BA" w:rsidRPr="00D36C06" w:rsidRDefault="001E60BA" w:rsidP="00584BC6">
            <w:pPr>
              <w:jc w:val="center"/>
            </w:pPr>
          </w:p>
        </w:tc>
        <w:tc>
          <w:tcPr>
            <w:tcW w:w="630" w:type="dxa"/>
            <w:shd w:val="clear" w:color="auto" w:fill="DEEAF6" w:themeFill="accent1" w:themeFillTint="33"/>
          </w:tcPr>
          <w:p w14:paraId="40C3E43A" w14:textId="77777777" w:rsidR="001E60BA" w:rsidRPr="00D36C06" w:rsidRDefault="001E60BA" w:rsidP="00584BC6">
            <w:pPr>
              <w:jc w:val="center"/>
            </w:pPr>
          </w:p>
        </w:tc>
        <w:tc>
          <w:tcPr>
            <w:tcW w:w="676" w:type="dxa"/>
            <w:shd w:val="clear" w:color="auto" w:fill="DEEAF6" w:themeFill="accent1" w:themeFillTint="33"/>
          </w:tcPr>
          <w:p w14:paraId="361754F2" w14:textId="77777777" w:rsidR="001E60BA" w:rsidRPr="0023132E" w:rsidRDefault="001E60BA" w:rsidP="00584BC6">
            <w:pPr>
              <w:jc w:val="center"/>
            </w:pPr>
            <w:r>
              <w:t>X</w:t>
            </w:r>
          </w:p>
        </w:tc>
        <w:tc>
          <w:tcPr>
            <w:tcW w:w="597" w:type="dxa"/>
            <w:shd w:val="clear" w:color="auto" w:fill="DEEAF6" w:themeFill="accent1" w:themeFillTint="33"/>
          </w:tcPr>
          <w:p w14:paraId="38229384" w14:textId="77777777" w:rsidR="001E60BA" w:rsidRPr="0023132E" w:rsidRDefault="001E60BA" w:rsidP="00584BC6">
            <w:pPr>
              <w:jc w:val="center"/>
              <w:rPr>
                <w:lang w:val="en-GB"/>
              </w:rPr>
            </w:pPr>
          </w:p>
        </w:tc>
      </w:tr>
      <w:tr w:rsidR="001E60BA" w:rsidRPr="00FB1CCB" w14:paraId="0262DD6D" w14:textId="77777777" w:rsidTr="00584BC6">
        <w:trPr>
          <w:trHeight w:val="273"/>
        </w:trPr>
        <w:tc>
          <w:tcPr>
            <w:tcW w:w="7400" w:type="dxa"/>
            <w:shd w:val="clear" w:color="auto" w:fill="auto"/>
          </w:tcPr>
          <w:p w14:paraId="162D7330" w14:textId="77777777" w:rsidR="001E60BA" w:rsidRPr="00BC088C" w:rsidRDefault="001E60BA" w:rsidP="00584BC6">
            <w:r>
              <w:t>Évaluation du projet</w:t>
            </w:r>
            <w:r w:rsidR="006D5DED">
              <w:t>.</w:t>
            </w:r>
          </w:p>
        </w:tc>
        <w:tc>
          <w:tcPr>
            <w:tcW w:w="595" w:type="dxa"/>
            <w:shd w:val="clear" w:color="auto" w:fill="DEEAF6" w:themeFill="accent1" w:themeFillTint="33"/>
          </w:tcPr>
          <w:p w14:paraId="68A8A5D8" w14:textId="77777777" w:rsidR="001E60BA" w:rsidRPr="0023132E" w:rsidRDefault="001E60BA" w:rsidP="00584BC6">
            <w:pPr>
              <w:jc w:val="center"/>
              <w:rPr>
                <w:lang w:val="en-GB"/>
              </w:rPr>
            </w:pPr>
          </w:p>
        </w:tc>
        <w:tc>
          <w:tcPr>
            <w:tcW w:w="694" w:type="dxa"/>
            <w:shd w:val="clear" w:color="auto" w:fill="DEEAF6" w:themeFill="accent1" w:themeFillTint="33"/>
          </w:tcPr>
          <w:p w14:paraId="28EF2C28" w14:textId="77777777" w:rsidR="001E60BA" w:rsidRPr="0023132E" w:rsidRDefault="001E60BA" w:rsidP="00584BC6">
            <w:pPr>
              <w:jc w:val="center"/>
              <w:rPr>
                <w:lang w:val="en-GB"/>
              </w:rPr>
            </w:pPr>
          </w:p>
        </w:tc>
        <w:tc>
          <w:tcPr>
            <w:tcW w:w="595" w:type="dxa"/>
            <w:shd w:val="clear" w:color="auto" w:fill="DEEAF6" w:themeFill="accent1" w:themeFillTint="33"/>
          </w:tcPr>
          <w:p w14:paraId="7A7DC874" w14:textId="77777777" w:rsidR="001E60BA" w:rsidRPr="0023132E" w:rsidRDefault="001E60BA" w:rsidP="00584BC6">
            <w:pPr>
              <w:jc w:val="center"/>
              <w:rPr>
                <w:lang w:val="en-GB"/>
              </w:rPr>
            </w:pPr>
          </w:p>
        </w:tc>
        <w:tc>
          <w:tcPr>
            <w:tcW w:w="645" w:type="dxa"/>
            <w:shd w:val="clear" w:color="auto" w:fill="DEEAF6" w:themeFill="accent1" w:themeFillTint="33"/>
          </w:tcPr>
          <w:p w14:paraId="468006BF" w14:textId="77777777" w:rsidR="001E60BA" w:rsidRPr="0023132E" w:rsidRDefault="001E60BA" w:rsidP="00584BC6">
            <w:pPr>
              <w:jc w:val="center"/>
              <w:rPr>
                <w:lang w:val="en-GB"/>
              </w:rPr>
            </w:pPr>
          </w:p>
        </w:tc>
        <w:tc>
          <w:tcPr>
            <w:tcW w:w="686" w:type="dxa"/>
            <w:shd w:val="clear" w:color="auto" w:fill="auto"/>
          </w:tcPr>
          <w:p w14:paraId="388FA9ED" w14:textId="77777777" w:rsidR="001E60BA" w:rsidRPr="0023132E" w:rsidRDefault="001E60BA" w:rsidP="00584BC6">
            <w:pPr>
              <w:jc w:val="center"/>
              <w:rPr>
                <w:lang w:val="en-GB"/>
              </w:rPr>
            </w:pPr>
          </w:p>
        </w:tc>
        <w:tc>
          <w:tcPr>
            <w:tcW w:w="652" w:type="dxa"/>
            <w:shd w:val="clear" w:color="auto" w:fill="auto"/>
          </w:tcPr>
          <w:p w14:paraId="7A76A915" w14:textId="77777777" w:rsidR="001E60BA" w:rsidRPr="0023132E" w:rsidRDefault="001E60BA" w:rsidP="00584BC6">
            <w:pPr>
              <w:jc w:val="center"/>
              <w:rPr>
                <w:lang w:val="en-GB"/>
              </w:rPr>
            </w:pPr>
          </w:p>
        </w:tc>
        <w:tc>
          <w:tcPr>
            <w:tcW w:w="595" w:type="dxa"/>
            <w:shd w:val="clear" w:color="auto" w:fill="auto"/>
          </w:tcPr>
          <w:p w14:paraId="35418F7A" w14:textId="77777777" w:rsidR="001E60BA" w:rsidRPr="0023132E" w:rsidRDefault="001E60BA" w:rsidP="00584BC6">
            <w:pPr>
              <w:jc w:val="center"/>
              <w:rPr>
                <w:lang w:val="en-GB"/>
              </w:rPr>
            </w:pPr>
          </w:p>
        </w:tc>
        <w:tc>
          <w:tcPr>
            <w:tcW w:w="577" w:type="dxa"/>
            <w:shd w:val="clear" w:color="auto" w:fill="auto"/>
          </w:tcPr>
          <w:p w14:paraId="2F2A171C" w14:textId="77777777" w:rsidR="001E60BA" w:rsidRPr="0023132E" w:rsidRDefault="001E60BA" w:rsidP="00584BC6">
            <w:pPr>
              <w:jc w:val="center"/>
              <w:rPr>
                <w:lang w:val="en-GB"/>
              </w:rPr>
            </w:pPr>
          </w:p>
        </w:tc>
        <w:tc>
          <w:tcPr>
            <w:tcW w:w="696" w:type="dxa"/>
            <w:shd w:val="clear" w:color="auto" w:fill="DEEAF6" w:themeFill="accent1" w:themeFillTint="33"/>
          </w:tcPr>
          <w:p w14:paraId="7CC55433" w14:textId="77777777" w:rsidR="001E60BA" w:rsidRPr="0023132E" w:rsidRDefault="001E60BA" w:rsidP="00584BC6">
            <w:pPr>
              <w:jc w:val="center"/>
              <w:rPr>
                <w:lang w:val="en-GB"/>
              </w:rPr>
            </w:pPr>
          </w:p>
        </w:tc>
        <w:tc>
          <w:tcPr>
            <w:tcW w:w="630" w:type="dxa"/>
            <w:shd w:val="clear" w:color="auto" w:fill="DEEAF6" w:themeFill="accent1" w:themeFillTint="33"/>
          </w:tcPr>
          <w:p w14:paraId="393C3039" w14:textId="77777777" w:rsidR="001E60BA" w:rsidRPr="0023132E" w:rsidRDefault="001E60BA" w:rsidP="00584BC6">
            <w:pPr>
              <w:jc w:val="center"/>
              <w:rPr>
                <w:lang w:val="en-GB"/>
              </w:rPr>
            </w:pPr>
          </w:p>
        </w:tc>
        <w:tc>
          <w:tcPr>
            <w:tcW w:w="676" w:type="dxa"/>
            <w:shd w:val="clear" w:color="auto" w:fill="DEEAF6" w:themeFill="accent1" w:themeFillTint="33"/>
          </w:tcPr>
          <w:p w14:paraId="5512D2BF" w14:textId="77777777" w:rsidR="001E60BA" w:rsidRPr="0023132E" w:rsidRDefault="001E60BA" w:rsidP="00584BC6">
            <w:pPr>
              <w:jc w:val="center"/>
              <w:rPr>
                <w:lang w:val="en-GB"/>
              </w:rPr>
            </w:pPr>
          </w:p>
        </w:tc>
        <w:tc>
          <w:tcPr>
            <w:tcW w:w="597" w:type="dxa"/>
            <w:shd w:val="clear" w:color="auto" w:fill="DEEAF6" w:themeFill="accent1" w:themeFillTint="33"/>
          </w:tcPr>
          <w:p w14:paraId="4E2BD3A2" w14:textId="77777777" w:rsidR="001E60BA" w:rsidRPr="0023132E" w:rsidRDefault="001E60BA" w:rsidP="00584BC6">
            <w:pPr>
              <w:jc w:val="center"/>
            </w:pPr>
            <w:r>
              <w:t>X</w:t>
            </w:r>
          </w:p>
        </w:tc>
      </w:tr>
    </w:tbl>
    <w:p w14:paraId="25D53D78" w14:textId="77777777" w:rsidR="001E60BA" w:rsidRDefault="001E60BA" w:rsidP="001E60BA">
      <w:pPr>
        <w:widowControl/>
        <w:autoSpaceDE/>
        <w:autoSpaceDN/>
      </w:pPr>
      <w:r>
        <w:br w:type="page"/>
      </w:r>
    </w:p>
    <w:p w14:paraId="00A3F825" w14:textId="5D456A4F" w:rsidR="001E60BA" w:rsidRPr="00172638" w:rsidRDefault="00B8593C" w:rsidP="00B8593C">
      <w:pPr>
        <w:widowControl/>
        <w:tabs>
          <w:tab w:val="left" w:pos="567"/>
        </w:tabs>
        <w:autoSpaceDE/>
        <w:autoSpaceDN/>
        <w:spacing w:after="240"/>
        <w:rPr>
          <w:rStyle w:val="Heading1Char"/>
        </w:rPr>
      </w:pPr>
      <w:r>
        <w:rPr>
          <w:b/>
        </w:rPr>
        <w:t>4.</w:t>
      </w:r>
      <w:r>
        <w:rPr>
          <w:b/>
        </w:rPr>
        <w:tab/>
      </w:r>
      <w:r w:rsidR="00CB170F" w:rsidRPr="00CB170F">
        <w:rPr>
          <w:rStyle w:val="Heading1Char"/>
        </w:rPr>
        <w:t>Ressources totales par résultat</w:t>
      </w:r>
    </w:p>
    <w:tbl>
      <w:tblPr>
        <w:tblW w:w="14885" w:type="dxa"/>
        <w:tblInd w:w="-365" w:type="dxa"/>
        <w:tblLayout w:type="fixed"/>
        <w:tblLook w:val="04A0" w:firstRow="1" w:lastRow="0" w:firstColumn="1" w:lastColumn="0" w:noHBand="0" w:noVBand="1"/>
      </w:tblPr>
      <w:tblGrid>
        <w:gridCol w:w="6660"/>
        <w:gridCol w:w="1215"/>
        <w:gridCol w:w="1215"/>
        <w:gridCol w:w="1215"/>
        <w:gridCol w:w="1215"/>
        <w:gridCol w:w="1215"/>
        <w:gridCol w:w="1215"/>
        <w:gridCol w:w="935"/>
      </w:tblGrid>
      <w:tr w:rsidR="001E60BA" w:rsidRPr="00F80499" w14:paraId="7F748C74" w14:textId="77777777" w:rsidTr="00584BC6">
        <w:trPr>
          <w:trHeight w:val="355"/>
          <w:tblHeader/>
        </w:trPr>
        <w:tc>
          <w:tcPr>
            <w:tcW w:w="6660" w:type="dxa"/>
            <w:tcBorders>
              <w:top w:val="single" w:sz="4" w:space="0" w:color="BFBFBF"/>
              <w:left w:val="single" w:sz="4" w:space="0" w:color="BFBFBF"/>
              <w:bottom w:val="nil"/>
              <w:right w:val="single" w:sz="4" w:space="0" w:color="A6A6A6"/>
            </w:tcBorders>
            <w:shd w:val="clear" w:color="000000" w:fill="C7CFD8"/>
            <w:noWrap/>
            <w:vAlign w:val="bottom"/>
            <w:hideMark/>
          </w:tcPr>
          <w:p w14:paraId="2D735BDD" w14:textId="77777777" w:rsidR="001E60BA" w:rsidRPr="00F80499" w:rsidRDefault="001E60BA" w:rsidP="00584BC6">
            <w:pPr>
              <w:widowControl/>
              <w:autoSpaceDE/>
              <w:autoSpaceDN/>
              <w:rPr>
                <w:rFonts w:ascii="Arial Narrow" w:eastAsia="Times New Roman" w:hAnsi="Arial Narrow"/>
                <w:i/>
                <w:iCs/>
                <w:color w:val="002839"/>
                <w:sz w:val="20"/>
                <w:szCs w:val="20"/>
              </w:rPr>
            </w:pPr>
            <w:r>
              <w:rPr>
                <w:rFonts w:ascii="Arial Narrow" w:hAnsi="Arial Narrow"/>
                <w:i/>
                <w:color w:val="002839"/>
                <w:sz w:val="20"/>
              </w:rPr>
              <w:t>(en francs suisses)</w:t>
            </w:r>
          </w:p>
        </w:tc>
        <w:tc>
          <w:tcPr>
            <w:tcW w:w="2430"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3D97FE82" w14:textId="77777777" w:rsidR="001E60BA" w:rsidRPr="00F80499" w:rsidRDefault="001E60BA" w:rsidP="00584BC6">
            <w:pPr>
              <w:widowControl/>
              <w:autoSpaceDE/>
              <w:autoSpaceDN/>
              <w:jc w:val="center"/>
              <w:rPr>
                <w:rFonts w:ascii="Arial Narrow" w:eastAsia="Times New Roman" w:hAnsi="Arial Narrow"/>
                <w:b/>
                <w:bCs/>
                <w:color w:val="002839"/>
                <w:sz w:val="20"/>
                <w:szCs w:val="20"/>
              </w:rPr>
            </w:pPr>
            <w:r>
              <w:rPr>
                <w:rFonts w:ascii="Arial Narrow" w:hAnsi="Arial Narrow"/>
                <w:b/>
                <w:color w:val="002839"/>
                <w:sz w:val="20"/>
              </w:rPr>
              <w:t>2024</w:t>
            </w:r>
          </w:p>
        </w:tc>
        <w:tc>
          <w:tcPr>
            <w:tcW w:w="2430"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0B0BA2AD" w14:textId="77777777" w:rsidR="001E60BA" w:rsidRPr="00F80499" w:rsidRDefault="001E60BA" w:rsidP="00584BC6">
            <w:pPr>
              <w:widowControl/>
              <w:autoSpaceDE/>
              <w:autoSpaceDN/>
              <w:jc w:val="center"/>
              <w:rPr>
                <w:rFonts w:ascii="Arial Narrow" w:eastAsia="Times New Roman" w:hAnsi="Arial Narrow"/>
                <w:b/>
                <w:bCs/>
                <w:color w:val="002839"/>
                <w:sz w:val="20"/>
                <w:szCs w:val="20"/>
              </w:rPr>
            </w:pPr>
            <w:r>
              <w:rPr>
                <w:rFonts w:ascii="Arial Narrow" w:hAnsi="Arial Narrow"/>
                <w:b/>
                <w:color w:val="002839"/>
                <w:sz w:val="20"/>
              </w:rPr>
              <w:t>2025</w:t>
            </w:r>
          </w:p>
        </w:tc>
        <w:tc>
          <w:tcPr>
            <w:tcW w:w="2430"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586C6FC2" w14:textId="77777777" w:rsidR="001E60BA" w:rsidRPr="00F80499" w:rsidRDefault="001E60BA" w:rsidP="00584BC6">
            <w:pPr>
              <w:widowControl/>
              <w:autoSpaceDE/>
              <w:autoSpaceDN/>
              <w:jc w:val="center"/>
              <w:rPr>
                <w:rFonts w:ascii="Arial Narrow" w:eastAsia="Times New Roman" w:hAnsi="Arial Narrow"/>
                <w:b/>
                <w:bCs/>
                <w:color w:val="002839"/>
                <w:sz w:val="20"/>
                <w:szCs w:val="20"/>
              </w:rPr>
            </w:pPr>
            <w:r>
              <w:rPr>
                <w:rFonts w:ascii="Arial Narrow" w:hAnsi="Arial Narrow"/>
                <w:b/>
                <w:color w:val="002839"/>
                <w:sz w:val="20"/>
              </w:rPr>
              <w:t>2026</w:t>
            </w:r>
          </w:p>
        </w:tc>
        <w:tc>
          <w:tcPr>
            <w:tcW w:w="935" w:type="dxa"/>
            <w:vMerge w:val="restart"/>
            <w:tcBorders>
              <w:top w:val="single" w:sz="4" w:space="0" w:color="BFBFBF"/>
              <w:left w:val="nil"/>
              <w:bottom w:val="single" w:sz="4" w:space="0" w:color="BFBFBF"/>
              <w:right w:val="single" w:sz="4" w:space="0" w:color="BFBFBF"/>
            </w:tcBorders>
            <w:shd w:val="clear" w:color="000000" w:fill="C7CFD8"/>
            <w:vAlign w:val="center"/>
            <w:hideMark/>
          </w:tcPr>
          <w:p w14:paraId="5308460F" w14:textId="77777777" w:rsidR="001E60BA" w:rsidRPr="00F80499" w:rsidRDefault="001E60BA" w:rsidP="00584BC6">
            <w:pPr>
              <w:widowControl/>
              <w:autoSpaceDE/>
              <w:autoSpaceDN/>
              <w:jc w:val="center"/>
              <w:rPr>
                <w:rFonts w:ascii="Arial Narrow" w:eastAsia="Times New Roman" w:hAnsi="Arial Narrow"/>
                <w:b/>
                <w:bCs/>
                <w:color w:val="002839"/>
                <w:sz w:val="20"/>
                <w:szCs w:val="20"/>
              </w:rPr>
            </w:pPr>
            <w:r>
              <w:rPr>
                <w:rFonts w:ascii="Arial Narrow" w:hAnsi="Arial Narrow"/>
                <w:b/>
                <w:color w:val="002839"/>
                <w:sz w:val="20"/>
              </w:rPr>
              <w:t>Total</w:t>
            </w:r>
          </w:p>
        </w:tc>
      </w:tr>
      <w:tr w:rsidR="001E60BA" w:rsidRPr="00F80499" w14:paraId="51541D89" w14:textId="77777777" w:rsidTr="00B8593C">
        <w:trPr>
          <w:trHeight w:val="365"/>
          <w:tblHeader/>
        </w:trPr>
        <w:tc>
          <w:tcPr>
            <w:tcW w:w="6660" w:type="dxa"/>
            <w:tcBorders>
              <w:top w:val="nil"/>
              <w:left w:val="single" w:sz="4" w:space="0" w:color="BFBFBF"/>
              <w:bottom w:val="single" w:sz="4" w:space="0" w:color="BFBFBF"/>
              <w:right w:val="nil"/>
            </w:tcBorders>
            <w:shd w:val="clear" w:color="000000" w:fill="C7CFD8"/>
            <w:noWrap/>
            <w:vAlign w:val="bottom"/>
            <w:hideMark/>
          </w:tcPr>
          <w:p w14:paraId="353D4AA2" w14:textId="1E525C24" w:rsidR="001E60BA" w:rsidRPr="00F80499" w:rsidRDefault="00CB170F" w:rsidP="00584BC6">
            <w:pPr>
              <w:widowControl/>
              <w:autoSpaceDE/>
              <w:autoSpaceDN/>
              <w:rPr>
                <w:rFonts w:ascii="Arial Narrow" w:eastAsia="Times New Roman" w:hAnsi="Arial Narrow"/>
                <w:b/>
                <w:bCs/>
                <w:color w:val="002839"/>
                <w:sz w:val="20"/>
                <w:szCs w:val="20"/>
              </w:rPr>
            </w:pPr>
            <w:r>
              <w:rPr>
                <w:rFonts w:ascii="Arial Narrow" w:hAnsi="Arial Narrow"/>
                <w:b/>
                <w:color w:val="002839"/>
                <w:sz w:val="20"/>
              </w:rPr>
              <w:t>Résultats du projet</w:t>
            </w:r>
          </w:p>
        </w:tc>
        <w:tc>
          <w:tcPr>
            <w:tcW w:w="1215" w:type="dxa"/>
            <w:tcBorders>
              <w:top w:val="nil"/>
              <w:left w:val="single" w:sz="4" w:space="0" w:color="A6A6A6"/>
              <w:bottom w:val="single" w:sz="4" w:space="0" w:color="BFBFBF"/>
              <w:right w:val="single" w:sz="4" w:space="0" w:color="A6A6A6"/>
            </w:tcBorders>
            <w:shd w:val="clear" w:color="000000" w:fill="C7CFD8"/>
            <w:vAlign w:val="bottom"/>
            <w:hideMark/>
          </w:tcPr>
          <w:p w14:paraId="0B64F282" w14:textId="1A4BD492" w:rsidR="001E60BA" w:rsidRPr="00F80499" w:rsidRDefault="00CB170F" w:rsidP="00584BC6">
            <w:pPr>
              <w:widowControl/>
              <w:autoSpaceDE/>
              <w:autoSpaceDN/>
              <w:jc w:val="center"/>
              <w:rPr>
                <w:rFonts w:ascii="Arial Narrow" w:eastAsia="Times New Roman" w:hAnsi="Arial Narrow"/>
                <w:b/>
                <w:bCs/>
                <w:color w:val="002839"/>
                <w:sz w:val="20"/>
                <w:szCs w:val="20"/>
              </w:rPr>
            </w:pPr>
            <w:r>
              <w:rPr>
                <w:rFonts w:ascii="Arial Narrow" w:hAnsi="Arial Narrow"/>
                <w:b/>
                <w:color w:val="002839"/>
                <w:sz w:val="20"/>
              </w:rPr>
              <w:t>Dépenses de personnel</w:t>
            </w:r>
          </w:p>
        </w:tc>
        <w:tc>
          <w:tcPr>
            <w:tcW w:w="1215" w:type="dxa"/>
            <w:tcBorders>
              <w:top w:val="nil"/>
              <w:left w:val="nil"/>
              <w:bottom w:val="single" w:sz="4" w:space="0" w:color="BFBFBF"/>
              <w:right w:val="single" w:sz="4" w:space="0" w:color="A6A6A6"/>
            </w:tcBorders>
            <w:shd w:val="clear" w:color="000000" w:fill="C7CFD8"/>
            <w:vAlign w:val="center"/>
            <w:hideMark/>
          </w:tcPr>
          <w:p w14:paraId="3AB82DE8" w14:textId="77777777" w:rsidR="001E60BA" w:rsidRPr="00F80499" w:rsidRDefault="001E60BA" w:rsidP="00B8593C">
            <w:pPr>
              <w:widowControl/>
              <w:autoSpaceDE/>
              <w:autoSpaceDN/>
              <w:jc w:val="center"/>
              <w:rPr>
                <w:rFonts w:ascii="Arial Narrow" w:eastAsia="Times New Roman" w:hAnsi="Arial Narrow"/>
                <w:b/>
                <w:bCs/>
                <w:color w:val="002839"/>
                <w:sz w:val="20"/>
                <w:szCs w:val="20"/>
              </w:rPr>
            </w:pPr>
            <w:r>
              <w:rPr>
                <w:rFonts w:ascii="Arial Narrow" w:hAnsi="Arial Narrow"/>
                <w:b/>
                <w:color w:val="002839"/>
                <w:sz w:val="20"/>
              </w:rPr>
              <w:t>Autres dépenses</w:t>
            </w:r>
          </w:p>
        </w:tc>
        <w:tc>
          <w:tcPr>
            <w:tcW w:w="1215" w:type="dxa"/>
            <w:tcBorders>
              <w:top w:val="nil"/>
              <w:left w:val="nil"/>
              <w:bottom w:val="single" w:sz="4" w:space="0" w:color="BFBFBF"/>
              <w:right w:val="single" w:sz="4" w:space="0" w:color="A6A6A6"/>
            </w:tcBorders>
            <w:shd w:val="clear" w:color="000000" w:fill="C7CFD8"/>
            <w:vAlign w:val="bottom"/>
            <w:hideMark/>
          </w:tcPr>
          <w:p w14:paraId="46C5FE77" w14:textId="415697F6" w:rsidR="001E60BA" w:rsidRPr="00F80499" w:rsidRDefault="00CB170F" w:rsidP="00584BC6">
            <w:pPr>
              <w:widowControl/>
              <w:autoSpaceDE/>
              <w:autoSpaceDN/>
              <w:jc w:val="center"/>
              <w:rPr>
                <w:rFonts w:ascii="Arial Narrow" w:eastAsia="Times New Roman" w:hAnsi="Arial Narrow"/>
                <w:b/>
                <w:bCs/>
                <w:color w:val="002839"/>
                <w:sz w:val="20"/>
                <w:szCs w:val="20"/>
              </w:rPr>
            </w:pPr>
            <w:r>
              <w:rPr>
                <w:rFonts w:ascii="Arial Narrow" w:hAnsi="Arial Narrow"/>
                <w:b/>
                <w:color w:val="002839"/>
                <w:sz w:val="20"/>
              </w:rPr>
              <w:t>Dépenses de personnel</w:t>
            </w:r>
          </w:p>
        </w:tc>
        <w:tc>
          <w:tcPr>
            <w:tcW w:w="1215" w:type="dxa"/>
            <w:tcBorders>
              <w:top w:val="nil"/>
              <w:left w:val="nil"/>
              <w:bottom w:val="single" w:sz="4" w:space="0" w:color="BFBFBF"/>
              <w:right w:val="single" w:sz="4" w:space="0" w:color="A6A6A6"/>
            </w:tcBorders>
            <w:shd w:val="clear" w:color="000000" w:fill="C7CFD8"/>
            <w:vAlign w:val="center"/>
            <w:hideMark/>
          </w:tcPr>
          <w:p w14:paraId="34BFE543" w14:textId="77777777" w:rsidR="001E60BA" w:rsidRPr="00F80499" w:rsidRDefault="001E60BA" w:rsidP="00B8593C">
            <w:pPr>
              <w:widowControl/>
              <w:autoSpaceDE/>
              <w:autoSpaceDN/>
              <w:jc w:val="center"/>
              <w:rPr>
                <w:rFonts w:ascii="Arial Narrow" w:eastAsia="Times New Roman" w:hAnsi="Arial Narrow"/>
                <w:b/>
                <w:bCs/>
                <w:color w:val="002839"/>
                <w:sz w:val="20"/>
                <w:szCs w:val="20"/>
              </w:rPr>
            </w:pPr>
            <w:r>
              <w:rPr>
                <w:rFonts w:ascii="Arial Narrow" w:hAnsi="Arial Narrow"/>
                <w:b/>
                <w:color w:val="002839"/>
                <w:sz w:val="20"/>
              </w:rPr>
              <w:t>Autres dépenses</w:t>
            </w:r>
          </w:p>
        </w:tc>
        <w:tc>
          <w:tcPr>
            <w:tcW w:w="1215" w:type="dxa"/>
            <w:tcBorders>
              <w:top w:val="nil"/>
              <w:left w:val="nil"/>
              <w:bottom w:val="single" w:sz="4" w:space="0" w:color="BFBFBF"/>
              <w:right w:val="single" w:sz="4" w:space="0" w:color="A6A6A6"/>
            </w:tcBorders>
            <w:shd w:val="clear" w:color="000000" w:fill="C7CFD8"/>
            <w:vAlign w:val="bottom"/>
            <w:hideMark/>
          </w:tcPr>
          <w:p w14:paraId="40CB0080" w14:textId="77777777" w:rsidR="001E60BA" w:rsidRPr="00F80499" w:rsidRDefault="001E60BA" w:rsidP="00584BC6">
            <w:pPr>
              <w:widowControl/>
              <w:autoSpaceDE/>
              <w:autoSpaceDN/>
              <w:jc w:val="center"/>
              <w:rPr>
                <w:rFonts w:ascii="Arial Narrow" w:eastAsia="Times New Roman" w:hAnsi="Arial Narrow"/>
                <w:b/>
                <w:bCs/>
                <w:color w:val="002839"/>
                <w:sz w:val="20"/>
                <w:szCs w:val="20"/>
              </w:rPr>
            </w:pPr>
            <w:r>
              <w:rPr>
                <w:rFonts w:ascii="Arial Narrow" w:hAnsi="Arial Narrow"/>
                <w:b/>
                <w:color w:val="002839"/>
                <w:sz w:val="20"/>
              </w:rPr>
              <w:t xml:space="preserve">Dépenses de personnel </w:t>
            </w:r>
          </w:p>
        </w:tc>
        <w:tc>
          <w:tcPr>
            <w:tcW w:w="1215" w:type="dxa"/>
            <w:tcBorders>
              <w:top w:val="nil"/>
              <w:left w:val="nil"/>
              <w:bottom w:val="single" w:sz="4" w:space="0" w:color="BFBFBF"/>
              <w:right w:val="single" w:sz="4" w:space="0" w:color="A6A6A6"/>
            </w:tcBorders>
            <w:shd w:val="clear" w:color="000000" w:fill="C7CFD8"/>
            <w:vAlign w:val="center"/>
            <w:hideMark/>
          </w:tcPr>
          <w:p w14:paraId="46DEFB14" w14:textId="77777777" w:rsidR="001E60BA" w:rsidRPr="00F80499" w:rsidRDefault="001E60BA" w:rsidP="00B8593C">
            <w:pPr>
              <w:widowControl/>
              <w:autoSpaceDE/>
              <w:autoSpaceDN/>
              <w:jc w:val="center"/>
              <w:rPr>
                <w:rFonts w:ascii="Arial Narrow" w:eastAsia="Times New Roman" w:hAnsi="Arial Narrow"/>
                <w:b/>
                <w:bCs/>
                <w:color w:val="002839"/>
                <w:sz w:val="20"/>
                <w:szCs w:val="20"/>
              </w:rPr>
            </w:pPr>
            <w:r>
              <w:rPr>
                <w:rFonts w:ascii="Arial Narrow" w:hAnsi="Arial Narrow"/>
                <w:b/>
                <w:color w:val="002839"/>
                <w:sz w:val="20"/>
              </w:rPr>
              <w:t>Autres dépenses</w:t>
            </w:r>
          </w:p>
        </w:tc>
        <w:tc>
          <w:tcPr>
            <w:tcW w:w="935" w:type="dxa"/>
            <w:vMerge/>
            <w:tcBorders>
              <w:top w:val="single" w:sz="4" w:space="0" w:color="BFBFBF"/>
              <w:left w:val="nil"/>
              <w:bottom w:val="single" w:sz="4" w:space="0" w:color="BFBFBF"/>
              <w:right w:val="single" w:sz="4" w:space="0" w:color="BFBFBF"/>
            </w:tcBorders>
            <w:vAlign w:val="center"/>
            <w:hideMark/>
          </w:tcPr>
          <w:p w14:paraId="7352FA2A" w14:textId="77777777" w:rsidR="001E60BA" w:rsidRPr="00F80499" w:rsidRDefault="001E60BA" w:rsidP="00584BC6">
            <w:pPr>
              <w:widowControl/>
              <w:autoSpaceDE/>
              <w:autoSpaceDN/>
              <w:rPr>
                <w:rFonts w:ascii="Arial Narrow" w:eastAsia="Times New Roman" w:hAnsi="Arial Narrow"/>
                <w:b/>
                <w:bCs/>
                <w:color w:val="002839"/>
                <w:sz w:val="20"/>
                <w:szCs w:val="20"/>
              </w:rPr>
            </w:pPr>
          </w:p>
        </w:tc>
      </w:tr>
      <w:tr w:rsidR="001E60BA" w:rsidRPr="00F80499" w14:paraId="159FB16C" w14:textId="77777777" w:rsidTr="00584BC6">
        <w:trPr>
          <w:trHeight w:val="445"/>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14:paraId="22FDE969" w14:textId="77777777" w:rsidR="001E60BA" w:rsidRPr="00F80499" w:rsidRDefault="001E60BA" w:rsidP="00B8593C">
            <w:pPr>
              <w:widowControl/>
              <w:autoSpaceDE/>
              <w:autoSpaceDN/>
              <w:rPr>
                <w:rFonts w:ascii="Arial Narrow" w:eastAsia="Times New Roman" w:hAnsi="Arial Narrow"/>
                <w:color w:val="002839"/>
                <w:sz w:val="20"/>
                <w:szCs w:val="20"/>
              </w:rPr>
            </w:pPr>
            <w:r>
              <w:rPr>
                <w:rFonts w:ascii="Arial Narrow" w:hAnsi="Arial Narrow"/>
                <w:color w:val="002839"/>
                <w:sz w:val="20"/>
              </w:rPr>
              <w:t>Coordination du projet et aide à la mise en œuvre</w:t>
            </w:r>
            <w:r w:rsidR="00B8593C">
              <w:rPr>
                <w:rFonts w:ascii="Arial Narrow" w:hAnsi="Arial Narrow"/>
                <w:color w:val="002839"/>
                <w:sz w:val="20"/>
              </w:rPr>
              <w:t>.</w:t>
            </w:r>
          </w:p>
        </w:tc>
        <w:tc>
          <w:tcPr>
            <w:tcW w:w="1215" w:type="dxa"/>
            <w:tcBorders>
              <w:top w:val="nil"/>
              <w:left w:val="nil"/>
              <w:bottom w:val="single" w:sz="4" w:space="0" w:color="BFBFBF"/>
              <w:right w:val="single" w:sz="4" w:space="0" w:color="BFBFBF"/>
            </w:tcBorders>
            <w:shd w:val="clear" w:color="000000" w:fill="FFFFFF"/>
            <w:vAlign w:val="center"/>
            <w:hideMark/>
          </w:tcPr>
          <w:p w14:paraId="01F0366B" w14:textId="06170C59"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14:paraId="77644F1B"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77 100</w:t>
            </w:r>
          </w:p>
        </w:tc>
        <w:tc>
          <w:tcPr>
            <w:tcW w:w="1215" w:type="dxa"/>
            <w:tcBorders>
              <w:top w:val="nil"/>
              <w:left w:val="nil"/>
              <w:bottom w:val="single" w:sz="4" w:space="0" w:color="BFBFBF"/>
              <w:right w:val="single" w:sz="4" w:space="0" w:color="BFBFBF"/>
            </w:tcBorders>
            <w:shd w:val="clear" w:color="000000" w:fill="FFFFFF"/>
            <w:vAlign w:val="center"/>
            <w:hideMark/>
          </w:tcPr>
          <w:p w14:paraId="5E3BAD67" w14:textId="0F563A1C"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14:paraId="32783D3B"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77 100</w:t>
            </w:r>
          </w:p>
        </w:tc>
        <w:tc>
          <w:tcPr>
            <w:tcW w:w="1215" w:type="dxa"/>
            <w:tcBorders>
              <w:top w:val="nil"/>
              <w:left w:val="nil"/>
              <w:bottom w:val="single" w:sz="4" w:space="0" w:color="BFBFBF"/>
              <w:right w:val="single" w:sz="4" w:space="0" w:color="BFBFBF"/>
            </w:tcBorders>
            <w:shd w:val="clear" w:color="000000" w:fill="FFFFFF"/>
            <w:vAlign w:val="center"/>
            <w:hideMark/>
          </w:tcPr>
          <w:p w14:paraId="49D1E117" w14:textId="6C92C40D"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14:paraId="13B51556"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77 100</w:t>
            </w:r>
          </w:p>
        </w:tc>
        <w:tc>
          <w:tcPr>
            <w:tcW w:w="935" w:type="dxa"/>
            <w:tcBorders>
              <w:top w:val="nil"/>
              <w:left w:val="nil"/>
              <w:bottom w:val="single" w:sz="4" w:space="0" w:color="BFBFBF"/>
              <w:right w:val="single" w:sz="4" w:space="0" w:color="BFBFBF"/>
            </w:tcBorders>
            <w:shd w:val="clear" w:color="000000" w:fill="FFFFFF"/>
            <w:noWrap/>
            <w:vAlign w:val="center"/>
            <w:hideMark/>
          </w:tcPr>
          <w:p w14:paraId="25003FE3"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231 300</w:t>
            </w:r>
          </w:p>
        </w:tc>
      </w:tr>
      <w:tr w:rsidR="001E60BA" w:rsidRPr="00F80499" w14:paraId="7B011CDD" w14:textId="77777777" w:rsidTr="00584BC6">
        <w:trPr>
          <w:trHeight w:val="757"/>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14:paraId="2A663A6D" w14:textId="181DD687"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Analyse documentaire ou étude concernant la situation de l’enseignement des sciences, des technologies, de l’</w:t>
            </w:r>
            <w:r w:rsidR="00CB170F">
              <w:rPr>
                <w:rFonts w:ascii="Arial Narrow" w:hAnsi="Arial Narrow"/>
                <w:color w:val="002839"/>
                <w:sz w:val="20"/>
              </w:rPr>
              <w:t>ingénierie et des mathématiques </w:t>
            </w:r>
            <w:r>
              <w:rPr>
                <w:rFonts w:ascii="Arial Narrow" w:hAnsi="Arial Narrow"/>
                <w:color w:val="002839"/>
                <w:sz w:val="20"/>
              </w:rPr>
              <w:t>(STIM), ainsi que les activités relatives aux jeunes et à l’innovati</w:t>
            </w:r>
            <w:r w:rsidR="00B8593C">
              <w:rPr>
                <w:rFonts w:ascii="Arial Narrow" w:hAnsi="Arial Narrow"/>
                <w:color w:val="002839"/>
                <w:sz w:val="20"/>
              </w:rPr>
              <w:t>on dans les pays participants.</w:t>
            </w:r>
          </w:p>
        </w:tc>
        <w:tc>
          <w:tcPr>
            <w:tcW w:w="1215" w:type="dxa"/>
            <w:tcBorders>
              <w:top w:val="nil"/>
              <w:left w:val="nil"/>
              <w:bottom w:val="single" w:sz="4" w:space="0" w:color="BFBFBF"/>
              <w:right w:val="single" w:sz="4" w:space="0" w:color="BFBFBF"/>
            </w:tcBorders>
            <w:shd w:val="clear" w:color="000000" w:fill="FFFFFF"/>
            <w:vAlign w:val="center"/>
            <w:hideMark/>
          </w:tcPr>
          <w:p w14:paraId="2EDC384C" w14:textId="7B0D3FC7"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14:paraId="51688723"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10 000</w:t>
            </w:r>
          </w:p>
        </w:tc>
        <w:tc>
          <w:tcPr>
            <w:tcW w:w="1215" w:type="dxa"/>
            <w:tcBorders>
              <w:top w:val="nil"/>
              <w:left w:val="nil"/>
              <w:bottom w:val="single" w:sz="4" w:space="0" w:color="BFBFBF"/>
              <w:right w:val="single" w:sz="4" w:space="0" w:color="BFBFBF"/>
            </w:tcBorders>
            <w:shd w:val="clear" w:color="000000" w:fill="FFFFFF"/>
            <w:vAlign w:val="center"/>
            <w:hideMark/>
          </w:tcPr>
          <w:p w14:paraId="32152727" w14:textId="3728E479"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14:paraId="708BCA0C" w14:textId="292941C7"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14:paraId="3DD3281E" w14:textId="0F6B095A"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14:paraId="68B6E72E" w14:textId="30E6EDD1"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935" w:type="dxa"/>
            <w:tcBorders>
              <w:top w:val="nil"/>
              <w:left w:val="nil"/>
              <w:bottom w:val="single" w:sz="4" w:space="0" w:color="BFBFBF"/>
              <w:right w:val="single" w:sz="4" w:space="0" w:color="BFBFBF"/>
            </w:tcBorders>
            <w:shd w:val="clear" w:color="000000" w:fill="FFFFFF"/>
            <w:noWrap/>
            <w:vAlign w:val="center"/>
            <w:hideMark/>
          </w:tcPr>
          <w:p w14:paraId="4BCFB936"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10 000</w:t>
            </w:r>
          </w:p>
        </w:tc>
      </w:tr>
      <w:tr w:rsidR="001E60BA" w:rsidRPr="00F80499" w14:paraId="1B9870F5" w14:textId="77777777" w:rsidTr="00584BC6">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14:paraId="74BD38BA" w14:textId="77777777"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 xml:space="preserve">Recueil de bonnes pratiques, de modèles ainsi que d’exemples de programmes, d’outils, d’activités et d’initiatives d’aide aux jeunes innovateurs et </w:t>
            </w:r>
            <w:r w:rsidR="00B8593C">
              <w:rPr>
                <w:rFonts w:ascii="Arial Narrow" w:hAnsi="Arial Narrow"/>
                <w:color w:val="002839"/>
                <w:sz w:val="20"/>
              </w:rPr>
              <w:t>aux enseignants/parents.</w:t>
            </w:r>
          </w:p>
        </w:tc>
        <w:tc>
          <w:tcPr>
            <w:tcW w:w="1215" w:type="dxa"/>
            <w:tcBorders>
              <w:top w:val="nil"/>
              <w:left w:val="nil"/>
              <w:bottom w:val="single" w:sz="4" w:space="0" w:color="BFBFBF"/>
              <w:right w:val="single" w:sz="4" w:space="0" w:color="BFBFBF"/>
            </w:tcBorders>
            <w:shd w:val="clear" w:color="000000" w:fill="FFFFFF"/>
            <w:vAlign w:val="center"/>
            <w:hideMark/>
          </w:tcPr>
          <w:p w14:paraId="1A362DE2" w14:textId="3E11C2AD"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14:paraId="2B8B09C0"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10 000</w:t>
            </w:r>
          </w:p>
        </w:tc>
        <w:tc>
          <w:tcPr>
            <w:tcW w:w="1215" w:type="dxa"/>
            <w:tcBorders>
              <w:top w:val="nil"/>
              <w:left w:val="nil"/>
              <w:bottom w:val="single" w:sz="4" w:space="0" w:color="BFBFBF"/>
              <w:right w:val="single" w:sz="4" w:space="0" w:color="BFBFBF"/>
            </w:tcBorders>
            <w:shd w:val="clear" w:color="000000" w:fill="FFFFFF"/>
            <w:vAlign w:val="center"/>
            <w:hideMark/>
          </w:tcPr>
          <w:p w14:paraId="1001CBA4" w14:textId="50BB06E0"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14:paraId="2FEE1198" w14:textId="4F83FFDE"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14:paraId="5B25C4D7" w14:textId="764EC92C"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14:paraId="52FD5707" w14:textId="605EDC76"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935" w:type="dxa"/>
            <w:tcBorders>
              <w:top w:val="nil"/>
              <w:left w:val="nil"/>
              <w:bottom w:val="single" w:sz="4" w:space="0" w:color="BFBFBF"/>
              <w:right w:val="single" w:sz="4" w:space="0" w:color="BFBFBF"/>
            </w:tcBorders>
            <w:shd w:val="clear" w:color="000000" w:fill="FFFFFF"/>
            <w:noWrap/>
            <w:vAlign w:val="center"/>
            <w:hideMark/>
          </w:tcPr>
          <w:p w14:paraId="5C008919"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10 000</w:t>
            </w:r>
          </w:p>
        </w:tc>
      </w:tr>
      <w:tr w:rsidR="001E60BA" w:rsidRPr="00F80499" w14:paraId="398131AA" w14:textId="77777777" w:rsidTr="00584BC6">
        <w:trPr>
          <w:trHeight w:val="580"/>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14:paraId="4232178F" w14:textId="77777777"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Recueil de témoignages de jeunes innovateurs origina</w:t>
            </w:r>
            <w:r w:rsidR="00B8593C">
              <w:rPr>
                <w:rFonts w:ascii="Arial Narrow" w:hAnsi="Arial Narrow"/>
                <w:color w:val="002839"/>
                <w:sz w:val="20"/>
              </w:rPr>
              <w:t>ires de pays en développement.</w:t>
            </w:r>
          </w:p>
        </w:tc>
        <w:tc>
          <w:tcPr>
            <w:tcW w:w="1215" w:type="dxa"/>
            <w:tcBorders>
              <w:top w:val="nil"/>
              <w:left w:val="nil"/>
              <w:bottom w:val="single" w:sz="4" w:space="0" w:color="BFBFBF"/>
              <w:right w:val="single" w:sz="4" w:space="0" w:color="BFBFBF"/>
            </w:tcBorders>
            <w:shd w:val="clear" w:color="auto" w:fill="auto"/>
            <w:vAlign w:val="center"/>
            <w:hideMark/>
          </w:tcPr>
          <w:p w14:paraId="16BE9767" w14:textId="5447B612"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28C304B7"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10 000</w:t>
            </w:r>
          </w:p>
        </w:tc>
        <w:tc>
          <w:tcPr>
            <w:tcW w:w="1215" w:type="dxa"/>
            <w:tcBorders>
              <w:top w:val="nil"/>
              <w:left w:val="nil"/>
              <w:bottom w:val="single" w:sz="4" w:space="0" w:color="BFBFBF"/>
              <w:right w:val="single" w:sz="4" w:space="0" w:color="BFBFBF"/>
            </w:tcBorders>
            <w:shd w:val="clear" w:color="auto" w:fill="auto"/>
            <w:vAlign w:val="center"/>
            <w:hideMark/>
          </w:tcPr>
          <w:p w14:paraId="5C98A018" w14:textId="293A5A20"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66429AB9" w14:textId="230F9E0A"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noWrap/>
            <w:vAlign w:val="center"/>
            <w:hideMark/>
          </w:tcPr>
          <w:p w14:paraId="24369B87" w14:textId="011B3AA4"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5DF9483B" w14:textId="402ACAAE"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935" w:type="dxa"/>
            <w:tcBorders>
              <w:top w:val="nil"/>
              <w:left w:val="nil"/>
              <w:bottom w:val="single" w:sz="4" w:space="0" w:color="BFBFBF"/>
              <w:right w:val="single" w:sz="4" w:space="0" w:color="BFBFBF"/>
            </w:tcBorders>
            <w:shd w:val="clear" w:color="000000" w:fill="FFFFFF"/>
            <w:noWrap/>
            <w:vAlign w:val="center"/>
            <w:hideMark/>
          </w:tcPr>
          <w:p w14:paraId="3F54F67F"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10 000</w:t>
            </w:r>
          </w:p>
        </w:tc>
      </w:tr>
      <w:tr w:rsidR="001E60BA" w:rsidRPr="00F80499" w14:paraId="010726AC" w14:textId="77777777" w:rsidTr="00584BC6">
        <w:trPr>
          <w:trHeight w:val="757"/>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14:paraId="2C5B2432" w14:textId="77777777"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 xml:space="preserve">Évaluation visant à recenser les difficultés rencontrées par les jeunes innovateurs et les enseignants, ainsi que les possibilités de </w:t>
            </w:r>
            <w:r w:rsidR="00B8593C">
              <w:rPr>
                <w:rFonts w:ascii="Arial Narrow" w:hAnsi="Arial Narrow"/>
                <w:color w:val="002839"/>
                <w:sz w:val="20"/>
              </w:rPr>
              <w:t>leur donner les moyens d’agir.</w:t>
            </w:r>
          </w:p>
        </w:tc>
        <w:tc>
          <w:tcPr>
            <w:tcW w:w="1215" w:type="dxa"/>
            <w:tcBorders>
              <w:top w:val="nil"/>
              <w:left w:val="nil"/>
              <w:bottom w:val="single" w:sz="4" w:space="0" w:color="BFBFBF"/>
              <w:right w:val="single" w:sz="4" w:space="0" w:color="BFBFBF"/>
            </w:tcBorders>
            <w:shd w:val="clear" w:color="auto" w:fill="auto"/>
            <w:vAlign w:val="center"/>
            <w:hideMark/>
          </w:tcPr>
          <w:p w14:paraId="3F88590C" w14:textId="6CD53608"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6CCCF4C1"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5 000</w:t>
            </w:r>
          </w:p>
        </w:tc>
        <w:tc>
          <w:tcPr>
            <w:tcW w:w="1215" w:type="dxa"/>
            <w:tcBorders>
              <w:top w:val="nil"/>
              <w:left w:val="nil"/>
              <w:bottom w:val="single" w:sz="4" w:space="0" w:color="BFBFBF"/>
              <w:right w:val="single" w:sz="4" w:space="0" w:color="BFBFBF"/>
            </w:tcBorders>
            <w:shd w:val="clear" w:color="auto" w:fill="auto"/>
            <w:vAlign w:val="center"/>
            <w:hideMark/>
          </w:tcPr>
          <w:p w14:paraId="0DD67053" w14:textId="31952AF9"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769FDC51" w14:textId="4E3E045D"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6DD40A28" w14:textId="23C4F8FE"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7A968EBF" w14:textId="136CCB53"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935" w:type="dxa"/>
            <w:tcBorders>
              <w:top w:val="nil"/>
              <w:left w:val="nil"/>
              <w:bottom w:val="single" w:sz="4" w:space="0" w:color="BFBFBF"/>
              <w:right w:val="single" w:sz="4" w:space="0" w:color="BFBFBF"/>
            </w:tcBorders>
            <w:shd w:val="clear" w:color="000000" w:fill="FFFFFF"/>
            <w:noWrap/>
            <w:vAlign w:val="center"/>
            <w:hideMark/>
          </w:tcPr>
          <w:p w14:paraId="7CEF3D14"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5 000</w:t>
            </w:r>
          </w:p>
        </w:tc>
      </w:tr>
      <w:tr w:rsidR="001E60BA" w:rsidRPr="00F80499" w14:paraId="08257179" w14:textId="77777777" w:rsidTr="00584BC6">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14:paraId="0A635873" w14:textId="77777777"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Recensement, à l’échelle nationale, des coordonnateurs, des établissements compétents en matière d’enseignement et de recherche, des associations, des organismes et des particuliers actifs dans l’enseignement des STIM et dans le domaine de l’innovation.</w:t>
            </w:r>
          </w:p>
        </w:tc>
        <w:tc>
          <w:tcPr>
            <w:tcW w:w="1215" w:type="dxa"/>
            <w:tcBorders>
              <w:top w:val="nil"/>
              <w:left w:val="nil"/>
              <w:bottom w:val="single" w:sz="4" w:space="0" w:color="BFBFBF"/>
              <w:right w:val="single" w:sz="4" w:space="0" w:color="BFBFBF"/>
            </w:tcBorders>
            <w:shd w:val="clear" w:color="auto" w:fill="auto"/>
            <w:vAlign w:val="center"/>
            <w:hideMark/>
          </w:tcPr>
          <w:p w14:paraId="2044DD97" w14:textId="352AB304"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0CF5B679" w14:textId="3DE5D600"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4965FC29" w14:textId="469E2604"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68879BED" w14:textId="79F3A6AF"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3575D254" w14:textId="4806403E"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0412A454" w14:textId="25A33597"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935" w:type="dxa"/>
            <w:tcBorders>
              <w:top w:val="nil"/>
              <w:left w:val="nil"/>
              <w:bottom w:val="single" w:sz="4" w:space="0" w:color="BFBFBF"/>
              <w:right w:val="single" w:sz="4" w:space="0" w:color="BFBFBF"/>
            </w:tcBorders>
            <w:shd w:val="clear" w:color="000000" w:fill="FFFFFF"/>
            <w:noWrap/>
            <w:vAlign w:val="center"/>
            <w:hideMark/>
          </w:tcPr>
          <w:p w14:paraId="5A36ECC0" w14:textId="4C398937"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r>
      <w:tr w:rsidR="001E60BA" w:rsidRPr="00F80499" w14:paraId="71B41E79" w14:textId="77777777" w:rsidTr="00584BC6">
        <w:trPr>
          <w:trHeight w:val="895"/>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14:paraId="1F7EDBC4" w14:textId="77777777"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Faciliter les accords de partenariat avec les établissements d’enseignement ou de recherche locaux ou régionaux en vue de favoriser l’enseignement des STIM et les activités</w:t>
            </w:r>
            <w:r w:rsidR="00B8593C">
              <w:rPr>
                <w:rFonts w:ascii="Arial Narrow" w:hAnsi="Arial Narrow"/>
                <w:color w:val="002839"/>
                <w:sz w:val="20"/>
              </w:rPr>
              <w:t xml:space="preserve"> d’innovation dans les écoles.</w:t>
            </w:r>
          </w:p>
        </w:tc>
        <w:tc>
          <w:tcPr>
            <w:tcW w:w="1215" w:type="dxa"/>
            <w:tcBorders>
              <w:top w:val="nil"/>
              <w:left w:val="nil"/>
              <w:bottom w:val="single" w:sz="4" w:space="0" w:color="BFBFBF"/>
              <w:right w:val="single" w:sz="4" w:space="0" w:color="BFBFBF"/>
            </w:tcBorders>
            <w:shd w:val="clear" w:color="000000" w:fill="FFFFFF"/>
            <w:vAlign w:val="center"/>
            <w:hideMark/>
          </w:tcPr>
          <w:p w14:paraId="60C1B981" w14:textId="1BFBF3AA"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14:paraId="02F678C3" w14:textId="6A6DB861"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14:paraId="44837DB9" w14:textId="63D97911"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14:paraId="037AF47C" w14:textId="7490B21B"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14:paraId="1F01EE19" w14:textId="1B2F8F54"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14:paraId="2817FFA3" w14:textId="5ADAA5AB"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935" w:type="dxa"/>
            <w:tcBorders>
              <w:top w:val="nil"/>
              <w:left w:val="nil"/>
              <w:bottom w:val="single" w:sz="4" w:space="0" w:color="BFBFBF"/>
              <w:right w:val="single" w:sz="4" w:space="0" w:color="BFBFBF"/>
            </w:tcBorders>
            <w:shd w:val="clear" w:color="000000" w:fill="FFFFFF"/>
            <w:noWrap/>
            <w:vAlign w:val="center"/>
            <w:hideMark/>
          </w:tcPr>
          <w:p w14:paraId="3BB6DFCA" w14:textId="0B44E98B"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r>
      <w:tr w:rsidR="001E60BA" w:rsidRPr="00F80499" w14:paraId="7E1C6B08" w14:textId="77777777" w:rsidTr="00584BC6">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14:paraId="2601FCD9" w14:textId="77777777"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Identifier les inventeurs locaux ou régionaux connus et les inviter à intervenir dans les écoles locales des pays participants afin d’i</w:t>
            </w:r>
            <w:r w:rsidR="00B8593C">
              <w:rPr>
                <w:rFonts w:ascii="Arial Narrow" w:hAnsi="Arial Narrow"/>
                <w:color w:val="002839"/>
                <w:sz w:val="20"/>
              </w:rPr>
              <w:t>nciter les écoliers à innover.</w:t>
            </w:r>
          </w:p>
        </w:tc>
        <w:tc>
          <w:tcPr>
            <w:tcW w:w="1215" w:type="dxa"/>
            <w:tcBorders>
              <w:top w:val="nil"/>
              <w:left w:val="nil"/>
              <w:bottom w:val="single" w:sz="4" w:space="0" w:color="BFBFBF"/>
              <w:right w:val="single" w:sz="4" w:space="0" w:color="BFBFBF"/>
            </w:tcBorders>
            <w:shd w:val="clear" w:color="000000" w:fill="FFFFFF"/>
            <w:vAlign w:val="center"/>
            <w:hideMark/>
          </w:tcPr>
          <w:p w14:paraId="354DD218" w14:textId="7F25AE29"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14:paraId="0581C494" w14:textId="425A8B23"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14:paraId="5E5F1DC8" w14:textId="46E1156C"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14:paraId="02066E75" w14:textId="41EA4F8D"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14:paraId="4BC82817" w14:textId="2CD8314F"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14:paraId="58B6CCED" w14:textId="7CAC59BE"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935" w:type="dxa"/>
            <w:tcBorders>
              <w:top w:val="nil"/>
              <w:left w:val="nil"/>
              <w:bottom w:val="single" w:sz="4" w:space="0" w:color="BFBFBF"/>
              <w:right w:val="single" w:sz="4" w:space="0" w:color="BFBFBF"/>
            </w:tcBorders>
            <w:shd w:val="clear" w:color="000000" w:fill="FFFFFF"/>
            <w:noWrap/>
            <w:vAlign w:val="center"/>
            <w:hideMark/>
          </w:tcPr>
          <w:p w14:paraId="77E09761" w14:textId="297F54AE"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r>
      <w:tr w:rsidR="001E60BA" w:rsidRPr="00F80499" w14:paraId="23345469" w14:textId="77777777" w:rsidTr="00584BC6">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14:paraId="2343096B" w14:textId="77777777"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S’associer à des offices de propriété intellectuelle locaux ou régionaux pour faire mieux connaître la propriété intellectuelle, et organiser des manifestations et d’autres activités à l’intention de</w:t>
            </w:r>
            <w:r w:rsidR="00B8593C">
              <w:rPr>
                <w:rFonts w:ascii="Arial Narrow" w:hAnsi="Arial Narrow"/>
                <w:color w:val="002839"/>
                <w:sz w:val="20"/>
              </w:rPr>
              <w:t>s écoliers et des enseignants.</w:t>
            </w:r>
          </w:p>
        </w:tc>
        <w:tc>
          <w:tcPr>
            <w:tcW w:w="1215" w:type="dxa"/>
            <w:tcBorders>
              <w:top w:val="nil"/>
              <w:left w:val="nil"/>
              <w:bottom w:val="single" w:sz="4" w:space="0" w:color="BFBFBF"/>
              <w:right w:val="single" w:sz="4" w:space="0" w:color="BFBFBF"/>
            </w:tcBorders>
            <w:shd w:val="clear" w:color="000000" w:fill="FFFFFF"/>
            <w:vAlign w:val="center"/>
            <w:hideMark/>
          </w:tcPr>
          <w:p w14:paraId="5DCD1CEB" w14:textId="7FD6E2FB"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14:paraId="20DB556A" w14:textId="200DFD5B"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14:paraId="19688885" w14:textId="1FF5E887"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14:paraId="5A4A14F5" w14:textId="1855C081"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14:paraId="6712CF25" w14:textId="63DAA26D"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14:paraId="57A1BDF8" w14:textId="7BFFB0CC"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935" w:type="dxa"/>
            <w:tcBorders>
              <w:top w:val="nil"/>
              <w:left w:val="nil"/>
              <w:bottom w:val="single" w:sz="4" w:space="0" w:color="BFBFBF"/>
              <w:right w:val="single" w:sz="4" w:space="0" w:color="BFBFBF"/>
            </w:tcBorders>
            <w:shd w:val="clear" w:color="000000" w:fill="FFFFFF"/>
            <w:noWrap/>
            <w:vAlign w:val="center"/>
            <w:hideMark/>
          </w:tcPr>
          <w:p w14:paraId="7301B2C6" w14:textId="641BB3DB"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r>
      <w:tr w:rsidR="001E60BA" w:rsidRPr="00F80499" w14:paraId="18073458" w14:textId="77777777" w:rsidTr="00584BC6">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14:paraId="29970B00" w14:textId="77777777"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Organiser des manifestations locales ou régionales pour les enseignants, axées sur les meilleures pratiques et les outils destinés à l’enseignement des STIM et aux activités</w:t>
            </w:r>
            <w:r w:rsidR="00B8593C">
              <w:rPr>
                <w:rFonts w:ascii="Arial Narrow" w:hAnsi="Arial Narrow"/>
                <w:color w:val="002839"/>
                <w:sz w:val="20"/>
              </w:rPr>
              <w:t xml:space="preserve"> d’innovation dans les écoles.</w:t>
            </w:r>
          </w:p>
        </w:tc>
        <w:tc>
          <w:tcPr>
            <w:tcW w:w="1215" w:type="dxa"/>
            <w:tcBorders>
              <w:top w:val="nil"/>
              <w:left w:val="nil"/>
              <w:bottom w:val="single" w:sz="4" w:space="0" w:color="BFBFBF"/>
              <w:right w:val="single" w:sz="4" w:space="0" w:color="BFBFBF"/>
            </w:tcBorders>
            <w:shd w:val="clear" w:color="000000" w:fill="FFFFFF"/>
            <w:vAlign w:val="center"/>
            <w:hideMark/>
          </w:tcPr>
          <w:p w14:paraId="228DC416" w14:textId="606571E6"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14:paraId="33A8459A" w14:textId="68D48747"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14:paraId="5982F4F8" w14:textId="61F7BBAA"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14:paraId="0FFCA7A3"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42 000</w:t>
            </w:r>
          </w:p>
        </w:tc>
        <w:tc>
          <w:tcPr>
            <w:tcW w:w="1215" w:type="dxa"/>
            <w:tcBorders>
              <w:top w:val="nil"/>
              <w:left w:val="nil"/>
              <w:bottom w:val="single" w:sz="4" w:space="0" w:color="BFBFBF"/>
              <w:right w:val="single" w:sz="4" w:space="0" w:color="BFBFBF"/>
            </w:tcBorders>
            <w:shd w:val="clear" w:color="000000" w:fill="FFFFFF"/>
            <w:vAlign w:val="center"/>
            <w:hideMark/>
          </w:tcPr>
          <w:p w14:paraId="6AB7CE03" w14:textId="0017C08F"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000000" w:fill="FFFFFF"/>
            <w:vAlign w:val="center"/>
            <w:hideMark/>
          </w:tcPr>
          <w:p w14:paraId="286732F7" w14:textId="5FC6C730"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935" w:type="dxa"/>
            <w:tcBorders>
              <w:top w:val="nil"/>
              <w:left w:val="nil"/>
              <w:bottom w:val="single" w:sz="4" w:space="0" w:color="BFBFBF"/>
              <w:right w:val="single" w:sz="4" w:space="0" w:color="BFBFBF"/>
            </w:tcBorders>
            <w:shd w:val="clear" w:color="000000" w:fill="FFFFFF"/>
            <w:noWrap/>
            <w:vAlign w:val="center"/>
            <w:hideMark/>
          </w:tcPr>
          <w:p w14:paraId="1A1AFA76"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42 000</w:t>
            </w:r>
          </w:p>
        </w:tc>
      </w:tr>
      <w:tr w:rsidR="001E60BA" w:rsidRPr="00F80499" w14:paraId="4A7F23A5" w14:textId="77777777" w:rsidTr="00584BC6">
        <w:trPr>
          <w:trHeight w:val="757"/>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14:paraId="676FE5A3" w14:textId="77777777"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Organiser une conférence ou un atelier international à l’intention des enseignants sur les activités d’appui à</w:t>
            </w:r>
            <w:r w:rsidR="00B8593C">
              <w:rPr>
                <w:rFonts w:ascii="Arial Narrow" w:hAnsi="Arial Narrow"/>
                <w:color w:val="002839"/>
                <w:sz w:val="20"/>
              </w:rPr>
              <w:t xml:space="preserve"> l’innovation pour les jeunes.</w:t>
            </w:r>
          </w:p>
        </w:tc>
        <w:tc>
          <w:tcPr>
            <w:tcW w:w="1215" w:type="dxa"/>
            <w:tcBorders>
              <w:top w:val="nil"/>
              <w:left w:val="nil"/>
              <w:bottom w:val="single" w:sz="4" w:space="0" w:color="BFBFBF"/>
              <w:right w:val="single" w:sz="4" w:space="0" w:color="BFBFBF"/>
            </w:tcBorders>
            <w:shd w:val="clear" w:color="auto" w:fill="auto"/>
            <w:vAlign w:val="center"/>
            <w:hideMark/>
          </w:tcPr>
          <w:p w14:paraId="4AC99DF8" w14:textId="59FE5C72"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33BE0152" w14:textId="7C4F2713"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1B45728B" w14:textId="6EA87E27"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52480A79"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103 000</w:t>
            </w:r>
          </w:p>
        </w:tc>
        <w:tc>
          <w:tcPr>
            <w:tcW w:w="1215" w:type="dxa"/>
            <w:tcBorders>
              <w:top w:val="nil"/>
              <w:left w:val="nil"/>
              <w:bottom w:val="single" w:sz="4" w:space="0" w:color="BFBFBF"/>
              <w:right w:val="single" w:sz="4" w:space="0" w:color="BFBFBF"/>
            </w:tcBorders>
            <w:shd w:val="clear" w:color="auto" w:fill="auto"/>
            <w:vAlign w:val="center"/>
            <w:hideMark/>
          </w:tcPr>
          <w:p w14:paraId="30C6A4D7" w14:textId="06A7D070"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4FAEA0A0" w14:textId="22C8A157"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935" w:type="dxa"/>
            <w:tcBorders>
              <w:top w:val="nil"/>
              <w:left w:val="nil"/>
              <w:bottom w:val="single" w:sz="4" w:space="0" w:color="BFBFBF"/>
              <w:right w:val="single" w:sz="4" w:space="0" w:color="BFBFBF"/>
            </w:tcBorders>
            <w:shd w:val="clear" w:color="000000" w:fill="FFFFFF"/>
            <w:noWrap/>
            <w:vAlign w:val="center"/>
            <w:hideMark/>
          </w:tcPr>
          <w:p w14:paraId="7954EFC4"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103 000</w:t>
            </w:r>
          </w:p>
        </w:tc>
      </w:tr>
      <w:tr w:rsidR="001E60BA" w:rsidRPr="00F80499" w14:paraId="4D352365" w14:textId="77777777" w:rsidTr="00584BC6">
        <w:trPr>
          <w:trHeight w:val="757"/>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14:paraId="0A874B15" w14:textId="77777777"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Mettre au point des supports et des outils pédagogiques facilement accessibles à l’intention des enfants, des enseignants et des parents, en fonction de l’âge, du niveau scolaire et</w:t>
            </w:r>
            <w:r w:rsidR="00B8593C">
              <w:rPr>
                <w:rFonts w:ascii="Arial Narrow" w:hAnsi="Arial Narrow"/>
                <w:color w:val="002839"/>
                <w:sz w:val="20"/>
              </w:rPr>
              <w:t xml:space="preserve"> des spécificités culturelles.</w:t>
            </w:r>
          </w:p>
        </w:tc>
        <w:tc>
          <w:tcPr>
            <w:tcW w:w="1215" w:type="dxa"/>
            <w:tcBorders>
              <w:top w:val="nil"/>
              <w:left w:val="nil"/>
              <w:bottom w:val="single" w:sz="4" w:space="0" w:color="BFBFBF"/>
              <w:right w:val="single" w:sz="4" w:space="0" w:color="BFBFBF"/>
            </w:tcBorders>
            <w:shd w:val="clear" w:color="auto" w:fill="auto"/>
            <w:vAlign w:val="center"/>
            <w:hideMark/>
          </w:tcPr>
          <w:p w14:paraId="03582BD1" w14:textId="52B2CB1C"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68959377" w14:textId="5E1B632C"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4D473251" w14:textId="4C217DC1"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3F623175"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24 000</w:t>
            </w:r>
          </w:p>
        </w:tc>
        <w:tc>
          <w:tcPr>
            <w:tcW w:w="1215" w:type="dxa"/>
            <w:tcBorders>
              <w:top w:val="nil"/>
              <w:left w:val="nil"/>
              <w:bottom w:val="single" w:sz="4" w:space="0" w:color="BFBFBF"/>
              <w:right w:val="single" w:sz="4" w:space="0" w:color="BFBFBF"/>
            </w:tcBorders>
            <w:shd w:val="clear" w:color="auto" w:fill="auto"/>
            <w:vAlign w:val="center"/>
            <w:hideMark/>
          </w:tcPr>
          <w:p w14:paraId="35101BCA" w14:textId="720FF734"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4606D665" w14:textId="25B2FA5A"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935" w:type="dxa"/>
            <w:tcBorders>
              <w:top w:val="nil"/>
              <w:left w:val="nil"/>
              <w:bottom w:val="single" w:sz="4" w:space="0" w:color="BFBFBF"/>
              <w:right w:val="single" w:sz="4" w:space="0" w:color="BFBFBF"/>
            </w:tcBorders>
            <w:shd w:val="clear" w:color="000000" w:fill="FFFFFF"/>
            <w:noWrap/>
            <w:vAlign w:val="center"/>
            <w:hideMark/>
          </w:tcPr>
          <w:p w14:paraId="0F5BBB82"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24 000</w:t>
            </w:r>
          </w:p>
        </w:tc>
      </w:tr>
      <w:tr w:rsidR="001E60BA" w:rsidRPr="00F80499" w14:paraId="38460A1B" w14:textId="77777777" w:rsidTr="00584BC6">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14:paraId="0A9BCA3D" w14:textId="77777777"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Évaluer la disponibilité des concours ou défis pour les jeunes innovateu</w:t>
            </w:r>
            <w:r w:rsidR="00B8593C">
              <w:rPr>
                <w:rFonts w:ascii="Arial Narrow" w:hAnsi="Arial Narrow"/>
                <w:color w:val="002839"/>
                <w:sz w:val="20"/>
              </w:rPr>
              <w:t>rs dans les pays participants.</w:t>
            </w:r>
          </w:p>
        </w:tc>
        <w:tc>
          <w:tcPr>
            <w:tcW w:w="1215" w:type="dxa"/>
            <w:tcBorders>
              <w:top w:val="nil"/>
              <w:left w:val="nil"/>
              <w:bottom w:val="single" w:sz="4" w:space="0" w:color="BFBFBF"/>
              <w:right w:val="single" w:sz="4" w:space="0" w:color="BFBFBF"/>
            </w:tcBorders>
            <w:shd w:val="clear" w:color="auto" w:fill="auto"/>
            <w:vAlign w:val="center"/>
            <w:hideMark/>
          </w:tcPr>
          <w:p w14:paraId="15AA32E5" w14:textId="1A9DEED6"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3D6F3F87" w14:textId="3449171B"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6FE4EAB1" w14:textId="1DCD5BAE"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3C0C8189" w14:textId="21518F82"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46D23AB6" w14:textId="4FA46CE7"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0A233F13" w14:textId="095F4EB3"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935" w:type="dxa"/>
            <w:tcBorders>
              <w:top w:val="nil"/>
              <w:left w:val="nil"/>
              <w:bottom w:val="single" w:sz="4" w:space="0" w:color="BFBFBF"/>
              <w:right w:val="single" w:sz="4" w:space="0" w:color="BFBFBF"/>
            </w:tcBorders>
            <w:shd w:val="clear" w:color="000000" w:fill="FFFFFF"/>
            <w:noWrap/>
            <w:vAlign w:val="center"/>
            <w:hideMark/>
          </w:tcPr>
          <w:p w14:paraId="05375F0C" w14:textId="42DAFABD"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r>
      <w:tr w:rsidR="001E60BA" w:rsidRPr="00F80499" w14:paraId="2C20C198" w14:textId="77777777" w:rsidTr="00584BC6">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14:paraId="71FE70DE" w14:textId="77777777"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 xml:space="preserve">Créer de nouveaux concours ou renforcer les concours existants, en prévoyant des prix </w:t>
            </w:r>
            <w:r w:rsidR="00B8593C">
              <w:rPr>
                <w:rFonts w:ascii="Arial Narrow" w:hAnsi="Arial Narrow"/>
                <w:color w:val="002839"/>
                <w:sz w:val="20"/>
              </w:rPr>
              <w:t>pour attirer les participants.</w:t>
            </w:r>
          </w:p>
        </w:tc>
        <w:tc>
          <w:tcPr>
            <w:tcW w:w="1215" w:type="dxa"/>
            <w:tcBorders>
              <w:top w:val="nil"/>
              <w:left w:val="nil"/>
              <w:bottom w:val="single" w:sz="4" w:space="0" w:color="BFBFBF"/>
              <w:right w:val="single" w:sz="4" w:space="0" w:color="BFBFBF"/>
            </w:tcBorders>
            <w:shd w:val="clear" w:color="auto" w:fill="auto"/>
            <w:vAlign w:val="center"/>
            <w:hideMark/>
          </w:tcPr>
          <w:p w14:paraId="493CE44B" w14:textId="4564F76E"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400EDD99" w14:textId="1D96EB38"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155813F2" w14:textId="10345CD8"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6F01EAD3" w14:textId="2EAE8F24"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379A9E88" w14:textId="5C24A75F"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41C0A73D"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12 000</w:t>
            </w:r>
          </w:p>
        </w:tc>
        <w:tc>
          <w:tcPr>
            <w:tcW w:w="935" w:type="dxa"/>
            <w:tcBorders>
              <w:top w:val="nil"/>
              <w:left w:val="nil"/>
              <w:bottom w:val="single" w:sz="4" w:space="0" w:color="BFBFBF"/>
              <w:right w:val="single" w:sz="4" w:space="0" w:color="BFBFBF"/>
            </w:tcBorders>
            <w:shd w:val="clear" w:color="000000" w:fill="FFFFFF"/>
            <w:noWrap/>
            <w:vAlign w:val="center"/>
            <w:hideMark/>
          </w:tcPr>
          <w:p w14:paraId="16DCB537"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12 000</w:t>
            </w:r>
          </w:p>
        </w:tc>
      </w:tr>
      <w:tr w:rsidR="001E60BA" w:rsidRPr="00F80499" w14:paraId="0797B6BC" w14:textId="77777777" w:rsidTr="00584BC6">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14:paraId="7FAFAA0C" w14:textId="77777777"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Promouvoir les concours et défis existants ou nouveaux et encoura</w:t>
            </w:r>
            <w:r w:rsidR="00B8593C">
              <w:rPr>
                <w:rFonts w:ascii="Arial Narrow" w:hAnsi="Arial Narrow"/>
                <w:color w:val="002839"/>
                <w:sz w:val="20"/>
              </w:rPr>
              <w:t>ger les jeunes à y participer.</w:t>
            </w:r>
          </w:p>
        </w:tc>
        <w:tc>
          <w:tcPr>
            <w:tcW w:w="1215" w:type="dxa"/>
            <w:tcBorders>
              <w:top w:val="nil"/>
              <w:left w:val="nil"/>
              <w:bottom w:val="single" w:sz="4" w:space="0" w:color="BFBFBF"/>
              <w:right w:val="single" w:sz="4" w:space="0" w:color="BFBFBF"/>
            </w:tcBorders>
            <w:shd w:val="clear" w:color="auto" w:fill="auto"/>
            <w:vAlign w:val="center"/>
            <w:hideMark/>
          </w:tcPr>
          <w:p w14:paraId="111B99A7" w14:textId="7C7AD204"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6AE268EB" w14:textId="0AE3BA2E"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0ADFE3A1" w14:textId="4BDBB0E1"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4A2C4C76" w14:textId="73A50C15"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207E34D1" w14:textId="6FE67AF4"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24BD099F"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8 000</w:t>
            </w:r>
          </w:p>
        </w:tc>
        <w:tc>
          <w:tcPr>
            <w:tcW w:w="935" w:type="dxa"/>
            <w:tcBorders>
              <w:top w:val="nil"/>
              <w:left w:val="nil"/>
              <w:bottom w:val="single" w:sz="4" w:space="0" w:color="BFBFBF"/>
              <w:right w:val="single" w:sz="4" w:space="0" w:color="BFBFBF"/>
            </w:tcBorders>
            <w:shd w:val="clear" w:color="000000" w:fill="FFFFFF"/>
            <w:noWrap/>
            <w:vAlign w:val="center"/>
            <w:hideMark/>
          </w:tcPr>
          <w:p w14:paraId="0326EE7C"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8 000</w:t>
            </w:r>
          </w:p>
        </w:tc>
      </w:tr>
      <w:tr w:rsidR="001E60BA" w:rsidRPr="00F80499" w14:paraId="718F7C61" w14:textId="77777777" w:rsidTr="00584BC6">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14:paraId="6249F9CD" w14:textId="77777777"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Créer ou développer des clubs, camps et autres activités extrascolaires en matière</w:t>
            </w:r>
            <w:r w:rsidR="00B8593C">
              <w:rPr>
                <w:rFonts w:ascii="Arial Narrow" w:hAnsi="Arial Narrow"/>
                <w:color w:val="002839"/>
                <w:sz w:val="20"/>
              </w:rPr>
              <w:t xml:space="preserve"> d’innovation dans les écoles.</w:t>
            </w:r>
          </w:p>
        </w:tc>
        <w:tc>
          <w:tcPr>
            <w:tcW w:w="1215" w:type="dxa"/>
            <w:tcBorders>
              <w:top w:val="nil"/>
              <w:left w:val="nil"/>
              <w:bottom w:val="single" w:sz="4" w:space="0" w:color="BFBFBF"/>
              <w:right w:val="single" w:sz="4" w:space="0" w:color="BFBFBF"/>
            </w:tcBorders>
            <w:shd w:val="clear" w:color="auto" w:fill="auto"/>
            <w:vAlign w:val="center"/>
            <w:hideMark/>
          </w:tcPr>
          <w:p w14:paraId="4B012473" w14:textId="6017FB7D"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05E02B6B" w14:textId="157F7282"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03EE60F8" w14:textId="417CD35C"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6B0ACD4D" w14:textId="65015D91"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1873008E" w14:textId="4C8E552D"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0EE90B8D"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8 000</w:t>
            </w:r>
          </w:p>
        </w:tc>
        <w:tc>
          <w:tcPr>
            <w:tcW w:w="935" w:type="dxa"/>
            <w:tcBorders>
              <w:top w:val="nil"/>
              <w:left w:val="nil"/>
              <w:bottom w:val="single" w:sz="4" w:space="0" w:color="BFBFBF"/>
              <w:right w:val="single" w:sz="4" w:space="0" w:color="BFBFBF"/>
            </w:tcBorders>
            <w:shd w:val="clear" w:color="000000" w:fill="FFFFFF"/>
            <w:noWrap/>
            <w:vAlign w:val="center"/>
            <w:hideMark/>
          </w:tcPr>
          <w:p w14:paraId="1D6CCA09"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8 000</w:t>
            </w:r>
          </w:p>
        </w:tc>
      </w:tr>
      <w:tr w:rsidR="001E60BA" w:rsidRPr="00F80499" w14:paraId="21A12E77" w14:textId="77777777" w:rsidTr="00584BC6">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14:paraId="28A38F86" w14:textId="77777777"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Aider les offices de propriété intellectuelle locaux ou régionaux, ou les CATI, à créer des centres de ressources en ligne pour le</w:t>
            </w:r>
            <w:r w:rsidR="00B8593C">
              <w:rPr>
                <w:rFonts w:ascii="Arial Narrow" w:hAnsi="Arial Narrow"/>
                <w:color w:val="002839"/>
                <w:sz w:val="20"/>
              </w:rPr>
              <w:t>s écoliers et les enseignants.</w:t>
            </w:r>
          </w:p>
        </w:tc>
        <w:tc>
          <w:tcPr>
            <w:tcW w:w="1215" w:type="dxa"/>
            <w:tcBorders>
              <w:top w:val="nil"/>
              <w:left w:val="nil"/>
              <w:bottom w:val="single" w:sz="4" w:space="0" w:color="BFBFBF"/>
              <w:right w:val="single" w:sz="4" w:space="0" w:color="BFBFBF"/>
            </w:tcBorders>
            <w:shd w:val="clear" w:color="auto" w:fill="auto"/>
            <w:vAlign w:val="center"/>
            <w:hideMark/>
          </w:tcPr>
          <w:p w14:paraId="25C5CBF1" w14:textId="7435CFBA"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302DA23C" w14:textId="727AEFBF"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61B5AEC9" w14:textId="1B6D8CD8"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11FF50CE" w14:textId="0CF2FADC"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0ACBA503" w14:textId="558A426F"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41862414"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80 000</w:t>
            </w:r>
          </w:p>
        </w:tc>
        <w:tc>
          <w:tcPr>
            <w:tcW w:w="935" w:type="dxa"/>
            <w:tcBorders>
              <w:top w:val="nil"/>
              <w:left w:val="nil"/>
              <w:bottom w:val="single" w:sz="4" w:space="0" w:color="BFBFBF"/>
              <w:right w:val="single" w:sz="4" w:space="0" w:color="BFBFBF"/>
            </w:tcBorders>
            <w:shd w:val="clear" w:color="000000" w:fill="FFFFFF"/>
            <w:noWrap/>
            <w:vAlign w:val="center"/>
            <w:hideMark/>
          </w:tcPr>
          <w:p w14:paraId="5222F1C0"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80 000</w:t>
            </w:r>
          </w:p>
        </w:tc>
      </w:tr>
      <w:tr w:rsidR="001E60BA" w:rsidRPr="00F80499" w14:paraId="47819A29" w14:textId="77777777" w:rsidTr="00584BC6">
        <w:trPr>
          <w:trHeight w:val="535"/>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14:paraId="3F804B4B" w14:textId="77777777"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Faire connaître ces centres de ressources</w:t>
            </w:r>
            <w:r w:rsidR="00B8593C">
              <w:rPr>
                <w:rFonts w:ascii="Arial Narrow" w:hAnsi="Arial Narrow"/>
                <w:color w:val="002839"/>
                <w:sz w:val="20"/>
              </w:rPr>
              <w:t xml:space="preserve"> aux étudiants et enseignants.</w:t>
            </w:r>
          </w:p>
        </w:tc>
        <w:tc>
          <w:tcPr>
            <w:tcW w:w="1215" w:type="dxa"/>
            <w:tcBorders>
              <w:top w:val="nil"/>
              <w:left w:val="nil"/>
              <w:bottom w:val="single" w:sz="4" w:space="0" w:color="BFBFBF"/>
              <w:right w:val="single" w:sz="4" w:space="0" w:color="BFBFBF"/>
            </w:tcBorders>
            <w:shd w:val="clear" w:color="auto" w:fill="auto"/>
            <w:vAlign w:val="center"/>
            <w:hideMark/>
          </w:tcPr>
          <w:p w14:paraId="37D561B3" w14:textId="4EFA809F"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1011E79F" w14:textId="5AAF917F"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19EF7F34" w14:textId="35EFB201"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13EFA976" w14:textId="7A9E1C3B"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6C44D6DA" w14:textId="151ED258"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27F351DF"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16 000</w:t>
            </w:r>
          </w:p>
        </w:tc>
        <w:tc>
          <w:tcPr>
            <w:tcW w:w="935" w:type="dxa"/>
            <w:tcBorders>
              <w:top w:val="nil"/>
              <w:left w:val="nil"/>
              <w:bottom w:val="single" w:sz="4" w:space="0" w:color="BFBFBF"/>
              <w:right w:val="single" w:sz="4" w:space="0" w:color="BFBFBF"/>
            </w:tcBorders>
            <w:shd w:val="clear" w:color="000000" w:fill="FFFFFF"/>
            <w:noWrap/>
            <w:vAlign w:val="center"/>
            <w:hideMark/>
          </w:tcPr>
          <w:p w14:paraId="3C98A869"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16 000</w:t>
            </w:r>
          </w:p>
        </w:tc>
      </w:tr>
      <w:tr w:rsidR="001E60BA" w:rsidRPr="00F80499" w14:paraId="14A69F63" w14:textId="77777777" w:rsidTr="00584BC6">
        <w:trPr>
          <w:trHeight w:val="757"/>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14:paraId="520404D0" w14:textId="77777777"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Élaborer un plan ou une stratégie de communication visant à promouvoir ces centres de ressources auprès des</w:t>
            </w:r>
            <w:r w:rsidR="00B8593C">
              <w:rPr>
                <w:rFonts w:ascii="Arial Narrow" w:hAnsi="Arial Narrow"/>
                <w:color w:val="002839"/>
                <w:sz w:val="20"/>
              </w:rPr>
              <w:t xml:space="preserve"> étudiants et des enseignants.</w:t>
            </w:r>
          </w:p>
        </w:tc>
        <w:tc>
          <w:tcPr>
            <w:tcW w:w="1215" w:type="dxa"/>
            <w:tcBorders>
              <w:top w:val="nil"/>
              <w:left w:val="nil"/>
              <w:bottom w:val="single" w:sz="4" w:space="0" w:color="BFBFBF"/>
              <w:right w:val="single" w:sz="4" w:space="0" w:color="BFBFBF"/>
            </w:tcBorders>
            <w:shd w:val="clear" w:color="auto" w:fill="auto"/>
            <w:vAlign w:val="center"/>
            <w:hideMark/>
          </w:tcPr>
          <w:p w14:paraId="7F398B4E" w14:textId="5062D55A"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5DA2372E" w14:textId="5CBB2FA8"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332BC5B0" w14:textId="2EA450A6"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314BD2F2" w14:textId="30337694"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44E857DE" w14:textId="09D7C3B6"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207FC434" w14:textId="678B8515"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935" w:type="dxa"/>
            <w:tcBorders>
              <w:top w:val="nil"/>
              <w:left w:val="nil"/>
              <w:bottom w:val="single" w:sz="4" w:space="0" w:color="BFBFBF"/>
              <w:right w:val="single" w:sz="4" w:space="0" w:color="BFBFBF"/>
            </w:tcBorders>
            <w:shd w:val="clear" w:color="000000" w:fill="FFFFFF"/>
            <w:noWrap/>
            <w:vAlign w:val="center"/>
            <w:hideMark/>
          </w:tcPr>
          <w:p w14:paraId="6096CF96" w14:textId="5ADAC25D"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r>
      <w:tr w:rsidR="001E60BA" w:rsidRPr="00F80499" w14:paraId="506734CF" w14:textId="77777777" w:rsidTr="00584BC6">
        <w:trPr>
          <w:trHeight w:val="553"/>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14:paraId="573D5009" w14:textId="77777777" w:rsidR="001E60BA" w:rsidRPr="00F80499" w:rsidRDefault="00B8593C" w:rsidP="00584BC6">
            <w:pPr>
              <w:widowControl/>
              <w:autoSpaceDE/>
              <w:autoSpaceDN/>
              <w:rPr>
                <w:rFonts w:ascii="Arial Narrow" w:eastAsia="Times New Roman" w:hAnsi="Arial Narrow"/>
                <w:color w:val="002839"/>
                <w:sz w:val="20"/>
                <w:szCs w:val="20"/>
              </w:rPr>
            </w:pPr>
            <w:r>
              <w:rPr>
                <w:rFonts w:ascii="Arial Narrow" w:hAnsi="Arial Narrow"/>
                <w:color w:val="002839"/>
                <w:sz w:val="20"/>
              </w:rPr>
              <w:t>Évaluation du projet.</w:t>
            </w:r>
          </w:p>
        </w:tc>
        <w:tc>
          <w:tcPr>
            <w:tcW w:w="1215" w:type="dxa"/>
            <w:tcBorders>
              <w:top w:val="nil"/>
              <w:left w:val="nil"/>
              <w:bottom w:val="single" w:sz="4" w:space="0" w:color="BFBFBF"/>
              <w:right w:val="single" w:sz="4" w:space="0" w:color="BFBFBF"/>
            </w:tcBorders>
            <w:shd w:val="clear" w:color="auto" w:fill="auto"/>
            <w:vAlign w:val="center"/>
            <w:hideMark/>
          </w:tcPr>
          <w:p w14:paraId="66345683" w14:textId="066C77DD"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00E7D95A" w14:textId="31B6910B"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598A0B8A" w14:textId="1795D512"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1FE98FAB" w14:textId="48F35C00"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5E394C97" w14:textId="6EB687A2"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1215" w:type="dxa"/>
            <w:tcBorders>
              <w:top w:val="nil"/>
              <w:left w:val="nil"/>
              <w:bottom w:val="single" w:sz="4" w:space="0" w:color="BFBFBF"/>
              <w:right w:val="single" w:sz="4" w:space="0" w:color="BFBFBF"/>
            </w:tcBorders>
            <w:shd w:val="clear" w:color="auto" w:fill="auto"/>
            <w:vAlign w:val="center"/>
            <w:hideMark/>
          </w:tcPr>
          <w:p w14:paraId="573C22E8"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15 000</w:t>
            </w:r>
          </w:p>
        </w:tc>
        <w:tc>
          <w:tcPr>
            <w:tcW w:w="935" w:type="dxa"/>
            <w:tcBorders>
              <w:top w:val="nil"/>
              <w:left w:val="nil"/>
              <w:bottom w:val="single" w:sz="4" w:space="0" w:color="BFBFBF"/>
              <w:right w:val="single" w:sz="4" w:space="0" w:color="BFBFBF"/>
            </w:tcBorders>
            <w:shd w:val="clear" w:color="000000" w:fill="FFFFFF"/>
            <w:noWrap/>
            <w:vAlign w:val="center"/>
            <w:hideMark/>
          </w:tcPr>
          <w:p w14:paraId="39140742"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15 000</w:t>
            </w:r>
          </w:p>
        </w:tc>
      </w:tr>
      <w:tr w:rsidR="001E60BA" w:rsidRPr="00F80499" w14:paraId="244897AA" w14:textId="77777777" w:rsidTr="00584BC6">
        <w:trPr>
          <w:trHeight w:val="547"/>
        </w:trPr>
        <w:tc>
          <w:tcPr>
            <w:tcW w:w="6660" w:type="dxa"/>
            <w:tcBorders>
              <w:top w:val="nil"/>
              <w:left w:val="single" w:sz="4" w:space="0" w:color="BFBFBF"/>
              <w:bottom w:val="single" w:sz="4" w:space="0" w:color="BFBFBF"/>
              <w:right w:val="single" w:sz="4" w:space="0" w:color="BFBFBF"/>
            </w:tcBorders>
            <w:shd w:val="clear" w:color="000000" w:fill="EDF0F3"/>
            <w:vAlign w:val="center"/>
            <w:hideMark/>
          </w:tcPr>
          <w:p w14:paraId="2261CE21" w14:textId="77777777" w:rsidR="001E60BA" w:rsidRPr="00F80499" w:rsidRDefault="001E60BA" w:rsidP="00584BC6">
            <w:pPr>
              <w:widowControl/>
              <w:autoSpaceDE/>
              <w:autoSpaceDN/>
              <w:rPr>
                <w:rFonts w:ascii="Arial Narrow" w:eastAsia="Times New Roman" w:hAnsi="Arial Narrow"/>
                <w:b/>
                <w:bCs/>
                <w:color w:val="002839"/>
                <w:sz w:val="20"/>
                <w:szCs w:val="20"/>
              </w:rPr>
            </w:pPr>
            <w:r>
              <w:rPr>
                <w:rFonts w:ascii="Arial Narrow" w:hAnsi="Arial Narrow"/>
                <w:b/>
                <w:color w:val="002839"/>
                <w:sz w:val="20"/>
              </w:rPr>
              <w:t xml:space="preserve">Total </w:t>
            </w:r>
          </w:p>
        </w:tc>
        <w:tc>
          <w:tcPr>
            <w:tcW w:w="1215" w:type="dxa"/>
            <w:tcBorders>
              <w:top w:val="nil"/>
              <w:left w:val="nil"/>
              <w:bottom w:val="single" w:sz="4" w:space="0" w:color="BFBFBF"/>
              <w:right w:val="single" w:sz="4" w:space="0" w:color="BFBFBF"/>
            </w:tcBorders>
            <w:shd w:val="clear" w:color="000000" w:fill="EDF0F3"/>
            <w:noWrap/>
            <w:vAlign w:val="center"/>
            <w:hideMark/>
          </w:tcPr>
          <w:p w14:paraId="1D2D952B" w14:textId="68A2EEE2" w:rsidR="001E60BA" w:rsidRPr="00F80499" w:rsidRDefault="00BA7D51" w:rsidP="00584BC6">
            <w:pPr>
              <w:widowControl/>
              <w:autoSpaceDE/>
              <w:autoSpaceDN/>
              <w:jc w:val="right"/>
              <w:rPr>
                <w:rFonts w:ascii="Arial Narrow" w:eastAsia="Times New Roman" w:hAnsi="Arial Narrow"/>
                <w:b/>
                <w:bCs/>
                <w:color w:val="002839"/>
                <w:sz w:val="20"/>
                <w:szCs w:val="20"/>
              </w:rPr>
            </w:pPr>
            <w:r>
              <w:rPr>
                <w:rFonts w:ascii="Arial Narrow" w:hAnsi="Arial Narrow"/>
                <w:b/>
                <w:color w:val="002839"/>
                <w:sz w:val="20"/>
              </w:rPr>
              <w:noBreakHyphen/>
            </w:r>
          </w:p>
        </w:tc>
        <w:tc>
          <w:tcPr>
            <w:tcW w:w="1215" w:type="dxa"/>
            <w:tcBorders>
              <w:top w:val="nil"/>
              <w:left w:val="nil"/>
              <w:bottom w:val="single" w:sz="4" w:space="0" w:color="BFBFBF"/>
              <w:right w:val="single" w:sz="4" w:space="0" w:color="BFBFBF"/>
            </w:tcBorders>
            <w:shd w:val="clear" w:color="000000" w:fill="EDF0F3"/>
            <w:noWrap/>
            <w:vAlign w:val="center"/>
            <w:hideMark/>
          </w:tcPr>
          <w:p w14:paraId="78C0498A" w14:textId="77777777" w:rsidR="001E60BA" w:rsidRPr="00F80499" w:rsidRDefault="001E60BA" w:rsidP="00584BC6">
            <w:pPr>
              <w:widowControl/>
              <w:autoSpaceDE/>
              <w:autoSpaceDN/>
              <w:jc w:val="right"/>
              <w:rPr>
                <w:rFonts w:ascii="Arial Narrow" w:eastAsia="Times New Roman" w:hAnsi="Arial Narrow"/>
                <w:b/>
                <w:bCs/>
                <w:color w:val="002839"/>
                <w:sz w:val="20"/>
                <w:szCs w:val="20"/>
              </w:rPr>
            </w:pPr>
            <w:r>
              <w:rPr>
                <w:rFonts w:ascii="Arial Narrow" w:hAnsi="Arial Narrow"/>
                <w:b/>
                <w:color w:val="002839"/>
                <w:sz w:val="20"/>
              </w:rPr>
              <w:t>112 100</w:t>
            </w:r>
          </w:p>
        </w:tc>
        <w:tc>
          <w:tcPr>
            <w:tcW w:w="1215" w:type="dxa"/>
            <w:tcBorders>
              <w:top w:val="nil"/>
              <w:left w:val="nil"/>
              <w:bottom w:val="single" w:sz="4" w:space="0" w:color="BFBFBF"/>
              <w:right w:val="single" w:sz="4" w:space="0" w:color="BFBFBF"/>
            </w:tcBorders>
            <w:shd w:val="clear" w:color="000000" w:fill="EDF0F3"/>
            <w:noWrap/>
            <w:vAlign w:val="center"/>
            <w:hideMark/>
          </w:tcPr>
          <w:p w14:paraId="03D238CF" w14:textId="6F4978F6" w:rsidR="001E60BA" w:rsidRPr="00F80499" w:rsidRDefault="00BA7D51" w:rsidP="00584BC6">
            <w:pPr>
              <w:widowControl/>
              <w:autoSpaceDE/>
              <w:autoSpaceDN/>
              <w:jc w:val="right"/>
              <w:rPr>
                <w:rFonts w:ascii="Arial Narrow" w:eastAsia="Times New Roman" w:hAnsi="Arial Narrow"/>
                <w:b/>
                <w:bCs/>
                <w:color w:val="002839"/>
                <w:sz w:val="20"/>
                <w:szCs w:val="20"/>
              </w:rPr>
            </w:pPr>
            <w:r>
              <w:rPr>
                <w:rFonts w:ascii="Arial Narrow" w:hAnsi="Arial Narrow"/>
                <w:b/>
                <w:color w:val="002839"/>
                <w:sz w:val="20"/>
              </w:rPr>
              <w:noBreakHyphen/>
            </w:r>
          </w:p>
        </w:tc>
        <w:tc>
          <w:tcPr>
            <w:tcW w:w="1215" w:type="dxa"/>
            <w:tcBorders>
              <w:top w:val="nil"/>
              <w:left w:val="nil"/>
              <w:bottom w:val="single" w:sz="4" w:space="0" w:color="BFBFBF"/>
              <w:right w:val="single" w:sz="4" w:space="0" w:color="BFBFBF"/>
            </w:tcBorders>
            <w:shd w:val="clear" w:color="000000" w:fill="EDF0F3"/>
            <w:noWrap/>
            <w:vAlign w:val="center"/>
            <w:hideMark/>
          </w:tcPr>
          <w:p w14:paraId="32DA1279" w14:textId="77777777" w:rsidR="001E60BA" w:rsidRPr="00F80499" w:rsidRDefault="001E60BA" w:rsidP="00584BC6">
            <w:pPr>
              <w:widowControl/>
              <w:autoSpaceDE/>
              <w:autoSpaceDN/>
              <w:jc w:val="right"/>
              <w:rPr>
                <w:rFonts w:ascii="Arial Narrow" w:eastAsia="Times New Roman" w:hAnsi="Arial Narrow"/>
                <w:b/>
                <w:bCs/>
                <w:color w:val="002839"/>
                <w:sz w:val="20"/>
                <w:szCs w:val="20"/>
              </w:rPr>
            </w:pPr>
            <w:r>
              <w:rPr>
                <w:rFonts w:ascii="Arial Narrow" w:hAnsi="Arial Narrow"/>
                <w:b/>
                <w:color w:val="002839"/>
                <w:sz w:val="20"/>
              </w:rPr>
              <w:t>246 100</w:t>
            </w:r>
          </w:p>
        </w:tc>
        <w:tc>
          <w:tcPr>
            <w:tcW w:w="1215" w:type="dxa"/>
            <w:tcBorders>
              <w:top w:val="nil"/>
              <w:left w:val="nil"/>
              <w:bottom w:val="single" w:sz="4" w:space="0" w:color="BFBFBF"/>
              <w:right w:val="single" w:sz="4" w:space="0" w:color="BFBFBF"/>
            </w:tcBorders>
            <w:shd w:val="clear" w:color="000000" w:fill="EDF0F3"/>
            <w:noWrap/>
            <w:vAlign w:val="center"/>
            <w:hideMark/>
          </w:tcPr>
          <w:p w14:paraId="73038B6A" w14:textId="05616150" w:rsidR="001E60BA" w:rsidRPr="00F80499" w:rsidRDefault="00BA7D51" w:rsidP="00584BC6">
            <w:pPr>
              <w:widowControl/>
              <w:autoSpaceDE/>
              <w:autoSpaceDN/>
              <w:jc w:val="right"/>
              <w:rPr>
                <w:rFonts w:ascii="Arial Narrow" w:eastAsia="Times New Roman" w:hAnsi="Arial Narrow"/>
                <w:b/>
                <w:bCs/>
                <w:color w:val="002839"/>
                <w:sz w:val="20"/>
                <w:szCs w:val="20"/>
              </w:rPr>
            </w:pPr>
            <w:r>
              <w:rPr>
                <w:rFonts w:ascii="Arial Narrow" w:hAnsi="Arial Narrow"/>
                <w:b/>
                <w:color w:val="002839"/>
                <w:sz w:val="20"/>
              </w:rPr>
              <w:noBreakHyphen/>
            </w:r>
          </w:p>
        </w:tc>
        <w:tc>
          <w:tcPr>
            <w:tcW w:w="1215" w:type="dxa"/>
            <w:tcBorders>
              <w:top w:val="nil"/>
              <w:left w:val="nil"/>
              <w:bottom w:val="single" w:sz="4" w:space="0" w:color="BFBFBF"/>
              <w:right w:val="single" w:sz="4" w:space="0" w:color="BFBFBF"/>
            </w:tcBorders>
            <w:shd w:val="clear" w:color="000000" w:fill="EDF0F3"/>
            <w:noWrap/>
            <w:vAlign w:val="center"/>
            <w:hideMark/>
          </w:tcPr>
          <w:p w14:paraId="6A084B14" w14:textId="77777777" w:rsidR="001E60BA" w:rsidRPr="00F80499" w:rsidRDefault="001E60BA" w:rsidP="00584BC6">
            <w:pPr>
              <w:widowControl/>
              <w:autoSpaceDE/>
              <w:autoSpaceDN/>
              <w:jc w:val="right"/>
              <w:rPr>
                <w:rFonts w:ascii="Arial Narrow" w:eastAsia="Times New Roman" w:hAnsi="Arial Narrow"/>
                <w:b/>
                <w:bCs/>
                <w:color w:val="002839"/>
                <w:sz w:val="20"/>
                <w:szCs w:val="20"/>
              </w:rPr>
            </w:pPr>
            <w:r>
              <w:rPr>
                <w:rFonts w:ascii="Arial Narrow" w:hAnsi="Arial Narrow"/>
                <w:b/>
                <w:color w:val="002839"/>
                <w:sz w:val="20"/>
              </w:rPr>
              <w:t>216 100</w:t>
            </w:r>
          </w:p>
        </w:tc>
        <w:tc>
          <w:tcPr>
            <w:tcW w:w="935" w:type="dxa"/>
            <w:tcBorders>
              <w:top w:val="nil"/>
              <w:left w:val="nil"/>
              <w:bottom w:val="single" w:sz="4" w:space="0" w:color="BFBFBF"/>
              <w:right w:val="single" w:sz="4" w:space="0" w:color="BFBFBF"/>
            </w:tcBorders>
            <w:shd w:val="clear" w:color="000000" w:fill="EDF0F3"/>
            <w:noWrap/>
            <w:vAlign w:val="center"/>
            <w:hideMark/>
          </w:tcPr>
          <w:p w14:paraId="5B353BEB" w14:textId="77777777" w:rsidR="001E60BA" w:rsidRPr="00F80499" w:rsidRDefault="001E60BA" w:rsidP="00584BC6">
            <w:pPr>
              <w:widowControl/>
              <w:autoSpaceDE/>
              <w:autoSpaceDN/>
              <w:jc w:val="right"/>
              <w:rPr>
                <w:rFonts w:ascii="Arial Narrow" w:eastAsia="Times New Roman" w:hAnsi="Arial Narrow"/>
                <w:b/>
                <w:bCs/>
                <w:color w:val="002839"/>
                <w:sz w:val="20"/>
                <w:szCs w:val="20"/>
              </w:rPr>
            </w:pPr>
            <w:r>
              <w:rPr>
                <w:rFonts w:ascii="Arial Narrow" w:hAnsi="Arial Narrow"/>
                <w:b/>
                <w:color w:val="002839"/>
                <w:sz w:val="20"/>
              </w:rPr>
              <w:t>574 300</w:t>
            </w:r>
          </w:p>
        </w:tc>
      </w:tr>
    </w:tbl>
    <w:p w14:paraId="0FEF20D0" w14:textId="0F5CF99A" w:rsidR="001E60BA" w:rsidRPr="00172638" w:rsidRDefault="001E60BA" w:rsidP="00AA1347">
      <w:pPr>
        <w:widowControl/>
        <w:tabs>
          <w:tab w:val="left" w:pos="567"/>
        </w:tabs>
        <w:autoSpaceDE/>
        <w:autoSpaceDN/>
        <w:spacing w:after="240"/>
        <w:rPr>
          <w:rStyle w:val="Heading1Char"/>
        </w:rPr>
      </w:pPr>
      <w:r>
        <w:br w:type="page"/>
      </w:r>
      <w:r w:rsidR="00B8593C">
        <w:rPr>
          <w:b/>
        </w:rPr>
        <w:t>5.</w:t>
      </w:r>
      <w:r w:rsidR="00B8593C">
        <w:rPr>
          <w:b/>
        </w:rPr>
        <w:tab/>
      </w:r>
      <w:r w:rsidR="00CB170F" w:rsidRPr="00CB170F">
        <w:rPr>
          <w:rStyle w:val="Heading1Char"/>
        </w:rPr>
        <w:t>Dépenses autres que les dépenses de personnel par catégorie de coût</w:t>
      </w:r>
    </w:p>
    <w:tbl>
      <w:tblPr>
        <w:tblW w:w="5000" w:type="pct"/>
        <w:tblLayout w:type="fixed"/>
        <w:tblLook w:val="04A0" w:firstRow="1" w:lastRow="0" w:firstColumn="1" w:lastColumn="0" w:noHBand="0" w:noVBand="1"/>
      </w:tblPr>
      <w:tblGrid>
        <w:gridCol w:w="3399"/>
        <w:gridCol w:w="1417"/>
        <w:gridCol w:w="922"/>
        <w:gridCol w:w="1262"/>
        <w:gridCol w:w="1262"/>
        <w:gridCol w:w="137"/>
        <w:gridCol w:w="1125"/>
        <w:gridCol w:w="1262"/>
        <w:gridCol w:w="1262"/>
        <w:gridCol w:w="1262"/>
        <w:gridCol w:w="968"/>
      </w:tblGrid>
      <w:tr w:rsidR="001E60BA" w:rsidRPr="00F80499" w14:paraId="3F805DDD" w14:textId="77777777" w:rsidTr="002B5F52">
        <w:trPr>
          <w:trHeight w:val="465"/>
          <w:tblHeader/>
        </w:trPr>
        <w:tc>
          <w:tcPr>
            <w:tcW w:w="1190" w:type="pct"/>
            <w:tcBorders>
              <w:top w:val="single" w:sz="4" w:space="0" w:color="BFBFBF"/>
              <w:left w:val="single" w:sz="4" w:space="0" w:color="BFBFBF"/>
              <w:bottom w:val="nil"/>
              <w:right w:val="single" w:sz="4" w:space="0" w:color="A6A6A6"/>
            </w:tcBorders>
            <w:shd w:val="clear" w:color="000000" w:fill="C7CFD8"/>
            <w:vAlign w:val="bottom"/>
            <w:hideMark/>
          </w:tcPr>
          <w:p w14:paraId="63CA8D0C" w14:textId="77777777" w:rsidR="001E60BA" w:rsidRPr="00F80499" w:rsidRDefault="001E60BA" w:rsidP="00584BC6">
            <w:pPr>
              <w:widowControl/>
              <w:autoSpaceDE/>
              <w:autoSpaceDN/>
              <w:rPr>
                <w:rFonts w:ascii="Arial Narrow" w:eastAsia="Times New Roman" w:hAnsi="Arial Narrow"/>
                <w:i/>
                <w:iCs/>
                <w:color w:val="002839"/>
                <w:sz w:val="20"/>
                <w:szCs w:val="20"/>
              </w:rPr>
            </w:pPr>
            <w:r>
              <w:rPr>
                <w:rFonts w:ascii="Arial Narrow" w:hAnsi="Arial Narrow"/>
                <w:i/>
                <w:color w:val="002839"/>
                <w:sz w:val="20"/>
              </w:rPr>
              <w:t>(en francs suisses)</w:t>
            </w:r>
          </w:p>
        </w:tc>
        <w:tc>
          <w:tcPr>
            <w:tcW w:w="1751" w:type="pct"/>
            <w:gridSpan w:val="5"/>
            <w:tcBorders>
              <w:top w:val="single" w:sz="4" w:space="0" w:color="BFBFBF"/>
              <w:left w:val="nil"/>
              <w:bottom w:val="single" w:sz="4" w:space="0" w:color="A6A6A6"/>
              <w:right w:val="single" w:sz="4" w:space="0" w:color="A6A6A6"/>
            </w:tcBorders>
            <w:shd w:val="clear" w:color="000000" w:fill="C7CFD8"/>
            <w:vAlign w:val="center"/>
            <w:hideMark/>
          </w:tcPr>
          <w:p w14:paraId="6C91FC1E" w14:textId="77777777" w:rsidR="001E60BA" w:rsidRPr="00F80499" w:rsidRDefault="001E60BA" w:rsidP="00584BC6">
            <w:pPr>
              <w:widowControl/>
              <w:autoSpaceDE/>
              <w:autoSpaceDN/>
              <w:jc w:val="center"/>
              <w:rPr>
                <w:rFonts w:ascii="Arial Narrow" w:eastAsia="Times New Roman" w:hAnsi="Arial Narrow"/>
                <w:b/>
                <w:bCs/>
                <w:color w:val="002839"/>
                <w:sz w:val="20"/>
                <w:szCs w:val="20"/>
              </w:rPr>
            </w:pPr>
            <w:r>
              <w:rPr>
                <w:rFonts w:ascii="Arial Narrow" w:hAnsi="Arial Narrow"/>
                <w:b/>
                <w:color w:val="002839"/>
                <w:sz w:val="20"/>
              </w:rPr>
              <w:t xml:space="preserve">Voyages, formations et indemnités </w:t>
            </w:r>
          </w:p>
        </w:tc>
        <w:tc>
          <w:tcPr>
            <w:tcW w:w="1720" w:type="pct"/>
            <w:gridSpan w:val="4"/>
            <w:tcBorders>
              <w:top w:val="single" w:sz="4" w:space="0" w:color="BFBFBF"/>
              <w:left w:val="nil"/>
              <w:bottom w:val="single" w:sz="4" w:space="0" w:color="A6A6A6"/>
              <w:right w:val="single" w:sz="4" w:space="0" w:color="A6A6A6"/>
            </w:tcBorders>
            <w:shd w:val="clear" w:color="000000" w:fill="C7CFD8"/>
            <w:vAlign w:val="center"/>
            <w:hideMark/>
          </w:tcPr>
          <w:p w14:paraId="37820748" w14:textId="77777777" w:rsidR="001E60BA" w:rsidRPr="00F80499" w:rsidRDefault="001E60BA" w:rsidP="00584BC6">
            <w:pPr>
              <w:widowControl/>
              <w:autoSpaceDE/>
              <w:autoSpaceDN/>
              <w:jc w:val="center"/>
              <w:rPr>
                <w:rFonts w:ascii="Arial Narrow" w:eastAsia="Times New Roman" w:hAnsi="Arial Narrow"/>
                <w:b/>
                <w:bCs/>
                <w:color w:val="002839"/>
                <w:sz w:val="20"/>
                <w:szCs w:val="20"/>
              </w:rPr>
            </w:pPr>
            <w:r>
              <w:rPr>
                <w:rFonts w:ascii="Arial Narrow" w:hAnsi="Arial Narrow"/>
                <w:b/>
                <w:color w:val="002839"/>
                <w:sz w:val="20"/>
              </w:rPr>
              <w:t>Services contractuels</w:t>
            </w:r>
          </w:p>
        </w:tc>
        <w:tc>
          <w:tcPr>
            <w:tcW w:w="339" w:type="pct"/>
            <w:vMerge w:val="restart"/>
            <w:tcBorders>
              <w:top w:val="single" w:sz="4" w:space="0" w:color="BFBFBF"/>
              <w:left w:val="single" w:sz="4" w:space="0" w:color="A6A6A6"/>
              <w:bottom w:val="single" w:sz="4" w:space="0" w:color="BFBFBF"/>
              <w:right w:val="single" w:sz="4" w:space="0" w:color="BFBFBF"/>
            </w:tcBorders>
            <w:shd w:val="clear" w:color="000000" w:fill="C7CFD8"/>
            <w:vAlign w:val="center"/>
            <w:hideMark/>
          </w:tcPr>
          <w:p w14:paraId="125E1CB7" w14:textId="77777777" w:rsidR="001E60BA" w:rsidRPr="00F80499" w:rsidRDefault="001E60BA" w:rsidP="00584BC6">
            <w:pPr>
              <w:widowControl/>
              <w:autoSpaceDE/>
              <w:autoSpaceDN/>
              <w:jc w:val="center"/>
              <w:rPr>
                <w:rFonts w:ascii="Arial Narrow" w:eastAsia="Times New Roman" w:hAnsi="Arial Narrow"/>
                <w:b/>
                <w:bCs/>
                <w:color w:val="002839"/>
                <w:sz w:val="20"/>
                <w:szCs w:val="20"/>
              </w:rPr>
            </w:pPr>
            <w:r>
              <w:rPr>
                <w:rFonts w:ascii="Arial Narrow" w:hAnsi="Arial Narrow"/>
                <w:b/>
                <w:color w:val="002839"/>
                <w:sz w:val="20"/>
              </w:rPr>
              <w:t>Total</w:t>
            </w:r>
          </w:p>
        </w:tc>
      </w:tr>
      <w:tr w:rsidR="001E60BA" w:rsidRPr="00F80499" w14:paraId="454AB7C4" w14:textId="77777777" w:rsidTr="002B5F52">
        <w:trPr>
          <w:trHeight w:val="870"/>
          <w:tblHeader/>
        </w:trPr>
        <w:tc>
          <w:tcPr>
            <w:tcW w:w="1190" w:type="pct"/>
            <w:tcBorders>
              <w:top w:val="nil"/>
              <w:left w:val="single" w:sz="4" w:space="0" w:color="BFBFBF"/>
              <w:bottom w:val="single" w:sz="4" w:space="0" w:color="BFBFBF"/>
              <w:right w:val="single" w:sz="4" w:space="0" w:color="A6A6A6"/>
            </w:tcBorders>
            <w:shd w:val="clear" w:color="000000" w:fill="C7CFD8"/>
            <w:vAlign w:val="bottom"/>
            <w:hideMark/>
          </w:tcPr>
          <w:p w14:paraId="3A9DC8C4" w14:textId="77777777" w:rsidR="001E60BA" w:rsidRPr="00F80499" w:rsidRDefault="001E60BA" w:rsidP="00584BC6">
            <w:pPr>
              <w:widowControl/>
              <w:autoSpaceDE/>
              <w:autoSpaceDN/>
              <w:rPr>
                <w:rFonts w:ascii="Arial Narrow" w:eastAsia="Times New Roman" w:hAnsi="Arial Narrow"/>
                <w:b/>
                <w:bCs/>
                <w:color w:val="002839"/>
                <w:sz w:val="20"/>
                <w:szCs w:val="20"/>
              </w:rPr>
            </w:pPr>
            <w:r>
              <w:rPr>
                <w:rFonts w:ascii="Arial Narrow" w:hAnsi="Arial Narrow"/>
                <w:b/>
                <w:color w:val="002839"/>
                <w:sz w:val="20"/>
              </w:rPr>
              <w:t>Activités</w:t>
            </w:r>
          </w:p>
        </w:tc>
        <w:tc>
          <w:tcPr>
            <w:tcW w:w="496" w:type="pct"/>
            <w:tcBorders>
              <w:top w:val="nil"/>
              <w:left w:val="nil"/>
              <w:bottom w:val="single" w:sz="4" w:space="0" w:color="BFBFBF"/>
              <w:right w:val="single" w:sz="4" w:space="0" w:color="A6A6A6"/>
            </w:tcBorders>
            <w:shd w:val="clear" w:color="000000" w:fill="C7CFD8"/>
            <w:vAlign w:val="center"/>
            <w:hideMark/>
          </w:tcPr>
          <w:p w14:paraId="522BED1B" w14:textId="77777777" w:rsidR="001E60BA" w:rsidRPr="00F80499" w:rsidRDefault="001E60BA" w:rsidP="00584BC6">
            <w:pPr>
              <w:widowControl/>
              <w:autoSpaceDE/>
              <w:autoSpaceDN/>
              <w:jc w:val="center"/>
              <w:rPr>
                <w:rFonts w:ascii="Arial Narrow" w:eastAsia="Times New Roman" w:hAnsi="Arial Narrow"/>
                <w:b/>
                <w:bCs/>
                <w:color w:val="002839"/>
                <w:sz w:val="20"/>
                <w:szCs w:val="20"/>
              </w:rPr>
            </w:pPr>
            <w:r>
              <w:rPr>
                <w:rFonts w:ascii="Arial Narrow" w:hAnsi="Arial Narrow"/>
                <w:b/>
                <w:color w:val="002839"/>
                <w:sz w:val="20"/>
              </w:rPr>
              <w:t>Missions de fonctionnaires</w:t>
            </w:r>
          </w:p>
        </w:tc>
        <w:tc>
          <w:tcPr>
            <w:tcW w:w="323" w:type="pct"/>
            <w:tcBorders>
              <w:top w:val="nil"/>
              <w:left w:val="nil"/>
              <w:bottom w:val="single" w:sz="4" w:space="0" w:color="BFBFBF"/>
              <w:right w:val="single" w:sz="4" w:space="0" w:color="A6A6A6"/>
            </w:tcBorders>
            <w:shd w:val="clear" w:color="000000" w:fill="C7CFD8"/>
            <w:vAlign w:val="center"/>
            <w:hideMark/>
          </w:tcPr>
          <w:p w14:paraId="7A33FFD8" w14:textId="77777777" w:rsidR="001E60BA" w:rsidRPr="00F80499" w:rsidRDefault="001E60BA" w:rsidP="00584BC6">
            <w:pPr>
              <w:widowControl/>
              <w:autoSpaceDE/>
              <w:autoSpaceDN/>
              <w:jc w:val="center"/>
              <w:rPr>
                <w:rFonts w:ascii="Arial Narrow" w:eastAsia="Times New Roman" w:hAnsi="Arial Narrow"/>
                <w:b/>
                <w:bCs/>
                <w:color w:val="002839"/>
                <w:sz w:val="20"/>
                <w:szCs w:val="20"/>
              </w:rPr>
            </w:pPr>
            <w:r>
              <w:rPr>
                <w:rFonts w:ascii="Arial Narrow" w:hAnsi="Arial Narrow"/>
                <w:b/>
                <w:color w:val="002839"/>
                <w:sz w:val="20"/>
              </w:rPr>
              <w:t>Voyages de tiers</w:t>
            </w:r>
          </w:p>
        </w:tc>
        <w:tc>
          <w:tcPr>
            <w:tcW w:w="442" w:type="pct"/>
            <w:tcBorders>
              <w:top w:val="nil"/>
              <w:left w:val="nil"/>
              <w:bottom w:val="single" w:sz="4" w:space="0" w:color="BFBFBF"/>
              <w:right w:val="single" w:sz="4" w:space="0" w:color="A6A6A6"/>
            </w:tcBorders>
            <w:shd w:val="clear" w:color="000000" w:fill="C7CFD8"/>
            <w:vAlign w:val="center"/>
            <w:hideMark/>
          </w:tcPr>
          <w:p w14:paraId="37EAF5E8" w14:textId="77777777" w:rsidR="001E60BA" w:rsidRPr="00F80499" w:rsidRDefault="001E60BA" w:rsidP="00584BC6">
            <w:pPr>
              <w:widowControl/>
              <w:autoSpaceDE/>
              <w:autoSpaceDN/>
              <w:jc w:val="center"/>
              <w:rPr>
                <w:rFonts w:ascii="Arial Narrow" w:eastAsia="Times New Roman" w:hAnsi="Arial Narrow"/>
                <w:b/>
                <w:bCs/>
                <w:color w:val="002839"/>
                <w:sz w:val="20"/>
                <w:szCs w:val="20"/>
              </w:rPr>
            </w:pPr>
            <w:r>
              <w:rPr>
                <w:rFonts w:ascii="Arial Narrow" w:hAnsi="Arial Narrow"/>
                <w:b/>
                <w:color w:val="002839"/>
                <w:sz w:val="20"/>
              </w:rPr>
              <w:t>Formations et indemnités de voyage connexes</w:t>
            </w:r>
          </w:p>
        </w:tc>
        <w:tc>
          <w:tcPr>
            <w:tcW w:w="442" w:type="pct"/>
            <w:tcBorders>
              <w:top w:val="nil"/>
              <w:left w:val="nil"/>
              <w:bottom w:val="single" w:sz="4" w:space="0" w:color="BFBFBF"/>
              <w:right w:val="single" w:sz="4" w:space="0" w:color="A6A6A6"/>
            </w:tcBorders>
            <w:shd w:val="clear" w:color="000000" w:fill="C7CFD8"/>
            <w:noWrap/>
            <w:vAlign w:val="center"/>
            <w:hideMark/>
          </w:tcPr>
          <w:p w14:paraId="4BE8A99C" w14:textId="77777777" w:rsidR="001E60BA" w:rsidRPr="00F80499" w:rsidRDefault="001E60BA" w:rsidP="00584BC6">
            <w:pPr>
              <w:widowControl/>
              <w:autoSpaceDE/>
              <w:autoSpaceDN/>
              <w:jc w:val="center"/>
              <w:rPr>
                <w:rFonts w:ascii="Arial Narrow" w:eastAsia="Times New Roman" w:hAnsi="Arial Narrow"/>
                <w:b/>
                <w:bCs/>
                <w:color w:val="002839"/>
                <w:sz w:val="20"/>
                <w:szCs w:val="20"/>
              </w:rPr>
            </w:pPr>
            <w:r>
              <w:rPr>
                <w:rFonts w:ascii="Arial Narrow" w:hAnsi="Arial Narrow"/>
                <w:b/>
                <w:color w:val="002839"/>
                <w:sz w:val="20"/>
              </w:rPr>
              <w:t>Conférences</w:t>
            </w:r>
          </w:p>
        </w:tc>
        <w:tc>
          <w:tcPr>
            <w:tcW w:w="442" w:type="pct"/>
            <w:gridSpan w:val="2"/>
            <w:tcBorders>
              <w:top w:val="nil"/>
              <w:left w:val="nil"/>
              <w:bottom w:val="single" w:sz="4" w:space="0" w:color="BFBFBF"/>
              <w:right w:val="single" w:sz="4" w:space="0" w:color="A6A6A6"/>
            </w:tcBorders>
            <w:shd w:val="clear" w:color="000000" w:fill="C7CFD8"/>
            <w:noWrap/>
            <w:vAlign w:val="center"/>
            <w:hideMark/>
          </w:tcPr>
          <w:p w14:paraId="37BFA7D4" w14:textId="77777777" w:rsidR="001E60BA" w:rsidRPr="00F80499" w:rsidRDefault="001E60BA" w:rsidP="00584BC6">
            <w:pPr>
              <w:widowControl/>
              <w:autoSpaceDE/>
              <w:autoSpaceDN/>
              <w:jc w:val="center"/>
              <w:rPr>
                <w:rFonts w:ascii="Arial Narrow" w:eastAsia="Times New Roman" w:hAnsi="Arial Narrow"/>
                <w:b/>
                <w:bCs/>
                <w:color w:val="002839"/>
                <w:sz w:val="20"/>
                <w:szCs w:val="20"/>
              </w:rPr>
            </w:pPr>
            <w:r>
              <w:rPr>
                <w:rFonts w:ascii="Arial Narrow" w:hAnsi="Arial Narrow"/>
                <w:b/>
                <w:color w:val="002839"/>
                <w:sz w:val="20"/>
              </w:rPr>
              <w:t>Publication</w:t>
            </w:r>
          </w:p>
        </w:tc>
        <w:tc>
          <w:tcPr>
            <w:tcW w:w="442" w:type="pct"/>
            <w:tcBorders>
              <w:top w:val="nil"/>
              <w:left w:val="nil"/>
              <w:bottom w:val="single" w:sz="4" w:space="0" w:color="BFBFBF"/>
              <w:right w:val="single" w:sz="4" w:space="0" w:color="A6A6A6"/>
            </w:tcBorders>
            <w:shd w:val="clear" w:color="000000" w:fill="C7CFD8"/>
            <w:vAlign w:val="center"/>
            <w:hideMark/>
          </w:tcPr>
          <w:p w14:paraId="4E9647E8" w14:textId="77777777" w:rsidR="001E60BA" w:rsidRPr="00F80499" w:rsidRDefault="001E60BA" w:rsidP="00584BC6">
            <w:pPr>
              <w:widowControl/>
              <w:autoSpaceDE/>
              <w:autoSpaceDN/>
              <w:jc w:val="center"/>
              <w:rPr>
                <w:rFonts w:ascii="Arial Narrow" w:eastAsia="Times New Roman" w:hAnsi="Arial Narrow"/>
                <w:b/>
                <w:bCs/>
                <w:color w:val="002839"/>
                <w:sz w:val="20"/>
                <w:szCs w:val="20"/>
              </w:rPr>
            </w:pPr>
            <w:r>
              <w:rPr>
                <w:rFonts w:ascii="Arial Narrow" w:hAnsi="Arial Narrow"/>
                <w:b/>
                <w:color w:val="002839"/>
                <w:sz w:val="20"/>
              </w:rPr>
              <w:t>Services contractuels de personnes</w:t>
            </w:r>
          </w:p>
        </w:tc>
        <w:tc>
          <w:tcPr>
            <w:tcW w:w="442" w:type="pct"/>
            <w:tcBorders>
              <w:top w:val="nil"/>
              <w:left w:val="nil"/>
              <w:bottom w:val="single" w:sz="4" w:space="0" w:color="BFBFBF"/>
              <w:right w:val="single" w:sz="4" w:space="0" w:color="A6A6A6"/>
            </w:tcBorders>
            <w:shd w:val="clear" w:color="000000" w:fill="C7CFD8"/>
            <w:vAlign w:val="center"/>
            <w:hideMark/>
          </w:tcPr>
          <w:p w14:paraId="76516B97" w14:textId="77777777" w:rsidR="001E60BA" w:rsidRPr="00F80499" w:rsidRDefault="001E60BA" w:rsidP="00584BC6">
            <w:pPr>
              <w:widowControl/>
              <w:autoSpaceDE/>
              <w:autoSpaceDN/>
              <w:jc w:val="center"/>
              <w:rPr>
                <w:rFonts w:ascii="Arial Narrow" w:eastAsia="Times New Roman" w:hAnsi="Arial Narrow"/>
                <w:b/>
                <w:bCs/>
                <w:color w:val="002839"/>
                <w:sz w:val="20"/>
                <w:szCs w:val="20"/>
              </w:rPr>
            </w:pPr>
            <w:r>
              <w:rPr>
                <w:rFonts w:ascii="Arial Narrow" w:hAnsi="Arial Narrow"/>
                <w:b/>
                <w:color w:val="002839"/>
                <w:sz w:val="20"/>
              </w:rPr>
              <w:t>Bourses de l’OMPI</w:t>
            </w:r>
          </w:p>
        </w:tc>
        <w:tc>
          <w:tcPr>
            <w:tcW w:w="442" w:type="pct"/>
            <w:tcBorders>
              <w:top w:val="nil"/>
              <w:left w:val="nil"/>
              <w:bottom w:val="single" w:sz="4" w:space="0" w:color="BFBFBF"/>
              <w:right w:val="nil"/>
            </w:tcBorders>
            <w:shd w:val="clear" w:color="000000" w:fill="C7CFD8"/>
            <w:vAlign w:val="center"/>
            <w:hideMark/>
          </w:tcPr>
          <w:p w14:paraId="2C9977AB" w14:textId="77777777" w:rsidR="001E60BA" w:rsidRPr="00F80499" w:rsidRDefault="001E60BA" w:rsidP="00584BC6">
            <w:pPr>
              <w:widowControl/>
              <w:autoSpaceDE/>
              <w:autoSpaceDN/>
              <w:jc w:val="center"/>
              <w:rPr>
                <w:rFonts w:ascii="Arial Narrow" w:eastAsia="Times New Roman" w:hAnsi="Arial Narrow"/>
                <w:b/>
                <w:bCs/>
                <w:color w:val="002839"/>
                <w:sz w:val="20"/>
                <w:szCs w:val="20"/>
              </w:rPr>
            </w:pPr>
            <w:r>
              <w:rPr>
                <w:rFonts w:ascii="Arial Narrow" w:hAnsi="Arial Narrow"/>
                <w:b/>
                <w:color w:val="002839"/>
                <w:sz w:val="20"/>
              </w:rPr>
              <w:t>Autres services contractuels</w:t>
            </w:r>
          </w:p>
        </w:tc>
        <w:tc>
          <w:tcPr>
            <w:tcW w:w="339" w:type="pct"/>
            <w:vMerge/>
            <w:tcBorders>
              <w:top w:val="single" w:sz="4" w:space="0" w:color="BFBFBF"/>
              <w:left w:val="single" w:sz="4" w:space="0" w:color="A6A6A6"/>
              <w:bottom w:val="single" w:sz="4" w:space="0" w:color="BFBFBF"/>
              <w:right w:val="single" w:sz="4" w:space="0" w:color="BFBFBF"/>
            </w:tcBorders>
            <w:vAlign w:val="center"/>
            <w:hideMark/>
          </w:tcPr>
          <w:p w14:paraId="16909FAF" w14:textId="77777777" w:rsidR="001E60BA" w:rsidRPr="00F80499" w:rsidRDefault="001E60BA" w:rsidP="00584BC6">
            <w:pPr>
              <w:widowControl/>
              <w:autoSpaceDE/>
              <w:autoSpaceDN/>
              <w:rPr>
                <w:rFonts w:ascii="Arial Narrow" w:eastAsia="Times New Roman" w:hAnsi="Arial Narrow"/>
                <w:b/>
                <w:bCs/>
                <w:color w:val="002839"/>
                <w:sz w:val="20"/>
                <w:szCs w:val="20"/>
              </w:rPr>
            </w:pPr>
          </w:p>
        </w:tc>
      </w:tr>
      <w:tr w:rsidR="001E60BA" w:rsidRPr="00F80499" w14:paraId="5AD2341C" w14:textId="77777777" w:rsidTr="002B5F52">
        <w:trPr>
          <w:trHeight w:val="616"/>
        </w:trPr>
        <w:tc>
          <w:tcPr>
            <w:tcW w:w="1190" w:type="pct"/>
            <w:tcBorders>
              <w:top w:val="nil"/>
              <w:left w:val="single" w:sz="4" w:space="0" w:color="BFBFBF"/>
              <w:bottom w:val="single" w:sz="4" w:space="0" w:color="BFBFBF"/>
              <w:right w:val="single" w:sz="4" w:space="0" w:color="BFBFBF"/>
            </w:tcBorders>
            <w:shd w:val="clear" w:color="auto" w:fill="auto"/>
            <w:vAlign w:val="center"/>
            <w:hideMark/>
          </w:tcPr>
          <w:p w14:paraId="5E78C713" w14:textId="77777777"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Coordination du pr</w:t>
            </w:r>
            <w:r w:rsidR="00AA1347">
              <w:rPr>
                <w:rFonts w:ascii="Arial Narrow" w:hAnsi="Arial Narrow"/>
                <w:color w:val="002839"/>
                <w:sz w:val="20"/>
              </w:rPr>
              <w:t>ojet et aide à la mise en œuvre.</w:t>
            </w:r>
          </w:p>
        </w:tc>
        <w:tc>
          <w:tcPr>
            <w:tcW w:w="496" w:type="pct"/>
            <w:tcBorders>
              <w:top w:val="nil"/>
              <w:left w:val="nil"/>
              <w:bottom w:val="single" w:sz="4" w:space="0" w:color="BFBFBF"/>
              <w:right w:val="single" w:sz="4" w:space="0" w:color="BFBFBF"/>
            </w:tcBorders>
            <w:shd w:val="clear" w:color="auto" w:fill="auto"/>
            <w:noWrap/>
            <w:vAlign w:val="center"/>
            <w:hideMark/>
          </w:tcPr>
          <w:p w14:paraId="5A79FAD1" w14:textId="1A3499D8"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23" w:type="pct"/>
            <w:tcBorders>
              <w:top w:val="nil"/>
              <w:left w:val="nil"/>
              <w:bottom w:val="single" w:sz="4" w:space="0" w:color="BFBFBF"/>
              <w:right w:val="single" w:sz="4" w:space="0" w:color="BFBFBF"/>
            </w:tcBorders>
            <w:shd w:val="clear" w:color="auto" w:fill="auto"/>
            <w:noWrap/>
            <w:vAlign w:val="center"/>
            <w:hideMark/>
          </w:tcPr>
          <w:p w14:paraId="149818BE" w14:textId="39772DAD"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29F9EB52" w14:textId="63C91E82"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73C56866" w14:textId="7D09D857"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gridSpan w:val="2"/>
            <w:tcBorders>
              <w:top w:val="nil"/>
              <w:left w:val="nil"/>
              <w:bottom w:val="single" w:sz="4" w:space="0" w:color="BFBFBF"/>
              <w:right w:val="single" w:sz="4" w:space="0" w:color="BFBFBF"/>
            </w:tcBorders>
            <w:shd w:val="clear" w:color="auto" w:fill="auto"/>
            <w:noWrap/>
            <w:vAlign w:val="center"/>
            <w:hideMark/>
          </w:tcPr>
          <w:p w14:paraId="7743196C" w14:textId="6691DD54"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6433348D" w14:textId="58CC8585"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1B73E9DB"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231 300</w:t>
            </w:r>
          </w:p>
        </w:tc>
        <w:tc>
          <w:tcPr>
            <w:tcW w:w="442" w:type="pct"/>
            <w:tcBorders>
              <w:top w:val="nil"/>
              <w:left w:val="nil"/>
              <w:bottom w:val="single" w:sz="4" w:space="0" w:color="BFBFBF"/>
              <w:right w:val="single" w:sz="4" w:space="0" w:color="BFBFBF"/>
            </w:tcBorders>
            <w:shd w:val="clear" w:color="auto" w:fill="auto"/>
            <w:noWrap/>
            <w:vAlign w:val="center"/>
            <w:hideMark/>
          </w:tcPr>
          <w:p w14:paraId="48DF27DC" w14:textId="44ECAB27"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39" w:type="pct"/>
            <w:tcBorders>
              <w:top w:val="nil"/>
              <w:left w:val="nil"/>
              <w:bottom w:val="single" w:sz="4" w:space="0" w:color="BFBFBF"/>
              <w:right w:val="single" w:sz="4" w:space="0" w:color="BFBFBF"/>
            </w:tcBorders>
            <w:shd w:val="clear" w:color="auto" w:fill="auto"/>
            <w:noWrap/>
            <w:vAlign w:val="center"/>
            <w:hideMark/>
          </w:tcPr>
          <w:p w14:paraId="340910B1"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231 300</w:t>
            </w:r>
          </w:p>
        </w:tc>
      </w:tr>
      <w:tr w:rsidR="001E60BA" w:rsidRPr="00F80499" w14:paraId="249F9AA6" w14:textId="77777777" w:rsidTr="002B5F52">
        <w:trPr>
          <w:trHeight w:val="760"/>
        </w:trPr>
        <w:tc>
          <w:tcPr>
            <w:tcW w:w="1190" w:type="pct"/>
            <w:tcBorders>
              <w:top w:val="nil"/>
              <w:left w:val="single" w:sz="4" w:space="0" w:color="BFBFBF"/>
              <w:bottom w:val="single" w:sz="4" w:space="0" w:color="BFBFBF"/>
              <w:right w:val="single" w:sz="4" w:space="0" w:color="BFBFBF"/>
            </w:tcBorders>
            <w:shd w:val="clear" w:color="auto" w:fill="auto"/>
            <w:vAlign w:val="center"/>
            <w:hideMark/>
          </w:tcPr>
          <w:p w14:paraId="4D25FFE5" w14:textId="77777777" w:rsidR="001E60BA" w:rsidRPr="00F80499" w:rsidRDefault="001E60BA" w:rsidP="00AA1347">
            <w:pPr>
              <w:widowControl/>
              <w:autoSpaceDE/>
              <w:autoSpaceDN/>
              <w:rPr>
                <w:rFonts w:ascii="Arial Narrow" w:eastAsia="Times New Roman" w:hAnsi="Arial Narrow"/>
                <w:color w:val="002839"/>
                <w:sz w:val="20"/>
                <w:szCs w:val="20"/>
              </w:rPr>
            </w:pPr>
            <w:r>
              <w:rPr>
                <w:rFonts w:ascii="Arial Narrow" w:hAnsi="Arial Narrow"/>
                <w:color w:val="002839"/>
                <w:sz w:val="20"/>
              </w:rPr>
              <w:t>Analyse documentaire ou étude concernant la situation de l’enseignement des STIM, ainsi que les activités relatives aux jeunes et à l’innovation dans les pays participant</w:t>
            </w:r>
            <w:r w:rsidR="00AA1347">
              <w:rPr>
                <w:rFonts w:ascii="Arial Narrow" w:hAnsi="Arial Narrow"/>
                <w:color w:val="002839"/>
                <w:sz w:val="20"/>
              </w:rPr>
              <w:t>s.</w:t>
            </w:r>
          </w:p>
        </w:tc>
        <w:tc>
          <w:tcPr>
            <w:tcW w:w="496" w:type="pct"/>
            <w:tcBorders>
              <w:top w:val="nil"/>
              <w:left w:val="nil"/>
              <w:bottom w:val="single" w:sz="4" w:space="0" w:color="BFBFBF"/>
              <w:right w:val="single" w:sz="4" w:space="0" w:color="BFBFBF"/>
            </w:tcBorders>
            <w:shd w:val="clear" w:color="auto" w:fill="auto"/>
            <w:noWrap/>
            <w:vAlign w:val="center"/>
            <w:hideMark/>
          </w:tcPr>
          <w:p w14:paraId="45D6D958" w14:textId="23ED900E"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23" w:type="pct"/>
            <w:tcBorders>
              <w:top w:val="nil"/>
              <w:left w:val="nil"/>
              <w:bottom w:val="single" w:sz="4" w:space="0" w:color="BFBFBF"/>
              <w:right w:val="single" w:sz="4" w:space="0" w:color="BFBFBF"/>
            </w:tcBorders>
            <w:shd w:val="clear" w:color="auto" w:fill="auto"/>
            <w:noWrap/>
            <w:vAlign w:val="center"/>
            <w:hideMark/>
          </w:tcPr>
          <w:p w14:paraId="5E5CE70C" w14:textId="2F8B9957"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2D18AEA6" w14:textId="566B8339"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26F0D060" w14:textId="18529F57"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gridSpan w:val="2"/>
            <w:tcBorders>
              <w:top w:val="nil"/>
              <w:left w:val="nil"/>
              <w:bottom w:val="single" w:sz="4" w:space="0" w:color="BFBFBF"/>
              <w:right w:val="single" w:sz="4" w:space="0" w:color="BFBFBF"/>
            </w:tcBorders>
            <w:shd w:val="clear" w:color="auto" w:fill="auto"/>
            <w:noWrap/>
            <w:vAlign w:val="center"/>
            <w:hideMark/>
          </w:tcPr>
          <w:p w14:paraId="7F76C3F2" w14:textId="0200D18B"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0A480949"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10 000</w:t>
            </w:r>
          </w:p>
        </w:tc>
        <w:tc>
          <w:tcPr>
            <w:tcW w:w="442" w:type="pct"/>
            <w:tcBorders>
              <w:top w:val="nil"/>
              <w:left w:val="nil"/>
              <w:bottom w:val="single" w:sz="4" w:space="0" w:color="BFBFBF"/>
              <w:right w:val="single" w:sz="4" w:space="0" w:color="BFBFBF"/>
            </w:tcBorders>
            <w:shd w:val="clear" w:color="auto" w:fill="auto"/>
            <w:noWrap/>
            <w:vAlign w:val="center"/>
            <w:hideMark/>
          </w:tcPr>
          <w:p w14:paraId="0898FE6E" w14:textId="0A2D9F39"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70656B52" w14:textId="68AC9D4B"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39" w:type="pct"/>
            <w:tcBorders>
              <w:top w:val="nil"/>
              <w:left w:val="nil"/>
              <w:bottom w:val="single" w:sz="4" w:space="0" w:color="BFBFBF"/>
              <w:right w:val="single" w:sz="4" w:space="0" w:color="BFBFBF"/>
            </w:tcBorders>
            <w:shd w:val="clear" w:color="auto" w:fill="auto"/>
            <w:noWrap/>
            <w:vAlign w:val="center"/>
            <w:hideMark/>
          </w:tcPr>
          <w:p w14:paraId="7DD30CD1"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10 000</w:t>
            </w:r>
          </w:p>
        </w:tc>
      </w:tr>
      <w:tr w:rsidR="001E60BA" w:rsidRPr="00F80499" w14:paraId="011D669F" w14:textId="77777777" w:rsidTr="002B5F52">
        <w:trPr>
          <w:trHeight w:val="826"/>
        </w:trPr>
        <w:tc>
          <w:tcPr>
            <w:tcW w:w="1190" w:type="pct"/>
            <w:tcBorders>
              <w:top w:val="nil"/>
              <w:left w:val="single" w:sz="4" w:space="0" w:color="BFBFBF"/>
              <w:bottom w:val="single" w:sz="4" w:space="0" w:color="BFBFBF"/>
              <w:right w:val="single" w:sz="4" w:space="0" w:color="BFBFBF"/>
            </w:tcBorders>
            <w:shd w:val="clear" w:color="000000" w:fill="FFFFFF"/>
            <w:vAlign w:val="center"/>
            <w:hideMark/>
          </w:tcPr>
          <w:p w14:paraId="19FC9B5D" w14:textId="77777777"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Recueil de bonnes pratiques, de modèles ainsi que d’exemples de programmes, d’outils, d’activités et d’initiatives d’aide aux jeunes innovateu</w:t>
            </w:r>
            <w:r w:rsidR="00AA1347">
              <w:rPr>
                <w:rFonts w:ascii="Arial Narrow" w:hAnsi="Arial Narrow"/>
                <w:color w:val="002839"/>
                <w:sz w:val="20"/>
              </w:rPr>
              <w:t>rs et aux enseignants/parents.</w:t>
            </w:r>
          </w:p>
        </w:tc>
        <w:tc>
          <w:tcPr>
            <w:tcW w:w="496" w:type="pct"/>
            <w:tcBorders>
              <w:top w:val="nil"/>
              <w:left w:val="nil"/>
              <w:bottom w:val="single" w:sz="4" w:space="0" w:color="BFBFBF"/>
              <w:right w:val="single" w:sz="4" w:space="0" w:color="BFBFBF"/>
            </w:tcBorders>
            <w:shd w:val="clear" w:color="000000" w:fill="FFFFFF"/>
            <w:noWrap/>
            <w:vAlign w:val="center"/>
            <w:hideMark/>
          </w:tcPr>
          <w:p w14:paraId="0AE0F616" w14:textId="4AB5E620"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23" w:type="pct"/>
            <w:tcBorders>
              <w:top w:val="nil"/>
              <w:left w:val="nil"/>
              <w:bottom w:val="single" w:sz="4" w:space="0" w:color="BFBFBF"/>
              <w:right w:val="single" w:sz="4" w:space="0" w:color="BFBFBF"/>
            </w:tcBorders>
            <w:shd w:val="clear" w:color="000000" w:fill="FFFFFF"/>
            <w:noWrap/>
            <w:vAlign w:val="center"/>
            <w:hideMark/>
          </w:tcPr>
          <w:p w14:paraId="734D5F6A" w14:textId="1F2910F0"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000000" w:fill="FFFFFF"/>
            <w:noWrap/>
            <w:vAlign w:val="center"/>
            <w:hideMark/>
          </w:tcPr>
          <w:p w14:paraId="7A5252E6" w14:textId="6CB06257"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000000" w:fill="FFFFFF"/>
            <w:noWrap/>
            <w:vAlign w:val="center"/>
            <w:hideMark/>
          </w:tcPr>
          <w:p w14:paraId="43434940" w14:textId="7E358949"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gridSpan w:val="2"/>
            <w:tcBorders>
              <w:top w:val="nil"/>
              <w:left w:val="nil"/>
              <w:bottom w:val="single" w:sz="4" w:space="0" w:color="BFBFBF"/>
              <w:right w:val="single" w:sz="4" w:space="0" w:color="BFBFBF"/>
            </w:tcBorders>
            <w:shd w:val="clear" w:color="000000" w:fill="FFFFFF"/>
            <w:noWrap/>
            <w:vAlign w:val="center"/>
            <w:hideMark/>
          </w:tcPr>
          <w:p w14:paraId="075DF44B" w14:textId="5765D7FB"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3A71A522"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10 000</w:t>
            </w:r>
          </w:p>
        </w:tc>
        <w:tc>
          <w:tcPr>
            <w:tcW w:w="442" w:type="pct"/>
            <w:tcBorders>
              <w:top w:val="nil"/>
              <w:left w:val="nil"/>
              <w:bottom w:val="single" w:sz="4" w:space="0" w:color="BFBFBF"/>
              <w:right w:val="single" w:sz="4" w:space="0" w:color="BFBFBF"/>
            </w:tcBorders>
            <w:shd w:val="clear" w:color="000000" w:fill="FFFFFF"/>
            <w:noWrap/>
            <w:vAlign w:val="center"/>
            <w:hideMark/>
          </w:tcPr>
          <w:p w14:paraId="34D8D28F" w14:textId="35C5B36D"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000000" w:fill="FFFFFF"/>
            <w:noWrap/>
            <w:vAlign w:val="center"/>
            <w:hideMark/>
          </w:tcPr>
          <w:p w14:paraId="7D127D2E" w14:textId="00C51E63"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39" w:type="pct"/>
            <w:tcBorders>
              <w:top w:val="nil"/>
              <w:left w:val="nil"/>
              <w:bottom w:val="single" w:sz="4" w:space="0" w:color="BFBFBF"/>
              <w:right w:val="single" w:sz="4" w:space="0" w:color="BFBFBF"/>
            </w:tcBorders>
            <w:shd w:val="clear" w:color="000000" w:fill="FFFFFF"/>
            <w:noWrap/>
            <w:vAlign w:val="center"/>
            <w:hideMark/>
          </w:tcPr>
          <w:p w14:paraId="4959479E"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10 000</w:t>
            </w:r>
          </w:p>
        </w:tc>
      </w:tr>
      <w:tr w:rsidR="001E60BA" w:rsidRPr="00F80499" w14:paraId="6E615EC4" w14:textId="77777777" w:rsidTr="002B5F52">
        <w:trPr>
          <w:trHeight w:val="706"/>
        </w:trPr>
        <w:tc>
          <w:tcPr>
            <w:tcW w:w="1190" w:type="pct"/>
            <w:tcBorders>
              <w:top w:val="nil"/>
              <w:left w:val="single" w:sz="4" w:space="0" w:color="BFBFBF"/>
              <w:bottom w:val="single" w:sz="4" w:space="0" w:color="BFBFBF"/>
              <w:right w:val="single" w:sz="4" w:space="0" w:color="BFBFBF"/>
            </w:tcBorders>
            <w:shd w:val="clear" w:color="auto" w:fill="auto"/>
            <w:vAlign w:val="center"/>
            <w:hideMark/>
          </w:tcPr>
          <w:p w14:paraId="5FF69CA7" w14:textId="77777777"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Recueil de témoignages de jeunes innovateurs origina</w:t>
            </w:r>
            <w:r w:rsidR="00AA1347">
              <w:rPr>
                <w:rFonts w:ascii="Arial Narrow" w:hAnsi="Arial Narrow"/>
                <w:color w:val="002839"/>
                <w:sz w:val="20"/>
              </w:rPr>
              <w:t>ires de pays en développement.</w:t>
            </w:r>
          </w:p>
        </w:tc>
        <w:tc>
          <w:tcPr>
            <w:tcW w:w="496" w:type="pct"/>
            <w:tcBorders>
              <w:top w:val="nil"/>
              <w:left w:val="nil"/>
              <w:bottom w:val="single" w:sz="4" w:space="0" w:color="BFBFBF"/>
              <w:right w:val="single" w:sz="4" w:space="0" w:color="BFBFBF"/>
            </w:tcBorders>
            <w:shd w:val="clear" w:color="auto" w:fill="auto"/>
            <w:noWrap/>
            <w:vAlign w:val="center"/>
            <w:hideMark/>
          </w:tcPr>
          <w:p w14:paraId="12E4AA08" w14:textId="0BE6B02E"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23" w:type="pct"/>
            <w:tcBorders>
              <w:top w:val="nil"/>
              <w:left w:val="nil"/>
              <w:bottom w:val="single" w:sz="4" w:space="0" w:color="BFBFBF"/>
              <w:right w:val="single" w:sz="4" w:space="0" w:color="BFBFBF"/>
            </w:tcBorders>
            <w:shd w:val="clear" w:color="auto" w:fill="auto"/>
            <w:noWrap/>
            <w:vAlign w:val="center"/>
            <w:hideMark/>
          </w:tcPr>
          <w:p w14:paraId="695BC168" w14:textId="515E0059"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00179E15" w14:textId="1E97B45E"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2518434D" w14:textId="3E5FE8AD"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gridSpan w:val="2"/>
            <w:tcBorders>
              <w:top w:val="nil"/>
              <w:left w:val="nil"/>
              <w:bottom w:val="single" w:sz="4" w:space="0" w:color="BFBFBF"/>
              <w:right w:val="single" w:sz="4" w:space="0" w:color="BFBFBF"/>
            </w:tcBorders>
            <w:shd w:val="clear" w:color="auto" w:fill="auto"/>
            <w:noWrap/>
            <w:vAlign w:val="center"/>
            <w:hideMark/>
          </w:tcPr>
          <w:p w14:paraId="2EDAB93E" w14:textId="1A6CB9A5"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18013F97"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10 000</w:t>
            </w:r>
          </w:p>
        </w:tc>
        <w:tc>
          <w:tcPr>
            <w:tcW w:w="442" w:type="pct"/>
            <w:tcBorders>
              <w:top w:val="nil"/>
              <w:left w:val="nil"/>
              <w:bottom w:val="single" w:sz="4" w:space="0" w:color="BFBFBF"/>
              <w:right w:val="single" w:sz="4" w:space="0" w:color="BFBFBF"/>
            </w:tcBorders>
            <w:shd w:val="clear" w:color="auto" w:fill="auto"/>
            <w:noWrap/>
            <w:vAlign w:val="center"/>
            <w:hideMark/>
          </w:tcPr>
          <w:p w14:paraId="02F142F3" w14:textId="130EE671"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7CA21580" w14:textId="6C04161E"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39" w:type="pct"/>
            <w:tcBorders>
              <w:top w:val="nil"/>
              <w:left w:val="nil"/>
              <w:bottom w:val="single" w:sz="4" w:space="0" w:color="BFBFBF"/>
              <w:right w:val="single" w:sz="4" w:space="0" w:color="BFBFBF"/>
            </w:tcBorders>
            <w:shd w:val="clear" w:color="auto" w:fill="auto"/>
            <w:noWrap/>
            <w:vAlign w:val="center"/>
            <w:hideMark/>
          </w:tcPr>
          <w:p w14:paraId="711FDCAA"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10 000</w:t>
            </w:r>
          </w:p>
        </w:tc>
      </w:tr>
      <w:tr w:rsidR="001E60BA" w:rsidRPr="00F80499" w14:paraId="7D2DBC89" w14:textId="77777777" w:rsidTr="002B5F52">
        <w:trPr>
          <w:trHeight w:val="826"/>
        </w:trPr>
        <w:tc>
          <w:tcPr>
            <w:tcW w:w="1190" w:type="pct"/>
            <w:tcBorders>
              <w:top w:val="nil"/>
              <w:left w:val="single" w:sz="4" w:space="0" w:color="BFBFBF"/>
              <w:bottom w:val="single" w:sz="4" w:space="0" w:color="BFBFBF"/>
              <w:right w:val="single" w:sz="4" w:space="0" w:color="BFBFBF"/>
            </w:tcBorders>
            <w:shd w:val="clear" w:color="auto" w:fill="auto"/>
            <w:vAlign w:val="center"/>
            <w:hideMark/>
          </w:tcPr>
          <w:p w14:paraId="287D6C88" w14:textId="77777777"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Évaluation visant à recenser les difficultés rencontrées par les jeunes innovateurs et les enseignants, ainsi que les possibilités de leur donner les moyens d’a</w:t>
            </w:r>
            <w:r w:rsidR="00AA1347">
              <w:rPr>
                <w:rFonts w:ascii="Arial Narrow" w:hAnsi="Arial Narrow"/>
                <w:color w:val="002839"/>
                <w:sz w:val="20"/>
              </w:rPr>
              <w:t>gir.</w:t>
            </w:r>
          </w:p>
        </w:tc>
        <w:tc>
          <w:tcPr>
            <w:tcW w:w="496" w:type="pct"/>
            <w:tcBorders>
              <w:top w:val="nil"/>
              <w:left w:val="nil"/>
              <w:bottom w:val="single" w:sz="4" w:space="0" w:color="BFBFBF"/>
              <w:right w:val="single" w:sz="4" w:space="0" w:color="BFBFBF"/>
            </w:tcBorders>
            <w:shd w:val="clear" w:color="auto" w:fill="auto"/>
            <w:noWrap/>
            <w:vAlign w:val="center"/>
            <w:hideMark/>
          </w:tcPr>
          <w:p w14:paraId="6EB96376" w14:textId="43E7A094"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23" w:type="pct"/>
            <w:tcBorders>
              <w:top w:val="nil"/>
              <w:left w:val="nil"/>
              <w:bottom w:val="single" w:sz="4" w:space="0" w:color="BFBFBF"/>
              <w:right w:val="single" w:sz="4" w:space="0" w:color="BFBFBF"/>
            </w:tcBorders>
            <w:shd w:val="clear" w:color="auto" w:fill="auto"/>
            <w:noWrap/>
            <w:vAlign w:val="center"/>
            <w:hideMark/>
          </w:tcPr>
          <w:p w14:paraId="59299FB3" w14:textId="5B9F3A15"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2CE07D5B" w14:textId="16E094C4"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3B35D20B" w14:textId="66C22DBE"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gridSpan w:val="2"/>
            <w:tcBorders>
              <w:top w:val="nil"/>
              <w:left w:val="nil"/>
              <w:bottom w:val="single" w:sz="4" w:space="0" w:color="BFBFBF"/>
              <w:right w:val="single" w:sz="4" w:space="0" w:color="BFBFBF"/>
            </w:tcBorders>
            <w:shd w:val="clear" w:color="auto" w:fill="auto"/>
            <w:noWrap/>
            <w:vAlign w:val="center"/>
            <w:hideMark/>
          </w:tcPr>
          <w:p w14:paraId="1AC7BC80" w14:textId="3DDC0BF7"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7B973F6E"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5 000</w:t>
            </w:r>
          </w:p>
        </w:tc>
        <w:tc>
          <w:tcPr>
            <w:tcW w:w="442" w:type="pct"/>
            <w:tcBorders>
              <w:top w:val="nil"/>
              <w:left w:val="nil"/>
              <w:bottom w:val="single" w:sz="4" w:space="0" w:color="BFBFBF"/>
              <w:right w:val="single" w:sz="4" w:space="0" w:color="BFBFBF"/>
            </w:tcBorders>
            <w:shd w:val="clear" w:color="auto" w:fill="auto"/>
            <w:noWrap/>
            <w:vAlign w:val="center"/>
            <w:hideMark/>
          </w:tcPr>
          <w:p w14:paraId="7469635B" w14:textId="1FEB87F4"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0A1598C4" w14:textId="781FBE23"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39" w:type="pct"/>
            <w:tcBorders>
              <w:top w:val="nil"/>
              <w:left w:val="nil"/>
              <w:bottom w:val="single" w:sz="4" w:space="0" w:color="BFBFBF"/>
              <w:right w:val="single" w:sz="4" w:space="0" w:color="BFBFBF"/>
            </w:tcBorders>
            <w:shd w:val="clear" w:color="auto" w:fill="auto"/>
            <w:noWrap/>
            <w:vAlign w:val="center"/>
            <w:hideMark/>
          </w:tcPr>
          <w:p w14:paraId="799250AC"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5 000</w:t>
            </w:r>
          </w:p>
        </w:tc>
      </w:tr>
      <w:tr w:rsidR="001E60BA" w:rsidRPr="00F80499" w14:paraId="5F324D8C" w14:textId="77777777" w:rsidTr="002B5F52">
        <w:trPr>
          <w:trHeight w:val="826"/>
        </w:trPr>
        <w:tc>
          <w:tcPr>
            <w:tcW w:w="1190" w:type="pct"/>
            <w:tcBorders>
              <w:top w:val="nil"/>
              <w:left w:val="single" w:sz="4" w:space="0" w:color="BFBFBF"/>
              <w:bottom w:val="single" w:sz="4" w:space="0" w:color="BFBFBF"/>
              <w:right w:val="single" w:sz="4" w:space="0" w:color="BFBFBF"/>
            </w:tcBorders>
            <w:shd w:val="clear" w:color="000000" w:fill="FFFFFF"/>
            <w:vAlign w:val="center"/>
            <w:hideMark/>
          </w:tcPr>
          <w:p w14:paraId="5EA6BCE4" w14:textId="77777777"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 xml:space="preserve">Recensement, à l’échelle nationale, des coordonnateurs, des établissements compétents en matière d’enseignement et de recherche, des associations, des organismes et des particuliers actifs dans l’enseignement des STIM et dans le domaine </w:t>
            </w:r>
            <w:r w:rsidR="00AA1347">
              <w:rPr>
                <w:rFonts w:ascii="Arial Narrow" w:hAnsi="Arial Narrow"/>
                <w:color w:val="002839"/>
                <w:sz w:val="20"/>
              </w:rPr>
              <w:t>de l’innovation, entre autres.</w:t>
            </w:r>
          </w:p>
        </w:tc>
        <w:tc>
          <w:tcPr>
            <w:tcW w:w="496" w:type="pct"/>
            <w:tcBorders>
              <w:top w:val="nil"/>
              <w:left w:val="nil"/>
              <w:bottom w:val="single" w:sz="4" w:space="0" w:color="BFBFBF"/>
              <w:right w:val="single" w:sz="4" w:space="0" w:color="BFBFBF"/>
            </w:tcBorders>
            <w:shd w:val="clear" w:color="000000" w:fill="FFFFFF"/>
            <w:noWrap/>
            <w:vAlign w:val="center"/>
            <w:hideMark/>
          </w:tcPr>
          <w:p w14:paraId="3DA97109" w14:textId="25345FC7"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23" w:type="pct"/>
            <w:tcBorders>
              <w:top w:val="nil"/>
              <w:left w:val="nil"/>
              <w:bottom w:val="single" w:sz="4" w:space="0" w:color="BFBFBF"/>
              <w:right w:val="single" w:sz="4" w:space="0" w:color="BFBFBF"/>
            </w:tcBorders>
            <w:shd w:val="clear" w:color="000000" w:fill="FFFFFF"/>
            <w:noWrap/>
            <w:vAlign w:val="center"/>
            <w:hideMark/>
          </w:tcPr>
          <w:p w14:paraId="286249ED" w14:textId="10227F9D"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000000" w:fill="FFFFFF"/>
            <w:noWrap/>
            <w:vAlign w:val="center"/>
            <w:hideMark/>
          </w:tcPr>
          <w:p w14:paraId="5DBAD2E7" w14:textId="3C877336"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000000" w:fill="FFFFFF"/>
            <w:noWrap/>
            <w:vAlign w:val="center"/>
            <w:hideMark/>
          </w:tcPr>
          <w:p w14:paraId="6339BE89" w14:textId="5DB2555A"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gridSpan w:val="2"/>
            <w:tcBorders>
              <w:top w:val="nil"/>
              <w:left w:val="nil"/>
              <w:bottom w:val="single" w:sz="4" w:space="0" w:color="BFBFBF"/>
              <w:right w:val="single" w:sz="4" w:space="0" w:color="BFBFBF"/>
            </w:tcBorders>
            <w:shd w:val="clear" w:color="000000" w:fill="FFFFFF"/>
            <w:noWrap/>
            <w:vAlign w:val="center"/>
            <w:hideMark/>
          </w:tcPr>
          <w:p w14:paraId="394F66B6" w14:textId="026D06BD"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000000" w:fill="FFFFFF"/>
            <w:noWrap/>
            <w:vAlign w:val="center"/>
            <w:hideMark/>
          </w:tcPr>
          <w:p w14:paraId="36241EE6" w14:textId="6C9A8EC5"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000000" w:fill="FFFFFF"/>
            <w:noWrap/>
            <w:vAlign w:val="center"/>
            <w:hideMark/>
          </w:tcPr>
          <w:p w14:paraId="22C21BAC" w14:textId="18AD2738"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000000" w:fill="FFFFFF"/>
            <w:noWrap/>
            <w:vAlign w:val="center"/>
            <w:hideMark/>
          </w:tcPr>
          <w:p w14:paraId="0BAC5F38" w14:textId="642ED91C"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39" w:type="pct"/>
            <w:tcBorders>
              <w:top w:val="nil"/>
              <w:left w:val="nil"/>
              <w:bottom w:val="single" w:sz="4" w:space="0" w:color="BFBFBF"/>
              <w:right w:val="single" w:sz="4" w:space="0" w:color="BFBFBF"/>
            </w:tcBorders>
            <w:shd w:val="clear" w:color="auto" w:fill="auto"/>
            <w:noWrap/>
            <w:vAlign w:val="center"/>
            <w:hideMark/>
          </w:tcPr>
          <w:p w14:paraId="6ECD90A0" w14:textId="1EB639BF"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r>
      <w:tr w:rsidR="001E60BA" w:rsidRPr="00F80499" w14:paraId="73E936C1" w14:textId="77777777" w:rsidTr="002B5F52">
        <w:trPr>
          <w:trHeight w:val="826"/>
        </w:trPr>
        <w:tc>
          <w:tcPr>
            <w:tcW w:w="1190" w:type="pct"/>
            <w:tcBorders>
              <w:top w:val="nil"/>
              <w:left w:val="single" w:sz="4" w:space="0" w:color="BFBFBF"/>
              <w:bottom w:val="single" w:sz="4" w:space="0" w:color="BFBFBF"/>
              <w:right w:val="single" w:sz="4" w:space="0" w:color="BFBFBF"/>
            </w:tcBorders>
            <w:shd w:val="clear" w:color="000000" w:fill="FFFFFF"/>
            <w:vAlign w:val="center"/>
            <w:hideMark/>
          </w:tcPr>
          <w:p w14:paraId="27D5E4C7" w14:textId="77777777"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Faciliter les accords de partenariat avec les établissements d’enseignement ou de recherche locaux ou régionaux en vue de favoriser l’enseignement des STIM et les activités d’innovation dan</w:t>
            </w:r>
            <w:r w:rsidR="00AA1347">
              <w:rPr>
                <w:rFonts w:ascii="Arial Narrow" w:hAnsi="Arial Narrow"/>
                <w:color w:val="002839"/>
                <w:sz w:val="20"/>
              </w:rPr>
              <w:t>s les écoles.</w:t>
            </w:r>
          </w:p>
        </w:tc>
        <w:tc>
          <w:tcPr>
            <w:tcW w:w="496" w:type="pct"/>
            <w:tcBorders>
              <w:top w:val="nil"/>
              <w:left w:val="nil"/>
              <w:bottom w:val="single" w:sz="4" w:space="0" w:color="BFBFBF"/>
              <w:right w:val="single" w:sz="4" w:space="0" w:color="BFBFBF"/>
            </w:tcBorders>
            <w:shd w:val="clear" w:color="auto" w:fill="auto"/>
            <w:noWrap/>
            <w:vAlign w:val="center"/>
            <w:hideMark/>
          </w:tcPr>
          <w:p w14:paraId="53B675DE" w14:textId="4967653B"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23" w:type="pct"/>
            <w:tcBorders>
              <w:top w:val="nil"/>
              <w:left w:val="nil"/>
              <w:bottom w:val="single" w:sz="4" w:space="0" w:color="BFBFBF"/>
              <w:right w:val="single" w:sz="4" w:space="0" w:color="BFBFBF"/>
            </w:tcBorders>
            <w:shd w:val="clear" w:color="auto" w:fill="auto"/>
            <w:noWrap/>
            <w:vAlign w:val="center"/>
            <w:hideMark/>
          </w:tcPr>
          <w:p w14:paraId="19D49BBE" w14:textId="7CA7ACFA"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0C67968D" w14:textId="78E570F5"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7D07607B" w14:textId="3AA7EAA8"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gridSpan w:val="2"/>
            <w:tcBorders>
              <w:top w:val="nil"/>
              <w:left w:val="nil"/>
              <w:bottom w:val="single" w:sz="4" w:space="0" w:color="BFBFBF"/>
              <w:right w:val="single" w:sz="4" w:space="0" w:color="BFBFBF"/>
            </w:tcBorders>
            <w:shd w:val="clear" w:color="auto" w:fill="auto"/>
            <w:noWrap/>
            <w:vAlign w:val="center"/>
            <w:hideMark/>
          </w:tcPr>
          <w:p w14:paraId="1F0D56E8" w14:textId="39023E9B"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5DCBBE72" w14:textId="7E55597B"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6C561625" w14:textId="3C7A3835"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3D9C7783" w14:textId="06254BDF"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39" w:type="pct"/>
            <w:tcBorders>
              <w:top w:val="nil"/>
              <w:left w:val="nil"/>
              <w:bottom w:val="single" w:sz="4" w:space="0" w:color="BFBFBF"/>
              <w:right w:val="single" w:sz="4" w:space="0" w:color="BFBFBF"/>
            </w:tcBorders>
            <w:shd w:val="clear" w:color="auto" w:fill="auto"/>
            <w:noWrap/>
            <w:vAlign w:val="center"/>
            <w:hideMark/>
          </w:tcPr>
          <w:p w14:paraId="36A1AFFC" w14:textId="22324AA6"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r>
      <w:tr w:rsidR="001E60BA" w:rsidRPr="00F80499" w14:paraId="12A6BE58" w14:textId="77777777" w:rsidTr="002B5F52">
        <w:trPr>
          <w:trHeight w:val="826"/>
        </w:trPr>
        <w:tc>
          <w:tcPr>
            <w:tcW w:w="1190" w:type="pct"/>
            <w:tcBorders>
              <w:top w:val="nil"/>
              <w:left w:val="single" w:sz="4" w:space="0" w:color="BFBFBF"/>
              <w:bottom w:val="single" w:sz="4" w:space="0" w:color="BFBFBF"/>
              <w:right w:val="single" w:sz="4" w:space="0" w:color="BFBFBF"/>
            </w:tcBorders>
            <w:shd w:val="clear" w:color="000000" w:fill="FFFFFF"/>
            <w:vAlign w:val="center"/>
            <w:hideMark/>
          </w:tcPr>
          <w:p w14:paraId="54E66CA5" w14:textId="77777777"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Identifier les inventeurs locaux ou régionaux connus et les inviter à intervenir dans les écoles locales des pays participants afin d’i</w:t>
            </w:r>
            <w:r w:rsidR="00AA1347">
              <w:rPr>
                <w:rFonts w:ascii="Arial Narrow" w:hAnsi="Arial Narrow"/>
                <w:color w:val="002839"/>
                <w:sz w:val="20"/>
              </w:rPr>
              <w:t>nciter les écoliers à innover.</w:t>
            </w:r>
          </w:p>
        </w:tc>
        <w:tc>
          <w:tcPr>
            <w:tcW w:w="496" w:type="pct"/>
            <w:tcBorders>
              <w:top w:val="nil"/>
              <w:left w:val="nil"/>
              <w:bottom w:val="single" w:sz="4" w:space="0" w:color="BFBFBF"/>
              <w:right w:val="single" w:sz="4" w:space="0" w:color="BFBFBF"/>
            </w:tcBorders>
            <w:shd w:val="clear" w:color="auto" w:fill="auto"/>
            <w:noWrap/>
            <w:vAlign w:val="center"/>
            <w:hideMark/>
          </w:tcPr>
          <w:p w14:paraId="26E2CA63" w14:textId="3C25E6CD"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23" w:type="pct"/>
            <w:tcBorders>
              <w:top w:val="nil"/>
              <w:left w:val="nil"/>
              <w:bottom w:val="single" w:sz="4" w:space="0" w:color="BFBFBF"/>
              <w:right w:val="single" w:sz="4" w:space="0" w:color="BFBFBF"/>
            </w:tcBorders>
            <w:shd w:val="clear" w:color="auto" w:fill="auto"/>
            <w:noWrap/>
            <w:vAlign w:val="center"/>
            <w:hideMark/>
          </w:tcPr>
          <w:p w14:paraId="657B06A3" w14:textId="417B9F79"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3BBA90C7" w14:textId="5FED5516"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7F50FBE7" w14:textId="4E3B7607"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gridSpan w:val="2"/>
            <w:tcBorders>
              <w:top w:val="nil"/>
              <w:left w:val="nil"/>
              <w:bottom w:val="single" w:sz="4" w:space="0" w:color="BFBFBF"/>
              <w:right w:val="single" w:sz="4" w:space="0" w:color="BFBFBF"/>
            </w:tcBorders>
            <w:shd w:val="clear" w:color="auto" w:fill="auto"/>
            <w:noWrap/>
            <w:vAlign w:val="center"/>
            <w:hideMark/>
          </w:tcPr>
          <w:p w14:paraId="60DCD669" w14:textId="5BC938E5"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131A5FFA" w14:textId="62E1DBD6"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75E0A786" w14:textId="6D856A59"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4687B83D" w14:textId="6E6A9DAC"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39" w:type="pct"/>
            <w:tcBorders>
              <w:top w:val="nil"/>
              <w:left w:val="nil"/>
              <w:bottom w:val="single" w:sz="4" w:space="0" w:color="BFBFBF"/>
              <w:right w:val="single" w:sz="4" w:space="0" w:color="BFBFBF"/>
            </w:tcBorders>
            <w:shd w:val="clear" w:color="auto" w:fill="auto"/>
            <w:noWrap/>
            <w:vAlign w:val="center"/>
            <w:hideMark/>
          </w:tcPr>
          <w:p w14:paraId="5FB3E00A" w14:textId="4009751B"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r>
      <w:tr w:rsidR="001E60BA" w:rsidRPr="00F80499" w14:paraId="6B297ED9" w14:textId="77777777" w:rsidTr="002B5F52">
        <w:trPr>
          <w:trHeight w:val="826"/>
        </w:trPr>
        <w:tc>
          <w:tcPr>
            <w:tcW w:w="1190" w:type="pct"/>
            <w:tcBorders>
              <w:top w:val="nil"/>
              <w:left w:val="single" w:sz="4" w:space="0" w:color="BFBFBF"/>
              <w:bottom w:val="single" w:sz="4" w:space="0" w:color="BFBFBF"/>
              <w:right w:val="single" w:sz="4" w:space="0" w:color="BFBFBF"/>
            </w:tcBorders>
            <w:shd w:val="clear" w:color="000000" w:fill="FFFFFF"/>
            <w:vAlign w:val="center"/>
            <w:hideMark/>
          </w:tcPr>
          <w:p w14:paraId="21E1003A" w14:textId="77777777"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S’associer à des offices de propriété intellectuelle locaux ou régionaux pour faire mieux connaître la propriété intellectuelle, et organiser des manifestations et d’autres activités à l’intention de</w:t>
            </w:r>
            <w:r w:rsidR="00AA1347">
              <w:rPr>
                <w:rFonts w:ascii="Arial Narrow" w:hAnsi="Arial Narrow"/>
                <w:color w:val="002839"/>
                <w:sz w:val="20"/>
              </w:rPr>
              <w:t>s écoliers et des enseignants.</w:t>
            </w:r>
          </w:p>
        </w:tc>
        <w:tc>
          <w:tcPr>
            <w:tcW w:w="496" w:type="pct"/>
            <w:tcBorders>
              <w:top w:val="nil"/>
              <w:left w:val="nil"/>
              <w:bottom w:val="single" w:sz="4" w:space="0" w:color="BFBFBF"/>
              <w:right w:val="single" w:sz="4" w:space="0" w:color="BFBFBF"/>
            </w:tcBorders>
            <w:shd w:val="clear" w:color="auto" w:fill="auto"/>
            <w:noWrap/>
            <w:vAlign w:val="center"/>
            <w:hideMark/>
          </w:tcPr>
          <w:p w14:paraId="4FD264C5" w14:textId="01A44E01"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23" w:type="pct"/>
            <w:tcBorders>
              <w:top w:val="nil"/>
              <w:left w:val="nil"/>
              <w:bottom w:val="single" w:sz="4" w:space="0" w:color="BFBFBF"/>
              <w:right w:val="single" w:sz="4" w:space="0" w:color="BFBFBF"/>
            </w:tcBorders>
            <w:shd w:val="clear" w:color="auto" w:fill="auto"/>
            <w:noWrap/>
            <w:vAlign w:val="center"/>
            <w:hideMark/>
          </w:tcPr>
          <w:p w14:paraId="5570C024" w14:textId="20F87908"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61881877" w14:textId="1BB674D5"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3D1F82F1" w14:textId="1BA51E45"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gridSpan w:val="2"/>
            <w:tcBorders>
              <w:top w:val="nil"/>
              <w:left w:val="nil"/>
              <w:bottom w:val="single" w:sz="4" w:space="0" w:color="BFBFBF"/>
              <w:right w:val="single" w:sz="4" w:space="0" w:color="BFBFBF"/>
            </w:tcBorders>
            <w:shd w:val="clear" w:color="auto" w:fill="auto"/>
            <w:noWrap/>
            <w:vAlign w:val="center"/>
            <w:hideMark/>
          </w:tcPr>
          <w:p w14:paraId="7CEF3F19" w14:textId="5AE6A041"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0154A356" w14:textId="520D1680"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270ADA75" w14:textId="354056FD"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666B8788" w14:textId="7AF61DCE"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39" w:type="pct"/>
            <w:tcBorders>
              <w:top w:val="nil"/>
              <w:left w:val="nil"/>
              <w:bottom w:val="single" w:sz="4" w:space="0" w:color="BFBFBF"/>
              <w:right w:val="single" w:sz="4" w:space="0" w:color="BFBFBF"/>
            </w:tcBorders>
            <w:shd w:val="clear" w:color="auto" w:fill="auto"/>
            <w:noWrap/>
            <w:vAlign w:val="center"/>
            <w:hideMark/>
          </w:tcPr>
          <w:p w14:paraId="463B4742" w14:textId="5B1511ED"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r>
      <w:tr w:rsidR="001E60BA" w:rsidRPr="00F80499" w14:paraId="5F09C941" w14:textId="77777777" w:rsidTr="002B5F52">
        <w:trPr>
          <w:trHeight w:val="826"/>
        </w:trPr>
        <w:tc>
          <w:tcPr>
            <w:tcW w:w="1190" w:type="pct"/>
            <w:tcBorders>
              <w:top w:val="nil"/>
              <w:left w:val="single" w:sz="4" w:space="0" w:color="BFBFBF"/>
              <w:bottom w:val="single" w:sz="4" w:space="0" w:color="BFBFBF"/>
              <w:right w:val="single" w:sz="4" w:space="0" w:color="BFBFBF"/>
            </w:tcBorders>
            <w:shd w:val="clear" w:color="000000" w:fill="FFFFFF"/>
            <w:vAlign w:val="center"/>
            <w:hideMark/>
          </w:tcPr>
          <w:p w14:paraId="31F43CCD" w14:textId="77777777"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Organiser des manifestations locales ou régionales pour les enseignants, axées sur les meilleures pratiques et les outils destinés à l’enseignement des STIM et aux activités</w:t>
            </w:r>
            <w:r w:rsidR="00AA1347">
              <w:rPr>
                <w:rFonts w:ascii="Arial Narrow" w:hAnsi="Arial Narrow"/>
                <w:color w:val="002839"/>
                <w:sz w:val="20"/>
              </w:rPr>
              <w:t xml:space="preserve"> d’innovation dans les écoles.</w:t>
            </w:r>
          </w:p>
        </w:tc>
        <w:tc>
          <w:tcPr>
            <w:tcW w:w="496" w:type="pct"/>
            <w:tcBorders>
              <w:top w:val="nil"/>
              <w:left w:val="nil"/>
              <w:bottom w:val="single" w:sz="4" w:space="0" w:color="BFBFBF"/>
              <w:right w:val="single" w:sz="4" w:space="0" w:color="BFBFBF"/>
            </w:tcBorders>
            <w:shd w:val="clear" w:color="auto" w:fill="auto"/>
            <w:noWrap/>
            <w:vAlign w:val="center"/>
            <w:hideMark/>
          </w:tcPr>
          <w:p w14:paraId="01CD4298"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20 000</w:t>
            </w:r>
          </w:p>
        </w:tc>
        <w:tc>
          <w:tcPr>
            <w:tcW w:w="323" w:type="pct"/>
            <w:tcBorders>
              <w:top w:val="nil"/>
              <w:left w:val="nil"/>
              <w:bottom w:val="single" w:sz="4" w:space="0" w:color="BFBFBF"/>
              <w:right w:val="single" w:sz="4" w:space="0" w:color="BFBFBF"/>
            </w:tcBorders>
            <w:shd w:val="clear" w:color="auto" w:fill="auto"/>
            <w:noWrap/>
            <w:vAlign w:val="center"/>
            <w:hideMark/>
          </w:tcPr>
          <w:p w14:paraId="3A806496"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10 000</w:t>
            </w:r>
          </w:p>
        </w:tc>
        <w:tc>
          <w:tcPr>
            <w:tcW w:w="442" w:type="pct"/>
            <w:tcBorders>
              <w:top w:val="nil"/>
              <w:left w:val="nil"/>
              <w:bottom w:val="single" w:sz="4" w:space="0" w:color="BFBFBF"/>
              <w:right w:val="single" w:sz="4" w:space="0" w:color="BFBFBF"/>
            </w:tcBorders>
            <w:shd w:val="clear" w:color="auto" w:fill="auto"/>
            <w:noWrap/>
            <w:vAlign w:val="center"/>
            <w:hideMark/>
          </w:tcPr>
          <w:p w14:paraId="6A9F9E24" w14:textId="6A06C697"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0882BF25"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12 000</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14:paraId="1AEBAFC8" w14:textId="3732C8FB"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5EC34E1E" w14:textId="044C751C"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0598B32A" w14:textId="0E81ED8F"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4E1DF2B4" w14:textId="2BEF078E"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39" w:type="pct"/>
            <w:tcBorders>
              <w:top w:val="nil"/>
              <w:left w:val="nil"/>
              <w:bottom w:val="single" w:sz="4" w:space="0" w:color="BFBFBF"/>
              <w:right w:val="single" w:sz="4" w:space="0" w:color="BFBFBF"/>
            </w:tcBorders>
            <w:shd w:val="clear" w:color="auto" w:fill="auto"/>
            <w:noWrap/>
            <w:vAlign w:val="center"/>
            <w:hideMark/>
          </w:tcPr>
          <w:p w14:paraId="6DF4AFD1"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42 000</w:t>
            </w:r>
          </w:p>
        </w:tc>
      </w:tr>
      <w:tr w:rsidR="001E60BA" w:rsidRPr="00F80499" w14:paraId="05C68342" w14:textId="77777777" w:rsidTr="002B5F52">
        <w:trPr>
          <w:trHeight w:val="826"/>
        </w:trPr>
        <w:tc>
          <w:tcPr>
            <w:tcW w:w="1190" w:type="pct"/>
            <w:tcBorders>
              <w:top w:val="nil"/>
              <w:left w:val="single" w:sz="4" w:space="0" w:color="BFBFBF"/>
              <w:bottom w:val="single" w:sz="4" w:space="0" w:color="BFBFBF"/>
              <w:right w:val="single" w:sz="4" w:space="0" w:color="BFBFBF"/>
            </w:tcBorders>
            <w:shd w:val="clear" w:color="auto" w:fill="auto"/>
            <w:vAlign w:val="center"/>
            <w:hideMark/>
          </w:tcPr>
          <w:p w14:paraId="157AA4D9" w14:textId="77777777"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Organiser une conférence ou un atelier international à l’intention des enseignants sur les activités d’appui à</w:t>
            </w:r>
            <w:r w:rsidR="00AA1347">
              <w:rPr>
                <w:rFonts w:ascii="Arial Narrow" w:hAnsi="Arial Narrow"/>
                <w:color w:val="002839"/>
                <w:sz w:val="20"/>
              </w:rPr>
              <w:t xml:space="preserve"> l’innovation pour les jeunes.</w:t>
            </w:r>
          </w:p>
        </w:tc>
        <w:tc>
          <w:tcPr>
            <w:tcW w:w="496" w:type="pct"/>
            <w:tcBorders>
              <w:top w:val="nil"/>
              <w:left w:val="nil"/>
              <w:bottom w:val="single" w:sz="4" w:space="0" w:color="BFBFBF"/>
              <w:right w:val="single" w:sz="4" w:space="0" w:color="BFBFBF"/>
            </w:tcBorders>
            <w:shd w:val="clear" w:color="auto" w:fill="auto"/>
            <w:noWrap/>
            <w:vAlign w:val="center"/>
            <w:hideMark/>
          </w:tcPr>
          <w:p w14:paraId="1D12D155"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20 000</w:t>
            </w:r>
          </w:p>
        </w:tc>
        <w:tc>
          <w:tcPr>
            <w:tcW w:w="323" w:type="pct"/>
            <w:tcBorders>
              <w:top w:val="nil"/>
              <w:left w:val="nil"/>
              <w:bottom w:val="single" w:sz="4" w:space="0" w:color="BFBFBF"/>
              <w:right w:val="single" w:sz="4" w:space="0" w:color="BFBFBF"/>
            </w:tcBorders>
            <w:shd w:val="clear" w:color="auto" w:fill="auto"/>
            <w:noWrap/>
            <w:vAlign w:val="center"/>
            <w:hideMark/>
          </w:tcPr>
          <w:p w14:paraId="75F55BB4"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80 000</w:t>
            </w:r>
          </w:p>
        </w:tc>
        <w:tc>
          <w:tcPr>
            <w:tcW w:w="442" w:type="pct"/>
            <w:tcBorders>
              <w:top w:val="nil"/>
              <w:left w:val="nil"/>
              <w:bottom w:val="single" w:sz="4" w:space="0" w:color="BFBFBF"/>
              <w:right w:val="single" w:sz="4" w:space="0" w:color="BFBFBF"/>
            </w:tcBorders>
            <w:shd w:val="clear" w:color="auto" w:fill="auto"/>
            <w:noWrap/>
            <w:vAlign w:val="center"/>
            <w:hideMark/>
          </w:tcPr>
          <w:p w14:paraId="60CC0093" w14:textId="33107382"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0D3EEEBB"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3 000</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14:paraId="425941EB" w14:textId="4C90E619"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7542A0DF" w14:textId="179F25D1"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18227650" w14:textId="27F4E0E7"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7D2192BB" w14:textId="4CCAA0C6"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39" w:type="pct"/>
            <w:tcBorders>
              <w:top w:val="nil"/>
              <w:left w:val="nil"/>
              <w:bottom w:val="single" w:sz="4" w:space="0" w:color="BFBFBF"/>
              <w:right w:val="single" w:sz="4" w:space="0" w:color="BFBFBF"/>
            </w:tcBorders>
            <w:shd w:val="clear" w:color="auto" w:fill="auto"/>
            <w:noWrap/>
            <w:vAlign w:val="center"/>
            <w:hideMark/>
          </w:tcPr>
          <w:p w14:paraId="0C070E91"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103 000</w:t>
            </w:r>
          </w:p>
        </w:tc>
      </w:tr>
      <w:tr w:rsidR="001E60BA" w:rsidRPr="00F80499" w14:paraId="3B73922E" w14:textId="77777777" w:rsidTr="002B5F52">
        <w:trPr>
          <w:trHeight w:val="826"/>
        </w:trPr>
        <w:tc>
          <w:tcPr>
            <w:tcW w:w="1190" w:type="pct"/>
            <w:tcBorders>
              <w:top w:val="nil"/>
              <w:left w:val="single" w:sz="4" w:space="0" w:color="BFBFBF"/>
              <w:bottom w:val="single" w:sz="4" w:space="0" w:color="BFBFBF"/>
              <w:right w:val="single" w:sz="4" w:space="0" w:color="BFBFBF"/>
            </w:tcBorders>
            <w:shd w:val="clear" w:color="auto" w:fill="auto"/>
            <w:vAlign w:val="center"/>
            <w:hideMark/>
          </w:tcPr>
          <w:p w14:paraId="2BA61F65" w14:textId="77777777"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Mettre au point des supports et des outils pédagogiques facilement accessibles à l’intention des enfants, des enseignants et des parents, en fonction de l’âge, du niveau scolaire et</w:t>
            </w:r>
            <w:r w:rsidR="00AA1347">
              <w:rPr>
                <w:rFonts w:ascii="Arial Narrow" w:hAnsi="Arial Narrow"/>
                <w:color w:val="002839"/>
                <w:sz w:val="20"/>
              </w:rPr>
              <w:t xml:space="preserve"> des spécificités culturelles.</w:t>
            </w:r>
          </w:p>
        </w:tc>
        <w:tc>
          <w:tcPr>
            <w:tcW w:w="496" w:type="pct"/>
            <w:tcBorders>
              <w:top w:val="nil"/>
              <w:left w:val="nil"/>
              <w:bottom w:val="single" w:sz="4" w:space="0" w:color="BFBFBF"/>
              <w:right w:val="single" w:sz="4" w:space="0" w:color="BFBFBF"/>
            </w:tcBorders>
            <w:shd w:val="clear" w:color="auto" w:fill="auto"/>
            <w:noWrap/>
            <w:vAlign w:val="center"/>
            <w:hideMark/>
          </w:tcPr>
          <w:p w14:paraId="1F0F23CF" w14:textId="0C1F4D6A"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23" w:type="pct"/>
            <w:tcBorders>
              <w:top w:val="nil"/>
              <w:left w:val="nil"/>
              <w:bottom w:val="single" w:sz="4" w:space="0" w:color="BFBFBF"/>
              <w:right w:val="single" w:sz="4" w:space="0" w:color="BFBFBF"/>
            </w:tcBorders>
            <w:shd w:val="clear" w:color="auto" w:fill="auto"/>
            <w:noWrap/>
            <w:vAlign w:val="center"/>
            <w:hideMark/>
          </w:tcPr>
          <w:p w14:paraId="22DD85EE" w14:textId="47C2D856"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2767CB1D" w14:textId="20ABA421"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53E7CE3B" w14:textId="4B308CA4"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gridSpan w:val="2"/>
            <w:tcBorders>
              <w:top w:val="nil"/>
              <w:left w:val="nil"/>
              <w:bottom w:val="single" w:sz="4" w:space="0" w:color="BFBFBF"/>
              <w:right w:val="single" w:sz="4" w:space="0" w:color="BFBFBF"/>
            </w:tcBorders>
            <w:shd w:val="clear" w:color="auto" w:fill="auto"/>
            <w:noWrap/>
            <w:vAlign w:val="center"/>
            <w:hideMark/>
          </w:tcPr>
          <w:p w14:paraId="7EDF9E32"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4</w:t>
            </w:r>
            <w:r w:rsidR="00AA1347">
              <w:rPr>
                <w:rFonts w:ascii="Arial Narrow" w:hAnsi="Arial Narrow"/>
                <w:color w:val="002839"/>
                <w:sz w:val="20"/>
              </w:rPr>
              <w:t> </w:t>
            </w:r>
            <w:r>
              <w:rPr>
                <w:rFonts w:ascii="Arial Narrow" w:hAnsi="Arial Narrow"/>
                <w:color w:val="002839"/>
                <w:sz w:val="20"/>
              </w:rPr>
              <w:t>000</w:t>
            </w:r>
          </w:p>
        </w:tc>
        <w:tc>
          <w:tcPr>
            <w:tcW w:w="442" w:type="pct"/>
            <w:tcBorders>
              <w:top w:val="nil"/>
              <w:left w:val="nil"/>
              <w:bottom w:val="single" w:sz="4" w:space="0" w:color="BFBFBF"/>
              <w:right w:val="single" w:sz="4" w:space="0" w:color="BFBFBF"/>
            </w:tcBorders>
            <w:shd w:val="clear" w:color="auto" w:fill="auto"/>
            <w:noWrap/>
            <w:vAlign w:val="center"/>
            <w:hideMark/>
          </w:tcPr>
          <w:p w14:paraId="63C4F287"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20 000</w:t>
            </w:r>
          </w:p>
        </w:tc>
        <w:tc>
          <w:tcPr>
            <w:tcW w:w="442" w:type="pct"/>
            <w:tcBorders>
              <w:top w:val="nil"/>
              <w:left w:val="nil"/>
              <w:bottom w:val="single" w:sz="4" w:space="0" w:color="BFBFBF"/>
              <w:right w:val="single" w:sz="4" w:space="0" w:color="BFBFBF"/>
            </w:tcBorders>
            <w:shd w:val="clear" w:color="auto" w:fill="auto"/>
            <w:noWrap/>
            <w:vAlign w:val="center"/>
            <w:hideMark/>
          </w:tcPr>
          <w:p w14:paraId="15990361" w14:textId="5C294AD9"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2A236E04" w14:textId="493D6322"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39" w:type="pct"/>
            <w:tcBorders>
              <w:top w:val="nil"/>
              <w:left w:val="nil"/>
              <w:bottom w:val="single" w:sz="4" w:space="0" w:color="BFBFBF"/>
              <w:right w:val="single" w:sz="4" w:space="0" w:color="BFBFBF"/>
            </w:tcBorders>
            <w:shd w:val="clear" w:color="auto" w:fill="auto"/>
            <w:noWrap/>
            <w:vAlign w:val="center"/>
            <w:hideMark/>
          </w:tcPr>
          <w:p w14:paraId="2C4057C3"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24 000</w:t>
            </w:r>
          </w:p>
        </w:tc>
      </w:tr>
      <w:tr w:rsidR="001E60BA" w:rsidRPr="00F80499" w14:paraId="67978401" w14:textId="77777777" w:rsidTr="002B5F52">
        <w:trPr>
          <w:trHeight w:val="688"/>
        </w:trPr>
        <w:tc>
          <w:tcPr>
            <w:tcW w:w="1190" w:type="pct"/>
            <w:tcBorders>
              <w:top w:val="nil"/>
              <w:left w:val="single" w:sz="4" w:space="0" w:color="BFBFBF"/>
              <w:bottom w:val="single" w:sz="4" w:space="0" w:color="BFBFBF"/>
              <w:right w:val="single" w:sz="4" w:space="0" w:color="BFBFBF"/>
            </w:tcBorders>
            <w:shd w:val="clear" w:color="000000" w:fill="FFFFFF"/>
            <w:vAlign w:val="center"/>
            <w:hideMark/>
          </w:tcPr>
          <w:p w14:paraId="5BBBCD58" w14:textId="77777777"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Évaluer la disponibilité des concours ou défis pour les jeunes innovateu</w:t>
            </w:r>
            <w:r w:rsidR="00AA1347">
              <w:rPr>
                <w:rFonts w:ascii="Arial Narrow" w:hAnsi="Arial Narrow"/>
                <w:color w:val="002839"/>
                <w:sz w:val="20"/>
              </w:rPr>
              <w:t>rs dans les pays participants.</w:t>
            </w:r>
          </w:p>
        </w:tc>
        <w:tc>
          <w:tcPr>
            <w:tcW w:w="496" w:type="pct"/>
            <w:tcBorders>
              <w:top w:val="nil"/>
              <w:left w:val="nil"/>
              <w:bottom w:val="single" w:sz="4" w:space="0" w:color="BFBFBF"/>
              <w:right w:val="single" w:sz="4" w:space="0" w:color="BFBFBF"/>
            </w:tcBorders>
            <w:shd w:val="clear" w:color="auto" w:fill="auto"/>
            <w:noWrap/>
            <w:vAlign w:val="center"/>
            <w:hideMark/>
          </w:tcPr>
          <w:p w14:paraId="4EC1929E" w14:textId="4A7E5218"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23" w:type="pct"/>
            <w:tcBorders>
              <w:top w:val="nil"/>
              <w:left w:val="nil"/>
              <w:bottom w:val="single" w:sz="4" w:space="0" w:color="BFBFBF"/>
              <w:right w:val="single" w:sz="4" w:space="0" w:color="BFBFBF"/>
            </w:tcBorders>
            <w:shd w:val="clear" w:color="auto" w:fill="auto"/>
            <w:noWrap/>
            <w:vAlign w:val="center"/>
            <w:hideMark/>
          </w:tcPr>
          <w:p w14:paraId="73229595" w14:textId="4EBA4BE1"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10D15B56" w14:textId="346281FD"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4AA99C6D" w14:textId="1E128395"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gridSpan w:val="2"/>
            <w:tcBorders>
              <w:top w:val="nil"/>
              <w:left w:val="nil"/>
              <w:bottom w:val="single" w:sz="4" w:space="0" w:color="BFBFBF"/>
              <w:right w:val="single" w:sz="4" w:space="0" w:color="BFBFBF"/>
            </w:tcBorders>
            <w:shd w:val="clear" w:color="auto" w:fill="auto"/>
            <w:noWrap/>
            <w:vAlign w:val="center"/>
            <w:hideMark/>
          </w:tcPr>
          <w:p w14:paraId="67E2E58D" w14:textId="2EA5EC4B"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068D37E7" w14:textId="357E358D"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72A65F0C" w14:textId="378C1E63"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73995029" w14:textId="7D86BDBC"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39" w:type="pct"/>
            <w:tcBorders>
              <w:top w:val="nil"/>
              <w:left w:val="nil"/>
              <w:bottom w:val="single" w:sz="4" w:space="0" w:color="BFBFBF"/>
              <w:right w:val="single" w:sz="4" w:space="0" w:color="BFBFBF"/>
            </w:tcBorders>
            <w:shd w:val="clear" w:color="auto" w:fill="auto"/>
            <w:noWrap/>
            <w:vAlign w:val="center"/>
            <w:hideMark/>
          </w:tcPr>
          <w:p w14:paraId="5BA51806" w14:textId="1F5DF35B"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r>
      <w:tr w:rsidR="001E60BA" w:rsidRPr="00F80499" w14:paraId="3AC1CD94" w14:textId="77777777" w:rsidTr="002B5F52">
        <w:trPr>
          <w:trHeight w:val="715"/>
        </w:trPr>
        <w:tc>
          <w:tcPr>
            <w:tcW w:w="1190" w:type="pct"/>
            <w:tcBorders>
              <w:top w:val="nil"/>
              <w:left w:val="single" w:sz="4" w:space="0" w:color="BFBFBF"/>
              <w:bottom w:val="single" w:sz="4" w:space="0" w:color="BFBFBF"/>
              <w:right w:val="single" w:sz="4" w:space="0" w:color="BFBFBF"/>
            </w:tcBorders>
            <w:shd w:val="clear" w:color="000000" w:fill="FFFFFF"/>
            <w:vAlign w:val="center"/>
            <w:hideMark/>
          </w:tcPr>
          <w:p w14:paraId="3AB014CC" w14:textId="77777777"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 xml:space="preserve">Créer de nouveaux concours ou renforcer les concours existants, en prévoyant des prix </w:t>
            </w:r>
            <w:r w:rsidR="00AA1347">
              <w:rPr>
                <w:rFonts w:ascii="Arial Narrow" w:hAnsi="Arial Narrow"/>
                <w:color w:val="002839"/>
                <w:sz w:val="20"/>
              </w:rPr>
              <w:t>pour attirer les participants.</w:t>
            </w:r>
          </w:p>
        </w:tc>
        <w:tc>
          <w:tcPr>
            <w:tcW w:w="496" w:type="pct"/>
            <w:tcBorders>
              <w:top w:val="nil"/>
              <w:left w:val="nil"/>
              <w:bottom w:val="single" w:sz="4" w:space="0" w:color="BFBFBF"/>
              <w:right w:val="single" w:sz="4" w:space="0" w:color="BFBFBF"/>
            </w:tcBorders>
            <w:shd w:val="clear" w:color="auto" w:fill="auto"/>
            <w:noWrap/>
            <w:vAlign w:val="center"/>
            <w:hideMark/>
          </w:tcPr>
          <w:p w14:paraId="101AA84F" w14:textId="27D4F49B"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23" w:type="pct"/>
            <w:tcBorders>
              <w:top w:val="nil"/>
              <w:left w:val="nil"/>
              <w:bottom w:val="single" w:sz="4" w:space="0" w:color="BFBFBF"/>
              <w:right w:val="single" w:sz="4" w:space="0" w:color="BFBFBF"/>
            </w:tcBorders>
            <w:shd w:val="clear" w:color="auto" w:fill="auto"/>
            <w:noWrap/>
            <w:vAlign w:val="center"/>
            <w:hideMark/>
          </w:tcPr>
          <w:p w14:paraId="69B79C23" w14:textId="5997BCD7"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43EDE8D2" w14:textId="510FB007"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19098EAB" w14:textId="0B5EEA53"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gridSpan w:val="2"/>
            <w:tcBorders>
              <w:top w:val="nil"/>
              <w:left w:val="nil"/>
              <w:bottom w:val="single" w:sz="4" w:space="0" w:color="BFBFBF"/>
              <w:right w:val="single" w:sz="4" w:space="0" w:color="BFBFBF"/>
            </w:tcBorders>
            <w:shd w:val="clear" w:color="auto" w:fill="auto"/>
            <w:noWrap/>
            <w:vAlign w:val="center"/>
            <w:hideMark/>
          </w:tcPr>
          <w:p w14:paraId="1EB2E973" w14:textId="481EBC5D"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50B2A483"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12 000</w:t>
            </w:r>
          </w:p>
        </w:tc>
        <w:tc>
          <w:tcPr>
            <w:tcW w:w="442" w:type="pct"/>
            <w:tcBorders>
              <w:top w:val="nil"/>
              <w:left w:val="nil"/>
              <w:bottom w:val="single" w:sz="4" w:space="0" w:color="BFBFBF"/>
              <w:right w:val="single" w:sz="4" w:space="0" w:color="BFBFBF"/>
            </w:tcBorders>
            <w:shd w:val="clear" w:color="auto" w:fill="auto"/>
            <w:noWrap/>
            <w:vAlign w:val="center"/>
            <w:hideMark/>
          </w:tcPr>
          <w:p w14:paraId="705E1738" w14:textId="0144BC94"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64ADB32E" w14:textId="26756EFE"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39" w:type="pct"/>
            <w:tcBorders>
              <w:top w:val="nil"/>
              <w:left w:val="nil"/>
              <w:bottom w:val="single" w:sz="4" w:space="0" w:color="BFBFBF"/>
              <w:right w:val="single" w:sz="4" w:space="0" w:color="BFBFBF"/>
            </w:tcBorders>
            <w:shd w:val="clear" w:color="auto" w:fill="auto"/>
            <w:noWrap/>
            <w:vAlign w:val="center"/>
            <w:hideMark/>
          </w:tcPr>
          <w:p w14:paraId="76BFE504"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12 000</w:t>
            </w:r>
          </w:p>
        </w:tc>
      </w:tr>
      <w:tr w:rsidR="001E60BA" w:rsidRPr="00F80499" w14:paraId="02B73CEB" w14:textId="77777777" w:rsidTr="002B5F52">
        <w:trPr>
          <w:trHeight w:val="706"/>
        </w:trPr>
        <w:tc>
          <w:tcPr>
            <w:tcW w:w="1190" w:type="pct"/>
            <w:tcBorders>
              <w:top w:val="nil"/>
              <w:left w:val="single" w:sz="4" w:space="0" w:color="BFBFBF"/>
              <w:bottom w:val="single" w:sz="4" w:space="0" w:color="BFBFBF"/>
              <w:right w:val="single" w:sz="4" w:space="0" w:color="BFBFBF"/>
            </w:tcBorders>
            <w:shd w:val="clear" w:color="000000" w:fill="FFFFFF"/>
            <w:vAlign w:val="center"/>
            <w:hideMark/>
          </w:tcPr>
          <w:p w14:paraId="37F87BCF" w14:textId="77777777"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Promouvoir les concours et défis existants ou nouveaux et encoura</w:t>
            </w:r>
            <w:r w:rsidR="00AA1347">
              <w:rPr>
                <w:rFonts w:ascii="Arial Narrow" w:hAnsi="Arial Narrow"/>
                <w:color w:val="002839"/>
                <w:sz w:val="20"/>
              </w:rPr>
              <w:t>ger les jeunes à y participer.</w:t>
            </w:r>
          </w:p>
        </w:tc>
        <w:tc>
          <w:tcPr>
            <w:tcW w:w="496" w:type="pct"/>
            <w:tcBorders>
              <w:top w:val="nil"/>
              <w:left w:val="nil"/>
              <w:bottom w:val="single" w:sz="4" w:space="0" w:color="BFBFBF"/>
              <w:right w:val="single" w:sz="4" w:space="0" w:color="BFBFBF"/>
            </w:tcBorders>
            <w:shd w:val="clear" w:color="auto" w:fill="auto"/>
            <w:noWrap/>
            <w:vAlign w:val="center"/>
            <w:hideMark/>
          </w:tcPr>
          <w:p w14:paraId="52B29442" w14:textId="7CB663C1"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23" w:type="pct"/>
            <w:tcBorders>
              <w:top w:val="nil"/>
              <w:left w:val="nil"/>
              <w:bottom w:val="single" w:sz="4" w:space="0" w:color="BFBFBF"/>
              <w:right w:val="single" w:sz="4" w:space="0" w:color="BFBFBF"/>
            </w:tcBorders>
            <w:shd w:val="clear" w:color="auto" w:fill="auto"/>
            <w:noWrap/>
            <w:vAlign w:val="center"/>
            <w:hideMark/>
          </w:tcPr>
          <w:p w14:paraId="27EE7C93" w14:textId="2072F104"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032DC9A8" w14:textId="0FF1B4AF"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0E9DD2A1" w14:textId="041C199A"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gridSpan w:val="2"/>
            <w:tcBorders>
              <w:top w:val="nil"/>
              <w:left w:val="nil"/>
              <w:bottom w:val="single" w:sz="4" w:space="0" w:color="BFBFBF"/>
              <w:right w:val="single" w:sz="4" w:space="0" w:color="BFBFBF"/>
            </w:tcBorders>
            <w:shd w:val="clear" w:color="auto" w:fill="auto"/>
            <w:noWrap/>
            <w:vAlign w:val="center"/>
            <w:hideMark/>
          </w:tcPr>
          <w:p w14:paraId="57A61E7D"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4</w:t>
            </w:r>
            <w:r w:rsidR="00AA1347">
              <w:rPr>
                <w:rFonts w:ascii="Arial Narrow" w:hAnsi="Arial Narrow"/>
                <w:color w:val="002839"/>
                <w:sz w:val="20"/>
              </w:rPr>
              <w:t> </w:t>
            </w:r>
            <w:r>
              <w:rPr>
                <w:rFonts w:ascii="Arial Narrow" w:hAnsi="Arial Narrow"/>
                <w:color w:val="002839"/>
                <w:sz w:val="20"/>
              </w:rPr>
              <w:t>000</w:t>
            </w:r>
          </w:p>
        </w:tc>
        <w:tc>
          <w:tcPr>
            <w:tcW w:w="442" w:type="pct"/>
            <w:tcBorders>
              <w:top w:val="nil"/>
              <w:left w:val="nil"/>
              <w:bottom w:val="single" w:sz="4" w:space="0" w:color="BFBFBF"/>
              <w:right w:val="single" w:sz="4" w:space="0" w:color="BFBFBF"/>
            </w:tcBorders>
            <w:shd w:val="clear" w:color="auto" w:fill="auto"/>
            <w:noWrap/>
            <w:vAlign w:val="center"/>
            <w:hideMark/>
          </w:tcPr>
          <w:p w14:paraId="1AEC9481" w14:textId="67729E29"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0109CC58" w14:textId="00ABA0D4"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6FF0F746"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4</w:t>
            </w:r>
            <w:r w:rsidR="00AA1347">
              <w:rPr>
                <w:rFonts w:ascii="Arial Narrow" w:hAnsi="Arial Narrow"/>
                <w:color w:val="002839"/>
                <w:sz w:val="20"/>
              </w:rPr>
              <w:t> </w:t>
            </w:r>
            <w:r>
              <w:rPr>
                <w:rFonts w:ascii="Arial Narrow" w:hAnsi="Arial Narrow"/>
                <w:color w:val="002839"/>
                <w:sz w:val="20"/>
              </w:rPr>
              <w:t>000</w:t>
            </w:r>
          </w:p>
        </w:tc>
        <w:tc>
          <w:tcPr>
            <w:tcW w:w="339" w:type="pct"/>
            <w:tcBorders>
              <w:top w:val="nil"/>
              <w:left w:val="nil"/>
              <w:bottom w:val="single" w:sz="4" w:space="0" w:color="BFBFBF"/>
              <w:right w:val="single" w:sz="4" w:space="0" w:color="BFBFBF"/>
            </w:tcBorders>
            <w:shd w:val="clear" w:color="auto" w:fill="auto"/>
            <w:noWrap/>
            <w:vAlign w:val="center"/>
            <w:hideMark/>
          </w:tcPr>
          <w:p w14:paraId="0A4B3830"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8 000</w:t>
            </w:r>
          </w:p>
        </w:tc>
      </w:tr>
      <w:tr w:rsidR="001E60BA" w:rsidRPr="00F80499" w14:paraId="521E1E50" w14:textId="77777777" w:rsidTr="002B5F52">
        <w:trPr>
          <w:trHeight w:val="706"/>
        </w:trPr>
        <w:tc>
          <w:tcPr>
            <w:tcW w:w="1190" w:type="pct"/>
            <w:tcBorders>
              <w:top w:val="nil"/>
              <w:left w:val="single" w:sz="4" w:space="0" w:color="BFBFBF"/>
              <w:bottom w:val="single" w:sz="4" w:space="0" w:color="BFBFBF"/>
              <w:right w:val="single" w:sz="4" w:space="0" w:color="BFBFBF"/>
            </w:tcBorders>
            <w:shd w:val="clear" w:color="000000" w:fill="FFFFFF"/>
            <w:vAlign w:val="center"/>
            <w:hideMark/>
          </w:tcPr>
          <w:p w14:paraId="4AA8AEAE" w14:textId="77777777"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Créer ou développer des clubs, camps et autres activités extrascolaires en matière</w:t>
            </w:r>
            <w:r w:rsidR="00AA1347">
              <w:rPr>
                <w:rFonts w:ascii="Arial Narrow" w:hAnsi="Arial Narrow"/>
                <w:color w:val="002839"/>
                <w:sz w:val="20"/>
              </w:rPr>
              <w:t xml:space="preserve"> d’innovation dans les écoles.</w:t>
            </w:r>
          </w:p>
        </w:tc>
        <w:tc>
          <w:tcPr>
            <w:tcW w:w="496" w:type="pct"/>
            <w:tcBorders>
              <w:top w:val="nil"/>
              <w:left w:val="nil"/>
              <w:bottom w:val="single" w:sz="4" w:space="0" w:color="BFBFBF"/>
              <w:right w:val="single" w:sz="4" w:space="0" w:color="BFBFBF"/>
            </w:tcBorders>
            <w:shd w:val="clear" w:color="auto" w:fill="auto"/>
            <w:noWrap/>
            <w:vAlign w:val="center"/>
            <w:hideMark/>
          </w:tcPr>
          <w:p w14:paraId="4442229A" w14:textId="30EF2053"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23" w:type="pct"/>
            <w:tcBorders>
              <w:top w:val="nil"/>
              <w:left w:val="nil"/>
              <w:bottom w:val="single" w:sz="4" w:space="0" w:color="BFBFBF"/>
              <w:right w:val="single" w:sz="4" w:space="0" w:color="BFBFBF"/>
            </w:tcBorders>
            <w:shd w:val="clear" w:color="auto" w:fill="auto"/>
            <w:noWrap/>
            <w:vAlign w:val="center"/>
            <w:hideMark/>
          </w:tcPr>
          <w:p w14:paraId="3836532D" w14:textId="0AE063B7"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1721A809" w14:textId="7F6112A0"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01382E13" w14:textId="1216A5D1"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gridSpan w:val="2"/>
            <w:tcBorders>
              <w:top w:val="nil"/>
              <w:left w:val="nil"/>
              <w:bottom w:val="single" w:sz="4" w:space="0" w:color="BFBFBF"/>
              <w:right w:val="single" w:sz="4" w:space="0" w:color="BFBFBF"/>
            </w:tcBorders>
            <w:shd w:val="clear" w:color="auto" w:fill="auto"/>
            <w:noWrap/>
            <w:vAlign w:val="center"/>
            <w:hideMark/>
          </w:tcPr>
          <w:p w14:paraId="634C4958" w14:textId="0BC3A453"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00A6A8E3" w14:textId="35BB5D96"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14A9CB55" w14:textId="1A0FAFDE"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50EA3E91"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8 000</w:t>
            </w:r>
          </w:p>
        </w:tc>
        <w:tc>
          <w:tcPr>
            <w:tcW w:w="339" w:type="pct"/>
            <w:tcBorders>
              <w:top w:val="nil"/>
              <w:left w:val="nil"/>
              <w:bottom w:val="single" w:sz="4" w:space="0" w:color="BFBFBF"/>
              <w:right w:val="single" w:sz="4" w:space="0" w:color="BFBFBF"/>
            </w:tcBorders>
            <w:shd w:val="clear" w:color="auto" w:fill="auto"/>
            <w:noWrap/>
            <w:vAlign w:val="center"/>
            <w:hideMark/>
          </w:tcPr>
          <w:p w14:paraId="456F18FB"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8 000</w:t>
            </w:r>
          </w:p>
        </w:tc>
      </w:tr>
      <w:tr w:rsidR="001E60BA" w:rsidRPr="00F80499" w14:paraId="15230987" w14:textId="77777777" w:rsidTr="002B5F52">
        <w:trPr>
          <w:trHeight w:val="826"/>
        </w:trPr>
        <w:tc>
          <w:tcPr>
            <w:tcW w:w="1190" w:type="pct"/>
            <w:tcBorders>
              <w:top w:val="nil"/>
              <w:left w:val="single" w:sz="4" w:space="0" w:color="BFBFBF"/>
              <w:bottom w:val="single" w:sz="4" w:space="0" w:color="BFBFBF"/>
              <w:right w:val="single" w:sz="4" w:space="0" w:color="BFBFBF"/>
            </w:tcBorders>
            <w:shd w:val="clear" w:color="000000" w:fill="FFFFFF"/>
            <w:vAlign w:val="center"/>
            <w:hideMark/>
          </w:tcPr>
          <w:p w14:paraId="687DC7B0" w14:textId="77777777"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Aider les offices de propriété intellectuelle locaux ou régionaux, ou les CATI, à créer des centres de ressources en ligne pour le</w:t>
            </w:r>
            <w:r w:rsidR="00AA1347">
              <w:rPr>
                <w:rFonts w:ascii="Arial Narrow" w:hAnsi="Arial Narrow"/>
                <w:color w:val="002839"/>
                <w:sz w:val="20"/>
              </w:rPr>
              <w:t>s écoliers et les enseignants.</w:t>
            </w:r>
          </w:p>
        </w:tc>
        <w:tc>
          <w:tcPr>
            <w:tcW w:w="496" w:type="pct"/>
            <w:tcBorders>
              <w:top w:val="nil"/>
              <w:left w:val="nil"/>
              <w:bottom w:val="single" w:sz="4" w:space="0" w:color="BFBFBF"/>
              <w:right w:val="single" w:sz="4" w:space="0" w:color="BFBFBF"/>
            </w:tcBorders>
            <w:shd w:val="clear" w:color="auto" w:fill="auto"/>
            <w:noWrap/>
            <w:vAlign w:val="center"/>
            <w:hideMark/>
          </w:tcPr>
          <w:p w14:paraId="3C62A8F8" w14:textId="6A2C0FE1"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23" w:type="pct"/>
            <w:tcBorders>
              <w:top w:val="nil"/>
              <w:left w:val="nil"/>
              <w:bottom w:val="single" w:sz="4" w:space="0" w:color="BFBFBF"/>
              <w:right w:val="single" w:sz="4" w:space="0" w:color="BFBFBF"/>
            </w:tcBorders>
            <w:shd w:val="clear" w:color="auto" w:fill="auto"/>
            <w:noWrap/>
            <w:vAlign w:val="center"/>
            <w:hideMark/>
          </w:tcPr>
          <w:p w14:paraId="2FF8F980" w14:textId="7D2106B0"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7D88814F" w14:textId="69F358B8"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78D59D6B" w14:textId="7EF69968"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gridSpan w:val="2"/>
            <w:tcBorders>
              <w:top w:val="nil"/>
              <w:left w:val="nil"/>
              <w:bottom w:val="single" w:sz="4" w:space="0" w:color="BFBFBF"/>
              <w:right w:val="single" w:sz="4" w:space="0" w:color="BFBFBF"/>
            </w:tcBorders>
            <w:shd w:val="clear" w:color="auto" w:fill="auto"/>
            <w:noWrap/>
            <w:vAlign w:val="center"/>
            <w:hideMark/>
          </w:tcPr>
          <w:p w14:paraId="36051D77" w14:textId="18291897"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7D4820FD"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80 000</w:t>
            </w:r>
          </w:p>
        </w:tc>
        <w:tc>
          <w:tcPr>
            <w:tcW w:w="442" w:type="pct"/>
            <w:tcBorders>
              <w:top w:val="nil"/>
              <w:left w:val="nil"/>
              <w:bottom w:val="single" w:sz="4" w:space="0" w:color="BFBFBF"/>
              <w:right w:val="single" w:sz="4" w:space="0" w:color="BFBFBF"/>
            </w:tcBorders>
            <w:shd w:val="clear" w:color="auto" w:fill="auto"/>
            <w:noWrap/>
            <w:vAlign w:val="center"/>
            <w:hideMark/>
          </w:tcPr>
          <w:p w14:paraId="5326840B" w14:textId="6DCA3A62"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07A476D6" w14:textId="5449EA8D"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39" w:type="pct"/>
            <w:tcBorders>
              <w:top w:val="nil"/>
              <w:left w:val="nil"/>
              <w:bottom w:val="single" w:sz="4" w:space="0" w:color="BFBFBF"/>
              <w:right w:val="single" w:sz="4" w:space="0" w:color="BFBFBF"/>
            </w:tcBorders>
            <w:shd w:val="clear" w:color="auto" w:fill="auto"/>
            <w:noWrap/>
            <w:vAlign w:val="center"/>
            <w:hideMark/>
          </w:tcPr>
          <w:p w14:paraId="4B6FA53E"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80 000</w:t>
            </w:r>
          </w:p>
        </w:tc>
      </w:tr>
      <w:tr w:rsidR="001E60BA" w:rsidRPr="00F80499" w14:paraId="6F7A795E" w14:textId="77777777" w:rsidTr="002B5F52">
        <w:trPr>
          <w:trHeight w:val="706"/>
        </w:trPr>
        <w:tc>
          <w:tcPr>
            <w:tcW w:w="1190" w:type="pct"/>
            <w:tcBorders>
              <w:top w:val="nil"/>
              <w:left w:val="single" w:sz="4" w:space="0" w:color="BFBFBF"/>
              <w:bottom w:val="single" w:sz="4" w:space="0" w:color="BFBFBF"/>
              <w:right w:val="single" w:sz="4" w:space="0" w:color="BFBFBF"/>
            </w:tcBorders>
            <w:shd w:val="clear" w:color="auto" w:fill="auto"/>
            <w:vAlign w:val="center"/>
            <w:hideMark/>
          </w:tcPr>
          <w:p w14:paraId="7C3136E3" w14:textId="77777777" w:rsidR="001E60BA" w:rsidRPr="00F80499" w:rsidRDefault="001E60BA" w:rsidP="00AA1347">
            <w:pPr>
              <w:widowControl/>
              <w:autoSpaceDE/>
              <w:autoSpaceDN/>
              <w:rPr>
                <w:rFonts w:ascii="Arial Narrow" w:eastAsia="Times New Roman" w:hAnsi="Arial Narrow"/>
                <w:color w:val="002839"/>
                <w:sz w:val="20"/>
                <w:szCs w:val="20"/>
              </w:rPr>
            </w:pPr>
            <w:r>
              <w:rPr>
                <w:rFonts w:ascii="Arial Narrow" w:hAnsi="Arial Narrow"/>
                <w:color w:val="002839"/>
                <w:sz w:val="20"/>
              </w:rPr>
              <w:t>Faire connaître ces centres de ressource</w:t>
            </w:r>
            <w:r w:rsidR="00AA1347">
              <w:rPr>
                <w:rFonts w:ascii="Arial Narrow" w:hAnsi="Arial Narrow"/>
                <w:color w:val="002839"/>
                <w:sz w:val="20"/>
              </w:rPr>
              <w:t>s aux étudiants et enseignants.</w:t>
            </w:r>
          </w:p>
        </w:tc>
        <w:tc>
          <w:tcPr>
            <w:tcW w:w="496" w:type="pct"/>
            <w:tcBorders>
              <w:top w:val="nil"/>
              <w:left w:val="nil"/>
              <w:bottom w:val="single" w:sz="4" w:space="0" w:color="BFBFBF"/>
              <w:right w:val="single" w:sz="4" w:space="0" w:color="BFBFBF"/>
            </w:tcBorders>
            <w:shd w:val="clear" w:color="auto" w:fill="auto"/>
            <w:noWrap/>
            <w:vAlign w:val="center"/>
            <w:hideMark/>
          </w:tcPr>
          <w:p w14:paraId="0713A12C" w14:textId="58CA4819"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23" w:type="pct"/>
            <w:tcBorders>
              <w:top w:val="nil"/>
              <w:left w:val="nil"/>
              <w:bottom w:val="single" w:sz="4" w:space="0" w:color="BFBFBF"/>
              <w:right w:val="single" w:sz="4" w:space="0" w:color="BFBFBF"/>
            </w:tcBorders>
            <w:shd w:val="clear" w:color="auto" w:fill="auto"/>
            <w:noWrap/>
            <w:vAlign w:val="center"/>
            <w:hideMark/>
          </w:tcPr>
          <w:p w14:paraId="171ACE75" w14:textId="2C93F17A"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7A6F1E31" w14:textId="1AD45CF8"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13E626C7" w14:textId="604BB0FC"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gridSpan w:val="2"/>
            <w:tcBorders>
              <w:top w:val="nil"/>
              <w:left w:val="nil"/>
              <w:bottom w:val="single" w:sz="4" w:space="0" w:color="BFBFBF"/>
              <w:right w:val="single" w:sz="4" w:space="0" w:color="BFBFBF"/>
            </w:tcBorders>
            <w:shd w:val="clear" w:color="auto" w:fill="auto"/>
            <w:noWrap/>
            <w:vAlign w:val="center"/>
            <w:hideMark/>
          </w:tcPr>
          <w:p w14:paraId="7F6A6633"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4</w:t>
            </w:r>
            <w:r w:rsidR="00AA1347">
              <w:rPr>
                <w:rFonts w:ascii="Arial Narrow" w:hAnsi="Arial Narrow"/>
                <w:color w:val="002839"/>
                <w:sz w:val="20"/>
              </w:rPr>
              <w:t> </w:t>
            </w:r>
            <w:r>
              <w:rPr>
                <w:rFonts w:ascii="Arial Narrow" w:hAnsi="Arial Narrow"/>
                <w:color w:val="002839"/>
                <w:sz w:val="20"/>
              </w:rPr>
              <w:t>000</w:t>
            </w:r>
          </w:p>
        </w:tc>
        <w:tc>
          <w:tcPr>
            <w:tcW w:w="442" w:type="pct"/>
            <w:tcBorders>
              <w:top w:val="nil"/>
              <w:left w:val="nil"/>
              <w:bottom w:val="single" w:sz="4" w:space="0" w:color="BFBFBF"/>
              <w:right w:val="single" w:sz="4" w:space="0" w:color="BFBFBF"/>
            </w:tcBorders>
            <w:shd w:val="clear" w:color="auto" w:fill="auto"/>
            <w:noWrap/>
            <w:vAlign w:val="center"/>
            <w:hideMark/>
          </w:tcPr>
          <w:p w14:paraId="2FDF9E6D" w14:textId="4E7A05FF"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30CD84A7" w14:textId="7EBBE04D"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5766D854"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12 000</w:t>
            </w:r>
          </w:p>
        </w:tc>
        <w:tc>
          <w:tcPr>
            <w:tcW w:w="339" w:type="pct"/>
            <w:tcBorders>
              <w:top w:val="nil"/>
              <w:left w:val="nil"/>
              <w:bottom w:val="single" w:sz="4" w:space="0" w:color="BFBFBF"/>
              <w:right w:val="single" w:sz="4" w:space="0" w:color="BFBFBF"/>
            </w:tcBorders>
            <w:shd w:val="clear" w:color="auto" w:fill="auto"/>
            <w:noWrap/>
            <w:vAlign w:val="center"/>
            <w:hideMark/>
          </w:tcPr>
          <w:p w14:paraId="1F85EA4E"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16 000</w:t>
            </w:r>
          </w:p>
        </w:tc>
      </w:tr>
      <w:tr w:rsidR="001E60BA" w:rsidRPr="00F80499" w14:paraId="07BDEEB3" w14:textId="77777777" w:rsidTr="002B5F52">
        <w:trPr>
          <w:trHeight w:val="826"/>
        </w:trPr>
        <w:tc>
          <w:tcPr>
            <w:tcW w:w="1190" w:type="pct"/>
            <w:tcBorders>
              <w:top w:val="nil"/>
              <w:left w:val="single" w:sz="4" w:space="0" w:color="BFBFBF"/>
              <w:bottom w:val="single" w:sz="4" w:space="0" w:color="BFBFBF"/>
              <w:right w:val="single" w:sz="4" w:space="0" w:color="BFBFBF"/>
            </w:tcBorders>
            <w:shd w:val="clear" w:color="auto" w:fill="auto"/>
            <w:vAlign w:val="center"/>
            <w:hideMark/>
          </w:tcPr>
          <w:p w14:paraId="488EEC7B" w14:textId="77777777" w:rsidR="001E60BA" w:rsidRPr="00F80499" w:rsidRDefault="001E60BA" w:rsidP="00584BC6">
            <w:pPr>
              <w:widowControl/>
              <w:autoSpaceDE/>
              <w:autoSpaceDN/>
              <w:rPr>
                <w:rFonts w:ascii="Arial Narrow" w:eastAsia="Times New Roman" w:hAnsi="Arial Narrow"/>
                <w:color w:val="002839"/>
                <w:sz w:val="20"/>
                <w:szCs w:val="20"/>
              </w:rPr>
            </w:pPr>
            <w:r>
              <w:rPr>
                <w:rFonts w:ascii="Arial Narrow" w:hAnsi="Arial Narrow"/>
                <w:color w:val="002839"/>
                <w:sz w:val="20"/>
              </w:rPr>
              <w:t>Élaborer un plan ou une stratégie de communication visant à promouvoir ces centres de ressources auprès des</w:t>
            </w:r>
            <w:r w:rsidR="00AA1347">
              <w:rPr>
                <w:rFonts w:ascii="Arial Narrow" w:hAnsi="Arial Narrow"/>
                <w:color w:val="002839"/>
                <w:sz w:val="20"/>
              </w:rPr>
              <w:t xml:space="preserve"> étudiants et des enseignants.</w:t>
            </w:r>
          </w:p>
        </w:tc>
        <w:tc>
          <w:tcPr>
            <w:tcW w:w="496" w:type="pct"/>
            <w:tcBorders>
              <w:top w:val="nil"/>
              <w:left w:val="nil"/>
              <w:bottom w:val="single" w:sz="4" w:space="0" w:color="BFBFBF"/>
              <w:right w:val="single" w:sz="4" w:space="0" w:color="BFBFBF"/>
            </w:tcBorders>
            <w:shd w:val="clear" w:color="auto" w:fill="auto"/>
            <w:noWrap/>
            <w:vAlign w:val="center"/>
            <w:hideMark/>
          </w:tcPr>
          <w:p w14:paraId="2E1302BA" w14:textId="6BC46475" w:rsidR="001E60BA" w:rsidRPr="00F80499" w:rsidRDefault="00BA7D51" w:rsidP="00584BC6">
            <w:pPr>
              <w:widowControl/>
              <w:autoSpaceDE/>
              <w:autoSpaceDN/>
              <w:jc w:val="right"/>
              <w:rPr>
                <w:rFonts w:eastAsia="Times New Roman"/>
                <w:color w:val="002839"/>
                <w:sz w:val="20"/>
                <w:szCs w:val="20"/>
              </w:rPr>
            </w:pPr>
            <w:r>
              <w:rPr>
                <w:rFonts w:ascii="Arial Narrow" w:hAnsi="Arial Narrow"/>
                <w:color w:val="002839"/>
                <w:sz w:val="20"/>
              </w:rPr>
              <w:noBreakHyphen/>
            </w:r>
          </w:p>
        </w:tc>
        <w:tc>
          <w:tcPr>
            <w:tcW w:w="323" w:type="pct"/>
            <w:tcBorders>
              <w:top w:val="nil"/>
              <w:left w:val="nil"/>
              <w:bottom w:val="single" w:sz="4" w:space="0" w:color="BFBFBF"/>
              <w:right w:val="single" w:sz="4" w:space="0" w:color="BFBFBF"/>
            </w:tcBorders>
            <w:shd w:val="clear" w:color="auto" w:fill="auto"/>
            <w:noWrap/>
            <w:vAlign w:val="center"/>
            <w:hideMark/>
          </w:tcPr>
          <w:p w14:paraId="2A5C5D75" w14:textId="3125E394"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347A1AB6" w14:textId="14638752"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4B5F7D5A" w14:textId="62A21B2B"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gridSpan w:val="2"/>
            <w:tcBorders>
              <w:top w:val="nil"/>
              <w:left w:val="nil"/>
              <w:bottom w:val="single" w:sz="4" w:space="0" w:color="BFBFBF"/>
              <w:right w:val="single" w:sz="4" w:space="0" w:color="BFBFBF"/>
            </w:tcBorders>
            <w:shd w:val="clear" w:color="auto" w:fill="auto"/>
            <w:noWrap/>
            <w:vAlign w:val="center"/>
            <w:hideMark/>
          </w:tcPr>
          <w:p w14:paraId="2958B93E" w14:textId="16F3DEF1"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4BC7474E" w14:textId="6DECD0AD"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370755A0" w14:textId="134AB433"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2F6CB03F" w14:textId="0DA4F434"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39" w:type="pct"/>
            <w:tcBorders>
              <w:top w:val="nil"/>
              <w:left w:val="nil"/>
              <w:bottom w:val="single" w:sz="4" w:space="0" w:color="BFBFBF"/>
              <w:right w:val="single" w:sz="4" w:space="0" w:color="BFBFBF"/>
            </w:tcBorders>
            <w:shd w:val="clear" w:color="auto" w:fill="auto"/>
            <w:noWrap/>
            <w:vAlign w:val="center"/>
            <w:hideMark/>
          </w:tcPr>
          <w:p w14:paraId="77B2218C" w14:textId="094C8647"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r>
      <w:tr w:rsidR="001E60BA" w:rsidRPr="00F80499" w14:paraId="29317AE4" w14:textId="77777777" w:rsidTr="002B5F52">
        <w:trPr>
          <w:trHeight w:val="481"/>
        </w:trPr>
        <w:tc>
          <w:tcPr>
            <w:tcW w:w="1190" w:type="pct"/>
            <w:tcBorders>
              <w:top w:val="nil"/>
              <w:left w:val="single" w:sz="4" w:space="0" w:color="BFBFBF"/>
              <w:bottom w:val="single" w:sz="4" w:space="0" w:color="BFBFBF"/>
              <w:right w:val="single" w:sz="4" w:space="0" w:color="BFBFBF"/>
            </w:tcBorders>
            <w:shd w:val="clear" w:color="auto" w:fill="auto"/>
            <w:vAlign w:val="center"/>
            <w:hideMark/>
          </w:tcPr>
          <w:p w14:paraId="1C7AFFCD" w14:textId="77777777" w:rsidR="001E60BA" w:rsidRPr="00F80499" w:rsidRDefault="00AA1347" w:rsidP="00584BC6">
            <w:pPr>
              <w:widowControl/>
              <w:autoSpaceDE/>
              <w:autoSpaceDN/>
              <w:rPr>
                <w:rFonts w:ascii="Arial Narrow" w:eastAsia="Times New Roman" w:hAnsi="Arial Narrow"/>
                <w:color w:val="002839"/>
                <w:sz w:val="20"/>
                <w:szCs w:val="20"/>
              </w:rPr>
            </w:pPr>
            <w:r>
              <w:rPr>
                <w:rFonts w:ascii="Arial Narrow" w:hAnsi="Arial Narrow"/>
                <w:color w:val="002839"/>
                <w:sz w:val="20"/>
              </w:rPr>
              <w:t>Évaluation du projet.</w:t>
            </w:r>
          </w:p>
        </w:tc>
        <w:tc>
          <w:tcPr>
            <w:tcW w:w="496" w:type="pct"/>
            <w:tcBorders>
              <w:top w:val="nil"/>
              <w:left w:val="nil"/>
              <w:bottom w:val="single" w:sz="4" w:space="0" w:color="BFBFBF"/>
              <w:right w:val="single" w:sz="4" w:space="0" w:color="BFBFBF"/>
            </w:tcBorders>
            <w:shd w:val="clear" w:color="auto" w:fill="auto"/>
            <w:noWrap/>
            <w:vAlign w:val="center"/>
            <w:hideMark/>
          </w:tcPr>
          <w:p w14:paraId="35B42CD9" w14:textId="301D12A0"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23" w:type="pct"/>
            <w:tcBorders>
              <w:top w:val="nil"/>
              <w:left w:val="nil"/>
              <w:bottom w:val="single" w:sz="4" w:space="0" w:color="BFBFBF"/>
              <w:right w:val="single" w:sz="4" w:space="0" w:color="BFBFBF"/>
            </w:tcBorders>
            <w:shd w:val="clear" w:color="auto" w:fill="auto"/>
            <w:noWrap/>
            <w:vAlign w:val="center"/>
            <w:hideMark/>
          </w:tcPr>
          <w:p w14:paraId="5C293E59" w14:textId="1A77791A"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3549BB0B" w14:textId="2D45E1BD"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68995F3F" w14:textId="16D9EDB6"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gridSpan w:val="2"/>
            <w:tcBorders>
              <w:top w:val="nil"/>
              <w:left w:val="nil"/>
              <w:bottom w:val="single" w:sz="4" w:space="0" w:color="BFBFBF"/>
              <w:right w:val="single" w:sz="4" w:space="0" w:color="BFBFBF"/>
            </w:tcBorders>
            <w:shd w:val="clear" w:color="auto" w:fill="auto"/>
            <w:noWrap/>
            <w:vAlign w:val="center"/>
            <w:hideMark/>
          </w:tcPr>
          <w:p w14:paraId="5EE7F450" w14:textId="10261DB9"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039487A5"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15 000</w:t>
            </w:r>
          </w:p>
        </w:tc>
        <w:tc>
          <w:tcPr>
            <w:tcW w:w="442" w:type="pct"/>
            <w:tcBorders>
              <w:top w:val="nil"/>
              <w:left w:val="nil"/>
              <w:bottom w:val="single" w:sz="4" w:space="0" w:color="BFBFBF"/>
              <w:right w:val="single" w:sz="4" w:space="0" w:color="BFBFBF"/>
            </w:tcBorders>
            <w:shd w:val="clear" w:color="auto" w:fill="auto"/>
            <w:noWrap/>
            <w:vAlign w:val="center"/>
            <w:hideMark/>
          </w:tcPr>
          <w:p w14:paraId="74246B9A" w14:textId="6B6DE0AD"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442" w:type="pct"/>
            <w:tcBorders>
              <w:top w:val="nil"/>
              <w:left w:val="nil"/>
              <w:bottom w:val="single" w:sz="4" w:space="0" w:color="BFBFBF"/>
              <w:right w:val="single" w:sz="4" w:space="0" w:color="BFBFBF"/>
            </w:tcBorders>
            <w:shd w:val="clear" w:color="auto" w:fill="auto"/>
            <w:noWrap/>
            <w:vAlign w:val="center"/>
            <w:hideMark/>
          </w:tcPr>
          <w:p w14:paraId="3440E8A9" w14:textId="56CC400E" w:rsidR="001E60BA" w:rsidRPr="00F80499" w:rsidRDefault="00BA7D51"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noBreakHyphen/>
            </w:r>
          </w:p>
        </w:tc>
        <w:tc>
          <w:tcPr>
            <w:tcW w:w="339" w:type="pct"/>
            <w:tcBorders>
              <w:top w:val="nil"/>
              <w:left w:val="nil"/>
              <w:bottom w:val="single" w:sz="4" w:space="0" w:color="BFBFBF"/>
              <w:right w:val="single" w:sz="4" w:space="0" w:color="BFBFBF"/>
            </w:tcBorders>
            <w:shd w:val="clear" w:color="auto" w:fill="auto"/>
            <w:noWrap/>
            <w:vAlign w:val="center"/>
            <w:hideMark/>
          </w:tcPr>
          <w:p w14:paraId="392A5CA8" w14:textId="77777777" w:rsidR="001E60BA" w:rsidRPr="00F80499" w:rsidRDefault="001E60BA" w:rsidP="00584BC6">
            <w:pPr>
              <w:widowControl/>
              <w:autoSpaceDE/>
              <w:autoSpaceDN/>
              <w:jc w:val="right"/>
              <w:rPr>
                <w:rFonts w:ascii="Arial Narrow" w:eastAsia="Times New Roman" w:hAnsi="Arial Narrow"/>
                <w:color w:val="002839"/>
                <w:sz w:val="20"/>
                <w:szCs w:val="20"/>
              </w:rPr>
            </w:pPr>
            <w:r>
              <w:rPr>
                <w:rFonts w:ascii="Arial Narrow" w:hAnsi="Arial Narrow"/>
                <w:color w:val="002839"/>
                <w:sz w:val="20"/>
              </w:rPr>
              <w:t>15 000</w:t>
            </w:r>
          </w:p>
        </w:tc>
      </w:tr>
      <w:tr w:rsidR="001E60BA" w:rsidRPr="00F80499" w14:paraId="11A2C788" w14:textId="77777777" w:rsidTr="002B5F52">
        <w:trPr>
          <w:trHeight w:val="373"/>
        </w:trPr>
        <w:tc>
          <w:tcPr>
            <w:tcW w:w="1190" w:type="pct"/>
            <w:tcBorders>
              <w:top w:val="nil"/>
              <w:left w:val="single" w:sz="4" w:space="0" w:color="BFBFBF"/>
              <w:bottom w:val="single" w:sz="4" w:space="0" w:color="BFBFBF"/>
              <w:right w:val="single" w:sz="4" w:space="0" w:color="BFBFBF"/>
            </w:tcBorders>
            <w:shd w:val="clear" w:color="000000" w:fill="EDF0F3"/>
            <w:vAlign w:val="center"/>
            <w:hideMark/>
          </w:tcPr>
          <w:p w14:paraId="6A4438D8" w14:textId="77777777" w:rsidR="001E60BA" w:rsidRPr="00F80499" w:rsidRDefault="001E60BA" w:rsidP="00584BC6">
            <w:pPr>
              <w:widowControl/>
              <w:autoSpaceDE/>
              <w:autoSpaceDN/>
              <w:rPr>
                <w:rFonts w:ascii="Arial Narrow" w:eastAsia="Times New Roman" w:hAnsi="Arial Narrow"/>
                <w:b/>
                <w:bCs/>
                <w:color w:val="002839"/>
                <w:sz w:val="20"/>
                <w:szCs w:val="20"/>
              </w:rPr>
            </w:pPr>
            <w:r>
              <w:rPr>
                <w:rFonts w:ascii="Arial Narrow" w:hAnsi="Arial Narrow"/>
                <w:b/>
                <w:color w:val="002839"/>
                <w:sz w:val="20"/>
              </w:rPr>
              <w:t xml:space="preserve">Total </w:t>
            </w:r>
          </w:p>
        </w:tc>
        <w:tc>
          <w:tcPr>
            <w:tcW w:w="496" w:type="pct"/>
            <w:tcBorders>
              <w:top w:val="nil"/>
              <w:left w:val="nil"/>
              <w:bottom w:val="single" w:sz="4" w:space="0" w:color="BFBFBF"/>
              <w:right w:val="single" w:sz="4" w:space="0" w:color="BFBFBF"/>
            </w:tcBorders>
            <w:shd w:val="clear" w:color="000000" w:fill="EDF0F3"/>
            <w:noWrap/>
            <w:vAlign w:val="center"/>
            <w:hideMark/>
          </w:tcPr>
          <w:p w14:paraId="5645A343" w14:textId="77777777" w:rsidR="001E60BA" w:rsidRPr="00F80499" w:rsidRDefault="001E60BA" w:rsidP="00584BC6">
            <w:pPr>
              <w:widowControl/>
              <w:autoSpaceDE/>
              <w:autoSpaceDN/>
              <w:jc w:val="right"/>
              <w:rPr>
                <w:rFonts w:ascii="Arial Narrow" w:eastAsia="Times New Roman" w:hAnsi="Arial Narrow"/>
                <w:b/>
                <w:bCs/>
                <w:color w:val="002839"/>
                <w:sz w:val="20"/>
                <w:szCs w:val="20"/>
              </w:rPr>
            </w:pPr>
            <w:r>
              <w:rPr>
                <w:rFonts w:ascii="Arial Narrow" w:hAnsi="Arial Narrow"/>
                <w:b/>
                <w:color w:val="002839"/>
                <w:sz w:val="20"/>
              </w:rPr>
              <w:t>40 000</w:t>
            </w:r>
          </w:p>
        </w:tc>
        <w:tc>
          <w:tcPr>
            <w:tcW w:w="323" w:type="pct"/>
            <w:tcBorders>
              <w:top w:val="nil"/>
              <w:left w:val="nil"/>
              <w:bottom w:val="single" w:sz="4" w:space="0" w:color="BFBFBF"/>
              <w:right w:val="single" w:sz="4" w:space="0" w:color="BFBFBF"/>
            </w:tcBorders>
            <w:shd w:val="clear" w:color="000000" w:fill="EDF0F3"/>
            <w:noWrap/>
            <w:vAlign w:val="center"/>
            <w:hideMark/>
          </w:tcPr>
          <w:p w14:paraId="489537A7" w14:textId="77777777" w:rsidR="001E60BA" w:rsidRPr="00F80499" w:rsidRDefault="001E60BA" w:rsidP="00584BC6">
            <w:pPr>
              <w:jc w:val="right"/>
              <w:rPr>
                <w:rFonts w:ascii="Arial Narrow" w:eastAsia="Times New Roman" w:hAnsi="Arial Narrow"/>
                <w:b/>
                <w:bCs/>
                <w:color w:val="002839"/>
                <w:sz w:val="20"/>
                <w:szCs w:val="20"/>
              </w:rPr>
            </w:pPr>
            <w:r>
              <w:rPr>
                <w:rFonts w:ascii="Arial Narrow" w:hAnsi="Arial Narrow"/>
                <w:b/>
                <w:color w:val="002839"/>
                <w:sz w:val="20"/>
              </w:rPr>
              <w:t>90 000</w:t>
            </w:r>
          </w:p>
        </w:tc>
        <w:tc>
          <w:tcPr>
            <w:tcW w:w="442" w:type="pct"/>
            <w:tcBorders>
              <w:top w:val="nil"/>
              <w:left w:val="nil"/>
              <w:bottom w:val="single" w:sz="4" w:space="0" w:color="BFBFBF"/>
              <w:right w:val="single" w:sz="4" w:space="0" w:color="BFBFBF"/>
            </w:tcBorders>
            <w:shd w:val="clear" w:color="000000" w:fill="EDF0F3"/>
            <w:noWrap/>
            <w:vAlign w:val="center"/>
            <w:hideMark/>
          </w:tcPr>
          <w:p w14:paraId="1F84D43E" w14:textId="5AFFEA8F" w:rsidR="001E60BA" w:rsidRPr="00F80499" w:rsidRDefault="00BA7D51" w:rsidP="00584BC6">
            <w:pPr>
              <w:widowControl/>
              <w:autoSpaceDE/>
              <w:autoSpaceDN/>
              <w:jc w:val="right"/>
              <w:rPr>
                <w:rFonts w:ascii="Arial Narrow" w:eastAsia="Times New Roman" w:hAnsi="Arial Narrow"/>
                <w:b/>
                <w:bCs/>
                <w:color w:val="002839"/>
                <w:sz w:val="20"/>
                <w:szCs w:val="20"/>
              </w:rPr>
            </w:pPr>
            <w:r>
              <w:rPr>
                <w:rFonts w:ascii="Arial Narrow" w:hAnsi="Arial Narrow"/>
                <w:b/>
                <w:color w:val="002839"/>
                <w:sz w:val="20"/>
              </w:rPr>
              <w:noBreakHyphen/>
            </w:r>
          </w:p>
        </w:tc>
        <w:tc>
          <w:tcPr>
            <w:tcW w:w="442" w:type="pct"/>
            <w:tcBorders>
              <w:top w:val="nil"/>
              <w:left w:val="nil"/>
              <w:bottom w:val="single" w:sz="4" w:space="0" w:color="BFBFBF"/>
              <w:right w:val="single" w:sz="4" w:space="0" w:color="BFBFBF"/>
            </w:tcBorders>
            <w:shd w:val="clear" w:color="000000" w:fill="EDF0F3"/>
            <w:noWrap/>
            <w:vAlign w:val="center"/>
            <w:hideMark/>
          </w:tcPr>
          <w:p w14:paraId="45CF0871" w14:textId="77777777" w:rsidR="001E60BA" w:rsidRPr="00F80499" w:rsidRDefault="001E60BA" w:rsidP="00584BC6">
            <w:pPr>
              <w:widowControl/>
              <w:autoSpaceDE/>
              <w:autoSpaceDN/>
              <w:jc w:val="right"/>
              <w:rPr>
                <w:rFonts w:ascii="Arial Narrow" w:eastAsia="Times New Roman" w:hAnsi="Arial Narrow"/>
                <w:b/>
                <w:bCs/>
                <w:color w:val="002839"/>
                <w:sz w:val="20"/>
                <w:szCs w:val="20"/>
              </w:rPr>
            </w:pPr>
            <w:r>
              <w:rPr>
                <w:rFonts w:ascii="Arial Narrow" w:hAnsi="Arial Narrow"/>
                <w:b/>
                <w:color w:val="002839"/>
                <w:sz w:val="20"/>
              </w:rPr>
              <w:t>15 000</w:t>
            </w:r>
          </w:p>
        </w:tc>
        <w:tc>
          <w:tcPr>
            <w:tcW w:w="442" w:type="pct"/>
            <w:gridSpan w:val="2"/>
            <w:tcBorders>
              <w:top w:val="nil"/>
              <w:left w:val="nil"/>
              <w:bottom w:val="single" w:sz="4" w:space="0" w:color="BFBFBF"/>
              <w:right w:val="single" w:sz="4" w:space="0" w:color="BFBFBF"/>
            </w:tcBorders>
            <w:shd w:val="clear" w:color="000000" w:fill="EDF0F3"/>
            <w:noWrap/>
            <w:vAlign w:val="center"/>
            <w:hideMark/>
          </w:tcPr>
          <w:p w14:paraId="3283C08D" w14:textId="77777777" w:rsidR="001E60BA" w:rsidRPr="00F80499" w:rsidRDefault="001E60BA" w:rsidP="00584BC6">
            <w:pPr>
              <w:widowControl/>
              <w:autoSpaceDE/>
              <w:autoSpaceDN/>
              <w:jc w:val="right"/>
              <w:rPr>
                <w:rFonts w:ascii="Arial Narrow" w:eastAsia="Times New Roman" w:hAnsi="Arial Narrow"/>
                <w:b/>
                <w:bCs/>
                <w:color w:val="002839"/>
                <w:sz w:val="20"/>
                <w:szCs w:val="20"/>
              </w:rPr>
            </w:pPr>
            <w:r>
              <w:rPr>
                <w:rFonts w:ascii="Arial Narrow" w:hAnsi="Arial Narrow"/>
                <w:b/>
                <w:color w:val="002839"/>
                <w:sz w:val="20"/>
              </w:rPr>
              <w:t>12 000</w:t>
            </w:r>
          </w:p>
        </w:tc>
        <w:tc>
          <w:tcPr>
            <w:tcW w:w="442" w:type="pct"/>
            <w:tcBorders>
              <w:top w:val="nil"/>
              <w:left w:val="nil"/>
              <w:bottom w:val="single" w:sz="4" w:space="0" w:color="BFBFBF"/>
              <w:right w:val="single" w:sz="4" w:space="0" w:color="BFBFBF"/>
            </w:tcBorders>
            <w:shd w:val="clear" w:color="000000" w:fill="EDF0F3"/>
            <w:noWrap/>
            <w:vAlign w:val="center"/>
            <w:hideMark/>
          </w:tcPr>
          <w:p w14:paraId="037EB17A" w14:textId="77777777" w:rsidR="001E60BA" w:rsidRPr="00F80499" w:rsidRDefault="001E60BA" w:rsidP="00584BC6">
            <w:pPr>
              <w:widowControl/>
              <w:autoSpaceDE/>
              <w:autoSpaceDN/>
              <w:jc w:val="right"/>
              <w:rPr>
                <w:rFonts w:ascii="Arial Narrow" w:eastAsia="Times New Roman" w:hAnsi="Arial Narrow"/>
                <w:b/>
                <w:bCs/>
                <w:color w:val="002839"/>
                <w:sz w:val="20"/>
                <w:szCs w:val="20"/>
              </w:rPr>
            </w:pPr>
            <w:r>
              <w:rPr>
                <w:rFonts w:ascii="Arial Narrow" w:hAnsi="Arial Narrow"/>
                <w:b/>
                <w:color w:val="002839"/>
                <w:sz w:val="20"/>
              </w:rPr>
              <w:t>162 000</w:t>
            </w:r>
          </w:p>
        </w:tc>
        <w:tc>
          <w:tcPr>
            <w:tcW w:w="442" w:type="pct"/>
            <w:tcBorders>
              <w:top w:val="nil"/>
              <w:left w:val="nil"/>
              <w:bottom w:val="single" w:sz="4" w:space="0" w:color="BFBFBF"/>
              <w:right w:val="single" w:sz="4" w:space="0" w:color="BFBFBF"/>
            </w:tcBorders>
            <w:shd w:val="clear" w:color="000000" w:fill="EDF0F3"/>
            <w:noWrap/>
            <w:vAlign w:val="center"/>
            <w:hideMark/>
          </w:tcPr>
          <w:p w14:paraId="2E6B370A" w14:textId="77777777" w:rsidR="001E60BA" w:rsidRPr="00F80499" w:rsidRDefault="001E60BA" w:rsidP="00584BC6">
            <w:pPr>
              <w:widowControl/>
              <w:autoSpaceDE/>
              <w:autoSpaceDN/>
              <w:jc w:val="right"/>
              <w:rPr>
                <w:rFonts w:ascii="Arial Narrow" w:eastAsia="Times New Roman" w:hAnsi="Arial Narrow"/>
                <w:b/>
                <w:bCs/>
                <w:color w:val="002839"/>
                <w:sz w:val="20"/>
                <w:szCs w:val="20"/>
              </w:rPr>
            </w:pPr>
            <w:r>
              <w:rPr>
                <w:rFonts w:ascii="Arial Narrow" w:hAnsi="Arial Narrow"/>
                <w:b/>
                <w:color w:val="002839"/>
                <w:sz w:val="20"/>
              </w:rPr>
              <w:t>231 300</w:t>
            </w:r>
          </w:p>
        </w:tc>
        <w:tc>
          <w:tcPr>
            <w:tcW w:w="442" w:type="pct"/>
            <w:tcBorders>
              <w:top w:val="nil"/>
              <w:left w:val="nil"/>
              <w:bottom w:val="single" w:sz="4" w:space="0" w:color="BFBFBF"/>
              <w:right w:val="single" w:sz="4" w:space="0" w:color="BFBFBF"/>
            </w:tcBorders>
            <w:shd w:val="clear" w:color="000000" w:fill="EDF0F3"/>
            <w:noWrap/>
            <w:vAlign w:val="center"/>
            <w:hideMark/>
          </w:tcPr>
          <w:p w14:paraId="622B4A6E" w14:textId="77777777" w:rsidR="001E60BA" w:rsidRPr="00F80499" w:rsidRDefault="001E60BA" w:rsidP="00584BC6">
            <w:pPr>
              <w:widowControl/>
              <w:autoSpaceDE/>
              <w:autoSpaceDN/>
              <w:jc w:val="right"/>
              <w:rPr>
                <w:rFonts w:ascii="Arial Narrow" w:eastAsia="Times New Roman" w:hAnsi="Arial Narrow"/>
                <w:b/>
                <w:bCs/>
                <w:color w:val="002839"/>
                <w:sz w:val="20"/>
                <w:szCs w:val="20"/>
              </w:rPr>
            </w:pPr>
            <w:r>
              <w:rPr>
                <w:rFonts w:ascii="Arial Narrow" w:hAnsi="Arial Narrow"/>
                <w:b/>
                <w:color w:val="002839"/>
                <w:sz w:val="20"/>
              </w:rPr>
              <w:t>24 000</w:t>
            </w:r>
          </w:p>
        </w:tc>
        <w:tc>
          <w:tcPr>
            <w:tcW w:w="339" w:type="pct"/>
            <w:tcBorders>
              <w:top w:val="nil"/>
              <w:left w:val="nil"/>
              <w:bottom w:val="single" w:sz="4" w:space="0" w:color="BFBFBF"/>
              <w:right w:val="single" w:sz="4" w:space="0" w:color="BFBFBF"/>
            </w:tcBorders>
            <w:shd w:val="clear" w:color="000000" w:fill="EDF0F3"/>
            <w:noWrap/>
            <w:vAlign w:val="center"/>
            <w:hideMark/>
          </w:tcPr>
          <w:p w14:paraId="31D348F6" w14:textId="77777777" w:rsidR="001E60BA" w:rsidRPr="00F80499" w:rsidRDefault="001E60BA" w:rsidP="00584BC6">
            <w:pPr>
              <w:widowControl/>
              <w:autoSpaceDE/>
              <w:autoSpaceDN/>
              <w:jc w:val="right"/>
              <w:rPr>
                <w:rFonts w:ascii="Arial Narrow" w:eastAsia="Times New Roman" w:hAnsi="Arial Narrow"/>
                <w:sz w:val="20"/>
                <w:szCs w:val="20"/>
              </w:rPr>
            </w:pPr>
            <w:r>
              <w:rPr>
                <w:rFonts w:ascii="Arial Narrow" w:hAnsi="Arial Narrow"/>
                <w:b/>
                <w:color w:val="002839"/>
                <w:sz w:val="20"/>
              </w:rPr>
              <w:t>574 300</w:t>
            </w:r>
          </w:p>
        </w:tc>
      </w:tr>
    </w:tbl>
    <w:p w14:paraId="2CCD6ECB" w14:textId="77777777" w:rsidR="001E60BA" w:rsidRPr="00085FDA" w:rsidRDefault="001E60BA" w:rsidP="002B5F52">
      <w:pPr>
        <w:pStyle w:val="Endofdocument-Annex"/>
        <w:spacing w:before="720"/>
        <w:ind w:left="10573" w:firstLine="227"/>
      </w:pPr>
      <w:r>
        <w:t>[L’annexe II suit]</w:t>
      </w:r>
    </w:p>
    <w:p w14:paraId="60203909" w14:textId="77777777" w:rsidR="001E60BA" w:rsidRDefault="001E60BA" w:rsidP="001E60BA">
      <w:pPr>
        <w:rPr>
          <w:b/>
        </w:rPr>
      </w:pPr>
    </w:p>
    <w:p w14:paraId="4F38FF8F" w14:textId="77777777" w:rsidR="001E60BA" w:rsidRDefault="001E60BA" w:rsidP="001E60BA">
      <w:pPr>
        <w:rPr>
          <w:b/>
        </w:rPr>
        <w:sectPr w:rsidR="001E60BA" w:rsidSect="00584BC6">
          <w:headerReference w:type="even" r:id="rId24"/>
          <w:headerReference w:type="default" r:id="rId25"/>
          <w:footerReference w:type="even" r:id="rId26"/>
          <w:footerReference w:type="default" r:id="rId27"/>
          <w:headerReference w:type="first" r:id="rId28"/>
          <w:footerReference w:type="first" r:id="rId29"/>
          <w:pgSz w:w="16840" w:h="11907" w:orient="landscape" w:code="9"/>
          <w:pgMar w:top="567" w:right="1134" w:bottom="1418" w:left="1418" w:header="510" w:footer="1021" w:gutter="0"/>
          <w:cols w:space="720"/>
          <w:titlePg/>
          <w:docGrid w:linePitch="299"/>
        </w:sectPr>
      </w:pPr>
    </w:p>
    <w:p w14:paraId="58B1035D" w14:textId="29ACC421" w:rsidR="001E60BA" w:rsidRPr="0081533E" w:rsidRDefault="002B5F52" w:rsidP="002B5F52">
      <w:pPr>
        <w:tabs>
          <w:tab w:val="left" w:pos="567"/>
        </w:tabs>
        <w:spacing w:after="240"/>
        <w:rPr>
          <w:b/>
        </w:rPr>
      </w:pPr>
      <w:r>
        <w:rPr>
          <w:b/>
        </w:rPr>
        <w:t>6.</w:t>
      </w:r>
      <w:r>
        <w:rPr>
          <w:b/>
        </w:rPr>
        <w:tab/>
      </w:r>
      <w:r w:rsidR="00CB170F" w:rsidRPr="00CB170F">
        <w:rPr>
          <w:rStyle w:val="Heading1Char"/>
        </w:rPr>
        <w:t>Demande de participation en tant que pays pilote/bénéficiaire</w:t>
      </w:r>
    </w:p>
    <w:tbl>
      <w:tblPr>
        <w:tblW w:w="9496"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9"/>
        <w:gridCol w:w="6937"/>
      </w:tblGrid>
      <w:tr w:rsidR="001E60BA" w:rsidRPr="00C6096E" w14:paraId="7F01B39C" w14:textId="77777777" w:rsidTr="002B5F52">
        <w:trPr>
          <w:trHeight w:val="388"/>
        </w:trPr>
        <w:tc>
          <w:tcPr>
            <w:tcW w:w="9496" w:type="dxa"/>
            <w:gridSpan w:val="2"/>
            <w:shd w:val="clear" w:color="auto" w:fill="DEEAF6" w:themeFill="accent1" w:themeFillTint="33"/>
          </w:tcPr>
          <w:p w14:paraId="19DAEEA3" w14:textId="204B3CAE" w:rsidR="001E60BA" w:rsidRPr="00CB170F" w:rsidRDefault="00CB170F" w:rsidP="00584BC6">
            <w:pPr>
              <w:pStyle w:val="TableParagraph"/>
              <w:spacing w:before="85"/>
              <w:ind w:left="110"/>
              <w:jc w:val="center"/>
              <w:rPr>
                <w:b/>
                <w:caps/>
              </w:rPr>
            </w:pPr>
            <w:r w:rsidRPr="00CB170F">
              <w:rPr>
                <w:b/>
                <w:caps/>
              </w:rPr>
              <w:t>Modèle de soumission des demandes de participation en tant que pays pilote/bénéficiaire</w:t>
            </w:r>
          </w:p>
        </w:tc>
      </w:tr>
      <w:tr w:rsidR="001E60BA" w:rsidRPr="00C6096E" w14:paraId="07E36367" w14:textId="77777777" w:rsidTr="002B5F52">
        <w:trPr>
          <w:trHeight w:val="434"/>
        </w:trPr>
        <w:tc>
          <w:tcPr>
            <w:tcW w:w="2559" w:type="dxa"/>
            <w:shd w:val="clear" w:color="auto" w:fill="DEEAF6" w:themeFill="accent1" w:themeFillTint="33"/>
          </w:tcPr>
          <w:p w14:paraId="7F54640D" w14:textId="77777777" w:rsidR="001E60BA" w:rsidRPr="00C6096E" w:rsidRDefault="001E60BA" w:rsidP="00584BC6">
            <w:pPr>
              <w:pStyle w:val="TableParagraph"/>
              <w:spacing w:before="107"/>
              <w:ind w:left="110"/>
              <w:rPr>
                <w:b/>
              </w:rPr>
            </w:pPr>
            <w:r>
              <w:rPr>
                <w:b/>
              </w:rPr>
              <w:t>Critères de sélection</w:t>
            </w:r>
          </w:p>
        </w:tc>
        <w:tc>
          <w:tcPr>
            <w:tcW w:w="6937" w:type="dxa"/>
            <w:shd w:val="clear" w:color="auto" w:fill="DEEAF6" w:themeFill="accent1" w:themeFillTint="33"/>
          </w:tcPr>
          <w:p w14:paraId="638F34A4" w14:textId="77777777" w:rsidR="001E60BA" w:rsidRPr="00C6096E" w:rsidRDefault="001E60BA" w:rsidP="00584BC6">
            <w:pPr>
              <w:pStyle w:val="TableParagraph"/>
              <w:spacing w:before="107"/>
              <w:ind w:left="107"/>
              <w:rPr>
                <w:b/>
              </w:rPr>
            </w:pPr>
            <w:r>
              <w:rPr>
                <w:b/>
              </w:rPr>
              <w:t>Brève description</w:t>
            </w:r>
          </w:p>
        </w:tc>
      </w:tr>
      <w:tr w:rsidR="001E60BA" w:rsidRPr="00C6096E" w14:paraId="2855BC9D" w14:textId="77777777" w:rsidTr="002B5F52">
        <w:trPr>
          <w:trHeight w:val="517"/>
        </w:trPr>
        <w:tc>
          <w:tcPr>
            <w:tcW w:w="2559" w:type="dxa"/>
            <w:shd w:val="clear" w:color="auto" w:fill="F1F1F1"/>
          </w:tcPr>
          <w:p w14:paraId="39692881" w14:textId="77777777" w:rsidR="001E60BA" w:rsidRPr="00C6096E" w:rsidRDefault="001E60BA" w:rsidP="007C77E3">
            <w:pPr>
              <w:pStyle w:val="TableParagraph"/>
              <w:tabs>
                <w:tab w:val="left" w:pos="559"/>
              </w:tabs>
              <w:spacing w:before="150"/>
              <w:ind w:left="559" w:hanging="449"/>
            </w:pPr>
            <w:r>
              <w:t>1.</w:t>
            </w:r>
            <w:r>
              <w:tab/>
              <w:t>Manifestation d’intérêt</w:t>
            </w:r>
          </w:p>
        </w:tc>
        <w:tc>
          <w:tcPr>
            <w:tcW w:w="6937" w:type="dxa"/>
            <w:shd w:val="clear" w:color="auto" w:fill="F1F1F1"/>
          </w:tcPr>
          <w:p w14:paraId="1243BEA6" w14:textId="77777777" w:rsidR="001E60BA" w:rsidRDefault="001E60BA" w:rsidP="00584BC6">
            <w:pPr>
              <w:pStyle w:val="TableParagraph"/>
              <w:spacing w:before="39"/>
              <w:ind w:left="107" w:right="96"/>
            </w:pPr>
            <w:r>
              <w:t>Confirmation que les organismes de propriété intellectuelle du pays demandeur sont intéressés par une participation au projet.</w:t>
            </w:r>
          </w:p>
          <w:p w14:paraId="4BF59B5B" w14:textId="77777777" w:rsidR="001E60BA" w:rsidRPr="00C6096E" w:rsidRDefault="001E60BA" w:rsidP="00584BC6">
            <w:pPr>
              <w:pStyle w:val="TableParagraph"/>
              <w:spacing w:before="39"/>
              <w:ind w:left="107" w:right="96"/>
            </w:pPr>
          </w:p>
        </w:tc>
      </w:tr>
      <w:tr w:rsidR="001E60BA" w:rsidRPr="00C6096E" w14:paraId="77200266" w14:textId="77777777" w:rsidTr="002B5F52">
        <w:trPr>
          <w:trHeight w:val="779"/>
        </w:trPr>
        <w:tc>
          <w:tcPr>
            <w:tcW w:w="2559" w:type="dxa"/>
            <w:shd w:val="clear" w:color="auto" w:fill="F1F1F1"/>
          </w:tcPr>
          <w:p w14:paraId="7C31A29B" w14:textId="77777777" w:rsidR="001E60BA" w:rsidRPr="00C6096E" w:rsidRDefault="001E60BA" w:rsidP="00584BC6">
            <w:pPr>
              <w:pStyle w:val="TableParagraph"/>
              <w:spacing w:before="10"/>
              <w:rPr>
                <w:b/>
              </w:rPr>
            </w:pPr>
          </w:p>
          <w:p w14:paraId="173810C4" w14:textId="77777777" w:rsidR="001E60BA" w:rsidRPr="00C6096E" w:rsidRDefault="001E60BA" w:rsidP="007C77E3">
            <w:pPr>
              <w:pStyle w:val="TableParagraph"/>
              <w:tabs>
                <w:tab w:val="left" w:pos="701"/>
              </w:tabs>
              <w:ind w:left="559" w:right="550" w:hanging="449"/>
            </w:pPr>
            <w:r>
              <w:t>2.</w:t>
            </w:r>
            <w:r>
              <w:tab/>
              <w:t>Institutions et cadre juridique</w:t>
            </w:r>
          </w:p>
        </w:tc>
        <w:tc>
          <w:tcPr>
            <w:tcW w:w="6937" w:type="dxa"/>
            <w:shd w:val="clear" w:color="auto" w:fill="F1F1F1"/>
          </w:tcPr>
          <w:p w14:paraId="5CE7FDCD" w14:textId="77777777" w:rsidR="001E60BA" w:rsidRPr="00C6096E" w:rsidRDefault="001E60BA" w:rsidP="00584BC6">
            <w:pPr>
              <w:pStyle w:val="TableParagraph"/>
              <w:spacing w:before="39"/>
              <w:ind w:left="107"/>
            </w:pPr>
            <w:r>
              <w:t>Veuillez indiquer l’organisme ou l’institution nationale qui supervise l’objet de propriété intellectuelle visé par le projet (enseignement, innovation, brevets)</w:t>
            </w:r>
          </w:p>
          <w:p w14:paraId="4B009011" w14:textId="77777777" w:rsidR="001E60BA" w:rsidRDefault="001E60BA" w:rsidP="00584BC6">
            <w:pPr>
              <w:pStyle w:val="TableParagraph"/>
              <w:spacing w:before="41"/>
              <w:ind w:left="107"/>
            </w:pPr>
            <w:r>
              <w:t>Des liens vers le site Web de l’institution et les textes juridiques doivent être fournis, dans la mesure du possible.</w:t>
            </w:r>
          </w:p>
          <w:p w14:paraId="6FA3B9E9" w14:textId="77777777" w:rsidR="001E60BA" w:rsidRPr="00C6096E" w:rsidRDefault="001E60BA" w:rsidP="00584BC6">
            <w:pPr>
              <w:pStyle w:val="TableParagraph"/>
              <w:spacing w:before="41"/>
              <w:ind w:left="107"/>
            </w:pPr>
          </w:p>
        </w:tc>
      </w:tr>
      <w:tr w:rsidR="001E60BA" w:rsidRPr="00C6096E" w14:paraId="28AC7789" w14:textId="77777777" w:rsidTr="002B5F52">
        <w:trPr>
          <w:trHeight w:val="521"/>
        </w:trPr>
        <w:tc>
          <w:tcPr>
            <w:tcW w:w="2559" w:type="dxa"/>
            <w:shd w:val="clear" w:color="auto" w:fill="F1F1F1"/>
          </w:tcPr>
          <w:p w14:paraId="2208EC7B" w14:textId="77777777" w:rsidR="001E60BA" w:rsidRPr="00490325" w:rsidRDefault="001E60BA" w:rsidP="007C77E3">
            <w:pPr>
              <w:pStyle w:val="TableParagraph"/>
              <w:tabs>
                <w:tab w:val="left" w:pos="701"/>
              </w:tabs>
              <w:spacing w:before="39"/>
              <w:ind w:left="559" w:right="195" w:hanging="449"/>
              <w:rPr>
                <w:bCs/>
              </w:rPr>
            </w:pPr>
            <w:r>
              <w:t>3.</w:t>
            </w:r>
            <w:r>
              <w:tab/>
              <w:t>Critères selon le document de projet du Plan d’action pour le développement</w:t>
            </w:r>
          </w:p>
        </w:tc>
        <w:tc>
          <w:tcPr>
            <w:tcW w:w="6937" w:type="dxa"/>
            <w:shd w:val="clear" w:color="auto" w:fill="F1F1F1"/>
          </w:tcPr>
          <w:p w14:paraId="4B64F40A" w14:textId="77777777" w:rsidR="001E60BA" w:rsidRPr="00031DDF" w:rsidRDefault="001E60BA" w:rsidP="007C77E3">
            <w:pPr>
              <w:pStyle w:val="TableParagraph"/>
              <w:numPr>
                <w:ilvl w:val="0"/>
                <w:numId w:val="4"/>
              </w:numPr>
              <w:spacing w:before="150"/>
              <w:ind w:left="830" w:hanging="567"/>
            </w:pPr>
            <w:r>
              <w:t>Existence d’entités ou d’associations nationales d’innovation désireuses de collaborer avec des établissements ou des associations d’enseignement;</w:t>
            </w:r>
          </w:p>
          <w:p w14:paraId="7AF2F6CD" w14:textId="77777777" w:rsidR="001E60BA" w:rsidRDefault="001E60BA" w:rsidP="007C77E3">
            <w:pPr>
              <w:pStyle w:val="TableParagraph"/>
              <w:numPr>
                <w:ilvl w:val="0"/>
                <w:numId w:val="4"/>
              </w:numPr>
              <w:spacing w:before="150"/>
              <w:ind w:left="830" w:hanging="567"/>
            </w:pPr>
            <w:r>
              <w:t>Volonté des autorités gouvernementales d’élaborer, de coordonner, d’appuyer et de promouvoir des programmes, des initiatives et des activités en matière d’enseignement et d’innovation;</w:t>
            </w:r>
          </w:p>
          <w:p w14:paraId="55F30823" w14:textId="77777777" w:rsidR="001E60BA" w:rsidRDefault="001E60BA" w:rsidP="007C77E3">
            <w:pPr>
              <w:pStyle w:val="TableParagraph"/>
              <w:numPr>
                <w:ilvl w:val="0"/>
                <w:numId w:val="4"/>
              </w:numPr>
              <w:spacing w:before="150"/>
              <w:ind w:left="830" w:hanging="567"/>
            </w:pPr>
            <w:r>
              <w:t>Volonté des autorités nationales responsables de l’enseignement de contribuer au projet et d’y participer;</w:t>
            </w:r>
          </w:p>
          <w:p w14:paraId="678C15AE" w14:textId="77777777" w:rsidR="001E60BA" w:rsidRDefault="001E60BA" w:rsidP="007C77E3">
            <w:pPr>
              <w:pStyle w:val="TableParagraph"/>
              <w:numPr>
                <w:ilvl w:val="0"/>
                <w:numId w:val="4"/>
              </w:numPr>
              <w:spacing w:before="150"/>
              <w:ind w:left="830" w:hanging="567"/>
            </w:pPr>
            <w:r>
              <w:t>Volonté et capacité des pays participants d’accueillir et d’élargir les centres de ressources pour l’enseignement et la propriété intellectuelle;  et</w:t>
            </w:r>
          </w:p>
          <w:p w14:paraId="0428B4CB" w14:textId="3C80DB1A" w:rsidR="00CB170F" w:rsidRPr="00031DDF" w:rsidRDefault="001E60BA" w:rsidP="00CB170F">
            <w:pPr>
              <w:pStyle w:val="TableParagraph"/>
              <w:numPr>
                <w:ilvl w:val="0"/>
                <w:numId w:val="4"/>
              </w:numPr>
              <w:spacing w:before="150"/>
              <w:ind w:left="830" w:hanging="567"/>
            </w:pPr>
            <w:r>
              <w:t>Engagement du pays à consacrer les ressources nécessaires à la mise en œuvre effective du projet et à sa viabilité.</w:t>
            </w:r>
          </w:p>
        </w:tc>
      </w:tr>
      <w:tr w:rsidR="001E60BA" w:rsidRPr="00C6096E" w14:paraId="0F97019E" w14:textId="77777777" w:rsidTr="002B5F52">
        <w:trPr>
          <w:trHeight w:val="431"/>
        </w:trPr>
        <w:tc>
          <w:tcPr>
            <w:tcW w:w="2559" w:type="dxa"/>
            <w:shd w:val="clear" w:color="auto" w:fill="F1F1F1"/>
          </w:tcPr>
          <w:p w14:paraId="7B72878D" w14:textId="77777777" w:rsidR="001E60BA" w:rsidRPr="00C6096E" w:rsidRDefault="001E60BA" w:rsidP="007C77E3">
            <w:pPr>
              <w:pStyle w:val="TableParagraph"/>
              <w:tabs>
                <w:tab w:val="left" w:pos="559"/>
              </w:tabs>
              <w:spacing w:before="104"/>
              <w:ind w:left="559" w:hanging="449"/>
            </w:pPr>
            <w:r>
              <w:t>4.</w:t>
            </w:r>
            <w:r>
              <w:tab/>
              <w:t>Besoin de soutien</w:t>
            </w:r>
          </w:p>
        </w:tc>
        <w:tc>
          <w:tcPr>
            <w:tcW w:w="6937" w:type="dxa"/>
            <w:shd w:val="clear" w:color="auto" w:fill="F1F1F1"/>
          </w:tcPr>
          <w:p w14:paraId="73C722AE" w14:textId="77777777" w:rsidR="001E60BA" w:rsidRDefault="001E60BA" w:rsidP="00584BC6">
            <w:pPr>
              <w:pStyle w:val="TableParagraph"/>
              <w:spacing w:before="104"/>
              <w:ind w:left="107"/>
            </w:pPr>
            <w:r>
              <w:t>Brève justification du besoin réel du soutien qui sera fourni par le projet.</w:t>
            </w:r>
          </w:p>
          <w:p w14:paraId="398A7428" w14:textId="77777777" w:rsidR="001E60BA" w:rsidRPr="00C6096E" w:rsidRDefault="001E60BA" w:rsidP="00584BC6">
            <w:pPr>
              <w:pStyle w:val="TableParagraph"/>
              <w:spacing w:before="104"/>
              <w:ind w:left="107"/>
            </w:pPr>
          </w:p>
        </w:tc>
      </w:tr>
      <w:tr w:rsidR="001E60BA" w:rsidRPr="00C6096E" w14:paraId="2101A87B" w14:textId="77777777" w:rsidTr="002B5F52">
        <w:trPr>
          <w:trHeight w:val="738"/>
        </w:trPr>
        <w:tc>
          <w:tcPr>
            <w:tcW w:w="2559" w:type="dxa"/>
            <w:shd w:val="clear" w:color="auto" w:fill="F1F1F1"/>
          </w:tcPr>
          <w:p w14:paraId="2F25D122" w14:textId="77777777" w:rsidR="001E60BA" w:rsidRPr="00C6096E" w:rsidRDefault="001E60BA" w:rsidP="00584BC6">
            <w:pPr>
              <w:pStyle w:val="TableParagraph"/>
              <w:spacing w:before="7"/>
              <w:rPr>
                <w:b/>
              </w:rPr>
            </w:pPr>
          </w:p>
          <w:p w14:paraId="58D4CACF" w14:textId="77777777" w:rsidR="001E60BA" w:rsidRPr="00C6096E" w:rsidRDefault="001E60BA" w:rsidP="007C77E3">
            <w:pPr>
              <w:pStyle w:val="TableParagraph"/>
              <w:tabs>
                <w:tab w:val="left" w:pos="559"/>
              </w:tabs>
              <w:ind w:left="110"/>
            </w:pPr>
            <w:r>
              <w:t>5.</w:t>
            </w:r>
            <w:r>
              <w:tab/>
              <w:t>Engagement</w:t>
            </w:r>
          </w:p>
        </w:tc>
        <w:tc>
          <w:tcPr>
            <w:tcW w:w="6937" w:type="dxa"/>
            <w:shd w:val="clear" w:color="auto" w:fill="F1F1F1"/>
          </w:tcPr>
          <w:p w14:paraId="76754FA5" w14:textId="77777777" w:rsidR="001E60BA" w:rsidRDefault="001E60BA" w:rsidP="00584BC6">
            <w:pPr>
              <w:pStyle w:val="TableParagraph"/>
              <w:spacing w:before="39"/>
              <w:ind w:left="107"/>
            </w:pPr>
            <w:r>
              <w:t>Confirmation que le pays demandeur s’engage à consacrer les ressources et le soutien logistique nécessaires à la mise en œuvre efficace du projet et à sa durabilité.</w:t>
            </w:r>
          </w:p>
          <w:p w14:paraId="0D7D7517" w14:textId="77777777" w:rsidR="001E60BA" w:rsidRPr="00C6096E" w:rsidRDefault="001E60BA" w:rsidP="00584BC6">
            <w:pPr>
              <w:pStyle w:val="TableParagraph"/>
              <w:spacing w:before="39"/>
              <w:ind w:left="107"/>
            </w:pPr>
          </w:p>
        </w:tc>
      </w:tr>
      <w:tr w:rsidR="001E60BA" w:rsidRPr="00C6096E" w14:paraId="54F79423" w14:textId="77777777" w:rsidTr="002B5F52">
        <w:trPr>
          <w:trHeight w:val="738"/>
        </w:trPr>
        <w:tc>
          <w:tcPr>
            <w:tcW w:w="2559" w:type="dxa"/>
            <w:shd w:val="clear" w:color="auto" w:fill="F1F1F1"/>
          </w:tcPr>
          <w:p w14:paraId="57A94834" w14:textId="77777777" w:rsidR="001E60BA" w:rsidRPr="00C6096E" w:rsidRDefault="001E60BA" w:rsidP="00584BC6">
            <w:pPr>
              <w:pStyle w:val="TableParagraph"/>
              <w:spacing w:before="7"/>
              <w:rPr>
                <w:b/>
              </w:rPr>
            </w:pPr>
          </w:p>
          <w:p w14:paraId="1443E4B6" w14:textId="77777777" w:rsidR="001E60BA" w:rsidRPr="00C6096E" w:rsidRDefault="001E60BA" w:rsidP="007C77E3">
            <w:pPr>
              <w:pStyle w:val="TableParagraph"/>
              <w:tabs>
                <w:tab w:val="left" w:pos="559"/>
              </w:tabs>
              <w:ind w:left="559" w:hanging="449"/>
            </w:pPr>
            <w:r>
              <w:t>6.</w:t>
            </w:r>
            <w:r>
              <w:tab/>
              <w:t>Coordonnateur national</w:t>
            </w:r>
          </w:p>
        </w:tc>
        <w:tc>
          <w:tcPr>
            <w:tcW w:w="6937" w:type="dxa"/>
            <w:shd w:val="clear" w:color="auto" w:fill="F1F1F1"/>
          </w:tcPr>
          <w:p w14:paraId="0BA9CA3A" w14:textId="77777777" w:rsidR="001E60BA" w:rsidRDefault="001E60BA" w:rsidP="00584BC6">
            <w:pPr>
              <w:pStyle w:val="TableParagraph"/>
              <w:spacing w:before="39"/>
              <w:ind w:left="107" w:right="96"/>
            </w:pPr>
            <w:r>
              <w:t>Le pays demandeur doit proposer une personne, ainsi que sa fonction et son organisation, pour agir en tant que coordinateur national pour la durée du projet et en tant que représentant institutionnel du pays.</w:t>
            </w:r>
          </w:p>
          <w:p w14:paraId="0BBFB7B7" w14:textId="77777777" w:rsidR="001E60BA" w:rsidRPr="00C6096E" w:rsidRDefault="001E60BA" w:rsidP="00584BC6">
            <w:pPr>
              <w:pStyle w:val="TableParagraph"/>
              <w:spacing w:before="39"/>
              <w:ind w:left="107" w:right="96"/>
            </w:pPr>
          </w:p>
        </w:tc>
      </w:tr>
      <w:tr w:rsidR="001E60BA" w:rsidRPr="00C6096E" w14:paraId="13C5D524" w14:textId="77777777" w:rsidTr="002B5F52">
        <w:trPr>
          <w:trHeight w:val="433"/>
        </w:trPr>
        <w:tc>
          <w:tcPr>
            <w:tcW w:w="2559" w:type="dxa"/>
            <w:shd w:val="clear" w:color="auto" w:fill="F1F1F1"/>
          </w:tcPr>
          <w:p w14:paraId="38FAE672" w14:textId="77777777" w:rsidR="001E60BA" w:rsidRPr="00C6096E" w:rsidRDefault="001E60BA" w:rsidP="007C77E3">
            <w:pPr>
              <w:pStyle w:val="TableParagraph"/>
              <w:tabs>
                <w:tab w:val="left" w:pos="559"/>
              </w:tabs>
              <w:spacing w:before="107"/>
              <w:ind w:left="110"/>
            </w:pPr>
            <w:r>
              <w:t>7.</w:t>
            </w:r>
            <w:r>
              <w:tab/>
              <w:t>Commentaires</w:t>
            </w:r>
          </w:p>
        </w:tc>
        <w:tc>
          <w:tcPr>
            <w:tcW w:w="6937" w:type="dxa"/>
            <w:shd w:val="clear" w:color="auto" w:fill="F1F1F1"/>
          </w:tcPr>
          <w:p w14:paraId="0C677431" w14:textId="77777777" w:rsidR="001E60BA" w:rsidRDefault="001E60BA" w:rsidP="00584BC6">
            <w:pPr>
              <w:pStyle w:val="TableParagraph"/>
              <w:spacing w:before="107"/>
              <w:ind w:left="107"/>
            </w:pPr>
            <w:r>
              <w:t>Toute autre information que le pays demandeur souhaite fournir.</w:t>
            </w:r>
          </w:p>
          <w:p w14:paraId="77E127EE" w14:textId="77777777" w:rsidR="001E60BA" w:rsidRPr="00C6096E" w:rsidRDefault="001E60BA" w:rsidP="00584BC6">
            <w:pPr>
              <w:pStyle w:val="TableParagraph"/>
              <w:spacing w:before="107"/>
              <w:ind w:left="107"/>
            </w:pPr>
          </w:p>
        </w:tc>
      </w:tr>
    </w:tbl>
    <w:p w14:paraId="278E8D56" w14:textId="77777777" w:rsidR="001E60BA" w:rsidRDefault="001E60BA" w:rsidP="002B5F52">
      <w:pPr>
        <w:pStyle w:val="Endofdocument-Annex"/>
        <w:spacing w:before="720"/>
        <w:ind w:left="5533"/>
      </w:pPr>
      <w:r>
        <w:t>[Fin de</w:t>
      </w:r>
      <w:r w:rsidR="00455D26">
        <w:t>s</w:t>
      </w:r>
      <w:r>
        <w:t xml:space="preserve"> annexe</w:t>
      </w:r>
      <w:r w:rsidR="00455D26">
        <w:t>s</w:t>
      </w:r>
      <w:r>
        <w:t xml:space="preserve"> et du document]</w:t>
      </w:r>
    </w:p>
    <w:sectPr w:rsidR="001E60BA" w:rsidSect="00B519D3">
      <w:headerReference w:type="even" r:id="rId30"/>
      <w:headerReference w:type="default" r:id="rId31"/>
      <w:footerReference w:type="even" r:id="rId32"/>
      <w:footerReference w:type="default" r:id="rId33"/>
      <w:headerReference w:type="first" r:id="rId34"/>
      <w:footerReference w:type="first" r:id="rId35"/>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BCE66" w14:textId="77777777" w:rsidR="00CD5198" w:rsidRDefault="00CD5198" w:rsidP="00980362">
      <w:r>
        <w:separator/>
      </w:r>
    </w:p>
  </w:endnote>
  <w:endnote w:type="continuationSeparator" w:id="0">
    <w:p w14:paraId="0A21EE23" w14:textId="77777777" w:rsidR="00CD5198" w:rsidRDefault="00CD5198" w:rsidP="00980362">
      <w:r>
        <w:continuationSeparator/>
      </w:r>
    </w:p>
  </w:endnote>
  <w:endnote w:type="continuationNotice" w:id="1">
    <w:p w14:paraId="2DD651DD" w14:textId="77777777" w:rsidR="00CD5198" w:rsidRDefault="00CD5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E0073" w14:textId="77777777" w:rsidR="00BA7486" w:rsidRDefault="00BA748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571E0" w14:textId="77777777" w:rsidR="00194AFB" w:rsidRDefault="00194AFB" w:rsidP="0068032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83198" w14:textId="0F2F5F26" w:rsidR="00194AFB" w:rsidRDefault="00194AF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E362E" w14:textId="31C718CB" w:rsidR="00194AFB" w:rsidRDefault="00194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9426A" w14:textId="073B77BA" w:rsidR="00194AFB" w:rsidRDefault="00194A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6A78B" w14:textId="5BD7F76A" w:rsidR="00194AFB" w:rsidRDefault="00194A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59459" w14:textId="77777777" w:rsidR="00194AFB" w:rsidRDefault="00194AFB" w:rsidP="0068032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EC204" w14:textId="03E20953" w:rsidR="00194AFB" w:rsidRDefault="00194AF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10E50" w14:textId="35FBC206" w:rsidR="00194AFB" w:rsidRDefault="00194AF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5D3EA" w14:textId="77777777" w:rsidR="00194AFB" w:rsidRDefault="00194AFB" w:rsidP="0068032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1AB86" w14:textId="3453D295" w:rsidR="00194AFB" w:rsidRDefault="00194AF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F7614" w14:textId="78C501C3" w:rsidR="00194AFB" w:rsidRDefault="00194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8BEE4" w14:textId="77777777" w:rsidR="00CD5198" w:rsidRDefault="00CD5198" w:rsidP="00980362">
      <w:r>
        <w:separator/>
      </w:r>
    </w:p>
  </w:footnote>
  <w:footnote w:type="continuationSeparator" w:id="0">
    <w:p w14:paraId="0DB24FF9" w14:textId="77777777" w:rsidR="00CD5198" w:rsidRDefault="00CD5198" w:rsidP="00980362">
      <w:r>
        <w:continuationSeparator/>
      </w:r>
    </w:p>
  </w:footnote>
  <w:footnote w:type="continuationNotice" w:id="1">
    <w:p w14:paraId="4076D11B" w14:textId="77777777" w:rsidR="00CD5198" w:rsidRDefault="00CD5198"/>
  </w:footnote>
  <w:footnote w:id="2">
    <w:p w14:paraId="22D0EC1E" w14:textId="77777777" w:rsidR="00194AFB" w:rsidRDefault="00194AFB" w:rsidP="00335F72">
      <w:pPr>
        <w:pStyle w:val="FootnoteText"/>
        <w:tabs>
          <w:tab w:val="left" w:pos="567"/>
        </w:tabs>
      </w:pPr>
      <w:r>
        <w:rPr>
          <w:rStyle w:val="FootnoteReference"/>
        </w:rPr>
        <w:footnoteRef/>
      </w:r>
      <w:r>
        <w:t xml:space="preserve"> </w:t>
      </w:r>
      <w:r>
        <w:tab/>
      </w:r>
      <w:hyperlink r:id="rId1" w:history="1">
        <w:r>
          <w:rPr>
            <w:rStyle w:val="Hyperlink"/>
          </w:rPr>
          <w:t>https://data.unicef.org/how</w:t>
        </w:r>
        <w:r>
          <w:rPr>
            <w:rStyle w:val="Hyperlink"/>
          </w:rPr>
          <w:noBreakHyphen/>
          <w:t>many/how</w:t>
        </w:r>
        <w:r>
          <w:rPr>
            <w:rStyle w:val="Hyperlink"/>
          </w:rPr>
          <w:noBreakHyphen/>
          <w:t>many</w:t>
        </w:r>
        <w:r>
          <w:rPr>
            <w:rStyle w:val="Hyperlink"/>
          </w:rPr>
          <w:noBreakHyphen/>
          <w:t>children</w:t>
        </w:r>
        <w:r>
          <w:rPr>
            <w:rStyle w:val="Hyperlink"/>
          </w:rPr>
          <w:noBreakHyphen/>
          <w:t>are</w:t>
        </w:r>
        <w:r>
          <w:rPr>
            <w:rStyle w:val="Hyperlink"/>
          </w:rPr>
          <w:noBreakHyphen/>
          <w:t>in</w:t>
        </w:r>
        <w:r>
          <w:rPr>
            <w:rStyle w:val="Hyperlink"/>
          </w:rPr>
          <w:noBreakHyphen/>
          <w:t>the</w:t>
        </w:r>
        <w:r>
          <w:rPr>
            <w:rStyle w:val="Hyperlink"/>
          </w:rPr>
          <w:noBreakHyphen/>
          <w:t>world/</w:t>
        </w:r>
      </w:hyperlink>
    </w:p>
  </w:footnote>
  <w:footnote w:id="3">
    <w:p w14:paraId="29A940E8" w14:textId="77777777" w:rsidR="00194AFB" w:rsidRDefault="00194AFB" w:rsidP="00335F72">
      <w:pPr>
        <w:pStyle w:val="FootnoteText"/>
        <w:tabs>
          <w:tab w:val="left" w:pos="567"/>
        </w:tabs>
      </w:pPr>
      <w:r>
        <w:rPr>
          <w:rStyle w:val="FootnoteReference"/>
        </w:rPr>
        <w:footnoteRef/>
      </w:r>
      <w:r>
        <w:t xml:space="preserve"> </w:t>
      </w:r>
      <w:r>
        <w:tab/>
      </w:r>
      <w:hyperlink r:id="rId2" w:history="1">
        <w:r>
          <w:rPr>
            <w:rStyle w:val="Hyperlink"/>
          </w:rPr>
          <w:t>https://thelearningcounsel.com/article/cultivating</w:t>
        </w:r>
        <w:r>
          <w:rPr>
            <w:rStyle w:val="Hyperlink"/>
          </w:rPr>
          <w:noBreakHyphen/>
          <w:t>creative</w:t>
        </w:r>
        <w:r>
          <w:rPr>
            <w:rStyle w:val="Hyperlink"/>
          </w:rPr>
          <w:noBreakHyphen/>
          <w:t>classrooms</w:t>
        </w:r>
      </w:hyperlink>
    </w:p>
  </w:footnote>
  <w:footnote w:id="4">
    <w:p w14:paraId="5D2BC70A" w14:textId="77777777" w:rsidR="00194AFB" w:rsidRPr="00B519D3" w:rsidRDefault="00194AFB" w:rsidP="00335F72">
      <w:pPr>
        <w:pStyle w:val="FootnoteText"/>
        <w:tabs>
          <w:tab w:val="left" w:pos="567"/>
        </w:tabs>
        <w:rPr>
          <w:lang w:val="en-US"/>
        </w:rPr>
      </w:pPr>
      <w:r>
        <w:rPr>
          <w:rStyle w:val="FootnoteReference"/>
        </w:rPr>
        <w:footnoteRef/>
      </w:r>
      <w:r w:rsidRPr="00B519D3">
        <w:rPr>
          <w:lang w:val="en-US"/>
        </w:rPr>
        <w:t xml:space="preserve"> </w:t>
      </w:r>
      <w:r>
        <w:rPr>
          <w:lang w:val="en-US"/>
        </w:rPr>
        <w:tab/>
      </w:r>
      <w:r w:rsidRPr="00B519D3">
        <w:rPr>
          <w:i/>
          <w:lang w:val="en-US"/>
        </w:rPr>
        <w:t>Id.</w:t>
      </w:r>
    </w:p>
  </w:footnote>
  <w:footnote w:id="5">
    <w:p w14:paraId="737FC4C3" w14:textId="77777777" w:rsidR="00194AFB" w:rsidRPr="00B519D3" w:rsidRDefault="00194AFB" w:rsidP="00335F72">
      <w:pPr>
        <w:pStyle w:val="FootnoteText"/>
        <w:tabs>
          <w:tab w:val="left" w:pos="567"/>
        </w:tabs>
        <w:rPr>
          <w:lang w:val="en-US"/>
        </w:rPr>
      </w:pPr>
      <w:r>
        <w:rPr>
          <w:rStyle w:val="FootnoteReference"/>
        </w:rPr>
        <w:footnoteRef/>
      </w:r>
      <w:r w:rsidRPr="00B519D3">
        <w:rPr>
          <w:lang w:val="en-US"/>
        </w:rPr>
        <w:t xml:space="preserve"> </w:t>
      </w:r>
      <w:r>
        <w:rPr>
          <w:lang w:val="en-US"/>
        </w:rPr>
        <w:tab/>
      </w:r>
      <w:r w:rsidRPr="00B519D3">
        <w:rPr>
          <w:i/>
          <w:lang w:val="en-US"/>
        </w:rPr>
        <w:t>Id.</w:t>
      </w:r>
    </w:p>
  </w:footnote>
  <w:footnote w:id="6">
    <w:p w14:paraId="07AC6FE5" w14:textId="77777777" w:rsidR="00194AFB" w:rsidRPr="00B519D3" w:rsidRDefault="00194AFB" w:rsidP="00335F72">
      <w:pPr>
        <w:pStyle w:val="FootnoteText"/>
        <w:tabs>
          <w:tab w:val="left" w:pos="567"/>
        </w:tabs>
        <w:rPr>
          <w:lang w:val="en-US"/>
        </w:rPr>
      </w:pPr>
      <w:r>
        <w:rPr>
          <w:rStyle w:val="FootnoteReference"/>
        </w:rPr>
        <w:footnoteRef/>
      </w:r>
      <w:r w:rsidRPr="00B519D3">
        <w:rPr>
          <w:lang w:val="en-US"/>
        </w:rPr>
        <w:t xml:space="preserve"> </w:t>
      </w:r>
      <w:r>
        <w:rPr>
          <w:lang w:val="en-US"/>
        </w:rPr>
        <w:tab/>
      </w:r>
      <w:hyperlink r:id="rId3" w:history="1">
        <w:r w:rsidRPr="00B519D3">
          <w:rPr>
            <w:rStyle w:val="Hyperlink"/>
            <w:lang w:val="en-US"/>
          </w:rPr>
          <w:t>https://www.ednewsdaily.com/schools</w:t>
        </w:r>
        <w:r>
          <w:rPr>
            <w:rStyle w:val="Hyperlink"/>
            <w:lang w:val="en-US"/>
          </w:rPr>
          <w:noBreakHyphen/>
        </w:r>
        <w:r w:rsidRPr="00B519D3">
          <w:rPr>
            <w:rStyle w:val="Hyperlink"/>
            <w:lang w:val="en-US"/>
          </w:rPr>
          <w:t>struggling</w:t>
        </w:r>
        <w:r>
          <w:rPr>
            <w:rStyle w:val="Hyperlink"/>
            <w:lang w:val="en-US"/>
          </w:rPr>
          <w:noBreakHyphen/>
        </w:r>
        <w:r w:rsidRPr="00B519D3">
          <w:rPr>
            <w:rStyle w:val="Hyperlink"/>
            <w:lang w:val="en-US"/>
          </w:rPr>
          <w:t>to</w:t>
        </w:r>
        <w:r>
          <w:rPr>
            <w:rStyle w:val="Hyperlink"/>
            <w:lang w:val="en-US"/>
          </w:rPr>
          <w:noBreakHyphen/>
        </w:r>
        <w:r w:rsidRPr="00B519D3">
          <w:rPr>
            <w:rStyle w:val="Hyperlink"/>
            <w:lang w:val="en-US"/>
          </w:rPr>
          <w:t>prepare</w:t>
        </w:r>
        <w:r>
          <w:rPr>
            <w:rStyle w:val="Hyperlink"/>
            <w:lang w:val="en-US"/>
          </w:rPr>
          <w:noBreakHyphen/>
        </w:r>
        <w:r w:rsidRPr="00B519D3">
          <w:rPr>
            <w:rStyle w:val="Hyperlink"/>
            <w:lang w:val="en-US"/>
          </w:rPr>
          <w:t>kids</w:t>
        </w:r>
        <w:r>
          <w:rPr>
            <w:rStyle w:val="Hyperlink"/>
            <w:lang w:val="en-US"/>
          </w:rPr>
          <w:noBreakHyphen/>
        </w:r>
        <w:r w:rsidRPr="00B519D3">
          <w:rPr>
            <w:rStyle w:val="Hyperlink"/>
            <w:lang w:val="en-US"/>
          </w:rPr>
          <w:t>for</w:t>
        </w:r>
        <w:r>
          <w:rPr>
            <w:rStyle w:val="Hyperlink"/>
            <w:lang w:val="en-US"/>
          </w:rPr>
          <w:noBreakHyphen/>
        </w:r>
        <w:r w:rsidRPr="00B519D3">
          <w:rPr>
            <w:rStyle w:val="Hyperlink"/>
            <w:lang w:val="en-US"/>
          </w:rPr>
          <w:t>the</w:t>
        </w:r>
        <w:r>
          <w:rPr>
            <w:rStyle w:val="Hyperlink"/>
            <w:lang w:val="en-US"/>
          </w:rPr>
          <w:noBreakHyphen/>
        </w:r>
        <w:r w:rsidRPr="00B519D3">
          <w:rPr>
            <w:rStyle w:val="Hyperlink"/>
            <w:lang w:val="en-US"/>
          </w:rPr>
          <w:t>future/</w:t>
        </w:r>
      </w:hyperlink>
      <w:r w:rsidRPr="00B519D3">
        <w:rPr>
          <w:lang w:val="en-US"/>
        </w:rPr>
        <w:t xml:space="preserve">; </w:t>
      </w:r>
      <w:r>
        <w:rPr>
          <w:lang w:val="en-US"/>
        </w:rPr>
        <w:t xml:space="preserve"> </w:t>
      </w:r>
      <w:hyperlink r:id="rId4" w:history="1">
        <w:r w:rsidRPr="00B519D3">
          <w:rPr>
            <w:rStyle w:val="Hyperlink"/>
            <w:lang w:val="en-US"/>
          </w:rPr>
          <w:t>https://thelearningcounsel.com/article/understanding</w:t>
        </w:r>
        <w:r>
          <w:rPr>
            <w:rStyle w:val="Hyperlink"/>
            <w:lang w:val="en-US"/>
          </w:rPr>
          <w:noBreakHyphen/>
        </w:r>
        <w:r w:rsidRPr="00B519D3">
          <w:rPr>
            <w:rStyle w:val="Hyperlink"/>
            <w:lang w:val="en-US"/>
          </w:rPr>
          <w:t>education</w:t>
        </w:r>
        <w:r>
          <w:rPr>
            <w:rStyle w:val="Hyperlink"/>
            <w:lang w:val="en-US"/>
          </w:rPr>
          <w:noBreakHyphen/>
        </w:r>
        <w:r w:rsidRPr="00B519D3">
          <w:rPr>
            <w:rStyle w:val="Hyperlink"/>
            <w:lang w:val="en-US"/>
          </w:rPr>
          <w:t>age</w:t>
        </w:r>
        <w:r>
          <w:rPr>
            <w:rStyle w:val="Hyperlink"/>
            <w:lang w:val="en-US"/>
          </w:rPr>
          <w:noBreakHyphen/>
        </w:r>
        <w:r w:rsidRPr="00B519D3">
          <w:rPr>
            <w:rStyle w:val="Hyperlink"/>
            <w:lang w:val="en-US"/>
          </w:rPr>
          <w:t>innovation</w:t>
        </w:r>
      </w:hyperlink>
    </w:p>
  </w:footnote>
  <w:footnote w:id="7">
    <w:p w14:paraId="7D4D4BD3" w14:textId="77777777" w:rsidR="00194AFB" w:rsidRPr="00B519D3" w:rsidRDefault="00194AFB" w:rsidP="00335F72">
      <w:pPr>
        <w:pStyle w:val="FootnoteText"/>
        <w:tabs>
          <w:tab w:val="left" w:pos="567"/>
        </w:tabs>
        <w:rPr>
          <w:lang w:val="en-US"/>
        </w:rPr>
      </w:pPr>
      <w:r>
        <w:rPr>
          <w:rStyle w:val="FootnoteReference"/>
        </w:rPr>
        <w:footnoteRef/>
      </w:r>
      <w:r>
        <w:rPr>
          <w:lang w:val="en-US"/>
        </w:rPr>
        <w:tab/>
      </w:r>
      <w:hyperlink r:id="rId5" w:history="1">
        <w:r w:rsidRPr="007B1C43">
          <w:rPr>
            <w:rStyle w:val="Hyperlink"/>
            <w:lang w:val="en-US"/>
          </w:rPr>
          <w:t>https://www.nsf.gov/ehr/Materials/STEM%20Education%20for%20the%20Future%20-%202020%20Visioning%20Report.pdf</w:t>
        </w:r>
      </w:hyperlink>
    </w:p>
  </w:footnote>
  <w:footnote w:id="8">
    <w:p w14:paraId="1962E13B" w14:textId="77777777" w:rsidR="00194AFB" w:rsidRPr="00B519D3" w:rsidRDefault="00194AFB" w:rsidP="00335F72">
      <w:pPr>
        <w:pStyle w:val="FootnoteText"/>
        <w:tabs>
          <w:tab w:val="left" w:pos="567"/>
        </w:tabs>
        <w:rPr>
          <w:lang w:val="en-US"/>
        </w:rPr>
      </w:pPr>
      <w:r>
        <w:rPr>
          <w:rStyle w:val="FootnoteReference"/>
        </w:rPr>
        <w:footnoteRef/>
      </w:r>
      <w:r w:rsidRPr="00B519D3">
        <w:rPr>
          <w:lang w:val="en-US"/>
        </w:rPr>
        <w:t xml:space="preserve"> </w:t>
      </w:r>
      <w:r>
        <w:rPr>
          <w:lang w:val="en-US"/>
        </w:rPr>
        <w:tab/>
      </w:r>
      <w:hyperlink r:id="rId6" w:history="1">
        <w:r w:rsidRPr="007B1C43">
          <w:rPr>
            <w:rStyle w:val="Hyperlink"/>
            <w:lang w:val="en-US"/>
          </w:rPr>
          <w:t>https://www.invent.org/sites/default/files/2019-06/The_Importance_of_Early_Exposure_to_Innovation_FINAL.pdf</w:t>
        </w:r>
      </w:hyperlink>
    </w:p>
  </w:footnote>
  <w:footnote w:id="9">
    <w:p w14:paraId="0167466A" w14:textId="77777777" w:rsidR="00194AFB" w:rsidRDefault="00194AFB" w:rsidP="00980362">
      <w:pPr>
        <w:pStyle w:val="FootnoteText"/>
      </w:pPr>
      <w:r>
        <w:rPr>
          <w:rStyle w:val="FootnoteReference"/>
        </w:rPr>
        <w:footnoteRef/>
      </w:r>
      <w:r>
        <w:t xml:space="preserve"> </w:t>
      </w:r>
      <w:r>
        <w:tab/>
      </w:r>
      <w:r>
        <w:rPr>
          <w:i/>
        </w:rPr>
        <w:t>Id.</w:t>
      </w:r>
    </w:p>
  </w:footnote>
  <w:footnote w:id="10">
    <w:p w14:paraId="720509E6" w14:textId="77777777" w:rsidR="00194AFB" w:rsidRDefault="00194AFB" w:rsidP="001E60BA">
      <w:pPr>
        <w:pStyle w:val="FootnoteText"/>
      </w:pPr>
      <w:r>
        <w:rPr>
          <w:rStyle w:val="FootnoteReference"/>
        </w:rPr>
        <w:footnoteRef/>
      </w:r>
      <w:r>
        <w:t xml:space="preserve"> </w:t>
      </w:r>
      <w:r>
        <w:tab/>
        <w:t>La mise en œuvre du projet commencera uniquement lorsque les activités préalables à la mise en œuvre du projet auront été effectuées, c’est</w:t>
      </w:r>
      <w:r>
        <w:noBreakHyphen/>
        <w:t>à</w:t>
      </w:r>
      <w:r>
        <w:noBreakHyphen/>
        <w:t>dire : i) tous les pays participants auront été sélectionnés, ii) des coordonnateurs auront été désignés dans chacun d’eux, iii) l’équipe de mise en œuvre du projet aura été mise sur pied.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9C201" w14:textId="77777777" w:rsidR="00194AFB" w:rsidRPr="00576629" w:rsidRDefault="00194AFB" w:rsidP="00680320">
    <w:pPr>
      <w:pStyle w:val="Header"/>
      <w:jc w:val="right"/>
    </w:pPr>
    <w:r>
      <w:t>CDIP/30/15</w:t>
    </w:r>
  </w:p>
  <w:p w14:paraId="7C7472B5" w14:textId="77777777" w:rsidR="00194AFB" w:rsidRPr="00576629" w:rsidRDefault="00194AFB" w:rsidP="00680320">
    <w:pPr>
      <w:pStyle w:val="Header"/>
      <w:jc w:val="right"/>
    </w:pPr>
    <w:r>
      <w:t xml:space="preserve">Annexe, page </w:t>
    </w:r>
    <w:sdt>
      <w:sdtPr>
        <w:id w:val="1328565290"/>
        <w:docPartObj>
          <w:docPartGallery w:val="Page Numbers (Top of Page)"/>
          <w:docPartUnique/>
        </w:docPartObj>
      </w:sdtPr>
      <w:sdtEndPr>
        <w:rPr>
          <w:noProof/>
        </w:rPr>
      </w:sdtEndPr>
      <w:sdtContent>
        <w:r>
          <w:fldChar w:fldCharType="begin"/>
        </w:r>
        <w:r w:rsidRPr="00576629">
          <w:instrText xml:space="preserve"> PAGE   \* MERGEFORMAT </w:instrText>
        </w:r>
        <w:r>
          <w:fldChar w:fldCharType="separate"/>
        </w:r>
        <w:r>
          <w:t>16</w:t>
        </w:r>
        <w:r>
          <w:fldChar w:fldCharType="end"/>
        </w:r>
      </w:sdtContent>
    </w:sdt>
  </w:p>
  <w:p w14:paraId="1A617B7F" w14:textId="77777777" w:rsidR="00194AFB" w:rsidRPr="00576629" w:rsidRDefault="00194AFB" w:rsidP="00680320">
    <w:pPr>
      <w:pStyle w:val="Header"/>
      <w:rPr>
        <w:lang w:val="fr-CH"/>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43938" w14:textId="77777777" w:rsidR="00194AFB" w:rsidRPr="00576629" w:rsidRDefault="00194AFB" w:rsidP="00680320">
    <w:pPr>
      <w:pStyle w:val="Header"/>
      <w:jc w:val="right"/>
    </w:pPr>
    <w:r>
      <w:t>CDIP/30/15</w:t>
    </w:r>
  </w:p>
  <w:p w14:paraId="0293D9DC" w14:textId="77777777" w:rsidR="00194AFB" w:rsidRPr="00576629" w:rsidRDefault="00194AFB" w:rsidP="00680320">
    <w:pPr>
      <w:pStyle w:val="Header"/>
      <w:jc w:val="right"/>
    </w:pPr>
    <w:r>
      <w:t xml:space="preserve">Annexe, page </w:t>
    </w:r>
    <w:sdt>
      <w:sdtPr>
        <w:id w:val="338899392"/>
        <w:docPartObj>
          <w:docPartGallery w:val="Page Numbers (Top of Page)"/>
          <w:docPartUnique/>
        </w:docPartObj>
      </w:sdtPr>
      <w:sdtEndPr>
        <w:rPr>
          <w:noProof/>
        </w:rPr>
      </w:sdtEndPr>
      <w:sdtContent>
        <w:r>
          <w:fldChar w:fldCharType="begin"/>
        </w:r>
        <w:r w:rsidRPr="00576629">
          <w:instrText xml:space="preserve"> PAGE   \* MERGEFORMAT </w:instrText>
        </w:r>
        <w:r>
          <w:fldChar w:fldCharType="separate"/>
        </w:r>
        <w:r>
          <w:rPr>
            <w:noProof/>
          </w:rPr>
          <w:t>8</w:t>
        </w:r>
        <w:r>
          <w:fldChar w:fldCharType="end"/>
        </w:r>
      </w:sdtContent>
    </w:sdt>
  </w:p>
  <w:p w14:paraId="7D198F74" w14:textId="77777777" w:rsidR="00194AFB" w:rsidRPr="00576629" w:rsidRDefault="00194AFB" w:rsidP="00680320">
    <w:pPr>
      <w:pStyle w:val="Header"/>
      <w:rPr>
        <w:lang w:val="fr-CH"/>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E5FC" w14:textId="77777777" w:rsidR="00194AFB" w:rsidRPr="00576629" w:rsidRDefault="00194AFB" w:rsidP="00D220B1">
    <w:pPr>
      <w:pStyle w:val="Header"/>
      <w:jc w:val="right"/>
    </w:pPr>
    <w:r>
      <w:t>CDIP/30/15</w:t>
    </w:r>
  </w:p>
  <w:p w14:paraId="6A6BDEA5" w14:textId="421344A1" w:rsidR="00194AFB" w:rsidRPr="00576629" w:rsidRDefault="00194AFB" w:rsidP="00335F72">
    <w:pPr>
      <w:pStyle w:val="Header"/>
      <w:spacing w:after="480"/>
      <w:jc w:val="right"/>
    </w:pPr>
    <w:r>
      <w:t xml:space="preserve">Annexe, page </w:t>
    </w:r>
    <w:sdt>
      <w:sdtPr>
        <w:id w:val="1592045023"/>
        <w:docPartObj>
          <w:docPartGallery w:val="Page Numbers (Top of Page)"/>
          <w:docPartUnique/>
        </w:docPartObj>
      </w:sdtPr>
      <w:sdtEndPr>
        <w:rPr>
          <w:noProof/>
        </w:rPr>
      </w:sdtEndPr>
      <w:sdtContent>
        <w:r>
          <w:fldChar w:fldCharType="begin"/>
        </w:r>
        <w:r w:rsidRPr="00576629">
          <w:instrText xml:space="preserve"> PAGE   \* MERGEFORMAT </w:instrText>
        </w:r>
        <w:r>
          <w:fldChar w:fldCharType="separate"/>
        </w:r>
        <w:r w:rsidR="00CB170F">
          <w:rPr>
            <w:noProof/>
          </w:rPr>
          <w:t>19</w:t>
        </w:r>
        <w:r>
          <w:fldChar w:fldCharType="end"/>
        </w:r>
      </w:sdtContent>
    </w:sdt>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0816F" w14:textId="0340D5E2" w:rsidR="00194AFB" w:rsidRDefault="00194AFB" w:rsidP="00D220B1">
    <w:pPr>
      <w:pStyle w:val="Header"/>
      <w:tabs>
        <w:tab w:val="clear" w:pos="4536"/>
        <w:tab w:val="center" w:pos="0"/>
      </w:tabs>
      <w:jc w:val="right"/>
    </w:pPr>
    <w:r>
      <w:t>CDIP/30/15 Rev.</w:t>
    </w:r>
  </w:p>
  <w:p w14:paraId="06423CD8" w14:textId="77777777" w:rsidR="00194AFB" w:rsidRDefault="00194AFB" w:rsidP="00335F72">
    <w:pPr>
      <w:pStyle w:val="Header"/>
      <w:spacing w:after="480"/>
      <w:jc w:val="right"/>
    </w:pPr>
    <w:r>
      <w:t>ANNEXE II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EAA15" w14:textId="77777777" w:rsidR="00194AFB" w:rsidRPr="00576629" w:rsidRDefault="00194AFB" w:rsidP="00D220B1">
    <w:pPr>
      <w:pStyle w:val="Header"/>
      <w:jc w:val="right"/>
    </w:pPr>
    <w:r>
      <w:t>CDIP/30/15</w:t>
    </w:r>
  </w:p>
  <w:p w14:paraId="1ECFB209" w14:textId="77777777" w:rsidR="00194AFB" w:rsidRPr="00576629" w:rsidRDefault="00194AFB" w:rsidP="00D220B1">
    <w:pPr>
      <w:pStyle w:val="Header"/>
      <w:jc w:val="right"/>
    </w:pPr>
    <w:r>
      <w:t>Annexe, page </w:t>
    </w:r>
    <w:sdt>
      <w:sdtPr>
        <w:id w:val="245234009"/>
        <w:docPartObj>
          <w:docPartGallery w:val="Page Numbers (Top of Page)"/>
          <w:docPartUnique/>
        </w:docPartObj>
      </w:sdtPr>
      <w:sdtEndPr>
        <w:rPr>
          <w:noProof/>
        </w:rPr>
      </w:sdtEndPr>
      <w:sdtContent>
        <w:r>
          <w:fldChar w:fldCharType="begin"/>
        </w:r>
        <w:r w:rsidRPr="00576629">
          <w:instrText xml:space="preserve"> PAGE   \* MERGEFORMAT </w:instrText>
        </w:r>
        <w:r>
          <w:fldChar w:fldCharType="separate"/>
        </w:r>
        <w:r>
          <w:rPr>
            <w:noProof/>
          </w:rPr>
          <w:t>1</w:t>
        </w:r>
        <w:r>
          <w:fldChar w:fldCharType="end"/>
        </w:r>
      </w:sdtContent>
    </w:sdt>
  </w:p>
  <w:p w14:paraId="20EDC4E9" w14:textId="77777777" w:rsidR="00194AFB" w:rsidRPr="00576629" w:rsidRDefault="00194AFB">
    <w:pPr>
      <w:pStyle w:val="Header"/>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7A7E3" w14:textId="77777777" w:rsidR="00BA7486" w:rsidRDefault="00BA74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B4255" w14:textId="77777777" w:rsidR="00194AFB" w:rsidRPr="00576629" w:rsidRDefault="00194AFB" w:rsidP="00680320">
    <w:pPr>
      <w:pStyle w:val="Header"/>
      <w:jc w:val="right"/>
    </w:pPr>
    <w:r>
      <w:t>CDIP/30/15</w:t>
    </w:r>
  </w:p>
  <w:p w14:paraId="455CC2EB" w14:textId="77777777" w:rsidR="00194AFB" w:rsidRPr="00576629" w:rsidRDefault="00194AFB" w:rsidP="00680320">
    <w:pPr>
      <w:pStyle w:val="Header"/>
      <w:jc w:val="right"/>
    </w:pPr>
    <w:r>
      <w:t xml:space="preserve">Annexe, page </w:t>
    </w:r>
    <w:sdt>
      <w:sdtPr>
        <w:id w:val="-888719295"/>
        <w:docPartObj>
          <w:docPartGallery w:val="Page Numbers (Top of Page)"/>
          <w:docPartUnique/>
        </w:docPartObj>
      </w:sdtPr>
      <w:sdtEndPr>
        <w:rPr>
          <w:noProof/>
        </w:rPr>
      </w:sdtEndPr>
      <w:sdtContent>
        <w:r>
          <w:fldChar w:fldCharType="begin"/>
        </w:r>
        <w:r w:rsidRPr="00576629">
          <w:instrText xml:space="preserve"> PAGE   \* MERGEFORMAT </w:instrText>
        </w:r>
        <w:r>
          <w:fldChar w:fldCharType="separate"/>
        </w:r>
        <w:r>
          <w:t>8</w:t>
        </w:r>
        <w:r>
          <w:fldChar w:fldCharType="end"/>
        </w:r>
      </w:sdtContent>
    </w:sdt>
  </w:p>
  <w:p w14:paraId="12AE9DF2" w14:textId="77777777" w:rsidR="00194AFB" w:rsidRPr="00576629" w:rsidRDefault="00194AFB" w:rsidP="00680320">
    <w:pPr>
      <w:pStyle w:val="Header"/>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420EF" w14:textId="66C6A2B6" w:rsidR="00194AFB" w:rsidRPr="00576629" w:rsidRDefault="00194AFB" w:rsidP="00D220B1">
    <w:pPr>
      <w:pStyle w:val="Header"/>
      <w:jc w:val="right"/>
    </w:pPr>
    <w:r>
      <w:t>CDIP/30/15 Rev.</w:t>
    </w:r>
  </w:p>
  <w:p w14:paraId="0E60765A" w14:textId="1B58A89D" w:rsidR="00194AFB" w:rsidRPr="00576629" w:rsidRDefault="00194AFB" w:rsidP="001E60BA">
    <w:pPr>
      <w:pStyle w:val="Header"/>
      <w:spacing w:after="480"/>
      <w:jc w:val="right"/>
    </w:pPr>
    <w:r>
      <w:t>Annexe, page </w:t>
    </w:r>
    <w:sdt>
      <w:sdtPr>
        <w:id w:val="1816983972"/>
        <w:docPartObj>
          <w:docPartGallery w:val="Page Numbers (Top of Page)"/>
          <w:docPartUnique/>
        </w:docPartObj>
      </w:sdtPr>
      <w:sdtEndPr>
        <w:rPr>
          <w:noProof/>
        </w:rPr>
      </w:sdtEndPr>
      <w:sdtContent>
        <w:r>
          <w:fldChar w:fldCharType="begin"/>
        </w:r>
        <w:r w:rsidRPr="00576629">
          <w:instrText xml:space="preserve"> PAGE   \* MERGEFORMAT </w:instrText>
        </w:r>
        <w:r>
          <w:fldChar w:fldCharType="separate"/>
        </w:r>
        <w:r w:rsidR="0052673D">
          <w:rPr>
            <w:noProof/>
          </w:rPr>
          <w:t>10</w:t>
        </w:r>
        <w: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492B5" w14:textId="23FD7F39" w:rsidR="00194AFB" w:rsidRDefault="00194AFB" w:rsidP="00D220B1">
    <w:pPr>
      <w:pStyle w:val="Header"/>
      <w:tabs>
        <w:tab w:val="clear" w:pos="4536"/>
        <w:tab w:val="center" w:pos="0"/>
      </w:tabs>
      <w:jc w:val="right"/>
    </w:pPr>
    <w:r>
      <w:t>CDIP/30/15 Rev.</w:t>
    </w:r>
  </w:p>
  <w:p w14:paraId="34BD11D5" w14:textId="77777777" w:rsidR="00194AFB" w:rsidRDefault="00194AFB" w:rsidP="001E60BA">
    <w:pPr>
      <w:pStyle w:val="Header"/>
      <w:spacing w:after="480"/>
      <w:jc w:val="right"/>
    </w:pPr>
    <w:r>
      <w:t>ANNEXE</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28E1B" w14:textId="77777777" w:rsidR="00194AFB" w:rsidRPr="00576629" w:rsidRDefault="00194AFB" w:rsidP="00680320">
    <w:pPr>
      <w:pStyle w:val="Header"/>
      <w:jc w:val="right"/>
    </w:pPr>
    <w:r>
      <w:t>CDIP/30/15</w:t>
    </w:r>
  </w:p>
  <w:p w14:paraId="4AD26877" w14:textId="77777777" w:rsidR="00194AFB" w:rsidRPr="00576629" w:rsidRDefault="00194AFB" w:rsidP="00680320">
    <w:pPr>
      <w:pStyle w:val="Header"/>
      <w:jc w:val="right"/>
    </w:pPr>
    <w:r>
      <w:t xml:space="preserve">Annexe, page </w:t>
    </w:r>
    <w:sdt>
      <w:sdtPr>
        <w:id w:val="655580242"/>
        <w:docPartObj>
          <w:docPartGallery w:val="Page Numbers (Top of Page)"/>
          <w:docPartUnique/>
        </w:docPartObj>
      </w:sdtPr>
      <w:sdtEndPr>
        <w:rPr>
          <w:noProof/>
        </w:rPr>
      </w:sdtEndPr>
      <w:sdtContent>
        <w:r>
          <w:fldChar w:fldCharType="begin"/>
        </w:r>
        <w:r w:rsidRPr="00576629">
          <w:instrText xml:space="preserve"> PAGE   \* MERGEFORMAT </w:instrText>
        </w:r>
        <w:r>
          <w:fldChar w:fldCharType="separate"/>
        </w:r>
        <w:r>
          <w:rPr>
            <w:noProof/>
          </w:rPr>
          <w:t>10</w:t>
        </w:r>
        <w:r>
          <w:fldChar w:fldCharType="end"/>
        </w:r>
      </w:sdtContent>
    </w:sdt>
  </w:p>
  <w:p w14:paraId="04FE8216" w14:textId="77777777" w:rsidR="00194AFB" w:rsidRPr="00576629" w:rsidRDefault="00194AFB" w:rsidP="00680320">
    <w:pPr>
      <w:pStyle w:val="Header"/>
      <w:rPr>
        <w:lang w:val="fr-CH"/>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521F0" w14:textId="7BCF49E9" w:rsidR="00194AFB" w:rsidRPr="00576629" w:rsidRDefault="00194AFB" w:rsidP="00D220B1">
    <w:pPr>
      <w:pStyle w:val="Header"/>
      <w:jc w:val="right"/>
    </w:pPr>
    <w:r>
      <w:t>CDIP/30/15 Rev.</w:t>
    </w:r>
  </w:p>
  <w:p w14:paraId="1CD3ACC3" w14:textId="00A2DAD7" w:rsidR="00194AFB" w:rsidRPr="00576629" w:rsidRDefault="00194AFB" w:rsidP="00B8593C">
    <w:pPr>
      <w:pStyle w:val="Header"/>
      <w:spacing w:after="220"/>
      <w:jc w:val="right"/>
    </w:pPr>
    <w:r>
      <w:t>Annexe, page</w:t>
    </w:r>
    <w:r w:rsidR="00CB170F">
      <w:t> </w:t>
    </w:r>
    <w:sdt>
      <w:sdtPr>
        <w:id w:val="-1154213715"/>
        <w:docPartObj>
          <w:docPartGallery w:val="Page Numbers (Top of Page)"/>
          <w:docPartUnique/>
        </w:docPartObj>
      </w:sdtPr>
      <w:sdtEndPr>
        <w:rPr>
          <w:noProof/>
        </w:rPr>
      </w:sdtEndPr>
      <w:sdtContent>
        <w:r>
          <w:fldChar w:fldCharType="begin"/>
        </w:r>
        <w:r w:rsidRPr="00576629">
          <w:instrText xml:space="preserve"> PAGE   \* MERGEFORMAT </w:instrText>
        </w:r>
        <w:r>
          <w:fldChar w:fldCharType="separate"/>
        </w:r>
        <w:r w:rsidR="0052673D">
          <w:rPr>
            <w:noProof/>
          </w:rPr>
          <w:t>17</w:t>
        </w:r>
        <w:r>
          <w:fldChar w:fldCharType="end"/>
        </w:r>
      </w:sdtContent>
    </w:sdt>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04C72" w14:textId="0EF01F22" w:rsidR="00194AFB" w:rsidRDefault="00194AFB" w:rsidP="00D220B1">
    <w:pPr>
      <w:pStyle w:val="Header"/>
      <w:tabs>
        <w:tab w:val="clear" w:pos="4536"/>
        <w:tab w:val="center" w:pos="0"/>
      </w:tabs>
      <w:jc w:val="right"/>
    </w:pPr>
    <w:r>
      <w:t>CDIP/30/15 Rev.</w:t>
    </w:r>
  </w:p>
  <w:p w14:paraId="11217AB2" w14:textId="3E8CD551" w:rsidR="00194AFB" w:rsidRPr="00576629" w:rsidRDefault="00194AFB" w:rsidP="00584BC6">
    <w:pPr>
      <w:pStyle w:val="Header"/>
      <w:spacing w:after="480"/>
      <w:jc w:val="right"/>
    </w:pPr>
    <w:r>
      <w:t>Annexe, page</w:t>
    </w:r>
    <w:r w:rsidR="00CB170F">
      <w:t> </w:t>
    </w:r>
    <w:sdt>
      <w:sdtPr>
        <w:id w:val="1776595826"/>
        <w:docPartObj>
          <w:docPartGallery w:val="Page Numbers (Top of Page)"/>
          <w:docPartUnique/>
        </w:docPartObj>
      </w:sdtPr>
      <w:sdtEndPr>
        <w:rPr>
          <w:noProof/>
        </w:rPr>
      </w:sdtEndPr>
      <w:sdtContent>
        <w:r>
          <w:fldChar w:fldCharType="begin"/>
        </w:r>
        <w:r w:rsidRPr="00576629">
          <w:instrText xml:space="preserve"> PAGE   \* MERGEFORMAT </w:instrText>
        </w:r>
        <w:r>
          <w:fldChar w:fldCharType="separate"/>
        </w:r>
        <w:r w:rsidR="0052673D">
          <w:rPr>
            <w:noProof/>
          </w:rPr>
          <w:t>11</w:t>
        </w:r>
        <w: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79B5"/>
    <w:multiLevelType w:val="hybridMultilevel"/>
    <w:tmpl w:val="0B343008"/>
    <w:lvl w:ilvl="0" w:tplc="33BC0362">
      <w:start w:val="1"/>
      <w:numFmt w:val="bullet"/>
      <w:lvlText w:val="-"/>
      <w:lvlJc w:val="left"/>
      <w:pPr>
        <w:ind w:left="470" w:hanging="360"/>
      </w:pPr>
      <w:rPr>
        <w:rFonts w:ascii="Arial" w:eastAsia="Arial" w:hAnsi="Arial" w:cs="Arial" w:hint="default"/>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1" w15:restartNumberingAfterBreak="0">
    <w:nsid w:val="07BC5581"/>
    <w:multiLevelType w:val="hybridMultilevel"/>
    <w:tmpl w:val="CF522726"/>
    <w:lvl w:ilvl="0" w:tplc="1C6CE35C">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E581E"/>
    <w:multiLevelType w:val="hybridMultilevel"/>
    <w:tmpl w:val="0BDC5B46"/>
    <w:lvl w:ilvl="0" w:tplc="04090017">
      <w:start w:val="1"/>
      <w:numFmt w:val="lowerLetter"/>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3" w15:restartNumberingAfterBreak="0">
    <w:nsid w:val="27DA0AC4"/>
    <w:multiLevelType w:val="hybridMultilevel"/>
    <w:tmpl w:val="7748802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4" w15:restartNumberingAfterBreak="0">
    <w:nsid w:val="280F71CE"/>
    <w:multiLevelType w:val="hybridMultilevel"/>
    <w:tmpl w:val="99027A1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5" w15:restartNumberingAfterBreak="0">
    <w:nsid w:val="2E6E76FC"/>
    <w:multiLevelType w:val="hybridMultilevel"/>
    <w:tmpl w:val="0068F7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EF3DAC"/>
    <w:multiLevelType w:val="hybridMultilevel"/>
    <w:tmpl w:val="5CAA68AC"/>
    <w:lvl w:ilvl="0" w:tplc="04090017">
      <w:start w:val="1"/>
      <w:numFmt w:val="lowerLetter"/>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7"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886B05"/>
    <w:multiLevelType w:val="hybridMultilevel"/>
    <w:tmpl w:val="E8EAF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E56A78"/>
    <w:multiLevelType w:val="hybridMultilevel"/>
    <w:tmpl w:val="9D7899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15:restartNumberingAfterBreak="0">
    <w:nsid w:val="6AD66E9E"/>
    <w:multiLevelType w:val="hybridMultilevel"/>
    <w:tmpl w:val="ECF2B9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45016B"/>
    <w:multiLevelType w:val="hybridMultilevel"/>
    <w:tmpl w:val="107EF93A"/>
    <w:lvl w:ilvl="0" w:tplc="0409001B">
      <w:start w:val="1"/>
      <w:numFmt w:val="lowerRoman"/>
      <w:lvlText w:val="%1."/>
      <w:lvlJc w:val="righ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3"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3"/>
  </w:num>
  <w:num w:numId="2">
    <w:abstractNumId w:val="10"/>
  </w:num>
  <w:num w:numId="3">
    <w:abstractNumId w:val="7"/>
  </w:num>
  <w:num w:numId="4">
    <w:abstractNumId w:val="8"/>
  </w:num>
  <w:num w:numId="5">
    <w:abstractNumId w:val="4"/>
  </w:num>
  <w:num w:numId="6">
    <w:abstractNumId w:val="2"/>
  </w:num>
  <w:num w:numId="7">
    <w:abstractNumId w:val="6"/>
  </w:num>
  <w:num w:numId="8">
    <w:abstractNumId w:val="5"/>
  </w:num>
  <w:num w:numId="9">
    <w:abstractNumId w:val="11"/>
  </w:num>
  <w:num w:numId="10">
    <w:abstractNumId w:val="12"/>
  </w:num>
  <w:num w:numId="11">
    <w:abstractNumId w:val="3"/>
  </w:num>
  <w:num w:numId="12">
    <w:abstractNumId w:val="9"/>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362"/>
    <w:rsid w:val="00031DDF"/>
    <w:rsid w:val="000725E5"/>
    <w:rsid w:val="00085FDA"/>
    <w:rsid w:val="000B2BC4"/>
    <w:rsid w:val="00152E42"/>
    <w:rsid w:val="001537E6"/>
    <w:rsid w:val="00172638"/>
    <w:rsid w:val="00194AFB"/>
    <w:rsid w:val="001D3B9C"/>
    <w:rsid w:val="001E60BA"/>
    <w:rsid w:val="001E72D1"/>
    <w:rsid w:val="002A256B"/>
    <w:rsid w:val="002B1AE4"/>
    <w:rsid w:val="002B5F52"/>
    <w:rsid w:val="002B6DB5"/>
    <w:rsid w:val="002D6239"/>
    <w:rsid w:val="003142B4"/>
    <w:rsid w:val="00330855"/>
    <w:rsid w:val="00335F72"/>
    <w:rsid w:val="003C14A5"/>
    <w:rsid w:val="003E6FE7"/>
    <w:rsid w:val="00455D26"/>
    <w:rsid w:val="004712AA"/>
    <w:rsid w:val="00474F97"/>
    <w:rsid w:val="00486F0D"/>
    <w:rsid w:val="004D6778"/>
    <w:rsid w:val="004E56B8"/>
    <w:rsid w:val="0052673D"/>
    <w:rsid w:val="00534863"/>
    <w:rsid w:val="00584BC6"/>
    <w:rsid w:val="005A6583"/>
    <w:rsid w:val="005B77B4"/>
    <w:rsid w:val="005C0028"/>
    <w:rsid w:val="0064107B"/>
    <w:rsid w:val="00663FF7"/>
    <w:rsid w:val="00673A19"/>
    <w:rsid w:val="00680320"/>
    <w:rsid w:val="006C13E2"/>
    <w:rsid w:val="006D5DED"/>
    <w:rsid w:val="006E3D36"/>
    <w:rsid w:val="007C77E3"/>
    <w:rsid w:val="00831698"/>
    <w:rsid w:val="008D007B"/>
    <w:rsid w:val="008E5CD8"/>
    <w:rsid w:val="00980362"/>
    <w:rsid w:val="00991422"/>
    <w:rsid w:val="009B453C"/>
    <w:rsid w:val="00A22583"/>
    <w:rsid w:val="00AA1347"/>
    <w:rsid w:val="00AE256C"/>
    <w:rsid w:val="00AE6077"/>
    <w:rsid w:val="00B10D32"/>
    <w:rsid w:val="00B10F0F"/>
    <w:rsid w:val="00B24DDC"/>
    <w:rsid w:val="00B413B4"/>
    <w:rsid w:val="00B519D3"/>
    <w:rsid w:val="00B8593C"/>
    <w:rsid w:val="00BA73F6"/>
    <w:rsid w:val="00BA7486"/>
    <w:rsid w:val="00BA7D51"/>
    <w:rsid w:val="00BF070E"/>
    <w:rsid w:val="00C019C4"/>
    <w:rsid w:val="00C80505"/>
    <w:rsid w:val="00CA2936"/>
    <w:rsid w:val="00CB170F"/>
    <w:rsid w:val="00CD5198"/>
    <w:rsid w:val="00D104A9"/>
    <w:rsid w:val="00D220B1"/>
    <w:rsid w:val="00D3194C"/>
    <w:rsid w:val="00DF760A"/>
    <w:rsid w:val="00E2685A"/>
    <w:rsid w:val="00E82452"/>
    <w:rsid w:val="00EA49D5"/>
    <w:rsid w:val="00EF1FFB"/>
    <w:rsid w:val="00F15A89"/>
    <w:rsid w:val="00F80499"/>
    <w:rsid w:val="00F93FB5"/>
    <w:rsid w:val="00FB78C1"/>
    <w:rsid w:val="00FC5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315FB"/>
  <w15:chartTrackingRefBased/>
  <w15:docId w15:val="{DE03B3EE-C5CF-4D57-99DC-74E1C9798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80362"/>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qFormat/>
    <w:rsid w:val="00980362"/>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980362"/>
    <w:pPr>
      <w:keepNext/>
      <w:spacing w:before="240" w:after="60"/>
      <w:outlineLvl w:val="1"/>
    </w:pPr>
    <w:rPr>
      <w:rFonts w:eastAsia="SimSun"/>
      <w:bCs/>
      <w:iCs/>
      <w:caps/>
      <w:szCs w:val="28"/>
    </w:rPr>
  </w:style>
  <w:style w:type="paragraph" w:styleId="Heading3">
    <w:name w:val="heading 3"/>
    <w:basedOn w:val="Normal"/>
    <w:next w:val="Normal"/>
    <w:link w:val="Heading3Char"/>
    <w:qFormat/>
    <w:rsid w:val="00980362"/>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980362"/>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0362"/>
    <w:rPr>
      <w:rFonts w:ascii="Arial" w:eastAsia="SimSun" w:hAnsi="Arial" w:cs="Arial"/>
      <w:b/>
      <w:bCs/>
      <w:caps/>
      <w:kern w:val="32"/>
      <w:szCs w:val="32"/>
    </w:rPr>
  </w:style>
  <w:style w:type="character" w:customStyle="1" w:styleId="Heading2Char">
    <w:name w:val="Heading 2 Char"/>
    <w:basedOn w:val="DefaultParagraphFont"/>
    <w:link w:val="Heading2"/>
    <w:rsid w:val="00980362"/>
    <w:rPr>
      <w:rFonts w:ascii="Arial" w:eastAsia="SimSun" w:hAnsi="Arial" w:cs="Arial"/>
      <w:bCs/>
      <w:iCs/>
      <w:caps/>
      <w:szCs w:val="28"/>
    </w:rPr>
  </w:style>
  <w:style w:type="character" w:customStyle="1" w:styleId="Heading3Char">
    <w:name w:val="Heading 3 Char"/>
    <w:basedOn w:val="DefaultParagraphFont"/>
    <w:link w:val="Heading3"/>
    <w:rsid w:val="00980362"/>
    <w:rPr>
      <w:rFonts w:ascii="Arial" w:eastAsia="SimSun" w:hAnsi="Arial" w:cs="Arial"/>
      <w:bCs/>
      <w:szCs w:val="26"/>
      <w:u w:val="single"/>
    </w:rPr>
  </w:style>
  <w:style w:type="character" w:customStyle="1" w:styleId="Heading4Char">
    <w:name w:val="Heading 4 Char"/>
    <w:basedOn w:val="DefaultParagraphFont"/>
    <w:link w:val="Heading4"/>
    <w:rsid w:val="00980362"/>
    <w:rPr>
      <w:rFonts w:ascii="Arial" w:eastAsia="SimSun" w:hAnsi="Arial" w:cs="Arial"/>
      <w:bCs/>
      <w:i/>
      <w:szCs w:val="28"/>
    </w:rPr>
  </w:style>
  <w:style w:type="paragraph" w:styleId="Header">
    <w:name w:val="header"/>
    <w:basedOn w:val="Normal"/>
    <w:link w:val="HeaderChar"/>
    <w:rsid w:val="00980362"/>
    <w:pPr>
      <w:tabs>
        <w:tab w:val="center" w:pos="4536"/>
        <w:tab w:val="right" w:pos="9072"/>
      </w:tabs>
    </w:pPr>
  </w:style>
  <w:style w:type="character" w:customStyle="1" w:styleId="HeaderChar">
    <w:name w:val="Header Char"/>
    <w:basedOn w:val="DefaultParagraphFont"/>
    <w:link w:val="Header"/>
    <w:rsid w:val="00980362"/>
    <w:rPr>
      <w:rFonts w:ascii="Arial" w:eastAsia="Arial" w:hAnsi="Arial" w:cs="Arial"/>
    </w:rPr>
  </w:style>
  <w:style w:type="paragraph" w:styleId="Footer">
    <w:name w:val="footer"/>
    <w:basedOn w:val="Normal"/>
    <w:link w:val="FooterChar"/>
    <w:semiHidden/>
    <w:rsid w:val="00980362"/>
    <w:pPr>
      <w:tabs>
        <w:tab w:val="center" w:pos="4320"/>
        <w:tab w:val="right" w:pos="8640"/>
      </w:tabs>
    </w:pPr>
  </w:style>
  <w:style w:type="character" w:customStyle="1" w:styleId="FooterChar">
    <w:name w:val="Footer Char"/>
    <w:basedOn w:val="DefaultParagraphFont"/>
    <w:link w:val="Footer"/>
    <w:semiHidden/>
    <w:rsid w:val="00980362"/>
    <w:rPr>
      <w:rFonts w:ascii="Arial" w:eastAsia="Arial" w:hAnsi="Arial" w:cs="Arial"/>
    </w:rPr>
  </w:style>
  <w:style w:type="paragraph" w:styleId="Salutation">
    <w:name w:val="Salutation"/>
    <w:basedOn w:val="Normal"/>
    <w:next w:val="Normal"/>
    <w:link w:val="SalutationChar"/>
    <w:semiHidden/>
    <w:rsid w:val="00980362"/>
  </w:style>
  <w:style w:type="character" w:customStyle="1" w:styleId="SalutationChar">
    <w:name w:val="Salutation Char"/>
    <w:basedOn w:val="DefaultParagraphFont"/>
    <w:link w:val="Salutation"/>
    <w:semiHidden/>
    <w:rsid w:val="00980362"/>
    <w:rPr>
      <w:rFonts w:ascii="Arial" w:eastAsia="Arial" w:hAnsi="Arial" w:cs="Arial"/>
    </w:rPr>
  </w:style>
  <w:style w:type="paragraph" w:styleId="Signature">
    <w:name w:val="Signature"/>
    <w:basedOn w:val="Normal"/>
    <w:link w:val="SignatureChar"/>
    <w:semiHidden/>
    <w:rsid w:val="00980362"/>
    <w:pPr>
      <w:ind w:left="5250"/>
    </w:pPr>
  </w:style>
  <w:style w:type="character" w:customStyle="1" w:styleId="SignatureChar">
    <w:name w:val="Signature Char"/>
    <w:basedOn w:val="DefaultParagraphFont"/>
    <w:link w:val="Signature"/>
    <w:semiHidden/>
    <w:rsid w:val="00980362"/>
    <w:rPr>
      <w:rFonts w:ascii="Arial" w:eastAsia="Arial" w:hAnsi="Arial" w:cs="Arial"/>
    </w:rPr>
  </w:style>
  <w:style w:type="paragraph" w:styleId="FootnoteText">
    <w:name w:val="footnote text"/>
    <w:basedOn w:val="Normal"/>
    <w:link w:val="FootnoteTextChar"/>
    <w:semiHidden/>
    <w:rsid w:val="00980362"/>
    <w:rPr>
      <w:sz w:val="18"/>
    </w:rPr>
  </w:style>
  <w:style w:type="character" w:customStyle="1" w:styleId="FootnoteTextChar">
    <w:name w:val="Footnote Text Char"/>
    <w:basedOn w:val="DefaultParagraphFont"/>
    <w:link w:val="FootnoteText"/>
    <w:semiHidden/>
    <w:rsid w:val="00980362"/>
    <w:rPr>
      <w:rFonts w:ascii="Arial" w:eastAsia="Arial" w:hAnsi="Arial" w:cs="Arial"/>
      <w:sz w:val="18"/>
    </w:rPr>
  </w:style>
  <w:style w:type="paragraph" w:styleId="EndnoteText">
    <w:name w:val="endnote text"/>
    <w:basedOn w:val="Normal"/>
    <w:link w:val="EndnoteTextChar"/>
    <w:semiHidden/>
    <w:rsid w:val="00980362"/>
    <w:rPr>
      <w:sz w:val="18"/>
    </w:rPr>
  </w:style>
  <w:style w:type="character" w:customStyle="1" w:styleId="EndnoteTextChar">
    <w:name w:val="Endnote Text Char"/>
    <w:basedOn w:val="DefaultParagraphFont"/>
    <w:link w:val="EndnoteText"/>
    <w:semiHidden/>
    <w:rsid w:val="00980362"/>
    <w:rPr>
      <w:rFonts w:ascii="Arial" w:eastAsia="Arial" w:hAnsi="Arial" w:cs="Arial"/>
      <w:sz w:val="18"/>
    </w:rPr>
  </w:style>
  <w:style w:type="paragraph" w:styleId="Caption">
    <w:name w:val="caption"/>
    <w:basedOn w:val="Normal"/>
    <w:next w:val="Normal"/>
    <w:qFormat/>
    <w:rsid w:val="00980362"/>
    <w:rPr>
      <w:b/>
      <w:bCs/>
      <w:sz w:val="18"/>
    </w:rPr>
  </w:style>
  <w:style w:type="paragraph" w:styleId="CommentText">
    <w:name w:val="annotation text"/>
    <w:basedOn w:val="Normal"/>
    <w:link w:val="CommentTextChar"/>
    <w:semiHidden/>
    <w:rsid w:val="00980362"/>
    <w:rPr>
      <w:sz w:val="18"/>
    </w:rPr>
  </w:style>
  <w:style w:type="character" w:customStyle="1" w:styleId="CommentTextChar">
    <w:name w:val="Comment Text Char"/>
    <w:basedOn w:val="DefaultParagraphFont"/>
    <w:link w:val="CommentText"/>
    <w:semiHidden/>
    <w:rsid w:val="00980362"/>
    <w:rPr>
      <w:rFonts w:ascii="Arial" w:eastAsia="Arial" w:hAnsi="Arial" w:cs="Arial"/>
      <w:sz w:val="18"/>
    </w:rPr>
  </w:style>
  <w:style w:type="paragraph" w:styleId="BodyText">
    <w:name w:val="Body Text"/>
    <w:basedOn w:val="Normal"/>
    <w:link w:val="BodyTextChar"/>
    <w:uiPriority w:val="1"/>
    <w:qFormat/>
    <w:rsid w:val="00980362"/>
    <w:pPr>
      <w:spacing w:after="220"/>
    </w:pPr>
  </w:style>
  <w:style w:type="character" w:customStyle="1" w:styleId="BodyTextChar">
    <w:name w:val="Body Text Char"/>
    <w:basedOn w:val="DefaultParagraphFont"/>
    <w:link w:val="BodyText"/>
    <w:uiPriority w:val="1"/>
    <w:rsid w:val="00980362"/>
    <w:rPr>
      <w:rFonts w:ascii="Arial" w:eastAsia="Arial" w:hAnsi="Arial" w:cs="Arial"/>
    </w:rPr>
  </w:style>
  <w:style w:type="paragraph" w:customStyle="1" w:styleId="ONUMFS">
    <w:name w:val="ONUM FS"/>
    <w:basedOn w:val="BodyText"/>
    <w:rsid w:val="00980362"/>
    <w:pPr>
      <w:numPr>
        <w:numId w:val="2"/>
      </w:numPr>
    </w:pPr>
  </w:style>
  <w:style w:type="paragraph" w:customStyle="1" w:styleId="ONUME">
    <w:name w:val="ONUM E"/>
    <w:basedOn w:val="BodyText"/>
    <w:rsid w:val="00980362"/>
    <w:pPr>
      <w:numPr>
        <w:numId w:val="1"/>
      </w:numPr>
    </w:pPr>
  </w:style>
  <w:style w:type="paragraph" w:styleId="ListNumber">
    <w:name w:val="List Number"/>
    <w:basedOn w:val="Normal"/>
    <w:semiHidden/>
    <w:rsid w:val="00980362"/>
    <w:pPr>
      <w:numPr>
        <w:numId w:val="3"/>
      </w:numPr>
    </w:pPr>
  </w:style>
  <w:style w:type="paragraph" w:customStyle="1" w:styleId="TableParagraph">
    <w:name w:val="Table Paragraph"/>
    <w:basedOn w:val="Normal"/>
    <w:uiPriority w:val="1"/>
    <w:qFormat/>
    <w:rsid w:val="00980362"/>
  </w:style>
  <w:style w:type="character" w:styleId="Hyperlink">
    <w:name w:val="Hyperlink"/>
    <w:basedOn w:val="DefaultParagraphFont"/>
    <w:uiPriority w:val="99"/>
    <w:unhideWhenUsed/>
    <w:rsid w:val="00980362"/>
    <w:rPr>
      <w:color w:val="0563C1" w:themeColor="hyperlink"/>
      <w:u w:val="single"/>
    </w:rPr>
  </w:style>
  <w:style w:type="paragraph" w:customStyle="1" w:styleId="Endofdocument-Annex">
    <w:name w:val="[End of document - Annex]"/>
    <w:basedOn w:val="Normal"/>
    <w:link w:val="Endofdocument-AnnexChar"/>
    <w:rsid w:val="00980362"/>
    <w:pPr>
      <w:widowControl/>
      <w:autoSpaceDE/>
      <w:autoSpaceDN/>
      <w:ind w:left="5534"/>
    </w:pPr>
    <w:rPr>
      <w:rFonts w:eastAsia="SimSun"/>
      <w:szCs w:val="20"/>
      <w:lang w:eastAsia="zh-CN"/>
    </w:rPr>
  </w:style>
  <w:style w:type="paragraph" w:customStyle="1" w:styleId="Endofdocument">
    <w:name w:val="End of document"/>
    <w:basedOn w:val="Normal"/>
    <w:rsid w:val="00980362"/>
    <w:pPr>
      <w:widowControl/>
      <w:autoSpaceDE/>
      <w:autoSpaceDN/>
      <w:spacing w:line="260" w:lineRule="atLeast"/>
      <w:ind w:left="5534"/>
    </w:pPr>
    <w:rPr>
      <w:rFonts w:eastAsia="Times New Roman" w:cs="Times New Roman"/>
      <w:szCs w:val="20"/>
    </w:rPr>
  </w:style>
  <w:style w:type="paragraph" w:customStyle="1" w:styleId="Default">
    <w:name w:val="Default"/>
    <w:rsid w:val="00980362"/>
    <w:pPr>
      <w:autoSpaceDE w:val="0"/>
      <w:autoSpaceDN w:val="0"/>
      <w:adjustRightInd w:val="0"/>
      <w:spacing w:after="0" w:line="240" w:lineRule="auto"/>
    </w:pPr>
    <w:rPr>
      <w:rFonts w:ascii="Times New Roman" w:eastAsia="Batang" w:hAnsi="Times New Roman" w:cs="Times New Roman"/>
      <w:color w:val="000000"/>
      <w:sz w:val="24"/>
      <w:szCs w:val="24"/>
      <w:lang w:eastAsia="ko-KR"/>
    </w:rPr>
  </w:style>
  <w:style w:type="character" w:customStyle="1" w:styleId="Endofdocument-AnnexChar">
    <w:name w:val="[End of document - Annex] Char"/>
    <w:link w:val="Endofdocument-Annex"/>
    <w:rsid w:val="00980362"/>
    <w:rPr>
      <w:rFonts w:ascii="Arial" w:eastAsia="SimSun" w:hAnsi="Arial" w:cs="Arial"/>
      <w:szCs w:val="20"/>
      <w:lang w:eastAsia="zh-CN"/>
    </w:rPr>
  </w:style>
  <w:style w:type="character" w:styleId="FootnoteReference">
    <w:name w:val="footnote reference"/>
    <w:rsid w:val="00980362"/>
    <w:rPr>
      <w:rFonts w:cs="Times New Roman"/>
      <w:vertAlign w:val="superscript"/>
    </w:rPr>
  </w:style>
  <w:style w:type="character" w:styleId="FollowedHyperlink">
    <w:name w:val="FollowedHyperlink"/>
    <w:basedOn w:val="DefaultParagraphFont"/>
    <w:semiHidden/>
    <w:unhideWhenUsed/>
    <w:rsid w:val="00980362"/>
    <w:rPr>
      <w:color w:val="954F72" w:themeColor="followedHyperlink"/>
      <w:u w:val="single"/>
    </w:rPr>
  </w:style>
  <w:style w:type="paragraph" w:styleId="BalloonText">
    <w:name w:val="Balloon Text"/>
    <w:basedOn w:val="Normal"/>
    <w:link w:val="BalloonTextChar"/>
    <w:semiHidden/>
    <w:unhideWhenUsed/>
    <w:rsid w:val="00980362"/>
    <w:rPr>
      <w:rFonts w:ascii="Segoe UI" w:hAnsi="Segoe UI" w:cs="Segoe UI"/>
      <w:sz w:val="18"/>
      <w:szCs w:val="18"/>
    </w:rPr>
  </w:style>
  <w:style w:type="character" w:customStyle="1" w:styleId="BalloonTextChar">
    <w:name w:val="Balloon Text Char"/>
    <w:basedOn w:val="DefaultParagraphFont"/>
    <w:link w:val="BalloonText"/>
    <w:semiHidden/>
    <w:rsid w:val="00980362"/>
    <w:rPr>
      <w:rFonts w:ascii="Segoe UI" w:eastAsia="Arial" w:hAnsi="Segoe UI" w:cs="Segoe UI"/>
      <w:sz w:val="18"/>
      <w:szCs w:val="18"/>
    </w:rPr>
  </w:style>
  <w:style w:type="paragraph" w:styleId="ListParagraph">
    <w:name w:val="List Paragraph"/>
    <w:basedOn w:val="Normal"/>
    <w:uiPriority w:val="34"/>
    <w:qFormat/>
    <w:rsid w:val="00980362"/>
    <w:pPr>
      <w:widowControl/>
      <w:autoSpaceDE/>
      <w:autoSpaceDN/>
      <w:spacing w:line="260" w:lineRule="atLeast"/>
      <w:ind w:left="720"/>
      <w:contextualSpacing/>
    </w:pPr>
    <w:rPr>
      <w:rFonts w:eastAsia="Times New Roman" w:cs="Times New Roman"/>
      <w:szCs w:val="20"/>
    </w:rPr>
  </w:style>
  <w:style w:type="paragraph" w:styleId="Revision">
    <w:name w:val="Revision"/>
    <w:hidden/>
    <w:uiPriority w:val="99"/>
    <w:semiHidden/>
    <w:rsid w:val="00980362"/>
    <w:pPr>
      <w:spacing w:after="0" w:line="240" w:lineRule="auto"/>
    </w:pPr>
    <w:rPr>
      <w:rFonts w:ascii="Arial" w:eastAsia="Arial" w:hAnsi="Arial" w:cs="Arial"/>
    </w:rPr>
  </w:style>
  <w:style w:type="character" w:styleId="EndnoteReference">
    <w:name w:val="endnote reference"/>
    <w:basedOn w:val="DefaultParagraphFont"/>
    <w:semiHidden/>
    <w:unhideWhenUsed/>
    <w:rsid w:val="00980362"/>
    <w:rPr>
      <w:vertAlign w:val="superscript"/>
    </w:rPr>
  </w:style>
  <w:style w:type="character" w:customStyle="1" w:styleId="UnresolvedMention">
    <w:name w:val="Unresolved Mention"/>
    <w:basedOn w:val="DefaultParagraphFont"/>
    <w:uiPriority w:val="99"/>
    <w:semiHidden/>
    <w:unhideWhenUsed/>
    <w:rsid w:val="00980362"/>
    <w:rPr>
      <w:color w:val="605E5C"/>
      <w:shd w:val="clear" w:color="auto" w:fill="E1DFDD"/>
    </w:rPr>
  </w:style>
  <w:style w:type="paragraph" w:styleId="NormalWeb">
    <w:name w:val="Normal (Web)"/>
    <w:basedOn w:val="Normal"/>
    <w:semiHidden/>
    <w:unhideWhenUsed/>
    <w:rsid w:val="00980362"/>
    <w:rPr>
      <w:rFonts w:ascii="Times New Roman" w:hAnsi="Times New Roman" w:cs="Times New Roman"/>
      <w:sz w:val="24"/>
      <w:szCs w:val="24"/>
    </w:rPr>
  </w:style>
  <w:style w:type="character" w:styleId="CommentReference">
    <w:name w:val="annotation reference"/>
    <w:basedOn w:val="DefaultParagraphFont"/>
    <w:semiHidden/>
    <w:unhideWhenUsed/>
    <w:rsid w:val="00980362"/>
    <w:rPr>
      <w:sz w:val="16"/>
      <w:szCs w:val="16"/>
    </w:rPr>
  </w:style>
  <w:style w:type="paragraph" w:styleId="CommentSubject">
    <w:name w:val="annotation subject"/>
    <w:basedOn w:val="CommentText"/>
    <w:next w:val="CommentText"/>
    <w:link w:val="CommentSubjectChar"/>
    <w:semiHidden/>
    <w:unhideWhenUsed/>
    <w:rsid w:val="00980362"/>
    <w:rPr>
      <w:b/>
      <w:bCs/>
      <w:sz w:val="20"/>
      <w:szCs w:val="20"/>
    </w:rPr>
  </w:style>
  <w:style w:type="character" w:customStyle="1" w:styleId="CommentSubjectChar">
    <w:name w:val="Comment Subject Char"/>
    <w:basedOn w:val="CommentTextChar"/>
    <w:link w:val="CommentSubject"/>
    <w:semiHidden/>
    <w:rsid w:val="00980362"/>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7.xml"/><Relationship Id="rId21" Type="http://schemas.openxmlformats.org/officeDocument/2006/relationships/footer" Target="footer5.xml"/><Relationship Id="rId34" Type="http://schemas.openxmlformats.org/officeDocument/2006/relationships/header" Target="header1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dacatalogue.wipo.int/projects/DA_10_01" TargetMode="External"/><Relationship Id="rId25" Type="http://schemas.openxmlformats.org/officeDocument/2006/relationships/header" Target="header8.xm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8" Type="http://schemas.openxmlformats.org/officeDocument/2006/relationships/footnotes" Target="footnot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ednewsdaily.com/schools-struggling-to-prepare-kids-for-the-future/" TargetMode="External"/><Relationship Id="rId2" Type="http://schemas.openxmlformats.org/officeDocument/2006/relationships/hyperlink" Target="https://thelearningcounsel.com/article/cultivating-creative-classrooms" TargetMode="External"/><Relationship Id="rId1" Type="http://schemas.openxmlformats.org/officeDocument/2006/relationships/hyperlink" Target="https://data.unicef.org/how-many/how-many-children-are-in-the-world/" TargetMode="External"/><Relationship Id="rId6" Type="http://schemas.openxmlformats.org/officeDocument/2006/relationships/hyperlink" Target="https://www.invent.org/sites/default/files/2019-06/The_Importance_of_Early_Exposure_to_Innovation_FINAL.pdf" TargetMode="External"/><Relationship Id="rId5" Type="http://schemas.openxmlformats.org/officeDocument/2006/relationships/hyperlink" Target="https://www.nsf.gov/ehr/Materials/STEM%20Education%20for%20the%20Future%20-%202020%20Visioning%20Report.pdf" TargetMode="External"/><Relationship Id="rId4" Type="http://schemas.openxmlformats.org/officeDocument/2006/relationships/hyperlink" Target="https://thelearningcounsel.com/article/understanding-education-age-innov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8ac7bfc-b717-4771-8771-84b15aa4ec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B22F54D194614498BA87ECD06088C3" ma:contentTypeVersion="6" ma:contentTypeDescription="Create a new document." ma:contentTypeScope="" ma:versionID="e6e9cec4264847cc944575fcd9c7fb85">
  <xsd:schema xmlns:xsd="http://www.w3.org/2001/XMLSchema" xmlns:xs="http://www.w3.org/2001/XMLSchema" xmlns:p="http://schemas.microsoft.com/office/2006/metadata/properties" xmlns:ns3="dc03b798-6b1c-4703-82fc-3ac5d079d6b4" xmlns:ns4="b8ac7bfc-b717-4771-8771-84b15aa4ec7f" targetNamespace="http://schemas.microsoft.com/office/2006/metadata/properties" ma:root="true" ma:fieldsID="90957ce74294c26c663d7bbd6a3b2865" ns3:_="" ns4:_="">
    <xsd:import namespace="dc03b798-6b1c-4703-82fc-3ac5d079d6b4"/>
    <xsd:import namespace="b8ac7bfc-b717-4771-8771-84b15aa4ec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3b798-6b1c-4703-82fc-3ac5d079d6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c7bfc-b717-4771-8771-84b15aa4ec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191AED-2F82-4036-A1A6-2BABD7B34577}">
  <ds:schemaRef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dc03b798-6b1c-4703-82fc-3ac5d079d6b4"/>
    <ds:schemaRef ds:uri="http://purl.org/dc/elements/1.1/"/>
    <ds:schemaRef ds:uri="b8ac7bfc-b717-4771-8771-84b15aa4ec7f"/>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0E1BFDDE-CCC6-406F-80D0-F011BB2C8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3b798-6b1c-4703-82fc-3ac5d079d6b4"/>
    <ds:schemaRef ds:uri="b8ac7bfc-b717-4771-8771-84b15aa4e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87F5F1-3A6C-43FB-9714-C064FD2BB3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6632</Words>
  <Characters>36480</Characters>
  <Application>Microsoft Office Word</Application>
  <DocSecurity>0</DocSecurity>
  <Lines>1520</Lines>
  <Paragraphs>813</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42299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CERBARI Mihaela</dc:creator>
  <cp:keywords>FOR OFFICIAL USE ONLY</cp:keywords>
  <dc:description/>
  <cp:lastModifiedBy>ESTEVES DOS SANTOS Anabela</cp:lastModifiedBy>
  <cp:revision>2</cp:revision>
  <cp:lastPrinted>2023-03-20T14:54:00Z</cp:lastPrinted>
  <dcterms:created xsi:type="dcterms:W3CDTF">2023-05-10T07:30:00Z</dcterms:created>
  <dcterms:modified xsi:type="dcterms:W3CDTF">2023-05-10T07:30:00Z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51b08253-00bd-484b-b062-f4ec9a87a238</vt:lpwstr>
  </property>
  <property fmtid="{D5CDD505-2E9C-101B-9397-08002B2CF9AE}" pid="3" name="TCSClassification">
    <vt:lpwstr>FOR OFFICIAL USE ONLY</vt:lpwstr>
  </property>
  <property fmtid="{D5CDD505-2E9C-101B-9397-08002B2CF9AE}" pid="4" name="ContentTypeId">
    <vt:lpwstr>0x01010082B22F54D194614498BA87ECD06088C3</vt:lpwstr>
  </property>
  <property fmtid="{D5CDD505-2E9C-101B-9397-08002B2CF9AE}" pid="5" name="Classification">
    <vt:lpwstr>For Official Use Only</vt:lpwstr>
  </property>
  <property fmtid="{D5CDD505-2E9C-101B-9397-08002B2CF9AE}" pid="6" name="VisualMarkings">
    <vt:lpwstr>None</vt:lpwstr>
  </property>
  <property fmtid="{D5CDD505-2E9C-101B-9397-08002B2CF9AE}" pid="7" name="Alignment">
    <vt:lpwstr>Centre</vt:lpwstr>
  </property>
  <property fmtid="{D5CDD505-2E9C-101B-9397-08002B2CF9AE}" pid="8" name="Language">
    <vt:lpwstr>English</vt:lpwstr>
  </property>
  <property fmtid="{D5CDD505-2E9C-101B-9397-08002B2CF9AE}" pid="9" name="MSIP_Label_20773ee6-353b-4fb9-a59d-0b94c8c67bea_Enabled">
    <vt:lpwstr>true</vt:lpwstr>
  </property>
  <property fmtid="{D5CDD505-2E9C-101B-9397-08002B2CF9AE}" pid="10" name="MSIP_Label_20773ee6-353b-4fb9-a59d-0b94c8c67bea_SetDate">
    <vt:lpwstr>2023-05-10T07:29:20Z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6c3e49c3-0415-48bf-8244-f5d4aaf20efc</vt:lpwstr>
  </property>
  <property fmtid="{D5CDD505-2E9C-101B-9397-08002B2CF9AE}" pid="15" name="MSIP_Label_20773ee6-353b-4fb9-a59d-0b94c8c67bea_ContentBits">
    <vt:lpwstr>0</vt:lpwstr>
  </property>
</Properties>
</file>