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B0056" w:rsidRPr="008B2CC1" w:rsidTr="006C7B9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B0056" w:rsidRPr="008B2CC1" w:rsidRDefault="008B0056" w:rsidP="00B61533">
            <w:pPr>
              <w:pStyle w:val="ListParagraph"/>
              <w:ind w:left="570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0056" w:rsidRPr="008B2CC1" w:rsidRDefault="000F2AF6" w:rsidP="006C7B9E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0056" w:rsidRPr="008B2CC1" w:rsidRDefault="000F2AF6" w:rsidP="006C7B9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0056" w:rsidRPr="001832A6" w:rsidTr="006C7B9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0056" w:rsidRPr="0090731E" w:rsidRDefault="008B0056" w:rsidP="006C7B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0056" w:rsidRPr="001832A6" w:rsidTr="006C7B9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0056" w:rsidRPr="000F2AF6" w:rsidRDefault="000F2AF6" w:rsidP="000F2AF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0056" w:rsidRPr="0090731E">
              <w:rPr>
                <w:rFonts w:ascii="Arial Black" w:hAnsi="Arial Black"/>
                <w:caps/>
                <w:sz w:val="15"/>
              </w:rPr>
              <w:t>:</w:t>
            </w:r>
            <w:r w:rsidR="008B0056">
              <w:rPr>
                <w:rFonts w:ascii="Arial Black" w:hAnsi="Arial Black"/>
                <w:caps/>
                <w:sz w:val="15"/>
              </w:rPr>
              <w:t xml:space="preserve"> </w:t>
            </w:r>
            <w:r w:rsidR="008B0056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0056" w:rsidRPr="001832A6" w:rsidTr="006C7B9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0056" w:rsidRPr="000F2AF6" w:rsidRDefault="000F2AF6" w:rsidP="000F2AF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0056" w:rsidRPr="0090731E">
              <w:rPr>
                <w:rFonts w:ascii="Arial Black" w:hAnsi="Arial Black"/>
                <w:caps/>
                <w:sz w:val="15"/>
              </w:rPr>
              <w:t>:</w:t>
            </w:r>
            <w:r w:rsidR="008B0056">
              <w:rPr>
                <w:rFonts w:ascii="Arial Black" w:hAnsi="Arial Black"/>
                <w:caps/>
                <w:sz w:val="15"/>
              </w:rPr>
              <w:t xml:space="preserve"> </w:t>
            </w:r>
            <w:r w:rsidR="008B0056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="008B0056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0056" w:rsidRDefault="008B0056" w:rsidP="00B61533"/>
    <w:p w:rsidR="008B0056" w:rsidRPr="008B2CC1" w:rsidRDefault="008B0056" w:rsidP="00B61533"/>
    <w:p w:rsidR="008B0056" w:rsidRPr="008B2CC1" w:rsidRDefault="008B0056" w:rsidP="00B61533"/>
    <w:p w:rsidR="008B0056" w:rsidRPr="008B2CC1" w:rsidRDefault="008B0056" w:rsidP="00B61533"/>
    <w:p w:rsidR="008B0056" w:rsidRPr="000F2AF6" w:rsidRDefault="000F2AF6" w:rsidP="00B6153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8B0056" w:rsidRPr="000F2AF6" w:rsidRDefault="008B0056" w:rsidP="00B61533">
      <w:pPr>
        <w:rPr>
          <w:lang w:val="ru-RU"/>
        </w:rPr>
      </w:pPr>
    </w:p>
    <w:p w:rsidR="008B0056" w:rsidRPr="000F2AF6" w:rsidRDefault="008B0056" w:rsidP="00B61533">
      <w:pPr>
        <w:rPr>
          <w:lang w:val="ru-RU"/>
        </w:rPr>
      </w:pPr>
    </w:p>
    <w:p w:rsidR="008B0056" w:rsidRPr="000F2AF6" w:rsidRDefault="000F2AF6" w:rsidP="00B6153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:rsidR="008B0056" w:rsidRPr="000F2AF6" w:rsidRDefault="000F2AF6" w:rsidP="00B6153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B0056" w:rsidRPr="000E2B8B">
        <w:rPr>
          <w:b/>
          <w:sz w:val="24"/>
          <w:szCs w:val="24"/>
          <w:lang w:val="ru-RU"/>
        </w:rPr>
        <w:t xml:space="preserve">, 18 </w:t>
      </w:r>
      <w:r w:rsidRPr="000E2B8B">
        <w:rPr>
          <w:b/>
          <w:sz w:val="24"/>
          <w:szCs w:val="24"/>
          <w:lang w:val="ru-RU"/>
        </w:rPr>
        <w:t xml:space="preserve">– 21 </w:t>
      </w:r>
      <w:r>
        <w:rPr>
          <w:b/>
          <w:sz w:val="24"/>
          <w:szCs w:val="24"/>
          <w:lang w:val="ru-RU"/>
        </w:rPr>
        <w:t>ноября</w:t>
      </w:r>
      <w:r w:rsidR="008B0056" w:rsidRPr="000E2B8B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8B0056" w:rsidRPr="000E2B8B" w:rsidRDefault="008B0056" w:rsidP="00B61533">
      <w:pPr>
        <w:rPr>
          <w:lang w:val="ru-RU"/>
        </w:rPr>
      </w:pPr>
    </w:p>
    <w:p w:rsidR="008B0056" w:rsidRPr="000E2B8B" w:rsidRDefault="008B0056" w:rsidP="00B61533">
      <w:pPr>
        <w:rPr>
          <w:lang w:val="ru-RU"/>
        </w:rPr>
      </w:pPr>
    </w:p>
    <w:p w:rsidR="008B0056" w:rsidRPr="000E2B8B" w:rsidRDefault="008B0056" w:rsidP="00B61533">
      <w:pPr>
        <w:rPr>
          <w:lang w:val="ru-RU"/>
        </w:rPr>
      </w:pPr>
    </w:p>
    <w:p w:rsidR="008B0056" w:rsidRPr="000F2AF6" w:rsidRDefault="000F2AF6" w:rsidP="00B61533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caps/>
          <w:sz w:val="24"/>
          <w:lang w:val="ru-RU"/>
        </w:rPr>
        <w:t>РЕЗЮМЕ ПРЕДСЕДАТЕЛЯ</w:t>
      </w:r>
    </w:p>
    <w:bookmarkEnd w:id="4"/>
    <w:p w:rsidR="008B0056" w:rsidRPr="000E2B8B" w:rsidRDefault="008B0056" w:rsidP="00B61533">
      <w:pPr>
        <w:rPr>
          <w:lang w:val="ru-RU"/>
        </w:rPr>
      </w:pPr>
    </w:p>
    <w:p w:rsidR="008B0056" w:rsidRPr="000E2B8B" w:rsidRDefault="008B0056" w:rsidP="00B61533">
      <w:pPr>
        <w:rPr>
          <w:lang w:val="ru-RU"/>
        </w:rPr>
      </w:pPr>
      <w:bookmarkStart w:id="5" w:name="Prepared"/>
      <w:bookmarkEnd w:id="5"/>
    </w:p>
    <w:p w:rsidR="008B0056" w:rsidRPr="000E2B8B" w:rsidRDefault="008B0056" w:rsidP="00B61533">
      <w:pPr>
        <w:rPr>
          <w:lang w:val="ru-RU"/>
        </w:rPr>
      </w:pPr>
    </w:p>
    <w:p w:rsidR="008B0056" w:rsidRPr="00402940" w:rsidRDefault="008B0056" w:rsidP="00B61533">
      <w:pPr>
        <w:rPr>
          <w:lang w:val="ru-RU"/>
        </w:rPr>
      </w:pPr>
    </w:p>
    <w:p w:rsidR="008B0056" w:rsidRPr="00402940" w:rsidRDefault="000E2B8B" w:rsidP="00A341D2">
      <w:pPr>
        <w:numPr>
          <w:ilvl w:val="0"/>
          <w:numId w:val="9"/>
        </w:numPr>
        <w:tabs>
          <w:tab w:val="clear" w:pos="570"/>
          <w:tab w:val="num" w:pos="0"/>
        </w:tabs>
        <w:ind w:left="0" w:firstLine="0"/>
        <w:rPr>
          <w:lang w:val="ru-RU"/>
        </w:rPr>
      </w:pPr>
      <w:r w:rsidRPr="00402940">
        <w:rPr>
          <w:lang w:val="ru-RU"/>
        </w:rPr>
        <w:t>Двенадцатая сессия КРИС состоялась 18-21 ноября 2013 г</w:t>
      </w:r>
      <w:r w:rsidR="008B0056" w:rsidRPr="00402940">
        <w:rPr>
          <w:lang w:val="ru-RU"/>
        </w:rPr>
        <w:t>.</w:t>
      </w:r>
      <w:r w:rsidR="003B13B6" w:rsidRPr="00402940">
        <w:rPr>
          <w:lang w:val="ru-RU"/>
        </w:rPr>
        <w:t xml:space="preserve"> </w:t>
      </w:r>
      <w:r w:rsidRPr="00402940">
        <w:rPr>
          <w:lang w:val="ru-RU"/>
        </w:rPr>
        <w:t xml:space="preserve"> В ней приняли участие 9</w:t>
      </w:r>
      <w:r w:rsidR="006A7FD1" w:rsidRPr="006A7FD1">
        <w:rPr>
          <w:lang w:val="ru-RU"/>
        </w:rPr>
        <w:t>7</w:t>
      </w:r>
      <w:r w:rsidR="006A7FD1">
        <w:rPr>
          <w:lang w:val="ru-RU"/>
        </w:rPr>
        <w:t xml:space="preserve"> государств-членов </w:t>
      </w:r>
      <w:r w:rsidRPr="00402940">
        <w:rPr>
          <w:lang w:val="ru-RU"/>
        </w:rPr>
        <w:t xml:space="preserve">и 34 наблюдателя. </w:t>
      </w:r>
    </w:p>
    <w:p w:rsidR="008B0056" w:rsidRPr="00402940" w:rsidRDefault="008B0056" w:rsidP="001107B9">
      <w:pPr>
        <w:rPr>
          <w:lang w:val="ru-RU"/>
        </w:rPr>
      </w:pPr>
    </w:p>
    <w:p w:rsidR="008B0056" w:rsidRPr="00402940" w:rsidRDefault="000E2B8B" w:rsidP="001107B9">
      <w:pPr>
        <w:numPr>
          <w:ilvl w:val="0"/>
          <w:numId w:val="9"/>
        </w:numPr>
        <w:tabs>
          <w:tab w:val="clear" w:pos="570"/>
          <w:tab w:val="num" w:pos="0"/>
        </w:tabs>
        <w:ind w:left="0" w:firstLine="0"/>
        <w:rPr>
          <w:lang w:val="ru-RU"/>
        </w:rPr>
      </w:pPr>
      <w:r w:rsidRPr="00402940">
        <w:rPr>
          <w:lang w:val="ru-RU"/>
        </w:rPr>
        <w:t xml:space="preserve">Комитет принял проект повестки дня, </w:t>
      </w:r>
      <w:r w:rsidR="009830D1" w:rsidRPr="00402940">
        <w:rPr>
          <w:lang w:val="ru-RU"/>
        </w:rPr>
        <w:t>содержащийся</w:t>
      </w:r>
      <w:r w:rsidRPr="00402940">
        <w:rPr>
          <w:lang w:val="ru-RU"/>
        </w:rPr>
        <w:t xml:space="preserve"> в документе</w:t>
      </w:r>
      <w:r w:rsidR="008B0056" w:rsidRPr="00402940">
        <w:rPr>
          <w:lang w:val="ru-RU"/>
        </w:rPr>
        <w:t xml:space="preserve"> </w:t>
      </w:r>
      <w:r w:rsidR="008B0056" w:rsidRPr="00402940">
        <w:t>CDIP</w:t>
      </w:r>
      <w:r w:rsidR="008B0056" w:rsidRPr="00402940">
        <w:rPr>
          <w:lang w:val="ru-RU"/>
        </w:rPr>
        <w:t>/12/1</w:t>
      </w:r>
      <w:r w:rsidR="008B0056" w:rsidRPr="00402940">
        <w:t> </w:t>
      </w:r>
      <w:proofErr w:type="spellStart"/>
      <w:r w:rsidR="008B0056" w:rsidRPr="00402940">
        <w:t>Prov</w:t>
      </w:r>
      <w:proofErr w:type="spellEnd"/>
      <w:r w:rsidR="008B0056" w:rsidRPr="00402940">
        <w:rPr>
          <w:lang w:val="ru-RU"/>
        </w:rPr>
        <w:t>.</w:t>
      </w:r>
      <w:r w:rsidR="00056C8D" w:rsidRPr="00402940">
        <w:rPr>
          <w:lang w:val="ru-RU"/>
        </w:rPr>
        <w:t>3.</w:t>
      </w:r>
      <w:r w:rsidR="008B0056" w:rsidRPr="00402940">
        <w:rPr>
          <w:lang w:val="ru-RU"/>
        </w:rPr>
        <w:t xml:space="preserve"> </w:t>
      </w:r>
    </w:p>
    <w:p w:rsidR="008B0056" w:rsidRPr="00402940" w:rsidRDefault="008B0056" w:rsidP="001107B9">
      <w:pPr>
        <w:rPr>
          <w:lang w:val="ru-RU"/>
        </w:rPr>
      </w:pPr>
    </w:p>
    <w:p w:rsidR="008B0056" w:rsidRPr="00402940" w:rsidRDefault="000E2B8B" w:rsidP="000E2B8B">
      <w:pPr>
        <w:numPr>
          <w:ilvl w:val="0"/>
          <w:numId w:val="9"/>
        </w:numPr>
        <w:tabs>
          <w:tab w:val="clear" w:pos="570"/>
          <w:tab w:val="num" w:pos="0"/>
        </w:tabs>
        <w:ind w:left="0" w:firstLine="0"/>
        <w:rPr>
          <w:lang w:val="ru-RU"/>
        </w:rPr>
      </w:pPr>
      <w:r w:rsidRPr="00402940">
        <w:rPr>
          <w:lang w:val="ru-RU"/>
        </w:rPr>
        <w:t xml:space="preserve">По пункту 3 повестки дня Комитет принял проект </w:t>
      </w:r>
      <w:r w:rsidR="009830D1" w:rsidRPr="00402940">
        <w:rPr>
          <w:lang w:val="ru-RU"/>
        </w:rPr>
        <w:t>о</w:t>
      </w:r>
      <w:r w:rsidRPr="00402940">
        <w:rPr>
          <w:lang w:val="ru-RU"/>
        </w:rPr>
        <w:t>тчета об одиннадцатой сессии КРИС, содержащийся в документе</w:t>
      </w:r>
      <w:r w:rsidR="008B0056" w:rsidRPr="00402940">
        <w:rPr>
          <w:lang w:val="ru-RU"/>
        </w:rPr>
        <w:t xml:space="preserve"> </w:t>
      </w:r>
      <w:r w:rsidR="008B0056" w:rsidRPr="00402940">
        <w:t>CDIP</w:t>
      </w:r>
      <w:r w:rsidR="008B0056" w:rsidRPr="00402940">
        <w:rPr>
          <w:lang w:val="ru-RU"/>
        </w:rPr>
        <w:t xml:space="preserve">/11/9 </w:t>
      </w:r>
      <w:proofErr w:type="spellStart"/>
      <w:r w:rsidR="008B0056" w:rsidRPr="00402940">
        <w:t>Prov</w:t>
      </w:r>
      <w:proofErr w:type="spellEnd"/>
      <w:r w:rsidR="008B0056" w:rsidRPr="00402940">
        <w:rPr>
          <w:lang w:val="ru-RU"/>
        </w:rPr>
        <w:t xml:space="preserve">. </w:t>
      </w:r>
    </w:p>
    <w:p w:rsidR="00CF1DFD" w:rsidRPr="00402940" w:rsidRDefault="00CF1DFD" w:rsidP="00CF1DFD">
      <w:pPr>
        <w:pStyle w:val="ListParagraph"/>
        <w:rPr>
          <w:lang w:val="ru-RU"/>
        </w:rPr>
      </w:pPr>
    </w:p>
    <w:p w:rsidR="008B0056" w:rsidRPr="00402940" w:rsidRDefault="005F009A" w:rsidP="001107B9">
      <w:pPr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02940">
        <w:rPr>
          <w:szCs w:val="22"/>
          <w:lang w:val="ru-RU"/>
        </w:rPr>
        <w:t>По пункту</w:t>
      </w:r>
      <w:r w:rsidRPr="00402940">
        <w:rPr>
          <w:szCs w:val="22"/>
        </w:rPr>
        <w:t> </w:t>
      </w:r>
      <w:r w:rsidRPr="00402940">
        <w:rPr>
          <w:szCs w:val="22"/>
          <w:lang w:val="ru-RU"/>
        </w:rPr>
        <w:t>4 повестки дня Комитет рассмотрел документ</w:t>
      </w:r>
      <w:r w:rsidR="008B0056" w:rsidRPr="00402940">
        <w:rPr>
          <w:szCs w:val="22"/>
          <w:lang w:val="ru-RU"/>
        </w:rPr>
        <w:t xml:space="preserve"> </w:t>
      </w:r>
      <w:r w:rsidR="008B0056" w:rsidRPr="00402940">
        <w:rPr>
          <w:szCs w:val="22"/>
        </w:rPr>
        <w:t>CDIP</w:t>
      </w:r>
      <w:r w:rsidR="008B0056" w:rsidRPr="00402940">
        <w:rPr>
          <w:szCs w:val="22"/>
          <w:lang w:val="ru-RU"/>
        </w:rPr>
        <w:t>/12/2</w:t>
      </w:r>
      <w:r w:rsidRPr="00402940">
        <w:rPr>
          <w:szCs w:val="22"/>
          <w:lang w:val="ru-RU"/>
        </w:rPr>
        <w:t>, озаглавленный «Отчеты о ходе реализации», и принял к сведению прогресс, достигнутый в реализации проектов и выполнении 19</w:t>
      </w:r>
      <w:r w:rsidRPr="00402940">
        <w:rPr>
          <w:lang w:val="ru-RU"/>
        </w:rPr>
        <w:t xml:space="preserve"> рекомендаций Повестки дня в области развития, подлежа</w:t>
      </w:r>
      <w:r w:rsidR="009830D1" w:rsidRPr="00402940">
        <w:rPr>
          <w:lang w:val="ru-RU"/>
        </w:rPr>
        <w:t>вш</w:t>
      </w:r>
      <w:r w:rsidRPr="00402940">
        <w:rPr>
          <w:lang w:val="ru-RU"/>
        </w:rPr>
        <w:t xml:space="preserve">их немедленному выполнению.  Руководители проектов ответили на замечания, высказанные делегациями, и приняли к сведению их руководящие указания. </w:t>
      </w:r>
    </w:p>
    <w:p w:rsidR="008B0056" w:rsidRPr="00402940" w:rsidRDefault="008B0056" w:rsidP="001107B9">
      <w:pPr>
        <w:rPr>
          <w:szCs w:val="22"/>
          <w:lang w:val="ru-RU"/>
        </w:rPr>
      </w:pPr>
    </w:p>
    <w:p w:rsidR="008B0056" w:rsidRPr="00402940" w:rsidRDefault="005F009A" w:rsidP="001107B9">
      <w:pPr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02940">
        <w:rPr>
          <w:szCs w:val="22"/>
          <w:lang w:val="ru-RU"/>
        </w:rPr>
        <w:t xml:space="preserve">Комитет </w:t>
      </w:r>
      <w:r w:rsidR="006A7FD1">
        <w:rPr>
          <w:szCs w:val="22"/>
          <w:lang w:val="ru-RU"/>
        </w:rPr>
        <w:t>одобрил</w:t>
      </w:r>
      <w:r w:rsidRPr="00402940">
        <w:rPr>
          <w:szCs w:val="22"/>
          <w:lang w:val="ru-RU"/>
        </w:rPr>
        <w:t xml:space="preserve"> </w:t>
      </w:r>
      <w:r w:rsidR="006A7FD1">
        <w:rPr>
          <w:szCs w:val="22"/>
          <w:lang w:val="ru-RU"/>
        </w:rPr>
        <w:t>пересмотренные</w:t>
      </w:r>
      <w:r w:rsidRPr="00402940">
        <w:rPr>
          <w:szCs w:val="22"/>
          <w:lang w:val="ru-RU"/>
        </w:rPr>
        <w:t xml:space="preserve"> сроки реализации следующих проектов</w:t>
      </w:r>
      <w:r w:rsidR="008B0056" w:rsidRPr="00402940">
        <w:rPr>
          <w:szCs w:val="22"/>
          <w:lang w:val="ru-RU"/>
        </w:rPr>
        <w:t xml:space="preserve">: </w:t>
      </w:r>
    </w:p>
    <w:p w:rsidR="008B0056" w:rsidRPr="00402940" w:rsidRDefault="008B0056" w:rsidP="001107B9">
      <w:pPr>
        <w:ind w:left="570"/>
        <w:rPr>
          <w:szCs w:val="22"/>
          <w:lang w:val="ru-RU"/>
        </w:rPr>
      </w:pPr>
    </w:p>
    <w:p w:rsidR="008B0056" w:rsidRPr="00402940" w:rsidRDefault="00FA627B" w:rsidP="001107B9">
      <w:pPr>
        <w:pStyle w:val="ListParagraph"/>
        <w:numPr>
          <w:ilvl w:val="0"/>
          <w:numId w:val="10"/>
        </w:numPr>
        <w:tabs>
          <w:tab w:val="left" w:pos="567"/>
        </w:tabs>
        <w:ind w:left="567" w:firstLine="0"/>
        <w:contextualSpacing w:val="0"/>
        <w:rPr>
          <w:szCs w:val="22"/>
          <w:lang w:val="ru-RU"/>
        </w:rPr>
      </w:pPr>
      <w:r w:rsidRPr="00402940">
        <w:rPr>
          <w:szCs w:val="22"/>
          <w:lang w:val="ru-RU"/>
        </w:rPr>
        <w:t>проекта «Интеллектуальная собственность и передача технологии:  общие проблемы – построение решений», содержащегося в документе</w:t>
      </w:r>
      <w:r w:rsidR="008B0056" w:rsidRPr="00402940">
        <w:rPr>
          <w:lang w:val="ru-RU"/>
        </w:rPr>
        <w:t xml:space="preserve"> </w:t>
      </w:r>
      <w:r w:rsidR="008B0056" w:rsidRPr="00402940">
        <w:t>CDIP</w:t>
      </w:r>
      <w:r w:rsidR="008B0056" w:rsidRPr="00402940">
        <w:rPr>
          <w:lang w:val="ru-RU"/>
        </w:rPr>
        <w:t xml:space="preserve">/6/4 </w:t>
      </w:r>
      <w:r w:rsidR="008B0056" w:rsidRPr="00402940">
        <w:t>Rev</w:t>
      </w:r>
      <w:r w:rsidR="00E0302F" w:rsidRPr="00402940">
        <w:rPr>
          <w:lang w:val="ru-RU"/>
        </w:rPr>
        <w:t>.</w:t>
      </w:r>
      <w:r w:rsidR="009F5AC9" w:rsidRPr="00402940">
        <w:rPr>
          <w:lang w:val="ru-RU"/>
        </w:rPr>
        <w:t xml:space="preserve"> </w:t>
      </w:r>
      <w:r w:rsidRPr="00402940">
        <w:rPr>
          <w:lang w:val="ru-RU"/>
        </w:rPr>
        <w:t xml:space="preserve"> Применительно к этому проекту ряд делегаций выразили озабоченность в отношении формата региональных консультаций;</w:t>
      </w:r>
      <w:r w:rsidR="00E0302F" w:rsidRPr="00402940">
        <w:rPr>
          <w:lang w:val="ru-RU"/>
        </w:rPr>
        <w:t xml:space="preserve"> </w:t>
      </w:r>
    </w:p>
    <w:p w:rsidR="00E0302F" w:rsidRPr="00402940" w:rsidRDefault="00E0302F" w:rsidP="009F5AC9">
      <w:pPr>
        <w:pStyle w:val="ListParagraph"/>
        <w:tabs>
          <w:tab w:val="left" w:pos="567"/>
        </w:tabs>
        <w:ind w:left="567"/>
        <w:contextualSpacing w:val="0"/>
        <w:rPr>
          <w:szCs w:val="22"/>
          <w:lang w:val="ru-RU"/>
        </w:rPr>
      </w:pPr>
    </w:p>
    <w:p w:rsidR="008B0056" w:rsidRPr="00402940" w:rsidRDefault="00FA627B" w:rsidP="001107B9">
      <w:pPr>
        <w:pStyle w:val="ListParagraph"/>
        <w:numPr>
          <w:ilvl w:val="0"/>
          <w:numId w:val="10"/>
        </w:numPr>
        <w:tabs>
          <w:tab w:val="left" w:pos="567"/>
        </w:tabs>
        <w:ind w:left="567" w:firstLine="0"/>
        <w:rPr>
          <w:szCs w:val="22"/>
          <w:lang w:val="ru-RU"/>
        </w:rPr>
      </w:pPr>
      <w:r w:rsidRPr="00402940">
        <w:rPr>
          <w:szCs w:val="22"/>
          <w:lang w:val="ru-RU"/>
        </w:rPr>
        <w:t>проекта «Открыт</w:t>
      </w:r>
      <w:r w:rsidR="009830D1" w:rsidRPr="00402940">
        <w:rPr>
          <w:szCs w:val="22"/>
          <w:lang w:val="ru-RU"/>
        </w:rPr>
        <w:t>ы</w:t>
      </w:r>
      <w:r w:rsidRPr="00402940">
        <w:rPr>
          <w:szCs w:val="22"/>
          <w:lang w:val="ru-RU"/>
        </w:rPr>
        <w:t>е совместные проекты и модели, основанные на использовании ИС», содержащегося в документе</w:t>
      </w:r>
      <w:r w:rsidR="008B0056" w:rsidRPr="00402940">
        <w:rPr>
          <w:lang w:val="ru-RU"/>
        </w:rPr>
        <w:t xml:space="preserve"> </w:t>
      </w:r>
      <w:r w:rsidR="008B0056" w:rsidRPr="00402940">
        <w:t>CDIP</w:t>
      </w:r>
      <w:r w:rsidR="008B0056" w:rsidRPr="00402940">
        <w:rPr>
          <w:lang w:val="ru-RU"/>
        </w:rPr>
        <w:t xml:space="preserve">/6/6 </w:t>
      </w:r>
      <w:r w:rsidR="008B0056" w:rsidRPr="00402940">
        <w:t>Rev</w:t>
      </w:r>
      <w:r w:rsidR="008B0056" w:rsidRPr="00402940">
        <w:rPr>
          <w:lang w:val="ru-RU"/>
        </w:rPr>
        <w:t xml:space="preserve">.; </w:t>
      </w:r>
      <w:r w:rsidRPr="00402940">
        <w:rPr>
          <w:lang w:val="ru-RU"/>
        </w:rPr>
        <w:t>и</w:t>
      </w:r>
    </w:p>
    <w:p w:rsidR="008B0056" w:rsidRPr="00402940" w:rsidRDefault="008B0056" w:rsidP="001107B9">
      <w:pPr>
        <w:tabs>
          <w:tab w:val="left" w:pos="567"/>
        </w:tabs>
        <w:ind w:left="567"/>
        <w:rPr>
          <w:szCs w:val="22"/>
          <w:lang w:val="ru-RU"/>
        </w:rPr>
      </w:pPr>
    </w:p>
    <w:p w:rsidR="008B0056" w:rsidRPr="00402940" w:rsidRDefault="00FA627B" w:rsidP="001107B9">
      <w:pPr>
        <w:pStyle w:val="ListParagraph"/>
        <w:numPr>
          <w:ilvl w:val="0"/>
          <w:numId w:val="10"/>
        </w:numPr>
        <w:tabs>
          <w:tab w:val="left" w:pos="567"/>
        </w:tabs>
        <w:ind w:left="567" w:firstLine="0"/>
        <w:rPr>
          <w:szCs w:val="22"/>
          <w:lang w:val="ru-RU"/>
        </w:rPr>
      </w:pPr>
      <w:r w:rsidRPr="00402940">
        <w:rPr>
          <w:szCs w:val="22"/>
          <w:lang w:val="ru-RU"/>
        </w:rPr>
        <w:t xml:space="preserve">проекта «Укрепление и развитие аудиовизуального сектора </w:t>
      </w:r>
      <w:r w:rsidR="009830D1" w:rsidRPr="00402940">
        <w:rPr>
          <w:szCs w:val="22"/>
          <w:lang w:val="ru-RU"/>
        </w:rPr>
        <w:t xml:space="preserve">в </w:t>
      </w:r>
      <w:r w:rsidRPr="00402940">
        <w:rPr>
          <w:szCs w:val="22"/>
          <w:lang w:val="ru-RU"/>
        </w:rPr>
        <w:t>Буркина-Фасо и некоторых других африканских странах», содержащегося в документе</w:t>
      </w:r>
      <w:r w:rsidR="008B0056" w:rsidRPr="00402940">
        <w:rPr>
          <w:lang w:val="ru-RU"/>
        </w:rPr>
        <w:t xml:space="preserve"> </w:t>
      </w:r>
      <w:r w:rsidR="008B0056" w:rsidRPr="00402940">
        <w:t>CDIP</w:t>
      </w:r>
      <w:r w:rsidR="008B0056" w:rsidRPr="00402940">
        <w:rPr>
          <w:lang w:val="ru-RU"/>
        </w:rPr>
        <w:t>/9/13.</w:t>
      </w:r>
    </w:p>
    <w:p w:rsidR="008B0056" w:rsidRPr="00402940" w:rsidRDefault="008B0056" w:rsidP="001107B9">
      <w:pPr>
        <w:tabs>
          <w:tab w:val="left" w:pos="567"/>
        </w:tabs>
        <w:ind w:left="567"/>
        <w:rPr>
          <w:szCs w:val="22"/>
          <w:lang w:val="ru-RU"/>
        </w:rPr>
      </w:pPr>
    </w:p>
    <w:p w:rsidR="008B0056" w:rsidRPr="00402940" w:rsidRDefault="00FA627B" w:rsidP="001107B9">
      <w:pPr>
        <w:ind w:left="567"/>
        <w:rPr>
          <w:szCs w:val="22"/>
          <w:lang w:val="ru-RU"/>
        </w:rPr>
      </w:pPr>
      <w:r w:rsidRPr="00402940">
        <w:rPr>
          <w:szCs w:val="22"/>
          <w:lang w:val="ru-RU"/>
        </w:rPr>
        <w:lastRenderedPageBreak/>
        <w:t xml:space="preserve">Было принято к сведению, что некоторые завершенные проекты будут включены в регулярные программы Организации, с тем чтобы позволить государствам-членам извлекать пользу из соответствующей деятельности </w:t>
      </w:r>
      <w:r w:rsidR="009830D1" w:rsidRPr="00402940">
        <w:rPr>
          <w:szCs w:val="22"/>
          <w:lang w:val="ru-RU"/>
        </w:rPr>
        <w:t>исходя из</w:t>
      </w:r>
      <w:r w:rsidRPr="00402940">
        <w:rPr>
          <w:szCs w:val="22"/>
          <w:lang w:val="ru-RU"/>
        </w:rPr>
        <w:t xml:space="preserve"> наличия ресурсов.  </w:t>
      </w:r>
    </w:p>
    <w:p w:rsidR="008B0056" w:rsidRPr="00402940" w:rsidRDefault="008B0056" w:rsidP="001107B9">
      <w:pPr>
        <w:rPr>
          <w:szCs w:val="22"/>
          <w:lang w:val="ru-RU"/>
        </w:rPr>
      </w:pPr>
    </w:p>
    <w:p w:rsidR="008B0056" w:rsidRPr="00402940" w:rsidRDefault="000E2B8B" w:rsidP="00FD3934">
      <w:pPr>
        <w:keepNext/>
        <w:keepLines/>
        <w:numPr>
          <w:ilvl w:val="0"/>
          <w:numId w:val="9"/>
        </w:numPr>
        <w:ind w:left="0" w:firstLine="0"/>
        <w:rPr>
          <w:szCs w:val="22"/>
          <w:lang w:val="ru-RU"/>
        </w:rPr>
      </w:pPr>
      <w:r w:rsidRPr="00402940">
        <w:rPr>
          <w:szCs w:val="22"/>
          <w:lang w:val="ru-RU"/>
        </w:rPr>
        <w:t>Комитет рассмотрел следующие отчеты об оценке проектов</w:t>
      </w:r>
      <w:r w:rsidR="008B0056" w:rsidRPr="00402940">
        <w:rPr>
          <w:szCs w:val="22"/>
          <w:lang w:val="ru-RU"/>
        </w:rPr>
        <w:t>:</w:t>
      </w:r>
    </w:p>
    <w:p w:rsidR="008B0056" w:rsidRPr="00402940" w:rsidRDefault="008B0056" w:rsidP="00FD3934">
      <w:pPr>
        <w:keepNext/>
        <w:keepLines/>
        <w:ind w:left="720"/>
        <w:rPr>
          <w:szCs w:val="22"/>
          <w:lang w:val="ru-RU"/>
        </w:rPr>
      </w:pPr>
    </w:p>
    <w:p w:rsidR="008B0056" w:rsidRPr="00402940" w:rsidRDefault="000E2B8B" w:rsidP="00FD3934">
      <w:pPr>
        <w:pStyle w:val="ListParagraph"/>
        <w:keepNext/>
        <w:keepLines/>
        <w:numPr>
          <w:ilvl w:val="0"/>
          <w:numId w:val="11"/>
        </w:numPr>
        <w:ind w:left="616" w:hanging="14"/>
        <w:rPr>
          <w:szCs w:val="22"/>
          <w:lang w:val="ru-RU"/>
        </w:rPr>
      </w:pPr>
      <w:r w:rsidRPr="00402940">
        <w:rPr>
          <w:szCs w:val="22"/>
          <w:lang w:val="ru-RU"/>
        </w:rPr>
        <w:t>отчет об оценке проекта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развития», содержащийся в документе</w:t>
      </w:r>
      <w:r w:rsidR="008B0056" w:rsidRPr="00402940">
        <w:rPr>
          <w:lang w:val="ru-RU"/>
        </w:rPr>
        <w:t xml:space="preserve"> </w:t>
      </w:r>
      <w:r w:rsidR="008B0056" w:rsidRPr="00402940">
        <w:rPr>
          <w:szCs w:val="22"/>
        </w:rPr>
        <w:t>CDIP</w:t>
      </w:r>
      <w:r w:rsidR="008B0056" w:rsidRPr="00402940">
        <w:rPr>
          <w:szCs w:val="22"/>
          <w:lang w:val="ru-RU"/>
        </w:rPr>
        <w:t xml:space="preserve">/12/3;  </w:t>
      </w:r>
      <w:r w:rsidRPr="00402940">
        <w:rPr>
          <w:szCs w:val="22"/>
          <w:lang w:val="ru-RU"/>
        </w:rPr>
        <w:t>и</w:t>
      </w:r>
    </w:p>
    <w:p w:rsidR="008B0056" w:rsidRPr="00402940" w:rsidRDefault="008B0056" w:rsidP="00FD3934">
      <w:pPr>
        <w:keepNext/>
        <w:keepLines/>
        <w:ind w:left="567"/>
        <w:rPr>
          <w:szCs w:val="22"/>
          <w:lang w:val="ru-RU"/>
        </w:rPr>
      </w:pPr>
    </w:p>
    <w:p w:rsidR="008B0056" w:rsidRPr="00402940" w:rsidRDefault="000E2B8B" w:rsidP="001107B9">
      <w:pPr>
        <w:pStyle w:val="ListParagraph"/>
        <w:numPr>
          <w:ilvl w:val="0"/>
          <w:numId w:val="11"/>
        </w:numPr>
        <w:ind w:left="567" w:firstLine="0"/>
        <w:rPr>
          <w:szCs w:val="22"/>
          <w:lang w:val="ru-RU"/>
        </w:rPr>
      </w:pPr>
      <w:r w:rsidRPr="00402940">
        <w:rPr>
          <w:szCs w:val="22"/>
          <w:lang w:val="ru-RU"/>
        </w:rPr>
        <w:t>отчет об оценке</w:t>
      </w:r>
      <w:r w:rsidR="008B0056" w:rsidRPr="00402940">
        <w:rPr>
          <w:szCs w:val="22"/>
          <w:lang w:val="ru-RU"/>
        </w:rPr>
        <w:t xml:space="preserve"> </w:t>
      </w:r>
      <w:r w:rsidRPr="00402940">
        <w:rPr>
          <w:szCs w:val="22"/>
          <w:lang w:val="ru-RU"/>
        </w:rPr>
        <w:t xml:space="preserve">проекта «Совершенствование системы управления ВОИС, ориентированного на конкретный результат </w:t>
      </w:r>
      <w:r w:rsidR="008B0056" w:rsidRPr="00402940">
        <w:rPr>
          <w:szCs w:val="22"/>
          <w:lang w:val="ru-RU"/>
        </w:rPr>
        <w:t>(</w:t>
      </w:r>
      <w:r w:rsidRPr="00402940">
        <w:rPr>
          <w:szCs w:val="22"/>
          <w:lang w:val="ru-RU"/>
        </w:rPr>
        <w:t>УКР</w:t>
      </w:r>
      <w:r w:rsidR="008B0056" w:rsidRPr="00402940">
        <w:rPr>
          <w:szCs w:val="22"/>
          <w:lang w:val="ru-RU"/>
        </w:rPr>
        <w:t>)</w:t>
      </w:r>
      <w:r w:rsidRPr="00402940">
        <w:rPr>
          <w:szCs w:val="22"/>
          <w:lang w:val="ru-RU"/>
        </w:rPr>
        <w:t>, для поддержки мониторинга и оценки деятельности в области развития», содержащийся в документе</w:t>
      </w:r>
      <w:r w:rsidR="008B0056" w:rsidRPr="00402940">
        <w:rPr>
          <w:szCs w:val="22"/>
          <w:lang w:val="ru-RU"/>
        </w:rPr>
        <w:t xml:space="preserve"> </w:t>
      </w:r>
      <w:r w:rsidR="008B0056" w:rsidRPr="00402940">
        <w:rPr>
          <w:szCs w:val="22"/>
        </w:rPr>
        <w:t>CDIP</w:t>
      </w:r>
      <w:r w:rsidR="008B0056" w:rsidRPr="00402940">
        <w:rPr>
          <w:szCs w:val="22"/>
          <w:lang w:val="ru-RU"/>
        </w:rPr>
        <w:t xml:space="preserve">/12/4. </w:t>
      </w:r>
    </w:p>
    <w:p w:rsidR="008B0056" w:rsidRPr="00402940" w:rsidRDefault="008B0056" w:rsidP="001107B9">
      <w:pPr>
        <w:pStyle w:val="ListParagraph"/>
        <w:rPr>
          <w:szCs w:val="22"/>
          <w:lang w:val="ru-RU"/>
        </w:rPr>
      </w:pPr>
    </w:p>
    <w:p w:rsidR="008B0056" w:rsidRPr="00402940" w:rsidRDefault="008949D6" w:rsidP="00A341D2">
      <w:pPr>
        <w:rPr>
          <w:szCs w:val="22"/>
          <w:lang w:val="ru-RU"/>
        </w:rPr>
      </w:pPr>
      <w:r w:rsidRPr="00402940">
        <w:rPr>
          <w:szCs w:val="22"/>
          <w:lang w:val="ru-RU"/>
        </w:rPr>
        <w:t xml:space="preserve">После презентации отчетов об оценке состоялся обмен мнениями.  Было принято решение о том, чтобы Секретариат принял надлежащие меры во исполнение рекомендаций, содержащихся в отчетах, с учетом замечаний, высказанных государствами-членами.  Кроме того, Комитет постановил, чтобы Секретариат подготовил вторую очередь проекта создания потенциала по использованию надлежащей технологии, расширив сферу его охвата путем включения дополнительных государств-членов из числа НРС, и представил ее на рассмотрение на следующей сессии.  </w:t>
      </w:r>
    </w:p>
    <w:p w:rsidR="008B0056" w:rsidRPr="00402940" w:rsidRDefault="008B0056" w:rsidP="001107B9">
      <w:pPr>
        <w:pStyle w:val="ListParagraph"/>
        <w:ind w:left="0"/>
        <w:rPr>
          <w:szCs w:val="22"/>
          <w:lang w:val="ru-RU"/>
        </w:rPr>
      </w:pPr>
    </w:p>
    <w:p w:rsidR="008B0056" w:rsidRPr="00402940" w:rsidRDefault="00460138" w:rsidP="00E8084F">
      <w:pPr>
        <w:numPr>
          <w:ilvl w:val="0"/>
          <w:numId w:val="9"/>
        </w:numPr>
        <w:tabs>
          <w:tab w:val="clear" w:pos="570"/>
        </w:tabs>
        <w:ind w:left="0" w:firstLine="0"/>
        <w:rPr>
          <w:szCs w:val="22"/>
          <w:lang w:val="ru-RU"/>
        </w:rPr>
      </w:pPr>
      <w:r w:rsidRPr="00402940">
        <w:rPr>
          <w:szCs w:val="22"/>
          <w:lang w:val="ru-RU"/>
        </w:rPr>
        <w:t>По пункту</w:t>
      </w:r>
      <w:r w:rsidRPr="00402940">
        <w:rPr>
          <w:szCs w:val="22"/>
        </w:rPr>
        <w:t> </w:t>
      </w:r>
      <w:r w:rsidRPr="00402940">
        <w:rPr>
          <w:szCs w:val="22"/>
          <w:lang w:val="ru-RU"/>
        </w:rPr>
        <w:t>5 повестки дня Комитет обсудил решение Генеральной Ассамблеи ВОИС по вопросам, касающимся КРИС</w:t>
      </w:r>
      <w:r w:rsidR="007619C9" w:rsidRPr="00402940">
        <w:rPr>
          <w:szCs w:val="22"/>
          <w:lang w:val="ru-RU"/>
        </w:rPr>
        <w:t xml:space="preserve"> (</w:t>
      </w:r>
      <w:r w:rsidR="007619C9" w:rsidRPr="00402940">
        <w:rPr>
          <w:szCs w:val="22"/>
        </w:rPr>
        <w:t>CDIP</w:t>
      </w:r>
      <w:r w:rsidR="007619C9" w:rsidRPr="00402940">
        <w:rPr>
          <w:szCs w:val="22"/>
          <w:lang w:val="ru-RU"/>
        </w:rPr>
        <w:t>/12/5)</w:t>
      </w:r>
      <w:r w:rsidR="009B40E6" w:rsidRPr="00402940">
        <w:rPr>
          <w:szCs w:val="22"/>
          <w:lang w:val="ru-RU"/>
        </w:rPr>
        <w:t>,</w:t>
      </w:r>
      <w:r w:rsidR="007619C9" w:rsidRPr="00402940">
        <w:rPr>
          <w:szCs w:val="22"/>
          <w:lang w:val="ru-RU"/>
        </w:rPr>
        <w:t xml:space="preserve"> </w:t>
      </w:r>
      <w:r w:rsidRPr="00402940">
        <w:rPr>
          <w:szCs w:val="22"/>
          <w:lang w:val="ru-RU"/>
        </w:rPr>
        <w:t>и связанный с ним документ</w:t>
      </w:r>
      <w:r w:rsidR="007619C9" w:rsidRPr="00402940">
        <w:rPr>
          <w:szCs w:val="22"/>
          <w:lang w:val="ru-RU"/>
        </w:rPr>
        <w:t xml:space="preserve"> </w:t>
      </w:r>
      <w:r w:rsidR="007619C9" w:rsidRPr="00402940">
        <w:rPr>
          <w:szCs w:val="22"/>
        </w:rPr>
        <w:t>CDIP</w:t>
      </w:r>
      <w:r w:rsidR="007619C9" w:rsidRPr="00402940">
        <w:rPr>
          <w:szCs w:val="22"/>
          <w:lang w:val="ru-RU"/>
        </w:rPr>
        <w:t>/6/1</w:t>
      </w:r>
      <w:r w:rsidR="006A7FD1">
        <w:rPr>
          <w:szCs w:val="22"/>
          <w:lang w:val="ru-RU"/>
        </w:rPr>
        <w:t>2 </w:t>
      </w:r>
      <w:r w:rsidR="007619C9" w:rsidRPr="00402940">
        <w:rPr>
          <w:szCs w:val="22"/>
        </w:rPr>
        <w:t>Rev</w:t>
      </w:r>
      <w:r w:rsidR="007619C9" w:rsidRPr="00402940">
        <w:rPr>
          <w:szCs w:val="22"/>
          <w:lang w:val="ru-RU"/>
        </w:rPr>
        <w:t>.</w:t>
      </w:r>
      <w:r w:rsidR="00056C8D" w:rsidRPr="00402940">
        <w:rPr>
          <w:szCs w:val="22"/>
          <w:lang w:val="ru-RU"/>
        </w:rPr>
        <w:t xml:space="preserve"> </w:t>
      </w:r>
      <w:r w:rsidR="007619C9" w:rsidRPr="00402940">
        <w:rPr>
          <w:szCs w:val="22"/>
          <w:lang w:val="ru-RU"/>
        </w:rPr>
        <w:t xml:space="preserve"> </w:t>
      </w:r>
      <w:r w:rsidRPr="00402940">
        <w:rPr>
          <w:szCs w:val="22"/>
          <w:lang w:val="ru-RU"/>
        </w:rPr>
        <w:t>На рассмотрение Комитета было также вынесено новое предложение, представленное делегацией Египта от имени Группы по повестке дня в области развития и озаглавленное «Предложение о включении в повестку дня КРИС нового пункта по интеллектуальной собственности (ИС) и развитию»</w:t>
      </w:r>
      <w:r w:rsidR="007619C9" w:rsidRPr="00402940">
        <w:rPr>
          <w:szCs w:val="22"/>
          <w:lang w:val="ru-RU"/>
        </w:rPr>
        <w:t xml:space="preserve"> (</w:t>
      </w:r>
      <w:r w:rsidR="007619C9" w:rsidRPr="00402940">
        <w:rPr>
          <w:szCs w:val="22"/>
        </w:rPr>
        <w:t>CDIP</w:t>
      </w:r>
      <w:r w:rsidRPr="00402940">
        <w:rPr>
          <w:szCs w:val="22"/>
          <w:lang w:val="ru-RU"/>
        </w:rPr>
        <w:t xml:space="preserve">/12/11). Комитет </w:t>
      </w:r>
      <w:r w:rsidR="000451DD" w:rsidRPr="00402940">
        <w:rPr>
          <w:szCs w:val="22"/>
          <w:lang w:val="ru-RU"/>
        </w:rPr>
        <w:t>продолжи</w:t>
      </w:r>
      <w:r w:rsidR="006A7FD1">
        <w:rPr>
          <w:szCs w:val="22"/>
          <w:lang w:val="ru-RU"/>
        </w:rPr>
        <w:t>т</w:t>
      </w:r>
      <w:r w:rsidR="000451DD" w:rsidRPr="00402940">
        <w:rPr>
          <w:szCs w:val="22"/>
          <w:lang w:val="ru-RU"/>
        </w:rPr>
        <w:t xml:space="preserve"> обсуждение этой темы на </w:t>
      </w:r>
      <w:r w:rsidR="006A7FD1">
        <w:rPr>
          <w:szCs w:val="22"/>
          <w:lang w:val="ru-RU"/>
        </w:rPr>
        <w:t>своей</w:t>
      </w:r>
      <w:r w:rsidR="000451DD" w:rsidRPr="00402940">
        <w:rPr>
          <w:szCs w:val="22"/>
          <w:lang w:val="ru-RU"/>
        </w:rPr>
        <w:t xml:space="preserve"> тринадцатой сессии в целях представления соответствующего отчета </w:t>
      </w:r>
      <w:r w:rsidR="009B40E6" w:rsidRPr="00402940">
        <w:rPr>
          <w:szCs w:val="22"/>
          <w:lang w:val="ru-RU"/>
        </w:rPr>
        <w:t xml:space="preserve">и </w:t>
      </w:r>
      <w:r w:rsidR="000451DD" w:rsidRPr="00402940">
        <w:rPr>
          <w:szCs w:val="22"/>
          <w:lang w:val="ru-RU"/>
        </w:rPr>
        <w:t xml:space="preserve">вынесения рекомендаций относительно </w:t>
      </w:r>
      <w:r w:rsidR="006A7FD1">
        <w:rPr>
          <w:szCs w:val="22"/>
          <w:lang w:val="ru-RU"/>
        </w:rPr>
        <w:t xml:space="preserve">выполнения мандата КРИС и </w:t>
      </w:r>
      <w:r w:rsidR="000451DD" w:rsidRPr="00402940">
        <w:rPr>
          <w:szCs w:val="22"/>
          <w:lang w:val="ru-RU"/>
        </w:rPr>
        <w:t>внедрения механизма координации</w:t>
      </w:r>
      <w:r w:rsidR="006A7FD1">
        <w:rPr>
          <w:szCs w:val="22"/>
          <w:lang w:val="ru-RU"/>
        </w:rPr>
        <w:t xml:space="preserve"> для Генеральной Ассамблеи в 2014 г</w:t>
      </w:r>
      <w:r w:rsidR="000451DD" w:rsidRPr="00402940">
        <w:rPr>
          <w:szCs w:val="22"/>
          <w:lang w:val="ru-RU"/>
        </w:rPr>
        <w:t xml:space="preserve">.  </w:t>
      </w:r>
    </w:p>
    <w:p w:rsidR="00460138" w:rsidRPr="00402940" w:rsidRDefault="00460138" w:rsidP="00460138">
      <w:pPr>
        <w:ind w:left="567"/>
        <w:rPr>
          <w:szCs w:val="22"/>
          <w:lang w:val="ru-RU"/>
        </w:rPr>
      </w:pPr>
    </w:p>
    <w:p w:rsidR="00521766" w:rsidRPr="00402940" w:rsidRDefault="008949D6" w:rsidP="008949D6">
      <w:pPr>
        <w:numPr>
          <w:ilvl w:val="0"/>
          <w:numId w:val="9"/>
        </w:numPr>
        <w:ind w:left="0" w:firstLine="0"/>
        <w:rPr>
          <w:lang w:val="ru-RU"/>
        </w:rPr>
      </w:pPr>
      <w:r w:rsidRPr="00402940">
        <w:rPr>
          <w:szCs w:val="22"/>
          <w:lang w:val="ru-RU"/>
        </w:rPr>
        <w:t xml:space="preserve">Комитет </w:t>
      </w:r>
      <w:r w:rsidRPr="00402940">
        <w:rPr>
          <w:lang w:val="ru-RU"/>
        </w:rPr>
        <w:t>рассмотрел</w:t>
      </w:r>
      <w:r w:rsidRPr="00402940">
        <w:rPr>
          <w:szCs w:val="22"/>
          <w:lang w:val="ru-RU"/>
        </w:rPr>
        <w:t xml:space="preserve"> экспериментальный проект «Интеллектуальная собственность и управление образцами в интересах развития бизнеса в развивающихся и наименее развитых странах (НРС)», содержащийся в документе </w:t>
      </w:r>
      <w:r w:rsidRPr="00402940">
        <w:rPr>
          <w:szCs w:val="22"/>
        </w:rPr>
        <w:t>CDIP</w:t>
      </w:r>
      <w:r w:rsidRPr="00402940">
        <w:rPr>
          <w:szCs w:val="22"/>
          <w:lang w:val="ru-RU"/>
        </w:rPr>
        <w:t>/12/6.</w:t>
      </w:r>
      <w:r w:rsidR="009A6AED" w:rsidRPr="00402940">
        <w:rPr>
          <w:lang w:val="ru-RU"/>
        </w:rPr>
        <w:t xml:space="preserve"> </w:t>
      </w:r>
      <w:r w:rsidRPr="00402940">
        <w:rPr>
          <w:lang w:val="ru-RU"/>
        </w:rPr>
        <w:t xml:space="preserve"> Комитет заявил о поддержке проектного предложения и одобрил его реализацию. </w:t>
      </w:r>
    </w:p>
    <w:p w:rsidR="00E87281" w:rsidRPr="00402940" w:rsidRDefault="00E87281" w:rsidP="00D56B19">
      <w:pPr>
        <w:rPr>
          <w:lang w:val="ru-RU"/>
        </w:rPr>
      </w:pPr>
    </w:p>
    <w:p w:rsidR="00521766" w:rsidRPr="00402940" w:rsidRDefault="008949D6" w:rsidP="00521766">
      <w:pPr>
        <w:numPr>
          <w:ilvl w:val="0"/>
          <w:numId w:val="9"/>
        </w:numPr>
        <w:ind w:left="0" w:firstLine="0"/>
        <w:rPr>
          <w:lang w:val="ru-RU"/>
        </w:rPr>
      </w:pPr>
      <w:r w:rsidRPr="00402940">
        <w:rPr>
          <w:lang w:val="ru-RU"/>
        </w:rPr>
        <w:t>Комитет также рассмотрел предложение Арабской Республики Египет о реализации нового экспериментального проекта в рамках Повестки дня в области развития «Интеллектуальная собственность и туризм:  поддержка целей в области развития и сохранение культурного наследия», содержащееся в документе</w:t>
      </w:r>
      <w:r w:rsidR="00521766" w:rsidRPr="00402940">
        <w:rPr>
          <w:lang w:val="ru-RU"/>
        </w:rPr>
        <w:t xml:space="preserve"> </w:t>
      </w:r>
      <w:r w:rsidR="00521766" w:rsidRPr="00402940">
        <w:t>CDIP</w:t>
      </w:r>
      <w:r w:rsidR="00521766" w:rsidRPr="00402940">
        <w:rPr>
          <w:lang w:val="ru-RU"/>
        </w:rPr>
        <w:t xml:space="preserve">/12/10.  </w:t>
      </w:r>
      <w:r w:rsidRPr="00402940">
        <w:rPr>
          <w:lang w:val="ru-RU"/>
        </w:rPr>
        <w:t xml:space="preserve">Делегации выразили удовлетворение по поводу этого предложения и поблагодарили Египет за его инициативу.  Делегации Египта было предложено наладить взаимодействие с Секретариатом в целях переработки </w:t>
      </w:r>
      <w:r w:rsidR="009B40E6" w:rsidRPr="00402940">
        <w:rPr>
          <w:lang w:val="ru-RU"/>
        </w:rPr>
        <w:t xml:space="preserve">этого </w:t>
      </w:r>
      <w:r w:rsidRPr="00402940">
        <w:rPr>
          <w:lang w:val="ru-RU"/>
        </w:rPr>
        <w:t>предложения в проектный документ Повестки дня в области развития с учетом замечаний, высказанных государствами-членами</w:t>
      </w:r>
      <w:r w:rsidR="009830D1" w:rsidRPr="00402940">
        <w:rPr>
          <w:lang w:val="ru-RU"/>
        </w:rPr>
        <w:t>,</w:t>
      </w:r>
      <w:r w:rsidRPr="00402940">
        <w:rPr>
          <w:lang w:val="ru-RU"/>
        </w:rPr>
        <w:t xml:space="preserve"> и его представления на рассмотрение на следующей сессии Комитета.  </w:t>
      </w:r>
    </w:p>
    <w:p w:rsidR="008B0056" w:rsidRPr="00402940" w:rsidRDefault="008B0056" w:rsidP="00827B0D">
      <w:pPr>
        <w:rPr>
          <w:lang w:val="ru-RU"/>
        </w:rPr>
      </w:pPr>
    </w:p>
    <w:p w:rsidR="007619C9" w:rsidRPr="00402940" w:rsidRDefault="000451DD" w:rsidP="003B0295">
      <w:pPr>
        <w:numPr>
          <w:ilvl w:val="0"/>
          <w:numId w:val="9"/>
        </w:numPr>
        <w:ind w:left="0" w:firstLine="0"/>
        <w:rPr>
          <w:lang w:val="ru-RU"/>
        </w:rPr>
      </w:pPr>
      <w:r w:rsidRPr="00402940">
        <w:rPr>
          <w:lang w:val="ru-RU"/>
        </w:rPr>
        <w:t xml:space="preserve">Комитет принял к сведению документ о количественной оценке Целей в области развития, сформулированных в </w:t>
      </w:r>
      <w:r w:rsidR="009B40E6" w:rsidRPr="00402940">
        <w:rPr>
          <w:lang w:val="ru-RU"/>
        </w:rPr>
        <w:t>Д</w:t>
      </w:r>
      <w:r w:rsidRPr="00402940">
        <w:rPr>
          <w:lang w:val="ru-RU"/>
        </w:rPr>
        <w:t xml:space="preserve">екларации тысячелетия (ЦРДТ), в других учреждениях системы Организации Объединенных Наций и вкладе ВОИС в достижение ЦРДТ, содержащийся в документе </w:t>
      </w:r>
      <w:r w:rsidRPr="00402940">
        <w:t>CDIP</w:t>
      </w:r>
      <w:r w:rsidRPr="00402940">
        <w:rPr>
          <w:lang w:val="ru-RU"/>
        </w:rPr>
        <w:t>/12/8.  Секретариату было предложено доработать этот документ исходя из договоренностей, достигнутых между делегациями относительно содержания пересмотренного документа</w:t>
      </w:r>
      <w:r w:rsidR="009B40E6" w:rsidRPr="00402940">
        <w:rPr>
          <w:lang w:val="ru-RU"/>
        </w:rPr>
        <w:t>,</w:t>
      </w:r>
      <w:r w:rsidRPr="00402940">
        <w:rPr>
          <w:lang w:val="ru-RU"/>
        </w:rPr>
        <w:t xml:space="preserve"> в целях: </w:t>
      </w:r>
    </w:p>
    <w:p w:rsidR="007619C9" w:rsidRPr="00402940" w:rsidRDefault="007619C9" w:rsidP="009F5AC9">
      <w:pPr>
        <w:pStyle w:val="ListParagraph"/>
        <w:rPr>
          <w:lang w:val="ru-RU"/>
        </w:rPr>
      </w:pPr>
    </w:p>
    <w:p w:rsidR="007619C9" w:rsidRPr="00402940" w:rsidRDefault="000451DD" w:rsidP="000A1A0C">
      <w:pPr>
        <w:pStyle w:val="ListParagraph"/>
        <w:numPr>
          <w:ilvl w:val="2"/>
          <w:numId w:val="9"/>
        </w:numPr>
        <w:rPr>
          <w:lang w:val="ru-RU"/>
        </w:rPr>
      </w:pPr>
      <w:r w:rsidRPr="00402940">
        <w:rPr>
          <w:lang w:val="ru-RU"/>
        </w:rPr>
        <w:lastRenderedPageBreak/>
        <w:t>включения сводной информации, содержащейся в</w:t>
      </w:r>
      <w:r w:rsidR="007619C9" w:rsidRPr="00402940">
        <w:rPr>
          <w:lang w:val="ru-RU"/>
        </w:rPr>
        <w:t xml:space="preserve"> </w:t>
      </w:r>
      <w:r w:rsidR="009B40E6" w:rsidRPr="00402940">
        <w:rPr>
          <w:lang w:val="ru-RU"/>
        </w:rPr>
        <w:t xml:space="preserve">разделе 1 приложения </w:t>
      </w:r>
      <w:r w:rsidR="009B40E6" w:rsidRPr="00402940">
        <w:t>II</w:t>
      </w:r>
      <w:r w:rsidR="009B40E6" w:rsidRPr="00402940">
        <w:rPr>
          <w:lang w:val="ru-RU"/>
        </w:rPr>
        <w:t xml:space="preserve"> документа </w:t>
      </w:r>
      <w:r w:rsidR="007619C9" w:rsidRPr="00402940">
        <w:t>CDIP</w:t>
      </w:r>
      <w:r w:rsidR="009B40E6" w:rsidRPr="00402940">
        <w:rPr>
          <w:lang w:val="ru-RU"/>
        </w:rPr>
        <w:t>/12/8</w:t>
      </w:r>
      <w:r w:rsidR="007619C9" w:rsidRPr="00402940">
        <w:rPr>
          <w:lang w:val="ru-RU"/>
        </w:rPr>
        <w:t>;</w:t>
      </w:r>
    </w:p>
    <w:p w:rsidR="007619C9" w:rsidRPr="00402940" w:rsidRDefault="000451DD" w:rsidP="009F5AC9">
      <w:pPr>
        <w:pStyle w:val="ListParagraph"/>
        <w:numPr>
          <w:ilvl w:val="2"/>
          <w:numId w:val="9"/>
        </w:numPr>
      </w:pPr>
      <w:r w:rsidRPr="00402940">
        <w:rPr>
          <w:lang w:val="ru-RU"/>
        </w:rPr>
        <w:t>расширения обследования, содержащегося в приложении</w:t>
      </w:r>
      <w:r w:rsidRPr="00402940">
        <w:t> I</w:t>
      </w:r>
      <w:r w:rsidRPr="00402940">
        <w:rPr>
          <w:lang w:val="ru-RU"/>
        </w:rPr>
        <w:t xml:space="preserve"> документа </w:t>
      </w:r>
      <w:r w:rsidRPr="00402940">
        <w:t>CDIP</w:t>
      </w:r>
      <w:r w:rsidRPr="00402940">
        <w:rPr>
          <w:lang w:val="ru-RU"/>
        </w:rPr>
        <w:t>/12/8, путем включения в него, в зависимости от обстоятельств, очных контактов с сотрудниками обследованных учреждений для сбора более полной информации относительно того, каким образом они осуществляют количественную оценку вклада своих организаций в реализацию ЦРДТ;  и</w:t>
      </w:r>
      <w:r w:rsidR="007619C9" w:rsidRPr="00402940">
        <w:t xml:space="preserve"> </w:t>
      </w:r>
    </w:p>
    <w:p w:rsidR="000A1A0C" w:rsidRPr="00402940" w:rsidRDefault="00B85491" w:rsidP="000A1A0C">
      <w:pPr>
        <w:pStyle w:val="ListParagraph"/>
        <w:numPr>
          <w:ilvl w:val="2"/>
          <w:numId w:val="9"/>
        </w:numPr>
        <w:spacing w:before="240"/>
        <w:rPr>
          <w:lang w:val="ru-RU"/>
        </w:rPr>
      </w:pPr>
      <w:r w:rsidRPr="00402940">
        <w:rPr>
          <w:lang w:val="ru-RU"/>
        </w:rPr>
        <w:t>расширения охвата учреждений путем включения ряда дополнительных организаций и программ ООН</w:t>
      </w:r>
      <w:r w:rsidR="007619C9" w:rsidRPr="00402940">
        <w:rPr>
          <w:lang w:val="ru-RU"/>
        </w:rPr>
        <w:t>.</w:t>
      </w:r>
    </w:p>
    <w:p w:rsidR="008B0056" w:rsidRPr="00402940" w:rsidRDefault="00B85491" w:rsidP="000A1A0C">
      <w:pPr>
        <w:spacing w:before="240"/>
        <w:rPr>
          <w:lang w:val="ru-RU"/>
        </w:rPr>
      </w:pPr>
      <w:r w:rsidRPr="00402940">
        <w:rPr>
          <w:lang w:val="ru-RU"/>
        </w:rPr>
        <w:t xml:space="preserve">Пересмотренный документ должен стать одним из документов, </w:t>
      </w:r>
      <w:r w:rsidR="009B40E6" w:rsidRPr="00402940">
        <w:rPr>
          <w:lang w:val="ru-RU"/>
        </w:rPr>
        <w:t>которые будут представлены на</w:t>
      </w:r>
      <w:r w:rsidRPr="00402940">
        <w:rPr>
          <w:lang w:val="ru-RU"/>
        </w:rPr>
        <w:t xml:space="preserve"> четырнадцатой сессии КРИС. </w:t>
      </w:r>
      <w:r w:rsidR="009A6AED" w:rsidRPr="00402940">
        <w:rPr>
          <w:lang w:val="ru-RU"/>
        </w:rPr>
        <w:t xml:space="preserve"> </w:t>
      </w:r>
    </w:p>
    <w:p w:rsidR="008B0056" w:rsidRPr="00402940" w:rsidRDefault="008B0056" w:rsidP="00827B0D">
      <w:pPr>
        <w:rPr>
          <w:lang w:val="ru-RU"/>
        </w:rPr>
      </w:pPr>
    </w:p>
    <w:p w:rsidR="008B0056" w:rsidRPr="00402940" w:rsidRDefault="008949D6" w:rsidP="001107B9">
      <w:pPr>
        <w:numPr>
          <w:ilvl w:val="0"/>
          <w:numId w:val="9"/>
        </w:numPr>
        <w:ind w:left="0" w:firstLine="0"/>
        <w:rPr>
          <w:lang w:val="ru-RU"/>
        </w:rPr>
      </w:pPr>
      <w:r w:rsidRPr="00402940">
        <w:rPr>
          <w:lang w:val="ru-RU"/>
        </w:rPr>
        <w:t>Комитет рассмотрел предложение о возможной реализации новых видов деятельности ВОИС, связанных с использованием авторского права в целях содействия доступу к информационному и творческому контенту, содержащееся в документе</w:t>
      </w:r>
      <w:r w:rsidR="008B0056" w:rsidRPr="00402940">
        <w:rPr>
          <w:lang w:val="ru-RU"/>
        </w:rPr>
        <w:t xml:space="preserve"> </w:t>
      </w:r>
      <w:r w:rsidR="008B0056" w:rsidRPr="00402940">
        <w:t>CDIP</w:t>
      </w:r>
      <w:r w:rsidR="008B0056" w:rsidRPr="00402940">
        <w:rPr>
          <w:lang w:val="ru-RU"/>
        </w:rPr>
        <w:t xml:space="preserve">/12/9.  </w:t>
      </w:r>
      <w:r w:rsidRPr="00402940">
        <w:rPr>
          <w:lang w:val="ru-RU"/>
        </w:rPr>
        <w:t xml:space="preserve">После презентации предложения и обмена мнениями Секретариату было предложено переработать </w:t>
      </w:r>
      <w:r w:rsidR="009B40E6" w:rsidRPr="00402940">
        <w:rPr>
          <w:lang w:val="ru-RU"/>
        </w:rPr>
        <w:t xml:space="preserve">этот </w:t>
      </w:r>
      <w:r w:rsidRPr="00402940">
        <w:rPr>
          <w:lang w:val="ru-RU"/>
        </w:rPr>
        <w:t>документ с целью п</w:t>
      </w:r>
      <w:r w:rsidR="00095EE0" w:rsidRPr="00402940">
        <w:rPr>
          <w:lang w:val="ru-RU"/>
        </w:rPr>
        <w:t>ридать предложению большую ясно</w:t>
      </w:r>
      <w:r w:rsidRPr="00402940">
        <w:rPr>
          <w:lang w:val="ru-RU"/>
        </w:rPr>
        <w:t xml:space="preserve">сть </w:t>
      </w:r>
      <w:r w:rsidR="00095EE0" w:rsidRPr="00402940">
        <w:rPr>
          <w:lang w:val="ru-RU"/>
        </w:rPr>
        <w:t xml:space="preserve">и представить его на следующей сессии Комитета. </w:t>
      </w:r>
    </w:p>
    <w:p w:rsidR="002F51D9" w:rsidRPr="00402940" w:rsidRDefault="002F51D9" w:rsidP="002F51D9">
      <w:pPr>
        <w:rPr>
          <w:lang w:val="ru-RU"/>
        </w:rPr>
      </w:pPr>
    </w:p>
    <w:p w:rsidR="006A7FD1" w:rsidRPr="006A7FD1" w:rsidRDefault="002F51D9" w:rsidP="002F51D9">
      <w:pPr>
        <w:numPr>
          <w:ilvl w:val="0"/>
          <w:numId w:val="9"/>
        </w:numPr>
        <w:ind w:left="0" w:firstLine="0"/>
        <w:rPr>
          <w:lang w:val="ru-RU"/>
        </w:rPr>
      </w:pPr>
      <w:r w:rsidRPr="006A7FD1">
        <w:rPr>
          <w:lang w:val="ru-RU"/>
        </w:rPr>
        <w:t xml:space="preserve">Комитет обсудил независимый обзор выполнения рекомендаций Повестки дня в области развития, как это </w:t>
      </w:r>
      <w:r w:rsidR="006A7FD1" w:rsidRPr="006A7FD1">
        <w:rPr>
          <w:lang w:val="ru-RU"/>
        </w:rPr>
        <w:t xml:space="preserve">было </w:t>
      </w:r>
      <w:r w:rsidRPr="006A7FD1">
        <w:rPr>
          <w:lang w:val="ru-RU"/>
        </w:rPr>
        <w:t>предусмотрено механизмом координации, мониторинга, оценки и отчетности</w:t>
      </w:r>
      <w:r w:rsidR="006A7FD1" w:rsidRPr="006A7FD1">
        <w:rPr>
          <w:lang w:val="ru-RU"/>
        </w:rPr>
        <w:t xml:space="preserve"> </w:t>
      </w:r>
      <w:r w:rsidR="006A7FD1">
        <w:rPr>
          <w:lang w:val="ru-RU"/>
        </w:rPr>
        <w:t>(</w:t>
      </w:r>
      <w:r w:rsidR="006A7FD1">
        <w:t>WO</w:t>
      </w:r>
      <w:r w:rsidR="006A7FD1" w:rsidRPr="006A7FD1">
        <w:rPr>
          <w:lang w:val="ru-RU"/>
        </w:rPr>
        <w:t>/</w:t>
      </w:r>
      <w:r w:rsidR="006A7FD1">
        <w:t>GA</w:t>
      </w:r>
      <w:r w:rsidR="006A7FD1" w:rsidRPr="006A7FD1">
        <w:rPr>
          <w:lang w:val="ru-RU"/>
        </w:rPr>
        <w:t>/39/7</w:t>
      </w:r>
      <w:r w:rsidR="006A7FD1">
        <w:rPr>
          <w:lang w:val="ru-RU"/>
        </w:rPr>
        <w:t xml:space="preserve">, приложение </w:t>
      </w:r>
      <w:r w:rsidR="006A7FD1">
        <w:t>II</w:t>
      </w:r>
      <w:r w:rsidR="006A7FD1">
        <w:rPr>
          <w:lang w:val="ru-RU"/>
        </w:rPr>
        <w:t>)</w:t>
      </w:r>
      <w:r w:rsidRPr="006A7FD1">
        <w:rPr>
          <w:lang w:val="ru-RU"/>
        </w:rPr>
        <w:t xml:space="preserve">. </w:t>
      </w:r>
    </w:p>
    <w:p w:rsidR="006A7FD1" w:rsidRDefault="006A7FD1" w:rsidP="006A7FD1"/>
    <w:p w:rsidR="006A7FD1" w:rsidRDefault="006A7FD1" w:rsidP="006A7FD1">
      <w:pPr>
        <w:rPr>
          <w:lang w:val="ru-RU"/>
        </w:rPr>
      </w:pPr>
      <w:r>
        <w:rPr>
          <w:lang w:val="ru-RU"/>
        </w:rPr>
        <w:t xml:space="preserve">Комитет постановил продолжить обсуждение этого вопроса на своей тринадцатой сессии, и для окончательной доработки мандата будет выделено достаточное время.  С этой целью государствам-членам было предложено представить свои комментарии к концу января 2014 г.  КРИС обратился с просьбой к Председателю подготовить проект мандата на основе консенсуса, достигнутого в ходе неофициальных переговоров, проведенных в рамках 12-й сессии, полученных комментариев и информации, предоставленной Секретариатом относительно бюджета и сроков.  КРИС далее просил Председателя </w:t>
      </w:r>
    </w:p>
    <w:p w:rsidR="006A7FD1" w:rsidRPr="006A7FD1" w:rsidRDefault="006A7FD1" w:rsidP="006A7FD1">
      <w:pPr>
        <w:rPr>
          <w:lang w:val="ru-RU"/>
        </w:rPr>
      </w:pPr>
      <w:r>
        <w:rPr>
          <w:lang w:val="ru-RU"/>
        </w:rPr>
        <w:t xml:space="preserve">КРИС провести один раунд неофициальных консультаций для обсуждения проекта мандата до начала тринадцатой сессии. </w:t>
      </w:r>
    </w:p>
    <w:p w:rsidR="006A7FD1" w:rsidRPr="006A7FD1" w:rsidRDefault="006A7FD1" w:rsidP="006A7FD1">
      <w:pPr>
        <w:rPr>
          <w:lang w:val="ru-RU"/>
        </w:rPr>
      </w:pPr>
    </w:p>
    <w:p w:rsidR="008B0056" w:rsidRPr="006A7FD1" w:rsidRDefault="002F51D9" w:rsidP="00FA7334">
      <w:pPr>
        <w:numPr>
          <w:ilvl w:val="0"/>
          <w:numId w:val="9"/>
        </w:numPr>
        <w:ind w:left="0" w:firstLine="0"/>
        <w:rPr>
          <w:lang w:val="ru-RU"/>
        </w:rPr>
      </w:pPr>
      <w:r w:rsidRPr="006A7FD1">
        <w:rPr>
          <w:lang w:val="ru-RU"/>
        </w:rPr>
        <w:t>Комитет обсудил внешний обзор деятельности ВОИС по оказанию технической помощи в области сотрудничества в целях развития (документы CDIP/8/INF/1, CDIP/9/14, CDIP/9/15, CDIP/9/16 и CDIP/11/4).</w:t>
      </w:r>
      <w:r w:rsidR="006A7FD1" w:rsidRPr="006A7FD1">
        <w:rPr>
          <w:lang w:val="ru-RU"/>
        </w:rPr>
        <w:t xml:space="preserve">  </w:t>
      </w:r>
      <w:r w:rsidRPr="006A7FD1">
        <w:rPr>
          <w:lang w:val="ru-RU"/>
        </w:rPr>
        <w:t xml:space="preserve">Комитет постановил </w:t>
      </w:r>
      <w:r w:rsidR="006A7FD1">
        <w:rPr>
          <w:lang w:val="ru-RU"/>
        </w:rPr>
        <w:t xml:space="preserve">продолжить обсуждение этой темы на своей следующей сессии. </w:t>
      </w:r>
    </w:p>
    <w:p w:rsidR="002F51D9" w:rsidRPr="006A7FD1" w:rsidRDefault="002F51D9" w:rsidP="002F51D9">
      <w:pPr>
        <w:rPr>
          <w:lang w:val="ru-RU"/>
        </w:rPr>
      </w:pPr>
    </w:p>
    <w:p w:rsidR="0041783D" w:rsidRPr="00402940" w:rsidRDefault="002F51D9" w:rsidP="0041783D">
      <w:pPr>
        <w:numPr>
          <w:ilvl w:val="0"/>
          <w:numId w:val="9"/>
        </w:numPr>
        <w:ind w:left="0" w:firstLine="0"/>
        <w:rPr>
          <w:lang w:val="ru-RU"/>
        </w:rPr>
      </w:pPr>
      <w:r w:rsidRPr="00402940">
        <w:rPr>
          <w:lang w:val="ru-RU"/>
        </w:rPr>
        <w:t xml:space="preserve">В контексте внешнего обзора деятельности ВОИС по оказанию технической помощи в области сотрудничества в целях развития и в соответствии со своими решениями, принятыми на его одиннадцатой сессии </w:t>
      </w:r>
      <w:r w:rsidR="0041783D" w:rsidRPr="00402940">
        <w:rPr>
          <w:lang w:val="ru-RU"/>
        </w:rPr>
        <w:t>(</w:t>
      </w:r>
      <w:r w:rsidRPr="00402940">
        <w:rPr>
          <w:lang w:val="ru-RU"/>
        </w:rPr>
        <w:t>пункт</w:t>
      </w:r>
      <w:r w:rsidR="0041783D" w:rsidRPr="00402940">
        <w:rPr>
          <w:lang w:val="ru-RU"/>
        </w:rPr>
        <w:t xml:space="preserve"> 7(</w:t>
      </w:r>
      <w:r w:rsidR="0041783D" w:rsidRPr="00402940">
        <w:t>b</w:t>
      </w:r>
      <w:r w:rsidR="0041783D" w:rsidRPr="00402940">
        <w:rPr>
          <w:lang w:val="ru-RU"/>
        </w:rPr>
        <w:t>)(</w:t>
      </w:r>
      <w:proofErr w:type="spellStart"/>
      <w:r w:rsidR="0041783D" w:rsidRPr="00402940">
        <w:t>i</w:t>
      </w:r>
      <w:proofErr w:type="spellEnd"/>
      <w:r w:rsidR="0041783D" w:rsidRPr="00402940">
        <w:rPr>
          <w:lang w:val="ru-RU"/>
        </w:rPr>
        <w:t xml:space="preserve">, </w:t>
      </w:r>
      <w:r w:rsidR="0041783D" w:rsidRPr="00402940">
        <w:t>ii</w:t>
      </w:r>
      <w:r w:rsidR="0041783D" w:rsidRPr="00402940">
        <w:rPr>
          <w:lang w:val="ru-RU"/>
        </w:rPr>
        <w:t xml:space="preserve"> </w:t>
      </w:r>
      <w:r w:rsidRPr="00402940">
        <w:rPr>
          <w:lang w:val="ru-RU"/>
        </w:rPr>
        <w:t>и</w:t>
      </w:r>
      <w:r w:rsidR="0041783D" w:rsidRPr="00402940">
        <w:rPr>
          <w:lang w:val="ru-RU"/>
        </w:rPr>
        <w:t xml:space="preserve"> </w:t>
      </w:r>
      <w:r w:rsidR="0041783D" w:rsidRPr="00402940">
        <w:t>iii</w:t>
      </w:r>
      <w:r w:rsidR="0041783D" w:rsidRPr="00402940">
        <w:rPr>
          <w:lang w:val="ru-RU"/>
        </w:rPr>
        <w:t xml:space="preserve">) </w:t>
      </w:r>
      <w:r w:rsidRPr="00402940">
        <w:rPr>
          <w:lang w:val="ru-RU"/>
        </w:rPr>
        <w:t>Резюме Председателя)</w:t>
      </w:r>
      <w:r w:rsidR="0041783D" w:rsidRPr="00402940">
        <w:rPr>
          <w:lang w:val="ru-RU"/>
        </w:rPr>
        <w:t xml:space="preserve"> </w:t>
      </w:r>
      <w:r w:rsidRPr="00402940">
        <w:rPr>
          <w:lang w:val="ru-RU"/>
        </w:rPr>
        <w:t>Комитет</w:t>
      </w:r>
      <w:r w:rsidR="00056C8D" w:rsidRPr="00402940">
        <w:rPr>
          <w:lang w:val="ru-RU"/>
        </w:rPr>
        <w:t>:</w:t>
      </w:r>
      <w:r w:rsidR="0041783D" w:rsidRPr="00402940">
        <w:rPr>
          <w:lang w:val="ru-RU"/>
        </w:rPr>
        <w:t xml:space="preserve"> </w:t>
      </w:r>
    </w:p>
    <w:p w:rsidR="0041783D" w:rsidRPr="00402940" w:rsidRDefault="0041783D" w:rsidP="0041783D">
      <w:pPr>
        <w:rPr>
          <w:lang w:val="ru-RU"/>
        </w:rPr>
      </w:pPr>
    </w:p>
    <w:p w:rsidR="00E8084F" w:rsidRPr="00402940" w:rsidRDefault="002F51D9" w:rsidP="0041783D">
      <w:pPr>
        <w:pStyle w:val="ListParagraph"/>
        <w:numPr>
          <w:ilvl w:val="0"/>
          <w:numId w:val="13"/>
        </w:numPr>
        <w:ind w:left="567" w:firstLine="0"/>
        <w:rPr>
          <w:lang w:val="ru-RU"/>
        </w:rPr>
      </w:pPr>
      <w:r w:rsidRPr="00402940">
        <w:rPr>
          <w:lang w:val="ru-RU"/>
        </w:rPr>
        <w:t>принял к сведению Руководство по оказанию технической помощи в рамках ВОИС, содержа</w:t>
      </w:r>
      <w:r w:rsidR="00E8084F" w:rsidRPr="00402940">
        <w:rPr>
          <w:lang w:val="ru-RU"/>
        </w:rPr>
        <w:t>щееся в документе</w:t>
      </w:r>
      <w:r w:rsidR="0041783D" w:rsidRPr="00402940">
        <w:rPr>
          <w:lang w:val="ru-RU"/>
        </w:rPr>
        <w:t xml:space="preserve"> </w:t>
      </w:r>
      <w:r w:rsidR="0041783D" w:rsidRPr="00402940">
        <w:t>CDIP</w:t>
      </w:r>
      <w:r w:rsidR="0041783D" w:rsidRPr="00402940">
        <w:rPr>
          <w:lang w:val="ru-RU"/>
        </w:rPr>
        <w:t>/12/7</w:t>
      </w:r>
      <w:r w:rsidR="00E8084F" w:rsidRPr="00402940">
        <w:rPr>
          <w:lang w:val="ru-RU"/>
        </w:rPr>
        <w:t>, и выразил удовлетворение по поводу этого документа.  Секретариат принял к сведению замечания, высказанные государствами-членами, в частности в отношении опубликования Руководства в виде буклета и дальнейшего обновления его содержания;  и</w:t>
      </w:r>
    </w:p>
    <w:p w:rsidR="0041783D" w:rsidRPr="00402940" w:rsidRDefault="0041783D" w:rsidP="00E8084F">
      <w:pPr>
        <w:ind w:left="567"/>
        <w:rPr>
          <w:lang w:val="ru-RU"/>
        </w:rPr>
      </w:pPr>
    </w:p>
    <w:p w:rsidR="0041783D" w:rsidRPr="00402940" w:rsidRDefault="00E8084F" w:rsidP="0041783D">
      <w:pPr>
        <w:pStyle w:val="ListParagraph"/>
        <w:numPr>
          <w:ilvl w:val="0"/>
          <w:numId w:val="13"/>
        </w:numPr>
        <w:ind w:left="567" w:firstLine="0"/>
        <w:rPr>
          <w:lang w:val="ru-RU"/>
        </w:rPr>
      </w:pPr>
      <w:r w:rsidRPr="00402940">
        <w:rPr>
          <w:lang w:val="ru-RU"/>
        </w:rPr>
        <w:t>принял к сведению презентации, посвященные реструктуризации веб-сайта ВОИС и базе данных по технической помощи</w:t>
      </w:r>
      <w:r w:rsidR="0041783D" w:rsidRPr="00402940">
        <w:rPr>
          <w:lang w:val="ru-RU"/>
        </w:rPr>
        <w:t>.</w:t>
      </w:r>
    </w:p>
    <w:p w:rsidR="008B0056" w:rsidRPr="00402940" w:rsidRDefault="008B0056" w:rsidP="00590A49">
      <w:pPr>
        <w:ind w:left="567"/>
        <w:rPr>
          <w:lang w:val="ru-RU"/>
        </w:rPr>
      </w:pPr>
    </w:p>
    <w:p w:rsidR="008B0056" w:rsidRPr="006A7FD1" w:rsidRDefault="00E8084F" w:rsidP="00827B0D">
      <w:pPr>
        <w:numPr>
          <w:ilvl w:val="0"/>
          <w:numId w:val="9"/>
        </w:numPr>
        <w:ind w:left="0" w:firstLine="0"/>
        <w:rPr>
          <w:lang w:val="ru-RU"/>
        </w:rPr>
      </w:pPr>
      <w:r w:rsidRPr="006A7FD1">
        <w:rPr>
          <w:lang w:val="ru-RU"/>
        </w:rPr>
        <w:lastRenderedPageBreak/>
        <w:t>Комитет обсудил вопрос о Международной конференции по интеллектуальной собственности и развитию и постановил</w:t>
      </w:r>
      <w:r w:rsidR="008B0056" w:rsidRPr="006A7FD1">
        <w:rPr>
          <w:lang w:val="ru-RU"/>
        </w:rPr>
        <w:t xml:space="preserve"> </w:t>
      </w:r>
      <w:r w:rsidR="006A7FD1">
        <w:rPr>
          <w:lang w:val="ru-RU"/>
        </w:rPr>
        <w:t xml:space="preserve">продолжить обсуждение этого вопроса на своей следующей сессии.  </w:t>
      </w:r>
    </w:p>
    <w:p w:rsidR="008B0056" w:rsidRPr="00402940" w:rsidRDefault="008B0056" w:rsidP="0001236B">
      <w:pPr>
        <w:rPr>
          <w:lang w:val="ru-RU"/>
        </w:rPr>
      </w:pPr>
    </w:p>
    <w:p w:rsidR="008B0056" w:rsidRPr="00402940" w:rsidRDefault="00095EE0" w:rsidP="00827B0D">
      <w:pPr>
        <w:numPr>
          <w:ilvl w:val="0"/>
          <w:numId w:val="9"/>
        </w:numPr>
        <w:ind w:left="0" w:firstLine="0"/>
        <w:rPr>
          <w:lang w:val="ru-RU"/>
        </w:rPr>
      </w:pPr>
      <w:r w:rsidRPr="00402940">
        <w:rPr>
          <w:lang w:val="ru-RU"/>
        </w:rPr>
        <w:t>Комитет обсудил и принял к сведению следующие документы</w:t>
      </w:r>
      <w:r w:rsidR="008B0056" w:rsidRPr="00402940">
        <w:rPr>
          <w:lang w:val="ru-RU"/>
        </w:rPr>
        <w:t>:</w:t>
      </w:r>
    </w:p>
    <w:p w:rsidR="008B0056" w:rsidRPr="00402940" w:rsidRDefault="008B0056" w:rsidP="00827B0D">
      <w:pPr>
        <w:rPr>
          <w:lang w:val="ru-RU"/>
        </w:rPr>
      </w:pPr>
    </w:p>
    <w:p w:rsidR="008B0056" w:rsidRPr="00402940" w:rsidRDefault="00095EE0" w:rsidP="00744378">
      <w:pPr>
        <w:pStyle w:val="ListParagraph"/>
        <w:numPr>
          <w:ilvl w:val="0"/>
          <w:numId w:val="14"/>
        </w:numPr>
        <w:ind w:left="567" w:firstLine="0"/>
        <w:rPr>
          <w:lang w:val="ru-RU"/>
        </w:rPr>
      </w:pPr>
      <w:r w:rsidRPr="00402940">
        <w:rPr>
          <w:lang w:val="ru-RU"/>
        </w:rPr>
        <w:t>исследование по патентам и общественному достоянию (</w:t>
      </w:r>
      <w:r w:rsidRPr="00402940">
        <w:t>II</w:t>
      </w:r>
      <w:r w:rsidRPr="00402940">
        <w:rPr>
          <w:lang w:val="ru-RU"/>
        </w:rPr>
        <w:t>), содержащееся в документе</w:t>
      </w:r>
      <w:r w:rsidR="008B0056" w:rsidRPr="00402940">
        <w:rPr>
          <w:lang w:val="ru-RU"/>
        </w:rPr>
        <w:t xml:space="preserve"> </w:t>
      </w:r>
      <w:r w:rsidR="008B0056" w:rsidRPr="00402940">
        <w:t>CDIP</w:t>
      </w:r>
      <w:r w:rsidR="008B0056" w:rsidRPr="00402940">
        <w:rPr>
          <w:lang w:val="ru-RU"/>
        </w:rPr>
        <w:t>/12/</w:t>
      </w:r>
      <w:r w:rsidR="008B0056" w:rsidRPr="00402940">
        <w:t>INF</w:t>
      </w:r>
      <w:r w:rsidR="008B0056" w:rsidRPr="00402940">
        <w:rPr>
          <w:lang w:val="ru-RU"/>
        </w:rPr>
        <w:t>/2</w:t>
      </w:r>
      <w:r w:rsidR="008B0056" w:rsidRPr="00402940">
        <w:t> Rev</w:t>
      </w:r>
      <w:r w:rsidR="008B0056" w:rsidRPr="00402940">
        <w:rPr>
          <w:lang w:val="ru-RU"/>
        </w:rPr>
        <w:t xml:space="preserve">.; </w:t>
      </w:r>
    </w:p>
    <w:p w:rsidR="008B0056" w:rsidRPr="00402940" w:rsidRDefault="008B0056" w:rsidP="00200A4E">
      <w:pPr>
        <w:pStyle w:val="ListParagraph"/>
        <w:ind w:left="567"/>
        <w:rPr>
          <w:lang w:val="ru-RU"/>
        </w:rPr>
      </w:pPr>
    </w:p>
    <w:p w:rsidR="008B0056" w:rsidRPr="00402940" w:rsidRDefault="00095EE0" w:rsidP="00744378">
      <w:pPr>
        <w:pStyle w:val="ListParagraph"/>
        <w:numPr>
          <w:ilvl w:val="0"/>
          <w:numId w:val="14"/>
        </w:numPr>
        <w:ind w:left="567" w:firstLine="0"/>
        <w:rPr>
          <w:lang w:val="ru-RU"/>
        </w:rPr>
      </w:pPr>
      <w:r w:rsidRPr="00402940">
        <w:rPr>
          <w:lang w:val="ru-RU"/>
        </w:rPr>
        <w:t>обзорное исследование «Укрепление и развитие аудиовизуального сектора в Буркина-Фасо и некоторых других африканских странах», содержащееся в документе</w:t>
      </w:r>
      <w:r w:rsidR="008B0056" w:rsidRPr="00402940">
        <w:t> CDIP</w:t>
      </w:r>
      <w:r w:rsidR="008B0056" w:rsidRPr="00402940">
        <w:rPr>
          <w:lang w:val="ru-RU"/>
        </w:rPr>
        <w:t>/12/</w:t>
      </w:r>
      <w:r w:rsidR="008B0056" w:rsidRPr="00402940">
        <w:t>INF</w:t>
      </w:r>
      <w:r w:rsidR="008B0056" w:rsidRPr="00402940">
        <w:rPr>
          <w:lang w:val="ru-RU"/>
        </w:rPr>
        <w:t xml:space="preserve">/3; </w:t>
      </w:r>
      <w:r w:rsidRPr="00402940">
        <w:rPr>
          <w:lang w:val="ru-RU"/>
        </w:rPr>
        <w:t xml:space="preserve"> Секретариат принял к сведению замечания, высказанные делегациями в отношении дальнейшей реализации проекта;  и</w:t>
      </w:r>
    </w:p>
    <w:p w:rsidR="008B0056" w:rsidRPr="00402940" w:rsidRDefault="008B0056" w:rsidP="00200A4E">
      <w:pPr>
        <w:pStyle w:val="ListParagraph"/>
        <w:ind w:left="567"/>
        <w:rPr>
          <w:lang w:val="ru-RU"/>
        </w:rPr>
      </w:pPr>
    </w:p>
    <w:p w:rsidR="008B0056" w:rsidRPr="00402940" w:rsidRDefault="00095EE0" w:rsidP="00744378">
      <w:pPr>
        <w:pStyle w:val="ListParagraph"/>
        <w:numPr>
          <w:ilvl w:val="0"/>
          <w:numId w:val="14"/>
        </w:numPr>
        <w:ind w:left="567" w:firstLine="0"/>
        <w:rPr>
          <w:lang w:val="ru-RU"/>
        </w:rPr>
      </w:pPr>
      <w:r w:rsidRPr="00402940">
        <w:rPr>
          <w:lang w:val="ru-RU"/>
        </w:rPr>
        <w:t>исследование «Использование полезных моделей</w:t>
      </w:r>
      <w:r w:rsidR="008B0056" w:rsidRPr="00402940">
        <w:rPr>
          <w:lang w:val="ru-RU"/>
        </w:rPr>
        <w:t xml:space="preserve"> (</w:t>
      </w:r>
      <w:r w:rsidRPr="00402940">
        <w:rPr>
          <w:lang w:val="ru-RU"/>
        </w:rPr>
        <w:t>ПМ</w:t>
      </w:r>
      <w:r w:rsidR="008B0056" w:rsidRPr="00402940">
        <w:rPr>
          <w:lang w:val="ru-RU"/>
        </w:rPr>
        <w:t xml:space="preserve">) </w:t>
      </w:r>
      <w:r w:rsidRPr="00402940">
        <w:rPr>
          <w:lang w:val="ru-RU"/>
        </w:rPr>
        <w:t>в Таиланде», содержащееся в</w:t>
      </w:r>
      <w:r w:rsidR="008B0056" w:rsidRPr="00402940">
        <w:rPr>
          <w:lang w:val="ru-RU"/>
        </w:rPr>
        <w:t xml:space="preserve"> </w:t>
      </w:r>
      <w:r w:rsidRPr="00402940">
        <w:rPr>
          <w:lang w:val="ru-RU"/>
        </w:rPr>
        <w:t>документе</w:t>
      </w:r>
      <w:r w:rsidR="008B0056" w:rsidRPr="00402940">
        <w:t> CDIP</w:t>
      </w:r>
      <w:r w:rsidR="008B0056" w:rsidRPr="00402940">
        <w:rPr>
          <w:lang w:val="ru-RU"/>
        </w:rPr>
        <w:t>/12/</w:t>
      </w:r>
      <w:r w:rsidR="008B0056" w:rsidRPr="00402940">
        <w:t>INF</w:t>
      </w:r>
      <w:r w:rsidR="008B0056" w:rsidRPr="00402940">
        <w:rPr>
          <w:lang w:val="ru-RU"/>
        </w:rPr>
        <w:t>/6.</w:t>
      </w:r>
    </w:p>
    <w:p w:rsidR="008B0056" w:rsidRPr="00402940" w:rsidRDefault="008B0056" w:rsidP="00200A4E">
      <w:pPr>
        <w:pStyle w:val="ListParagraph"/>
        <w:ind w:left="567"/>
        <w:rPr>
          <w:lang w:val="ru-RU"/>
        </w:rPr>
      </w:pPr>
    </w:p>
    <w:p w:rsidR="008B0056" w:rsidRPr="00402940" w:rsidRDefault="00095EE0" w:rsidP="000456E4">
      <w:pPr>
        <w:rPr>
          <w:lang w:val="ru-RU"/>
        </w:rPr>
      </w:pPr>
      <w:r w:rsidRPr="00402940">
        <w:rPr>
          <w:lang w:val="ru-RU"/>
        </w:rPr>
        <w:t xml:space="preserve">Кроме того, Комитет обсудил и принял к сведению исследование «Интеллектуальная собственность и </w:t>
      </w:r>
      <w:r w:rsidR="009830D1" w:rsidRPr="00402940">
        <w:rPr>
          <w:lang w:val="ru-RU"/>
        </w:rPr>
        <w:t>“</w:t>
      </w:r>
      <w:r w:rsidRPr="00402940">
        <w:rPr>
          <w:lang w:val="ru-RU"/>
        </w:rPr>
        <w:t>утечка умов</w:t>
      </w:r>
      <w:r w:rsidR="009830D1" w:rsidRPr="00402940">
        <w:rPr>
          <w:lang w:val="ru-RU"/>
        </w:rPr>
        <w:t>”</w:t>
      </w:r>
      <w:r w:rsidRPr="00402940">
        <w:rPr>
          <w:lang w:val="ru-RU"/>
        </w:rPr>
        <w:t xml:space="preserve"> – отображение миграционных потоков», содержащееся</w:t>
      </w:r>
      <w:r w:rsidR="009830D1" w:rsidRPr="00402940">
        <w:rPr>
          <w:lang w:val="ru-RU"/>
        </w:rPr>
        <w:t xml:space="preserve"> в</w:t>
      </w:r>
      <w:r w:rsidRPr="00402940">
        <w:rPr>
          <w:lang w:val="ru-RU"/>
        </w:rPr>
        <w:t xml:space="preserve"> документе</w:t>
      </w:r>
      <w:r w:rsidR="008B0056" w:rsidRPr="00402940">
        <w:rPr>
          <w:lang w:val="ru-RU"/>
        </w:rPr>
        <w:t xml:space="preserve"> </w:t>
      </w:r>
      <w:r w:rsidR="008B0056" w:rsidRPr="00402940">
        <w:t>CDIP</w:t>
      </w:r>
      <w:r w:rsidR="008B0056" w:rsidRPr="00402940">
        <w:rPr>
          <w:lang w:val="ru-RU"/>
        </w:rPr>
        <w:t>/12/</w:t>
      </w:r>
      <w:r w:rsidR="008B0056" w:rsidRPr="00402940">
        <w:t>INF</w:t>
      </w:r>
      <w:r w:rsidR="008B0056" w:rsidRPr="00402940">
        <w:rPr>
          <w:lang w:val="ru-RU"/>
        </w:rPr>
        <w:t xml:space="preserve">/4, </w:t>
      </w:r>
      <w:r w:rsidRPr="00402940">
        <w:rPr>
          <w:lang w:val="ru-RU"/>
        </w:rPr>
        <w:t>и краткий отчет о семинаре «Интеллектуальная собственность (ИС), международная миграция специалис</w:t>
      </w:r>
      <w:r w:rsidR="009830D1" w:rsidRPr="00402940">
        <w:rPr>
          <w:lang w:val="ru-RU"/>
        </w:rPr>
        <w:t>тов, занятых в сфере знаний, и “утечка умов”», содержащий</w:t>
      </w:r>
      <w:r w:rsidRPr="00402940">
        <w:rPr>
          <w:lang w:val="ru-RU"/>
        </w:rPr>
        <w:t>ся в документе</w:t>
      </w:r>
      <w:r w:rsidR="009830D1" w:rsidRPr="00402940">
        <w:rPr>
          <w:lang w:val="ru-RU"/>
        </w:rPr>
        <w:t> </w:t>
      </w:r>
      <w:r w:rsidR="008B0056" w:rsidRPr="00402940">
        <w:t>CDIP</w:t>
      </w:r>
      <w:r w:rsidR="008B0056" w:rsidRPr="00402940">
        <w:rPr>
          <w:lang w:val="ru-RU"/>
        </w:rPr>
        <w:t>/12/</w:t>
      </w:r>
      <w:r w:rsidR="008B0056" w:rsidRPr="00402940">
        <w:t>INF</w:t>
      </w:r>
      <w:r w:rsidR="008B0056" w:rsidRPr="00402940">
        <w:rPr>
          <w:lang w:val="ru-RU"/>
        </w:rPr>
        <w:t xml:space="preserve">/5.  </w:t>
      </w:r>
      <w:r w:rsidRPr="00402940">
        <w:rPr>
          <w:lang w:val="ru-RU"/>
        </w:rPr>
        <w:t>Комитет дал высокую оценку работе, проделанной Главным экономистом, и просил его продолжить работу над этой темой</w:t>
      </w:r>
      <w:r w:rsidR="008B0056" w:rsidRPr="00402940">
        <w:rPr>
          <w:lang w:val="ru-RU"/>
        </w:rPr>
        <w:t>.</w:t>
      </w:r>
    </w:p>
    <w:p w:rsidR="008B0056" w:rsidRPr="00402940" w:rsidRDefault="008B0056" w:rsidP="00827B0D">
      <w:pPr>
        <w:pStyle w:val="ListParagraph"/>
        <w:rPr>
          <w:lang w:val="ru-RU"/>
        </w:rPr>
      </w:pPr>
    </w:p>
    <w:p w:rsidR="008B0056" w:rsidRPr="00402940" w:rsidRDefault="00E8084F" w:rsidP="001107B9">
      <w:pPr>
        <w:numPr>
          <w:ilvl w:val="0"/>
          <w:numId w:val="9"/>
        </w:numPr>
        <w:tabs>
          <w:tab w:val="clear" w:pos="570"/>
          <w:tab w:val="num" w:pos="0"/>
        </w:tabs>
        <w:ind w:left="0" w:firstLine="0"/>
        <w:rPr>
          <w:lang w:val="ru-RU"/>
        </w:rPr>
      </w:pPr>
      <w:r w:rsidRPr="00402940">
        <w:rPr>
          <w:lang w:val="ru-RU"/>
        </w:rPr>
        <w:t>По пункту 6 повестки дня, озаглавленному «Дальнейшая работа», Комитет обсудил ряд предложений и согласовал перечень вопросов/документов к следующей сессии.</w:t>
      </w:r>
    </w:p>
    <w:p w:rsidR="00BF07CA" w:rsidRPr="00402940" w:rsidRDefault="00BF07CA" w:rsidP="00BF07CA">
      <w:pPr>
        <w:rPr>
          <w:lang w:val="ru-RU"/>
        </w:rPr>
      </w:pPr>
    </w:p>
    <w:p w:rsidR="00095EE0" w:rsidRPr="00402940" w:rsidRDefault="00095EE0" w:rsidP="00095EE0">
      <w:pPr>
        <w:numPr>
          <w:ilvl w:val="0"/>
          <w:numId w:val="9"/>
        </w:numPr>
        <w:ind w:left="0" w:firstLine="0"/>
        <w:rPr>
          <w:lang w:val="ru-RU"/>
        </w:rPr>
      </w:pPr>
      <w:r w:rsidRPr="00402940">
        <w:rPr>
          <w:lang w:val="ru-RU"/>
        </w:rPr>
        <w:t>Комитет принял к сведению информ</w:t>
      </w:r>
      <w:r w:rsidR="000C2A2D" w:rsidRPr="00402940">
        <w:rPr>
          <w:lang w:val="ru-RU"/>
        </w:rPr>
        <w:t>ацию о том, что проект отчета о</w:t>
      </w:r>
      <w:r w:rsidRPr="00402940">
        <w:rPr>
          <w:lang w:val="ru-RU"/>
        </w:rPr>
        <w:t xml:space="preserve"> </w:t>
      </w:r>
      <w:r w:rsidR="000C2A2D" w:rsidRPr="00402940">
        <w:rPr>
          <w:lang w:val="ru-RU"/>
        </w:rPr>
        <w:t>двенадцатой</w:t>
      </w:r>
      <w:r w:rsidRPr="00402940">
        <w:rPr>
          <w:lang w:val="ru-RU"/>
        </w:rPr>
        <w:t xml:space="preserve"> сессии будет подготовлен Секретариатом и препровожден постоянным представительствам государств-членов, а также будет помещен для </w:t>
      </w:r>
      <w:r w:rsidR="00152AB7" w:rsidRPr="00402940">
        <w:rPr>
          <w:lang w:val="ru-RU"/>
        </w:rPr>
        <w:t>ознакомления с ним государств</w:t>
      </w:r>
      <w:r w:rsidRPr="00402940">
        <w:rPr>
          <w:lang w:val="ru-RU"/>
        </w:rPr>
        <w:t xml:space="preserve">–членов, МПО и НПО в электронной форме на веб-сайте ВОИС.  Комментарии к проекту отчета должны быть представлены в письменной форме в Секретариат, желательно за восемь недель до начала следующей сессии.  Затем проект отчета будет рассмотрен на предмет его принятия на </w:t>
      </w:r>
      <w:r w:rsidR="000C2A2D" w:rsidRPr="00402940">
        <w:rPr>
          <w:lang w:val="ru-RU"/>
        </w:rPr>
        <w:t>тринадцатой</w:t>
      </w:r>
      <w:r w:rsidRPr="00402940">
        <w:rPr>
          <w:lang w:val="ru-RU"/>
        </w:rPr>
        <w:t xml:space="preserve"> сессии Комитета.</w:t>
      </w:r>
    </w:p>
    <w:p w:rsidR="00095EE0" w:rsidRPr="00402940" w:rsidRDefault="00095EE0" w:rsidP="00095EE0">
      <w:pPr>
        <w:pStyle w:val="ListParagraph"/>
        <w:tabs>
          <w:tab w:val="left" w:pos="550"/>
          <w:tab w:val="left" w:pos="990"/>
        </w:tabs>
        <w:ind w:left="570"/>
        <w:rPr>
          <w:lang w:val="ru-RU"/>
        </w:rPr>
      </w:pPr>
    </w:p>
    <w:p w:rsidR="00095EE0" w:rsidRPr="00402940" w:rsidRDefault="00095EE0" w:rsidP="00FA7334">
      <w:pPr>
        <w:numPr>
          <w:ilvl w:val="0"/>
          <w:numId w:val="9"/>
        </w:numPr>
        <w:ind w:left="0" w:firstLine="0"/>
        <w:rPr>
          <w:lang w:val="ru-RU"/>
        </w:rPr>
      </w:pPr>
      <w:r w:rsidRPr="00402940">
        <w:rPr>
          <w:lang w:val="ru-RU"/>
        </w:rPr>
        <w:t>Настоящее Резюме будет представлять собой отчет Комитета для Генеральной Ассамблеи.</w:t>
      </w:r>
    </w:p>
    <w:p w:rsidR="008B0056" w:rsidRPr="00402940" w:rsidRDefault="008B0056" w:rsidP="00095EE0">
      <w:pPr>
        <w:rPr>
          <w:lang w:val="ru-RU"/>
        </w:rPr>
      </w:pPr>
    </w:p>
    <w:p w:rsidR="008B0056" w:rsidRPr="00402940" w:rsidRDefault="008B0056" w:rsidP="001107B9">
      <w:pPr>
        <w:rPr>
          <w:lang w:val="ru-RU"/>
        </w:rPr>
      </w:pPr>
    </w:p>
    <w:p w:rsidR="008B0056" w:rsidRPr="00402940" w:rsidRDefault="008B0056" w:rsidP="001107B9">
      <w:pPr>
        <w:rPr>
          <w:lang w:val="ru-RU"/>
        </w:rPr>
      </w:pPr>
    </w:p>
    <w:p w:rsidR="008B0056" w:rsidRPr="00402940" w:rsidRDefault="008B0056" w:rsidP="001107B9">
      <w:pPr>
        <w:rPr>
          <w:lang w:val="ru-RU"/>
        </w:rPr>
      </w:pPr>
    </w:p>
    <w:p w:rsidR="008B0056" w:rsidRPr="00402940" w:rsidRDefault="008B0056" w:rsidP="00181C35">
      <w:pPr>
        <w:pStyle w:val="Endofdocument-Annex"/>
      </w:pPr>
      <w:r w:rsidRPr="00402940">
        <w:t>[</w:t>
      </w:r>
      <w:r w:rsidR="00095EE0" w:rsidRPr="00402940">
        <w:rPr>
          <w:lang w:val="ru-RU"/>
        </w:rPr>
        <w:t>Конец документ</w:t>
      </w:r>
      <w:r w:rsidRPr="00402940">
        <w:t>]</w:t>
      </w:r>
    </w:p>
    <w:sectPr w:rsidR="008B0056" w:rsidRPr="00402940" w:rsidSect="001107B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4F" w:rsidRDefault="00E8084F">
      <w:r>
        <w:separator/>
      </w:r>
    </w:p>
  </w:endnote>
  <w:endnote w:type="continuationSeparator" w:id="0">
    <w:p w:rsidR="00E8084F" w:rsidRDefault="00E8084F" w:rsidP="003B38C1">
      <w:r>
        <w:separator/>
      </w:r>
    </w:p>
    <w:p w:rsidR="00E8084F" w:rsidRPr="003B38C1" w:rsidRDefault="00E808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084F" w:rsidRPr="003B38C1" w:rsidRDefault="00E808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4F" w:rsidRDefault="00E8084F">
      <w:r>
        <w:separator/>
      </w:r>
    </w:p>
  </w:footnote>
  <w:footnote w:type="continuationSeparator" w:id="0">
    <w:p w:rsidR="00E8084F" w:rsidRDefault="00E8084F" w:rsidP="008B60B2">
      <w:r>
        <w:separator/>
      </w:r>
    </w:p>
    <w:p w:rsidR="00E8084F" w:rsidRPr="00ED77FB" w:rsidRDefault="00E808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084F" w:rsidRPr="00ED77FB" w:rsidRDefault="00E808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4F" w:rsidRDefault="00E8084F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5B188E">
      <w:rPr>
        <w:noProof/>
      </w:rPr>
      <w:t>4</w:t>
    </w:r>
    <w:r>
      <w:rPr>
        <w:noProof/>
      </w:rPr>
      <w:fldChar w:fldCharType="end"/>
    </w:r>
  </w:p>
  <w:p w:rsidR="00E8084F" w:rsidRDefault="00E808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23A51AAC"/>
    <w:multiLevelType w:val="hybridMultilevel"/>
    <w:tmpl w:val="04DA7F4E"/>
    <w:lvl w:ilvl="0" w:tplc="D4B6C85C">
      <w:start w:val="1"/>
      <w:numFmt w:val="lowerRoman"/>
      <w:lvlText w:val="(%1)"/>
      <w:lvlJc w:val="left"/>
      <w:pPr>
        <w:ind w:left="207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6">
    <w:nsid w:val="244D6103"/>
    <w:multiLevelType w:val="hybridMultilevel"/>
    <w:tmpl w:val="04DA7F4E"/>
    <w:lvl w:ilvl="0" w:tplc="D4B6C85C">
      <w:start w:val="1"/>
      <w:numFmt w:val="lowerRoman"/>
      <w:lvlText w:val="(%1)"/>
      <w:lvlJc w:val="left"/>
      <w:pPr>
        <w:ind w:left="207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7">
    <w:nsid w:val="31025CD1"/>
    <w:multiLevelType w:val="hybridMultilevel"/>
    <w:tmpl w:val="04DA7F4E"/>
    <w:lvl w:ilvl="0" w:tplc="D4B6C85C">
      <w:start w:val="1"/>
      <w:numFmt w:val="lowerRoman"/>
      <w:lvlText w:val="(%1)"/>
      <w:lvlJc w:val="left"/>
      <w:pPr>
        <w:ind w:left="207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2100D8"/>
    <w:multiLevelType w:val="hybridMultilevel"/>
    <w:tmpl w:val="86922AA2"/>
    <w:lvl w:ilvl="0" w:tplc="D55CE1A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A0B7DA4"/>
    <w:multiLevelType w:val="hybridMultilevel"/>
    <w:tmpl w:val="04DA7F4E"/>
    <w:lvl w:ilvl="0" w:tplc="D4B6C85C">
      <w:start w:val="1"/>
      <w:numFmt w:val="lowerRoman"/>
      <w:lvlText w:val="(%1)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B9"/>
    <w:rsid w:val="0001236B"/>
    <w:rsid w:val="000306A2"/>
    <w:rsid w:val="00043CAA"/>
    <w:rsid w:val="000451DD"/>
    <w:rsid w:val="000456E4"/>
    <w:rsid w:val="00056C8D"/>
    <w:rsid w:val="00075432"/>
    <w:rsid w:val="00095EE0"/>
    <w:rsid w:val="000968ED"/>
    <w:rsid w:val="000A1A0C"/>
    <w:rsid w:val="000C2A2D"/>
    <w:rsid w:val="000E2B8B"/>
    <w:rsid w:val="000F2AF6"/>
    <w:rsid w:val="000F5E56"/>
    <w:rsid w:val="001038FB"/>
    <w:rsid w:val="00106C5E"/>
    <w:rsid w:val="001107B9"/>
    <w:rsid w:val="001362EE"/>
    <w:rsid w:val="0014034F"/>
    <w:rsid w:val="00151592"/>
    <w:rsid w:val="00152AB7"/>
    <w:rsid w:val="001660C7"/>
    <w:rsid w:val="00181C35"/>
    <w:rsid w:val="001832A6"/>
    <w:rsid w:val="001D0727"/>
    <w:rsid w:val="001E27A6"/>
    <w:rsid w:val="001F6D9D"/>
    <w:rsid w:val="00200A4E"/>
    <w:rsid w:val="00204BA5"/>
    <w:rsid w:val="00205AC5"/>
    <w:rsid w:val="002129EB"/>
    <w:rsid w:val="002149EF"/>
    <w:rsid w:val="002634C4"/>
    <w:rsid w:val="00264F88"/>
    <w:rsid w:val="002928D3"/>
    <w:rsid w:val="002E1BB9"/>
    <w:rsid w:val="002E5D70"/>
    <w:rsid w:val="002F07D7"/>
    <w:rsid w:val="002F1FE6"/>
    <w:rsid w:val="002F3B19"/>
    <w:rsid w:val="002F4E68"/>
    <w:rsid w:val="002F51D9"/>
    <w:rsid w:val="00312F7F"/>
    <w:rsid w:val="00361450"/>
    <w:rsid w:val="00363A29"/>
    <w:rsid w:val="003673CF"/>
    <w:rsid w:val="0037558F"/>
    <w:rsid w:val="003845C1"/>
    <w:rsid w:val="00394A03"/>
    <w:rsid w:val="003A6F89"/>
    <w:rsid w:val="003B0295"/>
    <w:rsid w:val="003B13B6"/>
    <w:rsid w:val="003B38C1"/>
    <w:rsid w:val="003C1FFD"/>
    <w:rsid w:val="003D42D9"/>
    <w:rsid w:val="00400DD9"/>
    <w:rsid w:val="00402940"/>
    <w:rsid w:val="0041783D"/>
    <w:rsid w:val="00423E3E"/>
    <w:rsid w:val="00427AF4"/>
    <w:rsid w:val="00451CD5"/>
    <w:rsid w:val="00460138"/>
    <w:rsid w:val="00463036"/>
    <w:rsid w:val="004647DA"/>
    <w:rsid w:val="00464BEA"/>
    <w:rsid w:val="00474062"/>
    <w:rsid w:val="00477D6B"/>
    <w:rsid w:val="004A4B74"/>
    <w:rsid w:val="004B5FB8"/>
    <w:rsid w:val="004F3D2A"/>
    <w:rsid w:val="004F52F4"/>
    <w:rsid w:val="005019FF"/>
    <w:rsid w:val="00501F0E"/>
    <w:rsid w:val="00514A12"/>
    <w:rsid w:val="00521766"/>
    <w:rsid w:val="0053057A"/>
    <w:rsid w:val="00544079"/>
    <w:rsid w:val="005511FE"/>
    <w:rsid w:val="00560A29"/>
    <w:rsid w:val="00590A49"/>
    <w:rsid w:val="005B188E"/>
    <w:rsid w:val="005C6649"/>
    <w:rsid w:val="005D55BB"/>
    <w:rsid w:val="005F009A"/>
    <w:rsid w:val="005F7D9D"/>
    <w:rsid w:val="00605827"/>
    <w:rsid w:val="00646050"/>
    <w:rsid w:val="0066654B"/>
    <w:rsid w:val="006713CA"/>
    <w:rsid w:val="006762B1"/>
    <w:rsid w:val="00676C5C"/>
    <w:rsid w:val="006A7FD1"/>
    <w:rsid w:val="006C7B9E"/>
    <w:rsid w:val="006D0BA9"/>
    <w:rsid w:val="006F2499"/>
    <w:rsid w:val="0070523F"/>
    <w:rsid w:val="00741A4A"/>
    <w:rsid w:val="00744378"/>
    <w:rsid w:val="007619C9"/>
    <w:rsid w:val="0076406B"/>
    <w:rsid w:val="007A00F7"/>
    <w:rsid w:val="007A0334"/>
    <w:rsid w:val="007D1613"/>
    <w:rsid w:val="007F456C"/>
    <w:rsid w:val="00827B0D"/>
    <w:rsid w:val="00836295"/>
    <w:rsid w:val="00842BB8"/>
    <w:rsid w:val="008949D6"/>
    <w:rsid w:val="008B0056"/>
    <w:rsid w:val="008B2CC1"/>
    <w:rsid w:val="008B60B2"/>
    <w:rsid w:val="009018AC"/>
    <w:rsid w:val="0090731E"/>
    <w:rsid w:val="00907C35"/>
    <w:rsid w:val="00916EE2"/>
    <w:rsid w:val="00966A22"/>
    <w:rsid w:val="0096722F"/>
    <w:rsid w:val="00980843"/>
    <w:rsid w:val="009830D1"/>
    <w:rsid w:val="009A6AED"/>
    <w:rsid w:val="009B40E6"/>
    <w:rsid w:val="009E2791"/>
    <w:rsid w:val="009E3B19"/>
    <w:rsid w:val="009E3F6F"/>
    <w:rsid w:val="009E533E"/>
    <w:rsid w:val="009F499F"/>
    <w:rsid w:val="009F5AC9"/>
    <w:rsid w:val="009F7A9B"/>
    <w:rsid w:val="00A341D2"/>
    <w:rsid w:val="00A4100B"/>
    <w:rsid w:val="00A42DAF"/>
    <w:rsid w:val="00A4409F"/>
    <w:rsid w:val="00A45BD8"/>
    <w:rsid w:val="00A53DAD"/>
    <w:rsid w:val="00A61FFB"/>
    <w:rsid w:val="00A869B7"/>
    <w:rsid w:val="00AA19EB"/>
    <w:rsid w:val="00AC205C"/>
    <w:rsid w:val="00AF0A6B"/>
    <w:rsid w:val="00B05A69"/>
    <w:rsid w:val="00B20196"/>
    <w:rsid w:val="00B61533"/>
    <w:rsid w:val="00B74831"/>
    <w:rsid w:val="00B85491"/>
    <w:rsid w:val="00B9734B"/>
    <w:rsid w:val="00BC13D0"/>
    <w:rsid w:val="00BD0E4A"/>
    <w:rsid w:val="00BF07CA"/>
    <w:rsid w:val="00BF2FB1"/>
    <w:rsid w:val="00C11BFE"/>
    <w:rsid w:val="00C83D0C"/>
    <w:rsid w:val="00CD6470"/>
    <w:rsid w:val="00CF1DFD"/>
    <w:rsid w:val="00CF7940"/>
    <w:rsid w:val="00D2142D"/>
    <w:rsid w:val="00D43E01"/>
    <w:rsid w:val="00D45252"/>
    <w:rsid w:val="00D56B19"/>
    <w:rsid w:val="00D5783D"/>
    <w:rsid w:val="00D71B4D"/>
    <w:rsid w:val="00D73B4C"/>
    <w:rsid w:val="00D808B9"/>
    <w:rsid w:val="00D93D55"/>
    <w:rsid w:val="00DB516A"/>
    <w:rsid w:val="00DC02C5"/>
    <w:rsid w:val="00DD6A3E"/>
    <w:rsid w:val="00DF1CBE"/>
    <w:rsid w:val="00E0302F"/>
    <w:rsid w:val="00E14A16"/>
    <w:rsid w:val="00E303F4"/>
    <w:rsid w:val="00E30578"/>
    <w:rsid w:val="00E335FE"/>
    <w:rsid w:val="00E56E65"/>
    <w:rsid w:val="00E73243"/>
    <w:rsid w:val="00E8084F"/>
    <w:rsid w:val="00E87281"/>
    <w:rsid w:val="00E91166"/>
    <w:rsid w:val="00EA3935"/>
    <w:rsid w:val="00EB3FB8"/>
    <w:rsid w:val="00EC4E49"/>
    <w:rsid w:val="00ED77FB"/>
    <w:rsid w:val="00EE45FA"/>
    <w:rsid w:val="00F63157"/>
    <w:rsid w:val="00F66152"/>
    <w:rsid w:val="00F8536F"/>
    <w:rsid w:val="00F85406"/>
    <w:rsid w:val="00F872E4"/>
    <w:rsid w:val="00FA627B"/>
    <w:rsid w:val="00FA7334"/>
    <w:rsid w:val="00FC0D2A"/>
    <w:rsid w:val="00FD1872"/>
    <w:rsid w:val="00FD1EB8"/>
    <w:rsid w:val="00FD3934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21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210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210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210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210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2210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1107B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210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B61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53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590A4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13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3B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3B6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harCharCharCharCharChar0">
    <w:name w:val="Char Char Char Char Char Char"/>
    <w:basedOn w:val="Normal"/>
    <w:rsid w:val="00095EE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21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210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210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210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210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2210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1107B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210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2210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B61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53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590A4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13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3B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3B6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harCharCharCharCharChar0">
    <w:name w:val="Char Char Char Char Char Char"/>
    <w:basedOn w:val="Normal"/>
    <w:rsid w:val="00095EE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67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52BF-BE68-4D33-A8D2-D5851CD9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11 (E).dot</Template>
  <TotalTime>0</TotalTime>
  <Pages>4</Pages>
  <Words>1243</Words>
  <Characters>8629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CDIP/11</vt:lpstr>
    </vt:vector>
  </TitlesOfParts>
  <Company>WIPO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CDIP/11</dc:title>
  <dc:creator>BRACI Biljana</dc:creator>
  <cp:lastModifiedBy>BRACI Biljana</cp:lastModifiedBy>
  <cp:revision>2</cp:revision>
  <cp:lastPrinted>2013-11-22T14:21:00Z</cp:lastPrinted>
  <dcterms:created xsi:type="dcterms:W3CDTF">2013-11-22T17:24:00Z</dcterms:created>
  <dcterms:modified xsi:type="dcterms:W3CDTF">2013-11-22T17:24:00Z</dcterms:modified>
</cp:coreProperties>
</file>