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844302" w:rsidRPr="00BE07A4" w:rsidTr="00E15AD5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844302" w:rsidRPr="00BE07A4" w:rsidRDefault="00844302" w:rsidP="00E15AD5">
            <w:pPr>
              <w:rPr>
                <w:lang w:val="en-US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44302" w:rsidRPr="00BE07A4" w:rsidRDefault="001222BF" w:rsidP="00E15AD5">
            <w:pPr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F152CA" wp14:editId="7E63C62D">
                  <wp:extent cx="1737360" cy="1292225"/>
                  <wp:effectExtent l="0" t="0" r="0" b="317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44302" w:rsidRPr="00BE07A4" w:rsidRDefault="001222BF" w:rsidP="00E15AD5">
            <w:pPr>
              <w:jc w:val="right"/>
              <w:rPr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R</w:t>
            </w:r>
          </w:p>
        </w:tc>
      </w:tr>
      <w:tr w:rsidR="00844302" w:rsidRPr="00BE07A4" w:rsidTr="00E15AD5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44302" w:rsidRPr="00BE07A4" w:rsidRDefault="00844302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 w:rsidRPr="00BE07A4">
              <w:rPr>
                <w:rFonts w:ascii="Arial Black" w:hAnsi="Arial Black"/>
                <w:caps/>
                <w:sz w:val="15"/>
                <w:lang w:val="en-US"/>
              </w:rPr>
              <w:t>CDIP/23/</w:t>
            </w:r>
            <w:bookmarkStart w:id="0" w:name="Code"/>
            <w:bookmarkEnd w:id="0"/>
            <w:r w:rsidRPr="00BE07A4">
              <w:rPr>
                <w:rFonts w:ascii="Arial Black" w:hAnsi="Arial Black"/>
                <w:caps/>
                <w:sz w:val="15"/>
                <w:lang w:val="en-US"/>
              </w:rPr>
              <w:t>15</w:t>
            </w:r>
          </w:p>
        </w:tc>
      </w:tr>
      <w:tr w:rsidR="00844302" w:rsidRPr="00BE07A4" w:rsidTr="00E15AD5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44302" w:rsidRPr="00BE07A4" w:rsidRDefault="001222BF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: 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испанский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 </w:t>
            </w:r>
          </w:p>
        </w:tc>
      </w:tr>
      <w:tr w:rsidR="00844302" w:rsidRPr="00BE07A4" w:rsidTr="00E15AD5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44302" w:rsidRPr="00BE07A4" w:rsidRDefault="001222BF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: </w:t>
            </w:r>
            <w:bookmarkStart w:id="2" w:name="Date"/>
            <w:bookmarkEnd w:id="2"/>
            <w:r w:rsidR="009A0C50">
              <w:rPr>
                <w:rFonts w:ascii="Arial Black" w:hAnsi="Arial Black"/>
                <w:caps/>
                <w:sz w:val="15"/>
                <w:lang w:val="ru-RU"/>
              </w:rPr>
              <w:t xml:space="preserve"> 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4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апреля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 201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9 г.</w:t>
            </w:r>
            <w:r w:rsidR="00844302"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 </w:t>
            </w:r>
          </w:p>
        </w:tc>
      </w:tr>
    </w:tbl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1222BF" w:rsidRDefault="001222BF" w:rsidP="00844302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</w:t>
      </w:r>
      <w:r w:rsidRPr="001222B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</w:t>
      </w:r>
      <w:r w:rsidRPr="001222B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развитию</w:t>
      </w:r>
      <w:r w:rsidRPr="001222B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</w:t>
      </w:r>
      <w:r w:rsidRPr="001222B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интеллектуальной</w:t>
      </w:r>
      <w:r w:rsidRPr="001222B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собственности</w:t>
      </w:r>
      <w:r w:rsidR="00844302" w:rsidRPr="001222BF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КРИС</w:t>
      </w:r>
      <w:r w:rsidR="00844302" w:rsidRPr="001222BF">
        <w:rPr>
          <w:b/>
          <w:sz w:val="28"/>
          <w:szCs w:val="28"/>
          <w:lang w:val="ru-RU"/>
        </w:rPr>
        <w:t>)</w:t>
      </w:r>
    </w:p>
    <w:p w:rsidR="00844302" w:rsidRPr="001222BF" w:rsidRDefault="00844302" w:rsidP="00844302">
      <w:pPr>
        <w:rPr>
          <w:lang w:val="ru-RU"/>
        </w:rPr>
      </w:pPr>
    </w:p>
    <w:p w:rsidR="00844302" w:rsidRPr="001222BF" w:rsidRDefault="00844302" w:rsidP="00844302">
      <w:pPr>
        <w:rPr>
          <w:lang w:val="ru-RU"/>
        </w:rPr>
      </w:pPr>
    </w:p>
    <w:p w:rsidR="00844302" w:rsidRPr="009A0C50" w:rsidRDefault="001222BF" w:rsidP="00844302">
      <w:pPr>
        <w:ind w:right="102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</w:t>
      </w:r>
      <w:r w:rsidRPr="009A0C50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третья</w:t>
      </w:r>
      <w:r w:rsidRPr="009A0C50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сессия</w:t>
      </w:r>
    </w:p>
    <w:p w:rsidR="00844302" w:rsidRPr="009A0C50" w:rsidRDefault="001222BF" w:rsidP="00844302">
      <w:pPr>
        <w:ind w:right="102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="00844302" w:rsidRPr="009A0C50">
        <w:rPr>
          <w:b/>
          <w:sz w:val="24"/>
          <w:szCs w:val="24"/>
          <w:lang w:val="ru-RU"/>
        </w:rPr>
        <w:t xml:space="preserve">, </w:t>
      </w:r>
      <w:r w:rsidRPr="009A0C50">
        <w:rPr>
          <w:b/>
          <w:sz w:val="24"/>
          <w:szCs w:val="24"/>
          <w:lang w:val="ru-RU"/>
        </w:rPr>
        <w:t xml:space="preserve">20–24 </w:t>
      </w:r>
      <w:r>
        <w:rPr>
          <w:b/>
          <w:sz w:val="24"/>
          <w:szCs w:val="24"/>
          <w:lang w:val="ru-RU"/>
        </w:rPr>
        <w:t>мая</w:t>
      </w:r>
      <w:r w:rsidR="00844302" w:rsidRPr="009A0C50">
        <w:rPr>
          <w:b/>
          <w:sz w:val="24"/>
          <w:szCs w:val="24"/>
          <w:lang w:val="ru-RU"/>
        </w:rPr>
        <w:t xml:space="preserve"> 2019</w:t>
      </w:r>
      <w:r w:rsidRPr="009A0C50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г</w:t>
      </w:r>
      <w:r w:rsidRPr="009A0C50">
        <w:rPr>
          <w:b/>
          <w:sz w:val="24"/>
          <w:szCs w:val="24"/>
          <w:lang w:val="ru-RU"/>
        </w:rPr>
        <w:t>.</w:t>
      </w:r>
    </w:p>
    <w:p w:rsidR="00844302" w:rsidRPr="009A0C50" w:rsidRDefault="00844302" w:rsidP="00844302">
      <w:pPr>
        <w:rPr>
          <w:lang w:val="ru-RU"/>
        </w:rPr>
      </w:pPr>
    </w:p>
    <w:p w:rsidR="00844302" w:rsidRPr="009A0C50" w:rsidRDefault="00844302" w:rsidP="00844302">
      <w:pPr>
        <w:rPr>
          <w:lang w:val="ru-RU"/>
        </w:rPr>
      </w:pPr>
    </w:p>
    <w:p w:rsidR="00844302" w:rsidRPr="009A0C50" w:rsidRDefault="00844302" w:rsidP="00844302">
      <w:pPr>
        <w:rPr>
          <w:lang w:val="ru-RU"/>
        </w:rPr>
      </w:pPr>
    </w:p>
    <w:p w:rsidR="00844302" w:rsidRPr="00095AFF" w:rsidRDefault="001222BF" w:rsidP="00844302">
      <w:pPr>
        <w:rPr>
          <w:caps/>
          <w:sz w:val="24"/>
          <w:lang w:val="ru-RU"/>
        </w:rPr>
      </w:pPr>
      <w:bookmarkStart w:id="3" w:name="TitleOfDoc"/>
      <w:bookmarkEnd w:id="3"/>
      <w:r>
        <w:rPr>
          <w:caps/>
          <w:sz w:val="24"/>
          <w:lang w:val="ru-RU"/>
        </w:rPr>
        <w:t>ПРОЕКТ</w:t>
      </w:r>
      <w:r w:rsidRPr="00095AFF">
        <w:rPr>
          <w:caps/>
          <w:sz w:val="24"/>
          <w:lang w:val="ru-RU"/>
        </w:rPr>
        <w:t xml:space="preserve">, </w:t>
      </w:r>
      <w:r>
        <w:rPr>
          <w:caps/>
          <w:sz w:val="24"/>
          <w:lang w:val="ru-RU"/>
        </w:rPr>
        <w:t>ПРЕДЛАГАЕМЫЙ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МНОГОНАЦИОНАЛЬНЫМ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ГОСУДАРСТВОМ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БОЛИВИЯ</w:t>
      </w:r>
      <w:r w:rsidRPr="00095AFF">
        <w:rPr>
          <w:caps/>
          <w:sz w:val="24"/>
          <w:lang w:val="ru-RU"/>
        </w:rPr>
        <w:t xml:space="preserve">, </w:t>
      </w:r>
      <w:bookmarkStart w:id="4" w:name="_Hlk5653595"/>
      <w:r>
        <w:rPr>
          <w:caps/>
          <w:sz w:val="24"/>
          <w:lang w:val="ru-RU"/>
        </w:rPr>
        <w:t>ПО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РЕ</w:t>
      </w:r>
      <w:r w:rsidR="009A0C50">
        <w:rPr>
          <w:caps/>
          <w:sz w:val="24"/>
          <w:lang w:val="ru-RU"/>
        </w:rPr>
        <w:t>гистрации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КОЛ</w:t>
      </w:r>
      <w:r w:rsidR="00095AFF">
        <w:rPr>
          <w:caps/>
          <w:sz w:val="24"/>
          <w:lang w:val="ru-RU"/>
        </w:rPr>
        <w:t>Л</w:t>
      </w:r>
      <w:r>
        <w:rPr>
          <w:caps/>
          <w:sz w:val="24"/>
          <w:lang w:val="ru-RU"/>
        </w:rPr>
        <w:t>ЕКТИВН</w:t>
      </w:r>
      <w:r w:rsidR="0030044E">
        <w:rPr>
          <w:caps/>
          <w:sz w:val="24"/>
          <w:lang w:val="ru-RU"/>
        </w:rPr>
        <w:t>ЫХ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ЗНАК</w:t>
      </w:r>
      <w:r w:rsidR="0030044E">
        <w:rPr>
          <w:caps/>
          <w:sz w:val="24"/>
          <w:lang w:val="ru-RU"/>
        </w:rPr>
        <w:t>ОВ</w:t>
      </w:r>
      <w:r w:rsidR="000569CC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МЕСТНЫХ</w:t>
      </w:r>
      <w:r w:rsidRPr="00095AFF">
        <w:rPr>
          <w:caps/>
          <w:sz w:val="24"/>
          <w:lang w:val="ru-RU"/>
        </w:rPr>
        <w:t xml:space="preserve"> </w:t>
      </w:r>
      <w:r>
        <w:rPr>
          <w:caps/>
          <w:sz w:val="24"/>
          <w:lang w:val="ru-RU"/>
        </w:rPr>
        <w:t>ПРЕДПРИЯТИЙ</w:t>
      </w:r>
      <w:r w:rsidR="0030044E">
        <w:rPr>
          <w:caps/>
          <w:sz w:val="24"/>
          <w:lang w:val="ru-RU"/>
        </w:rPr>
        <w:t xml:space="preserve"> С УЧЕТОМ ИХ РОЛИ ДЛЯ </w:t>
      </w:r>
      <w:r w:rsidR="00095AFF">
        <w:rPr>
          <w:caps/>
          <w:sz w:val="24"/>
          <w:lang w:val="ru-RU"/>
        </w:rPr>
        <w:t>МЕЖСЕКТОРАЛЬНОГО</w:t>
      </w:r>
      <w:r w:rsidR="00095AFF" w:rsidRPr="00095AFF">
        <w:rPr>
          <w:caps/>
          <w:sz w:val="24"/>
          <w:lang w:val="ru-RU"/>
        </w:rPr>
        <w:t xml:space="preserve"> </w:t>
      </w:r>
      <w:r w:rsidR="00095AFF">
        <w:rPr>
          <w:caps/>
          <w:sz w:val="24"/>
          <w:lang w:val="ru-RU"/>
        </w:rPr>
        <w:t>ЭКОНОМИЧЕСКОГО</w:t>
      </w:r>
      <w:r w:rsidR="00095AFF" w:rsidRPr="00095AFF">
        <w:rPr>
          <w:caps/>
          <w:sz w:val="24"/>
          <w:lang w:val="ru-RU"/>
        </w:rPr>
        <w:t xml:space="preserve"> </w:t>
      </w:r>
      <w:r w:rsidR="00095AFF">
        <w:rPr>
          <w:caps/>
          <w:sz w:val="24"/>
          <w:lang w:val="ru-RU"/>
        </w:rPr>
        <w:t>РАЗВИТИЯ</w:t>
      </w:r>
      <w:bookmarkEnd w:id="4"/>
    </w:p>
    <w:p w:rsidR="00844302" w:rsidRPr="00095AFF" w:rsidRDefault="00844302" w:rsidP="00844302">
      <w:pPr>
        <w:rPr>
          <w:lang w:val="ru-RU"/>
        </w:rPr>
      </w:pPr>
    </w:p>
    <w:p w:rsidR="00844302" w:rsidRPr="00BE07A4" w:rsidRDefault="0030044E" w:rsidP="00844302">
      <w:pPr>
        <w:rPr>
          <w:i/>
          <w:lang w:val="en-US"/>
        </w:rPr>
      </w:pPr>
      <w:bookmarkStart w:id="5" w:name="Prepared"/>
      <w:bookmarkEnd w:id="5"/>
      <w:r>
        <w:rPr>
          <w:i/>
          <w:lang w:val="ru-RU"/>
        </w:rPr>
        <w:t xml:space="preserve">Документ </w:t>
      </w:r>
      <w:r w:rsidR="00095AFF">
        <w:rPr>
          <w:i/>
          <w:lang w:val="ru-RU"/>
        </w:rPr>
        <w:t>подготовлен Секретариатом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095AFF" w:rsidRDefault="00095AFF" w:rsidP="00844302">
      <w:pPr>
        <w:pStyle w:val="ListParagraph"/>
        <w:numPr>
          <w:ilvl w:val="0"/>
          <w:numId w:val="7"/>
        </w:numPr>
        <w:ind w:left="0" w:firstLine="0"/>
        <w:rPr>
          <w:rStyle w:val="ONUMFSChar"/>
          <w:caps/>
          <w:sz w:val="24"/>
          <w:lang w:val="ru-RU"/>
        </w:rPr>
      </w:pPr>
      <w:r>
        <w:rPr>
          <w:rStyle w:val="ONUMFSChar"/>
          <w:lang w:val="ru-RU"/>
        </w:rPr>
        <w:t>Постоянное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представительство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Многонационального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Государства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Боливия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при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Организации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Объединенных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Наций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и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других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международных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организациях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в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Женеве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направило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вербальную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ноту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от</w:t>
      </w:r>
      <w:r w:rsidRPr="00095AFF">
        <w:rPr>
          <w:rStyle w:val="ONUMFSChar"/>
          <w:lang w:val="ru-RU"/>
        </w:rPr>
        <w:t xml:space="preserve"> 21 </w:t>
      </w:r>
      <w:r>
        <w:rPr>
          <w:rStyle w:val="ONUMFSChar"/>
          <w:lang w:val="ru-RU"/>
        </w:rPr>
        <w:t>марта</w:t>
      </w:r>
      <w:r w:rsidRPr="00095AFF">
        <w:rPr>
          <w:rStyle w:val="ONUMFSChar"/>
          <w:lang w:val="ru-RU"/>
        </w:rPr>
        <w:t xml:space="preserve"> 2019</w:t>
      </w:r>
      <w:r w:rsidRPr="00095AFF">
        <w:rPr>
          <w:rStyle w:val="ONUMFSChar"/>
          <w:lang w:val="en-US"/>
        </w:rPr>
        <w:t> </w:t>
      </w:r>
      <w:r>
        <w:rPr>
          <w:rStyle w:val="ONUMFSChar"/>
          <w:lang w:val="ru-RU"/>
        </w:rPr>
        <w:t>г</w:t>
      </w:r>
      <w:r w:rsidRPr="00095AFF">
        <w:rPr>
          <w:rStyle w:val="ONUMFSChar"/>
          <w:lang w:val="ru-RU"/>
        </w:rPr>
        <w:t xml:space="preserve">. </w:t>
      </w:r>
      <w:r>
        <w:rPr>
          <w:rStyle w:val="ONUMFSChar"/>
          <w:lang w:val="ru-RU"/>
        </w:rPr>
        <w:t>в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адрес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Секретариата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с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предложением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Проекта</w:t>
      </w:r>
      <w:r w:rsidRPr="00095AFF">
        <w:rPr>
          <w:rStyle w:val="ONUMFSChar"/>
          <w:lang w:val="ru-RU"/>
        </w:rPr>
        <w:t xml:space="preserve"> по ре</w:t>
      </w:r>
      <w:r w:rsidR="009A0C50">
        <w:rPr>
          <w:rStyle w:val="ONUMFSChar"/>
          <w:lang w:val="ru-RU"/>
        </w:rPr>
        <w:t>гистрации</w:t>
      </w:r>
      <w:r w:rsidRPr="00095AFF">
        <w:rPr>
          <w:rStyle w:val="ONUMFSChar"/>
          <w:lang w:val="ru-RU"/>
        </w:rPr>
        <w:t xml:space="preserve"> кол</w:t>
      </w:r>
      <w:r>
        <w:rPr>
          <w:rStyle w:val="ONUMFSChar"/>
          <w:lang w:val="ru-RU"/>
        </w:rPr>
        <w:t>л</w:t>
      </w:r>
      <w:r w:rsidRPr="00095AFF">
        <w:rPr>
          <w:rStyle w:val="ONUMFSChar"/>
          <w:lang w:val="ru-RU"/>
        </w:rPr>
        <w:t>ективн</w:t>
      </w:r>
      <w:r w:rsidR="0030044E">
        <w:rPr>
          <w:rStyle w:val="ONUMFSChar"/>
          <w:lang w:val="ru-RU"/>
        </w:rPr>
        <w:t xml:space="preserve">ых </w:t>
      </w:r>
      <w:r w:rsidRPr="00095AFF">
        <w:rPr>
          <w:rStyle w:val="ONUMFSChar"/>
          <w:lang w:val="ru-RU"/>
        </w:rPr>
        <w:t>знак</w:t>
      </w:r>
      <w:r w:rsidR="0030044E">
        <w:rPr>
          <w:rStyle w:val="ONUMFSChar"/>
          <w:lang w:val="ru-RU"/>
        </w:rPr>
        <w:t>ов</w:t>
      </w:r>
      <w:r w:rsidRPr="00095AFF">
        <w:rPr>
          <w:rStyle w:val="ONUMFSChar"/>
          <w:lang w:val="ru-RU"/>
        </w:rPr>
        <w:t xml:space="preserve"> местных предприятий</w:t>
      </w:r>
      <w:r w:rsidR="0030044E">
        <w:rPr>
          <w:rStyle w:val="ONUMFSChar"/>
          <w:lang w:val="ru-RU"/>
        </w:rPr>
        <w:t xml:space="preserve"> с учетом их роли для</w:t>
      </w:r>
      <w:r w:rsidRPr="00095AFF">
        <w:rPr>
          <w:rStyle w:val="ONUMFSChar"/>
          <w:lang w:val="ru-RU"/>
        </w:rPr>
        <w:t xml:space="preserve"> межсекторального экономического развития </w:t>
      </w:r>
      <w:r>
        <w:rPr>
          <w:rStyle w:val="ONUMFSChar"/>
          <w:lang w:val="ru-RU"/>
        </w:rPr>
        <w:t>для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рассмотрения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в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рамках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двадцать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третьей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сессии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КРИС</w:t>
      </w:r>
      <w:r w:rsidR="00844302" w:rsidRPr="00095AFF">
        <w:rPr>
          <w:rStyle w:val="ONUMFSChar"/>
          <w:lang w:val="ru-RU"/>
        </w:rPr>
        <w:t>.</w:t>
      </w:r>
    </w:p>
    <w:p w:rsidR="00844302" w:rsidRPr="00095AFF" w:rsidRDefault="00844302" w:rsidP="00844302">
      <w:pPr>
        <w:pStyle w:val="ListParagraph"/>
        <w:ind w:left="0"/>
        <w:rPr>
          <w:rStyle w:val="ONUMFSChar"/>
          <w:lang w:val="ru-RU"/>
        </w:rPr>
      </w:pPr>
    </w:p>
    <w:p w:rsidR="00844302" w:rsidRPr="00095AFF" w:rsidRDefault="00095AFF" w:rsidP="00844302">
      <w:pPr>
        <w:pStyle w:val="ListParagraph"/>
        <w:numPr>
          <w:ilvl w:val="0"/>
          <w:numId w:val="7"/>
        </w:numPr>
        <w:ind w:left="0" w:firstLine="0"/>
        <w:rPr>
          <w:rStyle w:val="ONUMFSChar"/>
          <w:lang w:val="ru-RU"/>
        </w:rPr>
      </w:pPr>
      <w:r>
        <w:rPr>
          <w:rStyle w:val="ONUMFSChar"/>
          <w:lang w:val="ru-RU"/>
        </w:rPr>
        <w:t>В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приложении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к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настоящему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документу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содержится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вербальная</w:t>
      </w:r>
      <w:r w:rsidRPr="00095AFF">
        <w:rPr>
          <w:rStyle w:val="ONUMFSChar"/>
          <w:lang w:val="ru-RU"/>
        </w:rPr>
        <w:t xml:space="preserve"> </w:t>
      </w:r>
      <w:r>
        <w:rPr>
          <w:rStyle w:val="ONUMFSChar"/>
          <w:lang w:val="ru-RU"/>
        </w:rPr>
        <w:t>нота и проект.</w:t>
      </w:r>
    </w:p>
    <w:p w:rsidR="00844302" w:rsidRPr="00095AFF" w:rsidRDefault="00844302" w:rsidP="00844302">
      <w:pPr>
        <w:rPr>
          <w:szCs w:val="22"/>
          <w:lang w:val="ru-RU"/>
        </w:rPr>
      </w:pPr>
    </w:p>
    <w:p w:rsidR="00844302" w:rsidRPr="00095AFF" w:rsidRDefault="00844302" w:rsidP="00844302">
      <w:pPr>
        <w:rPr>
          <w:szCs w:val="22"/>
          <w:lang w:val="ru-RU"/>
        </w:rPr>
      </w:pPr>
    </w:p>
    <w:p w:rsidR="00844302" w:rsidRPr="00373623" w:rsidRDefault="00844302" w:rsidP="00844302">
      <w:pPr>
        <w:tabs>
          <w:tab w:val="left" w:pos="567"/>
        </w:tabs>
        <w:ind w:left="5534"/>
        <w:rPr>
          <w:rStyle w:val="ONUMFSChar"/>
          <w:i/>
          <w:lang w:val="ru-RU"/>
        </w:rPr>
      </w:pPr>
      <w:r w:rsidRPr="00373623">
        <w:rPr>
          <w:rStyle w:val="ONUMFSChar"/>
          <w:lang w:val="ru-RU"/>
        </w:rPr>
        <w:t>3.</w:t>
      </w:r>
      <w:r w:rsidRPr="00373623">
        <w:rPr>
          <w:rStyle w:val="ONUMFSChar"/>
          <w:lang w:val="ru-RU"/>
        </w:rPr>
        <w:tab/>
      </w:r>
      <w:r w:rsidR="00095AFF">
        <w:rPr>
          <w:i/>
          <w:lang w:val="ru-RU"/>
        </w:rPr>
        <w:t>Комитету</w:t>
      </w:r>
      <w:r w:rsidR="00095AFF" w:rsidRPr="00373623">
        <w:rPr>
          <w:i/>
          <w:lang w:val="ru-RU"/>
        </w:rPr>
        <w:t xml:space="preserve"> </w:t>
      </w:r>
      <w:r w:rsidR="00095AFF">
        <w:rPr>
          <w:i/>
          <w:lang w:val="ru-RU"/>
        </w:rPr>
        <w:t>пред</w:t>
      </w:r>
      <w:r w:rsidR="00373623">
        <w:rPr>
          <w:i/>
          <w:lang w:val="ru-RU"/>
        </w:rPr>
        <w:t>лагается</w:t>
      </w:r>
      <w:r w:rsidR="00373623" w:rsidRPr="00373623">
        <w:rPr>
          <w:i/>
          <w:lang w:val="ru-RU"/>
        </w:rPr>
        <w:t xml:space="preserve"> </w:t>
      </w:r>
      <w:r w:rsidR="00373623">
        <w:rPr>
          <w:i/>
          <w:lang w:val="ru-RU"/>
        </w:rPr>
        <w:t>рассмотреть</w:t>
      </w:r>
      <w:r w:rsidR="00373623" w:rsidRPr="00373623">
        <w:rPr>
          <w:i/>
          <w:lang w:val="ru-RU"/>
        </w:rPr>
        <w:t xml:space="preserve"> </w:t>
      </w:r>
      <w:r w:rsidR="00373623">
        <w:rPr>
          <w:i/>
          <w:lang w:val="ru-RU"/>
        </w:rPr>
        <w:t>предложение</w:t>
      </w:r>
      <w:r w:rsidR="00373623" w:rsidRPr="00373623">
        <w:rPr>
          <w:i/>
          <w:lang w:val="ru-RU"/>
        </w:rPr>
        <w:t xml:space="preserve">, </w:t>
      </w:r>
      <w:r w:rsidR="00373623">
        <w:rPr>
          <w:i/>
          <w:lang w:val="ru-RU"/>
        </w:rPr>
        <w:t>содержащееся в приложении к настоящему документу</w:t>
      </w:r>
      <w:r w:rsidRPr="00373623">
        <w:rPr>
          <w:rStyle w:val="ONUMFSChar"/>
          <w:i/>
          <w:lang w:val="ru-RU"/>
        </w:rPr>
        <w:t>.</w:t>
      </w:r>
    </w:p>
    <w:p w:rsidR="00844302" w:rsidRPr="00373623" w:rsidRDefault="00844302" w:rsidP="00844302">
      <w:pPr>
        <w:rPr>
          <w:lang w:val="ru-RU"/>
        </w:rPr>
      </w:pPr>
    </w:p>
    <w:p w:rsidR="00844302" w:rsidRPr="00373623" w:rsidRDefault="00844302" w:rsidP="00844302">
      <w:pPr>
        <w:rPr>
          <w:lang w:val="ru-RU"/>
        </w:rPr>
      </w:pPr>
    </w:p>
    <w:p w:rsidR="00844302" w:rsidRPr="00373623" w:rsidRDefault="00844302" w:rsidP="00844302">
      <w:pPr>
        <w:rPr>
          <w:lang w:val="ru-RU"/>
        </w:rPr>
      </w:pPr>
    </w:p>
    <w:p w:rsidR="00844302" w:rsidRPr="00BE07A4" w:rsidRDefault="00844302" w:rsidP="00844302">
      <w:pPr>
        <w:pStyle w:val="Endofdocument-Annex"/>
      </w:pPr>
      <w:r w:rsidRPr="00BE07A4">
        <w:t>[</w:t>
      </w:r>
      <w:r w:rsidR="00373623">
        <w:rPr>
          <w:lang w:val="ru-RU"/>
        </w:rPr>
        <w:t>Приложение следует</w:t>
      </w:r>
      <w:r w:rsidRPr="00BE07A4">
        <w:t>]</w:t>
      </w:r>
    </w:p>
    <w:p w:rsidR="00844302" w:rsidRPr="00BE07A4" w:rsidRDefault="00844302" w:rsidP="00844302">
      <w:pPr>
        <w:rPr>
          <w:lang w:val="en-US"/>
        </w:rPr>
      </w:pPr>
    </w:p>
    <w:p w:rsidR="00B2001C" w:rsidRPr="00BE07A4" w:rsidRDefault="00B2001C" w:rsidP="00B2001C">
      <w:pPr>
        <w:rPr>
          <w:lang w:val="en-US"/>
        </w:rPr>
      </w:pPr>
    </w:p>
    <w:p w:rsidR="00B2001C" w:rsidRPr="00BE07A4" w:rsidRDefault="00B2001C" w:rsidP="00B2001C">
      <w:pPr>
        <w:rPr>
          <w:lang w:val="en-US"/>
        </w:rPr>
        <w:sectPr w:rsidR="00B2001C" w:rsidRPr="00BE07A4" w:rsidSect="00C551FE">
          <w:headerReference w:type="default" r:id="rId10"/>
          <w:headerReference w:type="first" r:id="rId11"/>
          <w:pgSz w:w="11907" w:h="16840" w:code="9"/>
          <w:pgMar w:top="562" w:right="1138" w:bottom="1411" w:left="1411" w:header="504" w:footer="1022" w:gutter="0"/>
          <w:cols w:space="720"/>
          <w:docGrid w:linePitch="299"/>
        </w:sectPr>
      </w:pPr>
    </w:p>
    <w:p w:rsidR="007F282E" w:rsidRPr="00BE07A4" w:rsidRDefault="007F282E" w:rsidP="00B2001C">
      <w:pPr>
        <w:pStyle w:val="BodyText"/>
        <w:rPr>
          <w:rFonts w:ascii="Times New Roman"/>
          <w:sz w:val="11"/>
          <w:lang w:val="en-US"/>
        </w:rPr>
      </w:pPr>
      <w:r w:rsidRPr="00BE07A4">
        <w:rPr>
          <w:noProof/>
          <w:sz w:val="21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ge">
                  <wp:posOffset>10686415</wp:posOffset>
                </wp:positionV>
                <wp:extent cx="0" cy="0"/>
                <wp:effectExtent l="14605" t="10638790" r="13970" b="1064196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6883769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9.9pt,841.45pt" to="589.9pt,8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" strokeweight=".59361mm">
                <w10:wrap anchorx="page" anchory="page"/>
              </v:line>
            </w:pict>
          </mc:Fallback>
        </mc:AlternateContent>
      </w:r>
    </w:p>
    <w:p w:rsidR="007F282E" w:rsidRPr="00BE07A4" w:rsidRDefault="007F282E" w:rsidP="007F282E">
      <w:pPr>
        <w:pStyle w:val="BodyText"/>
        <w:ind w:left="1623"/>
        <w:rPr>
          <w:rFonts w:ascii="Times New Roman"/>
          <w:sz w:val="20"/>
          <w:lang w:val="en-US"/>
        </w:rPr>
      </w:pPr>
      <w:r w:rsidRPr="00BE07A4">
        <w:rPr>
          <w:rFonts w:ascii="Times New Roman"/>
          <w:noProof/>
          <w:sz w:val="20"/>
          <w:lang w:val="en-US" w:eastAsia="en-US"/>
        </w:rPr>
        <w:drawing>
          <wp:inline distT="0" distB="0" distL="0" distR="0" wp14:anchorId="4CBEA646" wp14:editId="48FD9C94">
            <wp:extent cx="646297" cy="5608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97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2E" w:rsidRPr="00BE07A4" w:rsidRDefault="007F282E" w:rsidP="007F282E">
      <w:pPr>
        <w:pStyle w:val="BodyText"/>
        <w:spacing w:before="10"/>
        <w:rPr>
          <w:rFonts w:ascii="Times New Roman"/>
          <w:sz w:val="11"/>
          <w:lang w:val="en-US"/>
        </w:rPr>
      </w:pPr>
    </w:p>
    <w:p w:rsidR="007F282E" w:rsidRPr="00373623" w:rsidRDefault="00373623" w:rsidP="007F282E">
      <w:pPr>
        <w:spacing w:before="109"/>
        <w:ind w:left="59" w:right="5389"/>
        <w:jc w:val="center"/>
        <w:rPr>
          <w:rFonts w:ascii="Times New Roman"/>
          <w:i/>
          <w:color w:val="50504F"/>
          <w:w w:val="115"/>
          <w:lang w:val="ru-RU"/>
        </w:rPr>
      </w:pPr>
      <w:r w:rsidRPr="00373623">
        <w:rPr>
          <w:rFonts w:ascii="Times New Roman" w:hAnsi="Times New Roman" w:cs="Times New Roman"/>
          <w:i/>
          <w:color w:val="50504F"/>
          <w:w w:val="115"/>
          <w:lang w:val="ru-RU"/>
        </w:rPr>
        <w:t xml:space="preserve">Постоянное представительство </w:t>
      </w:r>
      <w:r>
        <w:rPr>
          <w:rFonts w:ascii="Times New Roman" w:hAnsi="Times New Roman" w:cs="Times New Roman"/>
          <w:i/>
          <w:color w:val="50504F"/>
          <w:w w:val="115"/>
          <w:lang w:val="ru-RU"/>
        </w:rPr>
        <w:t>Многонационального</w:t>
      </w:r>
      <w:r w:rsidRPr="00373623">
        <w:rPr>
          <w:rFonts w:ascii="Times New Roman" w:hAnsi="Times New Roman" w:cs="Times New Roman"/>
          <w:i/>
          <w:color w:val="50504F"/>
          <w:w w:val="115"/>
          <w:lang w:val="ru-RU"/>
        </w:rPr>
        <w:t xml:space="preserve"> </w:t>
      </w:r>
      <w:r>
        <w:rPr>
          <w:rFonts w:ascii="Times New Roman" w:hAnsi="Times New Roman" w:cs="Times New Roman"/>
          <w:i/>
          <w:color w:val="50504F"/>
          <w:w w:val="115"/>
          <w:lang w:val="ru-RU"/>
        </w:rPr>
        <w:t>Государства Боливия</w:t>
      </w:r>
    </w:p>
    <w:p w:rsidR="007F282E" w:rsidRPr="00373623" w:rsidRDefault="00373623" w:rsidP="007F282E">
      <w:pPr>
        <w:spacing w:before="109"/>
        <w:ind w:left="59" w:right="5389"/>
        <w:jc w:val="center"/>
        <w:rPr>
          <w:rFonts w:ascii="Times New Roman"/>
          <w:i/>
          <w:sz w:val="19"/>
          <w:lang w:val="ru-RU"/>
        </w:rPr>
      </w:pPr>
      <w:r w:rsidRPr="00373623">
        <w:rPr>
          <w:rFonts w:ascii="Times New Roman" w:hAnsi="Times New Roman" w:cs="Times New Roman"/>
          <w:i/>
          <w:color w:val="50504F"/>
          <w:w w:val="115"/>
          <w:lang w:val="ru-RU"/>
        </w:rPr>
        <w:t>Женева</w:t>
      </w:r>
    </w:p>
    <w:p w:rsidR="007F282E" w:rsidRPr="001222BF" w:rsidRDefault="007F282E" w:rsidP="007F282E">
      <w:r w:rsidRPr="001222BF">
        <w:t>Ama Suwa, Ama Llulla y Ama Qhilla</w:t>
      </w:r>
    </w:p>
    <w:p w:rsidR="007F282E" w:rsidRPr="00373623" w:rsidRDefault="00373623" w:rsidP="007F282E">
      <w:pPr>
        <w:rPr>
          <w:lang w:val="ru-RU"/>
        </w:rPr>
      </w:pPr>
      <w:r>
        <w:rPr>
          <w:i/>
          <w:lang w:val="ru-RU"/>
        </w:rPr>
        <w:t>Не</w:t>
      </w:r>
      <w:r w:rsidRPr="00373623">
        <w:rPr>
          <w:i/>
          <w:lang w:val="ru-RU"/>
        </w:rPr>
        <w:t xml:space="preserve"> </w:t>
      </w:r>
      <w:r>
        <w:rPr>
          <w:i/>
          <w:lang w:val="ru-RU"/>
        </w:rPr>
        <w:t>воруй</w:t>
      </w:r>
      <w:r w:rsidRPr="00373623">
        <w:rPr>
          <w:i/>
          <w:lang w:val="ru-RU"/>
        </w:rPr>
        <w:t xml:space="preserve">, </w:t>
      </w:r>
      <w:r>
        <w:rPr>
          <w:i/>
          <w:lang w:val="ru-RU"/>
        </w:rPr>
        <w:t>не</w:t>
      </w:r>
      <w:r w:rsidRPr="00373623">
        <w:rPr>
          <w:i/>
          <w:lang w:val="ru-RU"/>
        </w:rPr>
        <w:t xml:space="preserve"> </w:t>
      </w:r>
      <w:r>
        <w:rPr>
          <w:i/>
          <w:lang w:val="ru-RU"/>
        </w:rPr>
        <w:t>лги</w:t>
      </w:r>
      <w:r w:rsidRPr="00373623">
        <w:rPr>
          <w:i/>
          <w:lang w:val="ru-RU"/>
        </w:rPr>
        <w:t xml:space="preserve">, </w:t>
      </w:r>
      <w:r>
        <w:rPr>
          <w:i/>
          <w:lang w:val="ru-RU"/>
        </w:rPr>
        <w:t>не</w:t>
      </w:r>
      <w:r w:rsidRPr="00373623">
        <w:rPr>
          <w:i/>
          <w:lang w:val="ru-RU"/>
        </w:rPr>
        <w:t xml:space="preserve"> </w:t>
      </w:r>
      <w:r>
        <w:rPr>
          <w:i/>
          <w:lang w:val="ru-RU"/>
        </w:rPr>
        <w:t>ленись</w:t>
      </w:r>
    </w:p>
    <w:p w:rsidR="007F282E" w:rsidRPr="00373623" w:rsidRDefault="007F282E" w:rsidP="007F282E">
      <w:pPr>
        <w:pStyle w:val="BodyText"/>
        <w:spacing w:before="10"/>
        <w:rPr>
          <w:rFonts w:ascii="Times New Roman"/>
          <w:i/>
          <w:sz w:val="20"/>
          <w:lang w:val="ru-RU"/>
        </w:rPr>
      </w:pPr>
    </w:p>
    <w:p w:rsidR="00F81D36" w:rsidRPr="00373623" w:rsidRDefault="00F81D36" w:rsidP="007F282E">
      <w:pPr>
        <w:pStyle w:val="BodyText"/>
        <w:spacing w:before="10"/>
        <w:rPr>
          <w:rFonts w:ascii="Times New Roman"/>
          <w:i/>
          <w:sz w:val="20"/>
          <w:lang w:val="ru-RU"/>
        </w:rPr>
      </w:pPr>
    </w:p>
    <w:p w:rsidR="00F81D36" w:rsidRPr="00373623" w:rsidRDefault="00F81D36" w:rsidP="007F282E">
      <w:pPr>
        <w:pStyle w:val="BodyText"/>
        <w:spacing w:before="10"/>
        <w:rPr>
          <w:rFonts w:ascii="Times New Roman"/>
          <w:i/>
          <w:sz w:val="20"/>
          <w:lang w:val="ru-RU"/>
        </w:rPr>
      </w:pPr>
    </w:p>
    <w:p w:rsidR="007F282E" w:rsidRPr="009A0C50" w:rsidRDefault="007F282E" w:rsidP="00F81D36">
      <w:pPr>
        <w:ind w:left="7371" w:firstLine="567"/>
        <w:rPr>
          <w:sz w:val="21"/>
          <w:szCs w:val="21"/>
          <w:lang w:val="ru-RU"/>
        </w:rPr>
      </w:pPr>
      <w:r w:rsidRPr="00BE07A4">
        <w:rPr>
          <w:color w:val="161616"/>
          <w:sz w:val="21"/>
          <w:szCs w:val="21"/>
          <w:lang w:val="en-US"/>
        </w:rPr>
        <w:t>MBNU</w:t>
      </w:r>
      <w:r w:rsidRPr="009A0C50">
        <w:rPr>
          <w:color w:val="161616"/>
          <w:sz w:val="21"/>
          <w:szCs w:val="21"/>
          <w:lang w:val="ru-RU"/>
        </w:rPr>
        <w:t xml:space="preserve"> </w:t>
      </w:r>
      <w:r w:rsidRPr="009A0C50">
        <w:rPr>
          <w:color w:val="41413F"/>
          <w:sz w:val="21"/>
          <w:szCs w:val="21"/>
          <w:lang w:val="ru-RU"/>
        </w:rPr>
        <w:t xml:space="preserve">- </w:t>
      </w:r>
      <w:r w:rsidRPr="009A0C50">
        <w:rPr>
          <w:color w:val="161616"/>
          <w:sz w:val="21"/>
          <w:szCs w:val="21"/>
          <w:lang w:val="ru-RU"/>
        </w:rPr>
        <w:t>300</w:t>
      </w:r>
    </w:p>
    <w:p w:rsidR="007F282E" w:rsidRPr="009A0C50" w:rsidRDefault="007F282E" w:rsidP="007F282E">
      <w:pPr>
        <w:pStyle w:val="BodyText"/>
        <w:rPr>
          <w:rFonts w:ascii="Times New Roman"/>
          <w:sz w:val="24"/>
          <w:lang w:val="ru-RU"/>
        </w:rPr>
      </w:pPr>
    </w:p>
    <w:p w:rsidR="007F282E" w:rsidRPr="009A0C50" w:rsidRDefault="007F282E" w:rsidP="007F282E">
      <w:pPr>
        <w:pStyle w:val="BodyText"/>
        <w:spacing w:before="3"/>
        <w:rPr>
          <w:rFonts w:ascii="Times New Roman"/>
          <w:lang w:val="ru-RU"/>
        </w:rPr>
      </w:pPr>
    </w:p>
    <w:p w:rsidR="00F81D36" w:rsidRPr="0093116C" w:rsidRDefault="00373623" w:rsidP="0093116C">
      <w:pPr>
        <w:ind w:firstLine="567"/>
        <w:rPr>
          <w:lang w:val="ru-RU"/>
        </w:rPr>
      </w:pPr>
      <w:r>
        <w:rPr>
          <w:lang w:val="ru-RU"/>
        </w:rPr>
        <w:t>Постоянное</w:t>
      </w:r>
      <w:r w:rsidRPr="0093116C">
        <w:rPr>
          <w:lang w:val="ru-RU"/>
        </w:rPr>
        <w:t xml:space="preserve"> </w:t>
      </w:r>
      <w:r>
        <w:rPr>
          <w:lang w:val="ru-RU"/>
        </w:rPr>
        <w:t>представительство</w:t>
      </w:r>
      <w:r w:rsidRPr="0093116C">
        <w:rPr>
          <w:lang w:val="ru-RU"/>
        </w:rPr>
        <w:t xml:space="preserve"> </w:t>
      </w:r>
      <w:r>
        <w:rPr>
          <w:lang w:val="ru-RU"/>
        </w:rPr>
        <w:t>Многонацион</w:t>
      </w:r>
      <w:r w:rsidR="0093116C">
        <w:rPr>
          <w:lang w:val="ru-RU"/>
        </w:rPr>
        <w:t>а</w:t>
      </w:r>
      <w:r>
        <w:rPr>
          <w:lang w:val="ru-RU"/>
        </w:rPr>
        <w:t>льного</w:t>
      </w:r>
      <w:r w:rsidRPr="0093116C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116C">
        <w:rPr>
          <w:lang w:val="ru-RU"/>
        </w:rPr>
        <w:t xml:space="preserve"> </w:t>
      </w:r>
      <w:r>
        <w:rPr>
          <w:lang w:val="ru-RU"/>
        </w:rPr>
        <w:t>Боливия</w:t>
      </w:r>
      <w:r w:rsidRPr="0093116C">
        <w:rPr>
          <w:lang w:val="ru-RU"/>
        </w:rPr>
        <w:t xml:space="preserve"> </w:t>
      </w:r>
      <w:r>
        <w:rPr>
          <w:lang w:val="ru-RU"/>
        </w:rPr>
        <w:t>при</w:t>
      </w:r>
      <w:r w:rsidRPr="0093116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116C">
        <w:rPr>
          <w:lang w:val="ru-RU"/>
        </w:rPr>
        <w:t xml:space="preserve"> </w:t>
      </w:r>
      <w:r>
        <w:rPr>
          <w:lang w:val="ru-RU"/>
        </w:rPr>
        <w:t>Объединенных</w:t>
      </w:r>
      <w:r w:rsidRPr="0093116C">
        <w:rPr>
          <w:lang w:val="ru-RU"/>
        </w:rPr>
        <w:t xml:space="preserve"> </w:t>
      </w:r>
      <w:r>
        <w:rPr>
          <w:lang w:val="ru-RU"/>
        </w:rPr>
        <w:t>Наций</w:t>
      </w:r>
      <w:r w:rsidRPr="0093116C">
        <w:rPr>
          <w:lang w:val="ru-RU"/>
        </w:rPr>
        <w:t xml:space="preserve"> </w:t>
      </w:r>
      <w:r>
        <w:rPr>
          <w:lang w:val="ru-RU"/>
        </w:rPr>
        <w:t>и</w:t>
      </w:r>
      <w:r w:rsidRPr="0093116C">
        <w:rPr>
          <w:lang w:val="ru-RU"/>
        </w:rPr>
        <w:t xml:space="preserve"> </w:t>
      </w:r>
      <w:r>
        <w:rPr>
          <w:lang w:val="ru-RU"/>
        </w:rPr>
        <w:t>других</w:t>
      </w:r>
      <w:r w:rsidRPr="0093116C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93116C">
        <w:rPr>
          <w:lang w:val="ru-RU"/>
        </w:rPr>
        <w:t xml:space="preserve"> </w:t>
      </w:r>
      <w:r>
        <w:rPr>
          <w:lang w:val="ru-RU"/>
        </w:rPr>
        <w:t>организация</w:t>
      </w:r>
      <w:r w:rsidR="009A0C50">
        <w:rPr>
          <w:lang w:val="ru-RU"/>
        </w:rPr>
        <w:t>х</w:t>
      </w:r>
      <w:r w:rsidRPr="0093116C">
        <w:rPr>
          <w:lang w:val="ru-RU"/>
        </w:rPr>
        <w:t xml:space="preserve"> </w:t>
      </w:r>
      <w:r>
        <w:rPr>
          <w:lang w:val="ru-RU"/>
        </w:rPr>
        <w:t>в</w:t>
      </w:r>
      <w:r w:rsidRPr="0093116C">
        <w:rPr>
          <w:lang w:val="ru-RU"/>
        </w:rPr>
        <w:t xml:space="preserve"> </w:t>
      </w:r>
      <w:r>
        <w:rPr>
          <w:lang w:val="ru-RU"/>
        </w:rPr>
        <w:t>Женеве</w:t>
      </w:r>
      <w:r w:rsidRPr="0093116C">
        <w:rPr>
          <w:lang w:val="ru-RU"/>
        </w:rPr>
        <w:t xml:space="preserve"> </w:t>
      </w:r>
      <w:r w:rsidR="0093116C">
        <w:rPr>
          <w:lang w:val="ru-RU"/>
        </w:rPr>
        <w:t>приветствует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Секретариат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Всемирной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организации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интеллектуальной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собственност</w:t>
      </w:r>
      <w:r w:rsidR="009A0C50">
        <w:rPr>
          <w:lang w:val="ru-RU"/>
        </w:rPr>
        <w:t>и</w:t>
      </w:r>
      <w:r w:rsidR="0093116C" w:rsidRPr="0093116C">
        <w:rPr>
          <w:lang w:val="ru-RU"/>
        </w:rPr>
        <w:t xml:space="preserve"> (</w:t>
      </w:r>
      <w:r w:rsidR="0093116C">
        <w:rPr>
          <w:lang w:val="ru-RU"/>
        </w:rPr>
        <w:t>ВОИС</w:t>
      </w:r>
      <w:r w:rsidR="0093116C" w:rsidRPr="0093116C">
        <w:rPr>
          <w:lang w:val="ru-RU"/>
        </w:rPr>
        <w:t xml:space="preserve">) </w:t>
      </w:r>
      <w:r w:rsidR="0093116C">
        <w:rPr>
          <w:lang w:val="ru-RU"/>
        </w:rPr>
        <w:t>и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имеет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честь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представить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Проект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Боливии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по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коллективным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знакам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для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рассмотрения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на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двадцать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третьей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сессии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Комитета</w:t>
      </w:r>
      <w:r w:rsidR="0093116C" w:rsidRPr="0093116C">
        <w:rPr>
          <w:lang w:val="ru-RU"/>
        </w:rPr>
        <w:t xml:space="preserve"> </w:t>
      </w:r>
      <w:r w:rsidR="00423DAA">
        <w:rPr>
          <w:lang w:val="ru-RU"/>
        </w:rPr>
        <w:t xml:space="preserve">ВОИС </w:t>
      </w:r>
      <w:r w:rsidR="0093116C">
        <w:rPr>
          <w:lang w:val="ru-RU"/>
        </w:rPr>
        <w:t>по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развитию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и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интеллектуальной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собственности</w:t>
      </w:r>
      <w:r w:rsidR="0093116C" w:rsidRPr="0093116C">
        <w:rPr>
          <w:lang w:val="ru-RU"/>
        </w:rPr>
        <w:t xml:space="preserve">, </w:t>
      </w:r>
      <w:r w:rsidR="0093116C">
        <w:rPr>
          <w:lang w:val="ru-RU"/>
        </w:rPr>
        <w:t>которая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пройдет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в</w:t>
      </w:r>
      <w:r w:rsidR="0093116C" w:rsidRPr="0093116C">
        <w:rPr>
          <w:lang w:val="ru-RU"/>
        </w:rPr>
        <w:t xml:space="preserve"> </w:t>
      </w:r>
      <w:r w:rsidR="0093116C">
        <w:rPr>
          <w:lang w:val="ru-RU"/>
        </w:rPr>
        <w:t>Женеве</w:t>
      </w:r>
      <w:r w:rsidR="0093116C" w:rsidRPr="0093116C">
        <w:rPr>
          <w:lang w:val="ru-RU"/>
        </w:rPr>
        <w:t xml:space="preserve">, </w:t>
      </w:r>
      <w:r w:rsidR="0093116C">
        <w:rPr>
          <w:lang w:val="ru-RU"/>
        </w:rPr>
        <w:t>Швейцария</w:t>
      </w:r>
      <w:r w:rsidR="0093116C" w:rsidRPr="0093116C">
        <w:rPr>
          <w:lang w:val="ru-RU"/>
        </w:rPr>
        <w:t xml:space="preserve">, 20–24 </w:t>
      </w:r>
      <w:r w:rsidR="0093116C">
        <w:rPr>
          <w:lang w:val="ru-RU"/>
        </w:rPr>
        <w:t>мая</w:t>
      </w:r>
      <w:r w:rsidR="0093116C" w:rsidRPr="0093116C">
        <w:rPr>
          <w:lang w:val="ru-RU"/>
        </w:rPr>
        <w:t xml:space="preserve"> 2019</w:t>
      </w:r>
      <w:r w:rsidR="0093116C" w:rsidRPr="0093116C">
        <w:rPr>
          <w:lang w:val="en-US"/>
        </w:rPr>
        <w:t> </w:t>
      </w:r>
      <w:r w:rsidR="0093116C">
        <w:rPr>
          <w:lang w:val="ru-RU"/>
        </w:rPr>
        <w:t>г</w:t>
      </w:r>
      <w:r w:rsidR="0093116C" w:rsidRPr="0093116C">
        <w:rPr>
          <w:lang w:val="ru-RU"/>
        </w:rPr>
        <w:t>.</w:t>
      </w:r>
    </w:p>
    <w:p w:rsidR="00F81D36" w:rsidRPr="0093116C" w:rsidRDefault="00F81D36" w:rsidP="00F81D36">
      <w:pPr>
        <w:rPr>
          <w:lang w:val="ru-RU"/>
        </w:rPr>
      </w:pPr>
    </w:p>
    <w:p w:rsidR="00F81D36" w:rsidRPr="0093116C" w:rsidRDefault="0093116C" w:rsidP="002F7EAC">
      <w:pPr>
        <w:ind w:firstLine="567"/>
        <w:rPr>
          <w:lang w:val="ru-RU"/>
        </w:rPr>
      </w:pPr>
      <w:r>
        <w:rPr>
          <w:lang w:val="ru-RU"/>
        </w:rPr>
        <w:t>Постоянное</w:t>
      </w:r>
      <w:r w:rsidRPr="0093116C">
        <w:rPr>
          <w:lang w:val="ru-RU"/>
        </w:rPr>
        <w:t xml:space="preserve"> </w:t>
      </w:r>
      <w:r>
        <w:rPr>
          <w:lang w:val="ru-RU"/>
        </w:rPr>
        <w:t>представительство</w:t>
      </w:r>
      <w:r w:rsidRPr="0093116C">
        <w:rPr>
          <w:lang w:val="ru-RU"/>
        </w:rPr>
        <w:t xml:space="preserve"> </w:t>
      </w:r>
      <w:r>
        <w:rPr>
          <w:lang w:val="ru-RU"/>
        </w:rPr>
        <w:t>Многонационального</w:t>
      </w:r>
      <w:r w:rsidRPr="0093116C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116C">
        <w:rPr>
          <w:lang w:val="ru-RU"/>
        </w:rPr>
        <w:t xml:space="preserve"> </w:t>
      </w:r>
      <w:r>
        <w:rPr>
          <w:lang w:val="ru-RU"/>
        </w:rPr>
        <w:t>Боливия</w:t>
      </w:r>
      <w:r w:rsidRPr="0093116C">
        <w:rPr>
          <w:lang w:val="ru-RU"/>
        </w:rPr>
        <w:t xml:space="preserve"> </w:t>
      </w:r>
      <w:r>
        <w:rPr>
          <w:lang w:val="ru-RU"/>
        </w:rPr>
        <w:t>при</w:t>
      </w:r>
      <w:r w:rsidRPr="0093116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116C">
        <w:rPr>
          <w:lang w:val="ru-RU"/>
        </w:rPr>
        <w:t xml:space="preserve"> </w:t>
      </w:r>
      <w:r>
        <w:rPr>
          <w:lang w:val="ru-RU"/>
        </w:rPr>
        <w:t>Объединенных</w:t>
      </w:r>
      <w:r w:rsidRPr="0093116C">
        <w:rPr>
          <w:lang w:val="ru-RU"/>
        </w:rPr>
        <w:t xml:space="preserve"> </w:t>
      </w:r>
      <w:r>
        <w:rPr>
          <w:lang w:val="ru-RU"/>
        </w:rPr>
        <w:t>Наций</w:t>
      </w:r>
      <w:r w:rsidRPr="0093116C">
        <w:rPr>
          <w:lang w:val="ru-RU"/>
        </w:rPr>
        <w:t xml:space="preserve"> </w:t>
      </w:r>
      <w:r>
        <w:rPr>
          <w:lang w:val="ru-RU"/>
        </w:rPr>
        <w:t>и</w:t>
      </w:r>
      <w:r w:rsidRPr="0093116C">
        <w:rPr>
          <w:lang w:val="ru-RU"/>
        </w:rPr>
        <w:t xml:space="preserve"> </w:t>
      </w:r>
      <w:r>
        <w:rPr>
          <w:lang w:val="ru-RU"/>
        </w:rPr>
        <w:t>других</w:t>
      </w:r>
      <w:r w:rsidRPr="0093116C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93116C">
        <w:rPr>
          <w:lang w:val="ru-RU"/>
        </w:rPr>
        <w:t xml:space="preserve"> </w:t>
      </w:r>
      <w:r>
        <w:rPr>
          <w:lang w:val="ru-RU"/>
        </w:rPr>
        <w:t>организациях</w:t>
      </w:r>
      <w:r w:rsidRPr="0093116C">
        <w:rPr>
          <w:lang w:val="ru-RU"/>
        </w:rPr>
        <w:t xml:space="preserve"> </w:t>
      </w:r>
      <w:r>
        <w:rPr>
          <w:lang w:val="ru-RU"/>
        </w:rPr>
        <w:t>в</w:t>
      </w:r>
      <w:r w:rsidRPr="0093116C">
        <w:rPr>
          <w:lang w:val="ru-RU"/>
        </w:rPr>
        <w:t xml:space="preserve"> </w:t>
      </w:r>
      <w:r>
        <w:rPr>
          <w:lang w:val="ru-RU"/>
        </w:rPr>
        <w:t>Женеве</w:t>
      </w:r>
      <w:r w:rsidRPr="0093116C">
        <w:rPr>
          <w:lang w:val="ru-RU"/>
        </w:rPr>
        <w:t xml:space="preserve"> </w:t>
      </w:r>
      <w:r>
        <w:rPr>
          <w:lang w:val="ru-RU"/>
        </w:rPr>
        <w:t>пользуется случаем, чтобы возобновить Секретариату ВОИС уверения в своем весьма глубоком уважении</w:t>
      </w:r>
      <w:r w:rsidR="00F81D36" w:rsidRPr="0093116C">
        <w:rPr>
          <w:lang w:val="ru-RU"/>
        </w:rPr>
        <w:t>.</w:t>
      </w:r>
    </w:p>
    <w:p w:rsidR="00F81D36" w:rsidRPr="0093116C" w:rsidRDefault="00F81D36" w:rsidP="00F81D36">
      <w:pPr>
        <w:rPr>
          <w:lang w:val="ru-RU"/>
        </w:rPr>
      </w:pPr>
    </w:p>
    <w:p w:rsidR="00F81D36" w:rsidRPr="0093116C" w:rsidRDefault="00F81D36" w:rsidP="00F81D36">
      <w:pPr>
        <w:rPr>
          <w:lang w:val="ru-RU"/>
        </w:rPr>
      </w:pPr>
    </w:p>
    <w:p w:rsidR="00F81D36" w:rsidRPr="009A0C50" w:rsidRDefault="00886ECE" w:rsidP="00F81D36">
      <w:pPr>
        <w:jc w:val="right"/>
        <w:rPr>
          <w:lang w:val="ru-RU"/>
        </w:rPr>
      </w:pPr>
      <w:r w:rsidRPr="00BE07A4">
        <w:rPr>
          <w:noProof/>
          <w:sz w:val="21"/>
          <w:szCs w:val="21"/>
          <w:lang w:val="en-US" w:eastAsia="en-US"/>
        </w:rPr>
        <w:drawing>
          <wp:anchor distT="0" distB="0" distL="0" distR="0" simplePos="0" relativeHeight="251671552" behindDoc="0" locked="0" layoutInCell="1" allowOverlap="1" wp14:anchorId="446CA8BD" wp14:editId="179245BC">
            <wp:simplePos x="0" y="0"/>
            <wp:positionH relativeFrom="page">
              <wp:posOffset>1228725</wp:posOffset>
            </wp:positionH>
            <wp:positionV relativeFrom="paragraph">
              <wp:posOffset>8890</wp:posOffset>
            </wp:positionV>
            <wp:extent cx="1647825" cy="1558290"/>
            <wp:effectExtent l="0" t="0" r="9525" b="381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3" cstate="print"/>
                    <a:srcRect t="13711"/>
                    <a:stretch/>
                  </pic:blipFill>
                  <pic:spPr bwMode="auto">
                    <a:xfrm>
                      <a:off x="0" y="0"/>
                      <a:ext cx="164782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6C">
        <w:rPr>
          <w:lang w:val="ru-RU"/>
        </w:rPr>
        <w:t>Женева</w:t>
      </w:r>
      <w:r w:rsidR="00F81D36" w:rsidRPr="009A0C50">
        <w:rPr>
          <w:lang w:val="ru-RU"/>
        </w:rPr>
        <w:t xml:space="preserve">, 21 </w:t>
      </w:r>
      <w:r w:rsidR="0093116C">
        <w:rPr>
          <w:lang w:val="ru-RU"/>
        </w:rPr>
        <w:t>марта</w:t>
      </w:r>
      <w:r w:rsidR="00F81D36" w:rsidRPr="009A0C50">
        <w:rPr>
          <w:lang w:val="ru-RU"/>
        </w:rPr>
        <w:t xml:space="preserve"> 2019</w:t>
      </w:r>
      <w:r w:rsidR="0093116C" w:rsidRPr="0093116C">
        <w:rPr>
          <w:lang w:val="en-US"/>
        </w:rPr>
        <w:t> </w:t>
      </w:r>
      <w:r w:rsidR="0093116C">
        <w:rPr>
          <w:lang w:val="ru-RU"/>
        </w:rPr>
        <w:t>г</w:t>
      </w:r>
      <w:r w:rsidR="0093116C" w:rsidRPr="009A0C50">
        <w:rPr>
          <w:lang w:val="ru-RU"/>
        </w:rPr>
        <w:t>.</w:t>
      </w:r>
    </w:p>
    <w:p w:rsidR="00886ECE" w:rsidRPr="00C551FE" w:rsidRDefault="00886ECE" w:rsidP="00886ECE">
      <w:pPr>
        <w:rPr>
          <w:noProof/>
          <w:sz w:val="21"/>
          <w:szCs w:val="21"/>
          <w:lang w:val="ru-RU" w:eastAsia="en-US"/>
        </w:rPr>
      </w:pPr>
    </w:p>
    <w:p w:rsidR="00886ECE" w:rsidRPr="009A0C50" w:rsidRDefault="00886ECE" w:rsidP="00886ECE">
      <w:pPr>
        <w:rPr>
          <w:lang w:val="ru-RU"/>
        </w:rPr>
      </w:pPr>
    </w:p>
    <w:p w:rsidR="007F282E" w:rsidRPr="009A0C50" w:rsidRDefault="007F282E" w:rsidP="007F282E">
      <w:pPr>
        <w:pStyle w:val="BodyText"/>
        <w:rPr>
          <w:lang w:val="ru-RU"/>
        </w:rPr>
      </w:pPr>
    </w:p>
    <w:p w:rsidR="007F282E" w:rsidRPr="009A0C50" w:rsidRDefault="007F282E" w:rsidP="007F282E">
      <w:pPr>
        <w:pStyle w:val="BodyText"/>
        <w:rPr>
          <w:lang w:val="ru-RU"/>
        </w:rPr>
      </w:pPr>
    </w:p>
    <w:p w:rsidR="007F282E" w:rsidRPr="009A0C50" w:rsidRDefault="007F282E" w:rsidP="007F282E">
      <w:pPr>
        <w:pStyle w:val="BodyText"/>
        <w:rPr>
          <w:lang w:val="ru-RU"/>
        </w:rPr>
      </w:pPr>
    </w:p>
    <w:p w:rsidR="007F282E" w:rsidRPr="009A0C50" w:rsidRDefault="007F282E" w:rsidP="007F282E">
      <w:pPr>
        <w:pStyle w:val="BodyText"/>
        <w:rPr>
          <w:lang w:val="ru-RU"/>
        </w:rPr>
      </w:pPr>
    </w:p>
    <w:p w:rsidR="007F282E" w:rsidRPr="009A0C50" w:rsidRDefault="007F282E" w:rsidP="007F282E">
      <w:pPr>
        <w:pStyle w:val="BodyText"/>
        <w:rPr>
          <w:lang w:val="ru-RU"/>
        </w:rPr>
      </w:pPr>
    </w:p>
    <w:p w:rsidR="00F81D36" w:rsidRPr="0093116C" w:rsidRDefault="0093116C" w:rsidP="00F81D36">
      <w:pPr>
        <w:rPr>
          <w:lang w:val="ru-RU"/>
        </w:rPr>
      </w:pPr>
      <w:r>
        <w:rPr>
          <w:lang w:val="ru-RU"/>
        </w:rPr>
        <w:t>Секретариату Всемирной организации интеллектуальной собственности,</w:t>
      </w:r>
    </w:p>
    <w:p w:rsidR="00F81D36" w:rsidRPr="0093116C" w:rsidRDefault="0093116C" w:rsidP="00F81D36">
      <w:pPr>
        <w:rPr>
          <w:u w:val="single"/>
          <w:lang w:val="ru-RU"/>
        </w:rPr>
      </w:pPr>
      <w:r>
        <w:rPr>
          <w:u w:val="single"/>
          <w:lang w:val="ru-RU"/>
        </w:rPr>
        <w:t>Женева</w:t>
      </w:r>
    </w:p>
    <w:p w:rsidR="00F81D36" w:rsidRPr="0093116C" w:rsidRDefault="00F81D36" w:rsidP="00F81D36">
      <w:pPr>
        <w:rPr>
          <w:u w:val="single"/>
          <w:lang w:val="ru-RU"/>
        </w:rPr>
      </w:pPr>
    </w:p>
    <w:p w:rsidR="00B2001C" w:rsidRPr="0093116C" w:rsidRDefault="00B2001C" w:rsidP="00B2001C">
      <w:pPr>
        <w:rPr>
          <w:lang w:val="ru-RU"/>
        </w:rPr>
      </w:pPr>
    </w:p>
    <w:p w:rsidR="00B2001C" w:rsidRPr="0093116C" w:rsidRDefault="00B2001C" w:rsidP="00B2001C">
      <w:pPr>
        <w:rPr>
          <w:lang w:val="ru-RU"/>
        </w:rPr>
        <w:sectPr w:rsidR="00B2001C" w:rsidRPr="0093116C" w:rsidSect="00D618F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844302" w:rsidRPr="0093116C" w:rsidRDefault="007F282E" w:rsidP="00F81D36">
      <w:pPr>
        <w:rPr>
          <w:u w:val="single"/>
          <w:lang w:val="ru-RU"/>
        </w:rPr>
      </w:pPr>
      <w:r w:rsidRPr="00BE07A4">
        <w:rPr>
          <w:noProof/>
          <w:sz w:val="21"/>
          <w:szCs w:val="21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200660</wp:posOffset>
                </wp:positionV>
                <wp:extent cx="19685" cy="63500"/>
                <wp:effectExtent l="0" t="635" r="3175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E62" w:rsidRDefault="004B7E62" w:rsidP="007F282E">
                            <w:pPr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6B6D67"/>
                                <w:w w:val="86"/>
                                <w:sz w:val="9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95pt;margin-top:15.8pt;width:1.55pt;height: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" filled="f" stroked="f">
                <v:textbox inset="0,0,0,0">
                  <w:txbxContent>
                    <w:p w:rsidR="004B7E62" w:rsidRDefault="004B7E62" w:rsidP="007F282E">
                      <w:pPr>
                        <w:spacing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6B6D67"/>
                          <w:w w:val="86"/>
                          <w:sz w:val="9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4302" w:rsidRPr="0093116C" w:rsidRDefault="00844302" w:rsidP="00450EF0">
      <w:pPr>
        <w:ind w:left="6804" w:firstLine="567"/>
        <w:rPr>
          <w:lang w:val="ru-RU"/>
        </w:rPr>
      </w:pPr>
      <w:r w:rsidRPr="00BE07A4">
        <w:rPr>
          <w:lang w:val="en-US"/>
        </w:rPr>
        <w:t>CDIP</w:t>
      </w:r>
      <w:r w:rsidRPr="0093116C">
        <w:rPr>
          <w:lang w:val="ru-RU"/>
        </w:rPr>
        <w:t>/23/15</w:t>
      </w:r>
    </w:p>
    <w:p w:rsidR="00665291" w:rsidRPr="0093116C" w:rsidRDefault="00C551FE" w:rsidP="00450EF0">
      <w:pPr>
        <w:ind w:left="7371"/>
        <w:rPr>
          <w:lang w:val="ru-RU"/>
        </w:rPr>
      </w:pPr>
      <w:r w:rsidRPr="00BE07A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6087B" wp14:editId="4967B6CF">
                <wp:simplePos x="0" y="0"/>
                <wp:positionH relativeFrom="column">
                  <wp:posOffset>-302178</wp:posOffset>
                </wp:positionH>
                <wp:positionV relativeFrom="paragraph">
                  <wp:posOffset>176381</wp:posOffset>
                </wp:positionV>
                <wp:extent cx="4055110" cy="687070"/>
                <wp:effectExtent l="0" t="0" r="254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10" cy="68707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7E62" w:rsidRPr="004A29D8" w:rsidRDefault="004B7E62" w:rsidP="00E15AD5">
                            <w:pPr>
                              <w:rPr>
                                <w:rFonts w:ascii="Britannic Bold" w:hAnsi="Britannic Bold"/>
                                <w:color w:val="FFFFFF" w:themeColor="background1"/>
                                <w:sz w:val="5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087B" id="Rectángulo 5" o:spid="_x0000_s1027" style="position:absolute;left:0;text-align:left;margin-left:-23.8pt;margin-top:13.9pt;width:319.3pt;height:5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" fillcolor="#9e0000" stroked="f" strokeweight="1pt">
                <v:textbox>
                  <w:txbxContent>
                    <w:p w:rsidR="004B7E62" w:rsidRPr="004A29D8" w:rsidRDefault="004B7E62" w:rsidP="00E15AD5">
                      <w:pPr>
                        <w:rPr>
                          <w:rFonts w:ascii="Britannic Bold" w:hAnsi="Britannic Bold"/>
                          <w:color w:val="FFFFFF" w:themeColor="background1"/>
                          <w:sz w:val="52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0EF0" w:rsidRPr="00BE07A4">
        <w:rPr>
          <w:lang w:val="en-US"/>
        </w:rPr>
        <w:t>Annex</w:t>
      </w:r>
      <w:r w:rsidR="00450EF0" w:rsidRPr="0093116C">
        <w:rPr>
          <w:lang w:val="ru-RU"/>
        </w:rPr>
        <w:t xml:space="preserve">, </w:t>
      </w:r>
      <w:r w:rsidR="00450EF0" w:rsidRPr="00BE07A4">
        <w:rPr>
          <w:lang w:val="en-US"/>
        </w:rPr>
        <w:t>page</w:t>
      </w:r>
      <w:r w:rsidR="00450EF0" w:rsidRPr="0093116C">
        <w:rPr>
          <w:lang w:val="ru-RU"/>
        </w:rPr>
        <w:t xml:space="preserve"> 2</w:t>
      </w: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665291" w:rsidRPr="0093116C" w:rsidRDefault="00665291" w:rsidP="00665291">
      <w:pPr>
        <w:rPr>
          <w:lang w:val="ru-RU"/>
        </w:rPr>
      </w:pPr>
    </w:p>
    <w:p w:rsidR="00CA7070" w:rsidRPr="0093116C" w:rsidRDefault="00B33F06">
      <w:pPr>
        <w:rPr>
          <w:lang w:val="ru-RU"/>
        </w:rPr>
      </w:pPr>
      <w:r w:rsidRPr="00BE07A4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F6E00" wp14:editId="4997DD52">
                <wp:simplePos x="0" y="0"/>
                <wp:positionH relativeFrom="page">
                  <wp:posOffset>655093</wp:posOffset>
                </wp:positionH>
                <wp:positionV relativeFrom="page">
                  <wp:posOffset>777922</wp:posOffset>
                </wp:positionV>
                <wp:extent cx="6414447" cy="3840480"/>
                <wp:effectExtent l="0" t="0" r="5715" b="1905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447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531" w:type="pct"/>
                              <w:jc w:val="center"/>
                              <w:tblBorders>
                                <w:insideV w:val="single" w:sz="12" w:space="0" w:color="C0504D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10"/>
                              <w:gridCol w:w="4053"/>
                            </w:tblGrid>
                            <w:tr w:rsidR="004B7E62" w:rsidTr="00B33F06">
                              <w:trPr>
                                <w:jc w:val="center"/>
                              </w:trPr>
                              <w:tc>
                                <w:tcPr>
                                  <w:tcW w:w="3111" w:type="pct"/>
                                  <w:vAlign w:val="center"/>
                                </w:tcPr>
                                <w:p w:rsidR="004B7E62" w:rsidRDefault="004B7E62" w:rsidP="00B33F06">
                                  <w:pPr>
                                    <w:ind w:right="-81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2FDC">
                                    <w:rPr>
                                      <w:rFonts w:ascii="Segoe UI Light" w:hAnsi="Segoe UI Light" w:cs="Segoe UI Light"/>
                                      <w:noProof/>
                                      <w:sz w:val="20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87631AF" wp14:editId="695D020E">
                                        <wp:extent cx="4055165" cy="5448300"/>
                                        <wp:effectExtent l="0" t="0" r="2540" b="0"/>
                                        <wp:docPr id="11" name="Imagen 3" descr="E:\Planificación\2018\Varios\Imágenes\21638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E:\Planificación\2018\Varios\Imágenes\21638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080" r="60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2116" cy="5484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9" w:type="pct"/>
                                  <w:vAlign w:val="center"/>
                                </w:tcPr>
                                <w:p w:rsidR="004B7E62" w:rsidRPr="009A0C50" w:rsidRDefault="004B7E62" w:rsidP="00E15AD5">
                                  <w:pPr>
                                    <w:pStyle w:val="NoSpacing"/>
                                    <w:ind w:left="-108" w:right="373"/>
                                    <w:jc w:val="right"/>
                                    <w:rPr>
                                      <w:rFonts w:cs="Segoe UI Light"/>
                                      <w:b/>
                                      <w:color w:val="666633"/>
                                      <w:sz w:val="72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cs="Segoe UI Light"/>
                                      <w:b/>
                                      <w:color w:val="5D5C2E"/>
                                      <w:sz w:val="72"/>
                                      <w:szCs w:val="20"/>
                                      <w:lang w:val="ru-RU"/>
                                    </w:rPr>
                                    <w:t>ПРОЕКТ</w:t>
                                  </w:r>
                                </w:p>
                                <w:sdt>
                                  <w:sdtPr>
                                    <w:rPr>
                                      <w:rFonts w:ascii="Segoe UI Light" w:hAnsi="Segoe UI Light" w:cs="Segoe UI Light"/>
                                      <w:szCs w:val="22"/>
                                      <w:lang w:val="ru-RU"/>
                                    </w:rPr>
                                    <w:alias w:val="Descripción breve"/>
                                    <w:tag w:val=""/>
                                    <w:id w:val="-1986084632"/>
                                    <w:placeholder>
                                      <w:docPart w:val="9F519A08153D4965BED6DEA8B85542F8"/>
                                    </w:placeholder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:rsidR="004B7E62" w:rsidRPr="0093116C" w:rsidRDefault="004B7E62" w:rsidP="0015368F">
                                      <w:pPr>
                                        <w:ind w:left="-109" w:right="195"/>
                                        <w:jc w:val="both"/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</w:pPr>
                                      <w:r w:rsidRPr="0093116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>по ре</w:t>
                                      </w:r>
                                      <w:r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>гистрации</w:t>
                                      </w:r>
                                      <w:r w:rsidRPr="0093116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 xml:space="preserve"> коллективн</w:t>
                                      </w:r>
                                      <w:r w:rsidR="0030044E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>ых</w:t>
                                      </w:r>
                                      <w:r w:rsidRPr="0093116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 xml:space="preserve"> знак</w:t>
                                      </w:r>
                                      <w:r w:rsidR="0030044E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>ов</w:t>
                                      </w:r>
                                      <w:r w:rsidRPr="0093116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 xml:space="preserve"> местных предприятий</w:t>
                                      </w:r>
                                      <w:r w:rsidR="0030044E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 xml:space="preserve"> с учетом их роли для</w:t>
                                      </w:r>
                                      <w:r w:rsidRPr="0093116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ru-RU"/>
                                        </w:rPr>
                                        <w:t xml:space="preserve"> межсекторального экономического развития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Britannic Bold" w:hAnsi="Britannic Bold"/>
                                      <w:b/>
                                      <w:color w:val="B40000"/>
                                      <w:sz w:val="26"/>
                                      <w:szCs w:val="26"/>
                                      <w:lang w:val="ru-RU"/>
                                    </w:rPr>
                                    <w:alias w:val="Autor"/>
                                    <w:tag w:val=""/>
                                    <w:id w:val="-46150659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B7E62" w:rsidRPr="002D2D45" w:rsidRDefault="004B7E62" w:rsidP="00B33F06">
                                      <w:pPr>
                                        <w:pStyle w:val="NoSpacing"/>
                                        <w:ind w:left="-109"/>
                                        <w:rPr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</w:pPr>
                                      <w:r w:rsidRPr="002D2D45">
                                        <w:rPr>
                                          <w:rFonts w:ascii="Calibri" w:hAnsi="Calibri" w:cs="Calibri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>НАЦИОНАЛЬНАЯ</w:t>
                                      </w:r>
                                      <w:r w:rsidRPr="002D2D45"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 xml:space="preserve"> </w:t>
                                      </w:r>
                                      <w:r w:rsidRPr="002D2D45">
                                        <w:rPr>
                                          <w:rFonts w:ascii="Calibri" w:hAnsi="Calibri" w:cs="Calibri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>СЛУЖБА</w:t>
                                      </w:r>
                                      <w:r w:rsidRPr="002D2D45"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 xml:space="preserve"> </w:t>
                                      </w:r>
                                      <w:r w:rsidRPr="002D2D45">
                                        <w:rPr>
                                          <w:rFonts w:ascii="Calibri" w:hAnsi="Calibri" w:cs="Calibri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>ИНТЕЛЛЕКТУАЛЬНОЙ</w:t>
                                      </w:r>
                                      <w:r w:rsidRPr="002D2D45"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 xml:space="preserve"> </w:t>
                                      </w:r>
                                      <w:r w:rsidRPr="002D2D45">
                                        <w:rPr>
                                          <w:rFonts w:ascii="Calibri" w:hAnsi="Calibri" w:cs="Calibri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>СОБСТВЕННОСТИ</w:t>
                                      </w:r>
                                      <w:r w:rsidRPr="002D2D45"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 xml:space="preserve"> (SENAPI)</w:t>
                                      </w:r>
                                    </w:p>
                                  </w:sdtContent>
                                </w:sdt>
                                <w:p w:rsidR="004B7E62" w:rsidRDefault="00685186" w:rsidP="00371E00">
                                  <w:pPr>
                                    <w:pStyle w:val="NoSpacing"/>
                                    <w:ind w:left="-109"/>
                                  </w:pPr>
                                  <w:sdt>
                                    <w:sdtPr>
                                      <w:rPr>
                                        <w:rFonts w:ascii="Segoe UI Light" w:hAnsi="Segoe UI Light" w:cs="Segoe UI Light"/>
                                        <w:szCs w:val="20"/>
                                        <w:lang w:val="en-US"/>
                                      </w:rPr>
                                      <w:alias w:val="Curso"/>
                                      <w:tag w:val="Curso"/>
                                      <w:id w:val="69548900"/>
                                      <w:placeholder>
                                        <w:docPart w:val="75AC79BC264E4BC9B143C551F39D4A96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B7E62">
                                        <w:rPr>
                                          <w:rFonts w:ascii="Segoe UI Light" w:hAnsi="Segoe UI Light" w:cs="Segoe UI Light"/>
                                          <w:szCs w:val="20"/>
                                          <w:lang w:val="ru-RU"/>
                                        </w:rPr>
                                        <w:t>Февраль</w:t>
                                      </w:r>
                                      <w:r w:rsidR="004B7E62" w:rsidRPr="0066574E">
                                        <w:rPr>
                                          <w:rFonts w:ascii="Segoe UI Light" w:hAnsi="Segoe UI Light" w:cs="Segoe UI Light"/>
                                          <w:szCs w:val="20"/>
                                          <w:lang w:val="en-US"/>
                                        </w:rPr>
                                        <w:t>, 2019</w:t>
                                      </w:r>
                                      <w:r w:rsidR="004B7E62">
                                        <w:rPr>
                                          <w:rFonts w:ascii="Segoe UI Light" w:hAnsi="Segoe UI Light" w:cs="Segoe UI Light"/>
                                          <w:szCs w:val="20"/>
                                          <w:lang w:val="ru-RU"/>
                                        </w:rPr>
                                        <w:t> г.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4B7E62" w:rsidRDefault="004B7E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w14:anchorId="2ADF6E00" id="_x0000_t202" coordsize="21600,21600" o:spt="202" path="m,l,21600r21600,l21600,xe">
                <v:stroke joinstyle="miter"/>
                <v:path gradientshapeok="t" o:connecttype="rect"/>
              </v:shapetype>
              <v:shape id="Cuadro de texto 138" o:spid="_x0000_s1028" type="#_x0000_t202" style="position:absolute;margin-left:51.6pt;margin-top:61.25pt;width:505.05pt;height:302.4pt;z-index:251659264;visibility:visible;mso-wrap-style:square;mso-width-percent:0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" fillcolor="white [3201]" stroked="f" strokeweight=".5pt">
                <v:textbox inset="0,0,0,0">
                  <w:txbxContent>
                    <w:tbl>
                      <w:tblPr>
                        <w:tblW w:w="5531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10"/>
                        <w:gridCol w:w="4053"/>
                      </w:tblGrid>
                      <w:tr w:rsidR="004B7E62" w:rsidTr="00B33F06">
                        <w:trPr>
                          <w:jc w:val="center"/>
                        </w:trPr>
                        <w:tc>
                          <w:tcPr>
                            <w:tcW w:w="3111" w:type="pct"/>
                            <w:vAlign w:val="center"/>
                          </w:tcPr>
                          <w:p w:rsidR="004B7E62" w:rsidRDefault="004B7E62" w:rsidP="00B33F06">
                            <w:pPr>
                              <w:ind w:right="-81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C2FDC">
                              <w:rPr>
                                <w:rFonts w:ascii="Segoe UI Light" w:hAnsi="Segoe UI Light" w:cs="Segoe UI Light"/>
                                <w:noProof/>
                                <w:sz w:val="20"/>
                                <w:lang w:val="en-US" w:eastAsia="en-US"/>
                              </w:rPr>
                              <w:drawing>
                                <wp:inline distT="0" distB="0" distL="0" distR="0" wp14:anchorId="787631AF" wp14:editId="695D020E">
                                  <wp:extent cx="4055165" cy="5448300"/>
                                  <wp:effectExtent l="0" t="0" r="2540" b="0"/>
                                  <wp:docPr id="11" name="Imagen 3" descr="E:\Planificación\2018\Varios\Imágenes\2163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Planificación\2018\Varios\Imágenes\2163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080" r="6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2116" cy="548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9" w:type="pct"/>
                            <w:vAlign w:val="center"/>
                          </w:tcPr>
                          <w:p w:rsidR="004B7E62" w:rsidRPr="009A0C50" w:rsidRDefault="004B7E62" w:rsidP="00E15AD5">
                            <w:pPr>
                              <w:pStyle w:val="NoSpacing"/>
                              <w:ind w:left="-108" w:right="373"/>
                              <w:jc w:val="right"/>
                              <w:rPr>
                                <w:rFonts w:cs="Segoe UI Light"/>
                                <w:b/>
                                <w:color w:val="666633"/>
                                <w:sz w:val="72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color w:val="5D5C2E"/>
                                <w:sz w:val="72"/>
                                <w:szCs w:val="20"/>
                                <w:lang w:val="ru-RU"/>
                              </w:rPr>
                              <w:t>ПРОЕКТ</w:t>
                            </w:r>
                          </w:p>
                          <w:sdt>
                            <w:sdtPr>
                              <w:rPr>
                                <w:rFonts w:ascii="Segoe UI Light" w:hAnsi="Segoe UI Light" w:cs="Segoe UI Light"/>
                                <w:szCs w:val="22"/>
                                <w:lang w:val="ru-RU"/>
                              </w:rPr>
                              <w:alias w:val="Descripción breve"/>
                              <w:tag w:val=""/>
                              <w:id w:val="-1986084632"/>
                              <w:placeholder>
                                <w:docPart w:val="9F519A08153D4965BED6DEA8B85542F8"/>
                              </w:placeholder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4B7E62" w:rsidRPr="0093116C" w:rsidRDefault="004B7E62" w:rsidP="0015368F">
                                <w:pPr>
                                  <w:ind w:left="-109" w:right="195"/>
                                  <w:jc w:val="both"/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</w:pPr>
                                <w:r w:rsidRPr="0093116C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>по ре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>гистрации</w:t>
                                </w:r>
                                <w:r w:rsidRPr="0093116C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 xml:space="preserve"> коллективн</w:t>
                                </w:r>
                                <w:r w:rsidR="0030044E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>ых</w:t>
                                </w:r>
                                <w:r w:rsidRPr="0093116C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 xml:space="preserve"> знак</w:t>
                                </w:r>
                                <w:r w:rsidR="0030044E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>ов</w:t>
                                </w:r>
                                <w:r w:rsidRPr="0093116C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 xml:space="preserve"> местных предприятий</w:t>
                                </w:r>
                                <w:r w:rsidR="0030044E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 xml:space="preserve"> с учетом их роли для</w:t>
                                </w:r>
                                <w:r w:rsidRPr="0093116C">
                                  <w:rPr>
                                    <w:rFonts w:ascii="Segoe UI Light" w:hAnsi="Segoe UI Light" w:cs="Segoe UI Light"/>
                                    <w:szCs w:val="22"/>
                                    <w:lang w:val="ru-RU"/>
                                  </w:rPr>
                                  <w:t xml:space="preserve"> межсекторального экономического развития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ritannic Bold" w:hAnsi="Britannic Bold"/>
                                <w:b/>
                                <w:color w:val="B40000"/>
                                <w:sz w:val="26"/>
                                <w:szCs w:val="26"/>
                                <w:lang w:val="ru-RU"/>
                              </w:rPr>
                              <w:alias w:val="Autor"/>
                              <w:tag w:val=""/>
                              <w:id w:val="-46150659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4B7E62" w:rsidRPr="002D2D45" w:rsidRDefault="004B7E62" w:rsidP="00B33F06">
                                <w:pPr>
                                  <w:pStyle w:val="NoSpacing"/>
                                  <w:ind w:left="-109"/>
                                  <w:rPr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</w:pPr>
                                <w:r w:rsidRPr="002D2D45">
                                  <w:rPr>
                                    <w:rFonts w:ascii="Calibri" w:hAnsi="Calibri" w:cs="Calibri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>НАЦИОНАЛЬНАЯ</w:t>
                                </w:r>
                                <w:r w:rsidRPr="002D2D45"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 xml:space="preserve"> </w:t>
                                </w:r>
                                <w:r w:rsidRPr="002D2D45">
                                  <w:rPr>
                                    <w:rFonts w:ascii="Calibri" w:hAnsi="Calibri" w:cs="Calibri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>СЛУЖБА</w:t>
                                </w:r>
                                <w:r w:rsidRPr="002D2D45"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 xml:space="preserve"> </w:t>
                                </w:r>
                                <w:r w:rsidRPr="002D2D45">
                                  <w:rPr>
                                    <w:rFonts w:ascii="Calibri" w:hAnsi="Calibri" w:cs="Calibri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>ИНТЕЛЛЕКТУАЛЬНОЙ</w:t>
                                </w:r>
                                <w:r w:rsidRPr="002D2D45"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 xml:space="preserve"> </w:t>
                                </w:r>
                                <w:r w:rsidRPr="002D2D45">
                                  <w:rPr>
                                    <w:rFonts w:ascii="Calibri" w:hAnsi="Calibri" w:cs="Calibri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>СОБСТВЕННОСТИ</w:t>
                                </w:r>
                                <w:r w:rsidRPr="002D2D45"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  <w:lang w:val="ru-RU"/>
                                  </w:rPr>
                                  <w:t xml:space="preserve"> (SENAPI)</w:t>
                                </w:r>
                              </w:p>
                            </w:sdtContent>
                          </w:sdt>
                          <w:p w:rsidR="004B7E62" w:rsidRDefault="00685186" w:rsidP="00371E00">
                            <w:pPr>
                              <w:pStyle w:val="NoSpacing"/>
                              <w:ind w:left="-109"/>
                            </w:pPr>
                            <w:sdt>
                              <w:sdtPr>
                                <w:rPr>
                                  <w:rFonts w:ascii="Segoe UI Light" w:hAnsi="Segoe UI Light" w:cs="Segoe UI Light"/>
                                  <w:szCs w:val="20"/>
                                  <w:lang w:val="en-US"/>
                                </w:rPr>
                                <w:alias w:val="Curso"/>
                                <w:tag w:val="Curso"/>
                                <w:id w:val="69548900"/>
                                <w:placeholder>
                                  <w:docPart w:val="75AC79BC264E4BC9B143C551F39D4A96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7E62">
                                  <w:rPr>
                                    <w:rFonts w:ascii="Segoe UI Light" w:hAnsi="Segoe UI Light" w:cs="Segoe UI Light"/>
                                    <w:szCs w:val="20"/>
                                    <w:lang w:val="ru-RU"/>
                                  </w:rPr>
                                  <w:t>Февраль</w:t>
                                </w:r>
                                <w:r w:rsidR="004B7E62" w:rsidRPr="0066574E">
                                  <w:rPr>
                                    <w:rFonts w:ascii="Segoe UI Light" w:hAnsi="Segoe UI Light" w:cs="Segoe UI Light"/>
                                    <w:szCs w:val="20"/>
                                    <w:lang w:val="en-US"/>
                                  </w:rPr>
                                  <w:t>, 2019</w:t>
                                </w:r>
                                <w:r w:rsidR="004B7E62">
                                  <w:rPr>
                                    <w:rFonts w:ascii="Segoe UI Light" w:hAnsi="Segoe UI Light" w:cs="Segoe UI Light"/>
                                    <w:szCs w:val="20"/>
                                    <w:lang w:val="ru-RU"/>
                                  </w:rPr>
                                  <w:t> г.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4B7E62" w:rsidRDefault="004B7E62"/>
                  </w:txbxContent>
                </v:textbox>
                <w10:wrap anchorx="page" anchory="page"/>
              </v:shape>
            </w:pict>
          </mc:Fallback>
        </mc:AlternateContent>
      </w:r>
    </w:p>
    <w:p w:rsidR="00CA7070" w:rsidRPr="0093116C" w:rsidRDefault="00CA7070">
      <w:pPr>
        <w:rPr>
          <w:lang w:val="ru-RU"/>
        </w:rPr>
      </w:pPr>
    </w:p>
    <w:sdt>
      <w:sdtPr>
        <w:rPr>
          <w:b/>
          <w:bCs/>
          <w:lang w:val="en-US"/>
        </w:rPr>
        <w:id w:val="-160544443"/>
        <w:docPartObj>
          <w:docPartGallery w:val="Cover Pages"/>
          <w:docPartUnique/>
        </w:docPartObj>
      </w:sdtPr>
      <w:sdtEndPr/>
      <w:sdtContent>
        <w:p w:rsidR="00B33F06" w:rsidRPr="00BE07A4" w:rsidRDefault="00B33F06">
          <w:pPr>
            <w:rPr>
              <w:b/>
              <w:bCs/>
              <w:lang w:val="en-US"/>
            </w:rPr>
          </w:pPr>
          <w:r w:rsidRPr="00BE07A4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701B929" wp14:editId="50079965">
                    <wp:simplePos x="0" y="0"/>
                    <wp:positionH relativeFrom="column">
                      <wp:posOffset>-307042</wp:posOffset>
                    </wp:positionH>
                    <wp:positionV relativeFrom="paragraph">
                      <wp:posOffset>4780793</wp:posOffset>
                    </wp:positionV>
                    <wp:extent cx="4059974" cy="687070"/>
                    <wp:effectExtent l="0" t="0" r="0" b="0"/>
                    <wp:wrapNone/>
                    <wp:docPr id="14" name="Rectángul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59974" cy="687070"/>
                            </a:xfrm>
                            <a:prstGeom prst="rect">
                              <a:avLst/>
                            </a:prstGeom>
                            <a:solidFill>
                              <a:srgbClr val="9E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B7E62" w:rsidRPr="004A29D8" w:rsidRDefault="004B7E62" w:rsidP="00E15AD5">
                                <w:pPr>
                                  <w:rPr>
                                    <w:rFonts w:ascii="Britannic Bold" w:hAnsi="Britannic Bold"/>
                                    <w:color w:val="FFFFFF" w:themeColor="background1"/>
                                    <w:sz w:val="52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01B929" id="Rectángulo 14" o:spid="_x0000_s1029" style="position:absolute;margin-left:-24.2pt;margin-top:376.45pt;width:319.7pt;height:5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" fillcolor="#9e0000" stroked="f" strokeweight="1pt">
                    <v:textbox>
                      <w:txbxContent>
                        <w:p w:rsidR="004B7E62" w:rsidRPr="004A29D8" w:rsidRDefault="004B7E62" w:rsidP="00E15AD5">
                          <w:pPr>
                            <w:rPr>
                              <w:rFonts w:ascii="Britannic Bold" w:hAnsi="Britannic Bold"/>
                              <w:color w:val="FFFFFF" w:themeColor="background1"/>
                              <w:sz w:val="52"/>
                              <w:lang w:val="es-MX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BE07A4">
            <w:rPr>
              <w:b/>
              <w:bCs/>
              <w:lang w:val="en-US"/>
            </w:rPr>
            <w:br w:type="page"/>
          </w:r>
        </w:p>
        <w:bookmarkStart w:id="6" w:name="_GoBack" w:displacedByCustomXml="next"/>
        <w:bookmarkEnd w:id="6" w:displacedByCustomXml="next"/>
      </w:sdtContent>
    </w:sdt>
    <w:tbl>
      <w:tblPr>
        <w:tblStyle w:val="GridTable5Dark-Accent2"/>
        <w:tblW w:w="9630" w:type="dxa"/>
        <w:tblInd w:w="-275" w:type="dxa"/>
        <w:tblLook w:val="04A0" w:firstRow="1" w:lastRow="0" w:firstColumn="1" w:lastColumn="0" w:noHBand="0" w:noVBand="1"/>
      </w:tblPr>
      <w:tblGrid>
        <w:gridCol w:w="2494"/>
        <w:gridCol w:w="7136"/>
      </w:tblGrid>
      <w:tr w:rsidR="00B33F06" w:rsidRPr="00BE07A4" w:rsidTr="00600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shd w:val="clear" w:color="auto" w:fill="58572B"/>
            <w:vAlign w:val="center"/>
          </w:tcPr>
          <w:p w:rsidR="00B33F06" w:rsidRPr="00BE07A4" w:rsidRDefault="00B33F06" w:rsidP="00B33F0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Britannic Bold" w:hAnsi="Britannic Bold" w:cs="Segoe UI Light"/>
                <w:color w:val="auto"/>
                <w:sz w:val="26"/>
                <w:szCs w:val="26"/>
                <w:lang w:val="en-US"/>
              </w:rPr>
            </w:pPr>
            <w:r w:rsidRPr="00BE07A4">
              <w:rPr>
                <w:b w:val="0"/>
                <w:bCs w:val="0"/>
                <w:color w:val="auto"/>
                <w:lang w:val="en-US"/>
              </w:rPr>
              <w:lastRenderedPageBreak/>
              <w:br w:type="page"/>
            </w:r>
            <w:r w:rsidR="002D2D45">
              <w:rPr>
                <w:rFonts w:asciiTheme="minorHAnsi" w:hAnsiTheme="minorHAnsi" w:cs="Segoe UI Light"/>
                <w:sz w:val="52"/>
                <w:szCs w:val="26"/>
                <w:lang w:val="ru-RU"/>
              </w:rPr>
              <w:t>РЕЗЮМЕ</w:t>
            </w:r>
          </w:p>
        </w:tc>
      </w:tr>
      <w:tr w:rsidR="00B33F06" w:rsidRPr="0030044E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2D2D45" w:rsidRDefault="002D2D45" w:rsidP="00E15AD5">
            <w:pPr>
              <w:jc w:val="both"/>
              <w:rPr>
                <w:rFonts w:asciiTheme="minorHAnsi" w:hAnsiTheme="minorHAnsi" w:cs="Segoe UI Light"/>
                <w:b w:val="0"/>
                <w:color w:val="auto"/>
                <w:lang w:val="ru-RU"/>
              </w:rPr>
            </w:pPr>
            <w:r w:rsidRPr="002D2D45">
              <w:rPr>
                <w:rFonts w:asciiTheme="minorHAnsi" w:hAnsiTheme="minorHAnsi" w:cs="Segoe UI Light"/>
                <w:color w:val="auto"/>
                <w:lang w:val="ru-RU"/>
              </w:rPr>
              <w:t>НАЗВАНИЕ</w:t>
            </w:r>
          </w:p>
        </w:tc>
        <w:tc>
          <w:tcPr>
            <w:tcW w:w="7497" w:type="dxa"/>
            <w:shd w:val="clear" w:color="auto" w:fill="FEECEC"/>
          </w:tcPr>
          <w:p w:rsidR="00B33F06" w:rsidRPr="002D2D45" w:rsidRDefault="002D2D45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b/>
                <w:lang w:val="ru-RU"/>
              </w:rPr>
            </w:pPr>
            <w:r w:rsidRPr="0093116C">
              <w:rPr>
                <w:rFonts w:ascii="Segoe UI Light" w:hAnsi="Segoe UI Light" w:cs="Segoe UI Light"/>
                <w:lang w:val="ru-RU"/>
              </w:rPr>
              <w:t>РЕ</w:t>
            </w:r>
            <w:r w:rsidR="009A0C50">
              <w:rPr>
                <w:rFonts w:ascii="Segoe UI Light" w:hAnsi="Segoe UI Light" w:cs="Segoe UI Light"/>
                <w:lang w:val="ru-RU"/>
              </w:rPr>
              <w:t>ГИСТРАЦИЯ</w:t>
            </w:r>
            <w:r w:rsidRPr="0093116C">
              <w:rPr>
                <w:rFonts w:ascii="Segoe UI Light" w:hAnsi="Segoe UI Light" w:cs="Segoe UI Light"/>
                <w:lang w:val="ru-RU"/>
              </w:rPr>
              <w:t xml:space="preserve"> КОЛЛЕКТИВН</w:t>
            </w:r>
            <w:r w:rsidR="0030044E">
              <w:rPr>
                <w:rFonts w:ascii="Segoe UI Light" w:hAnsi="Segoe UI Light" w:cs="Segoe UI Light"/>
                <w:lang w:val="ru-RU"/>
              </w:rPr>
              <w:t>ЫХ</w:t>
            </w:r>
            <w:r w:rsidRPr="0093116C">
              <w:rPr>
                <w:rFonts w:ascii="Segoe UI Light" w:hAnsi="Segoe UI Light" w:cs="Segoe UI Light"/>
                <w:lang w:val="ru-RU"/>
              </w:rPr>
              <w:t xml:space="preserve"> ЗНАК</w:t>
            </w:r>
            <w:r w:rsidR="0030044E">
              <w:rPr>
                <w:rFonts w:ascii="Segoe UI Light" w:hAnsi="Segoe UI Light" w:cs="Segoe UI Light"/>
                <w:lang w:val="ru-RU"/>
              </w:rPr>
              <w:t>ОВ</w:t>
            </w:r>
            <w:r w:rsidRPr="0093116C">
              <w:rPr>
                <w:rFonts w:ascii="Segoe UI Light" w:hAnsi="Segoe UI Light" w:cs="Segoe UI Light"/>
                <w:lang w:val="ru-RU"/>
              </w:rPr>
              <w:t xml:space="preserve"> МЕСТНЫХ ПРЕДПРИЯТИЙ</w:t>
            </w:r>
            <w:r w:rsidR="0030044E">
              <w:rPr>
                <w:rFonts w:ascii="Segoe UI Light" w:hAnsi="Segoe UI Light" w:cs="Segoe UI Light"/>
                <w:lang w:val="ru-RU"/>
              </w:rPr>
              <w:t xml:space="preserve"> С УЧЕТОМ ИХ РОЛИ ДЛЯ</w:t>
            </w:r>
            <w:r w:rsidRPr="0093116C">
              <w:rPr>
                <w:rFonts w:ascii="Segoe UI Light" w:hAnsi="Segoe UI Light" w:cs="Segoe UI Light"/>
                <w:lang w:val="ru-RU"/>
              </w:rPr>
              <w:t xml:space="preserve"> МЕЖСЕКТОРАЛЬНОГО ЭКОНОМИЧЕСКОГО РАЗВИТИЯ </w:t>
            </w:r>
          </w:p>
        </w:tc>
      </w:tr>
      <w:tr w:rsidR="00B33F06" w:rsidRPr="0030044E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2D2D45" w:rsidRDefault="002D2D45" w:rsidP="00D963F4">
            <w:pPr>
              <w:jc w:val="both"/>
              <w:rPr>
                <w:rFonts w:ascii="Britannic Bold" w:hAnsi="Britannic Bold" w:cs="Segoe UI Light"/>
                <w:b w:val="0"/>
                <w:color w:val="auto"/>
                <w:lang w:val="ru-RU"/>
              </w:rPr>
            </w:pPr>
            <w:r>
              <w:rPr>
                <w:rFonts w:asciiTheme="minorHAnsi" w:hAnsiTheme="minorHAnsi" w:cs="Segoe UI Light"/>
                <w:color w:val="auto"/>
                <w:lang w:val="ru-RU"/>
              </w:rPr>
              <w:t>РЕКОМЕНДАЦИИ ПОВЕСТКИ ДНЯ В ОБЛАСТИ РАЗВИТИЯ</w:t>
            </w:r>
          </w:p>
        </w:tc>
        <w:tc>
          <w:tcPr>
            <w:tcW w:w="7497" w:type="dxa"/>
            <w:shd w:val="clear" w:color="auto" w:fill="EBEAD5"/>
          </w:tcPr>
          <w:p w:rsidR="00B33F06" w:rsidRPr="002D2D45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 w:cs="Segoe UI Light"/>
                <w:b/>
                <w:lang w:val="ru-RU"/>
              </w:rPr>
            </w:pPr>
          </w:p>
          <w:p w:rsidR="00B33F06" w:rsidRPr="002D2D45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 w:rsidRPr="002D2D45">
              <w:rPr>
                <w:rFonts w:ascii="Britannic Bold" w:hAnsi="Britannic Bold" w:cs="Segoe UI Light"/>
                <w:b/>
                <w:lang w:val="ru-RU"/>
              </w:rPr>
              <w:t>4.</w:t>
            </w:r>
            <w:r w:rsidRPr="002D2D45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D2D45" w:rsidRPr="002D2D45">
              <w:rPr>
                <w:rFonts w:ascii="Segoe UI Light" w:hAnsi="Segoe UI Light" w:cs="Segoe UI Light"/>
                <w:lang w:val="ru-RU"/>
              </w:rPr>
              <w:t xml:space="preserve">Уделять особое внимание потребностям малых и средних предприятий (МСП) и учреждений, работающих в научно-исследовательской и культурной сфере, по просьбе государств-членов оказывать им содействие в формировании соответствующих национальных стратегий в области </w:t>
            </w:r>
            <w:r w:rsidR="002D2D45">
              <w:rPr>
                <w:rFonts w:ascii="Segoe UI Light" w:hAnsi="Segoe UI Light" w:cs="Segoe UI Light"/>
                <w:lang w:val="ru-RU"/>
              </w:rPr>
              <w:t>ИС</w:t>
            </w:r>
            <w:r w:rsidRPr="002D2D45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9A0C50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 w:rsidRPr="00DC2F3D">
              <w:rPr>
                <w:rFonts w:ascii="Britannic Bold" w:hAnsi="Britannic Bold" w:cs="Segoe UI Light"/>
                <w:b/>
                <w:lang w:val="ru-RU"/>
              </w:rPr>
              <w:t>13.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 xml:space="preserve">Оказание со стороны ВОИС помощи в области законодательства, </w:t>
            </w:r>
            <w:r w:rsidR="00DC2F3D">
              <w:rPr>
                <w:rFonts w:ascii="Segoe UI Light" w:hAnsi="Segoe UI Light" w:cs="Segoe UI Light"/>
                <w:i/>
                <w:lang w:val="ru-RU"/>
              </w:rPr>
              <w:t xml:space="preserve">среди прочего, </w:t>
            </w:r>
            <w:r w:rsidR="00DC2F3D">
              <w:rPr>
                <w:rFonts w:ascii="Segoe UI Light" w:hAnsi="Segoe UI Light" w:cs="Segoe UI Light"/>
                <w:lang w:val="ru-RU"/>
              </w:rPr>
              <w:t>должно быть направлено на развитие и отвечать потребностям с учетом приоритетов и особых потребностей развивающихся стран, в особенности НРС, а также различных уровней развития государств-членов.  При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этом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деятельность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должна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включать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сроки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для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завершения</w:t>
            </w:r>
            <w:r w:rsidR="00DC2F3D" w:rsidRPr="009A0C50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DC2F3D" w:rsidRDefault="00B33F06" w:rsidP="00E15AD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 w:rsidRPr="00DC2F3D">
              <w:rPr>
                <w:rFonts w:ascii="Britannic Bold" w:hAnsi="Britannic Bold" w:cs="Segoe UI Light"/>
                <w:b/>
                <w:lang w:val="ru-RU"/>
              </w:rPr>
              <w:t>41.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Провести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обзор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текущей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деятельности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ВОИС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по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оказанию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технической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помощи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в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области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сотрудничества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и</w:t>
            </w:r>
            <w:r w:rsidR="00DC2F3D"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DC2F3D">
              <w:rPr>
                <w:rFonts w:ascii="Segoe UI Light" w:hAnsi="Segoe UI Light" w:cs="Segoe UI Light"/>
                <w:lang w:val="ru-RU"/>
              </w:rPr>
              <w:t>развития</w:t>
            </w:r>
            <w:r w:rsidRPr="00DC2F3D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DC2F3D" w:rsidRDefault="00B33F06" w:rsidP="00E15AD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</w:tc>
      </w:tr>
      <w:tr w:rsidR="00B33F06" w:rsidRPr="0030044E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07A4" w:rsidRDefault="00DC2F3D" w:rsidP="0015368F">
            <w:pPr>
              <w:jc w:val="both"/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>
              <w:rPr>
                <w:rFonts w:asciiTheme="minorHAnsi" w:hAnsiTheme="minorHAnsi" w:cs="Segoe UI Light"/>
                <w:color w:val="auto"/>
                <w:lang w:val="ru-RU"/>
              </w:rPr>
              <w:t>КРАТКОЕ ОПИСАНИЕ ПРОЕКТА</w:t>
            </w:r>
          </w:p>
        </w:tc>
        <w:tc>
          <w:tcPr>
            <w:tcW w:w="7497" w:type="dxa"/>
            <w:shd w:val="clear" w:color="auto" w:fill="FEECEC"/>
          </w:tcPr>
          <w:p w:rsidR="00B33F06" w:rsidRPr="009A0C50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DC2F3D" w:rsidRPr="00E1137D" w:rsidRDefault="00DC2F3D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t>Настоящий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проект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направлен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на</w:t>
            </w:r>
            <w:r w:rsidRPr="00DC2F3D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 xml:space="preserve">то, чтобы </w:t>
            </w:r>
            <w:r w:rsidR="0030044E">
              <w:rPr>
                <w:rFonts w:ascii="Segoe UI Light" w:hAnsi="Segoe UI Light" w:cs="Segoe UI Light"/>
                <w:lang w:val="ru-RU"/>
              </w:rPr>
              <w:t>преобразовать</w:t>
            </w:r>
            <w:r>
              <w:rPr>
                <w:rFonts w:ascii="Segoe UI Light" w:hAnsi="Segoe UI Light" w:cs="Segoe UI Light"/>
                <w:lang w:val="ru-RU"/>
              </w:rPr>
              <w:t xml:space="preserve"> компетентные национальные органы (</w:t>
            </w:r>
            <w:r>
              <w:rPr>
                <w:rFonts w:ascii="Segoe UI Light" w:hAnsi="Segoe UI Light" w:cs="Segoe UI Light"/>
                <w:lang w:val="es-MX"/>
              </w:rPr>
              <w:t>SENAPI</w:t>
            </w:r>
            <w:r>
              <w:rPr>
                <w:rFonts w:ascii="Segoe UI Light" w:hAnsi="Segoe UI Light" w:cs="Segoe UI Light"/>
                <w:lang w:val="ru-RU"/>
              </w:rPr>
              <w:t xml:space="preserve"> в Многонациональном Государстве Боливия и соответствующие органы других государств-бенефициаров) в </w:t>
            </w:r>
            <w:r w:rsidR="0030044E">
              <w:rPr>
                <w:rFonts w:ascii="Segoe UI Light" w:hAnsi="Segoe UI Light" w:cs="Segoe UI Light"/>
                <w:lang w:val="ru-RU"/>
              </w:rPr>
              <w:t>связующий элемент между коллективными знаками и местным развитием</w:t>
            </w:r>
            <w:r w:rsidR="009A0C50">
              <w:rPr>
                <w:rFonts w:ascii="Segoe UI Light" w:hAnsi="Segoe UI Light" w:cs="Segoe UI Light"/>
                <w:lang w:val="ru-RU"/>
              </w:rPr>
              <w:t>,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423DAA">
              <w:rPr>
                <w:rFonts w:ascii="Segoe UI Light" w:hAnsi="Segoe UI Light" w:cs="Segoe UI Light"/>
                <w:lang w:val="ru-RU"/>
              </w:rPr>
              <w:t>благодаря которому</w:t>
            </w:r>
            <w:r w:rsidR="0030044E">
              <w:rPr>
                <w:rFonts w:ascii="Segoe UI Light" w:hAnsi="Segoe UI Light" w:cs="Segoe UI Light"/>
                <w:lang w:val="ru-RU"/>
              </w:rPr>
              <w:t xml:space="preserve"> будет оказываться </w:t>
            </w:r>
            <w:r w:rsidR="00E1137D">
              <w:rPr>
                <w:rFonts w:ascii="Segoe UI Light" w:hAnsi="Segoe UI Light" w:cs="Segoe UI Light"/>
                <w:lang w:val="ru-RU"/>
              </w:rPr>
              <w:t>поддерж</w:t>
            </w:r>
            <w:r w:rsidR="0030044E">
              <w:rPr>
                <w:rFonts w:ascii="Segoe UI Light" w:hAnsi="Segoe UI Light" w:cs="Segoe UI Light"/>
                <w:lang w:val="ru-RU"/>
              </w:rPr>
              <w:t>ка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мал</w:t>
            </w:r>
            <w:r w:rsidR="0030044E">
              <w:rPr>
                <w:rFonts w:ascii="Segoe UI Light" w:hAnsi="Segoe UI Light" w:cs="Segoe UI Light"/>
                <w:lang w:val="ru-RU"/>
              </w:rPr>
              <w:t>ых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и средни</w:t>
            </w:r>
            <w:r w:rsidR="0030044E">
              <w:rPr>
                <w:rFonts w:ascii="Segoe UI Light" w:hAnsi="Segoe UI Light" w:cs="Segoe UI Light"/>
                <w:lang w:val="ru-RU"/>
              </w:rPr>
              <w:t>х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предприяти</w:t>
            </w:r>
            <w:r w:rsidR="0030044E">
              <w:rPr>
                <w:rFonts w:ascii="Segoe UI Light" w:hAnsi="Segoe UI Light" w:cs="Segoe UI Light"/>
                <w:lang w:val="ru-RU"/>
              </w:rPr>
              <w:t>й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и </w:t>
            </w:r>
            <w:r w:rsidR="0030044E">
              <w:rPr>
                <w:rFonts w:ascii="Segoe UI Light" w:hAnsi="Segoe UI Light" w:cs="Segoe UI Light"/>
                <w:lang w:val="ru-RU"/>
              </w:rPr>
              <w:t xml:space="preserve">будут </w:t>
            </w:r>
            <w:r w:rsidR="00BC3124">
              <w:rPr>
                <w:rFonts w:ascii="Segoe UI Light" w:hAnsi="Segoe UI Light" w:cs="Segoe UI Light"/>
                <w:lang w:val="ru-RU"/>
              </w:rPr>
              <w:t>разви</w:t>
            </w:r>
            <w:r w:rsidR="009A0C50">
              <w:rPr>
                <w:rFonts w:ascii="Segoe UI Light" w:hAnsi="Segoe UI Light" w:cs="Segoe UI Light"/>
                <w:lang w:val="ru-RU"/>
              </w:rPr>
              <w:t>ва</w:t>
            </w:r>
            <w:r w:rsidR="005702FE">
              <w:rPr>
                <w:rFonts w:ascii="Segoe UI Light" w:hAnsi="Segoe UI Light" w:cs="Segoe UI Light"/>
                <w:lang w:val="ru-RU"/>
              </w:rPr>
              <w:t>ться механизмы</w:t>
            </w:r>
            <w:r w:rsidR="00E1137D">
              <w:rPr>
                <w:rFonts w:ascii="Segoe UI Light" w:hAnsi="Segoe UI Light" w:cs="Segoe UI Light"/>
                <w:lang w:val="ru-RU"/>
              </w:rPr>
              <w:t>, продвигающи</w:t>
            </w:r>
            <w:r w:rsidR="009A0C50">
              <w:rPr>
                <w:rFonts w:ascii="Segoe UI Light" w:hAnsi="Segoe UI Light" w:cs="Segoe UI Light"/>
                <w:lang w:val="ru-RU"/>
              </w:rPr>
              <w:t>е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позитивный имидж товаров и услуг, содействующи</w:t>
            </w:r>
            <w:r w:rsidR="009A0C50">
              <w:rPr>
                <w:rFonts w:ascii="Segoe UI Light" w:hAnsi="Segoe UI Light" w:cs="Segoe UI Light"/>
                <w:lang w:val="ru-RU"/>
              </w:rPr>
              <w:t>е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коммерциализации на национальном уровне, укрепляющи</w:t>
            </w:r>
            <w:r w:rsidR="009A0C50">
              <w:rPr>
                <w:rFonts w:ascii="Segoe UI Light" w:hAnsi="Segoe UI Light" w:cs="Segoe UI Light"/>
                <w:lang w:val="ru-RU"/>
              </w:rPr>
              <w:t>е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связ</w:t>
            </w:r>
            <w:r w:rsidR="00423DAA">
              <w:rPr>
                <w:rFonts w:ascii="Segoe UI Light" w:hAnsi="Segoe UI Light" w:cs="Segoe UI Light"/>
                <w:lang w:val="ru-RU"/>
              </w:rPr>
              <w:t>и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с традиционными практиками и повышающи</w:t>
            </w:r>
            <w:r w:rsidR="00861BD8">
              <w:rPr>
                <w:rFonts w:ascii="Segoe UI Light" w:hAnsi="Segoe UI Light" w:cs="Segoe UI Light"/>
                <w:lang w:val="ru-RU"/>
              </w:rPr>
              <w:t>е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добавочную стоимость, </w:t>
            </w:r>
            <w:r w:rsidR="00861BD8">
              <w:rPr>
                <w:rFonts w:ascii="Segoe UI Light" w:hAnsi="Segoe UI Light" w:cs="Segoe UI Light"/>
                <w:lang w:val="ru-RU"/>
              </w:rPr>
              <w:t>с особым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внимани</w:t>
            </w:r>
            <w:r w:rsidR="00861BD8">
              <w:rPr>
                <w:rFonts w:ascii="Segoe UI Light" w:hAnsi="Segoe UI Light" w:cs="Segoe UI Light"/>
                <w:lang w:val="ru-RU"/>
              </w:rPr>
              <w:t>ем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61BD8">
              <w:rPr>
                <w:rFonts w:ascii="Segoe UI Light" w:hAnsi="Segoe UI Light" w:cs="Segoe UI Light"/>
                <w:lang w:val="ru-RU"/>
              </w:rPr>
              <w:t xml:space="preserve">к </w:t>
            </w:r>
            <w:r w:rsidR="00E1137D">
              <w:rPr>
                <w:rFonts w:ascii="Segoe UI Light" w:hAnsi="Segoe UI Light" w:cs="Segoe UI Light"/>
                <w:lang w:val="ru-RU"/>
              </w:rPr>
              <w:t xml:space="preserve">органической </w:t>
            </w:r>
            <w:r w:rsidR="00BC3124">
              <w:rPr>
                <w:rFonts w:ascii="Segoe UI Light" w:hAnsi="Segoe UI Light" w:cs="Segoe UI Light"/>
                <w:lang w:val="ru-RU"/>
              </w:rPr>
              <w:t>и экологически устойчивой продукции.</w:t>
            </w:r>
          </w:p>
          <w:p w:rsidR="00B33F06" w:rsidRPr="00BE23F1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B33F06" w:rsidRPr="008572B3" w:rsidRDefault="00BC3124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t>Предлагается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на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базе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Pr="008572B3">
              <w:rPr>
                <w:rFonts w:ascii="Segoe UI Light" w:hAnsi="Segoe UI Light" w:cs="Segoe UI Light"/>
                <w:lang w:val="en-US"/>
              </w:rPr>
              <w:t>SENAPI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других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заинтересованных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государственных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частных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учреждений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(</w:t>
            </w:r>
            <w:r>
              <w:rPr>
                <w:rFonts w:ascii="Segoe UI Light" w:hAnsi="Segoe UI Light" w:cs="Segoe UI Light"/>
                <w:lang w:val="ru-RU"/>
              </w:rPr>
              <w:t>соответствующих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органов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государств</w:t>
            </w:r>
            <w:r w:rsidRPr="008572B3">
              <w:rPr>
                <w:rFonts w:ascii="Segoe UI Light" w:hAnsi="Segoe UI Light" w:cs="Segoe UI Light"/>
                <w:lang w:val="ru-RU"/>
              </w:rPr>
              <w:t>-</w:t>
            </w:r>
            <w:r>
              <w:rPr>
                <w:rFonts w:ascii="Segoe UI Light" w:hAnsi="Segoe UI Light" w:cs="Segoe UI Light"/>
                <w:lang w:val="ru-RU"/>
              </w:rPr>
              <w:t>бенефициар</w:t>
            </w:r>
            <w:r w:rsidR="005702FE">
              <w:rPr>
                <w:rFonts w:ascii="Segoe UI Light" w:hAnsi="Segoe UI Light" w:cs="Segoe UI Light"/>
                <w:lang w:val="ru-RU"/>
              </w:rPr>
              <w:t>ов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) </w:t>
            </w:r>
            <w:r w:rsidR="00BE23F1">
              <w:rPr>
                <w:rFonts w:ascii="Segoe UI Light" w:hAnsi="Segoe UI Light" w:cs="Segoe UI Light"/>
                <w:lang w:val="ru-RU"/>
              </w:rPr>
              <w:t>создать</w:t>
            </w:r>
            <w:r w:rsidR="00BE23F1" w:rsidRPr="008572B3">
              <w:rPr>
                <w:rFonts w:ascii="Segoe UI Light" w:hAnsi="Segoe UI Light" w:cs="Segoe UI Light"/>
                <w:lang w:val="ru-RU"/>
              </w:rPr>
              <w:t xml:space="preserve"> «</w:t>
            </w:r>
            <w:r w:rsidR="00BE23F1">
              <w:rPr>
                <w:rFonts w:ascii="Segoe UI Light" w:hAnsi="Segoe UI Light" w:cs="Segoe UI Light"/>
                <w:lang w:val="ru-RU"/>
              </w:rPr>
              <w:t>инкубатор</w:t>
            </w:r>
            <w:r w:rsidR="00BE23F1" w:rsidRPr="008572B3">
              <w:rPr>
                <w:rFonts w:ascii="Segoe UI Light" w:hAnsi="Segoe UI Light" w:cs="Segoe UI Light"/>
                <w:lang w:val="ru-RU"/>
              </w:rPr>
              <w:t xml:space="preserve">» </w:t>
            </w:r>
            <w:r w:rsidR="00BE23F1">
              <w:rPr>
                <w:rFonts w:ascii="Segoe UI Light" w:hAnsi="Segoe UI Light" w:cs="Segoe UI Light"/>
                <w:lang w:val="ru-RU"/>
              </w:rPr>
              <w:t>коллективных</w:t>
            </w:r>
            <w:r w:rsidR="00BE23F1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BE23F1">
              <w:rPr>
                <w:rFonts w:ascii="Segoe UI Light" w:hAnsi="Segoe UI Light" w:cs="Segoe UI Light"/>
                <w:lang w:val="ru-RU"/>
              </w:rPr>
              <w:t>знаков,</w:t>
            </w:r>
            <w:r w:rsidR="00BE23F1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BE23F1">
              <w:rPr>
                <w:rFonts w:ascii="Segoe UI Light" w:hAnsi="Segoe UI Light" w:cs="Segoe UI Light"/>
                <w:lang w:val="ru-RU"/>
              </w:rPr>
              <w:t xml:space="preserve">уполномоченный давать оценку </w:t>
            </w:r>
            <w:r>
              <w:rPr>
                <w:rFonts w:ascii="Segoe UI Light" w:hAnsi="Segoe UI Light" w:cs="Segoe UI Light"/>
                <w:lang w:val="ru-RU"/>
              </w:rPr>
              <w:t>техническ</w:t>
            </w:r>
            <w:r w:rsidR="00BE23F1">
              <w:rPr>
                <w:rFonts w:ascii="Segoe UI Light" w:hAnsi="Segoe UI Light" w:cs="Segoe UI Light"/>
                <w:lang w:val="ru-RU"/>
              </w:rPr>
              <w:t>ой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lang w:val="ru-RU"/>
              </w:rPr>
              <w:t>финансов</w:t>
            </w:r>
            <w:r w:rsidR="00BE23F1">
              <w:rPr>
                <w:rFonts w:ascii="Segoe UI Light" w:hAnsi="Segoe UI Light" w:cs="Segoe UI Light"/>
                <w:lang w:val="ru-RU"/>
              </w:rPr>
              <w:t>ой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рыночн</w:t>
            </w:r>
            <w:r w:rsidR="00BE23F1">
              <w:rPr>
                <w:rFonts w:ascii="Segoe UI Light" w:hAnsi="Segoe UI Light" w:cs="Segoe UI Light"/>
                <w:lang w:val="ru-RU"/>
              </w:rPr>
              <w:t>ой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эффективност</w:t>
            </w:r>
            <w:r w:rsidR="00BE23F1"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lang w:val="ru-RU"/>
              </w:rPr>
              <w:t>ото</w:t>
            </w:r>
            <w:r w:rsidR="008572B3">
              <w:rPr>
                <w:rFonts w:ascii="Segoe UI Light" w:hAnsi="Segoe UI Light" w:cs="Segoe UI Light"/>
                <w:lang w:val="ru-RU"/>
              </w:rPr>
              <w:t>бранных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товаров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услуг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 w:rsidR="008572B3">
              <w:rPr>
                <w:rFonts w:ascii="Segoe UI Light" w:hAnsi="Segoe UI Light" w:cs="Segoe UI Light"/>
                <w:lang w:val="ru-RU"/>
              </w:rPr>
              <w:t>предоставлять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технические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консультации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по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охране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знака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 w:rsidR="008572B3">
              <w:rPr>
                <w:rFonts w:ascii="Segoe UI Light" w:hAnsi="Segoe UI Light" w:cs="Segoe UI Light"/>
                <w:lang w:val="ru-RU"/>
              </w:rPr>
              <w:t>маркетинговому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планированию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и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развитию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продаж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 w:rsidR="008572B3">
              <w:rPr>
                <w:rFonts w:ascii="Segoe UI Light" w:hAnsi="Segoe UI Light" w:cs="Segoe UI Light"/>
                <w:lang w:val="ru-RU"/>
              </w:rPr>
              <w:t>и</w:t>
            </w:r>
            <w:r w:rsidR="008572B3"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наконец, если это необходимо, обеспечивать доступ к финансовым ресурсам для регистрации коллективных знаков</w:t>
            </w:r>
            <w:r w:rsidR="0015368F" w:rsidRPr="008572B3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8572B3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B33F06" w:rsidRPr="008572B3" w:rsidRDefault="008572B3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lastRenderedPageBreak/>
              <w:t>В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свою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очередь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lang w:val="ru-RU"/>
              </w:rPr>
              <w:t>путем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улучшения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связей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между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социальным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капиталом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lang w:val="ru-RU"/>
              </w:rPr>
              <w:t>предпринимательством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интеллектуальной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собственностью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lang w:val="ru-RU"/>
              </w:rPr>
              <w:t>данный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проект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будет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способствовать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экономическому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росту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региональному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развитию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по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всей</w:t>
            </w:r>
            <w:r w:rsidRPr="008572B3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территории Многонационального Государства Боливия (и трех других развивающихся стран)</w:t>
            </w:r>
            <w:r w:rsidR="0015368F" w:rsidRPr="008572B3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8572B3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B33F06" w:rsidRPr="00AA0214" w:rsidRDefault="00BE23F1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t>Инкубаторы будут предоставлять т</w:t>
            </w:r>
            <w:r w:rsidR="008572B3">
              <w:rPr>
                <w:rFonts w:ascii="Segoe UI Light" w:hAnsi="Segoe UI Light" w:cs="Segoe UI Light"/>
                <w:lang w:val="ru-RU"/>
              </w:rPr>
              <w:t>ехническ</w:t>
            </w:r>
            <w:r>
              <w:rPr>
                <w:rFonts w:ascii="Segoe UI Light" w:hAnsi="Segoe UI Light" w:cs="Segoe UI Light"/>
                <w:lang w:val="ru-RU"/>
              </w:rPr>
              <w:t>ую</w:t>
            </w:r>
            <w:r w:rsidR="008572B3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572B3">
              <w:rPr>
                <w:rFonts w:ascii="Segoe UI Light" w:hAnsi="Segoe UI Light" w:cs="Segoe UI Light"/>
                <w:lang w:val="ru-RU"/>
              </w:rPr>
              <w:t>помощь</w:t>
            </w:r>
            <w:r w:rsidR="008572B3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в три этапа.  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>«</w:t>
            </w:r>
            <w:r w:rsidR="00231D7C">
              <w:rPr>
                <w:rFonts w:ascii="Segoe UI Light" w:hAnsi="Segoe UI Light" w:cs="Segoe UI Light"/>
                <w:lang w:val="ru-RU"/>
              </w:rPr>
              <w:t>Преинкубационный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» </w:t>
            </w:r>
            <w:r w:rsidR="00231D7C">
              <w:rPr>
                <w:rFonts w:ascii="Segoe UI Light" w:hAnsi="Segoe UI Light" w:cs="Segoe UI Light"/>
                <w:lang w:val="ru-RU"/>
              </w:rPr>
              <w:t>этап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B64EAD">
              <w:rPr>
                <w:rFonts w:ascii="Segoe UI Light" w:hAnsi="Segoe UI Light" w:cs="Segoe UI Light"/>
                <w:lang w:val="ru-RU"/>
              </w:rPr>
              <w:t>предусматривает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установление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ориентиров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в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отношении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развития коллективных знаков для предпринимателей.  </w:t>
            </w:r>
            <w:r>
              <w:rPr>
                <w:rFonts w:ascii="Segoe UI Light" w:hAnsi="Segoe UI Light" w:cs="Segoe UI Light"/>
                <w:lang w:val="ru-RU"/>
              </w:rPr>
              <w:t>Второй этап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– </w:t>
            </w:r>
            <w:r w:rsidR="00231D7C">
              <w:rPr>
                <w:rFonts w:ascii="Segoe UI Light" w:hAnsi="Segoe UI Light" w:cs="Segoe UI Light"/>
                <w:lang w:val="ru-RU"/>
              </w:rPr>
              <w:t>инкубаци</w:t>
            </w:r>
            <w:r w:rsidR="00B64EAD">
              <w:rPr>
                <w:rFonts w:ascii="Segoe UI Light" w:hAnsi="Segoe UI Light" w:cs="Segoe UI Light"/>
                <w:lang w:val="ru-RU"/>
              </w:rPr>
              <w:t xml:space="preserve">онный, его цель – </w:t>
            </w:r>
            <w:r w:rsidR="00231D7C">
              <w:rPr>
                <w:rFonts w:ascii="Segoe UI Light" w:hAnsi="Segoe UI Light" w:cs="Segoe UI Light"/>
                <w:lang w:val="ru-RU"/>
              </w:rPr>
              <w:t>наблюдение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и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контроль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за созданием коллективных знаков и осуществл</w:t>
            </w:r>
            <w:r w:rsidR="00B64EAD">
              <w:rPr>
                <w:rFonts w:ascii="Segoe UI Light" w:hAnsi="Segoe UI Light" w:cs="Segoe UI Light"/>
                <w:lang w:val="ru-RU"/>
              </w:rPr>
              <w:t>ение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 мероприяти</w:t>
            </w:r>
            <w:r w:rsidR="00861BD8">
              <w:rPr>
                <w:rFonts w:ascii="Segoe UI Light" w:hAnsi="Segoe UI Light" w:cs="Segoe UI Light"/>
                <w:lang w:val="ru-RU"/>
              </w:rPr>
              <w:t>й</w:t>
            </w:r>
            <w:r w:rsidR="00231D7C">
              <w:rPr>
                <w:rFonts w:ascii="Segoe UI Light" w:hAnsi="Segoe UI Light" w:cs="Segoe UI Light"/>
                <w:lang w:val="ru-RU"/>
              </w:rPr>
              <w:t>, необходимы</w:t>
            </w:r>
            <w:r w:rsidR="00B64EAD">
              <w:rPr>
                <w:rFonts w:ascii="Segoe UI Light" w:hAnsi="Segoe UI Light" w:cs="Segoe UI Light"/>
                <w:lang w:val="ru-RU"/>
              </w:rPr>
              <w:t>х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 для создания соответствующей документальной базы для регистрации таких знаков.  Подразумевается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дебюрократизация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и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децентрализация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процедур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и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их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упрощение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, </w:t>
            </w:r>
            <w:r w:rsidR="00231D7C">
              <w:rPr>
                <w:rFonts w:ascii="Segoe UI Light" w:hAnsi="Segoe UI Light" w:cs="Segoe UI Light"/>
                <w:lang w:val="ru-RU"/>
              </w:rPr>
              <w:t>с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>тем</w:t>
            </w:r>
            <w:r w:rsidR="00231D7C" w:rsidRPr="00231D7C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чтобы облегчить доступ к </w:t>
            </w:r>
            <w:r w:rsidR="00861BD8">
              <w:rPr>
                <w:rFonts w:ascii="Segoe UI Light" w:hAnsi="Segoe UI Light" w:cs="Segoe UI Light"/>
                <w:lang w:val="ru-RU"/>
              </w:rPr>
              <w:t>подаче заявки</w:t>
            </w:r>
            <w:r w:rsidR="00231D7C">
              <w:rPr>
                <w:rFonts w:ascii="Segoe UI Light" w:hAnsi="Segoe UI Light" w:cs="Segoe UI Light"/>
                <w:lang w:val="ru-RU"/>
              </w:rPr>
              <w:t xml:space="preserve"> и </w:t>
            </w:r>
            <w:r w:rsidR="00B64EAD">
              <w:rPr>
                <w:rFonts w:ascii="Segoe UI Light" w:hAnsi="Segoe UI Light" w:cs="Segoe UI Light"/>
                <w:lang w:val="ru-RU"/>
              </w:rPr>
              <w:t>получени</w:t>
            </w:r>
            <w:r w:rsidR="00861BD8">
              <w:rPr>
                <w:rFonts w:ascii="Segoe UI Light" w:hAnsi="Segoe UI Light" w:cs="Segoe UI Light"/>
                <w:lang w:val="ru-RU"/>
              </w:rPr>
              <w:t>ю</w:t>
            </w:r>
            <w:r w:rsidR="00B64EAD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861BD8">
              <w:rPr>
                <w:rFonts w:ascii="Segoe UI Light" w:hAnsi="Segoe UI Light" w:cs="Segoe UI Light"/>
                <w:lang w:val="ru-RU"/>
              </w:rPr>
              <w:t>реги</w:t>
            </w:r>
            <w:r w:rsidR="000569CC">
              <w:rPr>
                <w:rFonts w:ascii="Segoe UI Light" w:hAnsi="Segoe UI Light" w:cs="Segoe UI Light"/>
                <w:lang w:val="ru-RU"/>
              </w:rPr>
              <w:t>с</w:t>
            </w:r>
            <w:r w:rsidR="00861BD8">
              <w:rPr>
                <w:rFonts w:ascii="Segoe UI Light" w:hAnsi="Segoe UI Light" w:cs="Segoe UI Light"/>
                <w:lang w:val="ru-RU"/>
              </w:rPr>
              <w:t>трации</w:t>
            </w:r>
            <w:r w:rsidR="00B33F06" w:rsidRPr="00AA0214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B33F06" w:rsidRPr="00AA0214" w:rsidRDefault="00AA0214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t>Третий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этап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– «</w:t>
            </w:r>
            <w:r>
              <w:rPr>
                <w:rFonts w:ascii="Segoe UI Light" w:hAnsi="Segoe UI Light" w:cs="Segoe UI Light"/>
                <w:lang w:val="ru-RU"/>
              </w:rPr>
              <w:t>постинкубационный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»:  </w:t>
            </w:r>
            <w:r>
              <w:rPr>
                <w:rFonts w:ascii="Segoe UI Light" w:hAnsi="Segoe UI Light" w:cs="Segoe UI Light"/>
                <w:lang w:val="ru-RU"/>
              </w:rPr>
              <w:t>предоставление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 w:rsidR="00B64EAD">
              <w:rPr>
                <w:rFonts w:ascii="Segoe UI Light" w:hAnsi="Segoe UI Light" w:cs="Segoe UI Light"/>
                <w:lang w:val="ru-RU"/>
              </w:rPr>
              <w:t>поддержки</w:t>
            </w:r>
            <w:r>
              <w:rPr>
                <w:rFonts w:ascii="Segoe UI Light" w:hAnsi="Segoe UI Light" w:cs="Segoe UI Light"/>
                <w:lang w:val="ru-RU"/>
              </w:rPr>
              <w:t>, направленной на непрерывное развитие</w:t>
            </w:r>
            <w:r w:rsidR="00B64EAD">
              <w:rPr>
                <w:rFonts w:ascii="Segoe UI Light" w:hAnsi="Segoe UI Light" w:cs="Segoe UI Light"/>
                <w:lang w:val="ru-RU"/>
              </w:rPr>
              <w:t xml:space="preserve"> действующих предприятий.</w:t>
            </w:r>
          </w:p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  <w:p w:rsidR="00B33F06" w:rsidRPr="009A0C50" w:rsidRDefault="00AA0214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u w:val="single"/>
                <w:lang w:val="ru-RU"/>
              </w:rPr>
            </w:pPr>
            <w:r>
              <w:rPr>
                <w:rFonts w:ascii="Segoe UI Light" w:hAnsi="Segoe UI Light" w:cs="Segoe UI Light"/>
                <w:u w:val="single"/>
                <w:lang w:val="ru-RU"/>
              </w:rPr>
              <w:t>Ожидаемые</w:t>
            </w:r>
            <w:r w:rsidRPr="009A0C50">
              <w:rPr>
                <w:rFonts w:ascii="Segoe UI Light" w:hAnsi="Segoe UI Light" w:cs="Segoe UI Light"/>
                <w:u w:val="single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u w:val="single"/>
                <w:lang w:val="ru-RU"/>
              </w:rPr>
              <w:t>результаты</w:t>
            </w:r>
            <w:r w:rsidRPr="009A0C50">
              <w:rPr>
                <w:rFonts w:ascii="Segoe UI Light" w:hAnsi="Segoe UI Light" w:cs="Segoe UI Light"/>
                <w:u w:val="single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u w:val="single"/>
                <w:lang w:val="ru-RU"/>
              </w:rPr>
              <w:t>проекта</w:t>
            </w:r>
          </w:p>
          <w:p w:rsidR="00B33F06" w:rsidRPr="00AA0214" w:rsidRDefault="00AA0214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>
              <w:rPr>
                <w:rFonts w:ascii="Segoe UI Light" w:hAnsi="Segoe UI Light" w:cs="Segoe UI Light"/>
                <w:lang w:val="ru-RU"/>
              </w:rPr>
              <w:t>Создание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системы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lang w:val="ru-RU"/>
              </w:rPr>
              <w:t>контролирующей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содействующей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укреплению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и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упрощению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регистрации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коллективн</w:t>
            </w:r>
            <w:r w:rsidR="005702FE">
              <w:rPr>
                <w:rFonts w:ascii="Segoe UI Light" w:hAnsi="Segoe UI Light" w:cs="Segoe UI Light"/>
                <w:lang w:val="ru-RU"/>
              </w:rPr>
              <w:t>ых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знак</w:t>
            </w:r>
            <w:r w:rsidR="005702FE">
              <w:rPr>
                <w:rFonts w:ascii="Segoe UI Light" w:hAnsi="Segoe UI Light" w:cs="Segoe UI Light"/>
                <w:lang w:val="ru-RU"/>
              </w:rPr>
              <w:t>ов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местных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предприятий</w:t>
            </w:r>
            <w:r w:rsidR="005702FE">
              <w:rPr>
                <w:rFonts w:ascii="Segoe UI Light" w:hAnsi="Segoe UI Light" w:cs="Segoe UI Light"/>
                <w:lang w:val="ru-RU"/>
              </w:rPr>
              <w:t xml:space="preserve"> с учетом их роли для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межсекторального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экономического</w:t>
            </w:r>
            <w:r w:rsidRPr="00AA0214">
              <w:rPr>
                <w:rFonts w:ascii="Segoe UI Light" w:hAnsi="Segoe UI Light" w:cs="Segoe UI Light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lang w:val="ru-RU"/>
              </w:rPr>
              <w:t>развития</w:t>
            </w:r>
            <w:r w:rsidR="00B33F06" w:rsidRPr="00AA0214">
              <w:rPr>
                <w:rFonts w:ascii="Segoe UI Light" w:hAnsi="Segoe UI Light" w:cs="Segoe UI Light"/>
                <w:lang w:val="ru-RU"/>
              </w:rPr>
              <w:t>.</w:t>
            </w:r>
          </w:p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AA0214" w:rsidRDefault="00AA0214" w:rsidP="00913B08">
            <w:pPr>
              <w:rPr>
                <w:rFonts w:asciiTheme="minorHAnsi" w:hAnsiTheme="minorHAnsi" w:cs="Segoe UI Light"/>
                <w:color w:val="auto"/>
                <w:lang w:val="ru-RU"/>
              </w:rPr>
            </w:pPr>
            <w:r w:rsidRPr="00AA0214">
              <w:rPr>
                <w:rFonts w:asciiTheme="minorHAnsi" w:hAnsiTheme="minorHAnsi" w:cs="Segoe UI Light"/>
                <w:color w:val="auto"/>
                <w:lang w:val="ru-RU"/>
              </w:rPr>
              <w:lastRenderedPageBreak/>
              <w:t>ПРОГРАММА ОСУЩЕСТВЛЕНИЯ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/>
                <w:lang w:val="en-US"/>
              </w:rPr>
            </w:pPr>
          </w:p>
        </w:tc>
      </w:tr>
      <w:tr w:rsidR="00B33F06" w:rsidRPr="0030044E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AA0214" w:rsidRDefault="00AA0214" w:rsidP="001F2AFE">
            <w:pPr>
              <w:rPr>
                <w:rFonts w:ascii="Britannic Bold" w:hAnsi="Britannic Bold" w:cs="Segoe UI Light"/>
                <w:color w:val="auto"/>
                <w:lang w:val="ru-RU"/>
              </w:rPr>
            </w:pPr>
            <w:r w:rsidRPr="00AA0214">
              <w:rPr>
                <w:rFonts w:asciiTheme="minorHAnsi" w:hAnsiTheme="minorHAnsi" w:cs="Segoe UI Light"/>
                <w:color w:val="auto"/>
                <w:lang w:val="ru-RU"/>
              </w:rPr>
              <w:t>ССЫЛКИ НА ДРУГИЕ СООТВЕТСТВУЮЩИЕ ПРОГРАММЫ ИЛИ ПРОЕКТЫ В РАМКАХ ПОВЕСТКИ ДНЯ В ОБЛАСТИ РАЗВИТИЯ</w:t>
            </w:r>
            <w:r w:rsidR="00B33F06" w:rsidRPr="00AA0214">
              <w:rPr>
                <w:rFonts w:ascii="Britannic Bold" w:hAnsi="Britannic Bold" w:cs="Segoe UI Light"/>
                <w:color w:val="auto"/>
                <w:lang w:val="ru-RU"/>
              </w:rPr>
              <w:t xml:space="preserve"> </w:t>
            </w:r>
          </w:p>
        </w:tc>
        <w:tc>
          <w:tcPr>
            <w:tcW w:w="7497" w:type="dxa"/>
            <w:shd w:val="clear" w:color="auto" w:fill="FEECEC"/>
          </w:tcPr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ru-RU"/>
              </w:rPr>
            </w:pPr>
          </w:p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ru-RU"/>
              </w:rPr>
            </w:pPr>
          </w:p>
          <w:p w:rsidR="00B33F06" w:rsidRPr="00AA021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ru-RU"/>
              </w:rPr>
            </w:pPr>
          </w:p>
        </w:tc>
      </w:tr>
      <w:tr w:rsidR="00B33F06" w:rsidRPr="0030044E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23F1" w:rsidRDefault="00BE23F1" w:rsidP="001F2AFE">
            <w:pPr>
              <w:rPr>
                <w:rFonts w:ascii="Britannic Bold" w:hAnsi="Britannic Bold" w:cs="Segoe UI Light"/>
                <w:color w:val="auto"/>
                <w:lang w:val="ru-RU"/>
              </w:rPr>
            </w:pPr>
            <w:r w:rsidRPr="00BE23F1">
              <w:rPr>
                <w:rFonts w:asciiTheme="minorHAnsi" w:hAnsiTheme="minorHAnsi" w:cs="Segoe UI Light"/>
                <w:color w:val="auto"/>
                <w:lang w:val="ru-RU"/>
              </w:rPr>
              <w:t>ССЫЛКИ НА ОЖИДАЕМЫЕ РЕЗУЛЬТАТЫ ПО СТРАНЕ В РАЗБИВКЕ ПО ПРОГРАММАМ</w:t>
            </w:r>
            <w:r w:rsidR="00913B08" w:rsidRPr="00BE23F1">
              <w:rPr>
                <w:rFonts w:ascii="Britannic Bold" w:hAnsi="Britannic Bold" w:cs="Segoe UI Light"/>
                <w:color w:val="auto"/>
                <w:lang w:val="ru-RU"/>
              </w:rPr>
              <w:t xml:space="preserve"> </w:t>
            </w:r>
          </w:p>
        </w:tc>
        <w:tc>
          <w:tcPr>
            <w:tcW w:w="7497" w:type="dxa"/>
            <w:shd w:val="clear" w:color="auto" w:fill="EBEAD5"/>
          </w:tcPr>
          <w:p w:rsidR="00B33F06" w:rsidRPr="00BE23F1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highlight w:val="green"/>
                <w:lang w:val="ru-RU"/>
              </w:rPr>
            </w:pPr>
          </w:p>
        </w:tc>
      </w:tr>
      <w:tr w:rsidR="00B33F06" w:rsidRPr="00BE07A4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23F1" w:rsidRDefault="00BE23F1" w:rsidP="00E15AD5">
            <w:pPr>
              <w:rPr>
                <w:rFonts w:asciiTheme="minorHAnsi" w:hAnsiTheme="minorHAnsi" w:cs="Segoe UI Light"/>
                <w:color w:val="auto"/>
                <w:lang w:val="ru-RU"/>
              </w:rPr>
            </w:pPr>
            <w:r w:rsidRPr="00BE23F1">
              <w:rPr>
                <w:rFonts w:asciiTheme="minorHAnsi" w:hAnsiTheme="minorHAnsi" w:cs="Segoe UI Light"/>
                <w:color w:val="auto"/>
                <w:lang w:val="ru-RU"/>
              </w:rPr>
              <w:t>ПРОДОЛЖИТЕЛЬНОСТЬ ПРОЕКТА</w:t>
            </w:r>
          </w:p>
        </w:tc>
        <w:tc>
          <w:tcPr>
            <w:tcW w:w="7497" w:type="dxa"/>
            <w:shd w:val="clear" w:color="auto" w:fill="FEECEC"/>
            <w:vAlign w:val="center"/>
          </w:tcPr>
          <w:p w:rsidR="00B33F06" w:rsidRPr="00AA0214" w:rsidRDefault="00B33F06" w:rsidP="0091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ru-RU"/>
              </w:rPr>
            </w:pPr>
            <w:r w:rsidRPr="00BE07A4">
              <w:rPr>
                <w:rFonts w:ascii="Segoe UI Light" w:hAnsi="Segoe UI Light" w:cs="Segoe UI Light"/>
                <w:lang w:val="en-US"/>
              </w:rPr>
              <w:t xml:space="preserve">18 </w:t>
            </w:r>
            <w:r w:rsidR="00AA0214">
              <w:rPr>
                <w:rFonts w:ascii="Segoe UI Light" w:hAnsi="Segoe UI Light" w:cs="Segoe UI Light"/>
                <w:lang w:val="ru-RU"/>
              </w:rPr>
              <w:t>месяцев</w:t>
            </w: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23F1" w:rsidRDefault="00BE23F1" w:rsidP="00E15AD5">
            <w:pPr>
              <w:rPr>
                <w:rFonts w:ascii="Britannic Bold" w:hAnsi="Britannic Bold" w:cs="Segoe UI Light"/>
                <w:color w:val="auto"/>
                <w:lang w:val="en-US"/>
              </w:rPr>
            </w:pPr>
            <w:r w:rsidRPr="00BE23F1">
              <w:rPr>
                <w:rFonts w:asciiTheme="minorHAnsi" w:hAnsiTheme="minorHAnsi" w:cs="Segoe UI Light"/>
                <w:color w:val="auto"/>
                <w:lang w:val="ru-RU"/>
              </w:rPr>
              <w:t>БЮДЖЕТ ПРОЕКТА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en-US"/>
              </w:rPr>
            </w:pPr>
          </w:p>
        </w:tc>
      </w:tr>
    </w:tbl>
    <w:p w:rsidR="00B33F06" w:rsidRPr="00BE07A4" w:rsidRDefault="00B33F06">
      <w:pPr>
        <w:rPr>
          <w:lang w:val="en-US"/>
        </w:rPr>
      </w:pPr>
      <w:r w:rsidRPr="00BE07A4">
        <w:rPr>
          <w:b/>
          <w:bCs/>
          <w:lang w:val="en-US"/>
        </w:rPr>
        <w:br w:type="page"/>
      </w:r>
    </w:p>
    <w:tbl>
      <w:tblPr>
        <w:tblStyle w:val="GridTable5Dark-Accent2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9630"/>
      </w:tblGrid>
      <w:tr w:rsidR="00B33F06" w:rsidRPr="00BE07A4" w:rsidTr="00ED1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5D5C2E"/>
          </w:tcPr>
          <w:p w:rsidR="00B33F06" w:rsidRPr="00BE07A4" w:rsidRDefault="00B81F67" w:rsidP="00B33F06">
            <w:pPr>
              <w:pStyle w:val="ListParagraph"/>
              <w:numPr>
                <w:ilvl w:val="0"/>
                <w:numId w:val="8"/>
              </w:numPr>
              <w:ind w:hanging="66"/>
              <w:jc w:val="center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lastRenderedPageBreak/>
              <w:t xml:space="preserve"> </w:t>
            </w:r>
            <w:r w:rsidR="00861BD8">
              <w:rPr>
                <w:rFonts w:asciiTheme="minorHAnsi" w:hAnsiTheme="minorHAnsi" w:cs="Segoe UI Light"/>
                <w:sz w:val="52"/>
                <w:szCs w:val="26"/>
                <w:lang w:val="ru-RU"/>
              </w:rPr>
              <w:t>ОПИСАНИЕ ПРОЕКТА</w:t>
            </w:r>
          </w:p>
        </w:tc>
      </w:tr>
      <w:tr w:rsidR="00B33F06" w:rsidRPr="0030044E" w:rsidTr="00ED1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FEECEC"/>
          </w:tcPr>
          <w:p w:rsidR="00B33F06" w:rsidRPr="00BE07A4" w:rsidRDefault="00B33F06" w:rsidP="00B33F06">
            <w:pPr>
              <w:pStyle w:val="ListParagraph"/>
              <w:ind w:left="176" w:right="177" w:hanging="66"/>
              <w:jc w:val="both"/>
              <w:rPr>
                <w:rFonts w:ascii="Britannic Bold" w:hAnsi="Britannic Bold" w:cs="Segoe UI Light"/>
                <w:b w:val="0"/>
                <w:color w:val="860000"/>
                <w:lang w:val="en-US"/>
              </w:rPr>
            </w:pPr>
          </w:p>
          <w:p w:rsidR="00B33F06" w:rsidRPr="005702FE" w:rsidRDefault="001D4B79" w:rsidP="00B33F06">
            <w:pPr>
              <w:pStyle w:val="ListParagraph"/>
              <w:numPr>
                <w:ilvl w:val="1"/>
                <w:numId w:val="8"/>
              </w:numPr>
              <w:ind w:right="177" w:hanging="66"/>
              <w:jc w:val="both"/>
              <w:rPr>
                <w:rFonts w:ascii="Britannic Bold" w:hAnsi="Britannic Bold" w:cs="Segoe UI Light"/>
                <w:color w:val="8E0000"/>
                <w:sz w:val="28"/>
                <w:lang w:val="en-US"/>
              </w:rPr>
            </w:pPr>
            <w:r w:rsidRPr="005702FE">
              <w:rPr>
                <w:rFonts w:asciiTheme="minorHAnsi" w:hAnsiTheme="minorHAnsi" w:cs="Segoe UI Light"/>
                <w:color w:val="8E0000"/>
                <w:sz w:val="28"/>
                <w:lang w:val="ru-RU"/>
              </w:rPr>
              <w:t>ВВЕДЕНИЕ</w:t>
            </w:r>
          </w:p>
          <w:p w:rsidR="00B33F06" w:rsidRPr="00861BD8" w:rsidRDefault="00861BD8" w:rsidP="00861BD8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Cs w:val="0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Во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многих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странах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региона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объединение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МСП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группы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–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традиционно, в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федерации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ассоциации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–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приносит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предприятиям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конкурентное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преимущество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частности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упрощая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выход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рынок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благодаря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специализации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товаров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услуг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географическим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секторам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или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отраслям</w:t>
            </w:r>
            <w:r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промышленности</w:t>
            </w:r>
            <w:r w:rsidR="002014F9" w:rsidRPr="00861BD8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861BD8" w:rsidRDefault="00B33F06" w:rsidP="00B33F06">
            <w:pPr>
              <w:spacing w:line="276" w:lineRule="auto"/>
              <w:ind w:hanging="66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</w:p>
          <w:p w:rsidR="005702FE" w:rsidRDefault="00861BD8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Cs w:val="0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Многонациональном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Государстве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Боливия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создание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специальны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х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положени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й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(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закон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ов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)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охране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коллективных</w:t>
            </w:r>
            <w:r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знаков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сохраняет свою актуальность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так как такие знаки потенциально могут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представля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ть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объединения предприятий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служ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ить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знаком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отличия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определенного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географического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происхождени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я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используемого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сырья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техники</w:t>
            </w:r>
            <w:r w:rsidR="001D4B79" w:rsidRP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изготовления и 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других особенностей товаров и </w:t>
            </w:r>
            <w:r w:rsidR="001D4B79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услуг для те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х ассоциаций, которые пока не приняли решение об использовании коллективного знака.  Возможно</w:t>
            </w:r>
            <w:r w:rsidR="000569CC" w:rsidRP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аналогичная ситуация складывается и в других</w:t>
            </w:r>
            <w:r w:rsidR="000569CC" w:rsidRP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развивающихся стран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ах</w:t>
            </w:r>
            <w:r w:rsidR="000569CC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5702FE" w:rsidRDefault="005702FE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Cs w:val="0"/>
                <w:lang w:val="ru-RU"/>
              </w:rPr>
            </w:pPr>
          </w:p>
          <w:p w:rsidR="00B33F06" w:rsidRPr="00A8548D" w:rsidRDefault="000569CC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Большинство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известных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SENAPI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объединений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работают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вместе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но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не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знают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преимуществах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использования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коллективных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знаков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что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говорит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необходимости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распространения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информации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</w:t>
            </w:r>
            <w:r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их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применении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преимуществах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роли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развитии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МСП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которые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будучи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сравнительно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небольшими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предприятиями</w:t>
            </w:r>
            <w:r w:rsidR="00423DAA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достигающими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наибольшей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динамичности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коллективно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могут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извлечь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из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таких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знаков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конкурентное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преимущество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.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Для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малых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характерен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большой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бюрократический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аппарат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они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отличаются большей гибкостью и легче адаптируются к условиям рынка.  Они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также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лучше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работают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команде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что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позволяет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им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достичь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«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эффекта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масштаба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»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A8548D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получить признание своих «брендированных товаров и услуг» наравне с крупными компаниями</w:t>
            </w:r>
            <w:r w:rsidR="00B33F06" w:rsidRPr="00A8548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A8548D" w:rsidRDefault="00B33F06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</w:p>
          <w:p w:rsidR="00B33F06" w:rsidRPr="00EA3E84" w:rsidRDefault="00A8548D" w:rsidP="00B33F06">
            <w:pPr>
              <w:pStyle w:val="ListParagraph"/>
              <w:numPr>
                <w:ilvl w:val="1"/>
                <w:numId w:val="8"/>
              </w:numPr>
              <w:ind w:right="177" w:hanging="66"/>
              <w:jc w:val="both"/>
              <w:rPr>
                <w:rFonts w:ascii="Britannic Bold" w:hAnsi="Britannic Bold" w:cs="Segoe UI Light"/>
                <w:color w:val="9E0000"/>
                <w:sz w:val="28"/>
                <w:lang w:val="en-US"/>
              </w:rPr>
            </w:pPr>
            <w:r w:rsidRPr="00EA3E84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ЦЕЛИ</w:t>
            </w:r>
          </w:p>
          <w:p w:rsidR="00B33F06" w:rsidRPr="00BE07A4" w:rsidRDefault="00B33F06" w:rsidP="00B33F06">
            <w:pPr>
              <w:ind w:left="176" w:right="177" w:hanging="66"/>
              <w:jc w:val="both"/>
              <w:rPr>
                <w:rFonts w:ascii="Britannic Bold" w:hAnsi="Britannic Bold" w:cs="Segoe UI Light"/>
                <w:color w:val="860000"/>
                <w:lang w:val="en-US"/>
              </w:rPr>
            </w:pPr>
          </w:p>
          <w:p w:rsidR="00B33F06" w:rsidRPr="00BE07A4" w:rsidRDefault="005702FE" w:rsidP="00B33F06">
            <w:pPr>
              <w:ind w:left="176"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>
              <w:rPr>
                <w:rFonts w:asciiTheme="minorHAnsi" w:hAnsiTheme="minorHAnsi" w:cs="Segoe UI Light"/>
                <w:b w:val="0"/>
                <w:color w:val="9E0000"/>
                <w:sz w:val="28"/>
                <w:lang w:val="ru-RU"/>
              </w:rPr>
              <w:t>ОБЩАЯ</w:t>
            </w:r>
            <w:r w:rsidR="00217DB6">
              <w:rPr>
                <w:rFonts w:asciiTheme="minorHAnsi" w:hAnsiTheme="minorHAnsi" w:cs="Segoe UI Light"/>
                <w:b w:val="0"/>
                <w:color w:val="9E0000"/>
                <w:sz w:val="28"/>
                <w:lang w:val="ru-RU"/>
              </w:rPr>
              <w:t xml:space="preserve"> ЦЕЛЬ</w:t>
            </w:r>
          </w:p>
          <w:p w:rsidR="00B33F06" w:rsidRPr="00217DB6" w:rsidRDefault="00217DB6" w:rsidP="0066574E">
            <w:pPr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217DB6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Создание системы, контролирующей и содействующей укреплению и упрощению регистрации коллективн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ых</w:t>
            </w:r>
            <w:r w:rsidRPr="00217DB6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знак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ов</w:t>
            </w:r>
            <w:r w:rsidRPr="00217DB6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местных предприятий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с учетом их роли для</w:t>
            </w:r>
            <w:r w:rsidRPr="00217DB6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межсекторального экономического развития</w:t>
            </w:r>
            <w:r w:rsidR="000841E2" w:rsidRPr="00217DB6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217DB6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</w:p>
          <w:p w:rsidR="00B33F06" w:rsidRPr="0030044E" w:rsidRDefault="00423DAA" w:rsidP="00B33F06">
            <w:pPr>
              <w:ind w:left="176" w:right="177" w:hanging="66"/>
              <w:jc w:val="both"/>
              <w:rPr>
                <w:rFonts w:asciiTheme="minorHAnsi" w:hAnsiTheme="minorHAnsi" w:cs="Segoe UI Light"/>
                <w:b w:val="0"/>
                <w:color w:val="9E0000"/>
                <w:sz w:val="28"/>
                <w:lang w:val="ru-RU"/>
              </w:rPr>
            </w:pPr>
            <w:r>
              <w:rPr>
                <w:rFonts w:asciiTheme="minorHAnsi" w:hAnsiTheme="minorHAnsi" w:cs="Segoe UI Light"/>
                <w:b w:val="0"/>
                <w:color w:val="9E0000"/>
                <w:sz w:val="28"/>
                <w:lang w:val="ru-RU"/>
              </w:rPr>
              <w:t xml:space="preserve">ОТДЕЛЬНЫЕ </w:t>
            </w:r>
            <w:r w:rsidR="00217DB6">
              <w:rPr>
                <w:rFonts w:asciiTheme="minorHAnsi" w:hAnsiTheme="minorHAnsi" w:cs="Segoe UI Light"/>
                <w:b w:val="0"/>
                <w:color w:val="9E0000"/>
                <w:sz w:val="28"/>
                <w:lang w:val="ru-RU"/>
              </w:rPr>
              <w:t>ЗАДАЧИ</w:t>
            </w:r>
          </w:p>
          <w:p w:rsidR="00B33F06" w:rsidRPr="00452ECE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52ECE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Разработка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стратегии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повышению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осведомленности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обучению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распространению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информации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возможностях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преимуществах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регистрации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коллективных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знаков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как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объекта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интеллектуальной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собственности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объединения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малых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452ECE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52ECE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23DAA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Создание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институциональной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структуры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способствующей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развитию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комплексных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производственных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процессов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путем выявления потенциальных коллективных знаков.</w:t>
            </w:r>
          </w:p>
          <w:p w:rsidR="00B33F06" w:rsidRPr="00452ECE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52ECE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="005702FE">
              <w:rPr>
                <w:rFonts w:asciiTheme="minorHAnsi" w:hAnsiTheme="minorHAnsi" w:cs="Segoe UI Light"/>
                <w:color w:val="auto"/>
                <w:sz w:val="28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Содействие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механизмам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охраны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защиты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поддержки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малых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учетом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их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значительного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вклада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452ECE" w:rsidRP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национальную экономику.</w:t>
            </w:r>
          </w:p>
          <w:p w:rsidR="00B33F06" w:rsidRPr="00061352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061352">
              <w:rPr>
                <w:rFonts w:ascii="Broadway" w:hAnsi="Broadway" w:cs="Segoe UI Light"/>
                <w:color w:val="auto"/>
                <w:sz w:val="28"/>
                <w:lang w:val="ru-RU"/>
              </w:rPr>
              <w:lastRenderedPageBreak/>
              <w:t>&gt;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Координирование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производственных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секторов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связанных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коллективными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знаками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укрепление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связей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другими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государственными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частными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учреждениями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содействуя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тем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самым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развитию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52EC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предпринимательства</w:t>
            </w:r>
            <w:r w:rsidR="00452ECE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взаимной поддержк</w:t>
            </w:r>
            <w:r w:rsidR="00423DAA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е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 сотрудничеств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 а также обеспечивая в случае необходимости доступ к финансовым ресурсам и выходу на рынок в связи с зарегистрированным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коллективным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знак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. </w:t>
            </w:r>
          </w:p>
          <w:p w:rsidR="00B33F06" w:rsidRPr="00061352" w:rsidRDefault="00B33F06" w:rsidP="002F2515">
            <w:pPr>
              <w:pStyle w:val="ListParagraph"/>
              <w:spacing w:line="276" w:lineRule="auto"/>
              <w:ind w:hanging="66"/>
              <w:jc w:val="both"/>
              <w:rPr>
                <w:rFonts w:ascii="Britannic Bold" w:hAnsi="Britannic Bold" w:cs="Segoe UI Light"/>
                <w:lang w:val="ru-RU"/>
              </w:rPr>
            </w:pPr>
            <w:r w:rsidRPr="00061352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Наблюдение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контроль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«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жизненным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циклом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»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проекта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или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проведения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анализа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061352"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целях дальнейшего улучшения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</w:tc>
      </w:tr>
    </w:tbl>
    <w:p w:rsidR="003A1FD8" w:rsidRPr="00061352" w:rsidRDefault="003A1FD8">
      <w:pPr>
        <w:rPr>
          <w:lang w:val="ru-RU"/>
        </w:rPr>
      </w:pPr>
    </w:p>
    <w:tbl>
      <w:tblPr>
        <w:tblStyle w:val="GridTable5Dark-Accent2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7920"/>
      </w:tblGrid>
      <w:tr w:rsidR="00B33F06" w:rsidRPr="0030044E" w:rsidTr="00ED1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tcBorders>
              <w:bottom w:val="single" w:sz="4" w:space="0" w:color="auto"/>
            </w:tcBorders>
            <w:shd w:val="clear" w:color="auto" w:fill="F4F3E8"/>
          </w:tcPr>
          <w:p w:rsidR="00ED1E0D" w:rsidRPr="00061352" w:rsidRDefault="00ED1E0D" w:rsidP="00ED1E0D">
            <w:pPr>
              <w:pStyle w:val="ListParagraph"/>
              <w:ind w:left="536" w:right="177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ru-RU"/>
              </w:rPr>
            </w:pPr>
          </w:p>
          <w:p w:rsidR="00B33F06" w:rsidRPr="00EA3E84" w:rsidRDefault="00B33F06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color w:val="9E0000"/>
                <w:sz w:val="28"/>
                <w:lang w:val="en-US"/>
              </w:rPr>
            </w:pPr>
            <w:r w:rsidRPr="00EA3E84">
              <w:rPr>
                <w:noProof/>
                <w:color w:val="9E000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178BC2" wp14:editId="3E590B27">
                      <wp:simplePos x="0" y="0"/>
                      <wp:positionH relativeFrom="column">
                        <wp:posOffset>6752590</wp:posOffset>
                      </wp:positionH>
                      <wp:positionV relativeFrom="paragraph">
                        <wp:posOffset>-559435</wp:posOffset>
                      </wp:positionV>
                      <wp:extent cx="422910" cy="982345"/>
                      <wp:effectExtent l="0" t="0" r="0" b="825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982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E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B7E62" w:rsidRPr="00923890" w:rsidRDefault="004B7E62" w:rsidP="00E15AD5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b/>
                                      <w:color w:val="FFFFFF" w:themeColor="background1"/>
                                      <w:sz w:val="52"/>
                                      <w:lang w:val="es-MX"/>
                                    </w:rPr>
                                  </w:pPr>
                                  <w:r w:rsidRPr="00923890">
                                    <w:rPr>
                                      <w:rFonts w:ascii="Britannic Bold" w:hAnsi="Britannic Bold"/>
                                      <w:b/>
                                      <w:color w:val="FFFFFF" w:themeColor="background1"/>
                                      <w:sz w:val="52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8BC2" id="Rectángulo 9" o:spid="_x0000_s1030" style="position:absolute;left:0;text-align:left;margin-left:531.7pt;margin-top:-44.05pt;width:33.3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" fillcolor="#9e0000" stroked="f" strokeweight="2pt">
                      <v:textbox>
                        <w:txbxContent>
                          <w:p w:rsidR="004B7E62" w:rsidRPr="00923890" w:rsidRDefault="004B7E62" w:rsidP="00E15AD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FFFF" w:themeColor="background1"/>
                                <w:sz w:val="52"/>
                                <w:lang w:val="es-MX"/>
                              </w:rPr>
                            </w:pPr>
                            <w:r w:rsidRPr="00923890">
                              <w:rPr>
                                <w:rFonts w:ascii="Britannic Bold" w:hAnsi="Britannic Bold"/>
                                <w:b/>
                                <w:color w:val="FFFFFF" w:themeColor="background1"/>
                                <w:sz w:val="52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61352" w:rsidRPr="00EA3E84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ОХВАТ</w:t>
            </w:r>
          </w:p>
          <w:p w:rsidR="00B33F06" w:rsidRPr="00061352" w:rsidRDefault="00061352" w:rsidP="00B33F06">
            <w:pPr>
              <w:ind w:left="34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Проект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предлагается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осуществления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Многонациональном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Государстве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Боливия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трех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других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ах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-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бенефициар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ах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при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поддержке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ВОИС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учетом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сложившихся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направлений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сотрудничества</w:t>
            </w:r>
            <w:r w:rsidRPr="0006135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061352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5D5C2E"/>
                <w:lang w:val="ru-RU"/>
              </w:rPr>
            </w:pPr>
          </w:p>
          <w:p w:rsidR="00B33F06" w:rsidRPr="00E42C6D" w:rsidRDefault="007869CB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color w:val="9E0000"/>
                <w:sz w:val="28"/>
                <w:lang w:val="en-US"/>
              </w:rPr>
            </w:pPr>
            <w:r w:rsidRPr="00E42C6D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КРИТЕРИИ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en-US"/>
              </w:rPr>
              <w:t xml:space="preserve"> 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ОТБОРА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en-US"/>
              </w:rPr>
              <w:t xml:space="preserve"> 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ГОСУДАРСТВ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en-US"/>
              </w:rPr>
              <w:t>-</w:t>
            </w:r>
            <w:r w:rsidRPr="00E42C6D"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БЕНЕФИЦИАРОВ</w:t>
            </w:r>
          </w:p>
          <w:p w:rsidR="00B33F06" w:rsidRPr="007869CB" w:rsidRDefault="007869CB" w:rsidP="007869CB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Cs w:val="0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Государства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-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члены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заинтересованные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участии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назначают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координатора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–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представителя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страны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институциональном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уровне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который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представляет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следующую предварительную</w:t>
            </w:r>
            <w:r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информацию:</w:t>
            </w:r>
          </w:p>
          <w:p w:rsidR="00B33F06" w:rsidRPr="007869CB" w:rsidRDefault="00B33F06" w:rsidP="00B33F06">
            <w:pPr>
              <w:spacing w:line="276" w:lineRule="auto"/>
              <w:ind w:left="75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7869CB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Pr="007869CB">
              <w:rPr>
                <w:rFonts w:ascii="Broadway" w:hAnsi="Broadway" w:cs="Segoe UI Light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заявление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интересе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участии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от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имени специализированного</w:t>
            </w:r>
            <w:r w:rsidR="007869CB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учреждения по вопросам ИС государства-члена</w:t>
            </w:r>
            <w:r w:rsidR="00AA645C" w:rsidRP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;</w:t>
            </w:r>
          </w:p>
          <w:p w:rsidR="00B33F06" w:rsidRPr="004B7E62" w:rsidRDefault="00B33F06" w:rsidP="00B33F06">
            <w:pPr>
              <w:spacing w:line="276" w:lineRule="auto"/>
              <w:ind w:left="75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B7E62">
              <w:rPr>
                <w:rFonts w:ascii="Broadway" w:hAnsi="Broadway" w:cs="Segoe UI Light"/>
                <w:color w:val="auto"/>
                <w:sz w:val="28"/>
                <w:lang w:val="ru-RU"/>
              </w:rPr>
              <w:t>&gt;</w:t>
            </w:r>
            <w:r w:rsidRPr="004B7E62">
              <w:rPr>
                <w:rFonts w:ascii="Broadway" w:hAnsi="Broadway" w:cs="Segoe UI Light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согласие</w:t>
            </w:r>
            <w:r w:rsidR="007869CB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</w:t>
            </w:r>
            <w:r w:rsidR="007869CB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участие</w:t>
            </w:r>
            <w:r w:rsidR="007869CB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7869CB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869C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проекте</w:t>
            </w:r>
            <w:r w:rsidR="007869CB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стратегия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достижения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его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целей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применительно к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конкретной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стране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4B7E62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</w:p>
          <w:p w:rsidR="00B33F06" w:rsidRPr="00BE07A4" w:rsidRDefault="004B7E62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color w:val="9E0000"/>
                <w:sz w:val="28"/>
                <w:lang w:val="en-US"/>
              </w:rPr>
            </w:pPr>
            <w:r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t>СТРАТЕГИЯ РЕАЛИЗАЦИИ</w:t>
            </w:r>
          </w:p>
          <w:p w:rsidR="00B33F06" w:rsidRPr="004B7E62" w:rsidRDefault="004B7E62" w:rsidP="00B33F06">
            <w:pPr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тем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чтобы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достичь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поставленны</w:t>
            </w:r>
            <w:r w:rsidR="00423DAA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х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цел</w:t>
            </w:r>
            <w:r w:rsidR="00423DAA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ей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задач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</w:t>
            </w:r>
            <w:r w:rsidR="007F282E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7F282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SENAPI</w:t>
            </w:r>
            <w:r w:rsidR="00B33F06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(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или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соответствующее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учреждение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других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стран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-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бенефициаров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)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обязуется внести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значительны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х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вклад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включая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но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не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ограничиваясь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следующим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:</w:t>
            </w:r>
          </w:p>
          <w:p w:rsidR="00B33F06" w:rsidRPr="004B7E62" w:rsidRDefault="00B33F06" w:rsidP="00B33F06">
            <w:pPr>
              <w:ind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sz w:val="28"/>
                <w:lang w:val="ru-RU"/>
              </w:rPr>
            </w:pPr>
          </w:p>
          <w:p w:rsidR="00B33F06" w:rsidRPr="00BE07A4" w:rsidRDefault="005702FE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Три этапа р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еализаци</w:t>
            </w:r>
            <w:r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F81D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30044E" w:rsidRDefault="004B7E62" w:rsidP="00F81D3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color w:val="auto"/>
                <w:sz w:val="28"/>
                <w:lang w:val="ru-RU"/>
              </w:rPr>
            </w:pP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Подготовительная</w:t>
            </w:r>
            <w:r w:rsidRPr="0030044E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работа</w:t>
            </w:r>
            <w:r w:rsidRPr="0030044E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для</w:t>
            </w:r>
            <w:r w:rsidRPr="0030044E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выявления</w:t>
            </w:r>
            <w:r w:rsidRPr="0030044E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коллективных</w:t>
            </w:r>
            <w:r w:rsidRPr="0030044E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30044E">
              <w:rPr>
                <w:rFonts w:ascii="Calibri" w:hAnsi="Calibri" w:cs="Calibri"/>
                <w:color w:val="auto"/>
                <w:sz w:val="28"/>
                <w:lang w:val="ru-RU"/>
              </w:rPr>
              <w:t>знаков</w:t>
            </w:r>
          </w:p>
          <w:p w:rsidR="00B33F06" w:rsidRPr="004B7E62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B7E62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>&gt;</w:t>
            </w:r>
            <w:r w:rsidR="00A44605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Геопозиционирование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зон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производства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возможностей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целях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изучения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положения объединений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предприятий</w:t>
            </w:r>
            <w:r w:rsidR="0066574E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2F7EAC" w:rsidRPr="004B7E62" w:rsidRDefault="002F7EAC" w:rsidP="002F7EAC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B7E62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>&gt;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Организация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мероприятий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направленных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информирование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местных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властей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производственных коллективных знаках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4B7E62" w:rsidRDefault="002F7EAC" w:rsidP="002F7EAC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4B7E62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>&gt;</w:t>
            </w:r>
            <w:r w:rsidR="0015368F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Организация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мероприятий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направленных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информирование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местных</w:t>
            </w:r>
            <w:r w:rsidR="004B7E62"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предпринимателей о производственных коллективных знаках</w:t>
            </w:r>
            <w:r w:rsidRP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CE5017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CE5017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 xml:space="preserve">&gt;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ганизация</w:t>
            </w:r>
            <w:r w:rsidR="004B7E62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просветительских</w:t>
            </w:r>
            <w:r w:rsidR="004B7E62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мероприят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4B7E62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й</w:t>
            </w:r>
            <w:r w:rsidR="004B7E62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частных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государственных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учреждений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заинтересованных в сотрудничестве с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соответствующими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производственными секторами.</w:t>
            </w:r>
          </w:p>
          <w:p w:rsidR="00B33F06" w:rsidRPr="00CE5017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</w:p>
          <w:p w:rsidR="00B33F06" w:rsidRPr="00CE5017" w:rsidRDefault="00CE5017" w:rsidP="00F81D3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ru-RU"/>
              </w:rPr>
            </w:pP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lastRenderedPageBreak/>
              <w:t>Инкубационные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мероприятия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по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управлению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коллективными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знаками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обеспечение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поддержки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при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регистрации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коллективных</w:t>
            </w:r>
            <w:r w:rsidRPr="00CE5017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CE5017">
              <w:rPr>
                <w:rFonts w:ascii="Calibri" w:hAnsi="Calibri" w:cs="Calibri"/>
                <w:color w:val="auto"/>
                <w:sz w:val="28"/>
                <w:lang w:val="ru-RU"/>
              </w:rPr>
              <w:t>знаков</w:t>
            </w:r>
          </w:p>
          <w:p w:rsidR="00D506D6" w:rsidRPr="00CE5017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CE5017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>&gt;</w:t>
            </w:r>
            <w:r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Организация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информационных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мероприятий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представителей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производственных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цепочек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, связанных с созданием коллективного знака.</w:t>
            </w:r>
          </w:p>
          <w:p w:rsidR="00D506D6" w:rsidRPr="00CE5017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CE5017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 xml:space="preserve">&gt;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Организация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мастер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-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классов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созданию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коллективно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го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имиджа и товарных знаков предприятия.</w:t>
            </w:r>
          </w:p>
          <w:p w:rsidR="00D506D6" w:rsidRPr="00CE5017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CE5017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 xml:space="preserve">&gt;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Управление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коллективными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знаками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помощь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их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регистрации</w:t>
            </w:r>
            <w:r w:rsidR="003A1FD8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F81D36" w:rsidRPr="00CE5017" w:rsidRDefault="00F81D36" w:rsidP="00F81D36">
            <w:pPr>
              <w:spacing w:line="276" w:lineRule="auto"/>
              <w:jc w:val="both"/>
              <w:rPr>
                <w:rFonts w:ascii="Britannic Bold" w:hAnsi="Britannic Bold" w:cs="Segoe UI Light"/>
                <w:sz w:val="28"/>
                <w:lang w:val="ru-RU"/>
              </w:rPr>
            </w:pPr>
          </w:p>
          <w:p w:rsidR="00B33F06" w:rsidRPr="00E42C6D" w:rsidRDefault="00CE5017" w:rsidP="00D506D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color w:val="auto"/>
                <w:sz w:val="28"/>
                <w:lang w:val="ru-RU"/>
              </w:rPr>
            </w:pP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Постинкубационный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период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,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оценка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ситуации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с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коллективными</w:t>
            </w:r>
            <w:r w:rsidRPr="00E42C6D">
              <w:rPr>
                <w:rFonts w:ascii="Britannic Bold" w:hAnsi="Britannic Bold" w:cs="Segoe UI Light"/>
                <w:color w:val="auto"/>
                <w:sz w:val="28"/>
                <w:lang w:val="ru-RU"/>
              </w:rPr>
              <w:t xml:space="preserve"> </w:t>
            </w:r>
            <w:r w:rsidRPr="00E42C6D">
              <w:rPr>
                <w:rFonts w:ascii="Calibri" w:hAnsi="Calibri" w:cs="Calibri"/>
                <w:color w:val="auto"/>
                <w:sz w:val="28"/>
                <w:lang w:val="ru-RU"/>
              </w:rPr>
              <w:t>знаками</w:t>
            </w:r>
          </w:p>
          <w:p w:rsidR="00B33F06" w:rsidRPr="00CE5017" w:rsidRDefault="0066574E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CE5017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 xml:space="preserve">&gt;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Наблюдение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анализ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процесса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,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начиная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с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регистрации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коллективного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знака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F1590B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кончая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управлением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развитием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активов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объединения</w:t>
            </w:r>
            <w:r w:rsidR="00CE5017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предприяти</w:t>
            </w:r>
            <w:r w:rsidR="005702FE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й</w:t>
            </w:r>
            <w:r w:rsidR="00B33F06" w:rsidRPr="00CE5017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.</w:t>
            </w:r>
          </w:p>
          <w:p w:rsidR="00B33F06" w:rsidRPr="00E42C6D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ru-RU"/>
              </w:rPr>
            </w:pPr>
            <w:r w:rsidRPr="00E42C6D">
              <w:rPr>
                <w:rFonts w:ascii="Broadway" w:hAnsi="Broadway" w:cs="Segoe UI Light"/>
                <w:b w:val="0"/>
                <w:color w:val="auto"/>
                <w:sz w:val="28"/>
                <w:lang w:val="ru-RU"/>
              </w:rPr>
              <w:t xml:space="preserve">&gt;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Компиляция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опыта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и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наилучших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практик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для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последующего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применения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в условиях</w:t>
            </w:r>
            <w:r w:rsidR="00E42C6D" w:rsidRP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 xml:space="preserve"> </w:t>
            </w:r>
            <w:r w:rsidR="00E42C6D">
              <w:rPr>
                <w:rFonts w:ascii="Segoe UI Light" w:hAnsi="Segoe UI Light" w:cs="Segoe UI Light"/>
                <w:b w:val="0"/>
                <w:color w:val="auto"/>
                <w:lang w:val="ru-RU"/>
              </w:rPr>
              <w:t>других государств.</w:t>
            </w:r>
          </w:p>
          <w:p w:rsidR="003A1FD8" w:rsidRPr="00E42C6D" w:rsidRDefault="003A1FD8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ru-RU"/>
              </w:rPr>
            </w:pPr>
          </w:p>
          <w:p w:rsidR="003A1FD8" w:rsidRPr="00E42C6D" w:rsidRDefault="003A1FD8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ru-RU"/>
              </w:rPr>
            </w:pPr>
          </w:p>
          <w:p w:rsidR="003A1FD8" w:rsidRPr="00E42C6D" w:rsidRDefault="003A1FD8" w:rsidP="003A1FD8">
            <w:pPr>
              <w:spacing w:line="276" w:lineRule="auto"/>
              <w:jc w:val="both"/>
              <w:rPr>
                <w:rFonts w:ascii="Britannic Bold" w:hAnsi="Britannic Bold" w:cs="Segoe UI Light"/>
                <w:sz w:val="28"/>
                <w:lang w:val="ru-RU"/>
              </w:rPr>
            </w:pPr>
          </w:p>
          <w:p w:rsidR="00B33F06" w:rsidRPr="00E42C6D" w:rsidRDefault="00B33F06" w:rsidP="00B33F06">
            <w:pPr>
              <w:ind w:right="177" w:hanging="66"/>
              <w:jc w:val="both"/>
              <w:rPr>
                <w:rFonts w:ascii="Segoe UI Light" w:hAnsi="Segoe UI Light" w:cs="Segoe UI Light"/>
                <w:color w:val="9E0000"/>
                <w:lang w:val="ru-RU"/>
              </w:rPr>
            </w:pPr>
          </w:p>
        </w:tc>
      </w:tr>
      <w:tr w:rsidR="00B33F06" w:rsidRPr="0030044E" w:rsidTr="00ED1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4F3E8"/>
          </w:tcPr>
          <w:p w:rsidR="00B33F06" w:rsidRPr="00E42C6D" w:rsidRDefault="00E42C6D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oadway" w:hAnsi="Broadway" w:cs="Segoe UI Light"/>
                <w:sz w:val="28"/>
                <w:lang w:val="ru-RU"/>
              </w:rPr>
            </w:pPr>
            <w:r>
              <w:rPr>
                <w:rFonts w:asciiTheme="minorHAnsi" w:hAnsiTheme="minorHAnsi" w:cs="Segoe UI Light"/>
                <w:color w:val="9E0000"/>
                <w:sz w:val="28"/>
                <w:lang w:val="ru-RU"/>
              </w:rPr>
              <w:lastRenderedPageBreak/>
              <w:t>ПОТЕНЦИАЛЬНЫЕ РИСКИ И МЕРЫ ИХ СНИЖЕНИЯ</w:t>
            </w:r>
          </w:p>
        </w:tc>
      </w:tr>
      <w:tr w:rsidR="00B33F06" w:rsidRPr="0030044E" w:rsidTr="00ED1E0D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3E8"/>
          </w:tcPr>
          <w:p w:rsidR="00B33F06" w:rsidRPr="00E42C6D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ru-RU"/>
              </w:rPr>
            </w:pPr>
          </w:p>
          <w:p w:rsidR="00B33F06" w:rsidRPr="00E42C6D" w:rsidRDefault="00E42C6D" w:rsidP="00B33F06">
            <w:pPr>
              <w:spacing w:line="276" w:lineRule="auto"/>
              <w:ind w:left="41" w:right="35" w:hanging="66"/>
              <w:jc w:val="both"/>
              <w:rPr>
                <w:rFonts w:asciiTheme="minorHAnsi" w:hAnsiTheme="minorHAnsi" w:cs="Segoe UI Light"/>
                <w:color w:val="auto"/>
                <w:sz w:val="28"/>
                <w:lang w:val="ru-RU"/>
              </w:rPr>
            </w:pPr>
            <w:r w:rsidRPr="00E42C6D">
              <w:rPr>
                <w:rFonts w:asciiTheme="minorHAnsi" w:hAnsiTheme="minorHAnsi" w:cs="Segoe UI Light"/>
                <w:color w:val="auto"/>
                <w:sz w:val="28"/>
                <w:lang w:val="ru-RU"/>
              </w:rPr>
              <w:t>Риски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E42C6D" w:rsidRDefault="00E42C6D" w:rsidP="00B33F06">
            <w:pPr>
              <w:spacing w:line="276" w:lineRule="auto"/>
              <w:ind w:left="41" w:right="35" w:hanging="66"/>
              <w:jc w:val="both"/>
              <w:rPr>
                <w:rFonts w:asciiTheme="minorHAnsi" w:hAnsiTheme="minorHAnsi" w:cs="Segoe UI Light"/>
                <w:color w:val="auto"/>
                <w:sz w:val="28"/>
                <w:lang w:val="ru-RU"/>
              </w:rPr>
            </w:pPr>
            <w:r w:rsidRPr="00E42C6D">
              <w:rPr>
                <w:rFonts w:asciiTheme="minorHAnsi" w:hAnsiTheme="minorHAnsi" w:cs="Segoe UI Light"/>
                <w:color w:val="auto"/>
                <w:sz w:val="28"/>
                <w:lang w:val="ru-RU"/>
              </w:rPr>
              <w:t>Меры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E42C6D" w:rsidRDefault="00E42C6D" w:rsidP="00B33F06">
            <w:pPr>
              <w:spacing w:line="276" w:lineRule="auto"/>
              <w:ind w:left="41" w:right="35" w:hanging="66"/>
              <w:jc w:val="both"/>
              <w:rPr>
                <w:rFonts w:asciiTheme="minorHAnsi" w:hAnsiTheme="minorHAnsi" w:cs="Segoe UI Light"/>
                <w:color w:val="auto"/>
                <w:sz w:val="28"/>
                <w:lang w:val="ru-RU"/>
              </w:rPr>
            </w:pPr>
            <w:r w:rsidRPr="00E42C6D">
              <w:rPr>
                <w:rFonts w:asciiTheme="minorHAnsi" w:hAnsiTheme="minorHAnsi" w:cs="Segoe UI Light"/>
                <w:color w:val="auto"/>
                <w:sz w:val="28"/>
                <w:lang w:val="ru-RU"/>
              </w:rPr>
              <w:t>Риски</w:t>
            </w:r>
          </w:p>
          <w:p w:rsidR="00B33F06" w:rsidRPr="00BE07A4" w:rsidRDefault="00B33F06" w:rsidP="00B33F06">
            <w:pPr>
              <w:spacing w:line="276" w:lineRule="auto"/>
              <w:ind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E42C6D" w:rsidRDefault="00E42C6D" w:rsidP="00B33F06">
            <w:pPr>
              <w:spacing w:line="276" w:lineRule="auto"/>
              <w:ind w:left="41" w:right="35" w:hanging="66"/>
              <w:jc w:val="both"/>
              <w:rPr>
                <w:rFonts w:asciiTheme="minorHAnsi" w:hAnsiTheme="minorHAnsi" w:cs="Segoe UI Light"/>
                <w:color w:val="auto"/>
                <w:sz w:val="28"/>
                <w:lang w:val="ru-RU"/>
              </w:rPr>
            </w:pPr>
            <w:r w:rsidRPr="00E42C6D">
              <w:rPr>
                <w:rFonts w:asciiTheme="minorHAnsi" w:hAnsiTheme="minorHAnsi" w:cs="Segoe UI Light"/>
                <w:color w:val="auto"/>
                <w:sz w:val="28"/>
                <w:lang w:val="ru-RU"/>
              </w:rPr>
              <w:t>Меры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4F3E8"/>
          </w:tcPr>
          <w:p w:rsidR="00B33F06" w:rsidRPr="0030044E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adway" w:hAnsi="Broadway" w:cs="Segoe UI Light"/>
                <w:sz w:val="28"/>
                <w:lang w:val="ru-RU"/>
              </w:rPr>
            </w:pPr>
          </w:p>
          <w:p w:rsidR="00B33F06" w:rsidRPr="00F1590B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ru-RU"/>
              </w:rPr>
            </w:pPr>
            <w:r w:rsidRPr="00423DAA">
              <w:rPr>
                <w:rFonts w:ascii="Broadway" w:hAnsi="Broadway" w:cs="Segoe UI Light"/>
                <w:b/>
                <w:sz w:val="28"/>
                <w:lang w:val="ru-RU"/>
              </w:rPr>
              <w:t>&gt;</w:t>
            </w:r>
            <w:r w:rsidRPr="00E42C6D">
              <w:rPr>
                <w:rFonts w:ascii="Broadway" w:hAnsi="Broadway" w:cs="Segoe UI Light"/>
                <w:sz w:val="28"/>
                <w:lang w:val="ru-RU"/>
              </w:rPr>
              <w:t xml:space="preserve"> </w:t>
            </w:r>
            <w:r w:rsidR="00E42C6D" w:rsidRPr="00F1590B">
              <w:rPr>
                <w:rFonts w:ascii="Segoe UI Light" w:hAnsi="Segoe UI Light" w:cs="Segoe UI Light"/>
                <w:lang w:val="ru-RU"/>
              </w:rPr>
              <w:t>Сопротивление переменам со стороны некоторых производственных ассоциаций в начале</w:t>
            </w:r>
            <w:r w:rsidR="00423DAA">
              <w:rPr>
                <w:rFonts w:ascii="Segoe UI Light" w:hAnsi="Segoe UI Light" w:cs="Segoe UI Light"/>
                <w:lang w:val="ru-RU"/>
              </w:rPr>
              <w:t xml:space="preserve"> распространения</w:t>
            </w:r>
            <w:r w:rsidR="00E42C6D" w:rsidRPr="00F1590B">
              <w:rPr>
                <w:rFonts w:ascii="Segoe UI Light" w:hAnsi="Segoe UI Light" w:cs="Segoe UI Light"/>
                <w:lang w:val="ru-RU"/>
              </w:rPr>
              <w:t xml:space="preserve"> регистрации коллективных знаков.</w:t>
            </w:r>
          </w:p>
          <w:p w:rsidR="00B33F06" w:rsidRPr="00F1590B" w:rsidRDefault="00423DAA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ru-RU"/>
              </w:rPr>
            </w:pPr>
            <w:r w:rsidRPr="00423DAA">
              <w:rPr>
                <w:rFonts w:ascii="Broadway" w:hAnsi="Broadway" w:cs="Segoe UI Light"/>
                <w:b/>
                <w:sz w:val="28"/>
                <w:lang w:val="ru-RU"/>
              </w:rPr>
              <w:t>&gt;</w:t>
            </w:r>
            <w:r w:rsidRPr="00E42C6D">
              <w:rPr>
                <w:rFonts w:ascii="Broadway" w:hAnsi="Broadway" w:cs="Segoe UI Light"/>
                <w:sz w:val="28"/>
                <w:lang w:val="ru-RU"/>
              </w:rPr>
              <w:t xml:space="preserve"> </w:t>
            </w:r>
            <w:r w:rsidR="00E42C6D" w:rsidRPr="00F1590B">
              <w:rPr>
                <w:rFonts w:ascii="Segoe UI Light" w:hAnsi="Segoe UI Light" w:cs="Segoe UI Light"/>
                <w:lang w:val="ru-RU"/>
              </w:rPr>
              <w:t>Проведение эффективных информационных и просветительских мероприятий о конкурентных преимуществах использования коллективных знаков</w:t>
            </w:r>
            <w:r w:rsidR="00B33F06" w:rsidRPr="00F1590B">
              <w:rPr>
                <w:rFonts w:ascii="Segoe UI Light" w:hAnsi="Segoe UI Light" w:cs="Segoe UI Light"/>
                <w:bCs/>
                <w:lang w:val="ru-RU"/>
              </w:rPr>
              <w:t>.</w:t>
            </w:r>
          </w:p>
          <w:p w:rsidR="00B33F06" w:rsidRPr="00F1590B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ru-RU"/>
              </w:rPr>
            </w:pPr>
          </w:p>
          <w:p w:rsidR="00B33F06" w:rsidRPr="00F1590B" w:rsidRDefault="00423DAA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ru-RU"/>
              </w:rPr>
            </w:pPr>
            <w:r w:rsidRPr="00423DAA">
              <w:rPr>
                <w:rFonts w:ascii="Broadway" w:hAnsi="Broadway" w:cs="Segoe UI Light"/>
                <w:b/>
                <w:sz w:val="28"/>
                <w:lang w:val="ru-RU"/>
              </w:rPr>
              <w:t>&gt;</w:t>
            </w:r>
            <w:r w:rsidRPr="00E42C6D">
              <w:rPr>
                <w:rFonts w:ascii="Broadway" w:hAnsi="Broadway" w:cs="Segoe UI Light"/>
                <w:sz w:val="28"/>
                <w:lang w:val="ru-RU"/>
              </w:rPr>
              <w:t xml:space="preserve"> </w:t>
            </w:r>
            <w:r w:rsidR="00E42C6D" w:rsidRPr="00F1590B">
              <w:rPr>
                <w:rFonts w:ascii="Segoe UI Light" w:hAnsi="Segoe UI Light" w:cs="Segoe UI Light"/>
                <w:lang w:val="ru-RU"/>
              </w:rPr>
              <w:t>Возможные конфликты внутри производственных ассоциаций, которые могут тормозить начало инкубационного периода проекта по коллективным знакам</w:t>
            </w:r>
            <w:r w:rsidR="00B33F06" w:rsidRPr="00F1590B">
              <w:rPr>
                <w:rFonts w:ascii="Segoe UI Light" w:hAnsi="Segoe UI Light" w:cs="Segoe UI Light"/>
                <w:bCs/>
                <w:lang w:val="ru-RU"/>
              </w:rPr>
              <w:t>.</w:t>
            </w:r>
          </w:p>
          <w:p w:rsidR="00B33F06" w:rsidRPr="00EA3E84" w:rsidRDefault="00423DAA" w:rsidP="00B24EB8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ru-RU"/>
              </w:rPr>
            </w:pPr>
            <w:r w:rsidRPr="00423DAA">
              <w:rPr>
                <w:rFonts w:ascii="Broadway" w:hAnsi="Broadway" w:cs="Segoe UI Light"/>
                <w:b/>
                <w:sz w:val="28"/>
                <w:lang w:val="ru-RU"/>
              </w:rPr>
              <w:t>&gt;</w:t>
            </w:r>
            <w:r w:rsidRPr="00E42C6D">
              <w:rPr>
                <w:rFonts w:ascii="Broadway" w:hAnsi="Broadway" w:cs="Segoe UI Light"/>
                <w:sz w:val="28"/>
                <w:lang w:val="ru-RU"/>
              </w:rPr>
              <w:t xml:space="preserve"> </w:t>
            </w:r>
            <w:r w:rsidR="00E42C6D" w:rsidRPr="00F1590B">
              <w:rPr>
                <w:rFonts w:ascii="Segoe UI Light" w:hAnsi="Segoe UI Light" w:cs="Segoe UI Light"/>
                <w:bCs/>
                <w:lang w:val="ru-RU"/>
              </w:rPr>
              <w:t xml:space="preserve">Проведение мер по повышению осведомленности местных властей о </w:t>
            </w:r>
            <w:r w:rsidR="00EA3E84" w:rsidRPr="00F1590B">
              <w:rPr>
                <w:rFonts w:ascii="Segoe UI Light" w:hAnsi="Segoe UI Light" w:cs="Segoe UI Light"/>
                <w:bCs/>
                <w:lang w:val="ru-RU"/>
              </w:rPr>
              <w:t>последствиях слабой институциональной системы для эффективной деятельности членов ассоциаций</w:t>
            </w:r>
            <w:r w:rsidR="00B33F06" w:rsidRPr="00F1590B">
              <w:rPr>
                <w:rFonts w:ascii="Segoe UI Light" w:hAnsi="Segoe UI Light" w:cs="Segoe UI Light"/>
                <w:bCs/>
                <w:lang w:val="ru-RU"/>
              </w:rPr>
              <w:t>.</w:t>
            </w:r>
          </w:p>
        </w:tc>
      </w:tr>
    </w:tbl>
    <w:p w:rsidR="00B33F06" w:rsidRPr="00EA3E84" w:rsidRDefault="00B33F06">
      <w:pPr>
        <w:rPr>
          <w:lang w:val="ru-RU"/>
        </w:rPr>
      </w:pPr>
    </w:p>
    <w:p w:rsidR="00B33F06" w:rsidRPr="00EA3E84" w:rsidRDefault="00F1590B">
      <w:pPr>
        <w:rPr>
          <w:lang w:val="ru-RU"/>
        </w:rPr>
      </w:pPr>
      <w:r>
        <w:rPr>
          <w:lang w:val="ru-RU"/>
        </w:rPr>
        <w:br w:type="column"/>
      </w:r>
    </w:p>
    <w:tbl>
      <w:tblPr>
        <w:tblStyle w:val="GridTable5Dark-Accent2"/>
        <w:tblW w:w="9630" w:type="dxa"/>
        <w:tblInd w:w="-275" w:type="dxa"/>
        <w:tblLook w:val="04A0" w:firstRow="1" w:lastRow="0" w:firstColumn="1" w:lastColumn="0" w:noHBand="0" w:noVBand="1"/>
      </w:tblPr>
      <w:tblGrid>
        <w:gridCol w:w="9655"/>
      </w:tblGrid>
      <w:tr w:rsidR="00B33F06" w:rsidRPr="00BE07A4" w:rsidTr="00600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5D5C2E"/>
          </w:tcPr>
          <w:p w:rsidR="00B33F06" w:rsidRPr="00BE07A4" w:rsidRDefault="00B33F06" w:rsidP="00E15AD5">
            <w:pPr>
              <w:ind w:left="360"/>
              <w:rPr>
                <w:rFonts w:ascii="Segoe UI Light" w:hAnsi="Segoe UI Light" w:cs="Segoe UI Light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bCs w:val="0"/>
                <w:sz w:val="52"/>
                <w:szCs w:val="26"/>
                <w:lang w:val="en-US"/>
              </w:rPr>
              <w:t>3.</w:t>
            </w:r>
            <w:r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 xml:space="preserve"> </w:t>
            </w:r>
            <w:r w:rsidR="00061352">
              <w:rPr>
                <w:rFonts w:asciiTheme="minorHAnsi" w:hAnsiTheme="minorHAnsi" w:cs="Segoe UI Light"/>
                <w:sz w:val="52"/>
                <w:szCs w:val="26"/>
                <w:lang w:val="ru-RU"/>
              </w:rPr>
              <w:t>КАЛЕНДАРЬ ОСУЩЕСТВЛЕНИЯ</w:t>
            </w:r>
          </w:p>
        </w:tc>
      </w:tr>
      <w:tr w:rsidR="00B33F06" w:rsidRPr="00D42099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F2DBDB" w:themeFill="accent2" w:themeFillTint="33"/>
          </w:tcPr>
          <w:tbl>
            <w:tblPr>
              <w:tblStyle w:val="TableGrid"/>
              <w:tblW w:w="9429" w:type="dxa"/>
              <w:tblLook w:val="04A0" w:firstRow="1" w:lastRow="0" w:firstColumn="1" w:lastColumn="0" w:noHBand="0" w:noVBand="1"/>
            </w:tblPr>
            <w:tblGrid>
              <w:gridCol w:w="1847"/>
              <w:gridCol w:w="3505"/>
              <w:gridCol w:w="1460"/>
              <w:gridCol w:w="1125"/>
              <w:gridCol w:w="1492"/>
            </w:tblGrid>
            <w:tr w:rsidR="00EE2C7E" w:rsidRPr="00D42099" w:rsidTr="00EA3E84">
              <w:trPr>
                <w:trHeight w:val="55"/>
              </w:trPr>
              <w:tc>
                <w:tcPr>
                  <w:tcW w:w="1847" w:type="dxa"/>
                  <w:shd w:val="clear" w:color="auto" w:fill="EBEAD5"/>
                </w:tcPr>
                <w:p w:rsidR="00B33F06" w:rsidRPr="00061352" w:rsidRDefault="00061352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ЭТАП</w:t>
                  </w:r>
                </w:p>
              </w:tc>
              <w:tc>
                <w:tcPr>
                  <w:tcW w:w="3505" w:type="dxa"/>
                  <w:shd w:val="clear" w:color="auto" w:fill="EBEAD5"/>
                </w:tcPr>
                <w:p w:rsidR="00B33F06" w:rsidRPr="00D42099" w:rsidRDefault="00061352" w:rsidP="00017129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МЕРОПРИЯТИЯ</w:t>
                  </w:r>
                </w:p>
              </w:tc>
              <w:tc>
                <w:tcPr>
                  <w:tcW w:w="4077" w:type="dxa"/>
                  <w:gridSpan w:val="3"/>
                  <w:shd w:val="clear" w:color="auto" w:fill="EBEAD5"/>
                </w:tcPr>
                <w:p w:rsidR="00B33F06" w:rsidRPr="00061352" w:rsidRDefault="00EA3E84" w:rsidP="00017129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ПЕРИОД</w:t>
                  </w:r>
                </w:p>
              </w:tc>
            </w:tr>
            <w:tr w:rsidR="00EE2C7E" w:rsidRPr="00D42099" w:rsidTr="00EA3E84">
              <w:trPr>
                <w:trHeight w:val="55"/>
              </w:trPr>
              <w:tc>
                <w:tcPr>
                  <w:tcW w:w="1847" w:type="dxa"/>
                  <w:vMerge w:val="restart"/>
                  <w:shd w:val="clear" w:color="auto" w:fill="EBEAD5"/>
                  <w:vAlign w:val="center"/>
                </w:tcPr>
                <w:p w:rsidR="00B33F06" w:rsidRPr="00061352" w:rsidRDefault="00061352" w:rsidP="00E15AD5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Подготовительная работа для выявления коллективных знаков</w:t>
                  </w:r>
                </w:p>
              </w:tc>
              <w:tc>
                <w:tcPr>
                  <w:tcW w:w="3505" w:type="dxa"/>
                  <w:shd w:val="clear" w:color="auto" w:fill="EBEAD5"/>
                </w:tcPr>
                <w:p w:rsidR="00B33F06" w:rsidRPr="00F1590B" w:rsidRDefault="00F1590B" w:rsidP="00E15AD5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Геопозиционирование зон производства и возможностей в целях изучения положения объединений предприятий</w:t>
                  </w:r>
                </w:p>
              </w:tc>
              <w:tc>
                <w:tcPr>
                  <w:tcW w:w="1460" w:type="dxa"/>
                  <w:shd w:val="clear" w:color="auto" w:fill="EBEAD5"/>
                  <w:vAlign w:val="center"/>
                </w:tcPr>
                <w:p w:rsidR="00B33F06" w:rsidRPr="00F1590B" w:rsidRDefault="00061352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Сентябрь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20</w:t>
                  </w:r>
                  <w:r w:rsidR="00B33F06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19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 г.</w:t>
                  </w:r>
                </w:p>
                <w:p w:rsidR="00B33F06" w:rsidRPr="00D42099" w:rsidRDefault="00061352" w:rsidP="0015368F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Первое полугодие</w:t>
                  </w:r>
                </w:p>
              </w:tc>
              <w:tc>
                <w:tcPr>
                  <w:tcW w:w="1125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E2C7E" w:rsidRPr="00D42099" w:rsidTr="00EA3E84">
              <w:trPr>
                <w:trHeight w:val="52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B33F06" w:rsidRPr="00EA3E84" w:rsidRDefault="00EA3E84" w:rsidP="00B24EB8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Организация мероприятий, направленных на информирование местных властей о производственных коллективных знаках</w:t>
                  </w:r>
                  <w:r w:rsidR="00B24EB8"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1460" w:type="dxa"/>
                  <w:shd w:val="clear" w:color="auto" w:fill="EBEAD5"/>
                  <w:vAlign w:val="center"/>
                </w:tcPr>
                <w:p w:rsidR="00B33F06" w:rsidRPr="00D42099" w:rsidRDefault="00061352" w:rsidP="00E15AD5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Первое полугодие</w:t>
                  </w:r>
                </w:p>
              </w:tc>
              <w:tc>
                <w:tcPr>
                  <w:tcW w:w="1125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EA3E84">
              <w:trPr>
                <w:trHeight w:val="267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EA3E84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Организация мероприятий, направленных на информирование местных предпринимателей о производственных коллективных знаках.</w:t>
                  </w:r>
                </w:p>
              </w:tc>
              <w:tc>
                <w:tcPr>
                  <w:tcW w:w="1460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Первое полугодие</w:t>
                  </w:r>
                </w:p>
              </w:tc>
              <w:tc>
                <w:tcPr>
                  <w:tcW w:w="1125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EA3E84">
              <w:trPr>
                <w:trHeight w:val="267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F1590B" w:rsidRDefault="00F1590B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Организация просветительских мероприятий для частных и государственных учреждений, заинтересованных в сотрудничестве с соответствующими производственными секторами</w:t>
                  </w:r>
                  <w:r w:rsidR="00EA3E84" w:rsidRP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1460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Первое полугодие</w:t>
                  </w:r>
                </w:p>
              </w:tc>
              <w:tc>
                <w:tcPr>
                  <w:tcW w:w="1125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EA3E84">
              <w:trPr>
                <w:trHeight w:val="55"/>
              </w:trPr>
              <w:tc>
                <w:tcPr>
                  <w:tcW w:w="1847" w:type="dxa"/>
                  <w:vMerge w:val="restart"/>
                  <w:shd w:val="clear" w:color="auto" w:fill="EBEAD5"/>
                  <w:vAlign w:val="center"/>
                </w:tcPr>
                <w:p w:rsidR="00EA3E84" w:rsidRPr="00EE2C7E" w:rsidRDefault="00EA3E84" w:rsidP="00EA3E84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Инкубационные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мероприятия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по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управлению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коллективными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знаками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обеспечение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поддержки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при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регистрации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коллективных</w:t>
                  </w:r>
                  <w:r w:rsidRPr="00EE2C7E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знаков</w:t>
                  </w: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EA3E84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Организация информационных мероприятий для представителей производственных цеп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очек</w:t>
                  </w: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, связанных с созданием коллективного знака.</w:t>
                  </w:r>
                </w:p>
              </w:tc>
              <w:tc>
                <w:tcPr>
                  <w:tcW w:w="1460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5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Март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20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20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 г.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Второе полугодие</w:t>
                  </w:r>
                </w:p>
              </w:tc>
              <w:tc>
                <w:tcPr>
                  <w:tcW w:w="1492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EA3E84">
              <w:trPr>
                <w:trHeight w:val="52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EA3E84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Организация мастер-классов по созданию коллективно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го</w:t>
                  </w: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имиджа и товарных знаков предприятия.</w:t>
                  </w:r>
                </w:p>
              </w:tc>
              <w:tc>
                <w:tcPr>
                  <w:tcW w:w="1460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5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Второе полугодие</w:t>
                  </w:r>
                </w:p>
              </w:tc>
              <w:tc>
                <w:tcPr>
                  <w:tcW w:w="1492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19097C">
              <w:trPr>
                <w:trHeight w:val="84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EA3E84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Управление коллективными знаками и помощь в их регистрации.</w:t>
                  </w:r>
                </w:p>
              </w:tc>
              <w:tc>
                <w:tcPr>
                  <w:tcW w:w="1460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5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Второе полугодие</w:t>
                  </w:r>
                </w:p>
              </w:tc>
              <w:tc>
                <w:tcPr>
                  <w:tcW w:w="1492" w:type="dxa"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A3E84" w:rsidRPr="00D42099" w:rsidTr="00EA3E84">
              <w:trPr>
                <w:trHeight w:val="100"/>
              </w:trPr>
              <w:tc>
                <w:tcPr>
                  <w:tcW w:w="1847" w:type="dxa"/>
                  <w:vMerge w:val="restart"/>
                  <w:shd w:val="clear" w:color="auto" w:fill="EBEAD5"/>
                  <w:vAlign w:val="center"/>
                </w:tcPr>
                <w:p w:rsidR="00EA3E84" w:rsidRPr="00EE2C7E" w:rsidRDefault="00EA3E84" w:rsidP="00EA3E84">
                  <w:pPr>
                    <w:ind w:right="177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Пост</w:t>
                  </w:r>
                  <w:r w:rsidRPr="00EE2C7E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-</w:t>
                  </w: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инкубационный</w:t>
                  </w:r>
                  <w:r w:rsidRPr="00EE2C7E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период</w:t>
                  </w:r>
                  <w:r w:rsidRPr="00EE2C7E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оценка</w:t>
                  </w:r>
                  <w:r w:rsidRPr="00EE2C7E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ситуации с коллективными</w:t>
                  </w:r>
                  <w:r w:rsidRPr="00EE2C7E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ru-RU"/>
                    </w:rPr>
                    <w:t>знаками</w:t>
                  </w: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F1590B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Наблюдение и анализ процесса, начиная с регистрации коллективного знака и кончая управлением и развитием активов объединения предприятий</w:t>
                  </w:r>
                </w:p>
              </w:tc>
              <w:tc>
                <w:tcPr>
                  <w:tcW w:w="1460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5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  <w:vAlign w:val="center"/>
                </w:tcPr>
                <w:p w:rsidR="00EA3E84" w:rsidRPr="00061352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Сентябрь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 xml:space="preserve"> 20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20</w:t>
                  </w:r>
                  <w:r w:rsidR="00F1590B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 г.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Третье полугодие</w:t>
                  </w:r>
                </w:p>
              </w:tc>
            </w:tr>
            <w:tr w:rsidR="00EA3E84" w:rsidRPr="00D42099" w:rsidTr="00EA3E84">
              <w:trPr>
                <w:trHeight w:val="97"/>
              </w:trPr>
              <w:tc>
                <w:tcPr>
                  <w:tcW w:w="1847" w:type="dxa"/>
                  <w:vMerge/>
                  <w:shd w:val="clear" w:color="auto" w:fill="EBEAD5"/>
                </w:tcPr>
                <w:p w:rsidR="00EA3E84" w:rsidRPr="00D42099" w:rsidRDefault="00EA3E84" w:rsidP="00EA3E84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  <w:shd w:val="clear" w:color="auto" w:fill="EBEAD5"/>
                </w:tcPr>
                <w:p w:rsidR="00EA3E84" w:rsidRPr="00EA3E84" w:rsidRDefault="00EA3E84" w:rsidP="00EA3E84">
                  <w:pP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</w:pPr>
                  <w:r w:rsidRPr="00EA3E84"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&gt; Компиляция опыта и наилучших практик для последующего применения в условиях других государств.</w:t>
                  </w:r>
                </w:p>
              </w:tc>
              <w:tc>
                <w:tcPr>
                  <w:tcW w:w="1460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5" w:type="dxa"/>
                  <w:shd w:val="clear" w:color="auto" w:fill="EBEAD5"/>
                </w:tcPr>
                <w:p w:rsidR="00EA3E84" w:rsidRPr="00EA3E84" w:rsidRDefault="00EA3E84" w:rsidP="00EA3E84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492" w:type="dxa"/>
                  <w:shd w:val="clear" w:color="auto" w:fill="EBEAD5"/>
                  <w:vAlign w:val="center"/>
                </w:tcPr>
                <w:p w:rsidR="00EA3E84" w:rsidRPr="00D42099" w:rsidRDefault="00EA3E84" w:rsidP="00EA3E84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ru-RU"/>
                    </w:rPr>
                    <w:t>Третье полугодие</w:t>
                  </w:r>
                </w:p>
              </w:tc>
            </w:tr>
          </w:tbl>
          <w:p w:rsidR="00B33F06" w:rsidRPr="00D42099" w:rsidRDefault="00B33F06" w:rsidP="00E15AD5">
            <w:pPr>
              <w:rPr>
                <w:rFonts w:ascii="Segoe UI Light" w:hAnsi="Segoe UI Light" w:cs="Segoe UI Light"/>
                <w:sz w:val="20"/>
                <w:szCs w:val="20"/>
                <w:lang w:val="en-US"/>
              </w:rPr>
            </w:pPr>
          </w:p>
        </w:tc>
      </w:tr>
    </w:tbl>
    <w:p w:rsidR="00B33F06" w:rsidRPr="00BE07A4" w:rsidRDefault="00B33F06">
      <w:pPr>
        <w:rPr>
          <w:rFonts w:ascii="Segoe UI Light" w:hAnsi="Segoe UI Light" w:cs="Segoe UI Light"/>
          <w:sz w:val="20"/>
          <w:lang w:val="en-US"/>
        </w:rPr>
      </w:pPr>
    </w:p>
    <w:p w:rsidR="00CA7070" w:rsidRPr="00BE07A4" w:rsidRDefault="00CA7070">
      <w:pPr>
        <w:rPr>
          <w:lang w:val="en-US"/>
        </w:rPr>
      </w:pPr>
    </w:p>
    <w:p w:rsidR="00600B9A" w:rsidRPr="00BE07A4" w:rsidRDefault="00600B9A" w:rsidP="00600B9A">
      <w:pPr>
        <w:ind w:left="5580" w:right="85"/>
        <w:rPr>
          <w:lang w:val="en-US"/>
        </w:rPr>
      </w:pPr>
    </w:p>
    <w:p w:rsidR="00CA7070" w:rsidRPr="00BE07A4" w:rsidRDefault="00600B9A" w:rsidP="00600B9A">
      <w:pPr>
        <w:ind w:left="5580" w:right="85"/>
        <w:rPr>
          <w:lang w:val="en-US"/>
        </w:rPr>
      </w:pPr>
      <w:r w:rsidRPr="00BE07A4">
        <w:rPr>
          <w:lang w:val="en-US"/>
        </w:rPr>
        <w:t>[</w:t>
      </w:r>
      <w:r w:rsidR="00061352">
        <w:rPr>
          <w:lang w:val="ru-RU"/>
        </w:rPr>
        <w:t>Конец приложения и документа</w:t>
      </w:r>
      <w:r w:rsidRPr="00BE07A4">
        <w:rPr>
          <w:lang w:val="en-US"/>
        </w:rPr>
        <w:t>]</w:t>
      </w:r>
    </w:p>
    <w:sectPr w:rsidR="00CA7070" w:rsidRPr="00BE07A4" w:rsidSect="00D618F9">
      <w:headerReference w:type="default" r:id="rId21"/>
      <w:pgSz w:w="11907" w:h="16840" w:code="9"/>
      <w:pgMar w:top="567" w:right="1134" w:bottom="1418" w:left="1418" w:header="510" w:footer="1021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8FB" w:rsidRDefault="004148FB">
      <w:r>
        <w:separator/>
      </w:r>
    </w:p>
  </w:endnote>
  <w:endnote w:type="continuationSeparator" w:id="0">
    <w:p w:rsidR="004148FB" w:rsidRPr="009D30E6" w:rsidRDefault="004148FB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:rsidR="004148FB" w:rsidRPr="007E663E" w:rsidRDefault="004148FB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endnote>
  <w:endnote w:type="continuationNotice" w:id="1">
    <w:p w:rsidR="004148FB" w:rsidRPr="007E663E" w:rsidRDefault="004148FB" w:rsidP="007E663E">
      <w:pPr>
        <w:spacing w:before="60"/>
        <w:jc w:val="right"/>
        <w:rPr>
          <w:sz w:val="17"/>
          <w:szCs w:val="17"/>
        </w:rPr>
      </w:pPr>
      <w:r w:rsidRPr="0075377A">
        <w:rPr>
          <w:sz w:val="17"/>
          <w:szCs w:val="17"/>
        </w:rPr>
        <w:t>[Sigue la nota en la pá</w:t>
      </w:r>
      <w:r>
        <w:rPr>
          <w:sz w:val="17"/>
          <w:szCs w:val="17"/>
        </w:rPr>
        <w:t>gina siguiente]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8FB" w:rsidRDefault="004148FB">
      <w:r>
        <w:separator/>
      </w:r>
    </w:p>
  </w:footnote>
  <w:footnote w:type="continuationSeparator" w:id="0">
    <w:p w:rsidR="004148FB" w:rsidRPr="009D30E6" w:rsidRDefault="004148FB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:rsidR="004148FB" w:rsidRPr="007E663E" w:rsidRDefault="004148FB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footnote>
  <w:footnote w:type="continuationNotice" w:id="1">
    <w:p w:rsidR="004148FB" w:rsidRPr="007E663E" w:rsidRDefault="004148FB" w:rsidP="007E663E">
      <w:pPr>
        <w:spacing w:before="60"/>
        <w:jc w:val="right"/>
        <w:rPr>
          <w:sz w:val="17"/>
          <w:szCs w:val="17"/>
        </w:rPr>
      </w:pPr>
      <w:r w:rsidRPr="007E663E">
        <w:rPr>
          <w:sz w:val="17"/>
          <w:szCs w:val="17"/>
        </w:rPr>
        <w:t>[Sigue la nota en la página siguiente]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 w:rsidP="00477D6B">
    <w:pPr>
      <w:jc w:val="right"/>
    </w:pPr>
  </w:p>
  <w:p w:rsidR="004B7E62" w:rsidRDefault="004B7E62" w:rsidP="00477D6B">
    <w:pPr>
      <w:jc w:val="right"/>
    </w:pPr>
  </w:p>
  <w:p w:rsidR="004B7E62" w:rsidRDefault="004B7E62" w:rsidP="00477D6B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69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E62" w:rsidRDefault="004B7E62" w:rsidP="00D618F9">
        <w:pPr>
          <w:jc w:val="right"/>
        </w:pPr>
        <w:r>
          <w:t>CDIP/23/15</w:t>
        </w:r>
      </w:p>
      <w:p w:rsidR="004B7E62" w:rsidRDefault="004B7E62" w:rsidP="00D618F9">
        <w:pPr>
          <w:pStyle w:val="Header"/>
          <w:jc w:val="right"/>
        </w:pPr>
        <w:r>
          <w:t>ANNEX</w:t>
        </w:r>
      </w:p>
    </w:sdtContent>
  </w:sdt>
  <w:p w:rsidR="004B7E62" w:rsidRDefault="004B7E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E62" w:rsidRDefault="004B7E62" w:rsidP="00A44605">
    <w:pPr>
      <w:jc w:val="right"/>
    </w:pPr>
    <w:r>
      <w:t>CDIP/23/15</w:t>
    </w:r>
  </w:p>
  <w:p w:rsidR="004B7E62" w:rsidRPr="00373623" w:rsidRDefault="004B7E62" w:rsidP="00A44605">
    <w:pPr>
      <w:jc w:val="right"/>
      <w:rPr>
        <w:lang w:val="ru-RU"/>
      </w:rPr>
    </w:pPr>
    <w:r>
      <w:rPr>
        <w:lang w:val="ru-RU"/>
      </w:rPr>
      <w:t>ПРИЛОЖЕНИЕ</w:t>
    </w:r>
  </w:p>
  <w:p w:rsidR="004B7E62" w:rsidRPr="00A44605" w:rsidRDefault="004B7E62" w:rsidP="00A4460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0085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E62" w:rsidRDefault="004B7E62" w:rsidP="00D618F9">
        <w:pPr>
          <w:jc w:val="right"/>
        </w:pPr>
        <w:r>
          <w:t>CDIP/23/15</w:t>
        </w:r>
      </w:p>
      <w:p w:rsidR="004B7E62" w:rsidRDefault="004B7E62" w:rsidP="00D618F9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, </w:t>
        </w: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1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7E62" w:rsidRDefault="004B7E6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9836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7E62" w:rsidRDefault="004B7E62" w:rsidP="00BA712D">
        <w:pPr>
          <w:jc w:val="right"/>
        </w:pPr>
        <w:r>
          <w:t>CDIP/23/15</w:t>
        </w:r>
      </w:p>
      <w:p w:rsidR="004B7E62" w:rsidRDefault="004B7E62" w:rsidP="00BA712D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, </w:t>
        </w: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18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7E62" w:rsidRDefault="004B7E62" w:rsidP="00477D6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DCC6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 w15:restartNumberingAfterBreak="0">
    <w:nsid w:val="0D401386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051698"/>
    <w:multiLevelType w:val="multilevel"/>
    <w:tmpl w:val="97C8582A"/>
    <w:lvl w:ilvl="0">
      <w:start w:val="1"/>
      <w:numFmt w:val="decimal"/>
      <w:lvlText w:val="%1."/>
      <w:lvlJc w:val="left"/>
      <w:pPr>
        <w:ind w:left="720" w:hanging="360"/>
      </w:pPr>
      <w:rPr>
        <w:rFonts w:ascii="Britannic Bold" w:hAnsi="Britannic Bold" w:hint="default"/>
        <w:color w:val="FFFFFF" w:themeColor="background1"/>
        <w:sz w:val="5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9E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6" w15:restartNumberingAfterBreak="0">
    <w:nsid w:val="36077BCE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3C21EC"/>
    <w:multiLevelType w:val="hybridMultilevel"/>
    <w:tmpl w:val="03FAD388"/>
    <w:lvl w:ilvl="0" w:tplc="121C26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861047B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145A8C"/>
    <w:multiLevelType w:val="hybridMultilevel"/>
    <w:tmpl w:val="935A924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25AC6"/>
    <w:multiLevelType w:val="hybridMultilevel"/>
    <w:tmpl w:val="AC2CA81E"/>
    <w:lvl w:ilvl="0" w:tplc="2C2E2C76">
      <w:start w:val="1"/>
      <w:numFmt w:val="upperLetter"/>
      <w:lvlText w:val="%1."/>
      <w:lvlJc w:val="left"/>
      <w:pPr>
        <w:ind w:left="536" w:hanging="360"/>
      </w:pPr>
      <w:rPr>
        <w:rFonts w:ascii="Britannic Bold" w:hAnsi="Britannic Bold" w:hint="default"/>
        <w:b w:val="0"/>
        <w:color w:val="9E0000"/>
        <w:sz w:val="28"/>
      </w:rPr>
    </w:lvl>
    <w:lvl w:ilvl="1" w:tplc="400A0019">
      <w:start w:val="1"/>
      <w:numFmt w:val="lowerLetter"/>
      <w:lvlText w:val="%2."/>
      <w:lvlJc w:val="left"/>
      <w:pPr>
        <w:ind w:left="1256" w:hanging="360"/>
      </w:pPr>
    </w:lvl>
    <w:lvl w:ilvl="2" w:tplc="400A001B" w:tentative="1">
      <w:start w:val="1"/>
      <w:numFmt w:val="lowerRoman"/>
      <w:lvlText w:val="%3."/>
      <w:lvlJc w:val="right"/>
      <w:pPr>
        <w:ind w:left="1976" w:hanging="180"/>
      </w:pPr>
    </w:lvl>
    <w:lvl w:ilvl="3" w:tplc="400A000F" w:tentative="1">
      <w:start w:val="1"/>
      <w:numFmt w:val="decimal"/>
      <w:lvlText w:val="%4."/>
      <w:lvlJc w:val="left"/>
      <w:pPr>
        <w:ind w:left="2696" w:hanging="360"/>
      </w:pPr>
    </w:lvl>
    <w:lvl w:ilvl="4" w:tplc="400A0019" w:tentative="1">
      <w:start w:val="1"/>
      <w:numFmt w:val="lowerLetter"/>
      <w:lvlText w:val="%5."/>
      <w:lvlJc w:val="left"/>
      <w:pPr>
        <w:ind w:left="3416" w:hanging="360"/>
      </w:pPr>
    </w:lvl>
    <w:lvl w:ilvl="5" w:tplc="400A001B" w:tentative="1">
      <w:start w:val="1"/>
      <w:numFmt w:val="lowerRoman"/>
      <w:lvlText w:val="%6."/>
      <w:lvlJc w:val="right"/>
      <w:pPr>
        <w:ind w:left="4136" w:hanging="180"/>
      </w:pPr>
    </w:lvl>
    <w:lvl w:ilvl="6" w:tplc="400A000F" w:tentative="1">
      <w:start w:val="1"/>
      <w:numFmt w:val="decimal"/>
      <w:lvlText w:val="%7."/>
      <w:lvlJc w:val="left"/>
      <w:pPr>
        <w:ind w:left="4856" w:hanging="360"/>
      </w:pPr>
    </w:lvl>
    <w:lvl w:ilvl="7" w:tplc="400A0019" w:tentative="1">
      <w:start w:val="1"/>
      <w:numFmt w:val="lowerLetter"/>
      <w:lvlText w:val="%8."/>
      <w:lvlJc w:val="left"/>
      <w:pPr>
        <w:ind w:left="5576" w:hanging="360"/>
      </w:pPr>
    </w:lvl>
    <w:lvl w:ilvl="8" w:tplc="40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6938645E"/>
    <w:multiLevelType w:val="multilevel"/>
    <w:tmpl w:val="0C9AF58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12"/>
  </w:num>
  <w:num w:numId="10">
    <w:abstractNumId w:val="11"/>
  </w:num>
  <w:num w:numId="11">
    <w:abstractNumId w:val="13"/>
  </w:num>
  <w:num w:numId="12">
    <w:abstractNumId w:val="6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C3"/>
    <w:rsid w:val="00010686"/>
    <w:rsid w:val="00017129"/>
    <w:rsid w:val="0004224D"/>
    <w:rsid w:val="00043F37"/>
    <w:rsid w:val="00051B72"/>
    <w:rsid w:val="00052915"/>
    <w:rsid w:val="000569CC"/>
    <w:rsid w:val="00061352"/>
    <w:rsid w:val="00062052"/>
    <w:rsid w:val="00065C6F"/>
    <w:rsid w:val="000841E2"/>
    <w:rsid w:val="00095AFF"/>
    <w:rsid w:val="000965C0"/>
    <w:rsid w:val="00096EDE"/>
    <w:rsid w:val="000E3BB3"/>
    <w:rsid w:val="000F5E56"/>
    <w:rsid w:val="00104219"/>
    <w:rsid w:val="0011575F"/>
    <w:rsid w:val="001219AE"/>
    <w:rsid w:val="001222BF"/>
    <w:rsid w:val="001231D9"/>
    <w:rsid w:val="001244BA"/>
    <w:rsid w:val="001332BC"/>
    <w:rsid w:val="001362EE"/>
    <w:rsid w:val="00143530"/>
    <w:rsid w:val="00152CEA"/>
    <w:rsid w:val="0015368F"/>
    <w:rsid w:val="00154CEB"/>
    <w:rsid w:val="001832A6"/>
    <w:rsid w:val="00190D0D"/>
    <w:rsid w:val="001C0FA6"/>
    <w:rsid w:val="001C7B35"/>
    <w:rsid w:val="001D07DB"/>
    <w:rsid w:val="001D4B79"/>
    <w:rsid w:val="001F23E7"/>
    <w:rsid w:val="001F2AFE"/>
    <w:rsid w:val="002014F9"/>
    <w:rsid w:val="002077C2"/>
    <w:rsid w:val="00215D3D"/>
    <w:rsid w:val="00217DB6"/>
    <w:rsid w:val="00231D7C"/>
    <w:rsid w:val="002634C4"/>
    <w:rsid w:val="00283F5A"/>
    <w:rsid w:val="00296A57"/>
    <w:rsid w:val="002A031F"/>
    <w:rsid w:val="002C2E2F"/>
    <w:rsid w:val="002D2D45"/>
    <w:rsid w:val="002E0F47"/>
    <w:rsid w:val="002F2515"/>
    <w:rsid w:val="002F4E68"/>
    <w:rsid w:val="002F7EAC"/>
    <w:rsid w:val="0030044E"/>
    <w:rsid w:val="00310826"/>
    <w:rsid w:val="003233AA"/>
    <w:rsid w:val="00332E8C"/>
    <w:rsid w:val="00337436"/>
    <w:rsid w:val="00354647"/>
    <w:rsid w:val="00362962"/>
    <w:rsid w:val="003638AF"/>
    <w:rsid w:val="00371E00"/>
    <w:rsid w:val="00373623"/>
    <w:rsid w:val="00375F6E"/>
    <w:rsid w:val="00377273"/>
    <w:rsid w:val="0038240F"/>
    <w:rsid w:val="003845C1"/>
    <w:rsid w:val="00384CAB"/>
    <w:rsid w:val="00387287"/>
    <w:rsid w:val="00393E1B"/>
    <w:rsid w:val="003A1FD8"/>
    <w:rsid w:val="003B4650"/>
    <w:rsid w:val="003C053A"/>
    <w:rsid w:val="003C2DB8"/>
    <w:rsid w:val="003D7C25"/>
    <w:rsid w:val="003E48F1"/>
    <w:rsid w:val="003F141D"/>
    <w:rsid w:val="003F347A"/>
    <w:rsid w:val="004148FB"/>
    <w:rsid w:val="00423DAA"/>
    <w:rsid w:val="00423E3E"/>
    <w:rsid w:val="00427AF4"/>
    <w:rsid w:val="00450EF0"/>
    <w:rsid w:val="0045231F"/>
    <w:rsid w:val="00452ECE"/>
    <w:rsid w:val="004647DA"/>
    <w:rsid w:val="0046793F"/>
    <w:rsid w:val="00477808"/>
    <w:rsid w:val="00477D6B"/>
    <w:rsid w:val="004A6C37"/>
    <w:rsid w:val="004B7E62"/>
    <w:rsid w:val="004D09AC"/>
    <w:rsid w:val="004D6771"/>
    <w:rsid w:val="004E297D"/>
    <w:rsid w:val="00531B02"/>
    <w:rsid w:val="005332F0"/>
    <w:rsid w:val="0055013B"/>
    <w:rsid w:val="005702FE"/>
    <w:rsid w:val="00571B99"/>
    <w:rsid w:val="00586F72"/>
    <w:rsid w:val="005D69F1"/>
    <w:rsid w:val="005E570E"/>
    <w:rsid w:val="005F3839"/>
    <w:rsid w:val="00600B9A"/>
    <w:rsid w:val="00605827"/>
    <w:rsid w:val="00635708"/>
    <w:rsid w:val="00636DED"/>
    <w:rsid w:val="006407E3"/>
    <w:rsid w:val="00642311"/>
    <w:rsid w:val="00643A5F"/>
    <w:rsid w:val="00653B14"/>
    <w:rsid w:val="00665291"/>
    <w:rsid w:val="0066574E"/>
    <w:rsid w:val="00675021"/>
    <w:rsid w:val="00675330"/>
    <w:rsid w:val="00680301"/>
    <w:rsid w:val="00685186"/>
    <w:rsid w:val="00692069"/>
    <w:rsid w:val="006A06C6"/>
    <w:rsid w:val="006A5E97"/>
    <w:rsid w:val="006B6EBC"/>
    <w:rsid w:val="007224C8"/>
    <w:rsid w:val="00761504"/>
    <w:rsid w:val="00767181"/>
    <w:rsid w:val="007869CB"/>
    <w:rsid w:val="00791C4E"/>
    <w:rsid w:val="00794BE2"/>
    <w:rsid w:val="007A5581"/>
    <w:rsid w:val="007A763D"/>
    <w:rsid w:val="007B1A03"/>
    <w:rsid w:val="007B71FE"/>
    <w:rsid w:val="007D781E"/>
    <w:rsid w:val="007E274F"/>
    <w:rsid w:val="007E39B0"/>
    <w:rsid w:val="007E663E"/>
    <w:rsid w:val="007F282E"/>
    <w:rsid w:val="00815082"/>
    <w:rsid w:val="00822B07"/>
    <w:rsid w:val="00823BB2"/>
    <w:rsid w:val="00844302"/>
    <w:rsid w:val="008562C8"/>
    <w:rsid w:val="008572B3"/>
    <w:rsid w:val="00861BD8"/>
    <w:rsid w:val="00866462"/>
    <w:rsid w:val="00882F06"/>
    <w:rsid w:val="0088395E"/>
    <w:rsid w:val="0088465F"/>
    <w:rsid w:val="00886ECE"/>
    <w:rsid w:val="008B2CC1"/>
    <w:rsid w:val="008C0E2C"/>
    <w:rsid w:val="008E6BD6"/>
    <w:rsid w:val="008F6AF7"/>
    <w:rsid w:val="0090731E"/>
    <w:rsid w:val="00913B08"/>
    <w:rsid w:val="0093116C"/>
    <w:rsid w:val="00932495"/>
    <w:rsid w:val="00961C6A"/>
    <w:rsid w:val="00963D8B"/>
    <w:rsid w:val="00966A22"/>
    <w:rsid w:val="00972F03"/>
    <w:rsid w:val="009944E0"/>
    <w:rsid w:val="009A0C50"/>
    <w:rsid w:val="009A0C8B"/>
    <w:rsid w:val="009A20CD"/>
    <w:rsid w:val="009A4D5A"/>
    <w:rsid w:val="009A4DD2"/>
    <w:rsid w:val="009B6241"/>
    <w:rsid w:val="009C43FB"/>
    <w:rsid w:val="00A04006"/>
    <w:rsid w:val="00A16FC0"/>
    <w:rsid w:val="00A32C9E"/>
    <w:rsid w:val="00A44605"/>
    <w:rsid w:val="00A475B4"/>
    <w:rsid w:val="00A6321D"/>
    <w:rsid w:val="00A67D10"/>
    <w:rsid w:val="00A8548D"/>
    <w:rsid w:val="00AA0214"/>
    <w:rsid w:val="00AA24C3"/>
    <w:rsid w:val="00AA645C"/>
    <w:rsid w:val="00AA7C65"/>
    <w:rsid w:val="00AB613D"/>
    <w:rsid w:val="00AD008F"/>
    <w:rsid w:val="00AE26E4"/>
    <w:rsid w:val="00AE294C"/>
    <w:rsid w:val="00AE7F20"/>
    <w:rsid w:val="00B11D73"/>
    <w:rsid w:val="00B16390"/>
    <w:rsid w:val="00B2001C"/>
    <w:rsid w:val="00B24EB8"/>
    <w:rsid w:val="00B307D0"/>
    <w:rsid w:val="00B33F06"/>
    <w:rsid w:val="00B534D5"/>
    <w:rsid w:val="00B64EAD"/>
    <w:rsid w:val="00B65A0A"/>
    <w:rsid w:val="00B67827"/>
    <w:rsid w:val="00B67CDC"/>
    <w:rsid w:val="00B72BD8"/>
    <w:rsid w:val="00B72D36"/>
    <w:rsid w:val="00B81F67"/>
    <w:rsid w:val="00BA65B7"/>
    <w:rsid w:val="00BA712D"/>
    <w:rsid w:val="00BC3124"/>
    <w:rsid w:val="00BC4164"/>
    <w:rsid w:val="00BD2DCC"/>
    <w:rsid w:val="00BD39BC"/>
    <w:rsid w:val="00BE07A4"/>
    <w:rsid w:val="00BE21D0"/>
    <w:rsid w:val="00BE23F1"/>
    <w:rsid w:val="00C1079B"/>
    <w:rsid w:val="00C3356C"/>
    <w:rsid w:val="00C52EA7"/>
    <w:rsid w:val="00C551FE"/>
    <w:rsid w:val="00C85B29"/>
    <w:rsid w:val="00C90559"/>
    <w:rsid w:val="00C93E8C"/>
    <w:rsid w:val="00CA2251"/>
    <w:rsid w:val="00CA7070"/>
    <w:rsid w:val="00CA78BA"/>
    <w:rsid w:val="00CB644A"/>
    <w:rsid w:val="00CE5017"/>
    <w:rsid w:val="00CE6F69"/>
    <w:rsid w:val="00CF4BF7"/>
    <w:rsid w:val="00D42099"/>
    <w:rsid w:val="00D506D6"/>
    <w:rsid w:val="00D56C7C"/>
    <w:rsid w:val="00D618F9"/>
    <w:rsid w:val="00D71B4D"/>
    <w:rsid w:val="00D90289"/>
    <w:rsid w:val="00D93D55"/>
    <w:rsid w:val="00D963F4"/>
    <w:rsid w:val="00DA6C95"/>
    <w:rsid w:val="00DC2F3D"/>
    <w:rsid w:val="00DC4C60"/>
    <w:rsid w:val="00DF318C"/>
    <w:rsid w:val="00E0079A"/>
    <w:rsid w:val="00E015A0"/>
    <w:rsid w:val="00E10EE8"/>
    <w:rsid w:val="00E1137D"/>
    <w:rsid w:val="00E1577F"/>
    <w:rsid w:val="00E15AD5"/>
    <w:rsid w:val="00E37C85"/>
    <w:rsid w:val="00E42C6D"/>
    <w:rsid w:val="00E444DA"/>
    <w:rsid w:val="00E45C84"/>
    <w:rsid w:val="00E504E5"/>
    <w:rsid w:val="00E721CD"/>
    <w:rsid w:val="00EA3E84"/>
    <w:rsid w:val="00EB636D"/>
    <w:rsid w:val="00EB7A3E"/>
    <w:rsid w:val="00EC1AA7"/>
    <w:rsid w:val="00EC401A"/>
    <w:rsid w:val="00ED1E0D"/>
    <w:rsid w:val="00EE1838"/>
    <w:rsid w:val="00EE2C7E"/>
    <w:rsid w:val="00EF530A"/>
    <w:rsid w:val="00EF6622"/>
    <w:rsid w:val="00EF76F3"/>
    <w:rsid w:val="00EF78A9"/>
    <w:rsid w:val="00F1590B"/>
    <w:rsid w:val="00F36EEF"/>
    <w:rsid w:val="00F55408"/>
    <w:rsid w:val="00F57B5A"/>
    <w:rsid w:val="00F66152"/>
    <w:rsid w:val="00F80845"/>
    <w:rsid w:val="00F81D36"/>
    <w:rsid w:val="00F84474"/>
    <w:rsid w:val="00FA0F0D"/>
    <w:rsid w:val="00FD3095"/>
    <w:rsid w:val="00FD59D1"/>
    <w:rsid w:val="00FD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7709ACB-6208-4A30-8479-CFBDB508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C9E"/>
    <w:rPr>
      <w:rFonts w:ascii="Arial" w:eastAsia="SimSun" w:hAnsi="Arial" w:cs="Arial"/>
      <w:sz w:val="22"/>
      <w:lang w:val="es-ES" w:eastAsia="zh-CN"/>
    </w:rPr>
  </w:style>
  <w:style w:type="paragraph" w:styleId="Heading1">
    <w:name w:val="heading 1"/>
    <w:basedOn w:val="Normal"/>
    <w:next w:val="Normal"/>
    <w:qFormat/>
    <w:rsid w:val="00A32C9E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32C9E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A32C9E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32C9E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32C9E"/>
    <w:pPr>
      <w:spacing w:after="220"/>
    </w:pPr>
  </w:style>
  <w:style w:type="paragraph" w:styleId="Caption">
    <w:name w:val="caption"/>
    <w:basedOn w:val="Normal"/>
    <w:next w:val="Normal"/>
    <w:qFormat/>
    <w:rsid w:val="00A32C9E"/>
    <w:rPr>
      <w:b/>
      <w:bCs/>
      <w:sz w:val="18"/>
    </w:rPr>
  </w:style>
  <w:style w:type="paragraph" w:styleId="CommentText">
    <w:name w:val="annotation text"/>
    <w:basedOn w:val="Normal"/>
    <w:semiHidden/>
    <w:rsid w:val="00A32C9E"/>
    <w:rPr>
      <w:sz w:val="18"/>
    </w:rPr>
  </w:style>
  <w:style w:type="paragraph" w:styleId="EndnoteText">
    <w:name w:val="endnote text"/>
    <w:basedOn w:val="Normal"/>
    <w:semiHidden/>
    <w:rsid w:val="00A32C9E"/>
    <w:rPr>
      <w:sz w:val="18"/>
    </w:rPr>
  </w:style>
  <w:style w:type="paragraph" w:styleId="Footer">
    <w:name w:val="footer"/>
    <w:basedOn w:val="Normal"/>
    <w:semiHidden/>
    <w:rsid w:val="00A32C9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A32C9E"/>
    <w:rPr>
      <w:sz w:val="18"/>
    </w:rPr>
  </w:style>
  <w:style w:type="paragraph" w:customStyle="1" w:styleId="Endofdocument-Annex">
    <w:name w:val="[End of document - Annex]"/>
    <w:basedOn w:val="Normal"/>
    <w:link w:val="Endofdocument-AnnexChar"/>
    <w:rsid w:val="00815082"/>
    <w:pPr>
      <w:ind w:left="5534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A32C9E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A32C9E"/>
    <w:pPr>
      <w:numPr>
        <w:numId w:val="4"/>
      </w:numPr>
    </w:pPr>
  </w:style>
  <w:style w:type="paragraph" w:customStyle="1" w:styleId="ONUME">
    <w:name w:val="ONUM E"/>
    <w:basedOn w:val="BodyText"/>
    <w:rsid w:val="00A32C9E"/>
    <w:pPr>
      <w:numPr>
        <w:numId w:val="5"/>
      </w:numPr>
    </w:pPr>
  </w:style>
  <w:style w:type="paragraph" w:customStyle="1" w:styleId="ONUMFS">
    <w:name w:val="ONUM FS"/>
    <w:basedOn w:val="BodyText"/>
    <w:link w:val="ONUMFSChar"/>
    <w:rsid w:val="00A32C9E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A32C9E"/>
  </w:style>
  <w:style w:type="paragraph" w:styleId="Signature">
    <w:name w:val="Signature"/>
    <w:basedOn w:val="Normal"/>
    <w:semiHidden/>
    <w:rsid w:val="00A32C9E"/>
    <w:pPr>
      <w:ind w:left="5250"/>
    </w:pPr>
  </w:style>
  <w:style w:type="character" w:customStyle="1" w:styleId="ONUMFSChar">
    <w:name w:val="ONUM FS Char"/>
    <w:basedOn w:val="DefaultParagraphFont"/>
    <w:link w:val="ONUMFS"/>
    <w:rsid w:val="00096EDE"/>
    <w:rPr>
      <w:rFonts w:ascii="Arial" w:eastAsia="SimSun" w:hAnsi="Arial" w:cs="Arial"/>
      <w:sz w:val="22"/>
      <w:lang w:val="es-ES" w:eastAsia="zh-CN"/>
    </w:rPr>
  </w:style>
  <w:style w:type="character" w:customStyle="1" w:styleId="Endofdocument-AnnexChar">
    <w:name w:val="[End of document - Annex] Char"/>
    <w:basedOn w:val="DefaultParagraphFont"/>
    <w:link w:val="Endofdocument-Annex"/>
    <w:rsid w:val="00096EDE"/>
    <w:rPr>
      <w:rFonts w:ascii="Arial" w:eastAsia="SimSun" w:hAnsi="Arial" w:cs="Arial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096ED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233AA"/>
    <w:rPr>
      <w:rFonts w:ascii="Arial" w:eastAsia="SimSun" w:hAnsi="Arial" w:cs="Arial"/>
      <w:sz w:val="22"/>
      <w:lang w:val="es-ES" w:eastAsia="zh-CN"/>
    </w:rPr>
  </w:style>
  <w:style w:type="table" w:styleId="TableGrid">
    <w:name w:val="Table Grid"/>
    <w:basedOn w:val="TableNormal"/>
    <w:uiPriority w:val="39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NoSpacing">
    <w:name w:val="No Spacing"/>
    <w:link w:val="NoSpacingChar"/>
    <w:uiPriority w:val="1"/>
    <w:qFormat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styleId="PlaceholderText">
    <w:name w:val="Placeholder Text"/>
    <w:basedOn w:val="DefaultParagraphFont"/>
    <w:uiPriority w:val="99"/>
    <w:semiHidden/>
    <w:rsid w:val="00DA6C95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B200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2001C"/>
    <w:rPr>
      <w:rFonts w:ascii="Segoe UI" w:eastAsia="SimSun" w:hAnsi="Segoe UI" w:cs="Segoe UI"/>
      <w:sz w:val="18"/>
      <w:szCs w:val="18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9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519A08153D4965BED6DEA8B8554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B7131-B96B-4C77-B96F-6C9EC07A5E82}"/>
      </w:docPartPr>
      <w:docPartBody>
        <w:p w:rsidR="003627D9" w:rsidRDefault="003627D9" w:rsidP="003627D9">
          <w:pPr>
            <w:pStyle w:val="9F519A08153D4965BED6DEA8B85542F81"/>
          </w:pPr>
          <w:r>
            <w:rPr>
              <w:rFonts w:ascii="Segoe UI Light" w:hAnsi="Segoe UI Light" w:cs="Segoe UI Light"/>
            </w:rPr>
            <w:t>Registro de marcas colectivas de de emprendimientos locales como eje eje transversal de desarrollo económico.</w:t>
          </w:r>
        </w:p>
      </w:docPartBody>
    </w:docPart>
    <w:docPart>
      <w:docPartPr>
        <w:name w:val="75AC79BC264E4BC9B143C551F39D4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1609-51B4-422F-83EF-142E99A592E9}"/>
      </w:docPartPr>
      <w:docPartBody>
        <w:p w:rsidR="003627D9" w:rsidRDefault="003627D9" w:rsidP="003627D9">
          <w:pPr>
            <w:pStyle w:val="75AC79BC264E4BC9B143C551F39D4A961"/>
          </w:pPr>
          <w:r>
            <w:rPr>
              <w:rFonts w:ascii="Segoe UI Light" w:hAnsi="Segoe UI Light" w:cs="Segoe UI Light"/>
              <w:szCs w:val="20"/>
            </w:rPr>
            <w:t xml:space="preserve">Febrero, 2019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70"/>
    <w:rsid w:val="001E1B65"/>
    <w:rsid w:val="003627D9"/>
    <w:rsid w:val="004E6EB0"/>
    <w:rsid w:val="0057784D"/>
    <w:rsid w:val="00715B4E"/>
    <w:rsid w:val="00CE0C70"/>
    <w:rsid w:val="00E8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C7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519A08153D4965BED6DEA8B85542F8">
    <w:name w:val="9F519A08153D4965BED6DEA8B85542F8"/>
    <w:rsid w:val="00CE0C70"/>
    <w:pPr>
      <w:spacing w:after="0" w:line="240" w:lineRule="auto"/>
    </w:pPr>
    <w:rPr>
      <w:rFonts w:ascii="Arial" w:eastAsia="SimSun" w:hAnsi="Arial" w:cs="Arial"/>
      <w:szCs w:val="20"/>
      <w:lang w:val="es-ES" w:eastAsia="zh-CN"/>
    </w:rPr>
  </w:style>
  <w:style w:type="paragraph" w:customStyle="1" w:styleId="75AC79BC264E4BC9B143C551F39D4A96">
    <w:name w:val="75AC79BC264E4BC9B143C551F39D4A96"/>
    <w:rsid w:val="00CE0C70"/>
    <w:pPr>
      <w:spacing w:after="0" w:line="240" w:lineRule="auto"/>
    </w:pPr>
    <w:rPr>
      <w:rFonts w:eastAsiaTheme="minorHAnsi"/>
      <w:lang w:val="es-BO"/>
    </w:rPr>
  </w:style>
  <w:style w:type="character" w:styleId="PlaceholderText">
    <w:name w:val="Placeholder Text"/>
    <w:basedOn w:val="DefaultParagraphFont"/>
    <w:uiPriority w:val="99"/>
    <w:semiHidden/>
    <w:rsid w:val="003627D9"/>
    <w:rPr>
      <w:color w:val="808080"/>
    </w:rPr>
  </w:style>
  <w:style w:type="paragraph" w:customStyle="1" w:styleId="9F519A08153D4965BED6DEA8B85542F81">
    <w:name w:val="9F519A08153D4965BED6DEA8B85542F81"/>
    <w:rsid w:val="003627D9"/>
    <w:pPr>
      <w:spacing w:after="0" w:line="240" w:lineRule="auto"/>
    </w:pPr>
    <w:rPr>
      <w:rFonts w:ascii="Arial" w:eastAsia="SimSun" w:hAnsi="Arial" w:cs="Arial"/>
      <w:szCs w:val="20"/>
      <w:lang w:val="es-ES" w:eastAsia="zh-CN"/>
    </w:rPr>
  </w:style>
  <w:style w:type="paragraph" w:customStyle="1" w:styleId="75AC79BC264E4BC9B143C551F39D4A961">
    <w:name w:val="75AC79BC264E4BC9B143C551F39D4A961"/>
    <w:rsid w:val="003627D9"/>
    <w:pPr>
      <w:spacing w:after="0" w:line="240" w:lineRule="auto"/>
    </w:pPr>
    <w:rPr>
      <w:rFonts w:eastAsiaTheme="minorHAnsi"/>
      <w:lang w:val="es-B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по регистрации коллективных знаков местных предприятий с учетом их роли для межсекторального экономического развития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4FC3D8-94D7-440C-B025-293B20F8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1964</Words>
  <Characters>10747</Characters>
  <Application>Microsoft Office Word</Application>
  <DocSecurity>0</DocSecurity>
  <Lines>5373</Lines>
  <Paragraphs>747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CDIP/23/</vt:lpstr>
      <vt:lpstr>CDIP/23/</vt:lpstr>
    </vt:vector>
  </TitlesOfParts>
  <Company>WIPO</Company>
  <LinksUpToDate>false</LinksUpToDate>
  <CharactersWithSpaces>11964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CDIP/23/</dc:title>
  <dc:creator>НАЦИОНАЛЬНАЯ СЛУЖБА ИНТЕЛЛЕКТУАЛЬНОЙ СОБСТВЕННОСТИ (SENAPI)</dc:creator>
  <cp:lastModifiedBy>SARKISSOVA Anna</cp:lastModifiedBy>
  <cp:revision>4</cp:revision>
  <cp:lastPrinted>2019-04-09T20:13:00Z</cp:lastPrinted>
  <dcterms:created xsi:type="dcterms:W3CDTF">2019-04-15T12:25:00Z</dcterms:created>
  <dcterms:modified xsi:type="dcterms:W3CDTF">2019-04-15T13:02:00Z</dcterms:modified>
  <cp:category>Февраль, 2019 г.</cp:category>
</cp:coreProperties>
</file>