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352FB" w:rsidRPr="006352FB" w14:paraId="0BC17145" w14:textId="77777777" w:rsidTr="00F52267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14:paraId="714D68CC" w14:textId="77777777" w:rsidR="00553994" w:rsidRPr="006352FB" w:rsidRDefault="00553994" w:rsidP="00553994">
            <w:pPr>
              <w:spacing w:after="0" w:line="240" w:lineRule="auto"/>
              <w:rPr>
                <w:rFonts w:ascii="Arial" w:eastAsia="SimSun" w:hAnsi="Arial" w:cs="Arial"/>
                <w:szCs w:val="20"/>
                <w:lang w:val="fr-CH" w:eastAsia="zh-CN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A4495" w14:textId="52944E87" w:rsidR="00553994" w:rsidRPr="006352FB" w:rsidRDefault="00145E24" w:rsidP="00553994">
            <w:pPr>
              <w:spacing w:after="0" w:line="240" w:lineRule="auto"/>
              <w:rPr>
                <w:rFonts w:ascii="Arial" w:eastAsia="SimSun" w:hAnsi="Arial" w:cs="Arial"/>
                <w:szCs w:val="20"/>
                <w:lang w:val="fr-CH" w:eastAsia="zh-CN"/>
              </w:rPr>
            </w:pPr>
            <w:r w:rsidRPr="000A3D5B">
              <w:rPr>
                <w:noProof/>
                <w:lang w:val="en-US"/>
              </w:rPr>
              <w:drawing>
                <wp:inline distT="0" distB="0" distL="0" distR="0" wp14:anchorId="1E9584BC" wp14:editId="6911E527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5E651" w14:textId="42F24828" w:rsidR="00553994" w:rsidRPr="006352FB" w:rsidRDefault="00145E24" w:rsidP="00145E24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val="fr-CH"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val="en-US" w:eastAsia="zh-CN"/>
              </w:rPr>
              <w:t>R</w:t>
            </w:r>
          </w:p>
        </w:tc>
      </w:tr>
      <w:tr w:rsidR="006352FB" w:rsidRPr="006352FB" w14:paraId="36E69135" w14:textId="77777777" w:rsidTr="00F52267">
        <w:trPr>
          <w:trHeight w:val="357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7230E41" w14:textId="64DD896C" w:rsidR="00553994" w:rsidRPr="006352FB" w:rsidRDefault="00553994" w:rsidP="00553994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</w:pPr>
            <w:r w:rsidRPr="006352FB"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>CDIP/25/</w:t>
            </w:r>
            <w:bookmarkStart w:id="1" w:name="Code"/>
            <w:bookmarkEnd w:id="1"/>
            <w:r w:rsidR="00A030B3" w:rsidRPr="006352FB"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>4</w:t>
            </w:r>
          </w:p>
        </w:tc>
      </w:tr>
      <w:tr w:rsidR="006352FB" w:rsidRPr="006352FB" w14:paraId="06DB702D" w14:textId="77777777" w:rsidTr="00F52267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5D5D91" w14:textId="748D888D" w:rsidR="00553994" w:rsidRPr="006352FB" w:rsidRDefault="00C24E93" w:rsidP="00C24E93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>оригинал</w:t>
            </w:r>
            <w:r w:rsidR="00553994" w:rsidRPr="006352FB"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>английский</w:t>
            </w:r>
            <w:r w:rsidR="00553994" w:rsidRPr="006352FB"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 xml:space="preserve"> </w:t>
            </w:r>
          </w:p>
        </w:tc>
      </w:tr>
      <w:tr w:rsidR="006352FB" w:rsidRPr="006352FB" w14:paraId="48146C4A" w14:textId="77777777" w:rsidTr="00F52267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6B226D" w14:textId="66B51D29" w:rsidR="00553994" w:rsidRPr="00C24E93" w:rsidRDefault="00C24E93" w:rsidP="00C24E93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дата</w:t>
            </w:r>
            <w:r w:rsidR="00553994" w:rsidRPr="006352FB"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 xml:space="preserve">: </w:t>
            </w:r>
            <w:r w:rsidR="00C71394"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>13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 xml:space="preserve"> марта</w:t>
            </w:r>
            <w:r w:rsidR="00215303"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 xml:space="preserve"> </w:t>
            </w:r>
            <w:r w:rsidR="00553994" w:rsidRPr="006352FB"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>202</w:t>
            </w:r>
            <w:bookmarkStart w:id="3" w:name="Date"/>
            <w:bookmarkEnd w:id="3"/>
            <w:r>
              <w:rPr>
                <w:rFonts w:ascii="Arial Black" w:eastAsia="SimSun" w:hAnsi="Arial Black" w:cs="Arial"/>
                <w:caps/>
                <w:sz w:val="15"/>
                <w:szCs w:val="20"/>
                <w:lang w:val="fr-CH" w:eastAsia="zh-CN"/>
              </w:rPr>
              <w:t>0 г.</w:t>
            </w:r>
          </w:p>
        </w:tc>
      </w:tr>
    </w:tbl>
    <w:p w14:paraId="33D79679" w14:textId="77777777" w:rsidR="00F540DF" w:rsidRDefault="00F540DF" w:rsidP="00F540DF">
      <w:pPr>
        <w:spacing w:after="0" w:line="1200" w:lineRule="auto"/>
        <w:rPr>
          <w:rFonts w:ascii="Arial" w:eastAsia="SimSun" w:hAnsi="Arial" w:cs="Arial"/>
          <w:b/>
          <w:sz w:val="28"/>
          <w:szCs w:val="28"/>
          <w:lang w:val="en-US" w:eastAsia="zh-CN"/>
        </w:rPr>
      </w:pPr>
    </w:p>
    <w:p w14:paraId="0627781A" w14:textId="3D6D90D4" w:rsidR="00553994" w:rsidRDefault="00145E24" w:rsidP="00145E24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  <w:r>
        <w:rPr>
          <w:rFonts w:ascii="Arial" w:eastAsia="SimSun" w:hAnsi="Arial" w:cs="Arial"/>
          <w:b/>
          <w:sz w:val="28"/>
          <w:szCs w:val="28"/>
          <w:lang w:val="ru-RU" w:eastAsia="zh-CN"/>
        </w:rPr>
        <w:t>Комитет по развитию и интеллектуальной собственности (КРИС)</w:t>
      </w:r>
    </w:p>
    <w:p w14:paraId="2F59F094" w14:textId="286F3642" w:rsidR="00145E24" w:rsidRDefault="00145E24" w:rsidP="00145E24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</w:p>
    <w:p w14:paraId="4D81494F" w14:textId="23840B49" w:rsidR="00145E24" w:rsidRDefault="00145E24" w:rsidP="00145E24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</w:p>
    <w:p w14:paraId="1BB1A89E" w14:textId="099E789D" w:rsidR="00145E24" w:rsidRDefault="00145E24" w:rsidP="00145E24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</w:p>
    <w:p w14:paraId="1F85CFE4" w14:textId="77777777" w:rsidR="00145E24" w:rsidRPr="00145E24" w:rsidRDefault="00145E24" w:rsidP="00145E24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</w:p>
    <w:p w14:paraId="00923B6F" w14:textId="55FEF76E" w:rsidR="00553994" w:rsidRPr="0095617F" w:rsidRDefault="00C24E93" w:rsidP="00553994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val="ru-RU"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Двадцать пятая сессия</w:t>
      </w:r>
    </w:p>
    <w:p w14:paraId="0127BD9B" w14:textId="74D161EA" w:rsidR="00553994" w:rsidRPr="0095617F" w:rsidRDefault="00C24E93" w:rsidP="00F540DF">
      <w:pPr>
        <w:spacing w:after="72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Женева</w:t>
      </w:r>
      <w:r w:rsidRPr="0095617F">
        <w:rPr>
          <w:rFonts w:ascii="Arial" w:eastAsia="SimSun" w:hAnsi="Arial" w:cs="Arial"/>
          <w:b/>
          <w:sz w:val="24"/>
          <w:szCs w:val="24"/>
          <w:lang w:val="ru-RU" w:eastAsia="zh-CN"/>
        </w:rPr>
        <w:t>, 18</w:t>
      </w:r>
      <w:r w:rsidR="00C76AC6">
        <w:rPr>
          <w:rFonts w:ascii="Arial" w:eastAsia="SimSun" w:hAnsi="Arial" w:cs="Arial"/>
          <w:b/>
          <w:sz w:val="24"/>
          <w:szCs w:val="24"/>
          <w:lang w:val="ru-RU" w:eastAsia="zh-CN"/>
        </w:rPr>
        <w:t>–</w:t>
      </w:r>
      <w:r w:rsidRPr="0095617F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22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мая</w:t>
      </w:r>
      <w:r w:rsidRPr="0095617F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2020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г</w:t>
      </w:r>
      <w:r w:rsidRPr="0095617F">
        <w:rPr>
          <w:rFonts w:ascii="Arial" w:eastAsia="SimSun" w:hAnsi="Arial" w:cs="Arial"/>
          <w:b/>
          <w:sz w:val="24"/>
          <w:szCs w:val="24"/>
          <w:lang w:val="ru-RU" w:eastAsia="zh-CN"/>
        </w:rPr>
        <w:t>.</w:t>
      </w:r>
    </w:p>
    <w:p w14:paraId="6CA18254" w14:textId="29D2CD17" w:rsidR="00553994" w:rsidRPr="00C24E93" w:rsidRDefault="00C24E93" w:rsidP="00F540DF">
      <w:pPr>
        <w:spacing w:after="360" w:line="240" w:lineRule="auto"/>
        <w:rPr>
          <w:rFonts w:ascii="Arial" w:eastAsia="SimSun" w:hAnsi="Arial" w:cs="Arial"/>
          <w:caps/>
          <w:sz w:val="24"/>
          <w:szCs w:val="20"/>
          <w:lang w:val="ru-RU" w:eastAsia="zh-CN"/>
        </w:rPr>
      </w:pPr>
      <w:bookmarkStart w:id="4" w:name="TitleOfDoc"/>
      <w:bookmarkEnd w:id="4"/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отчет</w:t>
      </w:r>
      <w:r w:rsidRPr="00C24E93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об</w:t>
      </w:r>
      <w:r w:rsidRPr="00C24E93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оц</w:t>
      </w:r>
      <w:r w:rsidR="00957536">
        <w:rPr>
          <w:rFonts w:ascii="Arial" w:eastAsia="SimSun" w:hAnsi="Arial" w:cs="Arial"/>
          <w:caps/>
          <w:sz w:val="24"/>
          <w:szCs w:val="20"/>
          <w:lang w:val="ru-RU" w:eastAsia="zh-CN"/>
        </w:rPr>
        <w:t>е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нке</w:t>
      </w:r>
      <w:r w:rsidRPr="00C24E93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вебинаров</w:t>
      </w:r>
      <w:r w:rsidRPr="00C24E93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воис</w:t>
      </w:r>
      <w:r w:rsidRPr="00C24E93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по</w:t>
      </w:r>
      <w:r w:rsidRPr="00C24E93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вопросам</w:t>
      </w:r>
      <w:r w:rsidRPr="00C24E93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оказания</w:t>
      </w:r>
      <w:r w:rsidRPr="00C24E93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технической</w:t>
      </w:r>
      <w:r w:rsidRPr="00C24E93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помощи</w:t>
      </w:r>
      <w:r w:rsidR="005B178A">
        <w:rPr>
          <w:rStyle w:val="EndnoteReference"/>
          <w:rFonts w:ascii="Arial" w:eastAsia="SimSun" w:hAnsi="Arial" w:cs="Arial"/>
          <w:caps/>
          <w:sz w:val="24"/>
          <w:szCs w:val="20"/>
          <w:lang w:val="en-US" w:eastAsia="zh-CN"/>
        </w:rPr>
        <w:endnoteReference w:id="1"/>
      </w:r>
    </w:p>
    <w:p w14:paraId="40E67527" w14:textId="2B544124" w:rsidR="00553994" w:rsidRPr="0095617F" w:rsidRDefault="00C24E93" w:rsidP="00F540DF">
      <w:pPr>
        <w:spacing w:after="960" w:line="240" w:lineRule="auto"/>
        <w:rPr>
          <w:rFonts w:ascii="Arial" w:eastAsia="SimSun" w:hAnsi="Arial" w:cs="Arial"/>
          <w:i/>
          <w:szCs w:val="20"/>
          <w:lang w:val="ru-RU" w:eastAsia="zh-CN"/>
        </w:rPr>
      </w:pPr>
      <w:bookmarkStart w:id="5" w:name="Prepared"/>
      <w:bookmarkEnd w:id="5"/>
      <w:r>
        <w:rPr>
          <w:rFonts w:ascii="Arial" w:eastAsia="SimSun" w:hAnsi="Arial" w:cs="Arial"/>
          <w:i/>
          <w:szCs w:val="20"/>
          <w:lang w:val="ru-RU" w:eastAsia="zh-CN"/>
        </w:rPr>
        <w:t>Документ</w:t>
      </w:r>
      <w:r w:rsidRPr="0095617F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i/>
          <w:szCs w:val="20"/>
          <w:lang w:val="ru-RU" w:eastAsia="zh-CN"/>
        </w:rPr>
        <w:t>подготовила</w:t>
      </w:r>
      <w:r w:rsidRPr="0095617F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i/>
          <w:szCs w:val="20"/>
          <w:lang w:val="ru-RU" w:eastAsia="zh-CN"/>
        </w:rPr>
        <w:t>г</w:t>
      </w:r>
      <w:r w:rsidRPr="0095617F">
        <w:rPr>
          <w:rFonts w:ascii="Arial" w:eastAsia="SimSun" w:hAnsi="Arial" w:cs="Arial"/>
          <w:i/>
          <w:szCs w:val="20"/>
          <w:lang w:val="ru-RU" w:eastAsia="zh-CN"/>
        </w:rPr>
        <w:t>-</w:t>
      </w:r>
      <w:r>
        <w:rPr>
          <w:rFonts w:ascii="Arial" w:eastAsia="SimSun" w:hAnsi="Arial" w:cs="Arial"/>
          <w:i/>
          <w:szCs w:val="20"/>
          <w:lang w:val="ru-RU" w:eastAsia="zh-CN"/>
        </w:rPr>
        <w:t>жа</w:t>
      </w:r>
      <w:r w:rsidRPr="0095617F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i/>
          <w:szCs w:val="20"/>
          <w:lang w:val="ru-RU" w:eastAsia="zh-CN"/>
        </w:rPr>
        <w:t>Лоис</w:t>
      </w:r>
      <w:r w:rsidRPr="0095617F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i/>
          <w:szCs w:val="20"/>
          <w:lang w:val="ru-RU" w:eastAsia="zh-CN"/>
        </w:rPr>
        <w:t>Остин</w:t>
      </w:r>
      <w:r w:rsidRPr="0095617F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i/>
          <w:szCs w:val="20"/>
          <w:lang w:val="ru-RU" w:eastAsia="zh-CN"/>
        </w:rPr>
        <w:t>независимый</w:t>
      </w:r>
      <w:r w:rsidRPr="0095617F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i/>
          <w:szCs w:val="20"/>
          <w:lang w:val="ru-RU" w:eastAsia="zh-CN"/>
        </w:rPr>
        <w:t>консультант</w:t>
      </w:r>
    </w:p>
    <w:p w14:paraId="006CAD64" w14:textId="2F855CDA" w:rsidR="00553994" w:rsidRPr="00DF5FE0" w:rsidRDefault="00DF5FE0" w:rsidP="00F540DF">
      <w:pPr>
        <w:numPr>
          <w:ilvl w:val="0"/>
          <w:numId w:val="7"/>
        </w:numPr>
        <w:spacing w:after="36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В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приложении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к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настоящему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документу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содержится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отчет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о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независимой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оценке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вебинаров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ВОИС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по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вопросам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оказания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технической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помощи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проведенной г</w:t>
      </w:r>
      <w:r w:rsidRPr="00DF5FE0">
        <w:rPr>
          <w:rFonts w:ascii="Arial" w:eastAsia="SimSun" w:hAnsi="Arial" w:cs="Arial"/>
          <w:szCs w:val="20"/>
          <w:lang w:val="ru-RU" w:eastAsia="zh-CN"/>
        </w:rPr>
        <w:noBreakHyphen/>
      </w:r>
      <w:r>
        <w:rPr>
          <w:rFonts w:ascii="Arial" w:eastAsia="SimSun" w:hAnsi="Arial" w:cs="Arial"/>
          <w:szCs w:val="20"/>
          <w:lang w:val="ru-RU" w:eastAsia="zh-CN"/>
        </w:rPr>
        <w:t>жой</w:t>
      </w:r>
      <w:r w:rsidRPr="00DF5FE0">
        <w:rPr>
          <w:rFonts w:ascii="Arial" w:eastAsia="SimSun" w:hAnsi="Arial" w:cs="Arial"/>
          <w:szCs w:val="20"/>
          <w:lang w:val="en-US" w:eastAsia="zh-CN"/>
        </w:rPr>
        <w:t> </w:t>
      </w:r>
      <w:r>
        <w:rPr>
          <w:rFonts w:ascii="Arial" w:eastAsia="SimSun" w:hAnsi="Arial" w:cs="Arial"/>
          <w:szCs w:val="20"/>
          <w:lang w:val="ru-RU" w:eastAsia="zh-CN"/>
        </w:rPr>
        <w:t>Лоис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Остин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независимым</w:t>
      </w:r>
      <w:r w:rsidRPr="00DF5FE0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консультантом.</w:t>
      </w:r>
    </w:p>
    <w:p w14:paraId="75E031BA" w14:textId="7F99078E" w:rsidR="00553994" w:rsidRPr="00DF5FE0" w:rsidRDefault="00DF5FE0" w:rsidP="00DF5FE0">
      <w:pPr>
        <w:numPr>
          <w:ilvl w:val="6"/>
          <w:numId w:val="7"/>
        </w:numPr>
        <w:spacing w:after="0" w:line="240" w:lineRule="auto"/>
        <w:contextualSpacing/>
        <w:rPr>
          <w:rFonts w:ascii="Arial" w:eastAsia="SimSun" w:hAnsi="Arial" w:cs="Arial"/>
          <w:i/>
          <w:szCs w:val="20"/>
          <w:lang w:val="ru-RU" w:eastAsia="zh-CN"/>
        </w:rPr>
      </w:pPr>
      <w:r w:rsidRPr="00DF5FE0">
        <w:rPr>
          <w:rFonts w:ascii="Arial" w:eastAsia="SimSun" w:hAnsi="Arial" w:cs="Arial"/>
          <w:i/>
          <w:szCs w:val="20"/>
          <w:lang w:val="ru-RU" w:eastAsia="zh-CN"/>
        </w:rPr>
        <w:t>КРИС предлагается принять к сведению информацию, содержащуюся в приложении к настоящему документу</w:t>
      </w:r>
      <w:r w:rsidR="00553994" w:rsidRPr="00DF5FE0">
        <w:rPr>
          <w:rFonts w:ascii="Arial" w:eastAsia="SimSun" w:hAnsi="Arial" w:cs="Arial"/>
          <w:i/>
          <w:szCs w:val="20"/>
          <w:lang w:val="ru-RU" w:eastAsia="zh-CN"/>
        </w:rPr>
        <w:t>.</w:t>
      </w:r>
    </w:p>
    <w:p w14:paraId="34E09BB1" w14:textId="77777777" w:rsidR="00553994" w:rsidRPr="00DF5FE0" w:rsidRDefault="00553994" w:rsidP="00553994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14:paraId="27C1972A" w14:textId="77777777" w:rsidR="00553994" w:rsidRPr="00DF5FE0" w:rsidRDefault="00553994" w:rsidP="00553994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14:paraId="48D0F322" w14:textId="77777777" w:rsidR="00553994" w:rsidRPr="00DF5FE0" w:rsidRDefault="00553994" w:rsidP="00553994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14:paraId="130C4721" w14:textId="16847389" w:rsidR="00553994" w:rsidRPr="0095617F" w:rsidRDefault="00553994" w:rsidP="00553994">
      <w:pPr>
        <w:spacing w:after="0" w:line="240" w:lineRule="auto"/>
        <w:ind w:left="4113" w:firstLine="567"/>
        <w:rPr>
          <w:rFonts w:ascii="Arial" w:eastAsia="SimSun" w:hAnsi="Arial" w:cs="Arial"/>
          <w:szCs w:val="20"/>
          <w:lang w:val="ru-RU" w:eastAsia="zh-CN"/>
        </w:rPr>
      </w:pPr>
      <w:r w:rsidRPr="0095617F">
        <w:rPr>
          <w:rFonts w:ascii="Arial" w:eastAsia="SimSun" w:hAnsi="Arial" w:cs="Arial"/>
          <w:szCs w:val="20"/>
          <w:lang w:val="ru-RU" w:eastAsia="zh-CN"/>
        </w:rPr>
        <w:t>[</w:t>
      </w:r>
      <w:r w:rsidR="00DF5FE0">
        <w:rPr>
          <w:rFonts w:ascii="Arial" w:eastAsia="SimSun" w:hAnsi="Arial" w:cs="Arial"/>
          <w:szCs w:val="20"/>
          <w:lang w:val="ru-RU" w:eastAsia="zh-CN"/>
        </w:rPr>
        <w:t>Приложение следует</w:t>
      </w:r>
      <w:r w:rsidRPr="0095617F">
        <w:rPr>
          <w:rFonts w:ascii="Arial" w:eastAsia="SimSun" w:hAnsi="Arial" w:cs="Arial"/>
          <w:szCs w:val="20"/>
          <w:lang w:val="ru-RU" w:eastAsia="zh-CN"/>
        </w:rPr>
        <w:t>]</w:t>
      </w:r>
    </w:p>
    <w:p w14:paraId="5911866B" w14:textId="77777777" w:rsidR="00553994" w:rsidRPr="0095617F" w:rsidRDefault="00553994" w:rsidP="00553994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14:paraId="468566F1" w14:textId="3DC031A5" w:rsidR="00553994" w:rsidRPr="0095617F" w:rsidRDefault="00553994">
      <w:pPr>
        <w:rPr>
          <w:lang w:val="ru-RU"/>
        </w:rPr>
      </w:pPr>
      <w:r w:rsidRPr="0095617F">
        <w:rPr>
          <w:lang w:val="ru-RU"/>
        </w:rPr>
        <w:br w:type="page"/>
      </w:r>
    </w:p>
    <w:p w14:paraId="113D5A57" w14:textId="77777777" w:rsidR="00D7163A" w:rsidRPr="0095617F" w:rsidRDefault="00D7163A">
      <w:pPr>
        <w:rPr>
          <w:lang w:val="ru-RU"/>
        </w:rPr>
      </w:pPr>
    </w:p>
    <w:p w14:paraId="377AA967" w14:textId="2FB2188F" w:rsidR="00D7163A" w:rsidRPr="0095617F" w:rsidRDefault="00D7163A">
      <w:pPr>
        <w:rPr>
          <w:lang w:val="ru-RU"/>
        </w:rPr>
      </w:pPr>
    </w:p>
    <w:p w14:paraId="5C8EC86A" w14:textId="5E64EBA2" w:rsidR="00D7163A" w:rsidRPr="0095617F" w:rsidRDefault="00D7163A">
      <w:pPr>
        <w:rPr>
          <w:lang w:val="ru-RU"/>
        </w:rPr>
      </w:pPr>
    </w:p>
    <w:p w14:paraId="07F5E7D5" w14:textId="60B07CD7" w:rsidR="00D7163A" w:rsidRPr="0095617F" w:rsidRDefault="00D7163A">
      <w:pPr>
        <w:rPr>
          <w:lang w:val="ru-RU"/>
        </w:rPr>
      </w:pPr>
    </w:p>
    <w:p w14:paraId="48265CF3" w14:textId="6DB23FE2" w:rsidR="00D7163A" w:rsidRPr="0095617F" w:rsidRDefault="00D7163A">
      <w:pPr>
        <w:rPr>
          <w:lang w:val="ru-RU"/>
        </w:rPr>
      </w:pPr>
    </w:p>
    <w:p w14:paraId="6A6965ED" w14:textId="6A49C400" w:rsidR="00D7163A" w:rsidRPr="0095617F" w:rsidRDefault="00D7163A">
      <w:pPr>
        <w:rPr>
          <w:lang w:val="ru-RU"/>
        </w:rPr>
      </w:pPr>
    </w:p>
    <w:p w14:paraId="65D2BCF5" w14:textId="2AF11A6E" w:rsidR="00D7163A" w:rsidRPr="0095617F" w:rsidRDefault="00D7163A">
      <w:pPr>
        <w:rPr>
          <w:lang w:val="ru-RU"/>
        </w:rPr>
      </w:pPr>
    </w:p>
    <w:p w14:paraId="259BDBF1" w14:textId="7E8FAD0C" w:rsidR="00D7163A" w:rsidRPr="0095617F" w:rsidRDefault="00D7163A">
      <w:pPr>
        <w:rPr>
          <w:lang w:val="ru-RU"/>
        </w:rPr>
      </w:pPr>
    </w:p>
    <w:p w14:paraId="393F4E4F" w14:textId="68EEA350" w:rsidR="00D7163A" w:rsidRPr="0095617F" w:rsidRDefault="00D7163A">
      <w:pPr>
        <w:rPr>
          <w:lang w:val="ru-RU"/>
        </w:rPr>
      </w:pPr>
    </w:p>
    <w:p w14:paraId="7D391CAC" w14:textId="25FC1AF1" w:rsidR="00D7163A" w:rsidRPr="0095617F" w:rsidRDefault="00D7163A">
      <w:pPr>
        <w:rPr>
          <w:sz w:val="52"/>
          <w:szCs w:val="52"/>
          <w:lang w:val="ru-RU"/>
        </w:rPr>
      </w:pPr>
    </w:p>
    <w:p w14:paraId="1B1B2521" w14:textId="696F20EF" w:rsidR="00D7163A" w:rsidRPr="00957536" w:rsidRDefault="00957536" w:rsidP="00D7163A">
      <w:pPr>
        <w:jc w:val="center"/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sz w:val="52"/>
          <w:szCs w:val="52"/>
          <w:lang w:val="ru-RU"/>
        </w:rPr>
        <w:t>Вебинары ВОИС по вопросам оказания технической помощи</w:t>
      </w:r>
    </w:p>
    <w:p w14:paraId="40B34EF3" w14:textId="1A17F4DA" w:rsidR="00D7163A" w:rsidRPr="00957536" w:rsidRDefault="00957536" w:rsidP="00D7163A">
      <w:pPr>
        <w:jc w:val="center"/>
        <w:rPr>
          <w:rFonts w:ascii="Arial" w:hAnsi="Arial" w:cs="Arial"/>
          <w:b/>
          <w:bCs/>
          <w:sz w:val="52"/>
          <w:szCs w:val="52"/>
          <w:lang w:val="ru-RU"/>
        </w:rPr>
      </w:pPr>
      <w:r>
        <w:rPr>
          <w:rFonts w:ascii="Arial" w:hAnsi="Arial" w:cs="Arial"/>
          <w:b/>
          <w:bCs/>
          <w:sz w:val="52"/>
          <w:szCs w:val="52"/>
          <w:lang w:val="ru-RU"/>
        </w:rPr>
        <w:t>Отчет об оценке</w:t>
      </w:r>
      <w:r w:rsidR="00D7163A" w:rsidRPr="00957536">
        <w:rPr>
          <w:rFonts w:ascii="Arial" w:hAnsi="Arial" w:cs="Arial"/>
          <w:b/>
          <w:bCs/>
          <w:sz w:val="52"/>
          <w:szCs w:val="52"/>
          <w:lang w:val="ru-RU"/>
        </w:rPr>
        <w:t xml:space="preserve"> </w:t>
      </w:r>
    </w:p>
    <w:p w14:paraId="1FFDC43C" w14:textId="21D9AEAF" w:rsidR="00D7163A" w:rsidRPr="00957536" w:rsidRDefault="00D7163A" w:rsidP="00D7163A">
      <w:pPr>
        <w:jc w:val="center"/>
        <w:rPr>
          <w:rFonts w:ascii="Arial" w:hAnsi="Arial" w:cs="Arial"/>
          <w:lang w:val="ru-RU"/>
        </w:rPr>
      </w:pPr>
    </w:p>
    <w:p w14:paraId="5FC9ADBC" w14:textId="370F230D" w:rsidR="00D7163A" w:rsidRPr="00957536" w:rsidRDefault="00D7163A" w:rsidP="00D7163A">
      <w:pPr>
        <w:jc w:val="center"/>
        <w:rPr>
          <w:rFonts w:ascii="Arial" w:hAnsi="Arial" w:cs="Arial"/>
          <w:lang w:val="ru-RU"/>
        </w:rPr>
      </w:pPr>
    </w:p>
    <w:p w14:paraId="4127E2C3" w14:textId="5AC07B65" w:rsidR="00D7163A" w:rsidRPr="00957536" w:rsidRDefault="00D7163A" w:rsidP="00D7163A">
      <w:pPr>
        <w:jc w:val="center"/>
        <w:rPr>
          <w:rFonts w:ascii="Arial" w:hAnsi="Arial" w:cs="Arial"/>
          <w:lang w:val="ru-RU"/>
        </w:rPr>
      </w:pPr>
    </w:p>
    <w:p w14:paraId="6DF5BB85" w14:textId="254AAB15" w:rsidR="00D7163A" w:rsidRPr="00957536" w:rsidRDefault="00D7163A" w:rsidP="00D7163A">
      <w:pPr>
        <w:jc w:val="center"/>
        <w:rPr>
          <w:rFonts w:ascii="Arial" w:hAnsi="Arial" w:cs="Arial"/>
          <w:lang w:val="ru-RU"/>
        </w:rPr>
      </w:pPr>
    </w:p>
    <w:p w14:paraId="2016814E" w14:textId="3C9212DB" w:rsidR="00D7163A" w:rsidRPr="00957536" w:rsidRDefault="00D7163A" w:rsidP="00D7163A">
      <w:pPr>
        <w:jc w:val="center"/>
        <w:rPr>
          <w:rFonts w:ascii="Arial" w:hAnsi="Arial" w:cs="Arial"/>
          <w:lang w:val="ru-RU"/>
        </w:rPr>
      </w:pPr>
    </w:p>
    <w:p w14:paraId="23CCAD42" w14:textId="4AEA2750" w:rsidR="00D7163A" w:rsidRPr="00957536" w:rsidRDefault="00D7163A" w:rsidP="00D7163A">
      <w:pPr>
        <w:jc w:val="center"/>
        <w:rPr>
          <w:rFonts w:ascii="Arial" w:hAnsi="Arial" w:cs="Arial"/>
          <w:lang w:val="ru-RU"/>
        </w:rPr>
      </w:pPr>
    </w:p>
    <w:p w14:paraId="17F03AE4" w14:textId="13F2F40B" w:rsidR="00D7163A" w:rsidRPr="00957536" w:rsidRDefault="00D7163A" w:rsidP="00D7163A">
      <w:pPr>
        <w:jc w:val="center"/>
        <w:rPr>
          <w:rFonts w:ascii="Arial" w:hAnsi="Arial" w:cs="Arial"/>
          <w:lang w:val="ru-RU"/>
        </w:rPr>
      </w:pPr>
    </w:p>
    <w:p w14:paraId="5FD58BBA" w14:textId="28CC8F6E" w:rsidR="00D7163A" w:rsidRPr="00957536" w:rsidRDefault="00D7163A" w:rsidP="00D7163A">
      <w:pPr>
        <w:jc w:val="center"/>
        <w:rPr>
          <w:rFonts w:ascii="Arial" w:hAnsi="Arial" w:cs="Arial"/>
          <w:lang w:val="ru-RU"/>
        </w:rPr>
      </w:pPr>
    </w:p>
    <w:p w14:paraId="4AA728CE" w14:textId="19754DBE" w:rsidR="006352FB" w:rsidRPr="00957536" w:rsidRDefault="006352FB" w:rsidP="00D7163A">
      <w:pPr>
        <w:jc w:val="center"/>
        <w:rPr>
          <w:rFonts w:ascii="Arial" w:hAnsi="Arial" w:cs="Arial"/>
          <w:lang w:val="ru-RU"/>
        </w:rPr>
      </w:pPr>
    </w:p>
    <w:p w14:paraId="44343250" w14:textId="04F789C7" w:rsidR="006352FB" w:rsidRPr="00957536" w:rsidRDefault="006352FB" w:rsidP="00D7163A">
      <w:pPr>
        <w:jc w:val="center"/>
        <w:rPr>
          <w:rFonts w:ascii="Arial" w:hAnsi="Arial" w:cs="Arial"/>
          <w:lang w:val="ru-RU"/>
        </w:rPr>
      </w:pPr>
    </w:p>
    <w:p w14:paraId="276D484C" w14:textId="4983854D" w:rsidR="006352FB" w:rsidRPr="00957536" w:rsidRDefault="006352FB" w:rsidP="00D7163A">
      <w:pPr>
        <w:jc w:val="center"/>
        <w:rPr>
          <w:rFonts w:ascii="Arial" w:hAnsi="Arial" w:cs="Arial"/>
          <w:lang w:val="ru-RU"/>
        </w:rPr>
      </w:pPr>
    </w:p>
    <w:p w14:paraId="43333798" w14:textId="77777777" w:rsidR="00680E11" w:rsidRPr="00957536" w:rsidRDefault="00680E11" w:rsidP="00D7163A">
      <w:pPr>
        <w:rPr>
          <w:rFonts w:ascii="Arial" w:hAnsi="Arial" w:cs="Arial"/>
          <w:lang w:val="ru-RU"/>
        </w:rPr>
      </w:pPr>
    </w:p>
    <w:p w14:paraId="7D2C3120" w14:textId="77777777" w:rsidR="00680E11" w:rsidRPr="00957536" w:rsidRDefault="00680E11" w:rsidP="00D7163A">
      <w:pPr>
        <w:rPr>
          <w:rFonts w:ascii="Arial" w:hAnsi="Arial" w:cs="Arial"/>
          <w:lang w:val="ru-RU"/>
        </w:rPr>
      </w:pPr>
    </w:p>
    <w:p w14:paraId="3D5A6E78" w14:textId="04689B24" w:rsidR="003B2AE7" w:rsidRPr="00957536" w:rsidRDefault="00957536" w:rsidP="00D7163A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Автор</w:t>
      </w:r>
      <w:r w:rsidR="00D7163A" w:rsidRPr="00957536">
        <w:rPr>
          <w:rFonts w:ascii="Arial" w:hAnsi="Arial" w:cs="Arial"/>
          <w:lang w:val="ru-RU"/>
        </w:rPr>
        <w:t>:</w:t>
      </w:r>
      <w:r w:rsidR="00680E11" w:rsidRPr="0095753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Лоис Остин, независимый эксперт</w:t>
      </w:r>
    </w:p>
    <w:p w14:paraId="3EC67AB9" w14:textId="77777777" w:rsidR="00FD0D17" w:rsidRPr="00957536" w:rsidRDefault="00680E11" w:rsidP="00D7163A">
      <w:pPr>
        <w:rPr>
          <w:rFonts w:ascii="Arial" w:hAnsi="Arial" w:cs="Arial"/>
          <w:lang w:val="ru-RU"/>
        </w:rPr>
        <w:sectPr w:rsidR="00FD0D17" w:rsidRPr="00957536" w:rsidSect="00F540DF">
          <w:headerReference w:type="even" r:id="rId9"/>
          <w:head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pgNumType w:start="2"/>
          <w:cols w:space="708"/>
          <w:titlePg/>
          <w:docGrid w:linePitch="360"/>
        </w:sectPr>
      </w:pPr>
      <w:r w:rsidRPr="00957536">
        <w:rPr>
          <w:rFonts w:ascii="Arial" w:hAnsi="Arial" w:cs="Arial"/>
          <w:lang w:val="ru-RU"/>
        </w:rPr>
        <w:tab/>
      </w:r>
      <w:r w:rsidR="00FD0D17" w:rsidRPr="00957536">
        <w:rPr>
          <w:rFonts w:ascii="Arial" w:hAnsi="Arial" w:cs="Arial"/>
          <w:lang w:val="ru-RU"/>
        </w:rPr>
        <w:br w:type="page"/>
      </w:r>
    </w:p>
    <w:p w14:paraId="78EF419A" w14:textId="61E7AC64" w:rsidR="008B6038" w:rsidRPr="0095617F" w:rsidRDefault="00957536" w:rsidP="008B6038">
      <w:pPr>
        <w:pStyle w:val="Heading1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lastRenderedPageBreak/>
        <w:t>Акронимы и сокращения</w:t>
      </w:r>
    </w:p>
    <w:p w14:paraId="33D7860D" w14:textId="1EE19160" w:rsidR="008B6038" w:rsidRPr="0095617F" w:rsidRDefault="008B6038" w:rsidP="008B6038">
      <w:pPr>
        <w:rPr>
          <w:rFonts w:ascii="Arial" w:hAnsi="Arial" w:cs="Arial"/>
          <w:lang w:val="ru-RU"/>
        </w:rPr>
      </w:pPr>
    </w:p>
    <w:p w14:paraId="44938950" w14:textId="110258D9" w:rsidR="008B6038" w:rsidRPr="0095617F" w:rsidRDefault="00DF5FE0" w:rsidP="008B6038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КРИС</w:t>
      </w:r>
      <w:r w:rsidR="008B6038" w:rsidRPr="0095617F">
        <w:rPr>
          <w:rFonts w:ascii="Arial" w:hAnsi="Arial" w:cs="Arial"/>
          <w:lang w:val="ru-RU"/>
        </w:rPr>
        <w:tab/>
      </w:r>
      <w:r w:rsidR="008B6038" w:rsidRPr="0095617F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Комитет по развитию и интеллектуальной собственности</w:t>
      </w:r>
    </w:p>
    <w:p w14:paraId="4CD053AC" w14:textId="02783ED5" w:rsidR="008B6038" w:rsidRPr="00DF5FE0" w:rsidRDefault="00DF5FE0" w:rsidP="00DF5FE0">
      <w:pPr>
        <w:ind w:left="1440" w:hanging="1440"/>
        <w:rPr>
          <w:rFonts w:ascii="Arial" w:hAnsi="Arial" w:cs="Arial"/>
          <w:lang w:val="ru-RU"/>
        </w:rPr>
      </w:pPr>
      <w:r w:rsidRPr="00DF5FE0">
        <w:rPr>
          <w:rFonts w:ascii="Arial" w:hAnsi="Arial" w:cs="Arial"/>
          <w:lang w:val="ru-RU"/>
        </w:rPr>
        <w:t>ОКПДР</w:t>
      </w:r>
      <w:r w:rsidR="008B6038" w:rsidRPr="00DF5FE0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 xml:space="preserve">Отдел </w:t>
      </w:r>
      <w:r w:rsidRPr="00DF5FE0">
        <w:rPr>
          <w:rFonts w:ascii="Arial" w:hAnsi="Arial" w:cs="Arial"/>
          <w:lang w:val="ru-RU"/>
        </w:rPr>
        <w:t xml:space="preserve">координации деятельности в рамках Повестки дня в области развития </w:t>
      </w:r>
    </w:p>
    <w:p w14:paraId="74A95038" w14:textId="105B571F" w:rsidR="008B6038" w:rsidRPr="00DF5FE0" w:rsidRDefault="00DF5FE0" w:rsidP="008B6038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ИС</w:t>
      </w:r>
      <w:r w:rsidR="008B6038" w:rsidRPr="00DF5FE0">
        <w:rPr>
          <w:rFonts w:ascii="Arial" w:hAnsi="Arial" w:cs="Arial"/>
          <w:lang w:val="ru-RU"/>
        </w:rPr>
        <w:tab/>
      </w:r>
      <w:r w:rsidR="008B6038" w:rsidRPr="00DF5FE0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Интеллектуальная собственность</w:t>
      </w:r>
    </w:p>
    <w:p w14:paraId="7EDB866E" w14:textId="28673622" w:rsidR="001A25EA" w:rsidRPr="0095617F" w:rsidRDefault="00DF5FE0" w:rsidP="008B6038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ПЗ</w:t>
      </w:r>
      <w:r w:rsidR="001A25EA" w:rsidRPr="0095617F">
        <w:rPr>
          <w:rFonts w:ascii="Arial" w:hAnsi="Arial" w:cs="Arial"/>
          <w:lang w:val="ru-RU"/>
        </w:rPr>
        <w:tab/>
      </w:r>
      <w:r w:rsidR="001A25EA" w:rsidRPr="0095617F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Проектное</w:t>
      </w:r>
      <w:r w:rsidRPr="0095617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задание</w:t>
      </w:r>
    </w:p>
    <w:p w14:paraId="2C6EBCBA" w14:textId="7389CE4C" w:rsidR="00B477CB" w:rsidRPr="0095617F" w:rsidRDefault="00242E8B" w:rsidP="008B6038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ВиО</w:t>
      </w:r>
      <w:r w:rsidR="00B477CB" w:rsidRPr="0095617F">
        <w:rPr>
          <w:rFonts w:ascii="Arial" w:hAnsi="Arial" w:cs="Arial"/>
          <w:lang w:val="ru-RU"/>
        </w:rPr>
        <w:tab/>
      </w:r>
      <w:r w:rsidR="00B477CB" w:rsidRPr="0095617F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Вопросы</w:t>
      </w:r>
      <w:r w:rsidRPr="0095617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95617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ответы</w:t>
      </w:r>
    </w:p>
    <w:p w14:paraId="31CD8E8C" w14:textId="3B629B10" w:rsidR="008B6038" w:rsidRPr="00DF5FE0" w:rsidRDefault="00DF5FE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ВОИС</w:t>
      </w:r>
      <w:r w:rsidR="008B6038" w:rsidRPr="00DF5FE0">
        <w:rPr>
          <w:rFonts w:ascii="Arial" w:hAnsi="Arial" w:cs="Arial"/>
          <w:lang w:val="ru-RU"/>
        </w:rPr>
        <w:tab/>
      </w:r>
      <w:r w:rsidR="008B6038" w:rsidRPr="00DF5FE0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Всемирная организация интеллектуальной собственности</w:t>
      </w:r>
    </w:p>
    <w:p w14:paraId="66B525A8" w14:textId="77777777" w:rsidR="00462F1E" w:rsidRPr="00DF5FE0" w:rsidRDefault="00462F1E">
      <w:pPr>
        <w:rPr>
          <w:rFonts w:ascii="Arial" w:hAnsi="Arial" w:cs="Arial"/>
          <w:lang w:val="ru-RU"/>
        </w:rPr>
        <w:sectPr w:rsidR="00462F1E" w:rsidRPr="00DF5FE0" w:rsidSect="00F540DF">
          <w:headerReference w:type="first" r:id="rId12"/>
          <w:pgSz w:w="11906" w:h="16838"/>
          <w:pgMar w:top="1440" w:right="1440" w:bottom="1440" w:left="1440" w:header="708" w:footer="708" w:gutter="0"/>
          <w:pgNumType w:start="2"/>
          <w:cols w:space="708"/>
          <w:titlePg/>
          <w:docGrid w:linePitch="360"/>
        </w:sectPr>
      </w:pPr>
    </w:p>
    <w:p w14:paraId="0F243D16" w14:textId="0204BAC6" w:rsidR="00CC4434" w:rsidRPr="00204235" w:rsidRDefault="006D5844" w:rsidP="00805B24">
      <w:pPr>
        <w:pStyle w:val="Heading1"/>
        <w:spacing w:line="240" w:lineRule="auto"/>
        <w:rPr>
          <w:rFonts w:ascii="Arial" w:hAnsi="Arial" w:cs="Arial"/>
          <w:b/>
          <w:color w:val="auto"/>
          <w:sz w:val="28"/>
          <w:szCs w:val="28"/>
          <w:lang w:val="ru-RU"/>
        </w:rPr>
      </w:pPr>
      <w:r>
        <w:rPr>
          <w:rFonts w:ascii="Arial" w:hAnsi="Arial" w:cs="Arial"/>
          <w:b/>
          <w:color w:val="auto"/>
          <w:sz w:val="28"/>
          <w:szCs w:val="28"/>
          <w:lang w:val="ru-RU"/>
        </w:rPr>
        <w:lastRenderedPageBreak/>
        <w:t>Резюме</w:t>
      </w:r>
    </w:p>
    <w:p w14:paraId="3D596A6E" w14:textId="4BCBC50D" w:rsidR="00462F1E" w:rsidRPr="006D5844" w:rsidRDefault="006D5844" w:rsidP="00805B24">
      <w:pPr>
        <w:spacing w:before="24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многочисленных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обсуждений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потенциальных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подходов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оказанию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государствам</w:t>
      </w:r>
      <w:r w:rsidRPr="006D5844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членам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содействия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обмене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информацией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технической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помощи</w:t>
      </w:r>
      <w:r w:rsidRPr="006D584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проходивших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протяжении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целого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ряда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лет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Комитете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развитию и интеллектуальной собственности (КРИС), на своей двадцать первой сессии, состоявшейся в 2019 г., КРИС поручил Секретариату ВОИС разработать платформу для проведения региональных вебинаров на эту тему.</w:t>
      </w:r>
    </w:p>
    <w:p w14:paraId="70A42CE2" w14:textId="3E8813CE" w:rsidR="0099751B" w:rsidRPr="005E0730" w:rsidRDefault="006D5844" w:rsidP="00805B24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Цель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настоящей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оценки</w:t>
      </w:r>
      <w:r w:rsidRPr="006D584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заключается в том, чтобы проанализировать актуальность и эффективность вебинаров </w:t>
      </w:r>
      <w:r w:rsidR="0071627E">
        <w:rPr>
          <w:rFonts w:ascii="Arial" w:hAnsi="Arial" w:cs="Arial"/>
          <w:lang w:val="ru-RU"/>
        </w:rPr>
        <w:t xml:space="preserve">и обоснованность </w:t>
      </w:r>
      <w:r w:rsidR="00C76AC6">
        <w:rPr>
          <w:rFonts w:ascii="Arial" w:hAnsi="Arial" w:cs="Arial"/>
          <w:lang w:val="ru-RU"/>
        </w:rPr>
        <w:t xml:space="preserve">применяемого </w:t>
      </w:r>
      <w:r w:rsidR="0071627E">
        <w:rPr>
          <w:rFonts w:ascii="Arial" w:hAnsi="Arial" w:cs="Arial"/>
          <w:lang w:val="ru-RU"/>
        </w:rPr>
        <w:t xml:space="preserve">подхода. Отдел </w:t>
      </w:r>
      <w:r w:rsidR="0071627E" w:rsidRPr="0071627E">
        <w:rPr>
          <w:rFonts w:ascii="Arial" w:hAnsi="Arial" w:cs="Arial"/>
          <w:lang w:val="ru-RU"/>
        </w:rPr>
        <w:t>координации деятельности в рамках Повестки дня в области развития (ОКПДР)</w:t>
      </w:r>
      <w:r w:rsidR="0071627E">
        <w:rPr>
          <w:rFonts w:ascii="Arial" w:hAnsi="Arial" w:cs="Arial"/>
          <w:lang w:val="ru-RU"/>
        </w:rPr>
        <w:t xml:space="preserve"> отвечал за организацию восьми вебинаров, проведенных на каждом из шести официальных языков ООН</w:t>
      </w:r>
      <w:r w:rsidR="0071627E" w:rsidRPr="006352FB">
        <w:rPr>
          <w:rStyle w:val="FootnoteReference"/>
          <w:rFonts w:ascii="Arial" w:hAnsi="Arial" w:cs="Arial"/>
        </w:rPr>
        <w:footnoteReference w:id="1"/>
      </w:r>
      <w:r w:rsidR="0071627E">
        <w:rPr>
          <w:rFonts w:ascii="Arial" w:hAnsi="Arial" w:cs="Arial"/>
          <w:lang w:val="ru-RU"/>
        </w:rPr>
        <w:t xml:space="preserve"> во второй половине 2019 г. В них приняли участие представители всех регионов. Организовать</w:t>
      </w:r>
      <w:r w:rsidR="0071627E" w:rsidRPr="0071627E">
        <w:rPr>
          <w:rFonts w:ascii="Arial" w:hAnsi="Arial" w:cs="Arial"/>
          <w:lang w:val="ru-RU"/>
        </w:rPr>
        <w:t xml:space="preserve"> </w:t>
      </w:r>
      <w:r w:rsidR="0071627E">
        <w:rPr>
          <w:rFonts w:ascii="Arial" w:hAnsi="Arial" w:cs="Arial"/>
          <w:lang w:val="ru-RU"/>
        </w:rPr>
        <w:t>вебинары</w:t>
      </w:r>
      <w:r w:rsidR="0071627E" w:rsidRPr="0071627E">
        <w:rPr>
          <w:rFonts w:ascii="Arial" w:hAnsi="Arial" w:cs="Arial"/>
          <w:lang w:val="ru-RU"/>
        </w:rPr>
        <w:t xml:space="preserve"> ОКПДР </w:t>
      </w:r>
      <w:r w:rsidR="0071627E">
        <w:rPr>
          <w:rFonts w:ascii="Arial" w:hAnsi="Arial" w:cs="Arial"/>
          <w:lang w:val="ru-RU"/>
        </w:rPr>
        <w:t>помогли</w:t>
      </w:r>
      <w:r w:rsidR="0071627E" w:rsidRPr="0071627E">
        <w:rPr>
          <w:rFonts w:ascii="Arial" w:hAnsi="Arial" w:cs="Arial"/>
          <w:lang w:val="ru-RU"/>
        </w:rPr>
        <w:t xml:space="preserve"> </w:t>
      </w:r>
      <w:r w:rsidR="0071627E">
        <w:rPr>
          <w:rFonts w:ascii="Arial" w:hAnsi="Arial" w:cs="Arial"/>
          <w:lang w:val="ru-RU"/>
        </w:rPr>
        <w:t>другие</w:t>
      </w:r>
      <w:r w:rsidR="0071627E" w:rsidRPr="0071627E">
        <w:rPr>
          <w:rFonts w:ascii="Arial" w:hAnsi="Arial" w:cs="Arial"/>
          <w:lang w:val="ru-RU"/>
        </w:rPr>
        <w:t xml:space="preserve"> </w:t>
      </w:r>
      <w:r w:rsidR="0071627E">
        <w:rPr>
          <w:rFonts w:ascii="Arial" w:hAnsi="Arial" w:cs="Arial"/>
          <w:lang w:val="ru-RU"/>
        </w:rPr>
        <w:t>подразделения</w:t>
      </w:r>
      <w:r w:rsidR="0071627E" w:rsidRPr="0071627E">
        <w:rPr>
          <w:rFonts w:ascii="Arial" w:hAnsi="Arial" w:cs="Arial"/>
          <w:lang w:val="ru-RU"/>
        </w:rPr>
        <w:t xml:space="preserve"> </w:t>
      </w:r>
      <w:r w:rsidR="0071627E">
        <w:rPr>
          <w:rFonts w:ascii="Arial" w:hAnsi="Arial" w:cs="Arial"/>
          <w:lang w:val="ru-RU"/>
        </w:rPr>
        <w:t>ВОИС</w:t>
      </w:r>
      <w:r w:rsidR="0071627E" w:rsidRPr="0071627E">
        <w:rPr>
          <w:rFonts w:ascii="Arial" w:hAnsi="Arial" w:cs="Arial"/>
          <w:lang w:val="ru-RU"/>
        </w:rPr>
        <w:t xml:space="preserve">, </w:t>
      </w:r>
      <w:r w:rsidR="0071627E">
        <w:rPr>
          <w:rFonts w:ascii="Arial" w:hAnsi="Arial" w:cs="Arial"/>
          <w:lang w:val="ru-RU"/>
        </w:rPr>
        <w:t xml:space="preserve">в том числе региональные бюро, Департамент </w:t>
      </w:r>
      <w:r w:rsidR="0071627E" w:rsidRPr="0071627E">
        <w:rPr>
          <w:rFonts w:ascii="Arial" w:hAnsi="Arial" w:cs="Arial"/>
          <w:lang w:val="ru-RU"/>
        </w:rPr>
        <w:t>стран с переходной и развитой экономикой</w:t>
      </w:r>
      <w:r w:rsidR="0071627E">
        <w:rPr>
          <w:rFonts w:ascii="Arial" w:hAnsi="Arial" w:cs="Arial"/>
          <w:lang w:val="ru-RU"/>
        </w:rPr>
        <w:t xml:space="preserve">, </w:t>
      </w:r>
      <w:r w:rsidR="005E0730">
        <w:rPr>
          <w:rFonts w:ascii="Arial" w:hAnsi="Arial" w:cs="Arial"/>
          <w:lang w:val="ru-RU"/>
        </w:rPr>
        <w:t xml:space="preserve">внешние бюро ВОИС (в основном Бюро ВОИС в Китае), Отдел публикаций, Департамент информационно-коммуникационных технологий и Отдел новостей и средств массовой информации. </w:t>
      </w:r>
    </w:p>
    <w:p w14:paraId="38DB0F98" w14:textId="5DC77A28" w:rsidR="004E58D2" w:rsidRPr="005E0730" w:rsidRDefault="005E0730" w:rsidP="00805B24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Первый</w:t>
      </w:r>
      <w:r w:rsidRPr="005E07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вебинар</w:t>
      </w:r>
      <w:r w:rsidRPr="005E07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состоялся</w:t>
      </w:r>
      <w:r w:rsidRPr="005E07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5E07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сентябре 2019 г., а последний – в середине декабря 2019 г.</w:t>
      </w:r>
    </w:p>
    <w:p w14:paraId="34657401" w14:textId="65B89715" w:rsidR="0099751B" w:rsidRPr="005E0730" w:rsidRDefault="005E0730" w:rsidP="00805B24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Настоящая</w:t>
      </w:r>
      <w:r w:rsidRPr="005E07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оценка</w:t>
      </w:r>
      <w:r w:rsidRPr="005E07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была</w:t>
      </w:r>
      <w:r w:rsidRPr="005E07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проведена</w:t>
      </w:r>
      <w:r w:rsidRPr="005E07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независимым консультантом с использованием методов сбора качественных данных. Всего было проведено 28 полуструктурированных собеседований с сотрудниками ВОИС, экспертами, участвовавшими в подготовке и проведении вебинаров, и представителями государств-членов. Была также изучена соответствующая документация. </w:t>
      </w:r>
      <w:r w:rsidR="00282C7C">
        <w:rPr>
          <w:rFonts w:ascii="Arial" w:hAnsi="Arial" w:cs="Arial"/>
          <w:lang w:val="ru-RU"/>
        </w:rPr>
        <w:t xml:space="preserve">В </w:t>
      </w:r>
      <w:r w:rsidR="00330528">
        <w:rPr>
          <w:rFonts w:ascii="Arial" w:hAnsi="Arial" w:cs="Arial"/>
          <w:lang w:val="ru-RU"/>
        </w:rPr>
        <w:t xml:space="preserve">рамках </w:t>
      </w:r>
      <w:r w:rsidR="00282C7C">
        <w:rPr>
          <w:rFonts w:ascii="Arial" w:hAnsi="Arial" w:cs="Arial"/>
          <w:lang w:val="ru-RU"/>
        </w:rPr>
        <w:t>оценки не ставилась задача дать заключение относительно результатов обсуждения тем и вопросов</w:t>
      </w:r>
      <w:r w:rsidR="00360309">
        <w:rPr>
          <w:rFonts w:ascii="Arial" w:hAnsi="Arial" w:cs="Arial"/>
          <w:lang w:val="ru-RU"/>
        </w:rPr>
        <w:t>, которые были обсуждены</w:t>
      </w:r>
      <w:r w:rsidR="00282C7C">
        <w:rPr>
          <w:rFonts w:ascii="Arial" w:hAnsi="Arial" w:cs="Arial"/>
          <w:lang w:val="ru-RU"/>
        </w:rPr>
        <w:t xml:space="preserve"> в</w:t>
      </w:r>
      <w:r w:rsidR="00330528">
        <w:rPr>
          <w:rFonts w:ascii="Arial" w:hAnsi="Arial" w:cs="Arial"/>
          <w:lang w:val="ru-RU"/>
        </w:rPr>
        <w:t xml:space="preserve"> ходе</w:t>
      </w:r>
      <w:r w:rsidR="00282C7C">
        <w:rPr>
          <w:rFonts w:ascii="Arial" w:hAnsi="Arial" w:cs="Arial"/>
          <w:lang w:val="ru-RU"/>
        </w:rPr>
        <w:t xml:space="preserve"> вебинаров. </w:t>
      </w:r>
    </w:p>
    <w:p w14:paraId="1C55446C" w14:textId="63A21018" w:rsidR="0099751B" w:rsidRPr="00204235" w:rsidRDefault="00282C7C" w:rsidP="00805B24">
      <w:pPr>
        <w:spacing w:after="24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Актуальность</w:t>
      </w:r>
    </w:p>
    <w:p w14:paraId="3FF6F9F6" w14:textId="56F1C47E" w:rsidR="0099751B" w:rsidRPr="00282C7C" w:rsidRDefault="00282C7C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 оценке актуальности вебинаров </w:t>
      </w:r>
      <w:r w:rsidR="00360309">
        <w:rPr>
          <w:rFonts w:ascii="Arial" w:hAnsi="Arial" w:cs="Arial"/>
          <w:lang w:val="ru-RU"/>
        </w:rPr>
        <w:t xml:space="preserve">были учтены </w:t>
      </w:r>
      <w:r>
        <w:rPr>
          <w:rFonts w:ascii="Arial" w:hAnsi="Arial" w:cs="Arial"/>
          <w:lang w:val="ru-RU"/>
        </w:rPr>
        <w:t xml:space="preserve">целесообразность методики их проведения и их структуры, а также применяемый Секретариатом подход к организации вебинаров. Были также приняты во внимание уровень участия, активность участников и </w:t>
      </w:r>
      <w:r w:rsidR="00970837">
        <w:rPr>
          <w:rFonts w:ascii="Arial" w:hAnsi="Arial" w:cs="Arial"/>
          <w:lang w:val="ru-RU"/>
        </w:rPr>
        <w:t>то, насколько вебинары удовлетворяли потребности государств-членов.</w:t>
      </w:r>
      <w:r>
        <w:rPr>
          <w:rFonts w:ascii="Arial" w:hAnsi="Arial" w:cs="Arial"/>
          <w:lang w:val="ru-RU"/>
        </w:rPr>
        <w:t xml:space="preserve"> </w:t>
      </w:r>
    </w:p>
    <w:p w14:paraId="65E9C5D5" w14:textId="54576C0F" w:rsidR="0052012D" w:rsidRPr="00282C7C" w:rsidRDefault="0052012D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38D95E5B" w14:textId="418E6C27" w:rsidR="0052012D" w:rsidRPr="007A11C6" w:rsidRDefault="007A11C6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Организация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проведение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восьми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вебинаров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шести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языках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течение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шести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месяцев</w:t>
      </w:r>
      <w:r w:rsidRPr="007A11C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было довольно масштабной задачей. Однако эта задача была успешно решена, и в вебинарах приняли участие в общей сложности 470 человек. Важным фактором, предопределившим успех вебинаров, была подготовительная работа, выполненная Секретариатом, изучившим предложения и замечания экспертов, привлеченных для проведения вебинаров, и заранее протестировавшим программное обеспечение.</w:t>
      </w:r>
    </w:p>
    <w:p w14:paraId="2C4302CF" w14:textId="21CF99F1" w:rsidR="00AB0A80" w:rsidRPr="007A11C6" w:rsidRDefault="00AB0A80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345164C1" w14:textId="2165A577" w:rsidR="00AB0A80" w:rsidRPr="0084738E" w:rsidRDefault="0084738E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Привлечение</w:t>
      </w:r>
      <w:r w:rsidRPr="008473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высококвалифицированных</w:t>
      </w:r>
      <w:r w:rsidRPr="008473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экспертов для проведения вебинаров предоставило важную возможность обсудить не только теоретические вопросы, но также практические примеры и опыт, что было высоко оценено участниками. </w:t>
      </w:r>
      <w:r w:rsidR="005E3ABA">
        <w:rPr>
          <w:rFonts w:ascii="Arial" w:hAnsi="Arial" w:cs="Arial"/>
          <w:lang w:val="ru-RU"/>
        </w:rPr>
        <w:lastRenderedPageBreak/>
        <w:t xml:space="preserve">Адаптация содержания вебинаров к потребностям участников и их проведение на разных языках также </w:t>
      </w:r>
      <w:r w:rsidR="00C3370F">
        <w:rPr>
          <w:rFonts w:ascii="Arial" w:hAnsi="Arial" w:cs="Arial"/>
          <w:lang w:val="ru-RU"/>
        </w:rPr>
        <w:t>обеспечили</w:t>
      </w:r>
      <w:r w:rsidR="005E3ABA">
        <w:rPr>
          <w:rFonts w:ascii="Arial" w:hAnsi="Arial" w:cs="Arial"/>
          <w:lang w:val="ru-RU"/>
        </w:rPr>
        <w:t xml:space="preserve"> успех этих мероприятий.</w:t>
      </w:r>
    </w:p>
    <w:p w14:paraId="03E527DF" w14:textId="093750FC" w:rsidR="00AB0A80" w:rsidRPr="0084738E" w:rsidRDefault="00AB0A80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2A2A8527" w14:textId="5795242F" w:rsidR="00AB0A80" w:rsidRPr="007273B3" w:rsidRDefault="00FD1BD9" w:rsidP="00805B24">
      <w:pPr>
        <w:spacing w:after="24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Количество</w:t>
      </w:r>
      <w:r w:rsidRPr="00FD1B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участников</w:t>
      </w:r>
      <w:r w:rsidRPr="00FD1B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вебинаров</w:t>
      </w:r>
      <w:r w:rsidRPr="00FD1B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разнилось</w:t>
      </w:r>
      <w:r w:rsidRPr="00FD1BD9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 xml:space="preserve">в некоторых из них приняли участие столько специалистов, сколько ожидалось (приблизительно 40-50% </w:t>
      </w:r>
      <w:r w:rsidR="007273B3">
        <w:rPr>
          <w:rFonts w:ascii="Arial" w:hAnsi="Arial" w:cs="Arial"/>
          <w:lang w:val="ru-RU"/>
        </w:rPr>
        <w:t>всех зарегистрировавшихся), в других случаях участников было меньше. Тот факт, что число участников некоторых вебинаров оказалось меньше ожидаемого, объяснялся, по</w:t>
      </w:r>
      <w:r w:rsidR="007273B3">
        <w:rPr>
          <w:rFonts w:ascii="Arial" w:hAnsi="Arial" w:cs="Arial"/>
          <w:lang w:val="ru-RU"/>
        </w:rPr>
        <w:noBreakHyphen/>
        <w:t>видимому, плохой интернет-связью</w:t>
      </w:r>
      <w:r w:rsidR="007273B3" w:rsidRPr="007273B3">
        <w:rPr>
          <w:rFonts w:ascii="Arial" w:hAnsi="Arial" w:cs="Arial"/>
          <w:lang w:val="ru-RU"/>
        </w:rPr>
        <w:t xml:space="preserve">; </w:t>
      </w:r>
      <w:r w:rsidR="007273B3">
        <w:rPr>
          <w:rFonts w:ascii="Arial" w:hAnsi="Arial" w:cs="Arial"/>
          <w:lang w:val="ru-RU"/>
        </w:rPr>
        <w:t>кроме того, вебинары проводились в рабочие часы в последние месяцы года, когда загруженность работой особенно высока.</w:t>
      </w:r>
    </w:p>
    <w:p w14:paraId="393AB792" w14:textId="67C4B483" w:rsidR="006352FB" w:rsidRPr="00204235" w:rsidRDefault="000E3E0B" w:rsidP="00805B24">
      <w:pPr>
        <w:spacing w:after="240" w:line="24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Эффективность</w:t>
      </w:r>
    </w:p>
    <w:p w14:paraId="1FE2F6D6" w14:textId="72194DFE" w:rsidR="00AB0A80" w:rsidRPr="00F138D9" w:rsidRDefault="00F138D9" w:rsidP="00805B24">
      <w:pPr>
        <w:spacing w:after="24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Эффективность</w:t>
      </w:r>
      <w:r w:rsidRPr="00F138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вебинаров</w:t>
      </w:r>
      <w:r w:rsidRPr="00F138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оценивалась</w:t>
      </w:r>
      <w:r w:rsidRPr="00F138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 таким критериям, как полезность с точки зрения стимулирования обмена опытом в том, что касается технической помощи, и продуктивность участия подразделений ВОИС и других заинтересованных сторон. </w:t>
      </w:r>
    </w:p>
    <w:p w14:paraId="10273DD4" w14:textId="583312C8" w:rsidR="00AB0A80" w:rsidRPr="00F138D9" w:rsidRDefault="00F138D9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Все</w:t>
      </w:r>
      <w:r w:rsidRPr="00F138D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</w:t>
      </w:r>
      <w:r w:rsidRPr="00F138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кем</w:t>
      </w:r>
      <w:r w:rsidRPr="00F138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были проведены собеседования</w:t>
      </w:r>
      <w:r w:rsidRPr="00F138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F138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ходе</w:t>
      </w:r>
      <w:r w:rsidRPr="00F138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оценки</w:t>
      </w:r>
      <w:r w:rsidRPr="00F138D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а также все, кто приняли участие в проведенных по завершении вебинаров опросах с целью оценки степени удовлетворенности участников, сочли вебинары эффективным способом обмена информацией и опытом. </w:t>
      </w:r>
      <w:r w:rsidR="00454554">
        <w:rPr>
          <w:rFonts w:ascii="Arial" w:hAnsi="Arial" w:cs="Arial"/>
          <w:lang w:val="ru-RU"/>
        </w:rPr>
        <w:t xml:space="preserve">Однако разовый характер этих вебинаров не позволяет продолжать обмен опытом и информацией и обсуждение поднятых на них вопросов. Тем не менее они были эффективным в плане затрат способом представления и обсуждения определенных тем в целом ряде стран того или иного региона (или нескольких регионов), причем более подробно и широко, чем </w:t>
      </w:r>
      <w:r w:rsidR="00B83C70">
        <w:rPr>
          <w:rFonts w:ascii="Arial" w:hAnsi="Arial" w:cs="Arial"/>
          <w:lang w:val="ru-RU"/>
        </w:rPr>
        <w:t xml:space="preserve">если бы такое </w:t>
      </w:r>
      <w:r w:rsidR="00454554">
        <w:rPr>
          <w:rFonts w:ascii="Arial" w:hAnsi="Arial" w:cs="Arial"/>
          <w:lang w:val="ru-RU"/>
        </w:rPr>
        <w:t xml:space="preserve">обсуждение </w:t>
      </w:r>
      <w:r w:rsidR="00B83C70">
        <w:rPr>
          <w:rFonts w:ascii="Arial" w:hAnsi="Arial" w:cs="Arial"/>
          <w:lang w:val="ru-RU"/>
        </w:rPr>
        <w:t>организовывалось представительствами ВОИС в странах.</w:t>
      </w:r>
    </w:p>
    <w:p w14:paraId="7D97F22A" w14:textId="4932360F" w:rsidR="00780EEF" w:rsidRPr="00F138D9" w:rsidRDefault="00780EEF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2650C095" w14:textId="6152A8CB" w:rsidR="00780EEF" w:rsidRPr="004162F5" w:rsidRDefault="004162F5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4162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ходе</w:t>
      </w:r>
      <w:r w:rsidRPr="004162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проведения</w:t>
      </w:r>
      <w:r w:rsidRPr="004162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вебинаров</w:t>
      </w:r>
      <w:r w:rsidRPr="004162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возникли</w:t>
      </w:r>
      <w:r w:rsidRPr="004162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лишь</w:t>
      </w:r>
      <w:r w:rsidRPr="004162F5">
        <w:rPr>
          <w:rFonts w:ascii="Arial" w:hAnsi="Arial" w:cs="Arial"/>
          <w:lang w:val="ru-RU"/>
        </w:rPr>
        <w:t xml:space="preserve"> </w:t>
      </w:r>
      <w:r w:rsidR="00C3370F">
        <w:rPr>
          <w:rFonts w:ascii="Arial" w:hAnsi="Arial" w:cs="Arial"/>
          <w:lang w:val="ru-RU"/>
        </w:rPr>
        <w:t xml:space="preserve">довольно </w:t>
      </w:r>
      <w:r>
        <w:rPr>
          <w:rFonts w:ascii="Arial" w:hAnsi="Arial" w:cs="Arial"/>
          <w:lang w:val="ru-RU"/>
        </w:rPr>
        <w:t>незначительные</w:t>
      </w:r>
      <w:r w:rsidRPr="004162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проблемы</w:t>
      </w:r>
      <w:r w:rsidRPr="004162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 плане программного обеспечения и только по небольшому числу вебинаров, что наглядно свидетельствует об эффективности такого способа обмена информацией.</w:t>
      </w:r>
    </w:p>
    <w:p w14:paraId="418E4AF3" w14:textId="0ADE12CA" w:rsidR="00780EEF" w:rsidRPr="004162F5" w:rsidRDefault="00780EEF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34A71807" w14:textId="1AFC69DD" w:rsidR="009514E2" w:rsidRDefault="00330528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33052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организации</w:t>
      </w:r>
      <w:r w:rsidRPr="0033052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3052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проведении</w:t>
      </w:r>
      <w:r w:rsidRPr="0033052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вебинаров</w:t>
      </w:r>
      <w:r w:rsidRPr="0033052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приняли</w:t>
      </w:r>
      <w:r w:rsidRPr="0033052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участие</w:t>
      </w:r>
      <w:r w:rsidRPr="0033052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целый ряд различных подразделений Секретариата ВОИС. Ведущую роль играл </w:t>
      </w:r>
      <w:r w:rsidRPr="0071627E">
        <w:rPr>
          <w:rFonts w:ascii="Arial" w:hAnsi="Arial" w:cs="Arial"/>
          <w:lang w:val="ru-RU"/>
        </w:rPr>
        <w:t>ОКПДР</w:t>
      </w:r>
      <w:r>
        <w:rPr>
          <w:rFonts w:ascii="Arial" w:hAnsi="Arial" w:cs="Arial"/>
          <w:lang w:val="ru-RU"/>
        </w:rPr>
        <w:t xml:space="preserve">, но активное участие приняли также региональные бюро, каждое из которых чутко реагировало на запросы </w:t>
      </w:r>
      <w:r w:rsidRPr="0071627E">
        <w:rPr>
          <w:rFonts w:ascii="Arial" w:hAnsi="Arial" w:cs="Arial"/>
          <w:lang w:val="ru-RU"/>
        </w:rPr>
        <w:t>ОКПДР</w:t>
      </w:r>
      <w:r>
        <w:rPr>
          <w:rFonts w:ascii="Arial" w:hAnsi="Arial" w:cs="Arial"/>
          <w:lang w:val="ru-RU"/>
        </w:rPr>
        <w:t xml:space="preserve"> о распространении информации о вебинарах в государствах-членах и сотрудничестве с ними в отношении содержания каждого из вебинаров. Бюро также участвовали в организации вебинаров. </w:t>
      </w:r>
      <w:r w:rsidR="009514E2">
        <w:rPr>
          <w:rFonts w:ascii="Arial" w:hAnsi="Arial" w:cs="Arial"/>
          <w:lang w:val="ru-RU"/>
        </w:rPr>
        <w:t>Так, Бюро ВОИС в Китае приняло активное участие в организации вебинара в этой стране.</w:t>
      </w:r>
    </w:p>
    <w:p w14:paraId="6075FC01" w14:textId="01CC93D0" w:rsidR="009514E2" w:rsidRDefault="009514E2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69005524" w14:textId="714C1986" w:rsidR="009514E2" w:rsidRDefault="00231C2D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Помимо ВОИС важную роль сыграло участие государств-членов, взявших на себя ведущую роль в распространении информации о вебинарах. </w:t>
      </w:r>
      <w:r w:rsidR="00B45CC9">
        <w:rPr>
          <w:rFonts w:ascii="Arial" w:hAnsi="Arial" w:cs="Arial"/>
          <w:lang w:val="ru-RU"/>
        </w:rPr>
        <w:t xml:space="preserve">Эта информация широко распространялась по различным каналам, что позволило довести ее до сведения самых разных заинтересованных сторон. </w:t>
      </w:r>
    </w:p>
    <w:p w14:paraId="3B5F3754" w14:textId="0F7C2F0E" w:rsidR="009514E2" w:rsidRDefault="009514E2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5E6630E3" w14:textId="0E30C7A5" w:rsidR="000C60D6" w:rsidRPr="000C60D6" w:rsidRDefault="000C60D6" w:rsidP="00805B24">
      <w:pPr>
        <w:spacing w:line="24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Устойчивость</w:t>
      </w:r>
    </w:p>
    <w:p w14:paraId="489822D2" w14:textId="3D403B86" w:rsidR="000C60D6" w:rsidRDefault="000C60D6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рамках настоящей оценки устойчивость означает возможность дальнейшего использования вебинаров государствами-членами и ВОИС в качестве инструмента обмена опытом и знаниями в области оказания технической помощи.</w:t>
      </w:r>
    </w:p>
    <w:p w14:paraId="64384C49" w14:textId="5ED366BB" w:rsidR="000C60D6" w:rsidRDefault="000C60D6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6F190872" w14:textId="2F65F563" w:rsidR="000C60D6" w:rsidRDefault="000C60D6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Как уже отмечалось, вебинары являются эффективным средством обмена информацией о технической помощи. Вместе с тем они являются пилотными, разовыми мероприятиями, и повсеместное применение одного и того же подхода в плане периодичности и содержания вебинаров не представляется возможным. Тем не </w:t>
      </w:r>
      <w:r>
        <w:rPr>
          <w:rFonts w:ascii="Arial" w:hAnsi="Arial" w:cs="Arial"/>
          <w:lang w:val="ru-RU"/>
        </w:rPr>
        <w:lastRenderedPageBreak/>
        <w:t xml:space="preserve">менее, если </w:t>
      </w:r>
      <w:r w:rsidRPr="0071627E">
        <w:rPr>
          <w:rFonts w:ascii="Arial" w:hAnsi="Arial" w:cs="Arial"/>
          <w:lang w:val="ru-RU"/>
        </w:rPr>
        <w:t>ОКПДР</w:t>
      </w:r>
      <w:r>
        <w:rPr>
          <w:rFonts w:ascii="Arial" w:hAnsi="Arial" w:cs="Arial"/>
          <w:lang w:val="ru-RU"/>
        </w:rPr>
        <w:t xml:space="preserve"> </w:t>
      </w:r>
      <w:r w:rsidR="004E5068">
        <w:rPr>
          <w:rFonts w:ascii="Arial" w:hAnsi="Arial" w:cs="Arial"/>
          <w:lang w:val="ru-RU"/>
        </w:rPr>
        <w:t>четко сформулирует цели и задачи вебинаров и определит целевую аудиторию, в будущем организация регулярных вебинаров с достаточно продолжительными интервалами и содержанием, адаптируемым к потребностям участников, может быть одним из вариантов, интересных с точки зрения обмен</w:t>
      </w:r>
      <w:r w:rsidR="00C3370F">
        <w:rPr>
          <w:rFonts w:ascii="Arial" w:hAnsi="Arial" w:cs="Arial"/>
          <w:lang w:val="ru-RU"/>
        </w:rPr>
        <w:t>а</w:t>
      </w:r>
      <w:r w:rsidR="004E5068">
        <w:rPr>
          <w:rFonts w:ascii="Arial" w:hAnsi="Arial" w:cs="Arial"/>
          <w:lang w:val="ru-RU"/>
        </w:rPr>
        <w:t xml:space="preserve"> информацией в области оказания технической помощи.</w:t>
      </w:r>
    </w:p>
    <w:p w14:paraId="64B8B007" w14:textId="1C45F315" w:rsidR="004E5068" w:rsidRDefault="004E5068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6B930732" w14:textId="580AB905" w:rsidR="004E5068" w:rsidRPr="00B753CE" w:rsidRDefault="004E5068" w:rsidP="00805B24">
      <w:pPr>
        <w:spacing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Рекомендации</w:t>
      </w:r>
    </w:p>
    <w:p w14:paraId="428B2DBE" w14:textId="6B411378" w:rsidR="004E5068" w:rsidRDefault="00B753CE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 результатам оценки были </w:t>
      </w:r>
      <w:r w:rsidR="00E32B2A">
        <w:rPr>
          <w:rFonts w:ascii="Arial" w:hAnsi="Arial" w:cs="Arial"/>
          <w:lang w:val="ru-RU"/>
        </w:rPr>
        <w:t>представлены</w:t>
      </w:r>
      <w:r>
        <w:rPr>
          <w:rFonts w:ascii="Arial" w:hAnsi="Arial" w:cs="Arial"/>
          <w:lang w:val="ru-RU"/>
        </w:rPr>
        <w:t xml:space="preserve"> шесть рекомендаций, которые предлагается рассмотреть ВОИС и государствам-членам. </w:t>
      </w:r>
    </w:p>
    <w:p w14:paraId="32382BCC" w14:textId="2FF50076" w:rsidR="00B753CE" w:rsidRDefault="00B753CE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658816D9" w14:textId="1214C9C4" w:rsidR="00B753CE" w:rsidRPr="00B753CE" w:rsidRDefault="00B753CE" w:rsidP="00805B24">
      <w:pPr>
        <w:pStyle w:val="Heading3"/>
        <w:spacing w:line="240" w:lineRule="auto"/>
        <w:rPr>
          <w:rFonts w:ascii="Arial" w:hAnsi="Arial" w:cs="Arial"/>
          <w:color w:val="auto"/>
          <w:sz w:val="22"/>
          <w:szCs w:val="22"/>
          <w:lang w:val="ru-RU"/>
        </w:rPr>
      </w:pPr>
      <w:r w:rsidRPr="00805B24">
        <w:rPr>
          <w:rFonts w:ascii="Arial" w:hAnsi="Arial" w:cs="Arial"/>
          <w:b/>
          <w:sz w:val="22"/>
          <w:szCs w:val="22"/>
          <w:lang w:val="ru-RU"/>
        </w:rPr>
        <w:t xml:space="preserve">Рекомендация </w:t>
      </w:r>
      <w:r w:rsidRPr="00805B24">
        <w:rPr>
          <w:rFonts w:ascii="Arial" w:hAnsi="Arial" w:cs="Arial"/>
          <w:b/>
          <w:color w:val="auto"/>
          <w:sz w:val="20"/>
          <w:szCs w:val="20"/>
          <w:lang w:val="ru-RU"/>
        </w:rPr>
        <w:t>1</w:t>
      </w:r>
      <w:r w:rsidRPr="00B753CE">
        <w:rPr>
          <w:rFonts w:ascii="Arial" w:hAnsi="Arial" w:cs="Arial"/>
          <w:color w:val="auto"/>
          <w:sz w:val="22"/>
          <w:szCs w:val="22"/>
          <w:lang w:val="ru-RU"/>
        </w:rPr>
        <w:tab/>
      </w:r>
      <w:r>
        <w:rPr>
          <w:rFonts w:ascii="Arial" w:hAnsi="Arial" w:cs="Arial"/>
          <w:color w:val="auto"/>
          <w:sz w:val="22"/>
          <w:szCs w:val="22"/>
          <w:lang w:val="ru-RU"/>
        </w:rPr>
        <w:t>Цели вебинаров и их потенциальные участники</w:t>
      </w:r>
    </w:p>
    <w:p w14:paraId="2598DC11" w14:textId="3ECD190F" w:rsidR="00805B24" w:rsidRPr="00204A38" w:rsidRDefault="00B753CE" w:rsidP="00805B24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Государствам-членам необходимо четко сформулировать цели любых будущих вебинаров, с тем чтобы они отвечали потребностям участников.</w:t>
      </w:r>
      <w:r w:rsidR="00805B24">
        <w:rPr>
          <w:rFonts w:ascii="Arial" w:hAnsi="Arial" w:cs="Arial"/>
          <w:lang w:val="ru-RU"/>
        </w:rPr>
        <w:t xml:space="preserve"> Исходя из задач, стоящих перед государствами-членами, </w:t>
      </w:r>
      <w:r w:rsidRPr="0071627E">
        <w:rPr>
          <w:rFonts w:ascii="Arial" w:hAnsi="Arial" w:cs="Arial"/>
          <w:lang w:val="ru-RU"/>
        </w:rPr>
        <w:t>ОКПДР</w:t>
      </w:r>
      <w:r>
        <w:rPr>
          <w:rFonts w:ascii="Arial" w:hAnsi="Arial" w:cs="Arial"/>
          <w:lang w:val="ru-RU"/>
        </w:rPr>
        <w:t xml:space="preserve"> и региональным бюро рекомендуется совместными усилиями наметить </w:t>
      </w:r>
      <w:r w:rsidR="00805B24">
        <w:rPr>
          <w:rFonts w:ascii="Arial" w:hAnsi="Arial" w:cs="Arial"/>
          <w:lang w:val="ru-RU"/>
        </w:rPr>
        <w:t xml:space="preserve">и предложить им </w:t>
      </w:r>
      <w:r>
        <w:rPr>
          <w:rFonts w:ascii="Arial" w:hAnsi="Arial" w:cs="Arial"/>
          <w:lang w:val="ru-RU"/>
        </w:rPr>
        <w:t>темы для обсуждения</w:t>
      </w:r>
      <w:r w:rsidR="00805B24">
        <w:rPr>
          <w:rFonts w:ascii="Arial" w:hAnsi="Arial" w:cs="Arial"/>
          <w:lang w:val="ru-RU"/>
        </w:rPr>
        <w:t xml:space="preserve">. </w:t>
      </w:r>
      <w:r w:rsidR="00204A38">
        <w:rPr>
          <w:rFonts w:ascii="Arial" w:hAnsi="Arial" w:cs="Arial"/>
          <w:lang w:val="ru-RU"/>
        </w:rPr>
        <w:t>После этого</w:t>
      </w:r>
      <w:r w:rsidR="00805B24">
        <w:rPr>
          <w:rFonts w:ascii="Arial" w:hAnsi="Arial" w:cs="Arial"/>
          <w:lang w:val="ru-RU"/>
        </w:rPr>
        <w:t xml:space="preserve">, имея четко сформулированные и согласованные цели и темы, ВОИС проще будет определить ключевые целевые аудитории, то есть сделать то, что не было сделано перед проведением вебинаров на пилотной основе. </w:t>
      </w:r>
    </w:p>
    <w:p w14:paraId="743F2C19" w14:textId="271798D5" w:rsidR="00805B24" w:rsidRPr="004E7567" w:rsidRDefault="004E7567" w:rsidP="00805B24">
      <w:pPr>
        <w:pStyle w:val="Heading3"/>
        <w:spacing w:line="240" w:lineRule="auto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t>Рекомендация</w:t>
      </w:r>
      <w:r w:rsidR="00805B24" w:rsidRPr="004E7567"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 2</w:t>
      </w:r>
      <w:r w:rsidR="00805B24" w:rsidRPr="004E7567">
        <w:rPr>
          <w:rFonts w:ascii="Arial" w:hAnsi="Arial" w:cs="Arial"/>
          <w:color w:val="auto"/>
          <w:sz w:val="22"/>
          <w:szCs w:val="22"/>
          <w:lang w:val="ru-RU"/>
        </w:rPr>
        <w:tab/>
      </w:r>
      <w:r>
        <w:rPr>
          <w:rFonts w:ascii="Arial" w:hAnsi="Arial" w:cs="Arial"/>
          <w:color w:val="auto"/>
          <w:sz w:val="22"/>
          <w:szCs w:val="22"/>
          <w:lang w:val="ru-RU"/>
        </w:rPr>
        <w:t>Распространение информации</w:t>
      </w:r>
    </w:p>
    <w:p w14:paraId="651F700E" w14:textId="30D69C09" w:rsidR="00B753CE" w:rsidRDefault="004E7567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Являясь разовыми мероприятиями, вебинары предоставили возможность поделиться информацией о технической помощи на нескольких языках и по многим вопросам. В будущем представляется целесообразным рассмотреть возможность применения более прогрессивного подхода, учитывающего все, что было наработано в процессе обмена информацией в ходе предыдущих вебинаров на соответствующие темы. Это позволило бы предоставить участникам возможности для более целенаправленного и осмысленного обучения.</w:t>
      </w:r>
    </w:p>
    <w:p w14:paraId="342CCF00" w14:textId="360E02A6" w:rsidR="004E7567" w:rsidRDefault="004E7567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5288775D" w14:textId="791E8D26" w:rsidR="004E7567" w:rsidRDefault="004E7567" w:rsidP="00805B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Такой подход потребует более активного взаимодействия между государствами-членами с самого начала каждого календарного года, с тем чтобы </w:t>
      </w:r>
      <w:r w:rsidR="001D2C24">
        <w:rPr>
          <w:rFonts w:ascii="Arial" w:hAnsi="Arial" w:cs="Arial"/>
          <w:lang w:val="ru-RU"/>
        </w:rPr>
        <w:t xml:space="preserve">график вебинаров был наиболее оптимальным и </w:t>
      </w:r>
      <w:r>
        <w:rPr>
          <w:rFonts w:ascii="Arial" w:hAnsi="Arial" w:cs="Arial"/>
          <w:lang w:val="ru-RU"/>
        </w:rPr>
        <w:t xml:space="preserve">чтобы было достаточно времени для </w:t>
      </w:r>
      <w:r w:rsidR="001D2C24">
        <w:rPr>
          <w:rFonts w:ascii="Arial" w:hAnsi="Arial" w:cs="Arial"/>
          <w:lang w:val="ru-RU"/>
        </w:rPr>
        <w:t>их планирования и распространения информации о них среди потенциальных участников.</w:t>
      </w:r>
    </w:p>
    <w:p w14:paraId="2419E0D2" w14:textId="0FD28F11" w:rsidR="001D2C24" w:rsidRDefault="001D2C24" w:rsidP="00805B24">
      <w:pPr>
        <w:spacing w:after="0" w:line="240" w:lineRule="auto"/>
        <w:rPr>
          <w:rFonts w:ascii="Arial" w:hAnsi="Arial" w:cs="Arial"/>
          <w:lang w:val="ru-RU"/>
        </w:rPr>
      </w:pPr>
    </w:p>
    <w:p w14:paraId="56B6C957" w14:textId="48653021" w:rsidR="001D2C24" w:rsidRPr="009933D5" w:rsidRDefault="001D2C24" w:rsidP="001D2C24">
      <w:pPr>
        <w:pStyle w:val="Heading3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Рекомендация </w:t>
      </w:r>
      <w:r w:rsidRPr="009933D5">
        <w:rPr>
          <w:rFonts w:ascii="Arial" w:hAnsi="Arial" w:cs="Arial"/>
          <w:b/>
          <w:color w:val="auto"/>
          <w:sz w:val="22"/>
          <w:szCs w:val="22"/>
          <w:lang w:val="ru-RU"/>
        </w:rPr>
        <w:t>3</w:t>
      </w:r>
      <w:r w:rsidRPr="009933D5">
        <w:rPr>
          <w:rFonts w:ascii="Arial" w:hAnsi="Arial" w:cs="Arial"/>
          <w:color w:val="auto"/>
          <w:sz w:val="22"/>
          <w:szCs w:val="22"/>
          <w:lang w:val="ru-RU"/>
        </w:rPr>
        <w:tab/>
      </w:r>
      <w:r>
        <w:rPr>
          <w:rFonts w:ascii="Arial" w:hAnsi="Arial" w:cs="Arial"/>
          <w:color w:val="auto"/>
          <w:sz w:val="22"/>
          <w:szCs w:val="22"/>
          <w:lang w:val="ru-RU"/>
        </w:rPr>
        <w:t>Ограниченность технических возможностей</w:t>
      </w:r>
    </w:p>
    <w:p w14:paraId="1BC72A30" w14:textId="0A417310" w:rsidR="001D2C24" w:rsidRDefault="009933D5" w:rsidP="001D2C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Существуют определенные факторы, ограничивающие технические возможности для обмена информацией </w:t>
      </w:r>
      <w:r w:rsidR="00006600">
        <w:rPr>
          <w:rFonts w:ascii="Arial" w:hAnsi="Arial" w:cs="Arial"/>
          <w:lang w:val="ru-RU"/>
        </w:rPr>
        <w:t>в ходе вебинаров и, хотя этот подход считается эффективным в плане затрат и может пойти на пользу многим странам того или иного региона, вебинары следует рассматривать лишь как один из способов оказания технической помощи. Вебинары должны быть мероприятиями, организуемыми в дополнение к традиционным видам оказываемой ВОИС технической помощи, таким как направление миссий в страны.</w:t>
      </w:r>
    </w:p>
    <w:p w14:paraId="0BE7E9E2" w14:textId="5B043800" w:rsidR="00006600" w:rsidRDefault="00006600" w:rsidP="001D2C24">
      <w:pPr>
        <w:spacing w:after="0" w:line="240" w:lineRule="auto"/>
        <w:rPr>
          <w:rFonts w:ascii="Arial" w:hAnsi="Arial" w:cs="Arial"/>
          <w:lang w:val="ru-RU"/>
        </w:rPr>
      </w:pPr>
    </w:p>
    <w:p w14:paraId="4486233E" w14:textId="0F65DA7D" w:rsidR="00006600" w:rsidRPr="00006600" w:rsidRDefault="00006600" w:rsidP="00006600">
      <w:pPr>
        <w:pStyle w:val="Heading3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t>Рекомендация</w:t>
      </w:r>
      <w:r w:rsidRPr="00006600"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 4</w:t>
      </w:r>
      <w:r w:rsidRPr="00006600">
        <w:rPr>
          <w:rFonts w:ascii="Arial" w:hAnsi="Arial" w:cs="Arial"/>
          <w:color w:val="auto"/>
          <w:sz w:val="22"/>
          <w:szCs w:val="22"/>
          <w:lang w:val="ru-RU"/>
        </w:rPr>
        <w:tab/>
      </w:r>
      <w:r>
        <w:rPr>
          <w:rFonts w:ascii="Arial" w:hAnsi="Arial" w:cs="Arial"/>
          <w:color w:val="auto"/>
          <w:sz w:val="22"/>
          <w:szCs w:val="22"/>
          <w:lang w:val="ru-RU"/>
        </w:rPr>
        <w:t>Распространение информации о вебинарах и их популяризация</w:t>
      </w:r>
    </w:p>
    <w:p w14:paraId="4BE53AFB" w14:textId="33D95E80" w:rsidR="00006600" w:rsidRDefault="00006600" w:rsidP="001D2C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будущем, если планируется проведение подобных вебинаров, более активное участие государств-членов в том, что касается взаимодействия с национальными ведомствами ИС и потенциальными участниками вебинаров </w:t>
      </w:r>
      <w:r w:rsidR="00946FCD">
        <w:rPr>
          <w:rFonts w:ascii="Arial" w:hAnsi="Arial" w:cs="Arial"/>
          <w:lang w:val="ru-RU"/>
        </w:rPr>
        <w:t xml:space="preserve">с целью </w:t>
      </w:r>
      <w:r>
        <w:rPr>
          <w:rFonts w:ascii="Arial" w:hAnsi="Arial" w:cs="Arial"/>
          <w:lang w:val="ru-RU"/>
        </w:rPr>
        <w:t xml:space="preserve">распространения информации о вебинарах и их популяризации, может способствовать увеличению числа участников этих мероприятий.  </w:t>
      </w:r>
    </w:p>
    <w:p w14:paraId="350B1B62" w14:textId="06265200" w:rsidR="00946FCD" w:rsidRDefault="00946FCD" w:rsidP="001D2C24">
      <w:pPr>
        <w:spacing w:after="0" w:line="240" w:lineRule="auto"/>
        <w:rPr>
          <w:rFonts w:ascii="Arial" w:hAnsi="Arial" w:cs="Arial"/>
          <w:lang w:val="ru-RU"/>
        </w:rPr>
      </w:pPr>
    </w:p>
    <w:p w14:paraId="7F854C5E" w14:textId="6F54A250" w:rsidR="00946FCD" w:rsidRPr="00946FCD" w:rsidRDefault="00946FCD" w:rsidP="00946FCD">
      <w:pPr>
        <w:pStyle w:val="Heading3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Рекомендация </w:t>
      </w:r>
      <w:r w:rsidRPr="00946FCD">
        <w:rPr>
          <w:rFonts w:ascii="Arial" w:hAnsi="Arial" w:cs="Arial"/>
          <w:b/>
          <w:color w:val="auto"/>
          <w:sz w:val="22"/>
          <w:szCs w:val="22"/>
          <w:lang w:val="ru-RU"/>
        </w:rPr>
        <w:t>5</w:t>
      </w:r>
      <w:r w:rsidRPr="00946FCD">
        <w:rPr>
          <w:rFonts w:ascii="Arial" w:hAnsi="Arial" w:cs="Arial"/>
          <w:color w:val="auto"/>
          <w:sz w:val="22"/>
          <w:szCs w:val="22"/>
          <w:lang w:val="ru-RU"/>
        </w:rPr>
        <w:tab/>
      </w:r>
      <w:r>
        <w:rPr>
          <w:rFonts w:ascii="Arial" w:hAnsi="Arial" w:cs="Arial"/>
          <w:color w:val="auto"/>
          <w:sz w:val="22"/>
          <w:szCs w:val="22"/>
          <w:lang w:val="ru-RU"/>
        </w:rPr>
        <w:t>Сроки и ресурсы</w:t>
      </w:r>
    </w:p>
    <w:p w14:paraId="072483D9" w14:textId="38EDE745" w:rsidR="00946FCD" w:rsidRDefault="00946FCD" w:rsidP="001D2C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будущем, если планируется проведение подобных вебинаров, важно будет обеспечить наличие кадров уровня </w:t>
      </w:r>
      <w:r>
        <w:rPr>
          <w:rFonts w:ascii="Arial" w:hAnsi="Arial" w:cs="Arial"/>
          <w:lang w:val="en-US"/>
        </w:rPr>
        <w:t>P</w:t>
      </w:r>
      <w:r w:rsidRPr="00946FCD"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 xml:space="preserve">, специализирующихся на организации и </w:t>
      </w:r>
      <w:r>
        <w:rPr>
          <w:rFonts w:ascii="Arial" w:hAnsi="Arial" w:cs="Arial"/>
          <w:lang w:val="ru-RU"/>
        </w:rPr>
        <w:lastRenderedPageBreak/>
        <w:t>проведении вебинаров. Кроме того, необходимо, чтобы было достаточно времени для подготовки вебинаров и распространения информации о них, что должно способствовать увеличению числа их участников.</w:t>
      </w:r>
    </w:p>
    <w:p w14:paraId="19CE208E" w14:textId="13C39CF0" w:rsidR="00946FCD" w:rsidRDefault="00946FCD" w:rsidP="001D2C24">
      <w:pPr>
        <w:spacing w:after="0" w:line="240" w:lineRule="auto"/>
        <w:rPr>
          <w:rFonts w:ascii="Arial" w:hAnsi="Arial" w:cs="Arial"/>
          <w:lang w:val="ru-RU"/>
        </w:rPr>
      </w:pPr>
    </w:p>
    <w:p w14:paraId="061E5EFD" w14:textId="3FAAA023" w:rsidR="00946FCD" w:rsidRPr="00946FCD" w:rsidRDefault="00946FCD" w:rsidP="00946FCD">
      <w:pPr>
        <w:pStyle w:val="Heading3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t>Рекомендация</w:t>
      </w:r>
      <w:r w:rsidRPr="00946FCD"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 6</w:t>
      </w:r>
      <w:r w:rsidRPr="00946FCD">
        <w:rPr>
          <w:rFonts w:ascii="Arial" w:hAnsi="Arial" w:cs="Arial"/>
          <w:color w:val="auto"/>
          <w:sz w:val="22"/>
          <w:szCs w:val="22"/>
          <w:lang w:val="ru-RU"/>
        </w:rPr>
        <w:tab/>
      </w:r>
      <w:r>
        <w:rPr>
          <w:rFonts w:ascii="Arial" w:hAnsi="Arial" w:cs="Arial"/>
          <w:color w:val="auto"/>
          <w:sz w:val="22"/>
          <w:szCs w:val="22"/>
          <w:lang w:val="ru-RU"/>
        </w:rPr>
        <w:t>Более эффективный обмен информацией</w:t>
      </w:r>
    </w:p>
    <w:p w14:paraId="0B792B28" w14:textId="182DBAAD" w:rsidR="00310616" w:rsidRDefault="003125B3" w:rsidP="001D2C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 каждого вебинара экспертам необходимо было отве</w:t>
      </w:r>
      <w:r w:rsidR="00E3339A">
        <w:rPr>
          <w:rFonts w:ascii="Arial" w:hAnsi="Arial" w:cs="Arial"/>
          <w:lang w:val="ru-RU"/>
        </w:rPr>
        <w:t xml:space="preserve">тить </w:t>
      </w:r>
      <w:r>
        <w:rPr>
          <w:rFonts w:ascii="Arial" w:hAnsi="Arial" w:cs="Arial"/>
          <w:lang w:val="ru-RU"/>
        </w:rPr>
        <w:t xml:space="preserve">на вопросы в письменной форме, поскольку </w:t>
      </w:r>
      <w:r w:rsidR="00E3339A">
        <w:rPr>
          <w:rFonts w:ascii="Arial" w:hAnsi="Arial" w:cs="Arial"/>
          <w:lang w:val="ru-RU"/>
        </w:rPr>
        <w:t xml:space="preserve">не </w:t>
      </w:r>
      <w:r>
        <w:rPr>
          <w:rFonts w:ascii="Arial" w:hAnsi="Arial" w:cs="Arial"/>
          <w:lang w:val="ru-RU"/>
        </w:rPr>
        <w:t xml:space="preserve">было достаточно времени для того, чтобы ответить на все вопросы, </w:t>
      </w:r>
      <w:r w:rsidR="00E3339A">
        <w:rPr>
          <w:rFonts w:ascii="Arial" w:hAnsi="Arial" w:cs="Arial"/>
          <w:lang w:val="ru-RU"/>
        </w:rPr>
        <w:t xml:space="preserve">которые задавались </w:t>
      </w:r>
      <w:r>
        <w:rPr>
          <w:rFonts w:ascii="Arial" w:hAnsi="Arial" w:cs="Arial"/>
          <w:lang w:val="ru-RU"/>
        </w:rPr>
        <w:t xml:space="preserve">в ходе вебинара. Такой порядок представляется целесообразным, поскольку таким образом можно было ответить на вопросы всех участников, однако у него есть свои недостатки в том смысле, что другие участники не видели всех вопросов и ответов, поэтому не смогли принять их к сведению и воспользоваться этой информацией. В будущем по завершении </w:t>
      </w:r>
      <w:r w:rsidR="00310616">
        <w:rPr>
          <w:rFonts w:ascii="Arial" w:hAnsi="Arial" w:cs="Arial"/>
          <w:lang w:val="ru-RU"/>
        </w:rPr>
        <w:t xml:space="preserve">вебинаров </w:t>
      </w:r>
      <w:r>
        <w:rPr>
          <w:rFonts w:ascii="Arial" w:hAnsi="Arial" w:cs="Arial"/>
          <w:lang w:val="ru-RU"/>
        </w:rPr>
        <w:t xml:space="preserve">следует распространять ответы на вопросы между всеми участниками </w:t>
      </w:r>
      <w:r w:rsidR="00310616">
        <w:rPr>
          <w:rFonts w:ascii="Arial" w:hAnsi="Arial" w:cs="Arial"/>
          <w:lang w:val="ru-RU"/>
        </w:rPr>
        <w:t>(например, публикуя их на соответствующей веб-странице), что пойдет на пользу всем, кого интересуют эти ответы.</w:t>
      </w:r>
    </w:p>
    <w:p w14:paraId="44F176B5" w14:textId="77777777" w:rsidR="00310616" w:rsidRDefault="00310616" w:rsidP="001D2C24">
      <w:pPr>
        <w:spacing w:after="0" w:line="240" w:lineRule="auto"/>
        <w:rPr>
          <w:rFonts w:ascii="Arial" w:hAnsi="Arial" w:cs="Arial"/>
          <w:lang w:val="ru-RU"/>
        </w:rPr>
      </w:pPr>
    </w:p>
    <w:p w14:paraId="52686340" w14:textId="5579447E" w:rsidR="00946FCD" w:rsidRPr="00310616" w:rsidRDefault="00310616" w:rsidP="001D2C24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Кроме того, если ВОИС планирует продолжать диалог с теми, кто уже принимал участие в вебинарах, и с теми, кто намерен сделать это впервые, необходимо создать постоянно действующую платформу для распространения знаний с целью налаживания и укрепления связей между всеми участниками этого процесса. Предложения на этот счет содержатся в представленных выше Рекомендации 1, «Цели вебинара», и Рекомендации 2, «Распространение информации».</w:t>
      </w:r>
    </w:p>
    <w:sectPr w:rsidR="00946FCD" w:rsidRPr="00310616" w:rsidSect="001236C4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F3154" w14:textId="77777777" w:rsidR="00637D44" w:rsidRDefault="00637D44" w:rsidP="00823A08">
      <w:pPr>
        <w:spacing w:after="0" w:line="240" w:lineRule="auto"/>
      </w:pPr>
      <w:r>
        <w:separator/>
      </w:r>
    </w:p>
  </w:endnote>
  <w:endnote w:type="continuationSeparator" w:id="0">
    <w:p w14:paraId="517DA6FC" w14:textId="77777777" w:rsidR="00637D44" w:rsidRDefault="00637D44" w:rsidP="00823A08">
      <w:pPr>
        <w:spacing w:after="0" w:line="240" w:lineRule="auto"/>
      </w:pPr>
      <w:r>
        <w:continuationSeparator/>
      </w:r>
    </w:p>
  </w:endnote>
  <w:endnote w:id="1">
    <w:p w14:paraId="4075B761" w14:textId="06B5A6CC" w:rsidR="003125B3" w:rsidRPr="009514E2" w:rsidRDefault="003125B3" w:rsidP="005B178A">
      <w:pPr>
        <w:rPr>
          <w:rFonts w:ascii="Arial" w:hAnsi="Arial" w:cs="Arial"/>
          <w:sz w:val="20"/>
          <w:szCs w:val="20"/>
          <w:lang w:val="ru-RU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20"/>
          <w:szCs w:val="20"/>
          <w:lang w:val="ru-RU"/>
        </w:rPr>
        <w:t>В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соответствии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с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языковой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политикой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ВОИС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только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резюме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оригинального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документа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будет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переведено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</w:t>
      </w:r>
      <w:r w:rsidRPr="009514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остальные 5 официальных языков ООН. С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полным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текстом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документа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английском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языке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можно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ознакомиться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странице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посвященной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25-</w:t>
      </w:r>
      <w:r>
        <w:rPr>
          <w:rFonts w:ascii="Arial" w:hAnsi="Arial" w:cs="Arial"/>
          <w:sz w:val="20"/>
          <w:szCs w:val="20"/>
          <w:lang w:val="ru-RU"/>
        </w:rPr>
        <w:t>й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сессии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ВОИС,</w:t>
      </w:r>
      <w:r w:rsidRPr="009514E2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1" w:history="1">
        <w:r w:rsidRPr="001C5BBF">
          <w:rPr>
            <w:rStyle w:val="Hyperlink"/>
            <w:rFonts w:ascii="Arial" w:hAnsi="Arial" w:cs="Arial"/>
            <w:sz w:val="20"/>
            <w:szCs w:val="20"/>
          </w:rPr>
          <w:t>CDIP</w:t>
        </w:r>
        <w:r w:rsidRPr="009514E2">
          <w:rPr>
            <w:rStyle w:val="Hyperlink"/>
            <w:rFonts w:ascii="Arial" w:hAnsi="Arial" w:cs="Arial"/>
            <w:sz w:val="20"/>
            <w:szCs w:val="20"/>
            <w:lang w:val="ru-RU"/>
          </w:rPr>
          <w:t>/25</w:t>
        </w:r>
      </w:hyperlink>
      <w:r w:rsidRPr="009514E2">
        <w:rPr>
          <w:rFonts w:ascii="Arial" w:hAnsi="Arial" w:cs="Arial"/>
          <w:sz w:val="20"/>
          <w:szCs w:val="20"/>
          <w:lang w:val="ru-RU"/>
        </w:rPr>
        <w:t>.</w:t>
      </w:r>
    </w:p>
    <w:p w14:paraId="0FCD2943" w14:textId="4BB6DC7D" w:rsidR="003125B3" w:rsidRPr="009514E2" w:rsidRDefault="003125B3">
      <w:pPr>
        <w:pStyle w:val="EndnoteText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F82A1" w14:textId="77777777" w:rsidR="00637D44" w:rsidRDefault="00637D44" w:rsidP="00823A08">
      <w:pPr>
        <w:spacing w:after="0" w:line="240" w:lineRule="auto"/>
      </w:pPr>
      <w:r>
        <w:separator/>
      </w:r>
    </w:p>
  </w:footnote>
  <w:footnote w:type="continuationSeparator" w:id="0">
    <w:p w14:paraId="3E540B15" w14:textId="77777777" w:rsidR="00637D44" w:rsidRDefault="00637D44" w:rsidP="00823A08">
      <w:pPr>
        <w:spacing w:after="0" w:line="240" w:lineRule="auto"/>
      </w:pPr>
      <w:r>
        <w:continuationSeparator/>
      </w:r>
    </w:p>
  </w:footnote>
  <w:footnote w:id="1">
    <w:p w14:paraId="27395896" w14:textId="15B3CC7A" w:rsidR="003125B3" w:rsidRPr="0071627E" w:rsidRDefault="003125B3" w:rsidP="0071627E">
      <w:pPr>
        <w:pStyle w:val="FootnoteText"/>
        <w:rPr>
          <w:lang w:val="ru-RU"/>
        </w:rPr>
      </w:pPr>
      <w:r w:rsidRPr="00486100">
        <w:rPr>
          <w:rStyle w:val="FootnoteReference"/>
          <w:rFonts w:ascii="Arial" w:hAnsi="Arial" w:cs="Arial"/>
        </w:rPr>
        <w:footnoteRef/>
      </w:r>
      <w:r w:rsidRPr="0071627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Вебинары</w:t>
      </w:r>
      <w:r w:rsidRPr="0071627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были</w:t>
      </w:r>
      <w:r w:rsidRPr="0071627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проведены</w:t>
      </w:r>
      <w:r w:rsidRPr="0071627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71627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английском (3 вебинара)</w:t>
      </w:r>
      <w:r w:rsidRPr="0071627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арабском</w:t>
      </w:r>
      <w:r w:rsidRPr="0071627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испанском, китайском, русском и французском.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D54C2" w14:textId="77777777" w:rsidR="003125B3" w:rsidRPr="000740E9" w:rsidRDefault="003125B3" w:rsidP="00F540DF">
    <w:pPr>
      <w:pStyle w:val="Header"/>
      <w:jc w:val="right"/>
      <w:rPr>
        <w:rFonts w:ascii="Arial" w:hAnsi="Arial" w:cs="Arial"/>
        <w:lang w:val="en-US"/>
      </w:rPr>
    </w:pPr>
    <w:r w:rsidRPr="000740E9">
      <w:rPr>
        <w:rFonts w:ascii="Arial" w:hAnsi="Arial" w:cs="Arial"/>
        <w:lang w:val="en-US"/>
      </w:rPr>
      <w:t>CDIP/25/4</w:t>
    </w:r>
  </w:p>
  <w:p w14:paraId="02F9501A" w14:textId="063FAB94" w:rsidR="003125B3" w:rsidRPr="00B16D60" w:rsidRDefault="003125B3" w:rsidP="00F540DF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Annex</w:t>
    </w:r>
    <w:r w:rsidRPr="00B16D60">
      <w:rPr>
        <w:rFonts w:ascii="Arial" w:hAnsi="Arial" w:cs="Arial"/>
      </w:rPr>
      <w:t xml:space="preserve">, page </w:t>
    </w:r>
    <w:r w:rsidRPr="00B16D60">
      <w:rPr>
        <w:rFonts w:ascii="Arial" w:hAnsi="Arial" w:cs="Arial"/>
      </w:rPr>
      <w:fldChar w:fldCharType="begin"/>
    </w:r>
    <w:r w:rsidRPr="00B16D60">
      <w:rPr>
        <w:rFonts w:ascii="Arial" w:hAnsi="Arial" w:cs="Arial"/>
      </w:rPr>
      <w:instrText xml:space="preserve"> PAGE   \* MERGEFORMAT </w:instrText>
    </w:r>
    <w:r w:rsidRPr="00B16D60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5</w:t>
    </w:r>
    <w:r w:rsidRPr="00B16D60">
      <w:rPr>
        <w:rFonts w:ascii="Arial" w:hAnsi="Arial" w:cs="Arial"/>
        <w:noProof/>
      </w:rPr>
      <w:fldChar w:fldCharType="end"/>
    </w:r>
  </w:p>
  <w:p w14:paraId="7AB49AF7" w14:textId="76CEFB36" w:rsidR="003125B3" w:rsidRDefault="003125B3" w:rsidP="00136FDD">
    <w:pPr>
      <w:pStyle w:val="Header"/>
      <w:rPr>
        <w:b/>
      </w:rPr>
    </w:pPr>
  </w:p>
  <w:p w14:paraId="7D88447E" w14:textId="77777777" w:rsidR="003125B3" w:rsidRPr="00F540DF" w:rsidRDefault="003125B3" w:rsidP="00136FDD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10164" w14:textId="77777777" w:rsidR="003125B3" w:rsidRPr="000740E9" w:rsidRDefault="003125B3" w:rsidP="00F540DF">
    <w:pPr>
      <w:pStyle w:val="Header"/>
      <w:jc w:val="right"/>
      <w:rPr>
        <w:rFonts w:ascii="Arial" w:hAnsi="Arial" w:cs="Arial"/>
        <w:lang w:val="en-US"/>
      </w:rPr>
    </w:pPr>
    <w:r w:rsidRPr="000740E9">
      <w:rPr>
        <w:rFonts w:ascii="Arial" w:hAnsi="Arial" w:cs="Arial"/>
        <w:lang w:val="en-US"/>
      </w:rPr>
      <w:t>CDIP/25/4</w:t>
    </w:r>
  </w:p>
  <w:p w14:paraId="117F2E86" w14:textId="1B62DF1F" w:rsidR="003125B3" w:rsidRPr="00957536" w:rsidRDefault="003125B3" w:rsidP="00F540DF">
    <w:pPr>
      <w:pStyle w:val="Header"/>
      <w:jc w:val="right"/>
      <w:rPr>
        <w:rFonts w:ascii="Arial" w:hAnsi="Arial" w:cs="Arial"/>
        <w:lang w:val="ru-RU"/>
      </w:rPr>
    </w:pPr>
    <w:r>
      <w:rPr>
        <w:rFonts w:ascii="Arial" w:hAnsi="Arial" w:cs="Arial"/>
        <w:lang w:val="ru-RU"/>
      </w:rPr>
      <w:t>ПРИЛОЖЕНИЕ</w:t>
    </w:r>
  </w:p>
  <w:p w14:paraId="06875669" w14:textId="3FA81E18" w:rsidR="003125B3" w:rsidRDefault="003125B3">
    <w:pPr>
      <w:pStyle w:val="Header"/>
    </w:pPr>
  </w:p>
  <w:p w14:paraId="2F974351" w14:textId="77777777" w:rsidR="003125B3" w:rsidRDefault="00312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B27F" w14:textId="0B731C98" w:rsidR="003125B3" w:rsidRDefault="003125B3" w:rsidP="00136FDD">
    <w:pPr>
      <w:pStyle w:val="Header"/>
    </w:pPr>
  </w:p>
  <w:p w14:paraId="5A1C9C21" w14:textId="77777777" w:rsidR="003125B3" w:rsidRDefault="003125B3" w:rsidP="00136F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F7FD" w14:textId="77777777" w:rsidR="003125B3" w:rsidRPr="000740E9" w:rsidRDefault="003125B3" w:rsidP="00F540DF">
    <w:pPr>
      <w:pStyle w:val="Header"/>
      <w:jc w:val="right"/>
      <w:rPr>
        <w:rFonts w:ascii="Arial" w:hAnsi="Arial" w:cs="Arial"/>
        <w:lang w:val="en-US"/>
      </w:rPr>
    </w:pPr>
    <w:r w:rsidRPr="000740E9">
      <w:rPr>
        <w:rFonts w:ascii="Arial" w:hAnsi="Arial" w:cs="Arial"/>
        <w:lang w:val="en-US"/>
      </w:rPr>
      <w:t>CDIP/25/4</w:t>
    </w:r>
  </w:p>
  <w:p w14:paraId="002C6A13" w14:textId="4CEB65F8" w:rsidR="003125B3" w:rsidRPr="00B16D60" w:rsidRDefault="003125B3" w:rsidP="00F540DF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Приложение</w:t>
    </w:r>
    <w:r>
      <w:rPr>
        <w:rFonts w:ascii="Arial" w:hAnsi="Arial" w:cs="Arial"/>
        <w:lang w:val="en-US"/>
      </w:rPr>
      <w:t>, стр.</w:t>
    </w:r>
    <w:r w:rsidRPr="00B16D60">
      <w:rPr>
        <w:rFonts w:ascii="Arial" w:hAnsi="Arial" w:cs="Arial"/>
      </w:rPr>
      <w:t xml:space="preserve"> </w:t>
    </w:r>
    <w:r w:rsidRPr="00B16D60">
      <w:rPr>
        <w:rFonts w:ascii="Arial" w:hAnsi="Arial" w:cs="Arial"/>
      </w:rPr>
      <w:fldChar w:fldCharType="begin"/>
    </w:r>
    <w:r w:rsidRPr="00B16D60">
      <w:rPr>
        <w:rFonts w:ascii="Arial" w:hAnsi="Arial" w:cs="Arial"/>
      </w:rPr>
      <w:instrText xml:space="preserve"> PAGE   \* MERGEFORMAT </w:instrText>
    </w:r>
    <w:r w:rsidRPr="00B16D60">
      <w:rPr>
        <w:rFonts w:ascii="Arial" w:hAnsi="Arial" w:cs="Arial"/>
      </w:rPr>
      <w:fldChar w:fldCharType="separate"/>
    </w:r>
    <w:r w:rsidR="00204235">
      <w:rPr>
        <w:rFonts w:ascii="Arial" w:hAnsi="Arial" w:cs="Arial"/>
        <w:noProof/>
      </w:rPr>
      <w:t>2</w:t>
    </w:r>
    <w:r w:rsidRPr="00B16D60">
      <w:rPr>
        <w:rFonts w:ascii="Arial" w:hAnsi="Arial" w:cs="Arial"/>
        <w:noProof/>
      </w:rPr>
      <w:fldChar w:fldCharType="end"/>
    </w:r>
  </w:p>
  <w:p w14:paraId="42EE011E" w14:textId="77777777" w:rsidR="003125B3" w:rsidRDefault="003125B3" w:rsidP="00136FDD">
    <w:pPr>
      <w:pStyle w:val="Header"/>
    </w:pPr>
  </w:p>
  <w:p w14:paraId="3FADA7CD" w14:textId="77777777" w:rsidR="003125B3" w:rsidRDefault="003125B3" w:rsidP="00136FD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0423A" w14:textId="77777777" w:rsidR="003125B3" w:rsidRPr="000740E9" w:rsidRDefault="003125B3" w:rsidP="00F540DF">
    <w:pPr>
      <w:pStyle w:val="Header"/>
      <w:jc w:val="right"/>
      <w:rPr>
        <w:rFonts w:ascii="Arial" w:hAnsi="Arial" w:cs="Arial"/>
        <w:lang w:val="en-US"/>
      </w:rPr>
    </w:pPr>
    <w:r w:rsidRPr="000740E9">
      <w:rPr>
        <w:rFonts w:ascii="Arial" w:hAnsi="Arial" w:cs="Arial"/>
        <w:lang w:val="en-US"/>
      </w:rPr>
      <w:t>CDIP/25/4</w:t>
    </w:r>
  </w:p>
  <w:p w14:paraId="3AB2F385" w14:textId="753B3756" w:rsidR="003125B3" w:rsidRPr="00B16D60" w:rsidRDefault="003125B3" w:rsidP="001236C4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 xml:space="preserve">Приложение, стр. </w:t>
    </w:r>
    <w:r w:rsidRPr="00B16D60">
      <w:rPr>
        <w:rFonts w:ascii="Arial" w:hAnsi="Arial" w:cs="Arial"/>
      </w:rPr>
      <w:fldChar w:fldCharType="begin"/>
    </w:r>
    <w:r w:rsidRPr="00B16D60">
      <w:rPr>
        <w:rFonts w:ascii="Arial" w:hAnsi="Arial" w:cs="Arial"/>
      </w:rPr>
      <w:instrText xml:space="preserve"> PAGE   \* MERGEFORMAT </w:instrText>
    </w:r>
    <w:r w:rsidRPr="00B16D60">
      <w:rPr>
        <w:rFonts w:ascii="Arial" w:hAnsi="Arial" w:cs="Arial"/>
      </w:rPr>
      <w:fldChar w:fldCharType="separate"/>
    </w:r>
    <w:r w:rsidR="00204235">
      <w:rPr>
        <w:rFonts w:ascii="Arial" w:hAnsi="Arial" w:cs="Arial"/>
        <w:noProof/>
      </w:rPr>
      <w:t>6</w:t>
    </w:r>
    <w:r w:rsidRPr="00B16D60">
      <w:rPr>
        <w:rFonts w:ascii="Arial" w:hAnsi="Arial" w:cs="Arial"/>
        <w:noProof/>
      </w:rPr>
      <w:fldChar w:fldCharType="end"/>
    </w:r>
  </w:p>
  <w:p w14:paraId="1557370B" w14:textId="77777777" w:rsidR="003125B3" w:rsidRDefault="003125B3">
    <w:pPr>
      <w:pStyle w:val="Header"/>
    </w:pPr>
  </w:p>
  <w:p w14:paraId="4DE76A80" w14:textId="77777777" w:rsidR="003125B3" w:rsidRDefault="003125B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7CDA6" w14:textId="77777777" w:rsidR="003125B3" w:rsidRPr="000740E9" w:rsidRDefault="003125B3" w:rsidP="00231651">
    <w:pPr>
      <w:pStyle w:val="Header"/>
      <w:jc w:val="right"/>
      <w:rPr>
        <w:rFonts w:ascii="Arial" w:hAnsi="Arial" w:cs="Arial"/>
        <w:lang w:val="en-US"/>
      </w:rPr>
    </w:pPr>
    <w:r w:rsidRPr="000740E9">
      <w:rPr>
        <w:rFonts w:ascii="Arial" w:hAnsi="Arial" w:cs="Arial"/>
        <w:lang w:val="en-US"/>
      </w:rPr>
      <w:t>CDIP/25/4</w:t>
    </w:r>
  </w:p>
  <w:p w14:paraId="679CF9ED" w14:textId="0EEF4CD3" w:rsidR="003125B3" w:rsidRPr="00B16D60" w:rsidRDefault="003125B3" w:rsidP="001236C4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 xml:space="preserve">Приложение, стр. </w:t>
    </w:r>
    <w:r w:rsidRPr="00B16D60">
      <w:rPr>
        <w:rFonts w:ascii="Arial" w:hAnsi="Arial" w:cs="Arial"/>
      </w:rPr>
      <w:fldChar w:fldCharType="begin"/>
    </w:r>
    <w:r w:rsidRPr="00B16D60">
      <w:rPr>
        <w:rFonts w:ascii="Arial" w:hAnsi="Arial" w:cs="Arial"/>
      </w:rPr>
      <w:instrText xml:space="preserve"> PAGE   \* MERGEFORMAT </w:instrText>
    </w:r>
    <w:r w:rsidRPr="00B16D60">
      <w:rPr>
        <w:rFonts w:ascii="Arial" w:hAnsi="Arial" w:cs="Arial"/>
      </w:rPr>
      <w:fldChar w:fldCharType="separate"/>
    </w:r>
    <w:r w:rsidR="00204235">
      <w:rPr>
        <w:rFonts w:ascii="Arial" w:hAnsi="Arial" w:cs="Arial"/>
        <w:noProof/>
      </w:rPr>
      <w:t>3</w:t>
    </w:r>
    <w:r w:rsidRPr="00B16D60">
      <w:rPr>
        <w:rFonts w:ascii="Arial" w:hAnsi="Arial" w:cs="Arial"/>
        <w:noProof/>
      </w:rPr>
      <w:fldChar w:fldCharType="end"/>
    </w:r>
  </w:p>
  <w:p w14:paraId="7234A4D4" w14:textId="77777777" w:rsidR="003125B3" w:rsidRDefault="003125B3" w:rsidP="00136FDD">
    <w:pPr>
      <w:pStyle w:val="Header"/>
    </w:pPr>
  </w:p>
  <w:p w14:paraId="68A45F96" w14:textId="77777777" w:rsidR="003125B3" w:rsidRDefault="003125B3" w:rsidP="00136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29A0"/>
    <w:multiLevelType w:val="hybridMultilevel"/>
    <w:tmpl w:val="F8045DA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5F09F3C">
      <w:start w:val="1"/>
      <w:numFmt w:val="lowerRoman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color w:val="auto"/>
      </w:rPr>
    </w:lvl>
    <w:lvl w:ilvl="2" w:tplc="08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2658"/>
    <w:multiLevelType w:val="multilevel"/>
    <w:tmpl w:val="7F820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F8141E6"/>
    <w:multiLevelType w:val="hybridMultilevel"/>
    <w:tmpl w:val="5740B80A"/>
    <w:lvl w:ilvl="0" w:tplc="0809000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6" w:hanging="360"/>
      </w:pPr>
      <w:rPr>
        <w:rFonts w:ascii="Wingdings" w:hAnsi="Wingdings" w:hint="default"/>
      </w:rPr>
    </w:lvl>
  </w:abstractNum>
  <w:abstractNum w:abstractNumId="3" w15:restartNumberingAfterBreak="0">
    <w:nsid w:val="57CE3854"/>
    <w:multiLevelType w:val="hybridMultilevel"/>
    <w:tmpl w:val="A858D038"/>
    <w:lvl w:ilvl="0" w:tplc="BDE6C644">
      <w:start w:val="1"/>
      <w:numFmt w:val="decimal"/>
      <w:lvlText w:val="%1."/>
      <w:lvlJc w:val="left"/>
      <w:pPr>
        <w:ind w:left="1095" w:hanging="73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46FEED2E">
      <w:start w:val="2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93651"/>
    <w:multiLevelType w:val="multilevel"/>
    <w:tmpl w:val="E3B88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25D36F0"/>
    <w:multiLevelType w:val="hybridMultilevel"/>
    <w:tmpl w:val="9A4493E6"/>
    <w:lvl w:ilvl="0" w:tplc="4448F7DA">
      <w:start w:val="4"/>
      <w:numFmt w:val="bullet"/>
      <w:lvlText w:val=""/>
      <w:lvlJc w:val="left"/>
      <w:pPr>
        <w:ind w:left="2160" w:hanging="360"/>
      </w:pPr>
      <w:rPr>
        <w:rFonts w:ascii="Wingdings" w:eastAsiaTheme="minorHAnsi" w:hAnsi="Wingding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99C1758"/>
    <w:multiLevelType w:val="hybridMultilevel"/>
    <w:tmpl w:val="1B88A240"/>
    <w:lvl w:ilvl="0" w:tplc="2C6224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3A"/>
    <w:rsid w:val="00006600"/>
    <w:rsid w:val="00010BBD"/>
    <w:rsid w:val="000221B8"/>
    <w:rsid w:val="0003053A"/>
    <w:rsid w:val="0003261D"/>
    <w:rsid w:val="00042EE2"/>
    <w:rsid w:val="0005389F"/>
    <w:rsid w:val="000546EE"/>
    <w:rsid w:val="00062BF1"/>
    <w:rsid w:val="000710F6"/>
    <w:rsid w:val="00073057"/>
    <w:rsid w:val="000740E9"/>
    <w:rsid w:val="0007759F"/>
    <w:rsid w:val="000826A3"/>
    <w:rsid w:val="000876C5"/>
    <w:rsid w:val="00091F2B"/>
    <w:rsid w:val="000A6AC8"/>
    <w:rsid w:val="000C1CA2"/>
    <w:rsid w:val="000C60D6"/>
    <w:rsid w:val="000D01AA"/>
    <w:rsid w:val="000E3E0B"/>
    <w:rsid w:val="000E5117"/>
    <w:rsid w:val="000E5612"/>
    <w:rsid w:val="000F47ED"/>
    <w:rsid w:val="000F49C9"/>
    <w:rsid w:val="001146C0"/>
    <w:rsid w:val="00123028"/>
    <w:rsid w:val="001236C4"/>
    <w:rsid w:val="00124449"/>
    <w:rsid w:val="0013128A"/>
    <w:rsid w:val="00136FDD"/>
    <w:rsid w:val="00145E24"/>
    <w:rsid w:val="0017314C"/>
    <w:rsid w:val="00174D74"/>
    <w:rsid w:val="00181483"/>
    <w:rsid w:val="001871D1"/>
    <w:rsid w:val="0019216F"/>
    <w:rsid w:val="00196A60"/>
    <w:rsid w:val="001A25EA"/>
    <w:rsid w:val="001A55A3"/>
    <w:rsid w:val="001A6EFE"/>
    <w:rsid w:val="001B2CA7"/>
    <w:rsid w:val="001C0A23"/>
    <w:rsid w:val="001C5BBF"/>
    <w:rsid w:val="001C7565"/>
    <w:rsid w:val="001D2C24"/>
    <w:rsid w:val="001E25F2"/>
    <w:rsid w:val="00204235"/>
    <w:rsid w:val="00204A38"/>
    <w:rsid w:val="00213547"/>
    <w:rsid w:val="002137AC"/>
    <w:rsid w:val="00215303"/>
    <w:rsid w:val="002154D4"/>
    <w:rsid w:val="002160B2"/>
    <w:rsid w:val="00216C91"/>
    <w:rsid w:val="00220041"/>
    <w:rsid w:val="002242E4"/>
    <w:rsid w:val="00231651"/>
    <w:rsid w:val="00231C2D"/>
    <w:rsid w:val="00231FB3"/>
    <w:rsid w:val="002332B9"/>
    <w:rsid w:val="002378BD"/>
    <w:rsid w:val="002423F7"/>
    <w:rsid w:val="00242E8B"/>
    <w:rsid w:val="00243143"/>
    <w:rsid w:val="00282C7C"/>
    <w:rsid w:val="00296347"/>
    <w:rsid w:val="00296F7A"/>
    <w:rsid w:val="002A6188"/>
    <w:rsid w:val="002B4038"/>
    <w:rsid w:val="002B71F0"/>
    <w:rsid w:val="002B76A5"/>
    <w:rsid w:val="002C1129"/>
    <w:rsid w:val="002D0A43"/>
    <w:rsid w:val="002D12F3"/>
    <w:rsid w:val="002D3996"/>
    <w:rsid w:val="002D6ADE"/>
    <w:rsid w:val="002E2A97"/>
    <w:rsid w:val="002F17AE"/>
    <w:rsid w:val="00301F1A"/>
    <w:rsid w:val="00310616"/>
    <w:rsid w:val="003125B3"/>
    <w:rsid w:val="00330528"/>
    <w:rsid w:val="00351681"/>
    <w:rsid w:val="00360309"/>
    <w:rsid w:val="0036408D"/>
    <w:rsid w:val="00372690"/>
    <w:rsid w:val="00372A8F"/>
    <w:rsid w:val="003A7526"/>
    <w:rsid w:val="003B2AE7"/>
    <w:rsid w:val="003B71D6"/>
    <w:rsid w:val="003E22A4"/>
    <w:rsid w:val="003E2A45"/>
    <w:rsid w:val="003F4D4A"/>
    <w:rsid w:val="004109FB"/>
    <w:rsid w:val="004162F5"/>
    <w:rsid w:val="00420695"/>
    <w:rsid w:val="00426F31"/>
    <w:rsid w:val="00440D0B"/>
    <w:rsid w:val="00445CB2"/>
    <w:rsid w:val="00454554"/>
    <w:rsid w:val="00457B36"/>
    <w:rsid w:val="00457E6E"/>
    <w:rsid w:val="00460FF1"/>
    <w:rsid w:val="00462966"/>
    <w:rsid w:val="00462F1E"/>
    <w:rsid w:val="00475C3E"/>
    <w:rsid w:val="00476692"/>
    <w:rsid w:val="00476B5E"/>
    <w:rsid w:val="00486100"/>
    <w:rsid w:val="004925ED"/>
    <w:rsid w:val="00495880"/>
    <w:rsid w:val="004A208C"/>
    <w:rsid w:val="004A5ABA"/>
    <w:rsid w:val="004B62A0"/>
    <w:rsid w:val="004E3072"/>
    <w:rsid w:val="004E5068"/>
    <w:rsid w:val="004E58D2"/>
    <w:rsid w:val="004E7567"/>
    <w:rsid w:val="004E7852"/>
    <w:rsid w:val="00500EE3"/>
    <w:rsid w:val="0050738A"/>
    <w:rsid w:val="00507541"/>
    <w:rsid w:val="0052012D"/>
    <w:rsid w:val="0052147A"/>
    <w:rsid w:val="00523B51"/>
    <w:rsid w:val="005340B2"/>
    <w:rsid w:val="00537B6B"/>
    <w:rsid w:val="0054174D"/>
    <w:rsid w:val="00542587"/>
    <w:rsid w:val="00553994"/>
    <w:rsid w:val="005614D0"/>
    <w:rsid w:val="00564268"/>
    <w:rsid w:val="00565E9E"/>
    <w:rsid w:val="00577AB9"/>
    <w:rsid w:val="0059565B"/>
    <w:rsid w:val="005A4177"/>
    <w:rsid w:val="005B178A"/>
    <w:rsid w:val="005B224E"/>
    <w:rsid w:val="005C6DF1"/>
    <w:rsid w:val="005D6D81"/>
    <w:rsid w:val="005E0730"/>
    <w:rsid w:val="005E3ABA"/>
    <w:rsid w:val="005F3A94"/>
    <w:rsid w:val="005F75AE"/>
    <w:rsid w:val="00605DCF"/>
    <w:rsid w:val="00606A96"/>
    <w:rsid w:val="00610492"/>
    <w:rsid w:val="006221E5"/>
    <w:rsid w:val="006318AE"/>
    <w:rsid w:val="006352FB"/>
    <w:rsid w:val="00637D44"/>
    <w:rsid w:val="006408EC"/>
    <w:rsid w:val="0064209E"/>
    <w:rsid w:val="00646469"/>
    <w:rsid w:val="006575C1"/>
    <w:rsid w:val="00667C6A"/>
    <w:rsid w:val="00677C08"/>
    <w:rsid w:val="00680E11"/>
    <w:rsid w:val="00697524"/>
    <w:rsid w:val="006A2C6A"/>
    <w:rsid w:val="006A79A9"/>
    <w:rsid w:val="006B0516"/>
    <w:rsid w:val="006B3DE7"/>
    <w:rsid w:val="006B59E7"/>
    <w:rsid w:val="006D0D95"/>
    <w:rsid w:val="006D5844"/>
    <w:rsid w:val="006D58D0"/>
    <w:rsid w:val="006E417C"/>
    <w:rsid w:val="006E7EE0"/>
    <w:rsid w:val="0070578C"/>
    <w:rsid w:val="0071627E"/>
    <w:rsid w:val="0072177C"/>
    <w:rsid w:val="007273B3"/>
    <w:rsid w:val="00732A3E"/>
    <w:rsid w:val="00734C85"/>
    <w:rsid w:val="007477B2"/>
    <w:rsid w:val="007519B5"/>
    <w:rsid w:val="007558C7"/>
    <w:rsid w:val="00755D62"/>
    <w:rsid w:val="00766414"/>
    <w:rsid w:val="0076697A"/>
    <w:rsid w:val="007706F9"/>
    <w:rsid w:val="0077477C"/>
    <w:rsid w:val="007747D5"/>
    <w:rsid w:val="0077717A"/>
    <w:rsid w:val="00780EEF"/>
    <w:rsid w:val="00783296"/>
    <w:rsid w:val="007A11C6"/>
    <w:rsid w:val="007A361D"/>
    <w:rsid w:val="007A5782"/>
    <w:rsid w:val="007B3887"/>
    <w:rsid w:val="007B45D6"/>
    <w:rsid w:val="007C3D50"/>
    <w:rsid w:val="007D3776"/>
    <w:rsid w:val="007D5B69"/>
    <w:rsid w:val="00805B24"/>
    <w:rsid w:val="00811061"/>
    <w:rsid w:val="008147A7"/>
    <w:rsid w:val="00823A08"/>
    <w:rsid w:val="0084738E"/>
    <w:rsid w:val="008543D0"/>
    <w:rsid w:val="00860232"/>
    <w:rsid w:val="008661BE"/>
    <w:rsid w:val="008708BE"/>
    <w:rsid w:val="008746E9"/>
    <w:rsid w:val="00874765"/>
    <w:rsid w:val="00883F28"/>
    <w:rsid w:val="0088422B"/>
    <w:rsid w:val="00884FC4"/>
    <w:rsid w:val="00892157"/>
    <w:rsid w:val="0089449D"/>
    <w:rsid w:val="008B2377"/>
    <w:rsid w:val="008B6038"/>
    <w:rsid w:val="008C19A7"/>
    <w:rsid w:val="008C2C06"/>
    <w:rsid w:val="008C31D3"/>
    <w:rsid w:val="008D79C4"/>
    <w:rsid w:val="00901050"/>
    <w:rsid w:val="00912954"/>
    <w:rsid w:val="00945F12"/>
    <w:rsid w:val="00946FCD"/>
    <w:rsid w:val="009514E2"/>
    <w:rsid w:val="00952B12"/>
    <w:rsid w:val="0095617F"/>
    <w:rsid w:val="00957536"/>
    <w:rsid w:val="009653A7"/>
    <w:rsid w:val="00970837"/>
    <w:rsid w:val="00975487"/>
    <w:rsid w:val="00975AF5"/>
    <w:rsid w:val="009814E7"/>
    <w:rsid w:val="009933D5"/>
    <w:rsid w:val="009955CD"/>
    <w:rsid w:val="0099751B"/>
    <w:rsid w:val="009A6456"/>
    <w:rsid w:val="009A7517"/>
    <w:rsid w:val="009D4986"/>
    <w:rsid w:val="009D656B"/>
    <w:rsid w:val="009D7D83"/>
    <w:rsid w:val="009E48B9"/>
    <w:rsid w:val="00A030B3"/>
    <w:rsid w:val="00A050B7"/>
    <w:rsid w:val="00A16681"/>
    <w:rsid w:val="00A23C82"/>
    <w:rsid w:val="00A24B77"/>
    <w:rsid w:val="00A41C7C"/>
    <w:rsid w:val="00A51A05"/>
    <w:rsid w:val="00A548AB"/>
    <w:rsid w:val="00A56C4C"/>
    <w:rsid w:val="00A84844"/>
    <w:rsid w:val="00A866FA"/>
    <w:rsid w:val="00AA68D3"/>
    <w:rsid w:val="00AB0A80"/>
    <w:rsid w:val="00AB641B"/>
    <w:rsid w:val="00AC5020"/>
    <w:rsid w:val="00AD0C1E"/>
    <w:rsid w:val="00AE474B"/>
    <w:rsid w:val="00AF068D"/>
    <w:rsid w:val="00AF12A9"/>
    <w:rsid w:val="00B01437"/>
    <w:rsid w:val="00B06B6D"/>
    <w:rsid w:val="00B16179"/>
    <w:rsid w:val="00B32E60"/>
    <w:rsid w:val="00B3549C"/>
    <w:rsid w:val="00B403F6"/>
    <w:rsid w:val="00B44600"/>
    <w:rsid w:val="00B45BE7"/>
    <w:rsid w:val="00B45CC9"/>
    <w:rsid w:val="00B477CB"/>
    <w:rsid w:val="00B5163C"/>
    <w:rsid w:val="00B53FF7"/>
    <w:rsid w:val="00B575AC"/>
    <w:rsid w:val="00B73FF6"/>
    <w:rsid w:val="00B753CE"/>
    <w:rsid w:val="00B80CA0"/>
    <w:rsid w:val="00B83C70"/>
    <w:rsid w:val="00B83DDE"/>
    <w:rsid w:val="00B85B34"/>
    <w:rsid w:val="00B92855"/>
    <w:rsid w:val="00BD5B74"/>
    <w:rsid w:val="00BE1428"/>
    <w:rsid w:val="00BF564B"/>
    <w:rsid w:val="00BF6E94"/>
    <w:rsid w:val="00C120F8"/>
    <w:rsid w:val="00C15A04"/>
    <w:rsid w:val="00C15C79"/>
    <w:rsid w:val="00C24E93"/>
    <w:rsid w:val="00C27667"/>
    <w:rsid w:val="00C3370F"/>
    <w:rsid w:val="00C3591C"/>
    <w:rsid w:val="00C36313"/>
    <w:rsid w:val="00C51945"/>
    <w:rsid w:val="00C54039"/>
    <w:rsid w:val="00C675A0"/>
    <w:rsid w:val="00C71394"/>
    <w:rsid w:val="00C726F9"/>
    <w:rsid w:val="00C76AC6"/>
    <w:rsid w:val="00C82D8B"/>
    <w:rsid w:val="00CA6AAE"/>
    <w:rsid w:val="00CB328A"/>
    <w:rsid w:val="00CB54B0"/>
    <w:rsid w:val="00CC4434"/>
    <w:rsid w:val="00CD05BD"/>
    <w:rsid w:val="00CD1044"/>
    <w:rsid w:val="00CD6F8C"/>
    <w:rsid w:val="00D01EF9"/>
    <w:rsid w:val="00D026C0"/>
    <w:rsid w:val="00D04694"/>
    <w:rsid w:val="00D131ED"/>
    <w:rsid w:val="00D14DC1"/>
    <w:rsid w:val="00D165F2"/>
    <w:rsid w:val="00D213D6"/>
    <w:rsid w:val="00D2334A"/>
    <w:rsid w:val="00D245BA"/>
    <w:rsid w:val="00D3064B"/>
    <w:rsid w:val="00D51817"/>
    <w:rsid w:val="00D52228"/>
    <w:rsid w:val="00D550E9"/>
    <w:rsid w:val="00D66C55"/>
    <w:rsid w:val="00D7163A"/>
    <w:rsid w:val="00D73C22"/>
    <w:rsid w:val="00D81FF5"/>
    <w:rsid w:val="00D8560D"/>
    <w:rsid w:val="00D9474A"/>
    <w:rsid w:val="00D94FBF"/>
    <w:rsid w:val="00D95D92"/>
    <w:rsid w:val="00DB233B"/>
    <w:rsid w:val="00DC46BF"/>
    <w:rsid w:val="00DE1D32"/>
    <w:rsid w:val="00DE39D6"/>
    <w:rsid w:val="00DE4798"/>
    <w:rsid w:val="00DE6890"/>
    <w:rsid w:val="00DF170E"/>
    <w:rsid w:val="00DF5FE0"/>
    <w:rsid w:val="00E00A8F"/>
    <w:rsid w:val="00E151AA"/>
    <w:rsid w:val="00E202B4"/>
    <w:rsid w:val="00E2426F"/>
    <w:rsid w:val="00E26508"/>
    <w:rsid w:val="00E3144B"/>
    <w:rsid w:val="00E32B2A"/>
    <w:rsid w:val="00E3339A"/>
    <w:rsid w:val="00E41311"/>
    <w:rsid w:val="00E46FC1"/>
    <w:rsid w:val="00E56CB6"/>
    <w:rsid w:val="00E717E9"/>
    <w:rsid w:val="00E83C8B"/>
    <w:rsid w:val="00E931B4"/>
    <w:rsid w:val="00E974CC"/>
    <w:rsid w:val="00ED2AC0"/>
    <w:rsid w:val="00ED4603"/>
    <w:rsid w:val="00ED5C5D"/>
    <w:rsid w:val="00EF556F"/>
    <w:rsid w:val="00F02F30"/>
    <w:rsid w:val="00F138D9"/>
    <w:rsid w:val="00F2508E"/>
    <w:rsid w:val="00F4471C"/>
    <w:rsid w:val="00F456EF"/>
    <w:rsid w:val="00F52267"/>
    <w:rsid w:val="00F540DF"/>
    <w:rsid w:val="00F6590C"/>
    <w:rsid w:val="00F66F0F"/>
    <w:rsid w:val="00F67C3F"/>
    <w:rsid w:val="00F819D4"/>
    <w:rsid w:val="00FA6B36"/>
    <w:rsid w:val="00FA75C5"/>
    <w:rsid w:val="00FC15DA"/>
    <w:rsid w:val="00FC4B3E"/>
    <w:rsid w:val="00FD0D17"/>
    <w:rsid w:val="00FD1BD9"/>
    <w:rsid w:val="00FD5053"/>
    <w:rsid w:val="00FD69D9"/>
    <w:rsid w:val="00FE69A9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BA3FAA"/>
  <w15:chartTrackingRefBased/>
  <w15:docId w15:val="{6AD76DD4-D618-4F08-9EDD-4378F6B3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039"/>
  </w:style>
  <w:style w:type="paragraph" w:styleId="Heading1">
    <w:name w:val="heading 1"/>
    <w:basedOn w:val="Normal"/>
    <w:next w:val="Normal"/>
    <w:link w:val="Heading1Char"/>
    <w:uiPriority w:val="9"/>
    <w:qFormat/>
    <w:rsid w:val="003B2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0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20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3B2AE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B2A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rsid w:val="004E7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7AB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3A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A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A0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6A79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20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420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B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38"/>
  </w:style>
  <w:style w:type="paragraph" w:styleId="Footer">
    <w:name w:val="footer"/>
    <w:basedOn w:val="Normal"/>
    <w:link w:val="FooterChar"/>
    <w:uiPriority w:val="99"/>
    <w:unhideWhenUsed/>
    <w:rsid w:val="008B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38"/>
  </w:style>
  <w:style w:type="character" w:styleId="CommentReference">
    <w:name w:val="annotation reference"/>
    <w:basedOn w:val="DefaultParagraphFont"/>
    <w:uiPriority w:val="99"/>
    <w:semiHidden/>
    <w:unhideWhenUsed/>
    <w:rsid w:val="00181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48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389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17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178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1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en/details.jsp?meeting_id=5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895B-6748-49B8-9AE7-453A64E2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1415</Words>
  <Characters>9703</Characters>
  <Application>Microsoft Office Word</Application>
  <DocSecurity>4</DocSecurity>
  <Lines>236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Austin</dc:creator>
  <cp:keywords>FOR OFFICIAL USE ONLY</cp:keywords>
  <dc:description/>
  <cp:lastModifiedBy>ESTEVES DOS SANTOS Anabela</cp:lastModifiedBy>
  <cp:revision>2</cp:revision>
  <cp:lastPrinted>2020-03-05T10:59:00Z</cp:lastPrinted>
  <dcterms:created xsi:type="dcterms:W3CDTF">2020-03-19T09:05:00Z</dcterms:created>
  <dcterms:modified xsi:type="dcterms:W3CDTF">2020-03-19T09:05:00Z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96f0cdab-6a7d-4144-8e5d-9b96911930a0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