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B1" w:rsidRPr="00AE50E9" w:rsidRDefault="00147FFB">
      <w:pPr>
        <w:spacing w:line="360" w:lineRule="auto"/>
        <w:jc w:val="center"/>
        <w:rPr>
          <w:rFonts w:ascii="Arial" w:eastAsia="함초롬바탕" w:hAnsi="Arial" w:cs="Arial"/>
          <w:b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AE50E9">
        <w:rPr>
          <w:rFonts w:ascii="Arial" w:eastAsia="함초롬바탕" w:hAnsi="Arial" w:cs="Arial"/>
          <w:b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Общее заявление Республики Корея</w:t>
      </w:r>
    </w:p>
    <w:p w:rsidR="00BB6322" w:rsidRPr="00AE50E9" w:rsidRDefault="00BB6322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AE50E9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Благодарю Вас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,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г-жа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Председатель.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Делегация Республики Корея хотела бы выразить огромную благодарность Председателю и секретариату ВОИС за их усилия по подготовке 26-й сессии КРИС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 —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одного из важнейших комитетов ВОИС.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Мы хотели бы </w:t>
      </w:r>
      <w:r w:rsidR="00AE50E9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также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поблагодарить делегацию Бангладеш за вступительное заявление от имени Азиатско-Тихоокеанской группы, к которо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му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мы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присоединяемся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. 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Как следует из отчетов КРИС, делегация Республики Корея </w:t>
      </w:r>
      <w:r w:rsidR="004C7845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признает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значимый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прогресс</w:t>
      </w:r>
      <w:r w:rsidR="004C7845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, достигнутый за годы работы КРИС</w:t>
      </w:r>
      <w:r w:rsidR="00AE50E9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в выполнении рекомендаций Повестки дня в области развития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. 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Неоспоримо, что интеллектуальная собственность является одним из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важнейших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средств для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достижения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устойчивого экономического развития в развивающихся странах. В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этой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связи Корейское ведомство интеллектуальной собственности (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КВИС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) прилагает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неустанные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усилия для преодоления разрыва в сфере ИС посредством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реализации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различных проектов, направленных на поддержку развивающихся стран и НРС.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Даже в разгар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вызванного пандемией </w:t>
      </w:r>
      <w:r w:rsidR="00AE50E9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</w:rPr>
        <w:t>COVID</w:t>
      </w:r>
      <w:r w:rsidR="00AE50E9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-19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кризиса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КВИС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lastRenderedPageBreak/>
        <w:t xml:space="preserve">осуществляет проекты по совместному использованию ИС для улучшения жизни местных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общин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в развивающихся странах и НРС. 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В этом году на Фили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ппинах был реализован проект по увеличению производства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местного крахмала ураро, который является основным источником дохода для местного населения. Для </w:t>
      </w:r>
      <w:r w:rsidR="004C7845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обеспечения населения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технологи</w:t>
      </w:r>
      <w:r w:rsidR="004C7845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ей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, соответствующей местным условиям, мы помогли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разработать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и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поставить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оборудование для переработки крахмала ураро и одновременно создали соответствующий бренд,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с тем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чтобы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способствовать развитию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120A11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локальной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экономическ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ой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деятельност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и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. Кроме того, в Кыргызстане была разработана энергоэффективная теплица с 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использованием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интеллектуальной технологи</w:t>
      </w:r>
      <w:r w:rsid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и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выращивания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культур для повышения дохода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и качеств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а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жизни местного населения.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На сегодняшний день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КВИС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успешно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реализовало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30</w:t>
      </w:r>
      <w:r w:rsidR="00F76C9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 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проектов</w:t>
      </w:r>
      <w:r w:rsidR="00F76C9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по предоставлению соответствующих технологий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в 16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 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странах и 25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 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проектов по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созданию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брендов в 15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 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странах для удовлетворения потребностей НРС и развивающихся стран.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80608D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Кроме того, КВИС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начало тесно сотрудничать с другими корейскими государственными ведомствами в реализации в развивающихся странах проектов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в области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НИОКР на основе информации </w:t>
      </w:r>
      <w:r w:rsidR="00F76C9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в области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ИС. В частности, мы находимся в процессе реализации проекта 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в области 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НИОКР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, призванного смягчить 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влияни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е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выхлопов дизельных автомобилей на уровень загрязнения воздуха в Улан-Баторе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(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Монголия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)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. </w:t>
      </w:r>
      <w:r w:rsidR="00F76C9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Благодаря использовани</w:t>
      </w:r>
      <w:r w:rsidR="00120A11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ю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информаци</w:t>
      </w:r>
      <w:r w:rsidR="00F76C9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и в области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ИС, разработанная технология поможет 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уменьшить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воздействие выхлопных газов автомобилей. А во Вьетнаме технология, 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в основе которо</w:t>
      </w:r>
      <w:r w:rsidR="00F76C9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й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лежит использование микробиома и достижений геномики, 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поможет повысить </w:t>
      </w:r>
      <w:r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устойчивость к болезням</w:t>
      </w:r>
      <w:r w:rsidR="00147FFB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и продуктивность домашнего скота.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Стремясь преодолеть разрыв в области ИС между государствами-членами,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КВИС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сотрудничает с ВОИС в осуществлении проекто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в через Корейский целевой фонд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. Например, проведение конкурсов по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выбору надлежащих технологий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позволило местным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общинам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принять непосредственное участие в разработке технологий, имеющих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практическое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значение для их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локальных районов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. К сожалению, из-за глобальной пандемии многие проекты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пришлось отложить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, но они будут продолжены, как только </w:t>
      </w:r>
      <w:r w:rsidR="0080608D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удастся справиться с вспышкой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</w:rPr>
        <w:t>COVID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-19.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Кроме того, </w:t>
      </w:r>
      <w:r w:rsidR="00550811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КВИС</w:t>
      </w:r>
      <w:r w:rsidR="00550811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стремится </w:t>
      </w:r>
      <w:r w:rsidR="00550811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проводить</w:t>
      </w:r>
      <w:r w:rsidR="00550811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3C0120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в сотрудничестве с Академией ВОИС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550811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различные</w:t>
      </w:r>
      <w:r w:rsidR="00550811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образовательные программы в области ИС </w:t>
      </w:r>
      <w:r w:rsidR="00550811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для развивающихся стран. Даже в условиях пандемии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</w:rPr>
        <w:t>COVID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-19 </w:t>
      </w:r>
      <w:r w:rsidR="00550811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КВИС</w:t>
      </w:r>
      <w:r w:rsidR="00550811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продолжает свои усилия, 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реорганизуя</w:t>
      </w:r>
      <w:r w:rsidR="00550811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курс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ы</w:t>
      </w:r>
      <w:r w:rsidR="00550811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и проводя курсы в онлайновом формате, чтобы обеспечить возможность удаленного участия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. 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В частности, в этом году 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в рамках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второ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го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набор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а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на магистерскую программу 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«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ИС и политика 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в области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развития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»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(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</w:rPr>
        <w:t>MIPD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) 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обучение 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для 18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 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государственных служащих из 16 развивающихся стран</w:t>
      </w:r>
      <w:r w:rsidR="003C0120" w:rsidRP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3C0120"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проводится в режиме онлайн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. 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Кроме того,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 в режиме онлайн успешно проводятся курсы по патентам, товарным знакам, промышленным образцам и Летняя школа ИС 2021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 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г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.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 xml:space="preserve">Мы по-прежнему надеемся на конструктивное обсуждение таких начинаний на протяжении всей сессии. </w:t>
      </w:r>
    </w:p>
    <w:p w:rsidR="00BD7587" w:rsidRPr="00AE50E9" w:rsidRDefault="00BD7587" w:rsidP="00BD7587">
      <w:pPr>
        <w:spacing w:line="360" w:lineRule="auto"/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</w:pPr>
    </w:p>
    <w:p w:rsidR="004427B1" w:rsidRPr="00AE50E9" w:rsidRDefault="00147FFB">
      <w:pPr>
        <w:spacing w:line="360" w:lineRule="auto"/>
        <w:rPr>
          <w:rFonts w:ascii="Arial" w:hAnsi="Arial" w:cs="Arial"/>
        </w:rPr>
      </w:pPr>
      <w:r w:rsidRP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Спасибо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</w:rPr>
        <w:t xml:space="preserve">, </w:t>
      </w:r>
      <w:r w:rsidR="003C0120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  <w:lang w:val="ru-RU"/>
        </w:rPr>
        <w:t>г-жа</w:t>
      </w:r>
      <w:r w:rsidRPr="00AE50E9">
        <w:rPr>
          <w:rFonts w:ascii="Arial" w:eastAsia="함초롬바탕" w:hAnsi="Arial" w:cs="Arial"/>
          <w:color w:val="000000"/>
          <w:spacing w:val="-12"/>
          <w:kern w:val="0"/>
          <w:sz w:val="28"/>
          <w:szCs w:val="28"/>
          <w:shd w:val="clear" w:color="auto" w:fill="FFFFFF"/>
        </w:rPr>
        <w:t xml:space="preserve"> Председатель.</w:t>
      </w:r>
    </w:p>
    <w:sectPr w:rsidR="004427B1" w:rsidRPr="00AE50E9" w:rsidSect="00BB6322">
      <w:headerReference w:type="default" r:id="rId6"/>
      <w:footerReference w:type="even" r:id="rId7"/>
      <w:headerReference w:type="first" r:id="rId8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22" w:rsidRDefault="00BB6322" w:rsidP="00BB6322">
      <w:pPr>
        <w:spacing w:after="0" w:line="240" w:lineRule="auto"/>
      </w:pPr>
      <w:r>
        <w:separator/>
      </w:r>
    </w:p>
  </w:endnote>
  <w:endnote w:type="continuationSeparator" w:id="0">
    <w:p w:rsidR="00BB6322" w:rsidRDefault="00BB6322" w:rsidP="00BB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Malgun Gothic Semilight"/>
    <w:charset w:val="81"/>
    <w:family w:val="roma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B1" w:rsidRDefault="00147FFB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20A11" w:rsidRDefault="00120A11" w:rsidP="00120A11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  <w:p w:rsidR="004427B1" w:rsidRDefault="004427B1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20A11" w:rsidRDefault="00120A11" w:rsidP="00120A11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  <w:p w:rsidR="004427B1" w:rsidRDefault="004427B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22" w:rsidRDefault="00BB6322" w:rsidP="00BB6322">
      <w:pPr>
        <w:spacing w:after="0" w:line="240" w:lineRule="auto"/>
      </w:pPr>
      <w:r>
        <w:separator/>
      </w:r>
    </w:p>
  </w:footnote>
  <w:footnote w:type="continuationSeparator" w:id="0">
    <w:p w:rsidR="00BB6322" w:rsidRDefault="00BB6322" w:rsidP="00BB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B1" w:rsidRDefault="00147FFB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20A11" w:rsidRDefault="00120A11" w:rsidP="00120A11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  <w:p w:rsidR="004427B1" w:rsidRDefault="004427B1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120A11" w:rsidRDefault="00120A11" w:rsidP="00120A11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  <w:p w:rsidR="004427B1" w:rsidRDefault="004427B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B1" w:rsidRDefault="00147FFB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20A11" w:rsidRDefault="00120A11" w:rsidP="00120A11">
                          <w:pPr>
                            <w:spacing w:after="0" w:line="240" w:lineRule="auto"/>
                            <w:jc w:val="center"/>
                          </w:pPr>
                          <w:r w:rsidRPr="00BB632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  <w:p w:rsidR="004427B1" w:rsidRDefault="004427B1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120A11" w:rsidRDefault="00120A11" w:rsidP="00120A11">
                    <w:pPr>
                      <w:spacing w:after="0" w:line="240" w:lineRule="auto"/>
                      <w:jc w:val="center"/>
                    </w:pPr>
                    <w:r w:rsidRPr="00BB632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  <w:p w:rsidR="004427B1" w:rsidRDefault="004427B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evenAndOddHeaders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C1"/>
    <w:rsid w:val="00120A11"/>
    <w:rsid w:val="00147FFB"/>
    <w:rsid w:val="003342CA"/>
    <w:rsid w:val="003C0120"/>
    <w:rsid w:val="00436676"/>
    <w:rsid w:val="004427B1"/>
    <w:rsid w:val="004C7845"/>
    <w:rsid w:val="00550811"/>
    <w:rsid w:val="00572D34"/>
    <w:rsid w:val="006D668A"/>
    <w:rsid w:val="0080608D"/>
    <w:rsid w:val="00AB64C1"/>
    <w:rsid w:val="00AE50E9"/>
    <w:rsid w:val="00BB6322"/>
    <w:rsid w:val="00BD7587"/>
    <w:rsid w:val="00DE71C5"/>
    <w:rsid w:val="00F76C90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CC982B1-4545-4653-A074-E96C7B41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B64C1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Normal"/>
    <w:rsid w:val="00AB64C1"/>
    <w:pPr>
      <w:wordWrap/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22"/>
  </w:style>
  <w:style w:type="paragraph" w:styleId="Footer">
    <w:name w:val="footer"/>
    <w:basedOn w:val="Normal"/>
    <w:link w:val="FooterChar"/>
    <w:uiPriority w:val="99"/>
    <w:unhideWhenUsed/>
    <w:rsid w:val="00BB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3453</Characters>
  <Application>Microsoft Office Word</Application>
  <DocSecurity>0</DocSecurity>
  <Lines>81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FOR OFFICIAL USE ONLY</cp:keywords>
  <dc:description/>
  <cp:lastModifiedBy>ESTEVES DOS SANTOS Anabela</cp:lastModifiedBy>
  <cp:revision>2</cp:revision>
  <dcterms:created xsi:type="dcterms:W3CDTF">2021-08-05T15:51:00Z</dcterms:created>
  <dcterms:modified xsi:type="dcterms:W3CDTF">2021-08-05T15:51:00Z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2ed944b9-9f9a-4506-9055-c3a9d768933a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