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FD7BFC" w:rsidRPr="008B2CC1" w:rsidTr="00FD7BFC">
        <w:trPr>
          <w:trHeight w:val="1977"/>
        </w:trPr>
        <w:tc>
          <w:tcPr>
            <w:tcW w:w="4594" w:type="dxa"/>
            <w:tcBorders>
              <w:bottom w:val="single" w:sz="4" w:space="0" w:color="auto"/>
            </w:tcBorders>
            <w:tcMar>
              <w:bottom w:w="170" w:type="dxa"/>
            </w:tcMar>
          </w:tcPr>
          <w:p w:rsidR="00FD7BFC" w:rsidRPr="005A1617" w:rsidRDefault="00C118E9" w:rsidP="00FD7BFC">
            <w:r>
              <w:rPr>
                <w:noProof/>
                <w:lang w:eastAsia="en-US"/>
              </w:rPr>
              <w:drawing>
                <wp:anchor distT="0" distB="0" distL="114300" distR="114300" simplePos="0" relativeHeight="251657728" behindDoc="1" locked="0" layoutInCell="0" allowOverlap="1" wp14:anchorId="315C5EDC" wp14:editId="3FAFFD9B">
                  <wp:simplePos x="0" y="0"/>
                  <wp:positionH relativeFrom="page">
                    <wp:posOffset>3834130</wp:posOffset>
                  </wp:positionH>
                  <wp:positionV relativeFrom="margin">
                    <wp:posOffset>0</wp:posOffset>
                  </wp:positionV>
                  <wp:extent cx="866775" cy="1323975"/>
                  <wp:effectExtent l="0" t="0" r="9525" b="9525"/>
                  <wp:wrapNone/>
                  <wp:docPr id="4" name="图片 4"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FD7BFC" w:rsidRPr="008B2CC1" w:rsidRDefault="00FD7BFC" w:rsidP="00FD7BFC"/>
        </w:tc>
        <w:tc>
          <w:tcPr>
            <w:tcW w:w="425" w:type="dxa"/>
            <w:tcBorders>
              <w:bottom w:val="single" w:sz="4" w:space="0" w:color="auto"/>
            </w:tcBorders>
            <w:tcMar>
              <w:left w:w="0" w:type="dxa"/>
              <w:right w:w="0" w:type="dxa"/>
            </w:tcMar>
          </w:tcPr>
          <w:p w:rsidR="00FD7BFC" w:rsidRPr="008B2CC1" w:rsidRDefault="00FD7BFC" w:rsidP="00FD7BFC">
            <w:pPr>
              <w:jc w:val="right"/>
            </w:pPr>
            <w:r>
              <w:rPr>
                <w:b/>
                <w:sz w:val="40"/>
                <w:szCs w:val="40"/>
              </w:rPr>
              <w:t>C</w:t>
            </w:r>
          </w:p>
        </w:tc>
      </w:tr>
      <w:tr w:rsidR="00FD7BFC" w:rsidRPr="001832A6" w:rsidTr="00FD7BFC">
        <w:trPr>
          <w:trHeight w:hRule="exact" w:val="340"/>
        </w:trPr>
        <w:tc>
          <w:tcPr>
            <w:tcW w:w="9356" w:type="dxa"/>
            <w:gridSpan w:val="3"/>
            <w:tcBorders>
              <w:top w:val="single" w:sz="4" w:space="0" w:color="auto"/>
            </w:tcBorders>
            <w:tcMar>
              <w:top w:w="170" w:type="dxa"/>
              <w:left w:w="0" w:type="dxa"/>
              <w:right w:w="0" w:type="dxa"/>
            </w:tcMar>
            <w:vAlign w:val="bottom"/>
          </w:tcPr>
          <w:p w:rsidR="00FD7BFC" w:rsidRPr="002710AF" w:rsidRDefault="00FD7BFC" w:rsidP="0078298C">
            <w:pPr>
              <w:wordWrap w:val="0"/>
              <w:jc w:val="right"/>
              <w:rPr>
                <w:rFonts w:ascii="Arial Black" w:hAnsi="Arial Black"/>
                <w:caps/>
                <w:sz w:val="15"/>
              </w:rPr>
            </w:pPr>
            <w:r>
              <w:rPr>
                <w:rFonts w:ascii="Arial Black" w:hAnsi="Arial Black"/>
                <w:caps/>
                <w:sz w:val="15"/>
              </w:rPr>
              <w:t>CDIP/</w:t>
            </w:r>
            <w:r w:rsidR="004E58E7">
              <w:rPr>
                <w:rFonts w:ascii="Arial Black" w:hAnsi="Arial Black" w:hint="eastAsia"/>
                <w:caps/>
                <w:sz w:val="15"/>
              </w:rPr>
              <w:t>10</w:t>
            </w:r>
            <w:r>
              <w:rPr>
                <w:rFonts w:ascii="Arial Black" w:hAnsi="Arial Black"/>
                <w:caps/>
                <w:sz w:val="15"/>
              </w:rPr>
              <w:t>/</w:t>
            </w:r>
            <w:r w:rsidR="00EE1B98">
              <w:rPr>
                <w:rFonts w:ascii="Arial Black" w:hAnsi="Arial Black" w:hint="eastAsia"/>
                <w:caps/>
                <w:sz w:val="15"/>
              </w:rPr>
              <w:t>1</w:t>
            </w:r>
            <w:r w:rsidR="00D625D9">
              <w:rPr>
                <w:rFonts w:ascii="Arial Black" w:hAnsi="Arial Black" w:hint="eastAsia"/>
                <w:caps/>
                <w:sz w:val="15"/>
              </w:rPr>
              <w:t>8</w:t>
            </w:r>
          </w:p>
          <w:p w:rsidR="00FD7BFC" w:rsidRPr="0090731E" w:rsidRDefault="00FD7BFC" w:rsidP="00FD7BFC">
            <w:pPr>
              <w:jc w:val="right"/>
              <w:rPr>
                <w:rFonts w:ascii="Arial Black" w:hAnsi="Arial Black"/>
                <w:caps/>
                <w:sz w:val="15"/>
              </w:rPr>
            </w:pPr>
            <w:r>
              <w:rPr>
                <w:rFonts w:ascii="Arial Black" w:hAnsi="Arial Black" w:hint="eastAsia"/>
                <w:caps/>
                <w:sz w:val="15"/>
              </w:rPr>
              <w:t>.</w:t>
            </w:r>
            <w:r w:rsidRPr="0090731E">
              <w:rPr>
                <w:rFonts w:ascii="Arial Black" w:hAnsi="Arial Black"/>
                <w:caps/>
                <w:sz w:val="15"/>
              </w:rPr>
              <w:t xml:space="preserve">  </w:t>
            </w:r>
          </w:p>
        </w:tc>
      </w:tr>
      <w:tr w:rsidR="00FD7BFC" w:rsidRPr="001832A6" w:rsidTr="00FD7BFC">
        <w:trPr>
          <w:trHeight w:hRule="exact" w:val="170"/>
        </w:trPr>
        <w:tc>
          <w:tcPr>
            <w:tcW w:w="9356" w:type="dxa"/>
            <w:gridSpan w:val="3"/>
            <w:noWrap/>
            <w:tcMar>
              <w:left w:w="0" w:type="dxa"/>
              <w:right w:w="0" w:type="dxa"/>
            </w:tcMar>
            <w:vAlign w:val="bottom"/>
          </w:tcPr>
          <w:p w:rsidR="00FD7BFC" w:rsidRPr="0066253E" w:rsidRDefault="00FD7BFC" w:rsidP="00FD7BFC">
            <w:pPr>
              <w:jc w:val="right"/>
              <w:rPr>
                <w:rFonts w:ascii="Arial Black" w:hAnsi="Arial Black"/>
                <w:b/>
                <w:caps/>
                <w:sz w:val="15"/>
                <w:szCs w:val="15"/>
              </w:rPr>
            </w:pPr>
            <w:r w:rsidRPr="0066253E">
              <w:rPr>
                <w:rFonts w:eastAsia="SimHei" w:hint="eastAsia"/>
                <w:b/>
                <w:sz w:val="15"/>
                <w:szCs w:val="15"/>
              </w:rPr>
              <w:t>原</w:t>
            </w:r>
            <w:r w:rsidRPr="0066253E">
              <w:rPr>
                <w:rFonts w:eastAsia="SimHei"/>
                <w:b/>
                <w:sz w:val="15"/>
                <w:szCs w:val="15"/>
                <w:lang w:val="pt-BR"/>
              </w:rPr>
              <w:t xml:space="preserve"> </w:t>
            </w:r>
            <w:r w:rsidRPr="0066253E">
              <w:rPr>
                <w:rFonts w:eastAsia="SimHei" w:hint="eastAsia"/>
                <w:b/>
                <w:sz w:val="15"/>
                <w:szCs w:val="15"/>
              </w:rPr>
              <w:t>文</w:t>
            </w:r>
            <w:r w:rsidRPr="0066253E">
              <w:rPr>
                <w:rFonts w:eastAsia="SimHei" w:hint="eastAsia"/>
                <w:b/>
                <w:sz w:val="15"/>
                <w:szCs w:val="15"/>
                <w:lang w:val="pt-BR"/>
              </w:rPr>
              <w:t>：</w:t>
            </w:r>
            <w:r w:rsidR="007D6304">
              <w:rPr>
                <w:rFonts w:eastAsia="SimHei" w:hint="eastAsia"/>
                <w:b/>
                <w:sz w:val="15"/>
                <w:szCs w:val="15"/>
                <w:lang w:val="pt-BR"/>
              </w:rPr>
              <w:t>英</w:t>
            </w:r>
            <w:r w:rsidR="004E58E7">
              <w:rPr>
                <w:rFonts w:eastAsia="SimHei" w:hint="eastAsia"/>
                <w:b/>
                <w:sz w:val="15"/>
                <w:szCs w:val="15"/>
                <w:lang w:val="pt-BR"/>
              </w:rPr>
              <w:t>文</w:t>
            </w:r>
          </w:p>
        </w:tc>
      </w:tr>
      <w:tr w:rsidR="00FD7BFC" w:rsidRPr="001832A6" w:rsidTr="00FD7BFC">
        <w:trPr>
          <w:trHeight w:hRule="exact" w:val="198"/>
        </w:trPr>
        <w:tc>
          <w:tcPr>
            <w:tcW w:w="9356" w:type="dxa"/>
            <w:gridSpan w:val="3"/>
            <w:tcMar>
              <w:left w:w="0" w:type="dxa"/>
              <w:right w:w="0" w:type="dxa"/>
            </w:tcMar>
            <w:vAlign w:val="bottom"/>
          </w:tcPr>
          <w:p w:rsidR="00FD7BFC" w:rsidRPr="0066253E" w:rsidRDefault="00FD7BFC" w:rsidP="00FA41FB">
            <w:pPr>
              <w:jc w:val="right"/>
              <w:rPr>
                <w:rFonts w:ascii="SimHei" w:eastAsia="SimHei" w:hAnsi="Arial Black"/>
                <w:b/>
                <w:caps/>
                <w:sz w:val="15"/>
                <w:szCs w:val="15"/>
              </w:rPr>
            </w:pPr>
            <w:r w:rsidRPr="0066253E">
              <w:rPr>
                <w:rFonts w:ascii="SimHei" w:eastAsia="SimHei" w:hint="eastAsia"/>
                <w:b/>
                <w:sz w:val="15"/>
                <w:szCs w:val="15"/>
              </w:rPr>
              <w:t>日</w:t>
            </w:r>
            <w:r w:rsidRPr="0066253E">
              <w:rPr>
                <w:rFonts w:ascii="SimHei" w:eastAsia="SimHei" w:hint="eastAsia"/>
                <w:b/>
                <w:sz w:val="15"/>
                <w:szCs w:val="15"/>
                <w:lang w:val="pt-BR"/>
              </w:rPr>
              <w:t xml:space="preserve"> </w:t>
            </w:r>
            <w:r w:rsidRPr="0066253E">
              <w:rPr>
                <w:rFonts w:ascii="SimHei" w:eastAsia="SimHei" w:hint="eastAsia"/>
                <w:b/>
                <w:sz w:val="15"/>
                <w:szCs w:val="15"/>
              </w:rPr>
              <w:t>期</w:t>
            </w:r>
            <w:r w:rsidRPr="0066253E">
              <w:rPr>
                <w:rFonts w:ascii="SimHei" w:eastAsia="SimHei" w:hAnsi="SimSun" w:hint="eastAsia"/>
                <w:b/>
                <w:sz w:val="15"/>
                <w:szCs w:val="15"/>
                <w:lang w:val="pt-BR"/>
              </w:rPr>
              <w:t>：</w:t>
            </w:r>
            <w:r w:rsidRPr="007F0595">
              <w:rPr>
                <w:rFonts w:ascii="Arial Black" w:eastAsia="SimHei" w:hAnsi="Arial Black"/>
                <w:b/>
                <w:sz w:val="15"/>
                <w:szCs w:val="15"/>
                <w:lang w:val="pt-BR"/>
              </w:rPr>
              <w:t>20</w:t>
            </w:r>
            <w:r>
              <w:rPr>
                <w:rFonts w:ascii="Arial Black" w:eastAsia="SimHei" w:hAnsi="Arial Black"/>
                <w:b/>
                <w:sz w:val="15"/>
                <w:szCs w:val="15"/>
                <w:lang w:val="pt-BR"/>
              </w:rPr>
              <w:t>1</w:t>
            </w:r>
            <w:r w:rsidR="00D625D9">
              <w:rPr>
                <w:rFonts w:ascii="Arial Black" w:eastAsia="SimHei" w:hAnsi="Arial Black"/>
                <w:b/>
                <w:sz w:val="15"/>
                <w:szCs w:val="15"/>
                <w:lang w:val="pt-BR"/>
              </w:rPr>
              <w:t>3</w:t>
            </w:r>
            <w:r w:rsidRPr="0066253E">
              <w:rPr>
                <w:rFonts w:ascii="SimHei" w:eastAsia="SimHei" w:hAnsi="Times New Roman" w:hint="eastAsia"/>
                <w:b/>
                <w:sz w:val="15"/>
                <w:szCs w:val="15"/>
              </w:rPr>
              <w:t>年</w:t>
            </w:r>
            <w:r w:rsidR="00FA41FB">
              <w:rPr>
                <w:rFonts w:ascii="Arial Black" w:eastAsia="SimHei" w:hAnsi="Arial Black" w:hint="eastAsia"/>
                <w:b/>
                <w:sz w:val="15"/>
                <w:szCs w:val="15"/>
                <w:lang w:val="pt-BR"/>
              </w:rPr>
              <w:t>5</w:t>
            </w:r>
            <w:r>
              <w:rPr>
                <w:rFonts w:ascii="Arial Black" w:eastAsia="SimHei" w:hAnsi="Arial Black" w:hint="eastAsia"/>
                <w:b/>
                <w:sz w:val="15"/>
                <w:szCs w:val="15"/>
                <w:lang w:val="pt-BR"/>
              </w:rPr>
              <w:t>月</w:t>
            </w:r>
            <w:r w:rsidR="00D625D9">
              <w:rPr>
                <w:rFonts w:ascii="Arial Black" w:eastAsia="SimHei" w:hAnsi="Arial Black"/>
                <w:b/>
                <w:sz w:val="15"/>
                <w:szCs w:val="15"/>
                <w:lang w:val="pt-BR"/>
              </w:rPr>
              <w:t>1</w:t>
            </w:r>
            <w:r w:rsidR="00FA41FB">
              <w:rPr>
                <w:rFonts w:ascii="Arial Black" w:eastAsia="SimHei" w:hAnsi="Arial Black" w:hint="eastAsia"/>
                <w:b/>
                <w:sz w:val="15"/>
                <w:szCs w:val="15"/>
                <w:lang w:val="pt-BR"/>
              </w:rPr>
              <w:t>3</w:t>
            </w:r>
            <w:r>
              <w:rPr>
                <w:rFonts w:ascii="Arial Black" w:eastAsia="SimHei" w:hAnsi="Arial Black" w:hint="eastAsia"/>
                <w:b/>
                <w:sz w:val="15"/>
                <w:szCs w:val="15"/>
                <w:lang w:val="pt-BR"/>
              </w:rPr>
              <w:t>日</w:t>
            </w:r>
          </w:p>
        </w:tc>
      </w:tr>
    </w:tbl>
    <w:p w:rsidR="0037453A" w:rsidRPr="00FA41FB" w:rsidRDefault="0037453A" w:rsidP="0037453A">
      <w:pPr>
        <w:rPr>
          <w:rFonts w:eastAsia="SimHei" w:cs="Times New Roman"/>
          <w:b/>
          <w:caps/>
          <w:szCs w:val="22"/>
          <w:lang w:val="pt-BR"/>
        </w:rPr>
      </w:pPr>
    </w:p>
    <w:p w:rsidR="0037453A" w:rsidRPr="00FA41FB" w:rsidRDefault="0037453A" w:rsidP="0037453A">
      <w:pPr>
        <w:rPr>
          <w:rFonts w:eastAsia="SimHei" w:cs="Times New Roman"/>
          <w:szCs w:val="22"/>
          <w:lang w:val="pt-BR"/>
        </w:rPr>
      </w:pPr>
    </w:p>
    <w:p w:rsidR="0037453A" w:rsidRPr="00FA41FB" w:rsidRDefault="0037453A" w:rsidP="0037453A">
      <w:pPr>
        <w:rPr>
          <w:rFonts w:eastAsia="SimHei" w:cs="Times New Roman"/>
          <w:szCs w:val="22"/>
          <w:lang w:val="pt-BR"/>
        </w:rPr>
      </w:pPr>
    </w:p>
    <w:p w:rsidR="0037453A" w:rsidRPr="00FA41FB" w:rsidRDefault="0037453A" w:rsidP="0037453A">
      <w:pPr>
        <w:rPr>
          <w:rFonts w:eastAsia="SimHei" w:cs="Times New Roman"/>
          <w:szCs w:val="22"/>
          <w:lang w:val="pt-BR"/>
        </w:rPr>
      </w:pPr>
    </w:p>
    <w:p w:rsidR="0037453A" w:rsidRPr="00FA41FB" w:rsidRDefault="0037453A" w:rsidP="0037453A">
      <w:pPr>
        <w:rPr>
          <w:rFonts w:eastAsia="SimHei"/>
          <w:szCs w:val="22"/>
          <w:lang w:val="pt-BR"/>
        </w:rPr>
      </w:pPr>
    </w:p>
    <w:p w:rsidR="0037453A" w:rsidRPr="009C37C9" w:rsidRDefault="0037453A" w:rsidP="0037453A">
      <w:pPr>
        <w:autoSpaceDE w:val="0"/>
        <w:autoSpaceDN w:val="0"/>
        <w:textAlignment w:val="bottom"/>
        <w:rPr>
          <w:rFonts w:eastAsia="SimHei"/>
          <w:sz w:val="28"/>
          <w:szCs w:val="28"/>
        </w:rPr>
      </w:pPr>
      <w:r w:rsidRPr="009C37C9">
        <w:rPr>
          <w:rFonts w:eastAsia="SimHei"/>
          <w:sz w:val="28"/>
          <w:szCs w:val="28"/>
        </w:rPr>
        <w:t>发展与知识产权委员会</w:t>
      </w:r>
      <w:r w:rsidR="007E1BB7">
        <w:rPr>
          <w:rFonts w:eastAsia="SimHei"/>
          <w:sz w:val="28"/>
          <w:szCs w:val="28"/>
        </w:rPr>
        <w:t>(</w:t>
      </w:r>
      <w:r w:rsidRPr="009C37C9">
        <w:rPr>
          <w:rFonts w:eastAsia="SimHei"/>
          <w:sz w:val="28"/>
          <w:szCs w:val="28"/>
        </w:rPr>
        <w:t>CDIP</w:t>
      </w:r>
      <w:r w:rsidR="007E1BB7">
        <w:rPr>
          <w:rFonts w:eastAsia="SimHei"/>
          <w:sz w:val="28"/>
          <w:szCs w:val="28"/>
        </w:rPr>
        <w:t>)</w:t>
      </w:r>
    </w:p>
    <w:p w:rsidR="0037453A" w:rsidRPr="00FA41FB" w:rsidRDefault="0037453A" w:rsidP="0037453A">
      <w:pPr>
        <w:jc w:val="both"/>
        <w:rPr>
          <w:rFonts w:eastAsia="SimHei" w:cs="Times New Roman"/>
          <w:b/>
          <w:caps/>
          <w:szCs w:val="22"/>
          <w:lang w:val="pt-BR"/>
        </w:rPr>
      </w:pPr>
    </w:p>
    <w:p w:rsidR="0037453A" w:rsidRPr="00FA41FB" w:rsidRDefault="0037453A" w:rsidP="0037453A">
      <w:pPr>
        <w:jc w:val="both"/>
        <w:rPr>
          <w:rFonts w:eastAsia="SimHei" w:cs="Times New Roman"/>
          <w:b/>
          <w:caps/>
          <w:szCs w:val="22"/>
          <w:lang w:val="pt-BR"/>
        </w:rPr>
      </w:pPr>
    </w:p>
    <w:p w:rsidR="0037453A" w:rsidRPr="00D625D9" w:rsidRDefault="0037453A" w:rsidP="0037453A">
      <w:pPr>
        <w:autoSpaceDE w:val="0"/>
        <w:autoSpaceDN w:val="0"/>
        <w:spacing w:line="380" w:lineRule="atLeast"/>
        <w:textAlignment w:val="bottom"/>
        <w:rPr>
          <w:rFonts w:eastAsia="KaiTi" w:cs="Times New Roman"/>
          <w:b/>
          <w:sz w:val="24"/>
          <w:szCs w:val="24"/>
        </w:rPr>
      </w:pPr>
      <w:r w:rsidRPr="00D625D9">
        <w:rPr>
          <w:rFonts w:eastAsia="KaiTi" w:cs="Times New Roman" w:hint="eastAsia"/>
          <w:b/>
          <w:sz w:val="24"/>
          <w:szCs w:val="24"/>
        </w:rPr>
        <w:t>第十届会议</w:t>
      </w:r>
    </w:p>
    <w:p w:rsidR="0037453A" w:rsidRPr="00FA41FB" w:rsidRDefault="0037453A" w:rsidP="0037453A">
      <w:pPr>
        <w:rPr>
          <w:rFonts w:ascii="KaiTi" w:eastAsia="SimHei" w:cs="Times New Roman"/>
          <w:b/>
          <w:sz w:val="20"/>
          <w:lang w:val="pt-BR"/>
        </w:rPr>
      </w:pPr>
      <w:r w:rsidRPr="00FA41FB">
        <w:rPr>
          <w:rFonts w:ascii="KaiTi" w:eastAsia="KaiTi" w:hAnsi="Times New Roman" w:cs="Times New Roman"/>
          <w:sz w:val="24"/>
          <w:szCs w:val="24"/>
        </w:rPr>
        <w:t>2012</w:t>
      </w:r>
      <w:r w:rsidRPr="00FA41FB">
        <w:rPr>
          <w:rFonts w:ascii="KaiTi" w:eastAsia="KaiTi" w:hAnsi="Times New Roman" w:cs="Times New Roman"/>
          <w:b/>
          <w:sz w:val="24"/>
          <w:szCs w:val="24"/>
        </w:rPr>
        <w:t>年</w:t>
      </w:r>
      <w:r w:rsidRPr="00FA41FB">
        <w:rPr>
          <w:rFonts w:ascii="KaiTi" w:eastAsia="KaiTi" w:hAnsi="Times New Roman" w:cs="Times New Roman" w:hint="eastAsia"/>
          <w:sz w:val="24"/>
          <w:szCs w:val="24"/>
        </w:rPr>
        <w:t>11</w:t>
      </w:r>
      <w:r w:rsidRPr="00FA41FB">
        <w:rPr>
          <w:rFonts w:ascii="KaiTi" w:eastAsia="KaiTi" w:hAnsi="Times New Roman" w:cs="Times New Roman"/>
          <w:b/>
          <w:sz w:val="24"/>
          <w:szCs w:val="24"/>
        </w:rPr>
        <w:t>月</w:t>
      </w:r>
      <w:r w:rsidRPr="00FA41FB">
        <w:rPr>
          <w:rFonts w:ascii="KaiTi" w:eastAsia="KaiTi" w:hAnsi="Times New Roman" w:cs="Times New Roman" w:hint="eastAsia"/>
          <w:sz w:val="24"/>
          <w:szCs w:val="24"/>
        </w:rPr>
        <w:t>12</w:t>
      </w:r>
      <w:r w:rsidRPr="00FA41FB">
        <w:rPr>
          <w:rFonts w:ascii="KaiTi" w:eastAsia="KaiTi" w:hAnsi="Times New Roman" w:cs="Times New Roman"/>
          <w:b/>
          <w:sz w:val="24"/>
          <w:szCs w:val="24"/>
        </w:rPr>
        <w:t>日至</w:t>
      </w:r>
      <w:r w:rsidRPr="00FA41FB">
        <w:rPr>
          <w:rFonts w:ascii="KaiTi" w:eastAsia="KaiTi" w:hAnsi="Times New Roman" w:cs="Times New Roman" w:hint="eastAsia"/>
          <w:sz w:val="24"/>
          <w:szCs w:val="24"/>
        </w:rPr>
        <w:t>16</w:t>
      </w:r>
      <w:r w:rsidRPr="00FA41FB">
        <w:rPr>
          <w:rFonts w:ascii="KaiTi" w:eastAsia="KaiTi" w:hAnsi="Times New Roman" w:cs="Times New Roman"/>
          <w:b/>
          <w:sz w:val="24"/>
          <w:szCs w:val="24"/>
        </w:rPr>
        <w:t>日，日内瓦</w:t>
      </w:r>
    </w:p>
    <w:p w:rsidR="0037453A" w:rsidRPr="00FA41FB" w:rsidRDefault="0037453A" w:rsidP="0037453A">
      <w:pPr>
        <w:rPr>
          <w:rFonts w:eastAsia="SimHei" w:cs="Times New Roman"/>
          <w:szCs w:val="22"/>
          <w:lang w:val="pt-BR"/>
        </w:rPr>
      </w:pPr>
    </w:p>
    <w:p w:rsidR="0037453A" w:rsidRPr="00FA41FB" w:rsidRDefault="0037453A" w:rsidP="0037453A">
      <w:pPr>
        <w:rPr>
          <w:rFonts w:eastAsia="SimHei" w:cs="Times New Roman"/>
          <w:szCs w:val="22"/>
          <w:lang w:val="pt-BR"/>
        </w:rPr>
      </w:pPr>
    </w:p>
    <w:p w:rsidR="0037453A" w:rsidRPr="00FA41FB" w:rsidRDefault="0037453A" w:rsidP="0037453A">
      <w:pPr>
        <w:rPr>
          <w:rFonts w:eastAsia="SimHei" w:cs="Times New Roman"/>
          <w:szCs w:val="22"/>
          <w:lang w:val="pt-BR"/>
        </w:rPr>
      </w:pPr>
    </w:p>
    <w:p w:rsidR="0037453A" w:rsidRPr="00D625D9" w:rsidRDefault="007D1EEB" w:rsidP="0037453A">
      <w:pPr>
        <w:rPr>
          <w:rFonts w:ascii="KaiTi" w:eastAsia="KaiTi" w:hAnsi="Times New Roman" w:cs="Times New Roman"/>
          <w:sz w:val="24"/>
          <w:szCs w:val="24"/>
        </w:rPr>
      </w:pPr>
      <w:r w:rsidRPr="00D625D9">
        <w:rPr>
          <w:rFonts w:ascii="KaiTi" w:eastAsia="KaiTi" w:hAnsi="Times New Roman" w:cs="Times New Roman" w:hint="eastAsia"/>
          <w:sz w:val="24"/>
          <w:szCs w:val="24"/>
        </w:rPr>
        <w:t>报</w:t>
      </w:r>
      <w:r w:rsidR="00FA41FB">
        <w:rPr>
          <w:rFonts w:ascii="KaiTi" w:eastAsia="KaiTi" w:hAnsi="Times New Roman" w:cs="Times New Roman" w:hint="eastAsia"/>
          <w:sz w:val="24"/>
          <w:szCs w:val="24"/>
        </w:rPr>
        <w:t xml:space="preserve">　</w:t>
      </w:r>
      <w:r w:rsidRPr="00D625D9">
        <w:rPr>
          <w:rFonts w:ascii="KaiTi" w:eastAsia="KaiTi" w:hAnsi="Times New Roman" w:cs="Times New Roman" w:hint="eastAsia"/>
          <w:sz w:val="24"/>
          <w:szCs w:val="24"/>
        </w:rPr>
        <w:t>告</w:t>
      </w:r>
    </w:p>
    <w:p w:rsidR="0037453A" w:rsidRPr="00FA41FB" w:rsidRDefault="0037453A" w:rsidP="0037453A">
      <w:pPr>
        <w:rPr>
          <w:rFonts w:ascii="Times New Roman" w:eastAsia="KaiTi" w:hAnsi="Times New Roman" w:cs="Times New Roman"/>
          <w:szCs w:val="22"/>
        </w:rPr>
      </w:pPr>
    </w:p>
    <w:p w:rsidR="0037453A" w:rsidRPr="00D625D9" w:rsidRDefault="00FA41FB" w:rsidP="0037453A">
      <w:pPr>
        <w:spacing w:after="120" w:line="260" w:lineRule="exact"/>
        <w:rPr>
          <w:rFonts w:ascii="KaiTi" w:eastAsia="KaiTi" w:cs="Times New Roman"/>
          <w:sz w:val="21"/>
          <w:szCs w:val="21"/>
        </w:rPr>
      </w:pPr>
      <w:r>
        <w:rPr>
          <w:rFonts w:ascii="KaiTi" w:eastAsia="KaiTi" w:cs="Times New Roman" w:hint="eastAsia"/>
          <w:i/>
          <w:sz w:val="21"/>
          <w:szCs w:val="21"/>
        </w:rPr>
        <w:t>经委员会通过</w:t>
      </w:r>
    </w:p>
    <w:p w:rsidR="0037453A" w:rsidRPr="00FA41FB" w:rsidRDefault="0037453A" w:rsidP="00FA41FB">
      <w:pPr>
        <w:rPr>
          <w:rFonts w:eastAsia="Times New Roman" w:cs="Times New Roman"/>
          <w:szCs w:val="22"/>
        </w:rPr>
      </w:pPr>
    </w:p>
    <w:p w:rsidR="0037453A" w:rsidRPr="00FA41FB" w:rsidRDefault="0037453A" w:rsidP="00FA41FB">
      <w:pPr>
        <w:rPr>
          <w:rFonts w:eastAsia="Times New Roman" w:cs="Times New Roman"/>
          <w:szCs w:val="22"/>
        </w:rPr>
      </w:pPr>
    </w:p>
    <w:p w:rsidR="0037453A" w:rsidRPr="00FA41FB" w:rsidRDefault="0037453A" w:rsidP="00FA41FB">
      <w:pPr>
        <w:rPr>
          <w:rFonts w:cs="Times New Roman"/>
          <w:szCs w:val="22"/>
        </w:rPr>
      </w:pPr>
    </w:p>
    <w:p w:rsidR="00003CEE" w:rsidRPr="00FA41FB" w:rsidRDefault="00003CEE" w:rsidP="00FA41FB">
      <w:pPr>
        <w:pStyle w:val="Footer"/>
        <w:tabs>
          <w:tab w:val="clear" w:pos="4320"/>
          <w:tab w:val="clear" w:pos="8640"/>
        </w:tabs>
        <w:jc w:val="both"/>
        <w:rPr>
          <w:rFonts w:ascii="SimSun"/>
          <w:szCs w:val="22"/>
        </w:rPr>
      </w:pPr>
    </w:p>
    <w:p w:rsidR="00A25182" w:rsidRPr="0078678D" w:rsidRDefault="007D1EEB" w:rsidP="007D1EEB">
      <w:pPr>
        <w:spacing w:afterLines="50" w:after="120" w:line="340" w:lineRule="atLeast"/>
        <w:jc w:val="both"/>
        <w:rPr>
          <w:rFonts w:ascii="SimSun" w:hAnsi="SimSun"/>
          <w:sz w:val="21"/>
          <w:szCs w:val="21"/>
        </w:rPr>
      </w:pPr>
      <w:r w:rsidRPr="0078678D">
        <w:rPr>
          <w:rFonts w:ascii="SimSun" w:hAnsi="SimSun"/>
          <w:sz w:val="21"/>
          <w:szCs w:val="21"/>
        </w:rPr>
        <w:fldChar w:fldCharType="begin"/>
      </w:r>
      <w:r w:rsidRPr="0078678D">
        <w:rPr>
          <w:rFonts w:ascii="SimSun" w:hAnsi="SimSun"/>
          <w:sz w:val="21"/>
          <w:szCs w:val="21"/>
        </w:rPr>
        <w:instrText xml:space="preserve"> AUTONUM  </w:instrText>
      </w:r>
      <w:r w:rsidRPr="0078678D">
        <w:rPr>
          <w:rFonts w:ascii="SimSun" w:hAnsi="SimSun"/>
          <w:sz w:val="21"/>
          <w:szCs w:val="21"/>
        </w:rPr>
        <w:fldChar w:fldCharType="end"/>
      </w:r>
      <w:r w:rsidR="0052770B" w:rsidRPr="0078678D">
        <w:rPr>
          <w:rFonts w:ascii="SimSun" w:hAnsi="SimSun"/>
          <w:sz w:val="21"/>
          <w:szCs w:val="21"/>
        </w:rPr>
        <w:t>.</w:t>
      </w:r>
      <w:r w:rsidRPr="0078678D">
        <w:rPr>
          <w:rFonts w:ascii="SimSun" w:hAnsi="SimSun"/>
          <w:sz w:val="21"/>
          <w:szCs w:val="21"/>
        </w:rPr>
        <w:tab/>
      </w:r>
      <w:r w:rsidR="00C12C7F">
        <w:rPr>
          <w:rFonts w:ascii="SimSun" w:hAnsi="SimSun" w:hint="eastAsia"/>
          <w:sz w:val="21"/>
          <w:szCs w:val="21"/>
        </w:rPr>
        <w:t>CDIP第十届会议于2012年</w:t>
      </w:r>
      <w:r w:rsidR="00C12C7F">
        <w:rPr>
          <w:rFonts w:ascii="SimSun" w:hAnsi="SimSun"/>
          <w:sz w:val="21"/>
          <w:szCs w:val="21"/>
        </w:rPr>
        <w:t>11</w:t>
      </w:r>
      <w:r w:rsidR="00C12C7F">
        <w:rPr>
          <w:rFonts w:ascii="SimSun" w:hAnsi="SimSun" w:hint="eastAsia"/>
          <w:sz w:val="21"/>
          <w:szCs w:val="21"/>
        </w:rPr>
        <w:t>月12日至16日举行。</w:t>
      </w:r>
    </w:p>
    <w:p w:rsidR="00A25182" w:rsidRPr="0078678D" w:rsidRDefault="007D1EEB" w:rsidP="007D1EEB">
      <w:pPr>
        <w:spacing w:afterLines="50" w:after="120" w:line="340" w:lineRule="atLeast"/>
        <w:jc w:val="both"/>
        <w:rPr>
          <w:rFonts w:ascii="SimSun" w:hAnsi="SimSun"/>
          <w:sz w:val="21"/>
          <w:szCs w:val="21"/>
        </w:rPr>
      </w:pPr>
      <w:r w:rsidRPr="0078678D">
        <w:rPr>
          <w:rFonts w:ascii="SimSun" w:hAnsi="SimSun"/>
          <w:sz w:val="21"/>
          <w:szCs w:val="21"/>
        </w:rPr>
        <w:fldChar w:fldCharType="begin"/>
      </w:r>
      <w:r w:rsidRPr="0078678D">
        <w:rPr>
          <w:rFonts w:ascii="SimSun" w:hAnsi="SimSun"/>
          <w:sz w:val="21"/>
          <w:szCs w:val="21"/>
        </w:rPr>
        <w:instrText xml:space="preserve"> AUTONUM  </w:instrText>
      </w:r>
      <w:r w:rsidRPr="0078678D">
        <w:rPr>
          <w:rFonts w:ascii="SimSun" w:hAnsi="SimSun"/>
          <w:sz w:val="21"/>
          <w:szCs w:val="21"/>
        </w:rPr>
        <w:fldChar w:fldCharType="end"/>
      </w:r>
      <w:r w:rsidR="0052770B" w:rsidRPr="0078678D">
        <w:rPr>
          <w:rFonts w:ascii="SimSun" w:hAnsi="SimSun"/>
          <w:sz w:val="21"/>
          <w:szCs w:val="21"/>
        </w:rPr>
        <w:t>.</w:t>
      </w:r>
      <w:r w:rsidRPr="0078678D">
        <w:rPr>
          <w:rFonts w:ascii="SimSun" w:hAnsi="SimSun"/>
          <w:sz w:val="21"/>
          <w:szCs w:val="21"/>
        </w:rPr>
        <w:tab/>
      </w:r>
      <w:r w:rsidR="00C12C7F">
        <w:rPr>
          <w:rFonts w:ascii="SimSun" w:hAnsi="SimSun" w:hint="eastAsia"/>
          <w:sz w:val="21"/>
          <w:szCs w:val="21"/>
        </w:rPr>
        <w:t>下列国家派代表出席了会议：</w:t>
      </w:r>
      <w:r w:rsidR="00097391">
        <w:rPr>
          <w:rFonts w:ascii="SimSun" w:hAnsi="SimSun" w:hint="eastAsia"/>
          <w:sz w:val="21"/>
          <w:szCs w:val="21"/>
        </w:rPr>
        <w:t>阿尔巴尼亚</w:t>
      </w:r>
      <w:r w:rsidR="00C12C7F">
        <w:rPr>
          <w:rFonts w:ascii="SimSun" w:hAnsi="SimSun" w:hint="eastAsia"/>
          <w:sz w:val="21"/>
          <w:szCs w:val="21"/>
        </w:rPr>
        <w:t>、阿尔及利亚、</w:t>
      </w:r>
      <w:r w:rsidR="00097391">
        <w:rPr>
          <w:rFonts w:ascii="SimSun" w:hAnsi="SimSun" w:hint="eastAsia"/>
          <w:sz w:val="21"/>
          <w:szCs w:val="21"/>
        </w:rPr>
        <w:t>安道尔、</w:t>
      </w:r>
      <w:r w:rsidR="00C12C7F">
        <w:rPr>
          <w:rFonts w:ascii="SimSun" w:hAnsi="SimSun" w:hint="eastAsia"/>
          <w:sz w:val="21"/>
          <w:szCs w:val="21"/>
        </w:rPr>
        <w:t>阿根廷、亚美尼亚、澳大利亚、奥地利、孟加拉国、巴巴多斯、比利时、</w:t>
      </w:r>
      <w:r w:rsidR="00097391">
        <w:rPr>
          <w:rFonts w:ascii="SimSun" w:hAnsi="SimSun" w:hint="eastAsia"/>
          <w:sz w:val="21"/>
          <w:szCs w:val="21"/>
        </w:rPr>
        <w:t>贝宁</w:t>
      </w:r>
      <w:r w:rsidR="00C12C7F">
        <w:rPr>
          <w:rFonts w:ascii="SimSun" w:hAnsi="SimSun" w:hint="eastAsia"/>
          <w:sz w:val="21"/>
          <w:szCs w:val="21"/>
        </w:rPr>
        <w:t>、巴西、保加利亚、布基纳法索、布隆迪、</w:t>
      </w:r>
      <w:r w:rsidR="00097391">
        <w:rPr>
          <w:rFonts w:ascii="SimSun" w:hAnsi="SimSun" w:hint="eastAsia"/>
          <w:sz w:val="21"/>
          <w:szCs w:val="21"/>
        </w:rPr>
        <w:t>喀麦隆、</w:t>
      </w:r>
      <w:r w:rsidR="00C12C7F">
        <w:rPr>
          <w:rFonts w:ascii="SimSun" w:hAnsi="SimSun" w:hint="eastAsia"/>
          <w:sz w:val="21"/>
          <w:szCs w:val="21"/>
        </w:rPr>
        <w:t>加拿大、</w:t>
      </w:r>
      <w:r w:rsidR="00097391">
        <w:rPr>
          <w:rFonts w:ascii="SimSun" w:hAnsi="SimSun" w:hint="eastAsia"/>
          <w:sz w:val="21"/>
          <w:szCs w:val="21"/>
        </w:rPr>
        <w:t>乍得、</w:t>
      </w:r>
      <w:r w:rsidR="00C12C7F">
        <w:rPr>
          <w:rFonts w:ascii="SimSun" w:hAnsi="SimSun" w:hint="eastAsia"/>
          <w:sz w:val="21"/>
          <w:szCs w:val="21"/>
        </w:rPr>
        <w:t>智利、中国、哥伦比亚、刚果、哥斯达黎加、科特迪瓦、古巴、塞浦路斯、捷克共和国、</w:t>
      </w:r>
      <w:r w:rsidR="00097391">
        <w:rPr>
          <w:rFonts w:ascii="SimSun" w:hAnsi="SimSun" w:hint="eastAsia"/>
          <w:sz w:val="21"/>
          <w:szCs w:val="21"/>
        </w:rPr>
        <w:t>丹麦、</w:t>
      </w:r>
      <w:r w:rsidR="00C12C7F">
        <w:rPr>
          <w:rFonts w:ascii="SimSun" w:hAnsi="SimSun" w:hint="eastAsia"/>
          <w:sz w:val="21"/>
          <w:szCs w:val="21"/>
        </w:rPr>
        <w:t>吉布提、厄瓜多尔、埃及、萨尔瓦多、埃塞俄比亚、</w:t>
      </w:r>
      <w:r w:rsidR="00097391">
        <w:rPr>
          <w:rFonts w:ascii="SimSun" w:hAnsi="SimSun" w:hint="eastAsia"/>
          <w:sz w:val="21"/>
          <w:szCs w:val="21"/>
        </w:rPr>
        <w:t>芬兰、前南斯拉夫的马其顿共和国、</w:t>
      </w:r>
      <w:r w:rsidR="00C12C7F">
        <w:rPr>
          <w:rFonts w:ascii="SimSun" w:hAnsi="SimSun" w:hint="eastAsia"/>
          <w:sz w:val="21"/>
          <w:szCs w:val="21"/>
        </w:rPr>
        <w:t>法国、格鲁吉亚、</w:t>
      </w:r>
      <w:r w:rsidR="00097391">
        <w:rPr>
          <w:rFonts w:ascii="SimSun" w:hAnsi="SimSun" w:hint="eastAsia"/>
          <w:sz w:val="21"/>
          <w:szCs w:val="21"/>
        </w:rPr>
        <w:t>德国、加纳、</w:t>
      </w:r>
      <w:r w:rsidR="00C12C7F">
        <w:rPr>
          <w:rFonts w:ascii="SimSun" w:hAnsi="SimSun" w:hint="eastAsia"/>
          <w:sz w:val="21"/>
          <w:szCs w:val="21"/>
        </w:rPr>
        <w:t>希腊、教廷、</w:t>
      </w:r>
      <w:r w:rsidR="00097391">
        <w:rPr>
          <w:rFonts w:ascii="SimSun" w:hAnsi="SimSun" w:hint="eastAsia"/>
          <w:sz w:val="21"/>
          <w:szCs w:val="21"/>
        </w:rPr>
        <w:t>匈牙利、</w:t>
      </w:r>
      <w:r w:rsidR="00C12C7F">
        <w:rPr>
          <w:rFonts w:ascii="SimSun" w:hAnsi="SimSun" w:hint="eastAsia"/>
          <w:sz w:val="21"/>
          <w:szCs w:val="21"/>
        </w:rPr>
        <w:t>印度、印度尼西亚、伊朗(伊斯兰共和国)、</w:t>
      </w:r>
      <w:r w:rsidR="00097391">
        <w:rPr>
          <w:rFonts w:ascii="SimSun" w:hAnsi="SimSun" w:hint="eastAsia"/>
          <w:sz w:val="21"/>
          <w:szCs w:val="21"/>
        </w:rPr>
        <w:t>伊拉克、</w:t>
      </w:r>
      <w:r w:rsidR="00C12C7F">
        <w:rPr>
          <w:rFonts w:ascii="SimSun" w:hAnsi="SimSun" w:hint="eastAsia"/>
          <w:sz w:val="21"/>
          <w:szCs w:val="21"/>
        </w:rPr>
        <w:t>爱尔兰、意大利、日本、</w:t>
      </w:r>
      <w:r w:rsidR="00097391">
        <w:rPr>
          <w:rFonts w:ascii="SimSun" w:hAnsi="SimSun" w:hint="eastAsia"/>
          <w:sz w:val="21"/>
          <w:szCs w:val="21"/>
        </w:rPr>
        <w:t>约旦、吉尔吉斯</w:t>
      </w:r>
      <w:r w:rsidR="00C12C7F">
        <w:rPr>
          <w:rFonts w:ascii="SimSun" w:hAnsi="SimSun" w:hint="eastAsia"/>
          <w:sz w:val="21"/>
          <w:szCs w:val="21"/>
        </w:rPr>
        <w:t>斯坦、黎巴嫩、</w:t>
      </w:r>
      <w:r w:rsidR="00097391">
        <w:rPr>
          <w:rFonts w:ascii="SimSun" w:hAnsi="SimSun" w:hint="eastAsia"/>
          <w:sz w:val="21"/>
          <w:szCs w:val="21"/>
        </w:rPr>
        <w:t>立陶宛、卢森堡、</w:t>
      </w:r>
      <w:r w:rsidR="00C12C7F">
        <w:rPr>
          <w:rFonts w:ascii="SimSun" w:hAnsi="SimSun" w:hint="eastAsia"/>
          <w:sz w:val="21"/>
          <w:szCs w:val="21"/>
        </w:rPr>
        <w:t>马达加斯加、马来西亚、</w:t>
      </w:r>
      <w:r w:rsidR="00097391">
        <w:rPr>
          <w:rFonts w:ascii="SimSun" w:hAnsi="SimSun" w:hint="eastAsia"/>
          <w:sz w:val="21"/>
          <w:szCs w:val="21"/>
        </w:rPr>
        <w:t>马耳他</w:t>
      </w:r>
      <w:r w:rsidR="00C12C7F">
        <w:rPr>
          <w:rFonts w:ascii="SimSun" w:hAnsi="SimSun" w:hint="eastAsia"/>
          <w:sz w:val="21"/>
          <w:szCs w:val="21"/>
        </w:rPr>
        <w:t>、毛里求斯、墨西哥、摩纳哥、摩洛哥、尼泊尔、荷兰、尼日利亚、挪威、</w:t>
      </w:r>
      <w:r w:rsidR="006323FD">
        <w:rPr>
          <w:rFonts w:ascii="SimSun" w:hAnsi="SimSun" w:hint="eastAsia"/>
          <w:sz w:val="21"/>
          <w:szCs w:val="21"/>
        </w:rPr>
        <w:t>阿曼、</w:t>
      </w:r>
      <w:r w:rsidR="00C12C7F">
        <w:rPr>
          <w:rFonts w:ascii="SimSun" w:hAnsi="SimSun" w:hint="eastAsia"/>
          <w:sz w:val="21"/>
          <w:szCs w:val="21"/>
        </w:rPr>
        <w:t>巴基斯坦、巴拿马、巴拉圭、秘鲁、菲律宾、</w:t>
      </w:r>
      <w:r w:rsidR="006323FD">
        <w:rPr>
          <w:rFonts w:ascii="SimSun" w:hAnsi="SimSun" w:hint="eastAsia"/>
          <w:sz w:val="21"/>
          <w:szCs w:val="21"/>
        </w:rPr>
        <w:t>波兰、</w:t>
      </w:r>
      <w:r w:rsidR="00C12C7F">
        <w:rPr>
          <w:rFonts w:ascii="SimSun" w:hAnsi="SimSun" w:hint="eastAsia"/>
          <w:sz w:val="21"/>
          <w:szCs w:val="21"/>
        </w:rPr>
        <w:t>葡萄牙、大韩民国、摩尔多瓦共和国、罗马尼亚、俄罗斯联邦、沙特阿拉伯、塞内加尔、斯洛伐克、斯洛文尼亚、南非、西班牙、苏丹、斯威士兰、</w:t>
      </w:r>
      <w:r w:rsidR="006323FD">
        <w:rPr>
          <w:rFonts w:ascii="SimSun" w:hAnsi="SimSun" w:hint="eastAsia"/>
          <w:sz w:val="21"/>
          <w:szCs w:val="21"/>
        </w:rPr>
        <w:t>俄罗斯联邦、沙特阿拉伯、塞内加尔、南非、西班牙</w:t>
      </w:r>
      <w:r w:rsidR="00C12C7F">
        <w:rPr>
          <w:rFonts w:ascii="SimSun" w:hAnsi="SimSun" w:hint="eastAsia"/>
          <w:sz w:val="21"/>
          <w:szCs w:val="21"/>
        </w:rPr>
        <w:t>、</w:t>
      </w:r>
      <w:r w:rsidR="006323FD">
        <w:rPr>
          <w:rFonts w:ascii="SimSun" w:hAnsi="SimSun" w:hint="eastAsia"/>
          <w:sz w:val="21"/>
          <w:szCs w:val="21"/>
        </w:rPr>
        <w:t>苏丹、</w:t>
      </w:r>
      <w:r w:rsidR="00C12C7F">
        <w:rPr>
          <w:rFonts w:ascii="SimSun" w:hAnsi="SimSun" w:hint="eastAsia"/>
          <w:sz w:val="21"/>
          <w:szCs w:val="21"/>
        </w:rPr>
        <w:t>瑞士、泰国、特立尼达和多巴哥、突尼斯、土耳其、</w:t>
      </w:r>
      <w:r w:rsidR="006323FD">
        <w:rPr>
          <w:rFonts w:ascii="SimSun" w:hAnsi="SimSun" w:hint="eastAsia"/>
          <w:sz w:val="21"/>
          <w:szCs w:val="21"/>
        </w:rPr>
        <w:t>乌克兰、</w:t>
      </w:r>
      <w:r w:rsidR="00C12C7F">
        <w:rPr>
          <w:rFonts w:ascii="SimSun" w:hAnsi="SimSun" w:hint="eastAsia"/>
          <w:sz w:val="21"/>
          <w:szCs w:val="21"/>
        </w:rPr>
        <w:t>联合王国、</w:t>
      </w:r>
      <w:r w:rsidR="006323FD">
        <w:rPr>
          <w:rFonts w:ascii="SimSun" w:hAnsi="SimSun" w:hint="eastAsia"/>
          <w:sz w:val="21"/>
          <w:szCs w:val="21"/>
        </w:rPr>
        <w:t>坦桑尼亚联合共和国、</w:t>
      </w:r>
      <w:r w:rsidR="00C12C7F">
        <w:rPr>
          <w:rFonts w:ascii="SimSun" w:hAnsi="SimSun" w:hint="eastAsia"/>
          <w:sz w:val="21"/>
          <w:szCs w:val="21"/>
        </w:rPr>
        <w:t>美利坚合众国、乌拉圭、委内瑞拉(玻利瓦尔共和国)、越南、也门</w:t>
      </w:r>
      <w:r w:rsidR="006323FD">
        <w:rPr>
          <w:rFonts w:ascii="SimSun" w:hAnsi="SimSun" w:hint="eastAsia"/>
          <w:sz w:val="21"/>
          <w:szCs w:val="21"/>
        </w:rPr>
        <w:t>、</w:t>
      </w:r>
      <w:r w:rsidR="00C12C7F">
        <w:rPr>
          <w:rFonts w:ascii="SimSun" w:hAnsi="SimSun" w:hint="eastAsia"/>
          <w:sz w:val="21"/>
          <w:szCs w:val="21"/>
        </w:rPr>
        <w:t>赞比亚</w:t>
      </w:r>
      <w:r w:rsidR="006323FD">
        <w:rPr>
          <w:rFonts w:ascii="SimSun" w:hAnsi="SimSun" w:hint="eastAsia"/>
          <w:sz w:val="21"/>
          <w:szCs w:val="21"/>
        </w:rPr>
        <w:t>和津巴布韦</w:t>
      </w:r>
      <w:r w:rsidR="00C12C7F">
        <w:rPr>
          <w:rFonts w:ascii="SimSun" w:hAnsi="SimSun" w:hint="eastAsia"/>
          <w:sz w:val="21"/>
          <w:szCs w:val="21"/>
        </w:rPr>
        <w:t>(9</w:t>
      </w:r>
      <w:r w:rsidR="00097391">
        <w:rPr>
          <w:rFonts w:ascii="SimSun" w:hAnsi="SimSun" w:hint="eastAsia"/>
          <w:sz w:val="21"/>
          <w:szCs w:val="21"/>
        </w:rPr>
        <w:t>5个</w:t>
      </w:r>
      <w:r w:rsidR="00C12C7F">
        <w:rPr>
          <w:rFonts w:ascii="SimSun" w:hAnsi="SimSun" w:hint="eastAsia"/>
          <w:sz w:val="21"/>
          <w:szCs w:val="21"/>
        </w:rPr>
        <w:t>)。</w:t>
      </w:r>
    </w:p>
    <w:p w:rsidR="00CD5177" w:rsidRDefault="007D1EEB" w:rsidP="007D1EEB">
      <w:pPr>
        <w:spacing w:afterLines="50" w:after="120" w:line="340" w:lineRule="atLeast"/>
        <w:jc w:val="both"/>
      </w:pPr>
      <w:r w:rsidRPr="0078678D">
        <w:rPr>
          <w:rFonts w:ascii="SimSun" w:hAnsi="SimSun"/>
          <w:sz w:val="21"/>
          <w:szCs w:val="21"/>
        </w:rPr>
        <w:fldChar w:fldCharType="begin"/>
      </w:r>
      <w:r w:rsidRPr="0078678D">
        <w:rPr>
          <w:rFonts w:ascii="SimSun" w:hAnsi="SimSun"/>
          <w:sz w:val="21"/>
          <w:szCs w:val="21"/>
        </w:rPr>
        <w:instrText xml:space="preserve"> AUTONUM  </w:instrText>
      </w:r>
      <w:r w:rsidRPr="0078678D">
        <w:rPr>
          <w:rFonts w:ascii="SimSun" w:hAnsi="SimSun"/>
          <w:sz w:val="21"/>
          <w:szCs w:val="21"/>
        </w:rPr>
        <w:fldChar w:fldCharType="end"/>
      </w:r>
      <w:r w:rsidR="0052770B" w:rsidRPr="0078678D">
        <w:rPr>
          <w:rFonts w:ascii="SimSun" w:hAnsi="SimSun"/>
          <w:sz w:val="21"/>
          <w:szCs w:val="21"/>
        </w:rPr>
        <w:t>.</w:t>
      </w:r>
      <w:r w:rsidRPr="0078678D">
        <w:rPr>
          <w:rFonts w:ascii="SimSun" w:hAnsi="SimSun"/>
          <w:sz w:val="21"/>
          <w:szCs w:val="21"/>
        </w:rPr>
        <w:tab/>
      </w:r>
      <w:r w:rsidR="00C12C7F">
        <w:rPr>
          <w:rFonts w:ascii="SimSun" w:hAnsi="SimSun" w:hint="eastAsia"/>
          <w:sz w:val="21"/>
          <w:szCs w:val="21"/>
        </w:rPr>
        <w:t>下列政府间组织(IGO)作为观察员与会：</w:t>
      </w:r>
      <w:r w:rsidR="00CD5177">
        <w:rPr>
          <w:rFonts w:ascii="SimSun" w:hAnsi="SimSun" w:hint="eastAsia"/>
          <w:sz w:val="21"/>
          <w:szCs w:val="21"/>
        </w:rPr>
        <w:t>欧洲联盟(EU)、欧亚专利组织</w:t>
      </w:r>
      <w:r w:rsidR="00C12C7F">
        <w:rPr>
          <w:rFonts w:ascii="SimSun" w:hAnsi="SimSun" w:hint="eastAsia"/>
          <w:sz w:val="21"/>
          <w:szCs w:val="21"/>
        </w:rPr>
        <w:t>(</w:t>
      </w:r>
      <w:r w:rsidR="00CD5177">
        <w:rPr>
          <w:rFonts w:ascii="SimSun" w:hAnsi="SimSun" w:hint="eastAsia"/>
          <w:sz w:val="21"/>
          <w:szCs w:val="21"/>
        </w:rPr>
        <w:t>E</w:t>
      </w:r>
      <w:r w:rsidR="00C12C7F">
        <w:rPr>
          <w:rFonts w:ascii="SimSun" w:hAnsi="SimSun" w:hint="eastAsia"/>
          <w:sz w:val="21"/>
          <w:szCs w:val="21"/>
        </w:rPr>
        <w:t>A</w:t>
      </w:r>
      <w:r w:rsidR="00CD5177">
        <w:rPr>
          <w:rFonts w:ascii="SimSun" w:hAnsi="SimSun" w:hint="eastAsia"/>
          <w:sz w:val="21"/>
          <w:szCs w:val="21"/>
        </w:rPr>
        <w:t>P</w:t>
      </w:r>
      <w:r w:rsidR="00C12C7F">
        <w:rPr>
          <w:rFonts w:ascii="SimSun" w:hAnsi="SimSun" w:hint="eastAsia"/>
          <w:sz w:val="21"/>
          <w:szCs w:val="21"/>
        </w:rPr>
        <w:t>O)、</w:t>
      </w:r>
      <w:r w:rsidR="00CD5177">
        <w:rPr>
          <w:rFonts w:ascii="SimSun" w:hAnsi="SimSun" w:hint="eastAsia"/>
          <w:sz w:val="21"/>
          <w:szCs w:val="21"/>
        </w:rPr>
        <w:t>国际植物新品种保护联盟</w:t>
      </w:r>
      <w:r w:rsidR="00C12C7F">
        <w:rPr>
          <w:rFonts w:ascii="SimSun" w:hAnsi="SimSun" w:hint="eastAsia"/>
          <w:sz w:val="21"/>
          <w:szCs w:val="21"/>
        </w:rPr>
        <w:t>(</w:t>
      </w:r>
      <w:r w:rsidR="00CD5177">
        <w:rPr>
          <w:rFonts w:ascii="SimSun" w:hAnsi="SimSun" w:hint="eastAsia"/>
          <w:sz w:val="21"/>
          <w:szCs w:val="21"/>
        </w:rPr>
        <w:t>UPOV</w:t>
      </w:r>
      <w:r w:rsidR="00C12C7F">
        <w:rPr>
          <w:rFonts w:ascii="SimSun" w:hAnsi="SimSun" w:hint="eastAsia"/>
          <w:sz w:val="21"/>
          <w:szCs w:val="21"/>
        </w:rPr>
        <w:t>)、</w:t>
      </w:r>
      <w:r w:rsidR="00CD5177" w:rsidRPr="00CD5177">
        <w:rPr>
          <w:rFonts w:ascii="SimSun" w:hAnsi="SimSun" w:hint="eastAsia"/>
          <w:sz w:val="21"/>
          <w:szCs w:val="21"/>
        </w:rPr>
        <w:t>保护工业产权国家间理事会</w:t>
      </w:r>
      <w:r w:rsidR="00CD5177" w:rsidRPr="0078678D">
        <w:rPr>
          <w:rFonts w:ascii="SimSun" w:hAnsi="SimSun"/>
          <w:sz w:val="21"/>
          <w:szCs w:val="21"/>
        </w:rPr>
        <w:t>(ICPIP)</w:t>
      </w:r>
      <w:r w:rsidR="00C12C7F">
        <w:rPr>
          <w:rFonts w:ascii="SimSun" w:hAnsi="SimSun" w:hint="eastAsia"/>
          <w:sz w:val="21"/>
          <w:szCs w:val="21"/>
        </w:rPr>
        <w:t>、</w:t>
      </w:r>
      <w:r w:rsidR="00CD5177" w:rsidRPr="00CD5177">
        <w:rPr>
          <w:rFonts w:ascii="SimSun" w:hAnsi="SimSun" w:hint="eastAsia"/>
          <w:sz w:val="21"/>
          <w:szCs w:val="21"/>
        </w:rPr>
        <w:t>海湾阿拉伯国家合作委员会专利局(GCC专利局)</w:t>
      </w:r>
      <w:r w:rsidR="00C12C7F">
        <w:rPr>
          <w:rFonts w:ascii="SimSun" w:hAnsi="SimSun" w:hint="eastAsia"/>
          <w:sz w:val="21"/>
          <w:szCs w:val="21"/>
        </w:rPr>
        <w:t>、法语国家国际组织(OIF)、南方中心、世界贸易组织(WTO)、非洲联盟(AU)</w:t>
      </w:r>
      <w:r w:rsidR="00CD5177">
        <w:rPr>
          <w:rFonts w:ascii="SimSun" w:hAnsi="SimSun" w:hint="eastAsia"/>
          <w:sz w:val="21"/>
          <w:szCs w:val="21"/>
        </w:rPr>
        <w:t>、东加勒比国家组织(OECS)和</w:t>
      </w:r>
      <w:r w:rsidR="00C12C7F">
        <w:rPr>
          <w:rFonts w:ascii="SimSun" w:hAnsi="SimSun" w:hint="eastAsia"/>
          <w:sz w:val="21"/>
          <w:szCs w:val="21"/>
        </w:rPr>
        <w:t>伊斯兰合作组织(OIC)(1</w:t>
      </w:r>
      <w:r w:rsidR="00CD5177">
        <w:rPr>
          <w:rFonts w:ascii="SimSun" w:hAnsi="SimSun" w:hint="eastAsia"/>
          <w:sz w:val="21"/>
          <w:szCs w:val="21"/>
        </w:rPr>
        <w:t>1</w:t>
      </w:r>
      <w:r w:rsidR="00C12C7F">
        <w:rPr>
          <w:rFonts w:ascii="SimSun" w:hAnsi="SimSun" w:hint="eastAsia"/>
          <w:sz w:val="21"/>
          <w:szCs w:val="21"/>
        </w:rPr>
        <w:t>个)</w:t>
      </w:r>
      <w:r w:rsidR="00C12C7F">
        <w:rPr>
          <w:rFonts w:hint="eastAsia"/>
        </w:rPr>
        <w:t>。</w:t>
      </w:r>
    </w:p>
    <w:p w:rsidR="00AA333D" w:rsidRDefault="007D1EEB" w:rsidP="007D1EEB">
      <w:pPr>
        <w:spacing w:afterLines="50" w:after="120" w:line="340" w:lineRule="atLeast"/>
        <w:jc w:val="both"/>
        <w:rPr>
          <w:rFonts w:ascii="SimSun" w:hAnsi="SimSun"/>
          <w:sz w:val="21"/>
          <w:szCs w:val="21"/>
        </w:rPr>
      </w:pPr>
      <w:r w:rsidRPr="0078678D">
        <w:rPr>
          <w:rFonts w:ascii="SimSun" w:hAnsi="SimSun"/>
          <w:sz w:val="21"/>
          <w:szCs w:val="21"/>
          <w:lang w:eastAsia="en-US"/>
        </w:rPr>
        <w:lastRenderedPageBreak/>
        <w:fldChar w:fldCharType="begin"/>
      </w:r>
      <w:r w:rsidRPr="0078678D">
        <w:rPr>
          <w:rFonts w:ascii="SimSun" w:hAnsi="SimSun"/>
          <w:sz w:val="21"/>
          <w:szCs w:val="21"/>
        </w:rPr>
        <w:instrText xml:space="preserve"> AUTONUM  </w:instrText>
      </w:r>
      <w:r w:rsidRPr="0078678D">
        <w:rPr>
          <w:rFonts w:ascii="SimSun" w:hAnsi="SimSun"/>
          <w:sz w:val="21"/>
          <w:szCs w:val="21"/>
          <w:lang w:eastAsia="en-US"/>
        </w:rPr>
        <w:fldChar w:fldCharType="end"/>
      </w:r>
      <w:r w:rsidR="0052770B" w:rsidRPr="0078678D">
        <w:rPr>
          <w:rFonts w:ascii="SimSun" w:hAnsi="SimSun"/>
          <w:sz w:val="21"/>
          <w:szCs w:val="21"/>
        </w:rPr>
        <w:t>.</w:t>
      </w:r>
      <w:r w:rsidRPr="0078678D">
        <w:rPr>
          <w:rFonts w:ascii="SimSun" w:hAnsi="SimSun"/>
          <w:sz w:val="21"/>
          <w:szCs w:val="21"/>
        </w:rPr>
        <w:tab/>
      </w:r>
      <w:r w:rsidR="00C12C7F">
        <w:rPr>
          <w:rFonts w:ascii="SimSun" w:hAnsi="SimSun" w:hint="eastAsia"/>
          <w:sz w:val="21"/>
          <w:szCs w:val="21"/>
        </w:rPr>
        <w:t>下列非政府组织(NGO)的代表作为观察员列席会议：IQSensato协会、</w:t>
      </w:r>
      <w:r w:rsidR="00AA333D">
        <w:rPr>
          <w:rFonts w:ascii="SimSun" w:hAnsi="SimSun" w:hint="eastAsia"/>
          <w:sz w:val="21"/>
          <w:szCs w:val="21"/>
        </w:rPr>
        <w:t>巴西国际关系中心</w:t>
      </w:r>
      <w:r w:rsidR="00C12C7F">
        <w:rPr>
          <w:rFonts w:ascii="SimSun" w:hAnsi="SimSun" w:hint="eastAsia"/>
          <w:sz w:val="21"/>
          <w:szCs w:val="21"/>
        </w:rPr>
        <w:t>(C</w:t>
      </w:r>
      <w:r w:rsidR="00AA333D">
        <w:rPr>
          <w:rFonts w:ascii="SimSun" w:hAnsi="SimSun" w:hint="eastAsia"/>
          <w:sz w:val="21"/>
          <w:szCs w:val="21"/>
        </w:rPr>
        <w:t>EB</w:t>
      </w:r>
      <w:r w:rsidR="00C12C7F">
        <w:rPr>
          <w:rFonts w:ascii="SimSun" w:hAnsi="SimSun" w:hint="eastAsia"/>
          <w:sz w:val="21"/>
          <w:szCs w:val="21"/>
        </w:rPr>
        <w:t>R</w:t>
      </w:r>
      <w:r w:rsidR="00AA333D">
        <w:rPr>
          <w:rFonts w:ascii="SimSun" w:hAnsi="SimSun" w:hint="eastAsia"/>
          <w:sz w:val="21"/>
          <w:szCs w:val="21"/>
        </w:rPr>
        <w:t>I</w:t>
      </w:r>
      <w:r w:rsidR="00C12C7F">
        <w:rPr>
          <w:rFonts w:ascii="SimSun" w:hAnsi="SimSun" w:hint="eastAsia"/>
          <w:sz w:val="21"/>
          <w:szCs w:val="21"/>
        </w:rPr>
        <w:t>)、Communia</w:t>
      </w:r>
      <w:r w:rsidR="00AA333D">
        <w:rPr>
          <w:rFonts w:ascii="SimSun" w:hAnsi="SimSun" w:hint="eastAsia"/>
          <w:sz w:val="21"/>
          <w:szCs w:val="21"/>
        </w:rPr>
        <w:t>、</w:t>
      </w:r>
      <w:r w:rsidR="00C12C7F">
        <w:rPr>
          <w:rFonts w:ascii="SimSun" w:hAnsi="SimSun" w:hint="eastAsia"/>
          <w:sz w:val="21"/>
          <w:szCs w:val="21"/>
        </w:rPr>
        <w:t>公有领域国际协会(COMMUNIA)、</w:t>
      </w:r>
      <w:r w:rsidR="00CD5177" w:rsidRPr="00CD5177">
        <w:rPr>
          <w:rFonts w:ascii="SimSun" w:hAnsi="SimSun" w:hint="eastAsia"/>
          <w:sz w:val="21"/>
          <w:szCs w:val="21"/>
        </w:rPr>
        <w:t>计算机与通信行业协会</w:t>
      </w:r>
      <w:r w:rsidR="00AA333D" w:rsidRPr="0078678D">
        <w:rPr>
          <w:rFonts w:ascii="SimSun" w:hAnsi="SimSun"/>
          <w:sz w:val="21"/>
          <w:szCs w:val="21"/>
        </w:rPr>
        <w:t>(CCIA)</w:t>
      </w:r>
      <w:r w:rsidR="00C12C7F">
        <w:rPr>
          <w:rFonts w:ascii="SimSun" w:hAnsi="SimSun" w:hint="eastAsia"/>
          <w:sz w:val="21"/>
          <w:szCs w:val="21"/>
        </w:rPr>
        <w:t>、农作物国际组织、</w:t>
      </w:r>
      <w:r w:rsidR="00CD5177">
        <w:rPr>
          <w:rFonts w:ascii="SimSun" w:hAnsi="SimSun" w:hint="eastAsia"/>
          <w:sz w:val="21"/>
          <w:szCs w:val="21"/>
        </w:rPr>
        <w:t>欧洲广播联盟</w:t>
      </w:r>
      <w:r w:rsidR="00AA333D" w:rsidRPr="0078678D">
        <w:rPr>
          <w:rFonts w:ascii="SimSun" w:hAnsi="SimSun"/>
          <w:sz w:val="21"/>
          <w:szCs w:val="21"/>
        </w:rPr>
        <w:t>(EBU)</w:t>
      </w:r>
      <w:r w:rsidR="00C12C7F">
        <w:rPr>
          <w:rFonts w:ascii="SimSun" w:hAnsi="SimSun" w:hint="eastAsia"/>
          <w:sz w:val="21"/>
          <w:szCs w:val="21"/>
        </w:rPr>
        <w:t>、欧洲法律学生会(ELSA</w:t>
      </w:r>
      <w:r w:rsidR="00AA333D">
        <w:rPr>
          <w:rFonts w:ascii="SimSun" w:hAnsi="SimSun" w:hint="eastAsia"/>
          <w:sz w:val="21"/>
          <w:szCs w:val="21"/>
        </w:rPr>
        <w:t>国际</w:t>
      </w:r>
      <w:r w:rsidR="00C12C7F">
        <w:rPr>
          <w:rFonts w:ascii="SimSun" w:hAnsi="SimSun" w:hint="eastAsia"/>
          <w:sz w:val="21"/>
          <w:szCs w:val="21"/>
        </w:rPr>
        <w:t>)、</w:t>
      </w:r>
      <w:r w:rsidR="00CD5177" w:rsidRPr="00CD5177">
        <w:rPr>
          <w:rFonts w:ascii="SimSun" w:hAnsi="SimSun" w:hint="eastAsia"/>
          <w:sz w:val="21"/>
          <w:szCs w:val="21"/>
        </w:rPr>
        <w:t>公谊会世界协商委员会</w:t>
      </w:r>
      <w:r w:rsidR="00AA333D" w:rsidRPr="0078678D">
        <w:rPr>
          <w:rFonts w:ascii="SimSun" w:hAnsi="SimSun"/>
          <w:sz w:val="21"/>
          <w:szCs w:val="21"/>
        </w:rPr>
        <w:t>(FWCC)</w:t>
      </w:r>
      <w:r w:rsidR="00C12C7F">
        <w:rPr>
          <w:rFonts w:ascii="SimSun" w:hAnsi="SimSun" w:hint="eastAsia"/>
          <w:sz w:val="21"/>
          <w:szCs w:val="21"/>
        </w:rPr>
        <w:t>、伊比利亚–拉丁美洲表演者联合会(FILAIE)、</w:t>
      </w:r>
      <w:r w:rsidR="00097391">
        <w:rPr>
          <w:rFonts w:ascii="SimSun" w:hAnsi="SimSun" w:hint="eastAsia"/>
          <w:sz w:val="21"/>
          <w:szCs w:val="21"/>
        </w:rPr>
        <w:t>国际知识产权发展协会</w:t>
      </w:r>
      <w:r w:rsidR="00AA333D" w:rsidRPr="0078678D">
        <w:rPr>
          <w:rFonts w:ascii="SimSun" w:hAnsi="SimSun"/>
          <w:sz w:val="21"/>
          <w:szCs w:val="21"/>
        </w:rPr>
        <w:t>(ADALPI)</w:t>
      </w:r>
      <w:r w:rsidR="00AA333D">
        <w:rPr>
          <w:rFonts w:ascii="SimSun" w:hAnsi="SimSun" w:hint="eastAsia"/>
          <w:sz w:val="21"/>
          <w:szCs w:val="21"/>
        </w:rPr>
        <w:t>、</w:t>
      </w:r>
      <w:r w:rsidR="00CD5177" w:rsidRPr="00CD5177">
        <w:rPr>
          <w:rFonts w:ascii="SimSun" w:hAnsi="SimSun" w:hint="eastAsia"/>
          <w:sz w:val="21"/>
          <w:szCs w:val="21"/>
        </w:rPr>
        <w:t>国际知识产权保护协会</w:t>
      </w:r>
      <w:r w:rsidR="00AA333D" w:rsidRPr="0078678D">
        <w:rPr>
          <w:rFonts w:ascii="SimSun" w:hAnsi="SimSun"/>
          <w:sz w:val="21"/>
          <w:szCs w:val="21"/>
        </w:rPr>
        <w:t>(AIPPI)</w:t>
      </w:r>
      <w:r w:rsidR="00C12C7F">
        <w:rPr>
          <w:rFonts w:ascii="SimSun" w:hAnsi="SimSun" w:hint="eastAsia"/>
          <w:sz w:val="21"/>
          <w:szCs w:val="21"/>
        </w:rPr>
        <w:t>、国际贸易与可持续发展中心(ICTSD)、国际商会(ICC)、</w:t>
      </w:r>
      <w:r w:rsidR="00CD5177" w:rsidRPr="00CD5177">
        <w:rPr>
          <w:rFonts w:ascii="SimSun" w:hAnsi="SimSun" w:hint="eastAsia"/>
          <w:sz w:val="21"/>
          <w:szCs w:val="21"/>
        </w:rPr>
        <w:t>国际作者和作曲者协会联合会</w:t>
      </w:r>
      <w:r w:rsidR="00AA333D" w:rsidRPr="0078678D">
        <w:rPr>
          <w:rFonts w:ascii="SimSun" w:hAnsi="SimSun"/>
          <w:sz w:val="21"/>
          <w:szCs w:val="21"/>
        </w:rPr>
        <w:t>(CISAC)</w:t>
      </w:r>
      <w:r w:rsidR="00AA333D">
        <w:rPr>
          <w:rFonts w:ascii="SimSun" w:hAnsi="SimSun" w:hint="eastAsia"/>
          <w:sz w:val="21"/>
          <w:szCs w:val="21"/>
        </w:rPr>
        <w:t>、</w:t>
      </w:r>
      <w:r w:rsidR="00CD5177" w:rsidRPr="00CD5177">
        <w:rPr>
          <w:rFonts w:ascii="SimSun" w:hAnsi="SimSun" w:hint="eastAsia"/>
          <w:sz w:val="21"/>
          <w:szCs w:val="21"/>
        </w:rPr>
        <w:t>国际电影发行人协会联合会</w:t>
      </w:r>
      <w:r w:rsidR="00AA333D" w:rsidRPr="0078678D">
        <w:rPr>
          <w:rFonts w:ascii="SimSun" w:hAnsi="SimSun"/>
          <w:sz w:val="21"/>
          <w:szCs w:val="21"/>
        </w:rPr>
        <w:t>(FIAD)</w:t>
      </w:r>
      <w:r w:rsidR="00C12C7F">
        <w:rPr>
          <w:rFonts w:ascii="SimSun" w:hAnsi="SimSun" w:hint="eastAsia"/>
          <w:sz w:val="21"/>
          <w:szCs w:val="21"/>
        </w:rPr>
        <w:t>、国际电影制片人协会联合会(FIAPF)、国际药品制造商协会联合会(IFPMA)、</w:t>
      </w:r>
      <w:r w:rsidR="00CD5177" w:rsidRPr="00CD5177">
        <w:rPr>
          <w:rFonts w:ascii="SimSun" w:hAnsi="SimSun" w:hint="eastAsia"/>
          <w:sz w:val="21"/>
          <w:szCs w:val="21"/>
        </w:rPr>
        <w:t>国际复制权组织联合会</w:t>
      </w:r>
      <w:r w:rsidR="00CD5177" w:rsidRPr="0078678D">
        <w:rPr>
          <w:rFonts w:ascii="SimSun" w:hAnsi="SimSun"/>
          <w:sz w:val="21"/>
          <w:szCs w:val="21"/>
        </w:rPr>
        <w:t>(IFRRO)</w:t>
      </w:r>
      <w:r w:rsidR="00CD5177">
        <w:rPr>
          <w:rFonts w:ascii="SimSun" w:hAnsi="SimSun" w:hint="eastAsia"/>
          <w:sz w:val="21"/>
          <w:szCs w:val="21"/>
        </w:rPr>
        <w:t>、</w:t>
      </w:r>
      <w:r w:rsidR="00097391" w:rsidRPr="00097391">
        <w:rPr>
          <w:rFonts w:ascii="SimSun" w:hAnsi="SimSun" w:hint="eastAsia"/>
          <w:sz w:val="21"/>
          <w:szCs w:val="21"/>
        </w:rPr>
        <w:t>国际文学和艺术协会</w:t>
      </w:r>
      <w:r w:rsidR="00CD5177" w:rsidRPr="0078678D">
        <w:rPr>
          <w:rFonts w:ascii="SimSun" w:hAnsi="SimSun"/>
          <w:sz w:val="21"/>
          <w:szCs w:val="21"/>
        </w:rPr>
        <w:t>(ALAI)</w:t>
      </w:r>
      <w:r w:rsidR="00097391">
        <w:rPr>
          <w:rFonts w:ascii="SimSun" w:hAnsi="SimSun" w:hint="eastAsia"/>
          <w:sz w:val="21"/>
          <w:szCs w:val="21"/>
        </w:rPr>
        <w:t>、</w:t>
      </w:r>
      <w:r w:rsidR="00097391" w:rsidRPr="00097391">
        <w:rPr>
          <w:rFonts w:ascii="SimSun" w:hAnsi="SimSun" w:hint="eastAsia"/>
          <w:sz w:val="21"/>
          <w:szCs w:val="21"/>
        </w:rPr>
        <w:t>国际商标协会</w:t>
      </w:r>
      <w:r w:rsidR="00CD5177" w:rsidRPr="0078678D">
        <w:rPr>
          <w:rFonts w:ascii="SimSun" w:hAnsi="SimSun"/>
          <w:sz w:val="21"/>
          <w:szCs w:val="21"/>
        </w:rPr>
        <w:t>(INTA)</w:t>
      </w:r>
      <w:r w:rsidR="00097391">
        <w:rPr>
          <w:rFonts w:ascii="SimSun" w:hAnsi="SimSun" w:hint="eastAsia"/>
          <w:sz w:val="21"/>
          <w:szCs w:val="21"/>
        </w:rPr>
        <w:t>、国</w:t>
      </w:r>
      <w:r w:rsidR="00097391" w:rsidRPr="00097391">
        <w:rPr>
          <w:rFonts w:ascii="SimSun" w:hAnsi="SimSun" w:hint="eastAsia"/>
          <w:sz w:val="21"/>
          <w:szCs w:val="21"/>
        </w:rPr>
        <w:t>际影像联合会</w:t>
      </w:r>
      <w:r w:rsidR="00CD5177" w:rsidRPr="0078678D">
        <w:rPr>
          <w:rFonts w:ascii="SimSun" w:hAnsi="SimSun"/>
          <w:sz w:val="21"/>
          <w:szCs w:val="21"/>
        </w:rPr>
        <w:t>(IVF)</w:t>
      </w:r>
      <w:r w:rsidR="00097391">
        <w:rPr>
          <w:rFonts w:ascii="SimSun" w:hAnsi="SimSun" w:hint="eastAsia"/>
          <w:sz w:val="21"/>
          <w:szCs w:val="21"/>
        </w:rPr>
        <w:t>、</w:t>
      </w:r>
      <w:r w:rsidR="00097391" w:rsidRPr="00097391">
        <w:rPr>
          <w:rFonts w:ascii="SimSun" w:hAnsi="SimSun" w:hint="eastAsia"/>
          <w:sz w:val="21"/>
          <w:szCs w:val="21"/>
        </w:rPr>
        <w:t>知识生态国际组织</w:t>
      </w:r>
      <w:r w:rsidR="00CD5177" w:rsidRPr="0078678D">
        <w:rPr>
          <w:rFonts w:ascii="SimSun" w:hAnsi="SimSun"/>
          <w:sz w:val="21"/>
          <w:szCs w:val="21"/>
        </w:rPr>
        <w:t>(KEI)</w:t>
      </w:r>
      <w:r w:rsidR="00097391">
        <w:rPr>
          <w:rFonts w:ascii="SimSun" w:hAnsi="SimSun" w:hint="eastAsia"/>
          <w:sz w:val="21"/>
          <w:szCs w:val="21"/>
        </w:rPr>
        <w:t>、</w:t>
      </w:r>
      <w:r w:rsidR="00097391" w:rsidRPr="00097391">
        <w:rPr>
          <w:rFonts w:ascii="SimSun" w:hAnsi="SimSun" w:hint="eastAsia"/>
          <w:sz w:val="21"/>
          <w:szCs w:val="21"/>
        </w:rPr>
        <w:t>拉丁美洲制药业协会</w:t>
      </w:r>
      <w:r w:rsidR="00CD5177" w:rsidRPr="0078678D">
        <w:rPr>
          <w:rFonts w:ascii="SimSun" w:hAnsi="SimSun"/>
          <w:sz w:val="21"/>
          <w:szCs w:val="21"/>
        </w:rPr>
        <w:t>(ALIFAR)</w:t>
      </w:r>
      <w:r w:rsidR="00097391">
        <w:rPr>
          <w:rFonts w:ascii="SimSun" w:hAnsi="SimSun" w:hint="eastAsia"/>
          <w:sz w:val="21"/>
          <w:szCs w:val="21"/>
        </w:rPr>
        <w:t>、</w:t>
      </w:r>
      <w:r w:rsidR="00097391" w:rsidRPr="00097391">
        <w:rPr>
          <w:rFonts w:ascii="SimSun" w:hAnsi="SimSun" w:hint="eastAsia"/>
          <w:sz w:val="21"/>
          <w:szCs w:val="21"/>
        </w:rPr>
        <w:t>无国境医生组织</w:t>
      </w:r>
      <w:r w:rsidR="00CD5177" w:rsidRPr="00097391">
        <w:rPr>
          <w:rFonts w:ascii="SimSun" w:hAnsi="SimSun"/>
          <w:sz w:val="21"/>
          <w:szCs w:val="21"/>
        </w:rPr>
        <w:t>(MSF)</w:t>
      </w:r>
      <w:r w:rsidR="00097391">
        <w:rPr>
          <w:rFonts w:ascii="SimSun" w:hAnsi="SimSun" w:hint="eastAsia"/>
          <w:sz w:val="21"/>
          <w:szCs w:val="21"/>
        </w:rPr>
        <w:t>、</w:t>
      </w:r>
      <w:r w:rsidR="00097391" w:rsidRPr="00097391">
        <w:rPr>
          <w:rFonts w:ascii="SimSun" w:hAnsi="SimSun" w:hint="eastAsia"/>
          <w:sz w:val="21"/>
          <w:szCs w:val="21"/>
        </w:rPr>
        <w:t>药品专利池</w:t>
      </w:r>
      <w:r w:rsidR="00371893">
        <w:rPr>
          <w:rFonts w:ascii="SimSun" w:hAnsi="SimSun"/>
          <w:sz w:val="21"/>
          <w:szCs w:val="21"/>
        </w:rPr>
        <w:t>(MPP)</w:t>
      </w:r>
      <w:r w:rsidR="00097391">
        <w:rPr>
          <w:rFonts w:ascii="SimSun" w:hAnsi="SimSun" w:hint="eastAsia"/>
          <w:sz w:val="21"/>
          <w:szCs w:val="21"/>
        </w:rPr>
        <w:t>和</w:t>
      </w:r>
      <w:r w:rsidR="00097391" w:rsidRPr="00097391">
        <w:rPr>
          <w:rFonts w:ascii="SimSun" w:hAnsi="SimSun" w:hint="eastAsia"/>
          <w:sz w:val="21"/>
          <w:szCs w:val="21"/>
        </w:rPr>
        <w:t>第三世界网络</w:t>
      </w:r>
      <w:r w:rsidR="00CD5177" w:rsidRPr="0078678D">
        <w:rPr>
          <w:rFonts w:ascii="SimSun" w:hAnsi="SimSun"/>
          <w:sz w:val="21"/>
          <w:szCs w:val="21"/>
        </w:rPr>
        <w:t>(TWN)</w:t>
      </w:r>
      <w:r w:rsidR="00C12C7F">
        <w:rPr>
          <w:rFonts w:ascii="SimSun" w:hAnsi="SimSun" w:hint="eastAsia"/>
          <w:sz w:val="21"/>
          <w:szCs w:val="21"/>
        </w:rPr>
        <w:t>(2</w:t>
      </w:r>
      <w:r w:rsidR="00CD5177">
        <w:rPr>
          <w:rFonts w:ascii="SimSun" w:hAnsi="SimSun" w:hint="eastAsia"/>
          <w:sz w:val="21"/>
          <w:szCs w:val="21"/>
        </w:rPr>
        <w:t>6</w:t>
      </w:r>
      <w:r w:rsidR="00C12C7F">
        <w:rPr>
          <w:rFonts w:ascii="SimSun" w:hAnsi="SimSun" w:hint="eastAsia"/>
          <w:sz w:val="21"/>
          <w:szCs w:val="21"/>
        </w:rPr>
        <w:t>个)。</w:t>
      </w:r>
    </w:p>
    <w:p w:rsidR="00A25182" w:rsidRPr="0078678D" w:rsidRDefault="007D1EEB" w:rsidP="007D1EEB">
      <w:pPr>
        <w:spacing w:afterLines="50" w:after="120" w:line="340" w:lineRule="atLeast"/>
        <w:jc w:val="both"/>
        <w:rPr>
          <w:rFonts w:ascii="SimSun" w:hAnsi="SimSun"/>
          <w:sz w:val="21"/>
          <w:szCs w:val="21"/>
        </w:rPr>
      </w:pPr>
      <w:r w:rsidRPr="0078678D">
        <w:rPr>
          <w:rFonts w:ascii="SimSun" w:hAnsi="SimSun"/>
          <w:sz w:val="21"/>
          <w:szCs w:val="21"/>
        </w:rPr>
        <w:fldChar w:fldCharType="begin"/>
      </w:r>
      <w:r w:rsidRPr="0078678D">
        <w:rPr>
          <w:rFonts w:ascii="SimSun" w:hAnsi="SimSun"/>
          <w:sz w:val="21"/>
          <w:szCs w:val="21"/>
        </w:rPr>
        <w:instrText xml:space="preserve"> AUTONUM  </w:instrText>
      </w:r>
      <w:r w:rsidRPr="0078678D">
        <w:rPr>
          <w:rFonts w:ascii="SimSun" w:hAnsi="SimSun"/>
          <w:sz w:val="21"/>
          <w:szCs w:val="21"/>
        </w:rPr>
        <w:fldChar w:fldCharType="end"/>
      </w:r>
      <w:r w:rsidR="0052770B" w:rsidRPr="0078678D">
        <w:rPr>
          <w:rFonts w:ascii="SimSun" w:hAnsi="SimSun"/>
          <w:sz w:val="21"/>
          <w:szCs w:val="21"/>
        </w:rPr>
        <w:t>.</w:t>
      </w:r>
      <w:r w:rsidRPr="0078678D">
        <w:rPr>
          <w:rFonts w:ascii="SimSun" w:hAnsi="SimSun"/>
          <w:sz w:val="21"/>
          <w:szCs w:val="21"/>
        </w:rPr>
        <w:tab/>
      </w:r>
      <w:r w:rsidR="00AA333D">
        <w:rPr>
          <w:rFonts w:ascii="SimSun" w:hAnsi="SimSun" w:hint="eastAsia"/>
          <w:sz w:val="21"/>
          <w:szCs w:val="21"/>
        </w:rPr>
        <w:t>吉布提常驻代表Mohamed Siad Doualeh大使主持了会议。</w:t>
      </w:r>
    </w:p>
    <w:p w:rsidR="00A93A56" w:rsidRPr="004F4CC0" w:rsidRDefault="00A93A56" w:rsidP="00371893">
      <w:pPr>
        <w:pStyle w:val="Heading1"/>
        <w:spacing w:beforeLines="100" w:afterLines="100" w:after="240" w:line="340" w:lineRule="atLeast"/>
        <w:jc w:val="both"/>
        <w:rPr>
          <w:rFonts w:ascii="SimHei" w:eastAsia="SimHei" w:hAnsi="SimHei"/>
          <w:b w:val="0"/>
          <w:sz w:val="21"/>
          <w:szCs w:val="21"/>
        </w:rPr>
      </w:pPr>
      <w:r w:rsidRPr="004F4CC0">
        <w:rPr>
          <w:rFonts w:ascii="SimHei" w:eastAsia="SimHei" w:hAnsi="SimHei" w:hint="eastAsia"/>
          <w:b w:val="0"/>
          <w:sz w:val="21"/>
          <w:szCs w:val="21"/>
        </w:rPr>
        <w:t>议程第1项：会议开幕</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6.</w:t>
      </w:r>
      <w:r w:rsidRPr="00A93A56">
        <w:rPr>
          <w:rFonts w:ascii="SimSun" w:hAnsi="SimSun"/>
          <w:sz w:val="21"/>
          <w:szCs w:val="21"/>
        </w:rPr>
        <w:tab/>
      </w:r>
      <w:r w:rsidRPr="00A93A56">
        <w:rPr>
          <w:rFonts w:ascii="SimSun" w:hAnsi="SimSun" w:hint="eastAsia"/>
          <w:sz w:val="21"/>
          <w:szCs w:val="21"/>
        </w:rPr>
        <w:t>主席欢迎各代表团参会并指出其出席会议体现了所有成员国承认本委员会的重要性和知识产权(IP)领域发展的至关重要的作用。他回顾说，本委员会被视为发展议程(DA)的一个成果，在落实发展议程及其45项建议中，它继续发挥着重要作用。主席感谢总干事弗朗西斯</w:t>
      </w:r>
      <w:r>
        <w:rPr>
          <w:rFonts w:ascii="SimSun" w:hAnsi="SimSun" w:cs="SimSun" w:hint="eastAsia"/>
          <w:sz w:val="21"/>
          <w:szCs w:val="21"/>
        </w:rPr>
        <w:t>﹒</w:t>
      </w:r>
      <w:r w:rsidRPr="00A93A56">
        <w:rPr>
          <w:rFonts w:ascii="SimSun" w:hAnsi="SimSun" w:hint="eastAsia"/>
          <w:sz w:val="21"/>
          <w:szCs w:val="21"/>
        </w:rPr>
        <w:t>高瑞先生和副总干事杰弗里</w:t>
      </w:r>
      <w:r>
        <w:rPr>
          <w:rFonts w:ascii="SimSun" w:hAnsi="SimSun" w:cs="SimSun" w:hint="eastAsia"/>
          <w:sz w:val="21"/>
          <w:szCs w:val="21"/>
        </w:rPr>
        <w:t>﹒</w:t>
      </w:r>
      <w:r w:rsidRPr="00A93A56">
        <w:rPr>
          <w:rFonts w:ascii="SimSun" w:hAnsi="SimSun" w:hint="eastAsia"/>
          <w:sz w:val="21"/>
          <w:szCs w:val="21"/>
        </w:rPr>
        <w:t>奥尼亚马先生，感谢他们为将发展议程及其基本原则纳入本组织工作所做出的持续努力。</w:t>
      </w:r>
      <w:r w:rsidRPr="00421386">
        <w:rPr>
          <w:rFonts w:ascii="SimSun" w:hAnsi="SimSun" w:hint="eastAsia"/>
          <w:sz w:val="21"/>
          <w:szCs w:val="21"/>
        </w:rPr>
        <w:t>委员会</w:t>
      </w:r>
      <w:r w:rsidRPr="00A93A56">
        <w:rPr>
          <w:rFonts w:ascii="SimSun" w:hAnsi="SimSun" w:hint="eastAsia"/>
          <w:sz w:val="21"/>
          <w:szCs w:val="21"/>
        </w:rPr>
        <w:t>的</w:t>
      </w:r>
      <w:r w:rsidRPr="00421386">
        <w:rPr>
          <w:rFonts w:ascii="SimSun" w:hAnsi="SimSun" w:hint="eastAsia"/>
          <w:sz w:val="21"/>
          <w:szCs w:val="21"/>
        </w:rPr>
        <w:t>第十届</w:t>
      </w:r>
      <w:r w:rsidRPr="00A93A56">
        <w:rPr>
          <w:rFonts w:ascii="SimSun" w:hAnsi="SimSun" w:hint="eastAsia"/>
          <w:sz w:val="21"/>
          <w:szCs w:val="21"/>
        </w:rPr>
        <w:t>会议标志着发展议程的</w:t>
      </w:r>
      <w:r w:rsidRPr="00421386">
        <w:rPr>
          <w:rFonts w:ascii="SimSun" w:hAnsi="SimSun" w:hint="eastAsia"/>
          <w:sz w:val="21"/>
          <w:szCs w:val="21"/>
        </w:rPr>
        <w:t>第五</w:t>
      </w:r>
      <w:r w:rsidRPr="00A93A56">
        <w:rPr>
          <w:rFonts w:ascii="SimSun" w:hAnsi="SimSun" w:hint="eastAsia"/>
          <w:sz w:val="21"/>
          <w:szCs w:val="21"/>
        </w:rPr>
        <w:t>个</w:t>
      </w:r>
      <w:r w:rsidRPr="00421386">
        <w:rPr>
          <w:rFonts w:ascii="SimSun" w:hAnsi="SimSun" w:hint="eastAsia"/>
          <w:sz w:val="21"/>
          <w:szCs w:val="21"/>
        </w:rPr>
        <w:t>年</w:t>
      </w:r>
      <w:r w:rsidRPr="00A93A56">
        <w:rPr>
          <w:rFonts w:ascii="SimSun" w:hAnsi="SimSun" w:hint="eastAsia"/>
          <w:sz w:val="21"/>
          <w:szCs w:val="21"/>
        </w:rPr>
        <w:t>头，其进程正在</w:t>
      </w:r>
      <w:r>
        <w:rPr>
          <w:rFonts w:ascii="SimSun" w:hAnsi="SimSun" w:hint="eastAsia"/>
          <w:sz w:val="21"/>
          <w:szCs w:val="21"/>
        </w:rPr>
        <w:t>日</w:t>
      </w:r>
      <w:r w:rsidRPr="00A93A56">
        <w:rPr>
          <w:rFonts w:ascii="SimSun" w:hAnsi="SimSun" w:hint="eastAsia"/>
          <w:sz w:val="21"/>
          <w:szCs w:val="21"/>
        </w:rPr>
        <w:t>趋</w:t>
      </w:r>
      <w:r>
        <w:rPr>
          <w:rFonts w:ascii="SimSun" w:hAnsi="SimSun" w:hint="eastAsia"/>
          <w:sz w:val="21"/>
          <w:szCs w:val="21"/>
        </w:rPr>
        <w:t>成熟</w:t>
      </w:r>
      <w:r w:rsidRPr="00421386">
        <w:rPr>
          <w:rFonts w:ascii="SimSun" w:hAnsi="SimSun" w:hint="eastAsia"/>
          <w:sz w:val="21"/>
          <w:szCs w:val="21"/>
        </w:rPr>
        <w:t>。主席指出</w:t>
      </w:r>
      <w:r w:rsidRPr="00A93A56">
        <w:rPr>
          <w:rFonts w:ascii="SimSun" w:hAnsi="SimSun" w:hint="eastAsia"/>
          <w:sz w:val="21"/>
          <w:szCs w:val="21"/>
        </w:rPr>
        <w:t>：由于成员国的深入</w:t>
      </w:r>
      <w:r w:rsidRPr="00421386">
        <w:rPr>
          <w:rFonts w:ascii="SimSun" w:hAnsi="SimSun" w:hint="eastAsia"/>
          <w:sz w:val="21"/>
          <w:szCs w:val="21"/>
        </w:rPr>
        <w:t>参与和</w:t>
      </w:r>
      <w:r w:rsidRPr="00A93A56">
        <w:rPr>
          <w:rFonts w:ascii="SimSun" w:hAnsi="SimSun" w:hint="eastAsia"/>
          <w:sz w:val="21"/>
          <w:szCs w:val="21"/>
        </w:rPr>
        <w:t>密切监督，落实工作取得长足进步，形势已经日益明显</w:t>
      </w:r>
      <w:r>
        <w:rPr>
          <w:rFonts w:ascii="SimSun" w:hAnsi="SimSun" w:hint="eastAsia"/>
          <w:sz w:val="21"/>
          <w:szCs w:val="21"/>
        </w:rPr>
        <w:t>。第十届会议将继续</w:t>
      </w:r>
      <w:r w:rsidRPr="00A93A56">
        <w:rPr>
          <w:rFonts w:ascii="SimSun" w:hAnsi="SimSun" w:hint="eastAsia"/>
          <w:sz w:val="21"/>
          <w:szCs w:val="21"/>
        </w:rPr>
        <w:t>重点评估和监测采用立项方法</w:t>
      </w:r>
      <w:r>
        <w:rPr>
          <w:rFonts w:ascii="SimSun" w:hAnsi="SimSun" w:hint="eastAsia"/>
          <w:sz w:val="21"/>
          <w:szCs w:val="21"/>
        </w:rPr>
        <w:t>落实</w:t>
      </w:r>
      <w:r w:rsidRPr="00A93A56">
        <w:rPr>
          <w:rFonts w:ascii="SimSun" w:hAnsi="SimSun" w:hint="eastAsia"/>
          <w:sz w:val="21"/>
          <w:szCs w:val="21"/>
        </w:rPr>
        <w:t>发展议程的成</w:t>
      </w:r>
      <w:r w:rsidRPr="00421386">
        <w:rPr>
          <w:rFonts w:ascii="SimSun" w:hAnsi="SimSun" w:hint="eastAsia"/>
          <w:sz w:val="21"/>
          <w:szCs w:val="21"/>
        </w:rPr>
        <w:t>果</w:t>
      </w:r>
      <w:r w:rsidRPr="00A93A56">
        <w:rPr>
          <w:rFonts w:ascii="SimSun" w:hAnsi="SimSun" w:hint="eastAsia"/>
          <w:sz w:val="21"/>
          <w:szCs w:val="21"/>
        </w:rPr>
        <w:t>。</w:t>
      </w:r>
      <w:r>
        <w:rPr>
          <w:rFonts w:ascii="SimSun" w:hAnsi="SimSun" w:hint="eastAsia"/>
          <w:sz w:val="21"/>
          <w:szCs w:val="21"/>
        </w:rPr>
        <w:t>六个独立的评</w:t>
      </w:r>
      <w:r w:rsidRPr="00A93A56">
        <w:rPr>
          <w:rFonts w:ascii="SimSun" w:hAnsi="SimSun" w:hint="eastAsia"/>
          <w:sz w:val="21"/>
          <w:szCs w:val="21"/>
        </w:rPr>
        <w:t>估</w:t>
      </w:r>
      <w:r>
        <w:rPr>
          <w:rFonts w:ascii="SimSun" w:hAnsi="SimSun" w:hint="eastAsia"/>
          <w:sz w:val="21"/>
          <w:szCs w:val="21"/>
        </w:rPr>
        <w:t>报告将提交委员会审议。他</w:t>
      </w:r>
      <w:r w:rsidRPr="00A93A56">
        <w:rPr>
          <w:rFonts w:ascii="SimSun" w:hAnsi="SimSun" w:hint="eastAsia"/>
          <w:sz w:val="21"/>
          <w:szCs w:val="21"/>
        </w:rPr>
        <w:t>说</w:t>
      </w:r>
      <w:r>
        <w:rPr>
          <w:rFonts w:ascii="SimSun" w:hAnsi="SimSun" w:hint="eastAsia"/>
          <w:sz w:val="21"/>
          <w:szCs w:val="21"/>
        </w:rPr>
        <w:t>这</w:t>
      </w:r>
      <w:r w:rsidRPr="00A93A56">
        <w:rPr>
          <w:rFonts w:ascii="SimSun" w:hAnsi="SimSun" w:hint="eastAsia"/>
          <w:sz w:val="21"/>
          <w:szCs w:val="21"/>
        </w:rPr>
        <w:t>样就使</w:t>
      </w:r>
      <w:r>
        <w:rPr>
          <w:rFonts w:ascii="SimSun" w:hAnsi="SimSun" w:hint="eastAsia"/>
          <w:sz w:val="21"/>
          <w:szCs w:val="21"/>
        </w:rPr>
        <w:t>评</w:t>
      </w:r>
      <w:r w:rsidRPr="00A93A56">
        <w:rPr>
          <w:rFonts w:ascii="SimSun" w:hAnsi="SimSun" w:hint="eastAsia"/>
          <w:sz w:val="21"/>
          <w:szCs w:val="21"/>
        </w:rPr>
        <w:t>估</w:t>
      </w:r>
      <w:r w:rsidRPr="00421386">
        <w:rPr>
          <w:rFonts w:ascii="SimSun" w:hAnsi="SimSun" w:hint="eastAsia"/>
          <w:sz w:val="21"/>
          <w:szCs w:val="21"/>
        </w:rPr>
        <w:t>报告的总数</w:t>
      </w:r>
      <w:r w:rsidRPr="00A93A56">
        <w:rPr>
          <w:rFonts w:ascii="SimSun" w:hAnsi="SimSun" w:hint="eastAsia"/>
          <w:sz w:val="21"/>
          <w:szCs w:val="21"/>
        </w:rPr>
        <w:t>增至</w:t>
      </w:r>
      <w:r w:rsidRPr="00421386">
        <w:rPr>
          <w:rFonts w:ascii="SimSun" w:hAnsi="SimSun"/>
          <w:sz w:val="21"/>
          <w:szCs w:val="21"/>
        </w:rPr>
        <w:t>12</w:t>
      </w:r>
      <w:r w:rsidRPr="00A93A56">
        <w:rPr>
          <w:rFonts w:ascii="SimSun" w:hAnsi="SimSun" w:hint="eastAsia"/>
          <w:sz w:val="21"/>
          <w:szCs w:val="21"/>
        </w:rPr>
        <w:t>个</w:t>
      </w:r>
      <w:r w:rsidRPr="00421386">
        <w:rPr>
          <w:rFonts w:ascii="SimSun" w:hAnsi="SimSun" w:hint="eastAsia"/>
          <w:sz w:val="21"/>
          <w:szCs w:val="21"/>
        </w:rPr>
        <w:t>。主席强调</w:t>
      </w:r>
      <w:r w:rsidRPr="00A93A56">
        <w:rPr>
          <w:rFonts w:ascii="SimSun" w:hAnsi="SimSun" w:hint="eastAsia"/>
          <w:sz w:val="21"/>
          <w:szCs w:val="21"/>
        </w:rPr>
        <w:t>指出，</w:t>
      </w:r>
      <w:r>
        <w:rPr>
          <w:rFonts w:ascii="SimSun" w:hAnsi="SimSun" w:hint="eastAsia"/>
          <w:sz w:val="21"/>
          <w:szCs w:val="21"/>
        </w:rPr>
        <w:t>委员会收到</w:t>
      </w:r>
      <w:r w:rsidRPr="00421386">
        <w:rPr>
          <w:rFonts w:ascii="SimSun" w:hAnsi="SimSun" w:hint="eastAsia"/>
          <w:sz w:val="21"/>
          <w:szCs w:val="21"/>
        </w:rPr>
        <w:t>文件</w:t>
      </w:r>
      <w:r w:rsidRPr="00A93A56">
        <w:rPr>
          <w:rFonts w:ascii="SimSun" w:hAnsi="SimSun" w:hint="eastAsia"/>
          <w:sz w:val="21"/>
          <w:szCs w:val="21"/>
        </w:rPr>
        <w:t>的绝对</w:t>
      </w:r>
      <w:r>
        <w:rPr>
          <w:rFonts w:ascii="SimSun" w:hAnsi="SimSun" w:hint="eastAsia"/>
          <w:sz w:val="21"/>
          <w:szCs w:val="21"/>
        </w:rPr>
        <w:t>数量</w:t>
      </w:r>
      <w:r w:rsidRPr="00A93A56">
        <w:rPr>
          <w:rFonts w:ascii="SimSun" w:hAnsi="SimSun" w:hint="eastAsia"/>
          <w:sz w:val="21"/>
          <w:szCs w:val="21"/>
        </w:rPr>
        <w:t>表明，今后还有大量工作要做</w:t>
      </w:r>
      <w:r w:rsidRPr="00421386">
        <w:rPr>
          <w:rFonts w:ascii="SimSun" w:hAnsi="SimSun" w:hint="eastAsia"/>
          <w:sz w:val="21"/>
          <w:szCs w:val="21"/>
        </w:rPr>
        <w:t>。他期待着</w:t>
      </w:r>
      <w:r w:rsidRPr="00A93A56">
        <w:rPr>
          <w:rFonts w:ascii="SimSun" w:hAnsi="SimSun" w:hint="eastAsia"/>
          <w:sz w:val="21"/>
          <w:szCs w:val="21"/>
        </w:rPr>
        <w:t>本届会议成为一次</w:t>
      </w:r>
      <w:r>
        <w:rPr>
          <w:rFonts w:ascii="SimSun" w:hAnsi="SimSun" w:hint="eastAsia"/>
          <w:sz w:val="21"/>
          <w:szCs w:val="21"/>
        </w:rPr>
        <w:t>高效</w:t>
      </w:r>
      <w:r w:rsidRPr="00A93A56">
        <w:rPr>
          <w:rFonts w:ascii="SimSun" w:hAnsi="SimSun" w:hint="eastAsia"/>
          <w:sz w:val="21"/>
          <w:szCs w:val="21"/>
        </w:rPr>
        <w:t>、</w:t>
      </w:r>
      <w:r>
        <w:rPr>
          <w:rFonts w:ascii="SimSun" w:hAnsi="SimSun" w:hint="eastAsia"/>
          <w:sz w:val="21"/>
          <w:szCs w:val="21"/>
        </w:rPr>
        <w:t>积极的会议。他</w:t>
      </w:r>
      <w:r w:rsidRPr="00A93A56">
        <w:rPr>
          <w:rFonts w:ascii="SimSun" w:hAnsi="SimSun" w:hint="eastAsia"/>
          <w:sz w:val="21"/>
          <w:szCs w:val="21"/>
        </w:rPr>
        <w:t>通</w:t>
      </w:r>
      <w:r>
        <w:rPr>
          <w:rFonts w:ascii="SimSun" w:hAnsi="SimSun" w:hint="eastAsia"/>
          <w:sz w:val="21"/>
          <w:szCs w:val="21"/>
        </w:rPr>
        <w:t>知各代表团</w:t>
      </w:r>
      <w:r w:rsidRPr="00A93A56">
        <w:rPr>
          <w:rFonts w:ascii="SimSun" w:hAnsi="SimSun" w:hint="eastAsia"/>
          <w:sz w:val="21"/>
          <w:szCs w:val="21"/>
        </w:rPr>
        <w:t>它们将</w:t>
      </w:r>
      <w:r>
        <w:rPr>
          <w:rFonts w:ascii="SimSun" w:hAnsi="SimSun" w:hint="eastAsia"/>
          <w:sz w:val="21"/>
          <w:szCs w:val="21"/>
        </w:rPr>
        <w:t>收到拟议的</w:t>
      </w:r>
      <w:r w:rsidRPr="00A93A56">
        <w:rPr>
          <w:rFonts w:ascii="SimSun" w:hAnsi="SimSun" w:hint="eastAsia"/>
          <w:sz w:val="21"/>
          <w:szCs w:val="21"/>
        </w:rPr>
        <w:t>本</w:t>
      </w:r>
      <w:r>
        <w:rPr>
          <w:rFonts w:ascii="SimSun" w:hAnsi="SimSun" w:hint="eastAsia"/>
          <w:sz w:val="21"/>
          <w:szCs w:val="21"/>
        </w:rPr>
        <w:t>周工作</w:t>
      </w:r>
      <w:r w:rsidRPr="00A93A56">
        <w:rPr>
          <w:rFonts w:ascii="SimSun" w:hAnsi="SimSun" w:hint="eastAsia"/>
          <w:sz w:val="21"/>
          <w:szCs w:val="21"/>
        </w:rPr>
        <w:t>日程安排</w:t>
      </w:r>
      <w:r w:rsidRPr="00421386">
        <w:rPr>
          <w:rFonts w:ascii="SimSun" w:hAnsi="SimSun" w:hint="eastAsia"/>
          <w:sz w:val="21"/>
          <w:szCs w:val="21"/>
        </w:rPr>
        <w:t>。</w:t>
      </w:r>
      <w:r w:rsidRPr="00A93A56">
        <w:rPr>
          <w:rFonts w:ascii="SimSun" w:hAnsi="SimSun" w:hint="eastAsia"/>
          <w:sz w:val="21"/>
          <w:szCs w:val="21"/>
        </w:rPr>
        <w:t>如有需要，</w:t>
      </w:r>
      <w:r>
        <w:rPr>
          <w:rFonts w:ascii="SimSun" w:hAnsi="SimSun" w:hint="eastAsia"/>
          <w:sz w:val="21"/>
          <w:szCs w:val="21"/>
        </w:rPr>
        <w:t>他</w:t>
      </w:r>
      <w:r w:rsidRPr="00A93A56">
        <w:rPr>
          <w:rFonts w:ascii="SimSun" w:hAnsi="SimSun" w:hint="eastAsia"/>
          <w:sz w:val="21"/>
          <w:szCs w:val="21"/>
        </w:rPr>
        <w:t>会就</w:t>
      </w:r>
      <w:r>
        <w:rPr>
          <w:rFonts w:ascii="SimSun" w:hAnsi="SimSun" w:hint="eastAsia"/>
          <w:sz w:val="21"/>
          <w:szCs w:val="21"/>
        </w:rPr>
        <w:t>某些问题进行事先协商</w:t>
      </w:r>
      <w:r w:rsidRPr="006D20C1">
        <w:rPr>
          <w:rFonts w:ascii="SimSun" w:hAnsi="SimSun" w:hint="eastAsia"/>
          <w:sz w:val="21"/>
          <w:szCs w:val="21"/>
        </w:rPr>
        <w:t>以确保</w:t>
      </w:r>
      <w:r w:rsidRPr="00A93A56">
        <w:rPr>
          <w:rFonts w:ascii="SimSun" w:hAnsi="SimSun" w:hint="eastAsia"/>
          <w:sz w:val="21"/>
          <w:szCs w:val="21"/>
        </w:rPr>
        <w:t>取得</w:t>
      </w:r>
      <w:r>
        <w:rPr>
          <w:rFonts w:ascii="SimSun" w:hAnsi="SimSun" w:hint="eastAsia"/>
          <w:sz w:val="21"/>
          <w:szCs w:val="21"/>
        </w:rPr>
        <w:t>良好</w:t>
      </w:r>
      <w:r w:rsidRPr="00A93A56">
        <w:rPr>
          <w:rFonts w:ascii="SimSun" w:hAnsi="SimSun" w:hint="eastAsia"/>
          <w:sz w:val="21"/>
          <w:szCs w:val="21"/>
        </w:rPr>
        <w:t>的</w:t>
      </w:r>
      <w:r>
        <w:rPr>
          <w:rFonts w:ascii="SimSun" w:hAnsi="SimSun" w:hint="eastAsia"/>
          <w:sz w:val="21"/>
          <w:szCs w:val="21"/>
        </w:rPr>
        <w:t>进展。谈到</w:t>
      </w:r>
      <w:r w:rsidRPr="00A93A56">
        <w:rPr>
          <w:rFonts w:ascii="SimSun" w:hAnsi="SimSun" w:hint="eastAsia"/>
          <w:sz w:val="21"/>
          <w:szCs w:val="21"/>
        </w:rPr>
        <w:t>在</w:t>
      </w:r>
      <w:r>
        <w:rPr>
          <w:rFonts w:ascii="SimSun" w:hAnsi="SimSun" w:hint="eastAsia"/>
          <w:sz w:val="21"/>
          <w:szCs w:val="21"/>
        </w:rPr>
        <w:t>非正式</w:t>
      </w:r>
      <w:r w:rsidRPr="00A93A56">
        <w:rPr>
          <w:rFonts w:ascii="SimSun" w:hAnsi="SimSun" w:hint="eastAsia"/>
          <w:sz w:val="21"/>
          <w:szCs w:val="21"/>
        </w:rPr>
        <w:t>吹风会上的讨论</w:t>
      </w:r>
      <w:r>
        <w:rPr>
          <w:rFonts w:ascii="SimSun" w:hAnsi="SimSun" w:hint="eastAsia"/>
          <w:sz w:val="21"/>
          <w:szCs w:val="21"/>
        </w:rPr>
        <w:t>时主席重申</w:t>
      </w:r>
      <w:r w:rsidRPr="00A93A56">
        <w:rPr>
          <w:rFonts w:ascii="SimSun" w:hAnsi="SimSun" w:hint="eastAsia"/>
          <w:sz w:val="21"/>
          <w:szCs w:val="21"/>
        </w:rPr>
        <w:t>，</w:t>
      </w:r>
      <w:r>
        <w:rPr>
          <w:rFonts w:ascii="SimSun" w:hAnsi="SimSun" w:hint="eastAsia"/>
          <w:sz w:val="21"/>
          <w:szCs w:val="21"/>
        </w:rPr>
        <w:t>他将</w:t>
      </w:r>
      <w:r w:rsidRPr="00A93A56">
        <w:rPr>
          <w:rFonts w:ascii="SimSun" w:hAnsi="SimSun" w:hint="eastAsia"/>
          <w:sz w:val="21"/>
          <w:szCs w:val="21"/>
        </w:rPr>
        <w:t>在</w:t>
      </w:r>
      <w:r w:rsidRPr="006D20C1">
        <w:rPr>
          <w:rFonts w:ascii="SimSun" w:hAnsi="SimSun" w:hint="eastAsia"/>
          <w:sz w:val="21"/>
          <w:szCs w:val="21"/>
        </w:rPr>
        <w:t>每个</w:t>
      </w:r>
      <w:r w:rsidRPr="00A93A56">
        <w:rPr>
          <w:rFonts w:ascii="SimSun" w:hAnsi="SimSun" w:hint="eastAsia"/>
          <w:sz w:val="21"/>
          <w:szCs w:val="21"/>
        </w:rPr>
        <w:t>议程</w:t>
      </w:r>
      <w:r>
        <w:rPr>
          <w:rFonts w:ascii="SimSun" w:hAnsi="SimSun" w:hint="eastAsia"/>
          <w:sz w:val="21"/>
          <w:szCs w:val="21"/>
        </w:rPr>
        <w:t>项目结束时</w:t>
      </w:r>
      <w:r w:rsidRPr="00A93A56">
        <w:rPr>
          <w:rFonts w:ascii="SimSun" w:hAnsi="SimSun" w:hint="eastAsia"/>
          <w:sz w:val="21"/>
          <w:szCs w:val="21"/>
        </w:rPr>
        <w:t>提出</w:t>
      </w:r>
      <w:r>
        <w:rPr>
          <w:rFonts w:ascii="SimSun" w:hAnsi="SimSun" w:hint="eastAsia"/>
          <w:sz w:val="21"/>
          <w:szCs w:val="21"/>
        </w:rPr>
        <w:t>简短</w:t>
      </w:r>
      <w:r w:rsidRPr="00A93A56">
        <w:rPr>
          <w:rFonts w:ascii="SimSun" w:hAnsi="SimSun" w:hint="eastAsia"/>
          <w:sz w:val="21"/>
          <w:szCs w:val="21"/>
        </w:rPr>
        <w:t>的</w:t>
      </w:r>
      <w:r w:rsidRPr="006D20C1">
        <w:rPr>
          <w:rFonts w:ascii="SimSun" w:hAnsi="SimSun" w:hint="eastAsia"/>
          <w:sz w:val="21"/>
          <w:szCs w:val="21"/>
        </w:rPr>
        <w:t>结论。结论将反映</w:t>
      </w:r>
      <w:r w:rsidRPr="00A93A56">
        <w:rPr>
          <w:rFonts w:ascii="SimSun" w:hAnsi="SimSun" w:hint="eastAsia"/>
          <w:sz w:val="21"/>
          <w:szCs w:val="21"/>
        </w:rPr>
        <w:t>有关</w:t>
      </w:r>
      <w:r>
        <w:rPr>
          <w:rFonts w:ascii="SimSun" w:hAnsi="SimSun" w:hint="eastAsia"/>
          <w:sz w:val="21"/>
          <w:szCs w:val="21"/>
        </w:rPr>
        <w:t>每</w:t>
      </w:r>
      <w:r w:rsidRPr="00A93A56">
        <w:rPr>
          <w:rFonts w:ascii="SimSun" w:hAnsi="SimSun" w:hint="eastAsia"/>
          <w:sz w:val="21"/>
          <w:szCs w:val="21"/>
        </w:rPr>
        <w:t>份</w:t>
      </w:r>
      <w:r>
        <w:rPr>
          <w:rFonts w:ascii="SimSun" w:hAnsi="SimSun" w:hint="eastAsia"/>
          <w:sz w:val="21"/>
          <w:szCs w:val="21"/>
        </w:rPr>
        <w:t>文</w:t>
      </w:r>
      <w:r w:rsidRPr="00A93A56">
        <w:rPr>
          <w:rFonts w:ascii="SimSun" w:hAnsi="SimSun" w:hint="eastAsia"/>
          <w:sz w:val="21"/>
          <w:szCs w:val="21"/>
        </w:rPr>
        <w:t>件</w:t>
      </w:r>
      <w:r w:rsidRPr="006D20C1">
        <w:rPr>
          <w:rFonts w:ascii="SimSun" w:hAnsi="SimSun" w:hint="eastAsia"/>
          <w:sz w:val="21"/>
          <w:szCs w:val="21"/>
        </w:rPr>
        <w:t>的讨论</w:t>
      </w:r>
      <w:r w:rsidRPr="00A93A56">
        <w:rPr>
          <w:rFonts w:ascii="SimSun" w:hAnsi="SimSun" w:hint="eastAsia"/>
          <w:sz w:val="21"/>
          <w:szCs w:val="21"/>
        </w:rPr>
        <w:t>情况</w:t>
      </w:r>
      <w:r w:rsidRPr="006D20C1">
        <w:rPr>
          <w:rFonts w:ascii="SimSun" w:hAnsi="SimSun" w:hint="eastAsia"/>
          <w:sz w:val="21"/>
          <w:szCs w:val="21"/>
        </w:rPr>
        <w:t>。这些</w:t>
      </w:r>
      <w:r w:rsidRPr="00A93A56">
        <w:rPr>
          <w:rFonts w:ascii="SimSun" w:hAnsi="SimSun" w:hint="eastAsia"/>
          <w:sz w:val="21"/>
          <w:szCs w:val="21"/>
        </w:rPr>
        <w:t>结论将组</w:t>
      </w:r>
      <w:r>
        <w:rPr>
          <w:rFonts w:ascii="SimSun" w:hAnsi="SimSun" w:hint="eastAsia"/>
          <w:sz w:val="21"/>
          <w:szCs w:val="21"/>
        </w:rPr>
        <w:t>成主席</w:t>
      </w:r>
      <w:r w:rsidRPr="00A93A56">
        <w:rPr>
          <w:rFonts w:ascii="SimSun" w:hAnsi="SimSun" w:hint="eastAsia"/>
          <w:sz w:val="21"/>
          <w:szCs w:val="21"/>
        </w:rPr>
        <w:t>总结</w:t>
      </w:r>
      <w:r>
        <w:rPr>
          <w:rFonts w:ascii="SimSun" w:hAnsi="SimSun" w:hint="eastAsia"/>
          <w:sz w:val="21"/>
          <w:szCs w:val="21"/>
        </w:rPr>
        <w:t>。</w:t>
      </w:r>
      <w:r w:rsidRPr="00A93A56">
        <w:rPr>
          <w:rFonts w:ascii="SimSun" w:hAnsi="SimSun" w:hint="eastAsia"/>
          <w:sz w:val="21"/>
          <w:szCs w:val="21"/>
        </w:rPr>
        <w:t>这种办法</w:t>
      </w:r>
      <w:r>
        <w:rPr>
          <w:rFonts w:ascii="SimSun" w:hAnsi="SimSun" w:hint="eastAsia"/>
          <w:sz w:val="21"/>
          <w:szCs w:val="21"/>
        </w:rPr>
        <w:t>会使</w:t>
      </w:r>
      <w:r w:rsidRPr="00A93A56">
        <w:rPr>
          <w:rFonts w:ascii="SimSun" w:hAnsi="SimSun" w:hint="eastAsia"/>
          <w:sz w:val="21"/>
          <w:szCs w:val="21"/>
        </w:rPr>
        <w:t>编拟总结报告过程的</w:t>
      </w:r>
      <w:r>
        <w:rPr>
          <w:rFonts w:ascii="SimSun" w:hAnsi="SimSun" w:hint="eastAsia"/>
          <w:sz w:val="21"/>
          <w:szCs w:val="21"/>
        </w:rPr>
        <w:t>效率更高</w:t>
      </w:r>
      <w:r w:rsidRPr="006D20C1">
        <w:rPr>
          <w:rFonts w:ascii="SimSun" w:hAnsi="SimSun" w:hint="eastAsia"/>
          <w:sz w:val="21"/>
          <w:szCs w:val="21"/>
        </w:rPr>
        <w:t>。</w:t>
      </w:r>
      <w:r w:rsidRPr="00A93A56">
        <w:rPr>
          <w:rFonts w:ascii="SimSun" w:hAnsi="SimSun" w:hint="eastAsia"/>
          <w:sz w:val="21"/>
          <w:szCs w:val="21"/>
        </w:rPr>
        <w:t>为使会议的进行富有成效和建设性，</w:t>
      </w:r>
      <w:r>
        <w:rPr>
          <w:rFonts w:ascii="SimSun" w:hAnsi="SimSun" w:hint="eastAsia"/>
          <w:sz w:val="21"/>
          <w:szCs w:val="21"/>
        </w:rPr>
        <w:t>他</w:t>
      </w:r>
      <w:r w:rsidRPr="00A93A56">
        <w:rPr>
          <w:rFonts w:ascii="SimSun" w:hAnsi="SimSun" w:hint="eastAsia"/>
          <w:sz w:val="21"/>
          <w:szCs w:val="21"/>
        </w:rPr>
        <w:t>期待代表团的</w:t>
      </w:r>
      <w:r>
        <w:rPr>
          <w:rFonts w:ascii="SimSun" w:hAnsi="SimSun" w:hint="eastAsia"/>
          <w:sz w:val="21"/>
          <w:szCs w:val="21"/>
        </w:rPr>
        <w:t>合作和</w:t>
      </w:r>
      <w:r w:rsidRPr="00A93A56">
        <w:rPr>
          <w:rFonts w:ascii="SimSun" w:hAnsi="SimSun" w:hint="eastAsia"/>
          <w:sz w:val="21"/>
          <w:szCs w:val="21"/>
        </w:rPr>
        <w:t>良好意愿</w:t>
      </w:r>
      <w:r>
        <w:rPr>
          <w:rFonts w:ascii="SimSun" w:hAnsi="SimSun" w:hint="eastAsia"/>
          <w:sz w:val="21"/>
          <w:szCs w:val="21"/>
        </w:rPr>
        <w:t>。主席通知委员会在本届会议期间还</w:t>
      </w:r>
      <w:r w:rsidRPr="00A93A56">
        <w:rPr>
          <w:rFonts w:ascii="SimSun" w:hAnsi="SimSun" w:hint="eastAsia"/>
          <w:sz w:val="21"/>
          <w:szCs w:val="21"/>
        </w:rPr>
        <w:t>将</w:t>
      </w:r>
      <w:r>
        <w:rPr>
          <w:rFonts w:ascii="SimSun" w:hAnsi="SimSun" w:hint="eastAsia"/>
          <w:sz w:val="21"/>
          <w:szCs w:val="21"/>
        </w:rPr>
        <w:t>组织三</w:t>
      </w:r>
      <w:r w:rsidRPr="00A93A56">
        <w:rPr>
          <w:rFonts w:ascii="SimSun" w:hAnsi="SimSun" w:hint="eastAsia"/>
          <w:sz w:val="21"/>
          <w:szCs w:val="21"/>
        </w:rPr>
        <w:t>次会外活动，可以向大家提供介绍这些活动详情的传单。</w:t>
      </w:r>
      <w:r w:rsidRPr="006D20C1">
        <w:rPr>
          <w:rFonts w:ascii="SimSun" w:hAnsi="SimSun" w:hint="eastAsia"/>
          <w:sz w:val="21"/>
          <w:szCs w:val="21"/>
        </w:rPr>
        <w:t>在结束</w:t>
      </w:r>
      <w:r w:rsidRPr="00A93A56">
        <w:rPr>
          <w:rFonts w:ascii="SimSun" w:hAnsi="SimSun" w:hint="eastAsia"/>
          <w:sz w:val="21"/>
          <w:szCs w:val="21"/>
        </w:rPr>
        <w:t>讲话</w:t>
      </w:r>
      <w:r>
        <w:rPr>
          <w:rFonts w:ascii="SimSun" w:hAnsi="SimSun" w:hint="eastAsia"/>
          <w:sz w:val="21"/>
          <w:szCs w:val="21"/>
        </w:rPr>
        <w:t>时主席强调</w:t>
      </w:r>
      <w:r w:rsidRPr="00A93A56">
        <w:rPr>
          <w:rFonts w:ascii="SimSun" w:hAnsi="SimSun" w:hint="eastAsia"/>
          <w:sz w:val="21"/>
          <w:szCs w:val="21"/>
        </w:rPr>
        <w:t>指出</w:t>
      </w:r>
      <w:r w:rsidRPr="006D20C1">
        <w:rPr>
          <w:rFonts w:ascii="SimSun" w:hAnsi="SimSun" w:hint="eastAsia"/>
          <w:sz w:val="21"/>
          <w:szCs w:val="21"/>
        </w:rPr>
        <w:t>建立共识</w:t>
      </w:r>
      <w:r w:rsidRPr="00A93A56">
        <w:rPr>
          <w:rFonts w:ascii="SimSun" w:hAnsi="SimSun" w:hint="eastAsia"/>
          <w:sz w:val="21"/>
          <w:szCs w:val="21"/>
        </w:rPr>
        <w:t>的重要性</w:t>
      </w:r>
      <w:r>
        <w:rPr>
          <w:rFonts w:ascii="SimSun" w:hAnsi="SimSun" w:hint="eastAsia"/>
          <w:sz w:val="21"/>
          <w:szCs w:val="21"/>
        </w:rPr>
        <w:t>，并希望</w:t>
      </w:r>
      <w:r w:rsidRPr="00A93A56">
        <w:rPr>
          <w:rFonts w:ascii="SimSun" w:hAnsi="SimSun" w:hint="eastAsia"/>
          <w:sz w:val="21"/>
          <w:szCs w:val="21"/>
        </w:rPr>
        <w:t>对</w:t>
      </w:r>
      <w:r>
        <w:rPr>
          <w:rFonts w:ascii="SimSun" w:hAnsi="SimSun" w:hint="eastAsia"/>
          <w:sz w:val="21"/>
          <w:szCs w:val="21"/>
        </w:rPr>
        <w:t>知识产权制度</w:t>
      </w:r>
      <w:r w:rsidRPr="00A93A56">
        <w:rPr>
          <w:rFonts w:ascii="SimSun" w:hAnsi="SimSun" w:hint="eastAsia"/>
          <w:sz w:val="21"/>
          <w:szCs w:val="21"/>
        </w:rPr>
        <w:t>为</w:t>
      </w:r>
      <w:r>
        <w:rPr>
          <w:rFonts w:ascii="SimSun" w:hAnsi="SimSun" w:hint="eastAsia"/>
          <w:sz w:val="21"/>
          <w:szCs w:val="21"/>
        </w:rPr>
        <w:t>全球发展带来</w:t>
      </w:r>
      <w:r w:rsidRPr="00A93A56">
        <w:rPr>
          <w:rFonts w:ascii="SimSun" w:hAnsi="SimSun" w:hint="eastAsia"/>
          <w:sz w:val="21"/>
          <w:szCs w:val="21"/>
        </w:rPr>
        <w:t>好处的共识</w:t>
      </w:r>
      <w:r>
        <w:rPr>
          <w:rFonts w:ascii="SimSun" w:hAnsi="SimSun" w:hint="eastAsia"/>
          <w:sz w:val="21"/>
          <w:szCs w:val="21"/>
        </w:rPr>
        <w:t>，</w:t>
      </w:r>
      <w:r w:rsidRPr="00A93A56">
        <w:rPr>
          <w:rFonts w:ascii="SimSun" w:hAnsi="SimSun" w:hint="eastAsia"/>
          <w:sz w:val="21"/>
          <w:szCs w:val="21"/>
        </w:rPr>
        <w:t>将为本届会议的讨论提供信息和支持</w:t>
      </w:r>
      <w:r w:rsidRPr="006D20C1">
        <w:rPr>
          <w:rFonts w:ascii="SimSun" w:hAnsi="SimSun" w:hint="eastAsia"/>
          <w:sz w:val="21"/>
          <w:szCs w:val="21"/>
        </w:rPr>
        <w:t>。</w:t>
      </w:r>
      <w:r w:rsidRPr="00A93A56">
        <w:rPr>
          <w:rFonts w:ascii="SimSun" w:hAnsi="SimSun" w:hint="eastAsia"/>
          <w:sz w:val="21"/>
          <w:szCs w:val="21"/>
        </w:rPr>
        <w:t>他请副总干事杰弗里</w:t>
      </w:r>
      <w:r w:rsidR="00F92A29">
        <w:rPr>
          <w:rFonts w:ascii="SimSun" w:hAnsi="SimSun" w:hint="eastAsia"/>
          <w:sz w:val="21"/>
          <w:szCs w:val="21"/>
        </w:rPr>
        <w:t>·</w:t>
      </w:r>
      <w:r w:rsidRPr="00A93A56">
        <w:rPr>
          <w:rFonts w:ascii="SimSun" w:hAnsi="SimSun" w:hint="eastAsia"/>
          <w:sz w:val="21"/>
          <w:szCs w:val="21"/>
        </w:rPr>
        <w:t>奥尼亚马先生在委员会发言</w:t>
      </w:r>
      <w:r w:rsidR="00B80A52">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7</w:t>
      </w:r>
      <w:r w:rsidRPr="0078678D">
        <w:rPr>
          <w:rFonts w:ascii="SimSun" w:hAnsi="SimSun"/>
          <w:sz w:val="21"/>
          <w:szCs w:val="21"/>
        </w:rPr>
        <w:t>.</w:t>
      </w:r>
      <w:r w:rsidRPr="0078678D">
        <w:rPr>
          <w:rFonts w:ascii="SimSun" w:hAnsi="SimSun"/>
          <w:sz w:val="21"/>
          <w:szCs w:val="21"/>
        </w:rPr>
        <w:tab/>
      </w:r>
      <w:r>
        <w:rPr>
          <w:rFonts w:ascii="SimSun" w:hAnsi="SimSun" w:cs="SimSun" w:hint="eastAsia"/>
          <w:sz w:val="21"/>
          <w:szCs w:val="21"/>
        </w:rPr>
        <w:t>副总干事代表总干事</w:t>
      </w:r>
      <w:r w:rsidRPr="008E1C17">
        <w:rPr>
          <w:rFonts w:ascii="SimSun" w:hAnsi="SimSun" w:cs="SimSun" w:hint="eastAsia"/>
          <w:sz w:val="21"/>
          <w:szCs w:val="21"/>
        </w:rPr>
        <w:t>弗朗西斯</w:t>
      </w:r>
      <w:r>
        <w:rPr>
          <w:rFonts w:ascii="SimSun" w:hAnsi="SimSun" w:cs="SimSun" w:hint="eastAsia"/>
          <w:sz w:val="21"/>
          <w:szCs w:val="21"/>
        </w:rPr>
        <w:t>﹒高瑞先生对各代表团表示欢迎</w:t>
      </w:r>
      <w:r w:rsidRPr="008E1C17">
        <w:rPr>
          <w:rFonts w:ascii="SimSun" w:hAnsi="SimSun" w:cs="SimSun" w:hint="eastAsia"/>
          <w:sz w:val="21"/>
          <w:szCs w:val="21"/>
        </w:rPr>
        <w:t>。总干事</w:t>
      </w:r>
      <w:r>
        <w:rPr>
          <w:rFonts w:ascii="SimSun" w:hAnsi="SimSun" w:cs="SimSun" w:hint="eastAsia"/>
          <w:sz w:val="21"/>
          <w:szCs w:val="21"/>
        </w:rPr>
        <w:t>因出差</w:t>
      </w:r>
      <w:r w:rsidRPr="008E1C17">
        <w:rPr>
          <w:rFonts w:ascii="SimSun" w:hAnsi="SimSun" w:cs="SimSun" w:hint="eastAsia"/>
          <w:sz w:val="21"/>
          <w:szCs w:val="21"/>
        </w:rPr>
        <w:t>无法出席</w:t>
      </w:r>
      <w:r>
        <w:rPr>
          <w:rFonts w:ascii="SimSun" w:hAnsi="SimSun" w:cs="SimSun" w:hint="eastAsia"/>
          <w:sz w:val="21"/>
          <w:szCs w:val="21"/>
        </w:rPr>
        <w:t>会议，请副总干事向各代表团转达他的</w:t>
      </w:r>
      <w:r w:rsidRPr="008E1C17">
        <w:rPr>
          <w:rFonts w:ascii="SimSun" w:hAnsi="SimSun" w:cs="SimSun" w:hint="eastAsia"/>
          <w:sz w:val="21"/>
          <w:szCs w:val="21"/>
        </w:rPr>
        <w:t>热情</w:t>
      </w:r>
      <w:r>
        <w:rPr>
          <w:rFonts w:ascii="SimSun" w:hAnsi="SimSun" w:cs="SimSun" w:hint="eastAsia"/>
          <w:sz w:val="21"/>
          <w:szCs w:val="21"/>
        </w:rPr>
        <w:t>问候和良好</w:t>
      </w:r>
      <w:r w:rsidRPr="008E1C17">
        <w:rPr>
          <w:rFonts w:ascii="SimSun" w:hAnsi="SimSun" w:cs="SimSun" w:hint="eastAsia"/>
          <w:sz w:val="21"/>
          <w:szCs w:val="21"/>
        </w:rPr>
        <w:t>祝愿</w:t>
      </w:r>
      <w:r>
        <w:rPr>
          <w:rFonts w:ascii="SimSun" w:hAnsi="SimSun" w:cs="SimSun" w:hint="eastAsia"/>
          <w:sz w:val="21"/>
          <w:szCs w:val="21"/>
        </w:rPr>
        <w:t>并预祝会议取得圆满成功。副总干事感谢</w:t>
      </w:r>
      <w:r w:rsidRPr="0078678D">
        <w:rPr>
          <w:rFonts w:ascii="SimSun" w:hAnsi="SimSun"/>
          <w:sz w:val="21"/>
          <w:szCs w:val="21"/>
        </w:rPr>
        <w:t>Mohamed Siad Doualeh</w:t>
      </w:r>
      <w:r>
        <w:rPr>
          <w:rFonts w:ascii="SimSun" w:hAnsi="SimSun" w:cs="SimSun" w:hint="eastAsia"/>
          <w:sz w:val="21"/>
          <w:szCs w:val="21"/>
        </w:rPr>
        <w:t>大使对</w:t>
      </w:r>
      <w:r w:rsidRPr="008E1C17">
        <w:rPr>
          <w:rFonts w:ascii="SimSun" w:hAnsi="SimSun" w:cs="SimSun" w:hint="eastAsia"/>
          <w:sz w:val="21"/>
          <w:szCs w:val="21"/>
        </w:rPr>
        <w:t>委员会</w:t>
      </w:r>
      <w:r>
        <w:rPr>
          <w:rFonts w:ascii="SimSun" w:hAnsi="SimSun" w:cs="SimSun" w:hint="eastAsia"/>
          <w:sz w:val="21"/>
          <w:szCs w:val="21"/>
        </w:rPr>
        <w:t>的出色领导</w:t>
      </w:r>
      <w:r w:rsidRPr="008E1C17">
        <w:rPr>
          <w:rFonts w:ascii="SimSun" w:hAnsi="SimSun" w:cs="SimSun" w:hint="eastAsia"/>
          <w:sz w:val="21"/>
          <w:szCs w:val="21"/>
        </w:rPr>
        <w:t>。他回顾说</w:t>
      </w:r>
      <w:r>
        <w:rPr>
          <w:rFonts w:ascii="SimSun" w:hAnsi="SimSun" w:cs="SimSun" w:hint="eastAsia"/>
          <w:sz w:val="21"/>
          <w:szCs w:val="21"/>
        </w:rPr>
        <w:t>，</w:t>
      </w:r>
      <w:r w:rsidRPr="008E1C17">
        <w:rPr>
          <w:rFonts w:ascii="SimSun" w:hAnsi="SimSun" w:cs="SimSun" w:hint="eastAsia"/>
          <w:sz w:val="21"/>
          <w:szCs w:val="21"/>
        </w:rPr>
        <w:t>在</w:t>
      </w:r>
      <w:r w:rsidRPr="00A93A56">
        <w:rPr>
          <w:rFonts w:ascii="SimSun" w:hAnsi="SimSun" w:hint="eastAsia"/>
          <w:sz w:val="21"/>
          <w:szCs w:val="21"/>
        </w:rPr>
        <w:t>WIPO</w:t>
      </w:r>
      <w:r w:rsidRPr="008E1C17">
        <w:rPr>
          <w:rFonts w:ascii="SimSun" w:hAnsi="SimSun" w:cs="SimSun" w:hint="eastAsia"/>
          <w:sz w:val="21"/>
          <w:szCs w:val="21"/>
        </w:rPr>
        <w:t>最近一届</w:t>
      </w:r>
      <w:r>
        <w:rPr>
          <w:rFonts w:ascii="SimSun" w:hAnsi="SimSun" w:cs="SimSun" w:hint="eastAsia"/>
          <w:sz w:val="21"/>
          <w:szCs w:val="21"/>
        </w:rPr>
        <w:t>大会</w:t>
      </w:r>
      <w:r w:rsidRPr="008E1C17">
        <w:rPr>
          <w:rFonts w:ascii="SimSun" w:hAnsi="SimSun" w:cs="SimSun" w:hint="eastAsia"/>
          <w:sz w:val="21"/>
          <w:szCs w:val="21"/>
        </w:rPr>
        <w:t>会议</w:t>
      </w:r>
      <w:r>
        <w:rPr>
          <w:rFonts w:ascii="SimSun" w:hAnsi="SimSun" w:cs="SimSun" w:hint="eastAsia"/>
          <w:sz w:val="21"/>
          <w:szCs w:val="21"/>
        </w:rPr>
        <w:t>上讨论了本委员会的报告。各代表团广泛认同本组织为</w:t>
      </w:r>
      <w:r w:rsidRPr="008E1C17">
        <w:rPr>
          <w:rFonts w:ascii="SimSun" w:hAnsi="SimSun" w:cs="SimSun" w:hint="eastAsia"/>
          <w:sz w:val="21"/>
          <w:szCs w:val="21"/>
        </w:rPr>
        <w:t>有效</w:t>
      </w:r>
      <w:r>
        <w:rPr>
          <w:rFonts w:ascii="SimSun" w:hAnsi="SimSun" w:cs="SimSun" w:hint="eastAsia"/>
          <w:sz w:val="21"/>
          <w:szCs w:val="21"/>
        </w:rPr>
        <w:t>落实发展议程所做的</w:t>
      </w:r>
      <w:r w:rsidRPr="008E1C17">
        <w:rPr>
          <w:rFonts w:ascii="SimSun" w:hAnsi="SimSun" w:cs="SimSun" w:hint="eastAsia"/>
          <w:sz w:val="21"/>
          <w:szCs w:val="21"/>
        </w:rPr>
        <w:t>承诺</w:t>
      </w:r>
      <w:r>
        <w:rPr>
          <w:rFonts w:ascii="SimSun" w:hAnsi="SimSun" w:cs="SimSun" w:hint="eastAsia"/>
          <w:sz w:val="21"/>
          <w:szCs w:val="21"/>
        </w:rPr>
        <w:t>，承认本</w:t>
      </w:r>
      <w:r w:rsidRPr="008E1C17">
        <w:rPr>
          <w:rFonts w:ascii="SimSun" w:hAnsi="SimSun" w:cs="SimSun" w:hint="eastAsia"/>
          <w:sz w:val="21"/>
          <w:szCs w:val="21"/>
        </w:rPr>
        <w:t>委员会</w:t>
      </w:r>
      <w:r>
        <w:rPr>
          <w:rFonts w:ascii="SimSun" w:hAnsi="SimSun" w:cs="SimSun" w:hint="eastAsia"/>
          <w:sz w:val="21"/>
          <w:szCs w:val="21"/>
        </w:rPr>
        <w:t>的工作</w:t>
      </w:r>
      <w:r w:rsidRPr="008E1C17">
        <w:rPr>
          <w:rFonts w:ascii="SimSun" w:hAnsi="SimSun" w:cs="SimSun" w:hint="eastAsia"/>
          <w:sz w:val="21"/>
          <w:szCs w:val="21"/>
        </w:rPr>
        <w:t>取得了重大进展。</w:t>
      </w:r>
      <w:r>
        <w:rPr>
          <w:rFonts w:ascii="SimSun" w:hAnsi="SimSun" w:cs="SimSun" w:hint="eastAsia"/>
          <w:sz w:val="21"/>
          <w:szCs w:val="21"/>
        </w:rPr>
        <w:t>继续落实发展议程及其建议以支持WIPO成员国的社会经济发展，已成为普遍的共识。副总干事注意到已为委员会本届会议编制了大量</w:t>
      </w:r>
      <w:r w:rsidRPr="008E1C17">
        <w:rPr>
          <w:rFonts w:ascii="SimSun" w:hAnsi="SimSun" w:cs="SimSun" w:hint="eastAsia"/>
          <w:sz w:val="21"/>
          <w:szCs w:val="21"/>
        </w:rPr>
        <w:t>文件。这些</w:t>
      </w:r>
      <w:r>
        <w:rPr>
          <w:rFonts w:ascii="SimSun" w:hAnsi="SimSun" w:cs="SimSun" w:hint="eastAsia"/>
          <w:sz w:val="21"/>
          <w:szCs w:val="21"/>
        </w:rPr>
        <w:t>文件包括有关目前正在实施的发展议程项目以及未对其落实提出追加资源需求的19项建议的年度进展报告。报告可使本委员会对这些项目和活动如何促进实现发展议程各项目标作出评估，同时也为把这些建议纳入本组织的主流工作奠定基础。他还注意到</w:t>
      </w:r>
      <w:r w:rsidRPr="004B7BBB">
        <w:rPr>
          <w:rFonts w:ascii="SimSun" w:hAnsi="SimSun" w:cs="SimSun" w:hint="eastAsia"/>
          <w:sz w:val="21"/>
          <w:szCs w:val="21"/>
        </w:rPr>
        <w:t>委员会还将审议</w:t>
      </w:r>
      <w:r>
        <w:rPr>
          <w:rFonts w:ascii="SimSun" w:hAnsi="SimSun" w:cs="SimSun" w:hint="eastAsia"/>
          <w:sz w:val="21"/>
          <w:szCs w:val="21"/>
        </w:rPr>
        <w:t>六项有关已完成发展议程项目的独立评估</w:t>
      </w:r>
      <w:r w:rsidRPr="004B7BBB">
        <w:rPr>
          <w:rFonts w:ascii="SimSun" w:hAnsi="SimSun" w:cs="SimSun" w:hint="eastAsia"/>
          <w:sz w:val="21"/>
          <w:szCs w:val="21"/>
        </w:rPr>
        <w:t>报告。</w:t>
      </w:r>
      <w:r>
        <w:rPr>
          <w:rFonts w:ascii="SimSun" w:hAnsi="SimSun" w:cs="SimSun" w:hint="eastAsia"/>
          <w:sz w:val="21"/>
          <w:szCs w:val="21"/>
        </w:rPr>
        <w:t>发展议程的各项建议体现了监测和评估的价值。</w:t>
      </w:r>
      <w:r w:rsidRPr="004B7BBB">
        <w:rPr>
          <w:rFonts w:ascii="SimSun" w:hAnsi="SimSun" w:cs="SimSun" w:hint="eastAsia"/>
          <w:sz w:val="21"/>
          <w:szCs w:val="21"/>
        </w:rPr>
        <w:t>副总干事强调</w:t>
      </w:r>
      <w:r>
        <w:rPr>
          <w:rFonts w:ascii="SimSun" w:hAnsi="SimSun" w:cs="SimSun" w:hint="eastAsia"/>
          <w:sz w:val="21"/>
          <w:szCs w:val="21"/>
        </w:rPr>
        <w:t>指出，秘书处十分重视需不断向成员国提供</w:t>
      </w:r>
      <w:r w:rsidRPr="004B7BBB">
        <w:rPr>
          <w:rFonts w:ascii="SimSun" w:hAnsi="SimSun" w:cs="SimSun" w:hint="eastAsia"/>
          <w:sz w:val="21"/>
          <w:szCs w:val="21"/>
        </w:rPr>
        <w:t>反馈</w:t>
      </w:r>
      <w:r>
        <w:rPr>
          <w:rFonts w:ascii="SimSun" w:hAnsi="SimSun" w:cs="SimSun" w:hint="eastAsia"/>
          <w:sz w:val="21"/>
          <w:szCs w:val="21"/>
        </w:rPr>
        <w:t>的工作，对发展领域进展的评价</w:t>
      </w:r>
      <w:r w:rsidRPr="004B7BBB">
        <w:rPr>
          <w:rFonts w:ascii="SimSun" w:hAnsi="SimSun" w:cs="SimSun" w:hint="eastAsia"/>
          <w:sz w:val="21"/>
          <w:szCs w:val="21"/>
        </w:rPr>
        <w:t>将以客观、有效的方式进行</w:t>
      </w:r>
      <w:r>
        <w:rPr>
          <w:rFonts w:ascii="SimSun" w:hAnsi="SimSun" w:cs="SimSun" w:hint="eastAsia"/>
          <w:sz w:val="21"/>
          <w:szCs w:val="21"/>
        </w:rPr>
        <w:t>。对</w:t>
      </w:r>
      <w:r w:rsidR="006F4592">
        <w:rPr>
          <w:rFonts w:ascii="SimSun" w:hAnsi="SimSun"/>
          <w:sz w:val="21"/>
          <w:szCs w:val="21"/>
        </w:rPr>
        <w:t>WIPO</w:t>
      </w:r>
      <w:r>
        <w:rPr>
          <w:rFonts w:ascii="SimSun" w:hAnsi="SimSun" w:cs="SimSun" w:hint="eastAsia"/>
          <w:sz w:val="21"/>
          <w:szCs w:val="21"/>
        </w:rPr>
        <w:t>技术援助进行的</w:t>
      </w:r>
      <w:r w:rsidRPr="004B7BBB">
        <w:rPr>
          <w:rFonts w:ascii="SimSun" w:hAnsi="SimSun" w:cs="SimSun" w:hint="eastAsia"/>
          <w:sz w:val="21"/>
          <w:szCs w:val="21"/>
        </w:rPr>
        <w:t>外部审查</w:t>
      </w:r>
      <w:r>
        <w:rPr>
          <w:rFonts w:ascii="SimSun" w:hAnsi="SimSun" w:cs="SimSun" w:hint="eastAsia"/>
          <w:sz w:val="21"/>
          <w:szCs w:val="21"/>
        </w:rPr>
        <w:t>，也是秘书处一项非常重</w:t>
      </w:r>
      <w:r>
        <w:rPr>
          <w:rFonts w:ascii="SimSun" w:hAnsi="SimSun" w:cs="SimSun" w:hint="eastAsia"/>
          <w:sz w:val="21"/>
          <w:szCs w:val="21"/>
        </w:rPr>
        <w:lastRenderedPageBreak/>
        <w:t>要的工作，</w:t>
      </w:r>
      <w:r w:rsidRPr="004B7BBB">
        <w:rPr>
          <w:rFonts w:ascii="SimSun" w:hAnsi="SimSun" w:cs="SimSun" w:hint="eastAsia"/>
          <w:sz w:val="21"/>
          <w:szCs w:val="21"/>
        </w:rPr>
        <w:t>他期待着</w:t>
      </w:r>
      <w:r>
        <w:rPr>
          <w:rFonts w:ascii="SimSun" w:hAnsi="SimSun" w:cs="SimSun" w:hint="eastAsia"/>
          <w:sz w:val="21"/>
          <w:szCs w:val="21"/>
        </w:rPr>
        <w:t>委员会对审查中提出的问题进行</w:t>
      </w:r>
      <w:r w:rsidRPr="004B7BBB">
        <w:rPr>
          <w:rFonts w:ascii="SimSun" w:hAnsi="SimSun" w:cs="SimSun" w:hint="eastAsia"/>
          <w:sz w:val="21"/>
          <w:szCs w:val="21"/>
        </w:rPr>
        <w:t>审议。副总干事重申</w:t>
      </w:r>
      <w:r>
        <w:rPr>
          <w:rFonts w:ascii="SimSun" w:hAnsi="SimSun" w:cs="SimSun" w:hint="eastAsia"/>
          <w:sz w:val="21"/>
          <w:szCs w:val="21"/>
        </w:rPr>
        <w:t>，</w:t>
      </w:r>
      <w:r w:rsidRPr="004B7BBB">
        <w:rPr>
          <w:rFonts w:ascii="SimSun" w:hAnsi="SimSun" w:cs="SimSun" w:hint="eastAsia"/>
          <w:sz w:val="21"/>
          <w:szCs w:val="21"/>
        </w:rPr>
        <w:t>秘书处准备</w:t>
      </w:r>
      <w:r>
        <w:rPr>
          <w:rFonts w:ascii="SimSun" w:hAnsi="SimSun" w:cs="SimSun" w:hint="eastAsia"/>
          <w:sz w:val="21"/>
          <w:szCs w:val="21"/>
        </w:rPr>
        <w:t>吸收委员会在对本次审查工作进行审议基础上提出</w:t>
      </w:r>
      <w:r w:rsidRPr="004B7BBB">
        <w:rPr>
          <w:rFonts w:ascii="SimSun" w:hAnsi="SimSun" w:cs="SimSun" w:hint="eastAsia"/>
          <w:sz w:val="21"/>
          <w:szCs w:val="21"/>
        </w:rPr>
        <w:t>的任何建议。</w:t>
      </w:r>
      <w:r>
        <w:rPr>
          <w:rFonts w:ascii="SimSun" w:hAnsi="SimSun" w:cs="SimSun" w:hint="eastAsia"/>
          <w:sz w:val="21"/>
          <w:szCs w:val="21"/>
        </w:rPr>
        <w:t>秘书处还期待委员会就知识产权与发展会议以及开发查询专利信息工具项目第二阶段的工作进行</w:t>
      </w:r>
      <w:r w:rsidRPr="004B7BBB">
        <w:rPr>
          <w:rFonts w:ascii="SimSun" w:hAnsi="SimSun" w:cs="SimSun" w:hint="eastAsia"/>
          <w:sz w:val="21"/>
          <w:szCs w:val="21"/>
        </w:rPr>
        <w:t>审议</w:t>
      </w:r>
      <w:r>
        <w:rPr>
          <w:rFonts w:ascii="SimSun" w:hAnsi="SimSun" w:cs="SimSun" w:hint="eastAsia"/>
          <w:sz w:val="21"/>
          <w:szCs w:val="21"/>
        </w:rPr>
        <w:t>并提出建议。他强调所有成</w:t>
      </w:r>
      <w:r w:rsidRPr="004B7BBB">
        <w:rPr>
          <w:rFonts w:ascii="SimSun" w:hAnsi="SimSun" w:cs="SimSun" w:hint="eastAsia"/>
          <w:sz w:val="21"/>
          <w:szCs w:val="21"/>
        </w:rPr>
        <w:t>员国</w:t>
      </w:r>
      <w:r>
        <w:rPr>
          <w:rFonts w:ascii="SimSun" w:hAnsi="SimSun" w:cs="SimSun" w:hint="eastAsia"/>
          <w:sz w:val="21"/>
          <w:szCs w:val="21"/>
        </w:rPr>
        <w:t>都需要建设性地参与工作，</w:t>
      </w:r>
      <w:r w:rsidRPr="004B7BBB">
        <w:rPr>
          <w:rFonts w:ascii="SimSun" w:hAnsi="SimSun" w:cs="SimSun" w:hint="eastAsia"/>
          <w:sz w:val="21"/>
          <w:szCs w:val="21"/>
        </w:rPr>
        <w:t>以</w:t>
      </w:r>
      <w:r>
        <w:rPr>
          <w:rFonts w:ascii="SimSun" w:hAnsi="SimSun" w:cs="SimSun" w:hint="eastAsia"/>
          <w:sz w:val="21"/>
          <w:szCs w:val="21"/>
        </w:rPr>
        <w:t>便在委员会存在分歧的问题上达成共识。因此需要在这些</w:t>
      </w:r>
      <w:r w:rsidRPr="004B7BBB">
        <w:rPr>
          <w:rFonts w:ascii="SimSun" w:hAnsi="SimSun" w:cs="SimSun" w:hint="eastAsia"/>
          <w:sz w:val="21"/>
          <w:szCs w:val="21"/>
        </w:rPr>
        <w:t>问题</w:t>
      </w:r>
      <w:r>
        <w:rPr>
          <w:rFonts w:ascii="SimSun" w:hAnsi="SimSun" w:cs="SimSun" w:hint="eastAsia"/>
          <w:sz w:val="21"/>
          <w:szCs w:val="21"/>
        </w:rPr>
        <w:t>上取得进展，并实现提高知识产权在发展中作用的共同目标。本</w:t>
      </w:r>
      <w:r w:rsidRPr="00A93A56">
        <w:rPr>
          <w:rFonts w:ascii="SimSun" w:hAnsi="SimSun" w:hint="eastAsia"/>
          <w:sz w:val="21"/>
          <w:szCs w:val="21"/>
        </w:rPr>
        <w:t>委员会的</w:t>
      </w:r>
      <w:r>
        <w:rPr>
          <w:rFonts w:ascii="SimSun" w:hAnsi="SimSun" w:cs="SimSun" w:hint="eastAsia"/>
          <w:sz w:val="21"/>
          <w:szCs w:val="21"/>
        </w:rPr>
        <w:t>第十届会议标志着自商定发展议程以来的</w:t>
      </w:r>
      <w:r w:rsidRPr="004B7BBB">
        <w:rPr>
          <w:rFonts w:ascii="SimSun" w:hAnsi="SimSun" w:cs="SimSun" w:hint="eastAsia"/>
          <w:sz w:val="21"/>
          <w:szCs w:val="21"/>
        </w:rPr>
        <w:t>第五</w:t>
      </w:r>
      <w:r>
        <w:rPr>
          <w:rFonts w:ascii="SimSun" w:hAnsi="SimSun" w:cs="SimSun" w:hint="eastAsia"/>
          <w:sz w:val="21"/>
          <w:szCs w:val="21"/>
        </w:rPr>
        <w:t>个</w:t>
      </w:r>
      <w:r w:rsidRPr="004B7BBB">
        <w:rPr>
          <w:rFonts w:ascii="SimSun" w:hAnsi="SimSun" w:cs="SimSun" w:hint="eastAsia"/>
          <w:sz w:val="21"/>
          <w:szCs w:val="21"/>
        </w:rPr>
        <w:t>年</w:t>
      </w:r>
      <w:r>
        <w:rPr>
          <w:rFonts w:ascii="SimSun" w:hAnsi="SimSun" w:cs="SimSun" w:hint="eastAsia"/>
          <w:sz w:val="21"/>
          <w:szCs w:val="21"/>
        </w:rPr>
        <w:t>头。秘书处希望本组织在把发展议程纳入</w:t>
      </w:r>
      <w:r w:rsidRPr="004B7BBB">
        <w:rPr>
          <w:rFonts w:ascii="SimSun" w:hAnsi="SimSun" w:cs="SimSun" w:hint="eastAsia"/>
          <w:sz w:val="21"/>
          <w:szCs w:val="21"/>
        </w:rPr>
        <w:t>主流</w:t>
      </w:r>
      <w:r>
        <w:rPr>
          <w:rFonts w:ascii="SimSun" w:hAnsi="SimSun" w:cs="SimSun" w:hint="eastAsia"/>
          <w:sz w:val="21"/>
          <w:szCs w:val="21"/>
        </w:rPr>
        <w:t>工作的进程中取得重大进展。实现这一目标的关键，就是要保持</w:t>
      </w:r>
      <w:r w:rsidRPr="004B7BBB">
        <w:rPr>
          <w:rFonts w:ascii="SimSun" w:hAnsi="SimSun" w:cs="SimSun" w:hint="eastAsia"/>
          <w:sz w:val="21"/>
          <w:szCs w:val="21"/>
        </w:rPr>
        <w:t>过去五年</w:t>
      </w:r>
      <w:r>
        <w:rPr>
          <w:rFonts w:ascii="SimSun" w:hAnsi="SimSun" w:cs="SimSun" w:hint="eastAsia"/>
          <w:sz w:val="21"/>
          <w:szCs w:val="21"/>
        </w:rPr>
        <w:t>里</w:t>
      </w:r>
      <w:r w:rsidRPr="004B7BBB">
        <w:rPr>
          <w:rFonts w:ascii="SimSun" w:hAnsi="SimSun" w:cs="SimSun" w:hint="eastAsia"/>
          <w:sz w:val="21"/>
          <w:szCs w:val="21"/>
        </w:rPr>
        <w:t>为发展中国家和整个组织</w:t>
      </w:r>
      <w:r>
        <w:rPr>
          <w:rFonts w:ascii="SimSun" w:hAnsi="SimSun" w:cs="SimSun" w:hint="eastAsia"/>
          <w:sz w:val="21"/>
          <w:szCs w:val="21"/>
        </w:rPr>
        <w:t>的利益取得的良好势头。在提及部分</w:t>
      </w:r>
      <w:r w:rsidRPr="004B7BBB">
        <w:rPr>
          <w:rFonts w:ascii="SimSun" w:hAnsi="SimSun" w:cs="SimSun" w:hint="eastAsia"/>
          <w:sz w:val="21"/>
          <w:szCs w:val="21"/>
        </w:rPr>
        <w:t>代表团在上届会议上</w:t>
      </w:r>
      <w:r>
        <w:rPr>
          <w:rFonts w:ascii="SimSun" w:hAnsi="SimSun" w:cs="SimSun" w:hint="eastAsia"/>
          <w:sz w:val="21"/>
          <w:szCs w:val="21"/>
        </w:rPr>
        <w:t>提出</w:t>
      </w:r>
      <w:r w:rsidRPr="004B7BBB">
        <w:rPr>
          <w:rFonts w:ascii="SimSun" w:hAnsi="SimSun" w:cs="SimSun" w:hint="eastAsia"/>
          <w:sz w:val="21"/>
          <w:szCs w:val="21"/>
        </w:rPr>
        <w:t>的</w:t>
      </w:r>
      <w:r>
        <w:rPr>
          <w:rFonts w:ascii="SimSun" w:hAnsi="SimSun" w:cs="SimSun" w:hint="eastAsia"/>
          <w:sz w:val="21"/>
          <w:szCs w:val="21"/>
        </w:rPr>
        <w:t>编拟有关</w:t>
      </w:r>
      <w:r w:rsidRPr="004B7BBB">
        <w:rPr>
          <w:rFonts w:ascii="SimSun" w:hAnsi="SimSun" w:cs="SimSun" w:hint="eastAsia"/>
          <w:sz w:val="21"/>
          <w:szCs w:val="21"/>
        </w:rPr>
        <w:t>开发工具和</w:t>
      </w:r>
      <w:r>
        <w:rPr>
          <w:rFonts w:ascii="SimSun" w:hAnsi="SimSun" w:cs="SimSun" w:hint="eastAsia"/>
          <w:sz w:val="21"/>
          <w:szCs w:val="21"/>
        </w:rPr>
        <w:t>本组织提供服务的文件</w:t>
      </w:r>
      <w:r w:rsidRPr="004B7BBB">
        <w:rPr>
          <w:rFonts w:ascii="SimSun" w:hAnsi="SimSun" w:cs="SimSun" w:hint="eastAsia"/>
          <w:sz w:val="21"/>
          <w:szCs w:val="21"/>
        </w:rPr>
        <w:t>时，副总干事通知委员会</w:t>
      </w:r>
      <w:r>
        <w:rPr>
          <w:rFonts w:ascii="SimSun" w:hAnsi="SimSun" w:cs="SimSun" w:hint="eastAsia"/>
          <w:sz w:val="21"/>
          <w:szCs w:val="21"/>
        </w:rPr>
        <w:t>，在会场外为代表团提供了我们所编写的一本有关这一内容的小册子。小册子简要介绍了为本组织发展中国家提供的所有</w:t>
      </w:r>
      <w:r w:rsidRPr="004B7BBB">
        <w:rPr>
          <w:rFonts w:ascii="SimSun" w:hAnsi="SimSun" w:cs="SimSun" w:hint="eastAsia"/>
          <w:sz w:val="21"/>
          <w:szCs w:val="21"/>
        </w:rPr>
        <w:t>工</w:t>
      </w:r>
      <w:r>
        <w:rPr>
          <w:rFonts w:ascii="SimSun" w:hAnsi="SimSun" w:cs="SimSun" w:hint="eastAsia"/>
          <w:sz w:val="21"/>
          <w:szCs w:val="21"/>
        </w:rPr>
        <w:t>具和服务。他希望这本册子能对成员国有所裨益。最后，他希望所有</w:t>
      </w:r>
      <w:r w:rsidRPr="004B7BBB">
        <w:rPr>
          <w:rFonts w:ascii="SimSun" w:hAnsi="SimSun" w:cs="SimSun" w:hint="eastAsia"/>
          <w:sz w:val="21"/>
          <w:szCs w:val="21"/>
        </w:rPr>
        <w:t>代表团</w:t>
      </w:r>
      <w:r>
        <w:rPr>
          <w:rFonts w:ascii="SimSun" w:hAnsi="SimSun" w:cs="SimSun" w:hint="eastAsia"/>
          <w:sz w:val="21"/>
          <w:szCs w:val="21"/>
        </w:rPr>
        <w:t>能使此次会议成为一届</w:t>
      </w:r>
      <w:r w:rsidRPr="004B7BBB">
        <w:rPr>
          <w:rFonts w:ascii="SimSun" w:hAnsi="SimSun" w:cs="SimSun" w:hint="eastAsia"/>
          <w:sz w:val="21"/>
          <w:szCs w:val="21"/>
        </w:rPr>
        <w:t>非常成功和富有成效的会议。</w:t>
      </w:r>
    </w:p>
    <w:p w:rsidR="00A93A56" w:rsidRPr="00A93A56" w:rsidRDefault="00A93A56" w:rsidP="00A93A56">
      <w:pPr>
        <w:spacing w:afterLines="50" w:after="120" w:line="340" w:lineRule="atLeast"/>
        <w:jc w:val="both"/>
        <w:rPr>
          <w:rFonts w:ascii="SimSun" w:hAnsi="SimSun"/>
          <w:sz w:val="21"/>
          <w:szCs w:val="21"/>
        </w:rPr>
      </w:pPr>
      <w:r>
        <w:rPr>
          <w:rFonts w:ascii="SimSun" w:hAnsi="SimSun"/>
          <w:sz w:val="21"/>
          <w:szCs w:val="21"/>
        </w:rPr>
        <w:t>8</w:t>
      </w:r>
      <w:r w:rsidRPr="0078678D">
        <w:rPr>
          <w:rFonts w:ascii="SimSun" w:hAnsi="SimSun"/>
          <w:sz w:val="21"/>
          <w:szCs w:val="21"/>
        </w:rPr>
        <w:t>.</w:t>
      </w:r>
      <w:r w:rsidRPr="0078678D">
        <w:rPr>
          <w:rFonts w:ascii="SimSun" w:hAnsi="SimSun"/>
          <w:sz w:val="21"/>
          <w:szCs w:val="21"/>
        </w:rPr>
        <w:tab/>
      </w:r>
      <w:r>
        <w:rPr>
          <w:rFonts w:ascii="SimSun" w:hAnsi="SimSun" w:cs="SimSun" w:hint="eastAsia"/>
          <w:sz w:val="21"/>
          <w:szCs w:val="21"/>
        </w:rPr>
        <w:t>主席感谢副总干事的讲话。他提请各地区集团注意，需要考虑为本届会议和下届会议选出两名副主席的问题。为落实副主席人选，要求大家抓紧时间提名。一旦收到提名，他会立即向委员会递交提名请求批准。部分代表团已向他保证只需要在地区集团内部进行简短磋商。主席希望各集团加速磋商以便尽快提交提名人选。他感谢即将卸任的副主席——瑞士联邦知识产权局高级法律顾问</w:t>
      </w:r>
      <w:r w:rsidRPr="0078678D">
        <w:rPr>
          <w:rFonts w:ascii="SimSun" w:hAnsi="SimSun"/>
          <w:sz w:val="21"/>
          <w:szCs w:val="21"/>
        </w:rPr>
        <w:t>Alexandra Grazioli</w:t>
      </w:r>
      <w:r w:rsidRPr="00A93A56">
        <w:rPr>
          <w:rFonts w:ascii="SimSun" w:hAnsi="SimSun" w:hint="eastAsia"/>
          <w:sz w:val="21"/>
          <w:szCs w:val="21"/>
        </w:rPr>
        <w:t>女士</w:t>
      </w:r>
      <w:r>
        <w:rPr>
          <w:rFonts w:ascii="SimSun" w:hAnsi="SimSun" w:cs="SimSun" w:hint="eastAsia"/>
          <w:sz w:val="21"/>
          <w:szCs w:val="21"/>
        </w:rPr>
        <w:t>，感谢她为委员会提供的服务。主席然后转入议程项目上的议程第2项。</w:t>
      </w:r>
    </w:p>
    <w:p w:rsidR="00A93A56" w:rsidRPr="004F4CC0" w:rsidRDefault="00A93A56" w:rsidP="004F4CC0">
      <w:pPr>
        <w:pStyle w:val="Heading1"/>
        <w:spacing w:beforeLines="100" w:afterLines="100" w:after="240" w:line="340" w:lineRule="atLeast"/>
        <w:jc w:val="both"/>
        <w:rPr>
          <w:rFonts w:ascii="SimHei" w:eastAsia="SimHei" w:hAnsi="SimHei"/>
          <w:b w:val="0"/>
          <w:sz w:val="21"/>
          <w:szCs w:val="21"/>
        </w:rPr>
      </w:pPr>
      <w:r w:rsidRPr="004F4CC0">
        <w:rPr>
          <w:rFonts w:ascii="SimHei" w:eastAsia="SimHei" w:hAnsi="SimHei" w:hint="eastAsia"/>
          <w:b w:val="0"/>
          <w:sz w:val="21"/>
          <w:szCs w:val="21"/>
        </w:rPr>
        <w:t>议程第2项：通过议程</w:t>
      </w:r>
    </w:p>
    <w:p w:rsidR="00A93A56" w:rsidRPr="00A93A56" w:rsidRDefault="00A93A56" w:rsidP="006679A8">
      <w:pPr>
        <w:pStyle w:val="Heading3"/>
        <w:spacing w:before="0" w:afterLines="100" w:after="240" w:line="340" w:lineRule="atLeast"/>
        <w:jc w:val="both"/>
        <w:rPr>
          <w:rFonts w:ascii="SimSun" w:hAnsi="SimSun"/>
          <w:sz w:val="21"/>
          <w:szCs w:val="21"/>
        </w:rPr>
      </w:pPr>
      <w:r w:rsidRPr="00A93A56">
        <w:rPr>
          <w:rFonts w:ascii="SimSun" w:hAnsi="SimSun" w:hint="eastAsia"/>
          <w:sz w:val="21"/>
          <w:szCs w:val="21"/>
        </w:rPr>
        <w:t>审议文件</w:t>
      </w:r>
      <w:r>
        <w:rPr>
          <w:rFonts w:ascii="SimSun" w:hAnsi="SimSun"/>
          <w:sz w:val="21"/>
          <w:szCs w:val="21"/>
        </w:rPr>
        <w:t>CDIP/10/1–</w:t>
      </w:r>
      <w:r w:rsidRPr="00A93A56">
        <w:rPr>
          <w:rFonts w:ascii="SimSun" w:hAnsi="SimSun" w:hint="eastAsia"/>
          <w:sz w:val="21"/>
          <w:szCs w:val="21"/>
        </w:rPr>
        <w:t>议程草案</w:t>
      </w:r>
    </w:p>
    <w:p w:rsidR="00A93A56" w:rsidRPr="0078678D" w:rsidRDefault="00A93A56" w:rsidP="00E96563">
      <w:pPr>
        <w:spacing w:afterLines="50" w:after="120" w:line="340" w:lineRule="atLeast"/>
        <w:jc w:val="both"/>
        <w:rPr>
          <w:rFonts w:ascii="SimSun" w:hAnsi="SimSun"/>
          <w:sz w:val="21"/>
          <w:szCs w:val="21"/>
        </w:rPr>
      </w:pPr>
      <w:r>
        <w:rPr>
          <w:rFonts w:ascii="SimSun" w:hAnsi="SimSun"/>
          <w:sz w:val="21"/>
          <w:szCs w:val="21"/>
        </w:rPr>
        <w:t>9</w:t>
      </w:r>
      <w:r w:rsidRPr="0078678D">
        <w:rPr>
          <w:rFonts w:ascii="SimSun" w:hAnsi="SimSun"/>
          <w:sz w:val="21"/>
          <w:szCs w:val="21"/>
        </w:rPr>
        <w:t>.</w:t>
      </w:r>
      <w:r w:rsidRPr="0078678D">
        <w:rPr>
          <w:rFonts w:ascii="SimSun" w:hAnsi="SimSun"/>
          <w:sz w:val="21"/>
          <w:szCs w:val="21"/>
        </w:rPr>
        <w:tab/>
      </w:r>
      <w:r w:rsidRPr="00A93A56">
        <w:rPr>
          <w:rFonts w:ascii="SimSun" w:hAnsi="SimSun" w:hint="eastAsia"/>
          <w:sz w:val="21"/>
          <w:szCs w:val="21"/>
        </w:rPr>
        <w:t>主席宣布：鉴于会议没有反对意见，议程即获通过。他请委员会进行议程第3项——认可观察员与会，并请秘书处介绍该文件</w:t>
      </w:r>
      <w:r w:rsidR="00B80A52">
        <w:rPr>
          <w:rFonts w:ascii="SimSun" w:hAnsi="SimSun" w:hint="eastAsia"/>
          <w:sz w:val="21"/>
          <w:szCs w:val="21"/>
        </w:rPr>
        <w:t>。</w:t>
      </w:r>
    </w:p>
    <w:p w:rsidR="00A93A56" w:rsidRPr="004F4CC0" w:rsidRDefault="00A93A56" w:rsidP="004F4CC0">
      <w:pPr>
        <w:pStyle w:val="Heading1"/>
        <w:spacing w:beforeLines="100" w:afterLines="100" w:after="240" w:line="340" w:lineRule="atLeast"/>
        <w:jc w:val="both"/>
        <w:rPr>
          <w:rFonts w:ascii="SimHei" w:eastAsia="SimHei" w:hAnsi="SimHei"/>
          <w:b w:val="0"/>
          <w:sz w:val="21"/>
          <w:szCs w:val="21"/>
        </w:rPr>
      </w:pPr>
      <w:r w:rsidRPr="004F4CC0">
        <w:rPr>
          <w:rFonts w:ascii="SimHei" w:eastAsia="SimHei" w:hAnsi="SimHei" w:hint="eastAsia"/>
          <w:b w:val="0"/>
          <w:sz w:val="21"/>
          <w:szCs w:val="21"/>
        </w:rPr>
        <w:t>议程第3项：认可观察员与会</w:t>
      </w:r>
    </w:p>
    <w:p w:rsidR="00A93A56" w:rsidRPr="00A93A56" w:rsidRDefault="00A93A56" w:rsidP="006679A8">
      <w:pPr>
        <w:pStyle w:val="Heading3"/>
        <w:spacing w:before="0" w:afterLines="100" w:after="240" w:line="340" w:lineRule="atLeast"/>
        <w:jc w:val="both"/>
        <w:rPr>
          <w:rFonts w:ascii="SimSun" w:hAnsi="SimSun"/>
          <w:sz w:val="21"/>
          <w:szCs w:val="21"/>
        </w:rPr>
      </w:pPr>
      <w:r w:rsidRPr="00A93A56">
        <w:rPr>
          <w:rFonts w:ascii="SimSun" w:hAnsi="SimSun" w:hint="eastAsia"/>
          <w:sz w:val="21"/>
          <w:szCs w:val="21"/>
        </w:rPr>
        <w:t>审议文件</w:t>
      </w:r>
      <w:r w:rsidRPr="0078678D">
        <w:rPr>
          <w:rFonts w:ascii="SimSun" w:hAnsi="SimSun"/>
          <w:sz w:val="21"/>
          <w:szCs w:val="21"/>
        </w:rPr>
        <w:t>CDIP/10/15–</w:t>
      </w:r>
      <w:r w:rsidRPr="00A93A56">
        <w:rPr>
          <w:rFonts w:ascii="SimSun" w:hAnsi="SimSun" w:hint="eastAsia"/>
          <w:sz w:val="21"/>
          <w:szCs w:val="21"/>
        </w:rPr>
        <w:t>认可观察员与会</w:t>
      </w:r>
    </w:p>
    <w:p w:rsidR="00A93A56" w:rsidRPr="0078678D" w:rsidRDefault="00A93A56" w:rsidP="00A93A56">
      <w:pPr>
        <w:spacing w:afterLines="50" w:after="120" w:line="340" w:lineRule="atLeast"/>
        <w:jc w:val="both"/>
        <w:rPr>
          <w:rFonts w:ascii="SimSun" w:hAnsi="SimSun"/>
          <w:sz w:val="21"/>
          <w:szCs w:val="21"/>
          <w:lang w:val="en-SG"/>
        </w:rPr>
      </w:pPr>
      <w:r>
        <w:rPr>
          <w:rFonts w:ascii="SimSun" w:hAnsi="SimSun"/>
          <w:sz w:val="21"/>
          <w:szCs w:val="21"/>
          <w:lang w:val="en-SG"/>
        </w:rPr>
        <w:t>10</w:t>
      </w:r>
      <w:r w:rsidRPr="0078678D">
        <w:rPr>
          <w:rFonts w:ascii="SimSun" w:hAnsi="SimSun"/>
          <w:sz w:val="21"/>
          <w:szCs w:val="21"/>
          <w:lang w:val="en-SG"/>
        </w:rPr>
        <w:t>.</w:t>
      </w:r>
      <w:r w:rsidRPr="0078678D">
        <w:rPr>
          <w:rFonts w:ascii="SimSun" w:hAnsi="SimSun"/>
          <w:sz w:val="21"/>
          <w:szCs w:val="21"/>
          <w:lang w:val="en-SG"/>
        </w:rPr>
        <w:tab/>
      </w:r>
      <w:r w:rsidRPr="00D14933">
        <w:rPr>
          <w:rFonts w:ascii="SimSun" w:hAnsi="SimSun" w:hint="eastAsia"/>
          <w:sz w:val="21"/>
          <w:szCs w:val="21"/>
          <w:lang w:val="en-SG"/>
        </w:rPr>
        <w:t>秘书处介绍文件</w:t>
      </w:r>
      <w:r w:rsidRPr="00D14933">
        <w:rPr>
          <w:rFonts w:ascii="SimSun" w:hAnsi="SimSun"/>
          <w:sz w:val="21"/>
          <w:szCs w:val="21"/>
          <w:lang w:val="en-SG"/>
        </w:rPr>
        <w:t>CDIP/10/15</w:t>
      </w:r>
      <w:r w:rsidRPr="00D14933">
        <w:rPr>
          <w:rFonts w:ascii="SimSun" w:hAnsi="SimSun" w:hint="eastAsia"/>
          <w:sz w:val="21"/>
          <w:szCs w:val="21"/>
          <w:lang w:val="en-SG"/>
        </w:rPr>
        <w:t>，并通知委员会国际</w:t>
      </w:r>
      <w:r w:rsidRPr="00A93A56">
        <w:rPr>
          <w:rFonts w:ascii="SimSun" w:hAnsi="SimSun" w:hint="eastAsia"/>
          <w:sz w:val="21"/>
          <w:szCs w:val="21"/>
          <w:lang w:val="en-SG"/>
        </w:rPr>
        <w:t>知识产权发展</w:t>
      </w:r>
      <w:r>
        <w:rPr>
          <w:rFonts w:ascii="SimSun" w:hAnsi="SimSun" w:hint="eastAsia"/>
          <w:sz w:val="21"/>
          <w:szCs w:val="21"/>
          <w:lang w:val="en-SG"/>
        </w:rPr>
        <w:t>协会</w:t>
      </w:r>
      <w:r>
        <w:rPr>
          <w:rFonts w:ascii="SimSun" w:hAnsi="SimSun"/>
          <w:sz w:val="21"/>
          <w:szCs w:val="21"/>
          <w:lang w:val="en-SG"/>
        </w:rPr>
        <w:t>(ADALPI)</w:t>
      </w:r>
      <w:r>
        <w:rPr>
          <w:rFonts w:ascii="SimSun" w:hAnsi="SimSun" w:hint="eastAsia"/>
          <w:sz w:val="21"/>
          <w:szCs w:val="21"/>
          <w:lang w:val="en-SG"/>
        </w:rPr>
        <w:t>和西非经济</w:t>
      </w:r>
      <w:r w:rsidRPr="00A93A56">
        <w:rPr>
          <w:rFonts w:ascii="SimSun" w:hAnsi="SimSun" w:hint="eastAsia"/>
          <w:sz w:val="21"/>
          <w:szCs w:val="21"/>
          <w:lang w:val="en-SG"/>
        </w:rPr>
        <w:t>与</w:t>
      </w:r>
      <w:r w:rsidRPr="00D14933">
        <w:rPr>
          <w:rFonts w:ascii="SimSun" w:hAnsi="SimSun" w:hint="eastAsia"/>
          <w:sz w:val="21"/>
          <w:szCs w:val="21"/>
          <w:lang w:val="en-SG"/>
        </w:rPr>
        <w:t>货币联盟</w:t>
      </w:r>
      <w:r w:rsidRPr="00D14933">
        <w:rPr>
          <w:rFonts w:ascii="SimSun" w:hAnsi="SimSun"/>
          <w:sz w:val="21"/>
          <w:szCs w:val="21"/>
          <w:lang w:val="en-SG"/>
        </w:rPr>
        <w:t>(</w:t>
      </w:r>
      <w:r w:rsidRPr="00A93A56">
        <w:rPr>
          <w:rFonts w:ascii="SimSun" w:hAnsi="SimSun" w:hint="eastAsia"/>
          <w:sz w:val="21"/>
          <w:szCs w:val="21"/>
          <w:lang w:val="en-SG"/>
        </w:rPr>
        <w:t>UEMOA</w:t>
      </w:r>
      <w:r>
        <w:rPr>
          <w:rFonts w:ascii="SimSun" w:hAnsi="SimSun"/>
          <w:sz w:val="21"/>
          <w:szCs w:val="21"/>
          <w:lang w:val="en-SG"/>
        </w:rPr>
        <w:t>)</w:t>
      </w:r>
      <w:r w:rsidRPr="00D14933">
        <w:rPr>
          <w:rFonts w:ascii="SimSun" w:hAnsi="SimSun" w:hint="eastAsia"/>
          <w:sz w:val="21"/>
          <w:szCs w:val="21"/>
          <w:lang w:val="en-SG"/>
        </w:rPr>
        <w:t>要求</w:t>
      </w:r>
      <w:r w:rsidRPr="00A93A56">
        <w:rPr>
          <w:rFonts w:ascii="SimSun" w:hAnsi="SimSun" w:hint="eastAsia"/>
          <w:sz w:val="21"/>
          <w:szCs w:val="21"/>
          <w:lang w:val="en-SG"/>
        </w:rPr>
        <w:t>认可参与</w:t>
      </w:r>
      <w:r w:rsidRPr="00D14933">
        <w:rPr>
          <w:rFonts w:ascii="SimSun" w:hAnsi="SimSun" w:hint="eastAsia"/>
          <w:sz w:val="21"/>
          <w:szCs w:val="21"/>
          <w:lang w:val="en-SG"/>
        </w:rPr>
        <w:t>委员会</w:t>
      </w:r>
      <w:r w:rsidRPr="00A93A56">
        <w:rPr>
          <w:rFonts w:ascii="SimSun" w:hAnsi="SimSun" w:hint="eastAsia"/>
          <w:sz w:val="21"/>
          <w:szCs w:val="21"/>
          <w:lang w:val="en-SG"/>
        </w:rPr>
        <w:t>会议。如该组织的请求获得委员会的批准，</w:t>
      </w:r>
      <w:r w:rsidRPr="00D14933">
        <w:rPr>
          <w:rFonts w:ascii="SimSun" w:hAnsi="SimSun" w:hint="eastAsia"/>
          <w:sz w:val="21"/>
          <w:szCs w:val="21"/>
          <w:lang w:val="en-SG"/>
        </w:rPr>
        <w:t>根据</w:t>
      </w:r>
      <w:r w:rsidRPr="00A93A56">
        <w:rPr>
          <w:rFonts w:ascii="SimSun" w:hAnsi="SimSun" w:hint="eastAsia"/>
          <w:sz w:val="21"/>
          <w:szCs w:val="21"/>
          <w:lang w:val="en-SG"/>
        </w:rPr>
        <w:t>《</w:t>
      </w:r>
      <w:r w:rsidRPr="00D14933">
        <w:rPr>
          <w:rFonts w:ascii="SimSun" w:hAnsi="SimSun" w:hint="eastAsia"/>
          <w:sz w:val="21"/>
          <w:szCs w:val="21"/>
          <w:lang w:val="en-SG"/>
        </w:rPr>
        <w:t>议事规则》</w:t>
      </w:r>
      <w:r>
        <w:rPr>
          <w:rFonts w:ascii="SimSun" w:hAnsi="SimSun" w:hint="eastAsia"/>
          <w:sz w:val="21"/>
          <w:szCs w:val="21"/>
          <w:lang w:val="en-SG"/>
        </w:rPr>
        <w:t>的规定，</w:t>
      </w:r>
      <w:r w:rsidRPr="00A93A56">
        <w:rPr>
          <w:rFonts w:ascii="SimSun" w:hAnsi="SimSun" w:hint="eastAsia"/>
          <w:sz w:val="21"/>
          <w:szCs w:val="21"/>
          <w:lang w:val="en-SG"/>
        </w:rPr>
        <w:t>则该</w:t>
      </w:r>
      <w:r>
        <w:rPr>
          <w:rFonts w:ascii="SimSun" w:hAnsi="SimSun" w:hint="eastAsia"/>
          <w:sz w:val="21"/>
          <w:szCs w:val="21"/>
          <w:lang w:val="en-SG"/>
        </w:rPr>
        <w:t>非政府组织将获得为期一年的</w:t>
      </w:r>
      <w:r w:rsidRPr="00A93A56">
        <w:rPr>
          <w:rFonts w:ascii="SimSun" w:hAnsi="SimSun" w:hint="eastAsia"/>
          <w:sz w:val="21"/>
          <w:szCs w:val="21"/>
          <w:lang w:val="en-SG"/>
        </w:rPr>
        <w:t>临时</w:t>
      </w:r>
      <w:r w:rsidRPr="00D14933">
        <w:rPr>
          <w:rFonts w:ascii="SimSun" w:hAnsi="SimSun" w:hint="eastAsia"/>
          <w:sz w:val="21"/>
          <w:szCs w:val="21"/>
          <w:lang w:val="en-SG"/>
        </w:rPr>
        <w:t>认可。</w:t>
      </w:r>
    </w:p>
    <w:p w:rsidR="00A93A56" w:rsidRPr="0078678D" w:rsidRDefault="004F4CC0" w:rsidP="00E96563">
      <w:pPr>
        <w:tabs>
          <w:tab w:val="left" w:pos="648"/>
        </w:tabs>
        <w:spacing w:afterLines="50" w:after="120" w:line="340" w:lineRule="atLeast"/>
        <w:jc w:val="both"/>
        <w:rPr>
          <w:rFonts w:ascii="SimSun" w:hAnsi="SimSun"/>
          <w:sz w:val="21"/>
          <w:szCs w:val="21"/>
        </w:rPr>
      </w:pPr>
      <w:r>
        <w:rPr>
          <w:rFonts w:ascii="SimSun" w:hAnsi="SimSun" w:hint="eastAsia"/>
          <w:sz w:val="21"/>
          <w:szCs w:val="21"/>
        </w:rPr>
        <w:t>1</w:t>
      </w:r>
      <w:r w:rsidR="00A93A56">
        <w:rPr>
          <w:rFonts w:ascii="SimSun" w:hAnsi="SimSun"/>
          <w:sz w:val="21"/>
          <w:szCs w:val="21"/>
        </w:rPr>
        <w:t>1</w:t>
      </w:r>
      <w:r w:rsidR="00A93A56" w:rsidRPr="0078678D">
        <w:rPr>
          <w:rFonts w:ascii="SimSun" w:hAnsi="SimSun"/>
          <w:sz w:val="21"/>
          <w:szCs w:val="21"/>
        </w:rPr>
        <w:t>.</w:t>
      </w:r>
      <w:r w:rsidR="00A93A56" w:rsidRPr="0078678D">
        <w:rPr>
          <w:rFonts w:ascii="SimSun" w:hAnsi="SimSun"/>
          <w:sz w:val="21"/>
          <w:szCs w:val="21"/>
        </w:rPr>
        <w:tab/>
      </w:r>
      <w:r w:rsidR="00A93A56">
        <w:rPr>
          <w:rFonts w:ascii="SimSun" w:hAnsi="SimSun" w:hint="eastAsia"/>
          <w:sz w:val="21"/>
          <w:szCs w:val="21"/>
        </w:rPr>
        <w:t>主席宣布</w:t>
      </w:r>
      <w:r w:rsidR="00A93A56" w:rsidRPr="000F1395">
        <w:rPr>
          <w:rFonts w:ascii="SimSun" w:hAnsi="SimSun" w:hint="eastAsia"/>
          <w:sz w:val="21"/>
          <w:szCs w:val="21"/>
          <w:lang w:val="en-SG"/>
        </w:rPr>
        <w:t>鉴于</w:t>
      </w:r>
      <w:r w:rsidR="00A93A56">
        <w:rPr>
          <w:rFonts w:ascii="SimSun" w:hAnsi="SimSun" w:hint="eastAsia"/>
          <w:sz w:val="21"/>
          <w:szCs w:val="21"/>
        </w:rPr>
        <w:t>没有</w:t>
      </w:r>
      <w:r w:rsidR="00A93A56" w:rsidRPr="00D14933">
        <w:rPr>
          <w:rFonts w:ascii="SimSun" w:hAnsi="SimSun" w:hint="eastAsia"/>
          <w:sz w:val="21"/>
          <w:szCs w:val="21"/>
        </w:rPr>
        <w:t>反对</w:t>
      </w:r>
      <w:r w:rsidR="00A93A56" w:rsidRPr="00A93A56">
        <w:rPr>
          <w:rFonts w:ascii="SimSun" w:hAnsi="SimSun" w:hint="eastAsia"/>
          <w:sz w:val="21"/>
          <w:szCs w:val="21"/>
        </w:rPr>
        <w:t>意见，请求获得批准</w:t>
      </w:r>
      <w:r w:rsidR="00A93A56" w:rsidRPr="00D14933">
        <w:rPr>
          <w:rFonts w:ascii="SimSun" w:hAnsi="SimSun" w:hint="eastAsia"/>
          <w:sz w:val="21"/>
          <w:szCs w:val="21"/>
        </w:rPr>
        <w:t>。</w:t>
      </w:r>
      <w:r w:rsidR="00A93A56" w:rsidRPr="00A93A56">
        <w:rPr>
          <w:rFonts w:ascii="SimSun" w:hAnsi="SimSun" w:hint="eastAsia"/>
          <w:sz w:val="21"/>
          <w:szCs w:val="21"/>
        </w:rPr>
        <w:t>上述</w:t>
      </w:r>
      <w:r w:rsidR="00A93A56">
        <w:rPr>
          <w:rFonts w:ascii="SimSun" w:hAnsi="SimSun" w:hint="eastAsia"/>
          <w:sz w:val="21"/>
          <w:szCs w:val="21"/>
        </w:rPr>
        <w:t>两个非政府组织的代表应邀参加会议。</w:t>
      </w:r>
      <w:r w:rsidR="00A93A56" w:rsidRPr="00A93A56">
        <w:rPr>
          <w:rFonts w:ascii="SimSun" w:hAnsi="SimSun" w:hint="eastAsia"/>
          <w:sz w:val="21"/>
          <w:szCs w:val="21"/>
        </w:rPr>
        <w:t>之</w:t>
      </w:r>
      <w:r w:rsidR="00A93A56">
        <w:rPr>
          <w:rFonts w:ascii="SimSun" w:hAnsi="SimSun" w:hint="eastAsia"/>
          <w:sz w:val="21"/>
          <w:szCs w:val="21"/>
        </w:rPr>
        <w:t>后，主席请委员会</w:t>
      </w:r>
      <w:r w:rsidR="00A93A56" w:rsidRPr="00A93A56">
        <w:rPr>
          <w:rFonts w:ascii="SimSun" w:hAnsi="SimSun" w:hint="eastAsia"/>
          <w:sz w:val="21"/>
          <w:szCs w:val="21"/>
        </w:rPr>
        <w:t>继续进行</w:t>
      </w:r>
      <w:r w:rsidR="00A93A56" w:rsidRPr="00D14933">
        <w:rPr>
          <w:rFonts w:ascii="SimSun" w:hAnsi="SimSun" w:hint="eastAsia"/>
          <w:sz w:val="21"/>
          <w:szCs w:val="21"/>
        </w:rPr>
        <w:t>议程</w:t>
      </w:r>
      <w:r w:rsidR="00A93A56" w:rsidRPr="00A93A56">
        <w:rPr>
          <w:rFonts w:ascii="SimSun" w:hAnsi="SimSun" w:hint="eastAsia"/>
          <w:sz w:val="21"/>
          <w:szCs w:val="21"/>
        </w:rPr>
        <w:t>第4</w:t>
      </w:r>
      <w:r w:rsidR="00A93A56">
        <w:rPr>
          <w:rFonts w:ascii="SimSun" w:hAnsi="SimSun" w:hint="eastAsia"/>
          <w:sz w:val="21"/>
          <w:szCs w:val="21"/>
        </w:rPr>
        <w:t>项</w:t>
      </w:r>
      <w:r w:rsidR="00A93A56" w:rsidRPr="00A93A56">
        <w:rPr>
          <w:rFonts w:ascii="SimSun" w:hAnsi="SimSun" w:hint="eastAsia"/>
          <w:sz w:val="21"/>
          <w:szCs w:val="21"/>
        </w:rPr>
        <w:t>——通过</w:t>
      </w:r>
      <w:r w:rsidR="00A93A56" w:rsidRPr="00D14933">
        <w:rPr>
          <w:rFonts w:ascii="SimSun" w:hAnsi="SimSun"/>
          <w:sz w:val="21"/>
          <w:szCs w:val="21"/>
        </w:rPr>
        <w:t>CDIP</w:t>
      </w:r>
      <w:r w:rsidR="00A93A56">
        <w:rPr>
          <w:rFonts w:ascii="SimSun" w:hAnsi="SimSun" w:hint="eastAsia"/>
          <w:sz w:val="21"/>
          <w:szCs w:val="21"/>
        </w:rPr>
        <w:t>第九届会议报告草案。他请秘书处介绍</w:t>
      </w:r>
      <w:r w:rsidR="00A93A56" w:rsidRPr="00A93A56">
        <w:rPr>
          <w:rFonts w:ascii="SimSun" w:hAnsi="SimSun" w:hint="eastAsia"/>
          <w:sz w:val="21"/>
          <w:szCs w:val="21"/>
        </w:rPr>
        <w:t>该</w:t>
      </w:r>
      <w:r w:rsidR="00A93A56" w:rsidRPr="00D14933">
        <w:rPr>
          <w:rFonts w:ascii="SimSun" w:hAnsi="SimSun" w:hint="eastAsia"/>
          <w:sz w:val="21"/>
          <w:szCs w:val="21"/>
        </w:rPr>
        <w:t>文件。</w:t>
      </w:r>
    </w:p>
    <w:p w:rsidR="00A93A56" w:rsidRPr="004F4CC0" w:rsidRDefault="00A93A56" w:rsidP="004F4CC0">
      <w:pPr>
        <w:pStyle w:val="Heading1"/>
        <w:spacing w:beforeLines="100" w:afterLines="100" w:after="240" w:line="340" w:lineRule="atLeast"/>
        <w:jc w:val="both"/>
        <w:rPr>
          <w:rFonts w:ascii="SimHei" w:eastAsia="SimHei" w:hAnsi="SimHei"/>
          <w:b w:val="0"/>
          <w:sz w:val="21"/>
          <w:szCs w:val="21"/>
        </w:rPr>
      </w:pPr>
      <w:r w:rsidRPr="004F4CC0">
        <w:rPr>
          <w:rFonts w:ascii="SimHei" w:eastAsia="SimHei" w:hAnsi="SimHei" w:hint="eastAsia"/>
          <w:b w:val="0"/>
          <w:sz w:val="21"/>
          <w:szCs w:val="21"/>
        </w:rPr>
        <w:t>议程第</w:t>
      </w:r>
      <w:r w:rsidRPr="004F4CC0">
        <w:rPr>
          <w:rFonts w:ascii="SimHei" w:eastAsia="SimHei" w:hAnsi="SimHei"/>
          <w:b w:val="0"/>
          <w:sz w:val="21"/>
          <w:szCs w:val="21"/>
        </w:rPr>
        <w:t>4</w:t>
      </w:r>
      <w:r w:rsidRPr="004F4CC0">
        <w:rPr>
          <w:rFonts w:ascii="SimHei" w:eastAsia="SimHei" w:hAnsi="SimHei" w:hint="eastAsia"/>
          <w:b w:val="0"/>
          <w:sz w:val="21"/>
          <w:szCs w:val="21"/>
        </w:rPr>
        <w:t>项</w:t>
      </w:r>
      <w:r w:rsidR="00C118E9" w:rsidRPr="004F4CC0">
        <w:rPr>
          <w:rFonts w:ascii="SimHei" w:eastAsia="SimHei" w:hAnsi="SimHei" w:hint="eastAsia"/>
          <w:b w:val="0"/>
          <w:sz w:val="21"/>
          <w:szCs w:val="21"/>
        </w:rPr>
        <w:t>：</w:t>
      </w:r>
      <w:r w:rsidRPr="004F4CC0">
        <w:rPr>
          <w:rFonts w:ascii="SimHei" w:eastAsia="SimHei" w:hAnsi="SimHei" w:hint="eastAsia"/>
          <w:b w:val="0"/>
          <w:sz w:val="21"/>
          <w:szCs w:val="21"/>
        </w:rPr>
        <w:t>通过</w:t>
      </w:r>
      <w:r w:rsidRPr="004F4CC0">
        <w:rPr>
          <w:rFonts w:ascii="SimHei" w:eastAsia="SimHei" w:hAnsi="SimHei"/>
          <w:b w:val="0"/>
          <w:sz w:val="21"/>
          <w:szCs w:val="21"/>
        </w:rPr>
        <w:t>CDIP</w:t>
      </w:r>
      <w:r w:rsidRPr="004F4CC0">
        <w:rPr>
          <w:rFonts w:ascii="SimHei" w:eastAsia="SimHei" w:hAnsi="SimHei" w:hint="eastAsia"/>
          <w:b w:val="0"/>
          <w:sz w:val="21"/>
          <w:szCs w:val="21"/>
        </w:rPr>
        <w:t>第九届会议报告草案</w:t>
      </w:r>
    </w:p>
    <w:p w:rsidR="00A93A56" w:rsidRPr="00A93A56" w:rsidRDefault="00A93A56" w:rsidP="00CE055A">
      <w:pPr>
        <w:pStyle w:val="Heading3"/>
        <w:spacing w:beforeLines="50" w:before="120" w:afterLines="100" w:after="240" w:line="340" w:lineRule="atLeast"/>
        <w:jc w:val="both"/>
        <w:rPr>
          <w:rFonts w:ascii="SimSun" w:hAnsi="SimSun"/>
          <w:sz w:val="21"/>
          <w:szCs w:val="21"/>
        </w:rPr>
      </w:pPr>
      <w:r w:rsidRPr="00A93A56">
        <w:rPr>
          <w:rFonts w:ascii="SimSun" w:hAnsi="SimSun" w:hint="eastAsia"/>
          <w:sz w:val="21"/>
          <w:szCs w:val="21"/>
        </w:rPr>
        <w:t>审议文件</w:t>
      </w:r>
      <w:r>
        <w:rPr>
          <w:rFonts w:ascii="SimSun" w:hAnsi="SimSun"/>
          <w:sz w:val="21"/>
          <w:szCs w:val="21"/>
        </w:rPr>
        <w:t>CDIP/9/17Prov.</w:t>
      </w:r>
      <w:r w:rsidR="006679A8">
        <w:rPr>
          <w:rFonts w:ascii="SimSun" w:hAnsi="SimSun"/>
          <w:sz w:val="21"/>
          <w:szCs w:val="21"/>
        </w:rPr>
        <w:t xml:space="preserve"> - </w:t>
      </w:r>
      <w:r w:rsidRPr="00A93A56">
        <w:rPr>
          <w:rFonts w:ascii="SimSun" w:hAnsi="SimSun" w:hint="eastAsia"/>
          <w:sz w:val="21"/>
          <w:szCs w:val="21"/>
        </w:rPr>
        <w:t>报告草案</w:t>
      </w:r>
    </w:p>
    <w:p w:rsidR="00A93A56" w:rsidRPr="0078678D" w:rsidRDefault="00A93A56" w:rsidP="00E96563">
      <w:pPr>
        <w:tabs>
          <w:tab w:val="left" w:pos="624"/>
        </w:tabs>
        <w:spacing w:afterLines="50" w:after="120" w:line="340" w:lineRule="atLeast"/>
        <w:jc w:val="both"/>
        <w:rPr>
          <w:rFonts w:ascii="SimSun" w:hAnsi="SimSun"/>
          <w:sz w:val="21"/>
          <w:szCs w:val="21"/>
        </w:rPr>
      </w:pPr>
      <w:r>
        <w:rPr>
          <w:rFonts w:ascii="SimSun" w:hAnsi="SimSun"/>
          <w:sz w:val="21"/>
          <w:szCs w:val="21"/>
        </w:rPr>
        <w:t>12</w:t>
      </w:r>
      <w:r w:rsidRPr="0078678D">
        <w:rPr>
          <w:rFonts w:ascii="SimSun" w:hAnsi="SimSun"/>
          <w:sz w:val="21"/>
          <w:szCs w:val="21"/>
        </w:rPr>
        <w:t>.</w:t>
      </w:r>
      <w:r w:rsidRPr="0078678D">
        <w:rPr>
          <w:rFonts w:ascii="SimSun" w:hAnsi="SimSun"/>
          <w:sz w:val="21"/>
          <w:szCs w:val="21"/>
        </w:rPr>
        <w:tab/>
      </w:r>
      <w:r w:rsidRPr="00D14933">
        <w:rPr>
          <w:rFonts w:ascii="SimSun" w:hAnsi="SimSun" w:hint="eastAsia"/>
          <w:sz w:val="21"/>
          <w:szCs w:val="21"/>
        </w:rPr>
        <w:t>秘书处通知委员会报告草案载于文件</w:t>
      </w:r>
      <w:r w:rsidRPr="00D14933">
        <w:rPr>
          <w:rFonts w:ascii="SimSun" w:hAnsi="SimSun"/>
          <w:sz w:val="21"/>
          <w:szCs w:val="21"/>
        </w:rPr>
        <w:t>CDIP/9/17</w:t>
      </w:r>
      <w:r w:rsidRPr="00DC7A4A">
        <w:rPr>
          <w:rFonts w:ascii="SimSun" w:hAnsi="SimSun"/>
          <w:sz w:val="21"/>
          <w:szCs w:val="21"/>
        </w:rPr>
        <w:t xml:space="preserve"> </w:t>
      </w:r>
      <w:r w:rsidRPr="0078678D">
        <w:rPr>
          <w:rFonts w:ascii="SimSun" w:hAnsi="SimSun"/>
          <w:sz w:val="21"/>
          <w:szCs w:val="21"/>
        </w:rPr>
        <w:t>Prov.</w:t>
      </w:r>
      <w:r w:rsidRPr="00A93A56">
        <w:rPr>
          <w:rFonts w:ascii="SimSun" w:hAnsi="SimSun" w:hint="eastAsia"/>
          <w:sz w:val="21"/>
          <w:szCs w:val="21"/>
        </w:rPr>
        <w:t>。该份报告草案于</w:t>
      </w:r>
      <w:r>
        <w:rPr>
          <w:rFonts w:ascii="SimSun" w:hAnsi="SimSun"/>
          <w:sz w:val="21"/>
          <w:szCs w:val="21"/>
        </w:rPr>
        <w:t>2012</w:t>
      </w:r>
      <w:r w:rsidRPr="00D14933">
        <w:rPr>
          <w:rFonts w:ascii="SimSun" w:hAnsi="SimSun" w:hint="eastAsia"/>
          <w:sz w:val="21"/>
          <w:szCs w:val="21"/>
        </w:rPr>
        <w:t>年</w:t>
      </w:r>
      <w:r>
        <w:rPr>
          <w:rFonts w:ascii="SimSun" w:hAnsi="SimSun"/>
          <w:sz w:val="21"/>
          <w:szCs w:val="21"/>
        </w:rPr>
        <w:t>8</w:t>
      </w:r>
      <w:r w:rsidRPr="00D14933">
        <w:rPr>
          <w:rFonts w:ascii="SimSun" w:hAnsi="SimSun" w:hint="eastAsia"/>
          <w:sz w:val="21"/>
          <w:szCs w:val="21"/>
        </w:rPr>
        <w:t>月</w:t>
      </w:r>
      <w:r>
        <w:rPr>
          <w:rFonts w:ascii="SimSun" w:hAnsi="SimSun"/>
          <w:sz w:val="21"/>
          <w:szCs w:val="21"/>
        </w:rPr>
        <w:t>28</w:t>
      </w:r>
      <w:r>
        <w:rPr>
          <w:rFonts w:ascii="SimSun" w:hAnsi="SimSun" w:hint="eastAsia"/>
          <w:sz w:val="21"/>
          <w:szCs w:val="21"/>
        </w:rPr>
        <w:t>日发</w:t>
      </w:r>
      <w:r w:rsidRPr="00A93A56">
        <w:rPr>
          <w:rFonts w:ascii="SimSun" w:hAnsi="SimSun" w:hint="eastAsia"/>
          <w:sz w:val="21"/>
          <w:szCs w:val="21"/>
        </w:rPr>
        <w:t>出</w:t>
      </w:r>
      <w:r w:rsidRPr="00D14933">
        <w:rPr>
          <w:rFonts w:ascii="SimSun" w:hAnsi="SimSun" w:hint="eastAsia"/>
          <w:sz w:val="21"/>
          <w:szCs w:val="21"/>
        </w:rPr>
        <w:t>。秘书处</w:t>
      </w:r>
      <w:r w:rsidRPr="00A93A56">
        <w:rPr>
          <w:rFonts w:ascii="SimSun" w:hAnsi="SimSun" w:hint="eastAsia"/>
          <w:sz w:val="21"/>
          <w:szCs w:val="21"/>
        </w:rPr>
        <w:t>尚未</w:t>
      </w:r>
      <w:r>
        <w:rPr>
          <w:rFonts w:ascii="SimSun" w:hAnsi="SimSun" w:hint="eastAsia"/>
          <w:sz w:val="21"/>
          <w:szCs w:val="21"/>
        </w:rPr>
        <w:t>从</w:t>
      </w:r>
      <w:r w:rsidRPr="00A93A56">
        <w:rPr>
          <w:rFonts w:ascii="SimSun" w:hAnsi="SimSun" w:hint="eastAsia"/>
          <w:sz w:val="21"/>
          <w:szCs w:val="21"/>
        </w:rPr>
        <w:t>成</w:t>
      </w:r>
      <w:r>
        <w:rPr>
          <w:rFonts w:ascii="SimSun" w:hAnsi="SimSun" w:hint="eastAsia"/>
          <w:sz w:val="21"/>
          <w:szCs w:val="21"/>
        </w:rPr>
        <w:t>员国</w:t>
      </w:r>
      <w:r w:rsidRPr="00A93A56">
        <w:rPr>
          <w:rFonts w:ascii="SimSun" w:hAnsi="SimSun" w:hint="eastAsia"/>
          <w:sz w:val="21"/>
          <w:szCs w:val="21"/>
        </w:rPr>
        <w:t>收到任何有关该</w:t>
      </w:r>
      <w:r>
        <w:rPr>
          <w:rFonts w:ascii="SimSun" w:hAnsi="SimSun" w:hint="eastAsia"/>
          <w:sz w:val="21"/>
          <w:szCs w:val="21"/>
        </w:rPr>
        <w:t>报告草案</w:t>
      </w:r>
      <w:r w:rsidRPr="00A93A56">
        <w:rPr>
          <w:rFonts w:ascii="SimSun" w:hAnsi="SimSun" w:hint="eastAsia"/>
          <w:sz w:val="21"/>
          <w:szCs w:val="21"/>
        </w:rPr>
        <w:t>的</w:t>
      </w:r>
      <w:r w:rsidRPr="00D14933">
        <w:rPr>
          <w:rFonts w:ascii="SimSun" w:hAnsi="SimSun" w:hint="eastAsia"/>
          <w:sz w:val="21"/>
          <w:szCs w:val="21"/>
        </w:rPr>
        <w:t>评论</w:t>
      </w:r>
      <w:r w:rsidRPr="00A93A56">
        <w:rPr>
          <w:rFonts w:ascii="SimSun" w:hAnsi="SimSun" w:hint="eastAsia"/>
          <w:sz w:val="21"/>
          <w:szCs w:val="21"/>
        </w:rPr>
        <w:t>意见</w:t>
      </w:r>
      <w:r w:rsidRPr="00D14933">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13</w:t>
      </w:r>
      <w:r w:rsidRPr="0078678D">
        <w:rPr>
          <w:rFonts w:ascii="SimSun" w:hAnsi="SimSun"/>
          <w:sz w:val="21"/>
          <w:szCs w:val="21"/>
        </w:rPr>
        <w:t>.</w:t>
      </w:r>
      <w:r w:rsidRPr="0078678D">
        <w:rPr>
          <w:rFonts w:ascii="SimSun" w:hAnsi="SimSun"/>
          <w:sz w:val="21"/>
          <w:szCs w:val="21"/>
        </w:rPr>
        <w:tab/>
      </w:r>
      <w:r>
        <w:rPr>
          <w:rFonts w:ascii="SimSun" w:hAnsi="SimSun" w:hint="eastAsia"/>
          <w:sz w:val="21"/>
          <w:szCs w:val="21"/>
        </w:rPr>
        <w:t>主席请委员会通过</w:t>
      </w:r>
      <w:r w:rsidRPr="00A93A56">
        <w:rPr>
          <w:rFonts w:ascii="SimSun" w:hAnsi="SimSun" w:hint="eastAsia"/>
          <w:sz w:val="21"/>
          <w:szCs w:val="21"/>
        </w:rPr>
        <w:t>此项</w:t>
      </w:r>
      <w:r w:rsidRPr="00D14933">
        <w:rPr>
          <w:rFonts w:ascii="SimSun" w:hAnsi="SimSun" w:hint="eastAsia"/>
          <w:sz w:val="21"/>
          <w:szCs w:val="21"/>
        </w:rPr>
        <w:t>报告。</w:t>
      </w:r>
      <w:r w:rsidRPr="00A93A56">
        <w:rPr>
          <w:rFonts w:ascii="SimSun" w:hAnsi="SimSun" w:hint="eastAsia"/>
          <w:sz w:val="21"/>
          <w:szCs w:val="21"/>
        </w:rPr>
        <w:t>他宣布鉴于</w:t>
      </w:r>
      <w:r>
        <w:rPr>
          <w:rFonts w:ascii="SimSun" w:hAnsi="SimSun" w:hint="eastAsia"/>
          <w:sz w:val="21"/>
          <w:szCs w:val="21"/>
        </w:rPr>
        <w:t>代表团没有反对意见</w:t>
      </w:r>
      <w:r w:rsidRPr="00A93A56">
        <w:rPr>
          <w:rFonts w:ascii="SimSun" w:hAnsi="SimSun" w:hint="eastAsia"/>
          <w:sz w:val="21"/>
          <w:szCs w:val="21"/>
        </w:rPr>
        <w:t>，</w:t>
      </w:r>
      <w:r w:rsidRPr="00D14933">
        <w:rPr>
          <w:rFonts w:ascii="SimSun" w:hAnsi="SimSun" w:hint="eastAsia"/>
          <w:sz w:val="21"/>
          <w:szCs w:val="21"/>
        </w:rPr>
        <w:t>报告</w:t>
      </w:r>
      <w:r w:rsidRPr="00A93A56">
        <w:rPr>
          <w:rFonts w:ascii="SimSun" w:hAnsi="SimSun" w:hint="eastAsia"/>
          <w:sz w:val="21"/>
          <w:szCs w:val="21"/>
        </w:rPr>
        <w:t>获得通过</w:t>
      </w:r>
      <w:r w:rsidRPr="00D14933">
        <w:rPr>
          <w:rFonts w:ascii="SimSun" w:hAnsi="SimSun" w:hint="eastAsia"/>
          <w:sz w:val="21"/>
          <w:szCs w:val="21"/>
        </w:rPr>
        <w:t>。</w:t>
      </w:r>
    </w:p>
    <w:p w:rsidR="00A93A56" w:rsidRPr="004F4CC0" w:rsidRDefault="00A93A56" w:rsidP="00CE055A">
      <w:pPr>
        <w:pStyle w:val="Heading1"/>
        <w:spacing w:beforeLines="100" w:afterLines="100" w:after="240" w:line="340" w:lineRule="atLeast"/>
        <w:jc w:val="both"/>
        <w:rPr>
          <w:rFonts w:ascii="SimHei" w:eastAsia="SimHei" w:hAnsi="SimHei"/>
          <w:b w:val="0"/>
          <w:sz w:val="21"/>
          <w:szCs w:val="21"/>
        </w:rPr>
      </w:pPr>
      <w:r w:rsidRPr="004F4CC0">
        <w:rPr>
          <w:rFonts w:ascii="SimHei" w:eastAsia="SimHei" w:hAnsi="SimHei" w:hint="eastAsia"/>
          <w:b w:val="0"/>
          <w:sz w:val="21"/>
          <w:szCs w:val="21"/>
        </w:rPr>
        <w:lastRenderedPageBreak/>
        <w:t>议程第5项</w:t>
      </w:r>
      <w:r w:rsidR="00C118E9" w:rsidRPr="004F4CC0">
        <w:rPr>
          <w:rFonts w:ascii="SimHei" w:eastAsia="SimHei" w:hAnsi="SimHei" w:hint="eastAsia"/>
          <w:b w:val="0"/>
          <w:sz w:val="21"/>
          <w:szCs w:val="21"/>
        </w:rPr>
        <w:t>：</w:t>
      </w:r>
      <w:r w:rsidRPr="004F4CC0">
        <w:rPr>
          <w:rFonts w:ascii="SimHei" w:eastAsia="SimHei" w:hAnsi="SimHei" w:hint="eastAsia"/>
          <w:b w:val="0"/>
          <w:sz w:val="21"/>
          <w:szCs w:val="21"/>
        </w:rPr>
        <w:t>一般性发言</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14</w:t>
      </w:r>
      <w:r w:rsidRPr="0078678D">
        <w:rPr>
          <w:rFonts w:ascii="SimSun" w:hAnsi="SimSun"/>
          <w:sz w:val="21"/>
          <w:szCs w:val="21"/>
        </w:rPr>
        <w:t>.</w:t>
      </w:r>
      <w:r w:rsidRPr="0078678D">
        <w:rPr>
          <w:rFonts w:ascii="SimSun" w:hAnsi="SimSun"/>
          <w:sz w:val="21"/>
          <w:szCs w:val="21"/>
        </w:rPr>
        <w:tab/>
      </w:r>
      <w:r>
        <w:rPr>
          <w:rFonts w:ascii="SimSun" w:hAnsi="SimSun" w:hint="eastAsia"/>
          <w:sz w:val="21"/>
          <w:szCs w:val="21"/>
        </w:rPr>
        <w:t>主席请各</w:t>
      </w:r>
      <w:r w:rsidRPr="00A93A56">
        <w:rPr>
          <w:rFonts w:ascii="SimSun" w:hAnsi="SimSun" w:hint="eastAsia"/>
          <w:sz w:val="21"/>
          <w:szCs w:val="21"/>
        </w:rPr>
        <w:t>地</w:t>
      </w:r>
      <w:r>
        <w:rPr>
          <w:rFonts w:ascii="SimSun" w:hAnsi="SimSun" w:hint="eastAsia"/>
          <w:sz w:val="21"/>
          <w:szCs w:val="21"/>
        </w:rPr>
        <w:t>区集团协调员作一般性发言。他提醒委员会</w:t>
      </w:r>
      <w:r w:rsidRPr="00933D51">
        <w:rPr>
          <w:rFonts w:ascii="SimSun" w:hAnsi="SimSun" w:hint="eastAsia"/>
          <w:sz w:val="21"/>
          <w:szCs w:val="21"/>
        </w:rPr>
        <w:t>在</w:t>
      </w:r>
      <w:r w:rsidRPr="00A93A56">
        <w:rPr>
          <w:rFonts w:ascii="SimSun" w:hAnsi="SimSun" w:hint="eastAsia"/>
          <w:sz w:val="21"/>
          <w:szCs w:val="21"/>
        </w:rPr>
        <w:t>2012年10月24日举行的WIPO</w:t>
      </w:r>
      <w:r>
        <w:rPr>
          <w:rFonts w:ascii="SimSun" w:hAnsi="SimSun" w:hint="eastAsia"/>
          <w:sz w:val="21"/>
          <w:szCs w:val="21"/>
        </w:rPr>
        <w:t>非正式</w:t>
      </w:r>
      <w:r w:rsidRPr="00A93A56">
        <w:rPr>
          <w:rFonts w:ascii="SimSun" w:hAnsi="SimSun" w:hint="eastAsia"/>
          <w:sz w:val="21"/>
          <w:szCs w:val="21"/>
        </w:rPr>
        <w:t>吹风会</w:t>
      </w:r>
      <w:r w:rsidRPr="00933D51">
        <w:rPr>
          <w:rFonts w:ascii="SimSun" w:hAnsi="SimSun" w:hint="eastAsia"/>
          <w:sz w:val="21"/>
          <w:szCs w:val="21"/>
        </w:rPr>
        <w:t>期间</w:t>
      </w:r>
      <w:r w:rsidRPr="00A93A56">
        <w:rPr>
          <w:rFonts w:ascii="SimSun" w:hAnsi="SimSun" w:hint="eastAsia"/>
          <w:sz w:val="21"/>
          <w:szCs w:val="21"/>
        </w:rPr>
        <w:t>，</w:t>
      </w:r>
      <w:r>
        <w:rPr>
          <w:rFonts w:ascii="SimSun" w:hAnsi="SimSun" w:hint="eastAsia"/>
          <w:sz w:val="21"/>
          <w:szCs w:val="21"/>
        </w:rPr>
        <w:t>他曾提议</w:t>
      </w:r>
      <w:r w:rsidRPr="00A93A56">
        <w:rPr>
          <w:rFonts w:ascii="SimSun" w:hAnsi="SimSun" w:hint="eastAsia"/>
          <w:sz w:val="21"/>
          <w:szCs w:val="21"/>
        </w:rPr>
        <w:t>为节省时间，仅</w:t>
      </w:r>
      <w:r w:rsidRPr="00933D51">
        <w:rPr>
          <w:rFonts w:ascii="SimSun" w:hAnsi="SimSun" w:hint="eastAsia"/>
          <w:sz w:val="21"/>
          <w:szCs w:val="21"/>
        </w:rPr>
        <w:t>允许</w:t>
      </w:r>
      <w:r w:rsidRPr="00A93A56">
        <w:rPr>
          <w:rFonts w:ascii="SimSun" w:hAnsi="SimSun" w:hint="eastAsia"/>
          <w:sz w:val="21"/>
          <w:szCs w:val="21"/>
        </w:rPr>
        <w:t>地</w:t>
      </w:r>
      <w:r>
        <w:rPr>
          <w:rFonts w:ascii="SimSun" w:hAnsi="SimSun" w:hint="eastAsia"/>
          <w:sz w:val="21"/>
          <w:szCs w:val="21"/>
        </w:rPr>
        <w:t>区</w:t>
      </w:r>
      <w:r w:rsidRPr="00933D51">
        <w:rPr>
          <w:rFonts w:ascii="SimSun" w:hAnsi="SimSun" w:hint="eastAsia"/>
          <w:sz w:val="21"/>
          <w:szCs w:val="21"/>
        </w:rPr>
        <w:t>集团协调员</w:t>
      </w:r>
      <w:r>
        <w:rPr>
          <w:rFonts w:ascii="SimSun" w:hAnsi="SimSun" w:hint="eastAsia"/>
          <w:sz w:val="21"/>
          <w:szCs w:val="21"/>
        </w:rPr>
        <w:t>进行一般性发言。这是</w:t>
      </w:r>
      <w:r w:rsidRPr="00A93A56">
        <w:rPr>
          <w:rFonts w:ascii="SimSun" w:hAnsi="SimSun" w:hint="eastAsia"/>
          <w:sz w:val="21"/>
          <w:szCs w:val="21"/>
        </w:rPr>
        <w:t>根据委员会</w:t>
      </w:r>
      <w:r>
        <w:rPr>
          <w:rFonts w:ascii="SimSun" w:hAnsi="SimSun" w:hint="eastAsia"/>
          <w:sz w:val="21"/>
          <w:szCs w:val="21"/>
        </w:rPr>
        <w:t>以往的惯例</w:t>
      </w:r>
      <w:r w:rsidRPr="00933D51">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15</w:t>
      </w:r>
      <w:r w:rsidRPr="0078678D">
        <w:rPr>
          <w:rFonts w:ascii="SimSun" w:hAnsi="SimSun"/>
          <w:sz w:val="21"/>
          <w:szCs w:val="21"/>
        </w:rPr>
        <w:t>.</w:t>
      </w:r>
      <w:r w:rsidRPr="0078678D">
        <w:rPr>
          <w:rFonts w:ascii="SimSun" w:hAnsi="SimSun"/>
          <w:sz w:val="21"/>
          <w:szCs w:val="21"/>
        </w:rPr>
        <w:tab/>
      </w:r>
      <w:r w:rsidRPr="00933D51">
        <w:rPr>
          <w:rFonts w:ascii="SimSun" w:hAnsi="SimSun" w:hint="eastAsia"/>
          <w:sz w:val="21"/>
          <w:szCs w:val="21"/>
        </w:rPr>
        <w:t>斯里兰卡代表团</w:t>
      </w:r>
      <w:r w:rsidRPr="00A93A56">
        <w:rPr>
          <w:rFonts w:ascii="SimSun" w:hAnsi="SimSun" w:hint="eastAsia"/>
          <w:sz w:val="21"/>
          <w:szCs w:val="21"/>
        </w:rPr>
        <w:t>在</w:t>
      </w:r>
      <w:r w:rsidRPr="00933D51">
        <w:rPr>
          <w:rFonts w:ascii="SimSun" w:hAnsi="SimSun" w:hint="eastAsia"/>
          <w:sz w:val="21"/>
          <w:szCs w:val="21"/>
        </w:rPr>
        <w:t>代表亚洲集团发言</w:t>
      </w:r>
      <w:r w:rsidRPr="00A93A56">
        <w:rPr>
          <w:rFonts w:ascii="SimSun" w:hAnsi="SimSun" w:hint="eastAsia"/>
          <w:sz w:val="21"/>
          <w:szCs w:val="21"/>
        </w:rPr>
        <w:t>时</w:t>
      </w:r>
      <w:r w:rsidRPr="00933D51">
        <w:rPr>
          <w:rFonts w:ascii="SimSun" w:hAnsi="SimSun" w:hint="eastAsia"/>
          <w:sz w:val="21"/>
          <w:szCs w:val="21"/>
        </w:rPr>
        <w:t>指出</w:t>
      </w:r>
      <w:r w:rsidRPr="00A93A56">
        <w:rPr>
          <w:rFonts w:ascii="SimSun" w:hAnsi="SimSun" w:hint="eastAsia"/>
          <w:sz w:val="21"/>
          <w:szCs w:val="21"/>
        </w:rPr>
        <w:t>：一切</w:t>
      </w:r>
      <w:r w:rsidRPr="00933D51">
        <w:rPr>
          <w:rFonts w:ascii="SimSun" w:hAnsi="SimSun" w:hint="eastAsia"/>
          <w:sz w:val="21"/>
          <w:szCs w:val="21"/>
        </w:rPr>
        <w:t>国家和地区</w:t>
      </w:r>
      <w:r w:rsidRPr="00A93A56">
        <w:rPr>
          <w:rFonts w:ascii="SimSun" w:hAnsi="SimSun" w:hint="eastAsia"/>
          <w:sz w:val="21"/>
          <w:szCs w:val="21"/>
        </w:rPr>
        <w:t>均会赞同</w:t>
      </w:r>
      <w:r>
        <w:rPr>
          <w:rFonts w:ascii="SimSun" w:hAnsi="SimSun" w:hint="eastAsia"/>
          <w:sz w:val="21"/>
          <w:szCs w:val="21"/>
        </w:rPr>
        <w:t>发展</w:t>
      </w:r>
      <w:r w:rsidRPr="00A93A56">
        <w:rPr>
          <w:rFonts w:ascii="SimSun" w:hAnsi="SimSun" w:hint="eastAsia"/>
          <w:sz w:val="21"/>
          <w:szCs w:val="21"/>
        </w:rPr>
        <w:t>对</w:t>
      </w:r>
      <w:r w:rsidRPr="00933D51">
        <w:rPr>
          <w:rFonts w:ascii="SimSun" w:hAnsi="SimSun" w:hint="eastAsia"/>
          <w:sz w:val="21"/>
          <w:szCs w:val="21"/>
        </w:rPr>
        <w:t>所有</w:t>
      </w:r>
      <w:r w:rsidRPr="00A93A56">
        <w:rPr>
          <w:rFonts w:ascii="SimSun" w:hAnsi="SimSun" w:hint="eastAsia"/>
          <w:sz w:val="21"/>
          <w:szCs w:val="21"/>
        </w:rPr>
        <w:t>国家都是有利的</w:t>
      </w:r>
      <w:r>
        <w:rPr>
          <w:rFonts w:ascii="SimSun" w:hAnsi="SimSun" w:hint="eastAsia"/>
          <w:sz w:val="21"/>
          <w:szCs w:val="21"/>
        </w:rPr>
        <w:t>。</w:t>
      </w:r>
      <w:r w:rsidRPr="00A93A56">
        <w:rPr>
          <w:rFonts w:ascii="SimSun" w:hAnsi="SimSun" w:hint="eastAsia"/>
          <w:sz w:val="21"/>
          <w:szCs w:val="21"/>
        </w:rPr>
        <w:t>发展</w:t>
      </w:r>
      <w:r>
        <w:rPr>
          <w:rFonts w:ascii="SimSun" w:hAnsi="SimSun" w:hint="eastAsia"/>
          <w:sz w:val="21"/>
          <w:szCs w:val="21"/>
        </w:rPr>
        <w:t>不</w:t>
      </w:r>
      <w:r w:rsidRPr="00A93A56">
        <w:rPr>
          <w:rFonts w:ascii="SimSun" w:hAnsi="SimSun" w:hint="eastAsia"/>
          <w:sz w:val="21"/>
          <w:szCs w:val="21"/>
        </w:rPr>
        <w:t>仅有助于</w:t>
      </w:r>
      <w:r>
        <w:rPr>
          <w:rFonts w:ascii="SimSun" w:hAnsi="SimSun" w:hint="eastAsia"/>
          <w:sz w:val="21"/>
          <w:szCs w:val="21"/>
        </w:rPr>
        <w:t>改善一个国家的经济结构，</w:t>
      </w:r>
      <w:r w:rsidRPr="00A93A56">
        <w:rPr>
          <w:rFonts w:ascii="SimSun" w:hAnsi="SimSun" w:hint="eastAsia"/>
          <w:sz w:val="21"/>
          <w:szCs w:val="21"/>
        </w:rPr>
        <w:t>而且</w:t>
      </w:r>
      <w:r>
        <w:rPr>
          <w:rFonts w:ascii="SimSun" w:hAnsi="SimSun" w:hint="eastAsia"/>
          <w:sz w:val="21"/>
          <w:szCs w:val="21"/>
        </w:rPr>
        <w:t>也</w:t>
      </w:r>
      <w:r w:rsidRPr="00A93A56">
        <w:rPr>
          <w:rFonts w:ascii="SimSun" w:hAnsi="SimSun" w:hint="eastAsia"/>
          <w:sz w:val="21"/>
          <w:szCs w:val="21"/>
        </w:rPr>
        <w:t>有助于改进其</w:t>
      </w:r>
      <w:r>
        <w:rPr>
          <w:rFonts w:ascii="SimSun" w:hAnsi="SimSun" w:hint="eastAsia"/>
          <w:sz w:val="21"/>
          <w:szCs w:val="21"/>
        </w:rPr>
        <w:t>人口的社会经济</w:t>
      </w:r>
      <w:r w:rsidRPr="00A93A56">
        <w:rPr>
          <w:rFonts w:ascii="SimSun" w:hAnsi="SimSun" w:hint="eastAsia"/>
          <w:sz w:val="21"/>
          <w:szCs w:val="21"/>
        </w:rPr>
        <w:t>状况</w:t>
      </w:r>
      <w:r w:rsidRPr="00933D51">
        <w:rPr>
          <w:rFonts w:ascii="SimSun" w:hAnsi="SimSun" w:hint="eastAsia"/>
          <w:sz w:val="21"/>
          <w:szCs w:val="21"/>
        </w:rPr>
        <w:t>。在这方面，</w:t>
      </w:r>
      <w:r w:rsidRPr="00A93A56">
        <w:rPr>
          <w:rFonts w:ascii="SimSun" w:hAnsi="SimSun" w:hint="eastAsia"/>
          <w:sz w:val="21"/>
          <w:szCs w:val="21"/>
        </w:rPr>
        <w:t>该</w:t>
      </w:r>
      <w:r>
        <w:rPr>
          <w:rFonts w:ascii="SimSun" w:hAnsi="SimSun" w:hint="eastAsia"/>
          <w:sz w:val="21"/>
          <w:szCs w:val="21"/>
        </w:rPr>
        <w:t>集团</w:t>
      </w:r>
      <w:r w:rsidRPr="00A93A56">
        <w:rPr>
          <w:rFonts w:ascii="SimSun" w:hAnsi="SimSun" w:hint="eastAsia"/>
          <w:sz w:val="21"/>
          <w:szCs w:val="21"/>
        </w:rPr>
        <w:t>承</w:t>
      </w:r>
      <w:r>
        <w:rPr>
          <w:rFonts w:ascii="SimSun" w:hAnsi="SimSun" w:hint="eastAsia"/>
          <w:sz w:val="21"/>
          <w:szCs w:val="21"/>
        </w:rPr>
        <w:t>认知识产权与发展之间的重要</w:t>
      </w:r>
      <w:r w:rsidRPr="00A93A56">
        <w:rPr>
          <w:rFonts w:ascii="SimSun" w:hAnsi="SimSun" w:hint="eastAsia"/>
          <w:sz w:val="21"/>
          <w:szCs w:val="21"/>
        </w:rPr>
        <w:t>关</w:t>
      </w:r>
      <w:r w:rsidRPr="00933D51">
        <w:rPr>
          <w:rFonts w:ascii="SimSun" w:hAnsi="SimSun" w:hint="eastAsia"/>
          <w:sz w:val="21"/>
          <w:szCs w:val="21"/>
        </w:rPr>
        <w:t>系。</w:t>
      </w:r>
      <w:r w:rsidRPr="00A93A56">
        <w:rPr>
          <w:rFonts w:ascii="SimSun" w:hAnsi="SimSun" w:hint="eastAsia"/>
          <w:sz w:val="21"/>
          <w:szCs w:val="21"/>
        </w:rPr>
        <w:t>该集团热烈</w:t>
      </w:r>
      <w:r>
        <w:rPr>
          <w:rFonts w:ascii="SimSun" w:hAnsi="SimSun" w:hint="eastAsia"/>
          <w:sz w:val="21"/>
          <w:szCs w:val="21"/>
        </w:rPr>
        <w:t>欢迎总干事</w:t>
      </w:r>
      <w:r w:rsidRPr="00A93A56">
        <w:rPr>
          <w:rFonts w:ascii="SimSun" w:hAnsi="SimSun" w:hint="eastAsia"/>
          <w:sz w:val="21"/>
          <w:szCs w:val="21"/>
        </w:rPr>
        <w:t>及其</w:t>
      </w:r>
      <w:r w:rsidRPr="00933D51">
        <w:rPr>
          <w:rFonts w:ascii="SimSun" w:hAnsi="SimSun" w:hint="eastAsia"/>
          <w:sz w:val="21"/>
          <w:szCs w:val="21"/>
        </w:rPr>
        <w:t>工作人员</w:t>
      </w:r>
      <w:r w:rsidRPr="00A93A56">
        <w:rPr>
          <w:rFonts w:ascii="SimSun" w:hAnsi="SimSun" w:hint="eastAsia"/>
          <w:sz w:val="21"/>
          <w:szCs w:val="21"/>
        </w:rPr>
        <w:t>为</w:t>
      </w:r>
      <w:r w:rsidRPr="00933D51">
        <w:rPr>
          <w:rFonts w:ascii="SimSun" w:hAnsi="SimSun" w:hint="eastAsia"/>
          <w:sz w:val="21"/>
          <w:szCs w:val="21"/>
        </w:rPr>
        <w:t>将</w:t>
      </w:r>
      <w:r w:rsidRPr="00A93A56">
        <w:rPr>
          <w:rFonts w:ascii="SimSun" w:hAnsi="SimSun" w:hint="eastAsia"/>
          <w:sz w:val="21"/>
          <w:szCs w:val="21"/>
        </w:rPr>
        <w:t>发展议程</w:t>
      </w:r>
      <w:r w:rsidRPr="00933D51">
        <w:rPr>
          <w:rFonts w:ascii="SimSun" w:hAnsi="SimSun" w:hint="eastAsia"/>
          <w:sz w:val="21"/>
          <w:szCs w:val="21"/>
        </w:rPr>
        <w:t>纳入本组织</w:t>
      </w:r>
      <w:r w:rsidRPr="00A93A56">
        <w:rPr>
          <w:rFonts w:ascii="SimSun" w:hAnsi="SimSun" w:hint="eastAsia"/>
          <w:sz w:val="21"/>
          <w:szCs w:val="21"/>
        </w:rPr>
        <w:t>所有主流</w:t>
      </w:r>
      <w:r>
        <w:rPr>
          <w:rFonts w:ascii="SimSun" w:hAnsi="SimSun" w:hint="eastAsia"/>
          <w:sz w:val="21"/>
          <w:szCs w:val="21"/>
        </w:rPr>
        <w:t>工作领域</w:t>
      </w:r>
      <w:r w:rsidRPr="00A93A56">
        <w:rPr>
          <w:rFonts w:ascii="SimSun" w:hAnsi="SimSun" w:hint="eastAsia"/>
          <w:sz w:val="21"/>
          <w:szCs w:val="21"/>
        </w:rPr>
        <w:t>所付出的努力</w:t>
      </w:r>
      <w:r>
        <w:rPr>
          <w:rFonts w:ascii="SimSun" w:hAnsi="SimSun" w:hint="eastAsia"/>
          <w:sz w:val="21"/>
          <w:szCs w:val="21"/>
        </w:rPr>
        <w:t>，并表示</w:t>
      </w:r>
      <w:r w:rsidRPr="00A93A56">
        <w:rPr>
          <w:rFonts w:ascii="SimSun" w:hAnsi="SimSun" w:hint="eastAsia"/>
          <w:sz w:val="21"/>
          <w:szCs w:val="21"/>
        </w:rPr>
        <w:t>相信这些努力在未来</w:t>
      </w:r>
      <w:r w:rsidRPr="00933D51">
        <w:rPr>
          <w:rFonts w:ascii="SimSun" w:hAnsi="SimSun" w:hint="eastAsia"/>
          <w:sz w:val="21"/>
          <w:szCs w:val="21"/>
        </w:rPr>
        <w:t>将</w:t>
      </w:r>
      <w:r w:rsidRPr="00A93A56">
        <w:rPr>
          <w:rFonts w:ascii="SimSun" w:hAnsi="SimSun" w:hint="eastAsia"/>
          <w:sz w:val="21"/>
          <w:szCs w:val="21"/>
        </w:rPr>
        <w:t>得到进一步</w:t>
      </w:r>
      <w:r>
        <w:rPr>
          <w:rFonts w:ascii="SimSun" w:hAnsi="SimSun" w:hint="eastAsia"/>
          <w:sz w:val="21"/>
          <w:szCs w:val="21"/>
        </w:rPr>
        <w:t>加强</w:t>
      </w:r>
      <w:r w:rsidRPr="00933D51">
        <w:rPr>
          <w:rFonts w:ascii="SimSun" w:hAnsi="SimSun" w:hint="eastAsia"/>
          <w:sz w:val="21"/>
          <w:szCs w:val="21"/>
        </w:rPr>
        <w:t>。该集团回顾</w:t>
      </w:r>
      <w:r w:rsidRPr="00A93A56">
        <w:rPr>
          <w:rFonts w:ascii="SimSun" w:hAnsi="SimSun" w:hint="eastAsia"/>
          <w:sz w:val="21"/>
          <w:szCs w:val="21"/>
        </w:rPr>
        <w:t>说，</w:t>
      </w:r>
      <w:r>
        <w:rPr>
          <w:rFonts w:ascii="SimSun" w:hAnsi="SimSun" w:hint="eastAsia"/>
          <w:sz w:val="21"/>
          <w:szCs w:val="21"/>
        </w:rPr>
        <w:t>在上</w:t>
      </w:r>
      <w:r w:rsidRPr="00A93A56">
        <w:rPr>
          <w:rFonts w:ascii="SimSun" w:hAnsi="SimSun" w:hint="eastAsia"/>
          <w:sz w:val="21"/>
          <w:szCs w:val="21"/>
        </w:rPr>
        <w:t>届</w:t>
      </w:r>
      <w:r>
        <w:rPr>
          <w:rFonts w:ascii="SimSun" w:hAnsi="SimSun" w:hint="eastAsia"/>
          <w:sz w:val="21"/>
          <w:szCs w:val="21"/>
        </w:rPr>
        <w:t>大会期间一些代表团提到</w:t>
      </w:r>
      <w:r w:rsidRPr="00A93A56">
        <w:rPr>
          <w:rFonts w:ascii="SimSun" w:hAnsi="SimSun" w:hint="eastAsia"/>
          <w:sz w:val="21"/>
          <w:szCs w:val="21"/>
        </w:rPr>
        <w:t>需要在</w:t>
      </w:r>
      <w:r>
        <w:rPr>
          <w:rFonts w:ascii="SimSun" w:hAnsi="SimSun"/>
          <w:sz w:val="21"/>
          <w:szCs w:val="21"/>
        </w:rPr>
        <w:t>CDIP</w:t>
      </w:r>
      <w:r w:rsidRPr="00A93A56">
        <w:rPr>
          <w:rFonts w:ascii="SimSun" w:hAnsi="SimSun" w:hint="eastAsia"/>
          <w:sz w:val="21"/>
          <w:szCs w:val="21"/>
        </w:rPr>
        <w:t>中增加一个</w:t>
      </w:r>
      <w:r w:rsidRPr="00933D51">
        <w:rPr>
          <w:rFonts w:ascii="SimSun" w:hAnsi="SimSun" w:hint="eastAsia"/>
          <w:sz w:val="21"/>
          <w:szCs w:val="21"/>
        </w:rPr>
        <w:t>新的议程项目，以便</w:t>
      </w:r>
      <w:r w:rsidRPr="00A93A56">
        <w:rPr>
          <w:rFonts w:ascii="SimSun" w:hAnsi="SimSun" w:hint="eastAsia"/>
          <w:sz w:val="21"/>
          <w:szCs w:val="21"/>
        </w:rPr>
        <w:t>可以</w:t>
      </w:r>
      <w:r>
        <w:rPr>
          <w:rFonts w:ascii="SimSun" w:hAnsi="SimSun" w:hint="eastAsia"/>
          <w:sz w:val="21"/>
          <w:szCs w:val="21"/>
        </w:rPr>
        <w:t>讨论知识产权与发展之间</w:t>
      </w:r>
      <w:r w:rsidRPr="00A93A56">
        <w:rPr>
          <w:rFonts w:ascii="SimSun" w:hAnsi="SimSun" w:hint="eastAsia"/>
          <w:sz w:val="21"/>
          <w:szCs w:val="21"/>
        </w:rPr>
        <w:t>重要的相互联系</w:t>
      </w:r>
      <w:r w:rsidRPr="00933D51">
        <w:rPr>
          <w:rFonts w:ascii="SimSun" w:hAnsi="SimSun" w:hint="eastAsia"/>
          <w:sz w:val="21"/>
          <w:szCs w:val="21"/>
        </w:rPr>
        <w:t>。该集团希望</w:t>
      </w:r>
      <w:r w:rsidRPr="00A93A56">
        <w:rPr>
          <w:rFonts w:ascii="SimSun" w:hAnsi="SimSun" w:hint="eastAsia"/>
          <w:sz w:val="21"/>
          <w:szCs w:val="21"/>
        </w:rPr>
        <w:t>涉及该议题的</w:t>
      </w:r>
      <w:r>
        <w:rPr>
          <w:rFonts w:ascii="SimSun" w:hAnsi="SimSun" w:hint="eastAsia"/>
          <w:sz w:val="21"/>
          <w:szCs w:val="21"/>
        </w:rPr>
        <w:t>项目</w:t>
      </w:r>
      <w:r w:rsidRPr="00A93A56">
        <w:rPr>
          <w:rFonts w:ascii="SimSun" w:hAnsi="SimSun" w:hint="eastAsia"/>
          <w:sz w:val="21"/>
          <w:szCs w:val="21"/>
        </w:rPr>
        <w:t>将会</w:t>
      </w:r>
      <w:r w:rsidRPr="00933D51">
        <w:rPr>
          <w:rFonts w:ascii="SimSun" w:hAnsi="SimSun" w:hint="eastAsia"/>
          <w:sz w:val="21"/>
          <w:szCs w:val="21"/>
        </w:rPr>
        <w:t>列入议程，并</w:t>
      </w:r>
      <w:r w:rsidRPr="00A93A56">
        <w:rPr>
          <w:rFonts w:ascii="SimSun" w:hAnsi="SimSun" w:hint="eastAsia"/>
          <w:sz w:val="21"/>
          <w:szCs w:val="21"/>
        </w:rPr>
        <w:t>为这一议题留出充裕的讨论时间</w:t>
      </w:r>
      <w:r>
        <w:rPr>
          <w:rFonts w:ascii="SimSun" w:hAnsi="SimSun" w:hint="eastAsia"/>
          <w:sz w:val="21"/>
          <w:szCs w:val="21"/>
        </w:rPr>
        <w:t>。工作组注意到</w:t>
      </w:r>
      <w:r w:rsidRPr="00933D51">
        <w:rPr>
          <w:rFonts w:ascii="SimSun" w:hAnsi="SimSun" w:hint="eastAsia"/>
          <w:sz w:val="21"/>
          <w:szCs w:val="21"/>
        </w:rPr>
        <w:t>关于灵活性</w:t>
      </w:r>
      <w:r w:rsidRPr="00A93A56">
        <w:rPr>
          <w:rFonts w:ascii="SimSun" w:hAnsi="SimSun" w:hint="eastAsia"/>
          <w:sz w:val="21"/>
          <w:szCs w:val="21"/>
        </w:rPr>
        <w:t>的</w:t>
      </w:r>
      <w:r>
        <w:rPr>
          <w:rFonts w:ascii="SimSun" w:hAnsi="SimSun" w:hint="eastAsia"/>
          <w:sz w:val="21"/>
          <w:szCs w:val="21"/>
        </w:rPr>
        <w:t>文</w:t>
      </w:r>
      <w:r w:rsidRPr="00A93A56">
        <w:rPr>
          <w:rFonts w:ascii="SimSun" w:hAnsi="SimSun" w:hint="eastAsia"/>
          <w:sz w:val="21"/>
          <w:szCs w:val="21"/>
        </w:rPr>
        <w:t>件</w:t>
      </w:r>
      <w:r>
        <w:rPr>
          <w:rFonts w:ascii="SimSun" w:hAnsi="SimSun"/>
          <w:sz w:val="21"/>
          <w:szCs w:val="21"/>
        </w:rPr>
        <w:t>CDIP/10/10</w:t>
      </w:r>
      <w:r w:rsidRPr="00933D51">
        <w:rPr>
          <w:rFonts w:ascii="SimSun" w:hAnsi="SimSun" w:hint="eastAsia"/>
          <w:sz w:val="21"/>
          <w:szCs w:val="21"/>
        </w:rPr>
        <w:t>和</w:t>
      </w:r>
      <w:r>
        <w:rPr>
          <w:rFonts w:ascii="SimSun" w:hAnsi="SimSun"/>
          <w:sz w:val="21"/>
          <w:szCs w:val="21"/>
        </w:rPr>
        <w:t>CDIP/10/11</w:t>
      </w:r>
      <w:r w:rsidRPr="00933D51">
        <w:rPr>
          <w:rFonts w:ascii="SimSun" w:hAnsi="SimSun" w:hint="eastAsia"/>
          <w:sz w:val="21"/>
          <w:szCs w:val="21"/>
        </w:rPr>
        <w:t>。</w:t>
      </w:r>
      <w:r>
        <w:rPr>
          <w:rFonts w:ascii="SimSun" w:hAnsi="SimSun" w:hint="eastAsia"/>
          <w:sz w:val="21"/>
          <w:szCs w:val="21"/>
        </w:rPr>
        <w:t>它认为在这一领域</w:t>
      </w:r>
      <w:r w:rsidRPr="00A93A56">
        <w:rPr>
          <w:rFonts w:ascii="SimSun" w:hAnsi="SimSun" w:hint="eastAsia"/>
          <w:sz w:val="21"/>
          <w:szCs w:val="21"/>
        </w:rPr>
        <w:t>还有</w:t>
      </w:r>
      <w:r w:rsidRPr="00933D51">
        <w:rPr>
          <w:rFonts w:ascii="SimSun" w:hAnsi="SimSun" w:hint="eastAsia"/>
          <w:sz w:val="21"/>
          <w:szCs w:val="21"/>
        </w:rPr>
        <w:t>进一步</w:t>
      </w:r>
      <w:r w:rsidRPr="00A93A56">
        <w:rPr>
          <w:rFonts w:ascii="SimSun" w:hAnsi="SimSun" w:hint="eastAsia"/>
          <w:sz w:val="21"/>
          <w:szCs w:val="21"/>
        </w:rPr>
        <w:t>增进理解和认识</w:t>
      </w:r>
      <w:r w:rsidRPr="00933D51">
        <w:rPr>
          <w:rFonts w:ascii="SimSun" w:hAnsi="SimSun" w:hint="eastAsia"/>
          <w:sz w:val="21"/>
          <w:szCs w:val="21"/>
        </w:rPr>
        <w:t>的余地。</w:t>
      </w:r>
      <w:r>
        <w:rPr>
          <w:rFonts w:ascii="SimSun" w:hAnsi="SimSun" w:cs="SimSun" w:hint="eastAsia"/>
          <w:sz w:val="21"/>
          <w:szCs w:val="21"/>
        </w:rPr>
        <w:t>该</w:t>
      </w:r>
      <w:r>
        <w:rPr>
          <w:rFonts w:ascii="SimSun" w:hAnsi="SimSun" w:hint="eastAsia"/>
          <w:sz w:val="21"/>
          <w:szCs w:val="21"/>
        </w:rPr>
        <w:t>集团欢迎秘书处</w:t>
      </w:r>
      <w:r>
        <w:rPr>
          <w:rFonts w:ascii="SimSun" w:hAnsi="SimSun" w:cs="SimSun" w:hint="eastAsia"/>
          <w:sz w:val="21"/>
          <w:szCs w:val="21"/>
        </w:rPr>
        <w:t>为</w:t>
      </w:r>
      <w:r w:rsidRPr="00933D51">
        <w:rPr>
          <w:rFonts w:ascii="SimSun" w:hAnsi="SimSun" w:hint="eastAsia"/>
          <w:sz w:val="21"/>
          <w:szCs w:val="21"/>
        </w:rPr>
        <w:t>组织</w:t>
      </w:r>
      <w:r>
        <w:rPr>
          <w:rFonts w:ascii="SimSun" w:hAnsi="SimSun" w:hint="eastAsia"/>
          <w:sz w:val="21"/>
          <w:szCs w:val="21"/>
        </w:rPr>
        <w:t>国家和</w:t>
      </w:r>
      <w:r>
        <w:rPr>
          <w:rFonts w:ascii="SimSun" w:hAnsi="SimSun" w:cs="SimSun" w:hint="eastAsia"/>
          <w:sz w:val="21"/>
          <w:szCs w:val="21"/>
        </w:rPr>
        <w:t>地</w:t>
      </w:r>
      <w:r>
        <w:rPr>
          <w:rFonts w:ascii="SimSun" w:hAnsi="SimSun" w:hint="eastAsia"/>
          <w:sz w:val="21"/>
          <w:szCs w:val="21"/>
        </w:rPr>
        <w:t>区</w:t>
      </w:r>
      <w:r w:rsidRPr="00A93A56">
        <w:rPr>
          <w:rFonts w:ascii="SimSun" w:hAnsi="SimSun" w:hint="eastAsia"/>
          <w:sz w:val="21"/>
          <w:szCs w:val="21"/>
        </w:rPr>
        <w:t>有关</w:t>
      </w:r>
      <w:r w:rsidRPr="00933D51">
        <w:rPr>
          <w:rFonts w:ascii="SimSun" w:hAnsi="SimSun" w:cs="SimSun" w:hint="eastAsia"/>
          <w:sz w:val="21"/>
          <w:szCs w:val="21"/>
        </w:rPr>
        <w:t>灵活性</w:t>
      </w:r>
      <w:r>
        <w:rPr>
          <w:rFonts w:ascii="SimSun" w:hAnsi="SimSun" w:cs="SimSun" w:hint="eastAsia"/>
          <w:sz w:val="21"/>
          <w:szCs w:val="21"/>
        </w:rPr>
        <w:t>的</w:t>
      </w:r>
      <w:r w:rsidRPr="00A93A56">
        <w:rPr>
          <w:rFonts w:ascii="SimSun" w:hAnsi="SimSun" w:hint="eastAsia"/>
          <w:sz w:val="21"/>
          <w:szCs w:val="21"/>
        </w:rPr>
        <w:t>研</w:t>
      </w:r>
      <w:r>
        <w:rPr>
          <w:rFonts w:ascii="SimSun" w:hAnsi="SimSun" w:hint="eastAsia"/>
          <w:sz w:val="21"/>
          <w:szCs w:val="21"/>
        </w:rPr>
        <w:t>讨会</w:t>
      </w:r>
      <w:r>
        <w:rPr>
          <w:rFonts w:ascii="SimSun" w:hAnsi="SimSun" w:cs="SimSun" w:hint="eastAsia"/>
          <w:sz w:val="21"/>
          <w:szCs w:val="21"/>
        </w:rPr>
        <w:t>作出努力</w:t>
      </w:r>
      <w:proofErr w:type="gramStart"/>
      <w:r>
        <w:rPr>
          <w:rFonts w:ascii="SimSun" w:hAnsi="SimSun" w:cs="SimSun" w:hint="eastAsia"/>
          <w:sz w:val="21"/>
          <w:szCs w:val="21"/>
        </w:rPr>
        <w:t>,相信</w:t>
      </w:r>
      <w:r w:rsidRPr="00A93A56">
        <w:rPr>
          <w:rFonts w:ascii="SimSun" w:hAnsi="SimSun" w:hint="eastAsia"/>
          <w:sz w:val="21"/>
          <w:szCs w:val="21"/>
        </w:rPr>
        <w:t>如在年内能组织一系列地区讲习班并在可能的条件下与每个地区集团进行磋商将是</w:t>
      </w:r>
      <w:r>
        <w:rPr>
          <w:rFonts w:ascii="SimSun" w:hAnsi="SimSun" w:cs="SimSun" w:hint="eastAsia"/>
          <w:sz w:val="21"/>
          <w:szCs w:val="21"/>
        </w:rPr>
        <w:t>有益的</w:t>
      </w:r>
      <w:proofErr w:type="gramEnd"/>
      <w:r>
        <w:rPr>
          <w:rFonts w:ascii="SimSun" w:hAnsi="SimSun" w:cs="SimSun" w:hint="eastAsia"/>
          <w:sz w:val="21"/>
          <w:szCs w:val="21"/>
        </w:rPr>
        <w:t>。该集团</w:t>
      </w:r>
      <w:r>
        <w:rPr>
          <w:rFonts w:ascii="SimSun" w:hAnsi="SimSun" w:hint="eastAsia"/>
          <w:sz w:val="21"/>
          <w:szCs w:val="21"/>
        </w:rPr>
        <w:t>还</w:t>
      </w:r>
      <w:r w:rsidRPr="00A93A56">
        <w:rPr>
          <w:rFonts w:ascii="SimSun" w:hAnsi="SimSun" w:hint="eastAsia"/>
          <w:sz w:val="21"/>
          <w:szCs w:val="21"/>
        </w:rPr>
        <w:t>认识到</w:t>
      </w:r>
      <w:r w:rsidRPr="00933D51">
        <w:rPr>
          <w:rFonts w:ascii="SimSun" w:hAnsi="SimSun" w:hint="eastAsia"/>
          <w:sz w:val="21"/>
          <w:szCs w:val="21"/>
        </w:rPr>
        <w:t>，需要</w:t>
      </w:r>
      <w:r>
        <w:rPr>
          <w:rFonts w:ascii="SimSun" w:hAnsi="SimSun" w:cs="SimSun" w:hint="eastAsia"/>
          <w:sz w:val="21"/>
          <w:szCs w:val="21"/>
        </w:rPr>
        <w:t>为知识产权与发展会议做好</w:t>
      </w:r>
      <w:r w:rsidRPr="00933D51">
        <w:rPr>
          <w:rFonts w:ascii="SimSun" w:hAnsi="SimSun" w:hint="eastAsia"/>
          <w:sz w:val="21"/>
          <w:szCs w:val="21"/>
        </w:rPr>
        <w:t>充分的准备和</w:t>
      </w:r>
      <w:r>
        <w:rPr>
          <w:rFonts w:ascii="SimSun" w:hAnsi="SimSun" w:hint="eastAsia"/>
          <w:sz w:val="21"/>
          <w:szCs w:val="21"/>
        </w:rPr>
        <w:t>规划。该集团注意到</w:t>
      </w:r>
      <w:r w:rsidRPr="00A93A56">
        <w:rPr>
          <w:rFonts w:ascii="SimSun" w:hAnsi="SimSun" w:hint="eastAsia"/>
          <w:sz w:val="21"/>
          <w:szCs w:val="21"/>
        </w:rPr>
        <w:t>发展议程集团(DAG)</w:t>
      </w:r>
      <w:r w:rsidRPr="00933D51">
        <w:rPr>
          <w:rFonts w:ascii="SimSun" w:hAnsi="SimSun" w:hint="eastAsia"/>
          <w:sz w:val="21"/>
          <w:szCs w:val="21"/>
        </w:rPr>
        <w:t>和非洲集团的提案</w:t>
      </w:r>
      <w:r>
        <w:rPr>
          <w:rFonts w:ascii="SimSun" w:hAnsi="SimSun" w:cs="SimSun" w:hint="eastAsia"/>
          <w:sz w:val="21"/>
          <w:szCs w:val="21"/>
        </w:rPr>
        <w:t>，</w:t>
      </w:r>
      <w:r w:rsidRPr="00933D51">
        <w:rPr>
          <w:rFonts w:ascii="SimSun" w:hAnsi="SimSun" w:hint="eastAsia"/>
          <w:sz w:val="21"/>
          <w:szCs w:val="21"/>
        </w:rPr>
        <w:t>并期待着在</w:t>
      </w:r>
      <w:r>
        <w:rPr>
          <w:rFonts w:ascii="SimSun" w:hAnsi="SimSun" w:cs="SimSun" w:hint="eastAsia"/>
          <w:sz w:val="21"/>
          <w:szCs w:val="21"/>
        </w:rPr>
        <w:t>本</w:t>
      </w:r>
      <w:r>
        <w:rPr>
          <w:rFonts w:ascii="SimSun" w:hAnsi="SimSun" w:hint="eastAsia"/>
          <w:sz w:val="21"/>
          <w:szCs w:val="21"/>
        </w:rPr>
        <w:t>周</w:t>
      </w:r>
      <w:r>
        <w:rPr>
          <w:rFonts w:ascii="SimSun" w:hAnsi="SimSun" w:cs="SimSun" w:hint="eastAsia"/>
          <w:sz w:val="21"/>
          <w:szCs w:val="21"/>
        </w:rPr>
        <w:t>就该议题进行</w:t>
      </w:r>
      <w:r>
        <w:rPr>
          <w:rFonts w:ascii="SimSun" w:hAnsi="SimSun" w:hint="eastAsia"/>
          <w:sz w:val="21"/>
          <w:szCs w:val="21"/>
        </w:rPr>
        <w:t>富有成</w:t>
      </w:r>
      <w:r>
        <w:rPr>
          <w:rFonts w:ascii="SimSun" w:hAnsi="SimSun" w:cs="SimSun" w:hint="eastAsia"/>
          <w:sz w:val="21"/>
          <w:szCs w:val="21"/>
        </w:rPr>
        <w:t>果</w:t>
      </w:r>
      <w:r w:rsidRPr="00933D51">
        <w:rPr>
          <w:rFonts w:ascii="SimSun" w:hAnsi="SimSun" w:hint="eastAsia"/>
          <w:sz w:val="21"/>
          <w:szCs w:val="21"/>
        </w:rPr>
        <w:t>的讨论。该集团极为重视</w:t>
      </w:r>
      <w:r>
        <w:rPr>
          <w:rFonts w:ascii="SimSun" w:hAnsi="SimSun"/>
          <w:sz w:val="21"/>
          <w:szCs w:val="21"/>
        </w:rPr>
        <w:t>WIPO</w:t>
      </w:r>
      <w:r>
        <w:rPr>
          <w:rFonts w:ascii="SimSun" w:hAnsi="SimSun" w:hint="eastAsia"/>
          <w:sz w:val="21"/>
          <w:szCs w:val="21"/>
        </w:rPr>
        <w:t>的技术援助</w:t>
      </w:r>
      <w:r w:rsidRPr="00A93A56">
        <w:rPr>
          <w:rFonts w:ascii="SimSun" w:hAnsi="SimSun" w:hint="eastAsia"/>
          <w:sz w:val="21"/>
          <w:szCs w:val="21"/>
        </w:rPr>
        <w:t>举措</w:t>
      </w:r>
      <w:r w:rsidRPr="00933D51">
        <w:rPr>
          <w:rFonts w:ascii="SimSun" w:hAnsi="SimSun" w:hint="eastAsia"/>
          <w:sz w:val="21"/>
          <w:szCs w:val="21"/>
        </w:rPr>
        <w:t>。因此，</w:t>
      </w:r>
      <w:r w:rsidRPr="00A93A56">
        <w:rPr>
          <w:rFonts w:ascii="SimSun" w:hAnsi="SimSun" w:hint="eastAsia"/>
          <w:sz w:val="21"/>
          <w:szCs w:val="21"/>
        </w:rPr>
        <w:t>该</w:t>
      </w:r>
      <w:r>
        <w:rPr>
          <w:rFonts w:ascii="SimSun" w:hAnsi="SimSun" w:hint="eastAsia"/>
          <w:sz w:val="21"/>
          <w:szCs w:val="21"/>
        </w:rPr>
        <w:t>集团</w:t>
      </w:r>
      <w:r>
        <w:rPr>
          <w:rFonts w:ascii="SimSun" w:hAnsi="SimSun" w:cs="SimSun" w:hint="eastAsia"/>
          <w:sz w:val="21"/>
          <w:szCs w:val="21"/>
        </w:rPr>
        <w:t>对于就</w:t>
      </w:r>
      <w:r>
        <w:rPr>
          <w:rFonts w:ascii="SimSun" w:hAnsi="SimSun"/>
          <w:sz w:val="21"/>
          <w:szCs w:val="21"/>
        </w:rPr>
        <w:t>WIPO</w:t>
      </w:r>
      <w:r w:rsidRPr="00A93A56">
        <w:rPr>
          <w:rFonts w:ascii="SimSun" w:hAnsi="SimSun" w:hint="eastAsia"/>
          <w:sz w:val="21"/>
          <w:szCs w:val="21"/>
        </w:rPr>
        <w:t>合作促进发展</w:t>
      </w:r>
      <w:r>
        <w:rPr>
          <w:rFonts w:ascii="SimSun" w:hAnsi="SimSun" w:hint="eastAsia"/>
          <w:sz w:val="21"/>
          <w:szCs w:val="21"/>
        </w:rPr>
        <w:t>技术援助</w:t>
      </w:r>
      <w:r w:rsidRPr="00A93A56">
        <w:rPr>
          <w:rFonts w:ascii="SimSun" w:hAnsi="SimSun" w:hint="eastAsia"/>
          <w:sz w:val="21"/>
          <w:szCs w:val="21"/>
        </w:rPr>
        <w:t>进行</w:t>
      </w:r>
      <w:r>
        <w:rPr>
          <w:rFonts w:ascii="SimSun" w:hAnsi="SimSun" w:hint="eastAsia"/>
          <w:sz w:val="21"/>
          <w:szCs w:val="21"/>
        </w:rPr>
        <w:t>的外部审查</w:t>
      </w:r>
      <w:r>
        <w:rPr>
          <w:rFonts w:ascii="SimSun" w:hAnsi="SimSun" w:cs="SimSun" w:hint="eastAsia"/>
          <w:sz w:val="21"/>
          <w:szCs w:val="21"/>
        </w:rPr>
        <w:t>很感兴趣并对此</w:t>
      </w:r>
      <w:r w:rsidRPr="00A93A56">
        <w:rPr>
          <w:rFonts w:ascii="SimSun" w:hAnsi="SimSun" w:hint="eastAsia"/>
          <w:sz w:val="21"/>
          <w:szCs w:val="21"/>
        </w:rPr>
        <w:t>表示赞赏</w:t>
      </w:r>
      <w:r>
        <w:rPr>
          <w:rFonts w:ascii="SimSun" w:hAnsi="SimSun" w:hint="eastAsia"/>
          <w:sz w:val="21"/>
          <w:szCs w:val="21"/>
        </w:rPr>
        <w:t>。集团强调</w:t>
      </w:r>
      <w:r>
        <w:rPr>
          <w:rFonts w:ascii="SimSun" w:hAnsi="SimSun" w:cs="SimSun" w:hint="eastAsia"/>
          <w:sz w:val="21"/>
          <w:szCs w:val="21"/>
        </w:rPr>
        <w:t>了</w:t>
      </w:r>
      <w:r>
        <w:rPr>
          <w:rFonts w:ascii="SimSun" w:hAnsi="SimSun" w:hint="eastAsia"/>
          <w:sz w:val="21"/>
          <w:szCs w:val="21"/>
        </w:rPr>
        <w:t>利用其中所载</w:t>
      </w:r>
      <w:r w:rsidRPr="00933D51">
        <w:rPr>
          <w:rFonts w:ascii="SimSun" w:hAnsi="SimSun" w:hint="eastAsia"/>
          <w:sz w:val="21"/>
          <w:szCs w:val="21"/>
        </w:rPr>
        <w:t>建议的重要性。虽然各代表团</w:t>
      </w:r>
      <w:r>
        <w:rPr>
          <w:rFonts w:ascii="SimSun" w:hAnsi="SimSun" w:cs="SimSun" w:hint="eastAsia"/>
          <w:sz w:val="21"/>
          <w:szCs w:val="21"/>
        </w:rPr>
        <w:t>不</w:t>
      </w:r>
      <w:r>
        <w:rPr>
          <w:rFonts w:ascii="SimSun" w:hAnsi="SimSun" w:hint="eastAsia"/>
          <w:sz w:val="21"/>
          <w:szCs w:val="21"/>
        </w:rPr>
        <w:t>可能</w:t>
      </w:r>
      <w:r w:rsidRPr="00933D51">
        <w:rPr>
          <w:rFonts w:ascii="SimSun" w:hAnsi="SimSun" w:hint="eastAsia"/>
          <w:sz w:val="21"/>
          <w:szCs w:val="21"/>
        </w:rPr>
        <w:t>总是</w:t>
      </w:r>
      <w:r>
        <w:rPr>
          <w:rFonts w:ascii="SimSun" w:hAnsi="SimSun" w:cs="SimSun" w:hint="eastAsia"/>
          <w:sz w:val="21"/>
          <w:szCs w:val="21"/>
        </w:rPr>
        <w:t>在每件事上都取得一致意见</w:t>
      </w:r>
      <w:r w:rsidRPr="00933D51">
        <w:rPr>
          <w:rFonts w:ascii="SimSun" w:hAnsi="SimSun" w:hint="eastAsia"/>
          <w:sz w:val="21"/>
          <w:szCs w:val="21"/>
        </w:rPr>
        <w:t>，</w:t>
      </w:r>
      <w:r>
        <w:rPr>
          <w:rFonts w:ascii="SimSun" w:hAnsi="SimSun" w:cs="SimSun" w:hint="eastAsia"/>
          <w:sz w:val="21"/>
          <w:szCs w:val="21"/>
        </w:rPr>
        <w:t>但令该</w:t>
      </w:r>
      <w:r w:rsidRPr="00933D51">
        <w:rPr>
          <w:rFonts w:ascii="SimSun" w:hAnsi="SimSun" w:hint="eastAsia"/>
          <w:sz w:val="21"/>
          <w:szCs w:val="21"/>
        </w:rPr>
        <w:t>集团感到鼓舞</w:t>
      </w:r>
      <w:r>
        <w:rPr>
          <w:rFonts w:ascii="SimSun" w:hAnsi="SimSun" w:cs="SimSun" w:hint="eastAsia"/>
          <w:sz w:val="21"/>
          <w:szCs w:val="21"/>
        </w:rPr>
        <w:t>的是我们多数时间都能在一定程度上达成协议。该</w:t>
      </w:r>
      <w:r w:rsidRPr="00A93A56">
        <w:rPr>
          <w:rFonts w:ascii="SimSun" w:hAnsi="SimSun" w:hint="eastAsia"/>
          <w:sz w:val="21"/>
          <w:szCs w:val="21"/>
        </w:rPr>
        <w:t>集团强调说，</w:t>
      </w:r>
      <w:r>
        <w:rPr>
          <w:rFonts w:ascii="SimSun" w:hAnsi="SimSun" w:hint="eastAsia"/>
          <w:sz w:val="21"/>
          <w:szCs w:val="21"/>
        </w:rPr>
        <w:t>既然有</w:t>
      </w:r>
      <w:r>
        <w:rPr>
          <w:rFonts w:ascii="SimSun" w:hAnsi="SimSun" w:cs="SimSun" w:hint="eastAsia"/>
          <w:sz w:val="21"/>
          <w:szCs w:val="21"/>
        </w:rPr>
        <w:t>些</w:t>
      </w:r>
      <w:r w:rsidRPr="00933D51">
        <w:rPr>
          <w:rFonts w:ascii="SimSun" w:hAnsi="SimSun" w:hint="eastAsia"/>
          <w:sz w:val="21"/>
          <w:szCs w:val="21"/>
        </w:rPr>
        <w:t>成员国</w:t>
      </w:r>
      <w:r>
        <w:rPr>
          <w:rFonts w:ascii="SimSun" w:hAnsi="SimSun" w:cs="SimSun" w:hint="eastAsia"/>
          <w:sz w:val="21"/>
          <w:szCs w:val="21"/>
        </w:rPr>
        <w:t>就外部审查建议提出了联合提案，</w:t>
      </w:r>
      <w:r w:rsidRPr="00A93A56">
        <w:rPr>
          <w:rFonts w:ascii="SimSun" w:hAnsi="SimSun" w:hint="eastAsia"/>
          <w:sz w:val="21"/>
          <w:szCs w:val="21"/>
        </w:rPr>
        <w:t>我们就</w:t>
      </w:r>
      <w:r w:rsidRPr="00933D51">
        <w:rPr>
          <w:rFonts w:ascii="SimSun" w:hAnsi="SimSun" w:hint="eastAsia"/>
          <w:sz w:val="21"/>
          <w:szCs w:val="21"/>
        </w:rPr>
        <w:t>应分配</w:t>
      </w:r>
      <w:r w:rsidRPr="00A93A56">
        <w:rPr>
          <w:rFonts w:ascii="SimSun" w:hAnsi="SimSun" w:hint="eastAsia"/>
          <w:sz w:val="21"/>
          <w:szCs w:val="21"/>
        </w:rPr>
        <w:t>充裕的时间讨论这个问题并</w:t>
      </w:r>
      <w:r>
        <w:rPr>
          <w:rFonts w:ascii="SimSun" w:hAnsi="SimSun" w:hint="eastAsia"/>
          <w:sz w:val="21"/>
          <w:szCs w:val="21"/>
        </w:rPr>
        <w:t>系统</w:t>
      </w:r>
      <w:r w:rsidRPr="00A93A56">
        <w:rPr>
          <w:rFonts w:ascii="SimSun" w:hAnsi="SimSun" w:hint="eastAsia"/>
          <w:sz w:val="21"/>
          <w:szCs w:val="21"/>
        </w:rPr>
        <w:t>查明可以形成共识的领域，以此作为推动工作的手段。</w:t>
      </w:r>
      <w:r>
        <w:rPr>
          <w:rFonts w:ascii="SimSun" w:hAnsi="SimSun" w:hint="eastAsia"/>
          <w:sz w:val="21"/>
          <w:szCs w:val="21"/>
        </w:rPr>
        <w:t>最后，该集团申明它</w:t>
      </w:r>
      <w:r>
        <w:rPr>
          <w:rFonts w:ascii="SimSun" w:hAnsi="SimSun" w:cs="SimSun" w:hint="eastAsia"/>
          <w:sz w:val="21"/>
          <w:szCs w:val="21"/>
        </w:rPr>
        <w:t>承诺积极参与</w:t>
      </w:r>
      <w:r>
        <w:rPr>
          <w:rFonts w:ascii="SimSun" w:hAnsi="SimSun" w:hint="eastAsia"/>
          <w:sz w:val="21"/>
          <w:szCs w:val="21"/>
        </w:rPr>
        <w:t>委员会</w:t>
      </w:r>
      <w:r>
        <w:rPr>
          <w:rFonts w:ascii="SimSun" w:hAnsi="SimSun" w:cs="SimSun" w:hint="eastAsia"/>
          <w:sz w:val="21"/>
          <w:szCs w:val="21"/>
        </w:rPr>
        <w:t>的</w:t>
      </w:r>
      <w:r w:rsidRPr="00933D51">
        <w:rPr>
          <w:rFonts w:ascii="SimSun" w:hAnsi="SimSun" w:hint="eastAsia"/>
          <w:sz w:val="21"/>
          <w:szCs w:val="21"/>
        </w:rPr>
        <w:t>讨论</w:t>
      </w:r>
      <w:r>
        <w:rPr>
          <w:rFonts w:ascii="SimSun" w:hAnsi="SimSun" w:cs="SimSun" w:hint="eastAsia"/>
          <w:sz w:val="21"/>
          <w:szCs w:val="21"/>
        </w:rPr>
        <w:t>，同时集团的每</w:t>
      </w:r>
      <w:r>
        <w:rPr>
          <w:rFonts w:ascii="SimSun" w:hAnsi="SimSun" w:hint="eastAsia"/>
          <w:sz w:val="21"/>
          <w:szCs w:val="21"/>
        </w:rPr>
        <w:t>个国家</w:t>
      </w:r>
      <w:r w:rsidRPr="00A93A56">
        <w:rPr>
          <w:rFonts w:ascii="SimSun" w:hAnsi="SimSun" w:hint="eastAsia"/>
          <w:sz w:val="21"/>
          <w:szCs w:val="21"/>
        </w:rPr>
        <w:t>也将在适当时机</w:t>
      </w:r>
      <w:r>
        <w:rPr>
          <w:rFonts w:ascii="SimSun" w:hAnsi="SimSun" w:hint="eastAsia"/>
          <w:sz w:val="21"/>
          <w:szCs w:val="21"/>
        </w:rPr>
        <w:t>发言</w:t>
      </w:r>
      <w:r w:rsidRPr="00933D51">
        <w:rPr>
          <w:rFonts w:ascii="SimSun" w:hAnsi="SimSun" w:hint="eastAsia"/>
          <w:sz w:val="21"/>
          <w:szCs w:val="21"/>
        </w:rPr>
        <w:t>。</w:t>
      </w:r>
      <w:r>
        <w:rPr>
          <w:rFonts w:ascii="SimSun" w:hAnsi="SimSun" w:cs="SimSun" w:hint="eastAsia"/>
          <w:sz w:val="21"/>
          <w:szCs w:val="21"/>
        </w:rPr>
        <w:t>该</w:t>
      </w:r>
      <w:r>
        <w:rPr>
          <w:rFonts w:ascii="SimSun" w:hAnsi="SimSun" w:hint="eastAsia"/>
          <w:sz w:val="21"/>
          <w:szCs w:val="21"/>
        </w:rPr>
        <w:t>集团期待</w:t>
      </w:r>
      <w:r w:rsidRPr="00A93A56">
        <w:rPr>
          <w:rFonts w:ascii="SimSun" w:hAnsi="SimSun" w:hint="eastAsia"/>
          <w:sz w:val="21"/>
          <w:szCs w:val="21"/>
        </w:rPr>
        <w:t>着</w:t>
      </w:r>
      <w:r>
        <w:rPr>
          <w:rFonts w:ascii="SimSun" w:hAnsi="SimSun" w:cs="SimSun" w:hint="eastAsia"/>
          <w:sz w:val="21"/>
          <w:szCs w:val="21"/>
        </w:rPr>
        <w:t>今后一周的工作将卓有成效</w:t>
      </w:r>
      <w:r w:rsidRPr="00933D51">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16</w:t>
      </w:r>
      <w:r w:rsidRPr="0078678D">
        <w:rPr>
          <w:rFonts w:ascii="SimSun" w:hAnsi="SimSun"/>
          <w:sz w:val="21"/>
          <w:szCs w:val="21"/>
        </w:rPr>
        <w:t>.</w:t>
      </w:r>
      <w:r w:rsidRPr="0078678D">
        <w:rPr>
          <w:rFonts w:ascii="SimSun" w:hAnsi="SimSun"/>
          <w:sz w:val="21"/>
          <w:szCs w:val="21"/>
        </w:rPr>
        <w:tab/>
      </w:r>
      <w:r>
        <w:rPr>
          <w:rFonts w:ascii="SimSun" w:hAnsi="SimSun" w:cs="SimSun" w:hint="eastAsia"/>
          <w:sz w:val="21"/>
          <w:szCs w:val="21"/>
        </w:rPr>
        <w:t>埃及代表团代表非洲集团发言时指出，</w:t>
      </w:r>
      <w:r w:rsidRPr="00B93C14">
        <w:rPr>
          <w:rFonts w:ascii="SimSun" w:hAnsi="SimSun" w:cs="SimSun" w:hint="eastAsia"/>
          <w:sz w:val="21"/>
          <w:szCs w:val="21"/>
        </w:rPr>
        <w:t>自</w:t>
      </w:r>
      <w:r w:rsidRPr="00B93C14">
        <w:rPr>
          <w:rFonts w:ascii="SimSun" w:hAnsi="SimSun"/>
          <w:sz w:val="21"/>
          <w:szCs w:val="21"/>
        </w:rPr>
        <w:t>2007</w:t>
      </w:r>
      <w:r w:rsidRPr="00B93C14">
        <w:rPr>
          <w:rFonts w:ascii="SimSun" w:hAnsi="SimSun" w:cs="SimSun" w:hint="eastAsia"/>
          <w:sz w:val="21"/>
          <w:szCs w:val="21"/>
        </w:rPr>
        <w:t>年以</w:t>
      </w:r>
      <w:r>
        <w:rPr>
          <w:rFonts w:ascii="SimSun" w:hAnsi="SimSun" w:cs="SimSun" w:hint="eastAsia"/>
          <w:sz w:val="21"/>
          <w:szCs w:val="21"/>
        </w:rPr>
        <w:t>来，为确保发展</w:t>
      </w:r>
      <w:r w:rsidRPr="00B93C14">
        <w:rPr>
          <w:rFonts w:ascii="SimSun" w:hAnsi="SimSun" w:cs="SimSun" w:hint="eastAsia"/>
          <w:sz w:val="21"/>
          <w:szCs w:val="21"/>
        </w:rPr>
        <w:t>成</w:t>
      </w:r>
      <w:r>
        <w:rPr>
          <w:rFonts w:ascii="SimSun" w:hAnsi="SimSun" w:cs="SimSun" w:hint="eastAsia"/>
          <w:sz w:val="21"/>
          <w:szCs w:val="21"/>
        </w:rPr>
        <w:t>为</w:t>
      </w:r>
      <w:r w:rsidRPr="00B93C14">
        <w:rPr>
          <w:rFonts w:ascii="SimSun" w:hAnsi="SimSun" w:cs="SimSun" w:hint="eastAsia"/>
          <w:sz w:val="21"/>
          <w:szCs w:val="21"/>
        </w:rPr>
        <w:t>国际知识产权制度的一个</w:t>
      </w:r>
      <w:r>
        <w:rPr>
          <w:rFonts w:ascii="SimSun" w:hAnsi="SimSun" w:cs="SimSun" w:hint="eastAsia"/>
          <w:sz w:val="21"/>
          <w:szCs w:val="21"/>
        </w:rPr>
        <w:t>有机</w:t>
      </w:r>
      <w:r w:rsidRPr="00B93C14">
        <w:rPr>
          <w:rFonts w:ascii="SimSun" w:hAnsi="SimSun" w:cs="SimSun" w:hint="eastAsia"/>
          <w:sz w:val="21"/>
          <w:szCs w:val="21"/>
        </w:rPr>
        <w:t>组成部分</w:t>
      </w:r>
      <w:r>
        <w:rPr>
          <w:rFonts w:ascii="SimSun" w:hAnsi="SimSun" w:cs="SimSun" w:hint="eastAsia"/>
          <w:sz w:val="21"/>
          <w:szCs w:val="21"/>
        </w:rPr>
        <w:t>，</w:t>
      </w:r>
      <w:r w:rsidRPr="00B93C14">
        <w:rPr>
          <w:rFonts w:ascii="SimSun" w:hAnsi="SimSun"/>
          <w:sz w:val="21"/>
          <w:szCs w:val="21"/>
        </w:rPr>
        <w:t>WIPO</w:t>
      </w:r>
      <w:r>
        <w:rPr>
          <w:rFonts w:ascii="SimSun" w:hAnsi="SimSun" w:cs="SimSun" w:hint="eastAsia"/>
          <w:sz w:val="21"/>
          <w:szCs w:val="21"/>
        </w:rPr>
        <w:t>走过了漫</w:t>
      </w:r>
      <w:r w:rsidRPr="00B93C14">
        <w:rPr>
          <w:rFonts w:ascii="SimSun" w:hAnsi="SimSun" w:cs="SimSun" w:hint="eastAsia"/>
          <w:sz w:val="21"/>
          <w:szCs w:val="21"/>
        </w:rPr>
        <w:t>长的</w:t>
      </w:r>
      <w:r>
        <w:rPr>
          <w:rFonts w:ascii="SimSun" w:hAnsi="SimSun" w:cs="SimSun" w:hint="eastAsia"/>
          <w:sz w:val="21"/>
          <w:szCs w:val="21"/>
        </w:rPr>
        <w:t>道</w:t>
      </w:r>
      <w:r w:rsidRPr="00B93C14">
        <w:rPr>
          <w:rFonts w:ascii="SimSun" w:hAnsi="SimSun" w:cs="SimSun" w:hint="eastAsia"/>
          <w:sz w:val="21"/>
          <w:szCs w:val="21"/>
        </w:rPr>
        <w:t>路。大会</w:t>
      </w:r>
      <w:r>
        <w:rPr>
          <w:rFonts w:ascii="SimSun" w:hAnsi="SimSun" w:cs="SimSun" w:hint="eastAsia"/>
          <w:sz w:val="21"/>
          <w:szCs w:val="21"/>
        </w:rPr>
        <w:t>已</w:t>
      </w:r>
      <w:r w:rsidRPr="00B93C14">
        <w:rPr>
          <w:rFonts w:ascii="SimSun" w:hAnsi="SimSun" w:cs="SimSun" w:hint="eastAsia"/>
          <w:sz w:val="21"/>
          <w:szCs w:val="21"/>
        </w:rPr>
        <w:t>通过</w:t>
      </w:r>
      <w:r w:rsidRPr="00A93A56">
        <w:rPr>
          <w:rFonts w:ascii="SimSun" w:hAnsi="SimSun" w:hint="eastAsia"/>
          <w:sz w:val="21"/>
          <w:szCs w:val="21"/>
        </w:rPr>
        <w:t>发展议程的各项</w:t>
      </w:r>
      <w:r>
        <w:rPr>
          <w:rFonts w:ascii="SimSun" w:hAnsi="SimSun" w:cs="SimSun" w:hint="eastAsia"/>
          <w:sz w:val="21"/>
          <w:szCs w:val="21"/>
        </w:rPr>
        <w:t>建议和协调机制，</w:t>
      </w:r>
      <w:r w:rsidRPr="00B93C14">
        <w:rPr>
          <w:rFonts w:ascii="SimSun" w:hAnsi="SimSun" w:cs="SimSun" w:hint="eastAsia"/>
          <w:sz w:val="21"/>
          <w:szCs w:val="21"/>
        </w:rPr>
        <w:t>确保发展</w:t>
      </w:r>
      <w:r>
        <w:rPr>
          <w:rFonts w:ascii="SimSun" w:hAnsi="SimSun" w:cs="SimSun" w:hint="eastAsia"/>
          <w:sz w:val="21"/>
          <w:szCs w:val="21"/>
        </w:rPr>
        <w:t>被</w:t>
      </w:r>
      <w:r w:rsidRPr="00B93C14">
        <w:rPr>
          <w:rFonts w:ascii="SimSun" w:hAnsi="SimSun" w:cs="SimSun" w:hint="eastAsia"/>
          <w:sz w:val="21"/>
          <w:szCs w:val="21"/>
        </w:rPr>
        <w:t>纳入</w:t>
      </w:r>
      <w:r w:rsidRPr="00B93C14">
        <w:rPr>
          <w:rFonts w:ascii="SimSun" w:hAnsi="SimSun"/>
          <w:sz w:val="21"/>
          <w:szCs w:val="21"/>
        </w:rPr>
        <w:t>WIPO</w:t>
      </w:r>
      <w:r w:rsidRPr="00A93A56">
        <w:rPr>
          <w:rFonts w:ascii="SimSun" w:hAnsi="SimSun" w:hint="eastAsia"/>
          <w:sz w:val="21"/>
          <w:szCs w:val="21"/>
        </w:rPr>
        <w:t>所有</w:t>
      </w:r>
      <w:r w:rsidRPr="00B93C14">
        <w:rPr>
          <w:rFonts w:ascii="SimSun" w:hAnsi="SimSun" w:cs="SimSun" w:hint="eastAsia"/>
          <w:sz w:val="21"/>
          <w:szCs w:val="21"/>
        </w:rPr>
        <w:t>计划和活动</w:t>
      </w:r>
      <w:r>
        <w:rPr>
          <w:rFonts w:ascii="SimSun" w:hAnsi="SimSun" w:cs="SimSun" w:hint="eastAsia"/>
          <w:sz w:val="21"/>
          <w:szCs w:val="21"/>
        </w:rPr>
        <w:t>的主流工作中。为落实发展议程建议，已启动了若干项目</w:t>
      </w:r>
      <w:r w:rsidRPr="00B93C14">
        <w:rPr>
          <w:rFonts w:ascii="SimSun" w:hAnsi="SimSun" w:cs="SimSun" w:hint="eastAsia"/>
          <w:sz w:val="21"/>
          <w:szCs w:val="21"/>
        </w:rPr>
        <w:t>。这些</w:t>
      </w:r>
      <w:r>
        <w:rPr>
          <w:rFonts w:ascii="SimSun" w:hAnsi="SimSun" w:cs="SimSun" w:hint="eastAsia"/>
          <w:sz w:val="21"/>
          <w:szCs w:val="21"/>
        </w:rPr>
        <w:t>项目或</w:t>
      </w:r>
      <w:r w:rsidRPr="00B93C14">
        <w:rPr>
          <w:rFonts w:ascii="SimSun" w:hAnsi="SimSun" w:cs="SimSun" w:hint="eastAsia"/>
          <w:sz w:val="21"/>
          <w:szCs w:val="21"/>
        </w:rPr>
        <w:t>已经实施或正在实施</w:t>
      </w:r>
      <w:r>
        <w:rPr>
          <w:rFonts w:ascii="SimSun" w:hAnsi="SimSun" w:cs="SimSun" w:hint="eastAsia"/>
          <w:sz w:val="21"/>
          <w:szCs w:val="21"/>
        </w:rPr>
        <w:t>中</w:t>
      </w:r>
      <w:r w:rsidRPr="00B93C14">
        <w:rPr>
          <w:rFonts w:ascii="SimSun" w:hAnsi="SimSun" w:cs="SimSun" w:hint="eastAsia"/>
          <w:sz w:val="21"/>
          <w:szCs w:val="21"/>
        </w:rPr>
        <w:t>。</w:t>
      </w:r>
      <w:r>
        <w:rPr>
          <w:rFonts w:ascii="SimSun" w:hAnsi="SimSun" w:cs="SimSun" w:hint="eastAsia"/>
          <w:sz w:val="21"/>
          <w:szCs w:val="21"/>
        </w:rPr>
        <w:t>该</w:t>
      </w:r>
      <w:r w:rsidRPr="00B93C14">
        <w:rPr>
          <w:rFonts w:ascii="SimSun" w:hAnsi="SimSun" w:cs="SimSun" w:hint="eastAsia"/>
          <w:sz w:val="21"/>
          <w:szCs w:val="21"/>
        </w:rPr>
        <w:t>集团认识到迄今</w:t>
      </w:r>
      <w:r>
        <w:rPr>
          <w:rFonts w:ascii="SimSun" w:hAnsi="SimSun" w:cs="SimSun" w:hint="eastAsia"/>
          <w:sz w:val="21"/>
          <w:szCs w:val="21"/>
        </w:rPr>
        <w:t>为止我们已经取得</w:t>
      </w:r>
      <w:r w:rsidRPr="00B93C14">
        <w:rPr>
          <w:rFonts w:ascii="SimSun" w:hAnsi="SimSun" w:cs="SimSun" w:hint="eastAsia"/>
          <w:sz w:val="21"/>
          <w:szCs w:val="21"/>
        </w:rPr>
        <w:t>积极成果。然而，挑战仍然存在。</w:t>
      </w:r>
      <w:r>
        <w:rPr>
          <w:rFonts w:ascii="SimSun" w:hAnsi="SimSun" w:cs="SimSun" w:hint="eastAsia"/>
          <w:sz w:val="21"/>
          <w:szCs w:val="21"/>
        </w:rPr>
        <w:t>这些挑战令人们感到关注，也使所有成员国根据2007和2010年相关大会决议做出的将发展纳入</w:t>
      </w:r>
      <w:r w:rsidRPr="00B93C14">
        <w:rPr>
          <w:rFonts w:ascii="SimSun" w:hAnsi="SimSun"/>
          <w:sz w:val="21"/>
          <w:szCs w:val="21"/>
        </w:rPr>
        <w:t>WIPO</w:t>
      </w:r>
      <w:r w:rsidRPr="00A93A56">
        <w:rPr>
          <w:rFonts w:ascii="SimSun" w:hAnsi="SimSun" w:hint="eastAsia"/>
          <w:sz w:val="21"/>
          <w:szCs w:val="21"/>
        </w:rPr>
        <w:t>主流工作的承诺黯然失色。</w:t>
      </w:r>
      <w:r>
        <w:rPr>
          <w:rFonts w:ascii="SimSun" w:hAnsi="SimSun" w:cs="SimSun" w:hint="eastAsia"/>
          <w:sz w:val="21"/>
          <w:szCs w:val="21"/>
        </w:rPr>
        <w:t>该</w:t>
      </w:r>
      <w:r w:rsidRPr="00B93C14">
        <w:rPr>
          <w:rFonts w:ascii="SimSun" w:hAnsi="SimSun" w:cs="SimSun" w:hint="eastAsia"/>
          <w:sz w:val="21"/>
          <w:szCs w:val="21"/>
        </w:rPr>
        <w:t>集团强调</w:t>
      </w:r>
      <w:r>
        <w:rPr>
          <w:rFonts w:ascii="SimSun" w:hAnsi="SimSun" w:cs="SimSun" w:hint="eastAsia"/>
          <w:sz w:val="21"/>
          <w:szCs w:val="21"/>
        </w:rPr>
        <w:t>指出</w:t>
      </w:r>
      <w:r w:rsidRPr="00B93C14">
        <w:rPr>
          <w:rFonts w:ascii="SimSun" w:hAnsi="SimSun" w:cs="SimSun" w:hint="eastAsia"/>
          <w:sz w:val="21"/>
          <w:szCs w:val="21"/>
        </w:rPr>
        <w:t>，</w:t>
      </w:r>
      <w:r>
        <w:rPr>
          <w:rFonts w:ascii="SimSun" w:hAnsi="SimSun" w:cs="SimSun" w:hint="eastAsia"/>
          <w:sz w:val="21"/>
          <w:szCs w:val="21"/>
        </w:rPr>
        <w:t>自</w:t>
      </w:r>
      <w:r w:rsidRPr="00B93C14">
        <w:rPr>
          <w:rFonts w:ascii="SimSun" w:hAnsi="SimSun"/>
          <w:sz w:val="21"/>
          <w:szCs w:val="21"/>
        </w:rPr>
        <w:t>2007</w:t>
      </w:r>
      <w:r w:rsidRPr="00B93C14">
        <w:rPr>
          <w:rFonts w:ascii="SimSun" w:hAnsi="SimSun" w:cs="SimSun" w:hint="eastAsia"/>
          <w:sz w:val="21"/>
          <w:szCs w:val="21"/>
        </w:rPr>
        <w:t>年以来，</w:t>
      </w:r>
      <w:r w:rsidRPr="00B93C14">
        <w:rPr>
          <w:rFonts w:ascii="SimSun" w:hAnsi="SimSun"/>
          <w:sz w:val="21"/>
          <w:szCs w:val="21"/>
        </w:rPr>
        <w:t>CDIP</w:t>
      </w:r>
      <w:r>
        <w:rPr>
          <w:rFonts w:ascii="SimSun" w:hAnsi="SimSun" w:cs="SimSun" w:hint="eastAsia"/>
          <w:sz w:val="21"/>
          <w:szCs w:val="21"/>
        </w:rPr>
        <w:t>已无法实施其第三</w:t>
      </w:r>
      <w:r w:rsidRPr="00B93C14">
        <w:rPr>
          <w:rFonts w:ascii="SimSun" w:hAnsi="SimSun" w:cs="SimSun" w:hint="eastAsia"/>
          <w:sz w:val="21"/>
          <w:szCs w:val="21"/>
        </w:rPr>
        <w:t>支柱</w:t>
      </w:r>
      <w:r>
        <w:rPr>
          <w:rFonts w:ascii="SimSun" w:hAnsi="SimSun" w:cs="SimSun" w:hint="eastAsia"/>
          <w:sz w:val="21"/>
          <w:szCs w:val="21"/>
        </w:rPr>
        <w:t>的任务授权</w:t>
      </w:r>
      <w:r w:rsidRPr="00B93C14">
        <w:rPr>
          <w:rFonts w:ascii="SimSun" w:hAnsi="SimSun" w:cs="SimSun" w:hint="eastAsia"/>
          <w:sz w:val="21"/>
          <w:szCs w:val="21"/>
        </w:rPr>
        <w:t>，</w:t>
      </w:r>
      <w:r>
        <w:rPr>
          <w:rFonts w:ascii="SimSun" w:hAnsi="SimSun" w:cs="SimSun" w:hint="eastAsia"/>
          <w:sz w:val="21"/>
          <w:szCs w:val="21"/>
        </w:rPr>
        <w:t>即：讨论知识产权与</w:t>
      </w:r>
      <w:r w:rsidRPr="00B93C14">
        <w:rPr>
          <w:rFonts w:ascii="SimSun" w:hAnsi="SimSun" w:cs="SimSun" w:hint="eastAsia"/>
          <w:sz w:val="21"/>
          <w:szCs w:val="21"/>
        </w:rPr>
        <w:t>发展</w:t>
      </w:r>
      <w:r>
        <w:rPr>
          <w:rFonts w:ascii="SimSun" w:hAnsi="SimSun" w:cs="SimSun" w:hint="eastAsia"/>
          <w:sz w:val="21"/>
          <w:szCs w:val="21"/>
        </w:rPr>
        <w:t>的相关</w:t>
      </w:r>
      <w:r w:rsidRPr="00B93C14">
        <w:rPr>
          <w:rFonts w:ascii="SimSun" w:hAnsi="SimSun" w:cs="SimSun" w:hint="eastAsia"/>
          <w:sz w:val="21"/>
          <w:szCs w:val="21"/>
        </w:rPr>
        <w:t>问题。虽然</w:t>
      </w:r>
      <w:r w:rsidRPr="00B93C14">
        <w:rPr>
          <w:rFonts w:ascii="SimSun" w:hAnsi="SimSun"/>
          <w:sz w:val="21"/>
          <w:szCs w:val="21"/>
        </w:rPr>
        <w:t>WIPO</w:t>
      </w:r>
      <w:r w:rsidRPr="00B93C14">
        <w:rPr>
          <w:rFonts w:ascii="SimSun" w:hAnsi="SimSun" w:cs="SimSun" w:hint="eastAsia"/>
          <w:sz w:val="21"/>
          <w:szCs w:val="21"/>
        </w:rPr>
        <w:t>计划和预算委员会</w:t>
      </w:r>
      <w:r>
        <w:rPr>
          <w:rFonts w:ascii="SimSun" w:hAnsi="SimSun" w:cs="SimSun" w:hint="eastAsia"/>
          <w:sz w:val="21"/>
          <w:szCs w:val="21"/>
        </w:rPr>
        <w:t>(</w:t>
      </w:r>
      <w:r w:rsidRPr="00B93C14">
        <w:rPr>
          <w:rFonts w:ascii="SimSun" w:hAnsi="SimSun"/>
          <w:sz w:val="21"/>
          <w:szCs w:val="21"/>
        </w:rPr>
        <w:t>PBC</w:t>
      </w:r>
      <w:r>
        <w:rPr>
          <w:rFonts w:ascii="SimSun" w:hAnsi="SimSun" w:cs="SimSun" w:hint="eastAsia"/>
          <w:sz w:val="21"/>
          <w:szCs w:val="21"/>
        </w:rPr>
        <w:t>)</w:t>
      </w:r>
      <w:r w:rsidRPr="00A93A56">
        <w:rPr>
          <w:rFonts w:ascii="SimSun" w:hAnsi="SimSun" w:hint="eastAsia"/>
          <w:sz w:val="21"/>
          <w:szCs w:val="21"/>
        </w:rPr>
        <w:t>在制定一项</w:t>
      </w:r>
      <w:r>
        <w:rPr>
          <w:rFonts w:ascii="SimSun" w:hAnsi="SimSun" w:cs="SimSun" w:hint="eastAsia"/>
          <w:sz w:val="21"/>
          <w:szCs w:val="21"/>
        </w:rPr>
        <w:t>发展支出定义，</w:t>
      </w:r>
      <w:r w:rsidRPr="00B93C14">
        <w:rPr>
          <w:rFonts w:ascii="SimSun" w:hAnsi="SimSun" w:cs="SimSun" w:hint="eastAsia"/>
          <w:sz w:val="21"/>
          <w:szCs w:val="21"/>
        </w:rPr>
        <w:t>积极</w:t>
      </w:r>
      <w:r>
        <w:rPr>
          <w:rFonts w:ascii="SimSun" w:hAnsi="SimSun" w:cs="SimSun" w:hint="eastAsia"/>
          <w:sz w:val="21"/>
          <w:szCs w:val="21"/>
        </w:rPr>
        <w:t>将发展纳入工作</w:t>
      </w:r>
      <w:r w:rsidRPr="00B93C14">
        <w:rPr>
          <w:rFonts w:ascii="SimSun" w:hAnsi="SimSun" w:cs="SimSun" w:hint="eastAsia"/>
          <w:sz w:val="21"/>
          <w:szCs w:val="21"/>
        </w:rPr>
        <w:t>主流</w:t>
      </w:r>
      <w:r>
        <w:rPr>
          <w:rFonts w:ascii="SimSun" w:hAnsi="SimSun" w:cs="SimSun" w:hint="eastAsia"/>
          <w:sz w:val="21"/>
          <w:szCs w:val="21"/>
        </w:rPr>
        <w:t>作为其注重成果</w:t>
      </w:r>
      <w:r w:rsidRPr="00B93C14">
        <w:rPr>
          <w:rFonts w:ascii="SimSun" w:hAnsi="SimSun" w:cs="SimSun" w:hint="eastAsia"/>
          <w:sz w:val="21"/>
          <w:szCs w:val="21"/>
        </w:rPr>
        <w:t>管理框架</w:t>
      </w:r>
      <w:r>
        <w:rPr>
          <w:rFonts w:ascii="SimSun" w:hAnsi="SimSun" w:cs="SimSun" w:hint="eastAsia"/>
          <w:sz w:val="21"/>
          <w:szCs w:val="21"/>
        </w:rPr>
        <w:t>的组成部分；但该委员会仍然不是协调机制的组成</w:t>
      </w:r>
      <w:r w:rsidRPr="00B93C14">
        <w:rPr>
          <w:rFonts w:ascii="SimSun" w:hAnsi="SimSun" w:cs="SimSun" w:hint="eastAsia"/>
          <w:sz w:val="21"/>
          <w:szCs w:val="21"/>
        </w:rPr>
        <w:t>部分</w:t>
      </w:r>
      <w:r>
        <w:rPr>
          <w:rFonts w:ascii="SimSun" w:hAnsi="SimSun" w:cs="SimSun" w:hint="eastAsia"/>
          <w:sz w:val="21"/>
          <w:szCs w:val="21"/>
        </w:rPr>
        <w:t>，且没有报告它对落实</w:t>
      </w:r>
      <w:r w:rsidRPr="00A93A56">
        <w:rPr>
          <w:rFonts w:ascii="SimSun" w:hAnsi="SimSun" w:hint="eastAsia"/>
          <w:sz w:val="21"/>
          <w:szCs w:val="21"/>
        </w:rPr>
        <w:t>发展议程</w:t>
      </w:r>
      <w:r>
        <w:rPr>
          <w:rFonts w:ascii="SimSun" w:hAnsi="SimSun" w:cs="SimSun" w:hint="eastAsia"/>
          <w:sz w:val="21"/>
          <w:szCs w:val="21"/>
        </w:rPr>
        <w:t>建议所作的贡献</w:t>
      </w:r>
      <w:r w:rsidRPr="00B93C14">
        <w:rPr>
          <w:rFonts w:ascii="SimSun" w:hAnsi="SimSun" w:cs="SimSun" w:hint="eastAsia"/>
          <w:sz w:val="21"/>
          <w:szCs w:val="21"/>
        </w:rPr>
        <w:t>。</w:t>
      </w:r>
      <w:r>
        <w:rPr>
          <w:rFonts w:ascii="SimSun" w:hAnsi="SimSun" w:cs="SimSun" w:hint="eastAsia"/>
          <w:sz w:val="21"/>
          <w:szCs w:val="21"/>
        </w:rPr>
        <w:t>同样不正常的情况也殃及</w:t>
      </w:r>
      <w:r w:rsidRPr="00B93C14">
        <w:rPr>
          <w:rFonts w:ascii="SimSun" w:hAnsi="SimSun"/>
          <w:sz w:val="21"/>
          <w:szCs w:val="21"/>
        </w:rPr>
        <w:t>WIPO</w:t>
      </w:r>
      <w:r w:rsidRPr="00B93C14">
        <w:rPr>
          <w:rFonts w:ascii="SimSun" w:hAnsi="SimSun" w:cs="SimSun" w:hint="eastAsia"/>
          <w:sz w:val="21"/>
          <w:szCs w:val="21"/>
        </w:rPr>
        <w:t>标准委员会</w:t>
      </w:r>
      <w:r w:rsidRPr="00B93C14">
        <w:rPr>
          <w:rFonts w:ascii="SimSun" w:hAnsi="SimSun"/>
          <w:sz w:val="21"/>
          <w:szCs w:val="21"/>
        </w:rPr>
        <w:t>(CWS)</w:t>
      </w:r>
      <w:r w:rsidRPr="00B93C14">
        <w:rPr>
          <w:rFonts w:ascii="SimSun" w:hAnsi="SimSun" w:cs="SimSun" w:hint="eastAsia"/>
          <w:sz w:val="21"/>
          <w:szCs w:val="21"/>
        </w:rPr>
        <w:t>。虽然它</w:t>
      </w:r>
      <w:r>
        <w:rPr>
          <w:rFonts w:ascii="SimSun" w:hAnsi="SimSun" w:cs="SimSun" w:hint="eastAsia"/>
          <w:sz w:val="21"/>
          <w:szCs w:val="21"/>
        </w:rPr>
        <w:t>为国家知识产权局</w:t>
      </w:r>
      <w:r w:rsidRPr="00A93A56">
        <w:rPr>
          <w:rFonts w:ascii="SimSun" w:hAnsi="SimSun" w:hint="eastAsia"/>
          <w:sz w:val="21"/>
          <w:szCs w:val="21"/>
        </w:rPr>
        <w:t>制定</w:t>
      </w:r>
      <w:r>
        <w:rPr>
          <w:rFonts w:ascii="SimSun" w:hAnsi="SimSun" w:cs="SimSun" w:hint="eastAsia"/>
          <w:sz w:val="21"/>
          <w:szCs w:val="21"/>
        </w:rPr>
        <w:t>标准并</w:t>
      </w:r>
      <w:r w:rsidRPr="00B93C14">
        <w:rPr>
          <w:rFonts w:ascii="SimSun" w:hAnsi="SimSun" w:cs="SimSun" w:hint="eastAsia"/>
          <w:sz w:val="21"/>
          <w:szCs w:val="21"/>
        </w:rPr>
        <w:t>向发展中国家和最不发达国家提供技术援助，</w:t>
      </w:r>
      <w:r>
        <w:rPr>
          <w:rFonts w:ascii="SimSun" w:hAnsi="SimSun" w:cs="SimSun" w:hint="eastAsia"/>
          <w:sz w:val="21"/>
          <w:szCs w:val="21"/>
        </w:rPr>
        <w:t>但</w:t>
      </w:r>
      <w:r w:rsidRPr="00B93C14">
        <w:rPr>
          <w:rFonts w:ascii="SimSun" w:hAnsi="SimSun"/>
          <w:sz w:val="21"/>
          <w:szCs w:val="21"/>
        </w:rPr>
        <w:t>CWS</w:t>
      </w:r>
      <w:r w:rsidRPr="00A93A56">
        <w:rPr>
          <w:rFonts w:ascii="SimSun" w:hAnsi="SimSun" w:hint="eastAsia"/>
          <w:sz w:val="21"/>
          <w:szCs w:val="21"/>
        </w:rPr>
        <w:t>却对</w:t>
      </w:r>
      <w:r w:rsidRPr="00B93C14">
        <w:rPr>
          <w:rFonts w:ascii="SimSun" w:hAnsi="SimSun" w:cs="SimSun" w:hint="eastAsia"/>
          <w:sz w:val="21"/>
          <w:szCs w:val="21"/>
        </w:rPr>
        <w:t>关于技术援助和能力建设</w:t>
      </w:r>
      <w:r>
        <w:rPr>
          <w:rFonts w:ascii="SimSun" w:hAnsi="SimSun" w:cs="SimSun" w:hint="eastAsia"/>
          <w:sz w:val="21"/>
          <w:szCs w:val="21"/>
        </w:rPr>
        <w:t>的建议</w:t>
      </w:r>
      <w:r w:rsidRPr="00B93C14">
        <w:rPr>
          <w:rFonts w:ascii="SimSun" w:hAnsi="SimSun" w:cs="SimSun" w:hint="eastAsia"/>
          <w:sz w:val="21"/>
          <w:szCs w:val="21"/>
        </w:rPr>
        <w:t>集</w:t>
      </w:r>
      <w:r w:rsidRPr="00B93C14">
        <w:rPr>
          <w:rFonts w:ascii="SimSun" w:hAnsi="SimSun"/>
          <w:sz w:val="21"/>
          <w:szCs w:val="21"/>
        </w:rPr>
        <w:t>A</w:t>
      </w:r>
      <w:r>
        <w:rPr>
          <w:rFonts w:ascii="SimSun" w:hAnsi="SimSun" w:cs="SimSun" w:hint="eastAsia"/>
          <w:sz w:val="21"/>
          <w:szCs w:val="21"/>
        </w:rPr>
        <w:t>以及有关准则制定的建议</w:t>
      </w:r>
      <w:r w:rsidRPr="00B93C14">
        <w:rPr>
          <w:rFonts w:ascii="SimSun" w:hAnsi="SimSun" w:cs="SimSun" w:hint="eastAsia"/>
          <w:sz w:val="21"/>
          <w:szCs w:val="21"/>
        </w:rPr>
        <w:t>集</w:t>
      </w:r>
      <w:r w:rsidRPr="00B93C14">
        <w:rPr>
          <w:rFonts w:ascii="SimSun" w:hAnsi="SimSun"/>
          <w:sz w:val="21"/>
          <w:szCs w:val="21"/>
        </w:rPr>
        <w:t>B</w:t>
      </w:r>
      <w:r w:rsidRPr="00A93A56">
        <w:rPr>
          <w:rFonts w:ascii="SimSun" w:hAnsi="SimSun" w:hint="eastAsia"/>
          <w:sz w:val="21"/>
          <w:szCs w:val="21"/>
        </w:rPr>
        <w:t>毫无认识</w:t>
      </w:r>
      <w:r w:rsidRPr="00B93C14">
        <w:rPr>
          <w:rFonts w:ascii="SimSun" w:hAnsi="SimSun" w:cs="SimSun" w:hint="eastAsia"/>
          <w:sz w:val="21"/>
          <w:szCs w:val="21"/>
        </w:rPr>
        <w:t>。该集团还</w:t>
      </w:r>
      <w:r>
        <w:rPr>
          <w:rFonts w:ascii="SimSun" w:hAnsi="SimSun" w:cs="SimSun" w:hint="eastAsia"/>
          <w:sz w:val="21"/>
          <w:szCs w:val="21"/>
        </w:rPr>
        <w:t>对核准各项建议和提案的工作进展甚微表示</w:t>
      </w:r>
      <w:r w:rsidRPr="00B93C14">
        <w:rPr>
          <w:rFonts w:ascii="SimSun" w:hAnsi="SimSun" w:cs="SimSun" w:hint="eastAsia"/>
          <w:sz w:val="21"/>
          <w:szCs w:val="21"/>
        </w:rPr>
        <w:t>担心，</w:t>
      </w:r>
      <w:r>
        <w:rPr>
          <w:rFonts w:ascii="SimSun" w:hAnsi="SimSun" w:cs="SimSun" w:hint="eastAsia"/>
          <w:sz w:val="21"/>
          <w:szCs w:val="21"/>
        </w:rPr>
        <w:t>因为</w:t>
      </w:r>
      <w:r w:rsidRPr="00B93C14">
        <w:rPr>
          <w:rFonts w:ascii="SimSun" w:hAnsi="SimSun" w:cs="SimSun" w:hint="eastAsia"/>
          <w:sz w:val="21"/>
          <w:szCs w:val="21"/>
        </w:rPr>
        <w:t>提出</w:t>
      </w:r>
      <w:r>
        <w:rPr>
          <w:rFonts w:ascii="SimSun" w:hAnsi="SimSun" w:cs="SimSun" w:hint="eastAsia"/>
          <w:sz w:val="21"/>
          <w:szCs w:val="21"/>
        </w:rPr>
        <w:t>这些建议和提案的初衷是为了改革和</w:t>
      </w:r>
      <w:r w:rsidRPr="00B93C14">
        <w:rPr>
          <w:rFonts w:ascii="SimSun" w:hAnsi="SimSun" w:cs="SimSun" w:hint="eastAsia"/>
          <w:sz w:val="21"/>
          <w:szCs w:val="21"/>
        </w:rPr>
        <w:t>提高</w:t>
      </w:r>
      <w:r w:rsidRPr="00B93C14">
        <w:rPr>
          <w:rFonts w:ascii="SimSun" w:hAnsi="SimSun"/>
          <w:sz w:val="21"/>
          <w:szCs w:val="21"/>
        </w:rPr>
        <w:t>WIPO</w:t>
      </w:r>
      <w:r w:rsidRPr="00B93C14">
        <w:rPr>
          <w:rFonts w:ascii="SimSun" w:hAnsi="SimSun" w:cs="SimSun" w:hint="eastAsia"/>
          <w:sz w:val="21"/>
          <w:szCs w:val="21"/>
        </w:rPr>
        <w:t>在</w:t>
      </w:r>
      <w:r>
        <w:rPr>
          <w:rFonts w:ascii="SimSun" w:hAnsi="SimSun" w:cs="SimSun" w:hint="eastAsia"/>
          <w:sz w:val="21"/>
          <w:szCs w:val="21"/>
        </w:rPr>
        <w:t>合作促进发展</w:t>
      </w:r>
      <w:r w:rsidRPr="00B93C14">
        <w:rPr>
          <w:rFonts w:ascii="SimSun" w:hAnsi="SimSun" w:cs="SimSun" w:hint="eastAsia"/>
          <w:sz w:val="21"/>
          <w:szCs w:val="21"/>
        </w:rPr>
        <w:t>领域的效率、</w:t>
      </w:r>
      <w:r>
        <w:rPr>
          <w:rFonts w:ascii="SimSun" w:hAnsi="SimSun" w:cs="SimSun" w:hint="eastAsia"/>
          <w:sz w:val="21"/>
          <w:szCs w:val="21"/>
        </w:rPr>
        <w:t>透明度并</w:t>
      </w:r>
      <w:r w:rsidRPr="00B93C14">
        <w:rPr>
          <w:rFonts w:ascii="SimSun" w:hAnsi="SimSun" w:cs="SimSun" w:hint="eastAsia"/>
          <w:sz w:val="21"/>
          <w:szCs w:val="21"/>
        </w:rPr>
        <w:t>健全</w:t>
      </w:r>
      <w:r>
        <w:rPr>
          <w:rFonts w:ascii="SimSun" w:hAnsi="SimSun" w:cs="SimSun" w:hint="eastAsia"/>
          <w:sz w:val="21"/>
          <w:szCs w:val="21"/>
        </w:rPr>
        <w:t>技术援助的管理</w:t>
      </w:r>
      <w:r w:rsidRPr="00B93C14">
        <w:rPr>
          <w:rFonts w:ascii="SimSun" w:hAnsi="SimSun" w:cs="SimSun" w:hint="eastAsia"/>
          <w:sz w:val="21"/>
          <w:szCs w:val="21"/>
        </w:rPr>
        <w:t>。</w:t>
      </w:r>
      <w:r>
        <w:rPr>
          <w:rFonts w:ascii="SimSun" w:hAnsi="SimSun" w:cs="SimSun" w:hint="eastAsia"/>
          <w:sz w:val="21"/>
          <w:szCs w:val="21"/>
        </w:rPr>
        <w:t>尽管我们进行了长时间的讨论并提出提案，</w:t>
      </w:r>
      <w:r w:rsidRPr="00A93A56">
        <w:rPr>
          <w:rFonts w:ascii="SimSun" w:hAnsi="SimSun" w:hint="eastAsia"/>
          <w:sz w:val="21"/>
          <w:szCs w:val="21"/>
        </w:rPr>
        <w:t>同时</w:t>
      </w:r>
      <w:r w:rsidRPr="00B93C14">
        <w:rPr>
          <w:rFonts w:ascii="SimSun" w:hAnsi="SimSun"/>
          <w:sz w:val="21"/>
          <w:szCs w:val="21"/>
        </w:rPr>
        <w:t>WIPO</w:t>
      </w:r>
      <w:r w:rsidRPr="00A93A56">
        <w:rPr>
          <w:rFonts w:ascii="SimSun" w:hAnsi="SimSun" w:hint="eastAsia"/>
          <w:sz w:val="21"/>
          <w:szCs w:val="21"/>
        </w:rPr>
        <w:t>高层</w:t>
      </w:r>
      <w:r w:rsidRPr="00B93C14">
        <w:rPr>
          <w:rFonts w:ascii="SimSun" w:hAnsi="SimSun" w:cs="SimSun" w:hint="eastAsia"/>
          <w:sz w:val="21"/>
          <w:szCs w:val="21"/>
        </w:rPr>
        <w:t>管理</w:t>
      </w:r>
      <w:r>
        <w:rPr>
          <w:rFonts w:ascii="SimSun" w:hAnsi="SimSun" w:cs="SimSun" w:hint="eastAsia"/>
          <w:sz w:val="21"/>
          <w:szCs w:val="21"/>
        </w:rPr>
        <w:t>的答复意见中也包括改革的要求，但</w:t>
      </w:r>
      <w:r w:rsidRPr="00B93C14">
        <w:rPr>
          <w:rFonts w:ascii="SimSun" w:hAnsi="SimSun"/>
          <w:sz w:val="21"/>
          <w:szCs w:val="21"/>
        </w:rPr>
        <w:t>CDIP</w:t>
      </w:r>
      <w:r>
        <w:rPr>
          <w:rFonts w:ascii="SimSun" w:hAnsi="SimSun" w:cs="SimSun" w:hint="eastAsia"/>
          <w:sz w:val="21"/>
          <w:szCs w:val="21"/>
        </w:rPr>
        <w:t>却</w:t>
      </w:r>
      <w:r w:rsidRPr="00B93C14">
        <w:rPr>
          <w:rFonts w:ascii="SimSun" w:hAnsi="SimSun" w:cs="SimSun" w:hint="eastAsia"/>
          <w:sz w:val="21"/>
          <w:szCs w:val="21"/>
        </w:rPr>
        <w:t>未能</w:t>
      </w:r>
      <w:r>
        <w:rPr>
          <w:rFonts w:ascii="SimSun" w:hAnsi="SimSun" w:cs="SimSun" w:hint="eastAsia"/>
          <w:sz w:val="21"/>
          <w:szCs w:val="21"/>
        </w:rPr>
        <w:t>就这些重要问题</w:t>
      </w:r>
      <w:r w:rsidRPr="00B93C14">
        <w:rPr>
          <w:rFonts w:ascii="SimSun" w:hAnsi="SimSun" w:cs="SimSun" w:hint="eastAsia"/>
          <w:sz w:val="21"/>
          <w:szCs w:val="21"/>
        </w:rPr>
        <w:t>得出具体结论</w:t>
      </w:r>
      <w:r>
        <w:rPr>
          <w:rFonts w:ascii="SimSun" w:hAnsi="SimSun" w:cs="SimSun" w:hint="eastAsia"/>
          <w:sz w:val="21"/>
          <w:szCs w:val="21"/>
        </w:rPr>
        <w:t>，而这些问题对所有成员国不仅关系重大且意义深远。该集团认为，不应让这些挑战持续存在下去，也不应使本组织为把发展纳入工作主流而而开展的各种活动蒙上阴影</w:t>
      </w:r>
      <w:r w:rsidRPr="00B93C14">
        <w:rPr>
          <w:rFonts w:ascii="SimSun" w:hAnsi="SimSun" w:cs="SimSun" w:hint="eastAsia"/>
          <w:sz w:val="21"/>
          <w:szCs w:val="21"/>
        </w:rPr>
        <w:t>。</w:t>
      </w:r>
      <w:r>
        <w:rPr>
          <w:rFonts w:ascii="SimSun" w:hAnsi="SimSun" w:cs="SimSun" w:hint="eastAsia"/>
          <w:sz w:val="21"/>
          <w:szCs w:val="21"/>
        </w:rPr>
        <w:t>该小组强调，为找到长期性挑战的有效解决办法，应该表现出</w:t>
      </w:r>
      <w:r w:rsidRPr="00B93C14">
        <w:rPr>
          <w:rFonts w:ascii="SimSun" w:hAnsi="SimSun" w:cs="SimSun" w:hint="eastAsia"/>
          <w:sz w:val="21"/>
          <w:szCs w:val="21"/>
        </w:rPr>
        <w:t>政治意愿、</w:t>
      </w:r>
      <w:r>
        <w:rPr>
          <w:rFonts w:ascii="SimSun" w:hAnsi="SimSun" w:cs="SimSun" w:hint="eastAsia"/>
          <w:sz w:val="21"/>
          <w:szCs w:val="21"/>
        </w:rPr>
        <w:t>灵活性和建设性的努力。不应让挑战累积叠加以致使我们对</w:t>
      </w:r>
      <w:r w:rsidRPr="00B93C14">
        <w:rPr>
          <w:rFonts w:ascii="SimSun" w:hAnsi="SimSun" w:cs="SimSun" w:hint="eastAsia"/>
          <w:sz w:val="21"/>
          <w:szCs w:val="21"/>
        </w:rPr>
        <w:t>未来产生怀疑。本着合作</w:t>
      </w:r>
      <w:r>
        <w:rPr>
          <w:rFonts w:ascii="SimSun" w:hAnsi="SimSun" w:cs="SimSun" w:hint="eastAsia"/>
          <w:sz w:val="21"/>
          <w:szCs w:val="21"/>
        </w:rPr>
        <w:t>、相互尊重和推进委员会</w:t>
      </w:r>
      <w:r w:rsidRPr="00B93C14">
        <w:rPr>
          <w:rFonts w:ascii="SimSun" w:hAnsi="SimSun" w:cs="SimSun" w:hint="eastAsia"/>
          <w:sz w:val="21"/>
          <w:szCs w:val="21"/>
        </w:rPr>
        <w:t>工作的强烈愿望，</w:t>
      </w:r>
      <w:r>
        <w:rPr>
          <w:rFonts w:ascii="SimSun" w:hAnsi="SimSun" w:cs="SimSun" w:hint="eastAsia"/>
          <w:sz w:val="21"/>
          <w:szCs w:val="21"/>
        </w:rPr>
        <w:t>该集团确定了</w:t>
      </w:r>
      <w:r w:rsidRPr="00B93C14">
        <w:rPr>
          <w:rFonts w:ascii="SimSun" w:hAnsi="SimSun" w:cs="SimSun" w:hint="eastAsia"/>
          <w:sz w:val="21"/>
          <w:szCs w:val="21"/>
        </w:rPr>
        <w:t>需要在会议期间</w:t>
      </w:r>
      <w:r>
        <w:rPr>
          <w:rFonts w:ascii="SimSun" w:hAnsi="SimSun" w:cs="SimSun" w:hint="eastAsia"/>
          <w:sz w:val="21"/>
          <w:szCs w:val="21"/>
        </w:rPr>
        <w:t>取得进展的几个关键</w:t>
      </w:r>
      <w:r>
        <w:rPr>
          <w:rFonts w:ascii="SimSun" w:hAnsi="SimSun" w:cs="SimSun" w:hint="eastAsia"/>
          <w:sz w:val="21"/>
          <w:szCs w:val="21"/>
        </w:rPr>
        <w:lastRenderedPageBreak/>
        <w:t>的优先领域。首先，推动</w:t>
      </w:r>
      <w:r w:rsidRPr="00B93C14">
        <w:rPr>
          <w:rFonts w:ascii="SimSun" w:hAnsi="SimSun"/>
          <w:sz w:val="21"/>
          <w:szCs w:val="21"/>
        </w:rPr>
        <w:t>WIPO</w:t>
      </w:r>
      <w:r>
        <w:rPr>
          <w:rFonts w:ascii="SimSun" w:hAnsi="SimSun" w:cs="SimSun" w:hint="eastAsia"/>
          <w:sz w:val="21"/>
          <w:szCs w:val="21"/>
        </w:rPr>
        <w:t>为</w:t>
      </w:r>
      <w:r w:rsidRPr="00B93C14">
        <w:rPr>
          <w:rFonts w:ascii="SimSun" w:hAnsi="SimSun" w:cs="SimSun" w:hint="eastAsia"/>
          <w:sz w:val="21"/>
          <w:szCs w:val="21"/>
        </w:rPr>
        <w:t>实现联合国千年发展目标</w:t>
      </w:r>
      <w:r w:rsidRPr="0078678D">
        <w:rPr>
          <w:rFonts w:ascii="SimSun" w:hAnsi="SimSun"/>
          <w:sz w:val="21"/>
          <w:szCs w:val="21"/>
        </w:rPr>
        <w:t>(MDG)</w:t>
      </w:r>
      <w:r w:rsidRPr="00A93A56">
        <w:rPr>
          <w:rFonts w:ascii="SimSun" w:hAnsi="SimSun" w:hint="eastAsia"/>
          <w:sz w:val="21"/>
          <w:szCs w:val="21"/>
        </w:rPr>
        <w:t>做出</w:t>
      </w:r>
      <w:r w:rsidRPr="00B93C14">
        <w:rPr>
          <w:rFonts w:ascii="SimSun" w:hAnsi="SimSun" w:cs="SimSun" w:hint="eastAsia"/>
          <w:sz w:val="21"/>
          <w:szCs w:val="21"/>
        </w:rPr>
        <w:t>贡献。</w:t>
      </w:r>
      <w:r>
        <w:rPr>
          <w:rFonts w:ascii="SimSun" w:hAnsi="SimSun" w:cs="SimSun" w:hint="eastAsia"/>
          <w:sz w:val="21"/>
          <w:szCs w:val="21"/>
        </w:rPr>
        <w:t>在这方面，该集团要求秘书处执行研究报告所载的建议，并为这一</w:t>
      </w:r>
      <w:r w:rsidRPr="00B93C14">
        <w:rPr>
          <w:rFonts w:ascii="SimSun" w:hAnsi="SimSun" w:cs="SimSun" w:hint="eastAsia"/>
          <w:sz w:val="21"/>
          <w:szCs w:val="21"/>
        </w:rPr>
        <w:t>可被视为</w:t>
      </w:r>
      <w:r w:rsidRPr="00B93C14">
        <w:rPr>
          <w:rFonts w:ascii="SimSun" w:hAnsi="SimSun"/>
          <w:sz w:val="21"/>
          <w:szCs w:val="21"/>
        </w:rPr>
        <w:t>CDIP</w:t>
      </w:r>
      <w:r w:rsidRPr="00A93A56">
        <w:rPr>
          <w:rFonts w:ascii="SimSun" w:hAnsi="SimSun" w:hint="eastAsia"/>
          <w:sz w:val="21"/>
          <w:szCs w:val="21"/>
        </w:rPr>
        <w:t>未来会议</w:t>
      </w:r>
      <w:r w:rsidRPr="00B93C14">
        <w:rPr>
          <w:rFonts w:ascii="SimSun" w:hAnsi="SimSun" w:cs="SimSun" w:hint="eastAsia"/>
          <w:sz w:val="21"/>
          <w:szCs w:val="21"/>
        </w:rPr>
        <w:t>常设议程项目</w:t>
      </w:r>
      <w:r>
        <w:rPr>
          <w:rFonts w:ascii="SimSun" w:hAnsi="SimSun" w:cs="SimSun" w:hint="eastAsia"/>
          <w:sz w:val="21"/>
          <w:szCs w:val="21"/>
        </w:rPr>
        <w:t>的问题</w:t>
      </w:r>
      <w:r w:rsidRPr="00A93A56">
        <w:rPr>
          <w:rFonts w:ascii="SimSun" w:hAnsi="SimSun" w:hint="eastAsia"/>
          <w:sz w:val="21"/>
          <w:szCs w:val="21"/>
        </w:rPr>
        <w:t>定期提供简报</w:t>
      </w:r>
      <w:r>
        <w:rPr>
          <w:rFonts w:ascii="SimSun" w:hAnsi="SimSun" w:cs="SimSun" w:hint="eastAsia"/>
          <w:sz w:val="21"/>
          <w:szCs w:val="21"/>
        </w:rPr>
        <w:t>。</w:t>
      </w:r>
      <w:r w:rsidRPr="00B93C14">
        <w:rPr>
          <w:rFonts w:ascii="SimSun" w:hAnsi="SimSun" w:cs="SimSun" w:hint="eastAsia"/>
          <w:sz w:val="21"/>
          <w:szCs w:val="21"/>
        </w:rPr>
        <w:t>第二，</w:t>
      </w:r>
      <w:r>
        <w:rPr>
          <w:rFonts w:ascii="SimSun" w:hAnsi="SimSun" w:cs="SimSun" w:hint="eastAsia"/>
          <w:sz w:val="21"/>
          <w:szCs w:val="21"/>
        </w:rPr>
        <w:t>根据载于</w:t>
      </w:r>
      <w:r w:rsidRPr="00B93C14">
        <w:rPr>
          <w:rFonts w:ascii="SimSun" w:hAnsi="SimSun" w:cs="SimSun" w:hint="eastAsia"/>
          <w:sz w:val="21"/>
          <w:szCs w:val="21"/>
        </w:rPr>
        <w:t>文件</w:t>
      </w:r>
      <w:r w:rsidRPr="00B93C14">
        <w:rPr>
          <w:rFonts w:ascii="SimSun" w:hAnsi="SimSun"/>
          <w:sz w:val="21"/>
          <w:szCs w:val="21"/>
        </w:rPr>
        <w:t>CDIP/9/16</w:t>
      </w:r>
      <w:r w:rsidRPr="00A93A56">
        <w:rPr>
          <w:rFonts w:ascii="SimSun" w:hAnsi="SimSun" w:hint="eastAsia"/>
          <w:sz w:val="21"/>
          <w:szCs w:val="21"/>
        </w:rPr>
        <w:t>的</w:t>
      </w:r>
      <w:r>
        <w:rPr>
          <w:rFonts w:ascii="SimSun" w:hAnsi="SimSun" w:cs="SimSun" w:hint="eastAsia"/>
          <w:sz w:val="21"/>
          <w:szCs w:val="21"/>
        </w:rPr>
        <w:t>中非洲集团提案所查明的建议，提高</w:t>
      </w:r>
      <w:r w:rsidRPr="00B93C14">
        <w:rPr>
          <w:rFonts w:ascii="SimSun" w:hAnsi="SimSun"/>
          <w:sz w:val="21"/>
          <w:szCs w:val="21"/>
        </w:rPr>
        <w:t>WIPO</w:t>
      </w:r>
      <w:r>
        <w:rPr>
          <w:rFonts w:ascii="SimSun" w:hAnsi="SimSun" w:cs="SimSun" w:hint="eastAsia"/>
          <w:sz w:val="21"/>
          <w:szCs w:val="21"/>
        </w:rPr>
        <w:t>向发展中国家提供的技术援助的质量和发展影响。在</w:t>
      </w:r>
      <w:r w:rsidRPr="00B93C14">
        <w:rPr>
          <w:rFonts w:ascii="SimSun" w:hAnsi="SimSun"/>
          <w:sz w:val="21"/>
          <w:szCs w:val="21"/>
        </w:rPr>
        <w:t>CDIP</w:t>
      </w:r>
      <w:r w:rsidRPr="00A93A56">
        <w:rPr>
          <w:rFonts w:ascii="SimSun" w:hAnsi="SimSun" w:hint="eastAsia"/>
          <w:sz w:val="21"/>
          <w:szCs w:val="21"/>
        </w:rPr>
        <w:t>前一届会议上已经提交了</w:t>
      </w:r>
      <w:r>
        <w:rPr>
          <w:rFonts w:ascii="SimSun" w:hAnsi="SimSun" w:cs="SimSun" w:hint="eastAsia"/>
          <w:sz w:val="21"/>
          <w:szCs w:val="21"/>
        </w:rPr>
        <w:t>该项提案。第三，促成拟议的</w:t>
      </w:r>
      <w:r w:rsidRPr="00B93C14">
        <w:rPr>
          <w:rFonts w:ascii="SimSun" w:hAnsi="SimSun"/>
          <w:sz w:val="21"/>
          <w:szCs w:val="21"/>
        </w:rPr>
        <w:t>WIPO</w:t>
      </w:r>
      <w:r w:rsidRPr="00A93A56">
        <w:rPr>
          <w:rFonts w:ascii="SimSun" w:hAnsi="SimSun" w:hint="eastAsia"/>
          <w:sz w:val="21"/>
          <w:szCs w:val="21"/>
        </w:rPr>
        <w:t>知识产权与发展会议在</w:t>
      </w:r>
      <w:r w:rsidRPr="00B93C14">
        <w:rPr>
          <w:rFonts w:ascii="SimSun" w:hAnsi="SimSun"/>
          <w:sz w:val="21"/>
          <w:szCs w:val="21"/>
        </w:rPr>
        <w:t>2013</w:t>
      </w:r>
      <w:r w:rsidRPr="00B93C14">
        <w:rPr>
          <w:rFonts w:ascii="SimSun" w:hAnsi="SimSun" w:cs="SimSun" w:hint="eastAsia"/>
          <w:sz w:val="21"/>
          <w:szCs w:val="21"/>
        </w:rPr>
        <w:t>年举行</w:t>
      </w:r>
      <w:r>
        <w:rPr>
          <w:rFonts w:ascii="SimSun" w:hAnsi="SimSun" w:cs="SimSun" w:hint="eastAsia"/>
          <w:sz w:val="21"/>
          <w:szCs w:val="21"/>
        </w:rPr>
        <w:t>。</w:t>
      </w:r>
      <w:r w:rsidRPr="00B93C14">
        <w:rPr>
          <w:rFonts w:ascii="SimSun" w:hAnsi="SimSun" w:cs="SimSun" w:hint="eastAsia"/>
          <w:sz w:val="21"/>
          <w:szCs w:val="21"/>
        </w:rPr>
        <w:t>这</w:t>
      </w:r>
      <w:r>
        <w:rPr>
          <w:rFonts w:ascii="SimSun" w:hAnsi="SimSun" w:cs="SimSun" w:hint="eastAsia"/>
          <w:sz w:val="21"/>
          <w:szCs w:val="21"/>
        </w:rPr>
        <w:t>一内容已载入文件</w:t>
      </w:r>
      <w:r w:rsidRPr="00B93C14">
        <w:rPr>
          <w:rFonts w:ascii="SimSun" w:hAnsi="SimSun"/>
          <w:sz w:val="21"/>
          <w:szCs w:val="21"/>
        </w:rPr>
        <w:t>CDIP/10/17</w:t>
      </w:r>
      <w:r w:rsidR="00B80A52">
        <w:rPr>
          <w:rFonts w:ascii="SimSun" w:hAnsi="SimSun" w:cs="SimSun" w:hint="eastAsia"/>
          <w:sz w:val="21"/>
          <w:szCs w:val="21"/>
        </w:rPr>
        <w:t>。</w:t>
      </w:r>
      <w:r w:rsidRPr="00B93C14">
        <w:rPr>
          <w:rFonts w:ascii="SimSun" w:hAnsi="SimSun" w:cs="SimSun" w:hint="eastAsia"/>
          <w:sz w:val="21"/>
          <w:szCs w:val="21"/>
        </w:rPr>
        <w:t>第四，</w:t>
      </w:r>
      <w:r>
        <w:rPr>
          <w:rFonts w:ascii="SimSun" w:hAnsi="SimSun" w:cs="SimSun" w:hint="eastAsia"/>
          <w:sz w:val="21"/>
          <w:szCs w:val="21"/>
        </w:rPr>
        <w:t>推动实施加强发展中国家和最不发达国家在知识产权与发展方面的南南合作项目。该项目是由非洲集团提出的</w:t>
      </w:r>
      <w:r w:rsidRPr="00B93C14">
        <w:rPr>
          <w:rFonts w:ascii="SimSun" w:hAnsi="SimSun" w:cs="SimSun" w:hint="eastAsia"/>
          <w:sz w:val="21"/>
          <w:szCs w:val="21"/>
        </w:rPr>
        <w:t>。委员会应当利用迄今</w:t>
      </w:r>
      <w:r>
        <w:rPr>
          <w:rFonts w:ascii="SimSun" w:hAnsi="SimSun" w:cs="SimSun" w:hint="eastAsia"/>
          <w:sz w:val="21"/>
          <w:szCs w:val="21"/>
        </w:rPr>
        <w:t>为止</w:t>
      </w:r>
      <w:r w:rsidRPr="00B93C14">
        <w:rPr>
          <w:rFonts w:ascii="SimSun" w:hAnsi="SimSun" w:cs="SimSun" w:hint="eastAsia"/>
          <w:sz w:val="21"/>
          <w:szCs w:val="21"/>
        </w:rPr>
        <w:t>提出的</w:t>
      </w:r>
      <w:r>
        <w:rPr>
          <w:rFonts w:ascii="SimSun" w:hAnsi="SimSun" w:cs="SimSun" w:hint="eastAsia"/>
          <w:sz w:val="21"/>
          <w:szCs w:val="21"/>
        </w:rPr>
        <w:t>有关该建议的各项提案</w:t>
      </w:r>
      <w:r w:rsidRPr="00B93C14">
        <w:rPr>
          <w:rFonts w:ascii="SimSun" w:hAnsi="SimSun" w:cs="SimSun" w:hint="eastAsia"/>
          <w:sz w:val="21"/>
          <w:szCs w:val="21"/>
        </w:rPr>
        <w:t>。第五，根据</w:t>
      </w:r>
      <w:r w:rsidRPr="00B93C14">
        <w:rPr>
          <w:rFonts w:ascii="SimSun" w:hAnsi="SimSun"/>
          <w:sz w:val="21"/>
          <w:szCs w:val="21"/>
        </w:rPr>
        <w:t>2010</w:t>
      </w:r>
      <w:r>
        <w:rPr>
          <w:rFonts w:ascii="SimSun" w:hAnsi="SimSun" w:cs="SimSun" w:hint="eastAsia"/>
          <w:sz w:val="21"/>
          <w:szCs w:val="21"/>
        </w:rPr>
        <w:t>年</w:t>
      </w:r>
      <w:r w:rsidRPr="00B93C14">
        <w:rPr>
          <w:rFonts w:ascii="SimSun" w:hAnsi="SimSun"/>
          <w:sz w:val="21"/>
          <w:szCs w:val="21"/>
        </w:rPr>
        <w:t>WIPO</w:t>
      </w:r>
      <w:r w:rsidRPr="00B93C14">
        <w:rPr>
          <w:rFonts w:ascii="SimSun" w:hAnsi="SimSun" w:cs="SimSun" w:hint="eastAsia"/>
          <w:sz w:val="21"/>
          <w:szCs w:val="21"/>
        </w:rPr>
        <w:t>大会</w:t>
      </w:r>
      <w:r>
        <w:rPr>
          <w:rFonts w:ascii="SimSun" w:hAnsi="SimSun" w:cs="SimSun" w:hint="eastAsia"/>
          <w:sz w:val="21"/>
          <w:szCs w:val="21"/>
        </w:rPr>
        <w:t>的决议，</w:t>
      </w:r>
      <w:r w:rsidRPr="00B93C14">
        <w:rPr>
          <w:rFonts w:ascii="SimSun" w:hAnsi="SimSun" w:cs="SimSun" w:hint="eastAsia"/>
          <w:sz w:val="21"/>
          <w:szCs w:val="21"/>
        </w:rPr>
        <w:t>启动</w:t>
      </w:r>
      <w:r>
        <w:rPr>
          <w:rFonts w:ascii="SimSun" w:hAnsi="SimSun" w:cs="SimSun" w:hint="eastAsia"/>
          <w:sz w:val="21"/>
          <w:szCs w:val="21"/>
        </w:rPr>
        <w:t>对45项发展议程建议落实情况的独立审查和评估进程。</w:t>
      </w:r>
      <w:r w:rsidRPr="00B93C14">
        <w:rPr>
          <w:rFonts w:ascii="SimSun" w:hAnsi="SimSun" w:cs="SimSun" w:hint="eastAsia"/>
          <w:sz w:val="21"/>
          <w:szCs w:val="21"/>
        </w:rPr>
        <w:t>第六，推进</w:t>
      </w:r>
      <w:r w:rsidRPr="00B93C14">
        <w:rPr>
          <w:rFonts w:ascii="SimSun" w:hAnsi="SimSun"/>
          <w:sz w:val="21"/>
          <w:szCs w:val="21"/>
        </w:rPr>
        <w:t>WIPO</w:t>
      </w:r>
      <w:r w:rsidRPr="00A93A56">
        <w:rPr>
          <w:rFonts w:ascii="SimSun" w:hAnsi="SimSun" w:hint="eastAsia"/>
          <w:sz w:val="21"/>
          <w:szCs w:val="21"/>
        </w:rPr>
        <w:t>关于专利、商标和版权领域灵活性的工作计划。</w:t>
      </w:r>
      <w:r w:rsidRPr="00B93C14">
        <w:rPr>
          <w:rFonts w:ascii="SimSun" w:hAnsi="SimSun" w:cs="SimSun" w:hint="eastAsia"/>
          <w:sz w:val="21"/>
          <w:szCs w:val="21"/>
        </w:rPr>
        <w:t>第七，支持</w:t>
      </w:r>
      <w:r>
        <w:rPr>
          <w:rFonts w:ascii="SimSun" w:hAnsi="SimSun" w:cs="SimSun" w:hint="eastAsia"/>
          <w:sz w:val="21"/>
          <w:szCs w:val="21"/>
        </w:rPr>
        <w:t>把知识产权与发展列入</w:t>
      </w:r>
      <w:r w:rsidRPr="00B93C14">
        <w:rPr>
          <w:rFonts w:ascii="SimSun" w:hAnsi="SimSun"/>
          <w:sz w:val="21"/>
          <w:szCs w:val="21"/>
        </w:rPr>
        <w:t>CDIP</w:t>
      </w:r>
      <w:r w:rsidRPr="00A93A56">
        <w:rPr>
          <w:rFonts w:ascii="SimSun" w:hAnsi="SimSun" w:hint="eastAsia"/>
          <w:sz w:val="21"/>
          <w:szCs w:val="21"/>
        </w:rPr>
        <w:t>的常设项目。</w:t>
      </w:r>
      <w:r w:rsidRPr="00B93C14">
        <w:rPr>
          <w:rFonts w:ascii="SimSun" w:hAnsi="SimSun" w:cs="SimSun" w:hint="eastAsia"/>
          <w:sz w:val="21"/>
          <w:szCs w:val="21"/>
        </w:rPr>
        <w:t>第八，</w:t>
      </w:r>
      <w:r>
        <w:rPr>
          <w:rFonts w:ascii="SimSun" w:hAnsi="SimSun" w:cs="SimSun" w:hint="eastAsia"/>
          <w:sz w:val="21"/>
          <w:szCs w:val="21"/>
        </w:rPr>
        <w:t>改进</w:t>
      </w:r>
      <w:r w:rsidRPr="00B93C14">
        <w:rPr>
          <w:rFonts w:ascii="SimSun" w:hAnsi="SimSun"/>
          <w:sz w:val="21"/>
          <w:szCs w:val="21"/>
        </w:rPr>
        <w:t>WIPO</w:t>
      </w:r>
      <w:r>
        <w:rPr>
          <w:rFonts w:ascii="SimSun" w:hAnsi="SimSun" w:cs="SimSun" w:hint="eastAsia"/>
          <w:sz w:val="21"/>
          <w:szCs w:val="21"/>
        </w:rPr>
        <w:t>各委员会有关各自对发展议程建议的落实所作贡献的报告模式。这就</w:t>
      </w:r>
      <w:r w:rsidRPr="00B93C14">
        <w:rPr>
          <w:rFonts w:ascii="SimSun" w:hAnsi="SimSun" w:cs="SimSun" w:hint="eastAsia"/>
          <w:sz w:val="21"/>
          <w:szCs w:val="21"/>
        </w:rPr>
        <w:t>要求</w:t>
      </w:r>
      <w:r>
        <w:rPr>
          <w:rFonts w:ascii="SimSun" w:hAnsi="SimSun" w:cs="SimSun" w:hint="eastAsia"/>
          <w:sz w:val="21"/>
          <w:szCs w:val="21"/>
        </w:rPr>
        <w:t>我们对</w:t>
      </w:r>
      <w:r w:rsidRPr="00B93C14">
        <w:rPr>
          <w:rFonts w:ascii="SimSun" w:hAnsi="SimSun" w:cs="SimSun" w:hint="eastAsia"/>
          <w:sz w:val="21"/>
          <w:szCs w:val="21"/>
        </w:rPr>
        <w:t>每个委员会</w:t>
      </w:r>
      <w:r>
        <w:rPr>
          <w:rFonts w:ascii="SimSun" w:hAnsi="SimSun" w:cs="SimSun" w:hint="eastAsia"/>
          <w:sz w:val="21"/>
          <w:szCs w:val="21"/>
        </w:rPr>
        <w:t>落实相关建议的方法进行有意义的分析。</w:t>
      </w:r>
      <w:r w:rsidRPr="00B93C14">
        <w:rPr>
          <w:rFonts w:ascii="SimSun" w:hAnsi="SimSun" w:cs="SimSun" w:hint="eastAsia"/>
          <w:sz w:val="21"/>
          <w:szCs w:val="21"/>
        </w:rPr>
        <w:t>该集团</w:t>
      </w:r>
      <w:r>
        <w:rPr>
          <w:rFonts w:ascii="SimSun" w:hAnsi="SimSun" w:cs="SimSun" w:hint="eastAsia"/>
          <w:sz w:val="21"/>
          <w:szCs w:val="21"/>
        </w:rPr>
        <w:t>最后</w:t>
      </w:r>
      <w:r w:rsidRPr="00B93C14">
        <w:rPr>
          <w:rFonts w:ascii="SimSun" w:hAnsi="SimSun" w:cs="SimSun" w:hint="eastAsia"/>
          <w:sz w:val="21"/>
          <w:szCs w:val="21"/>
        </w:rPr>
        <w:t>强调</w:t>
      </w:r>
      <w:r>
        <w:rPr>
          <w:rFonts w:ascii="SimSun" w:hAnsi="SimSun" w:cs="SimSun" w:hint="eastAsia"/>
          <w:sz w:val="21"/>
          <w:szCs w:val="21"/>
        </w:rPr>
        <w:t>但并非不重要的一点是，在执行发展议程项目中应用非洲专门知识的重要性。该集团注意到</w:t>
      </w:r>
      <w:r w:rsidRPr="00B93C14">
        <w:rPr>
          <w:rFonts w:ascii="SimSun" w:hAnsi="SimSun" w:cs="SimSun" w:hint="eastAsia"/>
          <w:sz w:val="21"/>
          <w:szCs w:val="21"/>
        </w:rPr>
        <w:t>使用的</w:t>
      </w:r>
      <w:r>
        <w:rPr>
          <w:rFonts w:ascii="SimSun" w:hAnsi="SimSun" w:cs="SimSun" w:hint="eastAsia"/>
          <w:sz w:val="21"/>
          <w:szCs w:val="21"/>
        </w:rPr>
        <w:t>非洲专家的数量微乎其微</w:t>
      </w:r>
      <w:r w:rsidRPr="00B93C14">
        <w:rPr>
          <w:rFonts w:ascii="SimSun" w:hAnsi="SimSun" w:cs="SimSun" w:hint="eastAsia"/>
          <w:sz w:val="21"/>
          <w:szCs w:val="21"/>
        </w:rPr>
        <w:t>。为此，该集团请秘书处增加</w:t>
      </w:r>
      <w:r>
        <w:rPr>
          <w:rFonts w:ascii="SimSun" w:hAnsi="SimSun" w:cs="SimSun" w:hint="eastAsia"/>
          <w:sz w:val="21"/>
          <w:szCs w:val="21"/>
        </w:rPr>
        <w:t>参与落实发展议程</w:t>
      </w:r>
      <w:r w:rsidRPr="00B93C14">
        <w:rPr>
          <w:rFonts w:ascii="SimSun" w:hAnsi="SimSun" w:cs="SimSun" w:hint="eastAsia"/>
          <w:sz w:val="21"/>
          <w:szCs w:val="21"/>
        </w:rPr>
        <w:t>建议</w:t>
      </w:r>
      <w:r>
        <w:rPr>
          <w:rFonts w:ascii="SimSun" w:hAnsi="SimSun" w:cs="SimSun" w:hint="eastAsia"/>
          <w:sz w:val="21"/>
          <w:szCs w:val="21"/>
        </w:rPr>
        <w:t>的非洲专家人数。另外，非洲集团认为许多培训班</w:t>
      </w:r>
      <w:r w:rsidRPr="00B93C14">
        <w:rPr>
          <w:rFonts w:ascii="SimSun" w:hAnsi="SimSun" w:cs="SimSun" w:hint="eastAsia"/>
          <w:sz w:val="21"/>
          <w:szCs w:val="21"/>
        </w:rPr>
        <w:t>和讲习班</w:t>
      </w:r>
      <w:r>
        <w:rPr>
          <w:rFonts w:ascii="SimSun" w:hAnsi="SimSun" w:cs="SimSun" w:hint="eastAsia"/>
          <w:sz w:val="21"/>
          <w:szCs w:val="21"/>
        </w:rPr>
        <w:t>的内容偏多。</w:t>
      </w:r>
      <w:r w:rsidRPr="00B93C14">
        <w:rPr>
          <w:rFonts w:ascii="SimSun" w:hAnsi="SimSun" w:cs="SimSun" w:hint="eastAsia"/>
          <w:sz w:val="21"/>
          <w:szCs w:val="21"/>
        </w:rPr>
        <w:t>在有限</w:t>
      </w:r>
      <w:r>
        <w:rPr>
          <w:rFonts w:ascii="SimSun" w:hAnsi="SimSun" w:cs="SimSun" w:hint="eastAsia"/>
          <w:sz w:val="21"/>
          <w:szCs w:val="21"/>
        </w:rPr>
        <w:t>的时间里要了解这么多</w:t>
      </w:r>
      <w:r w:rsidRPr="00B93C14">
        <w:rPr>
          <w:rFonts w:ascii="SimSun" w:hAnsi="SimSun" w:cs="SimSun" w:hint="eastAsia"/>
          <w:sz w:val="21"/>
          <w:szCs w:val="21"/>
        </w:rPr>
        <w:t>问题</w:t>
      </w:r>
      <w:r>
        <w:rPr>
          <w:rFonts w:ascii="SimSun" w:hAnsi="SimSun" w:cs="SimSun" w:hint="eastAsia"/>
          <w:sz w:val="21"/>
          <w:szCs w:val="21"/>
        </w:rPr>
        <w:t>，对一些受益人而言颇具挑战性</w:t>
      </w:r>
      <w:r w:rsidRPr="00B93C14">
        <w:rPr>
          <w:rFonts w:ascii="SimSun" w:hAnsi="SimSun" w:cs="SimSun" w:hint="eastAsia"/>
          <w:sz w:val="21"/>
          <w:szCs w:val="21"/>
        </w:rPr>
        <w:t>。</w:t>
      </w:r>
      <w:r>
        <w:rPr>
          <w:rFonts w:ascii="SimSun" w:hAnsi="SimSun" w:cs="SimSun" w:hint="eastAsia"/>
          <w:sz w:val="21"/>
          <w:szCs w:val="21"/>
        </w:rPr>
        <w:t>因此，它认为应适当注意</w:t>
      </w:r>
      <w:r w:rsidRPr="00B93C14">
        <w:rPr>
          <w:rFonts w:ascii="SimSun" w:hAnsi="SimSun" w:cs="SimSun" w:hint="eastAsia"/>
          <w:sz w:val="21"/>
          <w:szCs w:val="21"/>
        </w:rPr>
        <w:t>评估</w:t>
      </w:r>
      <w:r>
        <w:rPr>
          <w:rFonts w:ascii="SimSun" w:hAnsi="SimSun" w:cs="SimSun" w:hint="eastAsia"/>
          <w:sz w:val="21"/>
          <w:szCs w:val="21"/>
        </w:rPr>
        <w:t>已执行项目</w:t>
      </w:r>
      <w:r w:rsidRPr="00B93C14">
        <w:rPr>
          <w:rFonts w:ascii="SimSun" w:hAnsi="SimSun" w:cs="SimSun" w:hint="eastAsia"/>
          <w:sz w:val="21"/>
          <w:szCs w:val="21"/>
        </w:rPr>
        <w:t>的影响和</w:t>
      </w:r>
      <w:r>
        <w:rPr>
          <w:rFonts w:ascii="SimSun" w:hAnsi="SimSun" w:cs="SimSun" w:hint="eastAsia"/>
          <w:sz w:val="21"/>
          <w:szCs w:val="21"/>
        </w:rPr>
        <w:t>作用。为使其特别关注的这些问题取得进展，该</w:t>
      </w:r>
      <w:r w:rsidRPr="00B93C14">
        <w:rPr>
          <w:rFonts w:ascii="SimSun" w:hAnsi="SimSun" w:cs="SimSun" w:hint="eastAsia"/>
          <w:sz w:val="21"/>
          <w:szCs w:val="21"/>
        </w:rPr>
        <w:t>集团期待</w:t>
      </w:r>
      <w:r>
        <w:rPr>
          <w:rFonts w:ascii="SimSun" w:hAnsi="SimSun" w:cs="SimSun" w:hint="eastAsia"/>
          <w:sz w:val="21"/>
          <w:szCs w:val="21"/>
        </w:rPr>
        <w:t>着委员会成员建设性的参与并表现出</w:t>
      </w:r>
      <w:r w:rsidRPr="00B93C14">
        <w:rPr>
          <w:rFonts w:ascii="SimSun" w:hAnsi="SimSun" w:cs="SimSun" w:hint="eastAsia"/>
          <w:sz w:val="21"/>
          <w:szCs w:val="21"/>
        </w:rPr>
        <w:t>灵活性</w:t>
      </w:r>
      <w:r>
        <w:rPr>
          <w:rFonts w:ascii="SimSun" w:hAnsi="SimSun" w:cs="SimSun" w:hint="eastAsia"/>
          <w:sz w:val="21"/>
          <w:szCs w:val="21"/>
        </w:rPr>
        <w:t>。在结束讲话时，非洲集团向主席保证它将为本届会议取得有富有价值的成果提供支持并恪守承诺</w:t>
      </w:r>
      <w:r w:rsidR="00B80A52">
        <w:rPr>
          <w:rFonts w:ascii="SimSun" w:hAnsi="SimSun" w:cs="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17</w:t>
      </w:r>
      <w:r w:rsidRPr="0078678D">
        <w:rPr>
          <w:rFonts w:ascii="SimSun" w:hAnsi="SimSun"/>
          <w:sz w:val="21"/>
          <w:szCs w:val="21"/>
        </w:rPr>
        <w:t>.</w:t>
      </w:r>
      <w:r w:rsidRPr="0078678D">
        <w:rPr>
          <w:rFonts w:ascii="SimSun" w:hAnsi="SimSun"/>
          <w:sz w:val="21"/>
          <w:szCs w:val="21"/>
        </w:rPr>
        <w:tab/>
      </w:r>
      <w:r w:rsidRPr="00932300">
        <w:rPr>
          <w:rFonts w:ascii="SimSun" w:hAnsi="SimSun" w:cs="SimSun" w:hint="eastAsia"/>
          <w:sz w:val="21"/>
          <w:szCs w:val="21"/>
        </w:rPr>
        <w:t>比利时代表团代表</w:t>
      </w:r>
      <w:r w:rsidRPr="00932300">
        <w:rPr>
          <w:rFonts w:ascii="SimSun" w:hAnsi="SimSun"/>
          <w:sz w:val="21"/>
          <w:szCs w:val="21"/>
        </w:rPr>
        <w:t>B</w:t>
      </w:r>
      <w:r w:rsidRPr="00932300">
        <w:rPr>
          <w:rFonts w:ascii="SimSun" w:hAnsi="SimSun" w:cs="SimSun" w:hint="eastAsia"/>
          <w:sz w:val="21"/>
          <w:szCs w:val="21"/>
        </w:rPr>
        <w:t>集团发言</w:t>
      </w:r>
      <w:r>
        <w:rPr>
          <w:rFonts w:ascii="SimSun" w:hAnsi="SimSun" w:cs="SimSun" w:hint="eastAsia"/>
          <w:sz w:val="21"/>
          <w:szCs w:val="21"/>
        </w:rPr>
        <w:t>，它说</w:t>
      </w:r>
      <w:r w:rsidRPr="00932300">
        <w:rPr>
          <w:rFonts w:ascii="SimSun" w:hAnsi="SimSun" w:cs="SimSun" w:hint="eastAsia"/>
          <w:sz w:val="21"/>
          <w:szCs w:val="21"/>
        </w:rPr>
        <w:t>集团</w:t>
      </w:r>
      <w:r>
        <w:rPr>
          <w:rFonts w:ascii="SimSun" w:hAnsi="SimSun" w:cs="SimSun" w:hint="eastAsia"/>
          <w:sz w:val="21"/>
          <w:szCs w:val="21"/>
        </w:rPr>
        <w:t>对提供会议文件表示感谢。然而，尽管它理解文件管理中存在种种</w:t>
      </w:r>
      <w:r w:rsidRPr="00932300">
        <w:rPr>
          <w:rFonts w:ascii="SimSun" w:hAnsi="SimSun" w:cs="SimSun" w:hint="eastAsia"/>
          <w:sz w:val="21"/>
          <w:szCs w:val="21"/>
        </w:rPr>
        <w:t>挑战，</w:t>
      </w:r>
      <w:r>
        <w:rPr>
          <w:rFonts w:ascii="SimSun" w:hAnsi="SimSun" w:cs="SimSun" w:hint="eastAsia"/>
          <w:sz w:val="21"/>
          <w:szCs w:val="21"/>
        </w:rPr>
        <w:t>但</w:t>
      </w:r>
      <w:r w:rsidRPr="00932300">
        <w:rPr>
          <w:rFonts w:ascii="SimSun" w:hAnsi="SimSun" w:cs="SimSun" w:hint="eastAsia"/>
          <w:sz w:val="21"/>
          <w:szCs w:val="21"/>
        </w:rPr>
        <w:t>该集团强调</w:t>
      </w:r>
      <w:r>
        <w:rPr>
          <w:rFonts w:ascii="SimSun" w:hAnsi="SimSun" w:cs="SimSun" w:hint="eastAsia"/>
          <w:sz w:val="21"/>
          <w:szCs w:val="21"/>
        </w:rPr>
        <w:t>指出，不仅需要按</w:t>
      </w:r>
      <w:r w:rsidRPr="00932300">
        <w:rPr>
          <w:rFonts w:ascii="SimSun" w:hAnsi="SimSun" w:cs="SimSun" w:hint="eastAsia"/>
          <w:sz w:val="21"/>
          <w:szCs w:val="21"/>
        </w:rPr>
        <w:t>程序及时提供</w:t>
      </w:r>
      <w:r>
        <w:rPr>
          <w:rFonts w:ascii="SimSun" w:hAnsi="SimSun" w:cs="SimSun" w:hint="eastAsia"/>
          <w:sz w:val="21"/>
          <w:szCs w:val="21"/>
        </w:rPr>
        <w:t>文件，而且还需要以</w:t>
      </w:r>
      <w:r w:rsidRPr="00932300">
        <w:rPr>
          <w:rFonts w:ascii="SimSun" w:hAnsi="SimSun"/>
          <w:sz w:val="21"/>
          <w:szCs w:val="21"/>
        </w:rPr>
        <w:t>WIPO</w:t>
      </w:r>
      <w:r w:rsidRPr="00A93A56">
        <w:rPr>
          <w:rFonts w:ascii="SimSun" w:hAnsi="SimSun" w:hint="eastAsia"/>
          <w:sz w:val="21"/>
          <w:szCs w:val="21"/>
        </w:rPr>
        <w:t>所有的工作</w:t>
      </w:r>
      <w:r>
        <w:rPr>
          <w:rFonts w:ascii="SimSun" w:hAnsi="SimSun" w:cs="SimSun" w:hint="eastAsia"/>
          <w:sz w:val="21"/>
          <w:szCs w:val="21"/>
        </w:rPr>
        <w:t>语文提供这些文件。鉴</w:t>
      </w:r>
      <w:r w:rsidRPr="00932300">
        <w:rPr>
          <w:rFonts w:ascii="SimSun" w:hAnsi="SimSun" w:cs="SimSun" w:hint="eastAsia"/>
          <w:sz w:val="21"/>
          <w:szCs w:val="21"/>
        </w:rPr>
        <w:t>于</w:t>
      </w:r>
      <w:r>
        <w:rPr>
          <w:rFonts w:ascii="SimSun" w:hAnsi="SimSun" w:cs="SimSun" w:hint="eastAsia"/>
          <w:sz w:val="21"/>
          <w:szCs w:val="21"/>
        </w:rPr>
        <w:t>拟由委员会审议的</w:t>
      </w:r>
      <w:r w:rsidRPr="00932300">
        <w:rPr>
          <w:rFonts w:ascii="SimSun" w:hAnsi="SimSun" w:cs="SimSun" w:hint="eastAsia"/>
          <w:sz w:val="21"/>
          <w:szCs w:val="21"/>
        </w:rPr>
        <w:t>文件</w:t>
      </w:r>
      <w:r>
        <w:rPr>
          <w:rFonts w:ascii="SimSun" w:hAnsi="SimSun" w:cs="SimSun" w:hint="eastAsia"/>
          <w:sz w:val="21"/>
          <w:szCs w:val="21"/>
        </w:rPr>
        <w:t>数量很大，</w:t>
      </w:r>
      <w:r w:rsidRPr="00932300">
        <w:rPr>
          <w:rFonts w:ascii="SimSun" w:hAnsi="SimSun" w:cs="SimSun" w:hint="eastAsia"/>
          <w:sz w:val="21"/>
          <w:szCs w:val="21"/>
        </w:rPr>
        <w:t>该集团敦促委员会</w:t>
      </w:r>
      <w:r>
        <w:rPr>
          <w:rFonts w:ascii="SimSun" w:hAnsi="SimSun" w:cs="SimSun" w:hint="eastAsia"/>
          <w:sz w:val="21"/>
          <w:szCs w:val="21"/>
        </w:rPr>
        <w:t>在确保根据规定的时间表进行平衡讨论的</w:t>
      </w:r>
      <w:r w:rsidRPr="00932300">
        <w:rPr>
          <w:rFonts w:ascii="SimSun" w:hAnsi="SimSun" w:cs="SimSun" w:hint="eastAsia"/>
          <w:sz w:val="21"/>
          <w:szCs w:val="21"/>
        </w:rPr>
        <w:t>同时</w:t>
      </w:r>
      <w:r>
        <w:rPr>
          <w:rFonts w:ascii="SimSun" w:hAnsi="SimSun" w:cs="SimSun" w:hint="eastAsia"/>
          <w:sz w:val="21"/>
          <w:szCs w:val="21"/>
        </w:rPr>
        <w:t>，井然有序地完成会议议程。在这方面，该集团提出几点意见</w:t>
      </w:r>
      <w:r w:rsidRPr="00932300">
        <w:rPr>
          <w:rFonts w:ascii="SimSun" w:hAnsi="SimSun" w:cs="SimSun" w:hint="eastAsia"/>
          <w:sz w:val="21"/>
          <w:szCs w:val="21"/>
        </w:rPr>
        <w:t>。</w:t>
      </w:r>
      <w:r>
        <w:rPr>
          <w:rFonts w:ascii="SimSun" w:hAnsi="SimSun" w:cs="SimSun" w:hint="eastAsia"/>
          <w:sz w:val="21"/>
          <w:szCs w:val="21"/>
        </w:rPr>
        <w:t>该集团欢迎在发展议程项目的落实和</w:t>
      </w:r>
      <w:r w:rsidRPr="00932300">
        <w:rPr>
          <w:rFonts w:ascii="SimSun" w:hAnsi="SimSun" w:cs="SimSun" w:hint="eastAsia"/>
          <w:sz w:val="21"/>
          <w:szCs w:val="21"/>
        </w:rPr>
        <w:t>和评价</w:t>
      </w:r>
      <w:r>
        <w:rPr>
          <w:rFonts w:ascii="SimSun" w:hAnsi="SimSun" w:cs="SimSun" w:hint="eastAsia"/>
          <w:sz w:val="21"/>
          <w:szCs w:val="21"/>
        </w:rPr>
        <w:t>方面取得的进展。然而，虽然它理解在及时提供评估</w:t>
      </w:r>
      <w:r w:rsidRPr="00932300">
        <w:rPr>
          <w:rFonts w:ascii="SimSun" w:hAnsi="SimSun" w:cs="SimSun" w:hint="eastAsia"/>
          <w:sz w:val="21"/>
          <w:szCs w:val="21"/>
        </w:rPr>
        <w:t>报告</w:t>
      </w:r>
      <w:r>
        <w:rPr>
          <w:rFonts w:ascii="SimSun" w:hAnsi="SimSun" w:cs="SimSun" w:hint="eastAsia"/>
          <w:sz w:val="21"/>
          <w:szCs w:val="21"/>
        </w:rPr>
        <w:t>中遇到</w:t>
      </w:r>
      <w:r w:rsidRPr="00932300">
        <w:rPr>
          <w:rFonts w:ascii="SimSun" w:hAnsi="SimSun" w:cs="SimSun" w:hint="eastAsia"/>
          <w:sz w:val="21"/>
          <w:szCs w:val="21"/>
        </w:rPr>
        <w:t>的挑战，</w:t>
      </w:r>
      <w:r>
        <w:rPr>
          <w:rFonts w:ascii="SimSun" w:hAnsi="SimSun" w:cs="SimSun" w:hint="eastAsia"/>
          <w:sz w:val="21"/>
          <w:szCs w:val="21"/>
        </w:rPr>
        <w:t>但集团敦促</w:t>
      </w:r>
      <w:r w:rsidRPr="00932300">
        <w:rPr>
          <w:rFonts w:ascii="SimSun" w:hAnsi="SimSun" w:cs="SimSun" w:hint="eastAsia"/>
          <w:sz w:val="21"/>
          <w:szCs w:val="21"/>
        </w:rPr>
        <w:t>进一步努力</w:t>
      </w:r>
      <w:r>
        <w:rPr>
          <w:rFonts w:ascii="SimSun" w:hAnsi="SimSun" w:cs="SimSun" w:hint="eastAsia"/>
          <w:sz w:val="21"/>
          <w:szCs w:val="21"/>
        </w:rPr>
        <w:t>以便在更短的时间内提供这些报告。该集团还指出，需要进一步加</w:t>
      </w:r>
      <w:r w:rsidRPr="00932300">
        <w:rPr>
          <w:rFonts w:ascii="SimSun" w:hAnsi="SimSun" w:cs="SimSun" w:hint="eastAsia"/>
          <w:sz w:val="21"/>
          <w:szCs w:val="21"/>
        </w:rPr>
        <w:t>强用于规划、</w:t>
      </w:r>
      <w:r>
        <w:rPr>
          <w:rFonts w:ascii="SimSun" w:hAnsi="SimSun" w:cs="SimSun" w:hint="eastAsia"/>
          <w:sz w:val="21"/>
          <w:szCs w:val="21"/>
        </w:rPr>
        <w:t>监测和评估</w:t>
      </w:r>
      <w:r w:rsidRPr="00932300">
        <w:rPr>
          <w:rFonts w:ascii="SimSun" w:hAnsi="SimSun" w:cs="SimSun" w:hint="eastAsia"/>
          <w:sz w:val="21"/>
          <w:szCs w:val="21"/>
        </w:rPr>
        <w:t>项目的工具。</w:t>
      </w:r>
      <w:r>
        <w:rPr>
          <w:rFonts w:ascii="SimSun" w:hAnsi="SimSun" w:cs="SimSun" w:hint="eastAsia"/>
          <w:sz w:val="21"/>
          <w:szCs w:val="21"/>
        </w:rPr>
        <w:t>根据该集团对所有业已完成和正在进行的</w:t>
      </w:r>
      <w:r w:rsidRPr="00932300">
        <w:rPr>
          <w:rFonts w:ascii="SimSun" w:hAnsi="SimSun"/>
          <w:sz w:val="21"/>
          <w:szCs w:val="21"/>
        </w:rPr>
        <w:t>CDI</w:t>
      </w:r>
      <w:r w:rsidRPr="0078678D">
        <w:rPr>
          <w:rFonts w:ascii="SimSun" w:hAnsi="SimSun"/>
          <w:sz w:val="21"/>
          <w:szCs w:val="21"/>
        </w:rPr>
        <w:t>P</w:t>
      </w:r>
      <w:r>
        <w:rPr>
          <w:rFonts w:ascii="SimSun" w:hAnsi="SimSun" w:cs="SimSun" w:hint="eastAsia"/>
          <w:sz w:val="21"/>
          <w:szCs w:val="21"/>
        </w:rPr>
        <w:t>项目的评估</w:t>
      </w:r>
      <w:r w:rsidRPr="00932300">
        <w:rPr>
          <w:rFonts w:ascii="SimSun" w:hAnsi="SimSun" w:cs="SimSun" w:hint="eastAsia"/>
          <w:sz w:val="21"/>
          <w:szCs w:val="21"/>
        </w:rPr>
        <w:t>和进展报告</w:t>
      </w:r>
      <w:r>
        <w:rPr>
          <w:rFonts w:ascii="SimSun" w:hAnsi="SimSun" w:cs="SimSun" w:hint="eastAsia"/>
          <w:sz w:val="21"/>
          <w:szCs w:val="21"/>
        </w:rPr>
        <w:t>的审查</w:t>
      </w:r>
      <w:r w:rsidRPr="00932300">
        <w:rPr>
          <w:rFonts w:ascii="SimSun" w:hAnsi="SimSun" w:cs="SimSun" w:hint="eastAsia"/>
          <w:sz w:val="21"/>
          <w:szCs w:val="21"/>
        </w:rPr>
        <w:t>，</w:t>
      </w:r>
      <w:r>
        <w:rPr>
          <w:rFonts w:ascii="SimSun" w:hAnsi="SimSun" w:cs="SimSun" w:hint="eastAsia"/>
          <w:sz w:val="21"/>
          <w:szCs w:val="21"/>
        </w:rPr>
        <w:t>很多</w:t>
      </w:r>
      <w:r w:rsidRPr="00932300">
        <w:rPr>
          <w:rFonts w:ascii="SimSun" w:hAnsi="SimSun"/>
          <w:sz w:val="21"/>
          <w:szCs w:val="21"/>
        </w:rPr>
        <w:t>CDI</w:t>
      </w:r>
      <w:r w:rsidRPr="0078678D">
        <w:rPr>
          <w:rFonts w:ascii="SimSun" w:hAnsi="SimSun"/>
          <w:sz w:val="21"/>
          <w:szCs w:val="21"/>
        </w:rPr>
        <w:t>P</w:t>
      </w:r>
      <w:r w:rsidRPr="00A93A56">
        <w:rPr>
          <w:rFonts w:ascii="SimSun" w:hAnsi="SimSun" w:hint="eastAsia"/>
          <w:sz w:val="21"/>
          <w:szCs w:val="21"/>
        </w:rPr>
        <w:t>项目在执行中</w:t>
      </w:r>
      <w:r w:rsidRPr="00932300">
        <w:rPr>
          <w:rFonts w:ascii="SimSun" w:hAnsi="SimSun" w:cs="SimSun" w:hint="eastAsia"/>
          <w:sz w:val="21"/>
          <w:szCs w:val="21"/>
        </w:rPr>
        <w:t>似乎</w:t>
      </w:r>
      <w:r>
        <w:rPr>
          <w:rFonts w:ascii="SimSun" w:hAnsi="SimSun" w:cs="SimSun" w:hint="eastAsia"/>
          <w:sz w:val="21"/>
          <w:szCs w:val="21"/>
        </w:rPr>
        <w:t>都面临着一些带有共性的挑战。</w:t>
      </w:r>
      <w:r w:rsidRPr="00932300">
        <w:rPr>
          <w:rFonts w:ascii="SimSun" w:hAnsi="SimSun" w:cs="SimSun" w:hint="eastAsia"/>
          <w:sz w:val="21"/>
          <w:szCs w:val="21"/>
        </w:rPr>
        <w:t>同样，</w:t>
      </w:r>
      <w:r>
        <w:rPr>
          <w:rFonts w:ascii="SimSun" w:hAnsi="SimSun" w:cs="SimSun" w:hint="eastAsia"/>
          <w:sz w:val="21"/>
          <w:szCs w:val="21"/>
        </w:rPr>
        <w:t>许多项目的评估人员在</w:t>
      </w:r>
      <w:r w:rsidRPr="00932300">
        <w:rPr>
          <w:rFonts w:ascii="SimSun" w:hAnsi="SimSun" w:cs="SimSun" w:hint="eastAsia"/>
          <w:sz w:val="21"/>
          <w:szCs w:val="21"/>
        </w:rPr>
        <w:t>未来项目的设计</w:t>
      </w:r>
      <w:r>
        <w:rPr>
          <w:rFonts w:ascii="SimSun" w:hAnsi="SimSun" w:cs="SimSun" w:hint="eastAsia"/>
          <w:sz w:val="21"/>
          <w:szCs w:val="21"/>
        </w:rPr>
        <w:t>上也提出了类似的建议</w:t>
      </w:r>
      <w:r w:rsidRPr="00932300">
        <w:rPr>
          <w:rFonts w:ascii="SimSun" w:hAnsi="SimSun" w:cs="SimSun" w:hint="eastAsia"/>
          <w:sz w:val="21"/>
          <w:szCs w:val="21"/>
        </w:rPr>
        <w:t>。在这方面，</w:t>
      </w:r>
      <w:r>
        <w:rPr>
          <w:rFonts w:ascii="SimSun" w:hAnsi="SimSun" w:cs="SimSun" w:hint="eastAsia"/>
          <w:sz w:val="21"/>
          <w:szCs w:val="21"/>
        </w:rPr>
        <w:t>B集团建议或</w:t>
      </w:r>
      <w:r w:rsidRPr="00932300">
        <w:rPr>
          <w:rFonts w:ascii="SimSun" w:hAnsi="SimSun" w:cs="SimSun" w:hint="eastAsia"/>
          <w:sz w:val="21"/>
          <w:szCs w:val="21"/>
        </w:rPr>
        <w:t>许</w:t>
      </w:r>
      <w:r>
        <w:rPr>
          <w:rFonts w:ascii="SimSun" w:hAnsi="SimSun" w:cs="SimSun" w:hint="eastAsia"/>
          <w:sz w:val="21"/>
          <w:szCs w:val="21"/>
        </w:rPr>
        <w:t>我们应该考虑将部分建议适用于所有初</w:t>
      </w:r>
      <w:r w:rsidRPr="00932300">
        <w:rPr>
          <w:rFonts w:ascii="SimSun" w:hAnsi="SimSun" w:cs="SimSun" w:hint="eastAsia"/>
          <w:sz w:val="21"/>
          <w:szCs w:val="21"/>
        </w:rPr>
        <w:t>期阶段</w:t>
      </w:r>
      <w:r>
        <w:rPr>
          <w:rFonts w:ascii="SimSun" w:hAnsi="SimSun" w:cs="SimSun" w:hint="eastAsia"/>
          <w:sz w:val="21"/>
          <w:szCs w:val="21"/>
        </w:rPr>
        <w:t>的项目。最后，为了更好地有助于委员会</w:t>
      </w:r>
      <w:r w:rsidRPr="00932300">
        <w:rPr>
          <w:rFonts w:ascii="SimSun" w:hAnsi="SimSun" w:cs="SimSun" w:hint="eastAsia"/>
          <w:sz w:val="21"/>
          <w:szCs w:val="21"/>
        </w:rPr>
        <w:t>目标</w:t>
      </w:r>
      <w:r>
        <w:rPr>
          <w:rFonts w:ascii="SimSun" w:hAnsi="SimSun" w:cs="SimSun" w:hint="eastAsia"/>
          <w:sz w:val="21"/>
          <w:szCs w:val="21"/>
        </w:rPr>
        <w:t>的实现</w:t>
      </w:r>
      <w:r w:rsidRPr="00932300">
        <w:rPr>
          <w:rFonts w:ascii="SimSun" w:hAnsi="SimSun" w:cs="SimSun" w:hint="eastAsia"/>
          <w:sz w:val="21"/>
          <w:szCs w:val="21"/>
        </w:rPr>
        <w:t>，</w:t>
      </w:r>
      <w:r>
        <w:rPr>
          <w:rFonts w:ascii="SimSun" w:hAnsi="SimSun" w:cs="SimSun" w:hint="eastAsia"/>
          <w:sz w:val="21"/>
          <w:szCs w:val="21"/>
        </w:rPr>
        <w:t>该集团再次强调项目评估工作的可持续性和协调十分</w:t>
      </w:r>
      <w:r w:rsidRPr="00932300">
        <w:rPr>
          <w:rFonts w:ascii="SimSun" w:hAnsi="SimSun" w:cs="SimSun" w:hint="eastAsia"/>
          <w:sz w:val="21"/>
          <w:szCs w:val="21"/>
        </w:rPr>
        <w:t>重要</w:t>
      </w:r>
      <w:r>
        <w:rPr>
          <w:rFonts w:ascii="SimSun" w:hAnsi="SimSun" w:cs="SimSun" w:hint="eastAsia"/>
          <w:sz w:val="21"/>
          <w:szCs w:val="21"/>
        </w:rPr>
        <w:t>。因此，该集团欢迎在这方面采取进一步措施。有关</w:t>
      </w:r>
      <w:r w:rsidRPr="00932300">
        <w:rPr>
          <w:rFonts w:ascii="SimSun" w:hAnsi="SimSun"/>
          <w:sz w:val="21"/>
          <w:szCs w:val="21"/>
        </w:rPr>
        <w:t>WIPO</w:t>
      </w:r>
      <w:r w:rsidRPr="00A93A56">
        <w:rPr>
          <w:rFonts w:ascii="SimSun" w:hAnsi="SimSun" w:hint="eastAsia"/>
          <w:sz w:val="21"/>
          <w:szCs w:val="21"/>
        </w:rPr>
        <w:t>在合作促进发展领域</w:t>
      </w:r>
      <w:r w:rsidRPr="00932300">
        <w:rPr>
          <w:rFonts w:ascii="SimSun" w:hAnsi="SimSun" w:cs="SimSun" w:hint="eastAsia"/>
          <w:sz w:val="21"/>
          <w:szCs w:val="21"/>
        </w:rPr>
        <w:t>技术援助</w:t>
      </w:r>
      <w:r>
        <w:rPr>
          <w:rFonts w:ascii="SimSun" w:hAnsi="SimSun" w:cs="SimSun" w:hint="eastAsia"/>
          <w:sz w:val="21"/>
          <w:szCs w:val="21"/>
        </w:rPr>
        <w:t>的讨论</w:t>
      </w:r>
      <w:r w:rsidRPr="00932300">
        <w:rPr>
          <w:rFonts w:ascii="SimSun" w:hAnsi="SimSun" w:cs="SimSun" w:hint="eastAsia"/>
          <w:sz w:val="21"/>
          <w:szCs w:val="21"/>
        </w:rPr>
        <w:t>，该集团鼓励</w:t>
      </w:r>
      <w:r>
        <w:rPr>
          <w:rFonts w:ascii="SimSun" w:hAnsi="SimSun" w:cs="SimSun" w:hint="eastAsia"/>
          <w:sz w:val="21"/>
          <w:szCs w:val="21"/>
        </w:rPr>
        <w:t>采取</w:t>
      </w:r>
      <w:r w:rsidRPr="00932300">
        <w:rPr>
          <w:rFonts w:ascii="SimSun" w:hAnsi="SimSun" w:cs="SimSun" w:hint="eastAsia"/>
          <w:sz w:val="21"/>
          <w:szCs w:val="21"/>
        </w:rPr>
        <w:t>平衡、</w:t>
      </w:r>
      <w:r>
        <w:rPr>
          <w:rFonts w:ascii="SimSun" w:hAnsi="SimSun" w:cs="SimSun" w:hint="eastAsia"/>
          <w:sz w:val="21"/>
          <w:szCs w:val="21"/>
        </w:rPr>
        <w:t>共识驱动</w:t>
      </w:r>
      <w:r w:rsidRPr="00932300">
        <w:rPr>
          <w:rFonts w:ascii="SimSun" w:hAnsi="SimSun" w:cs="SimSun" w:hint="eastAsia"/>
          <w:sz w:val="21"/>
          <w:szCs w:val="21"/>
        </w:rPr>
        <w:t>和建设性的态度。</w:t>
      </w:r>
      <w:r>
        <w:rPr>
          <w:rFonts w:ascii="SimSun" w:hAnsi="SimSun" w:cs="SimSun" w:hint="eastAsia"/>
          <w:sz w:val="21"/>
          <w:szCs w:val="21"/>
        </w:rPr>
        <w:t>该集团欢迎本组织愿意确保在所有技术援助的规划和交付领域具有更强的透明度和问责制，以避免近期在向被</w:t>
      </w:r>
      <w:r w:rsidRPr="00932300">
        <w:rPr>
          <w:rFonts w:ascii="SimSun" w:hAnsi="SimSun" w:cs="SimSun" w:hint="eastAsia"/>
          <w:sz w:val="21"/>
          <w:szCs w:val="21"/>
        </w:rPr>
        <w:t>联合国安全理事会制裁</w:t>
      </w:r>
      <w:r>
        <w:rPr>
          <w:rFonts w:ascii="SimSun" w:hAnsi="SimSun" w:cs="SimSun" w:hint="eastAsia"/>
          <w:sz w:val="21"/>
          <w:szCs w:val="21"/>
        </w:rPr>
        <w:t>的</w:t>
      </w:r>
      <w:r w:rsidRPr="00932300">
        <w:rPr>
          <w:rFonts w:ascii="SimSun" w:hAnsi="SimSun" w:cs="SimSun" w:hint="eastAsia"/>
          <w:sz w:val="21"/>
          <w:szCs w:val="21"/>
        </w:rPr>
        <w:t>某些国家</w:t>
      </w:r>
      <w:r>
        <w:rPr>
          <w:rFonts w:ascii="SimSun" w:hAnsi="SimSun" w:cs="SimSun" w:hint="eastAsia"/>
          <w:sz w:val="21"/>
          <w:szCs w:val="21"/>
        </w:rPr>
        <w:t>转运设备时出现的弊病。该集团</w:t>
      </w:r>
      <w:r w:rsidRPr="00932300">
        <w:rPr>
          <w:rFonts w:ascii="SimSun" w:hAnsi="SimSun" w:cs="SimSun" w:hint="eastAsia"/>
          <w:sz w:val="21"/>
          <w:szCs w:val="21"/>
        </w:rPr>
        <w:t>注意到</w:t>
      </w:r>
      <w:r>
        <w:rPr>
          <w:rFonts w:ascii="SimSun" w:hAnsi="SimSun" w:cs="SimSun" w:hint="eastAsia"/>
          <w:sz w:val="21"/>
          <w:szCs w:val="21"/>
        </w:rPr>
        <w:t>在这方面</w:t>
      </w:r>
      <w:r w:rsidRPr="00932300">
        <w:rPr>
          <w:rFonts w:ascii="SimSun" w:hAnsi="SimSun" w:cs="SimSun" w:hint="eastAsia"/>
          <w:sz w:val="21"/>
          <w:szCs w:val="21"/>
        </w:rPr>
        <w:t>已经采取</w:t>
      </w:r>
      <w:r>
        <w:rPr>
          <w:rFonts w:ascii="SimSun" w:hAnsi="SimSun" w:cs="SimSun" w:hint="eastAsia"/>
          <w:sz w:val="21"/>
          <w:szCs w:val="21"/>
        </w:rPr>
        <w:t>的措施并期待着进一步做出</w:t>
      </w:r>
      <w:r w:rsidRPr="00932300">
        <w:rPr>
          <w:rFonts w:ascii="SimSun" w:hAnsi="SimSun" w:cs="SimSun" w:hint="eastAsia"/>
          <w:sz w:val="21"/>
          <w:szCs w:val="21"/>
        </w:rPr>
        <w:t>更新</w:t>
      </w:r>
      <w:r>
        <w:rPr>
          <w:rFonts w:ascii="SimSun" w:hAnsi="SimSun" w:cs="SimSun" w:hint="eastAsia"/>
          <w:sz w:val="21"/>
          <w:szCs w:val="21"/>
        </w:rPr>
        <w:t>调整。该集团感谢秘书处编拟</w:t>
      </w:r>
      <w:r w:rsidRPr="00932300">
        <w:rPr>
          <w:rFonts w:ascii="SimSun" w:hAnsi="SimSun" w:cs="SimSun" w:hint="eastAsia"/>
          <w:sz w:val="21"/>
          <w:szCs w:val="21"/>
        </w:rPr>
        <w:t>一份</w:t>
      </w:r>
      <w:r>
        <w:rPr>
          <w:rFonts w:ascii="SimSun" w:hAnsi="SimSun" w:cs="SimSun" w:hint="eastAsia"/>
          <w:sz w:val="21"/>
          <w:szCs w:val="21"/>
        </w:rPr>
        <w:t>在多边框架内有关专利</w:t>
      </w:r>
      <w:r w:rsidRPr="00932300">
        <w:rPr>
          <w:rFonts w:ascii="SimSun" w:hAnsi="SimSun" w:cs="SimSun" w:hint="eastAsia"/>
          <w:sz w:val="21"/>
          <w:szCs w:val="21"/>
        </w:rPr>
        <w:t>灵活性</w:t>
      </w:r>
      <w:r>
        <w:rPr>
          <w:rFonts w:ascii="SimSun" w:hAnsi="SimSun" w:cs="SimSun" w:hint="eastAsia"/>
          <w:sz w:val="21"/>
          <w:szCs w:val="21"/>
        </w:rPr>
        <w:t>未来工作的</w:t>
      </w:r>
      <w:r w:rsidRPr="00932300">
        <w:rPr>
          <w:rFonts w:ascii="SimSun" w:hAnsi="SimSun" w:cs="SimSun" w:hint="eastAsia"/>
          <w:sz w:val="21"/>
          <w:szCs w:val="21"/>
        </w:rPr>
        <w:t>文件</w:t>
      </w:r>
      <w:r>
        <w:rPr>
          <w:rFonts w:ascii="SimSun" w:hAnsi="SimSun" w:cs="SimSun" w:hint="eastAsia"/>
          <w:sz w:val="21"/>
          <w:szCs w:val="21"/>
        </w:rPr>
        <w:t>。该集团对这些信息表示欢迎，同时</w:t>
      </w:r>
      <w:r w:rsidRPr="00932300">
        <w:rPr>
          <w:rFonts w:ascii="SimSun" w:hAnsi="SimSun" w:cs="SimSun" w:hint="eastAsia"/>
          <w:sz w:val="21"/>
          <w:szCs w:val="21"/>
        </w:rPr>
        <w:t>也注意到</w:t>
      </w:r>
      <w:r>
        <w:rPr>
          <w:rFonts w:ascii="SimSun" w:hAnsi="SimSun" w:cs="SimSun" w:hint="eastAsia"/>
          <w:sz w:val="21"/>
          <w:szCs w:val="21"/>
        </w:rPr>
        <w:t>已经进行的大量</w:t>
      </w:r>
      <w:r w:rsidRPr="00932300">
        <w:rPr>
          <w:rFonts w:ascii="SimSun" w:hAnsi="SimSun" w:cs="SimSun" w:hint="eastAsia"/>
          <w:sz w:val="21"/>
          <w:szCs w:val="21"/>
        </w:rPr>
        <w:t>工作。最后，该集团</w:t>
      </w:r>
      <w:r>
        <w:rPr>
          <w:rFonts w:ascii="SimSun" w:hAnsi="SimSun" w:cs="SimSun" w:hint="eastAsia"/>
          <w:sz w:val="21"/>
          <w:szCs w:val="21"/>
        </w:rPr>
        <w:t>还</w:t>
      </w:r>
      <w:r w:rsidRPr="00932300">
        <w:rPr>
          <w:rFonts w:ascii="SimSun" w:hAnsi="SimSun" w:cs="SimSun" w:hint="eastAsia"/>
          <w:sz w:val="21"/>
          <w:szCs w:val="21"/>
        </w:rPr>
        <w:t>注意</w:t>
      </w:r>
      <w:r>
        <w:rPr>
          <w:rFonts w:ascii="SimSun" w:hAnsi="SimSun" w:cs="SimSun" w:hint="eastAsia"/>
          <w:sz w:val="21"/>
          <w:szCs w:val="21"/>
        </w:rPr>
        <w:t>到有关滥用标志的研究报告</w:t>
      </w:r>
      <w:r w:rsidRPr="00932300">
        <w:rPr>
          <w:rFonts w:ascii="SimSun" w:hAnsi="SimSun" w:cs="SimSun" w:hint="eastAsia"/>
          <w:sz w:val="21"/>
          <w:szCs w:val="21"/>
        </w:rPr>
        <w:t>。研究</w:t>
      </w:r>
      <w:r>
        <w:rPr>
          <w:rFonts w:ascii="SimSun" w:hAnsi="SimSun" w:cs="SimSun" w:hint="eastAsia"/>
          <w:sz w:val="21"/>
          <w:szCs w:val="21"/>
        </w:rPr>
        <w:t>报告有助于实现就丰富和可获取公有领域的影响和好处进行</w:t>
      </w:r>
      <w:r w:rsidRPr="00932300">
        <w:rPr>
          <w:rFonts w:ascii="SimSun" w:hAnsi="SimSun" w:cs="SimSun" w:hint="eastAsia"/>
          <w:sz w:val="21"/>
          <w:szCs w:val="21"/>
        </w:rPr>
        <w:t>深</w:t>
      </w:r>
      <w:r>
        <w:rPr>
          <w:rFonts w:ascii="SimSun" w:hAnsi="SimSun" w:cs="SimSun" w:hint="eastAsia"/>
          <w:sz w:val="21"/>
          <w:szCs w:val="21"/>
        </w:rPr>
        <w:t>入分析</w:t>
      </w:r>
      <w:r w:rsidRPr="00932300">
        <w:rPr>
          <w:rFonts w:ascii="SimSun" w:hAnsi="SimSun" w:cs="SimSun" w:hint="eastAsia"/>
          <w:sz w:val="21"/>
          <w:szCs w:val="21"/>
        </w:rPr>
        <w:t>的目的。</w:t>
      </w:r>
      <w:r>
        <w:rPr>
          <w:rFonts w:ascii="SimSun" w:hAnsi="SimSun" w:cs="SimSun" w:hint="eastAsia"/>
          <w:sz w:val="21"/>
          <w:szCs w:val="21"/>
        </w:rPr>
        <w:t>B</w:t>
      </w:r>
      <w:r w:rsidRPr="00932300">
        <w:rPr>
          <w:rFonts w:ascii="SimSun" w:hAnsi="SimSun" w:cs="SimSun" w:hint="eastAsia"/>
          <w:sz w:val="21"/>
          <w:szCs w:val="21"/>
        </w:rPr>
        <w:t>集团</w:t>
      </w:r>
      <w:r>
        <w:rPr>
          <w:rFonts w:ascii="SimSun" w:hAnsi="SimSun" w:cs="SimSun" w:hint="eastAsia"/>
          <w:sz w:val="21"/>
          <w:szCs w:val="21"/>
        </w:rPr>
        <w:t>对这些信息表示欢迎，但认为其目前的国内法在申明竞争者利益的前提下，已对公有领域提供了均衡和充分的保护。在结束发言时，该集团向主席保证他可以相信在本届会议期间该集团各代表团将发扬建设性精神并对他的工作提供支持</w:t>
      </w:r>
      <w:r w:rsidRPr="00932300">
        <w:rPr>
          <w:rFonts w:ascii="SimSun" w:hAnsi="SimSun" w:cs="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18</w:t>
      </w:r>
      <w:r w:rsidRPr="0078678D">
        <w:rPr>
          <w:rFonts w:ascii="SimSun" w:hAnsi="SimSun"/>
          <w:sz w:val="21"/>
          <w:szCs w:val="21"/>
        </w:rPr>
        <w:t>.</w:t>
      </w:r>
      <w:r w:rsidRPr="0078678D">
        <w:rPr>
          <w:rFonts w:ascii="SimSun" w:hAnsi="SimSun"/>
          <w:sz w:val="21"/>
          <w:szCs w:val="21"/>
        </w:rPr>
        <w:tab/>
      </w:r>
      <w:r w:rsidRPr="00211A86">
        <w:rPr>
          <w:rFonts w:ascii="SimSun" w:hAnsi="SimSun" w:hint="eastAsia"/>
          <w:sz w:val="21"/>
          <w:szCs w:val="21"/>
        </w:rPr>
        <w:t>秘鲁代表团代表拉丁美洲和加勒比集团</w:t>
      </w:r>
      <w:r w:rsidRPr="00A93A56">
        <w:rPr>
          <w:rFonts w:ascii="SimSun" w:hAnsi="SimSun" w:hint="eastAsia"/>
          <w:sz w:val="21"/>
          <w:szCs w:val="21"/>
        </w:rPr>
        <w:t>(</w:t>
      </w:r>
      <w:r w:rsidRPr="0078678D">
        <w:rPr>
          <w:rFonts w:ascii="SimSun" w:hAnsi="SimSun"/>
          <w:sz w:val="21"/>
          <w:szCs w:val="21"/>
        </w:rPr>
        <w:t>GRULAC</w:t>
      </w:r>
      <w:r w:rsidRPr="00A93A56">
        <w:rPr>
          <w:rFonts w:ascii="SimSun" w:hAnsi="SimSun" w:hint="eastAsia"/>
          <w:sz w:val="21"/>
          <w:szCs w:val="21"/>
        </w:rPr>
        <w:t>)</w:t>
      </w:r>
      <w:r w:rsidRPr="00211A86">
        <w:rPr>
          <w:rFonts w:ascii="SimSun" w:hAnsi="SimSun" w:hint="eastAsia"/>
          <w:sz w:val="21"/>
          <w:szCs w:val="21"/>
        </w:rPr>
        <w:t>发言时指出</w:t>
      </w:r>
      <w:r w:rsidRPr="00A93A56">
        <w:rPr>
          <w:rFonts w:ascii="SimSun" w:hAnsi="SimSun" w:hint="eastAsia"/>
          <w:sz w:val="21"/>
          <w:szCs w:val="21"/>
        </w:rPr>
        <w:t>，</w:t>
      </w:r>
      <w:r w:rsidRPr="00211A86">
        <w:rPr>
          <w:rFonts w:ascii="SimSun" w:hAnsi="SimSun" w:hint="eastAsia"/>
          <w:sz w:val="21"/>
          <w:szCs w:val="21"/>
        </w:rPr>
        <w:t>西班牙</w:t>
      </w:r>
      <w:r w:rsidRPr="00A93A56">
        <w:rPr>
          <w:rFonts w:ascii="SimSun" w:hAnsi="SimSun" w:hint="eastAsia"/>
          <w:sz w:val="21"/>
          <w:szCs w:val="21"/>
        </w:rPr>
        <w:t>文</w:t>
      </w:r>
      <w:r w:rsidRPr="00211A86">
        <w:rPr>
          <w:rFonts w:ascii="SimSun" w:hAnsi="SimSun" w:hint="eastAsia"/>
          <w:sz w:val="21"/>
          <w:szCs w:val="21"/>
        </w:rPr>
        <w:t>本</w:t>
      </w:r>
      <w:r w:rsidRPr="00A93A56">
        <w:rPr>
          <w:rFonts w:ascii="SimSun" w:hAnsi="SimSun" w:hint="eastAsia"/>
          <w:sz w:val="21"/>
          <w:szCs w:val="21"/>
        </w:rPr>
        <w:t>的文件</w:t>
      </w:r>
      <w:r w:rsidRPr="00211A86">
        <w:rPr>
          <w:rFonts w:ascii="SimSun" w:hAnsi="SimSun" w:hint="eastAsia"/>
          <w:sz w:val="21"/>
          <w:szCs w:val="21"/>
        </w:rPr>
        <w:t>只</w:t>
      </w:r>
      <w:r w:rsidRPr="00A93A56">
        <w:rPr>
          <w:rFonts w:ascii="SimSun" w:hAnsi="SimSun" w:hint="eastAsia"/>
          <w:sz w:val="21"/>
          <w:szCs w:val="21"/>
        </w:rPr>
        <w:t>是在最近才拿到的</w:t>
      </w:r>
      <w:r w:rsidRPr="00211A86">
        <w:rPr>
          <w:rFonts w:ascii="SimSun" w:hAnsi="SimSun" w:hint="eastAsia"/>
          <w:sz w:val="21"/>
          <w:szCs w:val="21"/>
        </w:rPr>
        <w:t>，</w:t>
      </w:r>
      <w:r w:rsidRPr="00A93A56">
        <w:rPr>
          <w:rFonts w:ascii="SimSun" w:hAnsi="SimSun" w:hint="eastAsia"/>
          <w:sz w:val="21"/>
          <w:szCs w:val="21"/>
        </w:rPr>
        <w:t>这</w:t>
      </w:r>
      <w:r>
        <w:rPr>
          <w:rFonts w:ascii="SimSun" w:hAnsi="SimSun" w:hint="eastAsia"/>
          <w:sz w:val="21"/>
          <w:szCs w:val="21"/>
        </w:rPr>
        <w:t>不</w:t>
      </w:r>
      <w:r w:rsidRPr="00A93A56">
        <w:rPr>
          <w:rFonts w:ascii="SimSun" w:hAnsi="SimSun" w:hint="eastAsia"/>
          <w:sz w:val="21"/>
          <w:szCs w:val="21"/>
        </w:rPr>
        <w:t>符合本</w:t>
      </w:r>
      <w:r>
        <w:rPr>
          <w:rFonts w:ascii="SimSun" w:hAnsi="SimSun" w:hint="eastAsia"/>
          <w:sz w:val="21"/>
          <w:szCs w:val="21"/>
        </w:rPr>
        <w:t>组织的规</w:t>
      </w:r>
      <w:r w:rsidRPr="00A93A56">
        <w:rPr>
          <w:rFonts w:ascii="SimSun" w:hAnsi="SimSun" w:hint="eastAsia"/>
          <w:sz w:val="21"/>
          <w:szCs w:val="21"/>
        </w:rPr>
        <w:t>定</w:t>
      </w:r>
      <w:r w:rsidRPr="00211A86">
        <w:rPr>
          <w:rFonts w:ascii="SimSun" w:hAnsi="SimSun" w:hint="eastAsia"/>
          <w:sz w:val="21"/>
          <w:szCs w:val="21"/>
        </w:rPr>
        <w:t>。因此，</w:t>
      </w:r>
      <w:r w:rsidRPr="00A93A56">
        <w:rPr>
          <w:rFonts w:ascii="SimSun" w:hAnsi="SimSun" w:hint="eastAsia"/>
          <w:sz w:val="21"/>
          <w:szCs w:val="21"/>
        </w:rPr>
        <w:t>该</w:t>
      </w:r>
      <w:r>
        <w:rPr>
          <w:rFonts w:ascii="SimSun" w:hAnsi="SimSun" w:hint="eastAsia"/>
          <w:sz w:val="21"/>
          <w:szCs w:val="21"/>
        </w:rPr>
        <w:t>集团要求在将来</w:t>
      </w:r>
      <w:r w:rsidRPr="00A93A56">
        <w:rPr>
          <w:rFonts w:ascii="SimSun" w:hAnsi="SimSun" w:hint="eastAsia"/>
          <w:sz w:val="21"/>
          <w:szCs w:val="21"/>
        </w:rPr>
        <w:t>遵守交付文件的</w:t>
      </w:r>
      <w:r>
        <w:rPr>
          <w:rFonts w:ascii="SimSun" w:hAnsi="SimSun" w:hint="eastAsia"/>
          <w:sz w:val="21"/>
          <w:szCs w:val="21"/>
        </w:rPr>
        <w:t>最后期限。该集团</w:t>
      </w:r>
      <w:r w:rsidRPr="00A93A56">
        <w:rPr>
          <w:rFonts w:ascii="SimSun" w:hAnsi="SimSun" w:hint="eastAsia"/>
          <w:sz w:val="21"/>
          <w:szCs w:val="21"/>
        </w:rPr>
        <w:t>具体</w:t>
      </w:r>
      <w:r>
        <w:rPr>
          <w:rFonts w:ascii="SimSun" w:hAnsi="SimSun" w:hint="eastAsia"/>
          <w:sz w:val="21"/>
          <w:szCs w:val="21"/>
        </w:rPr>
        <w:t>提</w:t>
      </w:r>
      <w:r w:rsidRPr="00A93A56">
        <w:rPr>
          <w:rFonts w:ascii="SimSun" w:hAnsi="SimSun" w:hint="eastAsia"/>
          <w:sz w:val="21"/>
          <w:szCs w:val="21"/>
        </w:rPr>
        <w:t>及了</w:t>
      </w:r>
      <w:r>
        <w:rPr>
          <w:rFonts w:ascii="SimSun" w:hAnsi="SimSun" w:hint="eastAsia"/>
          <w:sz w:val="21"/>
          <w:szCs w:val="21"/>
        </w:rPr>
        <w:t>文</w:t>
      </w:r>
      <w:r w:rsidRPr="00A93A56">
        <w:rPr>
          <w:rFonts w:ascii="SimSun" w:hAnsi="SimSun" w:hint="eastAsia"/>
          <w:sz w:val="21"/>
          <w:szCs w:val="21"/>
        </w:rPr>
        <w:t>件</w:t>
      </w:r>
      <w:r w:rsidRPr="00211A86">
        <w:rPr>
          <w:rFonts w:ascii="SimSun" w:hAnsi="SimSun"/>
          <w:sz w:val="21"/>
          <w:szCs w:val="21"/>
        </w:rPr>
        <w:t>CDIP/10/2</w:t>
      </w:r>
      <w:r w:rsidRPr="00A93A56">
        <w:rPr>
          <w:rFonts w:ascii="SimSun" w:hAnsi="SimSun" w:hint="eastAsia"/>
          <w:sz w:val="21"/>
          <w:szCs w:val="21"/>
        </w:rPr>
        <w:t>，</w:t>
      </w:r>
      <w:r w:rsidRPr="00211A86">
        <w:rPr>
          <w:rFonts w:ascii="SimSun" w:hAnsi="SimSun" w:hint="eastAsia"/>
          <w:sz w:val="21"/>
          <w:szCs w:val="21"/>
        </w:rPr>
        <w:t>它认为</w:t>
      </w:r>
      <w:r w:rsidRPr="00A93A56">
        <w:rPr>
          <w:rFonts w:ascii="SimSun" w:hAnsi="SimSun" w:hint="eastAsia"/>
          <w:sz w:val="21"/>
          <w:szCs w:val="21"/>
        </w:rPr>
        <w:t>这是</w:t>
      </w:r>
      <w:r>
        <w:rPr>
          <w:rFonts w:ascii="SimSun" w:hAnsi="SimSun" w:hint="eastAsia"/>
          <w:sz w:val="21"/>
          <w:szCs w:val="21"/>
        </w:rPr>
        <w:t>最重要的文件之一。该集团重申愿意</w:t>
      </w:r>
      <w:r w:rsidRPr="00A93A56">
        <w:rPr>
          <w:rFonts w:ascii="SimSun" w:hAnsi="SimSun" w:hint="eastAsia"/>
          <w:sz w:val="21"/>
          <w:szCs w:val="21"/>
        </w:rPr>
        <w:t>在落实发展议程建议方面</w:t>
      </w:r>
      <w:r>
        <w:rPr>
          <w:rFonts w:ascii="SimSun" w:hAnsi="SimSun" w:hint="eastAsia"/>
          <w:sz w:val="21"/>
          <w:szCs w:val="21"/>
        </w:rPr>
        <w:t>继续与其他</w:t>
      </w:r>
      <w:r w:rsidRPr="00A93A56">
        <w:rPr>
          <w:rFonts w:ascii="SimSun" w:hAnsi="SimSun" w:hint="eastAsia"/>
          <w:sz w:val="21"/>
          <w:szCs w:val="21"/>
        </w:rPr>
        <w:t>成</w:t>
      </w:r>
      <w:r>
        <w:rPr>
          <w:rFonts w:ascii="SimSun" w:hAnsi="SimSun" w:hint="eastAsia"/>
          <w:sz w:val="21"/>
          <w:szCs w:val="21"/>
        </w:rPr>
        <w:t>员国合作</w:t>
      </w:r>
      <w:r w:rsidRPr="00A93A56">
        <w:rPr>
          <w:rFonts w:ascii="SimSun" w:hAnsi="SimSun" w:hint="eastAsia"/>
          <w:sz w:val="21"/>
          <w:szCs w:val="21"/>
        </w:rPr>
        <w:t>。2007年确定的</w:t>
      </w:r>
      <w:r w:rsidRPr="00211A86">
        <w:rPr>
          <w:rFonts w:ascii="SimSun" w:hAnsi="SimSun"/>
          <w:sz w:val="21"/>
          <w:szCs w:val="21"/>
        </w:rPr>
        <w:t>45</w:t>
      </w:r>
      <w:r w:rsidRPr="00A93A56">
        <w:rPr>
          <w:rFonts w:ascii="SimSun" w:hAnsi="SimSun" w:hint="eastAsia"/>
          <w:sz w:val="21"/>
          <w:szCs w:val="21"/>
        </w:rPr>
        <w:t>项</w:t>
      </w:r>
      <w:r>
        <w:rPr>
          <w:rFonts w:ascii="SimSun" w:hAnsi="SimSun" w:hint="eastAsia"/>
          <w:sz w:val="21"/>
          <w:szCs w:val="21"/>
        </w:rPr>
        <w:t>建议</w:t>
      </w:r>
      <w:r w:rsidRPr="00A93A56">
        <w:rPr>
          <w:rFonts w:ascii="SimSun" w:hAnsi="SimSun" w:hint="eastAsia"/>
          <w:sz w:val="21"/>
          <w:szCs w:val="21"/>
        </w:rPr>
        <w:t>，</w:t>
      </w:r>
      <w:r w:rsidRPr="00211A86">
        <w:rPr>
          <w:rFonts w:ascii="SimSun" w:hAnsi="SimSun" w:hint="eastAsia"/>
          <w:sz w:val="21"/>
          <w:szCs w:val="21"/>
        </w:rPr>
        <w:t>标志</w:t>
      </w:r>
      <w:r w:rsidRPr="00A93A56">
        <w:rPr>
          <w:rFonts w:ascii="SimSun" w:hAnsi="SimSun" w:hint="eastAsia"/>
          <w:sz w:val="21"/>
          <w:szCs w:val="21"/>
        </w:rPr>
        <w:t>着为推动与发展相联系的各项举措和促进成员国</w:t>
      </w:r>
      <w:r w:rsidRPr="00A93A56">
        <w:rPr>
          <w:rFonts w:ascii="SimSun" w:hAnsi="SimSun" w:hint="eastAsia"/>
          <w:sz w:val="21"/>
          <w:szCs w:val="21"/>
        </w:rPr>
        <w:lastRenderedPageBreak/>
        <w:t>之间的平等所必须跋涉的漫长道路的开端。</w:t>
      </w:r>
      <w:r>
        <w:rPr>
          <w:rFonts w:ascii="SimSun" w:hAnsi="SimSun" w:hint="eastAsia"/>
          <w:sz w:val="21"/>
          <w:szCs w:val="21"/>
        </w:rPr>
        <w:t>该集团鼓励在本组织活动中，特别</w:t>
      </w:r>
      <w:r w:rsidRPr="00A93A56">
        <w:rPr>
          <w:rFonts w:ascii="SimSun" w:hAnsi="SimSun" w:hint="eastAsia"/>
          <w:sz w:val="21"/>
          <w:szCs w:val="21"/>
        </w:rPr>
        <w:t>要</w:t>
      </w:r>
      <w:r>
        <w:rPr>
          <w:rFonts w:ascii="SimSun" w:hAnsi="SimSun" w:hint="eastAsia"/>
          <w:sz w:val="21"/>
          <w:szCs w:val="21"/>
        </w:rPr>
        <w:t>通过加强</w:t>
      </w:r>
      <w:r w:rsidRPr="00211A86">
        <w:rPr>
          <w:rFonts w:ascii="SimSun" w:hAnsi="SimSun" w:hint="eastAsia"/>
          <w:sz w:val="21"/>
          <w:szCs w:val="21"/>
        </w:rPr>
        <w:t>旨在</w:t>
      </w:r>
      <w:r w:rsidRPr="00A93A56">
        <w:rPr>
          <w:rFonts w:ascii="SimSun" w:hAnsi="SimSun" w:hint="eastAsia"/>
          <w:sz w:val="21"/>
          <w:szCs w:val="21"/>
        </w:rPr>
        <w:t>进行</w:t>
      </w:r>
      <w:r w:rsidRPr="00211A86">
        <w:rPr>
          <w:rFonts w:ascii="SimSun" w:hAnsi="SimSun" w:hint="eastAsia"/>
          <w:sz w:val="21"/>
          <w:szCs w:val="21"/>
        </w:rPr>
        <w:t>能力建设、</w:t>
      </w:r>
      <w:r>
        <w:rPr>
          <w:rFonts w:ascii="SimSun" w:hAnsi="SimSun" w:hint="eastAsia"/>
          <w:sz w:val="21"/>
          <w:szCs w:val="21"/>
        </w:rPr>
        <w:t>技术援助和改进</w:t>
      </w:r>
      <w:r w:rsidRPr="00211A86">
        <w:rPr>
          <w:rFonts w:ascii="SimSun" w:hAnsi="SimSun" w:hint="eastAsia"/>
          <w:sz w:val="21"/>
          <w:szCs w:val="21"/>
        </w:rPr>
        <w:t>知识产权</w:t>
      </w:r>
      <w:r>
        <w:rPr>
          <w:rFonts w:ascii="SimSun" w:hAnsi="SimSun" w:hint="eastAsia"/>
          <w:sz w:val="21"/>
          <w:szCs w:val="21"/>
        </w:rPr>
        <w:t>特定领域</w:t>
      </w:r>
      <w:r w:rsidRPr="00211A86">
        <w:rPr>
          <w:rFonts w:ascii="SimSun" w:hAnsi="SimSun" w:hint="eastAsia"/>
          <w:sz w:val="21"/>
          <w:szCs w:val="21"/>
        </w:rPr>
        <w:t>工作</w:t>
      </w:r>
      <w:r w:rsidRPr="00A93A56">
        <w:rPr>
          <w:rFonts w:ascii="SimSun" w:hAnsi="SimSun" w:hint="eastAsia"/>
          <w:sz w:val="21"/>
          <w:szCs w:val="21"/>
        </w:rPr>
        <w:t>的举措来落实各项</w:t>
      </w:r>
      <w:r>
        <w:rPr>
          <w:rFonts w:ascii="SimSun" w:hAnsi="SimSun" w:hint="eastAsia"/>
          <w:sz w:val="21"/>
          <w:szCs w:val="21"/>
        </w:rPr>
        <w:t>建议</w:t>
      </w:r>
      <w:r w:rsidRPr="00211A86">
        <w:rPr>
          <w:rFonts w:ascii="SimSun" w:hAnsi="SimSun" w:hint="eastAsia"/>
          <w:sz w:val="21"/>
          <w:szCs w:val="21"/>
        </w:rPr>
        <w:t>。</w:t>
      </w:r>
      <w:r w:rsidRPr="00A93A56">
        <w:rPr>
          <w:rFonts w:ascii="SimSun" w:hAnsi="SimSun" w:hint="eastAsia"/>
          <w:sz w:val="21"/>
          <w:szCs w:val="21"/>
        </w:rPr>
        <w:t>该</w:t>
      </w:r>
      <w:r>
        <w:rPr>
          <w:rFonts w:ascii="SimSun" w:hAnsi="SimSun" w:hint="eastAsia"/>
          <w:sz w:val="21"/>
          <w:szCs w:val="21"/>
        </w:rPr>
        <w:t>集团强调</w:t>
      </w:r>
      <w:r w:rsidRPr="00A93A56">
        <w:rPr>
          <w:rFonts w:ascii="SimSun" w:hAnsi="SimSun" w:hint="eastAsia"/>
          <w:sz w:val="21"/>
          <w:szCs w:val="21"/>
        </w:rPr>
        <w:t>了</w:t>
      </w:r>
      <w:r>
        <w:rPr>
          <w:rFonts w:ascii="SimSun" w:hAnsi="SimSun" w:hint="eastAsia"/>
          <w:sz w:val="21"/>
          <w:szCs w:val="21"/>
        </w:rPr>
        <w:t>发展</w:t>
      </w:r>
      <w:r w:rsidRPr="00A93A56">
        <w:rPr>
          <w:rFonts w:ascii="SimSun" w:hAnsi="SimSun" w:hint="eastAsia"/>
          <w:sz w:val="21"/>
          <w:szCs w:val="21"/>
        </w:rPr>
        <w:t>举措</w:t>
      </w:r>
      <w:r>
        <w:rPr>
          <w:rFonts w:ascii="SimSun" w:hAnsi="SimSun" w:hint="eastAsia"/>
          <w:sz w:val="21"/>
          <w:szCs w:val="21"/>
        </w:rPr>
        <w:t>的重要性。</w:t>
      </w:r>
      <w:r w:rsidRPr="00A93A56">
        <w:rPr>
          <w:rFonts w:ascii="SimSun" w:hAnsi="SimSun" w:hint="eastAsia"/>
          <w:sz w:val="21"/>
          <w:szCs w:val="21"/>
        </w:rPr>
        <w:t>发言中提到</w:t>
      </w:r>
      <w:r w:rsidRPr="00211A86">
        <w:rPr>
          <w:rFonts w:ascii="SimSun" w:hAnsi="SimSun" w:hint="eastAsia"/>
          <w:sz w:val="21"/>
          <w:szCs w:val="21"/>
        </w:rPr>
        <w:t>设立</w:t>
      </w:r>
      <w:r w:rsidRPr="00A93A56">
        <w:rPr>
          <w:rFonts w:ascii="SimSun" w:hAnsi="SimSun" w:hint="eastAsia"/>
          <w:sz w:val="21"/>
          <w:szCs w:val="21"/>
        </w:rPr>
        <w:t>“初创”</w:t>
      </w:r>
      <w:r>
        <w:rPr>
          <w:rFonts w:ascii="SimSun" w:hAnsi="SimSun" w:hint="eastAsia"/>
          <w:sz w:val="21"/>
          <w:szCs w:val="21"/>
        </w:rPr>
        <w:t>国家知识产权学院试点项目</w:t>
      </w:r>
      <w:r w:rsidRPr="00A93A56">
        <w:rPr>
          <w:rFonts w:ascii="SimSun" w:hAnsi="SimSun" w:hint="eastAsia"/>
          <w:sz w:val="21"/>
          <w:szCs w:val="21"/>
        </w:rPr>
        <w:t>的事例</w:t>
      </w:r>
      <w:r>
        <w:rPr>
          <w:rFonts w:ascii="SimSun" w:hAnsi="SimSun" w:hint="eastAsia"/>
          <w:sz w:val="21"/>
          <w:szCs w:val="21"/>
        </w:rPr>
        <w:t>。</w:t>
      </w:r>
      <w:r w:rsidRPr="00A93A56">
        <w:rPr>
          <w:rFonts w:ascii="SimSun" w:hAnsi="SimSun" w:hint="eastAsia"/>
          <w:sz w:val="21"/>
          <w:szCs w:val="21"/>
        </w:rPr>
        <w:t>该地</w:t>
      </w:r>
      <w:r>
        <w:rPr>
          <w:rFonts w:ascii="SimSun" w:hAnsi="SimSun" w:hint="eastAsia"/>
          <w:sz w:val="21"/>
          <w:szCs w:val="21"/>
        </w:rPr>
        <w:t>区中</w:t>
      </w:r>
      <w:r w:rsidRPr="00A93A56">
        <w:rPr>
          <w:rFonts w:ascii="SimSun" w:hAnsi="SimSun" w:hint="eastAsia"/>
          <w:sz w:val="21"/>
          <w:szCs w:val="21"/>
        </w:rPr>
        <w:t>若干</w:t>
      </w:r>
      <w:r>
        <w:rPr>
          <w:rFonts w:ascii="SimSun" w:hAnsi="SimSun" w:hint="eastAsia"/>
          <w:sz w:val="21"/>
          <w:szCs w:val="21"/>
        </w:rPr>
        <w:t>国家</w:t>
      </w:r>
      <w:r w:rsidRPr="00A93A56">
        <w:rPr>
          <w:rFonts w:ascii="SimSun" w:hAnsi="SimSun" w:hint="eastAsia"/>
          <w:sz w:val="21"/>
          <w:szCs w:val="21"/>
        </w:rPr>
        <w:t>已处于</w:t>
      </w:r>
      <w:r w:rsidRPr="00211A86">
        <w:rPr>
          <w:rFonts w:ascii="SimSun" w:hAnsi="SimSun" w:hint="eastAsia"/>
          <w:sz w:val="21"/>
          <w:szCs w:val="21"/>
        </w:rPr>
        <w:t>实施该项目</w:t>
      </w:r>
      <w:r w:rsidRPr="00A93A56">
        <w:rPr>
          <w:rFonts w:ascii="SimSun" w:hAnsi="SimSun" w:hint="eastAsia"/>
          <w:sz w:val="21"/>
          <w:szCs w:val="21"/>
        </w:rPr>
        <w:t>的</w:t>
      </w:r>
      <w:r w:rsidRPr="00211A86">
        <w:rPr>
          <w:rFonts w:ascii="SimSun" w:hAnsi="SimSun" w:hint="eastAsia"/>
          <w:sz w:val="21"/>
          <w:szCs w:val="21"/>
        </w:rPr>
        <w:t>高级阶段</w:t>
      </w:r>
      <w:r w:rsidRPr="00A93A56">
        <w:rPr>
          <w:rFonts w:ascii="SimSun" w:hAnsi="SimSun" w:hint="eastAsia"/>
          <w:sz w:val="21"/>
          <w:szCs w:val="21"/>
        </w:rPr>
        <w:t>，其他国家则刚刚开始起步</w:t>
      </w:r>
      <w:r>
        <w:rPr>
          <w:rFonts w:ascii="SimSun" w:hAnsi="SimSun" w:hint="eastAsia"/>
          <w:sz w:val="21"/>
          <w:szCs w:val="21"/>
        </w:rPr>
        <w:t>。集团坚定地支持</w:t>
      </w:r>
      <w:r w:rsidRPr="00A93A56">
        <w:rPr>
          <w:rFonts w:ascii="SimSun" w:hAnsi="SimSun" w:hint="eastAsia"/>
          <w:sz w:val="21"/>
          <w:szCs w:val="21"/>
        </w:rPr>
        <w:t>对该</w:t>
      </w:r>
      <w:r w:rsidRPr="00211A86">
        <w:rPr>
          <w:rFonts w:ascii="SimSun" w:hAnsi="SimSun" w:hint="eastAsia"/>
          <w:sz w:val="21"/>
          <w:szCs w:val="21"/>
        </w:rPr>
        <w:t>项目</w:t>
      </w:r>
      <w:r w:rsidRPr="00A93A56">
        <w:rPr>
          <w:rFonts w:ascii="SimSun" w:hAnsi="SimSun" w:hint="eastAsia"/>
          <w:sz w:val="21"/>
          <w:szCs w:val="21"/>
        </w:rPr>
        <w:t>进行完善补充</w:t>
      </w:r>
      <w:r>
        <w:rPr>
          <w:rFonts w:ascii="SimSun" w:hAnsi="SimSun" w:hint="eastAsia"/>
          <w:sz w:val="21"/>
          <w:szCs w:val="21"/>
        </w:rPr>
        <w:t>，以</w:t>
      </w:r>
      <w:r w:rsidRPr="00A93A56">
        <w:rPr>
          <w:rFonts w:ascii="SimSun" w:hAnsi="SimSun" w:hint="eastAsia"/>
          <w:sz w:val="21"/>
          <w:szCs w:val="21"/>
        </w:rPr>
        <w:t>便在该地区能够</w:t>
      </w:r>
      <w:r w:rsidRPr="00211A86">
        <w:rPr>
          <w:rFonts w:ascii="SimSun" w:hAnsi="SimSun" w:hint="eastAsia"/>
          <w:sz w:val="21"/>
          <w:szCs w:val="21"/>
        </w:rPr>
        <w:t>设立</w:t>
      </w:r>
      <w:r w:rsidRPr="00A93A56">
        <w:rPr>
          <w:rFonts w:ascii="SimSun" w:hAnsi="SimSun" w:hint="eastAsia"/>
          <w:sz w:val="21"/>
          <w:szCs w:val="21"/>
        </w:rPr>
        <w:t>知识产权</w:t>
      </w:r>
      <w:r>
        <w:rPr>
          <w:rFonts w:ascii="SimSun" w:hAnsi="SimSun" w:hint="eastAsia"/>
          <w:sz w:val="21"/>
          <w:szCs w:val="21"/>
        </w:rPr>
        <w:t>学习中心</w:t>
      </w:r>
      <w:r w:rsidRPr="00211A86">
        <w:rPr>
          <w:rFonts w:ascii="SimSun" w:hAnsi="SimSun" w:hint="eastAsia"/>
          <w:sz w:val="21"/>
          <w:szCs w:val="21"/>
        </w:rPr>
        <w:t>。</w:t>
      </w:r>
      <w:r w:rsidRPr="00A93A56">
        <w:rPr>
          <w:rFonts w:ascii="SimSun" w:hAnsi="SimSun" w:hint="eastAsia"/>
          <w:sz w:val="21"/>
          <w:szCs w:val="21"/>
        </w:rPr>
        <w:t>试点项目还会</w:t>
      </w:r>
      <w:r>
        <w:rPr>
          <w:rFonts w:ascii="SimSun" w:hAnsi="SimSun" w:hint="eastAsia"/>
          <w:sz w:val="21"/>
          <w:szCs w:val="21"/>
        </w:rPr>
        <w:t>产生倍增效应。因此</w:t>
      </w:r>
      <w:r w:rsidRPr="00211A86">
        <w:rPr>
          <w:rFonts w:ascii="SimSun" w:hAnsi="SimSun" w:hint="eastAsia"/>
          <w:sz w:val="21"/>
          <w:szCs w:val="21"/>
        </w:rPr>
        <w:t>该集团强调</w:t>
      </w:r>
      <w:r w:rsidRPr="00A93A56">
        <w:rPr>
          <w:rFonts w:ascii="SimSun" w:hAnsi="SimSun" w:hint="eastAsia"/>
          <w:sz w:val="21"/>
          <w:szCs w:val="21"/>
        </w:rPr>
        <w:t>说，</w:t>
      </w:r>
      <w:r w:rsidRPr="00211A86">
        <w:rPr>
          <w:rFonts w:ascii="SimSun" w:hAnsi="SimSun" w:hint="eastAsia"/>
          <w:sz w:val="21"/>
          <w:szCs w:val="21"/>
        </w:rPr>
        <w:t>对该项目的某些问题</w:t>
      </w:r>
      <w:r w:rsidRPr="00A93A56">
        <w:rPr>
          <w:rFonts w:ascii="SimSun" w:hAnsi="SimSun" w:hint="eastAsia"/>
          <w:sz w:val="21"/>
          <w:szCs w:val="21"/>
        </w:rPr>
        <w:t>进行讨论非常重要</w:t>
      </w:r>
      <w:r>
        <w:rPr>
          <w:rFonts w:ascii="SimSun" w:hAnsi="SimSun" w:hint="eastAsia"/>
          <w:sz w:val="21"/>
          <w:szCs w:val="21"/>
        </w:rPr>
        <w:t>。</w:t>
      </w:r>
      <w:r w:rsidRPr="00211A86">
        <w:rPr>
          <w:rFonts w:ascii="SimSun" w:hAnsi="SimSun" w:hint="eastAsia"/>
          <w:sz w:val="21"/>
          <w:szCs w:val="21"/>
        </w:rPr>
        <w:t>必须为该项目</w:t>
      </w:r>
      <w:r w:rsidRPr="00A93A56">
        <w:rPr>
          <w:rFonts w:ascii="SimSun" w:hAnsi="SimSun" w:hint="eastAsia"/>
          <w:sz w:val="21"/>
          <w:szCs w:val="21"/>
        </w:rPr>
        <w:t>提供中期财务资源使之</w:t>
      </w:r>
      <w:r w:rsidRPr="00211A86">
        <w:rPr>
          <w:rFonts w:ascii="SimSun" w:hAnsi="SimSun" w:hint="eastAsia"/>
          <w:sz w:val="21"/>
          <w:szCs w:val="21"/>
        </w:rPr>
        <w:t>具有可持续</w:t>
      </w:r>
      <w:r w:rsidRPr="00A93A56">
        <w:rPr>
          <w:rFonts w:ascii="SimSun" w:hAnsi="SimSun" w:hint="eastAsia"/>
          <w:sz w:val="21"/>
          <w:szCs w:val="21"/>
        </w:rPr>
        <w:t>性，同时</w:t>
      </w:r>
      <w:r>
        <w:rPr>
          <w:rFonts w:ascii="SimSun" w:hAnsi="SimSun" w:hint="eastAsia"/>
          <w:sz w:val="21"/>
          <w:szCs w:val="21"/>
        </w:rPr>
        <w:t>应</w:t>
      </w:r>
      <w:r w:rsidRPr="00211A86">
        <w:rPr>
          <w:rFonts w:ascii="SimSun" w:hAnsi="SimSun" w:hint="eastAsia"/>
          <w:sz w:val="21"/>
          <w:szCs w:val="21"/>
        </w:rPr>
        <w:t>通过</w:t>
      </w:r>
      <w:r>
        <w:rPr>
          <w:rFonts w:ascii="SimSun" w:hAnsi="SimSun"/>
          <w:sz w:val="21"/>
          <w:szCs w:val="21"/>
        </w:rPr>
        <w:t>WIPO</w:t>
      </w:r>
      <w:r>
        <w:rPr>
          <w:rFonts w:ascii="SimSun" w:hAnsi="SimSun" w:hint="eastAsia"/>
          <w:sz w:val="21"/>
          <w:szCs w:val="21"/>
        </w:rPr>
        <w:t>学院</w:t>
      </w:r>
      <w:r w:rsidRPr="00211A86">
        <w:rPr>
          <w:rFonts w:ascii="SimSun" w:hAnsi="SimSun" w:hint="eastAsia"/>
          <w:sz w:val="21"/>
          <w:szCs w:val="21"/>
        </w:rPr>
        <w:t>预算</w:t>
      </w:r>
      <w:r w:rsidRPr="00A93A56">
        <w:rPr>
          <w:rFonts w:ascii="SimSun" w:hAnsi="SimSun" w:hint="eastAsia"/>
          <w:sz w:val="21"/>
          <w:szCs w:val="21"/>
        </w:rPr>
        <w:t>供资</w:t>
      </w:r>
      <w:r w:rsidRPr="00211A86">
        <w:rPr>
          <w:rFonts w:ascii="SimSun" w:hAnsi="SimSun" w:hint="eastAsia"/>
          <w:sz w:val="21"/>
          <w:szCs w:val="21"/>
        </w:rPr>
        <w:t>。</w:t>
      </w:r>
      <w:r w:rsidRPr="0078678D">
        <w:rPr>
          <w:rFonts w:ascii="SimSun" w:hAnsi="SimSun"/>
          <w:sz w:val="21"/>
          <w:szCs w:val="21"/>
        </w:rPr>
        <w:t>PBC</w:t>
      </w:r>
      <w:r w:rsidRPr="00A93A56">
        <w:rPr>
          <w:rFonts w:ascii="SimSun" w:hAnsi="SimSun" w:hint="eastAsia"/>
          <w:sz w:val="21"/>
          <w:szCs w:val="21"/>
        </w:rPr>
        <w:t>应在</w:t>
      </w:r>
      <w:r>
        <w:rPr>
          <w:rFonts w:ascii="SimSun" w:hAnsi="SimSun"/>
          <w:sz w:val="21"/>
          <w:szCs w:val="21"/>
        </w:rPr>
        <w:t>2013</w:t>
      </w:r>
      <w:r w:rsidRPr="00211A86">
        <w:rPr>
          <w:rFonts w:ascii="SimSun" w:hAnsi="SimSun" w:hint="eastAsia"/>
          <w:sz w:val="21"/>
          <w:szCs w:val="21"/>
        </w:rPr>
        <w:t>年</w:t>
      </w:r>
      <w:r w:rsidRPr="00A93A56">
        <w:rPr>
          <w:rFonts w:ascii="SimSun" w:hAnsi="SimSun" w:hint="eastAsia"/>
          <w:sz w:val="21"/>
          <w:szCs w:val="21"/>
        </w:rPr>
        <w:t>解决这一问题</w:t>
      </w:r>
      <w:r w:rsidRPr="00211A86">
        <w:rPr>
          <w:rFonts w:ascii="SimSun" w:hAnsi="SimSun" w:hint="eastAsia"/>
          <w:sz w:val="21"/>
          <w:szCs w:val="21"/>
        </w:rPr>
        <w:t>。</w:t>
      </w:r>
      <w:r w:rsidRPr="00A93A56">
        <w:rPr>
          <w:rFonts w:ascii="SimSun" w:hAnsi="SimSun" w:hint="eastAsia"/>
          <w:sz w:val="21"/>
          <w:szCs w:val="21"/>
        </w:rPr>
        <w:t>知识产权</w:t>
      </w:r>
      <w:r>
        <w:rPr>
          <w:rFonts w:ascii="SimSun" w:hAnsi="SimSun" w:hint="eastAsia"/>
          <w:sz w:val="21"/>
          <w:szCs w:val="21"/>
        </w:rPr>
        <w:t>必须支持发展。该集团理解国家计划必须</w:t>
      </w:r>
      <w:r w:rsidRPr="00A93A56">
        <w:rPr>
          <w:rFonts w:ascii="SimSun" w:hAnsi="SimSun" w:hint="eastAsia"/>
          <w:sz w:val="21"/>
          <w:szCs w:val="21"/>
        </w:rPr>
        <w:t>兼顾知识产权与</w:t>
      </w:r>
      <w:r w:rsidRPr="00211A86">
        <w:rPr>
          <w:rFonts w:ascii="SimSun" w:hAnsi="SimSun" w:hint="eastAsia"/>
          <w:sz w:val="21"/>
          <w:szCs w:val="21"/>
        </w:rPr>
        <w:t>有关国家具体情况之间的平衡。该集团</w:t>
      </w:r>
      <w:r w:rsidRPr="00A93A56">
        <w:rPr>
          <w:rFonts w:ascii="SimSun" w:hAnsi="SimSun" w:hint="eastAsia"/>
          <w:sz w:val="21"/>
          <w:szCs w:val="21"/>
        </w:rPr>
        <w:t>坚信，在考虑这些参量的条件下，</w:t>
      </w:r>
      <w:r>
        <w:rPr>
          <w:rFonts w:ascii="SimSun" w:hAnsi="SimSun"/>
          <w:sz w:val="21"/>
          <w:szCs w:val="21"/>
        </w:rPr>
        <w:t>WIPO</w:t>
      </w:r>
      <w:r w:rsidRPr="00211A86">
        <w:rPr>
          <w:rFonts w:ascii="SimSun" w:hAnsi="SimSun" w:hint="eastAsia"/>
          <w:sz w:val="21"/>
          <w:szCs w:val="21"/>
        </w:rPr>
        <w:t>的合作</w:t>
      </w:r>
      <w:r w:rsidRPr="00A93A56">
        <w:rPr>
          <w:rFonts w:ascii="SimSun" w:hAnsi="SimSun" w:hint="eastAsia"/>
          <w:sz w:val="21"/>
          <w:szCs w:val="21"/>
        </w:rPr>
        <w:t>项目必</w:t>
      </w:r>
      <w:r>
        <w:rPr>
          <w:rFonts w:ascii="SimSun" w:hAnsi="SimSun" w:hint="eastAsia"/>
          <w:sz w:val="21"/>
          <w:szCs w:val="21"/>
        </w:rPr>
        <w:t>将有助于</w:t>
      </w:r>
      <w:r w:rsidRPr="00A93A56">
        <w:rPr>
          <w:rFonts w:ascii="SimSun" w:hAnsi="SimSun" w:hint="eastAsia"/>
          <w:sz w:val="21"/>
          <w:szCs w:val="21"/>
        </w:rPr>
        <w:t>提高</w:t>
      </w:r>
      <w:r>
        <w:rPr>
          <w:rFonts w:ascii="SimSun" w:hAnsi="SimSun" w:hint="eastAsia"/>
          <w:sz w:val="21"/>
          <w:szCs w:val="21"/>
        </w:rPr>
        <w:t>能力</w:t>
      </w:r>
      <w:r w:rsidRPr="00A93A56">
        <w:rPr>
          <w:rFonts w:ascii="SimSun" w:hAnsi="SimSun" w:hint="eastAsia"/>
          <w:sz w:val="21"/>
          <w:szCs w:val="21"/>
        </w:rPr>
        <w:t>和社会</w:t>
      </w:r>
      <w:r>
        <w:rPr>
          <w:rFonts w:ascii="SimSun" w:hAnsi="SimSun" w:hint="eastAsia"/>
          <w:sz w:val="21"/>
          <w:szCs w:val="21"/>
        </w:rPr>
        <w:t>创新</w:t>
      </w:r>
      <w:r w:rsidRPr="00A93A56">
        <w:rPr>
          <w:rFonts w:ascii="SimSun" w:hAnsi="SimSun" w:hint="eastAsia"/>
          <w:sz w:val="21"/>
          <w:szCs w:val="21"/>
        </w:rPr>
        <w:t>及</w:t>
      </w:r>
      <w:r>
        <w:rPr>
          <w:rFonts w:ascii="SimSun" w:hAnsi="SimSun" w:hint="eastAsia"/>
          <w:sz w:val="21"/>
          <w:szCs w:val="21"/>
        </w:rPr>
        <w:t>创造</w:t>
      </w:r>
      <w:r w:rsidRPr="00A93A56">
        <w:rPr>
          <w:rFonts w:ascii="SimSun" w:hAnsi="SimSun" w:hint="eastAsia"/>
          <w:sz w:val="21"/>
          <w:szCs w:val="21"/>
        </w:rPr>
        <w:t>力</w:t>
      </w:r>
      <w:r w:rsidRPr="00211A86">
        <w:rPr>
          <w:rFonts w:ascii="SimSun" w:hAnsi="SimSun" w:hint="eastAsia"/>
          <w:sz w:val="21"/>
          <w:szCs w:val="21"/>
        </w:rPr>
        <w:t>。</w:t>
      </w:r>
      <w:r>
        <w:rPr>
          <w:rFonts w:ascii="SimSun" w:hAnsi="SimSun" w:hint="eastAsia"/>
          <w:sz w:val="21"/>
          <w:szCs w:val="21"/>
        </w:rPr>
        <w:t>然而，该集团</w:t>
      </w:r>
      <w:r w:rsidRPr="00A93A56">
        <w:rPr>
          <w:rFonts w:ascii="SimSun" w:hAnsi="SimSun" w:hint="eastAsia"/>
          <w:sz w:val="21"/>
          <w:szCs w:val="21"/>
        </w:rPr>
        <w:t>又</w:t>
      </w:r>
      <w:r>
        <w:rPr>
          <w:rFonts w:ascii="SimSun" w:hAnsi="SimSun" w:hint="eastAsia"/>
          <w:sz w:val="21"/>
          <w:szCs w:val="21"/>
        </w:rPr>
        <w:t>强调</w:t>
      </w:r>
      <w:r w:rsidRPr="00A93A56">
        <w:rPr>
          <w:rFonts w:ascii="SimSun" w:hAnsi="SimSun" w:hint="eastAsia"/>
          <w:sz w:val="21"/>
          <w:szCs w:val="21"/>
        </w:rPr>
        <w:t>说，</w:t>
      </w:r>
      <w:r>
        <w:rPr>
          <w:rFonts w:ascii="SimSun" w:hAnsi="SimSun" w:hint="eastAsia"/>
          <w:sz w:val="21"/>
          <w:szCs w:val="21"/>
        </w:rPr>
        <w:t>这些战略的</w:t>
      </w:r>
      <w:r w:rsidRPr="00A93A56">
        <w:rPr>
          <w:rFonts w:ascii="SimSun" w:hAnsi="SimSun" w:hint="eastAsia"/>
          <w:sz w:val="21"/>
          <w:szCs w:val="21"/>
        </w:rPr>
        <w:t>制定</w:t>
      </w:r>
      <w:r>
        <w:rPr>
          <w:rFonts w:ascii="SimSun" w:hAnsi="SimSun" w:hint="eastAsia"/>
          <w:sz w:val="21"/>
          <w:szCs w:val="21"/>
        </w:rPr>
        <w:t>超出了</w:t>
      </w:r>
      <w:r w:rsidRPr="00A93A56">
        <w:rPr>
          <w:rFonts w:ascii="SimSun" w:hAnsi="SimSun" w:hint="eastAsia"/>
          <w:sz w:val="21"/>
          <w:szCs w:val="21"/>
        </w:rPr>
        <w:t>我们的审议范畴，</w:t>
      </w:r>
      <w:r w:rsidRPr="00211A86">
        <w:rPr>
          <w:rFonts w:ascii="SimSun" w:hAnsi="SimSun" w:hint="eastAsia"/>
          <w:sz w:val="21"/>
          <w:szCs w:val="21"/>
        </w:rPr>
        <w:t>需要</w:t>
      </w:r>
      <w:r w:rsidRPr="0078678D">
        <w:rPr>
          <w:rFonts w:ascii="SimSun" w:hAnsi="SimSun"/>
          <w:sz w:val="21"/>
          <w:szCs w:val="21"/>
        </w:rPr>
        <w:t>WIPO</w:t>
      </w:r>
      <w:r w:rsidRPr="00211A86">
        <w:rPr>
          <w:rFonts w:ascii="SimSun" w:hAnsi="SimSun" w:hint="eastAsia"/>
          <w:sz w:val="21"/>
          <w:szCs w:val="21"/>
        </w:rPr>
        <w:t>在</w:t>
      </w:r>
      <w:r w:rsidRPr="00A93A56">
        <w:rPr>
          <w:rFonts w:ascii="SimSun" w:hAnsi="SimSun" w:hint="eastAsia"/>
          <w:sz w:val="21"/>
          <w:szCs w:val="21"/>
        </w:rPr>
        <w:t>整个</w:t>
      </w:r>
      <w:r>
        <w:rPr>
          <w:rFonts w:ascii="SimSun" w:hAnsi="SimSun" w:hint="eastAsia"/>
          <w:sz w:val="21"/>
          <w:szCs w:val="21"/>
        </w:rPr>
        <w:t>执行期间</w:t>
      </w:r>
      <w:r w:rsidRPr="00A93A56">
        <w:rPr>
          <w:rFonts w:ascii="SimSun" w:hAnsi="SimSun" w:hint="eastAsia"/>
          <w:sz w:val="21"/>
          <w:szCs w:val="21"/>
        </w:rPr>
        <w:t>提供</w:t>
      </w:r>
      <w:r w:rsidRPr="00211A86">
        <w:rPr>
          <w:rFonts w:ascii="SimSun" w:hAnsi="SimSun" w:hint="eastAsia"/>
          <w:sz w:val="21"/>
          <w:szCs w:val="21"/>
        </w:rPr>
        <w:t>合作。该集团表示赞赏</w:t>
      </w:r>
      <w:r w:rsidRPr="00A93A56">
        <w:rPr>
          <w:rFonts w:ascii="SimSun" w:hAnsi="SimSun" w:hint="eastAsia"/>
          <w:sz w:val="21"/>
          <w:szCs w:val="21"/>
        </w:rPr>
        <w:t>秘书处编拟载于</w:t>
      </w:r>
      <w:r w:rsidRPr="00211A86">
        <w:rPr>
          <w:rFonts w:ascii="SimSun" w:hAnsi="SimSun" w:hint="eastAsia"/>
          <w:sz w:val="21"/>
          <w:szCs w:val="21"/>
        </w:rPr>
        <w:t>文件</w:t>
      </w:r>
      <w:r>
        <w:rPr>
          <w:rFonts w:ascii="SimSun" w:hAnsi="SimSun"/>
          <w:sz w:val="21"/>
          <w:szCs w:val="21"/>
        </w:rPr>
        <w:t>CDIP/10/2</w:t>
      </w:r>
      <w:r w:rsidRPr="00A93A56">
        <w:rPr>
          <w:rFonts w:ascii="SimSun" w:hAnsi="SimSun" w:hint="eastAsia"/>
          <w:sz w:val="21"/>
          <w:szCs w:val="21"/>
        </w:rPr>
        <w:t>的</w:t>
      </w:r>
      <w:r>
        <w:rPr>
          <w:rFonts w:ascii="SimSun" w:hAnsi="SimSun" w:hint="eastAsia"/>
          <w:sz w:val="21"/>
          <w:szCs w:val="21"/>
        </w:rPr>
        <w:t>进</w:t>
      </w:r>
      <w:r w:rsidRPr="00A93A56">
        <w:rPr>
          <w:rFonts w:ascii="SimSun" w:hAnsi="SimSun" w:hint="eastAsia"/>
          <w:sz w:val="21"/>
          <w:szCs w:val="21"/>
        </w:rPr>
        <w:t>展</w:t>
      </w:r>
      <w:r>
        <w:rPr>
          <w:rFonts w:ascii="SimSun" w:hAnsi="SimSun" w:hint="eastAsia"/>
          <w:sz w:val="21"/>
          <w:szCs w:val="21"/>
        </w:rPr>
        <w:t>报告</w:t>
      </w:r>
      <w:r w:rsidRPr="00211A86">
        <w:rPr>
          <w:rFonts w:ascii="SimSun" w:hAnsi="SimSun" w:hint="eastAsia"/>
          <w:sz w:val="21"/>
          <w:szCs w:val="21"/>
        </w:rPr>
        <w:t>。报告提供了</w:t>
      </w:r>
      <w:r w:rsidRPr="00A93A56">
        <w:rPr>
          <w:rFonts w:ascii="SimSun" w:hAnsi="SimSun" w:hint="eastAsia"/>
          <w:sz w:val="21"/>
          <w:szCs w:val="21"/>
        </w:rPr>
        <w:t>有关各个项目进展和执行情况的</w:t>
      </w:r>
      <w:r>
        <w:rPr>
          <w:rFonts w:ascii="SimSun" w:hAnsi="SimSun" w:hint="eastAsia"/>
          <w:sz w:val="21"/>
          <w:szCs w:val="21"/>
        </w:rPr>
        <w:t>详细信息。</w:t>
      </w:r>
      <w:r w:rsidRPr="00A93A56">
        <w:rPr>
          <w:rFonts w:ascii="SimSun" w:hAnsi="SimSun" w:hint="eastAsia"/>
          <w:sz w:val="21"/>
          <w:szCs w:val="21"/>
        </w:rPr>
        <w:t>它</w:t>
      </w:r>
      <w:r>
        <w:rPr>
          <w:rFonts w:ascii="SimSun" w:hAnsi="SimSun" w:hint="eastAsia"/>
          <w:sz w:val="21"/>
          <w:szCs w:val="21"/>
        </w:rPr>
        <w:t>强调</w:t>
      </w:r>
      <w:r w:rsidRPr="00A93A56">
        <w:rPr>
          <w:rFonts w:ascii="SimSun" w:hAnsi="SimSun" w:hint="eastAsia"/>
          <w:sz w:val="21"/>
          <w:szCs w:val="21"/>
        </w:rPr>
        <w:t>指出，发展议程建议的落实必须持续下去，这项工作不会因某一项目的完成而告结束。该集团</w:t>
      </w:r>
      <w:r>
        <w:rPr>
          <w:rFonts w:ascii="SimSun" w:hAnsi="SimSun" w:hint="eastAsia"/>
          <w:sz w:val="21"/>
          <w:szCs w:val="21"/>
        </w:rPr>
        <w:t>还</w:t>
      </w:r>
      <w:r w:rsidRPr="00A93A56">
        <w:rPr>
          <w:rFonts w:ascii="SimSun" w:hAnsi="SimSun" w:hint="eastAsia"/>
          <w:sz w:val="21"/>
          <w:szCs w:val="21"/>
        </w:rPr>
        <w:t>指出，秘书处必须对</w:t>
      </w:r>
      <w:r>
        <w:rPr>
          <w:rFonts w:ascii="SimSun" w:hAnsi="SimSun" w:hint="eastAsia"/>
          <w:sz w:val="21"/>
          <w:szCs w:val="21"/>
        </w:rPr>
        <w:t>本组织</w:t>
      </w:r>
      <w:r w:rsidRPr="00A93A56">
        <w:rPr>
          <w:rFonts w:ascii="SimSun" w:hAnsi="SimSun" w:hint="eastAsia"/>
          <w:sz w:val="21"/>
          <w:szCs w:val="21"/>
        </w:rPr>
        <w:t>及</w:t>
      </w:r>
      <w:r w:rsidRPr="00211A86">
        <w:rPr>
          <w:rFonts w:ascii="SimSun" w:hAnsi="SimSun" w:hint="eastAsia"/>
          <w:sz w:val="21"/>
          <w:szCs w:val="21"/>
        </w:rPr>
        <w:t>其成员国</w:t>
      </w:r>
      <w:r w:rsidRPr="00A93A56">
        <w:rPr>
          <w:rFonts w:ascii="SimSun" w:hAnsi="SimSun" w:hint="eastAsia"/>
          <w:sz w:val="21"/>
          <w:szCs w:val="21"/>
        </w:rPr>
        <w:t>自2007年</w:t>
      </w:r>
      <w:r w:rsidRPr="00211A86">
        <w:rPr>
          <w:rFonts w:ascii="SimSun" w:hAnsi="SimSun" w:hint="eastAsia"/>
          <w:sz w:val="21"/>
          <w:szCs w:val="21"/>
        </w:rPr>
        <w:t>以来</w:t>
      </w:r>
      <w:r w:rsidRPr="00A93A56">
        <w:rPr>
          <w:rFonts w:ascii="SimSun" w:hAnsi="SimSun" w:hint="eastAsia"/>
          <w:sz w:val="21"/>
          <w:szCs w:val="21"/>
        </w:rPr>
        <w:t>开展的</w:t>
      </w:r>
      <w:r w:rsidRPr="00211A86">
        <w:rPr>
          <w:rFonts w:ascii="SimSun" w:hAnsi="SimSun" w:hint="eastAsia"/>
          <w:sz w:val="21"/>
          <w:szCs w:val="21"/>
        </w:rPr>
        <w:t>活动</w:t>
      </w:r>
      <w:r w:rsidRPr="00A93A56">
        <w:rPr>
          <w:rFonts w:ascii="SimSun" w:hAnsi="SimSun" w:hint="eastAsia"/>
          <w:sz w:val="21"/>
          <w:szCs w:val="21"/>
        </w:rPr>
        <w:t>情况进行汇总，</w:t>
      </w:r>
      <w:r w:rsidRPr="00211A86">
        <w:rPr>
          <w:rFonts w:ascii="SimSun" w:hAnsi="SimSun" w:hint="eastAsia"/>
          <w:sz w:val="21"/>
          <w:szCs w:val="21"/>
        </w:rPr>
        <w:t>以评估</w:t>
      </w:r>
      <w:r w:rsidRPr="00A93A56">
        <w:rPr>
          <w:rFonts w:ascii="SimSun" w:hAnsi="SimSun" w:hint="eastAsia"/>
          <w:sz w:val="21"/>
          <w:szCs w:val="21"/>
        </w:rPr>
        <w:t>落实各项建议的</w:t>
      </w:r>
      <w:r w:rsidRPr="00211A86">
        <w:rPr>
          <w:rFonts w:ascii="SimSun" w:hAnsi="SimSun" w:hint="eastAsia"/>
          <w:sz w:val="21"/>
          <w:szCs w:val="21"/>
        </w:rPr>
        <w:t>进展情况</w:t>
      </w:r>
      <w:r w:rsidRPr="00A93A56">
        <w:rPr>
          <w:rFonts w:ascii="SimSun" w:hAnsi="SimSun" w:hint="eastAsia"/>
          <w:sz w:val="21"/>
          <w:szCs w:val="21"/>
        </w:rPr>
        <w:t>；</w:t>
      </w:r>
      <w:r w:rsidRPr="00211A86">
        <w:rPr>
          <w:rFonts w:ascii="SimSun" w:hAnsi="SimSun" w:hint="eastAsia"/>
          <w:sz w:val="21"/>
          <w:szCs w:val="21"/>
        </w:rPr>
        <w:t>更</w:t>
      </w:r>
      <w:r w:rsidRPr="00A93A56">
        <w:rPr>
          <w:rFonts w:ascii="SimSun" w:hAnsi="SimSun" w:hint="eastAsia"/>
          <w:sz w:val="21"/>
          <w:szCs w:val="21"/>
        </w:rPr>
        <w:t>为</w:t>
      </w:r>
      <w:r w:rsidRPr="00211A86">
        <w:rPr>
          <w:rFonts w:ascii="SimSun" w:hAnsi="SimSun" w:hint="eastAsia"/>
          <w:sz w:val="21"/>
          <w:szCs w:val="21"/>
        </w:rPr>
        <w:t>重要的是</w:t>
      </w:r>
      <w:r w:rsidRPr="00A93A56">
        <w:rPr>
          <w:rFonts w:ascii="SimSun" w:hAnsi="SimSun" w:hint="eastAsia"/>
          <w:sz w:val="21"/>
          <w:szCs w:val="21"/>
        </w:rPr>
        <w:t>要对</w:t>
      </w:r>
      <w:r w:rsidRPr="00211A86">
        <w:rPr>
          <w:rFonts w:ascii="SimSun" w:hAnsi="SimSun" w:hint="eastAsia"/>
          <w:sz w:val="21"/>
          <w:szCs w:val="21"/>
        </w:rPr>
        <w:t>继续执行</w:t>
      </w:r>
      <w:r w:rsidRPr="00A93A56">
        <w:rPr>
          <w:rFonts w:ascii="SimSun" w:hAnsi="SimSun" w:hint="eastAsia"/>
          <w:sz w:val="21"/>
          <w:szCs w:val="21"/>
        </w:rPr>
        <w:t>进程所应遵循的方法进行总结</w:t>
      </w:r>
      <w:r w:rsidRPr="00211A86">
        <w:rPr>
          <w:rFonts w:ascii="SimSun" w:hAnsi="SimSun" w:hint="eastAsia"/>
          <w:sz w:val="21"/>
          <w:szCs w:val="21"/>
        </w:rPr>
        <w:t>。正如它</w:t>
      </w:r>
      <w:r w:rsidRPr="00A93A56">
        <w:rPr>
          <w:rFonts w:ascii="SimSun" w:hAnsi="SimSun" w:hint="eastAsia"/>
          <w:sz w:val="21"/>
          <w:szCs w:val="21"/>
        </w:rPr>
        <w:t>在前面</w:t>
      </w:r>
      <w:r w:rsidRPr="00211A86">
        <w:rPr>
          <w:rFonts w:ascii="SimSun" w:hAnsi="SimSun" w:hint="eastAsia"/>
          <w:sz w:val="21"/>
          <w:szCs w:val="21"/>
        </w:rPr>
        <w:t>所指出</w:t>
      </w:r>
      <w:r w:rsidRPr="00A93A56">
        <w:rPr>
          <w:rFonts w:ascii="SimSun" w:hAnsi="SimSun" w:hint="eastAsia"/>
          <w:sz w:val="21"/>
          <w:szCs w:val="21"/>
        </w:rPr>
        <w:t>的</w:t>
      </w:r>
      <w:r w:rsidRPr="00211A86">
        <w:rPr>
          <w:rFonts w:ascii="SimSun" w:hAnsi="SimSun" w:hint="eastAsia"/>
          <w:sz w:val="21"/>
          <w:szCs w:val="21"/>
        </w:rPr>
        <w:t>，</w:t>
      </w:r>
      <w:r w:rsidRPr="00A93A56">
        <w:rPr>
          <w:rFonts w:ascii="SimSun" w:hAnsi="SimSun" w:hint="eastAsia"/>
          <w:sz w:val="21"/>
          <w:szCs w:val="21"/>
        </w:rPr>
        <w:t>发展议程的</w:t>
      </w:r>
      <w:r>
        <w:rPr>
          <w:rFonts w:ascii="SimSun" w:hAnsi="SimSun" w:hint="eastAsia"/>
          <w:sz w:val="21"/>
          <w:szCs w:val="21"/>
        </w:rPr>
        <w:t>落实</w:t>
      </w:r>
      <w:r w:rsidRPr="00A93A56">
        <w:rPr>
          <w:rFonts w:ascii="SimSun" w:hAnsi="SimSun" w:hint="eastAsia"/>
          <w:sz w:val="21"/>
          <w:szCs w:val="21"/>
        </w:rPr>
        <w:t>不会因</w:t>
      </w:r>
      <w:r w:rsidRPr="00211A86">
        <w:rPr>
          <w:rFonts w:ascii="SimSun" w:hAnsi="SimSun" w:hint="eastAsia"/>
          <w:sz w:val="21"/>
          <w:szCs w:val="21"/>
        </w:rPr>
        <w:t>具体项目</w:t>
      </w:r>
      <w:r w:rsidRPr="00A93A56">
        <w:rPr>
          <w:rFonts w:ascii="SimSun" w:hAnsi="SimSun" w:hint="eastAsia"/>
          <w:sz w:val="21"/>
          <w:szCs w:val="21"/>
        </w:rPr>
        <w:t>的完成而告终</w:t>
      </w:r>
      <w:r w:rsidRPr="00211A86">
        <w:rPr>
          <w:rFonts w:ascii="SimSun" w:hAnsi="SimSun" w:hint="eastAsia"/>
          <w:sz w:val="21"/>
          <w:szCs w:val="21"/>
        </w:rPr>
        <w:t>。</w:t>
      </w:r>
      <w:r w:rsidRPr="00A93A56">
        <w:rPr>
          <w:rFonts w:ascii="SimSun" w:hAnsi="SimSun" w:hint="eastAsia"/>
          <w:sz w:val="21"/>
          <w:szCs w:val="21"/>
        </w:rPr>
        <w:t>我们</w:t>
      </w:r>
      <w:r>
        <w:rPr>
          <w:rFonts w:ascii="SimSun" w:hAnsi="SimSun" w:hint="eastAsia"/>
          <w:sz w:val="21"/>
          <w:szCs w:val="21"/>
        </w:rPr>
        <w:t>必须确定新的任务</w:t>
      </w:r>
      <w:r w:rsidRPr="00A93A56">
        <w:rPr>
          <w:rFonts w:ascii="SimSun" w:hAnsi="SimSun" w:hint="eastAsia"/>
          <w:sz w:val="21"/>
          <w:szCs w:val="21"/>
        </w:rPr>
        <w:t>和</w:t>
      </w:r>
      <w:r w:rsidRPr="00211A86">
        <w:rPr>
          <w:rFonts w:ascii="SimSun" w:hAnsi="SimSun" w:hint="eastAsia"/>
          <w:sz w:val="21"/>
          <w:szCs w:val="21"/>
        </w:rPr>
        <w:t>优先事项。在这方面，该集团回顾</w:t>
      </w:r>
      <w:r w:rsidRPr="00A93A56">
        <w:rPr>
          <w:rFonts w:ascii="SimSun" w:hAnsi="SimSun" w:hint="eastAsia"/>
          <w:sz w:val="21"/>
          <w:szCs w:val="21"/>
        </w:rPr>
        <w:t>说，上届会议</w:t>
      </w:r>
      <w:r>
        <w:rPr>
          <w:rFonts w:ascii="SimSun" w:hAnsi="SimSun" w:hint="eastAsia"/>
          <w:sz w:val="21"/>
          <w:szCs w:val="21"/>
        </w:rPr>
        <w:t>有人</w:t>
      </w:r>
      <w:r w:rsidRPr="00A93A56">
        <w:rPr>
          <w:rFonts w:ascii="SimSun" w:hAnsi="SimSun" w:hint="eastAsia"/>
          <w:sz w:val="21"/>
          <w:szCs w:val="21"/>
        </w:rPr>
        <w:t>提出秘书处如能在有关发展议程落实工作的未来报告中补充一些细节将会很有用。该集团有兴趣了解更多关于WIPO与其他国际组织联合开展的活动以及在这些合作中是怎样考虑发展议程的。</w:t>
      </w:r>
      <w:r w:rsidRPr="00211A86">
        <w:rPr>
          <w:rFonts w:ascii="SimSun" w:hAnsi="SimSun" w:hint="eastAsia"/>
          <w:sz w:val="21"/>
          <w:szCs w:val="21"/>
        </w:rPr>
        <w:t>南南合作也是</w:t>
      </w:r>
      <w:r w:rsidRPr="00A93A56">
        <w:rPr>
          <w:rFonts w:ascii="SimSun" w:hAnsi="SimSun" w:hint="eastAsia"/>
          <w:sz w:val="21"/>
          <w:szCs w:val="21"/>
        </w:rPr>
        <w:t>该集团十分感</w:t>
      </w:r>
      <w:r>
        <w:rPr>
          <w:rFonts w:ascii="SimSun" w:hAnsi="SimSun" w:hint="eastAsia"/>
          <w:sz w:val="21"/>
          <w:szCs w:val="21"/>
        </w:rPr>
        <w:t>兴趣</w:t>
      </w:r>
      <w:r w:rsidRPr="00A93A56">
        <w:rPr>
          <w:rFonts w:ascii="SimSun" w:hAnsi="SimSun" w:hint="eastAsia"/>
          <w:sz w:val="21"/>
          <w:szCs w:val="21"/>
        </w:rPr>
        <w:t>的一个领域，</w:t>
      </w:r>
      <w:r w:rsidRPr="00211A86">
        <w:rPr>
          <w:rFonts w:ascii="SimSun" w:hAnsi="SimSun" w:hint="eastAsia"/>
          <w:sz w:val="21"/>
          <w:szCs w:val="21"/>
        </w:rPr>
        <w:t>最近在巴西</w:t>
      </w:r>
      <w:r w:rsidRPr="00A93A56">
        <w:rPr>
          <w:rFonts w:ascii="SimSun" w:hAnsi="SimSun" w:hint="eastAsia"/>
          <w:sz w:val="21"/>
          <w:szCs w:val="21"/>
        </w:rPr>
        <w:t>举行的</w:t>
      </w:r>
      <w:r w:rsidRPr="00211A86">
        <w:rPr>
          <w:rFonts w:ascii="SimSun" w:hAnsi="SimSun" w:hint="eastAsia"/>
          <w:sz w:val="21"/>
          <w:szCs w:val="21"/>
        </w:rPr>
        <w:t>会议</w:t>
      </w:r>
      <w:r w:rsidRPr="00A93A56">
        <w:rPr>
          <w:rFonts w:ascii="SimSun" w:hAnsi="SimSun" w:hint="eastAsia"/>
          <w:sz w:val="21"/>
          <w:szCs w:val="21"/>
        </w:rPr>
        <w:t>令它感到欢欣鼓舞</w:t>
      </w:r>
      <w:r w:rsidRPr="00211A86">
        <w:rPr>
          <w:rFonts w:ascii="SimSun" w:hAnsi="SimSun" w:hint="eastAsia"/>
          <w:sz w:val="21"/>
          <w:szCs w:val="21"/>
        </w:rPr>
        <w:t>。</w:t>
      </w:r>
      <w:r w:rsidRPr="00A93A56">
        <w:rPr>
          <w:rFonts w:ascii="SimSun" w:hAnsi="SimSun" w:hint="eastAsia"/>
          <w:sz w:val="21"/>
          <w:szCs w:val="21"/>
        </w:rPr>
        <w:t>此次</w:t>
      </w:r>
      <w:r>
        <w:rPr>
          <w:rFonts w:ascii="SimSun" w:hAnsi="SimSun" w:hint="eastAsia"/>
          <w:sz w:val="21"/>
          <w:szCs w:val="21"/>
        </w:rPr>
        <w:t>会议</w:t>
      </w:r>
      <w:r w:rsidRPr="00A93A56">
        <w:rPr>
          <w:rFonts w:ascii="SimSun" w:hAnsi="SimSun" w:hint="eastAsia"/>
          <w:sz w:val="21"/>
          <w:szCs w:val="21"/>
        </w:rPr>
        <w:t>涉及了</w:t>
      </w:r>
      <w:r w:rsidRPr="00211A86">
        <w:rPr>
          <w:rFonts w:ascii="SimSun" w:hAnsi="SimSun" w:hint="eastAsia"/>
          <w:sz w:val="21"/>
          <w:szCs w:val="21"/>
        </w:rPr>
        <w:t>一些对发展中国家十分重要的问题。这些</w:t>
      </w:r>
      <w:r w:rsidRPr="00A93A56">
        <w:rPr>
          <w:rFonts w:ascii="SimSun" w:hAnsi="SimSun" w:hint="eastAsia"/>
          <w:sz w:val="21"/>
          <w:szCs w:val="21"/>
        </w:rPr>
        <w:t>议题系涉及到</w:t>
      </w:r>
      <w:r w:rsidRPr="00211A86">
        <w:rPr>
          <w:rFonts w:ascii="SimSun" w:hAnsi="SimSun" w:hint="eastAsia"/>
          <w:sz w:val="21"/>
          <w:szCs w:val="21"/>
        </w:rPr>
        <w:t>治理、知识产权、遗传资源、传统知识、民间文学艺术、</w:t>
      </w:r>
      <w:r>
        <w:rPr>
          <w:rFonts w:ascii="SimSun" w:hAnsi="SimSun" w:hint="eastAsia"/>
          <w:sz w:val="21"/>
          <w:szCs w:val="21"/>
        </w:rPr>
        <w:t>版权及相关权</w:t>
      </w:r>
      <w:r w:rsidRPr="00211A86">
        <w:rPr>
          <w:rFonts w:ascii="SimSun" w:hAnsi="SimSun" w:hint="eastAsia"/>
          <w:sz w:val="21"/>
          <w:szCs w:val="21"/>
        </w:rPr>
        <w:t>。该集团期待着</w:t>
      </w:r>
      <w:r w:rsidRPr="00A93A56">
        <w:rPr>
          <w:rFonts w:ascii="SimSun" w:hAnsi="SimSun" w:hint="eastAsia"/>
          <w:sz w:val="21"/>
          <w:szCs w:val="21"/>
        </w:rPr>
        <w:t>将于</w:t>
      </w:r>
      <w:r>
        <w:rPr>
          <w:rFonts w:ascii="SimSun" w:hAnsi="SimSun"/>
          <w:sz w:val="21"/>
          <w:szCs w:val="21"/>
        </w:rPr>
        <w:t>2013</w:t>
      </w:r>
      <w:r w:rsidRPr="00211A86">
        <w:rPr>
          <w:rFonts w:ascii="SimSun" w:hAnsi="SimSun" w:hint="eastAsia"/>
          <w:sz w:val="21"/>
          <w:szCs w:val="21"/>
        </w:rPr>
        <w:t>年</w:t>
      </w:r>
      <w:r>
        <w:rPr>
          <w:rFonts w:ascii="SimSun" w:hAnsi="SimSun"/>
          <w:sz w:val="21"/>
          <w:szCs w:val="21"/>
        </w:rPr>
        <w:t>5</w:t>
      </w:r>
      <w:r w:rsidRPr="00211A86">
        <w:rPr>
          <w:rFonts w:ascii="SimSun" w:hAnsi="SimSun" w:hint="eastAsia"/>
          <w:sz w:val="21"/>
          <w:szCs w:val="21"/>
        </w:rPr>
        <w:t>月在埃及举行</w:t>
      </w:r>
      <w:r w:rsidRPr="00A93A56">
        <w:rPr>
          <w:rFonts w:ascii="SimSun" w:hAnsi="SimSun" w:hint="eastAsia"/>
          <w:sz w:val="21"/>
          <w:szCs w:val="21"/>
        </w:rPr>
        <w:t>的</w:t>
      </w:r>
      <w:r>
        <w:rPr>
          <w:rFonts w:ascii="SimSun" w:hAnsi="SimSun" w:hint="eastAsia"/>
          <w:sz w:val="21"/>
          <w:szCs w:val="21"/>
        </w:rPr>
        <w:t>下</w:t>
      </w:r>
      <w:r w:rsidRPr="00A93A56">
        <w:rPr>
          <w:rFonts w:ascii="SimSun" w:hAnsi="SimSun" w:hint="eastAsia"/>
          <w:sz w:val="21"/>
          <w:szCs w:val="21"/>
        </w:rPr>
        <w:t>一届</w:t>
      </w:r>
      <w:r>
        <w:rPr>
          <w:rFonts w:ascii="SimSun" w:hAnsi="SimSun" w:hint="eastAsia"/>
          <w:sz w:val="21"/>
          <w:szCs w:val="21"/>
        </w:rPr>
        <w:t>南南会议</w:t>
      </w:r>
      <w:r w:rsidRPr="00A93A56">
        <w:rPr>
          <w:rFonts w:ascii="SimSun" w:hAnsi="SimSun" w:hint="eastAsia"/>
          <w:sz w:val="21"/>
          <w:szCs w:val="21"/>
        </w:rPr>
        <w:t>。</w:t>
      </w:r>
      <w:r>
        <w:rPr>
          <w:rFonts w:ascii="SimSun" w:hAnsi="SimSun" w:hint="eastAsia"/>
          <w:sz w:val="21"/>
          <w:szCs w:val="21"/>
        </w:rPr>
        <w:t>这次会议将</w:t>
      </w:r>
      <w:r w:rsidRPr="00A93A56">
        <w:rPr>
          <w:rFonts w:ascii="SimSun" w:hAnsi="SimSun" w:hint="eastAsia"/>
          <w:sz w:val="21"/>
          <w:szCs w:val="21"/>
        </w:rPr>
        <w:t>涉及</w:t>
      </w:r>
      <w:r>
        <w:rPr>
          <w:rFonts w:ascii="SimSun" w:hAnsi="SimSun" w:hint="eastAsia"/>
          <w:sz w:val="21"/>
          <w:szCs w:val="21"/>
        </w:rPr>
        <w:t>专利和商标。</w:t>
      </w:r>
      <w:r w:rsidRPr="00A93A56">
        <w:rPr>
          <w:rFonts w:ascii="SimSun" w:hAnsi="SimSun" w:hint="eastAsia"/>
          <w:sz w:val="21"/>
          <w:szCs w:val="21"/>
        </w:rPr>
        <w:t>它</w:t>
      </w:r>
      <w:r w:rsidRPr="00211A86">
        <w:rPr>
          <w:rFonts w:ascii="SimSun" w:hAnsi="SimSun" w:hint="eastAsia"/>
          <w:sz w:val="21"/>
          <w:szCs w:val="21"/>
        </w:rPr>
        <w:t>强调</w:t>
      </w:r>
      <w:r w:rsidRPr="00A93A56">
        <w:rPr>
          <w:rFonts w:ascii="SimSun" w:hAnsi="SimSun" w:hint="eastAsia"/>
          <w:sz w:val="21"/>
          <w:szCs w:val="21"/>
        </w:rPr>
        <w:t>说</w:t>
      </w:r>
      <w:r>
        <w:rPr>
          <w:rFonts w:ascii="SimSun" w:hAnsi="SimSun" w:hint="eastAsia"/>
          <w:sz w:val="21"/>
          <w:szCs w:val="21"/>
        </w:rPr>
        <w:t>，这些会议不</w:t>
      </w:r>
      <w:r w:rsidRPr="00A93A56">
        <w:rPr>
          <w:rFonts w:ascii="SimSun" w:hAnsi="SimSun" w:hint="eastAsia"/>
          <w:sz w:val="21"/>
          <w:szCs w:val="21"/>
        </w:rPr>
        <w:t>应只停留在学</w:t>
      </w:r>
      <w:r>
        <w:rPr>
          <w:rFonts w:ascii="SimSun" w:hAnsi="SimSun" w:hint="eastAsia"/>
          <w:sz w:val="21"/>
          <w:szCs w:val="21"/>
        </w:rPr>
        <w:t>术</w:t>
      </w:r>
      <w:r w:rsidRPr="00211A86">
        <w:rPr>
          <w:rFonts w:ascii="SimSun" w:hAnsi="SimSun" w:hint="eastAsia"/>
          <w:sz w:val="21"/>
          <w:szCs w:val="21"/>
        </w:rPr>
        <w:t>讨论</w:t>
      </w:r>
      <w:r w:rsidRPr="00A93A56">
        <w:rPr>
          <w:rFonts w:ascii="SimSun" w:hAnsi="SimSun" w:hint="eastAsia"/>
          <w:sz w:val="21"/>
          <w:szCs w:val="21"/>
        </w:rPr>
        <w:t>的范畴内</w:t>
      </w:r>
      <w:r>
        <w:rPr>
          <w:rFonts w:ascii="SimSun" w:hAnsi="SimSun" w:hint="eastAsia"/>
          <w:sz w:val="21"/>
          <w:szCs w:val="21"/>
        </w:rPr>
        <w:t>。</w:t>
      </w:r>
      <w:r w:rsidRPr="00A93A56">
        <w:rPr>
          <w:rFonts w:ascii="SimSun" w:hAnsi="SimSun" w:hint="eastAsia"/>
          <w:sz w:val="21"/>
          <w:szCs w:val="21"/>
        </w:rPr>
        <w:t>会议</w:t>
      </w:r>
      <w:r w:rsidRPr="00211A86">
        <w:rPr>
          <w:rFonts w:ascii="SimSun" w:hAnsi="SimSun" w:hint="eastAsia"/>
          <w:sz w:val="21"/>
          <w:szCs w:val="21"/>
        </w:rPr>
        <w:t>还应</w:t>
      </w:r>
      <w:r w:rsidRPr="00A93A56">
        <w:rPr>
          <w:rFonts w:ascii="SimSun" w:hAnsi="SimSun" w:hint="eastAsia"/>
          <w:sz w:val="21"/>
          <w:szCs w:val="21"/>
        </w:rPr>
        <w:t>力</w:t>
      </w:r>
      <w:r>
        <w:rPr>
          <w:rFonts w:ascii="SimSun" w:hAnsi="SimSun" w:hint="eastAsia"/>
          <w:sz w:val="21"/>
          <w:szCs w:val="21"/>
        </w:rPr>
        <w:t>争</w:t>
      </w:r>
      <w:r w:rsidRPr="00A93A56">
        <w:rPr>
          <w:rFonts w:ascii="SimSun" w:hAnsi="SimSun" w:hint="eastAsia"/>
          <w:sz w:val="21"/>
          <w:szCs w:val="21"/>
        </w:rPr>
        <w:t>提出有助于指导本组织工作的</w:t>
      </w:r>
      <w:r>
        <w:rPr>
          <w:rFonts w:ascii="SimSun" w:hAnsi="SimSun" w:hint="eastAsia"/>
          <w:sz w:val="21"/>
          <w:szCs w:val="21"/>
        </w:rPr>
        <w:t>实际</w:t>
      </w:r>
      <w:r w:rsidRPr="00211A86">
        <w:rPr>
          <w:rFonts w:ascii="SimSun" w:hAnsi="SimSun" w:hint="eastAsia"/>
          <w:sz w:val="21"/>
          <w:szCs w:val="21"/>
        </w:rPr>
        <w:t>建</w:t>
      </w:r>
      <w:r>
        <w:rPr>
          <w:rFonts w:ascii="SimSun" w:hAnsi="SimSun" w:hint="eastAsia"/>
          <w:sz w:val="21"/>
          <w:szCs w:val="21"/>
        </w:rPr>
        <w:t>议。最后</w:t>
      </w:r>
      <w:r w:rsidRPr="00A93A56">
        <w:rPr>
          <w:rFonts w:ascii="SimSun" w:hAnsi="SimSun" w:hint="eastAsia"/>
          <w:sz w:val="21"/>
          <w:szCs w:val="21"/>
        </w:rPr>
        <w:t>，</w:t>
      </w:r>
      <w:r>
        <w:rPr>
          <w:rFonts w:ascii="SimSun" w:hAnsi="SimSun" w:hint="eastAsia"/>
          <w:sz w:val="21"/>
          <w:szCs w:val="21"/>
        </w:rPr>
        <w:t>该集团强调</w:t>
      </w:r>
      <w:r w:rsidRPr="00A93A56">
        <w:rPr>
          <w:rFonts w:ascii="SimSun" w:hAnsi="SimSun" w:hint="eastAsia"/>
          <w:sz w:val="21"/>
          <w:szCs w:val="21"/>
        </w:rPr>
        <w:t>应继续实施</w:t>
      </w:r>
      <w:r w:rsidRPr="00211A86">
        <w:rPr>
          <w:rFonts w:ascii="SimSun" w:hAnsi="SimSun" w:hint="eastAsia"/>
          <w:sz w:val="21"/>
          <w:szCs w:val="21"/>
        </w:rPr>
        <w:t>文件</w:t>
      </w:r>
      <w:r>
        <w:rPr>
          <w:rFonts w:ascii="SimSun" w:hAnsi="SimSun"/>
          <w:sz w:val="21"/>
          <w:szCs w:val="21"/>
        </w:rPr>
        <w:t>CDIP/10/10</w:t>
      </w:r>
      <w:r w:rsidRPr="00A93A56">
        <w:rPr>
          <w:rFonts w:ascii="SimSun" w:hAnsi="SimSun" w:hint="eastAsia"/>
          <w:sz w:val="21"/>
          <w:szCs w:val="21"/>
        </w:rPr>
        <w:t>有关知识产权制度灵活性工作计划的下一步举措。还</w:t>
      </w:r>
      <w:r>
        <w:rPr>
          <w:rFonts w:ascii="SimSun" w:hAnsi="SimSun" w:hint="eastAsia"/>
          <w:sz w:val="21"/>
          <w:szCs w:val="21"/>
        </w:rPr>
        <w:t>应</w:t>
      </w:r>
      <w:r w:rsidRPr="00A93A56">
        <w:rPr>
          <w:rFonts w:ascii="SimSun" w:hAnsi="SimSun" w:hint="eastAsia"/>
          <w:sz w:val="21"/>
          <w:szCs w:val="21"/>
        </w:rPr>
        <w:t>按照文件</w:t>
      </w:r>
      <w:r>
        <w:rPr>
          <w:rFonts w:ascii="SimSun" w:hAnsi="SimSun"/>
          <w:sz w:val="21"/>
          <w:szCs w:val="21"/>
        </w:rPr>
        <w:t>CDIP/10/11</w:t>
      </w:r>
      <w:r w:rsidRPr="00A93A56">
        <w:rPr>
          <w:rFonts w:ascii="SimSun" w:hAnsi="SimSun" w:hint="eastAsia"/>
          <w:sz w:val="21"/>
          <w:szCs w:val="21"/>
        </w:rPr>
        <w:t>的要求，针对</w:t>
      </w:r>
      <w:r w:rsidRPr="00211A86">
        <w:rPr>
          <w:rFonts w:ascii="SimSun" w:hAnsi="SimSun" w:hint="eastAsia"/>
          <w:sz w:val="21"/>
          <w:szCs w:val="21"/>
        </w:rPr>
        <w:t>在多边法律框架内</w:t>
      </w:r>
      <w:r>
        <w:rPr>
          <w:rFonts w:ascii="SimSun" w:hAnsi="SimSun" w:hint="eastAsia"/>
          <w:sz w:val="21"/>
          <w:szCs w:val="21"/>
        </w:rPr>
        <w:t>专利相关的灵活性</w:t>
      </w:r>
      <w:r w:rsidRPr="00A93A56">
        <w:rPr>
          <w:rFonts w:ascii="SimSun" w:hAnsi="SimSun" w:hint="eastAsia"/>
          <w:sz w:val="21"/>
          <w:szCs w:val="21"/>
        </w:rPr>
        <w:t>做好下</w:t>
      </w:r>
      <w:r>
        <w:rPr>
          <w:rFonts w:ascii="SimSun" w:hAnsi="SimSun" w:hint="eastAsia"/>
          <w:sz w:val="21"/>
          <w:szCs w:val="21"/>
        </w:rPr>
        <w:t>一步工作</w:t>
      </w:r>
      <w:r w:rsidRPr="00211A86">
        <w:rPr>
          <w:rFonts w:ascii="SimSun" w:hAnsi="SimSun" w:hint="eastAsia"/>
          <w:sz w:val="21"/>
          <w:szCs w:val="21"/>
        </w:rPr>
        <w:t>。</w:t>
      </w:r>
      <w:r w:rsidRPr="00A93A56">
        <w:rPr>
          <w:rFonts w:ascii="SimSun" w:hAnsi="SimSun" w:hint="eastAsia"/>
          <w:sz w:val="21"/>
          <w:szCs w:val="21"/>
        </w:rPr>
        <w:t>在本委员会内亦</w:t>
      </w:r>
      <w:r>
        <w:rPr>
          <w:rFonts w:ascii="SimSun" w:hAnsi="SimSun" w:hint="eastAsia"/>
          <w:sz w:val="21"/>
          <w:szCs w:val="21"/>
        </w:rPr>
        <w:t>应有更</w:t>
      </w:r>
      <w:r w:rsidRPr="00A93A56">
        <w:rPr>
          <w:rFonts w:ascii="SimSun" w:hAnsi="SimSun" w:hint="eastAsia"/>
          <w:sz w:val="21"/>
          <w:szCs w:val="21"/>
        </w:rPr>
        <w:t>大</w:t>
      </w:r>
      <w:r>
        <w:rPr>
          <w:rFonts w:ascii="SimSun" w:hAnsi="SimSun" w:hint="eastAsia"/>
          <w:sz w:val="21"/>
          <w:szCs w:val="21"/>
        </w:rPr>
        <w:t>的灵活性，</w:t>
      </w:r>
      <w:r w:rsidRPr="00A93A56">
        <w:rPr>
          <w:rFonts w:ascii="SimSun" w:hAnsi="SimSun" w:hint="eastAsia"/>
          <w:sz w:val="21"/>
          <w:szCs w:val="21"/>
        </w:rPr>
        <w:t>我们</w:t>
      </w:r>
      <w:r w:rsidRPr="00211A86">
        <w:rPr>
          <w:rFonts w:ascii="SimSun" w:hAnsi="SimSun" w:hint="eastAsia"/>
          <w:sz w:val="21"/>
          <w:szCs w:val="21"/>
        </w:rPr>
        <w:t>必须在这方面继续努力。</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19</w:t>
      </w:r>
      <w:r w:rsidRPr="0078678D">
        <w:rPr>
          <w:rFonts w:ascii="SimSun" w:hAnsi="SimSun"/>
          <w:sz w:val="21"/>
          <w:szCs w:val="21"/>
        </w:rPr>
        <w:t>.</w:t>
      </w:r>
      <w:r w:rsidRPr="0078678D">
        <w:rPr>
          <w:rFonts w:ascii="SimSun" w:hAnsi="SimSun"/>
          <w:sz w:val="21"/>
          <w:szCs w:val="21"/>
        </w:rPr>
        <w:tab/>
      </w:r>
      <w:r>
        <w:rPr>
          <w:rFonts w:ascii="SimSun" w:hAnsi="SimSun" w:hint="eastAsia"/>
          <w:sz w:val="21"/>
          <w:szCs w:val="21"/>
        </w:rPr>
        <w:t>巴西代表团</w:t>
      </w:r>
      <w:r w:rsidRPr="00A93A56">
        <w:rPr>
          <w:rFonts w:ascii="SimSun" w:hAnsi="SimSun" w:hint="eastAsia"/>
          <w:sz w:val="21"/>
          <w:szCs w:val="21"/>
        </w:rPr>
        <w:t>代表发展议程集团(DAG)发言，</w:t>
      </w:r>
      <w:r>
        <w:rPr>
          <w:rFonts w:ascii="SimSun" w:hAnsi="SimSun" w:hint="eastAsia"/>
          <w:sz w:val="21"/>
          <w:szCs w:val="21"/>
        </w:rPr>
        <w:t>重申</w:t>
      </w:r>
      <w:r w:rsidRPr="00A93A56">
        <w:rPr>
          <w:rFonts w:ascii="SimSun" w:hAnsi="SimSun" w:hint="eastAsia"/>
          <w:sz w:val="21"/>
          <w:szCs w:val="21"/>
        </w:rPr>
        <w:t>它承诺以建设性精神参与</w:t>
      </w:r>
      <w:r w:rsidRPr="00211A86">
        <w:rPr>
          <w:rFonts w:ascii="SimSun" w:hAnsi="SimSun" w:hint="eastAsia"/>
          <w:sz w:val="21"/>
          <w:szCs w:val="21"/>
        </w:rPr>
        <w:t>会议期间</w:t>
      </w:r>
      <w:r w:rsidRPr="00A93A56">
        <w:rPr>
          <w:rFonts w:ascii="SimSun" w:hAnsi="SimSun" w:hint="eastAsia"/>
          <w:sz w:val="21"/>
          <w:szCs w:val="21"/>
        </w:rPr>
        <w:t>相关问题的</w:t>
      </w:r>
      <w:r>
        <w:rPr>
          <w:rFonts w:ascii="SimSun" w:hAnsi="SimSun" w:hint="eastAsia"/>
          <w:sz w:val="21"/>
          <w:szCs w:val="21"/>
        </w:rPr>
        <w:t>讨论</w:t>
      </w:r>
      <w:r w:rsidRPr="00211A86">
        <w:rPr>
          <w:rFonts w:ascii="SimSun" w:hAnsi="SimSun" w:hint="eastAsia"/>
          <w:sz w:val="21"/>
          <w:szCs w:val="21"/>
        </w:rPr>
        <w:t>。</w:t>
      </w:r>
      <w:r w:rsidRPr="00A93A56">
        <w:rPr>
          <w:rFonts w:ascii="SimSun" w:hAnsi="SimSun" w:hint="eastAsia"/>
          <w:sz w:val="21"/>
          <w:szCs w:val="21"/>
        </w:rPr>
        <w:t>该集团承</w:t>
      </w:r>
      <w:r w:rsidRPr="00211A86">
        <w:rPr>
          <w:rFonts w:ascii="SimSun" w:hAnsi="SimSun" w:hint="eastAsia"/>
          <w:sz w:val="21"/>
          <w:szCs w:val="21"/>
        </w:rPr>
        <w:t>认</w:t>
      </w:r>
      <w:r>
        <w:rPr>
          <w:rFonts w:ascii="SimSun" w:hAnsi="SimSun"/>
          <w:sz w:val="21"/>
          <w:szCs w:val="21"/>
        </w:rPr>
        <w:t>CDIP</w:t>
      </w:r>
      <w:r>
        <w:rPr>
          <w:rFonts w:ascii="SimSun" w:hAnsi="SimSun" w:hint="eastAsia"/>
          <w:sz w:val="21"/>
          <w:szCs w:val="21"/>
        </w:rPr>
        <w:t>在</w:t>
      </w:r>
      <w:r w:rsidRPr="00A93A56">
        <w:rPr>
          <w:rFonts w:ascii="SimSun" w:hAnsi="SimSun" w:hint="eastAsia"/>
          <w:sz w:val="21"/>
          <w:szCs w:val="21"/>
        </w:rPr>
        <w:t>落实发展议程</w:t>
      </w:r>
      <w:r>
        <w:rPr>
          <w:rFonts w:ascii="SimSun" w:hAnsi="SimSun" w:hint="eastAsia"/>
          <w:sz w:val="21"/>
          <w:szCs w:val="21"/>
        </w:rPr>
        <w:t>建议</w:t>
      </w:r>
      <w:r w:rsidRPr="00A93A56">
        <w:rPr>
          <w:rFonts w:ascii="SimSun" w:hAnsi="SimSun" w:hint="eastAsia"/>
          <w:sz w:val="21"/>
          <w:szCs w:val="21"/>
        </w:rPr>
        <w:t>的</w:t>
      </w:r>
      <w:r>
        <w:rPr>
          <w:rFonts w:ascii="SimSun" w:hAnsi="SimSun" w:hint="eastAsia"/>
          <w:sz w:val="21"/>
          <w:szCs w:val="21"/>
        </w:rPr>
        <w:t>过去几年中取得了良好</w:t>
      </w:r>
      <w:r w:rsidRPr="00211A86">
        <w:rPr>
          <w:rFonts w:ascii="SimSun" w:hAnsi="SimSun" w:hint="eastAsia"/>
          <w:sz w:val="21"/>
          <w:szCs w:val="21"/>
        </w:rPr>
        <w:t>进展。</w:t>
      </w:r>
      <w:r w:rsidRPr="00A93A56">
        <w:rPr>
          <w:rFonts w:ascii="SimSun" w:hAnsi="SimSun" w:hint="eastAsia"/>
          <w:sz w:val="21"/>
          <w:szCs w:val="21"/>
        </w:rPr>
        <w:t>在这方面</w:t>
      </w:r>
      <w:r>
        <w:rPr>
          <w:rFonts w:ascii="SimSun" w:hAnsi="SimSun" w:hint="eastAsia"/>
          <w:sz w:val="21"/>
          <w:szCs w:val="21"/>
        </w:rPr>
        <w:t>已经取得了很多具体</w:t>
      </w:r>
      <w:r w:rsidRPr="00211A86">
        <w:rPr>
          <w:rFonts w:ascii="SimSun" w:hAnsi="SimSun" w:hint="eastAsia"/>
          <w:sz w:val="21"/>
          <w:szCs w:val="21"/>
        </w:rPr>
        <w:t>成果。</w:t>
      </w:r>
      <w:r w:rsidRPr="00A93A56">
        <w:rPr>
          <w:rFonts w:ascii="SimSun" w:hAnsi="SimSun" w:hint="eastAsia"/>
          <w:sz w:val="21"/>
          <w:szCs w:val="21"/>
        </w:rPr>
        <w:t>发展议程</w:t>
      </w:r>
      <w:r w:rsidRPr="00211A86">
        <w:rPr>
          <w:rFonts w:ascii="SimSun" w:hAnsi="SimSun" w:hint="eastAsia"/>
          <w:sz w:val="21"/>
          <w:szCs w:val="21"/>
        </w:rPr>
        <w:t>建议的覆盖范围和项目组合</w:t>
      </w:r>
      <w:r w:rsidRPr="00A93A56">
        <w:rPr>
          <w:rFonts w:ascii="SimSun" w:hAnsi="SimSun" w:hint="eastAsia"/>
          <w:sz w:val="21"/>
          <w:szCs w:val="21"/>
        </w:rPr>
        <w:t>已体现了这一点。</w:t>
      </w:r>
      <w:r>
        <w:rPr>
          <w:rFonts w:ascii="SimSun" w:hAnsi="SimSun" w:hint="eastAsia"/>
          <w:sz w:val="21"/>
          <w:szCs w:val="21"/>
        </w:rPr>
        <w:t>监测和评估</w:t>
      </w:r>
      <w:r w:rsidRPr="00A93A56">
        <w:rPr>
          <w:rFonts w:ascii="SimSun" w:hAnsi="SimSun" w:hint="eastAsia"/>
          <w:sz w:val="21"/>
          <w:szCs w:val="21"/>
        </w:rPr>
        <w:t>发展议程落实情况的</w:t>
      </w:r>
      <w:r w:rsidRPr="00211A86">
        <w:rPr>
          <w:rFonts w:ascii="SimSun" w:hAnsi="SimSun" w:hint="eastAsia"/>
          <w:sz w:val="21"/>
          <w:szCs w:val="21"/>
        </w:rPr>
        <w:t>协调机制</w:t>
      </w:r>
      <w:r>
        <w:rPr>
          <w:rFonts w:ascii="SimSun" w:hAnsi="SimSun" w:hint="eastAsia"/>
          <w:sz w:val="21"/>
          <w:szCs w:val="21"/>
        </w:rPr>
        <w:t>和报告</w:t>
      </w:r>
      <w:r w:rsidRPr="00A93A56">
        <w:rPr>
          <w:rFonts w:ascii="SimSun" w:hAnsi="SimSun" w:hint="eastAsia"/>
          <w:sz w:val="21"/>
          <w:szCs w:val="21"/>
        </w:rPr>
        <w:t>模</w:t>
      </w:r>
      <w:r w:rsidRPr="00211A86">
        <w:rPr>
          <w:rFonts w:ascii="SimSun" w:hAnsi="SimSun" w:hint="eastAsia"/>
          <w:sz w:val="21"/>
          <w:szCs w:val="21"/>
        </w:rPr>
        <w:t>式</w:t>
      </w:r>
      <w:r w:rsidRPr="00A93A56">
        <w:rPr>
          <w:rFonts w:ascii="SimSun" w:hAnsi="SimSun" w:hint="eastAsia"/>
          <w:sz w:val="21"/>
          <w:szCs w:val="21"/>
        </w:rPr>
        <w:t>，</w:t>
      </w:r>
      <w:r w:rsidRPr="00211A86">
        <w:rPr>
          <w:rFonts w:ascii="SimSun" w:hAnsi="SimSun" w:hint="eastAsia"/>
          <w:sz w:val="21"/>
          <w:szCs w:val="21"/>
        </w:rPr>
        <w:t>也已</w:t>
      </w:r>
      <w:r w:rsidRPr="00A93A56">
        <w:rPr>
          <w:rFonts w:ascii="SimSun" w:hAnsi="SimSun" w:hint="eastAsia"/>
          <w:sz w:val="21"/>
          <w:szCs w:val="21"/>
        </w:rPr>
        <w:t>得到批</w:t>
      </w:r>
      <w:r>
        <w:rPr>
          <w:rFonts w:ascii="SimSun" w:hAnsi="SimSun" w:hint="eastAsia"/>
          <w:sz w:val="21"/>
          <w:szCs w:val="21"/>
        </w:rPr>
        <w:t>准</w:t>
      </w:r>
      <w:r w:rsidRPr="00A93A56">
        <w:rPr>
          <w:rFonts w:ascii="SimSun" w:hAnsi="SimSun" w:hint="eastAsia"/>
          <w:sz w:val="21"/>
          <w:szCs w:val="21"/>
        </w:rPr>
        <w:t>并在被</w:t>
      </w:r>
      <w:r>
        <w:rPr>
          <w:rFonts w:ascii="SimSun" w:hAnsi="SimSun" w:hint="eastAsia"/>
          <w:sz w:val="21"/>
          <w:szCs w:val="21"/>
        </w:rPr>
        <w:t>逐步</w:t>
      </w:r>
      <w:r w:rsidRPr="00A93A56">
        <w:rPr>
          <w:rFonts w:ascii="SimSun" w:hAnsi="SimSun" w:hint="eastAsia"/>
          <w:sz w:val="21"/>
          <w:szCs w:val="21"/>
        </w:rPr>
        <w:t>落实</w:t>
      </w:r>
      <w:r w:rsidRPr="00211A86">
        <w:rPr>
          <w:rFonts w:ascii="SimSun" w:hAnsi="SimSun" w:hint="eastAsia"/>
          <w:sz w:val="21"/>
          <w:szCs w:val="21"/>
        </w:rPr>
        <w:t>。然而，整个组织</w:t>
      </w:r>
      <w:r w:rsidRPr="00A93A56">
        <w:rPr>
          <w:rFonts w:ascii="SimSun" w:hAnsi="SimSun" w:hint="eastAsia"/>
          <w:sz w:val="21"/>
          <w:szCs w:val="21"/>
        </w:rPr>
        <w:t>通过发展议程进行精兵简政仍</w:t>
      </w:r>
      <w:r>
        <w:rPr>
          <w:rFonts w:ascii="SimSun" w:hAnsi="SimSun" w:hint="eastAsia"/>
          <w:sz w:val="21"/>
          <w:szCs w:val="21"/>
        </w:rPr>
        <w:t>是一</w:t>
      </w:r>
      <w:r w:rsidRPr="00A93A56">
        <w:rPr>
          <w:rFonts w:ascii="SimSun" w:hAnsi="SimSun" w:hint="eastAsia"/>
          <w:sz w:val="21"/>
          <w:szCs w:val="21"/>
        </w:rPr>
        <w:t>项长期工作</w:t>
      </w:r>
      <w:r w:rsidRPr="00211A86">
        <w:rPr>
          <w:rFonts w:ascii="SimSun" w:hAnsi="SimSun" w:hint="eastAsia"/>
          <w:sz w:val="21"/>
          <w:szCs w:val="21"/>
        </w:rPr>
        <w:t>。集团强调</w:t>
      </w:r>
      <w:r w:rsidRPr="00A93A56">
        <w:rPr>
          <w:rFonts w:ascii="SimSun" w:hAnsi="SimSun" w:hint="eastAsia"/>
          <w:sz w:val="21"/>
          <w:szCs w:val="21"/>
        </w:rPr>
        <w:t>说，</w:t>
      </w:r>
      <w:r w:rsidRPr="00211A86">
        <w:rPr>
          <w:rFonts w:ascii="SimSun" w:hAnsi="SimSun" w:hint="eastAsia"/>
          <w:sz w:val="21"/>
          <w:szCs w:val="21"/>
        </w:rPr>
        <w:t>这</w:t>
      </w:r>
      <w:r w:rsidRPr="00A93A56">
        <w:rPr>
          <w:rFonts w:ascii="SimSun" w:hAnsi="SimSun" w:hint="eastAsia"/>
          <w:sz w:val="21"/>
          <w:szCs w:val="21"/>
        </w:rPr>
        <w:t>不仅要</w:t>
      </w:r>
      <w:r>
        <w:rPr>
          <w:rFonts w:ascii="SimSun" w:hAnsi="SimSun" w:hint="eastAsia"/>
          <w:sz w:val="21"/>
          <w:szCs w:val="21"/>
        </w:rPr>
        <w:t>取决于</w:t>
      </w:r>
      <w:r w:rsidRPr="00211A86">
        <w:rPr>
          <w:rFonts w:ascii="SimSun" w:hAnsi="SimSun" w:hint="eastAsia"/>
          <w:sz w:val="21"/>
          <w:szCs w:val="21"/>
        </w:rPr>
        <w:t>各成员国的承诺，</w:t>
      </w:r>
      <w:r w:rsidRPr="00A93A56">
        <w:rPr>
          <w:rFonts w:ascii="SimSun" w:hAnsi="SimSun" w:hint="eastAsia"/>
          <w:sz w:val="21"/>
          <w:szCs w:val="21"/>
        </w:rPr>
        <w:t>而且还取决于本组织如何工作的</w:t>
      </w:r>
      <w:r>
        <w:rPr>
          <w:rFonts w:ascii="SimSun" w:hAnsi="SimSun" w:hint="eastAsia"/>
          <w:sz w:val="21"/>
          <w:szCs w:val="21"/>
        </w:rPr>
        <w:t>文化</w:t>
      </w:r>
      <w:r w:rsidRPr="00A93A56">
        <w:rPr>
          <w:rFonts w:ascii="SimSun" w:hAnsi="SimSun" w:hint="eastAsia"/>
          <w:sz w:val="21"/>
          <w:szCs w:val="21"/>
        </w:rPr>
        <w:t>变革</w:t>
      </w:r>
      <w:r>
        <w:rPr>
          <w:rFonts w:ascii="SimSun" w:hAnsi="SimSun" w:hint="eastAsia"/>
          <w:sz w:val="21"/>
          <w:szCs w:val="21"/>
        </w:rPr>
        <w:t>。</w:t>
      </w:r>
      <w:r w:rsidRPr="00A93A56">
        <w:rPr>
          <w:rFonts w:ascii="SimSun" w:hAnsi="SimSun" w:hint="eastAsia"/>
          <w:sz w:val="21"/>
          <w:szCs w:val="21"/>
        </w:rPr>
        <w:t>本组织的所有领域均需要进行</w:t>
      </w:r>
      <w:r>
        <w:rPr>
          <w:rFonts w:ascii="SimSun" w:hAnsi="SimSun" w:hint="eastAsia"/>
          <w:sz w:val="21"/>
          <w:szCs w:val="21"/>
        </w:rPr>
        <w:t>文化</w:t>
      </w:r>
      <w:r w:rsidRPr="00211A86">
        <w:rPr>
          <w:rFonts w:ascii="SimSun" w:hAnsi="SimSun" w:hint="eastAsia"/>
          <w:sz w:val="21"/>
          <w:szCs w:val="21"/>
        </w:rPr>
        <w:t>变</w:t>
      </w:r>
      <w:r w:rsidRPr="00A93A56">
        <w:rPr>
          <w:rFonts w:ascii="SimSun" w:hAnsi="SimSun" w:hint="eastAsia"/>
          <w:sz w:val="21"/>
          <w:szCs w:val="21"/>
        </w:rPr>
        <w:t>革，其中要涉及到</w:t>
      </w:r>
      <w:r>
        <w:rPr>
          <w:rFonts w:ascii="SimSun" w:hAnsi="SimSun" w:hint="eastAsia"/>
          <w:sz w:val="21"/>
          <w:szCs w:val="21"/>
        </w:rPr>
        <w:t>所有工作人员和外</w:t>
      </w:r>
      <w:r w:rsidRPr="00A93A56">
        <w:rPr>
          <w:rFonts w:ascii="SimSun" w:hAnsi="SimSun" w:hint="eastAsia"/>
          <w:sz w:val="21"/>
          <w:szCs w:val="21"/>
        </w:rPr>
        <w:t>聘</w:t>
      </w:r>
      <w:r>
        <w:rPr>
          <w:rFonts w:ascii="SimSun" w:hAnsi="SimSun" w:hint="eastAsia"/>
          <w:sz w:val="21"/>
          <w:szCs w:val="21"/>
        </w:rPr>
        <w:t>顾问</w:t>
      </w:r>
      <w:r w:rsidRPr="00211A86">
        <w:rPr>
          <w:rFonts w:ascii="SimSun" w:hAnsi="SimSun" w:hint="eastAsia"/>
          <w:sz w:val="21"/>
          <w:szCs w:val="21"/>
        </w:rPr>
        <w:t>。</w:t>
      </w:r>
      <w:r w:rsidRPr="00A93A56">
        <w:rPr>
          <w:rFonts w:ascii="SimSun" w:hAnsi="SimSun" w:hint="eastAsia"/>
          <w:sz w:val="21"/>
          <w:szCs w:val="21"/>
        </w:rPr>
        <w:t>该集团</w:t>
      </w:r>
      <w:r w:rsidRPr="00211A86">
        <w:rPr>
          <w:rFonts w:ascii="SimSun" w:hAnsi="SimSun" w:hint="eastAsia"/>
          <w:sz w:val="21"/>
          <w:szCs w:val="21"/>
        </w:rPr>
        <w:t>强调</w:t>
      </w:r>
      <w:r w:rsidRPr="00A93A56">
        <w:rPr>
          <w:rFonts w:ascii="SimSun" w:hAnsi="SimSun" w:hint="eastAsia"/>
          <w:sz w:val="21"/>
          <w:szCs w:val="21"/>
        </w:rPr>
        <w:t>说</w:t>
      </w:r>
      <w:r w:rsidRPr="00211A86">
        <w:rPr>
          <w:rFonts w:ascii="SimSun" w:hAnsi="SimSun" w:hint="eastAsia"/>
          <w:sz w:val="21"/>
          <w:szCs w:val="21"/>
        </w:rPr>
        <w:t>，</w:t>
      </w:r>
      <w:r w:rsidRPr="00A93A56">
        <w:rPr>
          <w:rFonts w:ascii="SimSun" w:hAnsi="SimSun" w:hint="eastAsia"/>
          <w:sz w:val="21"/>
          <w:szCs w:val="21"/>
        </w:rPr>
        <w:t>项目的</w:t>
      </w:r>
      <w:r>
        <w:rPr>
          <w:rFonts w:ascii="SimSun" w:hAnsi="SimSun" w:hint="eastAsia"/>
          <w:sz w:val="21"/>
          <w:szCs w:val="21"/>
        </w:rPr>
        <w:t>批准和执行</w:t>
      </w:r>
      <w:r w:rsidRPr="00A93A56">
        <w:rPr>
          <w:rFonts w:ascii="SimSun" w:hAnsi="SimSun" w:hint="eastAsia"/>
          <w:sz w:val="21"/>
          <w:szCs w:val="21"/>
        </w:rPr>
        <w:t>，无论取得多好的成绩，均</w:t>
      </w:r>
      <w:r w:rsidRPr="00211A86">
        <w:rPr>
          <w:rFonts w:ascii="SimSun" w:hAnsi="SimSun" w:hint="eastAsia"/>
          <w:sz w:val="21"/>
          <w:szCs w:val="21"/>
        </w:rPr>
        <w:t>不应视为</w:t>
      </w:r>
      <w:r w:rsidRPr="00A93A56">
        <w:rPr>
          <w:rFonts w:ascii="SimSun" w:hAnsi="SimSun" w:hint="eastAsia"/>
          <w:sz w:val="21"/>
          <w:szCs w:val="21"/>
        </w:rPr>
        <w:t>落实发展议程的任务已全面完成。</w:t>
      </w:r>
      <w:r w:rsidRPr="00211A86">
        <w:rPr>
          <w:rFonts w:ascii="SimSun" w:hAnsi="SimSun" w:hint="eastAsia"/>
          <w:sz w:val="21"/>
          <w:szCs w:val="21"/>
        </w:rPr>
        <w:t>委员会必须继续监测和评估</w:t>
      </w:r>
      <w:r w:rsidRPr="00A93A56">
        <w:rPr>
          <w:rFonts w:ascii="SimSun" w:hAnsi="SimSun" w:hint="eastAsia"/>
          <w:sz w:val="21"/>
          <w:szCs w:val="21"/>
        </w:rPr>
        <w:t>把发展议程纳入WIPO所有活动领域主流工作的进程。</w:t>
      </w:r>
      <w:r>
        <w:rPr>
          <w:rFonts w:ascii="SimSun" w:hAnsi="SimSun" w:hint="eastAsia"/>
          <w:sz w:val="21"/>
          <w:szCs w:val="21"/>
        </w:rPr>
        <w:t>该集团希望在今后一周</w:t>
      </w:r>
      <w:r w:rsidRPr="00A93A56">
        <w:rPr>
          <w:rFonts w:ascii="SimSun" w:hAnsi="SimSun" w:hint="eastAsia"/>
          <w:sz w:val="21"/>
          <w:szCs w:val="21"/>
        </w:rPr>
        <w:t>里就</w:t>
      </w:r>
      <w:r>
        <w:rPr>
          <w:rFonts w:ascii="SimSun" w:hAnsi="SimSun" w:hint="eastAsia"/>
          <w:sz w:val="21"/>
          <w:szCs w:val="21"/>
        </w:rPr>
        <w:t>委员会</w:t>
      </w:r>
      <w:r w:rsidRPr="00A93A56">
        <w:rPr>
          <w:rFonts w:ascii="SimSun" w:hAnsi="SimSun" w:hint="eastAsia"/>
          <w:sz w:val="21"/>
          <w:szCs w:val="21"/>
        </w:rPr>
        <w:t>拟将审议的</w:t>
      </w:r>
      <w:r>
        <w:rPr>
          <w:rFonts w:ascii="SimSun" w:hAnsi="SimSun" w:hint="eastAsia"/>
          <w:sz w:val="21"/>
          <w:szCs w:val="21"/>
        </w:rPr>
        <w:t>问题</w:t>
      </w:r>
      <w:r w:rsidRPr="00A93A56">
        <w:rPr>
          <w:rFonts w:ascii="SimSun" w:hAnsi="SimSun" w:hint="eastAsia"/>
          <w:sz w:val="21"/>
          <w:szCs w:val="21"/>
        </w:rPr>
        <w:t>进行</w:t>
      </w:r>
      <w:r>
        <w:rPr>
          <w:rFonts w:ascii="SimSun" w:hAnsi="SimSun" w:hint="eastAsia"/>
          <w:sz w:val="21"/>
          <w:szCs w:val="21"/>
        </w:rPr>
        <w:t>有意义和富有成效的讨论。</w:t>
      </w:r>
      <w:r w:rsidRPr="00A93A56">
        <w:rPr>
          <w:rFonts w:ascii="SimSun" w:hAnsi="SimSun" w:hint="eastAsia"/>
          <w:sz w:val="21"/>
          <w:szCs w:val="21"/>
        </w:rPr>
        <w:t>该集团注意到</w:t>
      </w:r>
      <w:r>
        <w:rPr>
          <w:rFonts w:ascii="SimSun" w:hAnsi="SimSun" w:hint="eastAsia"/>
          <w:sz w:val="21"/>
          <w:szCs w:val="21"/>
        </w:rPr>
        <w:t>关于这些项目的报告</w:t>
      </w:r>
      <w:r w:rsidRPr="00A93A56">
        <w:rPr>
          <w:rFonts w:ascii="SimSun" w:hAnsi="SimSun" w:hint="eastAsia"/>
          <w:sz w:val="21"/>
          <w:szCs w:val="21"/>
        </w:rPr>
        <w:t>已更为</w:t>
      </w:r>
      <w:r>
        <w:rPr>
          <w:rFonts w:ascii="SimSun" w:hAnsi="SimSun" w:hint="eastAsia"/>
          <w:sz w:val="21"/>
          <w:szCs w:val="21"/>
        </w:rPr>
        <w:t>完整</w:t>
      </w:r>
      <w:r w:rsidRPr="00A93A56">
        <w:rPr>
          <w:rFonts w:ascii="SimSun" w:hAnsi="SimSun" w:hint="eastAsia"/>
          <w:sz w:val="21"/>
          <w:szCs w:val="21"/>
        </w:rPr>
        <w:t>且信息量也更大</w:t>
      </w:r>
      <w:r>
        <w:rPr>
          <w:rFonts w:ascii="SimSun" w:hAnsi="SimSun" w:hint="eastAsia"/>
          <w:sz w:val="21"/>
          <w:szCs w:val="21"/>
        </w:rPr>
        <w:t>，内容和结构</w:t>
      </w:r>
      <w:r w:rsidRPr="00A93A56">
        <w:rPr>
          <w:rFonts w:ascii="SimSun" w:hAnsi="SimSun" w:hint="eastAsia"/>
          <w:sz w:val="21"/>
          <w:szCs w:val="21"/>
        </w:rPr>
        <w:t>都已得到</w:t>
      </w:r>
      <w:r>
        <w:rPr>
          <w:rFonts w:ascii="SimSun" w:hAnsi="SimSun" w:hint="eastAsia"/>
          <w:sz w:val="21"/>
          <w:szCs w:val="21"/>
        </w:rPr>
        <w:t>改进。</w:t>
      </w:r>
      <w:r w:rsidRPr="00A93A56">
        <w:rPr>
          <w:rFonts w:ascii="SimSun" w:hAnsi="SimSun" w:hint="eastAsia"/>
          <w:sz w:val="21"/>
          <w:szCs w:val="21"/>
        </w:rPr>
        <w:t>文件</w:t>
      </w:r>
      <w:r w:rsidRPr="00211A86">
        <w:rPr>
          <w:rFonts w:ascii="SimSun" w:hAnsi="SimSun"/>
          <w:sz w:val="21"/>
          <w:szCs w:val="21"/>
        </w:rPr>
        <w:t>CDIP/10/2</w:t>
      </w:r>
      <w:r w:rsidRPr="00A93A56">
        <w:rPr>
          <w:rFonts w:ascii="SimSun" w:hAnsi="SimSun" w:hint="eastAsia"/>
          <w:sz w:val="21"/>
          <w:szCs w:val="21"/>
        </w:rPr>
        <w:t>便可以作为这方面的一个范例</w:t>
      </w:r>
      <w:r w:rsidRPr="00211A86">
        <w:rPr>
          <w:rFonts w:ascii="SimSun" w:hAnsi="SimSun" w:hint="eastAsia"/>
          <w:sz w:val="21"/>
          <w:szCs w:val="21"/>
        </w:rPr>
        <w:t>。</w:t>
      </w:r>
      <w:r>
        <w:rPr>
          <w:rFonts w:ascii="SimSun" w:hAnsi="SimSun" w:hint="eastAsia"/>
          <w:sz w:val="21"/>
          <w:szCs w:val="21"/>
        </w:rPr>
        <w:t>该集团重申加</w:t>
      </w:r>
      <w:r w:rsidRPr="00A93A56">
        <w:rPr>
          <w:rFonts w:ascii="SimSun" w:hAnsi="SimSun" w:hint="eastAsia"/>
          <w:sz w:val="21"/>
          <w:szCs w:val="21"/>
        </w:rPr>
        <w:t>强</w:t>
      </w:r>
      <w:r>
        <w:rPr>
          <w:rFonts w:ascii="SimSun" w:hAnsi="SimSun" w:hint="eastAsia"/>
          <w:sz w:val="21"/>
          <w:szCs w:val="21"/>
        </w:rPr>
        <w:t>透明度和问责制是各成员国在</w:t>
      </w:r>
      <w:r w:rsidRPr="00A93A56">
        <w:rPr>
          <w:rFonts w:ascii="SimSun" w:hAnsi="SimSun" w:hint="eastAsia"/>
          <w:sz w:val="21"/>
          <w:szCs w:val="21"/>
        </w:rPr>
        <w:t>本委员会</w:t>
      </w:r>
      <w:r w:rsidRPr="00211A86">
        <w:rPr>
          <w:rFonts w:ascii="SimSun" w:hAnsi="SimSun" w:hint="eastAsia"/>
          <w:sz w:val="21"/>
          <w:szCs w:val="21"/>
        </w:rPr>
        <w:t>和其他</w:t>
      </w:r>
      <w:r>
        <w:rPr>
          <w:rFonts w:ascii="SimSun" w:hAnsi="SimSun"/>
          <w:sz w:val="21"/>
          <w:szCs w:val="21"/>
        </w:rPr>
        <w:t>WIPO</w:t>
      </w:r>
      <w:r>
        <w:rPr>
          <w:rFonts w:ascii="SimSun" w:hAnsi="SimSun" w:hint="eastAsia"/>
          <w:sz w:val="21"/>
          <w:szCs w:val="21"/>
        </w:rPr>
        <w:t>委员会</w:t>
      </w:r>
      <w:r w:rsidRPr="00A93A56">
        <w:rPr>
          <w:rFonts w:ascii="SimSun" w:hAnsi="SimSun" w:hint="eastAsia"/>
          <w:sz w:val="21"/>
          <w:szCs w:val="21"/>
        </w:rPr>
        <w:t>提出</w:t>
      </w:r>
      <w:r>
        <w:rPr>
          <w:rFonts w:ascii="SimSun" w:hAnsi="SimSun" w:hint="eastAsia"/>
          <w:sz w:val="21"/>
          <w:szCs w:val="21"/>
        </w:rPr>
        <w:t>的经常性要求。</w:t>
      </w:r>
      <w:r w:rsidRPr="00A93A56">
        <w:rPr>
          <w:rFonts w:ascii="SimSun" w:hAnsi="SimSun" w:hint="eastAsia"/>
          <w:sz w:val="21"/>
          <w:szCs w:val="21"/>
        </w:rPr>
        <w:t>在谈到</w:t>
      </w:r>
      <w:r>
        <w:rPr>
          <w:rFonts w:ascii="SimSun" w:hAnsi="SimSun"/>
          <w:sz w:val="21"/>
          <w:szCs w:val="21"/>
        </w:rPr>
        <w:t>WIPO</w:t>
      </w:r>
      <w:r w:rsidRPr="00A93A56">
        <w:rPr>
          <w:rFonts w:ascii="SimSun" w:hAnsi="SimSun" w:hint="eastAsia"/>
          <w:sz w:val="21"/>
          <w:szCs w:val="21"/>
        </w:rPr>
        <w:t>相关机构为</w:t>
      </w:r>
      <w:r>
        <w:rPr>
          <w:rFonts w:ascii="SimSun" w:hAnsi="SimSun" w:hint="eastAsia"/>
          <w:sz w:val="21"/>
          <w:szCs w:val="21"/>
        </w:rPr>
        <w:t>各自</w:t>
      </w:r>
      <w:r w:rsidRPr="00A93A56">
        <w:rPr>
          <w:rFonts w:ascii="SimSun" w:hAnsi="SimSun" w:hint="eastAsia"/>
          <w:sz w:val="21"/>
          <w:szCs w:val="21"/>
        </w:rPr>
        <w:t>的发展议程</w:t>
      </w:r>
      <w:r>
        <w:rPr>
          <w:rFonts w:ascii="SimSun" w:hAnsi="SimSun" w:hint="eastAsia"/>
          <w:sz w:val="21"/>
          <w:szCs w:val="21"/>
        </w:rPr>
        <w:t>建议落实情况</w:t>
      </w:r>
      <w:r w:rsidRPr="00A93A56">
        <w:rPr>
          <w:rFonts w:ascii="SimSun" w:hAnsi="SimSun" w:hint="eastAsia"/>
          <w:sz w:val="21"/>
          <w:szCs w:val="21"/>
        </w:rPr>
        <w:t>所作贡献</w:t>
      </w:r>
      <w:r w:rsidRPr="00211A86">
        <w:rPr>
          <w:rFonts w:ascii="SimSun" w:hAnsi="SimSun" w:hint="eastAsia"/>
          <w:sz w:val="21"/>
          <w:szCs w:val="21"/>
        </w:rPr>
        <w:t>的说明</w:t>
      </w:r>
      <w:r w:rsidRPr="00A93A56">
        <w:rPr>
          <w:rFonts w:ascii="SimSun" w:hAnsi="SimSun" w:hint="eastAsia"/>
          <w:sz w:val="21"/>
          <w:szCs w:val="21"/>
        </w:rPr>
        <w:t>时</w:t>
      </w:r>
      <w:r w:rsidRPr="00211A86">
        <w:rPr>
          <w:rFonts w:ascii="SimSun" w:hAnsi="SimSun" w:hint="eastAsia"/>
          <w:sz w:val="21"/>
          <w:szCs w:val="21"/>
        </w:rPr>
        <w:t>，</w:t>
      </w:r>
      <w:r w:rsidRPr="00A93A56">
        <w:rPr>
          <w:rFonts w:ascii="SimSun" w:hAnsi="SimSun" w:hint="eastAsia"/>
          <w:sz w:val="21"/>
          <w:szCs w:val="21"/>
        </w:rPr>
        <w:t>提及了</w:t>
      </w:r>
      <w:r w:rsidRPr="00211A86">
        <w:rPr>
          <w:rFonts w:ascii="SimSun" w:hAnsi="SimSun" w:hint="eastAsia"/>
          <w:sz w:val="21"/>
          <w:szCs w:val="21"/>
        </w:rPr>
        <w:t>文件</w:t>
      </w:r>
      <w:r w:rsidRPr="00211A86">
        <w:rPr>
          <w:rFonts w:ascii="SimSun" w:hAnsi="SimSun"/>
          <w:sz w:val="21"/>
          <w:szCs w:val="21"/>
        </w:rPr>
        <w:t>CDIP/10/12</w:t>
      </w:r>
      <w:r w:rsidR="00B80A52">
        <w:rPr>
          <w:rFonts w:ascii="SimSun" w:hAnsi="SimSun" w:hint="eastAsia"/>
          <w:sz w:val="21"/>
          <w:szCs w:val="21"/>
        </w:rPr>
        <w:t>。</w:t>
      </w:r>
      <w:r>
        <w:rPr>
          <w:rFonts w:ascii="SimSun" w:hAnsi="SimSun" w:hint="eastAsia"/>
          <w:sz w:val="21"/>
          <w:szCs w:val="21"/>
        </w:rPr>
        <w:t>该集团</w:t>
      </w:r>
      <w:r w:rsidRPr="00211A86">
        <w:rPr>
          <w:rFonts w:ascii="SimSun" w:hAnsi="SimSun" w:hint="eastAsia"/>
          <w:sz w:val="21"/>
          <w:szCs w:val="21"/>
        </w:rPr>
        <w:t>和其他发展中国家赞成</w:t>
      </w:r>
      <w:r w:rsidRPr="00A93A56">
        <w:rPr>
          <w:rFonts w:ascii="SimSun" w:hAnsi="SimSun" w:hint="eastAsia"/>
          <w:sz w:val="21"/>
          <w:szCs w:val="21"/>
        </w:rPr>
        <w:t>建立</w:t>
      </w:r>
      <w:r>
        <w:rPr>
          <w:rFonts w:ascii="SimSun" w:hAnsi="SimSun" w:hint="eastAsia"/>
          <w:sz w:val="21"/>
          <w:szCs w:val="21"/>
        </w:rPr>
        <w:t>一</w:t>
      </w:r>
      <w:r w:rsidRPr="00A93A56">
        <w:rPr>
          <w:rFonts w:ascii="SimSun" w:hAnsi="SimSun" w:hint="eastAsia"/>
          <w:sz w:val="21"/>
          <w:szCs w:val="21"/>
        </w:rPr>
        <w:t>种</w:t>
      </w:r>
      <w:r>
        <w:rPr>
          <w:rFonts w:ascii="SimSun" w:hAnsi="SimSun" w:hint="eastAsia"/>
          <w:sz w:val="21"/>
          <w:szCs w:val="21"/>
        </w:rPr>
        <w:t>强有力</w:t>
      </w:r>
      <w:r w:rsidRPr="00A93A56">
        <w:rPr>
          <w:rFonts w:ascii="SimSun" w:hAnsi="SimSun" w:hint="eastAsia"/>
          <w:sz w:val="21"/>
          <w:szCs w:val="21"/>
        </w:rPr>
        <w:t>的</w:t>
      </w:r>
      <w:r>
        <w:rPr>
          <w:rFonts w:ascii="SimSun" w:hAnsi="SimSun" w:hint="eastAsia"/>
          <w:sz w:val="21"/>
          <w:szCs w:val="21"/>
        </w:rPr>
        <w:t>机制</w:t>
      </w:r>
      <w:r w:rsidRPr="00A93A56">
        <w:rPr>
          <w:rFonts w:ascii="SimSun" w:hAnsi="SimSun" w:hint="eastAsia"/>
          <w:sz w:val="21"/>
          <w:szCs w:val="21"/>
        </w:rPr>
        <w:t>，为成员国提供与落实发展议程相关的战略和活动的有价值信息。</w:t>
      </w:r>
      <w:r w:rsidRPr="00211A86">
        <w:rPr>
          <w:rFonts w:ascii="SimSun" w:hAnsi="SimSun" w:hint="eastAsia"/>
          <w:sz w:val="21"/>
          <w:szCs w:val="21"/>
        </w:rPr>
        <w:t>该集团支持非洲集团在</w:t>
      </w:r>
      <w:r w:rsidRPr="00A93A56">
        <w:rPr>
          <w:rFonts w:ascii="SimSun" w:hAnsi="SimSun" w:hint="eastAsia"/>
          <w:sz w:val="21"/>
          <w:szCs w:val="21"/>
        </w:rPr>
        <w:t>上届会议提出的请</w:t>
      </w:r>
      <w:r>
        <w:rPr>
          <w:rFonts w:ascii="SimSun" w:hAnsi="SimSun" w:hint="eastAsia"/>
          <w:sz w:val="21"/>
          <w:szCs w:val="21"/>
        </w:rPr>
        <w:t>秘书处</w:t>
      </w:r>
      <w:r w:rsidRPr="00A93A56">
        <w:rPr>
          <w:rFonts w:ascii="SimSun" w:hAnsi="SimSun" w:hint="eastAsia"/>
          <w:sz w:val="21"/>
          <w:szCs w:val="21"/>
        </w:rPr>
        <w:t>编拟</w:t>
      </w:r>
      <w:r w:rsidRPr="00211A86">
        <w:rPr>
          <w:rFonts w:ascii="SimSun" w:hAnsi="SimSun" w:hint="eastAsia"/>
          <w:sz w:val="21"/>
          <w:szCs w:val="21"/>
        </w:rPr>
        <w:t>一份</w:t>
      </w:r>
      <w:r w:rsidRPr="00A93A56">
        <w:rPr>
          <w:rFonts w:ascii="SimSun" w:hAnsi="SimSun" w:hint="eastAsia"/>
          <w:sz w:val="21"/>
          <w:szCs w:val="21"/>
        </w:rPr>
        <w:t>各代表团主要观点摘要</w:t>
      </w:r>
      <w:r w:rsidRPr="00211A86">
        <w:rPr>
          <w:rFonts w:ascii="SimSun" w:hAnsi="SimSun" w:hint="eastAsia"/>
          <w:sz w:val="21"/>
          <w:szCs w:val="21"/>
        </w:rPr>
        <w:t>报告</w:t>
      </w:r>
      <w:r w:rsidRPr="00A93A56">
        <w:rPr>
          <w:rFonts w:ascii="SimSun" w:hAnsi="SimSun" w:hint="eastAsia"/>
          <w:sz w:val="21"/>
          <w:szCs w:val="21"/>
        </w:rPr>
        <w:t>的提案。</w:t>
      </w:r>
      <w:r w:rsidRPr="00211A86">
        <w:rPr>
          <w:rFonts w:ascii="SimSun" w:hAnsi="SimSun" w:hint="eastAsia"/>
          <w:sz w:val="21"/>
          <w:szCs w:val="21"/>
        </w:rPr>
        <w:t>在上届大会期间</w:t>
      </w:r>
      <w:r w:rsidRPr="00A93A56">
        <w:rPr>
          <w:rFonts w:ascii="SimSun" w:hAnsi="SimSun" w:hint="eastAsia"/>
          <w:sz w:val="21"/>
          <w:szCs w:val="21"/>
        </w:rPr>
        <w:t>曾提到，</w:t>
      </w:r>
      <w:r>
        <w:rPr>
          <w:rFonts w:ascii="SimSun" w:hAnsi="SimSun" w:hint="eastAsia"/>
          <w:sz w:val="21"/>
          <w:szCs w:val="21"/>
        </w:rPr>
        <w:t>委员会应该能</w:t>
      </w:r>
      <w:r w:rsidRPr="00A93A56">
        <w:rPr>
          <w:rFonts w:ascii="SimSun" w:hAnsi="SimSun" w:hint="eastAsia"/>
          <w:sz w:val="21"/>
          <w:szCs w:val="21"/>
        </w:rPr>
        <w:t>对相</w:t>
      </w:r>
      <w:r w:rsidRPr="00211A86">
        <w:rPr>
          <w:rFonts w:ascii="SimSun" w:hAnsi="SimSun" w:hint="eastAsia"/>
          <w:sz w:val="21"/>
          <w:szCs w:val="21"/>
        </w:rPr>
        <w:t>关机构提供的信息</w:t>
      </w:r>
      <w:r>
        <w:rPr>
          <w:rFonts w:ascii="SimSun" w:hAnsi="SimSun" w:hint="eastAsia"/>
          <w:sz w:val="21"/>
          <w:szCs w:val="21"/>
        </w:rPr>
        <w:t>进行有意义的分析。集团重申其观点</w:t>
      </w:r>
      <w:r w:rsidRPr="00A93A56">
        <w:rPr>
          <w:rFonts w:ascii="SimSun" w:hAnsi="SimSun" w:hint="eastAsia"/>
          <w:sz w:val="21"/>
          <w:szCs w:val="21"/>
        </w:rPr>
        <w:t>，</w:t>
      </w:r>
      <w:r>
        <w:rPr>
          <w:rFonts w:ascii="SimSun" w:hAnsi="SimSun" w:hint="eastAsia"/>
          <w:sz w:val="21"/>
          <w:szCs w:val="21"/>
        </w:rPr>
        <w:t>所有</w:t>
      </w:r>
      <w:r w:rsidRPr="00A93A56">
        <w:rPr>
          <w:rFonts w:ascii="SimSun" w:hAnsi="SimSun" w:hint="eastAsia"/>
          <w:sz w:val="21"/>
          <w:szCs w:val="21"/>
        </w:rPr>
        <w:t>成</w:t>
      </w:r>
      <w:r w:rsidRPr="00211A86">
        <w:rPr>
          <w:rFonts w:ascii="SimSun" w:hAnsi="SimSun" w:hint="eastAsia"/>
          <w:sz w:val="21"/>
          <w:szCs w:val="21"/>
        </w:rPr>
        <w:t>员国</w:t>
      </w:r>
      <w:r w:rsidRPr="00A93A56">
        <w:rPr>
          <w:rFonts w:ascii="SimSun" w:hAnsi="SimSun" w:hint="eastAsia"/>
          <w:sz w:val="21"/>
          <w:szCs w:val="21"/>
        </w:rPr>
        <w:t>均应把</w:t>
      </w:r>
      <w:r>
        <w:rPr>
          <w:rFonts w:ascii="SimSun" w:hAnsi="SimSun"/>
          <w:sz w:val="21"/>
          <w:szCs w:val="21"/>
        </w:rPr>
        <w:t>PB</w:t>
      </w:r>
      <w:r w:rsidRPr="00A93A56">
        <w:rPr>
          <w:rFonts w:ascii="SimSun" w:hAnsi="SimSun" w:hint="eastAsia"/>
          <w:sz w:val="21"/>
          <w:szCs w:val="21"/>
        </w:rPr>
        <w:t>C</w:t>
      </w:r>
      <w:r w:rsidRPr="00211A86">
        <w:rPr>
          <w:rFonts w:ascii="SimSun" w:hAnsi="SimSun" w:hint="eastAsia"/>
          <w:sz w:val="21"/>
          <w:szCs w:val="21"/>
        </w:rPr>
        <w:t>和</w:t>
      </w:r>
      <w:r w:rsidRPr="00A93A56">
        <w:rPr>
          <w:rFonts w:ascii="SimSun" w:hAnsi="SimSun" w:hint="eastAsia"/>
          <w:sz w:val="21"/>
          <w:szCs w:val="21"/>
        </w:rPr>
        <w:t>CWS视</w:t>
      </w:r>
      <w:r w:rsidRPr="00211A86">
        <w:rPr>
          <w:rFonts w:ascii="SimSun" w:hAnsi="SimSun" w:hint="eastAsia"/>
          <w:sz w:val="21"/>
          <w:szCs w:val="21"/>
        </w:rPr>
        <w:t>为</w:t>
      </w:r>
      <w:r w:rsidRPr="00A93A56">
        <w:rPr>
          <w:rFonts w:ascii="SimSun" w:hAnsi="SimSun" w:hint="eastAsia"/>
          <w:sz w:val="21"/>
          <w:szCs w:val="21"/>
        </w:rPr>
        <w:t>在落实发展议程建议这一意义上的相关机构。</w:t>
      </w:r>
      <w:r w:rsidRPr="00211A86">
        <w:rPr>
          <w:rFonts w:ascii="SimSun" w:hAnsi="SimSun" w:hint="eastAsia"/>
          <w:sz w:val="21"/>
          <w:szCs w:val="21"/>
        </w:rPr>
        <w:t>关于</w:t>
      </w:r>
      <w:r w:rsidRPr="00A93A56">
        <w:rPr>
          <w:rFonts w:ascii="SimSun" w:hAnsi="SimSun" w:hint="eastAsia"/>
          <w:sz w:val="21"/>
          <w:szCs w:val="21"/>
        </w:rPr>
        <w:t>审议落实已通过的各项</w:t>
      </w:r>
      <w:r w:rsidRPr="00A93A56">
        <w:rPr>
          <w:rFonts w:ascii="SimSun" w:hAnsi="SimSun" w:hint="eastAsia"/>
          <w:sz w:val="21"/>
          <w:szCs w:val="21"/>
        </w:rPr>
        <w:lastRenderedPageBreak/>
        <w:t>建议的工作计划的</w:t>
      </w:r>
      <w:r w:rsidRPr="00211A86">
        <w:rPr>
          <w:rFonts w:ascii="SimSun" w:hAnsi="SimSun" w:hint="eastAsia"/>
          <w:sz w:val="21"/>
          <w:szCs w:val="21"/>
        </w:rPr>
        <w:t>议程</w:t>
      </w:r>
      <w:r w:rsidRPr="00A93A56">
        <w:rPr>
          <w:rFonts w:ascii="SimSun" w:hAnsi="SimSun" w:hint="eastAsia"/>
          <w:sz w:val="21"/>
          <w:szCs w:val="21"/>
        </w:rPr>
        <w:t>第7</w:t>
      </w:r>
      <w:r>
        <w:rPr>
          <w:rFonts w:ascii="SimSun" w:hAnsi="SimSun" w:hint="eastAsia"/>
          <w:sz w:val="21"/>
          <w:szCs w:val="21"/>
        </w:rPr>
        <w:t>项</w:t>
      </w:r>
      <w:r w:rsidRPr="00211A86">
        <w:rPr>
          <w:rFonts w:ascii="SimSun" w:hAnsi="SimSun" w:hint="eastAsia"/>
          <w:sz w:val="21"/>
          <w:szCs w:val="21"/>
        </w:rPr>
        <w:t>，</w:t>
      </w:r>
      <w:r w:rsidRPr="00A93A56">
        <w:rPr>
          <w:rFonts w:ascii="SimSun" w:hAnsi="SimSun" w:hint="eastAsia"/>
          <w:sz w:val="21"/>
          <w:szCs w:val="21"/>
        </w:rPr>
        <w:t>该</w:t>
      </w:r>
      <w:r w:rsidRPr="00211A86">
        <w:rPr>
          <w:rFonts w:ascii="SimSun" w:hAnsi="SimSun" w:hint="eastAsia"/>
          <w:sz w:val="21"/>
          <w:szCs w:val="21"/>
        </w:rPr>
        <w:t>集团回顾</w:t>
      </w:r>
      <w:r w:rsidRPr="00A93A56">
        <w:rPr>
          <w:rFonts w:ascii="SimSun" w:hAnsi="SimSun" w:hint="eastAsia"/>
          <w:sz w:val="21"/>
          <w:szCs w:val="21"/>
        </w:rPr>
        <w:t>说，</w:t>
      </w:r>
      <w:r w:rsidRPr="00211A86">
        <w:rPr>
          <w:rFonts w:ascii="SimSun" w:hAnsi="SimSun" w:hint="eastAsia"/>
          <w:sz w:val="21"/>
          <w:szCs w:val="21"/>
        </w:rPr>
        <w:t>文件</w:t>
      </w:r>
      <w:r>
        <w:rPr>
          <w:rFonts w:ascii="SimSun" w:hAnsi="SimSun"/>
          <w:sz w:val="21"/>
          <w:szCs w:val="21"/>
        </w:rPr>
        <w:t>CDIP/9/16</w:t>
      </w:r>
      <w:r w:rsidRPr="00A93A56">
        <w:rPr>
          <w:rFonts w:ascii="SimSun" w:hAnsi="SimSun" w:hint="eastAsia"/>
          <w:sz w:val="21"/>
          <w:szCs w:val="21"/>
        </w:rPr>
        <w:t>是</w:t>
      </w:r>
      <w:r>
        <w:rPr>
          <w:rFonts w:ascii="SimSun" w:hAnsi="SimSun" w:hint="eastAsia"/>
          <w:sz w:val="21"/>
          <w:szCs w:val="21"/>
        </w:rPr>
        <w:t>在委员会上届会议上</w:t>
      </w:r>
      <w:r w:rsidRPr="00A93A56">
        <w:rPr>
          <w:rFonts w:ascii="SimSun" w:hAnsi="SimSun" w:hint="eastAsia"/>
          <w:sz w:val="21"/>
          <w:szCs w:val="21"/>
        </w:rPr>
        <w:t>提出来的</w:t>
      </w:r>
      <w:r w:rsidRPr="00211A86">
        <w:rPr>
          <w:rFonts w:ascii="SimSun" w:hAnsi="SimSun" w:hint="eastAsia"/>
          <w:sz w:val="21"/>
          <w:szCs w:val="21"/>
        </w:rPr>
        <w:t>。该文件载有</w:t>
      </w:r>
      <w:r w:rsidRPr="00A93A56">
        <w:rPr>
          <w:rFonts w:ascii="SimSun" w:hAnsi="SimSun" w:hint="eastAsia"/>
          <w:sz w:val="21"/>
          <w:szCs w:val="21"/>
        </w:rPr>
        <w:t>一项</w:t>
      </w:r>
      <w:r w:rsidRPr="00211A86">
        <w:rPr>
          <w:rFonts w:ascii="SimSun" w:hAnsi="SimSun" w:hint="eastAsia"/>
          <w:sz w:val="21"/>
          <w:szCs w:val="21"/>
        </w:rPr>
        <w:t>由</w:t>
      </w:r>
      <w:r w:rsidRPr="00A93A56">
        <w:rPr>
          <w:rFonts w:ascii="SimSun" w:hAnsi="SimSun" w:hint="eastAsia"/>
          <w:sz w:val="21"/>
          <w:szCs w:val="21"/>
        </w:rPr>
        <w:t>该</w:t>
      </w:r>
      <w:r w:rsidRPr="00211A86">
        <w:rPr>
          <w:rFonts w:ascii="SimSun" w:hAnsi="SimSun" w:hint="eastAsia"/>
          <w:sz w:val="21"/>
          <w:szCs w:val="21"/>
        </w:rPr>
        <w:t>集团和非洲集团</w:t>
      </w:r>
      <w:r w:rsidRPr="00A93A56">
        <w:rPr>
          <w:rFonts w:ascii="SimSun" w:hAnsi="SimSun" w:hint="eastAsia"/>
          <w:sz w:val="21"/>
          <w:szCs w:val="21"/>
        </w:rPr>
        <w:t>共同提出</w:t>
      </w:r>
      <w:r w:rsidRPr="00211A86">
        <w:rPr>
          <w:rFonts w:ascii="SimSun" w:hAnsi="SimSun" w:hint="eastAsia"/>
          <w:sz w:val="21"/>
          <w:szCs w:val="21"/>
        </w:rPr>
        <w:t>的联合提案。玻利维亚代表团</w:t>
      </w:r>
      <w:r w:rsidRPr="00A93A56">
        <w:rPr>
          <w:rFonts w:ascii="SimSun" w:hAnsi="SimSun" w:hint="eastAsia"/>
          <w:sz w:val="21"/>
          <w:szCs w:val="21"/>
        </w:rPr>
        <w:t>也是这项</w:t>
      </w:r>
      <w:r>
        <w:rPr>
          <w:rFonts w:ascii="SimSun" w:hAnsi="SimSun" w:hint="eastAsia"/>
          <w:sz w:val="21"/>
          <w:szCs w:val="21"/>
        </w:rPr>
        <w:t>提案</w:t>
      </w:r>
      <w:r w:rsidRPr="00A93A56">
        <w:rPr>
          <w:rFonts w:ascii="SimSun" w:hAnsi="SimSun" w:hint="eastAsia"/>
          <w:sz w:val="21"/>
          <w:szCs w:val="21"/>
        </w:rPr>
        <w:t>的共同提案国</w:t>
      </w:r>
      <w:r w:rsidR="00B80A52">
        <w:rPr>
          <w:rFonts w:ascii="SimSun" w:hAnsi="SimSun" w:hint="eastAsia"/>
          <w:sz w:val="21"/>
          <w:szCs w:val="21"/>
        </w:rPr>
        <w:t>。</w:t>
      </w:r>
      <w:r>
        <w:rPr>
          <w:rFonts w:ascii="SimSun" w:hAnsi="SimSun" w:hint="eastAsia"/>
          <w:sz w:val="21"/>
          <w:szCs w:val="21"/>
        </w:rPr>
        <w:t>该</w:t>
      </w:r>
      <w:r w:rsidRPr="00A93A56">
        <w:rPr>
          <w:rFonts w:ascii="SimSun" w:hAnsi="SimSun" w:hint="eastAsia"/>
          <w:sz w:val="21"/>
          <w:szCs w:val="21"/>
        </w:rPr>
        <w:t>集团</w:t>
      </w:r>
      <w:r w:rsidRPr="00211A86">
        <w:rPr>
          <w:rFonts w:ascii="SimSun" w:hAnsi="SimSun" w:hint="eastAsia"/>
          <w:sz w:val="21"/>
          <w:szCs w:val="21"/>
        </w:rPr>
        <w:t>指出</w:t>
      </w:r>
      <w:r w:rsidRPr="00A93A56">
        <w:rPr>
          <w:rFonts w:ascii="SimSun" w:hAnsi="SimSun" w:hint="eastAsia"/>
          <w:sz w:val="21"/>
          <w:szCs w:val="21"/>
        </w:rPr>
        <w:t>，此项</w:t>
      </w:r>
      <w:r>
        <w:rPr>
          <w:rFonts w:ascii="SimSun" w:hAnsi="SimSun" w:hint="eastAsia"/>
          <w:sz w:val="21"/>
          <w:szCs w:val="21"/>
        </w:rPr>
        <w:t>提案的主要目标是</w:t>
      </w:r>
      <w:r w:rsidRPr="00A93A56">
        <w:rPr>
          <w:rFonts w:ascii="SimSun" w:hAnsi="SimSun" w:hint="eastAsia"/>
          <w:sz w:val="21"/>
          <w:szCs w:val="21"/>
        </w:rPr>
        <w:t>根据载于对WIPO合作促进发展领域技术援助的</w:t>
      </w:r>
      <w:r>
        <w:rPr>
          <w:rFonts w:ascii="SimSun" w:hAnsi="SimSun" w:hint="eastAsia"/>
          <w:sz w:val="21"/>
          <w:szCs w:val="21"/>
        </w:rPr>
        <w:t>外部审查</w:t>
      </w:r>
      <w:r w:rsidRPr="00A93A56">
        <w:rPr>
          <w:rFonts w:ascii="SimSun" w:hAnsi="SimSun" w:hint="eastAsia"/>
          <w:sz w:val="21"/>
          <w:szCs w:val="21"/>
        </w:rPr>
        <w:t>报告中的建议，采取有效的后续行动。该</w:t>
      </w:r>
      <w:r w:rsidRPr="00211A86">
        <w:rPr>
          <w:rFonts w:ascii="SimSun" w:hAnsi="SimSun" w:hint="eastAsia"/>
          <w:sz w:val="21"/>
          <w:szCs w:val="21"/>
        </w:rPr>
        <w:t>集团强调</w:t>
      </w:r>
      <w:r w:rsidRPr="00A93A56">
        <w:rPr>
          <w:rFonts w:ascii="SimSun" w:hAnsi="SimSun" w:hint="eastAsia"/>
          <w:sz w:val="21"/>
          <w:szCs w:val="21"/>
        </w:rPr>
        <w:t>指出</w:t>
      </w:r>
      <w:r>
        <w:rPr>
          <w:rFonts w:ascii="SimSun" w:hAnsi="SimSun" w:hint="eastAsia"/>
          <w:sz w:val="21"/>
          <w:szCs w:val="21"/>
        </w:rPr>
        <w:t>，为</w:t>
      </w:r>
      <w:r w:rsidRPr="00A93A56">
        <w:rPr>
          <w:rFonts w:ascii="SimSun" w:hAnsi="SimSun" w:hint="eastAsia"/>
          <w:sz w:val="21"/>
          <w:szCs w:val="21"/>
        </w:rPr>
        <w:t>提高</w:t>
      </w:r>
      <w:r w:rsidRPr="00211A86">
        <w:rPr>
          <w:rFonts w:ascii="SimSun" w:hAnsi="SimSun" w:hint="eastAsia"/>
          <w:sz w:val="21"/>
          <w:szCs w:val="21"/>
        </w:rPr>
        <w:t>技术援助活动</w:t>
      </w:r>
      <w:r w:rsidRPr="00A93A56">
        <w:rPr>
          <w:rFonts w:ascii="SimSun" w:hAnsi="SimSun" w:hint="eastAsia"/>
          <w:sz w:val="21"/>
          <w:szCs w:val="21"/>
        </w:rPr>
        <w:t>的</w:t>
      </w:r>
      <w:r>
        <w:rPr>
          <w:rFonts w:ascii="SimSun" w:hAnsi="SimSun" w:hint="eastAsia"/>
          <w:sz w:val="21"/>
          <w:szCs w:val="21"/>
        </w:rPr>
        <w:t>透明度和有效性</w:t>
      </w:r>
      <w:r w:rsidRPr="00211A86">
        <w:rPr>
          <w:rFonts w:ascii="SimSun" w:hAnsi="SimSun" w:hint="eastAsia"/>
          <w:sz w:val="21"/>
          <w:szCs w:val="21"/>
        </w:rPr>
        <w:t>，不应</w:t>
      </w:r>
      <w:r w:rsidRPr="00A93A56">
        <w:rPr>
          <w:rFonts w:ascii="SimSun" w:hAnsi="SimSun" w:hint="eastAsia"/>
          <w:sz w:val="21"/>
          <w:szCs w:val="21"/>
        </w:rPr>
        <w:t>使这些建议的通过</w:t>
      </w:r>
      <w:r w:rsidRPr="00211A86">
        <w:rPr>
          <w:rFonts w:ascii="SimSun" w:hAnsi="SimSun" w:hint="eastAsia"/>
          <w:sz w:val="21"/>
          <w:szCs w:val="21"/>
        </w:rPr>
        <w:t>再</w:t>
      </w:r>
      <w:r w:rsidRPr="00A93A56">
        <w:rPr>
          <w:rFonts w:ascii="SimSun" w:hAnsi="SimSun" w:hint="eastAsia"/>
          <w:sz w:val="21"/>
          <w:szCs w:val="21"/>
        </w:rPr>
        <w:t>度</w:t>
      </w:r>
      <w:r w:rsidRPr="00211A86">
        <w:rPr>
          <w:rFonts w:ascii="SimSun" w:hAnsi="SimSun" w:hint="eastAsia"/>
          <w:sz w:val="21"/>
          <w:szCs w:val="21"/>
        </w:rPr>
        <w:t>拖延。</w:t>
      </w:r>
      <w:r>
        <w:rPr>
          <w:rFonts w:ascii="SimSun" w:hAnsi="SimSun" w:hint="eastAsia"/>
          <w:sz w:val="21"/>
          <w:szCs w:val="21"/>
        </w:rPr>
        <w:t>会议期间</w:t>
      </w:r>
      <w:r w:rsidRPr="00211A86">
        <w:rPr>
          <w:rFonts w:ascii="SimSun" w:hAnsi="SimSun" w:hint="eastAsia"/>
          <w:sz w:val="21"/>
          <w:szCs w:val="21"/>
        </w:rPr>
        <w:t>必须</w:t>
      </w:r>
      <w:r w:rsidRPr="00A93A56">
        <w:rPr>
          <w:rFonts w:ascii="SimSun" w:hAnsi="SimSun" w:hint="eastAsia"/>
          <w:sz w:val="21"/>
          <w:szCs w:val="21"/>
        </w:rPr>
        <w:t>留出</w:t>
      </w:r>
      <w:r w:rsidRPr="00211A86">
        <w:rPr>
          <w:rFonts w:ascii="SimSun" w:hAnsi="SimSun" w:hint="eastAsia"/>
          <w:sz w:val="21"/>
          <w:szCs w:val="21"/>
        </w:rPr>
        <w:t>足够的时间</w:t>
      </w:r>
      <w:r w:rsidRPr="00A93A56">
        <w:rPr>
          <w:rFonts w:ascii="SimSun" w:hAnsi="SimSun" w:hint="eastAsia"/>
          <w:sz w:val="21"/>
          <w:szCs w:val="21"/>
        </w:rPr>
        <w:t>讨论</w:t>
      </w:r>
      <w:r w:rsidRPr="00211A86">
        <w:rPr>
          <w:rFonts w:ascii="SimSun" w:hAnsi="SimSun" w:hint="eastAsia"/>
          <w:sz w:val="21"/>
          <w:szCs w:val="21"/>
        </w:rPr>
        <w:t>技术援助</w:t>
      </w:r>
      <w:r w:rsidRPr="00A93A56">
        <w:rPr>
          <w:rFonts w:ascii="SimSun" w:hAnsi="SimSun" w:hint="eastAsia"/>
          <w:sz w:val="21"/>
          <w:szCs w:val="21"/>
        </w:rPr>
        <w:t>问题</w:t>
      </w:r>
      <w:r w:rsidRPr="00211A86">
        <w:rPr>
          <w:rFonts w:ascii="SimSun" w:hAnsi="SimSun" w:hint="eastAsia"/>
          <w:sz w:val="21"/>
          <w:szCs w:val="21"/>
        </w:rPr>
        <w:t>。</w:t>
      </w:r>
      <w:r w:rsidRPr="00A93A56">
        <w:rPr>
          <w:rFonts w:ascii="SimSun" w:hAnsi="SimSun" w:hint="eastAsia"/>
          <w:sz w:val="21"/>
          <w:szCs w:val="21"/>
        </w:rPr>
        <w:t>在</w:t>
      </w:r>
      <w:r w:rsidRPr="00211A86">
        <w:rPr>
          <w:rFonts w:ascii="SimSun" w:hAnsi="SimSun" w:hint="eastAsia"/>
          <w:sz w:val="21"/>
          <w:szCs w:val="21"/>
        </w:rPr>
        <w:t>谈到</w:t>
      </w:r>
      <w:r w:rsidRPr="00A93A56">
        <w:rPr>
          <w:rFonts w:ascii="SimSun" w:hAnsi="SimSun" w:hint="eastAsia"/>
          <w:sz w:val="21"/>
          <w:szCs w:val="21"/>
        </w:rPr>
        <w:t>为召集一次</w:t>
      </w:r>
      <w:r>
        <w:rPr>
          <w:rFonts w:ascii="SimSun" w:hAnsi="SimSun" w:hint="eastAsia"/>
          <w:sz w:val="21"/>
          <w:szCs w:val="21"/>
        </w:rPr>
        <w:t>知识产权与发展会议的筹备进程时，</w:t>
      </w:r>
      <w:r w:rsidRPr="00A93A56">
        <w:rPr>
          <w:rFonts w:ascii="SimSun" w:hAnsi="SimSun" w:hint="eastAsia"/>
          <w:sz w:val="21"/>
          <w:szCs w:val="21"/>
        </w:rPr>
        <w:t>集团</w:t>
      </w:r>
      <w:r>
        <w:rPr>
          <w:rFonts w:ascii="SimSun" w:hAnsi="SimSun" w:hint="eastAsia"/>
          <w:sz w:val="21"/>
          <w:szCs w:val="21"/>
        </w:rPr>
        <w:t>指出它准备与所有</w:t>
      </w:r>
      <w:r w:rsidRPr="00A93A56">
        <w:rPr>
          <w:rFonts w:ascii="SimSun" w:hAnsi="SimSun" w:hint="eastAsia"/>
          <w:sz w:val="21"/>
          <w:szCs w:val="21"/>
        </w:rPr>
        <w:t>成</w:t>
      </w:r>
      <w:r w:rsidRPr="00211A86">
        <w:rPr>
          <w:rFonts w:ascii="SimSun" w:hAnsi="SimSun" w:hint="eastAsia"/>
          <w:sz w:val="21"/>
          <w:szCs w:val="21"/>
        </w:rPr>
        <w:t>员国</w:t>
      </w:r>
      <w:r w:rsidRPr="00A93A56">
        <w:rPr>
          <w:rFonts w:ascii="SimSun" w:hAnsi="SimSun" w:hint="eastAsia"/>
          <w:sz w:val="21"/>
          <w:szCs w:val="21"/>
        </w:rPr>
        <w:t>一起参与建设性的讨论以策划这次活动；这次会议</w:t>
      </w:r>
      <w:r w:rsidRPr="00211A86">
        <w:rPr>
          <w:rFonts w:ascii="SimSun" w:hAnsi="SimSun" w:hint="eastAsia"/>
          <w:sz w:val="21"/>
          <w:szCs w:val="21"/>
        </w:rPr>
        <w:t>将</w:t>
      </w:r>
      <w:r w:rsidRPr="00A93A56">
        <w:rPr>
          <w:rFonts w:ascii="SimSun" w:hAnsi="SimSun" w:hint="eastAsia"/>
          <w:sz w:val="21"/>
          <w:szCs w:val="21"/>
        </w:rPr>
        <w:t>为我们</w:t>
      </w:r>
      <w:r w:rsidRPr="00211A86">
        <w:rPr>
          <w:rFonts w:ascii="SimSun" w:hAnsi="SimSun" w:hint="eastAsia"/>
          <w:sz w:val="21"/>
          <w:szCs w:val="21"/>
        </w:rPr>
        <w:t>提供</w:t>
      </w:r>
      <w:r w:rsidRPr="00A93A56">
        <w:rPr>
          <w:rFonts w:ascii="SimSun" w:hAnsi="SimSun" w:hint="eastAsia"/>
          <w:sz w:val="21"/>
          <w:szCs w:val="21"/>
        </w:rPr>
        <w:t>一个对</w:t>
      </w:r>
      <w:r>
        <w:rPr>
          <w:rFonts w:ascii="SimSun" w:hAnsi="SimSun" w:hint="eastAsia"/>
          <w:sz w:val="21"/>
          <w:szCs w:val="21"/>
        </w:rPr>
        <w:t>知识产权与发展之间的相互作用</w:t>
      </w:r>
      <w:r w:rsidRPr="00A93A56">
        <w:rPr>
          <w:rFonts w:ascii="SimSun" w:hAnsi="SimSun" w:hint="eastAsia"/>
          <w:sz w:val="21"/>
          <w:szCs w:val="21"/>
        </w:rPr>
        <w:t>进行</w:t>
      </w:r>
      <w:r w:rsidRPr="00211A86">
        <w:rPr>
          <w:rFonts w:ascii="SimSun" w:hAnsi="SimSun" w:hint="eastAsia"/>
          <w:sz w:val="21"/>
          <w:szCs w:val="21"/>
        </w:rPr>
        <w:t>战略思考的机会</w:t>
      </w:r>
      <w:r w:rsidRPr="00A93A56">
        <w:rPr>
          <w:rFonts w:ascii="SimSun" w:hAnsi="SimSun" w:hint="eastAsia"/>
          <w:sz w:val="21"/>
          <w:szCs w:val="21"/>
        </w:rPr>
        <w:t>，并为本</w:t>
      </w:r>
      <w:r w:rsidRPr="00211A86">
        <w:rPr>
          <w:rFonts w:ascii="SimSun" w:hAnsi="SimSun" w:hint="eastAsia"/>
          <w:sz w:val="21"/>
          <w:szCs w:val="21"/>
        </w:rPr>
        <w:t>组织</w:t>
      </w:r>
      <w:r w:rsidRPr="00A93A56">
        <w:rPr>
          <w:rFonts w:ascii="SimSun" w:hAnsi="SimSun" w:hint="eastAsia"/>
          <w:sz w:val="21"/>
          <w:szCs w:val="21"/>
        </w:rPr>
        <w:t>的未来工作开拓新的前景。该</w:t>
      </w:r>
      <w:r w:rsidRPr="00211A86">
        <w:rPr>
          <w:rFonts w:ascii="SimSun" w:hAnsi="SimSun" w:hint="eastAsia"/>
          <w:sz w:val="21"/>
          <w:szCs w:val="21"/>
        </w:rPr>
        <w:t>集团通知委员会它已提交</w:t>
      </w:r>
      <w:r w:rsidRPr="00A93A56">
        <w:rPr>
          <w:rFonts w:ascii="SimSun" w:hAnsi="SimSun" w:hint="eastAsia"/>
          <w:sz w:val="21"/>
          <w:szCs w:val="21"/>
        </w:rPr>
        <w:t>了一项</w:t>
      </w:r>
      <w:r w:rsidRPr="00211A86">
        <w:rPr>
          <w:rFonts w:ascii="SimSun" w:hAnsi="SimSun" w:hint="eastAsia"/>
          <w:sz w:val="21"/>
          <w:szCs w:val="21"/>
        </w:rPr>
        <w:t>载于文件</w:t>
      </w:r>
      <w:r w:rsidRPr="00211A86">
        <w:rPr>
          <w:rFonts w:ascii="SimSun" w:hAnsi="SimSun"/>
          <w:sz w:val="21"/>
          <w:szCs w:val="21"/>
        </w:rPr>
        <w:t>CDIP/10/16</w:t>
      </w:r>
      <w:r w:rsidRPr="00A93A56">
        <w:rPr>
          <w:rFonts w:ascii="SimSun" w:hAnsi="SimSun" w:hint="eastAsia"/>
          <w:sz w:val="21"/>
          <w:szCs w:val="21"/>
        </w:rPr>
        <w:t>中有关这次</w:t>
      </w:r>
      <w:r>
        <w:rPr>
          <w:rFonts w:ascii="SimSun" w:hAnsi="SimSun" w:hint="eastAsia"/>
          <w:sz w:val="21"/>
          <w:szCs w:val="21"/>
        </w:rPr>
        <w:t>会议</w:t>
      </w:r>
      <w:r w:rsidRPr="00211A86">
        <w:rPr>
          <w:rFonts w:ascii="SimSun" w:hAnsi="SimSun" w:hint="eastAsia"/>
          <w:sz w:val="21"/>
          <w:szCs w:val="21"/>
        </w:rPr>
        <w:t>建议</w:t>
      </w:r>
      <w:r w:rsidRPr="00A93A56">
        <w:rPr>
          <w:rFonts w:ascii="SimSun" w:hAnsi="SimSun" w:hint="eastAsia"/>
          <w:sz w:val="21"/>
          <w:szCs w:val="21"/>
        </w:rPr>
        <w:t>的提案，</w:t>
      </w:r>
      <w:r w:rsidRPr="00211A86">
        <w:rPr>
          <w:rFonts w:ascii="SimSun" w:hAnsi="SimSun" w:hint="eastAsia"/>
          <w:sz w:val="21"/>
          <w:szCs w:val="21"/>
        </w:rPr>
        <w:t>并将在本届会议期间讨论</w:t>
      </w:r>
      <w:r w:rsidRPr="00A93A56">
        <w:rPr>
          <w:rFonts w:ascii="SimSun" w:hAnsi="SimSun" w:hint="eastAsia"/>
          <w:sz w:val="21"/>
          <w:szCs w:val="21"/>
        </w:rPr>
        <w:t>该提案</w:t>
      </w:r>
      <w:r>
        <w:rPr>
          <w:rFonts w:ascii="SimSun" w:hAnsi="SimSun" w:hint="eastAsia"/>
          <w:sz w:val="21"/>
          <w:szCs w:val="21"/>
        </w:rPr>
        <w:t>。集团感谢主席</w:t>
      </w:r>
      <w:r w:rsidRPr="00A93A56">
        <w:rPr>
          <w:rFonts w:ascii="SimSun" w:hAnsi="SimSun" w:hint="eastAsia"/>
          <w:sz w:val="21"/>
          <w:szCs w:val="21"/>
        </w:rPr>
        <w:t>在闭会期间</w:t>
      </w:r>
      <w:r w:rsidRPr="00211A86">
        <w:rPr>
          <w:rFonts w:ascii="SimSun" w:hAnsi="SimSun" w:hint="eastAsia"/>
          <w:sz w:val="21"/>
          <w:szCs w:val="21"/>
        </w:rPr>
        <w:t>启动</w:t>
      </w:r>
      <w:r w:rsidRPr="00A93A56">
        <w:rPr>
          <w:rFonts w:ascii="SimSun" w:hAnsi="SimSun" w:hint="eastAsia"/>
          <w:sz w:val="21"/>
          <w:szCs w:val="21"/>
        </w:rPr>
        <w:t>有关此次会议的</w:t>
      </w:r>
      <w:r>
        <w:rPr>
          <w:rFonts w:ascii="SimSun" w:hAnsi="SimSun" w:hint="eastAsia"/>
          <w:sz w:val="21"/>
          <w:szCs w:val="21"/>
        </w:rPr>
        <w:t>磋商。集团</w:t>
      </w:r>
      <w:r w:rsidRPr="00211A86">
        <w:rPr>
          <w:rFonts w:ascii="SimSun" w:hAnsi="SimSun" w:hint="eastAsia"/>
          <w:sz w:val="21"/>
          <w:szCs w:val="21"/>
        </w:rPr>
        <w:t>愿意</w:t>
      </w:r>
      <w:r w:rsidRPr="00A93A56">
        <w:rPr>
          <w:rFonts w:ascii="SimSun" w:hAnsi="SimSun" w:hint="eastAsia"/>
          <w:sz w:val="21"/>
          <w:szCs w:val="21"/>
        </w:rPr>
        <w:t>为举办一次成功和富有成果的会议贡献自己的意见并讨论会议的模式。</w:t>
      </w:r>
      <w:r w:rsidRPr="00211A86">
        <w:rPr>
          <w:rFonts w:ascii="SimSun" w:hAnsi="SimSun" w:hint="eastAsia"/>
          <w:sz w:val="21"/>
          <w:szCs w:val="21"/>
        </w:rPr>
        <w:t>集团</w:t>
      </w:r>
      <w:r w:rsidRPr="00A93A56">
        <w:rPr>
          <w:rFonts w:ascii="SimSun" w:hAnsi="SimSun" w:hint="eastAsia"/>
          <w:sz w:val="21"/>
          <w:szCs w:val="21"/>
        </w:rPr>
        <w:t>提及了有关知识产权制度灵活性的工作计划。</w:t>
      </w:r>
      <w:r w:rsidRPr="00211A86">
        <w:rPr>
          <w:rFonts w:ascii="SimSun" w:hAnsi="SimSun" w:hint="eastAsia"/>
          <w:sz w:val="21"/>
          <w:szCs w:val="21"/>
        </w:rPr>
        <w:t>这是</w:t>
      </w:r>
      <w:r w:rsidRPr="00A93A56">
        <w:rPr>
          <w:rFonts w:ascii="SimSun" w:hAnsi="SimSun" w:hint="eastAsia"/>
          <w:sz w:val="21"/>
          <w:szCs w:val="21"/>
        </w:rPr>
        <w:t>在同一议程项目项下的另一个</w:t>
      </w:r>
      <w:r>
        <w:rPr>
          <w:rFonts w:ascii="SimSun" w:hAnsi="SimSun" w:hint="eastAsia"/>
          <w:sz w:val="21"/>
          <w:szCs w:val="21"/>
        </w:rPr>
        <w:t>值得严重</w:t>
      </w:r>
      <w:r w:rsidRPr="00A93A56">
        <w:rPr>
          <w:rFonts w:ascii="SimSun" w:hAnsi="SimSun" w:hint="eastAsia"/>
          <w:sz w:val="21"/>
          <w:szCs w:val="21"/>
        </w:rPr>
        <w:t>关</w:t>
      </w:r>
      <w:r>
        <w:rPr>
          <w:rFonts w:ascii="SimSun" w:hAnsi="SimSun" w:hint="eastAsia"/>
          <w:sz w:val="21"/>
          <w:szCs w:val="21"/>
        </w:rPr>
        <w:t>注的问题。灵活性</w:t>
      </w:r>
      <w:r w:rsidRPr="00211A86">
        <w:rPr>
          <w:rFonts w:ascii="SimSun" w:hAnsi="SimSun" w:hint="eastAsia"/>
          <w:sz w:val="21"/>
          <w:szCs w:val="21"/>
        </w:rPr>
        <w:t>在平衡知识产权制度</w:t>
      </w:r>
      <w:r w:rsidRPr="00A93A56">
        <w:rPr>
          <w:rFonts w:ascii="SimSun" w:hAnsi="SimSun" w:hint="eastAsia"/>
          <w:sz w:val="21"/>
          <w:szCs w:val="21"/>
        </w:rPr>
        <w:t>的利益方面发挥</w:t>
      </w:r>
      <w:r w:rsidRPr="00211A86">
        <w:rPr>
          <w:rFonts w:ascii="SimSun" w:hAnsi="SimSun" w:hint="eastAsia"/>
          <w:sz w:val="21"/>
          <w:szCs w:val="21"/>
        </w:rPr>
        <w:t>重要作用。然而，该集团强调</w:t>
      </w:r>
      <w:r w:rsidRPr="00A93A56">
        <w:rPr>
          <w:rFonts w:ascii="SimSun" w:hAnsi="SimSun" w:hint="eastAsia"/>
          <w:sz w:val="21"/>
          <w:szCs w:val="21"/>
        </w:rPr>
        <w:t>说，为使</w:t>
      </w:r>
      <w:r>
        <w:rPr>
          <w:rFonts w:ascii="SimSun" w:hAnsi="SimSun" w:hint="eastAsia"/>
          <w:sz w:val="21"/>
          <w:szCs w:val="21"/>
        </w:rPr>
        <w:t>成员国能够充分利用</w:t>
      </w:r>
      <w:r w:rsidRPr="00211A86">
        <w:rPr>
          <w:rFonts w:ascii="SimSun" w:hAnsi="SimSun" w:hint="eastAsia"/>
          <w:sz w:val="21"/>
          <w:szCs w:val="21"/>
        </w:rPr>
        <w:t>国际协定中的灵活性</w:t>
      </w:r>
      <w:r w:rsidRPr="00A93A56">
        <w:rPr>
          <w:rFonts w:ascii="SimSun" w:hAnsi="SimSun" w:hint="eastAsia"/>
          <w:sz w:val="21"/>
          <w:szCs w:val="21"/>
        </w:rPr>
        <w:t>，还有许多工作要做</w:t>
      </w:r>
      <w:r w:rsidRPr="00211A86">
        <w:rPr>
          <w:rFonts w:ascii="SimSun" w:hAnsi="SimSun" w:hint="eastAsia"/>
          <w:sz w:val="21"/>
          <w:szCs w:val="21"/>
        </w:rPr>
        <w:t>。</w:t>
      </w:r>
      <w:r>
        <w:rPr>
          <w:rFonts w:ascii="SimSun" w:hAnsi="SimSun" w:hint="eastAsia"/>
          <w:sz w:val="21"/>
          <w:szCs w:val="21"/>
        </w:rPr>
        <w:t>在这方面工作</w:t>
      </w:r>
      <w:r w:rsidRPr="00A93A56">
        <w:rPr>
          <w:rFonts w:ascii="SimSun" w:hAnsi="SimSun" w:hint="eastAsia"/>
          <w:sz w:val="21"/>
          <w:szCs w:val="21"/>
        </w:rPr>
        <w:t>计划</w:t>
      </w:r>
      <w:r>
        <w:rPr>
          <w:rFonts w:ascii="SimSun" w:hAnsi="SimSun" w:hint="eastAsia"/>
          <w:sz w:val="21"/>
          <w:szCs w:val="21"/>
        </w:rPr>
        <w:t>是</w:t>
      </w:r>
      <w:r w:rsidRPr="00A93A56">
        <w:rPr>
          <w:rFonts w:ascii="SimSun" w:hAnsi="SimSun" w:hint="eastAsia"/>
          <w:sz w:val="21"/>
          <w:szCs w:val="21"/>
        </w:rPr>
        <w:t>不可或缺</w:t>
      </w:r>
      <w:r w:rsidRPr="00211A86">
        <w:rPr>
          <w:rFonts w:ascii="SimSun" w:hAnsi="SimSun" w:hint="eastAsia"/>
          <w:sz w:val="21"/>
          <w:szCs w:val="21"/>
        </w:rPr>
        <w:t>的。集团强调</w:t>
      </w:r>
      <w:r w:rsidRPr="00A93A56">
        <w:rPr>
          <w:rFonts w:ascii="SimSun" w:hAnsi="SimSun" w:hint="eastAsia"/>
          <w:sz w:val="21"/>
          <w:szCs w:val="21"/>
        </w:rPr>
        <w:t>说，</w:t>
      </w:r>
      <w:r>
        <w:rPr>
          <w:rFonts w:ascii="SimSun" w:hAnsi="SimSun" w:hint="eastAsia"/>
          <w:sz w:val="21"/>
          <w:szCs w:val="21"/>
        </w:rPr>
        <w:t>为本届会议编写的文件</w:t>
      </w:r>
      <w:r w:rsidRPr="00A93A56">
        <w:rPr>
          <w:rFonts w:ascii="SimSun" w:hAnsi="SimSun" w:hint="eastAsia"/>
          <w:sz w:val="21"/>
          <w:szCs w:val="21"/>
        </w:rPr>
        <w:t>并不想包罗万象，同时也不想取代诸如</w:t>
      </w:r>
      <w:r>
        <w:rPr>
          <w:rFonts w:ascii="SimSun" w:hAnsi="SimSun"/>
          <w:sz w:val="21"/>
          <w:szCs w:val="21"/>
        </w:rPr>
        <w:t>CDIP/9/11</w:t>
      </w:r>
      <w:r w:rsidRPr="00211A86">
        <w:rPr>
          <w:rFonts w:ascii="SimSun" w:hAnsi="SimSun" w:hint="eastAsia"/>
          <w:sz w:val="21"/>
          <w:szCs w:val="21"/>
        </w:rPr>
        <w:t>和</w:t>
      </w:r>
      <w:r w:rsidRPr="00211A86">
        <w:rPr>
          <w:rFonts w:ascii="SimSun" w:hAnsi="SimSun"/>
          <w:sz w:val="21"/>
          <w:szCs w:val="21"/>
        </w:rPr>
        <w:t>CDIP/8/5</w:t>
      </w:r>
      <w:r w:rsidRPr="00A93A56">
        <w:rPr>
          <w:rFonts w:ascii="SimSun" w:hAnsi="SimSun" w:hint="eastAsia"/>
          <w:sz w:val="21"/>
          <w:szCs w:val="21"/>
        </w:rPr>
        <w:t>这些以前的文件</w:t>
      </w:r>
      <w:r>
        <w:rPr>
          <w:rFonts w:ascii="SimSun" w:hAnsi="SimSun" w:hint="eastAsia"/>
          <w:sz w:val="21"/>
          <w:szCs w:val="21"/>
        </w:rPr>
        <w:t>。</w:t>
      </w:r>
      <w:r w:rsidRPr="00A93A56">
        <w:rPr>
          <w:rFonts w:ascii="SimSun" w:hAnsi="SimSun" w:hint="eastAsia"/>
          <w:sz w:val="21"/>
          <w:szCs w:val="21"/>
        </w:rPr>
        <w:t>该集团</w:t>
      </w:r>
      <w:r>
        <w:rPr>
          <w:rFonts w:ascii="SimSun" w:hAnsi="SimSun" w:hint="eastAsia"/>
          <w:sz w:val="21"/>
          <w:szCs w:val="21"/>
        </w:rPr>
        <w:t>指出</w:t>
      </w:r>
      <w:r w:rsidRPr="00A93A56">
        <w:rPr>
          <w:rFonts w:ascii="SimSun" w:hAnsi="SimSun" w:hint="eastAsia"/>
          <w:sz w:val="21"/>
          <w:szCs w:val="21"/>
        </w:rPr>
        <w:t>，</w:t>
      </w:r>
      <w:r>
        <w:rPr>
          <w:rFonts w:ascii="SimSun" w:hAnsi="SimSun" w:hint="eastAsia"/>
          <w:sz w:val="21"/>
          <w:szCs w:val="21"/>
        </w:rPr>
        <w:t>这些文件</w:t>
      </w:r>
      <w:r w:rsidRPr="00A93A56">
        <w:rPr>
          <w:rFonts w:ascii="SimSun" w:hAnsi="SimSun" w:hint="eastAsia"/>
          <w:sz w:val="21"/>
          <w:szCs w:val="21"/>
        </w:rPr>
        <w:t>属于补充</w:t>
      </w:r>
      <w:r>
        <w:rPr>
          <w:rFonts w:ascii="SimSun" w:hAnsi="SimSun" w:hint="eastAsia"/>
          <w:sz w:val="21"/>
          <w:szCs w:val="21"/>
        </w:rPr>
        <w:t>性</w:t>
      </w:r>
      <w:r w:rsidRPr="00A93A56">
        <w:rPr>
          <w:rFonts w:ascii="SimSun" w:hAnsi="SimSun" w:hint="eastAsia"/>
          <w:sz w:val="21"/>
          <w:szCs w:val="21"/>
        </w:rPr>
        <w:t>的</w:t>
      </w:r>
      <w:r w:rsidRPr="00211A86">
        <w:rPr>
          <w:rFonts w:ascii="SimSun" w:hAnsi="SimSun" w:hint="eastAsia"/>
          <w:sz w:val="21"/>
          <w:szCs w:val="21"/>
        </w:rPr>
        <w:t>。最后，该集团回顾在</w:t>
      </w:r>
      <w:r w:rsidRPr="00211A86">
        <w:rPr>
          <w:rFonts w:ascii="SimSun" w:hAnsi="SimSun"/>
          <w:sz w:val="21"/>
          <w:szCs w:val="21"/>
        </w:rPr>
        <w:t>CDIP</w:t>
      </w:r>
      <w:r>
        <w:rPr>
          <w:rFonts w:ascii="SimSun" w:hAnsi="SimSun" w:hint="eastAsia"/>
          <w:sz w:val="21"/>
          <w:szCs w:val="21"/>
        </w:rPr>
        <w:t>第六届会议上</w:t>
      </w:r>
      <w:r w:rsidRPr="00A93A56">
        <w:rPr>
          <w:rFonts w:ascii="SimSun" w:hAnsi="SimSun" w:hint="eastAsia"/>
          <w:sz w:val="21"/>
          <w:szCs w:val="21"/>
        </w:rPr>
        <w:t>曾</w:t>
      </w:r>
      <w:r>
        <w:rPr>
          <w:rFonts w:ascii="SimSun" w:hAnsi="SimSun" w:hint="eastAsia"/>
          <w:sz w:val="21"/>
          <w:szCs w:val="21"/>
        </w:rPr>
        <w:t>提议列入一个</w:t>
      </w:r>
      <w:r w:rsidRPr="00A93A56">
        <w:rPr>
          <w:rFonts w:ascii="SimSun" w:hAnsi="SimSun" w:hint="eastAsia"/>
          <w:sz w:val="21"/>
          <w:szCs w:val="21"/>
        </w:rPr>
        <w:t>知识产权</w:t>
      </w:r>
      <w:r w:rsidRPr="00211A86">
        <w:rPr>
          <w:rFonts w:ascii="SimSun" w:hAnsi="SimSun" w:hint="eastAsia"/>
          <w:sz w:val="21"/>
          <w:szCs w:val="21"/>
        </w:rPr>
        <w:t>与发展</w:t>
      </w:r>
      <w:r w:rsidRPr="00A93A56">
        <w:rPr>
          <w:rFonts w:ascii="SimSun" w:hAnsi="SimSun" w:hint="eastAsia"/>
          <w:sz w:val="21"/>
          <w:szCs w:val="21"/>
        </w:rPr>
        <w:t>相关问题的常设议程项目</w:t>
      </w:r>
      <w:r w:rsidRPr="00211A86">
        <w:rPr>
          <w:rFonts w:ascii="SimSun" w:hAnsi="SimSun" w:hint="eastAsia"/>
          <w:sz w:val="21"/>
          <w:szCs w:val="21"/>
        </w:rPr>
        <w:t>。新的议程项目将专门讨论</w:t>
      </w:r>
      <w:r w:rsidRPr="00A93A56">
        <w:rPr>
          <w:rFonts w:ascii="SimSun" w:hAnsi="SimSun" w:hint="eastAsia"/>
          <w:sz w:val="21"/>
          <w:szCs w:val="21"/>
        </w:rPr>
        <w:t>在2007年大会上创建CDIP的该决议中第三支柱项下的问题，</w:t>
      </w:r>
      <w:r>
        <w:rPr>
          <w:rFonts w:ascii="SimSun" w:hAnsi="SimSun" w:hint="eastAsia"/>
          <w:sz w:val="21"/>
          <w:szCs w:val="21"/>
        </w:rPr>
        <w:t>即</w:t>
      </w:r>
      <w:r w:rsidRPr="00A93A56">
        <w:rPr>
          <w:rFonts w:ascii="SimSun" w:hAnsi="SimSun" w:hint="eastAsia"/>
          <w:sz w:val="21"/>
          <w:szCs w:val="21"/>
        </w:rPr>
        <w:t>：本委员会商定的讨论知识产权与发展的相关问题以及大会所决定的问题。</w:t>
      </w:r>
      <w:r w:rsidRPr="00211A86">
        <w:rPr>
          <w:rFonts w:ascii="SimSun" w:hAnsi="SimSun" w:hint="eastAsia"/>
          <w:sz w:val="21"/>
          <w:szCs w:val="21"/>
        </w:rPr>
        <w:t>该集团表示准备在今后</w:t>
      </w:r>
      <w:r w:rsidRPr="00A93A56">
        <w:rPr>
          <w:rFonts w:ascii="SimSun" w:hAnsi="SimSun" w:hint="eastAsia"/>
          <w:sz w:val="21"/>
          <w:szCs w:val="21"/>
        </w:rPr>
        <w:t>的</w:t>
      </w:r>
      <w:r w:rsidRPr="00211A86">
        <w:rPr>
          <w:rFonts w:ascii="SimSun" w:hAnsi="SimSun" w:hint="eastAsia"/>
          <w:sz w:val="21"/>
          <w:szCs w:val="21"/>
        </w:rPr>
        <w:t>一周</w:t>
      </w:r>
      <w:r w:rsidRPr="00A93A56">
        <w:rPr>
          <w:rFonts w:ascii="SimSun" w:hAnsi="SimSun" w:hint="eastAsia"/>
          <w:sz w:val="21"/>
          <w:szCs w:val="21"/>
        </w:rPr>
        <w:t>里为使本届会议卓有成效做</w:t>
      </w:r>
      <w:r>
        <w:rPr>
          <w:rFonts w:ascii="SimSun" w:hAnsi="SimSun" w:hint="eastAsia"/>
          <w:sz w:val="21"/>
          <w:szCs w:val="21"/>
        </w:rPr>
        <w:t>出</w:t>
      </w:r>
      <w:r w:rsidRPr="00A93A56">
        <w:rPr>
          <w:rFonts w:ascii="SimSun" w:hAnsi="SimSun" w:hint="eastAsia"/>
          <w:sz w:val="21"/>
          <w:szCs w:val="21"/>
        </w:rPr>
        <w:t>自己的</w:t>
      </w:r>
      <w:r>
        <w:rPr>
          <w:rFonts w:ascii="SimSun" w:hAnsi="SimSun" w:hint="eastAsia"/>
          <w:sz w:val="21"/>
          <w:szCs w:val="21"/>
        </w:rPr>
        <w:t>贡献</w:t>
      </w:r>
      <w:r w:rsidRPr="00A93A56">
        <w:rPr>
          <w:rFonts w:ascii="SimSun" w:hAnsi="SimSun" w:hint="eastAsia"/>
          <w:sz w:val="21"/>
          <w:szCs w:val="21"/>
        </w:rPr>
        <w:t>并</w:t>
      </w:r>
      <w:r w:rsidRPr="00211A86">
        <w:rPr>
          <w:rFonts w:ascii="SimSun" w:hAnsi="SimSun" w:hint="eastAsia"/>
          <w:sz w:val="21"/>
          <w:szCs w:val="21"/>
        </w:rPr>
        <w:t>开展建设性的工作。</w:t>
      </w:r>
    </w:p>
    <w:p w:rsidR="00A93A56" w:rsidRPr="00A93A56" w:rsidRDefault="004F4CC0" w:rsidP="00A93A56">
      <w:pPr>
        <w:spacing w:afterLines="50" w:after="120" w:line="340" w:lineRule="atLeast"/>
        <w:jc w:val="both"/>
        <w:rPr>
          <w:rFonts w:ascii="SimSun" w:hAnsi="SimSun"/>
          <w:sz w:val="21"/>
          <w:szCs w:val="21"/>
        </w:rPr>
      </w:pPr>
      <w:r>
        <w:rPr>
          <w:rFonts w:ascii="SimSun" w:hAnsi="SimSun" w:hint="eastAsia"/>
          <w:sz w:val="21"/>
          <w:szCs w:val="21"/>
        </w:rPr>
        <w:t>2</w:t>
      </w:r>
      <w:r w:rsidR="00A93A56">
        <w:rPr>
          <w:rFonts w:ascii="SimSun" w:hAnsi="SimSun"/>
          <w:sz w:val="21"/>
          <w:szCs w:val="21"/>
        </w:rPr>
        <w:t>0</w:t>
      </w:r>
      <w:r w:rsidR="00A93A56" w:rsidRPr="0078678D">
        <w:rPr>
          <w:rFonts w:ascii="SimSun" w:hAnsi="SimSun"/>
          <w:sz w:val="21"/>
          <w:szCs w:val="21"/>
        </w:rPr>
        <w:t>.</w:t>
      </w:r>
      <w:r w:rsidR="00A93A56" w:rsidRPr="0078678D">
        <w:rPr>
          <w:rFonts w:ascii="SimSun" w:hAnsi="SimSun"/>
          <w:sz w:val="21"/>
          <w:szCs w:val="21"/>
        </w:rPr>
        <w:tab/>
      </w:r>
      <w:r w:rsidR="00A93A56" w:rsidRPr="00211A86">
        <w:rPr>
          <w:rFonts w:ascii="SimSun" w:hAnsi="SimSun" w:hint="eastAsia"/>
          <w:sz w:val="21"/>
          <w:szCs w:val="21"/>
        </w:rPr>
        <w:t>塞浦路斯代表团代表欧洲联盟及其成员国发言时指出</w:t>
      </w:r>
      <w:r w:rsidR="00A93A56" w:rsidRPr="00A93A56">
        <w:rPr>
          <w:rFonts w:ascii="SimSun" w:hAnsi="SimSun" w:hint="eastAsia"/>
          <w:sz w:val="21"/>
          <w:szCs w:val="21"/>
        </w:rPr>
        <w:t>，</w:t>
      </w:r>
      <w:r w:rsidR="00A93A56">
        <w:rPr>
          <w:rFonts w:ascii="SimSun" w:hAnsi="SimSun" w:hint="eastAsia"/>
          <w:sz w:val="21"/>
          <w:szCs w:val="21"/>
        </w:rPr>
        <w:t>委员会</w:t>
      </w:r>
      <w:r w:rsidR="00A93A56" w:rsidRPr="00211A86">
        <w:rPr>
          <w:rFonts w:ascii="SimSun" w:hAnsi="SimSun" w:hint="eastAsia"/>
          <w:sz w:val="21"/>
          <w:szCs w:val="21"/>
        </w:rPr>
        <w:t>的议程</w:t>
      </w:r>
      <w:r w:rsidR="00A93A56" w:rsidRPr="00A93A56">
        <w:rPr>
          <w:rFonts w:ascii="SimSun" w:hAnsi="SimSun" w:hint="eastAsia"/>
          <w:sz w:val="21"/>
          <w:szCs w:val="21"/>
        </w:rPr>
        <w:t>十分繁重</w:t>
      </w:r>
      <w:r w:rsidR="00A93A56" w:rsidRPr="00211A86">
        <w:rPr>
          <w:rFonts w:ascii="SimSun" w:hAnsi="SimSun" w:hint="eastAsia"/>
          <w:sz w:val="21"/>
          <w:szCs w:val="21"/>
        </w:rPr>
        <w:t>，</w:t>
      </w:r>
      <w:r w:rsidR="00A93A56" w:rsidRPr="00A93A56">
        <w:rPr>
          <w:rFonts w:ascii="SimSun" w:hAnsi="SimSun" w:hint="eastAsia"/>
          <w:sz w:val="21"/>
          <w:szCs w:val="21"/>
        </w:rPr>
        <w:t>这就</w:t>
      </w:r>
      <w:r w:rsidR="00A93A56" w:rsidRPr="00211A86">
        <w:rPr>
          <w:rFonts w:ascii="SimSun" w:hAnsi="SimSun" w:hint="eastAsia"/>
          <w:sz w:val="21"/>
          <w:szCs w:val="21"/>
        </w:rPr>
        <w:t>需要</w:t>
      </w:r>
      <w:r w:rsidR="00A93A56" w:rsidRPr="00A93A56">
        <w:rPr>
          <w:rFonts w:ascii="SimSun" w:hAnsi="SimSun" w:hint="eastAsia"/>
          <w:sz w:val="21"/>
          <w:szCs w:val="21"/>
        </w:rPr>
        <w:t>所有各方</w:t>
      </w:r>
      <w:r w:rsidR="00A93A56" w:rsidRPr="00211A86">
        <w:rPr>
          <w:rFonts w:ascii="SimSun" w:hAnsi="SimSun" w:hint="eastAsia"/>
          <w:sz w:val="21"/>
          <w:szCs w:val="21"/>
        </w:rPr>
        <w:t>紧</w:t>
      </w:r>
      <w:r w:rsidR="00A93A56">
        <w:rPr>
          <w:rFonts w:ascii="SimSun" w:hAnsi="SimSun" w:hint="eastAsia"/>
          <w:sz w:val="21"/>
          <w:szCs w:val="21"/>
        </w:rPr>
        <w:t>张工作</w:t>
      </w:r>
      <w:r w:rsidR="00A93A56" w:rsidRPr="00A93A56">
        <w:rPr>
          <w:rFonts w:ascii="SimSun" w:hAnsi="SimSun" w:hint="eastAsia"/>
          <w:sz w:val="21"/>
          <w:szCs w:val="21"/>
        </w:rPr>
        <w:t>并表现出</w:t>
      </w:r>
      <w:r w:rsidR="00A93A56">
        <w:rPr>
          <w:rFonts w:ascii="SimSun" w:hAnsi="SimSun" w:hint="eastAsia"/>
          <w:sz w:val="21"/>
          <w:szCs w:val="21"/>
        </w:rPr>
        <w:t>灵活性。欧盟</w:t>
      </w:r>
      <w:r w:rsidR="00A93A56" w:rsidRPr="00A93A56">
        <w:rPr>
          <w:rFonts w:ascii="SimSun" w:hAnsi="SimSun" w:hint="eastAsia"/>
          <w:sz w:val="21"/>
          <w:szCs w:val="21"/>
        </w:rPr>
        <w:t>及</w:t>
      </w:r>
      <w:r w:rsidR="00A93A56" w:rsidRPr="00211A86">
        <w:rPr>
          <w:rFonts w:ascii="SimSun" w:hAnsi="SimSun" w:hint="eastAsia"/>
          <w:sz w:val="21"/>
          <w:szCs w:val="21"/>
        </w:rPr>
        <w:t>其成员国</w:t>
      </w:r>
      <w:r w:rsidR="00A93A56" w:rsidRPr="00A93A56">
        <w:rPr>
          <w:rFonts w:ascii="SimSun" w:hAnsi="SimSun" w:hint="eastAsia"/>
          <w:sz w:val="21"/>
          <w:szCs w:val="21"/>
        </w:rPr>
        <w:t>将就改进本委员会运作的未来工作</w:t>
      </w:r>
      <w:r w:rsidR="00A93A56" w:rsidRPr="00211A86">
        <w:rPr>
          <w:rFonts w:ascii="SimSun" w:hAnsi="SimSun" w:hint="eastAsia"/>
          <w:sz w:val="21"/>
          <w:szCs w:val="21"/>
        </w:rPr>
        <w:t>提出一些建议</w:t>
      </w:r>
      <w:r w:rsidR="00A93A56" w:rsidRPr="00A93A56">
        <w:rPr>
          <w:rFonts w:ascii="SimSun" w:hAnsi="SimSun" w:hint="eastAsia"/>
          <w:sz w:val="21"/>
          <w:szCs w:val="21"/>
        </w:rPr>
        <w:t>。</w:t>
      </w:r>
      <w:r w:rsidR="00A93A56">
        <w:rPr>
          <w:rFonts w:ascii="SimSun" w:hAnsi="SimSun" w:hint="eastAsia"/>
          <w:sz w:val="21"/>
          <w:szCs w:val="21"/>
        </w:rPr>
        <w:t>欧盟</w:t>
      </w:r>
      <w:r w:rsidR="00A93A56" w:rsidRPr="00A93A56">
        <w:rPr>
          <w:rFonts w:ascii="SimSun" w:hAnsi="SimSun" w:hint="eastAsia"/>
          <w:sz w:val="21"/>
          <w:szCs w:val="21"/>
        </w:rPr>
        <w:t>及</w:t>
      </w:r>
      <w:r w:rsidR="00A93A56">
        <w:rPr>
          <w:rFonts w:ascii="SimSun" w:hAnsi="SimSun" w:hint="eastAsia"/>
          <w:sz w:val="21"/>
          <w:szCs w:val="21"/>
        </w:rPr>
        <w:t>其成员国</w:t>
      </w:r>
      <w:r w:rsidR="00A93A56" w:rsidRPr="00211A86">
        <w:rPr>
          <w:rFonts w:ascii="SimSun" w:hAnsi="SimSun" w:hint="eastAsia"/>
          <w:sz w:val="21"/>
          <w:szCs w:val="21"/>
        </w:rPr>
        <w:t>坚定</w:t>
      </w:r>
      <w:r w:rsidR="00A93A56" w:rsidRPr="00A93A56">
        <w:rPr>
          <w:rFonts w:ascii="SimSun" w:hAnsi="SimSun" w:hint="eastAsia"/>
          <w:sz w:val="21"/>
          <w:szCs w:val="21"/>
        </w:rPr>
        <w:t>承诺将继续以建设性、</w:t>
      </w:r>
      <w:r w:rsidR="00A93A56">
        <w:rPr>
          <w:rFonts w:ascii="SimSun" w:hAnsi="SimSun" w:hint="eastAsia"/>
          <w:sz w:val="21"/>
          <w:szCs w:val="21"/>
        </w:rPr>
        <w:t>合作和高效</w:t>
      </w:r>
      <w:r w:rsidR="00A93A56" w:rsidRPr="00A93A56">
        <w:rPr>
          <w:rFonts w:ascii="SimSun" w:hAnsi="SimSun" w:hint="eastAsia"/>
          <w:sz w:val="21"/>
          <w:szCs w:val="21"/>
        </w:rPr>
        <w:t>的</w:t>
      </w:r>
      <w:r w:rsidR="00A93A56" w:rsidRPr="00211A86">
        <w:rPr>
          <w:rFonts w:ascii="SimSun" w:hAnsi="SimSun" w:hint="eastAsia"/>
          <w:sz w:val="21"/>
          <w:szCs w:val="21"/>
        </w:rPr>
        <w:t>方式工作</w:t>
      </w:r>
      <w:r w:rsidR="00A93A56" w:rsidRPr="00A93A56">
        <w:rPr>
          <w:rFonts w:ascii="SimSun" w:hAnsi="SimSun" w:hint="eastAsia"/>
          <w:sz w:val="21"/>
          <w:szCs w:val="21"/>
        </w:rPr>
        <w:t>。本着</w:t>
      </w:r>
      <w:r w:rsidR="00A93A56">
        <w:rPr>
          <w:rFonts w:ascii="SimSun" w:hAnsi="SimSun" w:hint="eastAsia"/>
          <w:sz w:val="21"/>
          <w:szCs w:val="21"/>
        </w:rPr>
        <w:t>这种精神，</w:t>
      </w:r>
      <w:r w:rsidR="00A93A56" w:rsidRPr="00A93A56">
        <w:rPr>
          <w:rFonts w:ascii="SimSun" w:hAnsi="SimSun" w:hint="eastAsia"/>
          <w:sz w:val="21"/>
          <w:szCs w:val="21"/>
        </w:rPr>
        <w:t>它</w:t>
      </w:r>
      <w:r w:rsidR="00A93A56">
        <w:rPr>
          <w:rFonts w:ascii="SimSun" w:hAnsi="SimSun" w:hint="eastAsia"/>
          <w:sz w:val="21"/>
          <w:szCs w:val="21"/>
        </w:rPr>
        <w:t>们本</w:t>
      </w:r>
      <w:r w:rsidR="00A93A56" w:rsidRPr="00211A86">
        <w:rPr>
          <w:rFonts w:ascii="SimSun" w:hAnsi="SimSun" w:hint="eastAsia"/>
          <w:sz w:val="21"/>
          <w:szCs w:val="21"/>
        </w:rPr>
        <w:t>希望</w:t>
      </w:r>
      <w:r w:rsidR="00A93A56" w:rsidRPr="00A93A56">
        <w:rPr>
          <w:rFonts w:ascii="SimSun" w:hAnsi="SimSun" w:hint="eastAsia"/>
          <w:sz w:val="21"/>
          <w:szCs w:val="21"/>
        </w:rPr>
        <w:t>本周会议的日程将更加严谨、主题突出，也期待会议能及时提供所有工作语文的少而精的文件。欧盟及其成员国</w:t>
      </w:r>
      <w:r w:rsidR="00A93A56" w:rsidRPr="00211A86">
        <w:rPr>
          <w:rFonts w:ascii="SimSun" w:hAnsi="SimSun" w:hint="eastAsia"/>
          <w:sz w:val="21"/>
          <w:szCs w:val="21"/>
        </w:rPr>
        <w:t>敦促委员会</w:t>
      </w:r>
      <w:r w:rsidR="00A93A56" w:rsidRPr="00A93A56">
        <w:rPr>
          <w:rFonts w:ascii="SimSun" w:hAnsi="SimSun" w:hint="eastAsia"/>
          <w:sz w:val="21"/>
          <w:szCs w:val="21"/>
        </w:rPr>
        <w:t>按计划好的时间表进行</w:t>
      </w:r>
      <w:r w:rsidR="00A93A56" w:rsidRPr="00211A86">
        <w:rPr>
          <w:rFonts w:ascii="SimSun" w:hAnsi="SimSun" w:hint="eastAsia"/>
          <w:sz w:val="21"/>
          <w:szCs w:val="21"/>
        </w:rPr>
        <w:t>工作，并</w:t>
      </w:r>
      <w:r w:rsidR="00A93A56" w:rsidRPr="00A93A56">
        <w:rPr>
          <w:rFonts w:ascii="SimSun" w:hAnsi="SimSun" w:hint="eastAsia"/>
          <w:sz w:val="21"/>
          <w:szCs w:val="21"/>
        </w:rPr>
        <w:t>随着工作的进展对每项议程做出结论，</w:t>
      </w:r>
      <w:r w:rsidR="00A93A56">
        <w:rPr>
          <w:rFonts w:ascii="SimSun" w:hAnsi="SimSun" w:hint="eastAsia"/>
          <w:sz w:val="21"/>
          <w:szCs w:val="21"/>
        </w:rPr>
        <w:t>努力争取早日通过主席</w:t>
      </w:r>
      <w:r w:rsidR="00A93A56" w:rsidRPr="00A93A56">
        <w:rPr>
          <w:rFonts w:ascii="SimSun" w:hAnsi="SimSun" w:hint="eastAsia"/>
          <w:sz w:val="21"/>
          <w:szCs w:val="21"/>
        </w:rPr>
        <w:t>的</w:t>
      </w:r>
      <w:r w:rsidR="00A93A56">
        <w:rPr>
          <w:rFonts w:ascii="SimSun" w:hAnsi="SimSun" w:hint="eastAsia"/>
          <w:sz w:val="21"/>
          <w:szCs w:val="21"/>
        </w:rPr>
        <w:t>总结</w:t>
      </w:r>
      <w:r w:rsidR="00A93A56" w:rsidRPr="00A93A56">
        <w:rPr>
          <w:rFonts w:ascii="SimSun" w:hAnsi="SimSun" w:hint="eastAsia"/>
          <w:sz w:val="21"/>
          <w:szCs w:val="21"/>
        </w:rPr>
        <w:t>。</w:t>
      </w:r>
      <w:r w:rsidR="00A93A56">
        <w:rPr>
          <w:rFonts w:ascii="SimSun" w:hAnsi="SimSun" w:hint="eastAsia"/>
          <w:sz w:val="21"/>
          <w:szCs w:val="21"/>
        </w:rPr>
        <w:t>欧盟</w:t>
      </w:r>
      <w:r w:rsidR="00A93A56" w:rsidRPr="00A93A56">
        <w:rPr>
          <w:rFonts w:ascii="SimSun" w:hAnsi="SimSun" w:hint="eastAsia"/>
          <w:sz w:val="21"/>
          <w:szCs w:val="21"/>
        </w:rPr>
        <w:t>及</w:t>
      </w:r>
      <w:r w:rsidR="00A93A56">
        <w:rPr>
          <w:rFonts w:ascii="SimSun" w:hAnsi="SimSun" w:hint="eastAsia"/>
          <w:sz w:val="21"/>
          <w:szCs w:val="21"/>
        </w:rPr>
        <w:t>其成员国期待</w:t>
      </w:r>
      <w:r w:rsidR="00A93A56" w:rsidRPr="00A93A56">
        <w:rPr>
          <w:rFonts w:ascii="SimSun" w:hAnsi="SimSun" w:hint="eastAsia"/>
          <w:sz w:val="21"/>
          <w:szCs w:val="21"/>
        </w:rPr>
        <w:t>能</w:t>
      </w:r>
      <w:r w:rsidR="00A93A56" w:rsidRPr="00211A86">
        <w:rPr>
          <w:rFonts w:ascii="SimSun" w:hAnsi="SimSun" w:hint="eastAsia"/>
          <w:sz w:val="21"/>
          <w:szCs w:val="21"/>
        </w:rPr>
        <w:t>找到</w:t>
      </w:r>
      <w:r w:rsidR="00A93A56" w:rsidRPr="00A93A56">
        <w:rPr>
          <w:rFonts w:ascii="SimSun" w:hAnsi="SimSun" w:hint="eastAsia"/>
          <w:sz w:val="21"/>
          <w:szCs w:val="21"/>
        </w:rPr>
        <w:t>具有</w:t>
      </w:r>
      <w:r w:rsidR="00A93A56" w:rsidRPr="00211A86">
        <w:rPr>
          <w:rFonts w:ascii="SimSun" w:hAnsi="SimSun" w:hint="eastAsia"/>
          <w:sz w:val="21"/>
          <w:szCs w:val="21"/>
        </w:rPr>
        <w:t>可持续</w:t>
      </w:r>
      <w:r w:rsidR="00A93A56" w:rsidRPr="00A93A56">
        <w:rPr>
          <w:rFonts w:ascii="SimSun" w:hAnsi="SimSun" w:hint="eastAsia"/>
          <w:sz w:val="21"/>
          <w:szCs w:val="21"/>
        </w:rPr>
        <w:t>性</w:t>
      </w:r>
      <w:r w:rsidR="00A93A56" w:rsidRPr="00211A86">
        <w:rPr>
          <w:rFonts w:ascii="SimSun" w:hAnsi="SimSun" w:hint="eastAsia"/>
          <w:sz w:val="21"/>
          <w:szCs w:val="21"/>
        </w:rPr>
        <w:t>和平衡的解决办法。</w:t>
      </w:r>
      <w:r w:rsidR="00A93A56" w:rsidRPr="00A93A56">
        <w:rPr>
          <w:rFonts w:ascii="SimSun" w:hAnsi="SimSun" w:hint="eastAsia"/>
          <w:sz w:val="21"/>
          <w:szCs w:val="21"/>
        </w:rPr>
        <w:t>它</w:t>
      </w:r>
      <w:r w:rsidR="00A93A56">
        <w:rPr>
          <w:rFonts w:ascii="SimSun" w:hAnsi="SimSun" w:hint="eastAsia"/>
          <w:sz w:val="21"/>
          <w:szCs w:val="21"/>
        </w:rPr>
        <w:t>们</w:t>
      </w:r>
      <w:r w:rsidR="00A93A56" w:rsidRPr="00A93A56">
        <w:rPr>
          <w:rFonts w:ascii="SimSun" w:hAnsi="SimSun" w:hint="eastAsia"/>
          <w:sz w:val="21"/>
          <w:szCs w:val="21"/>
        </w:rPr>
        <w:t>坚信</w:t>
      </w:r>
      <w:r w:rsidR="00A93A56">
        <w:rPr>
          <w:rFonts w:ascii="SimSun" w:hAnsi="SimSun" w:hint="eastAsia"/>
          <w:sz w:val="21"/>
          <w:szCs w:val="21"/>
        </w:rPr>
        <w:t>主席</w:t>
      </w:r>
      <w:r w:rsidR="00A93A56" w:rsidRPr="00A93A56">
        <w:rPr>
          <w:rFonts w:ascii="SimSun" w:hAnsi="SimSun" w:hint="eastAsia"/>
          <w:sz w:val="21"/>
          <w:szCs w:val="21"/>
        </w:rPr>
        <w:t>有</w:t>
      </w:r>
      <w:r w:rsidR="00A93A56">
        <w:rPr>
          <w:rFonts w:ascii="SimSun" w:hAnsi="SimSun" w:hint="eastAsia"/>
          <w:sz w:val="21"/>
          <w:szCs w:val="21"/>
        </w:rPr>
        <w:t>能力</w:t>
      </w:r>
      <w:r w:rsidR="00A93A56" w:rsidRPr="00A93A56">
        <w:rPr>
          <w:rFonts w:ascii="SimSun" w:hAnsi="SimSun" w:hint="eastAsia"/>
          <w:sz w:val="21"/>
          <w:szCs w:val="21"/>
        </w:rPr>
        <w:t>指导本委员会实现这些目标。</w:t>
      </w:r>
      <w:r w:rsidR="00A93A56">
        <w:rPr>
          <w:rFonts w:ascii="SimSun" w:hAnsi="SimSun" w:hint="eastAsia"/>
          <w:sz w:val="21"/>
          <w:szCs w:val="21"/>
        </w:rPr>
        <w:t>最后，欧盟</w:t>
      </w:r>
      <w:r w:rsidR="00A93A56" w:rsidRPr="00A93A56">
        <w:rPr>
          <w:rFonts w:ascii="SimSun" w:hAnsi="SimSun" w:hint="eastAsia"/>
          <w:sz w:val="21"/>
          <w:szCs w:val="21"/>
        </w:rPr>
        <w:t>及</w:t>
      </w:r>
      <w:r w:rsidR="00A93A56" w:rsidRPr="00211A86">
        <w:rPr>
          <w:rFonts w:ascii="SimSun" w:hAnsi="SimSun" w:hint="eastAsia"/>
          <w:sz w:val="21"/>
          <w:szCs w:val="21"/>
        </w:rPr>
        <w:t>其成员国重申他们随时准备</w:t>
      </w:r>
      <w:r w:rsidR="00A93A56" w:rsidRPr="00A93A56">
        <w:rPr>
          <w:rFonts w:ascii="SimSun" w:hAnsi="SimSun" w:hint="eastAsia"/>
          <w:sz w:val="21"/>
          <w:szCs w:val="21"/>
        </w:rPr>
        <w:t>就委员会的未来工作和改进其工作的可能方法进行</w:t>
      </w:r>
      <w:r w:rsidR="00A93A56">
        <w:rPr>
          <w:rFonts w:ascii="SimSun" w:hAnsi="SimSun" w:hint="eastAsia"/>
          <w:sz w:val="21"/>
          <w:szCs w:val="21"/>
        </w:rPr>
        <w:t>讨论</w:t>
      </w:r>
      <w:r w:rsidR="00A93A56" w:rsidRPr="00A93A56">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21</w:t>
      </w:r>
      <w:r w:rsidRPr="0078678D">
        <w:rPr>
          <w:rFonts w:ascii="SimSun" w:hAnsi="SimSun"/>
          <w:sz w:val="21"/>
          <w:szCs w:val="21"/>
        </w:rPr>
        <w:t>.</w:t>
      </w:r>
      <w:r w:rsidRPr="0078678D">
        <w:rPr>
          <w:rFonts w:ascii="SimSun" w:hAnsi="SimSun"/>
          <w:sz w:val="21"/>
          <w:szCs w:val="21"/>
        </w:rPr>
        <w:tab/>
      </w:r>
      <w:r w:rsidRPr="0024438D">
        <w:rPr>
          <w:rFonts w:ascii="SimSun" w:hAnsi="SimSun" w:hint="eastAsia"/>
          <w:sz w:val="21"/>
          <w:szCs w:val="21"/>
        </w:rPr>
        <w:t>匈牙利代表团</w:t>
      </w:r>
      <w:r w:rsidRPr="00A93A56">
        <w:rPr>
          <w:rFonts w:ascii="SimSun" w:hAnsi="SimSun" w:hint="eastAsia"/>
          <w:sz w:val="21"/>
          <w:szCs w:val="21"/>
        </w:rPr>
        <w:t>在</w:t>
      </w:r>
      <w:r w:rsidRPr="0024438D">
        <w:rPr>
          <w:rFonts w:ascii="SimSun" w:hAnsi="SimSun" w:hint="eastAsia"/>
          <w:sz w:val="21"/>
          <w:szCs w:val="21"/>
        </w:rPr>
        <w:t>代表中欧和波罗的海国家</w:t>
      </w:r>
      <w:r w:rsidRPr="00A93A56">
        <w:rPr>
          <w:rFonts w:ascii="SimSun" w:hAnsi="SimSun" w:hint="eastAsia"/>
          <w:sz w:val="21"/>
          <w:szCs w:val="21"/>
        </w:rPr>
        <w:t>集团</w:t>
      </w:r>
      <w:r w:rsidRPr="0024438D">
        <w:rPr>
          <w:rFonts w:ascii="SimSun" w:hAnsi="SimSun"/>
          <w:sz w:val="21"/>
          <w:szCs w:val="21"/>
        </w:rPr>
        <w:t>(CEBS)</w:t>
      </w:r>
      <w:r w:rsidRPr="0024438D">
        <w:rPr>
          <w:rFonts w:ascii="SimSun" w:hAnsi="SimSun" w:hint="eastAsia"/>
          <w:sz w:val="21"/>
          <w:szCs w:val="21"/>
        </w:rPr>
        <w:t>发言时指出</w:t>
      </w:r>
      <w:r w:rsidRPr="00A93A56">
        <w:rPr>
          <w:rFonts w:ascii="SimSun" w:hAnsi="SimSun" w:hint="eastAsia"/>
          <w:sz w:val="21"/>
          <w:szCs w:val="21"/>
        </w:rPr>
        <w:t>，就</w:t>
      </w:r>
      <w:r>
        <w:rPr>
          <w:rFonts w:ascii="SimSun" w:hAnsi="SimSun" w:hint="eastAsia"/>
          <w:sz w:val="21"/>
          <w:szCs w:val="21"/>
        </w:rPr>
        <w:t>上届会议的情况</w:t>
      </w:r>
      <w:r w:rsidRPr="00A93A56">
        <w:rPr>
          <w:rFonts w:ascii="SimSun" w:hAnsi="SimSun" w:hint="eastAsia"/>
          <w:sz w:val="21"/>
          <w:szCs w:val="21"/>
        </w:rPr>
        <w:t>而言</w:t>
      </w:r>
      <w:r>
        <w:rPr>
          <w:rFonts w:ascii="SimSun" w:hAnsi="SimSun" w:hint="eastAsia"/>
          <w:sz w:val="21"/>
          <w:szCs w:val="21"/>
        </w:rPr>
        <w:t>，会议议程</w:t>
      </w:r>
      <w:r w:rsidRPr="00A93A56">
        <w:rPr>
          <w:rFonts w:ascii="SimSun" w:hAnsi="SimSun" w:hint="eastAsia"/>
          <w:sz w:val="21"/>
          <w:szCs w:val="21"/>
        </w:rPr>
        <w:t>安排得很满</w:t>
      </w:r>
      <w:r>
        <w:rPr>
          <w:rFonts w:ascii="SimSun" w:hAnsi="SimSun" w:hint="eastAsia"/>
          <w:sz w:val="21"/>
          <w:szCs w:val="21"/>
        </w:rPr>
        <w:t>。</w:t>
      </w:r>
      <w:r w:rsidRPr="00A93A56">
        <w:rPr>
          <w:rFonts w:ascii="SimSun" w:hAnsi="SimSun" w:hint="eastAsia"/>
          <w:sz w:val="21"/>
          <w:szCs w:val="21"/>
        </w:rPr>
        <w:t>全体</w:t>
      </w:r>
      <w:r w:rsidRPr="0024438D">
        <w:rPr>
          <w:rFonts w:ascii="SimSun" w:hAnsi="SimSun" w:hint="eastAsia"/>
          <w:sz w:val="21"/>
          <w:szCs w:val="21"/>
        </w:rPr>
        <w:t>代表团</w:t>
      </w:r>
      <w:r>
        <w:rPr>
          <w:rFonts w:ascii="SimSun" w:hAnsi="SimSun" w:hint="eastAsia"/>
          <w:sz w:val="21"/>
          <w:szCs w:val="21"/>
        </w:rPr>
        <w:t>必须有效工作，</w:t>
      </w:r>
      <w:r w:rsidRPr="00A93A56">
        <w:rPr>
          <w:rFonts w:ascii="SimSun" w:hAnsi="SimSun" w:hint="eastAsia"/>
          <w:sz w:val="21"/>
          <w:szCs w:val="21"/>
        </w:rPr>
        <w:t>才</w:t>
      </w:r>
      <w:r>
        <w:rPr>
          <w:rFonts w:ascii="SimSun" w:hAnsi="SimSun" w:hint="eastAsia"/>
          <w:sz w:val="21"/>
          <w:szCs w:val="21"/>
        </w:rPr>
        <w:t>能</w:t>
      </w:r>
      <w:r w:rsidRPr="00A93A56">
        <w:rPr>
          <w:rFonts w:ascii="SimSun" w:hAnsi="SimSun" w:hint="eastAsia"/>
          <w:sz w:val="21"/>
          <w:szCs w:val="21"/>
        </w:rPr>
        <w:t>取得</w:t>
      </w:r>
      <w:r>
        <w:rPr>
          <w:rFonts w:ascii="SimSun" w:hAnsi="SimSun" w:hint="eastAsia"/>
          <w:sz w:val="21"/>
          <w:szCs w:val="21"/>
        </w:rPr>
        <w:t>令人满意的进展。</w:t>
      </w:r>
      <w:r w:rsidRPr="00A93A56">
        <w:rPr>
          <w:rFonts w:ascii="SimSun" w:hAnsi="SimSun" w:hint="eastAsia"/>
          <w:sz w:val="21"/>
          <w:szCs w:val="21"/>
        </w:rPr>
        <w:t>该集团注意到本届</w:t>
      </w:r>
      <w:r>
        <w:rPr>
          <w:rFonts w:ascii="SimSun" w:hAnsi="SimSun" w:hint="eastAsia"/>
          <w:sz w:val="21"/>
          <w:szCs w:val="21"/>
        </w:rPr>
        <w:t>委员会将</w:t>
      </w:r>
      <w:r w:rsidRPr="0024438D">
        <w:rPr>
          <w:rFonts w:ascii="SimSun" w:hAnsi="SimSun" w:hint="eastAsia"/>
          <w:sz w:val="21"/>
          <w:szCs w:val="21"/>
        </w:rPr>
        <w:t>处理</w:t>
      </w:r>
      <w:r w:rsidRPr="00A93A56">
        <w:rPr>
          <w:rFonts w:ascii="SimSun" w:hAnsi="SimSun" w:hint="eastAsia"/>
          <w:sz w:val="21"/>
          <w:szCs w:val="21"/>
        </w:rPr>
        <w:t>一系列</w:t>
      </w:r>
      <w:r>
        <w:rPr>
          <w:rFonts w:ascii="SimSun" w:hAnsi="SimSun" w:hint="eastAsia"/>
          <w:sz w:val="21"/>
          <w:szCs w:val="21"/>
        </w:rPr>
        <w:t>重要</w:t>
      </w:r>
      <w:r w:rsidRPr="00A93A56">
        <w:rPr>
          <w:rFonts w:ascii="SimSun" w:hAnsi="SimSun" w:hint="eastAsia"/>
          <w:sz w:val="21"/>
          <w:szCs w:val="21"/>
        </w:rPr>
        <w:t>议</w:t>
      </w:r>
      <w:r>
        <w:rPr>
          <w:rFonts w:ascii="SimSun" w:hAnsi="SimSun" w:hint="eastAsia"/>
          <w:sz w:val="21"/>
          <w:szCs w:val="21"/>
        </w:rPr>
        <w:t>题</w:t>
      </w:r>
      <w:r w:rsidRPr="00A93A56">
        <w:rPr>
          <w:rFonts w:ascii="SimSun" w:hAnsi="SimSun" w:hint="eastAsia"/>
          <w:sz w:val="21"/>
          <w:szCs w:val="21"/>
        </w:rPr>
        <w:t>，包括发展议程各个项目的进展报告</w:t>
      </w:r>
      <w:r w:rsidRPr="0024438D">
        <w:rPr>
          <w:rFonts w:ascii="SimSun" w:hAnsi="SimSun" w:hint="eastAsia"/>
          <w:sz w:val="21"/>
          <w:szCs w:val="21"/>
        </w:rPr>
        <w:t>、</w:t>
      </w:r>
      <w:r>
        <w:rPr>
          <w:rFonts w:ascii="SimSun" w:hAnsi="SimSun" w:hint="eastAsia"/>
          <w:sz w:val="21"/>
          <w:szCs w:val="21"/>
        </w:rPr>
        <w:t>评</w:t>
      </w:r>
      <w:r w:rsidRPr="00A93A56">
        <w:rPr>
          <w:rFonts w:ascii="SimSun" w:hAnsi="SimSun" w:hint="eastAsia"/>
          <w:sz w:val="21"/>
          <w:szCs w:val="21"/>
        </w:rPr>
        <w:t>估</w:t>
      </w:r>
      <w:r>
        <w:rPr>
          <w:rFonts w:ascii="SimSun" w:hAnsi="SimSun" w:hint="eastAsia"/>
          <w:sz w:val="21"/>
          <w:szCs w:val="21"/>
        </w:rPr>
        <w:t>报告</w:t>
      </w:r>
      <w:r w:rsidRPr="00A93A56">
        <w:rPr>
          <w:rFonts w:ascii="SimSun" w:hAnsi="SimSun" w:hint="eastAsia"/>
          <w:sz w:val="21"/>
          <w:szCs w:val="21"/>
        </w:rPr>
        <w:t>以及</w:t>
      </w:r>
      <w:r>
        <w:rPr>
          <w:rFonts w:ascii="SimSun" w:hAnsi="SimSun"/>
          <w:sz w:val="21"/>
          <w:szCs w:val="21"/>
        </w:rPr>
        <w:t>WIP</w:t>
      </w:r>
      <w:r w:rsidRPr="00A93A56">
        <w:rPr>
          <w:rFonts w:ascii="SimSun" w:hAnsi="SimSun" w:hint="eastAsia"/>
          <w:sz w:val="21"/>
          <w:szCs w:val="21"/>
        </w:rPr>
        <w:t>O</w:t>
      </w:r>
      <w:r w:rsidRPr="0024438D">
        <w:rPr>
          <w:rFonts w:ascii="SimSun" w:hAnsi="SimSun" w:hint="eastAsia"/>
          <w:sz w:val="21"/>
          <w:szCs w:val="21"/>
        </w:rPr>
        <w:t>对实现联合国千年发展目标</w:t>
      </w:r>
      <w:r>
        <w:rPr>
          <w:rFonts w:ascii="SimSun" w:hAnsi="SimSun"/>
          <w:sz w:val="21"/>
          <w:szCs w:val="21"/>
        </w:rPr>
        <w:t>(MDG)</w:t>
      </w:r>
      <w:r w:rsidRPr="00A93A56">
        <w:rPr>
          <w:rFonts w:ascii="SimSun" w:hAnsi="SimSun" w:hint="eastAsia"/>
          <w:sz w:val="21"/>
          <w:szCs w:val="21"/>
        </w:rPr>
        <w:t>所做的贡献。</w:t>
      </w:r>
      <w:r w:rsidRPr="0024438D">
        <w:rPr>
          <w:rFonts w:ascii="SimSun" w:hAnsi="SimSun" w:hint="eastAsia"/>
          <w:sz w:val="21"/>
          <w:szCs w:val="21"/>
        </w:rPr>
        <w:t>还将继续</w:t>
      </w:r>
      <w:r w:rsidRPr="00A93A56">
        <w:rPr>
          <w:rFonts w:ascii="SimSun" w:hAnsi="SimSun" w:hint="eastAsia"/>
          <w:sz w:val="21"/>
          <w:szCs w:val="21"/>
        </w:rPr>
        <w:t>对</w:t>
      </w:r>
      <w:r w:rsidRPr="0024438D">
        <w:rPr>
          <w:rFonts w:ascii="SimSun" w:hAnsi="SimSun"/>
          <w:sz w:val="21"/>
          <w:szCs w:val="21"/>
        </w:rPr>
        <w:t>WIPO</w:t>
      </w:r>
      <w:r w:rsidRPr="0024438D">
        <w:rPr>
          <w:rFonts w:ascii="SimSun" w:hAnsi="SimSun" w:hint="eastAsia"/>
          <w:sz w:val="21"/>
          <w:szCs w:val="21"/>
        </w:rPr>
        <w:t>合作促进发展领域技术援助</w:t>
      </w:r>
      <w:r w:rsidRPr="00A93A56">
        <w:rPr>
          <w:rFonts w:ascii="SimSun" w:hAnsi="SimSun" w:hint="eastAsia"/>
          <w:sz w:val="21"/>
          <w:szCs w:val="21"/>
        </w:rPr>
        <w:t>的外部审查进行讨论</w:t>
      </w:r>
      <w:r>
        <w:rPr>
          <w:rFonts w:ascii="SimSun" w:hAnsi="SimSun" w:hint="eastAsia"/>
          <w:sz w:val="21"/>
          <w:szCs w:val="21"/>
        </w:rPr>
        <w:t>。</w:t>
      </w:r>
      <w:r w:rsidRPr="00A93A56">
        <w:rPr>
          <w:rFonts w:ascii="SimSun" w:hAnsi="SimSun" w:hint="eastAsia"/>
          <w:sz w:val="21"/>
          <w:szCs w:val="21"/>
        </w:rPr>
        <w:t>集团</w:t>
      </w:r>
      <w:r>
        <w:rPr>
          <w:rFonts w:ascii="SimSun" w:hAnsi="SimSun" w:hint="eastAsia"/>
          <w:sz w:val="21"/>
          <w:szCs w:val="21"/>
        </w:rPr>
        <w:t>发现</w:t>
      </w:r>
      <w:r w:rsidRPr="00A93A56">
        <w:rPr>
          <w:rFonts w:ascii="SimSun" w:hAnsi="SimSun" w:hint="eastAsia"/>
          <w:sz w:val="21"/>
          <w:szCs w:val="21"/>
        </w:rPr>
        <w:t>对</w:t>
      </w:r>
      <w:r>
        <w:rPr>
          <w:rFonts w:ascii="SimSun" w:hAnsi="SimSun" w:hint="eastAsia"/>
          <w:sz w:val="21"/>
          <w:szCs w:val="21"/>
        </w:rPr>
        <w:t>各种项目</w:t>
      </w:r>
      <w:r w:rsidRPr="00A93A56">
        <w:rPr>
          <w:rFonts w:ascii="SimSun" w:hAnsi="SimSun" w:hint="eastAsia"/>
          <w:sz w:val="21"/>
          <w:szCs w:val="21"/>
        </w:rPr>
        <w:t>进行</w:t>
      </w:r>
      <w:r>
        <w:rPr>
          <w:rFonts w:ascii="SimSun" w:hAnsi="SimSun" w:hint="eastAsia"/>
          <w:sz w:val="21"/>
          <w:szCs w:val="21"/>
        </w:rPr>
        <w:t>外部评</w:t>
      </w:r>
      <w:r w:rsidRPr="00A93A56">
        <w:rPr>
          <w:rFonts w:ascii="SimSun" w:hAnsi="SimSun" w:hint="eastAsia"/>
          <w:sz w:val="21"/>
          <w:szCs w:val="21"/>
        </w:rPr>
        <w:t>估十分有用</w:t>
      </w:r>
      <w:r w:rsidRPr="0024438D">
        <w:rPr>
          <w:rFonts w:ascii="SimSun" w:hAnsi="SimSun" w:hint="eastAsia"/>
          <w:sz w:val="21"/>
          <w:szCs w:val="21"/>
        </w:rPr>
        <w:t>。这些报告中的结论和建议</w:t>
      </w:r>
      <w:r w:rsidRPr="00A93A56">
        <w:rPr>
          <w:rFonts w:ascii="SimSun" w:hAnsi="SimSun" w:hint="eastAsia"/>
          <w:sz w:val="21"/>
          <w:szCs w:val="21"/>
        </w:rPr>
        <w:t>往往</w:t>
      </w:r>
      <w:r w:rsidRPr="0024438D">
        <w:rPr>
          <w:rFonts w:ascii="SimSun" w:hAnsi="SimSun" w:hint="eastAsia"/>
          <w:sz w:val="21"/>
          <w:szCs w:val="21"/>
        </w:rPr>
        <w:t>可以适用于其他项目</w:t>
      </w:r>
      <w:r w:rsidRPr="00A93A56">
        <w:rPr>
          <w:rFonts w:ascii="SimSun" w:hAnsi="SimSun" w:hint="eastAsia"/>
          <w:sz w:val="21"/>
          <w:szCs w:val="21"/>
        </w:rPr>
        <w:t>，并</w:t>
      </w:r>
      <w:r w:rsidRPr="0024438D">
        <w:rPr>
          <w:rFonts w:ascii="SimSun" w:hAnsi="SimSun" w:hint="eastAsia"/>
          <w:sz w:val="21"/>
          <w:szCs w:val="21"/>
        </w:rPr>
        <w:t>能</w:t>
      </w:r>
      <w:r>
        <w:rPr>
          <w:rFonts w:ascii="SimSun" w:hAnsi="SimSun" w:hint="eastAsia"/>
          <w:sz w:val="21"/>
          <w:szCs w:val="21"/>
        </w:rPr>
        <w:t>丰富</w:t>
      </w:r>
      <w:r w:rsidRPr="00A93A56">
        <w:rPr>
          <w:rFonts w:ascii="SimSun" w:hAnsi="SimSun" w:hint="eastAsia"/>
          <w:sz w:val="21"/>
          <w:szCs w:val="21"/>
        </w:rPr>
        <w:t>有关</w:t>
      </w:r>
      <w:r w:rsidRPr="0024438D">
        <w:rPr>
          <w:rFonts w:ascii="SimSun" w:hAnsi="SimSun" w:hint="eastAsia"/>
          <w:sz w:val="21"/>
          <w:szCs w:val="21"/>
        </w:rPr>
        <w:t>如何进一步提高</w:t>
      </w:r>
      <w:r>
        <w:rPr>
          <w:rFonts w:ascii="SimSun" w:hAnsi="SimSun"/>
          <w:sz w:val="21"/>
          <w:szCs w:val="21"/>
        </w:rPr>
        <w:t>WIPO</w:t>
      </w:r>
      <w:r w:rsidRPr="0024438D">
        <w:rPr>
          <w:rFonts w:ascii="SimSun" w:hAnsi="SimSun" w:hint="eastAsia"/>
          <w:sz w:val="21"/>
          <w:szCs w:val="21"/>
        </w:rPr>
        <w:t>技术援助的效率和透明度的一般性辩论。</w:t>
      </w:r>
      <w:r>
        <w:rPr>
          <w:rFonts w:ascii="SimSun" w:hAnsi="SimSun" w:hint="eastAsia"/>
          <w:sz w:val="21"/>
          <w:szCs w:val="21"/>
        </w:rPr>
        <w:t>该集团准备建设性地参与委员会的工作，并</w:t>
      </w:r>
      <w:r w:rsidRPr="00A93A56">
        <w:rPr>
          <w:rFonts w:ascii="SimSun" w:hAnsi="SimSun" w:hint="eastAsia"/>
          <w:sz w:val="21"/>
          <w:szCs w:val="21"/>
        </w:rPr>
        <w:t>虚</w:t>
      </w:r>
      <w:r>
        <w:rPr>
          <w:rFonts w:ascii="SimSun" w:hAnsi="SimSun" w:hint="eastAsia"/>
          <w:sz w:val="21"/>
          <w:szCs w:val="21"/>
        </w:rPr>
        <w:t>心</w:t>
      </w:r>
      <w:r w:rsidRPr="00A93A56">
        <w:rPr>
          <w:rFonts w:ascii="SimSun" w:hAnsi="SimSun" w:hint="eastAsia"/>
          <w:sz w:val="21"/>
          <w:szCs w:val="21"/>
        </w:rPr>
        <w:t>听取</w:t>
      </w:r>
      <w:r>
        <w:rPr>
          <w:rFonts w:ascii="SimSun" w:hAnsi="SimSun" w:hint="eastAsia"/>
          <w:sz w:val="21"/>
          <w:szCs w:val="21"/>
        </w:rPr>
        <w:t>其他建议。该集团</w:t>
      </w:r>
      <w:r w:rsidRPr="00A93A56">
        <w:rPr>
          <w:rFonts w:ascii="SimSun" w:hAnsi="SimSun" w:hint="eastAsia"/>
          <w:sz w:val="21"/>
          <w:szCs w:val="21"/>
        </w:rPr>
        <w:t>相信在</w:t>
      </w:r>
      <w:r w:rsidRPr="0024438D">
        <w:rPr>
          <w:rFonts w:ascii="SimSun" w:hAnsi="SimSun" w:hint="eastAsia"/>
          <w:sz w:val="21"/>
          <w:szCs w:val="21"/>
        </w:rPr>
        <w:t>委员会主席的坚强领导下，</w:t>
      </w:r>
      <w:r w:rsidRPr="00A93A56">
        <w:rPr>
          <w:rFonts w:ascii="SimSun" w:hAnsi="SimSun" w:hint="eastAsia"/>
          <w:sz w:val="21"/>
          <w:szCs w:val="21"/>
        </w:rPr>
        <w:t>本委员会定</w:t>
      </w:r>
      <w:r w:rsidRPr="0024438D">
        <w:rPr>
          <w:rFonts w:ascii="SimSun" w:hAnsi="SimSun" w:hint="eastAsia"/>
          <w:sz w:val="21"/>
          <w:szCs w:val="21"/>
        </w:rPr>
        <w:t>将</w:t>
      </w:r>
      <w:r w:rsidRPr="00A93A56">
        <w:rPr>
          <w:rFonts w:ascii="SimSun" w:hAnsi="SimSun" w:hint="eastAsia"/>
          <w:sz w:val="21"/>
          <w:szCs w:val="21"/>
        </w:rPr>
        <w:t>以兼顾各方利益和平稳的方式进行</w:t>
      </w:r>
      <w:r>
        <w:rPr>
          <w:rFonts w:ascii="SimSun" w:hAnsi="SimSun" w:hint="eastAsia"/>
          <w:sz w:val="21"/>
          <w:szCs w:val="21"/>
        </w:rPr>
        <w:t>有效工作。</w:t>
      </w:r>
      <w:r w:rsidRPr="00A93A56">
        <w:rPr>
          <w:rFonts w:ascii="SimSun" w:hAnsi="SimSun" w:hint="eastAsia"/>
          <w:sz w:val="21"/>
          <w:szCs w:val="21"/>
        </w:rPr>
        <w:t>在结束讲话时，该集团向主席</w:t>
      </w:r>
      <w:r w:rsidRPr="0024438D">
        <w:rPr>
          <w:rFonts w:ascii="SimSun" w:hAnsi="SimSun" w:hint="eastAsia"/>
          <w:sz w:val="21"/>
          <w:szCs w:val="21"/>
        </w:rPr>
        <w:t>保证</w:t>
      </w:r>
      <w:r w:rsidRPr="00A93A56">
        <w:rPr>
          <w:rFonts w:ascii="SimSun" w:hAnsi="SimSun" w:hint="eastAsia"/>
          <w:sz w:val="21"/>
          <w:szCs w:val="21"/>
        </w:rPr>
        <w:t>它将在工作中给予他</w:t>
      </w:r>
      <w:r>
        <w:rPr>
          <w:rFonts w:ascii="SimSun" w:hAnsi="SimSun" w:hint="eastAsia"/>
          <w:sz w:val="21"/>
          <w:szCs w:val="21"/>
        </w:rPr>
        <w:t>全力支持</w:t>
      </w:r>
      <w:r w:rsidRPr="0024438D">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22</w:t>
      </w:r>
      <w:r w:rsidRPr="0078678D">
        <w:rPr>
          <w:rFonts w:ascii="SimSun" w:hAnsi="SimSun"/>
          <w:sz w:val="21"/>
          <w:szCs w:val="21"/>
        </w:rPr>
        <w:t>.</w:t>
      </w:r>
      <w:r w:rsidRPr="0078678D">
        <w:rPr>
          <w:rFonts w:ascii="SimSun" w:hAnsi="SimSun"/>
          <w:sz w:val="21"/>
          <w:szCs w:val="21"/>
        </w:rPr>
        <w:tab/>
      </w:r>
      <w:r>
        <w:rPr>
          <w:rFonts w:ascii="SimSun" w:hAnsi="SimSun" w:hint="eastAsia"/>
          <w:sz w:val="21"/>
          <w:szCs w:val="21"/>
        </w:rPr>
        <w:t>中国代表团</w:t>
      </w:r>
      <w:r w:rsidRPr="00A93A56">
        <w:rPr>
          <w:rFonts w:ascii="SimSun" w:hAnsi="SimSun" w:hint="eastAsia"/>
          <w:sz w:val="21"/>
          <w:szCs w:val="21"/>
        </w:rPr>
        <w:t>认识到在发展议程启动以来的</w:t>
      </w:r>
      <w:r w:rsidRPr="0024438D">
        <w:rPr>
          <w:rFonts w:ascii="SimSun" w:hAnsi="SimSun" w:hint="eastAsia"/>
          <w:sz w:val="21"/>
          <w:szCs w:val="21"/>
        </w:rPr>
        <w:t>五年</w:t>
      </w:r>
      <w:r w:rsidRPr="00A93A56">
        <w:rPr>
          <w:rFonts w:ascii="SimSun" w:hAnsi="SimSun" w:hint="eastAsia"/>
          <w:sz w:val="21"/>
          <w:szCs w:val="21"/>
        </w:rPr>
        <w:t>中，为将发展议程纳入其主流工作，</w:t>
      </w:r>
      <w:r>
        <w:rPr>
          <w:rFonts w:ascii="SimSun" w:hAnsi="SimSun"/>
          <w:sz w:val="21"/>
          <w:szCs w:val="21"/>
        </w:rPr>
        <w:t>WIPO</w:t>
      </w:r>
      <w:r w:rsidRPr="00A93A56">
        <w:rPr>
          <w:rFonts w:ascii="SimSun" w:hAnsi="SimSun" w:hint="eastAsia"/>
          <w:sz w:val="21"/>
          <w:szCs w:val="21"/>
        </w:rPr>
        <w:t>付</w:t>
      </w:r>
      <w:r>
        <w:rPr>
          <w:rFonts w:ascii="SimSun" w:hAnsi="SimSun" w:hint="eastAsia"/>
          <w:sz w:val="21"/>
          <w:szCs w:val="21"/>
        </w:rPr>
        <w:t>出了重大努力</w:t>
      </w:r>
      <w:r w:rsidRPr="00A93A56">
        <w:rPr>
          <w:rFonts w:ascii="SimSun" w:hAnsi="SimSun" w:hint="eastAsia"/>
          <w:sz w:val="21"/>
          <w:szCs w:val="21"/>
        </w:rPr>
        <w:t>。成</w:t>
      </w:r>
      <w:r>
        <w:rPr>
          <w:rFonts w:ascii="SimSun" w:hAnsi="SimSun" w:hint="eastAsia"/>
          <w:sz w:val="21"/>
          <w:szCs w:val="21"/>
        </w:rPr>
        <w:t>果令人鼓舞。该代表团</w:t>
      </w:r>
      <w:r w:rsidRPr="00A93A56">
        <w:rPr>
          <w:rFonts w:ascii="SimSun" w:hAnsi="SimSun" w:hint="eastAsia"/>
          <w:sz w:val="21"/>
          <w:szCs w:val="21"/>
        </w:rPr>
        <w:t>对</w:t>
      </w:r>
      <w:r>
        <w:rPr>
          <w:rFonts w:ascii="SimSun" w:hAnsi="SimSun"/>
          <w:sz w:val="21"/>
          <w:szCs w:val="21"/>
        </w:rPr>
        <w:t>WIPO</w:t>
      </w:r>
      <w:r>
        <w:rPr>
          <w:rFonts w:ascii="SimSun" w:hAnsi="SimSun" w:hint="eastAsia"/>
          <w:sz w:val="21"/>
          <w:szCs w:val="21"/>
        </w:rPr>
        <w:t>在这一领域</w:t>
      </w:r>
      <w:r w:rsidRPr="00A93A56">
        <w:rPr>
          <w:rFonts w:ascii="SimSun" w:hAnsi="SimSun" w:hint="eastAsia"/>
          <w:sz w:val="21"/>
          <w:szCs w:val="21"/>
        </w:rPr>
        <w:t>所</w:t>
      </w:r>
      <w:r>
        <w:rPr>
          <w:rFonts w:ascii="SimSun" w:hAnsi="SimSun" w:hint="eastAsia"/>
          <w:sz w:val="21"/>
          <w:szCs w:val="21"/>
        </w:rPr>
        <w:t>做的</w:t>
      </w:r>
      <w:r w:rsidRPr="00A93A56">
        <w:rPr>
          <w:rFonts w:ascii="SimSun" w:hAnsi="SimSun" w:hint="eastAsia"/>
          <w:sz w:val="21"/>
          <w:szCs w:val="21"/>
        </w:rPr>
        <w:t>杰出</w:t>
      </w:r>
      <w:r w:rsidRPr="0024438D">
        <w:rPr>
          <w:rFonts w:ascii="SimSun" w:hAnsi="SimSun" w:hint="eastAsia"/>
          <w:sz w:val="21"/>
          <w:szCs w:val="21"/>
        </w:rPr>
        <w:t>工作</w:t>
      </w:r>
      <w:r w:rsidRPr="00A93A56">
        <w:rPr>
          <w:rFonts w:ascii="SimSun" w:hAnsi="SimSun" w:hint="eastAsia"/>
          <w:sz w:val="21"/>
          <w:szCs w:val="21"/>
        </w:rPr>
        <w:t>表示赞许</w:t>
      </w:r>
      <w:r>
        <w:rPr>
          <w:rFonts w:ascii="SimSun" w:hAnsi="SimSun" w:hint="eastAsia"/>
          <w:sz w:val="21"/>
          <w:szCs w:val="21"/>
        </w:rPr>
        <w:t>。</w:t>
      </w:r>
      <w:r w:rsidRPr="00A93A56">
        <w:rPr>
          <w:rFonts w:ascii="SimSun" w:hAnsi="SimSun" w:hint="eastAsia"/>
          <w:sz w:val="21"/>
          <w:szCs w:val="21"/>
        </w:rPr>
        <w:t>与</w:t>
      </w:r>
      <w:r w:rsidRPr="0024438D">
        <w:rPr>
          <w:rFonts w:ascii="SimSun" w:hAnsi="SimSun" w:hint="eastAsia"/>
          <w:sz w:val="21"/>
          <w:szCs w:val="21"/>
        </w:rPr>
        <w:t>亚洲集团</w:t>
      </w:r>
      <w:r w:rsidRPr="00A93A56">
        <w:rPr>
          <w:rFonts w:ascii="SimSun" w:hAnsi="SimSun" w:hint="eastAsia"/>
          <w:sz w:val="21"/>
          <w:szCs w:val="21"/>
        </w:rPr>
        <w:t>一样，</w:t>
      </w:r>
      <w:r>
        <w:rPr>
          <w:rFonts w:ascii="SimSun" w:hAnsi="SimSun" w:hint="eastAsia"/>
          <w:sz w:val="21"/>
          <w:szCs w:val="21"/>
        </w:rPr>
        <w:t>中国</w:t>
      </w:r>
      <w:r w:rsidRPr="00A93A56">
        <w:rPr>
          <w:rFonts w:ascii="SimSun" w:hAnsi="SimSun" w:hint="eastAsia"/>
          <w:sz w:val="21"/>
          <w:szCs w:val="21"/>
        </w:rPr>
        <w:t>对</w:t>
      </w:r>
      <w:r w:rsidRPr="0024438D">
        <w:rPr>
          <w:rFonts w:ascii="SimSun" w:hAnsi="SimSun" w:hint="eastAsia"/>
          <w:sz w:val="21"/>
          <w:szCs w:val="21"/>
        </w:rPr>
        <w:t>知识产权与发展之间的联系</w:t>
      </w:r>
      <w:r w:rsidRPr="00A93A56">
        <w:rPr>
          <w:rFonts w:ascii="SimSun" w:hAnsi="SimSun" w:hint="eastAsia"/>
          <w:sz w:val="21"/>
          <w:szCs w:val="21"/>
        </w:rPr>
        <w:t>也深感兴趣</w:t>
      </w:r>
      <w:r>
        <w:rPr>
          <w:rFonts w:ascii="SimSun" w:hAnsi="SimSun" w:hint="eastAsia"/>
          <w:sz w:val="21"/>
          <w:szCs w:val="21"/>
        </w:rPr>
        <w:t>。为此，代表团希望本组织更</w:t>
      </w:r>
      <w:r w:rsidRPr="00A93A56">
        <w:rPr>
          <w:rFonts w:ascii="SimSun" w:hAnsi="SimSun" w:hint="eastAsia"/>
          <w:sz w:val="21"/>
          <w:szCs w:val="21"/>
        </w:rPr>
        <w:t>加努力工作以便</w:t>
      </w:r>
      <w:r w:rsidRPr="0024438D">
        <w:rPr>
          <w:rFonts w:ascii="SimSun" w:hAnsi="SimSun" w:hint="eastAsia"/>
          <w:sz w:val="21"/>
          <w:szCs w:val="21"/>
        </w:rPr>
        <w:t>将发展纳入其</w:t>
      </w:r>
      <w:r w:rsidRPr="00A93A56">
        <w:rPr>
          <w:rFonts w:ascii="SimSun" w:hAnsi="SimSun" w:hint="eastAsia"/>
          <w:sz w:val="21"/>
          <w:szCs w:val="21"/>
        </w:rPr>
        <w:t>主流</w:t>
      </w:r>
      <w:r>
        <w:rPr>
          <w:rFonts w:ascii="SimSun" w:hAnsi="SimSun" w:hint="eastAsia"/>
          <w:sz w:val="21"/>
          <w:szCs w:val="21"/>
        </w:rPr>
        <w:t>工作。</w:t>
      </w:r>
      <w:r w:rsidRPr="0024438D">
        <w:rPr>
          <w:rFonts w:ascii="SimSun" w:hAnsi="SimSun" w:hint="eastAsia"/>
          <w:sz w:val="21"/>
          <w:szCs w:val="21"/>
        </w:rPr>
        <w:t>代表团还指出</w:t>
      </w:r>
      <w:r w:rsidRPr="00A93A56">
        <w:rPr>
          <w:rFonts w:ascii="SimSun" w:hAnsi="SimSun" w:hint="eastAsia"/>
          <w:sz w:val="21"/>
          <w:szCs w:val="21"/>
        </w:rPr>
        <w:t>，对</w:t>
      </w:r>
      <w:r w:rsidRPr="0024438D">
        <w:rPr>
          <w:rFonts w:ascii="SimSun" w:hAnsi="SimSun" w:hint="eastAsia"/>
          <w:sz w:val="21"/>
          <w:szCs w:val="21"/>
        </w:rPr>
        <w:t>项目</w:t>
      </w:r>
      <w:r w:rsidRPr="00A93A56">
        <w:rPr>
          <w:rFonts w:ascii="SimSun" w:hAnsi="SimSun" w:hint="eastAsia"/>
          <w:sz w:val="21"/>
          <w:szCs w:val="21"/>
        </w:rPr>
        <w:t>执行作出</w:t>
      </w:r>
      <w:r w:rsidRPr="0024438D">
        <w:rPr>
          <w:rFonts w:ascii="SimSun" w:hAnsi="SimSun" w:hint="eastAsia"/>
          <w:sz w:val="21"/>
          <w:szCs w:val="21"/>
        </w:rPr>
        <w:t>评价</w:t>
      </w:r>
      <w:r w:rsidRPr="00A93A56">
        <w:rPr>
          <w:rFonts w:ascii="SimSun" w:hAnsi="SimSun" w:hint="eastAsia"/>
          <w:sz w:val="21"/>
          <w:szCs w:val="21"/>
        </w:rPr>
        <w:t>有</w:t>
      </w:r>
      <w:r>
        <w:rPr>
          <w:rFonts w:ascii="SimSun" w:hAnsi="SimSun" w:hint="eastAsia"/>
          <w:sz w:val="21"/>
          <w:szCs w:val="21"/>
        </w:rPr>
        <w:t>助</w:t>
      </w:r>
      <w:r w:rsidRPr="00A93A56">
        <w:rPr>
          <w:rFonts w:ascii="SimSun" w:hAnsi="SimSun" w:hint="eastAsia"/>
          <w:sz w:val="21"/>
          <w:szCs w:val="21"/>
        </w:rPr>
        <w:t>于</w:t>
      </w:r>
      <w:r>
        <w:rPr>
          <w:rFonts w:ascii="SimSun" w:hAnsi="SimSun" w:hint="eastAsia"/>
          <w:sz w:val="21"/>
          <w:szCs w:val="21"/>
        </w:rPr>
        <w:t>丰富讨论</w:t>
      </w:r>
      <w:r w:rsidRPr="00A93A56">
        <w:rPr>
          <w:rFonts w:ascii="SimSun" w:hAnsi="SimSun" w:hint="eastAsia"/>
          <w:sz w:val="21"/>
          <w:szCs w:val="21"/>
        </w:rPr>
        <w:t>的内容</w:t>
      </w:r>
      <w:r>
        <w:rPr>
          <w:rFonts w:ascii="SimSun" w:hAnsi="SimSun" w:hint="eastAsia"/>
          <w:sz w:val="21"/>
          <w:szCs w:val="21"/>
        </w:rPr>
        <w:t>。</w:t>
      </w:r>
      <w:r w:rsidRPr="0024438D">
        <w:rPr>
          <w:rFonts w:ascii="SimSun" w:hAnsi="SimSun" w:hint="eastAsia"/>
          <w:sz w:val="21"/>
          <w:szCs w:val="21"/>
        </w:rPr>
        <w:t>代表团相信</w:t>
      </w:r>
      <w:r w:rsidRPr="00A93A56">
        <w:rPr>
          <w:rFonts w:ascii="SimSun" w:hAnsi="SimSun" w:hint="eastAsia"/>
          <w:sz w:val="21"/>
          <w:szCs w:val="21"/>
        </w:rPr>
        <w:t>，在成</w:t>
      </w:r>
      <w:r w:rsidRPr="0024438D">
        <w:rPr>
          <w:rFonts w:ascii="SimSun" w:hAnsi="SimSun" w:hint="eastAsia"/>
          <w:sz w:val="21"/>
          <w:szCs w:val="21"/>
        </w:rPr>
        <w:t>员国</w:t>
      </w:r>
      <w:r w:rsidRPr="0024438D">
        <w:rPr>
          <w:rFonts w:ascii="SimSun" w:hAnsi="SimSun" w:hint="eastAsia"/>
          <w:sz w:val="21"/>
          <w:szCs w:val="21"/>
        </w:rPr>
        <w:lastRenderedPageBreak/>
        <w:t>的协助下，本组织将能</w:t>
      </w:r>
      <w:r w:rsidRPr="00A93A56">
        <w:rPr>
          <w:rFonts w:ascii="SimSun" w:hAnsi="SimSun" w:hint="eastAsia"/>
          <w:sz w:val="21"/>
          <w:szCs w:val="21"/>
        </w:rPr>
        <w:t>够在制定和落实所有的发展议程建议方面改进工作。为在主席的指引下取得具体成果，</w:t>
      </w:r>
      <w:r w:rsidRPr="0024438D">
        <w:rPr>
          <w:rFonts w:ascii="SimSun" w:hAnsi="SimSun" w:hint="eastAsia"/>
          <w:sz w:val="21"/>
          <w:szCs w:val="21"/>
        </w:rPr>
        <w:t>代表团准备</w:t>
      </w:r>
      <w:r w:rsidRPr="00A93A56">
        <w:rPr>
          <w:rFonts w:ascii="SimSun" w:hAnsi="SimSun" w:hint="eastAsia"/>
          <w:sz w:val="21"/>
          <w:szCs w:val="21"/>
        </w:rPr>
        <w:t>积极</w:t>
      </w:r>
      <w:r>
        <w:rPr>
          <w:rFonts w:ascii="SimSun" w:hAnsi="SimSun" w:hint="eastAsia"/>
          <w:sz w:val="21"/>
          <w:szCs w:val="21"/>
        </w:rPr>
        <w:t>参与讨论</w:t>
      </w:r>
      <w:r w:rsidR="00B80A52">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23</w:t>
      </w:r>
      <w:r w:rsidRPr="0078678D">
        <w:rPr>
          <w:rFonts w:ascii="SimSun" w:hAnsi="SimSun"/>
          <w:sz w:val="21"/>
          <w:szCs w:val="21"/>
        </w:rPr>
        <w:t>.</w:t>
      </w:r>
      <w:r w:rsidRPr="0078678D">
        <w:rPr>
          <w:rFonts w:ascii="SimSun" w:hAnsi="SimSun"/>
          <w:sz w:val="21"/>
          <w:szCs w:val="21"/>
        </w:rPr>
        <w:tab/>
      </w:r>
      <w:r>
        <w:rPr>
          <w:rFonts w:ascii="SimSun" w:hAnsi="SimSun" w:hint="eastAsia"/>
          <w:sz w:val="21"/>
          <w:szCs w:val="21"/>
        </w:rPr>
        <w:t>主席</w:t>
      </w:r>
      <w:r w:rsidRPr="00A93A56">
        <w:rPr>
          <w:rFonts w:ascii="SimSun" w:hAnsi="SimSun" w:hint="eastAsia"/>
          <w:sz w:val="21"/>
          <w:szCs w:val="21"/>
        </w:rPr>
        <w:t>注意到</w:t>
      </w:r>
      <w:r>
        <w:rPr>
          <w:rFonts w:ascii="SimSun" w:hAnsi="SimSun" w:hint="eastAsia"/>
          <w:sz w:val="21"/>
          <w:szCs w:val="21"/>
        </w:rPr>
        <w:t>所有代表团</w:t>
      </w:r>
      <w:r w:rsidRPr="00A93A56">
        <w:rPr>
          <w:rFonts w:ascii="SimSun" w:hAnsi="SimSun" w:hint="eastAsia"/>
          <w:sz w:val="21"/>
          <w:szCs w:val="21"/>
        </w:rPr>
        <w:t>为</w:t>
      </w:r>
      <w:r w:rsidRPr="0024438D">
        <w:rPr>
          <w:rFonts w:ascii="SimSun" w:hAnsi="SimSun" w:hint="eastAsia"/>
          <w:sz w:val="21"/>
          <w:szCs w:val="21"/>
        </w:rPr>
        <w:t>使会议取得</w:t>
      </w:r>
      <w:r w:rsidRPr="00A93A56">
        <w:rPr>
          <w:rFonts w:ascii="SimSun" w:hAnsi="SimSun" w:hint="eastAsia"/>
          <w:sz w:val="21"/>
          <w:szCs w:val="21"/>
        </w:rPr>
        <w:t>圆满</w:t>
      </w:r>
      <w:r>
        <w:rPr>
          <w:rFonts w:ascii="SimSun" w:hAnsi="SimSun" w:hint="eastAsia"/>
          <w:sz w:val="21"/>
          <w:szCs w:val="21"/>
        </w:rPr>
        <w:t>成功</w:t>
      </w:r>
      <w:r w:rsidRPr="00A93A56">
        <w:rPr>
          <w:rFonts w:ascii="SimSun" w:hAnsi="SimSun" w:hint="eastAsia"/>
          <w:sz w:val="21"/>
          <w:szCs w:val="21"/>
        </w:rPr>
        <w:t>，都</w:t>
      </w:r>
      <w:r>
        <w:rPr>
          <w:rFonts w:ascii="SimSun" w:hAnsi="SimSun" w:hint="eastAsia"/>
          <w:sz w:val="21"/>
          <w:szCs w:val="21"/>
        </w:rPr>
        <w:t>承诺</w:t>
      </w:r>
      <w:r w:rsidRPr="00A93A56">
        <w:rPr>
          <w:rFonts w:ascii="SimSun" w:hAnsi="SimSun" w:hint="eastAsia"/>
          <w:sz w:val="21"/>
          <w:szCs w:val="21"/>
        </w:rPr>
        <w:t>将</w:t>
      </w:r>
      <w:r w:rsidRPr="0024438D">
        <w:rPr>
          <w:rFonts w:ascii="SimSun" w:hAnsi="SimSun" w:hint="eastAsia"/>
          <w:sz w:val="21"/>
          <w:szCs w:val="21"/>
        </w:rPr>
        <w:t>努力以建设性和</w:t>
      </w:r>
      <w:r>
        <w:rPr>
          <w:rFonts w:ascii="SimSun" w:hAnsi="SimSun" w:hint="eastAsia"/>
          <w:sz w:val="21"/>
          <w:szCs w:val="21"/>
        </w:rPr>
        <w:t>合作的方式</w:t>
      </w:r>
      <w:r w:rsidRPr="00A93A56">
        <w:rPr>
          <w:rFonts w:ascii="SimSun" w:hAnsi="SimSun" w:hint="eastAsia"/>
          <w:sz w:val="21"/>
          <w:szCs w:val="21"/>
        </w:rPr>
        <w:t>工作</w:t>
      </w:r>
      <w:r>
        <w:rPr>
          <w:rFonts w:ascii="SimSun" w:hAnsi="SimSun" w:hint="eastAsia"/>
          <w:sz w:val="21"/>
          <w:szCs w:val="21"/>
        </w:rPr>
        <w:t>。</w:t>
      </w:r>
      <w:r w:rsidRPr="00A93A56">
        <w:rPr>
          <w:rFonts w:ascii="SimSun" w:hAnsi="SimSun" w:hint="eastAsia"/>
          <w:sz w:val="21"/>
          <w:szCs w:val="21"/>
        </w:rPr>
        <w:t>的确</w:t>
      </w:r>
      <w:r>
        <w:rPr>
          <w:rFonts w:ascii="SimSun" w:hAnsi="SimSun" w:hint="eastAsia"/>
          <w:sz w:val="21"/>
          <w:szCs w:val="21"/>
        </w:rPr>
        <w:t>，</w:t>
      </w:r>
      <w:r w:rsidRPr="00A93A56">
        <w:rPr>
          <w:rFonts w:ascii="SimSun" w:hAnsi="SimSun" w:hint="eastAsia"/>
          <w:sz w:val="21"/>
          <w:szCs w:val="21"/>
        </w:rPr>
        <w:t>会议</w:t>
      </w:r>
      <w:r>
        <w:rPr>
          <w:rFonts w:ascii="SimSun" w:hAnsi="SimSun" w:hint="eastAsia"/>
          <w:sz w:val="21"/>
          <w:szCs w:val="21"/>
        </w:rPr>
        <w:t>的成功取决于所有代表团的贡献。主席还</w:t>
      </w:r>
      <w:r w:rsidRPr="00A93A56">
        <w:rPr>
          <w:rFonts w:ascii="SimSun" w:hAnsi="SimSun" w:hint="eastAsia"/>
          <w:sz w:val="21"/>
          <w:szCs w:val="21"/>
        </w:rPr>
        <w:t>注意到</w:t>
      </w:r>
      <w:r>
        <w:rPr>
          <w:rFonts w:ascii="SimSun" w:hAnsi="SimSun" w:hint="eastAsia"/>
          <w:sz w:val="21"/>
          <w:szCs w:val="21"/>
        </w:rPr>
        <w:t>代表团指</w:t>
      </w:r>
      <w:r w:rsidRPr="00A93A56">
        <w:rPr>
          <w:rFonts w:ascii="SimSun" w:hAnsi="SimSun" w:hint="eastAsia"/>
          <w:sz w:val="21"/>
          <w:szCs w:val="21"/>
        </w:rPr>
        <w:t>明了</w:t>
      </w:r>
      <w:r>
        <w:rPr>
          <w:rFonts w:ascii="SimSun" w:hAnsi="SimSun" w:hint="eastAsia"/>
          <w:sz w:val="21"/>
          <w:szCs w:val="21"/>
        </w:rPr>
        <w:t>一些</w:t>
      </w:r>
      <w:r w:rsidRPr="00A93A56">
        <w:rPr>
          <w:rFonts w:ascii="SimSun" w:hAnsi="SimSun" w:hint="eastAsia"/>
          <w:sz w:val="21"/>
          <w:szCs w:val="21"/>
        </w:rPr>
        <w:t>需</w:t>
      </w:r>
      <w:r w:rsidRPr="0024438D">
        <w:rPr>
          <w:rFonts w:ascii="SimSun" w:hAnsi="SimSun" w:hint="eastAsia"/>
          <w:sz w:val="21"/>
          <w:szCs w:val="21"/>
        </w:rPr>
        <w:t>优先</w:t>
      </w:r>
      <w:r w:rsidRPr="00A93A56">
        <w:rPr>
          <w:rFonts w:ascii="SimSun" w:hAnsi="SimSun" w:hint="eastAsia"/>
          <w:sz w:val="21"/>
          <w:szCs w:val="21"/>
        </w:rPr>
        <w:t>考虑的</w:t>
      </w:r>
      <w:r w:rsidRPr="0024438D">
        <w:rPr>
          <w:rFonts w:ascii="SimSun" w:hAnsi="SimSun" w:hint="eastAsia"/>
          <w:sz w:val="21"/>
          <w:szCs w:val="21"/>
        </w:rPr>
        <w:t>领域。</w:t>
      </w:r>
      <w:r w:rsidRPr="00A93A56">
        <w:rPr>
          <w:rFonts w:ascii="SimSun" w:hAnsi="SimSun" w:hint="eastAsia"/>
          <w:sz w:val="21"/>
          <w:szCs w:val="21"/>
        </w:rPr>
        <w:t>这些意见凸显了所应</w:t>
      </w:r>
      <w:r>
        <w:rPr>
          <w:rFonts w:ascii="SimSun" w:hAnsi="SimSun" w:hint="eastAsia"/>
          <w:sz w:val="21"/>
          <w:szCs w:val="21"/>
        </w:rPr>
        <w:t>关注的领域</w:t>
      </w:r>
      <w:r w:rsidRPr="00A93A56">
        <w:rPr>
          <w:rFonts w:ascii="SimSun" w:hAnsi="SimSun" w:hint="eastAsia"/>
          <w:sz w:val="21"/>
          <w:szCs w:val="21"/>
        </w:rPr>
        <w:t>，我们将照此办理</w:t>
      </w:r>
      <w:r>
        <w:rPr>
          <w:rFonts w:ascii="SimSun" w:hAnsi="SimSun" w:hint="eastAsia"/>
          <w:sz w:val="21"/>
          <w:szCs w:val="21"/>
        </w:rPr>
        <w:t>。</w:t>
      </w:r>
      <w:r w:rsidRPr="00A93A56">
        <w:rPr>
          <w:rFonts w:ascii="SimSun" w:hAnsi="SimSun" w:hint="eastAsia"/>
          <w:sz w:val="21"/>
          <w:szCs w:val="21"/>
        </w:rPr>
        <w:t>主席在谈到效率时</w:t>
      </w:r>
      <w:r w:rsidRPr="0024438D">
        <w:rPr>
          <w:rFonts w:ascii="SimSun" w:hAnsi="SimSun" w:hint="eastAsia"/>
          <w:sz w:val="21"/>
          <w:szCs w:val="21"/>
        </w:rPr>
        <w:t>指出</w:t>
      </w:r>
      <w:r w:rsidRPr="00A93A56">
        <w:rPr>
          <w:rFonts w:ascii="SimSun" w:hAnsi="SimSun" w:hint="eastAsia"/>
          <w:sz w:val="21"/>
          <w:szCs w:val="21"/>
        </w:rPr>
        <w:t>，</w:t>
      </w:r>
      <w:r w:rsidRPr="0024438D">
        <w:rPr>
          <w:rFonts w:ascii="SimSun" w:hAnsi="SimSun" w:hint="eastAsia"/>
          <w:sz w:val="21"/>
          <w:szCs w:val="21"/>
        </w:rPr>
        <w:t>委员会</w:t>
      </w:r>
      <w:r w:rsidRPr="00A93A56">
        <w:rPr>
          <w:rFonts w:ascii="SimSun" w:hAnsi="SimSun" w:hint="eastAsia"/>
          <w:sz w:val="21"/>
          <w:szCs w:val="21"/>
        </w:rPr>
        <w:t>的工作</w:t>
      </w:r>
      <w:r>
        <w:rPr>
          <w:rFonts w:ascii="SimSun" w:hAnsi="SimSun" w:hint="eastAsia"/>
          <w:sz w:val="21"/>
          <w:szCs w:val="21"/>
        </w:rPr>
        <w:t>一直</w:t>
      </w:r>
      <w:r w:rsidRPr="00A93A56">
        <w:rPr>
          <w:rFonts w:ascii="SimSun" w:hAnsi="SimSun" w:hint="eastAsia"/>
          <w:sz w:val="21"/>
          <w:szCs w:val="21"/>
        </w:rPr>
        <w:t>卓有成效，今天</w:t>
      </w:r>
      <w:r>
        <w:rPr>
          <w:rFonts w:ascii="SimSun" w:hAnsi="SimSun" w:hint="eastAsia"/>
          <w:sz w:val="21"/>
          <w:szCs w:val="21"/>
        </w:rPr>
        <w:t>早上</w:t>
      </w:r>
      <w:r w:rsidRPr="00A93A56">
        <w:rPr>
          <w:rFonts w:ascii="SimSun" w:hAnsi="SimSun" w:hint="eastAsia"/>
          <w:sz w:val="21"/>
          <w:szCs w:val="21"/>
        </w:rPr>
        <w:t>的工作就比原定计划</w:t>
      </w:r>
      <w:r w:rsidRPr="0024438D">
        <w:rPr>
          <w:rFonts w:ascii="SimSun" w:hAnsi="SimSun" w:hint="eastAsia"/>
          <w:sz w:val="21"/>
          <w:szCs w:val="21"/>
        </w:rPr>
        <w:t>提前</w:t>
      </w:r>
      <w:r w:rsidRPr="00A93A56">
        <w:rPr>
          <w:rFonts w:ascii="SimSun" w:hAnsi="SimSun" w:hint="eastAsia"/>
          <w:sz w:val="21"/>
          <w:szCs w:val="21"/>
        </w:rPr>
        <w:t>了</w:t>
      </w:r>
      <w:r w:rsidRPr="0024438D">
        <w:rPr>
          <w:rFonts w:ascii="SimSun" w:hAnsi="SimSun" w:hint="eastAsia"/>
          <w:sz w:val="21"/>
          <w:szCs w:val="21"/>
        </w:rPr>
        <w:t>一个半小时</w:t>
      </w:r>
      <w:r w:rsidR="00B80A52">
        <w:rPr>
          <w:rFonts w:ascii="SimSun" w:hAnsi="SimSun" w:hint="eastAsia"/>
          <w:sz w:val="21"/>
          <w:szCs w:val="21"/>
        </w:rPr>
        <w:t>。</w:t>
      </w:r>
    </w:p>
    <w:p w:rsidR="00A93A56" w:rsidRPr="004F4CC0" w:rsidRDefault="00A93A56" w:rsidP="004F4CC0">
      <w:pPr>
        <w:pStyle w:val="Heading1"/>
        <w:spacing w:beforeLines="100" w:afterLines="100" w:after="240" w:line="340" w:lineRule="atLeast"/>
        <w:jc w:val="both"/>
        <w:rPr>
          <w:rFonts w:ascii="SimHei" w:eastAsia="SimHei" w:hAnsi="SimHei"/>
          <w:b w:val="0"/>
          <w:sz w:val="21"/>
          <w:szCs w:val="21"/>
        </w:rPr>
      </w:pPr>
      <w:r w:rsidRPr="004F4CC0">
        <w:rPr>
          <w:rFonts w:ascii="SimHei" w:eastAsia="SimHei" w:hAnsi="SimHei" w:hint="eastAsia"/>
          <w:b w:val="0"/>
          <w:sz w:val="21"/>
          <w:szCs w:val="21"/>
        </w:rPr>
        <w:t>议程第</w:t>
      </w:r>
      <w:r w:rsidRPr="004F4CC0">
        <w:rPr>
          <w:rFonts w:ascii="SimHei" w:eastAsia="SimHei" w:hAnsi="SimHei"/>
          <w:b w:val="0"/>
          <w:sz w:val="21"/>
          <w:szCs w:val="21"/>
        </w:rPr>
        <w:t>6</w:t>
      </w:r>
      <w:r w:rsidRPr="004F4CC0">
        <w:rPr>
          <w:rFonts w:ascii="SimHei" w:eastAsia="SimHei" w:hAnsi="SimHei" w:hint="eastAsia"/>
          <w:b w:val="0"/>
          <w:sz w:val="21"/>
          <w:szCs w:val="21"/>
        </w:rPr>
        <w:t>项</w:t>
      </w:r>
      <w:r w:rsidR="00C118E9" w:rsidRPr="004F4CC0">
        <w:rPr>
          <w:rFonts w:ascii="SimHei" w:eastAsia="SimHei" w:hAnsi="SimHei" w:hint="eastAsia"/>
          <w:b w:val="0"/>
          <w:sz w:val="21"/>
          <w:szCs w:val="21"/>
        </w:rPr>
        <w:t>：</w:t>
      </w:r>
      <w:r w:rsidRPr="004F4CC0">
        <w:rPr>
          <w:rFonts w:ascii="SimHei" w:eastAsia="SimHei" w:hAnsi="SimHei" w:hint="eastAsia"/>
          <w:b w:val="0"/>
          <w:sz w:val="21"/>
          <w:szCs w:val="21"/>
        </w:rPr>
        <w:t>监测、评估、讨论和报告所有发展议程建议的落实情况以及审议总干事关于落实发展议程的报告</w:t>
      </w:r>
    </w:p>
    <w:p w:rsidR="00A93A56" w:rsidRPr="00A93A56" w:rsidRDefault="00A93A56" w:rsidP="00CE055A">
      <w:pPr>
        <w:pStyle w:val="Heading3"/>
        <w:spacing w:beforeLines="100" w:afterLines="100" w:after="240" w:line="340" w:lineRule="atLeast"/>
        <w:jc w:val="both"/>
        <w:rPr>
          <w:rFonts w:ascii="SimSun" w:hAnsi="SimSun"/>
          <w:sz w:val="21"/>
          <w:szCs w:val="21"/>
        </w:rPr>
      </w:pPr>
      <w:r w:rsidRPr="00A93A56">
        <w:rPr>
          <w:rFonts w:ascii="SimSun" w:hAnsi="SimSun" w:hint="eastAsia"/>
          <w:sz w:val="21"/>
          <w:szCs w:val="21"/>
        </w:rPr>
        <w:t>审议文件</w:t>
      </w:r>
      <w:r>
        <w:rPr>
          <w:rFonts w:ascii="SimSun" w:hAnsi="SimSun"/>
          <w:sz w:val="21"/>
          <w:szCs w:val="21"/>
        </w:rPr>
        <w:t>CDIP/10/2</w:t>
      </w:r>
      <w:r w:rsidR="006679A8">
        <w:rPr>
          <w:rFonts w:ascii="SimSun" w:hAnsi="SimSun" w:hint="eastAsia"/>
          <w:sz w:val="21"/>
          <w:szCs w:val="21"/>
        </w:rPr>
        <w:t xml:space="preserve"> - </w:t>
      </w:r>
      <w:r>
        <w:rPr>
          <w:rFonts w:ascii="SimSun" w:hAnsi="SimSun" w:hint="eastAsia"/>
          <w:sz w:val="21"/>
          <w:szCs w:val="21"/>
        </w:rPr>
        <w:t>进</w:t>
      </w:r>
      <w:r w:rsidRPr="00A93A56">
        <w:rPr>
          <w:rFonts w:ascii="SimSun" w:hAnsi="SimSun" w:hint="eastAsia"/>
          <w:sz w:val="21"/>
          <w:szCs w:val="21"/>
        </w:rPr>
        <w:t>展</w:t>
      </w:r>
      <w:r>
        <w:rPr>
          <w:rFonts w:ascii="SimSun" w:hAnsi="SimSun" w:hint="eastAsia"/>
          <w:sz w:val="21"/>
          <w:szCs w:val="21"/>
        </w:rPr>
        <w:t>报告</w:t>
      </w:r>
    </w:p>
    <w:p w:rsidR="00A93A56" w:rsidRPr="00A93A56" w:rsidRDefault="00A93A56" w:rsidP="00A93A56">
      <w:pPr>
        <w:spacing w:afterLines="50" w:after="120" w:line="340" w:lineRule="atLeast"/>
        <w:jc w:val="both"/>
        <w:rPr>
          <w:rFonts w:ascii="SimSun" w:hAnsi="SimSun"/>
          <w:sz w:val="21"/>
          <w:szCs w:val="21"/>
        </w:rPr>
      </w:pPr>
      <w:r>
        <w:rPr>
          <w:rFonts w:ascii="SimSun" w:hAnsi="SimSun"/>
          <w:sz w:val="21"/>
          <w:szCs w:val="21"/>
        </w:rPr>
        <w:t>24</w:t>
      </w:r>
      <w:r w:rsidRPr="0078678D">
        <w:rPr>
          <w:rFonts w:ascii="SimSun" w:hAnsi="SimSun"/>
          <w:sz w:val="21"/>
          <w:szCs w:val="21"/>
        </w:rPr>
        <w:t>.</w:t>
      </w:r>
      <w:r w:rsidRPr="0078678D">
        <w:rPr>
          <w:rFonts w:ascii="SimSun" w:hAnsi="SimSun"/>
          <w:sz w:val="21"/>
          <w:szCs w:val="21"/>
        </w:rPr>
        <w:tab/>
      </w:r>
      <w:r w:rsidRPr="00A93A56">
        <w:rPr>
          <w:rFonts w:ascii="SimSun" w:hAnsi="SimSun" w:hint="eastAsia"/>
          <w:sz w:val="21"/>
          <w:szCs w:val="21"/>
        </w:rPr>
        <w:t>主席开始有关载于文件</w:t>
      </w:r>
      <w:r>
        <w:rPr>
          <w:rFonts w:ascii="SimSun" w:hAnsi="SimSun"/>
          <w:sz w:val="21"/>
          <w:szCs w:val="21"/>
        </w:rPr>
        <w:t>CDIP/10/2</w:t>
      </w:r>
      <w:r w:rsidRPr="00A93A56">
        <w:rPr>
          <w:rFonts w:ascii="SimSun" w:hAnsi="SimSun" w:hint="eastAsia"/>
          <w:sz w:val="21"/>
          <w:szCs w:val="21"/>
        </w:rPr>
        <w:t>中的</w:t>
      </w:r>
      <w:r w:rsidRPr="00833611">
        <w:rPr>
          <w:rFonts w:ascii="SimSun" w:hAnsi="SimSun" w:hint="eastAsia"/>
          <w:sz w:val="21"/>
          <w:szCs w:val="21"/>
        </w:rPr>
        <w:t>进展报告的讨论。他回顾说，秘书处已着手</w:t>
      </w:r>
      <w:r w:rsidRPr="00A93A56">
        <w:rPr>
          <w:rFonts w:ascii="SimSun" w:hAnsi="SimSun" w:hint="eastAsia"/>
          <w:sz w:val="21"/>
          <w:szCs w:val="21"/>
        </w:rPr>
        <w:t>为</w:t>
      </w:r>
      <w:r w:rsidRPr="00833611">
        <w:rPr>
          <w:rFonts w:ascii="SimSun" w:hAnsi="SimSun"/>
          <w:sz w:val="21"/>
          <w:szCs w:val="21"/>
        </w:rPr>
        <w:t>CDI</w:t>
      </w:r>
      <w:r w:rsidRPr="00A93A56">
        <w:rPr>
          <w:rFonts w:ascii="SimSun" w:hAnsi="SimSun" w:hint="eastAsia"/>
          <w:sz w:val="21"/>
          <w:szCs w:val="21"/>
        </w:rPr>
        <w:t>P的每一</w:t>
      </w:r>
      <w:r>
        <w:rPr>
          <w:rFonts w:ascii="SimSun" w:hAnsi="SimSun" w:hint="eastAsia"/>
          <w:sz w:val="21"/>
          <w:szCs w:val="21"/>
        </w:rPr>
        <w:t>年</w:t>
      </w:r>
      <w:r w:rsidRPr="00A93A56">
        <w:rPr>
          <w:rFonts w:ascii="SimSun" w:hAnsi="SimSun" w:hint="eastAsia"/>
          <w:sz w:val="21"/>
          <w:szCs w:val="21"/>
        </w:rPr>
        <w:t>终</w:t>
      </w:r>
      <w:r w:rsidRPr="00833611">
        <w:rPr>
          <w:rFonts w:ascii="SimSun" w:hAnsi="SimSun" w:hint="eastAsia"/>
          <w:sz w:val="21"/>
          <w:szCs w:val="21"/>
        </w:rPr>
        <w:t>会议</w:t>
      </w:r>
      <w:r w:rsidRPr="00A93A56">
        <w:rPr>
          <w:rFonts w:ascii="SimSun" w:hAnsi="SimSun" w:hint="eastAsia"/>
          <w:sz w:val="21"/>
          <w:szCs w:val="21"/>
        </w:rPr>
        <w:t>编制发展议程落实情况的</w:t>
      </w:r>
      <w:r>
        <w:rPr>
          <w:rFonts w:ascii="SimSun" w:hAnsi="SimSun" w:hint="eastAsia"/>
          <w:sz w:val="21"/>
          <w:szCs w:val="21"/>
        </w:rPr>
        <w:t>年度进展报告。文</w:t>
      </w:r>
      <w:r w:rsidRPr="00A93A56">
        <w:rPr>
          <w:rFonts w:ascii="SimSun" w:hAnsi="SimSun" w:hint="eastAsia"/>
          <w:sz w:val="21"/>
          <w:szCs w:val="21"/>
        </w:rPr>
        <w:t>件</w:t>
      </w:r>
      <w:r>
        <w:rPr>
          <w:rFonts w:ascii="SimSun" w:hAnsi="SimSun"/>
          <w:sz w:val="21"/>
          <w:szCs w:val="21"/>
        </w:rPr>
        <w:t>CDIP/10/2</w:t>
      </w:r>
      <w:r w:rsidRPr="00833611">
        <w:rPr>
          <w:rFonts w:ascii="SimSun" w:hAnsi="SimSun" w:hint="eastAsia"/>
          <w:sz w:val="21"/>
          <w:szCs w:val="21"/>
        </w:rPr>
        <w:t>载</w:t>
      </w:r>
      <w:r w:rsidRPr="00A93A56">
        <w:rPr>
          <w:rFonts w:ascii="SimSun" w:hAnsi="SimSun" w:hint="eastAsia"/>
          <w:sz w:val="21"/>
          <w:szCs w:val="21"/>
        </w:rPr>
        <w:t>有</w:t>
      </w:r>
      <w:r>
        <w:rPr>
          <w:rFonts w:ascii="SimSun" w:hAnsi="SimSun" w:hint="eastAsia"/>
          <w:sz w:val="21"/>
          <w:szCs w:val="21"/>
        </w:rPr>
        <w:t>第四</w:t>
      </w:r>
      <w:r w:rsidRPr="00833611">
        <w:rPr>
          <w:rFonts w:ascii="SimSun" w:hAnsi="SimSun" w:hint="eastAsia"/>
          <w:sz w:val="21"/>
          <w:szCs w:val="21"/>
        </w:rPr>
        <w:t>年度</w:t>
      </w:r>
      <w:r w:rsidRPr="00A93A56">
        <w:rPr>
          <w:rFonts w:ascii="SimSun" w:hAnsi="SimSun" w:hint="eastAsia"/>
          <w:sz w:val="21"/>
          <w:szCs w:val="21"/>
        </w:rPr>
        <w:t>的</w:t>
      </w:r>
      <w:r>
        <w:rPr>
          <w:rFonts w:ascii="SimSun" w:hAnsi="SimSun" w:hint="eastAsia"/>
          <w:sz w:val="21"/>
          <w:szCs w:val="21"/>
        </w:rPr>
        <w:t>进展报告。报告提供</w:t>
      </w:r>
      <w:r w:rsidRPr="00A93A56">
        <w:rPr>
          <w:rFonts w:ascii="SimSun" w:hAnsi="SimSun" w:hint="eastAsia"/>
          <w:sz w:val="21"/>
          <w:szCs w:val="21"/>
        </w:rPr>
        <w:t>了有关落实发展议程</w:t>
      </w:r>
      <w:r>
        <w:rPr>
          <w:rFonts w:ascii="SimSun" w:hAnsi="SimSun"/>
          <w:sz w:val="21"/>
          <w:szCs w:val="21"/>
        </w:rPr>
        <w:t>13</w:t>
      </w:r>
      <w:r w:rsidRPr="00A93A56">
        <w:rPr>
          <w:rFonts w:ascii="SimSun" w:hAnsi="SimSun" w:hint="eastAsia"/>
          <w:sz w:val="21"/>
          <w:szCs w:val="21"/>
        </w:rPr>
        <w:t>个</w:t>
      </w:r>
      <w:r>
        <w:rPr>
          <w:rFonts w:ascii="SimSun" w:hAnsi="SimSun" w:hint="eastAsia"/>
          <w:sz w:val="21"/>
          <w:szCs w:val="21"/>
        </w:rPr>
        <w:t>项目进展情况的评</w:t>
      </w:r>
      <w:r w:rsidRPr="00A93A56">
        <w:rPr>
          <w:rFonts w:ascii="SimSun" w:hAnsi="SimSun" w:hint="eastAsia"/>
          <w:sz w:val="21"/>
          <w:szCs w:val="21"/>
        </w:rPr>
        <w:t>估</w:t>
      </w:r>
      <w:r>
        <w:rPr>
          <w:rFonts w:ascii="SimSun" w:hAnsi="SimSun" w:hint="eastAsia"/>
          <w:sz w:val="21"/>
          <w:szCs w:val="21"/>
        </w:rPr>
        <w:t>概</w:t>
      </w:r>
      <w:r w:rsidRPr="00A93A56">
        <w:rPr>
          <w:rFonts w:ascii="SimSun" w:hAnsi="SimSun" w:hint="eastAsia"/>
          <w:sz w:val="21"/>
          <w:szCs w:val="21"/>
        </w:rPr>
        <w:t>观</w:t>
      </w:r>
      <w:r>
        <w:rPr>
          <w:rFonts w:ascii="SimSun" w:hAnsi="SimSun" w:hint="eastAsia"/>
          <w:sz w:val="21"/>
          <w:szCs w:val="21"/>
        </w:rPr>
        <w:t>，</w:t>
      </w:r>
      <w:r w:rsidRPr="00A93A56">
        <w:rPr>
          <w:rFonts w:ascii="SimSun" w:hAnsi="SimSun" w:hint="eastAsia"/>
          <w:sz w:val="21"/>
          <w:szCs w:val="21"/>
        </w:rPr>
        <w:t>着重介绍</w:t>
      </w:r>
      <w:r>
        <w:rPr>
          <w:rFonts w:ascii="SimSun" w:hAnsi="SimSun" w:hint="eastAsia"/>
          <w:sz w:val="21"/>
          <w:szCs w:val="21"/>
        </w:rPr>
        <w:t>了</w:t>
      </w:r>
      <w:r w:rsidRPr="00A93A56">
        <w:rPr>
          <w:rFonts w:ascii="SimSun" w:hAnsi="SimSun" w:hint="eastAsia"/>
          <w:sz w:val="21"/>
          <w:szCs w:val="21"/>
        </w:rPr>
        <w:t>在落实</w:t>
      </w:r>
      <w:r>
        <w:rPr>
          <w:rFonts w:ascii="SimSun" w:hAnsi="SimSun" w:hint="eastAsia"/>
          <w:sz w:val="21"/>
          <w:szCs w:val="21"/>
        </w:rPr>
        <w:t>需</w:t>
      </w:r>
      <w:r w:rsidRPr="00A93A56">
        <w:rPr>
          <w:rFonts w:ascii="SimSun" w:hAnsi="SimSun" w:hint="eastAsia"/>
          <w:sz w:val="21"/>
          <w:szCs w:val="21"/>
        </w:rPr>
        <w:t>马上执行的</w:t>
      </w:r>
      <w:r>
        <w:rPr>
          <w:rFonts w:ascii="SimSun" w:hAnsi="SimSun"/>
          <w:sz w:val="21"/>
          <w:szCs w:val="21"/>
        </w:rPr>
        <w:t>19</w:t>
      </w:r>
      <w:r w:rsidRPr="00A93A56">
        <w:rPr>
          <w:rFonts w:ascii="SimSun" w:hAnsi="SimSun" w:hint="eastAsia"/>
          <w:sz w:val="21"/>
          <w:szCs w:val="21"/>
        </w:rPr>
        <w:t>项</w:t>
      </w:r>
      <w:r>
        <w:rPr>
          <w:rFonts w:ascii="SimSun" w:hAnsi="SimSun" w:hint="eastAsia"/>
          <w:sz w:val="21"/>
          <w:szCs w:val="21"/>
        </w:rPr>
        <w:t>建议</w:t>
      </w:r>
      <w:r w:rsidRPr="00A93A56">
        <w:rPr>
          <w:rFonts w:ascii="SimSun" w:hAnsi="SimSun" w:hint="eastAsia"/>
          <w:sz w:val="21"/>
          <w:szCs w:val="21"/>
        </w:rPr>
        <w:t>中</w:t>
      </w:r>
      <w:r w:rsidRPr="00833611">
        <w:rPr>
          <w:rFonts w:ascii="SimSun" w:hAnsi="SimSun" w:hint="eastAsia"/>
          <w:sz w:val="21"/>
          <w:szCs w:val="21"/>
        </w:rPr>
        <w:t>的主要成就。主席提议</w:t>
      </w:r>
      <w:r w:rsidRPr="00A93A56">
        <w:rPr>
          <w:rFonts w:ascii="SimSun" w:hAnsi="SimSun" w:hint="eastAsia"/>
          <w:sz w:val="21"/>
          <w:szCs w:val="21"/>
        </w:rPr>
        <w:t>对这些</w:t>
      </w:r>
      <w:r>
        <w:rPr>
          <w:rFonts w:ascii="SimSun" w:hAnsi="SimSun" w:hint="eastAsia"/>
          <w:sz w:val="21"/>
          <w:szCs w:val="21"/>
        </w:rPr>
        <w:t>项目</w:t>
      </w:r>
      <w:r w:rsidRPr="00A93A56">
        <w:rPr>
          <w:rFonts w:ascii="SimSun" w:hAnsi="SimSun" w:hint="eastAsia"/>
          <w:sz w:val="21"/>
          <w:szCs w:val="21"/>
        </w:rPr>
        <w:t>逐一审议</w:t>
      </w:r>
      <w:r>
        <w:rPr>
          <w:rFonts w:ascii="SimSun" w:hAnsi="SimSun" w:hint="eastAsia"/>
          <w:sz w:val="21"/>
          <w:szCs w:val="21"/>
        </w:rPr>
        <w:t>。他</w:t>
      </w:r>
      <w:r w:rsidRPr="00833611">
        <w:rPr>
          <w:rFonts w:ascii="SimSun" w:hAnsi="SimSun" w:hint="eastAsia"/>
          <w:sz w:val="21"/>
          <w:szCs w:val="21"/>
        </w:rPr>
        <w:t>请委员会</w:t>
      </w:r>
      <w:r w:rsidRPr="00A93A56">
        <w:rPr>
          <w:rFonts w:ascii="SimSun" w:hAnsi="SimSun" w:hint="eastAsia"/>
          <w:sz w:val="21"/>
          <w:szCs w:val="21"/>
        </w:rPr>
        <w:t>从</w:t>
      </w:r>
      <w:r w:rsidRPr="00211A86">
        <w:rPr>
          <w:rFonts w:ascii="SimSun" w:hAnsi="SimSun" w:hint="eastAsia"/>
          <w:sz w:val="21"/>
          <w:szCs w:val="21"/>
        </w:rPr>
        <w:t>设立</w:t>
      </w:r>
      <w:r w:rsidRPr="00A93A56">
        <w:rPr>
          <w:rFonts w:ascii="SimSun" w:hAnsi="SimSun" w:hint="eastAsia"/>
          <w:sz w:val="21"/>
          <w:szCs w:val="21"/>
        </w:rPr>
        <w:t>“初创”</w:t>
      </w:r>
      <w:r>
        <w:rPr>
          <w:rFonts w:ascii="SimSun" w:hAnsi="SimSun" w:hint="eastAsia"/>
          <w:sz w:val="21"/>
          <w:szCs w:val="21"/>
        </w:rPr>
        <w:t>国家知识产权学院试点项目第二阶段</w:t>
      </w:r>
      <w:r w:rsidRPr="00A93A56">
        <w:rPr>
          <w:rFonts w:ascii="SimSun" w:hAnsi="SimSun" w:hint="eastAsia"/>
          <w:sz w:val="21"/>
          <w:szCs w:val="21"/>
        </w:rPr>
        <w:t>的落实情况入手</w:t>
      </w:r>
      <w:r>
        <w:rPr>
          <w:rFonts w:ascii="SimSun" w:hAnsi="SimSun" w:hint="eastAsia"/>
          <w:sz w:val="21"/>
          <w:szCs w:val="21"/>
        </w:rPr>
        <w:t>并请秘书处介绍</w:t>
      </w:r>
      <w:r w:rsidRPr="00A93A56">
        <w:rPr>
          <w:rFonts w:ascii="SimSun" w:hAnsi="SimSun" w:hint="eastAsia"/>
          <w:sz w:val="21"/>
          <w:szCs w:val="21"/>
        </w:rPr>
        <w:t>这份</w:t>
      </w:r>
      <w:r w:rsidRPr="00833611">
        <w:rPr>
          <w:rFonts w:ascii="SimSun" w:hAnsi="SimSun" w:hint="eastAsia"/>
          <w:sz w:val="21"/>
          <w:szCs w:val="21"/>
        </w:rPr>
        <w:t>报告</w:t>
      </w:r>
      <w:r w:rsidR="00B80A52">
        <w:rPr>
          <w:rFonts w:ascii="SimSun" w:hAnsi="SimSun" w:hint="eastAsia"/>
          <w:sz w:val="21"/>
          <w:szCs w:val="21"/>
        </w:rPr>
        <w:t>。</w:t>
      </w:r>
    </w:p>
    <w:p w:rsidR="00A93A56" w:rsidRPr="00A93A56" w:rsidRDefault="00A93A56" w:rsidP="00CE055A">
      <w:pPr>
        <w:pStyle w:val="Heading3"/>
        <w:spacing w:beforeLines="100" w:afterLines="100" w:after="240" w:line="340" w:lineRule="atLeast"/>
        <w:jc w:val="both"/>
        <w:rPr>
          <w:rFonts w:ascii="SimSun" w:hAnsi="SimSun"/>
          <w:sz w:val="21"/>
          <w:szCs w:val="21"/>
        </w:rPr>
      </w:pPr>
      <w:r w:rsidRPr="00A93A56">
        <w:rPr>
          <w:rFonts w:ascii="SimSun" w:hAnsi="SimSun" w:hint="eastAsia"/>
          <w:sz w:val="21"/>
          <w:szCs w:val="21"/>
        </w:rPr>
        <w:t>审议</w:t>
      </w:r>
      <w:r w:rsidRPr="00833611">
        <w:rPr>
          <w:rFonts w:ascii="SimSun" w:hAnsi="SimSun" w:hint="eastAsia"/>
          <w:sz w:val="21"/>
          <w:szCs w:val="21"/>
        </w:rPr>
        <w:t>附件二</w:t>
      </w:r>
      <w:r w:rsidR="006679A8">
        <w:rPr>
          <w:rFonts w:ascii="SimSun" w:hAnsi="SimSun"/>
          <w:sz w:val="21"/>
          <w:szCs w:val="21"/>
        </w:rPr>
        <w:t xml:space="preserve"> - </w:t>
      </w:r>
      <w:r w:rsidRPr="00211A86">
        <w:rPr>
          <w:rFonts w:ascii="SimSun" w:hAnsi="SimSun" w:hint="eastAsia"/>
          <w:sz w:val="21"/>
          <w:szCs w:val="21"/>
        </w:rPr>
        <w:t>设立</w:t>
      </w:r>
      <w:r w:rsidRPr="00A93A56">
        <w:rPr>
          <w:rFonts w:ascii="SimSun" w:hAnsi="SimSun" w:hint="eastAsia"/>
          <w:sz w:val="21"/>
          <w:szCs w:val="21"/>
        </w:rPr>
        <w:t>“初创”</w:t>
      </w:r>
      <w:r>
        <w:rPr>
          <w:rFonts w:ascii="SimSun" w:hAnsi="SimSun" w:hint="eastAsia"/>
          <w:sz w:val="21"/>
          <w:szCs w:val="21"/>
        </w:rPr>
        <w:t>国家知识产权学院试点项目</w:t>
      </w:r>
      <w:r w:rsidR="006679A8">
        <w:rPr>
          <w:rFonts w:ascii="SimSun" w:hAnsi="SimSun"/>
          <w:sz w:val="21"/>
          <w:szCs w:val="21"/>
        </w:rPr>
        <w:t xml:space="preserve"> - </w:t>
      </w:r>
      <w:r>
        <w:rPr>
          <w:rFonts w:ascii="SimSun" w:hAnsi="SimSun" w:hint="eastAsia"/>
          <w:sz w:val="21"/>
          <w:szCs w:val="21"/>
        </w:rPr>
        <w:t>第二阶段</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25</w:t>
      </w:r>
      <w:r w:rsidRPr="0078678D">
        <w:rPr>
          <w:rFonts w:ascii="SimSun" w:hAnsi="SimSun"/>
          <w:sz w:val="21"/>
          <w:szCs w:val="21"/>
        </w:rPr>
        <w:t>.</w:t>
      </w:r>
      <w:r w:rsidRPr="0078678D">
        <w:rPr>
          <w:rFonts w:ascii="SimSun" w:hAnsi="SimSun"/>
          <w:sz w:val="21"/>
          <w:szCs w:val="21"/>
        </w:rPr>
        <w:tab/>
      </w:r>
      <w:r w:rsidRPr="00833611">
        <w:rPr>
          <w:rFonts w:ascii="SimSun" w:hAnsi="SimSun" w:hint="eastAsia"/>
          <w:sz w:val="21"/>
          <w:szCs w:val="21"/>
        </w:rPr>
        <w:t>秘书处</w:t>
      </w:r>
      <w:r w:rsidRPr="00A93A56">
        <w:rPr>
          <w:rFonts w:ascii="SimSun" w:hAnsi="SimSun" w:hint="eastAsia"/>
          <w:sz w:val="21"/>
          <w:szCs w:val="21"/>
        </w:rPr>
        <w:t>(</w:t>
      </w:r>
      <w:r>
        <w:rPr>
          <w:rFonts w:ascii="SimSun" w:hAnsi="SimSun"/>
          <w:sz w:val="21"/>
          <w:szCs w:val="21"/>
        </w:rPr>
        <w:t>Di Pietro</w:t>
      </w:r>
      <w:r w:rsidRPr="00A93A56">
        <w:rPr>
          <w:rFonts w:ascii="SimSun" w:hAnsi="SimSun" w:hint="eastAsia"/>
          <w:sz w:val="21"/>
          <w:szCs w:val="21"/>
        </w:rPr>
        <w:t>先生)</w:t>
      </w:r>
      <w:r>
        <w:rPr>
          <w:rFonts w:ascii="SimSun" w:hAnsi="SimSun" w:hint="eastAsia"/>
          <w:sz w:val="21"/>
          <w:szCs w:val="21"/>
        </w:rPr>
        <w:t>简</w:t>
      </w:r>
      <w:r w:rsidRPr="00A93A56">
        <w:rPr>
          <w:rFonts w:ascii="SimSun" w:hAnsi="SimSun" w:hint="eastAsia"/>
          <w:sz w:val="21"/>
          <w:szCs w:val="21"/>
        </w:rPr>
        <w:t>要介绍了载于文件</w:t>
      </w:r>
      <w:r>
        <w:rPr>
          <w:rFonts w:ascii="SimSun" w:hAnsi="SimSun"/>
          <w:sz w:val="21"/>
          <w:szCs w:val="21"/>
        </w:rPr>
        <w:t>CDIP/10/2</w:t>
      </w:r>
      <w:r w:rsidRPr="00833611">
        <w:rPr>
          <w:rFonts w:ascii="SimSun" w:hAnsi="SimSun" w:hint="eastAsia"/>
          <w:sz w:val="21"/>
          <w:szCs w:val="21"/>
        </w:rPr>
        <w:t>附件二中</w:t>
      </w:r>
      <w:r w:rsidRPr="00A93A56">
        <w:rPr>
          <w:rFonts w:ascii="SimSun" w:hAnsi="SimSun" w:hint="eastAsia"/>
          <w:sz w:val="21"/>
          <w:szCs w:val="21"/>
        </w:rPr>
        <w:t>的</w:t>
      </w:r>
      <w:r w:rsidRPr="00833611">
        <w:rPr>
          <w:rFonts w:ascii="SimSun" w:hAnsi="SimSun" w:hint="eastAsia"/>
          <w:sz w:val="21"/>
          <w:szCs w:val="21"/>
        </w:rPr>
        <w:t>进展报告。秘书处回顾</w:t>
      </w:r>
      <w:r w:rsidRPr="00A93A56">
        <w:rPr>
          <w:rFonts w:ascii="SimSun" w:hAnsi="SimSun" w:hint="eastAsia"/>
          <w:sz w:val="21"/>
          <w:szCs w:val="21"/>
        </w:rPr>
        <w:t>说，2012年5月举行的CDIP第九届会议，在对一份独立的评估报告和秘书处的一份项目提案作出说明后，会议批准了该项目第二阶段的工作。项目第二</w:t>
      </w:r>
      <w:r w:rsidRPr="00833611">
        <w:rPr>
          <w:rFonts w:ascii="SimSun" w:hAnsi="SimSun" w:hint="eastAsia"/>
          <w:sz w:val="21"/>
          <w:szCs w:val="21"/>
        </w:rPr>
        <w:t>阶段</w:t>
      </w:r>
      <w:r>
        <w:rPr>
          <w:rFonts w:ascii="SimSun" w:hAnsi="SimSun" w:hint="eastAsia"/>
          <w:sz w:val="21"/>
          <w:szCs w:val="21"/>
        </w:rPr>
        <w:t>将</w:t>
      </w:r>
      <w:r w:rsidRPr="00A93A56">
        <w:rPr>
          <w:rFonts w:ascii="SimSun" w:hAnsi="SimSun" w:hint="eastAsia"/>
          <w:sz w:val="21"/>
          <w:szCs w:val="21"/>
        </w:rPr>
        <w:t>持续到</w:t>
      </w:r>
      <w:r>
        <w:rPr>
          <w:rFonts w:ascii="SimSun" w:hAnsi="SimSun"/>
          <w:sz w:val="21"/>
          <w:szCs w:val="21"/>
        </w:rPr>
        <w:t>201</w:t>
      </w:r>
      <w:r w:rsidRPr="00A93A56">
        <w:rPr>
          <w:rFonts w:ascii="SimSun" w:hAnsi="SimSun" w:hint="eastAsia"/>
          <w:sz w:val="21"/>
          <w:szCs w:val="21"/>
        </w:rPr>
        <w:t>3</w:t>
      </w:r>
      <w:r>
        <w:rPr>
          <w:rFonts w:ascii="SimSun" w:hAnsi="SimSun" w:hint="eastAsia"/>
          <w:sz w:val="21"/>
          <w:szCs w:val="21"/>
        </w:rPr>
        <w:t>年年底</w:t>
      </w:r>
      <w:r w:rsidRPr="00A93A56">
        <w:rPr>
          <w:rFonts w:ascii="SimSun" w:hAnsi="SimSun" w:hint="eastAsia"/>
          <w:sz w:val="21"/>
          <w:szCs w:val="21"/>
        </w:rPr>
        <w:t>结束</w:t>
      </w:r>
      <w:r>
        <w:rPr>
          <w:rFonts w:ascii="SimSun" w:hAnsi="SimSun" w:hint="eastAsia"/>
          <w:sz w:val="21"/>
          <w:szCs w:val="21"/>
        </w:rPr>
        <w:t>。</w:t>
      </w:r>
      <w:r w:rsidRPr="00A93A56">
        <w:rPr>
          <w:rFonts w:ascii="SimSun" w:hAnsi="SimSun" w:hint="eastAsia"/>
          <w:sz w:val="21"/>
          <w:szCs w:val="21"/>
        </w:rPr>
        <w:t>工作涉及</w:t>
      </w:r>
      <w:r w:rsidRPr="00833611">
        <w:rPr>
          <w:rFonts w:ascii="SimSun" w:hAnsi="SimSun" w:hint="eastAsia"/>
          <w:sz w:val="21"/>
          <w:szCs w:val="21"/>
        </w:rPr>
        <w:t>六个国家，即</w:t>
      </w:r>
      <w:r w:rsidRPr="00A93A56">
        <w:rPr>
          <w:rFonts w:ascii="SimSun" w:hAnsi="SimSun" w:hint="eastAsia"/>
          <w:sz w:val="21"/>
          <w:szCs w:val="21"/>
        </w:rPr>
        <w:t>：</w:t>
      </w:r>
      <w:r w:rsidRPr="00833611">
        <w:rPr>
          <w:rFonts w:ascii="SimSun" w:hAnsi="SimSun" w:hint="eastAsia"/>
          <w:sz w:val="21"/>
          <w:szCs w:val="21"/>
        </w:rPr>
        <w:t>哥伦比亚、多米尼加共和国、埃及、埃塞俄比亚、</w:t>
      </w:r>
      <w:r>
        <w:rPr>
          <w:rFonts w:ascii="SimSun" w:hAnsi="SimSun" w:hint="eastAsia"/>
          <w:sz w:val="21"/>
          <w:szCs w:val="21"/>
        </w:rPr>
        <w:t>秘鲁和突尼斯。进</w:t>
      </w:r>
      <w:r w:rsidRPr="00A93A56">
        <w:rPr>
          <w:rFonts w:ascii="SimSun" w:hAnsi="SimSun" w:hint="eastAsia"/>
          <w:sz w:val="21"/>
          <w:szCs w:val="21"/>
        </w:rPr>
        <w:t>展</w:t>
      </w:r>
      <w:r>
        <w:rPr>
          <w:rFonts w:ascii="SimSun" w:hAnsi="SimSun" w:hint="eastAsia"/>
          <w:sz w:val="21"/>
          <w:szCs w:val="21"/>
        </w:rPr>
        <w:t>报告</w:t>
      </w:r>
      <w:r w:rsidRPr="00A93A56">
        <w:rPr>
          <w:rFonts w:ascii="SimSun" w:hAnsi="SimSun" w:hint="eastAsia"/>
          <w:sz w:val="21"/>
          <w:szCs w:val="21"/>
        </w:rPr>
        <w:t>包括</w:t>
      </w:r>
      <w:r w:rsidRPr="00833611">
        <w:rPr>
          <w:rFonts w:ascii="SimSun" w:hAnsi="SimSun" w:hint="eastAsia"/>
          <w:sz w:val="21"/>
          <w:szCs w:val="21"/>
        </w:rPr>
        <w:t>从</w:t>
      </w:r>
      <w:r>
        <w:rPr>
          <w:rFonts w:ascii="SimSun" w:hAnsi="SimSun"/>
          <w:sz w:val="21"/>
          <w:szCs w:val="21"/>
        </w:rPr>
        <w:t>2012</w:t>
      </w:r>
      <w:r w:rsidRPr="00833611">
        <w:rPr>
          <w:rFonts w:ascii="SimSun" w:hAnsi="SimSun" w:hint="eastAsia"/>
          <w:sz w:val="21"/>
          <w:szCs w:val="21"/>
        </w:rPr>
        <w:t>年</w:t>
      </w:r>
      <w:r>
        <w:rPr>
          <w:rFonts w:ascii="SimSun" w:hAnsi="SimSun"/>
          <w:sz w:val="21"/>
          <w:szCs w:val="21"/>
        </w:rPr>
        <w:t>6</w:t>
      </w:r>
      <w:r w:rsidRPr="00833611">
        <w:rPr>
          <w:rFonts w:ascii="SimSun" w:hAnsi="SimSun" w:hint="eastAsia"/>
          <w:sz w:val="21"/>
          <w:szCs w:val="21"/>
        </w:rPr>
        <w:t>月</w:t>
      </w:r>
      <w:r>
        <w:rPr>
          <w:rFonts w:ascii="SimSun" w:hAnsi="SimSun"/>
          <w:sz w:val="21"/>
          <w:szCs w:val="21"/>
        </w:rPr>
        <w:t>1</w:t>
      </w:r>
      <w:r>
        <w:rPr>
          <w:rFonts w:ascii="SimSun" w:hAnsi="SimSun" w:hint="eastAsia"/>
          <w:sz w:val="21"/>
          <w:szCs w:val="21"/>
        </w:rPr>
        <w:t>日</w:t>
      </w:r>
      <w:r w:rsidRPr="00833611">
        <w:rPr>
          <w:rFonts w:ascii="SimSun" w:hAnsi="SimSun" w:hint="eastAsia"/>
          <w:sz w:val="21"/>
          <w:szCs w:val="21"/>
        </w:rPr>
        <w:t>到</w:t>
      </w:r>
      <w:r>
        <w:rPr>
          <w:rFonts w:ascii="SimSun" w:hAnsi="SimSun"/>
          <w:sz w:val="21"/>
          <w:szCs w:val="21"/>
        </w:rPr>
        <w:t>2012</w:t>
      </w:r>
      <w:r w:rsidRPr="00833611">
        <w:rPr>
          <w:rFonts w:ascii="SimSun" w:hAnsi="SimSun" w:hint="eastAsia"/>
          <w:sz w:val="21"/>
          <w:szCs w:val="21"/>
        </w:rPr>
        <w:t>年</w:t>
      </w:r>
      <w:r>
        <w:rPr>
          <w:rFonts w:ascii="SimSun" w:hAnsi="SimSun"/>
          <w:sz w:val="21"/>
          <w:szCs w:val="21"/>
        </w:rPr>
        <w:t>8</w:t>
      </w:r>
      <w:r w:rsidRPr="00833611">
        <w:rPr>
          <w:rFonts w:ascii="SimSun" w:hAnsi="SimSun" w:hint="eastAsia"/>
          <w:sz w:val="21"/>
          <w:szCs w:val="21"/>
        </w:rPr>
        <w:t>月</w:t>
      </w:r>
      <w:r>
        <w:rPr>
          <w:rFonts w:ascii="SimSun" w:hAnsi="SimSun"/>
          <w:sz w:val="21"/>
          <w:szCs w:val="21"/>
        </w:rPr>
        <w:t>31</w:t>
      </w:r>
      <w:r w:rsidRPr="00833611">
        <w:rPr>
          <w:rFonts w:ascii="SimSun" w:hAnsi="SimSun" w:hint="eastAsia"/>
          <w:sz w:val="21"/>
          <w:szCs w:val="21"/>
        </w:rPr>
        <w:t>日</w:t>
      </w:r>
      <w:r w:rsidRPr="00A93A56">
        <w:rPr>
          <w:rFonts w:ascii="SimSun" w:hAnsi="SimSun" w:hint="eastAsia"/>
          <w:sz w:val="21"/>
          <w:szCs w:val="21"/>
        </w:rPr>
        <w:t>这一阶段计划进行和已经</w:t>
      </w:r>
      <w:r w:rsidRPr="00833611">
        <w:rPr>
          <w:rFonts w:ascii="SimSun" w:hAnsi="SimSun" w:hint="eastAsia"/>
          <w:sz w:val="21"/>
          <w:szCs w:val="21"/>
        </w:rPr>
        <w:t>进行</w:t>
      </w:r>
      <w:r w:rsidRPr="00A93A56">
        <w:rPr>
          <w:rFonts w:ascii="SimSun" w:hAnsi="SimSun" w:hint="eastAsia"/>
          <w:sz w:val="21"/>
          <w:szCs w:val="21"/>
        </w:rPr>
        <w:t>的活动</w:t>
      </w:r>
      <w:r>
        <w:rPr>
          <w:rFonts w:ascii="SimSun" w:hAnsi="SimSun" w:hint="eastAsia"/>
          <w:sz w:val="21"/>
          <w:szCs w:val="21"/>
        </w:rPr>
        <w:t>。秘书处指出，所涉期间</w:t>
      </w:r>
      <w:r w:rsidRPr="00833611">
        <w:rPr>
          <w:rFonts w:ascii="SimSun" w:hAnsi="SimSun" w:hint="eastAsia"/>
          <w:sz w:val="21"/>
          <w:szCs w:val="21"/>
        </w:rPr>
        <w:t>相对较短。关于</w:t>
      </w:r>
      <w:r>
        <w:rPr>
          <w:rFonts w:ascii="SimSun" w:hAnsi="SimSun" w:hint="eastAsia"/>
          <w:sz w:val="21"/>
          <w:szCs w:val="21"/>
        </w:rPr>
        <w:t>项目执行率，报告</w:t>
      </w:r>
      <w:r w:rsidRPr="00A93A56">
        <w:rPr>
          <w:rFonts w:ascii="SimSun" w:hAnsi="SimSun" w:hint="eastAsia"/>
          <w:sz w:val="21"/>
          <w:szCs w:val="21"/>
        </w:rPr>
        <w:t>表明截止到</w:t>
      </w:r>
      <w:r>
        <w:rPr>
          <w:rFonts w:ascii="SimSun" w:hAnsi="SimSun"/>
          <w:sz w:val="21"/>
          <w:szCs w:val="21"/>
        </w:rPr>
        <w:t>2012</w:t>
      </w:r>
      <w:r w:rsidRPr="00833611">
        <w:rPr>
          <w:rFonts w:ascii="SimSun" w:hAnsi="SimSun" w:hint="eastAsia"/>
          <w:sz w:val="21"/>
          <w:szCs w:val="21"/>
        </w:rPr>
        <w:t>年</w:t>
      </w:r>
      <w:r>
        <w:rPr>
          <w:rFonts w:ascii="SimSun" w:hAnsi="SimSun"/>
          <w:sz w:val="21"/>
          <w:szCs w:val="21"/>
        </w:rPr>
        <w:t>8</w:t>
      </w:r>
      <w:r>
        <w:rPr>
          <w:rFonts w:ascii="SimSun" w:hAnsi="SimSun" w:hint="eastAsia"/>
          <w:sz w:val="21"/>
          <w:szCs w:val="21"/>
        </w:rPr>
        <w:t>月底，预算利用率</w:t>
      </w:r>
      <w:r w:rsidRPr="00A93A56">
        <w:rPr>
          <w:rFonts w:ascii="SimSun" w:hAnsi="SimSun" w:hint="eastAsia"/>
          <w:sz w:val="21"/>
          <w:szCs w:val="21"/>
        </w:rPr>
        <w:t>为</w:t>
      </w:r>
      <w:r w:rsidRPr="00833611">
        <w:rPr>
          <w:rFonts w:ascii="SimSun" w:hAnsi="SimSun"/>
          <w:sz w:val="21"/>
          <w:szCs w:val="21"/>
        </w:rPr>
        <w:t>2%</w:t>
      </w:r>
      <w:r w:rsidRPr="00833611">
        <w:rPr>
          <w:rFonts w:ascii="SimSun" w:hAnsi="SimSun" w:hint="eastAsia"/>
          <w:sz w:val="21"/>
          <w:szCs w:val="21"/>
        </w:rPr>
        <w:t>。秘书处通知委员会</w:t>
      </w:r>
      <w:r w:rsidRPr="00A93A56">
        <w:rPr>
          <w:rFonts w:ascii="SimSun" w:hAnsi="SimSun" w:hint="eastAsia"/>
          <w:sz w:val="21"/>
          <w:szCs w:val="21"/>
        </w:rPr>
        <w:t>，这一数字</w:t>
      </w:r>
      <w:r>
        <w:rPr>
          <w:rFonts w:ascii="SimSun" w:hAnsi="SimSun" w:hint="eastAsia"/>
          <w:sz w:val="21"/>
          <w:szCs w:val="21"/>
        </w:rPr>
        <w:t>现</w:t>
      </w:r>
      <w:r w:rsidRPr="00833611">
        <w:rPr>
          <w:rFonts w:ascii="SimSun" w:hAnsi="SimSun" w:hint="eastAsia"/>
          <w:sz w:val="21"/>
          <w:szCs w:val="21"/>
        </w:rPr>
        <w:t>已增加到</w:t>
      </w:r>
      <w:r w:rsidRPr="00833611">
        <w:rPr>
          <w:rFonts w:ascii="SimSun" w:hAnsi="SimSun"/>
          <w:sz w:val="21"/>
          <w:szCs w:val="21"/>
        </w:rPr>
        <w:t>33%</w:t>
      </w:r>
      <w:r>
        <w:rPr>
          <w:rFonts w:ascii="SimSun" w:hAnsi="SimSun" w:hint="eastAsia"/>
          <w:sz w:val="21"/>
          <w:szCs w:val="21"/>
        </w:rPr>
        <w:t>。</w:t>
      </w:r>
      <w:r w:rsidRPr="00A93A56">
        <w:rPr>
          <w:rFonts w:ascii="SimSun" w:hAnsi="SimSun" w:hint="eastAsia"/>
          <w:sz w:val="21"/>
          <w:szCs w:val="21"/>
        </w:rPr>
        <w:t>项目</w:t>
      </w:r>
      <w:r>
        <w:rPr>
          <w:rFonts w:ascii="SimSun" w:hAnsi="SimSun" w:hint="eastAsia"/>
          <w:sz w:val="21"/>
          <w:szCs w:val="21"/>
        </w:rPr>
        <w:t>第二阶段</w:t>
      </w:r>
      <w:r w:rsidRPr="00A93A56">
        <w:rPr>
          <w:rFonts w:ascii="SimSun" w:hAnsi="SimSun" w:hint="eastAsia"/>
          <w:sz w:val="21"/>
          <w:szCs w:val="21"/>
        </w:rPr>
        <w:t>在</w:t>
      </w:r>
      <w:r>
        <w:rPr>
          <w:rFonts w:ascii="SimSun" w:hAnsi="SimSun"/>
          <w:sz w:val="21"/>
          <w:szCs w:val="21"/>
        </w:rPr>
        <w:t>2012</w:t>
      </w:r>
      <w:r w:rsidRPr="00833611">
        <w:rPr>
          <w:rFonts w:ascii="SimSun" w:hAnsi="SimSun" w:hint="eastAsia"/>
          <w:sz w:val="21"/>
          <w:szCs w:val="21"/>
        </w:rPr>
        <w:t>年</w:t>
      </w:r>
      <w:r>
        <w:rPr>
          <w:rFonts w:ascii="SimSun" w:hAnsi="SimSun"/>
          <w:sz w:val="21"/>
          <w:szCs w:val="21"/>
        </w:rPr>
        <w:t>5</w:t>
      </w:r>
      <w:r w:rsidRPr="00833611">
        <w:rPr>
          <w:rFonts w:ascii="SimSun" w:hAnsi="SimSun" w:hint="eastAsia"/>
          <w:sz w:val="21"/>
          <w:szCs w:val="21"/>
        </w:rPr>
        <w:t>月</w:t>
      </w:r>
      <w:r w:rsidRPr="00A93A56">
        <w:rPr>
          <w:rFonts w:ascii="SimSun" w:hAnsi="SimSun" w:hint="eastAsia"/>
          <w:sz w:val="21"/>
          <w:szCs w:val="21"/>
        </w:rPr>
        <w:t>批准后</w:t>
      </w:r>
      <w:r>
        <w:rPr>
          <w:rFonts w:ascii="SimSun" w:hAnsi="SimSun" w:hint="eastAsia"/>
          <w:sz w:val="21"/>
          <w:szCs w:val="21"/>
        </w:rPr>
        <w:t>，秘书处</w:t>
      </w:r>
      <w:r w:rsidRPr="00A93A56">
        <w:rPr>
          <w:rFonts w:ascii="SimSun" w:hAnsi="SimSun" w:hint="eastAsia"/>
          <w:sz w:val="21"/>
          <w:szCs w:val="21"/>
        </w:rPr>
        <w:t>于</w:t>
      </w:r>
      <w:r>
        <w:rPr>
          <w:rFonts w:ascii="SimSun" w:hAnsi="SimSun"/>
          <w:sz w:val="21"/>
          <w:szCs w:val="21"/>
        </w:rPr>
        <w:t>6</w:t>
      </w:r>
      <w:r>
        <w:rPr>
          <w:rFonts w:ascii="SimSun" w:hAnsi="SimSun" w:hint="eastAsia"/>
          <w:sz w:val="21"/>
          <w:szCs w:val="21"/>
        </w:rPr>
        <w:t>月</w:t>
      </w:r>
      <w:r w:rsidRPr="00A93A56">
        <w:rPr>
          <w:rFonts w:ascii="SimSun" w:hAnsi="SimSun" w:hint="eastAsia"/>
          <w:sz w:val="21"/>
          <w:szCs w:val="21"/>
        </w:rPr>
        <w:t>份</w:t>
      </w:r>
      <w:r>
        <w:rPr>
          <w:rFonts w:ascii="SimSun" w:hAnsi="SimSun" w:hint="eastAsia"/>
          <w:sz w:val="21"/>
          <w:szCs w:val="21"/>
        </w:rPr>
        <w:t>开始与成员国磋商。</w:t>
      </w:r>
      <w:r w:rsidRPr="00A93A56">
        <w:rPr>
          <w:rFonts w:ascii="SimSun" w:hAnsi="SimSun" w:hint="eastAsia"/>
          <w:sz w:val="21"/>
          <w:szCs w:val="21"/>
        </w:rPr>
        <w:t>项目前</w:t>
      </w:r>
      <w:r>
        <w:rPr>
          <w:rFonts w:ascii="SimSun" w:hAnsi="SimSun" w:hint="eastAsia"/>
          <w:sz w:val="21"/>
          <w:szCs w:val="21"/>
        </w:rPr>
        <w:t>两个月的</w:t>
      </w:r>
      <w:r w:rsidRPr="00A93A56">
        <w:rPr>
          <w:rFonts w:ascii="SimSun" w:hAnsi="SimSun" w:hint="eastAsia"/>
          <w:sz w:val="21"/>
          <w:szCs w:val="21"/>
        </w:rPr>
        <w:t>时间</w:t>
      </w:r>
      <w:r>
        <w:rPr>
          <w:rFonts w:ascii="SimSun" w:hAnsi="SimSun" w:hint="eastAsia"/>
          <w:sz w:val="21"/>
          <w:szCs w:val="21"/>
        </w:rPr>
        <w:t>主要</w:t>
      </w:r>
      <w:r w:rsidRPr="00A93A56">
        <w:rPr>
          <w:rFonts w:ascii="SimSun" w:hAnsi="SimSun" w:hint="eastAsia"/>
          <w:sz w:val="21"/>
          <w:szCs w:val="21"/>
        </w:rPr>
        <w:t>用于进行活动</w:t>
      </w:r>
      <w:r>
        <w:rPr>
          <w:rFonts w:ascii="SimSun" w:hAnsi="SimSun" w:hint="eastAsia"/>
          <w:sz w:val="21"/>
          <w:szCs w:val="21"/>
        </w:rPr>
        <w:t>规划和</w:t>
      </w:r>
      <w:r w:rsidRPr="00A93A56">
        <w:rPr>
          <w:rFonts w:ascii="SimSun" w:hAnsi="SimSun" w:hint="eastAsia"/>
          <w:sz w:val="21"/>
          <w:szCs w:val="21"/>
        </w:rPr>
        <w:t>审批</w:t>
      </w:r>
      <w:r>
        <w:rPr>
          <w:rFonts w:ascii="SimSun" w:hAnsi="SimSun" w:hint="eastAsia"/>
          <w:sz w:val="21"/>
          <w:szCs w:val="21"/>
        </w:rPr>
        <w:t>。开展</w:t>
      </w:r>
      <w:r w:rsidRPr="00833611">
        <w:rPr>
          <w:rFonts w:ascii="SimSun" w:hAnsi="SimSun" w:hint="eastAsia"/>
          <w:sz w:val="21"/>
          <w:szCs w:val="21"/>
        </w:rPr>
        <w:t>活动的详情载于</w:t>
      </w:r>
      <w:r w:rsidRPr="00A93A56">
        <w:rPr>
          <w:rFonts w:ascii="SimSun" w:hAnsi="SimSun" w:hint="eastAsia"/>
          <w:sz w:val="21"/>
          <w:szCs w:val="21"/>
        </w:rPr>
        <w:t>该</w:t>
      </w:r>
      <w:r>
        <w:rPr>
          <w:rFonts w:ascii="SimSun" w:hAnsi="SimSun" w:hint="eastAsia"/>
          <w:sz w:val="21"/>
          <w:szCs w:val="21"/>
        </w:rPr>
        <w:t>进</w:t>
      </w:r>
      <w:r w:rsidRPr="00A93A56">
        <w:rPr>
          <w:rFonts w:ascii="SimSun" w:hAnsi="SimSun" w:hint="eastAsia"/>
          <w:sz w:val="21"/>
          <w:szCs w:val="21"/>
        </w:rPr>
        <w:t>展</w:t>
      </w:r>
      <w:r w:rsidRPr="00833611">
        <w:rPr>
          <w:rFonts w:ascii="SimSun" w:hAnsi="SimSun" w:hint="eastAsia"/>
          <w:sz w:val="21"/>
          <w:szCs w:val="21"/>
        </w:rPr>
        <w:t>报告</w:t>
      </w:r>
      <w:r w:rsidRPr="00A93A56">
        <w:rPr>
          <w:rFonts w:ascii="SimSun" w:hAnsi="SimSun" w:hint="eastAsia"/>
          <w:sz w:val="21"/>
          <w:szCs w:val="21"/>
        </w:rPr>
        <w:t>中</w:t>
      </w:r>
      <w:r w:rsidR="00B80A52">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26</w:t>
      </w:r>
      <w:r w:rsidRPr="0078678D">
        <w:rPr>
          <w:rFonts w:ascii="SimSun" w:hAnsi="SimSun"/>
          <w:sz w:val="21"/>
          <w:szCs w:val="21"/>
        </w:rPr>
        <w:t>.</w:t>
      </w:r>
      <w:r w:rsidRPr="0078678D">
        <w:rPr>
          <w:rFonts w:ascii="SimSun" w:hAnsi="SimSun"/>
          <w:sz w:val="21"/>
          <w:szCs w:val="21"/>
        </w:rPr>
        <w:tab/>
      </w:r>
      <w:r w:rsidRPr="00833611">
        <w:rPr>
          <w:rFonts w:ascii="SimSun" w:hAnsi="SimSun" w:hint="eastAsia"/>
          <w:sz w:val="21"/>
          <w:szCs w:val="21"/>
        </w:rPr>
        <w:t>比利时代表团代表</w:t>
      </w:r>
      <w:r>
        <w:rPr>
          <w:rFonts w:ascii="SimSun" w:hAnsi="SimSun"/>
          <w:sz w:val="21"/>
          <w:szCs w:val="21"/>
        </w:rPr>
        <w:t>B</w:t>
      </w:r>
      <w:r>
        <w:rPr>
          <w:rFonts w:ascii="SimSun" w:hAnsi="SimSun" w:hint="eastAsia"/>
          <w:sz w:val="21"/>
          <w:szCs w:val="21"/>
        </w:rPr>
        <w:t>集团发言</w:t>
      </w:r>
      <w:r w:rsidRPr="00A93A56">
        <w:rPr>
          <w:rFonts w:ascii="SimSun" w:hAnsi="SimSun" w:hint="eastAsia"/>
          <w:sz w:val="21"/>
          <w:szCs w:val="21"/>
        </w:rPr>
        <w:t>指出，题为“进展报告”的</w:t>
      </w:r>
      <w:r w:rsidRPr="00833611">
        <w:rPr>
          <w:rFonts w:ascii="SimSun" w:hAnsi="SimSun" w:hint="eastAsia"/>
          <w:sz w:val="21"/>
          <w:szCs w:val="21"/>
        </w:rPr>
        <w:t>文件</w:t>
      </w:r>
      <w:r>
        <w:rPr>
          <w:rFonts w:ascii="SimSun" w:hAnsi="SimSun"/>
          <w:sz w:val="21"/>
          <w:szCs w:val="21"/>
        </w:rPr>
        <w:t>CDIP/10/2</w:t>
      </w:r>
      <w:r>
        <w:rPr>
          <w:rFonts w:ascii="SimSun" w:hAnsi="SimSun" w:hint="eastAsia"/>
          <w:sz w:val="21"/>
          <w:szCs w:val="21"/>
        </w:rPr>
        <w:t>提供</w:t>
      </w:r>
      <w:r w:rsidRPr="00A93A56">
        <w:rPr>
          <w:rFonts w:ascii="SimSun" w:hAnsi="SimSun" w:hint="eastAsia"/>
          <w:sz w:val="21"/>
          <w:szCs w:val="21"/>
        </w:rPr>
        <w:t>了WIPO执行作为发展议程组成部分的</w:t>
      </w:r>
      <w:r>
        <w:rPr>
          <w:rFonts w:ascii="SimSun" w:hAnsi="SimSun"/>
          <w:sz w:val="21"/>
          <w:szCs w:val="21"/>
        </w:rPr>
        <w:t>13</w:t>
      </w:r>
      <w:r w:rsidRPr="00833611">
        <w:rPr>
          <w:rFonts w:ascii="SimSun" w:hAnsi="SimSun" w:hint="eastAsia"/>
          <w:sz w:val="21"/>
          <w:szCs w:val="21"/>
        </w:rPr>
        <w:t>个项目</w:t>
      </w:r>
      <w:r w:rsidRPr="00A93A56">
        <w:rPr>
          <w:rFonts w:ascii="SimSun" w:hAnsi="SimSun" w:hint="eastAsia"/>
          <w:sz w:val="21"/>
          <w:szCs w:val="21"/>
        </w:rPr>
        <w:t>的</w:t>
      </w:r>
      <w:r>
        <w:rPr>
          <w:rFonts w:ascii="SimSun" w:hAnsi="SimSun" w:hint="eastAsia"/>
          <w:sz w:val="21"/>
          <w:szCs w:val="21"/>
        </w:rPr>
        <w:t>概</w:t>
      </w:r>
      <w:r w:rsidRPr="00A93A56">
        <w:rPr>
          <w:rFonts w:ascii="SimSun" w:hAnsi="SimSun" w:hint="eastAsia"/>
          <w:sz w:val="21"/>
          <w:szCs w:val="21"/>
        </w:rPr>
        <w:t>况。文件</w:t>
      </w:r>
      <w:r w:rsidRPr="00833611">
        <w:rPr>
          <w:rFonts w:ascii="SimSun" w:hAnsi="SimSun" w:hint="eastAsia"/>
          <w:sz w:val="21"/>
          <w:szCs w:val="21"/>
        </w:rPr>
        <w:t>还具体提到</w:t>
      </w:r>
      <w:r w:rsidRPr="00A93A56">
        <w:rPr>
          <w:rFonts w:ascii="SimSun" w:hAnsi="SimSun" w:hint="eastAsia"/>
          <w:sz w:val="21"/>
          <w:szCs w:val="21"/>
        </w:rPr>
        <w:t>了发展议程的</w:t>
      </w:r>
      <w:r w:rsidRPr="00833611">
        <w:rPr>
          <w:rFonts w:ascii="SimSun" w:hAnsi="SimSun"/>
          <w:sz w:val="21"/>
          <w:szCs w:val="21"/>
        </w:rPr>
        <w:t>19</w:t>
      </w:r>
      <w:r w:rsidRPr="00A93A56">
        <w:rPr>
          <w:rFonts w:ascii="SimSun" w:hAnsi="SimSun" w:hint="eastAsia"/>
          <w:sz w:val="21"/>
          <w:szCs w:val="21"/>
        </w:rPr>
        <w:t>项建议。该</w:t>
      </w:r>
      <w:r>
        <w:rPr>
          <w:rFonts w:ascii="SimSun" w:hAnsi="SimSun" w:hint="eastAsia"/>
          <w:sz w:val="21"/>
          <w:szCs w:val="21"/>
        </w:rPr>
        <w:t>集团</w:t>
      </w:r>
      <w:r w:rsidRPr="00A93A56">
        <w:rPr>
          <w:rFonts w:ascii="SimSun" w:hAnsi="SimSun" w:hint="eastAsia"/>
          <w:sz w:val="21"/>
          <w:szCs w:val="21"/>
        </w:rPr>
        <w:t>已</w:t>
      </w:r>
      <w:r>
        <w:rPr>
          <w:rFonts w:ascii="SimSun" w:hAnsi="SimSun" w:hint="eastAsia"/>
          <w:sz w:val="21"/>
          <w:szCs w:val="21"/>
        </w:rPr>
        <w:t>注意到报告</w:t>
      </w:r>
      <w:r w:rsidRPr="00A93A56">
        <w:rPr>
          <w:rFonts w:ascii="SimSun" w:hAnsi="SimSun" w:hint="eastAsia"/>
          <w:sz w:val="21"/>
          <w:szCs w:val="21"/>
        </w:rPr>
        <w:t>所</w:t>
      </w:r>
      <w:r>
        <w:rPr>
          <w:rFonts w:ascii="SimSun" w:hAnsi="SimSun" w:hint="eastAsia"/>
          <w:sz w:val="21"/>
          <w:szCs w:val="21"/>
        </w:rPr>
        <w:t>包含的所有活动</w:t>
      </w:r>
      <w:r w:rsidRPr="00A93A56">
        <w:rPr>
          <w:rFonts w:ascii="SimSun" w:hAnsi="SimSun" w:hint="eastAsia"/>
          <w:sz w:val="21"/>
          <w:szCs w:val="21"/>
        </w:rPr>
        <w:t>并</w:t>
      </w:r>
      <w:r>
        <w:rPr>
          <w:rFonts w:ascii="SimSun" w:hAnsi="SimSun" w:hint="eastAsia"/>
          <w:sz w:val="21"/>
          <w:szCs w:val="21"/>
        </w:rPr>
        <w:t>对总干事</w:t>
      </w:r>
      <w:r w:rsidRPr="00A93A56">
        <w:rPr>
          <w:rFonts w:ascii="SimSun" w:hAnsi="SimSun" w:hint="eastAsia"/>
          <w:sz w:val="21"/>
          <w:szCs w:val="21"/>
        </w:rPr>
        <w:t>及其</w:t>
      </w:r>
      <w:r w:rsidRPr="00833611">
        <w:rPr>
          <w:rFonts w:ascii="SimSun" w:hAnsi="SimSun" w:hint="eastAsia"/>
          <w:sz w:val="21"/>
          <w:szCs w:val="21"/>
        </w:rPr>
        <w:t>工作人员</w:t>
      </w:r>
      <w:r w:rsidRPr="00A93A56">
        <w:rPr>
          <w:rFonts w:ascii="SimSun" w:hAnsi="SimSun" w:hint="eastAsia"/>
          <w:sz w:val="21"/>
          <w:szCs w:val="21"/>
        </w:rPr>
        <w:t>为实现</w:t>
      </w:r>
      <w:r>
        <w:rPr>
          <w:rFonts w:ascii="SimSun" w:hAnsi="SimSun"/>
          <w:sz w:val="21"/>
          <w:szCs w:val="21"/>
        </w:rPr>
        <w:t>2011</w:t>
      </w:r>
      <w:r w:rsidRPr="00833611">
        <w:rPr>
          <w:rFonts w:ascii="SimSun" w:hAnsi="SimSun" w:hint="eastAsia"/>
          <w:sz w:val="21"/>
          <w:szCs w:val="21"/>
        </w:rPr>
        <w:t>年</w:t>
      </w:r>
      <w:r>
        <w:rPr>
          <w:rFonts w:ascii="SimSun" w:hAnsi="SimSun"/>
          <w:sz w:val="21"/>
          <w:szCs w:val="21"/>
        </w:rPr>
        <w:t>7</w:t>
      </w:r>
      <w:r w:rsidRPr="00833611">
        <w:rPr>
          <w:rFonts w:ascii="SimSun" w:hAnsi="SimSun" w:hint="eastAsia"/>
          <w:sz w:val="21"/>
          <w:szCs w:val="21"/>
        </w:rPr>
        <w:t>月至</w:t>
      </w:r>
      <w:r>
        <w:rPr>
          <w:rFonts w:ascii="SimSun" w:hAnsi="SimSun"/>
          <w:sz w:val="21"/>
          <w:szCs w:val="21"/>
        </w:rPr>
        <w:t>2012</w:t>
      </w:r>
      <w:r w:rsidRPr="00833611">
        <w:rPr>
          <w:rFonts w:ascii="SimSun" w:hAnsi="SimSun" w:hint="eastAsia"/>
          <w:sz w:val="21"/>
          <w:szCs w:val="21"/>
        </w:rPr>
        <w:t>年</w:t>
      </w:r>
      <w:r w:rsidRPr="00833611">
        <w:rPr>
          <w:rFonts w:ascii="SimSun" w:hAnsi="SimSun"/>
          <w:sz w:val="21"/>
          <w:szCs w:val="21"/>
        </w:rPr>
        <w:t>6</w:t>
      </w:r>
      <w:r w:rsidRPr="00833611">
        <w:rPr>
          <w:rFonts w:ascii="SimSun" w:hAnsi="SimSun" w:hint="eastAsia"/>
          <w:sz w:val="21"/>
          <w:szCs w:val="21"/>
        </w:rPr>
        <w:t>月</w:t>
      </w:r>
      <w:r w:rsidRPr="00A93A56">
        <w:rPr>
          <w:rFonts w:ascii="SimSun" w:hAnsi="SimSun" w:hint="eastAsia"/>
          <w:sz w:val="21"/>
          <w:szCs w:val="21"/>
        </w:rPr>
        <w:t>这一阶段的各项</w:t>
      </w:r>
      <w:r w:rsidRPr="00833611">
        <w:rPr>
          <w:rFonts w:ascii="SimSun" w:hAnsi="SimSun" w:hint="eastAsia"/>
          <w:sz w:val="21"/>
          <w:szCs w:val="21"/>
        </w:rPr>
        <w:t>目标所作的努力表示欢迎</w:t>
      </w:r>
      <w:r w:rsidR="00B80A52">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27</w:t>
      </w:r>
      <w:r w:rsidRPr="0078678D">
        <w:rPr>
          <w:rFonts w:ascii="SimSun" w:hAnsi="SimSun"/>
          <w:sz w:val="21"/>
          <w:szCs w:val="21"/>
        </w:rPr>
        <w:t>.</w:t>
      </w:r>
      <w:r w:rsidRPr="0078678D">
        <w:rPr>
          <w:rFonts w:ascii="SimSun" w:hAnsi="SimSun"/>
          <w:sz w:val="21"/>
          <w:szCs w:val="21"/>
        </w:rPr>
        <w:tab/>
      </w:r>
      <w:r>
        <w:rPr>
          <w:rFonts w:ascii="SimSun" w:hAnsi="SimSun" w:hint="eastAsia"/>
          <w:sz w:val="21"/>
          <w:szCs w:val="21"/>
        </w:rPr>
        <w:t>塞浦路斯代表团代表欧盟</w:t>
      </w:r>
      <w:r w:rsidRPr="00A93A56">
        <w:rPr>
          <w:rFonts w:ascii="SimSun" w:hAnsi="SimSun" w:hint="eastAsia"/>
          <w:sz w:val="21"/>
          <w:szCs w:val="21"/>
        </w:rPr>
        <w:t>及</w:t>
      </w:r>
      <w:r w:rsidRPr="00833611">
        <w:rPr>
          <w:rFonts w:ascii="SimSun" w:hAnsi="SimSun" w:hint="eastAsia"/>
          <w:sz w:val="21"/>
          <w:szCs w:val="21"/>
        </w:rPr>
        <w:t>其成员国发言说</w:t>
      </w:r>
      <w:r w:rsidRPr="00A93A56">
        <w:rPr>
          <w:rFonts w:ascii="SimSun" w:hAnsi="SimSun" w:hint="eastAsia"/>
          <w:sz w:val="21"/>
          <w:szCs w:val="21"/>
        </w:rPr>
        <w:t>，</w:t>
      </w:r>
      <w:r>
        <w:rPr>
          <w:rFonts w:ascii="SimSun" w:hAnsi="SimSun" w:hint="eastAsia"/>
          <w:sz w:val="21"/>
          <w:szCs w:val="21"/>
        </w:rPr>
        <w:t>文</w:t>
      </w:r>
      <w:r w:rsidRPr="00A93A56">
        <w:rPr>
          <w:rFonts w:ascii="SimSun" w:hAnsi="SimSun" w:hint="eastAsia"/>
          <w:sz w:val="21"/>
          <w:szCs w:val="21"/>
        </w:rPr>
        <w:t>件</w:t>
      </w:r>
      <w:r>
        <w:rPr>
          <w:rFonts w:ascii="SimSun" w:hAnsi="SimSun"/>
          <w:sz w:val="21"/>
          <w:szCs w:val="21"/>
        </w:rPr>
        <w:t>CDIP/10/2</w:t>
      </w:r>
      <w:r w:rsidRPr="00A93A56">
        <w:rPr>
          <w:rFonts w:ascii="SimSun" w:hAnsi="SimSun" w:hint="eastAsia"/>
          <w:sz w:val="21"/>
          <w:szCs w:val="21"/>
        </w:rPr>
        <w:t>对</w:t>
      </w:r>
      <w:r w:rsidRPr="00833611">
        <w:rPr>
          <w:rFonts w:ascii="SimSun" w:hAnsi="SimSun"/>
          <w:sz w:val="21"/>
          <w:szCs w:val="21"/>
        </w:rPr>
        <w:t xml:space="preserve">WIPO </w:t>
      </w:r>
      <w:r>
        <w:rPr>
          <w:rFonts w:ascii="SimSun" w:hAnsi="SimSun"/>
          <w:sz w:val="21"/>
          <w:szCs w:val="21"/>
        </w:rPr>
        <w:t>2012</w:t>
      </w:r>
      <w:r>
        <w:rPr>
          <w:rFonts w:ascii="SimSun" w:hAnsi="SimSun" w:hint="eastAsia"/>
          <w:sz w:val="21"/>
          <w:szCs w:val="21"/>
        </w:rPr>
        <w:t>年</w:t>
      </w:r>
      <w:r w:rsidRPr="00A93A56">
        <w:rPr>
          <w:rFonts w:ascii="SimSun" w:hAnsi="SimSun" w:hint="eastAsia"/>
          <w:sz w:val="21"/>
          <w:szCs w:val="21"/>
        </w:rPr>
        <w:t>发展议程的落实工作进行了</w:t>
      </w:r>
      <w:r>
        <w:rPr>
          <w:rFonts w:ascii="SimSun" w:hAnsi="SimSun" w:hint="eastAsia"/>
          <w:sz w:val="21"/>
          <w:szCs w:val="21"/>
        </w:rPr>
        <w:t>全面</w:t>
      </w:r>
      <w:r w:rsidRPr="00833611">
        <w:rPr>
          <w:rFonts w:ascii="SimSun" w:hAnsi="SimSun" w:hint="eastAsia"/>
          <w:sz w:val="21"/>
          <w:szCs w:val="21"/>
        </w:rPr>
        <w:t>评估</w:t>
      </w:r>
      <w:r w:rsidRPr="00A93A56">
        <w:rPr>
          <w:rFonts w:ascii="SimSun" w:hAnsi="SimSun" w:hint="eastAsia"/>
          <w:sz w:val="21"/>
          <w:szCs w:val="21"/>
        </w:rPr>
        <w:t>。</w:t>
      </w:r>
      <w:r>
        <w:rPr>
          <w:rFonts w:ascii="SimSun" w:hAnsi="SimSun" w:hint="eastAsia"/>
          <w:sz w:val="21"/>
          <w:szCs w:val="21"/>
        </w:rPr>
        <w:t>欧盟及其成员国已注意到报告所列</w:t>
      </w:r>
      <w:r w:rsidRPr="00A93A56">
        <w:rPr>
          <w:rFonts w:ascii="SimSun" w:hAnsi="SimSun" w:hint="eastAsia"/>
          <w:sz w:val="21"/>
          <w:szCs w:val="21"/>
        </w:rPr>
        <w:t>的各项</w:t>
      </w:r>
      <w:r>
        <w:rPr>
          <w:rFonts w:ascii="SimSun" w:hAnsi="SimSun" w:hint="eastAsia"/>
          <w:sz w:val="21"/>
          <w:szCs w:val="21"/>
        </w:rPr>
        <w:t>活动</w:t>
      </w:r>
      <w:r w:rsidRPr="00A93A56">
        <w:rPr>
          <w:rFonts w:ascii="SimSun" w:hAnsi="SimSun" w:hint="eastAsia"/>
          <w:sz w:val="21"/>
          <w:szCs w:val="21"/>
        </w:rPr>
        <w:t>并</w:t>
      </w:r>
      <w:r>
        <w:rPr>
          <w:rFonts w:ascii="SimSun" w:hAnsi="SimSun" w:hint="eastAsia"/>
          <w:sz w:val="21"/>
          <w:szCs w:val="21"/>
        </w:rPr>
        <w:t>欢迎总干事</w:t>
      </w:r>
      <w:r w:rsidRPr="00A93A56">
        <w:rPr>
          <w:rFonts w:ascii="SimSun" w:hAnsi="SimSun" w:hint="eastAsia"/>
          <w:sz w:val="21"/>
          <w:szCs w:val="21"/>
        </w:rPr>
        <w:t>及其</w:t>
      </w:r>
      <w:r>
        <w:rPr>
          <w:rFonts w:ascii="SimSun" w:hAnsi="SimSun" w:hint="eastAsia"/>
          <w:sz w:val="21"/>
          <w:szCs w:val="21"/>
        </w:rPr>
        <w:t>工作人员</w:t>
      </w:r>
      <w:r w:rsidRPr="00A93A56">
        <w:rPr>
          <w:rFonts w:ascii="SimSun" w:hAnsi="SimSun" w:hint="eastAsia"/>
          <w:sz w:val="21"/>
          <w:szCs w:val="21"/>
        </w:rPr>
        <w:t>在实现</w:t>
      </w:r>
      <w:r w:rsidRPr="00833611">
        <w:rPr>
          <w:rFonts w:ascii="SimSun" w:hAnsi="SimSun" w:hint="eastAsia"/>
          <w:sz w:val="21"/>
          <w:szCs w:val="21"/>
        </w:rPr>
        <w:t>成员国</w:t>
      </w:r>
      <w:r w:rsidRPr="00A93A56">
        <w:rPr>
          <w:rFonts w:ascii="SimSun" w:hAnsi="SimSun" w:hint="eastAsia"/>
          <w:sz w:val="21"/>
          <w:szCs w:val="21"/>
        </w:rPr>
        <w:t>为上一年设定的各项</w:t>
      </w:r>
      <w:r>
        <w:rPr>
          <w:rFonts w:ascii="SimSun" w:hAnsi="SimSun" w:hint="eastAsia"/>
          <w:sz w:val="21"/>
          <w:szCs w:val="21"/>
        </w:rPr>
        <w:t>目标</w:t>
      </w:r>
      <w:r w:rsidRPr="00A93A56">
        <w:rPr>
          <w:rFonts w:ascii="SimSun" w:hAnsi="SimSun" w:hint="eastAsia"/>
          <w:sz w:val="21"/>
          <w:szCs w:val="21"/>
        </w:rPr>
        <w:t>中付出</w:t>
      </w:r>
      <w:r>
        <w:rPr>
          <w:rFonts w:ascii="SimSun" w:hAnsi="SimSun" w:hint="eastAsia"/>
          <w:sz w:val="21"/>
          <w:szCs w:val="21"/>
        </w:rPr>
        <w:t>的努力。欧盟和其成员国期待着</w:t>
      </w:r>
      <w:r w:rsidRPr="00833611">
        <w:rPr>
          <w:rFonts w:ascii="SimSun" w:hAnsi="SimSun" w:hint="eastAsia"/>
          <w:sz w:val="21"/>
          <w:szCs w:val="21"/>
        </w:rPr>
        <w:t>在</w:t>
      </w:r>
      <w:r w:rsidRPr="00A93A56">
        <w:rPr>
          <w:rFonts w:ascii="SimSun" w:hAnsi="SimSun" w:hint="eastAsia"/>
          <w:sz w:val="21"/>
          <w:szCs w:val="21"/>
        </w:rPr>
        <w:t>本</w:t>
      </w:r>
      <w:r w:rsidRPr="00833611">
        <w:rPr>
          <w:rFonts w:ascii="SimSun" w:hAnsi="SimSun" w:hint="eastAsia"/>
          <w:sz w:val="21"/>
          <w:szCs w:val="21"/>
        </w:rPr>
        <w:t>委员会和</w:t>
      </w:r>
      <w:r>
        <w:rPr>
          <w:rFonts w:ascii="SimSun" w:hAnsi="SimSun"/>
          <w:sz w:val="21"/>
          <w:szCs w:val="21"/>
        </w:rPr>
        <w:t>WIPO</w:t>
      </w:r>
      <w:r w:rsidRPr="00833611">
        <w:rPr>
          <w:rFonts w:ascii="SimSun" w:hAnsi="SimSun" w:hint="eastAsia"/>
          <w:sz w:val="21"/>
          <w:szCs w:val="21"/>
        </w:rPr>
        <w:t>其他相关机构</w:t>
      </w:r>
      <w:r w:rsidRPr="00A93A56">
        <w:rPr>
          <w:rFonts w:ascii="SimSun" w:hAnsi="SimSun" w:hint="eastAsia"/>
          <w:sz w:val="21"/>
          <w:szCs w:val="21"/>
        </w:rPr>
        <w:t>继续努力</w:t>
      </w:r>
      <w:r w:rsidRPr="00833611">
        <w:rPr>
          <w:rFonts w:ascii="SimSun" w:hAnsi="SimSun" w:hint="eastAsia"/>
          <w:sz w:val="21"/>
          <w:szCs w:val="21"/>
        </w:rPr>
        <w:t>，</w:t>
      </w:r>
      <w:r w:rsidRPr="00A93A56">
        <w:rPr>
          <w:rFonts w:ascii="SimSun" w:hAnsi="SimSun" w:hint="eastAsia"/>
          <w:sz w:val="21"/>
          <w:szCs w:val="21"/>
        </w:rPr>
        <w:t>以期</w:t>
      </w:r>
      <w:r>
        <w:rPr>
          <w:rFonts w:ascii="SimSun" w:hAnsi="SimSun" w:hint="eastAsia"/>
          <w:sz w:val="21"/>
          <w:szCs w:val="21"/>
        </w:rPr>
        <w:t>进一步</w:t>
      </w:r>
      <w:r w:rsidRPr="00A93A56">
        <w:rPr>
          <w:rFonts w:ascii="SimSun" w:hAnsi="SimSun" w:hint="eastAsia"/>
          <w:sz w:val="21"/>
          <w:szCs w:val="21"/>
        </w:rPr>
        <w:t>加强发展议程和</w:t>
      </w:r>
      <w:r>
        <w:rPr>
          <w:rFonts w:ascii="SimSun" w:hAnsi="SimSun" w:hint="eastAsia"/>
          <w:sz w:val="21"/>
          <w:szCs w:val="21"/>
        </w:rPr>
        <w:t>知识产权保护</w:t>
      </w:r>
      <w:r w:rsidRPr="00A93A56">
        <w:rPr>
          <w:rFonts w:ascii="SimSun" w:hAnsi="SimSun" w:hint="eastAsia"/>
          <w:sz w:val="21"/>
          <w:szCs w:val="21"/>
        </w:rPr>
        <w:t>等</w:t>
      </w:r>
      <w:r w:rsidRPr="00833611">
        <w:rPr>
          <w:rFonts w:ascii="SimSun" w:hAnsi="SimSun" w:hint="eastAsia"/>
          <w:sz w:val="21"/>
          <w:szCs w:val="21"/>
        </w:rPr>
        <w:t>首要问题</w:t>
      </w:r>
      <w:r w:rsidRPr="00A93A56">
        <w:rPr>
          <w:rFonts w:ascii="SimSun" w:hAnsi="SimSun" w:hint="eastAsia"/>
          <w:sz w:val="21"/>
          <w:szCs w:val="21"/>
        </w:rPr>
        <w:t>的</w:t>
      </w:r>
      <w:r w:rsidRPr="00833611">
        <w:rPr>
          <w:rFonts w:ascii="SimSun" w:hAnsi="SimSun" w:hint="eastAsia"/>
          <w:sz w:val="21"/>
          <w:szCs w:val="21"/>
        </w:rPr>
        <w:t>工作</w:t>
      </w:r>
      <w:r w:rsidR="00B80A52">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28</w:t>
      </w:r>
      <w:r w:rsidRPr="0078678D">
        <w:rPr>
          <w:rFonts w:ascii="SimSun" w:hAnsi="SimSun"/>
          <w:sz w:val="21"/>
          <w:szCs w:val="21"/>
        </w:rPr>
        <w:t>.</w:t>
      </w:r>
      <w:r w:rsidRPr="0078678D">
        <w:rPr>
          <w:rFonts w:ascii="SimSun" w:hAnsi="SimSun"/>
          <w:sz w:val="21"/>
          <w:szCs w:val="21"/>
        </w:rPr>
        <w:tab/>
      </w:r>
      <w:r>
        <w:rPr>
          <w:rFonts w:ascii="SimSun" w:hAnsi="SimSun" w:hint="eastAsia"/>
          <w:sz w:val="21"/>
          <w:szCs w:val="21"/>
        </w:rPr>
        <w:t>巴西代表团</w:t>
      </w:r>
      <w:r w:rsidRPr="00D62F15">
        <w:rPr>
          <w:rFonts w:ascii="SimSun" w:hAnsi="SimSun" w:hint="eastAsia"/>
          <w:sz w:val="21"/>
          <w:szCs w:val="21"/>
        </w:rPr>
        <w:t>代表</w:t>
      </w:r>
      <w:r w:rsidRPr="00A93A56">
        <w:rPr>
          <w:rFonts w:ascii="SimSun" w:hAnsi="SimSun" w:hint="eastAsia"/>
          <w:sz w:val="21"/>
          <w:szCs w:val="21"/>
        </w:rPr>
        <w:t>发展议程集团</w:t>
      </w:r>
      <w:r w:rsidRPr="00D62F15">
        <w:rPr>
          <w:rFonts w:ascii="SimSun" w:hAnsi="SimSun" w:hint="eastAsia"/>
          <w:sz w:val="21"/>
          <w:szCs w:val="21"/>
        </w:rPr>
        <w:t>发言时强调</w:t>
      </w:r>
      <w:r w:rsidRPr="00A93A56">
        <w:rPr>
          <w:rFonts w:ascii="SimSun" w:hAnsi="SimSun" w:hint="eastAsia"/>
          <w:sz w:val="21"/>
          <w:szCs w:val="21"/>
        </w:rPr>
        <w:t>：设立“初创”</w:t>
      </w:r>
      <w:r w:rsidRPr="00D62F15">
        <w:rPr>
          <w:rFonts w:ascii="SimSun" w:hAnsi="SimSun" w:hint="eastAsia"/>
          <w:sz w:val="21"/>
          <w:szCs w:val="21"/>
        </w:rPr>
        <w:t>国家知识产权学院</w:t>
      </w:r>
      <w:r w:rsidRPr="00A93A56">
        <w:rPr>
          <w:rFonts w:ascii="SimSun" w:hAnsi="SimSun" w:hint="eastAsia"/>
          <w:sz w:val="21"/>
          <w:szCs w:val="21"/>
        </w:rPr>
        <w:t>试点项目在</w:t>
      </w:r>
      <w:r w:rsidRPr="00D62F15">
        <w:rPr>
          <w:rFonts w:ascii="SimSun" w:hAnsi="SimSun" w:hint="eastAsia"/>
          <w:sz w:val="21"/>
          <w:szCs w:val="21"/>
        </w:rPr>
        <w:t>发展和增强</w:t>
      </w:r>
      <w:r w:rsidRPr="00A93A56">
        <w:rPr>
          <w:rFonts w:ascii="SimSun" w:hAnsi="SimSun" w:hint="eastAsia"/>
          <w:sz w:val="21"/>
          <w:szCs w:val="21"/>
        </w:rPr>
        <w:t>知识产权机构</w:t>
      </w:r>
      <w:r w:rsidRPr="00D62F15">
        <w:rPr>
          <w:rFonts w:ascii="SimSun" w:hAnsi="SimSun" w:hint="eastAsia"/>
          <w:sz w:val="21"/>
          <w:szCs w:val="21"/>
        </w:rPr>
        <w:t>能力</w:t>
      </w:r>
      <w:r w:rsidRPr="00A93A56">
        <w:rPr>
          <w:rFonts w:ascii="SimSun" w:hAnsi="SimSun" w:hint="eastAsia"/>
          <w:sz w:val="21"/>
          <w:szCs w:val="21"/>
        </w:rPr>
        <w:t>方面</w:t>
      </w:r>
      <w:r>
        <w:rPr>
          <w:rFonts w:ascii="SimSun" w:hAnsi="SimSun" w:hint="eastAsia"/>
          <w:sz w:val="21"/>
          <w:szCs w:val="21"/>
        </w:rPr>
        <w:t>发挥了关键作用</w:t>
      </w:r>
      <w:r w:rsidRPr="00D62F15">
        <w:rPr>
          <w:rFonts w:ascii="SimSun" w:hAnsi="SimSun" w:hint="eastAsia"/>
          <w:sz w:val="21"/>
          <w:szCs w:val="21"/>
        </w:rPr>
        <w:t>。该项目</w:t>
      </w:r>
      <w:r w:rsidRPr="00A93A56">
        <w:rPr>
          <w:rFonts w:ascii="SimSun" w:hAnsi="SimSun" w:hint="eastAsia"/>
          <w:sz w:val="21"/>
          <w:szCs w:val="21"/>
        </w:rPr>
        <w:t>与发展议程第10项建议的落实</w:t>
      </w:r>
      <w:r>
        <w:rPr>
          <w:rFonts w:ascii="SimSun" w:hAnsi="SimSun" w:hint="eastAsia"/>
          <w:sz w:val="21"/>
          <w:szCs w:val="21"/>
        </w:rPr>
        <w:t>密切相关</w:t>
      </w:r>
      <w:r w:rsidRPr="00A93A56">
        <w:rPr>
          <w:rFonts w:ascii="SimSun" w:hAnsi="SimSun" w:hint="eastAsia"/>
          <w:sz w:val="21"/>
          <w:szCs w:val="21"/>
        </w:rPr>
        <w:t>。</w:t>
      </w:r>
      <w:r w:rsidRPr="00D62F15">
        <w:rPr>
          <w:rFonts w:ascii="SimSun" w:hAnsi="SimSun" w:hint="eastAsia"/>
          <w:sz w:val="21"/>
          <w:szCs w:val="21"/>
        </w:rPr>
        <w:t>因此，从发展中国家的角度来看</w:t>
      </w:r>
      <w:r w:rsidRPr="00A93A56">
        <w:rPr>
          <w:rFonts w:ascii="SimSun" w:hAnsi="SimSun" w:hint="eastAsia"/>
          <w:sz w:val="21"/>
          <w:szCs w:val="21"/>
        </w:rPr>
        <w:t>，</w:t>
      </w:r>
      <w:r>
        <w:rPr>
          <w:rFonts w:ascii="SimSun" w:hAnsi="SimSun" w:hint="eastAsia"/>
          <w:sz w:val="21"/>
          <w:szCs w:val="21"/>
        </w:rPr>
        <w:t>它是一个</w:t>
      </w:r>
      <w:r w:rsidRPr="00A93A56">
        <w:rPr>
          <w:rFonts w:ascii="SimSun" w:hAnsi="SimSun" w:hint="eastAsia"/>
          <w:sz w:val="21"/>
          <w:szCs w:val="21"/>
        </w:rPr>
        <w:t>决定性的十分</w:t>
      </w:r>
      <w:r>
        <w:rPr>
          <w:rFonts w:ascii="SimSun" w:hAnsi="SimSun" w:hint="eastAsia"/>
          <w:sz w:val="21"/>
          <w:szCs w:val="21"/>
        </w:rPr>
        <w:t>重要的项目</w:t>
      </w:r>
      <w:r w:rsidRPr="00D62F15">
        <w:rPr>
          <w:rFonts w:ascii="SimSun" w:hAnsi="SimSun" w:hint="eastAsia"/>
          <w:sz w:val="21"/>
          <w:szCs w:val="21"/>
        </w:rPr>
        <w:t>。</w:t>
      </w:r>
      <w:r w:rsidRPr="00A93A56">
        <w:rPr>
          <w:rFonts w:ascii="SimSun" w:hAnsi="SimSun" w:hint="eastAsia"/>
          <w:sz w:val="21"/>
          <w:szCs w:val="21"/>
        </w:rPr>
        <w:t>使发展议程</w:t>
      </w:r>
      <w:r>
        <w:rPr>
          <w:rFonts w:ascii="SimSun" w:hAnsi="SimSun" w:hint="eastAsia"/>
          <w:sz w:val="21"/>
          <w:szCs w:val="21"/>
        </w:rPr>
        <w:t>集团</w:t>
      </w:r>
      <w:r w:rsidRPr="00A93A56">
        <w:rPr>
          <w:rFonts w:ascii="SimSun" w:hAnsi="SimSun" w:hint="eastAsia"/>
          <w:sz w:val="21"/>
          <w:szCs w:val="21"/>
        </w:rPr>
        <w:t>感到</w:t>
      </w:r>
      <w:r>
        <w:rPr>
          <w:rFonts w:ascii="SimSun" w:hAnsi="SimSun" w:hint="eastAsia"/>
          <w:sz w:val="21"/>
          <w:szCs w:val="21"/>
        </w:rPr>
        <w:t>高兴的是</w:t>
      </w:r>
      <w:r w:rsidRPr="00A93A56">
        <w:rPr>
          <w:rFonts w:ascii="SimSun" w:hAnsi="SimSun" w:hint="eastAsia"/>
          <w:sz w:val="21"/>
          <w:szCs w:val="21"/>
        </w:rPr>
        <w:t>，委员会</w:t>
      </w:r>
      <w:r>
        <w:rPr>
          <w:rFonts w:ascii="SimSun" w:hAnsi="SimSun" w:hint="eastAsia"/>
          <w:sz w:val="21"/>
          <w:szCs w:val="21"/>
        </w:rPr>
        <w:t>上届会议批准</w:t>
      </w:r>
      <w:r w:rsidRPr="00A93A56">
        <w:rPr>
          <w:rFonts w:ascii="SimSun" w:hAnsi="SimSun" w:hint="eastAsia"/>
          <w:sz w:val="21"/>
          <w:szCs w:val="21"/>
        </w:rPr>
        <w:t>的该</w:t>
      </w:r>
      <w:r>
        <w:rPr>
          <w:rFonts w:ascii="SimSun" w:hAnsi="SimSun" w:hint="eastAsia"/>
          <w:sz w:val="21"/>
          <w:szCs w:val="21"/>
        </w:rPr>
        <w:t>项目</w:t>
      </w:r>
      <w:r w:rsidRPr="00D62F15">
        <w:rPr>
          <w:rFonts w:ascii="SimSun" w:hAnsi="SimSun" w:hint="eastAsia"/>
          <w:sz w:val="21"/>
          <w:szCs w:val="21"/>
        </w:rPr>
        <w:t>第二阶段</w:t>
      </w:r>
      <w:r w:rsidRPr="00A93A56">
        <w:rPr>
          <w:rFonts w:ascii="SimSun" w:hAnsi="SimSun" w:hint="eastAsia"/>
          <w:sz w:val="21"/>
          <w:szCs w:val="21"/>
        </w:rPr>
        <w:t>的工作</w:t>
      </w:r>
      <w:r>
        <w:rPr>
          <w:rFonts w:ascii="SimSun" w:hAnsi="SimSun" w:hint="eastAsia"/>
          <w:sz w:val="21"/>
          <w:szCs w:val="21"/>
        </w:rPr>
        <w:t>已经</w:t>
      </w:r>
      <w:r w:rsidRPr="00A93A56">
        <w:rPr>
          <w:rFonts w:ascii="SimSun" w:hAnsi="SimSun" w:hint="eastAsia"/>
          <w:sz w:val="21"/>
          <w:szCs w:val="21"/>
        </w:rPr>
        <w:t>启动</w:t>
      </w:r>
      <w:r>
        <w:rPr>
          <w:rFonts w:ascii="SimSun" w:hAnsi="SimSun" w:hint="eastAsia"/>
          <w:sz w:val="21"/>
          <w:szCs w:val="21"/>
        </w:rPr>
        <w:t>。</w:t>
      </w:r>
      <w:r w:rsidRPr="00A93A56">
        <w:rPr>
          <w:rFonts w:ascii="SimSun" w:hAnsi="SimSun" w:hint="eastAsia"/>
          <w:sz w:val="21"/>
          <w:szCs w:val="21"/>
        </w:rPr>
        <w:t>该集团注意到，</w:t>
      </w:r>
      <w:r>
        <w:rPr>
          <w:rFonts w:ascii="SimSun" w:hAnsi="SimSun" w:hint="eastAsia"/>
          <w:sz w:val="21"/>
          <w:szCs w:val="21"/>
        </w:rPr>
        <w:t>第二阶段将增加</w:t>
      </w:r>
      <w:r w:rsidRPr="00A93A56">
        <w:rPr>
          <w:rFonts w:ascii="SimSun" w:hAnsi="SimSun" w:hint="eastAsia"/>
          <w:sz w:val="21"/>
          <w:szCs w:val="21"/>
        </w:rPr>
        <w:t>援助</w:t>
      </w:r>
      <w:r w:rsidRPr="00D62F15">
        <w:rPr>
          <w:rFonts w:ascii="SimSun" w:hAnsi="SimSun" w:hint="eastAsia"/>
          <w:sz w:val="21"/>
          <w:szCs w:val="21"/>
        </w:rPr>
        <w:t>建立自我维</w:t>
      </w:r>
      <w:r w:rsidRPr="00D62F15">
        <w:rPr>
          <w:rFonts w:ascii="SimSun" w:hAnsi="SimSun" w:hint="eastAsia"/>
          <w:sz w:val="21"/>
          <w:szCs w:val="21"/>
        </w:rPr>
        <w:lastRenderedPageBreak/>
        <w:t>持培训中心</w:t>
      </w:r>
      <w:r w:rsidRPr="00A93A56">
        <w:rPr>
          <w:rFonts w:ascii="SimSun" w:hAnsi="SimSun" w:hint="eastAsia"/>
          <w:sz w:val="21"/>
          <w:szCs w:val="21"/>
        </w:rPr>
        <w:t>的成员国</w:t>
      </w:r>
      <w:r w:rsidRPr="00D62F15">
        <w:rPr>
          <w:rFonts w:ascii="SimSun" w:hAnsi="SimSun" w:hint="eastAsia"/>
          <w:sz w:val="21"/>
          <w:szCs w:val="21"/>
        </w:rPr>
        <w:t>数目。</w:t>
      </w:r>
      <w:r w:rsidRPr="00A93A56">
        <w:rPr>
          <w:rFonts w:hint="eastAsia"/>
        </w:rPr>
        <w:t>对于</w:t>
      </w:r>
      <w:r w:rsidRPr="00D62F15">
        <w:rPr>
          <w:rFonts w:ascii="SimSun" w:hAnsi="SimSun" w:hint="eastAsia"/>
          <w:sz w:val="21"/>
          <w:szCs w:val="21"/>
        </w:rPr>
        <w:t>有兴趣创建自己的培训机构</w:t>
      </w:r>
      <w:r w:rsidRPr="00A93A56">
        <w:rPr>
          <w:rFonts w:ascii="SimSun" w:hAnsi="SimSun" w:hint="eastAsia"/>
          <w:sz w:val="21"/>
          <w:szCs w:val="21"/>
        </w:rPr>
        <w:t>的其他成员国来说，亦有可能</w:t>
      </w:r>
      <w:r>
        <w:rPr>
          <w:rFonts w:ascii="SimSun" w:hAnsi="SimSun" w:hint="eastAsia"/>
          <w:sz w:val="21"/>
          <w:szCs w:val="21"/>
        </w:rPr>
        <w:t>在将来</w:t>
      </w:r>
      <w:r w:rsidRPr="00A93A56">
        <w:rPr>
          <w:rFonts w:ascii="SimSun" w:hAnsi="SimSun" w:hint="eastAsia"/>
          <w:sz w:val="21"/>
          <w:szCs w:val="21"/>
        </w:rPr>
        <w:t>对该</w:t>
      </w:r>
      <w:r>
        <w:rPr>
          <w:rFonts w:ascii="SimSun" w:hAnsi="SimSun" w:hint="eastAsia"/>
          <w:sz w:val="21"/>
          <w:szCs w:val="21"/>
        </w:rPr>
        <w:t>项目</w:t>
      </w:r>
      <w:r w:rsidRPr="00A93A56">
        <w:rPr>
          <w:rFonts w:ascii="SimSun" w:hAnsi="SimSun" w:hint="eastAsia"/>
          <w:sz w:val="21"/>
          <w:szCs w:val="21"/>
        </w:rPr>
        <w:t>进行复制</w:t>
      </w:r>
      <w:r>
        <w:rPr>
          <w:rFonts w:ascii="SimSun" w:hAnsi="SimSun" w:hint="eastAsia"/>
          <w:sz w:val="21"/>
          <w:szCs w:val="21"/>
        </w:rPr>
        <w:t>。这</w:t>
      </w:r>
      <w:r w:rsidRPr="00A93A56">
        <w:rPr>
          <w:rFonts w:ascii="SimSun" w:hAnsi="SimSun" w:hint="eastAsia"/>
          <w:sz w:val="21"/>
          <w:szCs w:val="21"/>
        </w:rPr>
        <w:t>将使</w:t>
      </w:r>
      <w:r>
        <w:rPr>
          <w:rFonts w:ascii="SimSun" w:hAnsi="SimSun" w:hint="eastAsia"/>
          <w:sz w:val="21"/>
          <w:szCs w:val="21"/>
        </w:rPr>
        <w:t>项目</w:t>
      </w:r>
      <w:r w:rsidRPr="00A93A56">
        <w:rPr>
          <w:rFonts w:ascii="SimSun" w:hAnsi="SimSun" w:hint="eastAsia"/>
          <w:sz w:val="21"/>
          <w:szCs w:val="21"/>
        </w:rPr>
        <w:t>具</w:t>
      </w:r>
      <w:r>
        <w:rPr>
          <w:rFonts w:ascii="SimSun" w:hAnsi="SimSun" w:hint="eastAsia"/>
          <w:sz w:val="21"/>
          <w:szCs w:val="21"/>
        </w:rPr>
        <w:t>有可持续性。因此，该集团很高兴</w:t>
      </w:r>
      <w:r w:rsidRPr="00A93A56">
        <w:rPr>
          <w:rFonts w:ascii="SimSun" w:hAnsi="SimSun" w:hint="eastAsia"/>
          <w:sz w:val="21"/>
          <w:szCs w:val="21"/>
        </w:rPr>
        <w:t>能把这一</w:t>
      </w:r>
      <w:r>
        <w:rPr>
          <w:rFonts w:ascii="SimSun" w:hAnsi="SimSun" w:hint="eastAsia"/>
          <w:sz w:val="21"/>
          <w:szCs w:val="21"/>
        </w:rPr>
        <w:t>积极</w:t>
      </w:r>
      <w:r w:rsidRPr="00A93A56">
        <w:rPr>
          <w:rFonts w:ascii="SimSun" w:hAnsi="SimSun" w:hint="eastAsia"/>
          <w:sz w:val="21"/>
          <w:szCs w:val="21"/>
        </w:rPr>
        <w:t>的特征</w:t>
      </w:r>
      <w:r w:rsidRPr="00D62F15">
        <w:rPr>
          <w:rFonts w:ascii="SimSun" w:hAnsi="SimSun" w:hint="eastAsia"/>
          <w:sz w:val="21"/>
          <w:szCs w:val="21"/>
        </w:rPr>
        <w:t>纳入该项</w:t>
      </w:r>
      <w:r>
        <w:rPr>
          <w:rFonts w:ascii="SimSun" w:hAnsi="SimSun" w:hint="eastAsia"/>
          <w:sz w:val="21"/>
          <w:szCs w:val="21"/>
        </w:rPr>
        <w:t>目。在委员会</w:t>
      </w:r>
      <w:r w:rsidRPr="00A93A56">
        <w:rPr>
          <w:rFonts w:ascii="SimSun" w:hAnsi="SimSun" w:hint="eastAsia"/>
          <w:sz w:val="21"/>
          <w:szCs w:val="21"/>
        </w:rPr>
        <w:t>前一</w:t>
      </w:r>
      <w:r>
        <w:rPr>
          <w:rFonts w:ascii="SimSun" w:hAnsi="SimSun" w:hint="eastAsia"/>
          <w:sz w:val="21"/>
          <w:szCs w:val="21"/>
        </w:rPr>
        <w:t>届会议上，集团和</w:t>
      </w:r>
      <w:r w:rsidRPr="00D62F15">
        <w:rPr>
          <w:rFonts w:ascii="SimSun" w:hAnsi="SimSun" w:hint="eastAsia"/>
          <w:sz w:val="21"/>
          <w:szCs w:val="21"/>
        </w:rPr>
        <w:t>一些</w:t>
      </w:r>
      <w:r w:rsidRPr="00A93A56">
        <w:rPr>
          <w:rFonts w:ascii="SimSun" w:hAnsi="SimSun" w:hint="eastAsia"/>
          <w:sz w:val="21"/>
          <w:szCs w:val="21"/>
        </w:rPr>
        <w:t>其他</w:t>
      </w:r>
      <w:r w:rsidRPr="00D62F15">
        <w:rPr>
          <w:rFonts w:ascii="SimSun" w:hAnsi="SimSun" w:hint="eastAsia"/>
          <w:sz w:val="21"/>
          <w:szCs w:val="21"/>
        </w:rPr>
        <w:t>代表团</w:t>
      </w:r>
      <w:r w:rsidRPr="00A93A56">
        <w:rPr>
          <w:rFonts w:ascii="SimSun" w:hAnsi="SimSun" w:hint="eastAsia"/>
          <w:sz w:val="21"/>
          <w:szCs w:val="21"/>
        </w:rPr>
        <w:t>都</w:t>
      </w:r>
      <w:r>
        <w:rPr>
          <w:rFonts w:ascii="SimSun" w:hAnsi="SimSun" w:hint="eastAsia"/>
          <w:sz w:val="21"/>
          <w:szCs w:val="21"/>
        </w:rPr>
        <w:t>强调</w:t>
      </w:r>
      <w:r w:rsidRPr="00A93A56">
        <w:rPr>
          <w:rFonts w:ascii="SimSun" w:hAnsi="SimSun" w:hint="eastAsia"/>
          <w:sz w:val="21"/>
          <w:szCs w:val="21"/>
        </w:rPr>
        <w:t>了推动</w:t>
      </w:r>
      <w:r>
        <w:rPr>
          <w:rFonts w:ascii="SimSun" w:hAnsi="SimSun" w:hint="eastAsia"/>
          <w:sz w:val="21"/>
          <w:szCs w:val="21"/>
        </w:rPr>
        <w:t>知识产权保护</w:t>
      </w:r>
      <w:r w:rsidRPr="00A93A56">
        <w:rPr>
          <w:rFonts w:ascii="SimSun" w:hAnsi="SimSun" w:hint="eastAsia"/>
          <w:sz w:val="21"/>
          <w:szCs w:val="21"/>
        </w:rPr>
        <w:t>与</w:t>
      </w:r>
      <w:r>
        <w:rPr>
          <w:rFonts w:ascii="SimSun" w:hAnsi="SimSun" w:hint="eastAsia"/>
          <w:sz w:val="21"/>
          <w:szCs w:val="21"/>
        </w:rPr>
        <w:t>公共利益之间</w:t>
      </w:r>
      <w:r w:rsidRPr="00A93A56">
        <w:rPr>
          <w:rFonts w:ascii="SimSun" w:hAnsi="SimSun" w:hint="eastAsia"/>
          <w:sz w:val="21"/>
          <w:szCs w:val="21"/>
        </w:rPr>
        <w:t>合理</w:t>
      </w:r>
      <w:r w:rsidRPr="00D62F15">
        <w:rPr>
          <w:rFonts w:ascii="SimSun" w:hAnsi="SimSun" w:hint="eastAsia"/>
          <w:sz w:val="21"/>
          <w:szCs w:val="21"/>
        </w:rPr>
        <w:t>平衡</w:t>
      </w:r>
      <w:r w:rsidRPr="00A93A56">
        <w:rPr>
          <w:rFonts w:ascii="SimSun" w:hAnsi="SimSun" w:hint="eastAsia"/>
          <w:sz w:val="21"/>
          <w:szCs w:val="21"/>
        </w:rPr>
        <w:t>的必要性</w:t>
      </w:r>
      <w:r>
        <w:rPr>
          <w:rFonts w:ascii="SimSun" w:hAnsi="SimSun" w:hint="eastAsia"/>
          <w:sz w:val="21"/>
          <w:szCs w:val="21"/>
        </w:rPr>
        <w:t>。</w:t>
      </w:r>
      <w:r w:rsidRPr="00A93A56">
        <w:rPr>
          <w:rFonts w:ascii="SimSun" w:hAnsi="SimSun" w:hint="eastAsia"/>
          <w:sz w:val="21"/>
          <w:szCs w:val="21"/>
        </w:rPr>
        <w:t>建议</w:t>
      </w:r>
      <w:r>
        <w:rPr>
          <w:rFonts w:ascii="SimSun" w:hAnsi="SimSun"/>
          <w:sz w:val="21"/>
          <w:szCs w:val="21"/>
        </w:rPr>
        <w:t>10</w:t>
      </w:r>
      <w:r w:rsidRPr="00A93A56">
        <w:rPr>
          <w:rFonts w:ascii="SimSun" w:hAnsi="SimSun" w:hint="eastAsia"/>
          <w:sz w:val="21"/>
          <w:szCs w:val="21"/>
        </w:rPr>
        <w:t>体现</w:t>
      </w:r>
      <w:r>
        <w:rPr>
          <w:rFonts w:ascii="SimSun" w:hAnsi="SimSun" w:hint="eastAsia"/>
          <w:sz w:val="21"/>
          <w:szCs w:val="21"/>
        </w:rPr>
        <w:t>了这一准则。集团感谢秘书处提供</w:t>
      </w:r>
      <w:r w:rsidRPr="00A93A56">
        <w:rPr>
          <w:rFonts w:ascii="SimSun" w:hAnsi="SimSun" w:hint="eastAsia"/>
          <w:sz w:val="21"/>
          <w:szCs w:val="21"/>
        </w:rPr>
        <w:t>已</w:t>
      </w:r>
      <w:r>
        <w:rPr>
          <w:rFonts w:ascii="SimSun" w:hAnsi="SimSun" w:hint="eastAsia"/>
          <w:sz w:val="21"/>
          <w:szCs w:val="21"/>
        </w:rPr>
        <w:t>考虑</w:t>
      </w:r>
      <w:r w:rsidRPr="00A93A56">
        <w:rPr>
          <w:rFonts w:ascii="SimSun" w:hAnsi="SimSun" w:hint="eastAsia"/>
          <w:sz w:val="21"/>
          <w:szCs w:val="21"/>
        </w:rPr>
        <w:t>这一准则的发展</w:t>
      </w:r>
      <w:r w:rsidRPr="00D62F15">
        <w:rPr>
          <w:rFonts w:ascii="SimSun" w:hAnsi="SimSun" w:hint="eastAsia"/>
          <w:sz w:val="21"/>
          <w:szCs w:val="21"/>
        </w:rPr>
        <w:t>模块</w:t>
      </w:r>
      <w:r>
        <w:rPr>
          <w:rFonts w:ascii="SimSun" w:hAnsi="SimSun" w:hint="eastAsia"/>
          <w:sz w:val="21"/>
          <w:szCs w:val="21"/>
        </w:rPr>
        <w:t>信息。</w:t>
      </w:r>
      <w:r w:rsidRPr="00D62F15">
        <w:rPr>
          <w:rFonts w:ascii="SimSun" w:hAnsi="SimSun" w:hint="eastAsia"/>
          <w:sz w:val="21"/>
          <w:szCs w:val="21"/>
        </w:rPr>
        <w:t>该集团要求秘书处提供</w:t>
      </w:r>
      <w:r w:rsidRPr="00A93A56">
        <w:rPr>
          <w:rFonts w:ascii="SimSun" w:hAnsi="SimSun" w:hint="eastAsia"/>
          <w:sz w:val="21"/>
          <w:szCs w:val="21"/>
        </w:rPr>
        <w:t>有关这些模块内容以及这些模块是否已经到位的</w:t>
      </w:r>
      <w:r>
        <w:rPr>
          <w:rFonts w:ascii="SimSun" w:hAnsi="SimSun" w:hint="eastAsia"/>
          <w:sz w:val="21"/>
          <w:szCs w:val="21"/>
        </w:rPr>
        <w:t>进一步细</w:t>
      </w:r>
      <w:r w:rsidRPr="00A93A56">
        <w:rPr>
          <w:rFonts w:ascii="SimSun" w:hAnsi="SimSun" w:hint="eastAsia"/>
          <w:sz w:val="21"/>
          <w:szCs w:val="21"/>
        </w:rPr>
        <w:t>节</w:t>
      </w:r>
      <w:r w:rsidRPr="00D62F15">
        <w:rPr>
          <w:rFonts w:ascii="SimSun" w:hAnsi="SimSun" w:hint="eastAsia"/>
          <w:sz w:val="21"/>
          <w:szCs w:val="21"/>
        </w:rPr>
        <w:t>。</w:t>
      </w:r>
      <w:r w:rsidRPr="00A93A56">
        <w:rPr>
          <w:rFonts w:ascii="SimSun" w:hAnsi="SimSun" w:hint="eastAsia"/>
          <w:sz w:val="21"/>
          <w:szCs w:val="21"/>
        </w:rPr>
        <w:t>对该集团而言，</w:t>
      </w:r>
      <w:r>
        <w:rPr>
          <w:rFonts w:ascii="SimSun" w:hAnsi="SimSun" w:hint="eastAsia"/>
          <w:sz w:val="21"/>
          <w:szCs w:val="21"/>
        </w:rPr>
        <w:t>这是一个重要问题。</w:t>
      </w:r>
      <w:r w:rsidRPr="00A93A56">
        <w:rPr>
          <w:rFonts w:ascii="SimSun" w:hAnsi="SimSun" w:hint="eastAsia"/>
          <w:sz w:val="21"/>
          <w:szCs w:val="21"/>
        </w:rPr>
        <w:t>它</w:t>
      </w:r>
      <w:r>
        <w:rPr>
          <w:rFonts w:ascii="SimSun" w:hAnsi="SimSun" w:hint="eastAsia"/>
          <w:sz w:val="21"/>
          <w:szCs w:val="21"/>
        </w:rPr>
        <w:t>还指出报告载有</w:t>
      </w:r>
      <w:r w:rsidRPr="00A93A56">
        <w:rPr>
          <w:rFonts w:ascii="SimSun" w:hAnsi="SimSun" w:hint="eastAsia"/>
          <w:sz w:val="21"/>
          <w:szCs w:val="21"/>
        </w:rPr>
        <w:t>供成员国审议的</w:t>
      </w:r>
      <w:r>
        <w:rPr>
          <w:rFonts w:ascii="SimSun" w:hAnsi="SimSun" w:hint="eastAsia"/>
          <w:sz w:val="21"/>
          <w:szCs w:val="21"/>
        </w:rPr>
        <w:t>三</w:t>
      </w:r>
      <w:r w:rsidRPr="00A93A56">
        <w:rPr>
          <w:rFonts w:ascii="SimSun" w:hAnsi="SimSun" w:hint="eastAsia"/>
          <w:sz w:val="21"/>
          <w:szCs w:val="21"/>
        </w:rPr>
        <w:t>项提案</w:t>
      </w:r>
      <w:r w:rsidRPr="00D62F15">
        <w:rPr>
          <w:rFonts w:ascii="SimSun" w:hAnsi="SimSun" w:hint="eastAsia"/>
          <w:sz w:val="21"/>
          <w:szCs w:val="21"/>
        </w:rPr>
        <w:t>。</w:t>
      </w:r>
      <w:r w:rsidRPr="00A93A56">
        <w:rPr>
          <w:rFonts w:ascii="SimSun" w:hAnsi="SimSun" w:hint="eastAsia"/>
          <w:sz w:val="21"/>
          <w:szCs w:val="21"/>
        </w:rPr>
        <w:t>这些提案涉及到在项目执行过程中查明的</w:t>
      </w:r>
      <w:r>
        <w:rPr>
          <w:rFonts w:ascii="SimSun" w:hAnsi="SimSun" w:hint="eastAsia"/>
          <w:sz w:val="21"/>
          <w:szCs w:val="21"/>
        </w:rPr>
        <w:t>某些风险</w:t>
      </w:r>
      <w:r w:rsidRPr="00A93A56">
        <w:rPr>
          <w:rFonts w:ascii="SimSun" w:hAnsi="SimSun" w:hint="eastAsia"/>
          <w:sz w:val="21"/>
          <w:szCs w:val="21"/>
        </w:rPr>
        <w:t>。</w:t>
      </w:r>
      <w:r w:rsidRPr="00D62F15">
        <w:rPr>
          <w:rFonts w:ascii="SimSun" w:hAnsi="SimSun" w:hint="eastAsia"/>
          <w:sz w:val="21"/>
          <w:szCs w:val="21"/>
        </w:rPr>
        <w:t>第</w:t>
      </w:r>
      <w:r>
        <w:rPr>
          <w:rFonts w:ascii="SimSun" w:hAnsi="SimSun" w:hint="eastAsia"/>
          <w:sz w:val="21"/>
          <w:szCs w:val="21"/>
        </w:rPr>
        <w:t>一项建议</w:t>
      </w:r>
      <w:r w:rsidRPr="00A93A56">
        <w:rPr>
          <w:rFonts w:ascii="SimSun" w:hAnsi="SimSun" w:hint="eastAsia"/>
          <w:sz w:val="21"/>
          <w:szCs w:val="21"/>
        </w:rPr>
        <w:t>系有关开发一个</w:t>
      </w:r>
      <w:r>
        <w:rPr>
          <w:rFonts w:ascii="SimSun" w:hAnsi="SimSun" w:hint="eastAsia"/>
          <w:sz w:val="21"/>
          <w:szCs w:val="21"/>
        </w:rPr>
        <w:t>向</w:t>
      </w:r>
      <w:r>
        <w:rPr>
          <w:rFonts w:ascii="SimSun" w:hAnsi="SimSun"/>
          <w:sz w:val="21"/>
          <w:szCs w:val="21"/>
        </w:rPr>
        <w:t>CDIP</w:t>
      </w:r>
      <w:r w:rsidRPr="00A93A56">
        <w:rPr>
          <w:rFonts w:ascii="SimSun" w:hAnsi="SimSun" w:hint="eastAsia"/>
          <w:sz w:val="21"/>
          <w:szCs w:val="21"/>
        </w:rPr>
        <w:t>未来</w:t>
      </w:r>
      <w:r w:rsidRPr="00D62F15">
        <w:rPr>
          <w:rFonts w:ascii="SimSun" w:hAnsi="SimSun" w:hint="eastAsia"/>
          <w:sz w:val="21"/>
          <w:szCs w:val="21"/>
        </w:rPr>
        <w:t>会议报告</w:t>
      </w:r>
      <w:r w:rsidRPr="00A93A56">
        <w:rPr>
          <w:rFonts w:ascii="SimSun" w:hAnsi="SimSun" w:hint="eastAsia"/>
          <w:sz w:val="21"/>
          <w:szCs w:val="21"/>
        </w:rPr>
        <w:t>的项目报告</w:t>
      </w:r>
      <w:r w:rsidRPr="00D62F15">
        <w:rPr>
          <w:rFonts w:ascii="SimSun" w:hAnsi="SimSun" w:hint="eastAsia"/>
          <w:sz w:val="21"/>
          <w:szCs w:val="21"/>
        </w:rPr>
        <w:t>模板</w:t>
      </w:r>
      <w:r w:rsidRPr="00A93A56">
        <w:rPr>
          <w:rFonts w:ascii="SimSun" w:hAnsi="SimSun" w:hint="eastAsia"/>
          <w:sz w:val="21"/>
          <w:szCs w:val="21"/>
        </w:rPr>
        <w:t>。集团</w:t>
      </w:r>
      <w:r>
        <w:rPr>
          <w:rFonts w:ascii="SimSun" w:hAnsi="SimSun" w:hint="eastAsia"/>
          <w:sz w:val="21"/>
          <w:szCs w:val="21"/>
        </w:rPr>
        <w:t>同意报告模板</w:t>
      </w:r>
      <w:r w:rsidRPr="00A93A56">
        <w:rPr>
          <w:rFonts w:ascii="SimSun" w:hAnsi="SimSun" w:hint="eastAsia"/>
          <w:sz w:val="21"/>
          <w:szCs w:val="21"/>
        </w:rPr>
        <w:t>十分</w:t>
      </w:r>
      <w:r>
        <w:rPr>
          <w:rFonts w:ascii="SimSun" w:hAnsi="SimSun" w:hint="eastAsia"/>
          <w:sz w:val="21"/>
          <w:szCs w:val="21"/>
        </w:rPr>
        <w:t>重要</w:t>
      </w:r>
      <w:r w:rsidRPr="00A93A56">
        <w:rPr>
          <w:rFonts w:ascii="SimSun" w:hAnsi="SimSun" w:hint="eastAsia"/>
          <w:sz w:val="21"/>
          <w:szCs w:val="21"/>
        </w:rPr>
        <w:t>，因此</w:t>
      </w:r>
      <w:r w:rsidRPr="00D62F15">
        <w:rPr>
          <w:rFonts w:ascii="SimSun" w:hAnsi="SimSun" w:hint="eastAsia"/>
          <w:sz w:val="21"/>
          <w:szCs w:val="21"/>
        </w:rPr>
        <w:t>支持这项建议。第二项建议涉及到</w:t>
      </w:r>
      <w:r>
        <w:rPr>
          <w:rFonts w:ascii="SimSun" w:hAnsi="SimSun" w:hint="eastAsia"/>
          <w:sz w:val="21"/>
          <w:szCs w:val="21"/>
        </w:rPr>
        <w:t>在</w:t>
      </w:r>
      <w:r w:rsidRPr="00A93A56">
        <w:rPr>
          <w:rFonts w:ascii="SimSun" w:hAnsi="SimSun" w:hint="eastAsia"/>
          <w:sz w:val="21"/>
          <w:szCs w:val="21"/>
        </w:rPr>
        <w:t>合作期结束后的前</w:t>
      </w:r>
      <w:r>
        <w:rPr>
          <w:rFonts w:ascii="SimSun" w:hAnsi="SimSun" w:hint="eastAsia"/>
          <w:sz w:val="21"/>
          <w:szCs w:val="21"/>
        </w:rPr>
        <w:t>两年</w:t>
      </w:r>
      <w:r w:rsidRPr="00A93A56">
        <w:rPr>
          <w:rFonts w:ascii="SimSun" w:hAnsi="SimSun" w:hint="eastAsia"/>
          <w:sz w:val="21"/>
          <w:szCs w:val="21"/>
        </w:rPr>
        <w:t>里拟由WIPO学院</w:t>
      </w:r>
      <w:r w:rsidRPr="00D62F15">
        <w:rPr>
          <w:rFonts w:ascii="SimSun" w:hAnsi="SimSun" w:hint="eastAsia"/>
          <w:sz w:val="21"/>
          <w:szCs w:val="21"/>
        </w:rPr>
        <w:t>提供</w:t>
      </w:r>
      <w:r w:rsidRPr="00A93A56">
        <w:rPr>
          <w:rFonts w:ascii="SimSun" w:hAnsi="SimSun" w:hint="eastAsia"/>
          <w:sz w:val="21"/>
          <w:szCs w:val="21"/>
        </w:rPr>
        <w:t>的</w:t>
      </w:r>
      <w:r>
        <w:rPr>
          <w:rFonts w:ascii="SimSun" w:hAnsi="SimSun" w:hint="eastAsia"/>
          <w:sz w:val="21"/>
          <w:szCs w:val="21"/>
        </w:rPr>
        <w:t>监</w:t>
      </w:r>
      <w:r w:rsidRPr="00A93A56">
        <w:rPr>
          <w:rFonts w:ascii="SimSun" w:hAnsi="SimSun" w:hint="eastAsia"/>
          <w:sz w:val="21"/>
          <w:szCs w:val="21"/>
        </w:rPr>
        <w:t>测</w:t>
      </w:r>
      <w:r w:rsidRPr="00D62F15">
        <w:rPr>
          <w:rFonts w:ascii="SimSun" w:hAnsi="SimSun" w:hint="eastAsia"/>
          <w:sz w:val="21"/>
          <w:szCs w:val="21"/>
        </w:rPr>
        <w:t>和援助</w:t>
      </w:r>
      <w:r>
        <w:rPr>
          <w:rFonts w:ascii="SimSun" w:hAnsi="SimSun" w:hint="eastAsia"/>
          <w:sz w:val="21"/>
          <w:szCs w:val="21"/>
        </w:rPr>
        <w:t>。</w:t>
      </w:r>
      <w:r w:rsidRPr="00A93A56">
        <w:rPr>
          <w:rFonts w:ascii="SimSun" w:hAnsi="SimSun" w:hint="eastAsia"/>
          <w:sz w:val="21"/>
          <w:szCs w:val="21"/>
        </w:rPr>
        <w:t>该集团</w:t>
      </w:r>
      <w:r w:rsidRPr="00D62F15">
        <w:rPr>
          <w:rFonts w:ascii="SimSun" w:hAnsi="SimSun" w:hint="eastAsia"/>
          <w:sz w:val="21"/>
          <w:szCs w:val="21"/>
        </w:rPr>
        <w:t>指出</w:t>
      </w:r>
      <w:r w:rsidRPr="00A93A56">
        <w:rPr>
          <w:rFonts w:ascii="SimSun" w:hAnsi="SimSun" w:hint="eastAsia"/>
          <w:sz w:val="21"/>
          <w:szCs w:val="21"/>
        </w:rPr>
        <w:t>在这之后初创学院将自己运营，此项提案意在对其初步举措进行监测，以确保这些学院可以达到自我维持的标准。</w:t>
      </w:r>
      <w:r>
        <w:rPr>
          <w:rFonts w:ascii="SimSun" w:hAnsi="SimSun" w:hint="eastAsia"/>
          <w:sz w:val="21"/>
          <w:szCs w:val="21"/>
        </w:rPr>
        <w:t>集团欢迎</w:t>
      </w:r>
      <w:r w:rsidRPr="00A93A56">
        <w:rPr>
          <w:rFonts w:ascii="SimSun" w:hAnsi="SimSun" w:hint="eastAsia"/>
          <w:sz w:val="21"/>
          <w:szCs w:val="21"/>
        </w:rPr>
        <w:t>上述意见并</w:t>
      </w:r>
      <w:r w:rsidRPr="00D62F15">
        <w:rPr>
          <w:rFonts w:ascii="SimSun" w:hAnsi="SimSun" w:hint="eastAsia"/>
          <w:sz w:val="21"/>
          <w:szCs w:val="21"/>
        </w:rPr>
        <w:t>提议</w:t>
      </w:r>
      <w:r>
        <w:rPr>
          <w:rFonts w:ascii="SimSun" w:hAnsi="SimSun"/>
          <w:sz w:val="21"/>
          <w:szCs w:val="21"/>
        </w:rPr>
        <w:t>WIPO</w:t>
      </w:r>
      <w:r>
        <w:rPr>
          <w:rFonts w:ascii="SimSun" w:hAnsi="SimSun" w:hint="eastAsia"/>
          <w:sz w:val="21"/>
          <w:szCs w:val="21"/>
        </w:rPr>
        <w:t>学院应</w:t>
      </w:r>
      <w:r w:rsidRPr="00D62F15">
        <w:rPr>
          <w:rFonts w:ascii="SimSun" w:hAnsi="SimSun" w:hint="eastAsia"/>
          <w:sz w:val="21"/>
          <w:szCs w:val="21"/>
        </w:rPr>
        <w:t>向</w:t>
      </w:r>
      <w:r w:rsidRPr="00A93A56">
        <w:rPr>
          <w:rFonts w:ascii="SimSun" w:hAnsi="SimSun" w:hint="eastAsia"/>
          <w:sz w:val="21"/>
          <w:szCs w:val="21"/>
        </w:rPr>
        <w:t>本</w:t>
      </w:r>
      <w:r w:rsidRPr="00D62F15">
        <w:rPr>
          <w:rFonts w:ascii="SimSun" w:hAnsi="SimSun" w:hint="eastAsia"/>
          <w:sz w:val="21"/>
          <w:szCs w:val="21"/>
        </w:rPr>
        <w:t>委员会</w:t>
      </w:r>
      <w:r w:rsidRPr="00A93A56">
        <w:rPr>
          <w:rFonts w:ascii="SimSun" w:hAnsi="SimSun" w:hint="eastAsia"/>
          <w:sz w:val="21"/>
          <w:szCs w:val="21"/>
        </w:rPr>
        <w:t>报告为帮助这些机构所提供的监测和援助</w:t>
      </w:r>
      <w:r>
        <w:rPr>
          <w:rFonts w:ascii="SimSun" w:hAnsi="SimSun" w:hint="eastAsia"/>
          <w:sz w:val="21"/>
          <w:szCs w:val="21"/>
        </w:rPr>
        <w:t>。</w:t>
      </w:r>
      <w:r w:rsidRPr="00A93A56">
        <w:rPr>
          <w:rFonts w:ascii="SimSun" w:hAnsi="SimSun" w:hint="eastAsia"/>
          <w:sz w:val="21"/>
          <w:szCs w:val="21"/>
        </w:rPr>
        <w:t>一旦</w:t>
      </w:r>
      <w:r>
        <w:rPr>
          <w:rFonts w:ascii="SimSun" w:hAnsi="SimSun" w:hint="eastAsia"/>
          <w:sz w:val="21"/>
          <w:szCs w:val="21"/>
        </w:rPr>
        <w:t>机制到位，</w:t>
      </w:r>
      <w:r w:rsidRPr="00D62F15">
        <w:rPr>
          <w:rFonts w:ascii="SimSun" w:hAnsi="SimSun" w:hint="eastAsia"/>
          <w:sz w:val="21"/>
          <w:szCs w:val="21"/>
        </w:rPr>
        <w:t>成员国</w:t>
      </w:r>
      <w:r w:rsidRPr="00A93A56">
        <w:rPr>
          <w:rFonts w:ascii="SimSun" w:hAnsi="SimSun" w:hint="eastAsia"/>
          <w:sz w:val="21"/>
          <w:szCs w:val="21"/>
        </w:rPr>
        <w:t>就</w:t>
      </w:r>
      <w:r>
        <w:rPr>
          <w:rFonts w:ascii="SimSun" w:hAnsi="SimSun" w:hint="eastAsia"/>
          <w:sz w:val="21"/>
          <w:szCs w:val="21"/>
        </w:rPr>
        <w:t>希望</w:t>
      </w:r>
      <w:r w:rsidRPr="00A93A56">
        <w:rPr>
          <w:rFonts w:ascii="SimSun" w:hAnsi="SimSun" w:hint="eastAsia"/>
          <w:sz w:val="21"/>
          <w:szCs w:val="21"/>
        </w:rPr>
        <w:t>了解这些学院</w:t>
      </w:r>
      <w:r>
        <w:rPr>
          <w:rFonts w:ascii="SimSun" w:hAnsi="SimSun" w:hint="eastAsia"/>
          <w:sz w:val="21"/>
          <w:szCs w:val="21"/>
        </w:rPr>
        <w:t>是如何运作</w:t>
      </w:r>
      <w:r w:rsidRPr="00A93A56">
        <w:rPr>
          <w:rFonts w:ascii="SimSun" w:hAnsi="SimSun" w:hint="eastAsia"/>
          <w:sz w:val="21"/>
          <w:szCs w:val="21"/>
        </w:rPr>
        <w:t>的</w:t>
      </w:r>
      <w:r w:rsidRPr="00D62F15">
        <w:rPr>
          <w:rFonts w:ascii="SimSun" w:hAnsi="SimSun" w:hint="eastAsia"/>
          <w:sz w:val="21"/>
          <w:szCs w:val="21"/>
        </w:rPr>
        <w:t>。这</w:t>
      </w:r>
      <w:r w:rsidRPr="00A93A56">
        <w:rPr>
          <w:rFonts w:ascii="SimSun" w:hAnsi="SimSun" w:hint="eastAsia"/>
          <w:sz w:val="21"/>
          <w:szCs w:val="21"/>
        </w:rPr>
        <w:t>一点对该集团</w:t>
      </w:r>
      <w:r>
        <w:rPr>
          <w:rFonts w:ascii="SimSun" w:hAnsi="SimSun" w:hint="eastAsia"/>
          <w:sz w:val="21"/>
          <w:szCs w:val="21"/>
        </w:rPr>
        <w:t>非常重要</w:t>
      </w:r>
      <w:r w:rsidRPr="00A93A56">
        <w:rPr>
          <w:rFonts w:ascii="SimSun" w:hAnsi="SimSun" w:hint="eastAsia"/>
          <w:sz w:val="21"/>
          <w:szCs w:val="21"/>
        </w:rPr>
        <w:t>，因为其成员十分关注国家知识产权学院将来是否能可持续发展；因此，它们非常想了解在项目结束后学院将怎样运转。</w:t>
      </w:r>
      <w:r>
        <w:rPr>
          <w:rFonts w:ascii="SimSun" w:hAnsi="SimSun" w:hint="eastAsia"/>
          <w:sz w:val="21"/>
          <w:szCs w:val="21"/>
        </w:rPr>
        <w:t>最后，</w:t>
      </w:r>
      <w:r w:rsidRPr="00A93A56">
        <w:rPr>
          <w:rFonts w:ascii="SimSun" w:hAnsi="SimSun" w:hint="eastAsia"/>
          <w:sz w:val="21"/>
          <w:szCs w:val="21"/>
        </w:rPr>
        <w:t>该集团注意到有关临时</w:t>
      </w:r>
      <w:r w:rsidRPr="00D62F15">
        <w:rPr>
          <w:rFonts w:ascii="SimSun" w:hAnsi="SimSun" w:hint="eastAsia"/>
          <w:sz w:val="21"/>
          <w:szCs w:val="21"/>
        </w:rPr>
        <w:t>顾问的建议。</w:t>
      </w:r>
      <w:r w:rsidRPr="00A93A56">
        <w:rPr>
          <w:rFonts w:ascii="SimSun" w:hAnsi="SimSun" w:hint="eastAsia"/>
          <w:sz w:val="21"/>
          <w:szCs w:val="21"/>
        </w:rPr>
        <w:t>这些</w:t>
      </w:r>
      <w:r w:rsidRPr="00D62F15">
        <w:rPr>
          <w:rFonts w:ascii="SimSun" w:hAnsi="SimSun" w:hint="eastAsia"/>
          <w:sz w:val="21"/>
          <w:szCs w:val="21"/>
        </w:rPr>
        <w:t>顾问</w:t>
      </w:r>
      <w:r w:rsidRPr="00A93A56">
        <w:rPr>
          <w:rFonts w:ascii="SimSun" w:hAnsi="SimSun" w:hint="eastAsia"/>
          <w:sz w:val="21"/>
          <w:szCs w:val="21"/>
        </w:rPr>
        <w:t>在减少学院半途而废的风险上</w:t>
      </w:r>
      <w:r>
        <w:rPr>
          <w:rFonts w:ascii="SimSun" w:hAnsi="SimSun" w:hint="eastAsia"/>
          <w:sz w:val="21"/>
          <w:szCs w:val="21"/>
        </w:rPr>
        <w:t>可以发挥作用</w:t>
      </w:r>
      <w:r w:rsidRPr="00A93A56">
        <w:rPr>
          <w:rFonts w:ascii="SimSun" w:hAnsi="SimSun" w:hint="eastAsia"/>
          <w:sz w:val="21"/>
          <w:szCs w:val="21"/>
        </w:rPr>
        <w:t>。</w:t>
      </w:r>
      <w:r w:rsidRPr="00D62F15">
        <w:rPr>
          <w:rFonts w:ascii="SimSun" w:hAnsi="SimSun" w:hint="eastAsia"/>
          <w:sz w:val="21"/>
          <w:szCs w:val="21"/>
        </w:rPr>
        <w:t>项目经理</w:t>
      </w:r>
      <w:r w:rsidRPr="00A93A56">
        <w:rPr>
          <w:rFonts w:ascii="SimSun" w:hAnsi="SimSun" w:hint="eastAsia"/>
          <w:sz w:val="21"/>
          <w:szCs w:val="21"/>
        </w:rPr>
        <w:t>则负责查明风险</w:t>
      </w:r>
      <w:r w:rsidR="00B80A52">
        <w:rPr>
          <w:rFonts w:ascii="SimSun" w:hAnsi="SimSun" w:hint="eastAsia"/>
          <w:sz w:val="21"/>
          <w:szCs w:val="21"/>
        </w:rPr>
        <w:t>。</w:t>
      </w:r>
      <w:r w:rsidRPr="00A93A56">
        <w:rPr>
          <w:rFonts w:ascii="SimSun" w:hAnsi="SimSun" w:hint="eastAsia"/>
          <w:sz w:val="21"/>
          <w:szCs w:val="21"/>
        </w:rPr>
        <w:t>集团</w:t>
      </w:r>
      <w:r w:rsidRPr="00D62F15">
        <w:rPr>
          <w:rFonts w:ascii="SimSun" w:hAnsi="SimSun" w:hint="eastAsia"/>
          <w:sz w:val="21"/>
          <w:szCs w:val="21"/>
        </w:rPr>
        <w:t>还</w:t>
      </w:r>
      <w:r w:rsidRPr="00A93A56">
        <w:rPr>
          <w:rFonts w:ascii="SimSun" w:hAnsi="SimSun" w:hint="eastAsia"/>
          <w:sz w:val="21"/>
          <w:szCs w:val="21"/>
        </w:rPr>
        <w:t>认为由于需要聘用顾问，该</w:t>
      </w:r>
      <w:r>
        <w:rPr>
          <w:rFonts w:ascii="SimSun" w:hAnsi="SimSun" w:hint="eastAsia"/>
          <w:sz w:val="21"/>
          <w:szCs w:val="21"/>
        </w:rPr>
        <w:t>建议</w:t>
      </w:r>
      <w:r w:rsidRPr="00A93A56">
        <w:rPr>
          <w:rFonts w:ascii="SimSun" w:hAnsi="SimSun" w:hint="eastAsia"/>
          <w:sz w:val="21"/>
          <w:szCs w:val="21"/>
        </w:rPr>
        <w:t>就会涉及到</w:t>
      </w:r>
      <w:r>
        <w:rPr>
          <w:rFonts w:ascii="SimSun" w:hAnsi="SimSun" w:hint="eastAsia"/>
          <w:sz w:val="21"/>
          <w:szCs w:val="21"/>
        </w:rPr>
        <w:t>预算</w:t>
      </w:r>
      <w:r w:rsidRPr="00A93A56">
        <w:rPr>
          <w:rFonts w:ascii="SimSun" w:hAnsi="SimSun" w:hint="eastAsia"/>
          <w:sz w:val="21"/>
          <w:szCs w:val="21"/>
        </w:rPr>
        <w:t>问题。它</w:t>
      </w:r>
      <w:r>
        <w:rPr>
          <w:rFonts w:ascii="SimSun" w:hAnsi="SimSun" w:hint="eastAsia"/>
          <w:sz w:val="21"/>
          <w:szCs w:val="21"/>
        </w:rPr>
        <w:t>想</w:t>
      </w:r>
      <w:r w:rsidRPr="00A93A56">
        <w:rPr>
          <w:rFonts w:ascii="SimSun" w:hAnsi="SimSun" w:hint="eastAsia"/>
          <w:sz w:val="21"/>
          <w:szCs w:val="21"/>
        </w:rPr>
        <w:t>知道对</w:t>
      </w:r>
      <w:r w:rsidRPr="00D62F15">
        <w:rPr>
          <w:rFonts w:ascii="SimSun" w:hAnsi="SimSun" w:hint="eastAsia"/>
          <w:sz w:val="21"/>
          <w:szCs w:val="21"/>
        </w:rPr>
        <w:t>该项目</w:t>
      </w:r>
      <w:r w:rsidRPr="00A93A56">
        <w:rPr>
          <w:rFonts w:ascii="SimSun" w:hAnsi="SimSun" w:hint="eastAsia"/>
          <w:sz w:val="21"/>
          <w:szCs w:val="21"/>
        </w:rPr>
        <w:t>项</w:t>
      </w:r>
      <w:r w:rsidRPr="00D62F15">
        <w:rPr>
          <w:rFonts w:ascii="SimSun" w:hAnsi="SimSun" w:hint="eastAsia"/>
          <w:sz w:val="21"/>
          <w:szCs w:val="21"/>
        </w:rPr>
        <w:t>下</w:t>
      </w:r>
      <w:r w:rsidRPr="00A93A56">
        <w:rPr>
          <w:rFonts w:ascii="SimSun" w:hAnsi="SimSun" w:hint="eastAsia"/>
          <w:sz w:val="21"/>
          <w:szCs w:val="21"/>
        </w:rPr>
        <w:t>已规划的</w:t>
      </w:r>
      <w:r w:rsidRPr="00D62F15">
        <w:rPr>
          <w:rFonts w:ascii="SimSun" w:hAnsi="SimSun" w:hint="eastAsia"/>
          <w:sz w:val="21"/>
          <w:szCs w:val="21"/>
        </w:rPr>
        <w:t>其他活动的</w:t>
      </w:r>
      <w:r w:rsidRPr="00A93A56">
        <w:rPr>
          <w:rFonts w:ascii="SimSun" w:hAnsi="SimSun" w:hint="eastAsia"/>
          <w:sz w:val="21"/>
          <w:szCs w:val="21"/>
        </w:rPr>
        <w:t>预算</w:t>
      </w:r>
      <w:r>
        <w:rPr>
          <w:rFonts w:ascii="SimSun" w:hAnsi="SimSun" w:hint="eastAsia"/>
          <w:sz w:val="21"/>
          <w:szCs w:val="21"/>
        </w:rPr>
        <w:t>影响。集团</w:t>
      </w:r>
      <w:r w:rsidRPr="00A93A56">
        <w:rPr>
          <w:rFonts w:ascii="SimSun" w:hAnsi="SimSun" w:hint="eastAsia"/>
          <w:sz w:val="21"/>
          <w:szCs w:val="21"/>
        </w:rPr>
        <w:t>了</w:t>
      </w:r>
      <w:r w:rsidRPr="00D62F15">
        <w:rPr>
          <w:rFonts w:ascii="SimSun" w:hAnsi="SimSun" w:hint="eastAsia"/>
          <w:sz w:val="21"/>
          <w:szCs w:val="21"/>
        </w:rPr>
        <w:t>解</w:t>
      </w:r>
      <w:r w:rsidRPr="00A93A56">
        <w:rPr>
          <w:rFonts w:ascii="SimSun" w:hAnsi="SimSun" w:hint="eastAsia"/>
          <w:sz w:val="21"/>
          <w:szCs w:val="21"/>
        </w:rPr>
        <w:t>已为</w:t>
      </w:r>
      <w:r>
        <w:rPr>
          <w:rFonts w:ascii="SimSun" w:hAnsi="SimSun" w:hint="eastAsia"/>
          <w:sz w:val="21"/>
          <w:szCs w:val="21"/>
        </w:rPr>
        <w:t>项目</w:t>
      </w:r>
      <w:r w:rsidRPr="00A93A56">
        <w:rPr>
          <w:rFonts w:ascii="SimSun" w:hAnsi="SimSun" w:hint="eastAsia"/>
          <w:sz w:val="21"/>
          <w:szCs w:val="21"/>
        </w:rPr>
        <w:t>划拨了</w:t>
      </w:r>
      <w:r>
        <w:rPr>
          <w:rFonts w:ascii="SimSun" w:hAnsi="SimSun" w:hint="eastAsia"/>
          <w:sz w:val="21"/>
          <w:szCs w:val="21"/>
        </w:rPr>
        <w:t>预算</w:t>
      </w:r>
      <w:r w:rsidRPr="00A93A56">
        <w:rPr>
          <w:rFonts w:ascii="SimSun" w:hAnsi="SimSun" w:hint="eastAsia"/>
          <w:sz w:val="21"/>
          <w:szCs w:val="21"/>
        </w:rPr>
        <w:t>并也在项目执行过程中查明了这一需要。虽然集团赞同聘用临时顾问十分</w:t>
      </w:r>
      <w:r>
        <w:rPr>
          <w:rFonts w:ascii="SimSun" w:hAnsi="SimSun" w:hint="eastAsia"/>
          <w:sz w:val="21"/>
          <w:szCs w:val="21"/>
        </w:rPr>
        <w:t>重要</w:t>
      </w:r>
      <w:r w:rsidRPr="00D62F15">
        <w:rPr>
          <w:rFonts w:ascii="SimSun" w:hAnsi="SimSun" w:hint="eastAsia"/>
          <w:sz w:val="21"/>
          <w:szCs w:val="21"/>
        </w:rPr>
        <w:t>，</w:t>
      </w:r>
      <w:r w:rsidRPr="00A93A56">
        <w:rPr>
          <w:rFonts w:ascii="SimSun" w:hAnsi="SimSun" w:hint="eastAsia"/>
          <w:sz w:val="21"/>
          <w:szCs w:val="21"/>
        </w:rPr>
        <w:t>但</w:t>
      </w:r>
      <w:r w:rsidRPr="00D62F15">
        <w:rPr>
          <w:rFonts w:ascii="SimSun" w:hAnsi="SimSun" w:hint="eastAsia"/>
          <w:sz w:val="21"/>
          <w:szCs w:val="21"/>
        </w:rPr>
        <w:t>它</w:t>
      </w:r>
      <w:r w:rsidRPr="00A93A56">
        <w:rPr>
          <w:rFonts w:ascii="SimSun" w:hAnsi="SimSun" w:hint="eastAsia"/>
          <w:sz w:val="21"/>
          <w:szCs w:val="21"/>
        </w:rPr>
        <w:t>仍</w:t>
      </w:r>
      <w:r w:rsidRPr="00D62F15">
        <w:rPr>
          <w:rFonts w:ascii="SimSun" w:hAnsi="SimSun" w:hint="eastAsia"/>
          <w:sz w:val="21"/>
          <w:szCs w:val="21"/>
        </w:rPr>
        <w:t>想知道</w:t>
      </w:r>
      <w:r w:rsidRPr="00A93A56">
        <w:rPr>
          <w:rFonts w:ascii="SimSun" w:hAnsi="SimSun" w:hint="eastAsia"/>
          <w:sz w:val="21"/>
          <w:szCs w:val="21"/>
        </w:rPr>
        <w:t>这样</w:t>
      </w:r>
      <w:r>
        <w:rPr>
          <w:rFonts w:ascii="SimSun" w:hAnsi="SimSun" w:hint="eastAsia"/>
          <w:sz w:val="21"/>
          <w:szCs w:val="21"/>
        </w:rPr>
        <w:t>是否会</w:t>
      </w:r>
      <w:r w:rsidRPr="00A93A56">
        <w:rPr>
          <w:rFonts w:ascii="SimSun" w:hAnsi="SimSun" w:hint="eastAsia"/>
          <w:sz w:val="21"/>
          <w:szCs w:val="21"/>
        </w:rPr>
        <w:t>对</w:t>
      </w:r>
      <w:r w:rsidRPr="00D62F15">
        <w:rPr>
          <w:rFonts w:ascii="SimSun" w:hAnsi="SimSun" w:hint="eastAsia"/>
          <w:sz w:val="21"/>
          <w:szCs w:val="21"/>
        </w:rPr>
        <w:t>该项目</w:t>
      </w:r>
      <w:r w:rsidRPr="00A93A56">
        <w:rPr>
          <w:rFonts w:ascii="SimSun" w:hAnsi="SimSun" w:hint="eastAsia"/>
          <w:sz w:val="21"/>
          <w:szCs w:val="21"/>
        </w:rPr>
        <w:t>正在开展的活动造成影响</w:t>
      </w:r>
      <w:r w:rsidR="00B80A52">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29</w:t>
      </w:r>
      <w:r w:rsidRPr="0078678D">
        <w:rPr>
          <w:rFonts w:ascii="SimSun" w:hAnsi="SimSun"/>
          <w:sz w:val="21"/>
          <w:szCs w:val="21"/>
        </w:rPr>
        <w:t>.</w:t>
      </w:r>
      <w:r w:rsidRPr="0078678D">
        <w:rPr>
          <w:rFonts w:ascii="SimSun" w:hAnsi="SimSun"/>
          <w:sz w:val="21"/>
          <w:szCs w:val="21"/>
        </w:rPr>
        <w:tab/>
      </w:r>
      <w:r>
        <w:rPr>
          <w:rFonts w:ascii="SimSun" w:hAnsi="SimSun" w:hint="eastAsia"/>
          <w:sz w:val="21"/>
          <w:szCs w:val="21"/>
        </w:rPr>
        <w:t>巴西代表团</w:t>
      </w:r>
      <w:r w:rsidRPr="00A93A56">
        <w:rPr>
          <w:rFonts w:ascii="SimSun" w:hAnsi="SimSun" w:hint="eastAsia"/>
          <w:sz w:val="21"/>
          <w:szCs w:val="21"/>
        </w:rPr>
        <w:t>代表本国</w:t>
      </w:r>
      <w:r>
        <w:rPr>
          <w:rFonts w:ascii="SimSun" w:hAnsi="SimSun" w:hint="eastAsia"/>
          <w:sz w:val="21"/>
          <w:szCs w:val="21"/>
        </w:rPr>
        <w:t>发言</w:t>
      </w:r>
      <w:r w:rsidRPr="00A93A56">
        <w:rPr>
          <w:rFonts w:ascii="SimSun" w:hAnsi="SimSun" w:hint="eastAsia"/>
          <w:sz w:val="21"/>
          <w:szCs w:val="21"/>
        </w:rPr>
        <w:t>，</w:t>
      </w:r>
      <w:r w:rsidRPr="00D62F15">
        <w:rPr>
          <w:rFonts w:ascii="SimSun" w:hAnsi="SimSun" w:hint="eastAsia"/>
          <w:sz w:val="21"/>
          <w:szCs w:val="21"/>
        </w:rPr>
        <w:t>表示支持</w:t>
      </w:r>
      <w:r w:rsidRPr="00A93A56">
        <w:rPr>
          <w:rFonts w:ascii="SimSun" w:hAnsi="SimSun" w:hint="eastAsia"/>
          <w:sz w:val="21"/>
          <w:szCs w:val="21"/>
        </w:rPr>
        <w:t>GRULAC集团提出的</w:t>
      </w:r>
      <w:r w:rsidRPr="00D62F15">
        <w:rPr>
          <w:rFonts w:ascii="SimSun" w:hAnsi="SimSun" w:hint="eastAsia"/>
          <w:sz w:val="21"/>
          <w:szCs w:val="21"/>
        </w:rPr>
        <w:t>为</w:t>
      </w:r>
      <w:r w:rsidRPr="00A93A56">
        <w:rPr>
          <w:rFonts w:ascii="SimSun" w:hAnsi="SimSun" w:hint="eastAsia"/>
          <w:sz w:val="21"/>
          <w:szCs w:val="21"/>
        </w:rPr>
        <w:t>该计划分配长期</w:t>
      </w:r>
      <w:r>
        <w:rPr>
          <w:rFonts w:ascii="SimSun" w:hAnsi="SimSun" w:hint="eastAsia"/>
          <w:sz w:val="21"/>
          <w:szCs w:val="21"/>
        </w:rPr>
        <w:t>预算资源的建议。这</w:t>
      </w:r>
      <w:r w:rsidRPr="00A93A56">
        <w:rPr>
          <w:rFonts w:ascii="SimSun" w:hAnsi="SimSun" w:hint="eastAsia"/>
          <w:sz w:val="21"/>
          <w:szCs w:val="21"/>
        </w:rPr>
        <w:t>一主张符合</w:t>
      </w:r>
      <w:r>
        <w:rPr>
          <w:rFonts w:ascii="SimSun" w:hAnsi="SimSun"/>
          <w:sz w:val="21"/>
          <w:szCs w:val="21"/>
        </w:rPr>
        <w:t>CDIP</w:t>
      </w:r>
      <w:r w:rsidRPr="00D62F15">
        <w:rPr>
          <w:rFonts w:ascii="SimSun" w:hAnsi="SimSun" w:hint="eastAsia"/>
          <w:sz w:val="21"/>
          <w:szCs w:val="21"/>
        </w:rPr>
        <w:t>和</w:t>
      </w:r>
      <w:r w:rsidRPr="00A93A56">
        <w:rPr>
          <w:rFonts w:ascii="SimSun" w:hAnsi="SimSun" w:hint="eastAsia"/>
          <w:sz w:val="21"/>
          <w:szCs w:val="21"/>
        </w:rPr>
        <w:t>本组织在其他领域寻</w:t>
      </w:r>
      <w:r w:rsidRPr="00D62F15">
        <w:rPr>
          <w:rFonts w:ascii="SimSun" w:hAnsi="SimSun" w:hint="eastAsia"/>
          <w:sz w:val="21"/>
          <w:szCs w:val="21"/>
        </w:rPr>
        <w:t>求</w:t>
      </w:r>
      <w:r w:rsidRPr="00A93A56">
        <w:rPr>
          <w:rFonts w:ascii="SimSun" w:hAnsi="SimSun" w:hint="eastAsia"/>
          <w:sz w:val="21"/>
          <w:szCs w:val="21"/>
        </w:rPr>
        <w:t>实现</w:t>
      </w:r>
      <w:r w:rsidRPr="00D62F15">
        <w:rPr>
          <w:rFonts w:ascii="SimSun" w:hAnsi="SimSun" w:hint="eastAsia"/>
          <w:sz w:val="21"/>
          <w:szCs w:val="21"/>
        </w:rPr>
        <w:t>的</w:t>
      </w:r>
      <w:r w:rsidRPr="00A93A56">
        <w:rPr>
          <w:rFonts w:ascii="SimSun" w:hAnsi="SimSun" w:hint="eastAsia"/>
          <w:sz w:val="21"/>
          <w:szCs w:val="21"/>
        </w:rPr>
        <w:t>许多</w:t>
      </w:r>
      <w:r>
        <w:rPr>
          <w:rFonts w:ascii="SimSun" w:hAnsi="SimSun" w:hint="eastAsia"/>
          <w:sz w:val="21"/>
          <w:szCs w:val="21"/>
        </w:rPr>
        <w:t>目标。该代表团再次提到</w:t>
      </w:r>
      <w:r w:rsidRPr="00A93A56">
        <w:rPr>
          <w:rFonts w:ascii="SimSun" w:hAnsi="SimSun" w:hint="eastAsia"/>
          <w:sz w:val="21"/>
          <w:szCs w:val="21"/>
        </w:rPr>
        <w:t>聘请临时</w:t>
      </w:r>
      <w:r>
        <w:rPr>
          <w:rFonts w:ascii="SimSun" w:hAnsi="SimSun" w:hint="eastAsia"/>
          <w:sz w:val="21"/>
          <w:szCs w:val="21"/>
        </w:rPr>
        <w:t>顾问的建议。代表团认为它</w:t>
      </w:r>
      <w:r w:rsidRPr="00D62F15">
        <w:rPr>
          <w:rFonts w:ascii="SimSun" w:hAnsi="SimSun" w:hint="eastAsia"/>
          <w:sz w:val="21"/>
          <w:szCs w:val="21"/>
        </w:rPr>
        <w:t>可能</w:t>
      </w:r>
      <w:r w:rsidRPr="00A93A56">
        <w:rPr>
          <w:rFonts w:ascii="SimSun" w:hAnsi="SimSun" w:hint="eastAsia"/>
          <w:sz w:val="21"/>
          <w:szCs w:val="21"/>
        </w:rPr>
        <w:t>是</w:t>
      </w:r>
      <w:r>
        <w:rPr>
          <w:rFonts w:ascii="SimSun" w:hAnsi="SimSun" w:hint="eastAsia"/>
          <w:sz w:val="21"/>
          <w:szCs w:val="21"/>
        </w:rPr>
        <w:t>对该项目职</w:t>
      </w:r>
      <w:r w:rsidRPr="00A93A56">
        <w:rPr>
          <w:rFonts w:ascii="SimSun" w:hAnsi="SimSun" w:hint="eastAsia"/>
          <w:sz w:val="21"/>
          <w:szCs w:val="21"/>
        </w:rPr>
        <w:t>责</w:t>
      </w:r>
      <w:r>
        <w:rPr>
          <w:rFonts w:ascii="SimSun" w:hAnsi="SimSun" w:hint="eastAsia"/>
          <w:sz w:val="21"/>
          <w:szCs w:val="21"/>
        </w:rPr>
        <w:t>范围</w:t>
      </w:r>
      <w:r w:rsidRPr="00A93A56">
        <w:rPr>
          <w:rFonts w:ascii="SimSun" w:hAnsi="SimSun" w:hint="eastAsia"/>
          <w:sz w:val="21"/>
          <w:szCs w:val="21"/>
        </w:rPr>
        <w:t>作出的修正</w:t>
      </w:r>
      <w:r>
        <w:rPr>
          <w:rFonts w:ascii="SimSun" w:hAnsi="SimSun" w:hint="eastAsia"/>
          <w:sz w:val="21"/>
          <w:szCs w:val="21"/>
        </w:rPr>
        <w:t>。</w:t>
      </w:r>
      <w:r w:rsidRPr="00A93A56">
        <w:rPr>
          <w:rFonts w:ascii="SimSun" w:hAnsi="SimSun" w:hint="eastAsia"/>
          <w:sz w:val="21"/>
          <w:szCs w:val="21"/>
        </w:rPr>
        <w:t>尽管该</w:t>
      </w:r>
      <w:r w:rsidRPr="00D62F15">
        <w:rPr>
          <w:rFonts w:ascii="SimSun" w:hAnsi="SimSun" w:hint="eastAsia"/>
          <w:sz w:val="21"/>
          <w:szCs w:val="21"/>
        </w:rPr>
        <w:t>建议</w:t>
      </w:r>
      <w:r w:rsidRPr="00A93A56">
        <w:rPr>
          <w:rFonts w:ascii="SimSun" w:hAnsi="SimSun" w:hint="eastAsia"/>
          <w:sz w:val="21"/>
          <w:szCs w:val="21"/>
        </w:rPr>
        <w:t>包括</w:t>
      </w:r>
      <w:r>
        <w:rPr>
          <w:rFonts w:ascii="SimSun" w:hAnsi="SimSun" w:hint="eastAsia"/>
          <w:sz w:val="21"/>
          <w:szCs w:val="21"/>
        </w:rPr>
        <w:t>预算</w:t>
      </w:r>
      <w:r w:rsidRPr="00A93A56">
        <w:rPr>
          <w:rFonts w:ascii="SimSun" w:hAnsi="SimSun" w:hint="eastAsia"/>
          <w:sz w:val="21"/>
          <w:szCs w:val="21"/>
        </w:rPr>
        <w:t>所涉问题并</w:t>
      </w:r>
      <w:r>
        <w:rPr>
          <w:rFonts w:ascii="SimSun" w:hAnsi="SimSun" w:hint="eastAsia"/>
          <w:sz w:val="21"/>
          <w:szCs w:val="21"/>
        </w:rPr>
        <w:t>可能</w:t>
      </w:r>
      <w:r w:rsidRPr="00A93A56">
        <w:rPr>
          <w:rFonts w:ascii="SimSun" w:hAnsi="SimSun" w:hint="eastAsia"/>
          <w:sz w:val="21"/>
          <w:szCs w:val="21"/>
        </w:rPr>
        <w:t>对该项目的</w:t>
      </w:r>
      <w:r>
        <w:rPr>
          <w:rFonts w:ascii="SimSun" w:hAnsi="SimSun" w:hint="eastAsia"/>
          <w:sz w:val="21"/>
          <w:szCs w:val="21"/>
        </w:rPr>
        <w:t>其他</w:t>
      </w:r>
      <w:r w:rsidRPr="00D62F15">
        <w:rPr>
          <w:rFonts w:ascii="SimSun" w:hAnsi="SimSun" w:hint="eastAsia"/>
          <w:sz w:val="21"/>
          <w:szCs w:val="21"/>
        </w:rPr>
        <w:t>活动</w:t>
      </w:r>
      <w:r w:rsidRPr="00A93A56">
        <w:rPr>
          <w:rFonts w:ascii="SimSun" w:hAnsi="SimSun" w:hint="eastAsia"/>
          <w:sz w:val="21"/>
          <w:szCs w:val="21"/>
        </w:rPr>
        <w:t>有潜在影响，但我们只是在被纳入一份篇幅</w:t>
      </w:r>
      <w:r>
        <w:rPr>
          <w:rFonts w:ascii="SimSun" w:hAnsi="SimSun" w:hint="eastAsia"/>
          <w:sz w:val="21"/>
          <w:szCs w:val="21"/>
        </w:rPr>
        <w:t>较大</w:t>
      </w:r>
      <w:r w:rsidRPr="00A93A56">
        <w:rPr>
          <w:rFonts w:ascii="SimSun" w:hAnsi="SimSun" w:hint="eastAsia"/>
          <w:sz w:val="21"/>
          <w:szCs w:val="21"/>
        </w:rPr>
        <w:t>的</w:t>
      </w:r>
      <w:r>
        <w:rPr>
          <w:rFonts w:ascii="SimSun" w:hAnsi="SimSun"/>
          <w:sz w:val="21"/>
          <w:szCs w:val="21"/>
        </w:rPr>
        <w:t>CDIP</w:t>
      </w:r>
      <w:r>
        <w:rPr>
          <w:rFonts w:ascii="SimSun" w:hAnsi="SimSun" w:hint="eastAsia"/>
          <w:sz w:val="21"/>
          <w:szCs w:val="21"/>
        </w:rPr>
        <w:t>文</w:t>
      </w:r>
      <w:r w:rsidRPr="00A93A56">
        <w:rPr>
          <w:rFonts w:ascii="SimSun" w:hAnsi="SimSun" w:hint="eastAsia"/>
          <w:sz w:val="21"/>
          <w:szCs w:val="21"/>
        </w:rPr>
        <w:t>件里的一项小</w:t>
      </w:r>
      <w:r>
        <w:rPr>
          <w:rFonts w:ascii="SimSun" w:hAnsi="SimSun" w:hint="eastAsia"/>
          <w:sz w:val="21"/>
          <w:szCs w:val="21"/>
        </w:rPr>
        <w:t>文</w:t>
      </w:r>
      <w:r w:rsidRPr="00A93A56">
        <w:rPr>
          <w:rFonts w:ascii="SimSun" w:hAnsi="SimSun" w:hint="eastAsia"/>
          <w:sz w:val="21"/>
          <w:szCs w:val="21"/>
        </w:rPr>
        <w:t>件中提到了该建议</w:t>
      </w:r>
      <w:r>
        <w:rPr>
          <w:rFonts w:ascii="SimSun" w:hAnsi="SimSun" w:hint="eastAsia"/>
          <w:sz w:val="21"/>
          <w:szCs w:val="21"/>
        </w:rPr>
        <w:t>。</w:t>
      </w:r>
      <w:r w:rsidRPr="00D62F15">
        <w:rPr>
          <w:rFonts w:ascii="SimSun" w:hAnsi="SimSun" w:hint="eastAsia"/>
          <w:sz w:val="21"/>
          <w:szCs w:val="21"/>
        </w:rPr>
        <w:t>代表团认为这</w:t>
      </w:r>
      <w:r w:rsidRPr="00A93A56">
        <w:rPr>
          <w:rFonts w:ascii="SimSun" w:hAnsi="SimSun" w:hint="eastAsia"/>
          <w:sz w:val="21"/>
          <w:szCs w:val="21"/>
        </w:rPr>
        <w:t>种处理方式</w:t>
      </w:r>
      <w:r>
        <w:rPr>
          <w:rFonts w:ascii="SimSun" w:hAnsi="SimSun" w:hint="eastAsia"/>
          <w:sz w:val="21"/>
          <w:szCs w:val="21"/>
        </w:rPr>
        <w:t>不足</w:t>
      </w:r>
      <w:r w:rsidRPr="00A93A56">
        <w:rPr>
          <w:rFonts w:ascii="SimSun" w:hAnsi="SimSun" w:hint="eastAsia"/>
          <w:sz w:val="21"/>
          <w:szCs w:val="21"/>
        </w:rPr>
        <w:t>以引起人们对此项</w:t>
      </w:r>
      <w:r w:rsidRPr="00D62F15">
        <w:rPr>
          <w:rFonts w:ascii="SimSun" w:hAnsi="SimSun" w:hint="eastAsia"/>
          <w:sz w:val="21"/>
          <w:szCs w:val="21"/>
        </w:rPr>
        <w:t>建议</w:t>
      </w:r>
      <w:r w:rsidRPr="00A93A56">
        <w:rPr>
          <w:rFonts w:ascii="SimSun" w:hAnsi="SimSun" w:hint="eastAsia"/>
          <w:sz w:val="21"/>
          <w:szCs w:val="21"/>
        </w:rPr>
        <w:t>的重视</w:t>
      </w:r>
      <w:r>
        <w:rPr>
          <w:rFonts w:ascii="SimSun" w:hAnsi="SimSun" w:hint="eastAsia"/>
          <w:sz w:val="21"/>
          <w:szCs w:val="21"/>
        </w:rPr>
        <w:t>。若要向成员国</w:t>
      </w:r>
      <w:r w:rsidRPr="00A93A56">
        <w:rPr>
          <w:rFonts w:ascii="SimSun" w:hAnsi="SimSun" w:hint="eastAsia"/>
          <w:sz w:val="21"/>
          <w:szCs w:val="21"/>
        </w:rPr>
        <w:t>表明该</w:t>
      </w:r>
      <w:r w:rsidRPr="00D62F15">
        <w:rPr>
          <w:rFonts w:ascii="SimSun" w:hAnsi="SimSun" w:hint="eastAsia"/>
          <w:sz w:val="21"/>
          <w:szCs w:val="21"/>
        </w:rPr>
        <w:t>建议的重要性，</w:t>
      </w:r>
      <w:r w:rsidRPr="00A93A56">
        <w:rPr>
          <w:rFonts w:ascii="SimSun" w:hAnsi="SimSun" w:hint="eastAsia"/>
          <w:sz w:val="21"/>
          <w:szCs w:val="21"/>
        </w:rPr>
        <w:t>这一</w:t>
      </w:r>
      <w:r w:rsidRPr="00D62F15">
        <w:rPr>
          <w:rFonts w:ascii="SimSun" w:hAnsi="SimSun" w:hint="eastAsia"/>
          <w:sz w:val="21"/>
          <w:szCs w:val="21"/>
        </w:rPr>
        <w:t>建议</w:t>
      </w:r>
      <w:r w:rsidRPr="00A93A56">
        <w:rPr>
          <w:rFonts w:ascii="SimSun" w:hAnsi="SimSun" w:hint="eastAsia"/>
          <w:sz w:val="21"/>
          <w:szCs w:val="21"/>
        </w:rPr>
        <w:t>就</w:t>
      </w:r>
      <w:r w:rsidRPr="00D62F15">
        <w:rPr>
          <w:rFonts w:ascii="SimSun" w:hAnsi="SimSun" w:hint="eastAsia"/>
          <w:sz w:val="21"/>
          <w:szCs w:val="21"/>
        </w:rPr>
        <w:t>应</w:t>
      </w:r>
      <w:r w:rsidRPr="00A93A56">
        <w:rPr>
          <w:rFonts w:ascii="SimSun" w:hAnsi="SimSun" w:hint="eastAsia"/>
          <w:sz w:val="21"/>
          <w:szCs w:val="21"/>
        </w:rPr>
        <w:t>被</w:t>
      </w:r>
      <w:r>
        <w:rPr>
          <w:rFonts w:ascii="SimSun" w:hAnsi="SimSun" w:hint="eastAsia"/>
          <w:sz w:val="21"/>
          <w:szCs w:val="21"/>
        </w:rPr>
        <w:t>视为</w:t>
      </w:r>
      <w:r w:rsidRPr="00A93A56">
        <w:rPr>
          <w:rFonts w:ascii="SimSun" w:hAnsi="SimSun" w:hint="eastAsia"/>
          <w:sz w:val="21"/>
          <w:szCs w:val="21"/>
        </w:rPr>
        <w:t>委员会上届会议批准的</w:t>
      </w:r>
      <w:r>
        <w:rPr>
          <w:rFonts w:ascii="SimSun" w:hAnsi="SimSun" w:hint="eastAsia"/>
          <w:sz w:val="21"/>
          <w:szCs w:val="21"/>
        </w:rPr>
        <w:t>职</w:t>
      </w:r>
      <w:r w:rsidRPr="00A93A56">
        <w:rPr>
          <w:rFonts w:ascii="SimSun" w:hAnsi="SimSun" w:hint="eastAsia"/>
          <w:sz w:val="21"/>
          <w:szCs w:val="21"/>
        </w:rPr>
        <w:t>则</w:t>
      </w:r>
      <w:r>
        <w:rPr>
          <w:rFonts w:ascii="SimSun" w:hAnsi="SimSun" w:hint="eastAsia"/>
          <w:sz w:val="21"/>
          <w:szCs w:val="21"/>
        </w:rPr>
        <w:t>范围</w:t>
      </w:r>
      <w:r w:rsidRPr="00A93A56">
        <w:rPr>
          <w:rFonts w:ascii="SimSun" w:hAnsi="SimSun" w:hint="eastAsia"/>
          <w:sz w:val="21"/>
          <w:szCs w:val="21"/>
        </w:rPr>
        <w:t>的</w:t>
      </w:r>
      <w:r>
        <w:rPr>
          <w:rFonts w:ascii="SimSun" w:hAnsi="SimSun" w:hint="eastAsia"/>
          <w:sz w:val="21"/>
          <w:szCs w:val="21"/>
        </w:rPr>
        <w:t>拟议修正案。</w:t>
      </w:r>
      <w:r w:rsidRPr="00D62F15">
        <w:rPr>
          <w:rFonts w:ascii="SimSun" w:hAnsi="SimSun" w:hint="eastAsia"/>
          <w:sz w:val="21"/>
          <w:szCs w:val="21"/>
        </w:rPr>
        <w:t>代表团重申</w:t>
      </w:r>
      <w:r>
        <w:rPr>
          <w:rFonts w:ascii="SimSun" w:hAnsi="SimSun" w:hint="eastAsia"/>
          <w:sz w:val="21"/>
          <w:szCs w:val="21"/>
        </w:rPr>
        <w:t>它</w:t>
      </w:r>
      <w:r w:rsidRPr="00A93A56">
        <w:rPr>
          <w:rFonts w:ascii="SimSun" w:hAnsi="SimSun" w:hint="eastAsia"/>
          <w:sz w:val="21"/>
          <w:szCs w:val="21"/>
        </w:rPr>
        <w:t>希望了解为聘用临时顾问划拨的资金</w:t>
      </w:r>
      <w:r>
        <w:rPr>
          <w:rFonts w:ascii="SimSun" w:hAnsi="SimSun" w:hint="eastAsia"/>
          <w:sz w:val="21"/>
          <w:szCs w:val="21"/>
        </w:rPr>
        <w:t>是否</w:t>
      </w:r>
      <w:r w:rsidRPr="00A93A56">
        <w:rPr>
          <w:rFonts w:ascii="SimSun" w:hAnsi="SimSun" w:hint="eastAsia"/>
          <w:sz w:val="21"/>
          <w:szCs w:val="21"/>
        </w:rPr>
        <w:t>会对</w:t>
      </w:r>
      <w:r>
        <w:rPr>
          <w:rFonts w:ascii="SimSun" w:hAnsi="SimSun" w:hint="eastAsia"/>
          <w:sz w:val="21"/>
          <w:szCs w:val="21"/>
        </w:rPr>
        <w:t>国家学院的活动产生负面影响。如果</w:t>
      </w:r>
      <w:r w:rsidRPr="00A93A56">
        <w:rPr>
          <w:rFonts w:ascii="SimSun" w:hAnsi="SimSun" w:hint="eastAsia"/>
          <w:sz w:val="21"/>
          <w:szCs w:val="21"/>
        </w:rPr>
        <w:t>会造成负面影响</w:t>
      </w:r>
      <w:r w:rsidRPr="00D62F15">
        <w:rPr>
          <w:rFonts w:ascii="SimSun" w:hAnsi="SimSun" w:hint="eastAsia"/>
          <w:sz w:val="21"/>
          <w:szCs w:val="21"/>
        </w:rPr>
        <w:t>，</w:t>
      </w:r>
      <w:r>
        <w:rPr>
          <w:rFonts w:ascii="SimSun" w:hAnsi="SimSun" w:hint="eastAsia"/>
          <w:sz w:val="21"/>
          <w:szCs w:val="21"/>
        </w:rPr>
        <w:t>代表团</w:t>
      </w:r>
      <w:r w:rsidRPr="00A93A56">
        <w:rPr>
          <w:rFonts w:ascii="SimSun" w:hAnsi="SimSun" w:hint="eastAsia"/>
          <w:sz w:val="21"/>
          <w:szCs w:val="21"/>
        </w:rPr>
        <w:t>则提</w:t>
      </w:r>
      <w:r w:rsidRPr="00D62F15">
        <w:rPr>
          <w:rFonts w:ascii="SimSun" w:hAnsi="SimSun" w:hint="eastAsia"/>
          <w:sz w:val="21"/>
          <w:szCs w:val="21"/>
        </w:rPr>
        <w:t>议应</w:t>
      </w:r>
      <w:r>
        <w:rPr>
          <w:rFonts w:ascii="SimSun" w:hAnsi="SimSun" w:hint="eastAsia"/>
          <w:sz w:val="21"/>
          <w:szCs w:val="21"/>
        </w:rPr>
        <w:t>增加项目</w:t>
      </w:r>
      <w:r w:rsidRPr="00D62F15">
        <w:rPr>
          <w:rFonts w:ascii="SimSun" w:hAnsi="SimSun" w:hint="eastAsia"/>
          <w:sz w:val="21"/>
          <w:szCs w:val="21"/>
        </w:rPr>
        <w:t>预算</w:t>
      </w:r>
      <w:r>
        <w:rPr>
          <w:rFonts w:ascii="SimSun" w:hAnsi="SimSun" w:hint="eastAsia"/>
          <w:sz w:val="21"/>
          <w:szCs w:val="21"/>
        </w:rPr>
        <w:t>以维</w:t>
      </w:r>
      <w:r w:rsidRPr="00A93A56">
        <w:rPr>
          <w:rFonts w:ascii="SimSun" w:hAnsi="SimSun" w:hint="eastAsia"/>
          <w:sz w:val="21"/>
          <w:szCs w:val="21"/>
        </w:rPr>
        <w:t>持</w:t>
      </w:r>
      <w:r>
        <w:rPr>
          <w:rFonts w:ascii="SimSun" w:hAnsi="SimSun" w:hint="eastAsia"/>
          <w:sz w:val="21"/>
          <w:szCs w:val="21"/>
        </w:rPr>
        <w:t>职</w:t>
      </w:r>
      <w:r w:rsidRPr="00A93A56">
        <w:rPr>
          <w:rFonts w:ascii="SimSun" w:hAnsi="SimSun" w:hint="eastAsia"/>
          <w:sz w:val="21"/>
          <w:szCs w:val="21"/>
        </w:rPr>
        <w:t>责</w:t>
      </w:r>
      <w:r>
        <w:rPr>
          <w:rFonts w:ascii="SimSun" w:hAnsi="SimSun" w:hint="eastAsia"/>
          <w:sz w:val="21"/>
          <w:szCs w:val="21"/>
        </w:rPr>
        <w:t>范围</w:t>
      </w:r>
      <w:r w:rsidRPr="00A93A56">
        <w:rPr>
          <w:rFonts w:ascii="SimSun" w:hAnsi="SimSun" w:hint="eastAsia"/>
          <w:sz w:val="21"/>
          <w:szCs w:val="21"/>
        </w:rPr>
        <w:t>核</w:t>
      </w:r>
      <w:r w:rsidRPr="00D62F15">
        <w:rPr>
          <w:rFonts w:ascii="SimSun" w:hAnsi="SimSun" w:hint="eastAsia"/>
          <w:sz w:val="21"/>
          <w:szCs w:val="21"/>
        </w:rPr>
        <w:t>准</w:t>
      </w:r>
      <w:r>
        <w:rPr>
          <w:rFonts w:ascii="SimSun" w:hAnsi="SimSun" w:hint="eastAsia"/>
          <w:sz w:val="21"/>
          <w:szCs w:val="21"/>
        </w:rPr>
        <w:t>的活动。如果</w:t>
      </w:r>
      <w:r w:rsidRPr="00D62F15">
        <w:rPr>
          <w:rFonts w:ascii="SimSun" w:hAnsi="SimSun" w:hint="eastAsia"/>
          <w:sz w:val="21"/>
          <w:szCs w:val="21"/>
        </w:rPr>
        <w:t>这些活动</w:t>
      </w:r>
      <w:r w:rsidRPr="00A93A56">
        <w:rPr>
          <w:rFonts w:ascii="SimSun" w:hAnsi="SimSun" w:hint="eastAsia"/>
          <w:sz w:val="21"/>
          <w:szCs w:val="21"/>
        </w:rPr>
        <w:t>仍有任何</w:t>
      </w:r>
      <w:r>
        <w:rPr>
          <w:rFonts w:ascii="SimSun" w:hAnsi="SimSun" w:hint="eastAsia"/>
          <w:sz w:val="21"/>
          <w:szCs w:val="21"/>
        </w:rPr>
        <w:t>问题，代表团</w:t>
      </w:r>
      <w:r w:rsidRPr="00A93A56">
        <w:rPr>
          <w:rFonts w:ascii="SimSun" w:hAnsi="SimSun" w:hint="eastAsia"/>
          <w:sz w:val="21"/>
          <w:szCs w:val="21"/>
        </w:rPr>
        <w:t>就赞成对</w:t>
      </w:r>
      <w:r>
        <w:rPr>
          <w:rFonts w:ascii="SimSun" w:hAnsi="SimSun" w:hint="eastAsia"/>
          <w:sz w:val="21"/>
          <w:szCs w:val="21"/>
        </w:rPr>
        <w:t>预算</w:t>
      </w:r>
      <w:r w:rsidRPr="00A93A56">
        <w:rPr>
          <w:rFonts w:ascii="SimSun" w:hAnsi="SimSun" w:hint="eastAsia"/>
          <w:sz w:val="21"/>
          <w:szCs w:val="21"/>
        </w:rPr>
        <w:t>做出</w:t>
      </w:r>
      <w:r w:rsidRPr="00D62F15">
        <w:rPr>
          <w:rFonts w:ascii="SimSun" w:hAnsi="SimSun" w:hint="eastAsia"/>
          <w:sz w:val="21"/>
          <w:szCs w:val="21"/>
        </w:rPr>
        <w:t>调整。</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30</w:t>
      </w:r>
      <w:r w:rsidRPr="0078678D">
        <w:rPr>
          <w:rFonts w:ascii="SimSun" w:hAnsi="SimSun"/>
          <w:sz w:val="21"/>
          <w:szCs w:val="21"/>
        </w:rPr>
        <w:t>.</w:t>
      </w:r>
      <w:r w:rsidRPr="0078678D">
        <w:rPr>
          <w:rFonts w:ascii="SimSun" w:hAnsi="SimSun"/>
          <w:sz w:val="21"/>
          <w:szCs w:val="21"/>
        </w:rPr>
        <w:tab/>
      </w:r>
      <w:r w:rsidRPr="00D62F15">
        <w:rPr>
          <w:rFonts w:ascii="SimSun" w:hAnsi="SimSun" w:hint="eastAsia"/>
          <w:sz w:val="21"/>
          <w:szCs w:val="21"/>
        </w:rPr>
        <w:t>阿尔及利亚代表团</w:t>
      </w:r>
      <w:r w:rsidRPr="00A93A56">
        <w:rPr>
          <w:rFonts w:ascii="SimSun" w:hAnsi="SimSun" w:hint="eastAsia"/>
          <w:sz w:val="21"/>
          <w:szCs w:val="21"/>
        </w:rPr>
        <w:t>在</w:t>
      </w:r>
      <w:r>
        <w:rPr>
          <w:rFonts w:ascii="SimSun" w:hAnsi="SimSun" w:hint="eastAsia"/>
          <w:sz w:val="21"/>
          <w:szCs w:val="21"/>
        </w:rPr>
        <w:t>代表非洲集团发言</w:t>
      </w:r>
      <w:r w:rsidRPr="00A93A56">
        <w:rPr>
          <w:rFonts w:ascii="SimSun" w:hAnsi="SimSun" w:hint="eastAsia"/>
          <w:sz w:val="21"/>
          <w:szCs w:val="21"/>
        </w:rPr>
        <w:t>时</w:t>
      </w:r>
      <w:r w:rsidRPr="00D62F15">
        <w:rPr>
          <w:rFonts w:ascii="SimSun" w:hAnsi="SimSun" w:hint="eastAsia"/>
          <w:sz w:val="21"/>
          <w:szCs w:val="21"/>
        </w:rPr>
        <w:t>指出</w:t>
      </w:r>
      <w:r w:rsidRPr="00A93A56">
        <w:rPr>
          <w:rFonts w:ascii="SimSun" w:hAnsi="SimSun" w:hint="eastAsia"/>
          <w:sz w:val="21"/>
          <w:szCs w:val="21"/>
        </w:rPr>
        <w:t>，</w:t>
      </w:r>
      <w:r w:rsidRPr="00D62F15">
        <w:rPr>
          <w:rFonts w:ascii="SimSun" w:hAnsi="SimSun" w:hint="eastAsia"/>
          <w:sz w:val="21"/>
          <w:szCs w:val="21"/>
        </w:rPr>
        <w:t>该项目是</w:t>
      </w:r>
      <w:r w:rsidRPr="00A93A56">
        <w:rPr>
          <w:rFonts w:ascii="SimSun" w:hAnsi="SimSun" w:hint="eastAsia"/>
          <w:sz w:val="21"/>
          <w:szCs w:val="21"/>
        </w:rPr>
        <w:t>非洲</w:t>
      </w:r>
      <w:r w:rsidRPr="00D62F15">
        <w:rPr>
          <w:rFonts w:ascii="SimSun" w:hAnsi="SimSun" w:hint="eastAsia"/>
          <w:sz w:val="21"/>
          <w:szCs w:val="21"/>
        </w:rPr>
        <w:t>集团</w:t>
      </w:r>
      <w:r w:rsidRPr="00A93A56">
        <w:rPr>
          <w:rFonts w:ascii="SimSun" w:hAnsi="SimSun" w:hint="eastAsia"/>
          <w:sz w:val="21"/>
          <w:szCs w:val="21"/>
        </w:rPr>
        <w:t>在通过发展议程时想要</w:t>
      </w:r>
      <w:r w:rsidRPr="00D62F15">
        <w:rPr>
          <w:rFonts w:ascii="SimSun" w:hAnsi="SimSun" w:hint="eastAsia"/>
          <w:sz w:val="21"/>
          <w:szCs w:val="21"/>
        </w:rPr>
        <w:t>实现</w:t>
      </w:r>
      <w:r w:rsidRPr="00A93A56">
        <w:rPr>
          <w:rFonts w:ascii="SimSun" w:hAnsi="SimSun" w:hint="eastAsia"/>
          <w:sz w:val="21"/>
          <w:szCs w:val="21"/>
        </w:rPr>
        <w:t>的目标的一个事例</w:t>
      </w:r>
      <w:r>
        <w:rPr>
          <w:rFonts w:ascii="SimSun" w:hAnsi="SimSun" w:hint="eastAsia"/>
          <w:sz w:val="21"/>
          <w:szCs w:val="21"/>
        </w:rPr>
        <w:t>。该项目旨在</w:t>
      </w:r>
      <w:r w:rsidRPr="00D62F15">
        <w:rPr>
          <w:rFonts w:ascii="SimSun" w:hAnsi="SimSun" w:hint="eastAsia"/>
          <w:sz w:val="21"/>
          <w:szCs w:val="21"/>
        </w:rPr>
        <w:t>通过进一步发展基础设施和其他设施</w:t>
      </w:r>
      <w:r w:rsidRPr="00A93A56">
        <w:rPr>
          <w:rFonts w:ascii="SimSun" w:hAnsi="SimSun" w:hint="eastAsia"/>
          <w:sz w:val="21"/>
          <w:szCs w:val="21"/>
        </w:rPr>
        <w:t>来</w:t>
      </w:r>
      <w:r>
        <w:rPr>
          <w:rFonts w:ascii="SimSun" w:hAnsi="SimSun" w:hint="eastAsia"/>
          <w:sz w:val="21"/>
          <w:szCs w:val="21"/>
        </w:rPr>
        <w:t>加强国家和</w:t>
      </w:r>
      <w:r w:rsidRPr="00A93A56">
        <w:rPr>
          <w:rFonts w:ascii="SimSun" w:hAnsi="SimSun" w:hint="eastAsia"/>
          <w:sz w:val="21"/>
          <w:szCs w:val="21"/>
        </w:rPr>
        <w:t>地</w:t>
      </w:r>
      <w:r>
        <w:rPr>
          <w:rFonts w:ascii="SimSun" w:hAnsi="SimSun" w:hint="eastAsia"/>
          <w:sz w:val="21"/>
          <w:szCs w:val="21"/>
        </w:rPr>
        <w:t>区</w:t>
      </w:r>
      <w:r w:rsidRPr="00A93A56">
        <w:rPr>
          <w:rFonts w:ascii="SimSun" w:hAnsi="SimSun" w:hint="eastAsia"/>
          <w:sz w:val="21"/>
          <w:szCs w:val="21"/>
        </w:rPr>
        <w:t>机构及</w:t>
      </w:r>
      <w:r w:rsidRPr="00D62F15">
        <w:rPr>
          <w:rFonts w:ascii="SimSun" w:hAnsi="SimSun" w:hint="eastAsia"/>
          <w:sz w:val="21"/>
          <w:szCs w:val="21"/>
        </w:rPr>
        <w:t>人力资源能力</w:t>
      </w:r>
      <w:r>
        <w:rPr>
          <w:rFonts w:ascii="SimSun" w:hAnsi="SimSun" w:hint="eastAsia"/>
          <w:sz w:val="21"/>
          <w:szCs w:val="21"/>
        </w:rPr>
        <w:t>，以提高国家机构的效率</w:t>
      </w:r>
      <w:r w:rsidRPr="00A93A56">
        <w:rPr>
          <w:rFonts w:ascii="SimSun" w:hAnsi="SimSun" w:hint="eastAsia"/>
          <w:sz w:val="21"/>
          <w:szCs w:val="21"/>
        </w:rPr>
        <w:t>并</w:t>
      </w:r>
      <w:r w:rsidRPr="00D62F15">
        <w:rPr>
          <w:rFonts w:ascii="SimSun" w:hAnsi="SimSun" w:hint="eastAsia"/>
          <w:sz w:val="21"/>
          <w:szCs w:val="21"/>
        </w:rPr>
        <w:t>促进</w:t>
      </w:r>
      <w:r w:rsidRPr="00A93A56">
        <w:rPr>
          <w:rFonts w:ascii="SimSun" w:hAnsi="SimSun" w:hint="eastAsia"/>
          <w:sz w:val="21"/>
          <w:szCs w:val="21"/>
        </w:rPr>
        <w:t>合理兼顾</w:t>
      </w:r>
      <w:r>
        <w:rPr>
          <w:rFonts w:ascii="SimSun" w:hAnsi="SimSun" w:hint="eastAsia"/>
          <w:sz w:val="21"/>
          <w:szCs w:val="21"/>
        </w:rPr>
        <w:t>知识产权保护</w:t>
      </w:r>
      <w:r w:rsidRPr="00A93A56">
        <w:rPr>
          <w:rFonts w:ascii="SimSun" w:hAnsi="SimSun" w:hint="eastAsia"/>
          <w:sz w:val="21"/>
          <w:szCs w:val="21"/>
        </w:rPr>
        <w:t>与</w:t>
      </w:r>
      <w:r>
        <w:rPr>
          <w:rFonts w:ascii="SimSun" w:hAnsi="SimSun" w:hint="eastAsia"/>
          <w:sz w:val="21"/>
          <w:szCs w:val="21"/>
        </w:rPr>
        <w:t>公共利益。集团</w:t>
      </w:r>
      <w:r w:rsidRPr="00A93A56">
        <w:rPr>
          <w:rFonts w:ascii="SimSun" w:hAnsi="SimSun" w:hint="eastAsia"/>
          <w:sz w:val="21"/>
          <w:szCs w:val="21"/>
        </w:rPr>
        <w:t>对所</w:t>
      </w:r>
      <w:r>
        <w:rPr>
          <w:rFonts w:ascii="SimSun" w:hAnsi="SimSun" w:hint="eastAsia"/>
          <w:sz w:val="21"/>
          <w:szCs w:val="21"/>
        </w:rPr>
        <w:t>取得的进展</w:t>
      </w:r>
      <w:r w:rsidRPr="00A93A56">
        <w:rPr>
          <w:rFonts w:ascii="SimSun" w:hAnsi="SimSun" w:hint="eastAsia"/>
          <w:sz w:val="21"/>
          <w:szCs w:val="21"/>
        </w:rPr>
        <w:t>表示欢迎</w:t>
      </w:r>
      <w:r w:rsidRPr="00D62F15">
        <w:rPr>
          <w:rFonts w:ascii="SimSun" w:hAnsi="SimSun" w:hint="eastAsia"/>
          <w:sz w:val="21"/>
          <w:szCs w:val="21"/>
        </w:rPr>
        <w:t>并注意到</w:t>
      </w:r>
      <w:r w:rsidRPr="00A93A56">
        <w:rPr>
          <w:rFonts w:ascii="SimSun" w:hAnsi="SimSun" w:hint="eastAsia"/>
          <w:sz w:val="21"/>
          <w:szCs w:val="21"/>
        </w:rPr>
        <w:t>在详细概述秘书处工作的进展报告中所载的信息，这份</w:t>
      </w:r>
      <w:r w:rsidRPr="00D62F15">
        <w:rPr>
          <w:rFonts w:ascii="SimSun" w:hAnsi="SimSun" w:hint="eastAsia"/>
          <w:sz w:val="21"/>
          <w:szCs w:val="21"/>
        </w:rPr>
        <w:t>报告是根据</w:t>
      </w:r>
      <w:r w:rsidRPr="00A93A56">
        <w:rPr>
          <w:rFonts w:ascii="SimSun" w:hAnsi="SimSun" w:hint="eastAsia"/>
          <w:sz w:val="21"/>
          <w:szCs w:val="21"/>
        </w:rPr>
        <w:t>成员国在</w:t>
      </w:r>
      <w:r>
        <w:rPr>
          <w:rFonts w:ascii="SimSun" w:hAnsi="SimSun"/>
          <w:sz w:val="21"/>
          <w:szCs w:val="21"/>
        </w:rPr>
        <w:t>CDIP</w:t>
      </w:r>
      <w:r>
        <w:rPr>
          <w:rFonts w:ascii="SimSun" w:hAnsi="SimSun" w:hint="eastAsia"/>
          <w:sz w:val="21"/>
          <w:szCs w:val="21"/>
        </w:rPr>
        <w:t>上届会议</w:t>
      </w:r>
      <w:r w:rsidRPr="00A93A56">
        <w:rPr>
          <w:rFonts w:ascii="SimSun" w:hAnsi="SimSun" w:hint="eastAsia"/>
          <w:sz w:val="21"/>
          <w:szCs w:val="21"/>
        </w:rPr>
        <w:t>提出的</w:t>
      </w:r>
      <w:r w:rsidRPr="00D62F15">
        <w:rPr>
          <w:rFonts w:ascii="SimSun" w:hAnsi="SimSun" w:hint="eastAsia"/>
          <w:sz w:val="21"/>
          <w:szCs w:val="21"/>
        </w:rPr>
        <w:t>要求</w:t>
      </w:r>
      <w:r w:rsidRPr="00A93A56">
        <w:rPr>
          <w:rFonts w:ascii="SimSun" w:hAnsi="SimSun" w:hint="eastAsia"/>
          <w:sz w:val="21"/>
          <w:szCs w:val="21"/>
        </w:rPr>
        <w:t>编拟的</w:t>
      </w:r>
      <w:r>
        <w:rPr>
          <w:rFonts w:ascii="SimSun" w:hAnsi="SimSun" w:hint="eastAsia"/>
          <w:sz w:val="21"/>
          <w:szCs w:val="21"/>
        </w:rPr>
        <w:t>。集团注意到秘书处</w:t>
      </w:r>
      <w:r w:rsidRPr="00A93A56">
        <w:rPr>
          <w:rFonts w:ascii="SimSun" w:hAnsi="SimSun" w:hint="eastAsia"/>
          <w:sz w:val="21"/>
          <w:szCs w:val="21"/>
        </w:rPr>
        <w:t>希望设</w:t>
      </w:r>
      <w:r w:rsidRPr="00D62F15">
        <w:rPr>
          <w:rFonts w:ascii="SimSun" w:hAnsi="SimSun" w:hint="eastAsia"/>
          <w:sz w:val="21"/>
          <w:szCs w:val="21"/>
        </w:rPr>
        <w:t>立一个专家工作组</w:t>
      </w:r>
      <w:r w:rsidRPr="00A93A56">
        <w:rPr>
          <w:rFonts w:ascii="SimSun" w:hAnsi="SimSun" w:hint="eastAsia"/>
          <w:sz w:val="21"/>
          <w:szCs w:val="21"/>
        </w:rPr>
        <w:t>的建议</w:t>
      </w:r>
      <w:r w:rsidRPr="00D62F15">
        <w:rPr>
          <w:rFonts w:ascii="SimSun" w:hAnsi="SimSun" w:hint="eastAsia"/>
          <w:sz w:val="21"/>
          <w:szCs w:val="21"/>
        </w:rPr>
        <w:t>，</w:t>
      </w:r>
      <w:r w:rsidRPr="00A93A56">
        <w:rPr>
          <w:rFonts w:ascii="SimSun" w:hAnsi="SimSun" w:hint="eastAsia"/>
          <w:sz w:val="21"/>
          <w:szCs w:val="21"/>
        </w:rPr>
        <w:t>工作组旨在为</w:t>
      </w:r>
      <w:r>
        <w:rPr>
          <w:rFonts w:ascii="SimSun" w:hAnsi="SimSun" w:hint="eastAsia"/>
          <w:sz w:val="21"/>
          <w:szCs w:val="21"/>
        </w:rPr>
        <w:t>该项目</w:t>
      </w:r>
      <w:r w:rsidRPr="00A93A56">
        <w:rPr>
          <w:rFonts w:ascii="SimSun" w:hAnsi="SimSun" w:hint="eastAsia"/>
          <w:sz w:val="21"/>
          <w:szCs w:val="21"/>
        </w:rPr>
        <w:t>援建的知识产权</w:t>
      </w:r>
      <w:r>
        <w:rPr>
          <w:rFonts w:ascii="SimSun" w:hAnsi="SimSun" w:hint="eastAsia"/>
          <w:sz w:val="21"/>
          <w:szCs w:val="21"/>
        </w:rPr>
        <w:t>培训机构</w:t>
      </w:r>
      <w:r w:rsidRPr="00A93A56">
        <w:rPr>
          <w:rFonts w:ascii="SimSun" w:hAnsi="SimSun" w:hint="eastAsia"/>
          <w:sz w:val="21"/>
          <w:szCs w:val="21"/>
        </w:rPr>
        <w:t>开发</w:t>
      </w:r>
      <w:r w:rsidRPr="00D62F15">
        <w:rPr>
          <w:rFonts w:ascii="SimSun" w:hAnsi="SimSun" w:hint="eastAsia"/>
          <w:sz w:val="21"/>
          <w:szCs w:val="21"/>
        </w:rPr>
        <w:t>报告模板。</w:t>
      </w:r>
      <w:r>
        <w:rPr>
          <w:rFonts w:ascii="SimSun" w:hAnsi="SimSun" w:hint="eastAsia"/>
          <w:sz w:val="21"/>
          <w:szCs w:val="21"/>
        </w:rPr>
        <w:t>集团提</w:t>
      </w:r>
      <w:r w:rsidRPr="00A93A56">
        <w:rPr>
          <w:rFonts w:ascii="SimSun" w:hAnsi="SimSun" w:hint="eastAsia"/>
          <w:sz w:val="21"/>
          <w:szCs w:val="21"/>
        </w:rPr>
        <w:t>及了</w:t>
      </w:r>
      <w:r>
        <w:rPr>
          <w:rFonts w:ascii="SimSun" w:hAnsi="SimSun"/>
          <w:sz w:val="21"/>
          <w:szCs w:val="21"/>
        </w:rPr>
        <w:t>WIPO</w:t>
      </w:r>
      <w:r>
        <w:rPr>
          <w:rFonts w:ascii="SimSun" w:hAnsi="SimSun" w:hint="eastAsia"/>
          <w:sz w:val="21"/>
          <w:szCs w:val="21"/>
        </w:rPr>
        <w:t>学院</w:t>
      </w:r>
      <w:r w:rsidRPr="00A93A56">
        <w:rPr>
          <w:rFonts w:ascii="SimSun" w:hAnsi="SimSun" w:hint="eastAsia"/>
          <w:sz w:val="21"/>
          <w:szCs w:val="21"/>
        </w:rPr>
        <w:t>在</w:t>
      </w:r>
      <w:r>
        <w:rPr>
          <w:rFonts w:ascii="SimSun" w:hAnsi="SimSun" w:hint="eastAsia"/>
          <w:sz w:val="21"/>
          <w:szCs w:val="21"/>
        </w:rPr>
        <w:t>合作期结束后的</w:t>
      </w:r>
      <w:r w:rsidRPr="00A93A56">
        <w:rPr>
          <w:rFonts w:ascii="SimSun" w:hAnsi="SimSun" w:hint="eastAsia"/>
          <w:sz w:val="21"/>
          <w:szCs w:val="21"/>
        </w:rPr>
        <w:t>前</w:t>
      </w:r>
      <w:r w:rsidRPr="00D62F15">
        <w:rPr>
          <w:rFonts w:ascii="SimSun" w:hAnsi="SimSun" w:hint="eastAsia"/>
          <w:sz w:val="21"/>
          <w:szCs w:val="21"/>
        </w:rPr>
        <w:t>两年</w:t>
      </w:r>
      <w:r w:rsidRPr="00A93A56">
        <w:rPr>
          <w:rFonts w:ascii="SimSun" w:hAnsi="SimSun" w:hint="eastAsia"/>
          <w:sz w:val="21"/>
          <w:szCs w:val="21"/>
        </w:rPr>
        <w:t>里对国家学院进行</w:t>
      </w:r>
      <w:r>
        <w:rPr>
          <w:rFonts w:ascii="SimSun" w:hAnsi="SimSun" w:hint="eastAsia"/>
          <w:sz w:val="21"/>
          <w:szCs w:val="21"/>
        </w:rPr>
        <w:t>监</w:t>
      </w:r>
      <w:r w:rsidRPr="00A93A56">
        <w:rPr>
          <w:rFonts w:ascii="SimSun" w:hAnsi="SimSun" w:hint="eastAsia"/>
          <w:sz w:val="21"/>
          <w:szCs w:val="21"/>
        </w:rPr>
        <w:t>测和援</w:t>
      </w:r>
      <w:r>
        <w:rPr>
          <w:rFonts w:ascii="SimSun" w:hAnsi="SimSun" w:hint="eastAsia"/>
          <w:sz w:val="21"/>
          <w:szCs w:val="21"/>
        </w:rPr>
        <w:t>助的建议。</w:t>
      </w:r>
      <w:r w:rsidRPr="00A93A56">
        <w:rPr>
          <w:rFonts w:ascii="SimSun" w:hAnsi="SimSun" w:hint="eastAsia"/>
          <w:sz w:val="21"/>
          <w:szCs w:val="21"/>
        </w:rPr>
        <w:t>它</w:t>
      </w:r>
      <w:r>
        <w:rPr>
          <w:rFonts w:ascii="SimSun" w:hAnsi="SimSun" w:hint="eastAsia"/>
          <w:sz w:val="21"/>
          <w:szCs w:val="21"/>
        </w:rPr>
        <w:t>强调</w:t>
      </w:r>
      <w:r w:rsidRPr="00A93A56">
        <w:rPr>
          <w:rFonts w:ascii="SimSun" w:hAnsi="SimSun" w:hint="eastAsia"/>
          <w:sz w:val="21"/>
          <w:szCs w:val="21"/>
        </w:rPr>
        <w:t>说向这些学院提供</w:t>
      </w:r>
      <w:r>
        <w:rPr>
          <w:rFonts w:ascii="SimSun" w:hAnsi="SimSun" w:hint="eastAsia"/>
          <w:sz w:val="21"/>
          <w:szCs w:val="21"/>
        </w:rPr>
        <w:t>监测和</w:t>
      </w:r>
      <w:r w:rsidRPr="00D62F15">
        <w:rPr>
          <w:rFonts w:ascii="SimSun" w:hAnsi="SimSun" w:hint="eastAsia"/>
          <w:sz w:val="21"/>
          <w:szCs w:val="21"/>
        </w:rPr>
        <w:t>援助</w:t>
      </w:r>
      <w:r w:rsidRPr="00A93A56">
        <w:rPr>
          <w:rFonts w:ascii="SimSun" w:hAnsi="SimSun" w:hint="eastAsia"/>
          <w:sz w:val="21"/>
          <w:szCs w:val="21"/>
        </w:rPr>
        <w:t>的情况</w:t>
      </w:r>
      <w:r>
        <w:rPr>
          <w:rFonts w:ascii="SimSun" w:hAnsi="SimSun" w:hint="eastAsia"/>
          <w:sz w:val="21"/>
          <w:szCs w:val="21"/>
        </w:rPr>
        <w:t>应</w:t>
      </w:r>
      <w:r w:rsidRPr="00A93A56">
        <w:rPr>
          <w:rFonts w:ascii="SimSun" w:hAnsi="SimSun" w:hint="eastAsia"/>
          <w:sz w:val="21"/>
          <w:szCs w:val="21"/>
        </w:rPr>
        <w:t>向</w:t>
      </w:r>
      <w:r>
        <w:rPr>
          <w:rFonts w:ascii="SimSun" w:hAnsi="SimSun" w:hint="eastAsia"/>
          <w:sz w:val="21"/>
          <w:szCs w:val="21"/>
        </w:rPr>
        <w:t>每</w:t>
      </w:r>
      <w:r w:rsidRPr="00A93A56">
        <w:rPr>
          <w:rFonts w:ascii="SimSun" w:hAnsi="SimSun" w:hint="eastAsia"/>
          <w:sz w:val="21"/>
          <w:szCs w:val="21"/>
        </w:rPr>
        <w:t>届</w:t>
      </w:r>
      <w:r>
        <w:rPr>
          <w:rFonts w:ascii="SimSun" w:hAnsi="SimSun"/>
          <w:sz w:val="21"/>
          <w:szCs w:val="21"/>
        </w:rPr>
        <w:t>CDIP</w:t>
      </w:r>
      <w:r w:rsidRPr="00D62F15">
        <w:rPr>
          <w:rFonts w:ascii="SimSun" w:hAnsi="SimSun" w:hint="eastAsia"/>
          <w:sz w:val="21"/>
          <w:szCs w:val="21"/>
        </w:rPr>
        <w:t>会议</w:t>
      </w:r>
      <w:r>
        <w:rPr>
          <w:rFonts w:ascii="SimSun" w:hAnsi="SimSun" w:hint="eastAsia"/>
          <w:sz w:val="21"/>
          <w:szCs w:val="21"/>
        </w:rPr>
        <w:t>报告。</w:t>
      </w:r>
      <w:r w:rsidRPr="00A93A56">
        <w:rPr>
          <w:rFonts w:ascii="SimSun" w:hAnsi="SimSun" w:hint="eastAsia"/>
          <w:sz w:val="21"/>
          <w:szCs w:val="21"/>
        </w:rPr>
        <w:t>在</w:t>
      </w:r>
      <w:r>
        <w:rPr>
          <w:rFonts w:ascii="SimSun" w:hAnsi="SimSun" w:hint="eastAsia"/>
          <w:sz w:val="21"/>
          <w:szCs w:val="21"/>
        </w:rPr>
        <w:t>提到</w:t>
      </w:r>
      <w:r w:rsidRPr="00A93A56">
        <w:rPr>
          <w:rFonts w:ascii="SimSun" w:hAnsi="SimSun" w:hint="eastAsia"/>
          <w:sz w:val="21"/>
          <w:szCs w:val="21"/>
        </w:rPr>
        <w:t>聘用临时</w:t>
      </w:r>
      <w:r w:rsidRPr="00D62F15">
        <w:rPr>
          <w:rFonts w:ascii="SimSun" w:hAnsi="SimSun" w:hint="eastAsia"/>
          <w:sz w:val="21"/>
          <w:szCs w:val="21"/>
        </w:rPr>
        <w:t>顾问</w:t>
      </w:r>
      <w:r w:rsidRPr="00A93A56">
        <w:rPr>
          <w:rFonts w:ascii="SimSun" w:hAnsi="SimSun" w:hint="eastAsia"/>
          <w:sz w:val="21"/>
          <w:szCs w:val="21"/>
        </w:rPr>
        <w:t>参与工作的建议时该</w:t>
      </w:r>
      <w:r w:rsidRPr="00D62F15">
        <w:rPr>
          <w:rFonts w:ascii="SimSun" w:hAnsi="SimSun" w:hint="eastAsia"/>
          <w:sz w:val="21"/>
          <w:szCs w:val="21"/>
        </w:rPr>
        <w:t>集团强调</w:t>
      </w:r>
      <w:r w:rsidRPr="00A93A56">
        <w:rPr>
          <w:rFonts w:ascii="SimSun" w:hAnsi="SimSun" w:hint="eastAsia"/>
          <w:sz w:val="21"/>
          <w:szCs w:val="21"/>
        </w:rPr>
        <w:t>，</w:t>
      </w:r>
      <w:r>
        <w:rPr>
          <w:rFonts w:ascii="SimSun" w:hAnsi="SimSun" w:hint="eastAsia"/>
          <w:sz w:val="21"/>
          <w:szCs w:val="21"/>
        </w:rPr>
        <w:t>受</w:t>
      </w:r>
      <w:r w:rsidRPr="00A93A56">
        <w:rPr>
          <w:rFonts w:ascii="SimSun" w:hAnsi="SimSun" w:hint="eastAsia"/>
          <w:sz w:val="21"/>
          <w:szCs w:val="21"/>
        </w:rPr>
        <w:t>益</w:t>
      </w:r>
      <w:r w:rsidRPr="00D62F15">
        <w:rPr>
          <w:rFonts w:ascii="SimSun" w:hAnsi="SimSun" w:hint="eastAsia"/>
          <w:sz w:val="21"/>
          <w:szCs w:val="21"/>
        </w:rPr>
        <w:t>国</w:t>
      </w:r>
      <w:r w:rsidRPr="00A93A56">
        <w:rPr>
          <w:rFonts w:ascii="SimSun" w:hAnsi="SimSun" w:hint="eastAsia"/>
          <w:sz w:val="21"/>
          <w:szCs w:val="21"/>
        </w:rPr>
        <w:t>应能聘用培训所需数量</w:t>
      </w:r>
      <w:r w:rsidRPr="00D62F15">
        <w:rPr>
          <w:rFonts w:ascii="SimSun" w:hAnsi="SimSun" w:hint="eastAsia"/>
          <w:sz w:val="21"/>
          <w:szCs w:val="21"/>
        </w:rPr>
        <w:t>的</w:t>
      </w:r>
      <w:r w:rsidRPr="00A93A56">
        <w:rPr>
          <w:rFonts w:ascii="SimSun" w:hAnsi="SimSun" w:hint="eastAsia"/>
          <w:sz w:val="21"/>
          <w:szCs w:val="21"/>
        </w:rPr>
        <w:t>临时顾问</w:t>
      </w:r>
      <w:r>
        <w:rPr>
          <w:rFonts w:ascii="SimSun" w:hAnsi="SimSun" w:hint="eastAsia"/>
          <w:sz w:val="21"/>
          <w:szCs w:val="21"/>
        </w:rPr>
        <w:t>。</w:t>
      </w:r>
      <w:r w:rsidRPr="00A93A56">
        <w:rPr>
          <w:rFonts w:ascii="SimSun" w:hAnsi="SimSun" w:hint="eastAsia"/>
          <w:sz w:val="21"/>
          <w:szCs w:val="21"/>
        </w:rPr>
        <w:t>对顾问数量</w:t>
      </w:r>
      <w:r>
        <w:rPr>
          <w:rFonts w:ascii="SimSun" w:hAnsi="SimSun" w:hint="eastAsia"/>
          <w:sz w:val="21"/>
          <w:szCs w:val="21"/>
        </w:rPr>
        <w:t>不应</w:t>
      </w:r>
      <w:r w:rsidRPr="00A93A56">
        <w:rPr>
          <w:rFonts w:ascii="SimSun" w:hAnsi="SimSun" w:hint="eastAsia"/>
          <w:sz w:val="21"/>
          <w:szCs w:val="21"/>
        </w:rPr>
        <w:t>作出限制，并且</w:t>
      </w:r>
      <w:r w:rsidRPr="00D62F15">
        <w:rPr>
          <w:rFonts w:ascii="SimSun" w:hAnsi="SimSun" w:hint="eastAsia"/>
          <w:sz w:val="21"/>
          <w:szCs w:val="21"/>
        </w:rPr>
        <w:t>顾问</w:t>
      </w:r>
      <w:r w:rsidRPr="00A93A56">
        <w:rPr>
          <w:rFonts w:ascii="SimSun" w:hAnsi="SimSun" w:hint="eastAsia"/>
          <w:sz w:val="21"/>
          <w:szCs w:val="21"/>
        </w:rPr>
        <w:t>亦无须仍旧是那些在执行该项目期间参与工作的人。该集团愿意与其他集团一起讨论这项提案。</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31</w:t>
      </w:r>
      <w:r w:rsidRPr="0078678D">
        <w:rPr>
          <w:rFonts w:ascii="SimSun" w:hAnsi="SimSun"/>
          <w:sz w:val="21"/>
          <w:szCs w:val="21"/>
        </w:rPr>
        <w:t>.</w:t>
      </w:r>
      <w:r w:rsidRPr="0078678D">
        <w:rPr>
          <w:rFonts w:ascii="SimSun" w:hAnsi="SimSun"/>
          <w:sz w:val="21"/>
          <w:szCs w:val="21"/>
        </w:rPr>
        <w:tab/>
      </w:r>
      <w:r>
        <w:rPr>
          <w:rFonts w:ascii="SimSun" w:hAnsi="SimSun" w:hint="eastAsia"/>
          <w:sz w:val="21"/>
          <w:szCs w:val="21"/>
        </w:rPr>
        <w:t>美利坚合众国代表团</w:t>
      </w:r>
      <w:r w:rsidRPr="00A93A56">
        <w:rPr>
          <w:rFonts w:ascii="SimSun" w:hAnsi="SimSun" w:hint="eastAsia"/>
          <w:sz w:val="21"/>
          <w:szCs w:val="21"/>
        </w:rPr>
        <w:t>十分</w:t>
      </w:r>
      <w:r>
        <w:rPr>
          <w:rFonts w:ascii="SimSun" w:hAnsi="SimSun" w:hint="eastAsia"/>
          <w:sz w:val="21"/>
          <w:szCs w:val="21"/>
        </w:rPr>
        <w:t>高兴</w:t>
      </w:r>
      <w:r w:rsidRPr="00A93A56">
        <w:rPr>
          <w:rFonts w:ascii="SimSun" w:hAnsi="SimSun" w:hint="eastAsia"/>
          <w:sz w:val="21"/>
          <w:szCs w:val="21"/>
        </w:rPr>
        <w:t>地获悉</w:t>
      </w:r>
      <w:r w:rsidRPr="008B2464">
        <w:rPr>
          <w:rFonts w:ascii="SimSun" w:hAnsi="SimSun" w:hint="eastAsia"/>
          <w:sz w:val="21"/>
          <w:szCs w:val="21"/>
        </w:rPr>
        <w:t>这一重要项目</w:t>
      </w:r>
      <w:r w:rsidRPr="00A93A56">
        <w:rPr>
          <w:rFonts w:ascii="SimSun" w:hAnsi="SimSun" w:hint="eastAsia"/>
          <w:sz w:val="21"/>
          <w:szCs w:val="21"/>
        </w:rPr>
        <w:t>取得</w:t>
      </w:r>
      <w:r>
        <w:rPr>
          <w:rFonts w:ascii="SimSun" w:hAnsi="SimSun" w:hint="eastAsia"/>
          <w:sz w:val="21"/>
          <w:szCs w:val="21"/>
        </w:rPr>
        <w:t>的进展。</w:t>
      </w:r>
      <w:r w:rsidRPr="00A93A56">
        <w:rPr>
          <w:rFonts w:ascii="SimSun" w:hAnsi="SimSun" w:hint="eastAsia"/>
          <w:sz w:val="21"/>
          <w:szCs w:val="21"/>
        </w:rPr>
        <w:t>评估员</w:t>
      </w:r>
      <w:r w:rsidRPr="008B2464">
        <w:rPr>
          <w:rFonts w:ascii="SimSun" w:hAnsi="SimSun" w:hint="eastAsia"/>
          <w:sz w:val="21"/>
          <w:szCs w:val="21"/>
        </w:rPr>
        <w:t>指出</w:t>
      </w:r>
      <w:r w:rsidRPr="00A93A56">
        <w:rPr>
          <w:rFonts w:ascii="SimSun" w:hAnsi="SimSun" w:hint="eastAsia"/>
          <w:sz w:val="21"/>
          <w:szCs w:val="21"/>
        </w:rPr>
        <w:t>，成员国参与项目人员的</w:t>
      </w:r>
      <w:r>
        <w:rPr>
          <w:rFonts w:ascii="SimSun" w:hAnsi="SimSun" w:hint="eastAsia"/>
          <w:sz w:val="21"/>
          <w:szCs w:val="21"/>
        </w:rPr>
        <w:t>内部结构调整导致关键人员的更换。</w:t>
      </w:r>
      <w:r w:rsidRPr="00A93A56">
        <w:rPr>
          <w:rFonts w:ascii="SimSun" w:hAnsi="SimSun" w:hint="eastAsia"/>
          <w:sz w:val="21"/>
          <w:szCs w:val="21"/>
        </w:rPr>
        <w:t>对于</w:t>
      </w:r>
      <w:r>
        <w:rPr>
          <w:rFonts w:ascii="SimSun" w:hAnsi="SimSun" w:hint="eastAsia"/>
          <w:sz w:val="21"/>
          <w:szCs w:val="21"/>
        </w:rPr>
        <w:t>依赖关键人员</w:t>
      </w:r>
      <w:r w:rsidRPr="00A93A56">
        <w:rPr>
          <w:rFonts w:ascii="SimSun" w:hAnsi="SimSun" w:hint="eastAsia"/>
          <w:sz w:val="21"/>
          <w:szCs w:val="21"/>
        </w:rPr>
        <w:t>来推进计划</w:t>
      </w:r>
      <w:r w:rsidRPr="008B2464">
        <w:rPr>
          <w:rFonts w:ascii="SimSun" w:hAnsi="SimSun" w:hint="eastAsia"/>
          <w:sz w:val="21"/>
          <w:szCs w:val="21"/>
        </w:rPr>
        <w:t>的任何技术援助项目</w:t>
      </w:r>
      <w:r w:rsidRPr="00A93A56">
        <w:rPr>
          <w:rFonts w:ascii="SimSun" w:hAnsi="SimSun" w:hint="eastAsia"/>
          <w:sz w:val="21"/>
          <w:szCs w:val="21"/>
        </w:rPr>
        <w:t>而言，这无疑是我们所面临的一个</w:t>
      </w:r>
      <w:r>
        <w:rPr>
          <w:rFonts w:ascii="SimSun" w:hAnsi="SimSun" w:hint="eastAsia"/>
          <w:sz w:val="21"/>
          <w:szCs w:val="21"/>
        </w:rPr>
        <w:t>挑战。代表团</w:t>
      </w:r>
      <w:r w:rsidRPr="00A93A56">
        <w:rPr>
          <w:rFonts w:ascii="SimSun" w:hAnsi="SimSun" w:hint="eastAsia"/>
          <w:sz w:val="21"/>
          <w:szCs w:val="21"/>
        </w:rPr>
        <w:t>希望从</w:t>
      </w:r>
      <w:r w:rsidRPr="008B2464">
        <w:rPr>
          <w:rFonts w:ascii="SimSun" w:hAnsi="SimSun" w:hint="eastAsia"/>
          <w:sz w:val="21"/>
          <w:szCs w:val="21"/>
        </w:rPr>
        <w:t>秘书处</w:t>
      </w:r>
      <w:r w:rsidRPr="00A93A56">
        <w:rPr>
          <w:rFonts w:ascii="SimSun" w:hAnsi="SimSun" w:hint="eastAsia"/>
          <w:sz w:val="21"/>
          <w:szCs w:val="21"/>
        </w:rPr>
        <w:t>了解</w:t>
      </w:r>
      <w:r w:rsidRPr="008B2464">
        <w:rPr>
          <w:rFonts w:ascii="SimSun" w:hAnsi="SimSun" w:hint="eastAsia"/>
          <w:sz w:val="21"/>
          <w:szCs w:val="21"/>
        </w:rPr>
        <w:t>它建议</w:t>
      </w:r>
      <w:r w:rsidRPr="00A93A56">
        <w:rPr>
          <w:rFonts w:ascii="SimSun" w:hAnsi="SimSun" w:hint="eastAsia"/>
          <w:sz w:val="21"/>
          <w:szCs w:val="21"/>
        </w:rPr>
        <w:t>应</w:t>
      </w:r>
      <w:r>
        <w:rPr>
          <w:rFonts w:ascii="SimSun" w:hAnsi="SimSun" w:hint="eastAsia"/>
          <w:sz w:val="21"/>
          <w:szCs w:val="21"/>
        </w:rPr>
        <w:t>如何设计项目</w:t>
      </w:r>
      <w:r w:rsidRPr="008B2464">
        <w:rPr>
          <w:rFonts w:ascii="SimSun" w:hAnsi="SimSun" w:hint="eastAsia"/>
          <w:sz w:val="21"/>
          <w:szCs w:val="21"/>
        </w:rPr>
        <w:t>以</w:t>
      </w:r>
      <w:r w:rsidRPr="00A93A56">
        <w:rPr>
          <w:rFonts w:ascii="SimSun" w:hAnsi="SimSun" w:hint="eastAsia"/>
          <w:sz w:val="21"/>
          <w:szCs w:val="21"/>
        </w:rPr>
        <w:t>便</w:t>
      </w:r>
      <w:r w:rsidRPr="008B2464">
        <w:rPr>
          <w:rFonts w:ascii="SimSun" w:hAnsi="SimSun" w:hint="eastAsia"/>
          <w:sz w:val="21"/>
          <w:szCs w:val="21"/>
        </w:rPr>
        <w:t>在将来管理这一风险。</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lastRenderedPageBreak/>
        <w:t>32</w:t>
      </w:r>
      <w:r w:rsidRPr="0078678D">
        <w:rPr>
          <w:rFonts w:ascii="SimSun" w:hAnsi="SimSun"/>
          <w:sz w:val="21"/>
          <w:szCs w:val="21"/>
        </w:rPr>
        <w:t>.</w:t>
      </w:r>
      <w:r w:rsidRPr="0078678D">
        <w:rPr>
          <w:rFonts w:ascii="SimSun" w:hAnsi="SimSun"/>
          <w:sz w:val="21"/>
          <w:szCs w:val="21"/>
        </w:rPr>
        <w:tab/>
      </w:r>
      <w:r>
        <w:rPr>
          <w:rFonts w:ascii="SimSun" w:hAnsi="SimSun" w:hint="eastAsia"/>
          <w:sz w:val="21"/>
          <w:szCs w:val="21"/>
        </w:rPr>
        <w:t>埃及代表团表示支持巴西</w:t>
      </w:r>
      <w:r w:rsidRPr="00A93A56">
        <w:rPr>
          <w:rFonts w:ascii="SimSun" w:hAnsi="SimSun" w:hint="eastAsia"/>
          <w:sz w:val="21"/>
          <w:szCs w:val="21"/>
        </w:rPr>
        <w:t>和</w:t>
      </w:r>
      <w:r w:rsidRPr="008B2464">
        <w:rPr>
          <w:rFonts w:ascii="SimSun" w:hAnsi="SimSun" w:hint="eastAsia"/>
          <w:sz w:val="21"/>
          <w:szCs w:val="21"/>
        </w:rPr>
        <w:t>阿尔及利亚代表团</w:t>
      </w:r>
      <w:r w:rsidRPr="00A93A56">
        <w:rPr>
          <w:rFonts w:ascii="SimSun" w:hAnsi="SimSun" w:hint="eastAsia"/>
          <w:sz w:val="21"/>
          <w:szCs w:val="21"/>
        </w:rPr>
        <w:t>分别</w:t>
      </w:r>
      <w:r w:rsidRPr="008B2464">
        <w:rPr>
          <w:rFonts w:ascii="SimSun" w:hAnsi="SimSun" w:hint="eastAsia"/>
          <w:sz w:val="21"/>
          <w:szCs w:val="21"/>
        </w:rPr>
        <w:t>代表非洲集团和</w:t>
      </w:r>
      <w:r w:rsidRPr="00A93A56">
        <w:rPr>
          <w:rFonts w:ascii="SimSun" w:hAnsi="SimSun" w:hint="eastAsia"/>
          <w:sz w:val="21"/>
          <w:szCs w:val="21"/>
        </w:rPr>
        <w:t>发展议程集团</w:t>
      </w:r>
      <w:r>
        <w:rPr>
          <w:rFonts w:ascii="SimSun" w:hAnsi="SimSun" w:hint="eastAsia"/>
          <w:sz w:val="21"/>
          <w:szCs w:val="21"/>
        </w:rPr>
        <w:t>所作的发言。代表团重申该项目对发展中国家极为重要。代表团</w:t>
      </w:r>
      <w:r w:rsidRPr="00A93A56">
        <w:rPr>
          <w:rFonts w:ascii="SimSun" w:hAnsi="SimSun" w:hint="eastAsia"/>
          <w:sz w:val="21"/>
          <w:szCs w:val="21"/>
        </w:rPr>
        <w:t>愿意</w:t>
      </w:r>
      <w:r w:rsidRPr="008B2464">
        <w:rPr>
          <w:rFonts w:ascii="SimSun" w:hAnsi="SimSun" w:hint="eastAsia"/>
          <w:sz w:val="21"/>
          <w:szCs w:val="21"/>
        </w:rPr>
        <w:t>与</w:t>
      </w:r>
      <w:r>
        <w:rPr>
          <w:rFonts w:ascii="SimSun" w:hAnsi="SimSun"/>
          <w:sz w:val="21"/>
          <w:szCs w:val="21"/>
        </w:rPr>
        <w:t>WIPO</w:t>
      </w:r>
      <w:r w:rsidRPr="008B2464">
        <w:rPr>
          <w:rFonts w:ascii="SimSun" w:hAnsi="SimSun" w:hint="eastAsia"/>
          <w:sz w:val="21"/>
          <w:szCs w:val="21"/>
        </w:rPr>
        <w:t>合作，并希望协作</w:t>
      </w:r>
      <w:r w:rsidRPr="00A93A56">
        <w:rPr>
          <w:rFonts w:ascii="SimSun" w:hAnsi="SimSun" w:hint="eastAsia"/>
          <w:sz w:val="21"/>
          <w:szCs w:val="21"/>
        </w:rPr>
        <w:t>将取得</w:t>
      </w:r>
      <w:r>
        <w:rPr>
          <w:rFonts w:ascii="SimSun" w:hAnsi="SimSun" w:hint="eastAsia"/>
          <w:sz w:val="21"/>
          <w:szCs w:val="21"/>
        </w:rPr>
        <w:t>积极进展。</w:t>
      </w:r>
      <w:r w:rsidRPr="008B2464">
        <w:rPr>
          <w:rFonts w:ascii="SimSun" w:hAnsi="SimSun" w:hint="eastAsia"/>
          <w:sz w:val="21"/>
          <w:szCs w:val="21"/>
        </w:rPr>
        <w:t>代表团强调</w:t>
      </w:r>
      <w:r w:rsidRPr="00A93A56">
        <w:rPr>
          <w:rFonts w:ascii="SimSun" w:hAnsi="SimSun" w:hint="eastAsia"/>
          <w:sz w:val="21"/>
          <w:szCs w:val="21"/>
        </w:rPr>
        <w:t>说国家一级的努力可以确保项目取得成功。</w:t>
      </w:r>
      <w:r>
        <w:rPr>
          <w:rFonts w:ascii="SimSun" w:hAnsi="SimSun" w:hint="eastAsia"/>
          <w:sz w:val="21"/>
          <w:szCs w:val="21"/>
        </w:rPr>
        <w:t>它</w:t>
      </w:r>
      <w:r w:rsidRPr="00A93A56">
        <w:rPr>
          <w:rFonts w:ascii="SimSun" w:hAnsi="SimSun" w:hint="eastAsia"/>
          <w:sz w:val="21"/>
          <w:szCs w:val="21"/>
        </w:rPr>
        <w:t>介绍了</w:t>
      </w:r>
      <w:r>
        <w:rPr>
          <w:rFonts w:ascii="SimSun" w:hAnsi="SimSun" w:hint="eastAsia"/>
          <w:sz w:val="21"/>
          <w:szCs w:val="21"/>
        </w:rPr>
        <w:t>埃及</w:t>
      </w:r>
      <w:r w:rsidRPr="00A93A56">
        <w:rPr>
          <w:rFonts w:ascii="SimSun" w:hAnsi="SimSun" w:hint="eastAsia"/>
          <w:sz w:val="21"/>
          <w:szCs w:val="21"/>
        </w:rPr>
        <w:t>在这方面活动的</w:t>
      </w:r>
      <w:r>
        <w:rPr>
          <w:rFonts w:ascii="SimSun" w:hAnsi="SimSun" w:hint="eastAsia"/>
          <w:sz w:val="21"/>
          <w:szCs w:val="21"/>
        </w:rPr>
        <w:t>一些</w:t>
      </w:r>
      <w:r w:rsidRPr="008B2464">
        <w:rPr>
          <w:rFonts w:ascii="SimSun" w:hAnsi="SimSun" w:hint="eastAsia"/>
          <w:sz w:val="21"/>
          <w:szCs w:val="21"/>
        </w:rPr>
        <w:t>细节。</w:t>
      </w:r>
      <w:r w:rsidRPr="00A93A56">
        <w:rPr>
          <w:rFonts w:ascii="SimSun" w:hAnsi="SimSun" w:hint="eastAsia"/>
          <w:sz w:val="21"/>
          <w:szCs w:val="21"/>
        </w:rPr>
        <w:t>在</w:t>
      </w:r>
      <w:r w:rsidRPr="008B2464">
        <w:rPr>
          <w:rFonts w:ascii="SimSun" w:hAnsi="SimSun" w:hint="eastAsia"/>
          <w:sz w:val="21"/>
          <w:szCs w:val="21"/>
        </w:rPr>
        <w:t>谈到培训</w:t>
      </w:r>
      <w:r w:rsidRPr="00A93A56">
        <w:rPr>
          <w:rFonts w:ascii="SimSun" w:hAnsi="SimSun" w:hint="eastAsia"/>
          <w:sz w:val="21"/>
          <w:szCs w:val="21"/>
        </w:rPr>
        <w:t>人</w:t>
      </w:r>
      <w:r w:rsidRPr="008B2464">
        <w:rPr>
          <w:rFonts w:ascii="SimSun" w:hAnsi="SimSun" w:hint="eastAsia"/>
          <w:sz w:val="21"/>
          <w:szCs w:val="21"/>
        </w:rPr>
        <w:t>员的培训</w:t>
      </w:r>
      <w:r w:rsidRPr="00A93A56">
        <w:rPr>
          <w:rFonts w:ascii="SimSun" w:hAnsi="SimSun" w:hint="eastAsia"/>
          <w:sz w:val="21"/>
          <w:szCs w:val="21"/>
        </w:rPr>
        <w:t>时</w:t>
      </w:r>
      <w:r>
        <w:rPr>
          <w:rFonts w:ascii="SimSun" w:hAnsi="SimSun" w:hint="eastAsia"/>
          <w:sz w:val="21"/>
          <w:szCs w:val="21"/>
        </w:rPr>
        <w:t>，代表团</w:t>
      </w:r>
      <w:r w:rsidRPr="00A93A56">
        <w:rPr>
          <w:rFonts w:ascii="SimSun" w:hAnsi="SimSun" w:hint="eastAsia"/>
          <w:sz w:val="21"/>
          <w:szCs w:val="21"/>
        </w:rPr>
        <w:t>指出，已遴选出</w:t>
      </w:r>
      <w:r w:rsidRPr="008B2464">
        <w:rPr>
          <w:rFonts w:ascii="SimSun" w:hAnsi="SimSun"/>
          <w:sz w:val="21"/>
          <w:szCs w:val="21"/>
        </w:rPr>
        <w:t>10</w:t>
      </w:r>
      <w:r w:rsidRPr="00A93A56">
        <w:rPr>
          <w:rFonts w:ascii="SimSun" w:hAnsi="SimSun" w:hint="eastAsia"/>
          <w:sz w:val="21"/>
          <w:szCs w:val="21"/>
        </w:rPr>
        <w:t>多</w:t>
      </w:r>
      <w:r>
        <w:rPr>
          <w:rFonts w:ascii="SimSun" w:hAnsi="SimSun" w:hint="eastAsia"/>
          <w:sz w:val="21"/>
          <w:szCs w:val="21"/>
        </w:rPr>
        <w:t>名</w:t>
      </w:r>
      <w:r w:rsidRPr="00A93A56">
        <w:rPr>
          <w:rFonts w:ascii="SimSun" w:hAnsi="SimSun" w:hint="eastAsia"/>
          <w:sz w:val="21"/>
          <w:szCs w:val="21"/>
        </w:rPr>
        <w:t>培训人员</w:t>
      </w:r>
      <w:r>
        <w:rPr>
          <w:rFonts w:ascii="SimSun" w:hAnsi="SimSun" w:hint="eastAsia"/>
          <w:sz w:val="21"/>
          <w:szCs w:val="21"/>
        </w:rPr>
        <w:t>。他们</w:t>
      </w:r>
      <w:r w:rsidRPr="00A93A56">
        <w:rPr>
          <w:rFonts w:ascii="SimSun" w:hAnsi="SimSun" w:hint="eastAsia"/>
          <w:sz w:val="21"/>
          <w:szCs w:val="21"/>
        </w:rPr>
        <w:t>在2012年</w:t>
      </w:r>
      <w:r>
        <w:rPr>
          <w:rFonts w:ascii="SimSun" w:hAnsi="SimSun"/>
          <w:sz w:val="21"/>
          <w:szCs w:val="21"/>
        </w:rPr>
        <w:t>11</w:t>
      </w:r>
      <w:r w:rsidRPr="008B2464">
        <w:rPr>
          <w:rFonts w:ascii="SimSun" w:hAnsi="SimSun" w:hint="eastAsia"/>
          <w:sz w:val="21"/>
          <w:szCs w:val="21"/>
        </w:rPr>
        <w:t>月</w:t>
      </w:r>
      <w:r>
        <w:rPr>
          <w:rFonts w:ascii="SimSun" w:hAnsi="SimSun"/>
          <w:sz w:val="21"/>
          <w:szCs w:val="21"/>
        </w:rPr>
        <w:t>4</w:t>
      </w:r>
      <w:r w:rsidRPr="00A93A56">
        <w:rPr>
          <w:rFonts w:ascii="SimSun" w:hAnsi="SimSun" w:hint="eastAsia"/>
          <w:sz w:val="21"/>
          <w:szCs w:val="21"/>
        </w:rPr>
        <w:t>日至</w:t>
      </w:r>
      <w:r w:rsidRPr="008B2464">
        <w:rPr>
          <w:rFonts w:ascii="SimSun" w:hAnsi="SimSun"/>
          <w:sz w:val="21"/>
          <w:szCs w:val="21"/>
        </w:rPr>
        <w:t>8</w:t>
      </w:r>
      <w:r w:rsidRPr="00A93A56">
        <w:rPr>
          <w:rFonts w:ascii="SimSun" w:hAnsi="SimSun" w:hint="eastAsia"/>
          <w:sz w:val="21"/>
          <w:szCs w:val="21"/>
        </w:rPr>
        <w:t>日之间接受了培训</w:t>
      </w:r>
      <w:r w:rsidRPr="008B2464">
        <w:rPr>
          <w:rFonts w:ascii="SimSun" w:hAnsi="SimSun" w:hint="eastAsia"/>
          <w:sz w:val="21"/>
          <w:szCs w:val="21"/>
        </w:rPr>
        <w:t>。</w:t>
      </w:r>
      <w:r>
        <w:rPr>
          <w:rFonts w:ascii="SimSun" w:hAnsi="SimSun"/>
          <w:sz w:val="21"/>
          <w:szCs w:val="21"/>
        </w:rPr>
        <w:t>WIPO</w:t>
      </w:r>
      <w:r>
        <w:rPr>
          <w:rFonts w:ascii="SimSun" w:hAnsi="SimSun" w:hint="eastAsia"/>
          <w:sz w:val="21"/>
          <w:szCs w:val="21"/>
        </w:rPr>
        <w:t>工作人员在同一</w:t>
      </w:r>
      <w:r w:rsidRPr="008B2464">
        <w:rPr>
          <w:rFonts w:ascii="SimSun" w:hAnsi="SimSun" w:hint="eastAsia"/>
          <w:sz w:val="21"/>
          <w:szCs w:val="21"/>
        </w:rPr>
        <w:t>期</w:t>
      </w:r>
      <w:r w:rsidRPr="00A93A56">
        <w:rPr>
          <w:rFonts w:ascii="SimSun" w:hAnsi="SimSun" w:hint="eastAsia"/>
          <w:sz w:val="21"/>
          <w:szCs w:val="21"/>
        </w:rPr>
        <w:t>间也</w:t>
      </w:r>
      <w:r>
        <w:rPr>
          <w:rFonts w:ascii="SimSun" w:hAnsi="SimSun" w:hint="eastAsia"/>
          <w:sz w:val="21"/>
          <w:szCs w:val="21"/>
        </w:rPr>
        <w:t>访问了埃及。</w:t>
      </w:r>
      <w:r w:rsidRPr="00A93A56">
        <w:rPr>
          <w:rFonts w:ascii="SimSun" w:hAnsi="SimSun" w:hint="eastAsia"/>
          <w:sz w:val="21"/>
          <w:szCs w:val="21"/>
        </w:rPr>
        <w:t>培训使用了</w:t>
      </w:r>
      <w:r>
        <w:rPr>
          <w:rFonts w:ascii="SimSun" w:hAnsi="SimSun" w:hint="eastAsia"/>
          <w:sz w:val="21"/>
          <w:szCs w:val="21"/>
        </w:rPr>
        <w:t>远程学习方法。许多专家也</w:t>
      </w:r>
      <w:r w:rsidRPr="008B2464">
        <w:rPr>
          <w:rFonts w:ascii="SimSun" w:hAnsi="SimSun" w:hint="eastAsia"/>
          <w:sz w:val="21"/>
          <w:szCs w:val="21"/>
        </w:rPr>
        <w:t>提供</w:t>
      </w:r>
      <w:r w:rsidRPr="00A93A56">
        <w:rPr>
          <w:rFonts w:ascii="SimSun" w:hAnsi="SimSun" w:hint="eastAsia"/>
          <w:sz w:val="21"/>
          <w:szCs w:val="21"/>
        </w:rPr>
        <w:t>了帮</w:t>
      </w:r>
      <w:r w:rsidRPr="008B2464">
        <w:rPr>
          <w:rFonts w:ascii="SimSun" w:hAnsi="SimSun" w:hint="eastAsia"/>
          <w:sz w:val="21"/>
          <w:szCs w:val="21"/>
        </w:rPr>
        <w:t>助，</w:t>
      </w:r>
      <w:r w:rsidRPr="00A93A56">
        <w:rPr>
          <w:rFonts w:ascii="SimSun" w:hAnsi="SimSun" w:hint="eastAsia"/>
          <w:sz w:val="21"/>
          <w:szCs w:val="21"/>
        </w:rPr>
        <w:t>其范围特别涉及到</w:t>
      </w:r>
      <w:r w:rsidRPr="008B2464">
        <w:rPr>
          <w:rFonts w:ascii="SimSun" w:hAnsi="SimSun" w:hint="eastAsia"/>
          <w:sz w:val="21"/>
          <w:szCs w:val="21"/>
        </w:rPr>
        <w:t>开罗以外的省</w:t>
      </w:r>
      <w:r w:rsidRPr="00A93A56">
        <w:rPr>
          <w:rFonts w:ascii="SimSun" w:hAnsi="SimSun" w:hint="eastAsia"/>
          <w:sz w:val="21"/>
          <w:szCs w:val="21"/>
        </w:rPr>
        <w:t>份</w:t>
      </w:r>
      <w:r w:rsidRPr="008B2464">
        <w:rPr>
          <w:rFonts w:ascii="SimSun" w:hAnsi="SimSun" w:hint="eastAsia"/>
          <w:sz w:val="21"/>
          <w:szCs w:val="21"/>
        </w:rPr>
        <w:t>和地区。此外，还任命了一名主任。该代表团感谢</w:t>
      </w:r>
      <w:r>
        <w:rPr>
          <w:rFonts w:ascii="SimSun" w:hAnsi="SimSun"/>
          <w:sz w:val="21"/>
          <w:szCs w:val="21"/>
        </w:rPr>
        <w:t>WIPO</w:t>
      </w:r>
      <w:r w:rsidRPr="00A93A56">
        <w:rPr>
          <w:rFonts w:ascii="SimSun" w:hAnsi="SimSun" w:hint="eastAsia"/>
          <w:sz w:val="21"/>
          <w:szCs w:val="21"/>
        </w:rPr>
        <w:t>所做的</w:t>
      </w:r>
      <w:r w:rsidRPr="008B2464">
        <w:rPr>
          <w:rFonts w:ascii="SimSun" w:hAnsi="SimSun" w:hint="eastAsia"/>
          <w:sz w:val="21"/>
          <w:szCs w:val="21"/>
        </w:rPr>
        <w:t>工作，并</w:t>
      </w:r>
      <w:r w:rsidRPr="00A93A56">
        <w:rPr>
          <w:rFonts w:ascii="SimSun" w:hAnsi="SimSun" w:hint="eastAsia"/>
          <w:sz w:val="21"/>
          <w:szCs w:val="21"/>
        </w:rPr>
        <w:t>表示</w:t>
      </w:r>
      <w:r w:rsidRPr="008B2464">
        <w:rPr>
          <w:rFonts w:ascii="SimSun" w:hAnsi="SimSun" w:hint="eastAsia"/>
          <w:sz w:val="21"/>
          <w:szCs w:val="21"/>
        </w:rPr>
        <w:t>支持</w:t>
      </w:r>
      <w:r w:rsidRPr="00A93A56">
        <w:rPr>
          <w:rFonts w:ascii="SimSun" w:hAnsi="SimSun" w:hint="eastAsia"/>
          <w:sz w:val="21"/>
          <w:szCs w:val="21"/>
        </w:rPr>
        <w:t>本组织的</w:t>
      </w:r>
      <w:r>
        <w:rPr>
          <w:rFonts w:ascii="SimSun" w:hAnsi="SimSun" w:hint="eastAsia"/>
          <w:sz w:val="21"/>
          <w:szCs w:val="21"/>
        </w:rPr>
        <w:t>一切努力。该项目非常重要，</w:t>
      </w:r>
      <w:r w:rsidRPr="008B2464">
        <w:rPr>
          <w:rFonts w:ascii="SimSun" w:hAnsi="SimSun"/>
          <w:sz w:val="21"/>
          <w:szCs w:val="21"/>
        </w:rPr>
        <w:t>WIPO</w:t>
      </w:r>
      <w:r w:rsidRPr="00A93A56">
        <w:rPr>
          <w:rFonts w:ascii="SimSun" w:hAnsi="SimSun" w:hint="eastAsia"/>
          <w:sz w:val="21"/>
          <w:szCs w:val="21"/>
        </w:rPr>
        <w:t>值得长期为其提供资助</w:t>
      </w:r>
      <w:r w:rsidR="00B80A52">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33</w:t>
      </w:r>
      <w:r w:rsidRPr="0078678D">
        <w:rPr>
          <w:rFonts w:ascii="SimSun" w:hAnsi="SimSun"/>
          <w:sz w:val="21"/>
          <w:szCs w:val="21"/>
        </w:rPr>
        <w:t>.</w:t>
      </w:r>
      <w:r w:rsidRPr="0078678D">
        <w:rPr>
          <w:rFonts w:ascii="SimSun" w:hAnsi="SimSun"/>
          <w:sz w:val="21"/>
          <w:szCs w:val="21"/>
        </w:rPr>
        <w:tab/>
      </w:r>
      <w:r>
        <w:rPr>
          <w:rFonts w:ascii="SimSun" w:hAnsi="SimSun" w:hint="eastAsia"/>
          <w:sz w:val="21"/>
          <w:szCs w:val="21"/>
        </w:rPr>
        <w:t>西班牙代表团</w:t>
      </w:r>
      <w:r w:rsidRPr="00A93A56">
        <w:rPr>
          <w:rFonts w:ascii="SimSun" w:hAnsi="SimSun" w:hint="eastAsia"/>
          <w:sz w:val="21"/>
          <w:szCs w:val="21"/>
        </w:rPr>
        <w:t>承诺</w:t>
      </w:r>
      <w:r>
        <w:rPr>
          <w:rFonts w:ascii="SimSun" w:hAnsi="SimSun" w:hint="eastAsia"/>
          <w:sz w:val="21"/>
          <w:szCs w:val="21"/>
        </w:rPr>
        <w:t>建设性地参与委员会的工作。由于这是</w:t>
      </w:r>
      <w:r w:rsidRPr="00A93A56">
        <w:rPr>
          <w:rFonts w:ascii="SimSun" w:hAnsi="SimSun" w:hint="eastAsia"/>
          <w:sz w:val="21"/>
          <w:szCs w:val="21"/>
        </w:rPr>
        <w:t>主席第</w:t>
      </w:r>
      <w:r w:rsidRPr="008B2464">
        <w:rPr>
          <w:rFonts w:ascii="SimSun" w:hAnsi="SimSun" w:hint="eastAsia"/>
          <w:sz w:val="21"/>
          <w:szCs w:val="21"/>
        </w:rPr>
        <w:t>二次主持委员会</w:t>
      </w:r>
      <w:r w:rsidRPr="00A93A56">
        <w:rPr>
          <w:rFonts w:ascii="SimSun" w:hAnsi="SimSun" w:hint="eastAsia"/>
          <w:sz w:val="21"/>
          <w:szCs w:val="21"/>
        </w:rPr>
        <w:t>工作</w:t>
      </w:r>
      <w:r>
        <w:rPr>
          <w:rFonts w:ascii="SimSun" w:hAnsi="SimSun" w:hint="eastAsia"/>
          <w:sz w:val="21"/>
          <w:szCs w:val="21"/>
        </w:rPr>
        <w:t>，代表团</w:t>
      </w:r>
      <w:r w:rsidRPr="00A93A56">
        <w:rPr>
          <w:rFonts w:ascii="SimSun" w:hAnsi="SimSun" w:hint="eastAsia"/>
          <w:sz w:val="21"/>
          <w:szCs w:val="21"/>
        </w:rPr>
        <w:t>确信主席会还记得代表团</w:t>
      </w:r>
      <w:r>
        <w:rPr>
          <w:rFonts w:ascii="SimSun" w:hAnsi="SimSun" w:hint="eastAsia"/>
          <w:sz w:val="21"/>
          <w:szCs w:val="21"/>
        </w:rPr>
        <w:t>在委员会</w:t>
      </w:r>
      <w:r w:rsidRPr="00A93A56">
        <w:rPr>
          <w:rFonts w:ascii="SimSun" w:hAnsi="SimSun" w:hint="eastAsia"/>
          <w:sz w:val="21"/>
          <w:szCs w:val="21"/>
        </w:rPr>
        <w:t>上届会议上曾就提供和翻译文件发表的意见</w:t>
      </w:r>
      <w:r>
        <w:rPr>
          <w:rFonts w:ascii="SimSun" w:hAnsi="SimSun" w:hint="eastAsia"/>
          <w:sz w:val="21"/>
          <w:szCs w:val="21"/>
        </w:rPr>
        <w:t>。这些意见得到其他</w:t>
      </w:r>
      <w:r w:rsidRPr="008B2464">
        <w:rPr>
          <w:rFonts w:ascii="SimSun" w:hAnsi="SimSun" w:hint="eastAsia"/>
          <w:sz w:val="21"/>
          <w:szCs w:val="21"/>
        </w:rPr>
        <w:t>代表团的支持。</w:t>
      </w:r>
      <w:r w:rsidRPr="00A93A56">
        <w:rPr>
          <w:rFonts w:ascii="SimSun" w:hAnsi="SimSun" w:hint="eastAsia"/>
          <w:sz w:val="21"/>
          <w:szCs w:val="21"/>
        </w:rPr>
        <w:t>代表团遗憾地</w:t>
      </w:r>
      <w:r>
        <w:rPr>
          <w:rFonts w:ascii="SimSun" w:hAnsi="SimSun" w:hint="eastAsia"/>
          <w:sz w:val="21"/>
          <w:szCs w:val="21"/>
        </w:rPr>
        <w:t>注意到</w:t>
      </w:r>
      <w:r w:rsidRPr="00A93A56">
        <w:rPr>
          <w:rFonts w:ascii="SimSun" w:hAnsi="SimSun" w:hint="eastAsia"/>
          <w:sz w:val="21"/>
          <w:szCs w:val="21"/>
        </w:rPr>
        <w:t>，它</w:t>
      </w:r>
      <w:r>
        <w:rPr>
          <w:rFonts w:ascii="SimSun" w:hAnsi="SimSun" w:hint="eastAsia"/>
          <w:sz w:val="21"/>
          <w:szCs w:val="21"/>
        </w:rPr>
        <w:t>在上届会议</w:t>
      </w:r>
      <w:r w:rsidRPr="00A93A56">
        <w:rPr>
          <w:rFonts w:ascii="SimSun" w:hAnsi="SimSun" w:hint="eastAsia"/>
          <w:sz w:val="21"/>
          <w:szCs w:val="21"/>
        </w:rPr>
        <w:t>突出</w:t>
      </w:r>
      <w:r w:rsidRPr="008B2464">
        <w:rPr>
          <w:rFonts w:ascii="SimSun" w:hAnsi="SimSun" w:hint="eastAsia"/>
          <w:sz w:val="21"/>
          <w:szCs w:val="21"/>
        </w:rPr>
        <w:t>关注</w:t>
      </w:r>
      <w:r w:rsidRPr="00A93A56">
        <w:rPr>
          <w:rFonts w:ascii="SimSun" w:hAnsi="SimSun" w:hint="eastAsia"/>
          <w:sz w:val="21"/>
          <w:szCs w:val="21"/>
        </w:rPr>
        <w:t>的问题仍</w:t>
      </w:r>
      <w:r>
        <w:rPr>
          <w:rFonts w:ascii="SimSun" w:hAnsi="SimSun" w:hint="eastAsia"/>
          <w:sz w:val="21"/>
          <w:szCs w:val="21"/>
        </w:rPr>
        <w:t>没有得到解决。该代表团重申其关注的问题。</w:t>
      </w:r>
      <w:r w:rsidRPr="00A93A56">
        <w:rPr>
          <w:rFonts w:ascii="SimSun" w:hAnsi="SimSun" w:hint="eastAsia"/>
          <w:sz w:val="21"/>
          <w:szCs w:val="21"/>
        </w:rPr>
        <w:t>有关</w:t>
      </w:r>
      <w:r w:rsidRPr="008B2464">
        <w:rPr>
          <w:rFonts w:ascii="SimSun" w:hAnsi="SimSun" w:hint="eastAsia"/>
          <w:sz w:val="21"/>
          <w:szCs w:val="21"/>
        </w:rPr>
        <w:t>文件</w:t>
      </w:r>
      <w:r w:rsidRPr="00A93A56">
        <w:rPr>
          <w:rFonts w:ascii="SimSun" w:hAnsi="SimSun" w:hint="eastAsia"/>
          <w:sz w:val="21"/>
          <w:szCs w:val="21"/>
        </w:rPr>
        <w:t>的提供</w:t>
      </w:r>
      <w:r>
        <w:rPr>
          <w:rFonts w:ascii="SimSun" w:hAnsi="SimSun" w:hint="eastAsia"/>
          <w:sz w:val="21"/>
          <w:szCs w:val="21"/>
        </w:rPr>
        <w:t>，本组织</w:t>
      </w:r>
      <w:r w:rsidRPr="00A93A56">
        <w:rPr>
          <w:rFonts w:ascii="SimSun" w:hAnsi="SimSun" w:hint="eastAsia"/>
          <w:sz w:val="21"/>
          <w:szCs w:val="21"/>
        </w:rPr>
        <w:t>的</w:t>
      </w:r>
      <w:r w:rsidRPr="008B2464">
        <w:rPr>
          <w:rFonts w:ascii="SimSun" w:hAnsi="SimSun" w:hint="eastAsia"/>
          <w:sz w:val="21"/>
          <w:szCs w:val="21"/>
        </w:rPr>
        <w:t>规则</w:t>
      </w:r>
      <w:r w:rsidRPr="00A93A56">
        <w:rPr>
          <w:rFonts w:ascii="SimSun" w:hAnsi="SimSun" w:hint="eastAsia"/>
          <w:sz w:val="21"/>
          <w:szCs w:val="21"/>
        </w:rPr>
        <w:t>要求须提前两个月提供</w:t>
      </w:r>
      <w:r>
        <w:rPr>
          <w:rFonts w:ascii="SimSun" w:hAnsi="SimSun" w:hint="eastAsia"/>
          <w:sz w:val="21"/>
          <w:szCs w:val="21"/>
        </w:rPr>
        <w:t>文件。这</w:t>
      </w:r>
      <w:r w:rsidRPr="00A93A56">
        <w:rPr>
          <w:rFonts w:ascii="SimSun" w:hAnsi="SimSun" w:hint="eastAsia"/>
          <w:sz w:val="21"/>
          <w:szCs w:val="21"/>
        </w:rPr>
        <w:t>是</w:t>
      </w:r>
      <w:r w:rsidRPr="008B2464">
        <w:rPr>
          <w:rFonts w:ascii="SimSun" w:hAnsi="SimSun" w:hint="eastAsia"/>
          <w:sz w:val="21"/>
          <w:szCs w:val="21"/>
        </w:rPr>
        <w:t>为了使各代表团有足够时间研究文件并为会议作</w:t>
      </w:r>
      <w:r w:rsidRPr="00A93A56">
        <w:rPr>
          <w:rFonts w:ascii="SimSun" w:hAnsi="SimSun" w:hint="eastAsia"/>
          <w:sz w:val="21"/>
          <w:szCs w:val="21"/>
        </w:rPr>
        <w:t>好</w:t>
      </w:r>
      <w:r w:rsidRPr="008B2464">
        <w:rPr>
          <w:rFonts w:ascii="SimSun" w:hAnsi="SimSun" w:hint="eastAsia"/>
          <w:sz w:val="21"/>
          <w:szCs w:val="21"/>
        </w:rPr>
        <w:t>准备。</w:t>
      </w:r>
      <w:r>
        <w:rPr>
          <w:rFonts w:ascii="SimSun" w:hAnsi="SimSun" w:hint="eastAsia"/>
          <w:sz w:val="21"/>
          <w:szCs w:val="21"/>
        </w:rPr>
        <w:t>然而，委员会</w:t>
      </w:r>
      <w:r w:rsidRPr="00A93A56">
        <w:rPr>
          <w:rFonts w:ascii="SimSun" w:hAnsi="SimSun" w:hint="eastAsia"/>
          <w:sz w:val="21"/>
          <w:szCs w:val="21"/>
        </w:rPr>
        <w:t>却很难</w:t>
      </w:r>
      <w:r>
        <w:rPr>
          <w:rFonts w:ascii="SimSun" w:hAnsi="SimSun" w:hint="eastAsia"/>
          <w:sz w:val="21"/>
          <w:szCs w:val="21"/>
        </w:rPr>
        <w:t>履行这项义务。</w:t>
      </w:r>
      <w:r w:rsidRPr="00A93A56">
        <w:rPr>
          <w:rFonts w:ascii="SimSun" w:hAnsi="SimSun" w:hint="eastAsia"/>
          <w:sz w:val="21"/>
          <w:szCs w:val="21"/>
        </w:rPr>
        <w:t>在谈到提供文件</w:t>
      </w:r>
      <w:r w:rsidRPr="008B2464">
        <w:rPr>
          <w:rFonts w:ascii="SimSun" w:hAnsi="SimSun" w:hint="eastAsia"/>
          <w:sz w:val="21"/>
          <w:szCs w:val="21"/>
        </w:rPr>
        <w:t>译</w:t>
      </w:r>
      <w:r w:rsidRPr="00A93A56">
        <w:rPr>
          <w:rFonts w:ascii="SimSun" w:hAnsi="SimSun" w:hint="eastAsia"/>
          <w:sz w:val="21"/>
          <w:szCs w:val="21"/>
        </w:rPr>
        <w:t>文时</w:t>
      </w:r>
      <w:r>
        <w:rPr>
          <w:rFonts w:ascii="SimSun" w:hAnsi="SimSun" w:hint="eastAsia"/>
          <w:sz w:val="21"/>
          <w:szCs w:val="21"/>
        </w:rPr>
        <w:t>，</w:t>
      </w:r>
      <w:r w:rsidRPr="008B2464">
        <w:rPr>
          <w:rFonts w:ascii="SimSun" w:hAnsi="SimSun" w:hint="eastAsia"/>
          <w:sz w:val="21"/>
          <w:szCs w:val="21"/>
        </w:rPr>
        <w:t>代表团强调</w:t>
      </w:r>
      <w:r w:rsidRPr="00A93A56">
        <w:rPr>
          <w:rFonts w:ascii="SimSun" w:hAnsi="SimSun" w:hint="eastAsia"/>
          <w:sz w:val="21"/>
          <w:szCs w:val="21"/>
        </w:rPr>
        <w:t>指出提前两个月提供</w:t>
      </w:r>
      <w:r w:rsidRPr="008B2464">
        <w:rPr>
          <w:rFonts w:ascii="SimSun" w:hAnsi="SimSun" w:hint="eastAsia"/>
          <w:sz w:val="21"/>
          <w:szCs w:val="21"/>
        </w:rPr>
        <w:t>文件</w:t>
      </w:r>
      <w:r w:rsidRPr="00A93A56">
        <w:rPr>
          <w:rFonts w:ascii="SimSun" w:hAnsi="SimSun" w:hint="eastAsia"/>
          <w:sz w:val="21"/>
          <w:szCs w:val="21"/>
        </w:rPr>
        <w:t>的要求</w:t>
      </w:r>
      <w:r w:rsidRPr="008B2464">
        <w:rPr>
          <w:rFonts w:ascii="SimSun" w:hAnsi="SimSun" w:hint="eastAsia"/>
          <w:sz w:val="21"/>
          <w:szCs w:val="21"/>
        </w:rPr>
        <w:t>还应</w:t>
      </w:r>
      <w:r w:rsidRPr="00A93A56">
        <w:rPr>
          <w:rFonts w:ascii="SimSun" w:hAnsi="SimSun" w:hint="eastAsia"/>
          <w:sz w:val="21"/>
          <w:szCs w:val="21"/>
        </w:rPr>
        <w:t>适</w:t>
      </w:r>
      <w:r w:rsidRPr="008B2464">
        <w:rPr>
          <w:rFonts w:ascii="SimSun" w:hAnsi="SimSun" w:hint="eastAsia"/>
          <w:sz w:val="21"/>
          <w:szCs w:val="21"/>
        </w:rPr>
        <w:t>用于六种正式语文</w:t>
      </w:r>
      <w:r w:rsidRPr="00A93A56">
        <w:rPr>
          <w:rFonts w:ascii="SimSun" w:hAnsi="SimSun" w:hint="eastAsia"/>
          <w:sz w:val="21"/>
          <w:szCs w:val="21"/>
        </w:rPr>
        <w:t>文件的提供</w:t>
      </w:r>
      <w:r>
        <w:rPr>
          <w:rFonts w:ascii="SimSun" w:hAnsi="SimSun" w:hint="eastAsia"/>
          <w:sz w:val="21"/>
          <w:szCs w:val="21"/>
        </w:rPr>
        <w:t>。委员会</w:t>
      </w:r>
      <w:r w:rsidRPr="00A93A56">
        <w:rPr>
          <w:rFonts w:ascii="SimSun" w:hAnsi="SimSun" w:hint="eastAsia"/>
          <w:sz w:val="21"/>
          <w:szCs w:val="21"/>
        </w:rPr>
        <w:t>在</w:t>
      </w:r>
      <w:r w:rsidRPr="008B2464">
        <w:rPr>
          <w:rFonts w:ascii="SimSun" w:hAnsi="SimSun" w:hint="eastAsia"/>
          <w:sz w:val="21"/>
          <w:szCs w:val="21"/>
        </w:rPr>
        <w:t>履行这项义务</w:t>
      </w:r>
      <w:r w:rsidRPr="00A93A56">
        <w:rPr>
          <w:rFonts w:ascii="SimSun" w:hAnsi="SimSun" w:hint="eastAsia"/>
          <w:sz w:val="21"/>
          <w:szCs w:val="21"/>
        </w:rPr>
        <w:t>时也有难度</w:t>
      </w:r>
      <w:r w:rsidRPr="008B2464">
        <w:rPr>
          <w:rFonts w:ascii="SimSun" w:hAnsi="SimSun" w:hint="eastAsia"/>
          <w:sz w:val="21"/>
          <w:szCs w:val="21"/>
        </w:rPr>
        <w:t>。例如，在</w:t>
      </w:r>
      <w:r w:rsidRPr="00A93A56">
        <w:rPr>
          <w:rFonts w:ascii="SimSun" w:hAnsi="SimSun" w:hint="eastAsia"/>
          <w:sz w:val="21"/>
          <w:szCs w:val="21"/>
        </w:rPr>
        <w:t>本届</w:t>
      </w:r>
      <w:r w:rsidRPr="008B2464">
        <w:rPr>
          <w:rFonts w:ascii="SimSun" w:hAnsi="SimSun" w:hint="eastAsia"/>
          <w:sz w:val="21"/>
          <w:szCs w:val="21"/>
        </w:rPr>
        <w:t>会议开始前</w:t>
      </w:r>
      <w:r>
        <w:rPr>
          <w:rFonts w:ascii="SimSun" w:hAnsi="SimSun"/>
          <w:sz w:val="21"/>
          <w:szCs w:val="21"/>
        </w:rPr>
        <w:t>12</w:t>
      </w:r>
      <w:r w:rsidRPr="008B2464">
        <w:rPr>
          <w:rFonts w:ascii="SimSun" w:hAnsi="SimSun" w:hint="eastAsia"/>
          <w:sz w:val="21"/>
          <w:szCs w:val="21"/>
        </w:rPr>
        <w:t>天，</w:t>
      </w:r>
      <w:r w:rsidRPr="00A93A56">
        <w:rPr>
          <w:rFonts w:ascii="SimSun" w:hAnsi="SimSun" w:hint="eastAsia"/>
          <w:sz w:val="21"/>
          <w:szCs w:val="21"/>
        </w:rPr>
        <w:t>还没有拿到</w:t>
      </w:r>
      <w:r>
        <w:rPr>
          <w:rFonts w:ascii="SimSun" w:hAnsi="SimSun" w:hint="eastAsia"/>
          <w:sz w:val="21"/>
          <w:szCs w:val="21"/>
        </w:rPr>
        <w:t>三</w:t>
      </w:r>
      <w:r w:rsidRPr="00A93A56">
        <w:rPr>
          <w:rFonts w:ascii="SimSun" w:hAnsi="SimSun" w:hint="eastAsia"/>
          <w:sz w:val="21"/>
          <w:szCs w:val="21"/>
        </w:rPr>
        <w:t>份</w:t>
      </w:r>
      <w:r w:rsidRPr="008B2464">
        <w:rPr>
          <w:rFonts w:ascii="SimSun" w:hAnsi="SimSun" w:hint="eastAsia"/>
          <w:sz w:val="21"/>
          <w:szCs w:val="21"/>
        </w:rPr>
        <w:t>西班牙文</w:t>
      </w:r>
      <w:r w:rsidRPr="00A93A56">
        <w:rPr>
          <w:rFonts w:ascii="SimSun" w:hAnsi="SimSun" w:hint="eastAsia"/>
          <w:sz w:val="21"/>
          <w:szCs w:val="21"/>
        </w:rPr>
        <w:t>本的文件</w:t>
      </w:r>
      <w:r>
        <w:rPr>
          <w:rFonts w:ascii="SimSun" w:hAnsi="SimSun" w:hint="eastAsia"/>
          <w:sz w:val="21"/>
          <w:szCs w:val="21"/>
        </w:rPr>
        <w:t>，其中包</w:t>
      </w:r>
      <w:r w:rsidRPr="00A93A56">
        <w:rPr>
          <w:rFonts w:ascii="SimSun" w:hAnsi="SimSun" w:hint="eastAsia"/>
          <w:sz w:val="21"/>
          <w:szCs w:val="21"/>
        </w:rPr>
        <w:t>括文件</w:t>
      </w:r>
      <w:r>
        <w:rPr>
          <w:rFonts w:ascii="SimSun" w:hAnsi="SimSun"/>
          <w:sz w:val="21"/>
          <w:szCs w:val="21"/>
        </w:rPr>
        <w:t>CDIP/10/2</w:t>
      </w:r>
      <w:r>
        <w:rPr>
          <w:rFonts w:ascii="SimSun" w:hAnsi="SimSun" w:hint="eastAsia"/>
          <w:sz w:val="21"/>
          <w:szCs w:val="21"/>
        </w:rPr>
        <w:t>。</w:t>
      </w:r>
      <w:r w:rsidRPr="00A93A56">
        <w:rPr>
          <w:rFonts w:ascii="SimSun" w:hAnsi="SimSun" w:hint="eastAsia"/>
          <w:sz w:val="21"/>
          <w:szCs w:val="21"/>
        </w:rPr>
        <w:t>部分</w:t>
      </w:r>
      <w:r>
        <w:rPr>
          <w:rFonts w:ascii="SimSun" w:hAnsi="SimSun" w:hint="eastAsia"/>
          <w:sz w:val="21"/>
          <w:szCs w:val="21"/>
        </w:rPr>
        <w:t>文件还没有全</w:t>
      </w:r>
      <w:r w:rsidRPr="00A93A56">
        <w:rPr>
          <w:rFonts w:ascii="SimSun" w:hAnsi="SimSun" w:hint="eastAsia"/>
          <w:sz w:val="21"/>
          <w:szCs w:val="21"/>
        </w:rPr>
        <w:t>部</w:t>
      </w:r>
      <w:r>
        <w:rPr>
          <w:rFonts w:ascii="SimSun" w:hAnsi="SimSun" w:hint="eastAsia"/>
          <w:sz w:val="21"/>
          <w:szCs w:val="21"/>
        </w:rPr>
        <w:t>翻译。</w:t>
      </w:r>
      <w:r w:rsidRPr="00A93A56">
        <w:rPr>
          <w:rFonts w:ascii="SimSun" w:hAnsi="SimSun" w:hint="eastAsia"/>
          <w:sz w:val="21"/>
          <w:szCs w:val="21"/>
        </w:rPr>
        <w:t>文件的延误</w:t>
      </w:r>
      <w:r>
        <w:rPr>
          <w:rFonts w:ascii="SimSun" w:hAnsi="SimSun" w:hint="eastAsia"/>
          <w:sz w:val="21"/>
          <w:szCs w:val="21"/>
        </w:rPr>
        <w:t>翻译</w:t>
      </w:r>
      <w:r w:rsidRPr="008B2464">
        <w:rPr>
          <w:rFonts w:ascii="SimSun" w:hAnsi="SimSun" w:hint="eastAsia"/>
          <w:sz w:val="21"/>
          <w:szCs w:val="21"/>
        </w:rPr>
        <w:t>是</w:t>
      </w:r>
      <w:r w:rsidRPr="00A93A56">
        <w:rPr>
          <w:rFonts w:ascii="SimSun" w:hAnsi="SimSun" w:hint="eastAsia"/>
          <w:sz w:val="21"/>
          <w:szCs w:val="21"/>
        </w:rPr>
        <w:t>对</w:t>
      </w:r>
      <w:r>
        <w:rPr>
          <w:rFonts w:ascii="SimSun" w:hAnsi="SimSun" w:hint="eastAsia"/>
          <w:sz w:val="21"/>
          <w:szCs w:val="21"/>
        </w:rPr>
        <w:t>特定</w:t>
      </w:r>
      <w:r w:rsidRPr="008B2464">
        <w:rPr>
          <w:rFonts w:ascii="SimSun" w:hAnsi="SimSun" w:hint="eastAsia"/>
          <w:sz w:val="21"/>
          <w:szCs w:val="21"/>
        </w:rPr>
        <w:t>语言</w:t>
      </w:r>
      <w:r w:rsidRPr="00A93A56">
        <w:rPr>
          <w:rFonts w:ascii="SimSun" w:hAnsi="SimSun" w:hint="eastAsia"/>
          <w:sz w:val="21"/>
          <w:szCs w:val="21"/>
        </w:rPr>
        <w:t>的</w:t>
      </w:r>
      <w:r w:rsidRPr="008B2464">
        <w:rPr>
          <w:rFonts w:ascii="SimSun" w:hAnsi="SimSun" w:hint="eastAsia"/>
          <w:sz w:val="21"/>
          <w:szCs w:val="21"/>
        </w:rPr>
        <w:t>歧视。另一个问题</w:t>
      </w:r>
      <w:r w:rsidRPr="00A93A56">
        <w:rPr>
          <w:rFonts w:ascii="SimSun" w:hAnsi="SimSun" w:hint="eastAsia"/>
          <w:sz w:val="21"/>
          <w:szCs w:val="21"/>
        </w:rPr>
        <w:t>系</w:t>
      </w:r>
      <w:r w:rsidRPr="008B2464">
        <w:rPr>
          <w:rFonts w:ascii="SimSun" w:hAnsi="SimSun" w:hint="eastAsia"/>
          <w:sz w:val="21"/>
          <w:szCs w:val="21"/>
        </w:rPr>
        <w:t>有关</w:t>
      </w:r>
      <w:r w:rsidRPr="00A93A56">
        <w:rPr>
          <w:rFonts w:ascii="SimSun" w:hAnsi="SimSun" w:hint="eastAsia"/>
          <w:sz w:val="21"/>
          <w:szCs w:val="21"/>
        </w:rPr>
        <w:t>提供诸如</w:t>
      </w:r>
      <w:r>
        <w:rPr>
          <w:rFonts w:ascii="SimSun" w:hAnsi="SimSun" w:hint="eastAsia"/>
          <w:sz w:val="21"/>
          <w:szCs w:val="21"/>
        </w:rPr>
        <w:t>评</w:t>
      </w:r>
      <w:r w:rsidRPr="00A93A56">
        <w:rPr>
          <w:rFonts w:ascii="SimSun" w:hAnsi="SimSun" w:hint="eastAsia"/>
          <w:sz w:val="21"/>
          <w:szCs w:val="21"/>
        </w:rPr>
        <w:t>估</w:t>
      </w:r>
      <w:r>
        <w:rPr>
          <w:rFonts w:ascii="SimSun" w:hAnsi="SimSun" w:hint="eastAsia"/>
          <w:sz w:val="21"/>
          <w:szCs w:val="21"/>
        </w:rPr>
        <w:t>报告等重要文件的摘要。这些文件对委员会的工作</w:t>
      </w:r>
      <w:r w:rsidRPr="00A93A56">
        <w:rPr>
          <w:rFonts w:ascii="SimSun" w:hAnsi="SimSun" w:hint="eastAsia"/>
          <w:sz w:val="21"/>
          <w:szCs w:val="21"/>
        </w:rPr>
        <w:t>至关</w:t>
      </w:r>
      <w:r w:rsidRPr="008B2464">
        <w:rPr>
          <w:rFonts w:ascii="SimSun" w:hAnsi="SimSun" w:hint="eastAsia"/>
          <w:sz w:val="21"/>
          <w:szCs w:val="21"/>
        </w:rPr>
        <w:t>重要</w:t>
      </w:r>
      <w:r w:rsidRPr="00A93A56">
        <w:rPr>
          <w:rFonts w:ascii="SimSun" w:hAnsi="SimSun" w:hint="eastAsia"/>
          <w:sz w:val="21"/>
          <w:szCs w:val="21"/>
        </w:rPr>
        <w:t>，而且文件长度也</w:t>
      </w:r>
      <w:r>
        <w:rPr>
          <w:rFonts w:ascii="SimSun" w:hAnsi="SimSun" w:hint="eastAsia"/>
          <w:sz w:val="21"/>
          <w:szCs w:val="21"/>
        </w:rPr>
        <w:t>只</w:t>
      </w:r>
      <w:r w:rsidRPr="00A93A56">
        <w:rPr>
          <w:rFonts w:ascii="SimSun" w:hAnsi="SimSun" w:hint="eastAsia"/>
          <w:sz w:val="21"/>
          <w:szCs w:val="21"/>
        </w:rPr>
        <w:t>有</w:t>
      </w:r>
      <w:r>
        <w:rPr>
          <w:rFonts w:ascii="SimSun" w:hAnsi="SimSun"/>
          <w:sz w:val="21"/>
          <w:szCs w:val="21"/>
        </w:rPr>
        <w:t>16</w:t>
      </w:r>
      <w:r w:rsidRPr="008B2464">
        <w:rPr>
          <w:rFonts w:ascii="SimSun" w:hAnsi="SimSun" w:hint="eastAsia"/>
          <w:sz w:val="21"/>
          <w:szCs w:val="21"/>
        </w:rPr>
        <w:t>至</w:t>
      </w:r>
      <w:r>
        <w:rPr>
          <w:rFonts w:ascii="SimSun" w:hAnsi="SimSun"/>
          <w:sz w:val="21"/>
          <w:szCs w:val="21"/>
        </w:rPr>
        <w:t>28</w:t>
      </w:r>
      <w:r>
        <w:rPr>
          <w:rFonts w:ascii="SimSun" w:hAnsi="SimSun" w:hint="eastAsia"/>
          <w:sz w:val="21"/>
          <w:szCs w:val="21"/>
        </w:rPr>
        <w:t>页。</w:t>
      </w:r>
      <w:r w:rsidRPr="00A93A56">
        <w:rPr>
          <w:rFonts w:ascii="SimSun" w:hAnsi="SimSun" w:hint="eastAsia"/>
          <w:sz w:val="21"/>
          <w:szCs w:val="21"/>
        </w:rPr>
        <w:t>当代表团</w:t>
      </w:r>
      <w:r>
        <w:rPr>
          <w:rFonts w:ascii="SimSun" w:hAnsi="SimSun" w:hint="eastAsia"/>
          <w:sz w:val="21"/>
          <w:szCs w:val="21"/>
        </w:rPr>
        <w:t>要求</w:t>
      </w:r>
      <w:r w:rsidRPr="00A93A56">
        <w:rPr>
          <w:rFonts w:ascii="SimSun" w:hAnsi="SimSun" w:hint="eastAsia"/>
          <w:sz w:val="21"/>
          <w:szCs w:val="21"/>
        </w:rPr>
        <w:t>为</w:t>
      </w:r>
      <w:r w:rsidRPr="008B2464">
        <w:rPr>
          <w:rFonts w:ascii="SimSun" w:hAnsi="SimSun" w:hint="eastAsia"/>
          <w:sz w:val="21"/>
          <w:szCs w:val="21"/>
        </w:rPr>
        <w:t>这种做法</w:t>
      </w:r>
      <w:r w:rsidRPr="00A93A56">
        <w:rPr>
          <w:rFonts w:ascii="SimSun" w:hAnsi="SimSun" w:hint="eastAsia"/>
          <w:sz w:val="21"/>
          <w:szCs w:val="21"/>
        </w:rPr>
        <w:t>提供</w:t>
      </w:r>
      <w:r w:rsidRPr="008B2464">
        <w:rPr>
          <w:rFonts w:ascii="SimSun" w:hAnsi="SimSun" w:hint="eastAsia"/>
          <w:sz w:val="21"/>
          <w:szCs w:val="21"/>
        </w:rPr>
        <w:t>合理</w:t>
      </w:r>
      <w:r w:rsidRPr="00A93A56">
        <w:rPr>
          <w:rFonts w:ascii="SimSun" w:hAnsi="SimSun" w:hint="eastAsia"/>
          <w:sz w:val="21"/>
          <w:szCs w:val="21"/>
        </w:rPr>
        <w:t>解释时，它被告知这样做是</w:t>
      </w:r>
      <w:r w:rsidRPr="008B2464">
        <w:rPr>
          <w:rFonts w:ascii="SimSun" w:hAnsi="SimSun" w:hint="eastAsia"/>
          <w:sz w:val="21"/>
          <w:szCs w:val="21"/>
        </w:rPr>
        <w:t>基于</w:t>
      </w:r>
      <w:r>
        <w:rPr>
          <w:rFonts w:ascii="SimSun" w:hAnsi="SimSun"/>
          <w:sz w:val="21"/>
          <w:szCs w:val="21"/>
        </w:rPr>
        <w:t>WIPO</w:t>
      </w:r>
      <w:r w:rsidRPr="008B2464">
        <w:rPr>
          <w:rFonts w:ascii="SimSun" w:hAnsi="SimSun" w:hint="eastAsia"/>
          <w:sz w:val="21"/>
          <w:szCs w:val="21"/>
        </w:rPr>
        <w:t>的语言政策。</w:t>
      </w:r>
      <w:r w:rsidRPr="00A93A56">
        <w:rPr>
          <w:rFonts w:hint="eastAsia"/>
        </w:rPr>
        <w:t>然而，</w:t>
      </w:r>
      <w:r w:rsidRPr="008B2464">
        <w:rPr>
          <w:rFonts w:ascii="SimSun" w:hAnsi="SimSun" w:hint="eastAsia"/>
          <w:sz w:val="21"/>
          <w:szCs w:val="21"/>
        </w:rPr>
        <w:t>该代表团强调</w:t>
      </w:r>
      <w:r w:rsidRPr="00A93A56">
        <w:rPr>
          <w:rFonts w:ascii="SimSun" w:hAnsi="SimSun" w:hint="eastAsia"/>
          <w:sz w:val="21"/>
          <w:szCs w:val="21"/>
        </w:rPr>
        <w:t>说，</w:t>
      </w:r>
      <w:r>
        <w:rPr>
          <w:rFonts w:ascii="SimSun" w:hAnsi="SimSun" w:hint="eastAsia"/>
          <w:sz w:val="21"/>
          <w:szCs w:val="21"/>
        </w:rPr>
        <w:t>在</w:t>
      </w:r>
      <w:r w:rsidRPr="00A93A56">
        <w:rPr>
          <w:rFonts w:ascii="SimSun" w:hAnsi="SimSun" w:hint="eastAsia"/>
          <w:sz w:val="21"/>
          <w:szCs w:val="21"/>
        </w:rPr>
        <w:t>语言</w:t>
      </w:r>
      <w:r>
        <w:rPr>
          <w:rFonts w:ascii="SimSun" w:hAnsi="SimSun" w:hint="eastAsia"/>
          <w:sz w:val="21"/>
          <w:szCs w:val="21"/>
        </w:rPr>
        <w:t>政策或</w:t>
      </w:r>
      <w:r w:rsidRPr="008B2464">
        <w:rPr>
          <w:rFonts w:ascii="SimSun" w:hAnsi="SimSun" w:hint="eastAsia"/>
          <w:sz w:val="21"/>
          <w:szCs w:val="21"/>
        </w:rPr>
        <w:t>任何规则</w:t>
      </w:r>
      <w:r w:rsidRPr="00A93A56">
        <w:rPr>
          <w:rFonts w:ascii="SimSun" w:hAnsi="SimSun" w:hint="eastAsia"/>
          <w:sz w:val="21"/>
          <w:szCs w:val="21"/>
        </w:rPr>
        <w:t>中都没有这样的规定</w:t>
      </w:r>
      <w:r>
        <w:rPr>
          <w:rFonts w:ascii="SimSun" w:hAnsi="SimSun" w:hint="eastAsia"/>
          <w:sz w:val="21"/>
          <w:szCs w:val="21"/>
        </w:rPr>
        <w:t>。</w:t>
      </w:r>
      <w:r w:rsidRPr="00A93A56">
        <w:rPr>
          <w:rFonts w:ascii="SimSun" w:hAnsi="SimSun" w:hint="eastAsia"/>
          <w:sz w:val="21"/>
          <w:szCs w:val="21"/>
        </w:rPr>
        <w:t>这种情况</w:t>
      </w:r>
      <w:r>
        <w:rPr>
          <w:rFonts w:ascii="SimSun" w:hAnsi="SimSun" w:hint="eastAsia"/>
          <w:sz w:val="21"/>
          <w:szCs w:val="21"/>
        </w:rPr>
        <w:t>只适用于</w:t>
      </w:r>
      <w:r w:rsidRPr="00A93A56">
        <w:rPr>
          <w:rFonts w:ascii="SimSun" w:hAnsi="SimSun" w:hint="eastAsia"/>
          <w:sz w:val="21"/>
          <w:szCs w:val="21"/>
        </w:rPr>
        <w:t>超</w:t>
      </w:r>
      <w:r w:rsidRPr="008B2464">
        <w:rPr>
          <w:rFonts w:ascii="SimSun" w:hAnsi="SimSun" w:hint="eastAsia"/>
          <w:sz w:val="21"/>
          <w:szCs w:val="21"/>
        </w:rPr>
        <w:t>长的文件。</w:t>
      </w:r>
      <w:r>
        <w:rPr>
          <w:rFonts w:ascii="SimSun" w:hAnsi="SimSun"/>
          <w:sz w:val="21"/>
          <w:szCs w:val="21"/>
        </w:rPr>
        <w:t>16</w:t>
      </w:r>
      <w:r w:rsidRPr="008B2464">
        <w:rPr>
          <w:rFonts w:ascii="SimSun" w:hAnsi="SimSun" w:hint="eastAsia"/>
          <w:sz w:val="21"/>
          <w:szCs w:val="21"/>
        </w:rPr>
        <w:t>至</w:t>
      </w:r>
      <w:r>
        <w:rPr>
          <w:rFonts w:ascii="SimSun" w:hAnsi="SimSun"/>
          <w:sz w:val="21"/>
          <w:szCs w:val="21"/>
        </w:rPr>
        <w:t>28</w:t>
      </w:r>
      <w:r>
        <w:rPr>
          <w:rFonts w:ascii="SimSun" w:hAnsi="SimSun" w:hint="eastAsia"/>
          <w:sz w:val="21"/>
          <w:szCs w:val="21"/>
        </w:rPr>
        <w:t>页的文件</w:t>
      </w:r>
      <w:r w:rsidRPr="00A93A56">
        <w:rPr>
          <w:rFonts w:ascii="SimSun" w:hAnsi="SimSun" w:hint="eastAsia"/>
          <w:sz w:val="21"/>
          <w:szCs w:val="21"/>
        </w:rPr>
        <w:t>篇幅还不足WIPO文件</w:t>
      </w:r>
      <w:r w:rsidRPr="008B2464">
        <w:rPr>
          <w:rFonts w:ascii="SimSun" w:hAnsi="SimSun" w:hint="eastAsia"/>
          <w:sz w:val="21"/>
          <w:szCs w:val="21"/>
        </w:rPr>
        <w:t>平均长度的一半</w:t>
      </w:r>
      <w:r>
        <w:rPr>
          <w:rFonts w:ascii="SimSun" w:hAnsi="SimSun" w:hint="eastAsia"/>
          <w:sz w:val="21"/>
          <w:szCs w:val="21"/>
        </w:rPr>
        <w:t>。因此，这些</w:t>
      </w:r>
      <w:r w:rsidRPr="00A93A56">
        <w:rPr>
          <w:rFonts w:ascii="SimSun" w:hAnsi="SimSun" w:hint="eastAsia"/>
          <w:sz w:val="21"/>
          <w:szCs w:val="21"/>
        </w:rPr>
        <w:t>均</w:t>
      </w:r>
      <w:r>
        <w:rPr>
          <w:rFonts w:ascii="SimSun" w:hAnsi="SimSun" w:hint="eastAsia"/>
          <w:sz w:val="21"/>
          <w:szCs w:val="21"/>
        </w:rPr>
        <w:t>不</w:t>
      </w:r>
      <w:r w:rsidRPr="00A93A56">
        <w:rPr>
          <w:rFonts w:ascii="SimSun" w:hAnsi="SimSun" w:hint="eastAsia"/>
          <w:sz w:val="21"/>
          <w:szCs w:val="21"/>
        </w:rPr>
        <w:t>能</w:t>
      </w:r>
      <w:r>
        <w:rPr>
          <w:rFonts w:ascii="SimSun" w:hAnsi="SimSun" w:hint="eastAsia"/>
          <w:sz w:val="21"/>
          <w:szCs w:val="21"/>
        </w:rPr>
        <w:t>被视为</w:t>
      </w:r>
      <w:r w:rsidRPr="00A93A56">
        <w:rPr>
          <w:rFonts w:ascii="SimSun" w:hAnsi="SimSun" w:hint="eastAsia"/>
          <w:sz w:val="21"/>
          <w:szCs w:val="21"/>
        </w:rPr>
        <w:t>超</w:t>
      </w:r>
      <w:r>
        <w:rPr>
          <w:rFonts w:ascii="SimSun" w:hAnsi="SimSun" w:hint="eastAsia"/>
          <w:sz w:val="21"/>
          <w:szCs w:val="21"/>
        </w:rPr>
        <w:t>长文</w:t>
      </w:r>
      <w:r w:rsidRPr="00A93A56">
        <w:rPr>
          <w:rFonts w:ascii="SimSun" w:hAnsi="SimSun" w:hint="eastAsia"/>
          <w:sz w:val="21"/>
          <w:szCs w:val="21"/>
        </w:rPr>
        <w:t>件</w:t>
      </w:r>
      <w:r>
        <w:rPr>
          <w:rFonts w:ascii="SimSun" w:hAnsi="SimSun" w:hint="eastAsia"/>
          <w:sz w:val="21"/>
          <w:szCs w:val="21"/>
        </w:rPr>
        <w:t>。最后，该代表团要求</w:t>
      </w:r>
      <w:r w:rsidRPr="008B2464">
        <w:rPr>
          <w:rFonts w:ascii="SimSun" w:hAnsi="SimSun" w:hint="eastAsia"/>
          <w:sz w:val="21"/>
          <w:szCs w:val="21"/>
        </w:rPr>
        <w:t>仅</w:t>
      </w:r>
      <w:r w:rsidRPr="00A93A56">
        <w:rPr>
          <w:rFonts w:ascii="SimSun" w:hAnsi="SimSun" w:hint="eastAsia"/>
          <w:sz w:val="21"/>
          <w:szCs w:val="21"/>
        </w:rPr>
        <w:t>提供</w:t>
      </w:r>
      <w:r w:rsidRPr="008B2464">
        <w:rPr>
          <w:rFonts w:ascii="SimSun" w:hAnsi="SimSun" w:hint="eastAsia"/>
          <w:sz w:val="21"/>
          <w:szCs w:val="21"/>
        </w:rPr>
        <w:t>摘要</w:t>
      </w:r>
      <w:r w:rsidRPr="00A93A56">
        <w:rPr>
          <w:rFonts w:ascii="SimSun" w:hAnsi="SimSun" w:hint="eastAsia"/>
          <w:sz w:val="21"/>
          <w:szCs w:val="21"/>
        </w:rPr>
        <w:t>的文件，</w:t>
      </w:r>
      <w:r>
        <w:rPr>
          <w:rFonts w:ascii="SimSun" w:hAnsi="SimSun" w:hint="eastAsia"/>
          <w:sz w:val="21"/>
          <w:szCs w:val="21"/>
        </w:rPr>
        <w:t>应</w:t>
      </w:r>
      <w:r w:rsidRPr="008B2464">
        <w:rPr>
          <w:rFonts w:ascii="SimSun" w:hAnsi="SimSun" w:hint="eastAsia"/>
          <w:sz w:val="21"/>
          <w:szCs w:val="21"/>
        </w:rPr>
        <w:t>全</w:t>
      </w:r>
      <w:r w:rsidRPr="00A93A56">
        <w:rPr>
          <w:rFonts w:ascii="SimSun" w:hAnsi="SimSun" w:hint="eastAsia"/>
          <w:sz w:val="21"/>
          <w:szCs w:val="21"/>
        </w:rPr>
        <w:t>部</w:t>
      </w:r>
      <w:r>
        <w:rPr>
          <w:rFonts w:ascii="SimSun" w:hAnsi="SimSun" w:hint="eastAsia"/>
          <w:sz w:val="21"/>
          <w:szCs w:val="21"/>
        </w:rPr>
        <w:t>翻译。</w:t>
      </w:r>
      <w:r w:rsidRPr="00A93A56">
        <w:rPr>
          <w:rFonts w:ascii="SimSun" w:hAnsi="SimSun" w:hint="eastAsia"/>
          <w:sz w:val="21"/>
          <w:szCs w:val="21"/>
        </w:rPr>
        <w:t>鉴于这个问题以前已经</w:t>
      </w:r>
      <w:r>
        <w:rPr>
          <w:rFonts w:ascii="SimSun" w:hAnsi="SimSun" w:hint="eastAsia"/>
          <w:sz w:val="21"/>
          <w:szCs w:val="21"/>
        </w:rPr>
        <w:t>提</w:t>
      </w:r>
      <w:r w:rsidRPr="00A93A56">
        <w:rPr>
          <w:rFonts w:ascii="SimSun" w:hAnsi="SimSun" w:hint="eastAsia"/>
          <w:sz w:val="21"/>
          <w:szCs w:val="21"/>
        </w:rPr>
        <w:t>过但仍</w:t>
      </w:r>
      <w:r>
        <w:rPr>
          <w:rFonts w:ascii="SimSun" w:hAnsi="SimSun" w:hint="eastAsia"/>
          <w:sz w:val="21"/>
          <w:szCs w:val="21"/>
        </w:rPr>
        <w:t>未</w:t>
      </w:r>
      <w:r w:rsidRPr="00A93A56">
        <w:rPr>
          <w:rFonts w:ascii="SimSun" w:hAnsi="SimSun" w:hint="eastAsia"/>
          <w:sz w:val="21"/>
          <w:szCs w:val="21"/>
        </w:rPr>
        <w:t>得到改正，</w:t>
      </w:r>
      <w:r>
        <w:rPr>
          <w:rFonts w:ascii="SimSun" w:hAnsi="SimSun" w:hint="eastAsia"/>
          <w:sz w:val="21"/>
          <w:szCs w:val="21"/>
        </w:rPr>
        <w:t>代表团要求秘书处</w:t>
      </w:r>
      <w:r w:rsidRPr="00A93A56">
        <w:rPr>
          <w:rFonts w:ascii="SimSun" w:hAnsi="SimSun" w:hint="eastAsia"/>
          <w:sz w:val="21"/>
          <w:szCs w:val="21"/>
        </w:rPr>
        <w:t>对这种做法凭借的</w:t>
      </w:r>
      <w:r>
        <w:rPr>
          <w:rFonts w:ascii="SimSun" w:hAnsi="SimSun" w:hint="eastAsia"/>
          <w:sz w:val="21"/>
          <w:szCs w:val="21"/>
        </w:rPr>
        <w:t>法律依据或内部</w:t>
      </w:r>
      <w:r w:rsidRPr="00A93A56">
        <w:rPr>
          <w:rFonts w:ascii="SimSun" w:hAnsi="SimSun" w:hint="eastAsia"/>
          <w:sz w:val="21"/>
          <w:szCs w:val="21"/>
        </w:rPr>
        <w:t>指令以及为</w:t>
      </w:r>
      <w:r>
        <w:rPr>
          <w:rFonts w:ascii="SimSun" w:hAnsi="SimSun" w:hint="eastAsia"/>
          <w:sz w:val="21"/>
          <w:szCs w:val="21"/>
        </w:rPr>
        <w:t>确保</w:t>
      </w:r>
      <w:r w:rsidRPr="00A93A56">
        <w:rPr>
          <w:rFonts w:ascii="SimSun" w:hAnsi="SimSun" w:hint="eastAsia"/>
          <w:sz w:val="21"/>
          <w:szCs w:val="21"/>
        </w:rPr>
        <w:t>此类事情</w:t>
      </w:r>
      <w:r>
        <w:rPr>
          <w:rFonts w:ascii="SimSun" w:hAnsi="SimSun" w:hint="eastAsia"/>
          <w:sz w:val="21"/>
          <w:szCs w:val="21"/>
        </w:rPr>
        <w:t>不再</w:t>
      </w:r>
      <w:r w:rsidRPr="008B2464">
        <w:rPr>
          <w:rFonts w:ascii="SimSun" w:hAnsi="SimSun" w:hint="eastAsia"/>
          <w:sz w:val="21"/>
          <w:szCs w:val="21"/>
        </w:rPr>
        <w:t>发生</w:t>
      </w:r>
      <w:r w:rsidRPr="00A93A56">
        <w:rPr>
          <w:rFonts w:ascii="SimSun" w:hAnsi="SimSun" w:hint="eastAsia"/>
          <w:sz w:val="21"/>
          <w:szCs w:val="21"/>
        </w:rPr>
        <w:t>拟采取的措施作出说明</w:t>
      </w:r>
      <w:r w:rsidRPr="008B2464">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34</w:t>
      </w:r>
      <w:r w:rsidRPr="0078678D">
        <w:rPr>
          <w:rFonts w:ascii="SimSun" w:hAnsi="SimSun"/>
          <w:sz w:val="21"/>
          <w:szCs w:val="21"/>
        </w:rPr>
        <w:t>.</w:t>
      </w:r>
      <w:r w:rsidRPr="0078678D">
        <w:rPr>
          <w:rFonts w:ascii="SimSun" w:hAnsi="SimSun"/>
          <w:sz w:val="21"/>
          <w:szCs w:val="21"/>
        </w:rPr>
        <w:tab/>
      </w:r>
      <w:r>
        <w:rPr>
          <w:rFonts w:ascii="SimSun" w:hAnsi="SimSun" w:hint="eastAsia"/>
          <w:sz w:val="21"/>
          <w:szCs w:val="21"/>
        </w:rPr>
        <w:t>多米尼加共和国代表团</w:t>
      </w:r>
      <w:r w:rsidRPr="00A93A56">
        <w:rPr>
          <w:rFonts w:ascii="SimSun" w:hAnsi="SimSun" w:hint="eastAsia"/>
          <w:sz w:val="21"/>
          <w:szCs w:val="21"/>
        </w:rPr>
        <w:t>提及该</w:t>
      </w:r>
      <w:r>
        <w:rPr>
          <w:rFonts w:ascii="SimSun" w:hAnsi="SimSun" w:hint="eastAsia"/>
          <w:sz w:val="21"/>
          <w:szCs w:val="21"/>
        </w:rPr>
        <w:t>项目</w:t>
      </w:r>
      <w:r w:rsidRPr="00A93A56">
        <w:rPr>
          <w:rFonts w:ascii="SimSun" w:hAnsi="SimSun" w:hint="eastAsia"/>
          <w:sz w:val="21"/>
          <w:szCs w:val="21"/>
        </w:rPr>
        <w:t>在</w:t>
      </w:r>
      <w:r>
        <w:rPr>
          <w:rFonts w:ascii="SimSun" w:hAnsi="SimSun" w:hint="eastAsia"/>
          <w:sz w:val="21"/>
          <w:szCs w:val="21"/>
        </w:rPr>
        <w:t>多米尼加共和国</w:t>
      </w:r>
      <w:r w:rsidRPr="00A93A56">
        <w:rPr>
          <w:rFonts w:ascii="SimSun" w:hAnsi="SimSun" w:hint="eastAsia"/>
          <w:sz w:val="21"/>
          <w:szCs w:val="21"/>
        </w:rPr>
        <w:t>产生</w:t>
      </w:r>
      <w:r w:rsidRPr="008B2464">
        <w:rPr>
          <w:rFonts w:ascii="SimSun" w:hAnsi="SimSun" w:hint="eastAsia"/>
          <w:sz w:val="21"/>
          <w:szCs w:val="21"/>
        </w:rPr>
        <w:t>的积极影响</w:t>
      </w:r>
      <w:r w:rsidRPr="00A93A56">
        <w:rPr>
          <w:rFonts w:ascii="SimSun" w:hAnsi="SimSun" w:hint="eastAsia"/>
          <w:sz w:val="21"/>
          <w:szCs w:val="21"/>
        </w:rPr>
        <w:t>及其对项目所抱的期望</w:t>
      </w:r>
      <w:r>
        <w:rPr>
          <w:rFonts w:ascii="SimSun" w:hAnsi="SimSun" w:hint="eastAsia"/>
          <w:sz w:val="21"/>
          <w:szCs w:val="21"/>
        </w:rPr>
        <w:t>。代表团</w:t>
      </w:r>
      <w:r w:rsidRPr="00A93A56">
        <w:rPr>
          <w:rFonts w:ascii="SimSun" w:hAnsi="SimSun" w:hint="eastAsia"/>
          <w:sz w:val="21"/>
          <w:szCs w:val="21"/>
        </w:rPr>
        <w:t>介绍了今年该国开展这方面</w:t>
      </w:r>
      <w:r w:rsidRPr="008B2464">
        <w:rPr>
          <w:rFonts w:ascii="SimSun" w:hAnsi="SimSun" w:hint="eastAsia"/>
          <w:sz w:val="21"/>
          <w:szCs w:val="21"/>
        </w:rPr>
        <w:t>活动</w:t>
      </w:r>
      <w:r w:rsidRPr="00A93A56">
        <w:rPr>
          <w:rFonts w:ascii="SimSun" w:hAnsi="SimSun" w:hint="eastAsia"/>
          <w:sz w:val="21"/>
          <w:szCs w:val="21"/>
        </w:rPr>
        <w:t>的一些详细情况</w:t>
      </w:r>
      <w:r w:rsidRPr="008B2464">
        <w:rPr>
          <w:rFonts w:ascii="SimSun" w:hAnsi="SimSun" w:hint="eastAsia"/>
          <w:sz w:val="21"/>
          <w:szCs w:val="21"/>
        </w:rPr>
        <w:t>。</w:t>
      </w:r>
      <w:r w:rsidRPr="00A93A56">
        <w:rPr>
          <w:rFonts w:ascii="SimSun" w:hAnsi="SimSun" w:hint="eastAsia"/>
          <w:sz w:val="21"/>
          <w:szCs w:val="21"/>
        </w:rPr>
        <w:t>国家知识产权学院</w:t>
      </w:r>
      <w:r w:rsidRPr="008B2464">
        <w:rPr>
          <w:rFonts w:ascii="SimSun" w:hAnsi="SimSun"/>
          <w:sz w:val="21"/>
          <w:szCs w:val="21"/>
        </w:rPr>
        <w:t>(ANPI)</w:t>
      </w:r>
      <w:r w:rsidRPr="00A93A56">
        <w:rPr>
          <w:rFonts w:ascii="SimSun" w:hAnsi="SimSun" w:hint="eastAsia"/>
          <w:sz w:val="21"/>
          <w:szCs w:val="21"/>
        </w:rPr>
        <w:t>于</w:t>
      </w:r>
      <w:r>
        <w:rPr>
          <w:rFonts w:ascii="SimSun" w:hAnsi="SimSun"/>
          <w:sz w:val="21"/>
          <w:szCs w:val="21"/>
        </w:rPr>
        <w:t>2011</w:t>
      </w:r>
      <w:r w:rsidRPr="008B2464">
        <w:rPr>
          <w:rFonts w:ascii="SimSun" w:hAnsi="SimSun" w:hint="eastAsia"/>
          <w:sz w:val="21"/>
          <w:szCs w:val="21"/>
        </w:rPr>
        <w:t>年</w:t>
      </w:r>
      <w:r>
        <w:rPr>
          <w:rFonts w:ascii="SimSun" w:hAnsi="SimSun"/>
          <w:sz w:val="21"/>
          <w:szCs w:val="21"/>
        </w:rPr>
        <w:t>8</w:t>
      </w:r>
      <w:r w:rsidRPr="008B2464">
        <w:rPr>
          <w:rFonts w:ascii="SimSun" w:hAnsi="SimSun" w:hint="eastAsia"/>
          <w:sz w:val="21"/>
          <w:szCs w:val="21"/>
        </w:rPr>
        <w:t>月</w:t>
      </w:r>
      <w:r>
        <w:rPr>
          <w:rFonts w:ascii="SimSun" w:hAnsi="SimSun"/>
          <w:sz w:val="21"/>
          <w:szCs w:val="21"/>
        </w:rPr>
        <w:t>28</w:t>
      </w:r>
      <w:r>
        <w:rPr>
          <w:rFonts w:ascii="SimSun" w:hAnsi="SimSun" w:hint="eastAsia"/>
          <w:sz w:val="21"/>
          <w:szCs w:val="21"/>
        </w:rPr>
        <w:t>日</w:t>
      </w:r>
      <w:r w:rsidRPr="00A93A56">
        <w:rPr>
          <w:rFonts w:ascii="SimSun" w:hAnsi="SimSun" w:hint="eastAsia"/>
          <w:sz w:val="21"/>
          <w:szCs w:val="21"/>
        </w:rPr>
        <w:t>设立</w:t>
      </w:r>
      <w:r w:rsidRPr="008B2464">
        <w:rPr>
          <w:rFonts w:ascii="SimSun" w:hAnsi="SimSun" w:hint="eastAsia"/>
          <w:sz w:val="21"/>
          <w:szCs w:val="21"/>
        </w:rPr>
        <w:t>。自那时以来，</w:t>
      </w:r>
      <w:r w:rsidRPr="008B2464">
        <w:rPr>
          <w:rFonts w:ascii="SimSun" w:hAnsi="SimSun"/>
          <w:sz w:val="21"/>
          <w:szCs w:val="21"/>
        </w:rPr>
        <w:t>ANPI</w:t>
      </w:r>
      <w:r w:rsidRPr="008B2464">
        <w:rPr>
          <w:rFonts w:ascii="SimSun" w:hAnsi="SimSun" w:hint="eastAsia"/>
          <w:sz w:val="21"/>
          <w:szCs w:val="21"/>
        </w:rPr>
        <w:t>进行了一系列活动。</w:t>
      </w:r>
      <w:r w:rsidRPr="00A93A56">
        <w:rPr>
          <w:rFonts w:ascii="SimSun" w:hAnsi="SimSun" w:hint="eastAsia"/>
          <w:sz w:val="21"/>
          <w:szCs w:val="21"/>
        </w:rPr>
        <w:t>我们曾向</w:t>
      </w:r>
      <w:r>
        <w:rPr>
          <w:rFonts w:ascii="SimSun" w:hAnsi="SimSun" w:hint="eastAsia"/>
          <w:sz w:val="21"/>
          <w:szCs w:val="21"/>
        </w:rPr>
        <w:t>委员会</w:t>
      </w:r>
      <w:r w:rsidRPr="00A93A56">
        <w:rPr>
          <w:rFonts w:ascii="SimSun" w:hAnsi="SimSun" w:hint="eastAsia"/>
          <w:sz w:val="21"/>
          <w:szCs w:val="21"/>
        </w:rPr>
        <w:t>汇报了</w:t>
      </w:r>
      <w:r>
        <w:rPr>
          <w:rFonts w:ascii="SimSun" w:hAnsi="SimSun"/>
          <w:sz w:val="21"/>
          <w:szCs w:val="21"/>
        </w:rPr>
        <w:t>2011</w:t>
      </w:r>
      <w:r>
        <w:rPr>
          <w:rFonts w:ascii="SimSun" w:hAnsi="SimSun" w:hint="eastAsia"/>
          <w:sz w:val="21"/>
          <w:szCs w:val="21"/>
        </w:rPr>
        <w:t>年</w:t>
      </w:r>
      <w:r w:rsidRPr="00A93A56">
        <w:rPr>
          <w:rFonts w:ascii="SimSun" w:hAnsi="SimSun" w:hint="eastAsia"/>
          <w:sz w:val="21"/>
          <w:szCs w:val="21"/>
        </w:rPr>
        <w:t>的</w:t>
      </w:r>
      <w:r w:rsidRPr="008B2464">
        <w:rPr>
          <w:rFonts w:ascii="SimSun" w:hAnsi="SimSun" w:hint="eastAsia"/>
          <w:sz w:val="21"/>
          <w:szCs w:val="21"/>
        </w:rPr>
        <w:t>活动</w:t>
      </w:r>
      <w:r w:rsidRPr="00A93A56">
        <w:rPr>
          <w:rFonts w:ascii="SimSun" w:hAnsi="SimSun" w:hint="eastAsia"/>
          <w:sz w:val="21"/>
          <w:szCs w:val="21"/>
        </w:rPr>
        <w:t>情况</w:t>
      </w:r>
      <w:r>
        <w:rPr>
          <w:rFonts w:ascii="SimSun" w:hAnsi="SimSun" w:hint="eastAsia"/>
          <w:sz w:val="21"/>
          <w:szCs w:val="21"/>
        </w:rPr>
        <w:t>。今年</w:t>
      </w:r>
      <w:r w:rsidRPr="00A93A56">
        <w:rPr>
          <w:rFonts w:ascii="SimSun" w:hAnsi="SimSun" w:hint="eastAsia"/>
          <w:sz w:val="21"/>
          <w:szCs w:val="21"/>
        </w:rPr>
        <w:t>编写了第3单元有关培训知识产权领域</w:t>
      </w:r>
      <w:r w:rsidRPr="008B2464">
        <w:rPr>
          <w:rFonts w:ascii="SimSun" w:hAnsi="SimSun" w:hint="eastAsia"/>
          <w:sz w:val="21"/>
          <w:szCs w:val="21"/>
        </w:rPr>
        <w:t>培训</w:t>
      </w:r>
      <w:r w:rsidRPr="00A93A56">
        <w:rPr>
          <w:rFonts w:ascii="SimSun" w:hAnsi="SimSun" w:hint="eastAsia"/>
          <w:sz w:val="21"/>
          <w:szCs w:val="21"/>
        </w:rPr>
        <w:t>人</w:t>
      </w:r>
      <w:r>
        <w:rPr>
          <w:rFonts w:ascii="SimSun" w:hAnsi="SimSun" w:hint="eastAsia"/>
          <w:sz w:val="21"/>
          <w:szCs w:val="21"/>
        </w:rPr>
        <w:t>员的课程。</w:t>
      </w:r>
      <w:r w:rsidRPr="00A93A56">
        <w:rPr>
          <w:rFonts w:ascii="SimSun" w:hAnsi="SimSun" w:hint="eastAsia"/>
          <w:sz w:val="21"/>
          <w:szCs w:val="21"/>
        </w:rPr>
        <w:t>我们是在今年</w:t>
      </w:r>
      <w:r>
        <w:rPr>
          <w:rFonts w:ascii="SimSun" w:hAnsi="SimSun"/>
          <w:sz w:val="21"/>
          <w:szCs w:val="21"/>
        </w:rPr>
        <w:t>4</w:t>
      </w:r>
      <w:r w:rsidRPr="008B2464">
        <w:rPr>
          <w:rFonts w:ascii="SimSun" w:hAnsi="SimSun" w:hint="eastAsia"/>
          <w:sz w:val="21"/>
          <w:szCs w:val="21"/>
        </w:rPr>
        <w:t>月</w:t>
      </w:r>
      <w:r>
        <w:rPr>
          <w:rFonts w:ascii="SimSun" w:hAnsi="SimSun"/>
          <w:sz w:val="21"/>
          <w:szCs w:val="21"/>
        </w:rPr>
        <w:t>23</w:t>
      </w:r>
      <w:r>
        <w:rPr>
          <w:rFonts w:ascii="SimSun" w:hAnsi="SimSun" w:hint="eastAsia"/>
          <w:sz w:val="21"/>
          <w:szCs w:val="21"/>
        </w:rPr>
        <w:t>日</w:t>
      </w:r>
      <w:r w:rsidRPr="00A93A56">
        <w:rPr>
          <w:rFonts w:ascii="SimSun" w:hAnsi="SimSun" w:hint="eastAsia"/>
          <w:sz w:val="21"/>
          <w:szCs w:val="21"/>
        </w:rPr>
        <w:t>至</w:t>
      </w:r>
      <w:r w:rsidRPr="008B2464">
        <w:rPr>
          <w:rFonts w:ascii="SimSun" w:hAnsi="SimSun"/>
          <w:sz w:val="21"/>
          <w:szCs w:val="21"/>
        </w:rPr>
        <w:t>27</w:t>
      </w:r>
      <w:r w:rsidRPr="00A93A56">
        <w:rPr>
          <w:rFonts w:ascii="SimSun" w:hAnsi="SimSun" w:hint="eastAsia"/>
          <w:sz w:val="21"/>
          <w:szCs w:val="21"/>
        </w:rPr>
        <w:t>日开展这项工作的</w:t>
      </w:r>
      <w:r>
        <w:rPr>
          <w:rFonts w:ascii="SimSun" w:hAnsi="SimSun" w:hint="eastAsia"/>
          <w:sz w:val="21"/>
          <w:szCs w:val="21"/>
        </w:rPr>
        <w:t>。活动由秘书处协调，</w:t>
      </w:r>
      <w:r w:rsidRPr="00A93A56">
        <w:rPr>
          <w:rFonts w:ascii="SimSun" w:hAnsi="SimSun" w:hint="eastAsia"/>
          <w:sz w:val="21"/>
          <w:szCs w:val="21"/>
        </w:rPr>
        <w:t>来自</w:t>
      </w:r>
      <w:r w:rsidRPr="008B2464">
        <w:rPr>
          <w:rFonts w:ascii="SimSun" w:hAnsi="SimSun"/>
          <w:sz w:val="21"/>
          <w:szCs w:val="21"/>
        </w:rPr>
        <w:t>ANPI</w:t>
      </w:r>
      <w:r w:rsidRPr="008B2464">
        <w:rPr>
          <w:rFonts w:ascii="SimSun" w:hAnsi="SimSun" w:hint="eastAsia"/>
          <w:sz w:val="21"/>
          <w:szCs w:val="21"/>
        </w:rPr>
        <w:t>、贸发会议</w:t>
      </w:r>
      <w:r w:rsidRPr="00A93A56">
        <w:rPr>
          <w:rFonts w:ascii="SimSun" w:hAnsi="SimSun" w:hint="eastAsia"/>
          <w:sz w:val="21"/>
          <w:szCs w:val="21"/>
        </w:rPr>
        <w:t>(</w:t>
      </w:r>
      <w:r w:rsidRPr="0078678D">
        <w:rPr>
          <w:rFonts w:ascii="SimSun" w:hAnsi="SimSun"/>
          <w:sz w:val="21"/>
          <w:szCs w:val="21"/>
        </w:rPr>
        <w:t>UNCTAD</w:t>
      </w:r>
      <w:r w:rsidRPr="00A93A56">
        <w:rPr>
          <w:rFonts w:ascii="SimSun" w:hAnsi="SimSun" w:hint="eastAsia"/>
          <w:sz w:val="21"/>
          <w:szCs w:val="21"/>
        </w:rPr>
        <w:t>)</w:t>
      </w:r>
      <w:r>
        <w:rPr>
          <w:rFonts w:ascii="SimSun" w:hAnsi="SimSun" w:hint="eastAsia"/>
          <w:sz w:val="21"/>
          <w:szCs w:val="21"/>
        </w:rPr>
        <w:t>和国家海关</w:t>
      </w:r>
      <w:r w:rsidRPr="00A93A56">
        <w:rPr>
          <w:rFonts w:ascii="SimSun" w:hAnsi="SimSun" w:hint="eastAsia"/>
          <w:sz w:val="21"/>
          <w:szCs w:val="21"/>
        </w:rPr>
        <w:t>署的</w:t>
      </w:r>
      <w:r w:rsidRPr="008B2464">
        <w:rPr>
          <w:rFonts w:ascii="SimSun" w:hAnsi="SimSun" w:hint="eastAsia"/>
          <w:sz w:val="21"/>
          <w:szCs w:val="21"/>
        </w:rPr>
        <w:t>技术人员</w:t>
      </w:r>
      <w:r w:rsidRPr="00A93A56">
        <w:rPr>
          <w:rFonts w:ascii="SimSun" w:hAnsi="SimSun" w:hint="eastAsia"/>
          <w:sz w:val="21"/>
          <w:szCs w:val="21"/>
        </w:rPr>
        <w:t>参与了这项工作</w:t>
      </w:r>
      <w:r>
        <w:rPr>
          <w:rFonts w:ascii="SimSun" w:hAnsi="SimSun" w:hint="eastAsia"/>
          <w:sz w:val="21"/>
          <w:szCs w:val="21"/>
        </w:rPr>
        <w:t>。</w:t>
      </w:r>
      <w:r>
        <w:rPr>
          <w:rFonts w:ascii="SimSun" w:hAnsi="SimSun"/>
          <w:sz w:val="21"/>
          <w:szCs w:val="21"/>
        </w:rPr>
        <w:t>7</w:t>
      </w:r>
      <w:r w:rsidRPr="008B2464">
        <w:rPr>
          <w:rFonts w:ascii="SimSun" w:hAnsi="SimSun" w:hint="eastAsia"/>
          <w:sz w:val="21"/>
          <w:szCs w:val="21"/>
        </w:rPr>
        <w:t>月</w:t>
      </w:r>
      <w:r w:rsidRPr="00A93A56">
        <w:rPr>
          <w:rFonts w:ascii="SimSun" w:hAnsi="SimSun" w:hint="eastAsia"/>
          <w:sz w:val="21"/>
          <w:szCs w:val="21"/>
        </w:rPr>
        <w:t>份启动了高级</w:t>
      </w:r>
      <w:r>
        <w:rPr>
          <w:rFonts w:ascii="SimSun" w:hAnsi="SimSun" w:hint="eastAsia"/>
          <w:sz w:val="21"/>
          <w:szCs w:val="21"/>
        </w:rPr>
        <w:t>教学</w:t>
      </w:r>
      <w:r w:rsidRPr="00A93A56">
        <w:rPr>
          <w:rFonts w:ascii="SimSun" w:hAnsi="SimSun" w:hint="eastAsia"/>
          <w:sz w:val="21"/>
          <w:szCs w:val="21"/>
        </w:rPr>
        <w:t>单元的课程</w:t>
      </w:r>
      <w:r>
        <w:rPr>
          <w:rFonts w:ascii="SimSun" w:hAnsi="SimSun" w:hint="eastAsia"/>
          <w:sz w:val="21"/>
          <w:szCs w:val="21"/>
        </w:rPr>
        <w:t>。</w:t>
      </w:r>
      <w:r w:rsidRPr="00A93A56">
        <w:rPr>
          <w:rFonts w:ascii="SimSun" w:hAnsi="SimSun" w:hint="eastAsia"/>
          <w:sz w:val="21"/>
          <w:szCs w:val="21"/>
        </w:rPr>
        <w:t>18名</w:t>
      </w:r>
      <w:r>
        <w:rPr>
          <w:rFonts w:ascii="SimSun" w:hAnsi="SimSun"/>
          <w:sz w:val="21"/>
          <w:szCs w:val="21"/>
        </w:rPr>
        <w:t>ANPI</w:t>
      </w:r>
      <w:r>
        <w:rPr>
          <w:rFonts w:ascii="SimSun" w:hAnsi="SimSun" w:hint="eastAsia"/>
          <w:sz w:val="21"/>
          <w:szCs w:val="21"/>
        </w:rPr>
        <w:t>官员参加了</w:t>
      </w:r>
      <w:r w:rsidRPr="00A93A56">
        <w:rPr>
          <w:rFonts w:ascii="SimSun" w:hAnsi="SimSun" w:hint="eastAsia"/>
          <w:sz w:val="21"/>
          <w:szCs w:val="21"/>
        </w:rPr>
        <w:t>这项</w:t>
      </w:r>
      <w:r>
        <w:rPr>
          <w:rFonts w:ascii="SimSun" w:hAnsi="SimSun" w:hint="eastAsia"/>
          <w:sz w:val="21"/>
          <w:szCs w:val="21"/>
        </w:rPr>
        <w:t>活动，不公平</w:t>
      </w:r>
      <w:r w:rsidRPr="00A93A56">
        <w:rPr>
          <w:rFonts w:ascii="SimSun" w:hAnsi="SimSun" w:hint="eastAsia"/>
          <w:sz w:val="21"/>
          <w:szCs w:val="21"/>
        </w:rPr>
        <w:t>竞争</w:t>
      </w:r>
      <w:r>
        <w:rPr>
          <w:rFonts w:ascii="SimSun" w:hAnsi="SimSun" w:hint="eastAsia"/>
          <w:sz w:val="21"/>
          <w:szCs w:val="21"/>
        </w:rPr>
        <w:t>委员</w:t>
      </w:r>
      <w:r w:rsidRPr="00A93A56">
        <w:rPr>
          <w:rFonts w:ascii="SimSun" w:hAnsi="SimSun" w:hint="eastAsia"/>
          <w:sz w:val="21"/>
          <w:szCs w:val="21"/>
        </w:rPr>
        <w:t>也为此作出贡献</w:t>
      </w:r>
      <w:r>
        <w:rPr>
          <w:rFonts w:ascii="SimSun" w:hAnsi="SimSun" w:hint="eastAsia"/>
          <w:sz w:val="21"/>
          <w:szCs w:val="21"/>
        </w:rPr>
        <w:t>。</w:t>
      </w:r>
      <w:r w:rsidRPr="00A93A56">
        <w:rPr>
          <w:rFonts w:ascii="SimSun" w:hAnsi="SimSun" w:hint="eastAsia"/>
          <w:sz w:val="21"/>
          <w:szCs w:val="21"/>
        </w:rPr>
        <w:t>在</w:t>
      </w:r>
      <w:r>
        <w:rPr>
          <w:rFonts w:ascii="SimSun" w:hAnsi="SimSun" w:hint="eastAsia"/>
          <w:sz w:val="21"/>
          <w:szCs w:val="21"/>
        </w:rPr>
        <w:t>秘书处的主持下</w:t>
      </w:r>
      <w:r w:rsidRPr="00A93A56">
        <w:rPr>
          <w:rFonts w:ascii="SimSun" w:hAnsi="SimSun" w:hint="eastAsia"/>
          <w:sz w:val="21"/>
          <w:szCs w:val="21"/>
        </w:rPr>
        <w:t>由来自</w:t>
      </w:r>
      <w:r>
        <w:rPr>
          <w:rFonts w:ascii="SimSun" w:hAnsi="SimSun" w:hint="eastAsia"/>
          <w:sz w:val="21"/>
          <w:szCs w:val="21"/>
        </w:rPr>
        <w:t>国</w:t>
      </w:r>
      <w:r w:rsidRPr="00A93A56">
        <w:rPr>
          <w:rFonts w:ascii="SimSun" w:hAnsi="SimSun" w:hint="eastAsia"/>
          <w:sz w:val="21"/>
          <w:szCs w:val="21"/>
        </w:rPr>
        <w:t>外的</w:t>
      </w:r>
      <w:r>
        <w:rPr>
          <w:rFonts w:ascii="SimSun" w:hAnsi="SimSun" w:hint="eastAsia"/>
          <w:sz w:val="21"/>
          <w:szCs w:val="21"/>
        </w:rPr>
        <w:t>专家提供</w:t>
      </w:r>
      <w:r w:rsidRPr="008B2464">
        <w:rPr>
          <w:rFonts w:ascii="SimSun" w:hAnsi="SimSun" w:hint="eastAsia"/>
          <w:sz w:val="21"/>
          <w:szCs w:val="21"/>
        </w:rPr>
        <w:t>培训。</w:t>
      </w:r>
      <w:r w:rsidRPr="00A93A56">
        <w:rPr>
          <w:rFonts w:ascii="SimSun" w:hAnsi="SimSun" w:hint="eastAsia"/>
          <w:sz w:val="21"/>
          <w:szCs w:val="21"/>
        </w:rPr>
        <w:t>通过秘书处还开展了面向培训人员的远程</w:t>
      </w:r>
      <w:r w:rsidRPr="008B2464">
        <w:rPr>
          <w:rFonts w:ascii="SimSun" w:hAnsi="SimSun" w:hint="eastAsia"/>
          <w:sz w:val="21"/>
          <w:szCs w:val="21"/>
        </w:rPr>
        <w:t>学习课程。</w:t>
      </w:r>
      <w:r w:rsidRPr="008B2464">
        <w:rPr>
          <w:rFonts w:ascii="SimSun" w:hAnsi="SimSun"/>
          <w:sz w:val="21"/>
          <w:szCs w:val="21"/>
        </w:rPr>
        <w:t>ANPI</w:t>
      </w:r>
      <w:r>
        <w:rPr>
          <w:rFonts w:ascii="SimSun" w:hAnsi="SimSun" w:hint="eastAsia"/>
          <w:sz w:val="21"/>
          <w:szCs w:val="21"/>
        </w:rPr>
        <w:t>希望在今年年底之前完成一些其他</w:t>
      </w:r>
      <w:r w:rsidRPr="00A93A56">
        <w:rPr>
          <w:rFonts w:ascii="SimSun" w:hAnsi="SimSun" w:hint="eastAsia"/>
          <w:sz w:val="21"/>
          <w:szCs w:val="21"/>
        </w:rPr>
        <w:t>预定</w:t>
      </w:r>
      <w:r>
        <w:rPr>
          <w:rFonts w:ascii="SimSun" w:hAnsi="SimSun" w:hint="eastAsia"/>
          <w:sz w:val="21"/>
          <w:szCs w:val="21"/>
        </w:rPr>
        <w:t>的活动。</w:t>
      </w:r>
      <w:r w:rsidRPr="008B2464">
        <w:rPr>
          <w:rFonts w:ascii="SimSun" w:hAnsi="SimSun" w:hint="eastAsia"/>
          <w:sz w:val="21"/>
          <w:szCs w:val="21"/>
        </w:rPr>
        <w:t>代表团还</w:t>
      </w:r>
      <w:r w:rsidRPr="00A93A56">
        <w:rPr>
          <w:rFonts w:ascii="SimSun" w:hAnsi="SimSun" w:hint="eastAsia"/>
          <w:sz w:val="21"/>
          <w:szCs w:val="21"/>
        </w:rPr>
        <w:t>着重介绍了</w:t>
      </w:r>
      <w:r>
        <w:rPr>
          <w:rFonts w:ascii="SimSun" w:hAnsi="SimSun" w:hint="eastAsia"/>
          <w:sz w:val="21"/>
          <w:szCs w:val="21"/>
        </w:rPr>
        <w:t>在多米尼加共和国举行</w:t>
      </w:r>
      <w:r w:rsidRPr="00A93A56">
        <w:rPr>
          <w:rFonts w:ascii="SimSun" w:hAnsi="SimSun" w:hint="eastAsia"/>
          <w:sz w:val="21"/>
          <w:szCs w:val="21"/>
        </w:rPr>
        <w:t>的</w:t>
      </w:r>
      <w:r>
        <w:rPr>
          <w:rFonts w:ascii="SimSun" w:hAnsi="SimSun"/>
          <w:sz w:val="21"/>
          <w:szCs w:val="21"/>
        </w:rPr>
        <w:t>WIPO</w:t>
      </w:r>
      <w:r w:rsidRPr="008B2464">
        <w:rPr>
          <w:rFonts w:ascii="SimSun" w:hAnsi="SimSun" w:hint="eastAsia"/>
          <w:sz w:val="21"/>
          <w:szCs w:val="21"/>
        </w:rPr>
        <w:t>拉丁美洲</w:t>
      </w:r>
      <w:r w:rsidRPr="00A93A56">
        <w:rPr>
          <w:rFonts w:ascii="SimSun" w:hAnsi="SimSun" w:hint="eastAsia"/>
          <w:sz w:val="21"/>
          <w:szCs w:val="21"/>
        </w:rPr>
        <w:t>地区工业产权局长会议</w:t>
      </w:r>
      <w:r>
        <w:rPr>
          <w:rFonts w:ascii="SimSun" w:hAnsi="SimSun" w:hint="eastAsia"/>
          <w:sz w:val="21"/>
          <w:szCs w:val="21"/>
        </w:rPr>
        <w:t>。这些</w:t>
      </w:r>
      <w:r w:rsidRPr="00A93A56">
        <w:rPr>
          <w:rFonts w:ascii="SimSun" w:hAnsi="SimSun" w:hint="eastAsia"/>
          <w:sz w:val="21"/>
          <w:szCs w:val="21"/>
        </w:rPr>
        <w:t>仅仅是已开展</w:t>
      </w:r>
      <w:r w:rsidRPr="008B2464">
        <w:rPr>
          <w:rFonts w:ascii="SimSun" w:hAnsi="SimSun" w:hint="eastAsia"/>
          <w:sz w:val="21"/>
          <w:szCs w:val="21"/>
        </w:rPr>
        <w:t>活动</w:t>
      </w:r>
      <w:r w:rsidRPr="00A93A56">
        <w:rPr>
          <w:rFonts w:ascii="SimSun" w:hAnsi="SimSun" w:hint="eastAsia"/>
          <w:sz w:val="21"/>
          <w:szCs w:val="21"/>
        </w:rPr>
        <w:t>的</w:t>
      </w:r>
      <w:r w:rsidRPr="008B2464">
        <w:rPr>
          <w:rFonts w:ascii="SimSun" w:hAnsi="SimSun" w:hint="eastAsia"/>
          <w:sz w:val="21"/>
          <w:szCs w:val="21"/>
        </w:rPr>
        <w:t>几个</w:t>
      </w:r>
      <w:r w:rsidRPr="00A93A56">
        <w:rPr>
          <w:rFonts w:ascii="SimSun" w:hAnsi="SimSun" w:hint="eastAsia"/>
          <w:sz w:val="21"/>
          <w:szCs w:val="21"/>
        </w:rPr>
        <w:t>事例</w:t>
      </w:r>
      <w:r w:rsidRPr="008B2464">
        <w:rPr>
          <w:rFonts w:ascii="SimSun" w:hAnsi="SimSun" w:hint="eastAsia"/>
          <w:sz w:val="21"/>
          <w:szCs w:val="21"/>
        </w:rPr>
        <w:t>。该代表团强调</w:t>
      </w:r>
      <w:r w:rsidRPr="00A93A56">
        <w:rPr>
          <w:rFonts w:ascii="SimSun" w:hAnsi="SimSun" w:hint="eastAsia"/>
          <w:sz w:val="21"/>
          <w:szCs w:val="21"/>
        </w:rPr>
        <w:t>指出，</w:t>
      </w:r>
      <w:r>
        <w:rPr>
          <w:rFonts w:ascii="SimSun" w:hAnsi="SimSun" w:hint="eastAsia"/>
          <w:sz w:val="21"/>
          <w:szCs w:val="21"/>
        </w:rPr>
        <w:t>这些反映</w:t>
      </w:r>
      <w:r w:rsidRPr="00A93A56">
        <w:rPr>
          <w:rFonts w:ascii="SimSun" w:hAnsi="SimSun" w:hint="eastAsia"/>
          <w:sz w:val="21"/>
          <w:szCs w:val="21"/>
        </w:rPr>
        <w:t>出多米尼加共和国对</w:t>
      </w:r>
      <w:r w:rsidRPr="008B2464">
        <w:rPr>
          <w:rFonts w:ascii="SimSun" w:hAnsi="SimSun" w:hint="eastAsia"/>
          <w:sz w:val="21"/>
          <w:szCs w:val="21"/>
        </w:rPr>
        <w:t>该项目</w:t>
      </w:r>
      <w:r w:rsidRPr="00A93A56">
        <w:rPr>
          <w:rFonts w:ascii="SimSun" w:hAnsi="SimSun" w:hint="eastAsia"/>
          <w:sz w:val="21"/>
          <w:szCs w:val="21"/>
        </w:rPr>
        <w:t>的承诺和</w:t>
      </w:r>
      <w:r w:rsidRPr="008B2464">
        <w:rPr>
          <w:rFonts w:ascii="SimSun" w:hAnsi="SimSun" w:hint="eastAsia"/>
          <w:sz w:val="21"/>
          <w:szCs w:val="21"/>
        </w:rPr>
        <w:t>重视。首先，活动有助于说明</w:t>
      </w:r>
      <w:r>
        <w:rPr>
          <w:rFonts w:ascii="SimSun" w:hAnsi="SimSun" w:hint="eastAsia"/>
          <w:sz w:val="21"/>
          <w:szCs w:val="21"/>
        </w:rPr>
        <w:t>项目</w:t>
      </w:r>
      <w:r w:rsidRPr="00A93A56">
        <w:rPr>
          <w:rFonts w:ascii="SimSun" w:hAnsi="SimSun" w:hint="eastAsia"/>
          <w:sz w:val="21"/>
          <w:szCs w:val="21"/>
        </w:rPr>
        <w:t>所产生的倍增效应</w:t>
      </w:r>
      <w:r w:rsidRPr="008B2464">
        <w:rPr>
          <w:rFonts w:ascii="SimSun" w:hAnsi="SimSun" w:hint="eastAsia"/>
          <w:sz w:val="21"/>
          <w:szCs w:val="21"/>
        </w:rPr>
        <w:t>。最后，代表团表示完全支持秘鲁代表团代表拉丁美洲和加勒比集团所作的发言</w:t>
      </w:r>
      <w:r w:rsidR="00B80A52">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35</w:t>
      </w:r>
      <w:r w:rsidRPr="0078678D">
        <w:rPr>
          <w:rFonts w:ascii="SimSun" w:hAnsi="SimSun"/>
          <w:sz w:val="21"/>
          <w:szCs w:val="21"/>
        </w:rPr>
        <w:t>.</w:t>
      </w:r>
      <w:r w:rsidRPr="0078678D">
        <w:rPr>
          <w:rFonts w:ascii="SimSun" w:hAnsi="SimSun"/>
          <w:sz w:val="21"/>
          <w:szCs w:val="21"/>
        </w:rPr>
        <w:tab/>
      </w:r>
      <w:r>
        <w:rPr>
          <w:rFonts w:ascii="SimSun" w:hAnsi="SimSun" w:hint="eastAsia"/>
          <w:sz w:val="21"/>
          <w:szCs w:val="21"/>
        </w:rPr>
        <w:t>巴拉圭代表团注意到</w:t>
      </w:r>
      <w:r w:rsidRPr="008B2464">
        <w:rPr>
          <w:rFonts w:ascii="SimSun" w:hAnsi="SimSun" w:hint="eastAsia"/>
          <w:sz w:val="21"/>
          <w:szCs w:val="21"/>
        </w:rPr>
        <w:t>该项目取得的进展。</w:t>
      </w:r>
      <w:r w:rsidRPr="00A93A56">
        <w:rPr>
          <w:rFonts w:ascii="SimSun" w:hAnsi="SimSun" w:hint="eastAsia"/>
          <w:sz w:val="21"/>
          <w:szCs w:val="21"/>
        </w:rPr>
        <w:t>在</w:t>
      </w:r>
      <w:r w:rsidRPr="008B2464">
        <w:rPr>
          <w:rFonts w:ascii="SimSun" w:hAnsi="SimSun" w:hint="eastAsia"/>
          <w:sz w:val="21"/>
          <w:szCs w:val="21"/>
        </w:rPr>
        <w:t>谈到拉丁美洲和加勒比集团所作的发言</w:t>
      </w:r>
      <w:r w:rsidRPr="00A93A56">
        <w:rPr>
          <w:rFonts w:ascii="SimSun" w:hAnsi="SimSun" w:hint="eastAsia"/>
          <w:sz w:val="21"/>
          <w:szCs w:val="21"/>
        </w:rPr>
        <w:t>时</w:t>
      </w:r>
      <w:r w:rsidRPr="008B2464">
        <w:rPr>
          <w:rFonts w:ascii="SimSun" w:hAnsi="SimSun" w:hint="eastAsia"/>
          <w:sz w:val="21"/>
          <w:szCs w:val="21"/>
        </w:rPr>
        <w:t>该代表团重申</w:t>
      </w:r>
      <w:r w:rsidRPr="00A93A56">
        <w:rPr>
          <w:rFonts w:ascii="SimSun" w:hAnsi="SimSun" w:hint="eastAsia"/>
          <w:sz w:val="21"/>
          <w:szCs w:val="21"/>
        </w:rPr>
        <w:t>，</w:t>
      </w:r>
      <w:r>
        <w:rPr>
          <w:rFonts w:ascii="SimSun" w:hAnsi="SimSun" w:hint="eastAsia"/>
          <w:sz w:val="21"/>
          <w:szCs w:val="21"/>
        </w:rPr>
        <w:t>为</w:t>
      </w:r>
      <w:r w:rsidRPr="00A93A56">
        <w:rPr>
          <w:rFonts w:ascii="SimSun" w:hAnsi="SimSun" w:hint="eastAsia"/>
          <w:sz w:val="21"/>
          <w:szCs w:val="21"/>
        </w:rPr>
        <w:t>使</w:t>
      </w:r>
      <w:r>
        <w:rPr>
          <w:rFonts w:ascii="SimSun" w:hAnsi="SimSun" w:hint="eastAsia"/>
          <w:sz w:val="21"/>
          <w:szCs w:val="21"/>
        </w:rPr>
        <w:t>更多国家参与这</w:t>
      </w:r>
      <w:r w:rsidRPr="00A93A56">
        <w:rPr>
          <w:rFonts w:ascii="SimSun" w:hAnsi="SimSun" w:hint="eastAsia"/>
          <w:sz w:val="21"/>
          <w:szCs w:val="21"/>
        </w:rPr>
        <w:t>一举措，</w:t>
      </w:r>
      <w:r w:rsidRPr="008B2464">
        <w:rPr>
          <w:rFonts w:ascii="SimSun" w:hAnsi="SimSun"/>
          <w:sz w:val="21"/>
          <w:szCs w:val="21"/>
        </w:rPr>
        <w:t>PBC</w:t>
      </w:r>
      <w:r w:rsidRPr="00A93A56">
        <w:rPr>
          <w:rFonts w:ascii="SimSun" w:hAnsi="SimSun" w:hint="eastAsia"/>
          <w:sz w:val="21"/>
          <w:szCs w:val="21"/>
        </w:rPr>
        <w:t>应使之成为</w:t>
      </w:r>
      <w:r>
        <w:rPr>
          <w:rFonts w:ascii="SimSun" w:hAnsi="SimSun" w:hint="eastAsia"/>
          <w:sz w:val="21"/>
          <w:szCs w:val="21"/>
        </w:rPr>
        <w:t>常设</w:t>
      </w:r>
      <w:r w:rsidRPr="00A93A56">
        <w:rPr>
          <w:rFonts w:ascii="SimSun" w:hAnsi="SimSun" w:hint="eastAsia"/>
          <w:sz w:val="21"/>
          <w:szCs w:val="21"/>
        </w:rPr>
        <w:t>项目</w:t>
      </w:r>
      <w:r w:rsidR="00B80A52">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36</w:t>
      </w:r>
      <w:r w:rsidRPr="0078678D">
        <w:rPr>
          <w:rFonts w:ascii="SimSun" w:hAnsi="SimSun"/>
          <w:sz w:val="21"/>
          <w:szCs w:val="21"/>
        </w:rPr>
        <w:t>.</w:t>
      </w:r>
      <w:r w:rsidRPr="0078678D">
        <w:rPr>
          <w:rFonts w:ascii="SimSun" w:hAnsi="SimSun"/>
          <w:sz w:val="21"/>
          <w:szCs w:val="21"/>
        </w:rPr>
        <w:tab/>
      </w:r>
      <w:r>
        <w:rPr>
          <w:rFonts w:ascii="SimSun" w:hAnsi="SimSun" w:hint="eastAsia"/>
          <w:sz w:val="21"/>
          <w:szCs w:val="21"/>
        </w:rPr>
        <w:t>秘鲁代表团赞同西班牙代表团</w:t>
      </w:r>
      <w:r w:rsidRPr="008B2464">
        <w:rPr>
          <w:rFonts w:ascii="SimSun" w:hAnsi="SimSun" w:hint="eastAsia"/>
          <w:sz w:val="21"/>
          <w:szCs w:val="21"/>
        </w:rPr>
        <w:t>表示的关注。</w:t>
      </w:r>
      <w:r>
        <w:rPr>
          <w:rFonts w:ascii="SimSun" w:hAnsi="SimSun" w:hint="eastAsia"/>
          <w:sz w:val="21"/>
          <w:szCs w:val="21"/>
        </w:rPr>
        <w:t>西班牙文</w:t>
      </w:r>
      <w:r w:rsidRPr="008B2464">
        <w:rPr>
          <w:rFonts w:ascii="SimSun" w:hAnsi="SimSun" w:hint="eastAsia"/>
          <w:sz w:val="21"/>
          <w:szCs w:val="21"/>
        </w:rPr>
        <w:t>文件</w:t>
      </w:r>
      <w:r w:rsidRPr="00A93A56">
        <w:rPr>
          <w:rFonts w:ascii="SimSun" w:hAnsi="SimSun" w:hint="eastAsia"/>
          <w:sz w:val="21"/>
          <w:szCs w:val="21"/>
        </w:rPr>
        <w:t>的提供</w:t>
      </w:r>
      <w:r>
        <w:rPr>
          <w:rFonts w:ascii="SimSun" w:hAnsi="SimSun" w:hint="eastAsia"/>
          <w:sz w:val="21"/>
          <w:szCs w:val="21"/>
        </w:rPr>
        <w:t>是一个</w:t>
      </w:r>
      <w:r w:rsidRPr="00A93A56">
        <w:rPr>
          <w:rFonts w:ascii="SimSun" w:hAnsi="SimSun" w:hint="eastAsia"/>
          <w:sz w:val="21"/>
          <w:szCs w:val="21"/>
        </w:rPr>
        <w:t>长期存在</w:t>
      </w:r>
      <w:r>
        <w:rPr>
          <w:rFonts w:ascii="SimSun" w:hAnsi="SimSun" w:hint="eastAsia"/>
          <w:sz w:val="21"/>
          <w:szCs w:val="21"/>
        </w:rPr>
        <w:t>的问题。代表团</w:t>
      </w:r>
      <w:r w:rsidRPr="00A93A56">
        <w:rPr>
          <w:rFonts w:ascii="SimSun" w:hAnsi="SimSun" w:hint="eastAsia"/>
          <w:sz w:val="21"/>
          <w:szCs w:val="21"/>
        </w:rPr>
        <w:t>渴望为</w:t>
      </w:r>
      <w:r w:rsidRPr="008B2464">
        <w:rPr>
          <w:rFonts w:ascii="SimSun" w:hAnsi="SimSun" w:hint="eastAsia"/>
          <w:sz w:val="21"/>
          <w:szCs w:val="21"/>
        </w:rPr>
        <w:t>讨论</w:t>
      </w:r>
      <w:r w:rsidRPr="00A93A56">
        <w:rPr>
          <w:rFonts w:ascii="SimSun" w:hAnsi="SimSun" w:hint="eastAsia"/>
          <w:sz w:val="21"/>
          <w:szCs w:val="21"/>
        </w:rPr>
        <w:t>做出</w:t>
      </w:r>
      <w:r>
        <w:rPr>
          <w:rFonts w:ascii="SimSun" w:hAnsi="SimSun" w:hint="eastAsia"/>
          <w:sz w:val="21"/>
          <w:szCs w:val="21"/>
        </w:rPr>
        <w:t>更多</w:t>
      </w:r>
      <w:r w:rsidRPr="008B2464">
        <w:rPr>
          <w:rFonts w:ascii="SimSun" w:hAnsi="SimSun" w:hint="eastAsia"/>
          <w:sz w:val="21"/>
          <w:szCs w:val="21"/>
        </w:rPr>
        <w:t>贡献</w:t>
      </w:r>
      <w:r>
        <w:rPr>
          <w:rFonts w:ascii="SimSun" w:hAnsi="SimSun" w:hint="eastAsia"/>
          <w:sz w:val="21"/>
          <w:szCs w:val="21"/>
        </w:rPr>
        <w:t>。因此，重要的是秘书处需要尊重</w:t>
      </w:r>
      <w:r w:rsidRPr="00A93A56">
        <w:rPr>
          <w:rFonts w:ascii="SimSun" w:hAnsi="SimSun" w:hint="eastAsia"/>
          <w:sz w:val="21"/>
          <w:szCs w:val="21"/>
        </w:rPr>
        <w:t>文件</w:t>
      </w:r>
      <w:r>
        <w:rPr>
          <w:rFonts w:ascii="SimSun" w:hAnsi="SimSun" w:hint="eastAsia"/>
          <w:sz w:val="21"/>
          <w:szCs w:val="21"/>
        </w:rPr>
        <w:t>翻译的</w:t>
      </w:r>
      <w:r w:rsidRPr="00A93A56">
        <w:rPr>
          <w:rFonts w:ascii="SimSun" w:hAnsi="SimSun" w:hint="eastAsia"/>
          <w:sz w:val="21"/>
          <w:szCs w:val="21"/>
        </w:rPr>
        <w:t>相关</w:t>
      </w:r>
      <w:r>
        <w:rPr>
          <w:rFonts w:ascii="SimSun" w:hAnsi="SimSun" w:hint="eastAsia"/>
          <w:sz w:val="21"/>
          <w:szCs w:val="21"/>
        </w:rPr>
        <w:t>规</w:t>
      </w:r>
      <w:r w:rsidRPr="00A93A56">
        <w:rPr>
          <w:rFonts w:ascii="SimSun" w:hAnsi="SimSun" w:hint="eastAsia"/>
          <w:sz w:val="21"/>
          <w:szCs w:val="21"/>
        </w:rPr>
        <w:t>定</w:t>
      </w:r>
      <w:r>
        <w:rPr>
          <w:rFonts w:ascii="SimSun" w:hAnsi="SimSun" w:hint="eastAsia"/>
          <w:sz w:val="21"/>
          <w:szCs w:val="21"/>
        </w:rPr>
        <w:t>。代表团感谢秘书处</w:t>
      </w:r>
      <w:r w:rsidRPr="00A93A56">
        <w:rPr>
          <w:rFonts w:ascii="SimSun" w:hAnsi="SimSun" w:hint="eastAsia"/>
          <w:sz w:val="21"/>
          <w:szCs w:val="21"/>
        </w:rPr>
        <w:t>在</w:t>
      </w:r>
      <w:r>
        <w:rPr>
          <w:rFonts w:ascii="SimSun" w:hAnsi="SimSun" w:hint="eastAsia"/>
          <w:sz w:val="21"/>
          <w:szCs w:val="21"/>
        </w:rPr>
        <w:t>试点项目方面的合作。</w:t>
      </w:r>
      <w:r w:rsidRPr="00A93A56">
        <w:rPr>
          <w:rFonts w:ascii="SimSun" w:hAnsi="SimSun" w:hint="eastAsia"/>
          <w:sz w:val="21"/>
          <w:szCs w:val="21"/>
        </w:rPr>
        <w:t>它</w:t>
      </w:r>
      <w:r>
        <w:rPr>
          <w:rFonts w:ascii="SimSun" w:hAnsi="SimSun" w:hint="eastAsia"/>
          <w:sz w:val="21"/>
          <w:szCs w:val="21"/>
        </w:rPr>
        <w:t>表示支持巴西代表团所作的发言。用户应能为</w:t>
      </w:r>
      <w:r w:rsidRPr="008B2464">
        <w:rPr>
          <w:rFonts w:ascii="SimSun" w:hAnsi="SimSun" w:hint="eastAsia"/>
          <w:sz w:val="21"/>
          <w:szCs w:val="21"/>
        </w:rPr>
        <w:t>研究的目的</w:t>
      </w:r>
      <w:r w:rsidRPr="00A93A56">
        <w:rPr>
          <w:rFonts w:ascii="SimSun" w:hAnsi="SimSun" w:hint="eastAsia"/>
          <w:sz w:val="21"/>
          <w:szCs w:val="21"/>
        </w:rPr>
        <w:t>获取</w:t>
      </w:r>
      <w:r w:rsidRPr="008B2464">
        <w:rPr>
          <w:rFonts w:ascii="SimSun" w:hAnsi="SimSun"/>
          <w:sz w:val="21"/>
          <w:szCs w:val="21"/>
        </w:rPr>
        <w:t>WIPO</w:t>
      </w:r>
      <w:r w:rsidRPr="00A93A56">
        <w:rPr>
          <w:rFonts w:ascii="SimSun" w:hAnsi="SimSun" w:hint="eastAsia"/>
          <w:sz w:val="21"/>
          <w:szCs w:val="21"/>
        </w:rPr>
        <w:t>的任何</w:t>
      </w:r>
      <w:r w:rsidRPr="008B2464">
        <w:rPr>
          <w:rFonts w:ascii="SimSun" w:hAnsi="SimSun" w:hint="eastAsia"/>
          <w:sz w:val="21"/>
          <w:szCs w:val="21"/>
        </w:rPr>
        <w:t>出版物</w:t>
      </w:r>
      <w:r>
        <w:rPr>
          <w:rFonts w:ascii="SimSun" w:hAnsi="SimSun" w:hint="eastAsia"/>
          <w:sz w:val="21"/>
          <w:szCs w:val="21"/>
        </w:rPr>
        <w:t>。应</w:t>
      </w:r>
      <w:r w:rsidRPr="00A93A56">
        <w:rPr>
          <w:rFonts w:ascii="SimSun" w:hAnsi="SimSun" w:hint="eastAsia"/>
          <w:sz w:val="21"/>
          <w:szCs w:val="21"/>
        </w:rPr>
        <w:t>当在</w:t>
      </w:r>
      <w:r>
        <w:rPr>
          <w:rFonts w:ascii="SimSun" w:hAnsi="SimSun" w:hint="eastAsia"/>
          <w:sz w:val="21"/>
          <w:szCs w:val="21"/>
        </w:rPr>
        <w:t>国</w:t>
      </w:r>
      <w:r w:rsidRPr="00A93A56">
        <w:rPr>
          <w:rFonts w:ascii="SimSun" w:hAnsi="SimSun" w:hint="eastAsia"/>
          <w:sz w:val="21"/>
          <w:szCs w:val="21"/>
        </w:rPr>
        <w:t>与国</w:t>
      </w:r>
      <w:r>
        <w:rPr>
          <w:rFonts w:ascii="SimSun" w:hAnsi="SimSun" w:hint="eastAsia"/>
          <w:sz w:val="21"/>
          <w:szCs w:val="21"/>
        </w:rPr>
        <w:t>之间</w:t>
      </w:r>
      <w:r w:rsidRPr="00A93A56">
        <w:rPr>
          <w:rFonts w:ascii="SimSun" w:hAnsi="SimSun" w:hint="eastAsia"/>
          <w:sz w:val="21"/>
          <w:szCs w:val="21"/>
        </w:rPr>
        <w:t>开展</w:t>
      </w:r>
      <w:r>
        <w:rPr>
          <w:rFonts w:ascii="SimSun" w:hAnsi="SimSun" w:hint="eastAsia"/>
          <w:sz w:val="21"/>
          <w:szCs w:val="21"/>
        </w:rPr>
        <w:t>横向合作。这会</w:t>
      </w:r>
      <w:r w:rsidRPr="00A93A56">
        <w:rPr>
          <w:rFonts w:ascii="SimSun" w:hAnsi="SimSun" w:hint="eastAsia"/>
          <w:sz w:val="21"/>
          <w:szCs w:val="21"/>
        </w:rPr>
        <w:t>对</w:t>
      </w:r>
      <w:r>
        <w:rPr>
          <w:rFonts w:ascii="SimSun" w:hAnsi="SimSun" w:hint="eastAsia"/>
          <w:sz w:val="21"/>
          <w:szCs w:val="21"/>
        </w:rPr>
        <w:t>知识产权</w:t>
      </w:r>
      <w:r w:rsidRPr="008B2464">
        <w:rPr>
          <w:rFonts w:ascii="SimSun" w:hAnsi="SimSun" w:hint="eastAsia"/>
          <w:sz w:val="21"/>
          <w:szCs w:val="21"/>
        </w:rPr>
        <w:t>文化</w:t>
      </w:r>
      <w:r w:rsidRPr="00A93A56">
        <w:rPr>
          <w:rFonts w:ascii="SimSun" w:hAnsi="SimSun" w:hint="eastAsia"/>
          <w:sz w:val="21"/>
          <w:szCs w:val="21"/>
        </w:rPr>
        <w:t>有所改进</w:t>
      </w:r>
      <w:r w:rsidRPr="008B2464">
        <w:rPr>
          <w:rFonts w:ascii="SimSun" w:hAnsi="SimSun" w:hint="eastAsia"/>
          <w:sz w:val="21"/>
          <w:szCs w:val="21"/>
        </w:rPr>
        <w:t>。该代表团通知委员会</w:t>
      </w:r>
      <w:r w:rsidRPr="00A93A56">
        <w:rPr>
          <w:rFonts w:ascii="SimSun" w:hAnsi="SimSun" w:hint="eastAsia"/>
          <w:sz w:val="21"/>
          <w:szCs w:val="21"/>
        </w:rPr>
        <w:t>，已在今年三月和九月为秘鲁的知识产权官员提供了</w:t>
      </w:r>
      <w:r>
        <w:rPr>
          <w:rFonts w:ascii="SimSun" w:hAnsi="SimSun" w:hint="eastAsia"/>
          <w:sz w:val="21"/>
          <w:szCs w:val="21"/>
        </w:rPr>
        <w:t>培训课程</w:t>
      </w:r>
      <w:r w:rsidRPr="008B2464">
        <w:rPr>
          <w:rFonts w:ascii="SimSun" w:hAnsi="SimSun" w:hint="eastAsia"/>
          <w:sz w:val="21"/>
          <w:szCs w:val="21"/>
        </w:rPr>
        <w:t>。</w:t>
      </w:r>
      <w:r w:rsidRPr="00A93A56">
        <w:rPr>
          <w:rFonts w:ascii="SimSun" w:hAnsi="SimSun" w:hint="eastAsia"/>
          <w:sz w:val="21"/>
          <w:szCs w:val="21"/>
        </w:rPr>
        <w:t>其内容</w:t>
      </w:r>
      <w:r>
        <w:rPr>
          <w:rFonts w:ascii="SimSun" w:hAnsi="SimSun" w:hint="eastAsia"/>
          <w:sz w:val="21"/>
          <w:szCs w:val="21"/>
        </w:rPr>
        <w:t>涵盖了内部和外部</w:t>
      </w:r>
      <w:r w:rsidRPr="008B2464">
        <w:rPr>
          <w:rFonts w:ascii="SimSun" w:hAnsi="SimSun" w:hint="eastAsia"/>
          <w:sz w:val="21"/>
          <w:szCs w:val="21"/>
        </w:rPr>
        <w:t>政策</w:t>
      </w:r>
      <w:r w:rsidRPr="00A93A56">
        <w:rPr>
          <w:rFonts w:ascii="SimSun" w:hAnsi="SimSun" w:hint="eastAsia"/>
          <w:sz w:val="21"/>
          <w:szCs w:val="21"/>
        </w:rPr>
        <w:t>的各个方</w:t>
      </w:r>
      <w:r w:rsidRPr="00A93A56">
        <w:rPr>
          <w:rFonts w:ascii="SimSun" w:hAnsi="SimSun" w:hint="eastAsia"/>
          <w:sz w:val="21"/>
          <w:szCs w:val="21"/>
        </w:rPr>
        <w:lastRenderedPageBreak/>
        <w:t>面</w:t>
      </w:r>
      <w:r>
        <w:rPr>
          <w:rFonts w:ascii="SimSun" w:hAnsi="SimSun" w:hint="eastAsia"/>
          <w:sz w:val="21"/>
          <w:szCs w:val="21"/>
        </w:rPr>
        <w:t>。代表团强调</w:t>
      </w:r>
      <w:r w:rsidRPr="00A93A56">
        <w:rPr>
          <w:rFonts w:ascii="SimSun" w:hAnsi="SimSun" w:hint="eastAsia"/>
          <w:sz w:val="21"/>
          <w:szCs w:val="21"/>
        </w:rPr>
        <w:t>了该项目对本</w:t>
      </w:r>
      <w:r>
        <w:rPr>
          <w:rFonts w:ascii="SimSun" w:hAnsi="SimSun" w:hint="eastAsia"/>
          <w:sz w:val="21"/>
          <w:szCs w:val="21"/>
        </w:rPr>
        <w:t>国</w:t>
      </w:r>
      <w:r w:rsidRPr="008B2464">
        <w:rPr>
          <w:rFonts w:ascii="SimSun" w:hAnsi="SimSun" w:hint="eastAsia"/>
          <w:sz w:val="21"/>
          <w:szCs w:val="21"/>
        </w:rPr>
        <w:t>的重要性。</w:t>
      </w:r>
      <w:r>
        <w:rPr>
          <w:rFonts w:ascii="SimSun" w:hAnsi="SimSun" w:hint="eastAsia"/>
          <w:sz w:val="21"/>
          <w:szCs w:val="21"/>
        </w:rPr>
        <w:t>代表团希望该项目</w:t>
      </w:r>
      <w:r w:rsidRPr="00A93A56">
        <w:rPr>
          <w:rFonts w:ascii="SimSun" w:hAnsi="SimSun" w:hint="eastAsia"/>
          <w:sz w:val="21"/>
          <w:szCs w:val="21"/>
        </w:rPr>
        <w:t>能</w:t>
      </w:r>
      <w:r w:rsidRPr="008B2464">
        <w:rPr>
          <w:rFonts w:ascii="SimSun" w:hAnsi="SimSun" w:hint="eastAsia"/>
          <w:sz w:val="21"/>
          <w:szCs w:val="21"/>
        </w:rPr>
        <w:t>在未来继续</w:t>
      </w:r>
      <w:r w:rsidRPr="00A93A56">
        <w:rPr>
          <w:rFonts w:ascii="SimSun" w:hAnsi="SimSun" w:hint="eastAsia"/>
          <w:sz w:val="21"/>
          <w:szCs w:val="21"/>
        </w:rPr>
        <w:t>进行下去</w:t>
      </w:r>
      <w:r>
        <w:rPr>
          <w:rFonts w:ascii="SimSun" w:hAnsi="SimSun" w:hint="eastAsia"/>
          <w:sz w:val="21"/>
          <w:szCs w:val="21"/>
        </w:rPr>
        <w:t>。</w:t>
      </w:r>
      <w:r w:rsidRPr="00A93A56">
        <w:rPr>
          <w:rFonts w:ascii="SimSun" w:hAnsi="SimSun" w:hint="eastAsia"/>
          <w:sz w:val="21"/>
          <w:szCs w:val="21"/>
        </w:rPr>
        <w:t>只有资金到位才能使项目可持续发展并使</w:t>
      </w:r>
      <w:r w:rsidRPr="008B2464">
        <w:rPr>
          <w:rFonts w:ascii="SimSun" w:hAnsi="SimSun" w:hint="eastAsia"/>
          <w:sz w:val="21"/>
          <w:szCs w:val="21"/>
        </w:rPr>
        <w:t>其他国家</w:t>
      </w:r>
      <w:r w:rsidRPr="00A93A56">
        <w:rPr>
          <w:rFonts w:ascii="SimSun" w:hAnsi="SimSun" w:hint="eastAsia"/>
          <w:sz w:val="21"/>
          <w:szCs w:val="21"/>
        </w:rPr>
        <w:t>参与该项目以便从中</w:t>
      </w:r>
      <w:r>
        <w:rPr>
          <w:rFonts w:ascii="SimSun" w:hAnsi="SimSun" w:hint="eastAsia"/>
          <w:sz w:val="21"/>
          <w:szCs w:val="21"/>
        </w:rPr>
        <w:t>受益。</w:t>
      </w:r>
      <w:r w:rsidRPr="00A93A56">
        <w:rPr>
          <w:rFonts w:ascii="SimSun" w:hAnsi="SimSun" w:hint="eastAsia"/>
          <w:sz w:val="21"/>
          <w:szCs w:val="21"/>
        </w:rPr>
        <w:t>这一</w:t>
      </w:r>
      <w:r w:rsidRPr="008B2464">
        <w:rPr>
          <w:rFonts w:ascii="SimSun" w:hAnsi="SimSun" w:hint="eastAsia"/>
          <w:sz w:val="21"/>
          <w:szCs w:val="21"/>
        </w:rPr>
        <w:t>项目</w:t>
      </w:r>
      <w:r w:rsidRPr="00A93A56">
        <w:rPr>
          <w:rFonts w:ascii="SimSun" w:hAnsi="SimSun" w:hint="eastAsia"/>
          <w:sz w:val="21"/>
          <w:szCs w:val="21"/>
        </w:rPr>
        <w:t>对本国</w:t>
      </w:r>
      <w:r>
        <w:rPr>
          <w:rFonts w:ascii="SimSun" w:hAnsi="SimSun" w:hint="eastAsia"/>
          <w:sz w:val="21"/>
          <w:szCs w:val="21"/>
        </w:rPr>
        <w:t>是一</w:t>
      </w:r>
      <w:r w:rsidRPr="00A93A56">
        <w:rPr>
          <w:rFonts w:ascii="SimSun" w:hAnsi="SimSun" w:hint="eastAsia"/>
          <w:sz w:val="21"/>
          <w:szCs w:val="21"/>
        </w:rPr>
        <w:t>种</w:t>
      </w:r>
      <w:r>
        <w:rPr>
          <w:rFonts w:ascii="SimSun" w:hAnsi="SimSun" w:hint="eastAsia"/>
          <w:sz w:val="21"/>
          <w:szCs w:val="21"/>
        </w:rPr>
        <w:t>重要的经验</w:t>
      </w:r>
      <w:r w:rsidR="00B80A52">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37</w:t>
      </w:r>
      <w:r w:rsidRPr="0078678D">
        <w:rPr>
          <w:rFonts w:ascii="SimSun" w:hAnsi="SimSun"/>
          <w:sz w:val="21"/>
          <w:szCs w:val="21"/>
        </w:rPr>
        <w:t>.</w:t>
      </w:r>
      <w:r w:rsidRPr="0078678D">
        <w:rPr>
          <w:rFonts w:ascii="SimSun" w:hAnsi="SimSun"/>
          <w:sz w:val="21"/>
          <w:szCs w:val="21"/>
        </w:rPr>
        <w:tab/>
      </w:r>
      <w:r>
        <w:rPr>
          <w:rFonts w:ascii="SimSun" w:hAnsi="SimSun" w:hint="eastAsia"/>
          <w:sz w:val="21"/>
          <w:szCs w:val="21"/>
        </w:rPr>
        <w:t>突尼斯代表团</w:t>
      </w:r>
      <w:r w:rsidRPr="008B2464">
        <w:rPr>
          <w:rFonts w:ascii="SimSun" w:hAnsi="SimSun" w:hint="eastAsia"/>
          <w:sz w:val="21"/>
          <w:szCs w:val="21"/>
        </w:rPr>
        <w:t>支持阿尔及利亚代表团代表非洲集团所作的发言，并感谢</w:t>
      </w:r>
      <w:r>
        <w:rPr>
          <w:rFonts w:ascii="SimSun" w:hAnsi="SimSun"/>
          <w:sz w:val="21"/>
          <w:szCs w:val="21"/>
        </w:rPr>
        <w:t>WIPO</w:t>
      </w:r>
      <w:r>
        <w:rPr>
          <w:rFonts w:ascii="SimSun" w:hAnsi="SimSun" w:hint="eastAsia"/>
          <w:sz w:val="21"/>
          <w:szCs w:val="21"/>
        </w:rPr>
        <w:t>学院为协助突尼斯建立一</w:t>
      </w:r>
      <w:r w:rsidRPr="00A93A56">
        <w:rPr>
          <w:rFonts w:ascii="SimSun" w:hAnsi="SimSun" w:hint="eastAsia"/>
          <w:sz w:val="21"/>
          <w:szCs w:val="21"/>
        </w:rPr>
        <w:t>所</w:t>
      </w:r>
      <w:r>
        <w:rPr>
          <w:rFonts w:ascii="SimSun" w:hAnsi="SimSun" w:hint="eastAsia"/>
          <w:sz w:val="21"/>
          <w:szCs w:val="21"/>
        </w:rPr>
        <w:t>国家</w:t>
      </w:r>
      <w:r w:rsidRPr="00A93A56">
        <w:rPr>
          <w:rFonts w:ascii="SimSun" w:hAnsi="SimSun" w:hint="eastAsia"/>
          <w:sz w:val="21"/>
          <w:szCs w:val="21"/>
        </w:rPr>
        <w:t>初创知识产权</w:t>
      </w:r>
      <w:r>
        <w:rPr>
          <w:rFonts w:ascii="SimSun" w:hAnsi="SimSun" w:hint="eastAsia"/>
          <w:sz w:val="21"/>
          <w:szCs w:val="21"/>
        </w:rPr>
        <w:t>学院</w:t>
      </w:r>
      <w:r w:rsidRPr="00A93A56">
        <w:rPr>
          <w:rFonts w:ascii="SimSun" w:hAnsi="SimSun" w:hint="eastAsia"/>
          <w:sz w:val="21"/>
          <w:szCs w:val="21"/>
        </w:rPr>
        <w:t>进行</w:t>
      </w:r>
      <w:r>
        <w:rPr>
          <w:rFonts w:ascii="SimSun" w:hAnsi="SimSun" w:hint="eastAsia"/>
          <w:sz w:val="21"/>
          <w:szCs w:val="21"/>
        </w:rPr>
        <w:t>的努力。</w:t>
      </w:r>
      <w:r w:rsidRPr="008B2464">
        <w:rPr>
          <w:rFonts w:ascii="SimSun" w:hAnsi="SimSun" w:hint="eastAsia"/>
          <w:sz w:val="21"/>
          <w:szCs w:val="21"/>
        </w:rPr>
        <w:t>代表团</w:t>
      </w:r>
      <w:r w:rsidRPr="00A93A56">
        <w:rPr>
          <w:rFonts w:ascii="SimSun" w:hAnsi="SimSun" w:hint="eastAsia"/>
          <w:sz w:val="21"/>
          <w:szCs w:val="21"/>
        </w:rPr>
        <w:t>向委员会通报近期在本国开展的</w:t>
      </w:r>
      <w:r>
        <w:rPr>
          <w:rFonts w:ascii="SimSun" w:hAnsi="SimSun" w:hint="eastAsia"/>
          <w:sz w:val="21"/>
          <w:szCs w:val="21"/>
        </w:rPr>
        <w:t>一些活动，</w:t>
      </w:r>
      <w:r w:rsidRPr="00A93A56">
        <w:rPr>
          <w:rFonts w:ascii="SimSun" w:hAnsi="SimSun" w:hint="eastAsia"/>
          <w:sz w:val="21"/>
          <w:szCs w:val="21"/>
        </w:rPr>
        <w:t>为在</w:t>
      </w:r>
      <w:r>
        <w:rPr>
          <w:rFonts w:ascii="SimSun" w:hAnsi="SimSun"/>
          <w:sz w:val="21"/>
          <w:szCs w:val="21"/>
        </w:rPr>
        <w:t>2013</w:t>
      </w:r>
      <w:r>
        <w:rPr>
          <w:rFonts w:ascii="SimSun" w:hAnsi="SimSun" w:hint="eastAsia"/>
          <w:sz w:val="21"/>
          <w:szCs w:val="21"/>
        </w:rPr>
        <w:t>年</w:t>
      </w:r>
      <w:r w:rsidRPr="00A93A56">
        <w:rPr>
          <w:rFonts w:ascii="SimSun" w:hAnsi="SimSun" w:hint="eastAsia"/>
          <w:sz w:val="21"/>
          <w:szCs w:val="21"/>
        </w:rPr>
        <w:t>实施</w:t>
      </w:r>
      <w:r>
        <w:rPr>
          <w:rFonts w:ascii="SimSun" w:hAnsi="SimSun" w:hint="eastAsia"/>
          <w:sz w:val="21"/>
          <w:szCs w:val="21"/>
        </w:rPr>
        <w:t>一</w:t>
      </w:r>
      <w:r w:rsidRPr="00A93A56">
        <w:rPr>
          <w:rFonts w:ascii="SimSun" w:hAnsi="SimSun" w:hint="eastAsia"/>
          <w:sz w:val="21"/>
          <w:szCs w:val="21"/>
        </w:rPr>
        <w:t>项丰富多彩</w:t>
      </w:r>
      <w:r>
        <w:rPr>
          <w:rFonts w:ascii="SimSun" w:hAnsi="SimSun" w:hint="eastAsia"/>
          <w:sz w:val="21"/>
          <w:szCs w:val="21"/>
        </w:rPr>
        <w:t>的</w:t>
      </w:r>
      <w:r w:rsidRPr="00A93A56">
        <w:rPr>
          <w:rFonts w:ascii="SimSun" w:hAnsi="SimSun" w:hint="eastAsia"/>
          <w:sz w:val="21"/>
          <w:szCs w:val="21"/>
        </w:rPr>
        <w:t>计划进行了准备工作</w:t>
      </w:r>
      <w:r w:rsidRPr="008B2464">
        <w:rPr>
          <w:rFonts w:ascii="SimSun" w:hAnsi="SimSun" w:hint="eastAsia"/>
          <w:sz w:val="21"/>
          <w:szCs w:val="21"/>
        </w:rPr>
        <w:t>。其目的是为</w:t>
      </w:r>
      <w:r w:rsidRPr="00A93A56">
        <w:rPr>
          <w:rFonts w:ascii="SimSun" w:hAnsi="SimSun" w:hint="eastAsia"/>
          <w:sz w:val="21"/>
          <w:szCs w:val="21"/>
        </w:rPr>
        <w:t>使</w:t>
      </w:r>
      <w:r w:rsidRPr="008B2464">
        <w:rPr>
          <w:rFonts w:ascii="SimSun" w:hAnsi="SimSun" w:hint="eastAsia"/>
          <w:sz w:val="21"/>
          <w:szCs w:val="21"/>
        </w:rPr>
        <w:t>其国家</w:t>
      </w:r>
      <w:r w:rsidRPr="00A93A56">
        <w:rPr>
          <w:rFonts w:ascii="SimSun" w:hAnsi="SimSun" w:hint="eastAsia"/>
          <w:sz w:val="21"/>
          <w:szCs w:val="21"/>
        </w:rPr>
        <w:t>知识产权</w:t>
      </w:r>
      <w:r w:rsidRPr="008B2464">
        <w:rPr>
          <w:rFonts w:ascii="SimSun" w:hAnsi="SimSun" w:hint="eastAsia"/>
          <w:sz w:val="21"/>
          <w:szCs w:val="21"/>
        </w:rPr>
        <w:t>学院</w:t>
      </w:r>
      <w:r w:rsidRPr="00A93A56">
        <w:rPr>
          <w:rFonts w:ascii="SimSun" w:hAnsi="SimSun" w:hint="eastAsia"/>
          <w:sz w:val="21"/>
          <w:szCs w:val="21"/>
        </w:rPr>
        <w:t>在</w:t>
      </w:r>
      <w:r>
        <w:rPr>
          <w:rFonts w:ascii="SimSun" w:hAnsi="SimSun"/>
          <w:sz w:val="21"/>
          <w:szCs w:val="21"/>
        </w:rPr>
        <w:t>201</w:t>
      </w:r>
      <w:r w:rsidRPr="00A93A56">
        <w:rPr>
          <w:rFonts w:ascii="SimSun" w:hAnsi="SimSun" w:hint="eastAsia"/>
          <w:sz w:val="21"/>
          <w:szCs w:val="21"/>
        </w:rPr>
        <w:t>3</w:t>
      </w:r>
      <w:r>
        <w:rPr>
          <w:rFonts w:ascii="SimSun" w:hAnsi="SimSun" w:hint="eastAsia"/>
          <w:sz w:val="21"/>
          <w:szCs w:val="21"/>
        </w:rPr>
        <w:t>年年底完全独立。</w:t>
      </w:r>
      <w:r w:rsidRPr="00A93A56">
        <w:rPr>
          <w:rFonts w:ascii="SimSun" w:hAnsi="SimSun" w:hint="eastAsia"/>
          <w:sz w:val="21"/>
          <w:szCs w:val="21"/>
        </w:rPr>
        <w:t>计划涉及若干</w:t>
      </w:r>
      <w:r w:rsidRPr="008B2464">
        <w:rPr>
          <w:rFonts w:ascii="SimSun" w:hAnsi="SimSun" w:hint="eastAsia"/>
          <w:sz w:val="21"/>
          <w:szCs w:val="21"/>
        </w:rPr>
        <w:t>领域</w:t>
      </w:r>
      <w:r w:rsidRPr="00A93A56">
        <w:rPr>
          <w:rFonts w:ascii="SimSun" w:hAnsi="SimSun" w:hint="eastAsia"/>
          <w:sz w:val="21"/>
          <w:szCs w:val="21"/>
        </w:rPr>
        <w:t>的活动，</w:t>
      </w:r>
      <w:r w:rsidRPr="008B2464">
        <w:rPr>
          <w:rFonts w:ascii="SimSun" w:hAnsi="SimSun" w:hint="eastAsia"/>
          <w:sz w:val="21"/>
          <w:szCs w:val="21"/>
        </w:rPr>
        <w:t>包括培训</w:t>
      </w:r>
      <w:r w:rsidRPr="00A93A56">
        <w:rPr>
          <w:rFonts w:ascii="SimSun" w:hAnsi="SimSun" w:hint="eastAsia"/>
          <w:sz w:val="21"/>
          <w:szCs w:val="21"/>
        </w:rPr>
        <w:t>人</w:t>
      </w:r>
      <w:r w:rsidRPr="008B2464">
        <w:rPr>
          <w:rFonts w:ascii="SimSun" w:hAnsi="SimSun" w:hint="eastAsia"/>
          <w:sz w:val="21"/>
          <w:szCs w:val="21"/>
        </w:rPr>
        <w:t>员的培训</w:t>
      </w:r>
      <w:r w:rsidRPr="00A93A56">
        <w:rPr>
          <w:rFonts w:ascii="SimSun" w:hAnsi="SimSun" w:hint="eastAsia"/>
          <w:sz w:val="21"/>
          <w:szCs w:val="21"/>
        </w:rPr>
        <w:t>、使其教学</w:t>
      </w:r>
      <w:r>
        <w:rPr>
          <w:rFonts w:ascii="SimSun" w:hAnsi="SimSun" w:hint="eastAsia"/>
          <w:sz w:val="21"/>
          <w:szCs w:val="21"/>
        </w:rPr>
        <w:t>模块</w:t>
      </w:r>
      <w:r w:rsidRPr="00A93A56">
        <w:rPr>
          <w:rFonts w:ascii="SimSun" w:hAnsi="SimSun" w:hint="eastAsia"/>
          <w:sz w:val="21"/>
          <w:szCs w:val="21"/>
        </w:rPr>
        <w:t>适应本</w:t>
      </w:r>
      <w:r>
        <w:rPr>
          <w:rFonts w:ascii="SimSun" w:hAnsi="SimSun" w:hint="eastAsia"/>
          <w:sz w:val="21"/>
          <w:szCs w:val="21"/>
        </w:rPr>
        <w:t>国立法，</w:t>
      </w:r>
      <w:r w:rsidRPr="00A93A56">
        <w:rPr>
          <w:rFonts w:ascii="SimSun" w:hAnsi="SimSun" w:hint="eastAsia"/>
          <w:sz w:val="21"/>
          <w:szCs w:val="21"/>
        </w:rPr>
        <w:t>凡此种种</w:t>
      </w:r>
      <w:r w:rsidRPr="008B2464">
        <w:rPr>
          <w:rFonts w:ascii="SimSun" w:hAnsi="SimSun" w:hint="eastAsia"/>
          <w:sz w:val="21"/>
          <w:szCs w:val="21"/>
        </w:rPr>
        <w:t>。</w:t>
      </w:r>
      <w:r w:rsidRPr="00A93A56">
        <w:rPr>
          <w:rFonts w:ascii="SimSun" w:hAnsi="SimSun" w:hint="eastAsia"/>
          <w:sz w:val="21"/>
          <w:szCs w:val="21"/>
        </w:rPr>
        <w:t>最后一期</w:t>
      </w:r>
      <w:r w:rsidRPr="008B2464">
        <w:rPr>
          <w:rFonts w:ascii="SimSun" w:hAnsi="SimSun" w:hint="eastAsia"/>
          <w:sz w:val="21"/>
          <w:szCs w:val="21"/>
        </w:rPr>
        <w:t>培训</w:t>
      </w:r>
      <w:r w:rsidRPr="00A93A56">
        <w:rPr>
          <w:rFonts w:ascii="SimSun" w:hAnsi="SimSun" w:hint="eastAsia"/>
          <w:sz w:val="21"/>
          <w:szCs w:val="21"/>
        </w:rPr>
        <w:t>人</w:t>
      </w:r>
      <w:r>
        <w:rPr>
          <w:rFonts w:ascii="SimSun" w:hAnsi="SimSun" w:hint="eastAsia"/>
          <w:sz w:val="21"/>
          <w:szCs w:val="21"/>
        </w:rPr>
        <w:t>员</w:t>
      </w:r>
      <w:r w:rsidRPr="00A93A56">
        <w:rPr>
          <w:rFonts w:ascii="SimSun" w:hAnsi="SimSun" w:hint="eastAsia"/>
          <w:sz w:val="21"/>
          <w:szCs w:val="21"/>
        </w:rPr>
        <w:t>的</w:t>
      </w:r>
      <w:r w:rsidRPr="008B2464">
        <w:rPr>
          <w:rFonts w:ascii="SimSun" w:hAnsi="SimSun" w:hint="eastAsia"/>
          <w:sz w:val="21"/>
          <w:szCs w:val="21"/>
        </w:rPr>
        <w:t>培训</w:t>
      </w:r>
      <w:r w:rsidRPr="00A93A56">
        <w:rPr>
          <w:rFonts w:ascii="SimSun" w:hAnsi="SimSun" w:hint="eastAsia"/>
          <w:sz w:val="21"/>
          <w:szCs w:val="21"/>
        </w:rPr>
        <w:t>课程于</w:t>
      </w:r>
      <w:r>
        <w:rPr>
          <w:rFonts w:ascii="SimSun" w:hAnsi="SimSun"/>
          <w:sz w:val="21"/>
          <w:szCs w:val="21"/>
        </w:rPr>
        <w:t>10</w:t>
      </w:r>
      <w:r>
        <w:rPr>
          <w:rFonts w:ascii="SimSun" w:hAnsi="SimSun" w:hint="eastAsia"/>
          <w:sz w:val="21"/>
          <w:szCs w:val="21"/>
        </w:rPr>
        <w:t>月底在突尼斯举行。最后，代表团感谢秘书处</w:t>
      </w:r>
      <w:r w:rsidRPr="00A93A56">
        <w:rPr>
          <w:rFonts w:ascii="SimSun" w:hAnsi="SimSun" w:hint="eastAsia"/>
          <w:sz w:val="21"/>
          <w:szCs w:val="21"/>
        </w:rPr>
        <w:t>对该国始终不渝的</w:t>
      </w:r>
      <w:r w:rsidRPr="008B2464">
        <w:rPr>
          <w:rFonts w:ascii="SimSun" w:hAnsi="SimSun" w:hint="eastAsia"/>
          <w:sz w:val="21"/>
          <w:szCs w:val="21"/>
        </w:rPr>
        <w:t>援助</w:t>
      </w:r>
      <w:r w:rsidR="00B80A52">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38</w:t>
      </w:r>
      <w:r w:rsidRPr="0078678D">
        <w:rPr>
          <w:rFonts w:ascii="SimSun" w:hAnsi="SimSun"/>
          <w:sz w:val="21"/>
          <w:szCs w:val="21"/>
        </w:rPr>
        <w:t>.</w:t>
      </w:r>
      <w:r w:rsidRPr="0078678D">
        <w:rPr>
          <w:rFonts w:ascii="SimSun" w:hAnsi="SimSun"/>
          <w:sz w:val="21"/>
          <w:szCs w:val="21"/>
        </w:rPr>
        <w:tab/>
      </w:r>
      <w:r w:rsidRPr="008B2464">
        <w:rPr>
          <w:rFonts w:ascii="SimSun" w:hAnsi="SimSun" w:hint="eastAsia"/>
          <w:sz w:val="21"/>
          <w:szCs w:val="21"/>
        </w:rPr>
        <w:t>阿根廷代表</w:t>
      </w:r>
      <w:r>
        <w:rPr>
          <w:rFonts w:ascii="SimSun" w:hAnsi="SimSun" w:hint="eastAsia"/>
          <w:sz w:val="21"/>
          <w:szCs w:val="21"/>
        </w:rPr>
        <w:t>团赞同拉丁美洲和加勒比集团</w:t>
      </w:r>
      <w:r w:rsidRPr="00A93A56">
        <w:rPr>
          <w:rFonts w:ascii="SimSun" w:hAnsi="SimSun" w:hint="eastAsia"/>
          <w:sz w:val="21"/>
          <w:szCs w:val="21"/>
        </w:rPr>
        <w:t>以及</w:t>
      </w:r>
      <w:r>
        <w:rPr>
          <w:rFonts w:ascii="SimSun" w:hAnsi="SimSun" w:hint="eastAsia"/>
          <w:sz w:val="21"/>
          <w:szCs w:val="21"/>
        </w:rPr>
        <w:t>非洲集团所作的发言。代表团强调</w:t>
      </w:r>
      <w:r w:rsidRPr="00A93A56">
        <w:rPr>
          <w:rFonts w:ascii="SimSun" w:hAnsi="SimSun" w:hint="eastAsia"/>
          <w:sz w:val="21"/>
          <w:szCs w:val="21"/>
        </w:rPr>
        <w:t>了该</w:t>
      </w:r>
      <w:r>
        <w:rPr>
          <w:rFonts w:ascii="SimSun" w:hAnsi="SimSun" w:hint="eastAsia"/>
          <w:sz w:val="21"/>
          <w:szCs w:val="21"/>
        </w:rPr>
        <w:t>项目</w:t>
      </w:r>
      <w:r w:rsidRPr="00A93A56">
        <w:rPr>
          <w:rFonts w:ascii="SimSun" w:hAnsi="SimSun" w:hint="eastAsia"/>
          <w:sz w:val="21"/>
          <w:szCs w:val="21"/>
        </w:rPr>
        <w:t>对本地</w:t>
      </w:r>
      <w:r>
        <w:rPr>
          <w:rFonts w:ascii="SimSun" w:hAnsi="SimSun" w:hint="eastAsia"/>
          <w:sz w:val="21"/>
          <w:szCs w:val="21"/>
        </w:rPr>
        <w:t>区</w:t>
      </w:r>
      <w:r w:rsidRPr="008B2464">
        <w:rPr>
          <w:rFonts w:ascii="SimSun" w:hAnsi="SimSun" w:hint="eastAsia"/>
          <w:sz w:val="21"/>
          <w:szCs w:val="21"/>
        </w:rPr>
        <w:t>和发展中国家的</w:t>
      </w:r>
      <w:r w:rsidRPr="00A93A56">
        <w:rPr>
          <w:rFonts w:ascii="SimSun" w:hAnsi="SimSun" w:hint="eastAsia"/>
          <w:sz w:val="21"/>
          <w:szCs w:val="21"/>
        </w:rPr>
        <w:t>普遍</w:t>
      </w:r>
      <w:r>
        <w:rPr>
          <w:rFonts w:ascii="SimSun" w:hAnsi="SimSun" w:hint="eastAsia"/>
          <w:sz w:val="21"/>
          <w:szCs w:val="21"/>
        </w:rPr>
        <w:t>重要性。代表团很高兴</w:t>
      </w:r>
      <w:r w:rsidRPr="00A93A56">
        <w:rPr>
          <w:rFonts w:ascii="SimSun" w:hAnsi="SimSun" w:hint="eastAsia"/>
          <w:sz w:val="21"/>
          <w:szCs w:val="21"/>
        </w:rPr>
        <w:t>拉美地区已有</w:t>
      </w:r>
      <w:r>
        <w:rPr>
          <w:rFonts w:ascii="SimSun" w:hAnsi="SimSun" w:hint="eastAsia"/>
          <w:sz w:val="21"/>
          <w:szCs w:val="21"/>
        </w:rPr>
        <w:t>三个国家</w:t>
      </w:r>
      <w:r w:rsidRPr="00A93A56">
        <w:rPr>
          <w:rFonts w:ascii="SimSun" w:hAnsi="SimSun" w:hint="eastAsia"/>
          <w:sz w:val="21"/>
          <w:szCs w:val="21"/>
        </w:rPr>
        <w:t>正在</w:t>
      </w:r>
      <w:r>
        <w:rPr>
          <w:rFonts w:ascii="SimSun" w:hAnsi="SimSun" w:hint="eastAsia"/>
          <w:sz w:val="21"/>
          <w:szCs w:val="21"/>
        </w:rPr>
        <w:t>直接</w:t>
      </w:r>
      <w:r w:rsidRPr="00A93A56">
        <w:rPr>
          <w:rFonts w:ascii="SimSun" w:hAnsi="SimSun" w:hint="eastAsia"/>
          <w:sz w:val="21"/>
          <w:szCs w:val="21"/>
        </w:rPr>
        <w:t>从该</w:t>
      </w:r>
      <w:r w:rsidRPr="008B2464">
        <w:rPr>
          <w:rFonts w:ascii="SimSun" w:hAnsi="SimSun" w:hint="eastAsia"/>
          <w:sz w:val="21"/>
          <w:szCs w:val="21"/>
        </w:rPr>
        <w:t>项目第二阶段</w:t>
      </w:r>
      <w:r w:rsidRPr="00A93A56">
        <w:rPr>
          <w:rFonts w:ascii="SimSun" w:hAnsi="SimSun" w:hint="eastAsia"/>
          <w:sz w:val="21"/>
          <w:szCs w:val="21"/>
        </w:rPr>
        <w:t>的工作中</w:t>
      </w:r>
      <w:r>
        <w:rPr>
          <w:rFonts w:ascii="SimSun" w:hAnsi="SimSun" w:hint="eastAsia"/>
          <w:sz w:val="21"/>
          <w:szCs w:val="21"/>
        </w:rPr>
        <w:t>受益</w:t>
      </w:r>
      <w:r w:rsidRPr="008B2464">
        <w:rPr>
          <w:rFonts w:ascii="SimSun" w:hAnsi="SimSun" w:hint="eastAsia"/>
          <w:sz w:val="21"/>
          <w:szCs w:val="21"/>
        </w:rPr>
        <w:t>。</w:t>
      </w:r>
      <w:r w:rsidRPr="00A93A56">
        <w:rPr>
          <w:rFonts w:ascii="SimSun" w:hAnsi="SimSun" w:hint="eastAsia"/>
          <w:sz w:val="21"/>
          <w:szCs w:val="21"/>
        </w:rPr>
        <w:t>在</w:t>
      </w:r>
      <w:r>
        <w:rPr>
          <w:rFonts w:ascii="SimSun" w:hAnsi="SimSun" w:hint="eastAsia"/>
          <w:sz w:val="21"/>
          <w:szCs w:val="21"/>
        </w:rPr>
        <w:t>不</w:t>
      </w:r>
      <w:r w:rsidRPr="00A93A56">
        <w:rPr>
          <w:rFonts w:ascii="SimSun" w:hAnsi="SimSun" w:hint="eastAsia"/>
          <w:sz w:val="21"/>
          <w:szCs w:val="21"/>
        </w:rPr>
        <w:t>损</w:t>
      </w:r>
      <w:r w:rsidRPr="008B2464">
        <w:rPr>
          <w:rFonts w:ascii="SimSun" w:hAnsi="SimSun" w:hint="eastAsia"/>
          <w:sz w:val="21"/>
          <w:szCs w:val="21"/>
        </w:rPr>
        <w:t>害</w:t>
      </w:r>
      <w:r w:rsidRPr="00A93A56">
        <w:rPr>
          <w:rFonts w:ascii="SimSun" w:hAnsi="SimSun" w:hint="eastAsia"/>
          <w:sz w:val="21"/>
          <w:szCs w:val="21"/>
        </w:rPr>
        <w:t>迄今所谈工作的前提下，</w:t>
      </w:r>
      <w:r w:rsidRPr="008B2464">
        <w:rPr>
          <w:rFonts w:ascii="SimSun" w:hAnsi="SimSun" w:hint="eastAsia"/>
          <w:sz w:val="21"/>
          <w:szCs w:val="21"/>
        </w:rPr>
        <w:t>代表团</w:t>
      </w:r>
      <w:r w:rsidRPr="00A93A56">
        <w:rPr>
          <w:rFonts w:ascii="SimSun" w:hAnsi="SimSun" w:hint="eastAsia"/>
          <w:sz w:val="21"/>
          <w:szCs w:val="21"/>
        </w:rPr>
        <w:t>表示</w:t>
      </w:r>
      <w:r w:rsidRPr="008B2464">
        <w:rPr>
          <w:rFonts w:ascii="SimSun" w:hAnsi="SimSun" w:hint="eastAsia"/>
          <w:sz w:val="21"/>
          <w:szCs w:val="21"/>
        </w:rPr>
        <w:t>支持</w:t>
      </w:r>
      <w:r w:rsidRPr="00A93A56">
        <w:rPr>
          <w:rFonts w:ascii="SimSun" w:hAnsi="SimSun" w:hint="eastAsia"/>
          <w:sz w:val="21"/>
          <w:szCs w:val="21"/>
        </w:rPr>
        <w:t>该</w:t>
      </w:r>
      <w:r>
        <w:rPr>
          <w:rFonts w:ascii="SimSun" w:hAnsi="SimSun" w:hint="eastAsia"/>
          <w:sz w:val="21"/>
          <w:szCs w:val="21"/>
        </w:rPr>
        <w:t>项目的执行。</w:t>
      </w:r>
      <w:r w:rsidRPr="008B2464">
        <w:rPr>
          <w:rFonts w:ascii="SimSun" w:hAnsi="SimSun" w:hint="eastAsia"/>
          <w:sz w:val="21"/>
          <w:szCs w:val="21"/>
        </w:rPr>
        <w:t>代表团还强调</w:t>
      </w:r>
      <w:r w:rsidRPr="00A93A56">
        <w:rPr>
          <w:rFonts w:ascii="SimSun" w:hAnsi="SimSun" w:hint="eastAsia"/>
          <w:sz w:val="21"/>
          <w:szCs w:val="21"/>
        </w:rPr>
        <w:t>指出，</w:t>
      </w:r>
      <w:r w:rsidRPr="008B2464">
        <w:rPr>
          <w:rFonts w:ascii="SimSun" w:hAnsi="SimSun" w:hint="eastAsia"/>
          <w:sz w:val="21"/>
          <w:szCs w:val="21"/>
        </w:rPr>
        <w:t>该项目是本组织</w:t>
      </w:r>
      <w:r w:rsidRPr="00A93A56">
        <w:rPr>
          <w:rFonts w:ascii="SimSun" w:hAnsi="SimSun" w:hint="eastAsia"/>
          <w:sz w:val="21"/>
          <w:szCs w:val="21"/>
        </w:rPr>
        <w:t>旨在</w:t>
      </w:r>
      <w:r w:rsidRPr="008B2464">
        <w:rPr>
          <w:rFonts w:ascii="SimSun" w:hAnsi="SimSun" w:hint="eastAsia"/>
          <w:sz w:val="21"/>
          <w:szCs w:val="21"/>
        </w:rPr>
        <w:t>加强发展中国家人力资源</w:t>
      </w:r>
      <w:r w:rsidRPr="00A93A56">
        <w:rPr>
          <w:rFonts w:ascii="SimSun" w:hAnsi="SimSun" w:hint="eastAsia"/>
          <w:sz w:val="21"/>
          <w:szCs w:val="21"/>
        </w:rPr>
        <w:t>而正在进行</w:t>
      </w:r>
      <w:r w:rsidRPr="008B2464">
        <w:rPr>
          <w:rFonts w:ascii="SimSun" w:hAnsi="SimSun" w:hint="eastAsia"/>
          <w:sz w:val="21"/>
          <w:szCs w:val="21"/>
        </w:rPr>
        <w:t>努</w:t>
      </w:r>
      <w:r w:rsidRPr="00A93A56">
        <w:rPr>
          <w:rFonts w:ascii="SimSun" w:hAnsi="SimSun" w:hint="eastAsia"/>
          <w:sz w:val="21"/>
          <w:szCs w:val="21"/>
        </w:rPr>
        <w:t>力的一部分</w:t>
      </w:r>
      <w:r>
        <w:rPr>
          <w:rFonts w:ascii="SimSun" w:hAnsi="SimSun" w:hint="eastAsia"/>
          <w:sz w:val="21"/>
          <w:szCs w:val="21"/>
        </w:rPr>
        <w:t>。代表团说</w:t>
      </w:r>
      <w:r w:rsidRPr="00A93A56">
        <w:rPr>
          <w:rFonts w:ascii="SimSun" w:hAnsi="SimSun" w:hint="eastAsia"/>
          <w:sz w:val="21"/>
          <w:szCs w:val="21"/>
        </w:rPr>
        <w:t>该</w:t>
      </w:r>
      <w:r>
        <w:rPr>
          <w:rFonts w:ascii="SimSun" w:hAnsi="SimSun" w:hint="eastAsia"/>
          <w:sz w:val="21"/>
          <w:szCs w:val="21"/>
        </w:rPr>
        <w:t>国从这些活动中</w:t>
      </w:r>
      <w:r w:rsidRPr="00A93A56">
        <w:rPr>
          <w:rFonts w:ascii="SimSun" w:hAnsi="SimSun" w:hint="eastAsia"/>
          <w:sz w:val="21"/>
          <w:szCs w:val="21"/>
        </w:rPr>
        <w:t>受</w:t>
      </w:r>
      <w:r w:rsidRPr="008B2464">
        <w:rPr>
          <w:rFonts w:ascii="SimSun" w:hAnsi="SimSun" w:hint="eastAsia"/>
          <w:sz w:val="21"/>
          <w:szCs w:val="21"/>
        </w:rPr>
        <w:t>益匪浅。代表团</w:t>
      </w:r>
      <w:r w:rsidRPr="00A93A56">
        <w:rPr>
          <w:rFonts w:ascii="SimSun" w:hAnsi="SimSun" w:hint="eastAsia"/>
          <w:sz w:val="21"/>
          <w:szCs w:val="21"/>
        </w:rPr>
        <w:t>对</w:t>
      </w:r>
      <w:r w:rsidRPr="008B2464">
        <w:rPr>
          <w:rFonts w:ascii="SimSun" w:hAnsi="SimSun" w:hint="eastAsia"/>
          <w:sz w:val="21"/>
          <w:szCs w:val="21"/>
        </w:rPr>
        <w:t>各项活动非常满意并赞扬发展部门</w:t>
      </w:r>
      <w:r w:rsidRPr="00A93A56">
        <w:rPr>
          <w:rFonts w:ascii="SimSun" w:hAnsi="SimSun" w:hint="eastAsia"/>
          <w:sz w:val="21"/>
          <w:szCs w:val="21"/>
        </w:rPr>
        <w:t>的工作</w:t>
      </w:r>
      <w:r>
        <w:rPr>
          <w:rFonts w:ascii="SimSun" w:hAnsi="SimSun" w:hint="eastAsia"/>
          <w:sz w:val="21"/>
          <w:szCs w:val="21"/>
        </w:rPr>
        <w:t>，特别是</w:t>
      </w:r>
      <w:r>
        <w:rPr>
          <w:rFonts w:ascii="SimSun" w:hAnsi="SimSun"/>
          <w:sz w:val="21"/>
          <w:szCs w:val="21"/>
        </w:rPr>
        <w:t>WIPO</w:t>
      </w:r>
      <w:r>
        <w:rPr>
          <w:rFonts w:ascii="SimSun" w:hAnsi="SimSun" w:hint="eastAsia"/>
          <w:sz w:val="21"/>
          <w:szCs w:val="21"/>
        </w:rPr>
        <w:t>学院</w:t>
      </w:r>
      <w:r w:rsidRPr="00A93A56">
        <w:rPr>
          <w:rFonts w:ascii="SimSun" w:hAnsi="SimSun" w:hint="eastAsia"/>
          <w:sz w:val="21"/>
          <w:szCs w:val="21"/>
        </w:rPr>
        <w:t>及</w:t>
      </w:r>
      <w:r>
        <w:rPr>
          <w:rFonts w:ascii="SimSun" w:hAnsi="SimSun" w:hint="eastAsia"/>
          <w:sz w:val="21"/>
          <w:szCs w:val="21"/>
        </w:rPr>
        <w:t>其</w:t>
      </w:r>
      <w:r w:rsidRPr="008B2464">
        <w:rPr>
          <w:rFonts w:ascii="SimSun" w:hAnsi="SimSun" w:hint="eastAsia"/>
          <w:sz w:val="21"/>
          <w:szCs w:val="21"/>
        </w:rPr>
        <w:t>负责领导该项目的</w:t>
      </w:r>
      <w:r w:rsidRPr="00A93A56">
        <w:rPr>
          <w:rFonts w:ascii="SimSun" w:hAnsi="SimSun" w:hint="eastAsia"/>
          <w:sz w:val="21"/>
          <w:szCs w:val="21"/>
        </w:rPr>
        <w:t>院长为此而付出的</w:t>
      </w:r>
      <w:r>
        <w:rPr>
          <w:rFonts w:ascii="SimSun" w:hAnsi="SimSun" w:hint="eastAsia"/>
          <w:sz w:val="21"/>
          <w:szCs w:val="21"/>
        </w:rPr>
        <w:t>努力。</w:t>
      </w:r>
      <w:r w:rsidRPr="00A93A56">
        <w:rPr>
          <w:rFonts w:ascii="SimSun" w:hAnsi="SimSun" w:hint="eastAsia"/>
          <w:sz w:val="21"/>
          <w:szCs w:val="21"/>
        </w:rPr>
        <w:t>阿根廷</w:t>
      </w:r>
      <w:r>
        <w:rPr>
          <w:rFonts w:ascii="SimSun" w:hAnsi="SimSun" w:hint="eastAsia"/>
          <w:sz w:val="21"/>
          <w:szCs w:val="21"/>
        </w:rPr>
        <w:t>代表团</w:t>
      </w:r>
      <w:r w:rsidRPr="00A93A56">
        <w:rPr>
          <w:rFonts w:ascii="SimSun" w:hAnsi="SimSun" w:hint="eastAsia"/>
          <w:sz w:val="21"/>
          <w:szCs w:val="21"/>
        </w:rPr>
        <w:t>对这一极为重要项目的</w:t>
      </w:r>
      <w:r>
        <w:rPr>
          <w:rFonts w:ascii="SimSun" w:hAnsi="SimSun" w:hint="eastAsia"/>
          <w:sz w:val="21"/>
          <w:szCs w:val="21"/>
        </w:rPr>
        <w:t>中</w:t>
      </w:r>
      <w:r w:rsidRPr="00A93A56">
        <w:rPr>
          <w:rFonts w:ascii="SimSun" w:hAnsi="SimSun" w:hint="eastAsia"/>
          <w:sz w:val="21"/>
          <w:szCs w:val="21"/>
        </w:rPr>
        <w:t>、</w:t>
      </w:r>
      <w:r w:rsidRPr="008B2464">
        <w:rPr>
          <w:rFonts w:ascii="SimSun" w:hAnsi="SimSun" w:hint="eastAsia"/>
          <w:sz w:val="21"/>
          <w:szCs w:val="21"/>
        </w:rPr>
        <w:t>长期可持续性</w:t>
      </w:r>
      <w:r w:rsidRPr="00A93A56">
        <w:rPr>
          <w:rFonts w:ascii="SimSun" w:hAnsi="SimSun" w:hint="eastAsia"/>
          <w:sz w:val="21"/>
          <w:szCs w:val="21"/>
        </w:rPr>
        <w:t>发展很感兴趣</w:t>
      </w:r>
      <w:r w:rsidR="00B80A52">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39</w:t>
      </w:r>
      <w:r w:rsidRPr="0078678D">
        <w:rPr>
          <w:rFonts w:ascii="SimSun" w:hAnsi="SimSun"/>
          <w:sz w:val="21"/>
          <w:szCs w:val="21"/>
        </w:rPr>
        <w:t>.</w:t>
      </w:r>
      <w:r w:rsidRPr="0078678D">
        <w:rPr>
          <w:rFonts w:ascii="SimSun" w:hAnsi="SimSun"/>
          <w:sz w:val="21"/>
          <w:szCs w:val="21"/>
        </w:rPr>
        <w:tab/>
      </w:r>
      <w:r>
        <w:rPr>
          <w:rFonts w:ascii="SimSun" w:hAnsi="SimSun" w:hint="eastAsia"/>
          <w:sz w:val="21"/>
          <w:szCs w:val="21"/>
        </w:rPr>
        <w:t>厄瓜多尔代表团强调，</w:t>
      </w:r>
      <w:r w:rsidRPr="00A93A56">
        <w:rPr>
          <w:rFonts w:ascii="SimSun" w:hAnsi="SimSun" w:hint="eastAsia"/>
          <w:sz w:val="21"/>
          <w:szCs w:val="21"/>
        </w:rPr>
        <w:t>帮助各</w:t>
      </w:r>
      <w:r>
        <w:rPr>
          <w:rFonts w:ascii="SimSun" w:hAnsi="SimSun" w:hint="eastAsia"/>
          <w:sz w:val="21"/>
          <w:szCs w:val="21"/>
        </w:rPr>
        <w:t>国</w:t>
      </w:r>
      <w:r w:rsidRPr="00E3662A">
        <w:rPr>
          <w:rFonts w:ascii="SimSun" w:hAnsi="SimSun" w:hint="eastAsia"/>
          <w:sz w:val="21"/>
          <w:szCs w:val="21"/>
        </w:rPr>
        <w:t>努力促进</w:t>
      </w:r>
      <w:r w:rsidRPr="00A93A56">
        <w:rPr>
          <w:rFonts w:ascii="SimSun" w:hAnsi="SimSun" w:hint="eastAsia"/>
          <w:sz w:val="21"/>
          <w:szCs w:val="21"/>
        </w:rPr>
        <w:t>合理兼顾</w:t>
      </w:r>
      <w:r>
        <w:rPr>
          <w:rFonts w:ascii="SimSun" w:hAnsi="SimSun" w:hint="eastAsia"/>
          <w:sz w:val="21"/>
          <w:szCs w:val="21"/>
        </w:rPr>
        <w:t>知识产权保护</w:t>
      </w:r>
      <w:r w:rsidRPr="00A93A56">
        <w:rPr>
          <w:rFonts w:ascii="SimSun" w:hAnsi="SimSun" w:hint="eastAsia"/>
          <w:sz w:val="21"/>
          <w:szCs w:val="21"/>
        </w:rPr>
        <w:t>与</w:t>
      </w:r>
      <w:r>
        <w:rPr>
          <w:rFonts w:ascii="SimSun" w:hAnsi="SimSun" w:hint="eastAsia"/>
          <w:sz w:val="21"/>
          <w:szCs w:val="21"/>
        </w:rPr>
        <w:t>公共利益</w:t>
      </w:r>
      <w:r w:rsidRPr="00A93A56">
        <w:rPr>
          <w:rFonts w:ascii="SimSun" w:hAnsi="SimSun" w:hint="eastAsia"/>
          <w:sz w:val="21"/>
          <w:szCs w:val="21"/>
        </w:rPr>
        <w:t>极其重要</w:t>
      </w:r>
      <w:r>
        <w:rPr>
          <w:rFonts w:ascii="SimSun" w:hAnsi="SimSun" w:hint="eastAsia"/>
          <w:sz w:val="21"/>
          <w:szCs w:val="21"/>
        </w:rPr>
        <w:t>。为此，代表团支持该项目。代表团还表示支持</w:t>
      </w:r>
      <w:r w:rsidRPr="0078678D">
        <w:rPr>
          <w:rFonts w:ascii="SimSun" w:hAnsi="SimSun"/>
          <w:sz w:val="21"/>
          <w:szCs w:val="21"/>
        </w:rPr>
        <w:t>GRULAC</w:t>
      </w:r>
      <w:r w:rsidRPr="00E3662A">
        <w:rPr>
          <w:rFonts w:ascii="SimSun" w:hAnsi="SimSun" w:hint="eastAsia"/>
          <w:sz w:val="21"/>
          <w:szCs w:val="21"/>
        </w:rPr>
        <w:t>集团和非洲集团所作的发言。这是一个</w:t>
      </w:r>
      <w:r w:rsidRPr="00A93A56">
        <w:rPr>
          <w:rFonts w:ascii="SimSun" w:hAnsi="SimSun" w:hint="eastAsia"/>
          <w:sz w:val="21"/>
          <w:szCs w:val="21"/>
        </w:rPr>
        <w:t>对本地区至关</w:t>
      </w:r>
      <w:r>
        <w:rPr>
          <w:rFonts w:ascii="SimSun" w:hAnsi="SimSun" w:hint="eastAsia"/>
          <w:sz w:val="21"/>
          <w:szCs w:val="21"/>
        </w:rPr>
        <w:t>重要的项目。</w:t>
      </w:r>
      <w:r w:rsidRPr="00E3662A">
        <w:rPr>
          <w:rFonts w:ascii="SimSun" w:hAnsi="SimSun" w:hint="eastAsia"/>
          <w:sz w:val="21"/>
          <w:szCs w:val="21"/>
        </w:rPr>
        <w:t>代表团</w:t>
      </w:r>
      <w:r w:rsidRPr="00A93A56">
        <w:rPr>
          <w:rFonts w:ascii="SimSun" w:hAnsi="SimSun" w:hint="eastAsia"/>
          <w:sz w:val="21"/>
          <w:szCs w:val="21"/>
        </w:rPr>
        <w:t>还</w:t>
      </w:r>
      <w:r w:rsidRPr="00E3662A">
        <w:rPr>
          <w:rFonts w:ascii="SimSun" w:hAnsi="SimSun" w:hint="eastAsia"/>
          <w:sz w:val="21"/>
          <w:szCs w:val="21"/>
        </w:rPr>
        <w:t>强调</w:t>
      </w:r>
      <w:r w:rsidRPr="00A93A56">
        <w:rPr>
          <w:rFonts w:ascii="SimSun" w:hAnsi="SimSun" w:hint="eastAsia"/>
          <w:sz w:val="21"/>
          <w:szCs w:val="21"/>
        </w:rPr>
        <w:t>说该</w:t>
      </w:r>
      <w:r>
        <w:rPr>
          <w:rFonts w:ascii="SimSun" w:hAnsi="SimSun" w:hint="eastAsia"/>
          <w:sz w:val="21"/>
          <w:szCs w:val="21"/>
        </w:rPr>
        <w:t>项目应</w:t>
      </w:r>
      <w:r w:rsidRPr="00A93A56">
        <w:rPr>
          <w:rFonts w:ascii="SimSun" w:hAnsi="SimSun" w:hint="eastAsia"/>
          <w:sz w:val="21"/>
          <w:szCs w:val="21"/>
        </w:rPr>
        <w:t>保持</w:t>
      </w:r>
      <w:r w:rsidRPr="00E3662A">
        <w:rPr>
          <w:rFonts w:ascii="SimSun" w:hAnsi="SimSun" w:hint="eastAsia"/>
          <w:sz w:val="21"/>
          <w:szCs w:val="21"/>
        </w:rPr>
        <w:t>可持续</w:t>
      </w:r>
      <w:r w:rsidRPr="00A93A56">
        <w:rPr>
          <w:rFonts w:ascii="SimSun" w:hAnsi="SimSun" w:hint="eastAsia"/>
          <w:sz w:val="21"/>
          <w:szCs w:val="21"/>
        </w:rPr>
        <w:t>发展，同时本组织</w:t>
      </w:r>
      <w:r>
        <w:rPr>
          <w:rFonts w:ascii="SimSun" w:hAnsi="SimSun" w:hint="eastAsia"/>
          <w:sz w:val="21"/>
          <w:szCs w:val="21"/>
        </w:rPr>
        <w:t>必须继续</w:t>
      </w:r>
      <w:r w:rsidRPr="00A93A56">
        <w:rPr>
          <w:rFonts w:ascii="SimSun" w:hAnsi="SimSun" w:hint="eastAsia"/>
          <w:sz w:val="21"/>
          <w:szCs w:val="21"/>
        </w:rPr>
        <w:t>提供</w:t>
      </w:r>
      <w:r w:rsidRPr="00E3662A">
        <w:rPr>
          <w:rFonts w:ascii="SimSun" w:hAnsi="SimSun" w:hint="eastAsia"/>
          <w:sz w:val="21"/>
          <w:szCs w:val="21"/>
        </w:rPr>
        <w:t>支持。</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40</w:t>
      </w:r>
      <w:r w:rsidRPr="0078678D">
        <w:rPr>
          <w:rFonts w:ascii="SimSun" w:hAnsi="SimSun"/>
          <w:sz w:val="21"/>
          <w:szCs w:val="21"/>
        </w:rPr>
        <w:t>.</w:t>
      </w:r>
      <w:r w:rsidRPr="0078678D">
        <w:rPr>
          <w:rFonts w:ascii="SimSun" w:hAnsi="SimSun"/>
          <w:sz w:val="21"/>
          <w:szCs w:val="21"/>
        </w:rPr>
        <w:tab/>
      </w:r>
      <w:r>
        <w:rPr>
          <w:rFonts w:ascii="SimSun" w:hAnsi="SimSun" w:hint="eastAsia"/>
          <w:sz w:val="21"/>
          <w:szCs w:val="21"/>
        </w:rPr>
        <w:t>埃塞俄比亚代表团</w:t>
      </w:r>
      <w:r w:rsidRPr="00A93A56">
        <w:rPr>
          <w:rFonts w:ascii="SimSun" w:hAnsi="SimSun" w:hint="eastAsia"/>
          <w:sz w:val="21"/>
          <w:szCs w:val="21"/>
        </w:rPr>
        <w:t>赞赏总干事为推动知识产权发展所作的强</w:t>
      </w:r>
      <w:r w:rsidRPr="00E3662A">
        <w:rPr>
          <w:rFonts w:ascii="SimSun" w:hAnsi="SimSun" w:hint="eastAsia"/>
          <w:sz w:val="21"/>
          <w:szCs w:val="21"/>
        </w:rPr>
        <w:t>有力和</w:t>
      </w:r>
      <w:r w:rsidRPr="00A93A56">
        <w:rPr>
          <w:rFonts w:ascii="SimSun" w:hAnsi="SimSun" w:hint="eastAsia"/>
          <w:sz w:val="21"/>
          <w:szCs w:val="21"/>
        </w:rPr>
        <w:t>始终不渝的</w:t>
      </w:r>
      <w:r>
        <w:rPr>
          <w:rFonts w:ascii="SimSun" w:hAnsi="SimSun" w:hint="eastAsia"/>
          <w:sz w:val="21"/>
          <w:szCs w:val="21"/>
        </w:rPr>
        <w:t>承诺。</w:t>
      </w:r>
      <w:r w:rsidRPr="00A93A56">
        <w:rPr>
          <w:rFonts w:ascii="SimSun" w:hAnsi="SimSun" w:hint="eastAsia"/>
          <w:sz w:val="21"/>
          <w:szCs w:val="21"/>
        </w:rPr>
        <w:t>本</w:t>
      </w:r>
      <w:r>
        <w:rPr>
          <w:rFonts w:ascii="SimSun" w:hAnsi="SimSun" w:hint="eastAsia"/>
          <w:sz w:val="21"/>
          <w:szCs w:val="21"/>
        </w:rPr>
        <w:t>委员会的工作</w:t>
      </w:r>
      <w:r w:rsidRPr="00A93A56">
        <w:rPr>
          <w:rFonts w:ascii="SimSun" w:hAnsi="SimSun" w:hint="eastAsia"/>
          <w:sz w:val="21"/>
          <w:szCs w:val="21"/>
        </w:rPr>
        <w:t>对</w:t>
      </w:r>
      <w:r w:rsidRPr="00E3662A">
        <w:rPr>
          <w:rFonts w:ascii="SimSun" w:hAnsi="SimSun" w:hint="eastAsia"/>
          <w:sz w:val="21"/>
          <w:szCs w:val="21"/>
        </w:rPr>
        <w:t>包括埃塞俄比亚</w:t>
      </w:r>
      <w:r w:rsidRPr="00A93A56">
        <w:rPr>
          <w:rFonts w:ascii="SimSun" w:hAnsi="SimSun" w:hint="eastAsia"/>
          <w:sz w:val="21"/>
          <w:szCs w:val="21"/>
        </w:rPr>
        <w:t>在内的</w:t>
      </w:r>
      <w:r w:rsidRPr="00E3662A">
        <w:rPr>
          <w:rFonts w:ascii="SimSun" w:hAnsi="SimSun" w:hint="eastAsia"/>
          <w:sz w:val="21"/>
          <w:szCs w:val="21"/>
        </w:rPr>
        <w:t>最不发达国家</w:t>
      </w:r>
      <w:r w:rsidRPr="00A93A56">
        <w:rPr>
          <w:rFonts w:ascii="SimSun" w:hAnsi="SimSun" w:hint="eastAsia"/>
          <w:sz w:val="21"/>
          <w:szCs w:val="21"/>
        </w:rPr>
        <w:t>而言</w:t>
      </w:r>
      <w:r w:rsidRPr="00E3662A">
        <w:rPr>
          <w:rFonts w:ascii="SimSun" w:hAnsi="SimSun" w:hint="eastAsia"/>
          <w:sz w:val="21"/>
          <w:szCs w:val="21"/>
        </w:rPr>
        <w:t>，</w:t>
      </w:r>
      <w:r w:rsidRPr="00A93A56">
        <w:rPr>
          <w:rFonts w:ascii="SimSun" w:hAnsi="SimSun" w:hint="eastAsia"/>
          <w:sz w:val="21"/>
          <w:szCs w:val="21"/>
        </w:rPr>
        <w:t>乃是压倒一切</w:t>
      </w:r>
      <w:r>
        <w:rPr>
          <w:rFonts w:ascii="SimSun" w:hAnsi="SimSun" w:hint="eastAsia"/>
          <w:sz w:val="21"/>
          <w:szCs w:val="21"/>
        </w:rPr>
        <w:t>的</w:t>
      </w:r>
      <w:r w:rsidRPr="00E3662A">
        <w:rPr>
          <w:rFonts w:ascii="SimSun" w:hAnsi="SimSun" w:hint="eastAsia"/>
          <w:sz w:val="21"/>
          <w:szCs w:val="21"/>
        </w:rPr>
        <w:t>优先</w:t>
      </w:r>
      <w:r w:rsidRPr="00A93A56">
        <w:rPr>
          <w:rFonts w:ascii="SimSun" w:hAnsi="SimSun" w:hint="eastAsia"/>
          <w:sz w:val="21"/>
          <w:szCs w:val="21"/>
        </w:rPr>
        <w:t>考虑</w:t>
      </w:r>
      <w:r>
        <w:rPr>
          <w:rFonts w:ascii="SimSun" w:hAnsi="SimSun" w:hint="eastAsia"/>
          <w:sz w:val="21"/>
          <w:szCs w:val="21"/>
        </w:rPr>
        <w:t>事项。代表团赞成阿尔及利亚代表团代表非洲集团所作的发言。代表团</w:t>
      </w:r>
      <w:r w:rsidRPr="00A93A56">
        <w:rPr>
          <w:rFonts w:ascii="SimSun" w:hAnsi="SimSun" w:hint="eastAsia"/>
          <w:sz w:val="21"/>
          <w:szCs w:val="21"/>
        </w:rPr>
        <w:t>对</w:t>
      </w:r>
      <w:r w:rsidRPr="00E3662A">
        <w:rPr>
          <w:rFonts w:ascii="SimSun" w:hAnsi="SimSun" w:hint="eastAsia"/>
          <w:sz w:val="21"/>
          <w:szCs w:val="21"/>
        </w:rPr>
        <w:t>扩大</w:t>
      </w:r>
      <w:r w:rsidRPr="00A93A56">
        <w:rPr>
          <w:rFonts w:ascii="SimSun" w:hAnsi="SimSun" w:hint="eastAsia"/>
          <w:sz w:val="21"/>
          <w:szCs w:val="21"/>
        </w:rPr>
        <w:t>这一领域的</w:t>
      </w:r>
      <w:r w:rsidRPr="00E3662A">
        <w:rPr>
          <w:rFonts w:ascii="SimSun" w:hAnsi="SimSun" w:hint="eastAsia"/>
          <w:sz w:val="21"/>
          <w:szCs w:val="21"/>
        </w:rPr>
        <w:t>活动</w:t>
      </w:r>
      <w:r w:rsidRPr="00A93A56">
        <w:rPr>
          <w:rFonts w:ascii="SimSun" w:hAnsi="SimSun" w:hint="eastAsia"/>
          <w:sz w:val="21"/>
          <w:szCs w:val="21"/>
        </w:rPr>
        <w:t>表示赞许，同时它也</w:t>
      </w:r>
      <w:r>
        <w:rPr>
          <w:rFonts w:ascii="SimSun" w:hAnsi="SimSun" w:hint="eastAsia"/>
          <w:sz w:val="21"/>
          <w:szCs w:val="21"/>
        </w:rPr>
        <w:t>注意到在总干事领导下，</w:t>
      </w:r>
      <w:r w:rsidRPr="00A93A56">
        <w:rPr>
          <w:rFonts w:ascii="SimSun" w:hAnsi="SimSun" w:hint="eastAsia"/>
          <w:sz w:val="21"/>
          <w:szCs w:val="21"/>
        </w:rPr>
        <w:t>本</w:t>
      </w:r>
      <w:r>
        <w:rPr>
          <w:rFonts w:ascii="SimSun" w:hAnsi="SimSun" w:hint="eastAsia"/>
          <w:sz w:val="21"/>
          <w:szCs w:val="21"/>
        </w:rPr>
        <w:t>组织</w:t>
      </w:r>
      <w:r w:rsidRPr="00A93A56">
        <w:rPr>
          <w:rFonts w:ascii="SimSun" w:hAnsi="SimSun" w:hint="eastAsia"/>
          <w:sz w:val="21"/>
          <w:szCs w:val="21"/>
        </w:rPr>
        <w:t>启动</w:t>
      </w:r>
      <w:r>
        <w:rPr>
          <w:rFonts w:ascii="SimSun" w:hAnsi="SimSun" w:hint="eastAsia"/>
          <w:sz w:val="21"/>
          <w:szCs w:val="21"/>
        </w:rPr>
        <w:t>了一些</w:t>
      </w:r>
      <w:r w:rsidRPr="00E3662A">
        <w:rPr>
          <w:rFonts w:ascii="SimSun" w:hAnsi="SimSun" w:hint="eastAsia"/>
          <w:sz w:val="21"/>
          <w:szCs w:val="21"/>
        </w:rPr>
        <w:t>帮助最不发达国家获取技术</w:t>
      </w:r>
      <w:r w:rsidRPr="00A93A56">
        <w:rPr>
          <w:rFonts w:ascii="SimSun" w:hAnsi="SimSun" w:hint="eastAsia"/>
          <w:sz w:val="21"/>
          <w:szCs w:val="21"/>
        </w:rPr>
        <w:t>的具有里程碑意义的项目</w:t>
      </w:r>
      <w:r>
        <w:rPr>
          <w:rFonts w:ascii="SimSun" w:hAnsi="SimSun" w:hint="eastAsia"/>
          <w:sz w:val="21"/>
          <w:szCs w:val="21"/>
        </w:rPr>
        <w:t>。这些措施包括建立技术和创新支</w:t>
      </w:r>
      <w:r w:rsidRPr="00A93A56">
        <w:rPr>
          <w:rFonts w:ascii="SimSun" w:hAnsi="SimSun" w:hint="eastAsia"/>
          <w:sz w:val="21"/>
          <w:szCs w:val="21"/>
        </w:rPr>
        <w:t>助</w:t>
      </w:r>
      <w:r w:rsidRPr="00E3662A">
        <w:rPr>
          <w:rFonts w:ascii="SimSun" w:hAnsi="SimSun" w:hint="eastAsia"/>
          <w:sz w:val="21"/>
          <w:szCs w:val="21"/>
        </w:rPr>
        <w:t>中心</w:t>
      </w:r>
      <w:r w:rsidRPr="00A93A56">
        <w:rPr>
          <w:rFonts w:ascii="SimSun" w:hAnsi="SimSun" w:hint="eastAsia"/>
          <w:sz w:val="21"/>
          <w:szCs w:val="21"/>
        </w:rPr>
        <w:t>(TISC)；查询</w:t>
      </w:r>
      <w:r w:rsidRPr="00E3662A">
        <w:rPr>
          <w:rFonts w:ascii="SimSun" w:hAnsi="SimSun" w:hint="eastAsia"/>
          <w:sz w:val="21"/>
          <w:szCs w:val="21"/>
        </w:rPr>
        <w:t>研究、发展和创新</w:t>
      </w:r>
      <w:r w:rsidRPr="00A93A56">
        <w:rPr>
          <w:rFonts w:ascii="SimSun" w:hAnsi="SimSun" w:hint="eastAsia"/>
          <w:sz w:val="21"/>
          <w:szCs w:val="21"/>
        </w:rPr>
        <w:t>成果；获取专业化的</w:t>
      </w:r>
      <w:r w:rsidRPr="00E3662A">
        <w:rPr>
          <w:rFonts w:ascii="SimSun" w:hAnsi="SimSun" w:hint="eastAsia"/>
          <w:sz w:val="21"/>
          <w:szCs w:val="21"/>
        </w:rPr>
        <w:t>专利信息</w:t>
      </w:r>
      <w:r w:rsidRPr="00A93A56">
        <w:rPr>
          <w:rFonts w:ascii="SimSun" w:hAnsi="SimSun" w:hint="eastAsia"/>
          <w:sz w:val="21"/>
          <w:szCs w:val="21"/>
        </w:rPr>
        <w:t>；开展</w:t>
      </w:r>
      <w:r>
        <w:rPr>
          <w:rFonts w:ascii="SimSun" w:hAnsi="SimSun" w:hint="eastAsia"/>
          <w:sz w:val="21"/>
          <w:szCs w:val="21"/>
        </w:rPr>
        <w:t>使用</w:t>
      </w:r>
      <w:r w:rsidRPr="00A93A56">
        <w:rPr>
          <w:rFonts w:ascii="SimSun" w:hAnsi="SimSun" w:hint="eastAsia"/>
          <w:sz w:val="21"/>
          <w:szCs w:val="21"/>
        </w:rPr>
        <w:t>适用</w:t>
      </w:r>
      <w:r>
        <w:rPr>
          <w:rFonts w:ascii="SimSun" w:hAnsi="SimSun" w:hint="eastAsia"/>
          <w:sz w:val="21"/>
          <w:szCs w:val="21"/>
        </w:rPr>
        <w:t>技术</w:t>
      </w:r>
      <w:r w:rsidRPr="00A93A56">
        <w:rPr>
          <w:rFonts w:ascii="SimSun" w:hAnsi="SimSun" w:hint="eastAsia"/>
          <w:sz w:val="21"/>
          <w:szCs w:val="21"/>
        </w:rPr>
        <w:t>、科</w:t>
      </w:r>
      <w:r w:rsidRPr="00E3662A">
        <w:rPr>
          <w:rFonts w:ascii="SimSun" w:hAnsi="SimSun" w:hint="eastAsia"/>
          <w:sz w:val="21"/>
          <w:szCs w:val="21"/>
        </w:rPr>
        <w:t>学和技术信息的能力</w:t>
      </w:r>
      <w:r w:rsidRPr="00A93A56">
        <w:rPr>
          <w:rFonts w:ascii="SimSun" w:hAnsi="SimSun" w:hint="eastAsia"/>
          <w:sz w:val="21"/>
          <w:szCs w:val="21"/>
        </w:rPr>
        <w:t>建设</w:t>
      </w:r>
      <w:r w:rsidRPr="00E3662A">
        <w:rPr>
          <w:rFonts w:ascii="SimSun" w:hAnsi="SimSun" w:hint="eastAsia"/>
          <w:sz w:val="21"/>
          <w:szCs w:val="21"/>
        </w:rPr>
        <w:t>。</w:t>
      </w:r>
      <w:r w:rsidRPr="00A93A56">
        <w:rPr>
          <w:rFonts w:ascii="SimSun" w:hAnsi="SimSun" w:hint="eastAsia"/>
          <w:sz w:val="21"/>
          <w:szCs w:val="21"/>
        </w:rPr>
        <w:t>在建</w:t>
      </w:r>
      <w:r w:rsidRPr="00E3662A">
        <w:rPr>
          <w:rFonts w:ascii="SimSun" w:hAnsi="SimSun" w:hint="eastAsia"/>
          <w:sz w:val="21"/>
          <w:szCs w:val="21"/>
        </w:rPr>
        <w:t>立</w:t>
      </w:r>
      <w:r w:rsidRPr="00A93A56">
        <w:rPr>
          <w:rFonts w:ascii="SimSun" w:hAnsi="SimSun" w:hint="eastAsia"/>
          <w:sz w:val="21"/>
          <w:szCs w:val="21"/>
        </w:rPr>
        <w:t>“创新”</w:t>
      </w:r>
      <w:r>
        <w:rPr>
          <w:rFonts w:ascii="SimSun" w:hAnsi="SimSun" w:hint="eastAsia"/>
          <w:sz w:val="21"/>
          <w:szCs w:val="21"/>
        </w:rPr>
        <w:t>国家知识产权学院</w:t>
      </w:r>
      <w:r w:rsidRPr="00E3662A">
        <w:rPr>
          <w:rFonts w:ascii="SimSun" w:hAnsi="SimSun" w:hint="eastAsia"/>
          <w:sz w:val="21"/>
          <w:szCs w:val="21"/>
        </w:rPr>
        <w:t>试点项目</w:t>
      </w:r>
      <w:r w:rsidRPr="00A93A56">
        <w:rPr>
          <w:rFonts w:ascii="SimSun" w:hAnsi="SimSun" w:hint="eastAsia"/>
          <w:sz w:val="21"/>
          <w:szCs w:val="21"/>
        </w:rPr>
        <w:t>的</w:t>
      </w:r>
      <w:r w:rsidRPr="00E3662A">
        <w:rPr>
          <w:rFonts w:ascii="SimSun" w:hAnsi="SimSun" w:hint="eastAsia"/>
          <w:sz w:val="21"/>
          <w:szCs w:val="21"/>
        </w:rPr>
        <w:t>框架内，作为一个优先事项，</w:t>
      </w:r>
      <w:r w:rsidRPr="00A93A56">
        <w:rPr>
          <w:rFonts w:ascii="SimSun" w:hAnsi="SimSun" w:hint="eastAsia"/>
          <w:sz w:val="21"/>
          <w:szCs w:val="21"/>
        </w:rPr>
        <w:t>埃塞俄比亚知识产权学院(EIPO)确定了一项优先考虑的工作：</w:t>
      </w:r>
      <w:r>
        <w:rPr>
          <w:rFonts w:ascii="SimSun" w:hAnsi="SimSun" w:hint="eastAsia"/>
          <w:sz w:val="21"/>
          <w:szCs w:val="21"/>
        </w:rPr>
        <w:t>翻译</w:t>
      </w:r>
      <w:r w:rsidRPr="00A93A56">
        <w:rPr>
          <w:rFonts w:ascii="SimSun" w:hAnsi="SimSun" w:hint="eastAsia"/>
          <w:sz w:val="21"/>
          <w:szCs w:val="21"/>
        </w:rPr>
        <w:t>并开设WIPO</w:t>
      </w:r>
      <w:r>
        <w:rPr>
          <w:rFonts w:ascii="SimSun" w:hAnsi="SimSun" w:hint="eastAsia"/>
          <w:sz w:val="21"/>
          <w:szCs w:val="21"/>
        </w:rPr>
        <w:t>远</w:t>
      </w:r>
      <w:r w:rsidRPr="00A93A56">
        <w:rPr>
          <w:rFonts w:ascii="SimSun" w:hAnsi="SimSun" w:hint="eastAsia"/>
          <w:sz w:val="21"/>
          <w:szCs w:val="21"/>
        </w:rPr>
        <w:t>程</w:t>
      </w:r>
      <w:r w:rsidRPr="00E3662A">
        <w:rPr>
          <w:rFonts w:ascii="SimSun" w:hAnsi="SimSun" w:hint="eastAsia"/>
          <w:sz w:val="21"/>
          <w:szCs w:val="21"/>
        </w:rPr>
        <w:t>学习</w:t>
      </w:r>
      <w:r w:rsidRPr="00A93A56">
        <w:rPr>
          <w:rFonts w:ascii="SimSun" w:hAnsi="SimSun" w:hint="eastAsia"/>
          <w:sz w:val="21"/>
          <w:szCs w:val="21"/>
        </w:rPr>
        <w:t>的一般</w:t>
      </w:r>
      <w:r>
        <w:rPr>
          <w:rFonts w:ascii="SimSun" w:hAnsi="SimSun" w:hint="eastAsia"/>
          <w:sz w:val="21"/>
          <w:szCs w:val="21"/>
        </w:rPr>
        <w:t>课程</w:t>
      </w:r>
      <w:r w:rsidRPr="00A93A56">
        <w:rPr>
          <w:rFonts w:ascii="SimSun" w:hAnsi="SimSun" w:hint="eastAsia"/>
          <w:sz w:val="21"/>
          <w:szCs w:val="21"/>
        </w:rPr>
        <w:t>。</w:t>
      </w:r>
      <w:r>
        <w:rPr>
          <w:rFonts w:ascii="SimSun" w:hAnsi="SimSun" w:hint="eastAsia"/>
          <w:sz w:val="21"/>
          <w:szCs w:val="21"/>
        </w:rPr>
        <w:t>代表团相信本组织将继续支持最不发达国家在</w:t>
      </w:r>
      <w:r w:rsidRPr="00A93A56">
        <w:rPr>
          <w:rFonts w:ascii="SimSun" w:hAnsi="SimSun" w:hint="eastAsia"/>
          <w:sz w:val="21"/>
          <w:szCs w:val="21"/>
        </w:rPr>
        <w:t>未来</w:t>
      </w:r>
      <w:r w:rsidRPr="00E3662A">
        <w:rPr>
          <w:rFonts w:ascii="SimSun" w:hAnsi="SimSun" w:hint="eastAsia"/>
          <w:sz w:val="21"/>
          <w:szCs w:val="21"/>
        </w:rPr>
        <w:t>几年</w:t>
      </w:r>
      <w:r w:rsidRPr="00A93A56">
        <w:rPr>
          <w:rFonts w:ascii="SimSun" w:hAnsi="SimSun" w:hint="eastAsia"/>
          <w:sz w:val="21"/>
          <w:szCs w:val="21"/>
        </w:rPr>
        <w:t>里发展人力和机构能力的工作，其中包括自动化领域。</w:t>
      </w:r>
      <w:r>
        <w:rPr>
          <w:rFonts w:ascii="SimSun" w:hAnsi="SimSun" w:hint="eastAsia"/>
          <w:sz w:val="21"/>
          <w:szCs w:val="21"/>
        </w:rPr>
        <w:t>代表团</w:t>
      </w:r>
      <w:r w:rsidRPr="00A93A56">
        <w:rPr>
          <w:rFonts w:ascii="SimSun" w:hAnsi="SimSun" w:hint="eastAsia"/>
          <w:sz w:val="21"/>
          <w:szCs w:val="21"/>
        </w:rPr>
        <w:t>希望</w:t>
      </w:r>
      <w:r>
        <w:rPr>
          <w:rFonts w:ascii="SimSun" w:hAnsi="SimSun" w:hint="eastAsia"/>
          <w:sz w:val="21"/>
          <w:szCs w:val="21"/>
        </w:rPr>
        <w:t>将</w:t>
      </w:r>
      <w:r w:rsidRPr="00E3662A">
        <w:rPr>
          <w:rFonts w:ascii="SimSun" w:hAnsi="SimSun" w:hint="eastAsia"/>
          <w:sz w:val="21"/>
          <w:szCs w:val="21"/>
        </w:rPr>
        <w:t>埃塞俄比亚</w:t>
      </w:r>
      <w:r w:rsidRPr="00A93A56">
        <w:rPr>
          <w:rFonts w:ascii="SimSun" w:hAnsi="SimSun" w:hint="eastAsia"/>
          <w:sz w:val="21"/>
          <w:szCs w:val="21"/>
        </w:rPr>
        <w:t>作为该项目受益国的请求记录在案，该项目系有关进行适用技术特有科技信息方面的能力建设，作为应对已查明发展挑战的解决方案。</w:t>
      </w:r>
      <w:r w:rsidRPr="00E3662A">
        <w:rPr>
          <w:rFonts w:ascii="SimSun" w:hAnsi="SimSun" w:hint="eastAsia"/>
          <w:sz w:val="21"/>
          <w:szCs w:val="21"/>
        </w:rPr>
        <w:t>代表团强调</w:t>
      </w:r>
      <w:r w:rsidRPr="00A93A56">
        <w:rPr>
          <w:rFonts w:ascii="SimSun" w:hAnsi="SimSun" w:hint="eastAsia"/>
          <w:sz w:val="21"/>
          <w:szCs w:val="21"/>
        </w:rPr>
        <w:t>说，</w:t>
      </w:r>
      <w:r>
        <w:rPr>
          <w:rFonts w:ascii="SimSun" w:hAnsi="SimSun" w:hint="eastAsia"/>
          <w:sz w:val="21"/>
          <w:szCs w:val="21"/>
        </w:rPr>
        <w:t>知识产业作为全球</w:t>
      </w:r>
      <w:r w:rsidRPr="00A93A56">
        <w:rPr>
          <w:rFonts w:ascii="SimSun" w:hAnsi="SimSun" w:hint="eastAsia"/>
          <w:sz w:val="21"/>
          <w:szCs w:val="21"/>
        </w:rPr>
        <w:t>的关键部门，其发展势头方兴未艾；埃塞俄比亚作为一个</w:t>
      </w:r>
      <w:r>
        <w:rPr>
          <w:rFonts w:ascii="SimSun" w:hAnsi="SimSun" w:hint="eastAsia"/>
          <w:sz w:val="21"/>
          <w:szCs w:val="21"/>
        </w:rPr>
        <w:t>最不发达国家</w:t>
      </w:r>
      <w:r w:rsidRPr="00A93A56">
        <w:rPr>
          <w:rFonts w:ascii="SimSun" w:hAnsi="SimSun" w:hint="eastAsia"/>
          <w:sz w:val="21"/>
          <w:szCs w:val="21"/>
        </w:rPr>
        <w:t>，为从知识产权在经济、技术和社会发展中日益提升的作用中受益，十分重视建立一个</w:t>
      </w:r>
      <w:r w:rsidRPr="00E3662A">
        <w:rPr>
          <w:rFonts w:ascii="SimSun" w:hAnsi="SimSun" w:hint="eastAsia"/>
          <w:sz w:val="21"/>
          <w:szCs w:val="21"/>
        </w:rPr>
        <w:t>健全和平衡的知识产权制</w:t>
      </w:r>
      <w:r w:rsidRPr="00A93A56">
        <w:rPr>
          <w:rFonts w:ascii="SimSun" w:hAnsi="SimSun" w:hint="eastAsia"/>
          <w:sz w:val="21"/>
          <w:szCs w:val="21"/>
        </w:rPr>
        <w:t>度。</w:t>
      </w:r>
      <w:r w:rsidRPr="00E3662A">
        <w:rPr>
          <w:rFonts w:ascii="SimSun" w:hAnsi="SimSun" w:hint="eastAsia"/>
          <w:sz w:val="21"/>
          <w:szCs w:val="21"/>
        </w:rPr>
        <w:t>在这方面，</w:t>
      </w:r>
      <w:r w:rsidRPr="00A93A56">
        <w:rPr>
          <w:rFonts w:ascii="SimSun" w:hAnsi="SimSun" w:hint="eastAsia"/>
          <w:sz w:val="21"/>
          <w:szCs w:val="21"/>
        </w:rPr>
        <w:t>进行适用技术特有科技信息方面的能力建设，作为应对已查明发展挑战的解决方案的</w:t>
      </w:r>
      <w:r w:rsidRPr="00E3662A">
        <w:rPr>
          <w:rFonts w:ascii="SimSun" w:hAnsi="SimSun" w:hint="eastAsia"/>
          <w:sz w:val="21"/>
          <w:szCs w:val="21"/>
        </w:rPr>
        <w:t>项目</w:t>
      </w:r>
      <w:r w:rsidRPr="00A93A56">
        <w:rPr>
          <w:rFonts w:ascii="SimSun" w:hAnsi="SimSun" w:hint="eastAsia"/>
          <w:sz w:val="21"/>
          <w:szCs w:val="21"/>
        </w:rPr>
        <w:t>，</w:t>
      </w:r>
      <w:r>
        <w:rPr>
          <w:rFonts w:ascii="SimSun" w:hAnsi="SimSun" w:hint="eastAsia"/>
          <w:sz w:val="21"/>
          <w:szCs w:val="21"/>
        </w:rPr>
        <w:t>将大大有助于埃塞俄比亚提高其这</w:t>
      </w:r>
      <w:r w:rsidRPr="00A93A56">
        <w:rPr>
          <w:rFonts w:ascii="SimSun" w:hAnsi="SimSun" w:hint="eastAsia"/>
          <w:sz w:val="21"/>
          <w:szCs w:val="21"/>
        </w:rPr>
        <w:t>方面</w:t>
      </w:r>
      <w:r>
        <w:rPr>
          <w:rFonts w:ascii="SimSun" w:hAnsi="SimSun" w:hint="eastAsia"/>
          <w:sz w:val="21"/>
          <w:szCs w:val="21"/>
        </w:rPr>
        <w:t>的</w:t>
      </w:r>
      <w:r w:rsidRPr="00A93A56">
        <w:rPr>
          <w:rFonts w:ascii="SimSun" w:hAnsi="SimSun" w:hint="eastAsia"/>
          <w:sz w:val="21"/>
          <w:szCs w:val="21"/>
        </w:rPr>
        <w:t>技能和才干</w:t>
      </w:r>
      <w:r>
        <w:rPr>
          <w:rFonts w:ascii="SimSun" w:hAnsi="SimSun" w:hint="eastAsia"/>
          <w:sz w:val="21"/>
          <w:szCs w:val="21"/>
        </w:rPr>
        <w:t>。代表团</w:t>
      </w:r>
      <w:r w:rsidRPr="00E3662A">
        <w:rPr>
          <w:rFonts w:ascii="SimSun" w:hAnsi="SimSun" w:hint="eastAsia"/>
          <w:sz w:val="21"/>
          <w:szCs w:val="21"/>
        </w:rPr>
        <w:t>吁</w:t>
      </w:r>
      <w:r w:rsidRPr="00A93A56">
        <w:rPr>
          <w:rFonts w:ascii="SimSun" w:hAnsi="SimSun" w:hint="eastAsia"/>
          <w:sz w:val="21"/>
          <w:szCs w:val="21"/>
        </w:rPr>
        <w:t>请</w:t>
      </w:r>
      <w:r>
        <w:rPr>
          <w:rFonts w:ascii="SimSun" w:hAnsi="SimSun"/>
          <w:sz w:val="21"/>
          <w:szCs w:val="21"/>
        </w:rPr>
        <w:t>WIPO</w:t>
      </w:r>
      <w:r w:rsidRPr="00E3662A">
        <w:rPr>
          <w:rFonts w:ascii="SimSun" w:hAnsi="SimSun" w:hint="eastAsia"/>
          <w:sz w:val="21"/>
          <w:szCs w:val="21"/>
        </w:rPr>
        <w:t>继续提供技术援助，</w:t>
      </w:r>
      <w:r w:rsidRPr="00A93A56">
        <w:rPr>
          <w:rFonts w:ascii="SimSun" w:hAnsi="SimSun" w:hint="eastAsia"/>
          <w:sz w:val="21"/>
          <w:szCs w:val="21"/>
        </w:rPr>
        <w:t>并感谢本</w:t>
      </w:r>
      <w:r w:rsidRPr="00E3662A">
        <w:rPr>
          <w:rFonts w:ascii="SimSun" w:hAnsi="SimSun" w:hint="eastAsia"/>
          <w:sz w:val="21"/>
          <w:szCs w:val="21"/>
        </w:rPr>
        <w:t>组织</w:t>
      </w:r>
      <w:r w:rsidRPr="00A93A56">
        <w:rPr>
          <w:rFonts w:ascii="SimSun" w:hAnsi="SimSun" w:hint="eastAsia"/>
          <w:sz w:val="21"/>
          <w:szCs w:val="21"/>
        </w:rPr>
        <w:t>在知识产权</w:t>
      </w:r>
      <w:r w:rsidRPr="00E3662A">
        <w:rPr>
          <w:rFonts w:ascii="SimSun" w:hAnsi="SimSun" w:hint="eastAsia"/>
          <w:sz w:val="21"/>
          <w:szCs w:val="21"/>
        </w:rPr>
        <w:t>和创新政策、</w:t>
      </w:r>
      <w:r>
        <w:rPr>
          <w:rFonts w:ascii="SimSun" w:hAnsi="SimSun" w:hint="eastAsia"/>
          <w:sz w:val="21"/>
          <w:szCs w:val="21"/>
        </w:rPr>
        <w:t>基础设施发展</w:t>
      </w:r>
      <w:r w:rsidRPr="00A93A56">
        <w:rPr>
          <w:rFonts w:ascii="SimSun" w:hAnsi="SimSun" w:hint="eastAsia"/>
          <w:sz w:val="21"/>
          <w:szCs w:val="21"/>
        </w:rPr>
        <w:t>以及</w:t>
      </w:r>
      <w:r w:rsidRPr="00E3662A">
        <w:rPr>
          <w:rFonts w:ascii="SimSun" w:hAnsi="SimSun" w:hint="eastAsia"/>
          <w:sz w:val="21"/>
          <w:szCs w:val="21"/>
        </w:rPr>
        <w:t>在埃塞俄比亚建立</w:t>
      </w:r>
      <w:r w:rsidRPr="00A93A56">
        <w:rPr>
          <w:rFonts w:ascii="SimSun" w:hAnsi="SimSun" w:hint="eastAsia"/>
          <w:sz w:val="21"/>
          <w:szCs w:val="21"/>
        </w:rPr>
        <w:t>技术和创新支助中心(</w:t>
      </w:r>
      <w:r w:rsidRPr="0078678D">
        <w:rPr>
          <w:rFonts w:ascii="SimSun" w:hAnsi="SimSun"/>
          <w:sz w:val="21"/>
          <w:szCs w:val="21"/>
        </w:rPr>
        <w:t>TISC</w:t>
      </w:r>
      <w:r w:rsidRPr="00A93A56">
        <w:rPr>
          <w:rFonts w:ascii="SimSun" w:hAnsi="SimSun" w:hint="eastAsia"/>
          <w:sz w:val="21"/>
          <w:szCs w:val="21"/>
        </w:rPr>
        <w:t>)领域</w:t>
      </w:r>
      <w:r>
        <w:rPr>
          <w:rFonts w:ascii="SimSun" w:hAnsi="SimSun" w:hint="eastAsia"/>
          <w:sz w:val="21"/>
          <w:szCs w:val="21"/>
        </w:rPr>
        <w:t>提供的支持。该代表团</w:t>
      </w:r>
      <w:r w:rsidRPr="00A93A56">
        <w:rPr>
          <w:rFonts w:ascii="SimSun" w:hAnsi="SimSun" w:hint="eastAsia"/>
          <w:sz w:val="21"/>
          <w:szCs w:val="21"/>
        </w:rPr>
        <w:t>保证将</w:t>
      </w:r>
      <w:r>
        <w:rPr>
          <w:rFonts w:ascii="SimSun" w:hAnsi="SimSun" w:hint="eastAsia"/>
          <w:sz w:val="21"/>
          <w:szCs w:val="21"/>
        </w:rPr>
        <w:t>继续支持本组织。</w:t>
      </w:r>
      <w:r w:rsidRPr="00E3662A">
        <w:rPr>
          <w:rFonts w:ascii="SimSun" w:hAnsi="SimSun" w:hint="eastAsia"/>
          <w:sz w:val="21"/>
          <w:szCs w:val="21"/>
        </w:rPr>
        <w:t>代表团期待着建设性地</w:t>
      </w:r>
      <w:r>
        <w:rPr>
          <w:rFonts w:ascii="SimSun" w:hAnsi="SimSun" w:hint="eastAsia"/>
          <w:sz w:val="21"/>
          <w:szCs w:val="21"/>
        </w:rPr>
        <w:t>参与</w:t>
      </w:r>
      <w:r w:rsidRPr="00A93A56">
        <w:rPr>
          <w:rFonts w:ascii="SimSun" w:hAnsi="SimSun" w:hint="eastAsia"/>
          <w:sz w:val="21"/>
          <w:szCs w:val="21"/>
        </w:rPr>
        <w:t>委员会工作，</w:t>
      </w:r>
      <w:r>
        <w:rPr>
          <w:rFonts w:ascii="SimSun" w:hAnsi="SimSun" w:hint="eastAsia"/>
          <w:sz w:val="21"/>
          <w:szCs w:val="21"/>
        </w:rPr>
        <w:t>表示全力支持</w:t>
      </w:r>
      <w:r w:rsidRPr="00A93A56">
        <w:rPr>
          <w:rFonts w:ascii="SimSun" w:hAnsi="SimSun" w:hint="eastAsia"/>
          <w:sz w:val="21"/>
          <w:szCs w:val="21"/>
        </w:rPr>
        <w:t>并</w:t>
      </w:r>
      <w:r>
        <w:rPr>
          <w:rFonts w:ascii="SimSun" w:hAnsi="SimSun" w:hint="eastAsia"/>
          <w:sz w:val="21"/>
          <w:szCs w:val="21"/>
        </w:rPr>
        <w:t>承诺</w:t>
      </w:r>
      <w:r w:rsidRPr="00A93A56">
        <w:rPr>
          <w:rFonts w:ascii="SimSun" w:hAnsi="SimSun" w:hint="eastAsia"/>
          <w:sz w:val="21"/>
          <w:szCs w:val="21"/>
        </w:rPr>
        <w:t>努力使本</w:t>
      </w:r>
      <w:r>
        <w:rPr>
          <w:rFonts w:ascii="SimSun" w:hAnsi="SimSun" w:hint="eastAsia"/>
          <w:sz w:val="21"/>
          <w:szCs w:val="21"/>
        </w:rPr>
        <w:t>委员会</w:t>
      </w:r>
      <w:r w:rsidRPr="00A93A56">
        <w:rPr>
          <w:rFonts w:ascii="SimSun" w:hAnsi="SimSun" w:hint="eastAsia"/>
          <w:sz w:val="21"/>
          <w:szCs w:val="21"/>
        </w:rPr>
        <w:t>工作</w:t>
      </w:r>
      <w:r w:rsidRPr="00E3662A">
        <w:rPr>
          <w:rFonts w:ascii="SimSun" w:hAnsi="SimSun" w:hint="eastAsia"/>
          <w:sz w:val="21"/>
          <w:szCs w:val="21"/>
        </w:rPr>
        <w:t>取得进展</w:t>
      </w:r>
      <w:r w:rsidR="00B80A52">
        <w:rPr>
          <w:rFonts w:ascii="SimSun" w:hAnsi="SimSun" w:hint="eastAsia"/>
          <w:sz w:val="21"/>
          <w:szCs w:val="21"/>
        </w:rPr>
        <w:t>。</w:t>
      </w:r>
    </w:p>
    <w:p w:rsidR="00A93A56" w:rsidRPr="00A93A56" w:rsidRDefault="00A93A56" w:rsidP="00A93A56">
      <w:pPr>
        <w:spacing w:afterLines="50" w:after="120" w:line="340" w:lineRule="atLeast"/>
        <w:jc w:val="both"/>
        <w:rPr>
          <w:rFonts w:ascii="SimSun" w:hAnsi="SimSun"/>
          <w:sz w:val="21"/>
          <w:szCs w:val="21"/>
        </w:rPr>
      </w:pPr>
      <w:r>
        <w:rPr>
          <w:rFonts w:ascii="SimSun" w:hAnsi="SimSun"/>
          <w:sz w:val="21"/>
          <w:szCs w:val="21"/>
        </w:rPr>
        <w:t>41</w:t>
      </w:r>
      <w:r w:rsidRPr="0078678D">
        <w:rPr>
          <w:rFonts w:ascii="SimSun" w:hAnsi="SimSun"/>
          <w:sz w:val="21"/>
          <w:szCs w:val="21"/>
        </w:rPr>
        <w:t>.</w:t>
      </w:r>
      <w:r w:rsidRPr="0078678D">
        <w:rPr>
          <w:rFonts w:ascii="SimSun" w:hAnsi="SimSun"/>
          <w:sz w:val="21"/>
          <w:szCs w:val="21"/>
        </w:rPr>
        <w:tab/>
      </w:r>
      <w:r w:rsidRPr="00E4603F">
        <w:rPr>
          <w:rFonts w:ascii="SimSun" w:hAnsi="SimSun" w:hint="eastAsia"/>
          <w:sz w:val="21"/>
          <w:szCs w:val="21"/>
        </w:rPr>
        <w:t>哥斯达黎加代表团</w:t>
      </w:r>
      <w:r w:rsidRPr="00A93A56">
        <w:rPr>
          <w:rFonts w:ascii="SimSun" w:hAnsi="SimSun" w:hint="eastAsia"/>
          <w:sz w:val="21"/>
          <w:szCs w:val="21"/>
        </w:rPr>
        <w:t>说，</w:t>
      </w:r>
      <w:r>
        <w:rPr>
          <w:rFonts w:ascii="SimSun" w:hAnsi="SimSun" w:hint="eastAsia"/>
          <w:sz w:val="21"/>
          <w:szCs w:val="21"/>
        </w:rPr>
        <w:t>虽然哥斯达黎加不</w:t>
      </w:r>
      <w:r w:rsidRPr="00A93A56">
        <w:rPr>
          <w:rFonts w:ascii="SimSun" w:hAnsi="SimSun" w:hint="eastAsia"/>
          <w:sz w:val="21"/>
          <w:szCs w:val="21"/>
        </w:rPr>
        <w:t>属于</w:t>
      </w:r>
      <w:r>
        <w:rPr>
          <w:rFonts w:ascii="SimSun" w:hAnsi="SimSun" w:hint="eastAsia"/>
          <w:sz w:val="21"/>
          <w:szCs w:val="21"/>
        </w:rPr>
        <w:t>参与试点项目第二阶段</w:t>
      </w:r>
      <w:r w:rsidRPr="00A93A56">
        <w:rPr>
          <w:rFonts w:ascii="SimSun" w:hAnsi="SimSun" w:hint="eastAsia"/>
          <w:sz w:val="21"/>
          <w:szCs w:val="21"/>
        </w:rPr>
        <w:t>工作</w:t>
      </w:r>
      <w:r>
        <w:rPr>
          <w:rFonts w:ascii="SimSun" w:hAnsi="SimSun" w:hint="eastAsia"/>
          <w:sz w:val="21"/>
          <w:szCs w:val="21"/>
        </w:rPr>
        <w:t>的六个国家之一，</w:t>
      </w:r>
      <w:r w:rsidRPr="00A93A56">
        <w:rPr>
          <w:rFonts w:ascii="SimSun" w:hAnsi="SimSun" w:hint="eastAsia"/>
          <w:sz w:val="21"/>
          <w:szCs w:val="21"/>
        </w:rPr>
        <w:t>但</w:t>
      </w:r>
      <w:r w:rsidRPr="00E4603F">
        <w:rPr>
          <w:rFonts w:ascii="SimSun" w:hAnsi="SimSun" w:hint="eastAsia"/>
          <w:sz w:val="21"/>
          <w:szCs w:val="21"/>
        </w:rPr>
        <w:t>代表团强调</w:t>
      </w:r>
      <w:r w:rsidRPr="00A93A56">
        <w:rPr>
          <w:rFonts w:ascii="SimSun" w:hAnsi="SimSun" w:hint="eastAsia"/>
          <w:sz w:val="21"/>
          <w:szCs w:val="21"/>
        </w:rPr>
        <w:t>指出该</w:t>
      </w:r>
      <w:r>
        <w:rPr>
          <w:rFonts w:ascii="SimSun" w:hAnsi="SimSun" w:hint="eastAsia"/>
          <w:sz w:val="21"/>
          <w:szCs w:val="21"/>
        </w:rPr>
        <w:t>项目</w:t>
      </w:r>
      <w:r w:rsidRPr="00A93A56">
        <w:rPr>
          <w:rFonts w:ascii="SimSun" w:hAnsi="SimSun" w:hint="eastAsia"/>
          <w:sz w:val="21"/>
          <w:szCs w:val="21"/>
        </w:rPr>
        <w:t>十分</w:t>
      </w:r>
      <w:r w:rsidRPr="00E4603F">
        <w:rPr>
          <w:rFonts w:ascii="SimSun" w:hAnsi="SimSun" w:hint="eastAsia"/>
          <w:sz w:val="21"/>
          <w:szCs w:val="21"/>
        </w:rPr>
        <w:t>重要。</w:t>
      </w:r>
      <w:r w:rsidRPr="00A93A56">
        <w:rPr>
          <w:rFonts w:ascii="SimSun" w:hAnsi="SimSun" w:hint="eastAsia"/>
          <w:sz w:val="21"/>
          <w:szCs w:val="21"/>
        </w:rPr>
        <w:t>在</w:t>
      </w:r>
      <w:r>
        <w:rPr>
          <w:rFonts w:ascii="SimSun" w:hAnsi="SimSun"/>
          <w:sz w:val="21"/>
          <w:szCs w:val="21"/>
        </w:rPr>
        <w:t>WIPO</w:t>
      </w:r>
      <w:r>
        <w:rPr>
          <w:rFonts w:ascii="SimSun" w:hAnsi="SimSun" w:hint="eastAsia"/>
          <w:sz w:val="21"/>
          <w:szCs w:val="21"/>
        </w:rPr>
        <w:t>的</w:t>
      </w:r>
      <w:r w:rsidRPr="00A93A56">
        <w:rPr>
          <w:rFonts w:ascii="SimSun" w:hAnsi="SimSun" w:hint="eastAsia"/>
          <w:sz w:val="21"/>
          <w:szCs w:val="21"/>
        </w:rPr>
        <w:t>援</w:t>
      </w:r>
      <w:r w:rsidRPr="00E4603F">
        <w:rPr>
          <w:rFonts w:ascii="SimSun" w:hAnsi="SimSun" w:hint="eastAsia"/>
          <w:sz w:val="21"/>
          <w:szCs w:val="21"/>
        </w:rPr>
        <w:t>助下</w:t>
      </w:r>
      <w:r w:rsidRPr="00A93A56">
        <w:rPr>
          <w:rFonts w:ascii="SimSun" w:hAnsi="SimSun" w:hint="eastAsia"/>
          <w:sz w:val="21"/>
          <w:szCs w:val="21"/>
        </w:rPr>
        <w:t>，</w:t>
      </w:r>
      <w:r w:rsidRPr="00E4603F">
        <w:rPr>
          <w:rFonts w:ascii="SimSun" w:hAnsi="SimSun" w:hint="eastAsia"/>
          <w:sz w:val="21"/>
          <w:szCs w:val="21"/>
        </w:rPr>
        <w:t>哥斯达黎加</w:t>
      </w:r>
      <w:r w:rsidRPr="00A93A56">
        <w:rPr>
          <w:rFonts w:ascii="SimSun" w:hAnsi="SimSun" w:hint="eastAsia"/>
          <w:sz w:val="21"/>
          <w:szCs w:val="21"/>
        </w:rPr>
        <w:t>建立了</w:t>
      </w:r>
      <w:r>
        <w:rPr>
          <w:rFonts w:ascii="SimSun" w:hAnsi="SimSun" w:hint="eastAsia"/>
          <w:sz w:val="21"/>
          <w:szCs w:val="21"/>
        </w:rPr>
        <w:t>一</w:t>
      </w:r>
      <w:r w:rsidRPr="00A93A56">
        <w:rPr>
          <w:rFonts w:ascii="SimSun" w:hAnsi="SimSun" w:hint="eastAsia"/>
          <w:sz w:val="21"/>
          <w:szCs w:val="21"/>
        </w:rPr>
        <w:t>所</w:t>
      </w:r>
      <w:r>
        <w:rPr>
          <w:rFonts w:ascii="SimSun" w:hAnsi="SimSun" w:hint="eastAsia"/>
          <w:sz w:val="21"/>
          <w:szCs w:val="21"/>
        </w:rPr>
        <w:t>国家</w:t>
      </w:r>
      <w:r w:rsidRPr="00A93A56">
        <w:rPr>
          <w:rFonts w:ascii="SimSun" w:hAnsi="SimSun" w:hint="eastAsia"/>
          <w:sz w:val="21"/>
          <w:szCs w:val="21"/>
        </w:rPr>
        <w:t>知识产权</w:t>
      </w:r>
      <w:r w:rsidRPr="00E4603F">
        <w:rPr>
          <w:rFonts w:ascii="SimSun" w:hAnsi="SimSun" w:hint="eastAsia"/>
          <w:sz w:val="21"/>
          <w:szCs w:val="21"/>
        </w:rPr>
        <w:t>学院。</w:t>
      </w:r>
      <w:r w:rsidRPr="00A93A56">
        <w:rPr>
          <w:rFonts w:ascii="SimSun" w:hAnsi="SimSun" w:hint="eastAsia"/>
          <w:sz w:val="21"/>
          <w:szCs w:val="21"/>
        </w:rPr>
        <w:t>为帮助其制定国家知识产权战略，</w:t>
      </w:r>
      <w:r w:rsidRPr="00E4603F">
        <w:rPr>
          <w:rFonts w:ascii="SimSun" w:hAnsi="SimSun" w:hint="eastAsia"/>
          <w:sz w:val="21"/>
          <w:szCs w:val="21"/>
        </w:rPr>
        <w:t>副总干事</w:t>
      </w:r>
      <w:r w:rsidRPr="00A93A56">
        <w:rPr>
          <w:rFonts w:ascii="SimSun" w:hAnsi="SimSun" w:hint="eastAsia"/>
          <w:sz w:val="21"/>
          <w:szCs w:val="21"/>
        </w:rPr>
        <w:t>杰弗里</w:t>
      </w:r>
      <w:r>
        <w:rPr>
          <w:rFonts w:ascii="SimSun" w:hAnsi="SimSun" w:cs="SimSun" w:hint="eastAsia"/>
          <w:sz w:val="21"/>
          <w:szCs w:val="21"/>
        </w:rPr>
        <w:t>﹒</w:t>
      </w:r>
      <w:r w:rsidRPr="00A93A56">
        <w:rPr>
          <w:rFonts w:ascii="SimSun" w:hAnsi="SimSun" w:hint="eastAsia"/>
          <w:sz w:val="21"/>
          <w:szCs w:val="21"/>
        </w:rPr>
        <w:t>奥尼亚马先生</w:t>
      </w:r>
      <w:r w:rsidRPr="00E4603F">
        <w:rPr>
          <w:rFonts w:ascii="SimSun" w:hAnsi="SimSun" w:hint="eastAsia"/>
          <w:sz w:val="21"/>
          <w:szCs w:val="21"/>
        </w:rPr>
        <w:t>访问了</w:t>
      </w:r>
      <w:r w:rsidRPr="00A93A56">
        <w:rPr>
          <w:rFonts w:ascii="SimSun" w:hAnsi="SimSun" w:hint="eastAsia"/>
          <w:sz w:val="21"/>
          <w:szCs w:val="21"/>
        </w:rPr>
        <w:t>该国</w:t>
      </w:r>
      <w:r>
        <w:rPr>
          <w:rFonts w:ascii="SimSun" w:hAnsi="SimSun" w:hint="eastAsia"/>
          <w:sz w:val="21"/>
          <w:szCs w:val="21"/>
        </w:rPr>
        <w:t>。</w:t>
      </w:r>
      <w:r w:rsidRPr="00A93A56">
        <w:rPr>
          <w:rFonts w:ascii="SimSun" w:hAnsi="SimSun" w:hint="eastAsia"/>
          <w:sz w:val="21"/>
          <w:szCs w:val="21"/>
        </w:rPr>
        <w:t>在一个</w:t>
      </w:r>
      <w:r>
        <w:rPr>
          <w:rFonts w:ascii="SimSun" w:hAnsi="SimSun" w:hint="eastAsia"/>
          <w:sz w:val="21"/>
          <w:szCs w:val="21"/>
        </w:rPr>
        <w:t>公</w:t>
      </w:r>
      <w:r w:rsidRPr="00E4603F">
        <w:rPr>
          <w:rFonts w:ascii="SimSun" w:hAnsi="SimSun" w:hint="eastAsia"/>
          <w:sz w:val="21"/>
          <w:szCs w:val="21"/>
        </w:rPr>
        <w:t>私</w:t>
      </w:r>
      <w:r w:rsidRPr="00A93A56">
        <w:rPr>
          <w:rFonts w:ascii="SimSun" w:hAnsi="SimSun" w:hint="eastAsia"/>
          <w:sz w:val="21"/>
          <w:szCs w:val="21"/>
        </w:rPr>
        <w:t>合营联合体的进一步帮助下</w:t>
      </w:r>
      <w:r w:rsidRPr="00E4603F">
        <w:rPr>
          <w:rFonts w:ascii="SimSun" w:hAnsi="SimSun" w:hint="eastAsia"/>
          <w:sz w:val="21"/>
          <w:szCs w:val="21"/>
        </w:rPr>
        <w:t>，</w:t>
      </w:r>
      <w:r w:rsidRPr="00A93A56">
        <w:rPr>
          <w:rFonts w:ascii="SimSun" w:hAnsi="SimSun" w:hint="eastAsia"/>
          <w:sz w:val="21"/>
          <w:szCs w:val="21"/>
        </w:rPr>
        <w:t>主管</w:t>
      </w:r>
      <w:r>
        <w:rPr>
          <w:rFonts w:ascii="SimSun" w:hAnsi="SimSun" w:hint="eastAsia"/>
          <w:sz w:val="21"/>
          <w:szCs w:val="21"/>
        </w:rPr>
        <w:t>当局采取了</w:t>
      </w:r>
      <w:r w:rsidRPr="00A93A56">
        <w:rPr>
          <w:rFonts w:ascii="SimSun" w:hAnsi="SimSun" w:hint="eastAsia"/>
          <w:sz w:val="21"/>
          <w:szCs w:val="21"/>
        </w:rPr>
        <w:t>使学院</w:t>
      </w:r>
      <w:r w:rsidRPr="00E4603F">
        <w:rPr>
          <w:rFonts w:ascii="SimSun" w:hAnsi="SimSun" w:hint="eastAsia"/>
          <w:sz w:val="21"/>
          <w:szCs w:val="21"/>
        </w:rPr>
        <w:t>基本结构</w:t>
      </w:r>
      <w:r w:rsidRPr="00A93A56">
        <w:rPr>
          <w:rFonts w:ascii="SimSun" w:hAnsi="SimSun" w:hint="eastAsia"/>
          <w:sz w:val="21"/>
          <w:szCs w:val="21"/>
        </w:rPr>
        <w:t>到位的首批举措</w:t>
      </w:r>
      <w:r>
        <w:rPr>
          <w:rFonts w:ascii="SimSun" w:hAnsi="SimSun" w:hint="eastAsia"/>
          <w:sz w:val="21"/>
          <w:szCs w:val="21"/>
        </w:rPr>
        <w:t>。它目前正在</w:t>
      </w:r>
      <w:r w:rsidRPr="00A93A56">
        <w:rPr>
          <w:rFonts w:ascii="SimSun" w:hAnsi="SimSun" w:hint="eastAsia"/>
          <w:sz w:val="21"/>
          <w:szCs w:val="21"/>
        </w:rPr>
        <w:t>制定</w:t>
      </w:r>
      <w:r w:rsidRPr="00E4603F">
        <w:rPr>
          <w:rFonts w:ascii="SimSun" w:hAnsi="SimSun" w:hint="eastAsia"/>
          <w:sz w:val="21"/>
          <w:szCs w:val="21"/>
        </w:rPr>
        <w:t>从</w:t>
      </w:r>
      <w:r>
        <w:rPr>
          <w:rFonts w:ascii="SimSun" w:hAnsi="SimSun"/>
          <w:sz w:val="21"/>
          <w:szCs w:val="21"/>
        </w:rPr>
        <w:t>2012</w:t>
      </w:r>
      <w:r w:rsidRPr="00E4603F">
        <w:rPr>
          <w:rFonts w:ascii="SimSun" w:hAnsi="SimSun" w:hint="eastAsia"/>
          <w:sz w:val="21"/>
          <w:szCs w:val="21"/>
        </w:rPr>
        <w:t>年至</w:t>
      </w:r>
      <w:r>
        <w:rPr>
          <w:rFonts w:ascii="SimSun" w:hAnsi="SimSun"/>
          <w:sz w:val="21"/>
          <w:szCs w:val="21"/>
        </w:rPr>
        <w:t>2014</w:t>
      </w:r>
      <w:r w:rsidRPr="00E4603F">
        <w:rPr>
          <w:rFonts w:ascii="SimSun" w:hAnsi="SimSun" w:hint="eastAsia"/>
          <w:sz w:val="21"/>
          <w:szCs w:val="21"/>
        </w:rPr>
        <w:lastRenderedPageBreak/>
        <w:t>年</w:t>
      </w:r>
      <w:r w:rsidRPr="00A93A56">
        <w:rPr>
          <w:rFonts w:ascii="SimSun" w:hAnsi="SimSun" w:hint="eastAsia"/>
          <w:sz w:val="21"/>
          <w:szCs w:val="21"/>
        </w:rPr>
        <w:t>的两项</w:t>
      </w:r>
      <w:r>
        <w:rPr>
          <w:rFonts w:ascii="SimSun" w:hAnsi="SimSun" w:hint="eastAsia"/>
          <w:sz w:val="21"/>
          <w:szCs w:val="21"/>
        </w:rPr>
        <w:t>年度</w:t>
      </w:r>
      <w:r w:rsidRPr="00E4603F">
        <w:rPr>
          <w:rFonts w:ascii="SimSun" w:hAnsi="SimSun" w:hint="eastAsia"/>
          <w:sz w:val="21"/>
          <w:szCs w:val="21"/>
        </w:rPr>
        <w:t>工作计划</w:t>
      </w:r>
      <w:r>
        <w:rPr>
          <w:rFonts w:ascii="SimSun" w:hAnsi="SimSun" w:hint="eastAsia"/>
          <w:sz w:val="21"/>
          <w:szCs w:val="21"/>
        </w:rPr>
        <w:t>。该代表团表示支持</w:t>
      </w:r>
      <w:r w:rsidRPr="00A93A56">
        <w:rPr>
          <w:rFonts w:ascii="SimSun" w:hAnsi="SimSun" w:hint="eastAsia"/>
          <w:sz w:val="21"/>
          <w:szCs w:val="21"/>
        </w:rPr>
        <w:t>GRULAC</w:t>
      </w:r>
      <w:r>
        <w:rPr>
          <w:rFonts w:ascii="SimSun" w:hAnsi="SimSun" w:hint="eastAsia"/>
          <w:sz w:val="21"/>
          <w:szCs w:val="21"/>
        </w:rPr>
        <w:t>集团</w:t>
      </w:r>
      <w:r w:rsidRPr="00E4603F">
        <w:rPr>
          <w:rFonts w:ascii="SimSun" w:hAnsi="SimSun" w:hint="eastAsia"/>
          <w:sz w:val="21"/>
          <w:szCs w:val="21"/>
        </w:rPr>
        <w:t>的发言。</w:t>
      </w:r>
      <w:r>
        <w:rPr>
          <w:rFonts w:ascii="SimSun" w:hAnsi="SimSun" w:hint="eastAsia"/>
          <w:sz w:val="21"/>
          <w:szCs w:val="21"/>
        </w:rPr>
        <w:t>试点项目应</w:t>
      </w:r>
      <w:r w:rsidRPr="00A93A56">
        <w:rPr>
          <w:rFonts w:ascii="SimSun" w:hAnsi="SimSun" w:hint="eastAsia"/>
          <w:sz w:val="21"/>
          <w:szCs w:val="21"/>
        </w:rPr>
        <w:t>成为</w:t>
      </w:r>
      <w:r w:rsidRPr="00E4603F">
        <w:rPr>
          <w:rFonts w:ascii="SimSun" w:hAnsi="SimSun"/>
          <w:sz w:val="21"/>
          <w:szCs w:val="21"/>
        </w:rPr>
        <w:t>WIPO</w:t>
      </w:r>
      <w:r w:rsidRPr="00A93A56">
        <w:rPr>
          <w:rFonts w:ascii="SimSun" w:hAnsi="SimSun" w:hint="eastAsia"/>
          <w:sz w:val="21"/>
          <w:szCs w:val="21"/>
        </w:rPr>
        <w:t>的常设计划，</w:t>
      </w:r>
      <w:r>
        <w:rPr>
          <w:rFonts w:ascii="SimSun" w:hAnsi="SimSun" w:hint="eastAsia"/>
          <w:sz w:val="21"/>
          <w:szCs w:val="21"/>
        </w:rPr>
        <w:t>以</w:t>
      </w:r>
      <w:r w:rsidRPr="00A93A56">
        <w:rPr>
          <w:rFonts w:ascii="SimSun" w:hAnsi="SimSun" w:hint="eastAsia"/>
          <w:sz w:val="21"/>
          <w:szCs w:val="21"/>
        </w:rPr>
        <w:t>使诸</w:t>
      </w:r>
      <w:r w:rsidRPr="00E4603F">
        <w:rPr>
          <w:rFonts w:ascii="SimSun" w:hAnsi="SimSun" w:hint="eastAsia"/>
          <w:sz w:val="21"/>
          <w:szCs w:val="21"/>
        </w:rPr>
        <w:t>如哥斯达黎加</w:t>
      </w:r>
      <w:r w:rsidRPr="00A93A56">
        <w:rPr>
          <w:rFonts w:ascii="SimSun" w:hAnsi="SimSun" w:hint="eastAsia"/>
          <w:sz w:val="21"/>
          <w:szCs w:val="21"/>
        </w:rPr>
        <w:t>等</w:t>
      </w:r>
      <w:r>
        <w:rPr>
          <w:rFonts w:ascii="SimSun" w:hAnsi="SimSun" w:hint="eastAsia"/>
          <w:sz w:val="21"/>
          <w:szCs w:val="21"/>
        </w:rPr>
        <w:t>其他国家</w:t>
      </w:r>
      <w:r w:rsidRPr="00A93A56">
        <w:rPr>
          <w:rFonts w:ascii="SimSun" w:hAnsi="SimSun" w:hint="eastAsia"/>
          <w:sz w:val="21"/>
          <w:szCs w:val="21"/>
        </w:rPr>
        <w:t>也能</w:t>
      </w:r>
      <w:r>
        <w:rPr>
          <w:rFonts w:ascii="SimSun" w:hAnsi="SimSun" w:hint="eastAsia"/>
          <w:sz w:val="21"/>
          <w:szCs w:val="21"/>
        </w:rPr>
        <w:t>在将来从项目中受益。代表团相信</w:t>
      </w:r>
      <w:r w:rsidRPr="00A93A56">
        <w:rPr>
          <w:rFonts w:ascii="SimSun" w:hAnsi="SimSun" w:hint="eastAsia"/>
          <w:sz w:val="21"/>
          <w:szCs w:val="21"/>
        </w:rPr>
        <w:t>本</w:t>
      </w:r>
      <w:r w:rsidRPr="00E4603F">
        <w:rPr>
          <w:rFonts w:ascii="SimSun" w:hAnsi="SimSun" w:hint="eastAsia"/>
          <w:sz w:val="21"/>
          <w:szCs w:val="21"/>
        </w:rPr>
        <w:t>组织</w:t>
      </w:r>
      <w:r w:rsidRPr="00A93A56">
        <w:rPr>
          <w:rFonts w:ascii="SimSun" w:hAnsi="SimSun" w:hint="eastAsia"/>
          <w:sz w:val="21"/>
          <w:szCs w:val="21"/>
        </w:rPr>
        <w:t>对该项目</w:t>
      </w:r>
      <w:r>
        <w:rPr>
          <w:rFonts w:ascii="SimSun" w:hAnsi="SimSun" w:hint="eastAsia"/>
          <w:sz w:val="21"/>
          <w:szCs w:val="21"/>
        </w:rPr>
        <w:t>的支持</w:t>
      </w:r>
      <w:r w:rsidRPr="00E4603F">
        <w:rPr>
          <w:rFonts w:ascii="SimSun" w:hAnsi="SimSun" w:hint="eastAsia"/>
          <w:sz w:val="21"/>
          <w:szCs w:val="21"/>
        </w:rPr>
        <w:t>将</w:t>
      </w:r>
      <w:r w:rsidRPr="00A93A56">
        <w:rPr>
          <w:rFonts w:ascii="SimSun" w:hAnsi="SimSun" w:hint="eastAsia"/>
          <w:sz w:val="21"/>
          <w:szCs w:val="21"/>
        </w:rPr>
        <w:t>确</w:t>
      </w:r>
      <w:r>
        <w:rPr>
          <w:rFonts w:ascii="SimSun" w:hAnsi="SimSun" w:hint="eastAsia"/>
          <w:sz w:val="21"/>
          <w:szCs w:val="21"/>
        </w:rPr>
        <w:t>保</w:t>
      </w:r>
      <w:r w:rsidRPr="00A93A56">
        <w:rPr>
          <w:rFonts w:ascii="SimSun" w:hAnsi="SimSun" w:hint="eastAsia"/>
          <w:sz w:val="21"/>
          <w:szCs w:val="21"/>
        </w:rPr>
        <w:t>项目取得</w:t>
      </w:r>
      <w:r>
        <w:rPr>
          <w:rFonts w:ascii="SimSun" w:hAnsi="SimSun" w:hint="eastAsia"/>
          <w:sz w:val="21"/>
          <w:szCs w:val="21"/>
        </w:rPr>
        <w:t>成功。最后</w:t>
      </w:r>
      <w:r w:rsidRPr="00A93A56">
        <w:rPr>
          <w:rFonts w:ascii="SimSun" w:hAnsi="SimSun" w:hint="eastAsia"/>
          <w:sz w:val="21"/>
          <w:szCs w:val="21"/>
        </w:rPr>
        <w:t>，</w:t>
      </w:r>
      <w:r>
        <w:rPr>
          <w:rFonts w:ascii="SimSun" w:hAnsi="SimSun" w:hint="eastAsia"/>
          <w:sz w:val="21"/>
          <w:szCs w:val="21"/>
        </w:rPr>
        <w:t>代表团希望</w:t>
      </w:r>
      <w:r w:rsidRPr="00A93A56">
        <w:rPr>
          <w:rFonts w:ascii="SimSun" w:hAnsi="SimSun" w:hint="eastAsia"/>
          <w:sz w:val="21"/>
          <w:szCs w:val="21"/>
        </w:rPr>
        <w:t>将</w:t>
      </w:r>
      <w:r>
        <w:rPr>
          <w:rFonts w:ascii="SimSun" w:hAnsi="SimSun" w:hint="eastAsia"/>
          <w:sz w:val="21"/>
          <w:szCs w:val="21"/>
        </w:rPr>
        <w:t>有更多这</w:t>
      </w:r>
      <w:r w:rsidRPr="00A93A56">
        <w:rPr>
          <w:rFonts w:ascii="SimSun" w:hAnsi="SimSun" w:hint="eastAsia"/>
          <w:sz w:val="21"/>
          <w:szCs w:val="21"/>
        </w:rPr>
        <w:t>样的</w:t>
      </w:r>
      <w:r w:rsidRPr="00E4603F">
        <w:rPr>
          <w:rFonts w:ascii="SimSun" w:hAnsi="SimSun" w:hint="eastAsia"/>
          <w:sz w:val="21"/>
          <w:szCs w:val="21"/>
        </w:rPr>
        <w:t>项目。</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42.</w:t>
      </w:r>
      <w:r>
        <w:rPr>
          <w:rFonts w:ascii="SimSun" w:hAnsi="SimSun"/>
          <w:sz w:val="21"/>
          <w:szCs w:val="21"/>
        </w:rPr>
        <w:tab/>
      </w:r>
      <w:r>
        <w:rPr>
          <w:rFonts w:ascii="SimSun" w:hAnsi="SimSun" w:hint="eastAsia"/>
          <w:sz w:val="21"/>
          <w:szCs w:val="21"/>
        </w:rPr>
        <w:t>主席请秘书处</w:t>
      </w:r>
      <w:r w:rsidRPr="00A93A56">
        <w:rPr>
          <w:rFonts w:ascii="SimSun" w:hAnsi="SimSun" w:hint="eastAsia"/>
          <w:sz w:val="21"/>
          <w:szCs w:val="21"/>
        </w:rPr>
        <w:t>回答代表团提出的</w:t>
      </w:r>
      <w:r>
        <w:rPr>
          <w:rFonts w:ascii="SimSun" w:hAnsi="SimSun" w:hint="eastAsia"/>
          <w:sz w:val="21"/>
          <w:szCs w:val="21"/>
        </w:rPr>
        <w:t>问题</w:t>
      </w:r>
      <w:r w:rsidRPr="00A93A56">
        <w:rPr>
          <w:rFonts w:ascii="SimSun" w:hAnsi="SimSun" w:hint="eastAsia"/>
          <w:sz w:val="21"/>
          <w:szCs w:val="21"/>
        </w:rPr>
        <w:t>和</w:t>
      </w:r>
      <w:r>
        <w:rPr>
          <w:rFonts w:ascii="SimSun" w:hAnsi="SimSun" w:hint="eastAsia"/>
          <w:sz w:val="21"/>
          <w:szCs w:val="21"/>
        </w:rPr>
        <w:t>建议</w:t>
      </w:r>
      <w:r w:rsidRPr="00E4603F">
        <w:rPr>
          <w:rFonts w:ascii="SimSun" w:hAnsi="SimSun" w:hint="eastAsia"/>
          <w:sz w:val="21"/>
          <w:szCs w:val="21"/>
        </w:rPr>
        <w:t>。</w:t>
      </w:r>
    </w:p>
    <w:p w:rsidR="00C118E9" w:rsidRDefault="00A93A56" w:rsidP="00A93A56">
      <w:pPr>
        <w:spacing w:afterLines="50" w:after="120" w:line="340" w:lineRule="atLeast"/>
        <w:jc w:val="both"/>
        <w:rPr>
          <w:rFonts w:ascii="SimSun" w:hAnsi="SimSun"/>
          <w:sz w:val="21"/>
          <w:szCs w:val="21"/>
        </w:rPr>
      </w:pPr>
      <w:r>
        <w:rPr>
          <w:rFonts w:ascii="SimSun" w:hAnsi="SimSun"/>
          <w:sz w:val="21"/>
          <w:szCs w:val="21"/>
        </w:rPr>
        <w:t>43</w:t>
      </w:r>
      <w:r w:rsidRPr="0078678D">
        <w:rPr>
          <w:rFonts w:ascii="SimSun" w:hAnsi="SimSun"/>
          <w:sz w:val="21"/>
          <w:szCs w:val="21"/>
        </w:rPr>
        <w:t>.</w:t>
      </w:r>
      <w:r w:rsidRPr="0078678D">
        <w:rPr>
          <w:rFonts w:ascii="SimSun" w:hAnsi="SimSun"/>
          <w:sz w:val="21"/>
          <w:szCs w:val="21"/>
        </w:rPr>
        <w:tab/>
      </w:r>
      <w:r w:rsidRPr="00E4603F">
        <w:rPr>
          <w:rFonts w:ascii="SimSun" w:hAnsi="SimSun" w:hint="eastAsia"/>
          <w:sz w:val="21"/>
          <w:szCs w:val="21"/>
        </w:rPr>
        <w:t>秘书处</w:t>
      </w:r>
      <w:r w:rsidRPr="00A93A56">
        <w:rPr>
          <w:rFonts w:ascii="SimSun" w:hAnsi="SimSun" w:hint="eastAsia"/>
          <w:sz w:val="21"/>
          <w:szCs w:val="21"/>
        </w:rPr>
        <w:t>(</w:t>
      </w:r>
      <w:r>
        <w:rPr>
          <w:rFonts w:ascii="SimSun" w:hAnsi="SimSun"/>
          <w:sz w:val="21"/>
          <w:szCs w:val="21"/>
        </w:rPr>
        <w:t>Di Pietro</w:t>
      </w:r>
      <w:r w:rsidRPr="00A93A56">
        <w:rPr>
          <w:rFonts w:ascii="SimSun" w:hAnsi="SimSun" w:hint="eastAsia"/>
          <w:sz w:val="21"/>
          <w:szCs w:val="21"/>
        </w:rPr>
        <w:t>先生)提及了巴西代表团提出的发展议程中有关在初创知识产权学院框架内正在编写的</w:t>
      </w:r>
      <w:r>
        <w:rPr>
          <w:rFonts w:ascii="SimSun" w:hAnsi="SimSun" w:hint="eastAsia"/>
          <w:sz w:val="21"/>
          <w:szCs w:val="21"/>
        </w:rPr>
        <w:t>培训计划</w:t>
      </w:r>
      <w:r w:rsidRPr="00A93A56">
        <w:rPr>
          <w:rFonts w:ascii="SimSun" w:hAnsi="SimSun" w:hint="eastAsia"/>
          <w:sz w:val="21"/>
          <w:szCs w:val="21"/>
        </w:rPr>
        <w:t>与</w:t>
      </w:r>
      <w:r>
        <w:rPr>
          <w:rFonts w:ascii="SimSun" w:hAnsi="SimSun" w:hint="eastAsia"/>
          <w:sz w:val="21"/>
          <w:szCs w:val="21"/>
        </w:rPr>
        <w:t>课程</w:t>
      </w:r>
      <w:r w:rsidRPr="00A93A56">
        <w:rPr>
          <w:rFonts w:ascii="SimSun" w:hAnsi="SimSun" w:hint="eastAsia"/>
          <w:sz w:val="21"/>
          <w:szCs w:val="21"/>
        </w:rPr>
        <w:t>的模块</w:t>
      </w:r>
      <w:r w:rsidRPr="00E4603F">
        <w:rPr>
          <w:rFonts w:ascii="SimSun" w:hAnsi="SimSun" w:hint="eastAsia"/>
          <w:sz w:val="21"/>
          <w:szCs w:val="21"/>
        </w:rPr>
        <w:t>问题。秘书处指出</w:t>
      </w:r>
      <w:r w:rsidRPr="00A93A56">
        <w:rPr>
          <w:rFonts w:ascii="SimSun" w:hAnsi="SimSun" w:hint="eastAsia"/>
          <w:sz w:val="21"/>
          <w:szCs w:val="21"/>
        </w:rPr>
        <w:t>，一项说明已</w:t>
      </w:r>
      <w:r>
        <w:rPr>
          <w:rFonts w:ascii="SimSun" w:hAnsi="SimSun" w:hint="eastAsia"/>
          <w:sz w:val="21"/>
          <w:szCs w:val="21"/>
        </w:rPr>
        <w:t>列入风险和</w:t>
      </w:r>
      <w:r w:rsidRPr="00A93A56">
        <w:rPr>
          <w:rFonts w:ascii="SimSun" w:hAnsi="SimSun" w:hint="eastAsia"/>
          <w:sz w:val="21"/>
          <w:szCs w:val="21"/>
        </w:rPr>
        <w:t>减</w:t>
      </w:r>
      <w:r>
        <w:rPr>
          <w:rFonts w:ascii="SimSun" w:hAnsi="SimSun" w:hint="eastAsia"/>
          <w:sz w:val="21"/>
          <w:szCs w:val="21"/>
        </w:rPr>
        <w:t>缓</w:t>
      </w:r>
      <w:r w:rsidRPr="00A93A56">
        <w:rPr>
          <w:rFonts w:ascii="SimSun" w:hAnsi="SimSun" w:hint="eastAsia"/>
          <w:sz w:val="21"/>
          <w:szCs w:val="21"/>
        </w:rPr>
        <w:t>战略</w:t>
      </w:r>
      <w:r w:rsidRPr="00E4603F">
        <w:rPr>
          <w:rFonts w:ascii="SimSun" w:hAnsi="SimSun" w:hint="eastAsia"/>
          <w:sz w:val="21"/>
          <w:szCs w:val="21"/>
        </w:rPr>
        <w:t>部分</w:t>
      </w:r>
      <w:r w:rsidRPr="00A93A56">
        <w:rPr>
          <w:rFonts w:ascii="SimSun" w:hAnsi="SimSun" w:hint="eastAsia"/>
          <w:sz w:val="21"/>
          <w:szCs w:val="21"/>
        </w:rPr>
        <w:t>项</w:t>
      </w:r>
      <w:r w:rsidRPr="00E4603F">
        <w:rPr>
          <w:rFonts w:ascii="SimSun" w:hAnsi="SimSun" w:hint="eastAsia"/>
          <w:sz w:val="21"/>
          <w:szCs w:val="21"/>
        </w:rPr>
        <w:t>下</w:t>
      </w:r>
      <w:r w:rsidRPr="00A93A56">
        <w:rPr>
          <w:rFonts w:ascii="SimSun" w:hAnsi="SimSun" w:hint="eastAsia"/>
          <w:sz w:val="21"/>
          <w:szCs w:val="21"/>
        </w:rPr>
        <w:t>的</w:t>
      </w:r>
      <w:r w:rsidRPr="00E4603F">
        <w:rPr>
          <w:rFonts w:ascii="SimSun" w:hAnsi="SimSun" w:hint="eastAsia"/>
          <w:sz w:val="21"/>
          <w:szCs w:val="21"/>
        </w:rPr>
        <w:t>报告</w:t>
      </w:r>
      <w:r w:rsidRPr="00A93A56">
        <w:rPr>
          <w:rFonts w:ascii="SimSun" w:hAnsi="SimSun" w:hint="eastAsia"/>
          <w:sz w:val="21"/>
          <w:szCs w:val="21"/>
        </w:rPr>
        <w:t>里</w:t>
      </w:r>
      <w:r>
        <w:rPr>
          <w:rFonts w:ascii="SimSun" w:hAnsi="SimSun" w:hint="eastAsia"/>
          <w:sz w:val="21"/>
          <w:szCs w:val="21"/>
        </w:rPr>
        <w:t>。秘书处还</w:t>
      </w:r>
      <w:r w:rsidRPr="00A93A56">
        <w:rPr>
          <w:rFonts w:ascii="SimSun" w:hAnsi="SimSun" w:hint="eastAsia"/>
          <w:sz w:val="21"/>
          <w:szCs w:val="21"/>
        </w:rPr>
        <w:t>告</w:t>
      </w:r>
      <w:r>
        <w:rPr>
          <w:rFonts w:ascii="SimSun" w:hAnsi="SimSun" w:hint="eastAsia"/>
          <w:sz w:val="21"/>
          <w:szCs w:val="21"/>
        </w:rPr>
        <w:t>知委员会</w:t>
      </w:r>
      <w:r w:rsidRPr="00A93A56">
        <w:rPr>
          <w:rFonts w:ascii="SimSun" w:hAnsi="SimSun" w:hint="eastAsia"/>
          <w:sz w:val="21"/>
          <w:szCs w:val="21"/>
        </w:rPr>
        <w:t>，</w:t>
      </w:r>
      <w:r>
        <w:rPr>
          <w:rFonts w:ascii="SimSun" w:hAnsi="SimSun" w:hint="eastAsia"/>
          <w:sz w:val="21"/>
          <w:szCs w:val="21"/>
        </w:rPr>
        <w:t>它计划进行国家和分</w:t>
      </w:r>
      <w:r w:rsidRPr="00A93A56">
        <w:rPr>
          <w:rFonts w:ascii="SimSun" w:hAnsi="SimSun" w:hint="eastAsia"/>
          <w:sz w:val="21"/>
          <w:szCs w:val="21"/>
        </w:rPr>
        <w:t>地</w:t>
      </w:r>
      <w:r>
        <w:rPr>
          <w:rFonts w:ascii="SimSun" w:hAnsi="SimSun" w:hint="eastAsia"/>
          <w:sz w:val="21"/>
          <w:szCs w:val="21"/>
        </w:rPr>
        <w:t>区</w:t>
      </w:r>
      <w:r w:rsidRPr="00A93A56">
        <w:rPr>
          <w:rFonts w:ascii="SimSun" w:hAnsi="SimSun" w:hint="eastAsia"/>
          <w:sz w:val="21"/>
          <w:szCs w:val="21"/>
        </w:rPr>
        <w:t>一</w:t>
      </w:r>
      <w:r w:rsidRPr="00E4603F">
        <w:rPr>
          <w:rFonts w:ascii="SimSun" w:hAnsi="SimSun" w:hint="eastAsia"/>
          <w:sz w:val="21"/>
          <w:szCs w:val="21"/>
        </w:rPr>
        <w:t>级</w:t>
      </w:r>
      <w:r w:rsidRPr="00A93A56">
        <w:rPr>
          <w:rFonts w:ascii="SimSun" w:hAnsi="SimSun" w:hint="eastAsia"/>
          <w:sz w:val="21"/>
          <w:szCs w:val="21"/>
        </w:rPr>
        <w:t>有关发展议程</w:t>
      </w:r>
      <w:r>
        <w:rPr>
          <w:rFonts w:ascii="SimSun" w:hAnsi="SimSun" w:hint="eastAsia"/>
          <w:sz w:val="21"/>
          <w:szCs w:val="21"/>
        </w:rPr>
        <w:t>的</w:t>
      </w:r>
      <w:r w:rsidRPr="00A93A56">
        <w:rPr>
          <w:rFonts w:ascii="SimSun" w:hAnsi="SimSun" w:hint="eastAsia"/>
          <w:sz w:val="21"/>
          <w:szCs w:val="21"/>
        </w:rPr>
        <w:t>专门模块的开发</w:t>
      </w:r>
      <w:r w:rsidRPr="00E4603F">
        <w:rPr>
          <w:rFonts w:ascii="SimSun" w:hAnsi="SimSun" w:hint="eastAsia"/>
          <w:sz w:val="21"/>
          <w:szCs w:val="21"/>
        </w:rPr>
        <w:t>。这些</w:t>
      </w:r>
      <w:r w:rsidRPr="00A93A56">
        <w:rPr>
          <w:rFonts w:ascii="SimSun" w:hAnsi="SimSun" w:hint="eastAsia"/>
          <w:sz w:val="21"/>
          <w:szCs w:val="21"/>
        </w:rPr>
        <w:t>工作很快将</w:t>
      </w:r>
      <w:r>
        <w:rPr>
          <w:rFonts w:ascii="SimSun" w:hAnsi="SimSun" w:hint="eastAsia"/>
          <w:sz w:val="21"/>
          <w:szCs w:val="21"/>
        </w:rPr>
        <w:t>在利马开始。</w:t>
      </w:r>
      <w:r w:rsidRPr="00A93A56">
        <w:rPr>
          <w:rFonts w:ascii="SimSun" w:hAnsi="SimSun" w:hint="eastAsia"/>
          <w:sz w:val="21"/>
          <w:szCs w:val="21"/>
        </w:rPr>
        <w:t>这些计划所涉及的选题包括知识产权</w:t>
      </w:r>
      <w:r w:rsidRPr="00E4603F">
        <w:rPr>
          <w:rFonts w:ascii="SimSun" w:hAnsi="SimSun" w:hint="eastAsia"/>
          <w:sz w:val="21"/>
          <w:szCs w:val="21"/>
        </w:rPr>
        <w:t>和公共政策</w:t>
      </w:r>
      <w:r w:rsidRPr="00A93A56">
        <w:rPr>
          <w:rFonts w:ascii="SimSun" w:hAnsi="SimSun" w:hint="eastAsia"/>
          <w:sz w:val="21"/>
          <w:szCs w:val="21"/>
        </w:rPr>
        <w:t>；知识产权与</w:t>
      </w:r>
      <w:r w:rsidRPr="00E4603F">
        <w:rPr>
          <w:rFonts w:ascii="SimSun" w:hAnsi="SimSun" w:hint="eastAsia"/>
          <w:sz w:val="21"/>
          <w:szCs w:val="21"/>
        </w:rPr>
        <w:t>专利保护</w:t>
      </w:r>
      <w:r w:rsidRPr="00A93A56">
        <w:rPr>
          <w:rFonts w:ascii="SimSun" w:hAnsi="SimSun" w:hint="eastAsia"/>
          <w:sz w:val="21"/>
          <w:szCs w:val="21"/>
        </w:rPr>
        <w:t>领域中的</w:t>
      </w:r>
      <w:r>
        <w:rPr>
          <w:rFonts w:ascii="SimSun" w:hAnsi="SimSun" w:hint="eastAsia"/>
          <w:sz w:val="21"/>
          <w:szCs w:val="21"/>
        </w:rPr>
        <w:t>灵活性</w:t>
      </w:r>
      <w:r w:rsidRPr="00E4603F">
        <w:rPr>
          <w:rFonts w:ascii="SimSun" w:hAnsi="SimSun" w:hint="eastAsia"/>
          <w:sz w:val="21"/>
          <w:szCs w:val="21"/>
        </w:rPr>
        <w:t>；</w:t>
      </w:r>
      <w:r w:rsidRPr="00A93A56">
        <w:rPr>
          <w:rFonts w:ascii="SimSun" w:hAnsi="SimSun" w:hint="eastAsia"/>
          <w:sz w:val="21"/>
          <w:szCs w:val="21"/>
        </w:rPr>
        <w:t>知识产权与</w:t>
      </w:r>
      <w:r w:rsidRPr="00E4603F">
        <w:rPr>
          <w:rFonts w:ascii="SimSun" w:hAnsi="SimSun" w:hint="eastAsia"/>
          <w:sz w:val="21"/>
          <w:szCs w:val="21"/>
        </w:rPr>
        <w:t>人权、专利和公共卫生</w:t>
      </w:r>
      <w:r w:rsidRPr="00A93A56">
        <w:rPr>
          <w:rFonts w:ascii="SimSun" w:hAnsi="SimSun" w:hint="eastAsia"/>
          <w:sz w:val="21"/>
          <w:szCs w:val="21"/>
        </w:rPr>
        <w:t>；灵活性在</w:t>
      </w:r>
      <w:r w:rsidRPr="00E4603F">
        <w:rPr>
          <w:rFonts w:ascii="SimSun" w:hAnsi="SimSun" w:hint="eastAsia"/>
          <w:sz w:val="21"/>
          <w:szCs w:val="21"/>
        </w:rPr>
        <w:t>公共卫生领域的</w:t>
      </w:r>
      <w:r w:rsidRPr="00A93A56">
        <w:rPr>
          <w:rFonts w:ascii="SimSun" w:hAnsi="SimSun" w:hint="eastAsia"/>
          <w:sz w:val="21"/>
          <w:szCs w:val="21"/>
        </w:rPr>
        <w:t>使用</w:t>
      </w:r>
      <w:r>
        <w:rPr>
          <w:rFonts w:ascii="SimSun" w:hAnsi="SimSun" w:hint="eastAsia"/>
          <w:sz w:val="21"/>
          <w:szCs w:val="21"/>
        </w:rPr>
        <w:t>；版权</w:t>
      </w:r>
      <w:r w:rsidRPr="00A93A56">
        <w:rPr>
          <w:rFonts w:ascii="SimSun" w:hAnsi="SimSun" w:hint="eastAsia"/>
          <w:sz w:val="21"/>
          <w:szCs w:val="21"/>
        </w:rPr>
        <w:t>和</w:t>
      </w:r>
      <w:r w:rsidRPr="00E4603F">
        <w:rPr>
          <w:rFonts w:ascii="SimSun" w:hAnsi="SimSun" w:hint="eastAsia"/>
          <w:sz w:val="21"/>
          <w:szCs w:val="21"/>
        </w:rPr>
        <w:t>文化商品</w:t>
      </w:r>
      <w:r w:rsidRPr="00A93A56">
        <w:rPr>
          <w:rFonts w:ascii="SimSun" w:hAnsi="SimSun" w:hint="eastAsia"/>
          <w:sz w:val="21"/>
          <w:szCs w:val="21"/>
        </w:rPr>
        <w:t>的获取以及受</w:t>
      </w:r>
      <w:r w:rsidRPr="00E4603F">
        <w:rPr>
          <w:rFonts w:ascii="SimSun" w:hAnsi="SimSun" w:hint="eastAsia"/>
          <w:sz w:val="21"/>
          <w:szCs w:val="21"/>
        </w:rPr>
        <w:t>教育</w:t>
      </w:r>
      <w:r w:rsidRPr="00A93A56">
        <w:rPr>
          <w:rFonts w:ascii="SimSun" w:hAnsi="SimSun" w:hint="eastAsia"/>
          <w:sz w:val="21"/>
          <w:szCs w:val="21"/>
        </w:rPr>
        <w:t>的权利</w:t>
      </w:r>
      <w:r>
        <w:rPr>
          <w:rFonts w:ascii="SimSun" w:hAnsi="SimSun" w:hint="eastAsia"/>
          <w:sz w:val="21"/>
          <w:szCs w:val="21"/>
        </w:rPr>
        <w:t>；技术保护措施和版权及相关权</w:t>
      </w:r>
      <w:r w:rsidRPr="00A93A56">
        <w:rPr>
          <w:rFonts w:ascii="SimSun" w:hAnsi="SimSun" w:hint="eastAsia"/>
          <w:sz w:val="21"/>
          <w:szCs w:val="21"/>
        </w:rPr>
        <w:t>的例外</w:t>
      </w:r>
      <w:r>
        <w:rPr>
          <w:rFonts w:ascii="SimSun" w:hAnsi="SimSun" w:hint="eastAsia"/>
          <w:sz w:val="21"/>
          <w:szCs w:val="21"/>
        </w:rPr>
        <w:t>；</w:t>
      </w:r>
      <w:r>
        <w:rPr>
          <w:rFonts w:ascii="SimSun" w:hAnsi="SimSun"/>
          <w:sz w:val="21"/>
          <w:szCs w:val="21"/>
        </w:rPr>
        <w:t>21</w:t>
      </w:r>
      <w:r w:rsidRPr="00E4603F">
        <w:rPr>
          <w:rFonts w:ascii="SimSun" w:hAnsi="SimSun" w:hint="eastAsia"/>
          <w:sz w:val="21"/>
          <w:szCs w:val="21"/>
        </w:rPr>
        <w:t>世纪</w:t>
      </w:r>
      <w:r w:rsidRPr="00A93A56">
        <w:rPr>
          <w:rFonts w:ascii="SimSun" w:hAnsi="SimSun" w:hint="eastAsia"/>
          <w:sz w:val="21"/>
          <w:szCs w:val="21"/>
        </w:rPr>
        <w:t>的</w:t>
      </w:r>
      <w:r>
        <w:rPr>
          <w:rFonts w:ascii="SimSun" w:hAnsi="SimSun" w:hint="eastAsia"/>
          <w:sz w:val="21"/>
          <w:szCs w:val="21"/>
        </w:rPr>
        <w:t>版权</w:t>
      </w:r>
      <w:r w:rsidRPr="00A93A56">
        <w:rPr>
          <w:rFonts w:ascii="SimSun" w:hAnsi="SimSun" w:hint="eastAsia"/>
          <w:sz w:val="21"/>
          <w:szCs w:val="21"/>
        </w:rPr>
        <w:t>、</w:t>
      </w:r>
      <w:r>
        <w:rPr>
          <w:rFonts w:ascii="SimSun" w:hAnsi="SimSun" w:hint="eastAsia"/>
          <w:sz w:val="21"/>
          <w:szCs w:val="21"/>
        </w:rPr>
        <w:t>互联网和</w:t>
      </w:r>
      <w:r w:rsidRPr="00E4603F">
        <w:rPr>
          <w:rFonts w:ascii="SimSun" w:hAnsi="SimSun" w:hint="eastAsia"/>
          <w:sz w:val="21"/>
          <w:szCs w:val="21"/>
        </w:rPr>
        <w:t>信息</w:t>
      </w:r>
      <w:r w:rsidRPr="00A93A56">
        <w:rPr>
          <w:rFonts w:ascii="SimSun" w:hAnsi="SimSun" w:hint="eastAsia"/>
          <w:sz w:val="21"/>
          <w:szCs w:val="21"/>
        </w:rPr>
        <w:t>获取</w:t>
      </w:r>
      <w:r>
        <w:rPr>
          <w:rFonts w:ascii="SimSun" w:hAnsi="SimSun" w:hint="eastAsia"/>
          <w:sz w:val="21"/>
          <w:szCs w:val="21"/>
        </w:rPr>
        <w:t>；知识产权</w:t>
      </w:r>
      <w:r w:rsidRPr="00A93A56">
        <w:rPr>
          <w:rFonts w:ascii="SimSun" w:hAnsi="SimSun" w:hint="eastAsia"/>
          <w:sz w:val="21"/>
          <w:szCs w:val="21"/>
        </w:rPr>
        <w:t>与</w:t>
      </w:r>
      <w:r w:rsidRPr="00E4603F">
        <w:rPr>
          <w:rFonts w:ascii="SimSun" w:hAnsi="SimSun" w:hint="eastAsia"/>
          <w:sz w:val="21"/>
          <w:szCs w:val="21"/>
        </w:rPr>
        <w:t>技术转让</w:t>
      </w:r>
      <w:r w:rsidRPr="00A93A56">
        <w:rPr>
          <w:rFonts w:ascii="SimSun" w:hAnsi="SimSun" w:hint="eastAsia"/>
          <w:sz w:val="21"/>
          <w:szCs w:val="21"/>
        </w:rPr>
        <w:t>；</w:t>
      </w:r>
      <w:r w:rsidRPr="00E4603F">
        <w:rPr>
          <w:rFonts w:ascii="SimSun" w:hAnsi="SimSun" w:hint="eastAsia"/>
          <w:sz w:val="21"/>
          <w:szCs w:val="21"/>
        </w:rPr>
        <w:t>技术信息</w:t>
      </w:r>
      <w:r w:rsidRPr="00A93A56">
        <w:rPr>
          <w:rFonts w:ascii="SimSun" w:hAnsi="SimSun" w:hint="eastAsia"/>
          <w:sz w:val="21"/>
          <w:szCs w:val="21"/>
        </w:rPr>
        <w:t>的使用</w:t>
      </w:r>
      <w:r w:rsidRPr="00E4603F">
        <w:rPr>
          <w:rFonts w:ascii="SimSun" w:hAnsi="SimSun" w:hint="eastAsia"/>
          <w:sz w:val="21"/>
          <w:szCs w:val="21"/>
        </w:rPr>
        <w:t>；</w:t>
      </w:r>
      <w:r w:rsidRPr="00A93A56">
        <w:rPr>
          <w:rFonts w:ascii="SimSun" w:hAnsi="SimSun" w:hint="eastAsia"/>
          <w:sz w:val="21"/>
          <w:szCs w:val="21"/>
        </w:rPr>
        <w:t>知识产权与</w:t>
      </w:r>
      <w:r w:rsidRPr="00E4603F">
        <w:rPr>
          <w:rFonts w:ascii="SimSun" w:hAnsi="SimSun" w:hint="eastAsia"/>
          <w:sz w:val="21"/>
          <w:szCs w:val="21"/>
        </w:rPr>
        <w:t>反托拉斯法</w:t>
      </w:r>
      <w:r>
        <w:rPr>
          <w:rFonts w:ascii="SimSun" w:hAnsi="SimSun" w:hint="eastAsia"/>
          <w:sz w:val="21"/>
          <w:szCs w:val="21"/>
        </w:rPr>
        <w:t>；</w:t>
      </w:r>
      <w:r w:rsidRPr="00E4603F">
        <w:rPr>
          <w:rFonts w:ascii="SimSun" w:hAnsi="SimSun" w:hint="eastAsia"/>
          <w:sz w:val="21"/>
          <w:szCs w:val="21"/>
        </w:rPr>
        <w:t>发展中国家</w:t>
      </w:r>
      <w:r w:rsidRPr="00A93A56">
        <w:rPr>
          <w:rFonts w:ascii="SimSun" w:hAnsi="SimSun" w:hint="eastAsia"/>
          <w:sz w:val="21"/>
          <w:szCs w:val="21"/>
        </w:rPr>
        <w:t>的知识产权执法</w:t>
      </w:r>
      <w:r>
        <w:rPr>
          <w:rFonts w:ascii="SimSun" w:hAnsi="SimSun" w:hint="eastAsia"/>
          <w:sz w:val="21"/>
          <w:szCs w:val="21"/>
        </w:rPr>
        <w:t>；</w:t>
      </w:r>
      <w:r w:rsidRPr="00E4603F">
        <w:rPr>
          <w:rFonts w:ascii="SimSun" w:hAnsi="SimSun" w:hint="eastAsia"/>
          <w:sz w:val="21"/>
          <w:szCs w:val="21"/>
        </w:rPr>
        <w:t>传统知识、</w:t>
      </w:r>
      <w:r>
        <w:rPr>
          <w:rFonts w:ascii="SimSun" w:hAnsi="SimSun" w:hint="eastAsia"/>
          <w:sz w:val="21"/>
          <w:szCs w:val="21"/>
        </w:rPr>
        <w:t>民间文学艺术和其他文化</w:t>
      </w:r>
      <w:r w:rsidRPr="00A93A56">
        <w:rPr>
          <w:rFonts w:ascii="SimSun" w:hAnsi="SimSun" w:hint="eastAsia"/>
          <w:sz w:val="21"/>
          <w:szCs w:val="21"/>
        </w:rPr>
        <w:t>表达的保护与</w:t>
      </w:r>
      <w:r w:rsidRPr="00E4603F">
        <w:rPr>
          <w:rFonts w:ascii="SimSun" w:hAnsi="SimSun" w:hint="eastAsia"/>
          <w:sz w:val="21"/>
          <w:szCs w:val="21"/>
        </w:rPr>
        <w:t>遗传资源</w:t>
      </w:r>
      <w:r w:rsidRPr="00A93A56">
        <w:rPr>
          <w:rFonts w:ascii="SimSun" w:hAnsi="SimSun" w:hint="eastAsia"/>
          <w:sz w:val="21"/>
          <w:szCs w:val="21"/>
        </w:rPr>
        <w:t>的获取，</w:t>
      </w:r>
      <w:r w:rsidRPr="00E4603F">
        <w:rPr>
          <w:rFonts w:ascii="SimSun" w:hAnsi="SimSun" w:hint="eastAsia"/>
          <w:sz w:val="21"/>
          <w:szCs w:val="21"/>
        </w:rPr>
        <w:t>等等。这是一些</w:t>
      </w:r>
      <w:r w:rsidRPr="00A93A56">
        <w:rPr>
          <w:rFonts w:ascii="SimSun" w:hAnsi="SimSun" w:hint="eastAsia"/>
          <w:sz w:val="21"/>
          <w:szCs w:val="21"/>
        </w:rPr>
        <w:t>已经开发并将在国家一级推出的专门</w:t>
      </w:r>
      <w:r>
        <w:rPr>
          <w:rFonts w:ascii="SimSun" w:hAnsi="SimSun" w:hint="eastAsia"/>
          <w:sz w:val="21"/>
          <w:szCs w:val="21"/>
        </w:rPr>
        <w:t>模块，</w:t>
      </w:r>
      <w:r w:rsidRPr="00A93A56">
        <w:rPr>
          <w:rFonts w:ascii="SimSun" w:hAnsi="SimSun" w:hint="eastAsia"/>
          <w:sz w:val="21"/>
          <w:szCs w:val="21"/>
        </w:rPr>
        <w:t>旨在使人们深入了解</w:t>
      </w:r>
      <w:r>
        <w:rPr>
          <w:rFonts w:ascii="SimSun" w:hAnsi="SimSun" w:hint="eastAsia"/>
          <w:sz w:val="21"/>
          <w:szCs w:val="21"/>
        </w:rPr>
        <w:t>知识产权发展层面</w:t>
      </w:r>
      <w:r w:rsidRPr="00A93A56">
        <w:rPr>
          <w:rFonts w:ascii="SimSun" w:hAnsi="SimSun" w:hint="eastAsia"/>
          <w:sz w:val="21"/>
          <w:szCs w:val="21"/>
        </w:rPr>
        <w:t>的问题</w:t>
      </w:r>
      <w:r>
        <w:rPr>
          <w:rFonts w:ascii="SimSun" w:hAnsi="SimSun" w:hint="eastAsia"/>
          <w:sz w:val="21"/>
          <w:szCs w:val="21"/>
        </w:rPr>
        <w:t>。</w:t>
      </w:r>
      <w:r w:rsidRPr="00A93A56">
        <w:rPr>
          <w:rFonts w:ascii="SimSun" w:hAnsi="SimSun" w:hint="eastAsia"/>
          <w:sz w:val="21"/>
          <w:szCs w:val="21"/>
        </w:rPr>
        <w:t>迄今</w:t>
      </w:r>
      <w:r>
        <w:rPr>
          <w:rFonts w:ascii="SimSun" w:hAnsi="SimSun" w:hint="eastAsia"/>
          <w:sz w:val="21"/>
          <w:szCs w:val="21"/>
        </w:rPr>
        <w:t>为止，</w:t>
      </w:r>
      <w:r w:rsidRPr="00A93A56">
        <w:rPr>
          <w:rFonts w:ascii="SimSun" w:hAnsi="SimSun" w:hint="eastAsia"/>
          <w:sz w:val="21"/>
          <w:szCs w:val="21"/>
        </w:rPr>
        <w:t>这些模块在受益国受到好评</w:t>
      </w:r>
      <w:r w:rsidRPr="00E4603F">
        <w:rPr>
          <w:rFonts w:ascii="SimSun" w:hAnsi="SimSun" w:hint="eastAsia"/>
          <w:sz w:val="21"/>
          <w:szCs w:val="21"/>
        </w:rPr>
        <w:t>。</w:t>
      </w:r>
      <w:r w:rsidRPr="00A93A56">
        <w:rPr>
          <w:rFonts w:ascii="SimSun" w:hAnsi="SimSun" w:hint="eastAsia"/>
          <w:sz w:val="21"/>
          <w:szCs w:val="21"/>
        </w:rPr>
        <w:t>之后</w:t>
      </w:r>
      <w:r w:rsidRPr="00E4603F">
        <w:rPr>
          <w:rFonts w:ascii="SimSun" w:hAnsi="SimSun" w:hint="eastAsia"/>
          <w:sz w:val="21"/>
          <w:szCs w:val="21"/>
        </w:rPr>
        <w:t>秘书处</w:t>
      </w:r>
      <w:r w:rsidRPr="00A93A56">
        <w:rPr>
          <w:rFonts w:ascii="SimSun" w:hAnsi="SimSun" w:hint="eastAsia"/>
          <w:sz w:val="21"/>
          <w:szCs w:val="21"/>
        </w:rPr>
        <w:t>谈到</w:t>
      </w:r>
      <w:r w:rsidRPr="00E4603F">
        <w:rPr>
          <w:rFonts w:ascii="SimSun" w:hAnsi="SimSun" w:hint="eastAsia"/>
          <w:sz w:val="21"/>
          <w:szCs w:val="21"/>
        </w:rPr>
        <w:t>巴西代表团</w:t>
      </w:r>
      <w:r w:rsidRPr="00A93A56">
        <w:rPr>
          <w:rFonts w:ascii="SimSun" w:hAnsi="SimSun" w:hint="eastAsia"/>
          <w:sz w:val="21"/>
          <w:szCs w:val="21"/>
        </w:rPr>
        <w:t>提出的有关在合作期结束后聘用特别顾问可能带来的财务影响</w:t>
      </w:r>
      <w:r w:rsidRPr="00E4603F">
        <w:rPr>
          <w:rFonts w:ascii="SimSun" w:hAnsi="SimSun" w:hint="eastAsia"/>
          <w:sz w:val="21"/>
          <w:szCs w:val="21"/>
        </w:rPr>
        <w:t>问题。</w:t>
      </w:r>
      <w:r>
        <w:rPr>
          <w:rFonts w:ascii="SimSun" w:hAnsi="SimSun" w:hint="eastAsia"/>
          <w:sz w:val="21"/>
          <w:szCs w:val="21"/>
        </w:rPr>
        <w:t>秘书处澄清说，</w:t>
      </w:r>
      <w:r w:rsidRPr="00A93A56">
        <w:rPr>
          <w:rFonts w:ascii="SimSun" w:hAnsi="SimSun" w:hint="eastAsia"/>
          <w:sz w:val="21"/>
          <w:szCs w:val="21"/>
        </w:rPr>
        <w:t>仅</w:t>
      </w:r>
      <w:r>
        <w:rPr>
          <w:rFonts w:ascii="SimSun" w:hAnsi="SimSun" w:hint="eastAsia"/>
          <w:sz w:val="21"/>
          <w:szCs w:val="21"/>
        </w:rPr>
        <w:t>会</w:t>
      </w:r>
      <w:r w:rsidRPr="00A93A56">
        <w:rPr>
          <w:rFonts w:ascii="SimSun" w:hAnsi="SimSun" w:hint="eastAsia"/>
          <w:sz w:val="21"/>
          <w:szCs w:val="21"/>
        </w:rPr>
        <w:t>涉及到</w:t>
      </w:r>
      <w:r w:rsidRPr="00E4603F">
        <w:rPr>
          <w:rFonts w:ascii="SimSun" w:hAnsi="SimSun" w:hint="eastAsia"/>
          <w:sz w:val="21"/>
          <w:szCs w:val="21"/>
        </w:rPr>
        <w:t>多米尼加</w:t>
      </w:r>
      <w:r>
        <w:rPr>
          <w:rFonts w:ascii="SimSun" w:hAnsi="SimSun" w:hint="eastAsia"/>
          <w:sz w:val="21"/>
          <w:szCs w:val="21"/>
        </w:rPr>
        <w:t>共和国。</w:t>
      </w:r>
      <w:r w:rsidRPr="00A93A56">
        <w:rPr>
          <w:rFonts w:ascii="SimSun" w:hAnsi="SimSun" w:hint="eastAsia"/>
          <w:sz w:val="21"/>
          <w:szCs w:val="21"/>
        </w:rPr>
        <w:t>由此而造成的</w:t>
      </w:r>
      <w:r>
        <w:rPr>
          <w:rFonts w:ascii="SimSun" w:hAnsi="SimSun" w:hint="eastAsia"/>
          <w:sz w:val="21"/>
          <w:szCs w:val="21"/>
        </w:rPr>
        <w:t>财</w:t>
      </w:r>
      <w:r w:rsidRPr="00A93A56">
        <w:rPr>
          <w:rFonts w:ascii="SimSun" w:hAnsi="SimSun" w:hint="eastAsia"/>
          <w:sz w:val="21"/>
          <w:szCs w:val="21"/>
        </w:rPr>
        <w:t>务</w:t>
      </w:r>
      <w:r w:rsidRPr="00E4603F">
        <w:rPr>
          <w:rFonts w:ascii="SimSun" w:hAnsi="SimSun" w:hint="eastAsia"/>
          <w:sz w:val="21"/>
          <w:szCs w:val="21"/>
        </w:rPr>
        <w:t>影响不会</w:t>
      </w:r>
      <w:r w:rsidRPr="00A93A56">
        <w:rPr>
          <w:rFonts w:ascii="SimSun" w:hAnsi="SimSun" w:hint="eastAsia"/>
          <w:sz w:val="21"/>
          <w:szCs w:val="21"/>
        </w:rPr>
        <w:t>很</w:t>
      </w:r>
      <w:r>
        <w:rPr>
          <w:rFonts w:ascii="SimSun" w:hAnsi="SimSun" w:hint="eastAsia"/>
          <w:sz w:val="21"/>
          <w:szCs w:val="21"/>
        </w:rPr>
        <w:t>大，</w:t>
      </w:r>
      <w:r w:rsidRPr="00A93A56">
        <w:rPr>
          <w:rFonts w:ascii="SimSun" w:hAnsi="SimSun" w:hint="eastAsia"/>
          <w:sz w:val="21"/>
          <w:szCs w:val="21"/>
        </w:rPr>
        <w:t>我们可以</w:t>
      </w:r>
      <w:r>
        <w:rPr>
          <w:rFonts w:ascii="SimSun" w:hAnsi="SimSun" w:hint="eastAsia"/>
          <w:sz w:val="21"/>
          <w:szCs w:val="21"/>
        </w:rPr>
        <w:t>通过某些</w:t>
      </w:r>
      <w:r w:rsidRPr="00A93A56">
        <w:rPr>
          <w:rFonts w:ascii="SimSun" w:hAnsi="SimSun" w:hint="eastAsia"/>
          <w:sz w:val="21"/>
          <w:szCs w:val="21"/>
        </w:rPr>
        <w:t>具有成本效益的</w:t>
      </w:r>
      <w:r w:rsidRPr="00E4603F">
        <w:rPr>
          <w:rFonts w:ascii="SimSun" w:hAnsi="SimSun" w:hint="eastAsia"/>
          <w:sz w:val="21"/>
          <w:szCs w:val="21"/>
        </w:rPr>
        <w:t>措施</w:t>
      </w:r>
      <w:r w:rsidRPr="00A93A56">
        <w:rPr>
          <w:rFonts w:ascii="SimSun" w:hAnsi="SimSun" w:hint="eastAsia"/>
          <w:sz w:val="21"/>
          <w:szCs w:val="21"/>
        </w:rPr>
        <w:t>加以解决</w:t>
      </w:r>
      <w:r>
        <w:rPr>
          <w:rFonts w:ascii="SimSun" w:hAnsi="SimSun" w:hint="eastAsia"/>
          <w:sz w:val="21"/>
          <w:szCs w:val="21"/>
        </w:rPr>
        <w:t>。在</w:t>
      </w:r>
      <w:r w:rsidRPr="00A93A56">
        <w:rPr>
          <w:rFonts w:ascii="SimSun" w:hAnsi="SimSun" w:hint="eastAsia"/>
          <w:sz w:val="21"/>
          <w:szCs w:val="21"/>
        </w:rPr>
        <w:t>现</w:t>
      </w:r>
      <w:r>
        <w:rPr>
          <w:rFonts w:ascii="SimSun" w:hAnsi="SimSun" w:hint="eastAsia"/>
          <w:sz w:val="21"/>
          <w:szCs w:val="21"/>
        </w:rPr>
        <w:t>阶段，秘书处</w:t>
      </w:r>
      <w:r w:rsidRPr="00E4603F">
        <w:rPr>
          <w:rFonts w:ascii="SimSun" w:hAnsi="SimSun" w:hint="eastAsia"/>
          <w:sz w:val="21"/>
          <w:szCs w:val="21"/>
        </w:rPr>
        <w:t>认为</w:t>
      </w:r>
      <w:r w:rsidRPr="00A93A56">
        <w:rPr>
          <w:rFonts w:ascii="SimSun" w:hAnsi="SimSun" w:hint="eastAsia"/>
          <w:sz w:val="21"/>
          <w:szCs w:val="21"/>
        </w:rPr>
        <w:t>没</w:t>
      </w:r>
      <w:r>
        <w:rPr>
          <w:rFonts w:ascii="SimSun" w:hAnsi="SimSun" w:hint="eastAsia"/>
          <w:sz w:val="21"/>
          <w:szCs w:val="21"/>
        </w:rPr>
        <w:t>有</w:t>
      </w:r>
      <w:r w:rsidRPr="00A93A56">
        <w:rPr>
          <w:rFonts w:ascii="SimSun" w:hAnsi="SimSun" w:hint="eastAsia"/>
          <w:sz w:val="21"/>
          <w:szCs w:val="21"/>
        </w:rPr>
        <w:t>必</w:t>
      </w:r>
      <w:r w:rsidRPr="00E4603F">
        <w:rPr>
          <w:rFonts w:ascii="SimSun" w:hAnsi="SimSun" w:hint="eastAsia"/>
          <w:sz w:val="21"/>
          <w:szCs w:val="21"/>
        </w:rPr>
        <w:t>要</w:t>
      </w:r>
      <w:r w:rsidRPr="00A93A56">
        <w:rPr>
          <w:rFonts w:ascii="SimSun" w:hAnsi="SimSun" w:hint="eastAsia"/>
          <w:sz w:val="21"/>
          <w:szCs w:val="21"/>
        </w:rPr>
        <w:t>对该</w:t>
      </w:r>
      <w:r w:rsidRPr="00E4603F">
        <w:rPr>
          <w:rFonts w:ascii="SimSun" w:hAnsi="SimSun" w:hint="eastAsia"/>
          <w:sz w:val="21"/>
          <w:szCs w:val="21"/>
        </w:rPr>
        <w:t>项目提出一项</w:t>
      </w:r>
      <w:r w:rsidRPr="00A93A56">
        <w:rPr>
          <w:rFonts w:ascii="SimSun" w:hAnsi="SimSun" w:hint="eastAsia"/>
          <w:sz w:val="21"/>
          <w:szCs w:val="21"/>
        </w:rPr>
        <w:t>预算</w:t>
      </w:r>
      <w:r>
        <w:rPr>
          <w:rFonts w:ascii="SimSun" w:hAnsi="SimSun" w:hint="eastAsia"/>
          <w:sz w:val="21"/>
          <w:szCs w:val="21"/>
        </w:rPr>
        <w:t>修正案</w:t>
      </w:r>
      <w:r w:rsidRPr="00E4603F">
        <w:rPr>
          <w:rFonts w:ascii="SimSun" w:hAnsi="SimSun" w:hint="eastAsia"/>
          <w:sz w:val="21"/>
          <w:szCs w:val="21"/>
        </w:rPr>
        <w:t>。</w:t>
      </w:r>
      <w:r w:rsidRPr="00A93A56">
        <w:rPr>
          <w:rFonts w:ascii="SimSun" w:hAnsi="SimSun" w:hint="eastAsia"/>
          <w:sz w:val="21"/>
          <w:szCs w:val="21"/>
        </w:rPr>
        <w:t>在</w:t>
      </w:r>
      <w:r>
        <w:rPr>
          <w:rFonts w:ascii="SimSun" w:hAnsi="SimSun" w:hint="eastAsia"/>
          <w:sz w:val="21"/>
          <w:szCs w:val="21"/>
        </w:rPr>
        <w:t>谈到</w:t>
      </w:r>
      <w:r w:rsidRPr="00A93A56">
        <w:rPr>
          <w:rFonts w:ascii="SimSun" w:hAnsi="SimSun" w:hint="eastAsia"/>
          <w:sz w:val="21"/>
          <w:szCs w:val="21"/>
        </w:rPr>
        <w:t>美利坚合众国</w:t>
      </w:r>
      <w:r>
        <w:rPr>
          <w:rFonts w:ascii="SimSun" w:hAnsi="SimSun" w:hint="eastAsia"/>
          <w:sz w:val="21"/>
          <w:szCs w:val="21"/>
        </w:rPr>
        <w:t>代表团所</w:t>
      </w:r>
      <w:r w:rsidRPr="00A93A56">
        <w:rPr>
          <w:rFonts w:ascii="SimSun" w:hAnsi="SimSun" w:hint="eastAsia"/>
          <w:sz w:val="21"/>
          <w:szCs w:val="21"/>
        </w:rPr>
        <w:t>发表的意见</w:t>
      </w:r>
      <w:r w:rsidRPr="00E4603F">
        <w:rPr>
          <w:rFonts w:ascii="SimSun" w:hAnsi="SimSun" w:hint="eastAsia"/>
          <w:sz w:val="21"/>
          <w:szCs w:val="21"/>
        </w:rPr>
        <w:t>时，秘书处重申</w:t>
      </w:r>
      <w:r w:rsidRPr="00A93A56">
        <w:rPr>
          <w:rFonts w:ascii="SimSun" w:hAnsi="SimSun" w:hint="eastAsia"/>
          <w:sz w:val="21"/>
          <w:szCs w:val="21"/>
        </w:rPr>
        <w:t>在进</w:t>
      </w:r>
      <w:r w:rsidRPr="00E4603F">
        <w:rPr>
          <w:rFonts w:ascii="SimSun" w:hAnsi="SimSun" w:hint="eastAsia"/>
          <w:sz w:val="21"/>
          <w:szCs w:val="21"/>
        </w:rPr>
        <w:t>行技术援助</w:t>
      </w:r>
      <w:r w:rsidRPr="00A93A56">
        <w:rPr>
          <w:rFonts w:ascii="SimSun" w:hAnsi="SimSun" w:hint="eastAsia"/>
          <w:sz w:val="21"/>
          <w:szCs w:val="21"/>
        </w:rPr>
        <w:t>时，</w:t>
      </w:r>
      <w:r>
        <w:rPr>
          <w:rFonts w:ascii="SimSun" w:hAnsi="SimSun" w:hint="eastAsia"/>
          <w:sz w:val="21"/>
          <w:szCs w:val="21"/>
        </w:rPr>
        <w:t>特别是</w:t>
      </w:r>
      <w:r w:rsidRPr="00A93A56">
        <w:rPr>
          <w:rFonts w:ascii="SimSun" w:hAnsi="SimSun" w:hint="eastAsia"/>
          <w:sz w:val="21"/>
          <w:szCs w:val="21"/>
        </w:rPr>
        <w:t>在向</w:t>
      </w:r>
      <w:r>
        <w:rPr>
          <w:rFonts w:ascii="SimSun" w:hAnsi="SimSun" w:hint="eastAsia"/>
          <w:sz w:val="21"/>
          <w:szCs w:val="21"/>
        </w:rPr>
        <w:t>发展中国家</w:t>
      </w:r>
      <w:r w:rsidRPr="00A93A56">
        <w:rPr>
          <w:rFonts w:ascii="SimSun" w:hAnsi="SimSun" w:hint="eastAsia"/>
          <w:sz w:val="21"/>
          <w:szCs w:val="21"/>
        </w:rPr>
        <w:t>提供技术援助时往往会</w:t>
      </w:r>
      <w:r>
        <w:rPr>
          <w:rFonts w:ascii="SimSun" w:hAnsi="SimSun" w:hint="eastAsia"/>
          <w:sz w:val="21"/>
          <w:szCs w:val="21"/>
        </w:rPr>
        <w:t>出现</w:t>
      </w:r>
      <w:r w:rsidRPr="00A93A56">
        <w:rPr>
          <w:rFonts w:ascii="SimSun" w:hAnsi="SimSun" w:hint="eastAsia"/>
          <w:sz w:val="21"/>
          <w:szCs w:val="21"/>
        </w:rPr>
        <w:t>一些</w:t>
      </w:r>
      <w:r>
        <w:rPr>
          <w:rFonts w:ascii="SimSun" w:hAnsi="SimSun" w:hint="eastAsia"/>
          <w:sz w:val="21"/>
          <w:szCs w:val="21"/>
        </w:rPr>
        <w:t>问题。</w:t>
      </w:r>
      <w:r w:rsidRPr="00A93A56">
        <w:rPr>
          <w:rFonts w:ascii="SimSun" w:hAnsi="SimSun" w:hint="eastAsia"/>
          <w:sz w:val="21"/>
          <w:szCs w:val="21"/>
        </w:rPr>
        <w:t>就初创知识产权</w:t>
      </w:r>
      <w:r w:rsidRPr="00E4603F">
        <w:rPr>
          <w:rFonts w:ascii="SimSun" w:hAnsi="SimSun" w:hint="eastAsia"/>
          <w:sz w:val="21"/>
          <w:szCs w:val="21"/>
        </w:rPr>
        <w:t>学院</w:t>
      </w:r>
      <w:r w:rsidRPr="00A93A56">
        <w:rPr>
          <w:rFonts w:ascii="SimSun" w:hAnsi="SimSun" w:hint="eastAsia"/>
          <w:sz w:val="21"/>
          <w:szCs w:val="21"/>
        </w:rPr>
        <w:t>而言</w:t>
      </w:r>
      <w:r>
        <w:rPr>
          <w:rFonts w:ascii="SimSun" w:hAnsi="SimSun" w:hint="eastAsia"/>
          <w:sz w:val="21"/>
          <w:szCs w:val="21"/>
        </w:rPr>
        <w:t>，培训的目标群体包括培训机构</w:t>
      </w:r>
      <w:r w:rsidRPr="00E4603F">
        <w:rPr>
          <w:rFonts w:ascii="SimSun" w:hAnsi="SimSun" w:hint="eastAsia"/>
          <w:sz w:val="21"/>
          <w:szCs w:val="21"/>
        </w:rPr>
        <w:t>的协调员</w:t>
      </w:r>
      <w:r w:rsidRPr="00A93A56">
        <w:rPr>
          <w:rFonts w:ascii="SimSun" w:hAnsi="SimSun" w:hint="eastAsia"/>
          <w:sz w:val="21"/>
          <w:szCs w:val="21"/>
        </w:rPr>
        <w:t>和培训人员</w:t>
      </w:r>
      <w:r>
        <w:rPr>
          <w:rFonts w:ascii="SimSun" w:hAnsi="SimSun" w:hint="eastAsia"/>
          <w:sz w:val="21"/>
          <w:szCs w:val="21"/>
        </w:rPr>
        <w:t>。国家协调员的数</w:t>
      </w:r>
      <w:r w:rsidRPr="00A93A56">
        <w:rPr>
          <w:rFonts w:ascii="SimSun" w:hAnsi="SimSun" w:hint="eastAsia"/>
          <w:sz w:val="21"/>
          <w:szCs w:val="21"/>
        </w:rPr>
        <w:t>目随着培训时间的减少而</w:t>
      </w:r>
      <w:r>
        <w:rPr>
          <w:rFonts w:ascii="SimSun" w:hAnsi="SimSun" w:hint="eastAsia"/>
          <w:sz w:val="21"/>
          <w:szCs w:val="21"/>
        </w:rPr>
        <w:t>增加</w:t>
      </w:r>
      <w:r w:rsidRPr="00A93A56">
        <w:rPr>
          <w:rFonts w:ascii="SimSun" w:hAnsi="SimSun" w:hint="eastAsia"/>
          <w:sz w:val="21"/>
          <w:szCs w:val="21"/>
        </w:rPr>
        <w:t>到</w:t>
      </w:r>
      <w:r>
        <w:rPr>
          <w:rFonts w:ascii="SimSun" w:hAnsi="SimSun" w:hint="eastAsia"/>
          <w:sz w:val="21"/>
          <w:szCs w:val="21"/>
        </w:rPr>
        <w:t>两</w:t>
      </w:r>
      <w:r w:rsidRPr="00A93A56">
        <w:rPr>
          <w:rFonts w:ascii="SimSun" w:hAnsi="SimSun" w:hint="eastAsia"/>
          <w:sz w:val="21"/>
          <w:szCs w:val="21"/>
        </w:rPr>
        <w:t>至</w:t>
      </w:r>
      <w:r w:rsidRPr="00E4603F">
        <w:rPr>
          <w:rFonts w:ascii="SimSun" w:hAnsi="SimSun" w:hint="eastAsia"/>
          <w:sz w:val="21"/>
          <w:szCs w:val="21"/>
        </w:rPr>
        <w:t>三</w:t>
      </w:r>
      <w:r w:rsidRPr="00A93A56">
        <w:rPr>
          <w:rFonts w:ascii="SimSun" w:hAnsi="SimSun" w:hint="eastAsia"/>
          <w:sz w:val="21"/>
          <w:szCs w:val="21"/>
        </w:rPr>
        <w:t>个</w:t>
      </w:r>
      <w:r w:rsidRPr="00E4603F">
        <w:rPr>
          <w:rFonts w:ascii="SimSun" w:hAnsi="SimSun" w:hint="eastAsia"/>
          <w:sz w:val="21"/>
          <w:szCs w:val="21"/>
        </w:rPr>
        <w:t>。</w:t>
      </w:r>
      <w:r w:rsidRPr="00A93A56">
        <w:rPr>
          <w:rFonts w:ascii="SimSun" w:hAnsi="SimSun" w:hint="eastAsia"/>
          <w:sz w:val="21"/>
          <w:szCs w:val="21"/>
        </w:rPr>
        <w:t>鉴于存在着部分培训人员可能最终离开学院的风险，应增加这批人员的数量。</w:t>
      </w:r>
    </w:p>
    <w:p w:rsidR="00A93A56" w:rsidRPr="00A93A56" w:rsidRDefault="00A93A56" w:rsidP="00A93A56">
      <w:pPr>
        <w:spacing w:afterLines="50" w:after="120" w:line="340" w:lineRule="atLeast"/>
        <w:jc w:val="both"/>
        <w:rPr>
          <w:rFonts w:ascii="SimSun" w:hAnsi="SimSun"/>
          <w:sz w:val="21"/>
          <w:szCs w:val="21"/>
        </w:rPr>
      </w:pPr>
      <w:r>
        <w:rPr>
          <w:rFonts w:ascii="SimSun" w:hAnsi="SimSun"/>
          <w:sz w:val="21"/>
          <w:szCs w:val="21"/>
        </w:rPr>
        <w:t>44</w:t>
      </w:r>
      <w:r w:rsidRPr="0078678D">
        <w:rPr>
          <w:rFonts w:ascii="SimSun" w:hAnsi="SimSun"/>
          <w:sz w:val="21"/>
          <w:szCs w:val="21"/>
        </w:rPr>
        <w:t>.</w:t>
      </w:r>
      <w:r w:rsidRPr="0078678D">
        <w:rPr>
          <w:rFonts w:ascii="SimSun" w:hAnsi="SimSun"/>
          <w:sz w:val="21"/>
          <w:szCs w:val="21"/>
        </w:rPr>
        <w:tab/>
      </w:r>
      <w:r w:rsidRPr="00133E95">
        <w:rPr>
          <w:rFonts w:ascii="SimSun" w:hAnsi="SimSun" w:hint="eastAsia"/>
          <w:sz w:val="21"/>
          <w:szCs w:val="21"/>
        </w:rPr>
        <w:t>秘书处</w:t>
      </w:r>
      <w:r>
        <w:rPr>
          <w:rFonts w:ascii="SimSun" w:hAnsi="SimSun"/>
          <w:sz w:val="21"/>
          <w:szCs w:val="21"/>
        </w:rPr>
        <w:t>(</w:t>
      </w:r>
      <w:r w:rsidRPr="0078678D">
        <w:rPr>
          <w:rFonts w:ascii="SimSun" w:hAnsi="SimSun"/>
          <w:sz w:val="21"/>
          <w:szCs w:val="21"/>
        </w:rPr>
        <w:t>Baloch</w:t>
      </w:r>
      <w:r w:rsidRPr="00A93A56">
        <w:rPr>
          <w:rFonts w:ascii="SimSun" w:hAnsi="SimSun" w:hint="eastAsia"/>
          <w:sz w:val="21"/>
          <w:szCs w:val="21"/>
        </w:rPr>
        <w:t>先生</w:t>
      </w:r>
      <w:r w:rsidRPr="0078678D">
        <w:rPr>
          <w:rFonts w:ascii="SimSun" w:hAnsi="SimSun"/>
          <w:sz w:val="21"/>
          <w:szCs w:val="21"/>
        </w:rPr>
        <w:t>)</w:t>
      </w:r>
      <w:r>
        <w:rPr>
          <w:rFonts w:ascii="SimSun" w:hAnsi="SimSun" w:hint="eastAsia"/>
          <w:sz w:val="21"/>
          <w:szCs w:val="21"/>
        </w:rPr>
        <w:t>提</w:t>
      </w:r>
      <w:r w:rsidRPr="00A93A56">
        <w:rPr>
          <w:rFonts w:ascii="SimSun" w:hAnsi="SimSun" w:hint="eastAsia"/>
          <w:sz w:val="21"/>
          <w:szCs w:val="21"/>
        </w:rPr>
        <w:t>及得到部分其他代表团支持的西班牙代表团提出的关于及时提供文件以及特别是及时提供</w:t>
      </w:r>
      <w:r w:rsidRPr="00133E95">
        <w:rPr>
          <w:rFonts w:ascii="SimSun" w:hAnsi="SimSun" w:hint="eastAsia"/>
          <w:sz w:val="21"/>
          <w:szCs w:val="21"/>
        </w:rPr>
        <w:t>西班牙</w:t>
      </w:r>
      <w:r w:rsidRPr="00A93A56">
        <w:rPr>
          <w:rFonts w:ascii="SimSun" w:hAnsi="SimSun" w:hint="eastAsia"/>
          <w:sz w:val="21"/>
          <w:szCs w:val="21"/>
        </w:rPr>
        <w:t>文文件</w:t>
      </w:r>
      <w:r>
        <w:rPr>
          <w:rFonts w:ascii="SimSun" w:hAnsi="SimSun" w:hint="eastAsia"/>
          <w:sz w:val="21"/>
          <w:szCs w:val="21"/>
        </w:rPr>
        <w:t>的问题。西班牙代表团询问</w:t>
      </w:r>
      <w:r w:rsidRPr="00A93A56">
        <w:rPr>
          <w:rFonts w:ascii="SimSun" w:hAnsi="SimSun" w:hint="eastAsia"/>
          <w:sz w:val="21"/>
          <w:szCs w:val="21"/>
        </w:rPr>
        <w:t>根据大会决议什么文件可被视为篇幅较长的文件。</w:t>
      </w:r>
      <w:r>
        <w:rPr>
          <w:rFonts w:ascii="SimSun" w:hAnsi="SimSun" w:hint="eastAsia"/>
          <w:sz w:val="21"/>
          <w:szCs w:val="21"/>
        </w:rPr>
        <w:t>秘书处解释说，</w:t>
      </w:r>
      <w:r w:rsidRPr="00A93A56">
        <w:rPr>
          <w:rFonts w:ascii="SimSun" w:hAnsi="SimSun" w:hint="eastAsia"/>
          <w:sz w:val="21"/>
          <w:szCs w:val="21"/>
        </w:rPr>
        <w:t>为在</w:t>
      </w:r>
      <w:r w:rsidRPr="00133E95">
        <w:rPr>
          <w:rFonts w:ascii="SimSun" w:hAnsi="SimSun"/>
          <w:sz w:val="21"/>
          <w:szCs w:val="21"/>
        </w:rPr>
        <w:t>WIPO</w:t>
      </w:r>
      <w:r w:rsidRPr="00A93A56">
        <w:rPr>
          <w:rFonts w:ascii="SimSun" w:hAnsi="SimSun" w:hint="eastAsia"/>
          <w:sz w:val="21"/>
          <w:szCs w:val="21"/>
        </w:rPr>
        <w:t>所有</w:t>
      </w:r>
      <w:r>
        <w:rPr>
          <w:rFonts w:ascii="SimSun" w:hAnsi="SimSun" w:hint="eastAsia"/>
          <w:sz w:val="21"/>
          <w:szCs w:val="21"/>
        </w:rPr>
        <w:t>委员会中</w:t>
      </w:r>
      <w:r w:rsidRPr="00A93A56">
        <w:rPr>
          <w:rFonts w:ascii="SimSun" w:hAnsi="SimSun" w:hint="eastAsia"/>
          <w:sz w:val="21"/>
          <w:szCs w:val="21"/>
        </w:rPr>
        <w:t>提供全部工作</w:t>
      </w:r>
      <w:r>
        <w:rPr>
          <w:rFonts w:ascii="SimSun" w:hAnsi="SimSun" w:hint="eastAsia"/>
          <w:sz w:val="21"/>
          <w:szCs w:val="21"/>
        </w:rPr>
        <w:t>语</w:t>
      </w:r>
      <w:r w:rsidRPr="00A93A56">
        <w:rPr>
          <w:rFonts w:ascii="SimSun" w:hAnsi="SimSun" w:hint="eastAsia"/>
          <w:sz w:val="21"/>
          <w:szCs w:val="21"/>
        </w:rPr>
        <w:t>种</w:t>
      </w:r>
      <w:r>
        <w:rPr>
          <w:rFonts w:ascii="SimSun" w:hAnsi="SimSun" w:hint="eastAsia"/>
          <w:sz w:val="21"/>
          <w:szCs w:val="21"/>
        </w:rPr>
        <w:t>的覆盖面</w:t>
      </w:r>
      <w:r w:rsidRPr="00A93A56">
        <w:rPr>
          <w:rFonts w:ascii="SimSun" w:hAnsi="SimSun" w:hint="eastAsia"/>
          <w:sz w:val="21"/>
          <w:szCs w:val="21"/>
        </w:rPr>
        <w:t>并</w:t>
      </w:r>
      <w:r>
        <w:rPr>
          <w:rFonts w:ascii="SimSun" w:hAnsi="SimSun" w:hint="eastAsia"/>
          <w:sz w:val="21"/>
          <w:szCs w:val="21"/>
        </w:rPr>
        <w:t>考虑大会</w:t>
      </w:r>
      <w:r w:rsidRPr="00A93A56">
        <w:rPr>
          <w:rFonts w:ascii="SimSun" w:hAnsi="SimSun" w:hint="eastAsia"/>
          <w:sz w:val="21"/>
          <w:szCs w:val="21"/>
        </w:rPr>
        <w:t>的相关</w:t>
      </w:r>
      <w:r>
        <w:rPr>
          <w:rFonts w:ascii="SimSun" w:hAnsi="SimSun" w:hint="eastAsia"/>
          <w:sz w:val="21"/>
          <w:szCs w:val="21"/>
        </w:rPr>
        <w:t>决</w:t>
      </w:r>
      <w:r w:rsidRPr="00A93A56">
        <w:rPr>
          <w:rFonts w:ascii="SimSun" w:hAnsi="SimSun" w:hint="eastAsia"/>
          <w:sz w:val="21"/>
          <w:szCs w:val="21"/>
        </w:rPr>
        <w:t>议</w:t>
      </w:r>
      <w:r>
        <w:rPr>
          <w:rFonts w:ascii="SimSun" w:hAnsi="SimSun" w:hint="eastAsia"/>
          <w:sz w:val="21"/>
          <w:szCs w:val="21"/>
        </w:rPr>
        <w:t>，由翻译司设</w:t>
      </w:r>
      <w:r w:rsidRPr="00A93A56">
        <w:rPr>
          <w:rFonts w:ascii="SimSun" w:hAnsi="SimSun" w:hint="eastAsia"/>
          <w:sz w:val="21"/>
          <w:szCs w:val="21"/>
        </w:rPr>
        <w:t>定</w:t>
      </w:r>
      <w:r>
        <w:rPr>
          <w:rFonts w:ascii="SimSun" w:hAnsi="SimSun" w:hint="eastAsia"/>
          <w:sz w:val="21"/>
          <w:szCs w:val="21"/>
        </w:rPr>
        <w:t>的</w:t>
      </w:r>
      <w:r w:rsidRPr="00A93A56">
        <w:rPr>
          <w:rFonts w:ascii="SimSun" w:hAnsi="SimSun" w:hint="eastAsia"/>
          <w:sz w:val="21"/>
          <w:szCs w:val="21"/>
        </w:rPr>
        <w:t>篇幅</w:t>
      </w:r>
      <w:r>
        <w:rPr>
          <w:rFonts w:ascii="SimSun" w:hAnsi="SimSun" w:hint="eastAsia"/>
          <w:sz w:val="21"/>
          <w:szCs w:val="21"/>
        </w:rPr>
        <w:t>限</w:t>
      </w:r>
      <w:r w:rsidRPr="00A93A56">
        <w:rPr>
          <w:rFonts w:ascii="SimSun" w:hAnsi="SimSun" w:hint="eastAsia"/>
          <w:sz w:val="21"/>
          <w:szCs w:val="21"/>
        </w:rPr>
        <w:t>度</w:t>
      </w:r>
      <w:r w:rsidRPr="00133E95">
        <w:rPr>
          <w:rFonts w:ascii="SimSun" w:hAnsi="SimSun" w:hint="eastAsia"/>
          <w:sz w:val="21"/>
          <w:szCs w:val="21"/>
        </w:rPr>
        <w:t>约</w:t>
      </w:r>
      <w:r w:rsidRPr="00A93A56">
        <w:rPr>
          <w:rFonts w:ascii="SimSun" w:hAnsi="SimSun" w:hint="eastAsia"/>
          <w:sz w:val="21"/>
          <w:szCs w:val="21"/>
        </w:rPr>
        <w:t>为</w:t>
      </w:r>
      <w:r>
        <w:rPr>
          <w:rFonts w:ascii="SimSun" w:hAnsi="SimSun"/>
          <w:sz w:val="21"/>
          <w:szCs w:val="21"/>
        </w:rPr>
        <w:t>10</w:t>
      </w:r>
      <w:r w:rsidRPr="00133E95">
        <w:rPr>
          <w:rFonts w:ascii="SimSun" w:hAnsi="SimSun" w:hint="eastAsia"/>
          <w:sz w:val="21"/>
          <w:szCs w:val="21"/>
        </w:rPr>
        <w:t>到</w:t>
      </w:r>
      <w:r>
        <w:rPr>
          <w:rFonts w:ascii="SimSun" w:hAnsi="SimSun"/>
          <w:sz w:val="21"/>
          <w:szCs w:val="21"/>
        </w:rPr>
        <w:t>1</w:t>
      </w:r>
      <w:r w:rsidRPr="00A93A56">
        <w:rPr>
          <w:rFonts w:ascii="SimSun" w:hAnsi="SimSun" w:hint="eastAsia"/>
          <w:sz w:val="21"/>
          <w:szCs w:val="21"/>
        </w:rPr>
        <w:t>2</w:t>
      </w:r>
      <w:r>
        <w:rPr>
          <w:rFonts w:ascii="SimSun" w:hAnsi="SimSun" w:hint="eastAsia"/>
          <w:sz w:val="21"/>
          <w:szCs w:val="21"/>
        </w:rPr>
        <w:t>页，</w:t>
      </w:r>
      <w:r w:rsidRPr="00A93A56">
        <w:rPr>
          <w:rFonts w:ascii="SimSun" w:hAnsi="SimSun" w:hint="eastAsia"/>
          <w:sz w:val="21"/>
          <w:szCs w:val="21"/>
        </w:rPr>
        <w:t>超出这一限度就被视为篇幅较长的文件，即可</w:t>
      </w:r>
      <w:r>
        <w:rPr>
          <w:rFonts w:ascii="SimSun" w:hAnsi="SimSun" w:hint="eastAsia"/>
          <w:sz w:val="21"/>
          <w:szCs w:val="21"/>
        </w:rPr>
        <w:t>编</w:t>
      </w:r>
      <w:r w:rsidRPr="00A93A56">
        <w:rPr>
          <w:rFonts w:ascii="SimSun" w:hAnsi="SimSun" w:hint="eastAsia"/>
          <w:sz w:val="21"/>
          <w:szCs w:val="21"/>
        </w:rPr>
        <w:t>拟该</w:t>
      </w:r>
      <w:r>
        <w:rPr>
          <w:rFonts w:ascii="SimSun" w:hAnsi="SimSun" w:hint="eastAsia"/>
          <w:sz w:val="21"/>
          <w:szCs w:val="21"/>
        </w:rPr>
        <w:t>文</w:t>
      </w:r>
      <w:r w:rsidRPr="00A93A56">
        <w:rPr>
          <w:rFonts w:ascii="SimSun" w:hAnsi="SimSun" w:hint="eastAsia"/>
          <w:sz w:val="21"/>
          <w:szCs w:val="21"/>
        </w:rPr>
        <w:t>件的</w:t>
      </w:r>
      <w:r>
        <w:rPr>
          <w:rFonts w:ascii="SimSun" w:hAnsi="SimSun" w:hint="eastAsia"/>
          <w:sz w:val="21"/>
          <w:szCs w:val="21"/>
        </w:rPr>
        <w:t>摘要。</w:t>
      </w:r>
      <w:r w:rsidRPr="00A93A56">
        <w:rPr>
          <w:rFonts w:ascii="SimSun" w:hAnsi="SimSun" w:hint="eastAsia"/>
          <w:sz w:val="21"/>
          <w:szCs w:val="21"/>
        </w:rPr>
        <w:t>但</w:t>
      </w:r>
      <w:r>
        <w:rPr>
          <w:rFonts w:ascii="SimSun" w:hAnsi="SimSun" w:hint="eastAsia"/>
          <w:sz w:val="21"/>
          <w:szCs w:val="21"/>
        </w:rPr>
        <w:t>某些情况下</w:t>
      </w:r>
      <w:r w:rsidRPr="00A93A56">
        <w:rPr>
          <w:rFonts w:ascii="SimSun" w:hAnsi="SimSun" w:hint="eastAsia"/>
          <w:sz w:val="21"/>
          <w:szCs w:val="21"/>
        </w:rPr>
        <w:t>在发展议程</w:t>
      </w:r>
      <w:r w:rsidRPr="00133E95">
        <w:rPr>
          <w:rFonts w:ascii="SimSun" w:hAnsi="SimSun" w:hint="eastAsia"/>
          <w:sz w:val="21"/>
          <w:szCs w:val="21"/>
        </w:rPr>
        <w:t>协调司</w:t>
      </w:r>
      <w:r w:rsidRPr="00A93A56">
        <w:rPr>
          <w:rFonts w:ascii="SimSun" w:hAnsi="SimSun" w:hint="eastAsia"/>
          <w:sz w:val="21"/>
          <w:szCs w:val="21"/>
        </w:rPr>
        <w:t>看来，</w:t>
      </w:r>
      <w:r w:rsidRPr="00133E95">
        <w:rPr>
          <w:rFonts w:ascii="SimSun" w:hAnsi="SimSun" w:hint="eastAsia"/>
          <w:sz w:val="21"/>
          <w:szCs w:val="21"/>
        </w:rPr>
        <w:t>或就此</w:t>
      </w:r>
      <w:r w:rsidRPr="00A93A56">
        <w:rPr>
          <w:rFonts w:ascii="SimSun" w:hAnsi="SimSun" w:hint="eastAsia"/>
          <w:sz w:val="21"/>
          <w:szCs w:val="21"/>
        </w:rPr>
        <w:t>事</w:t>
      </w:r>
      <w:r w:rsidRPr="00133E95">
        <w:rPr>
          <w:rFonts w:ascii="SimSun" w:hAnsi="SimSun" w:hint="eastAsia"/>
          <w:sz w:val="21"/>
          <w:szCs w:val="21"/>
        </w:rPr>
        <w:t>而言，</w:t>
      </w:r>
      <w:r w:rsidRPr="00A93A56">
        <w:rPr>
          <w:rFonts w:ascii="SimSun" w:hAnsi="SimSun" w:hint="eastAsia"/>
          <w:sz w:val="21"/>
          <w:szCs w:val="21"/>
        </w:rPr>
        <w:t>向一个</w:t>
      </w:r>
      <w:r w:rsidRPr="00133E95">
        <w:rPr>
          <w:rFonts w:ascii="SimSun" w:hAnsi="SimSun" w:hint="eastAsia"/>
          <w:sz w:val="21"/>
          <w:szCs w:val="21"/>
        </w:rPr>
        <w:t>委员会</w:t>
      </w:r>
      <w:r w:rsidRPr="00A93A56">
        <w:rPr>
          <w:rFonts w:ascii="SimSun" w:hAnsi="SimSun" w:hint="eastAsia"/>
          <w:sz w:val="21"/>
          <w:szCs w:val="21"/>
        </w:rPr>
        <w:t>提供</w:t>
      </w:r>
      <w:r w:rsidRPr="00133E95">
        <w:rPr>
          <w:rFonts w:ascii="SimSun" w:hAnsi="SimSun" w:hint="eastAsia"/>
          <w:sz w:val="21"/>
          <w:szCs w:val="21"/>
        </w:rPr>
        <w:t>支持或服务的职能司</w:t>
      </w:r>
      <w:r w:rsidRPr="00A93A56">
        <w:rPr>
          <w:rFonts w:ascii="SimSun" w:hAnsi="SimSun" w:hint="eastAsia"/>
          <w:sz w:val="21"/>
          <w:szCs w:val="21"/>
        </w:rPr>
        <w:t>对某</w:t>
      </w:r>
      <w:r w:rsidRPr="00133E95">
        <w:rPr>
          <w:rFonts w:ascii="SimSun" w:hAnsi="SimSun" w:hint="eastAsia"/>
          <w:sz w:val="21"/>
          <w:szCs w:val="21"/>
        </w:rPr>
        <w:t>一份工作文件</w:t>
      </w:r>
      <w:r w:rsidRPr="00A93A56">
        <w:rPr>
          <w:rFonts w:ascii="SimSun" w:hAnsi="SimSun" w:hint="eastAsia"/>
          <w:sz w:val="21"/>
          <w:szCs w:val="21"/>
        </w:rPr>
        <w:t>的看法，可能会与</w:t>
      </w:r>
      <w:r>
        <w:rPr>
          <w:rFonts w:ascii="SimSun" w:hAnsi="SimSun" w:hint="eastAsia"/>
          <w:sz w:val="21"/>
          <w:szCs w:val="21"/>
        </w:rPr>
        <w:t>翻译司</w:t>
      </w:r>
      <w:r w:rsidRPr="00A93A56">
        <w:rPr>
          <w:rFonts w:ascii="SimSun" w:hAnsi="SimSun" w:hint="eastAsia"/>
          <w:sz w:val="21"/>
          <w:szCs w:val="21"/>
        </w:rPr>
        <w:t>的观点</w:t>
      </w:r>
      <w:r w:rsidRPr="00133E95">
        <w:rPr>
          <w:rFonts w:ascii="SimSun" w:hAnsi="SimSun" w:hint="eastAsia"/>
          <w:sz w:val="21"/>
          <w:szCs w:val="21"/>
        </w:rPr>
        <w:t>不同。</w:t>
      </w:r>
      <w:r>
        <w:rPr>
          <w:rFonts w:ascii="SimSun" w:hAnsi="SimSun" w:hint="eastAsia"/>
          <w:sz w:val="21"/>
          <w:szCs w:val="21"/>
        </w:rPr>
        <w:t>在这种情况下，有关</w:t>
      </w:r>
      <w:r w:rsidRPr="00133E95">
        <w:rPr>
          <w:rFonts w:ascii="SimSun" w:hAnsi="SimSun" w:hint="eastAsia"/>
          <w:sz w:val="21"/>
          <w:szCs w:val="21"/>
        </w:rPr>
        <w:t>司不得不</w:t>
      </w:r>
      <w:r w:rsidRPr="00A93A56">
        <w:rPr>
          <w:rFonts w:ascii="SimSun" w:hAnsi="SimSun" w:hint="eastAsia"/>
          <w:sz w:val="21"/>
          <w:szCs w:val="21"/>
        </w:rPr>
        <w:t>为拟翻译的文件专门征得总干事的批准。</w:t>
      </w:r>
      <w:r>
        <w:rPr>
          <w:rFonts w:ascii="SimSun" w:hAnsi="SimSun" w:hint="eastAsia"/>
          <w:sz w:val="21"/>
          <w:szCs w:val="21"/>
        </w:rPr>
        <w:t>西班牙代表团提到两个文件。</w:t>
      </w:r>
      <w:r w:rsidRPr="00A93A56">
        <w:rPr>
          <w:rFonts w:ascii="SimSun" w:hAnsi="SimSun" w:hint="eastAsia"/>
          <w:sz w:val="21"/>
          <w:szCs w:val="21"/>
        </w:rPr>
        <w:t>其中</w:t>
      </w:r>
      <w:r>
        <w:rPr>
          <w:rFonts w:ascii="SimSun" w:hAnsi="SimSun" w:hint="eastAsia"/>
          <w:sz w:val="21"/>
          <w:szCs w:val="21"/>
        </w:rPr>
        <w:t>一个文</w:t>
      </w:r>
      <w:r w:rsidRPr="00A93A56">
        <w:rPr>
          <w:rFonts w:ascii="SimSun" w:hAnsi="SimSun" w:hint="eastAsia"/>
          <w:sz w:val="21"/>
          <w:szCs w:val="21"/>
        </w:rPr>
        <w:t>件</w:t>
      </w:r>
      <w:r w:rsidRPr="00133E95">
        <w:rPr>
          <w:rFonts w:ascii="SimSun" w:hAnsi="SimSun" w:hint="eastAsia"/>
          <w:sz w:val="21"/>
          <w:szCs w:val="21"/>
        </w:rPr>
        <w:t>，</w:t>
      </w:r>
      <w:r w:rsidRPr="00A93A56">
        <w:rPr>
          <w:rFonts w:ascii="SimSun" w:hAnsi="SimSun" w:hint="eastAsia"/>
          <w:sz w:val="21"/>
          <w:szCs w:val="21"/>
        </w:rPr>
        <w:t>在文件提供方式上英文与其他文种相比就</w:t>
      </w:r>
      <w:r>
        <w:rPr>
          <w:rFonts w:ascii="SimSun" w:hAnsi="SimSun" w:hint="eastAsia"/>
          <w:sz w:val="21"/>
          <w:szCs w:val="21"/>
        </w:rPr>
        <w:t>有很大</w:t>
      </w:r>
      <w:r w:rsidRPr="00133E95">
        <w:rPr>
          <w:rFonts w:ascii="SimSun" w:hAnsi="SimSun" w:hint="eastAsia"/>
          <w:sz w:val="21"/>
          <w:szCs w:val="21"/>
        </w:rPr>
        <w:t>差别</w:t>
      </w:r>
      <w:r w:rsidRPr="00A93A56">
        <w:rPr>
          <w:rFonts w:ascii="SimSun" w:hAnsi="SimSun" w:hint="eastAsia"/>
          <w:sz w:val="21"/>
          <w:szCs w:val="21"/>
        </w:rPr>
        <w:t>。</w:t>
      </w:r>
      <w:r>
        <w:rPr>
          <w:rFonts w:ascii="SimSun" w:hAnsi="SimSun" w:hint="eastAsia"/>
          <w:sz w:val="21"/>
          <w:szCs w:val="21"/>
        </w:rPr>
        <w:t>该文</w:t>
      </w:r>
      <w:r w:rsidRPr="00A93A56">
        <w:rPr>
          <w:rFonts w:ascii="SimSun" w:hAnsi="SimSun" w:hint="eastAsia"/>
          <w:sz w:val="21"/>
          <w:szCs w:val="21"/>
        </w:rPr>
        <w:t>件的翻译就需要特</w:t>
      </w:r>
      <w:r>
        <w:rPr>
          <w:rFonts w:ascii="SimSun" w:hAnsi="SimSun" w:hint="eastAsia"/>
          <w:sz w:val="21"/>
          <w:szCs w:val="21"/>
        </w:rPr>
        <w:t>批</w:t>
      </w:r>
      <w:r w:rsidRPr="00133E95">
        <w:rPr>
          <w:rFonts w:ascii="SimSun" w:hAnsi="SimSun" w:hint="eastAsia"/>
          <w:sz w:val="21"/>
          <w:szCs w:val="21"/>
        </w:rPr>
        <w:t>。西班牙代表团还指出</w:t>
      </w:r>
      <w:r w:rsidRPr="00A93A56">
        <w:rPr>
          <w:rFonts w:ascii="SimSun" w:hAnsi="SimSun" w:hint="eastAsia"/>
          <w:sz w:val="21"/>
          <w:szCs w:val="21"/>
        </w:rPr>
        <w:t>，本</w:t>
      </w:r>
      <w:r>
        <w:rPr>
          <w:rFonts w:ascii="SimSun" w:hAnsi="SimSun" w:hint="eastAsia"/>
          <w:sz w:val="21"/>
          <w:szCs w:val="21"/>
        </w:rPr>
        <w:t>委员会一直</w:t>
      </w:r>
      <w:r w:rsidRPr="00A93A56">
        <w:rPr>
          <w:rFonts w:ascii="SimSun" w:hAnsi="SimSun" w:hint="eastAsia"/>
          <w:sz w:val="21"/>
          <w:szCs w:val="21"/>
        </w:rPr>
        <w:t>未</w:t>
      </w:r>
      <w:r>
        <w:rPr>
          <w:rFonts w:ascii="SimSun" w:hAnsi="SimSun" w:hint="eastAsia"/>
          <w:sz w:val="21"/>
          <w:szCs w:val="21"/>
        </w:rPr>
        <w:t>能够纠正这种状况。秘书处在这方面作几</w:t>
      </w:r>
      <w:r w:rsidRPr="00133E95">
        <w:rPr>
          <w:rFonts w:ascii="SimSun" w:hAnsi="SimSun" w:hint="eastAsia"/>
          <w:sz w:val="21"/>
          <w:szCs w:val="21"/>
        </w:rPr>
        <w:t>点</w:t>
      </w:r>
      <w:r w:rsidRPr="00A93A56">
        <w:rPr>
          <w:rFonts w:ascii="SimSun" w:hAnsi="SimSun" w:hint="eastAsia"/>
          <w:sz w:val="21"/>
          <w:szCs w:val="21"/>
        </w:rPr>
        <w:t>说明</w:t>
      </w:r>
      <w:r>
        <w:rPr>
          <w:rFonts w:ascii="SimSun" w:hAnsi="SimSun" w:hint="eastAsia"/>
          <w:sz w:val="21"/>
          <w:szCs w:val="21"/>
        </w:rPr>
        <w:t>。第一，秘书处</w:t>
      </w:r>
      <w:r w:rsidRPr="00A93A56">
        <w:rPr>
          <w:rFonts w:ascii="SimSun" w:hAnsi="SimSun" w:hint="eastAsia"/>
          <w:sz w:val="21"/>
          <w:szCs w:val="21"/>
        </w:rPr>
        <w:t>谈到向本委员会提交文件的</w:t>
      </w:r>
      <w:r>
        <w:rPr>
          <w:rFonts w:ascii="SimSun" w:hAnsi="SimSun" w:hint="eastAsia"/>
          <w:sz w:val="21"/>
          <w:szCs w:val="21"/>
        </w:rPr>
        <w:t>数量和性质。秘书处已</w:t>
      </w:r>
      <w:r w:rsidRPr="00A93A56">
        <w:rPr>
          <w:rFonts w:ascii="SimSun" w:hAnsi="SimSun" w:hint="eastAsia"/>
          <w:sz w:val="21"/>
          <w:szCs w:val="21"/>
        </w:rPr>
        <w:t>大致</w:t>
      </w:r>
      <w:r>
        <w:rPr>
          <w:rFonts w:ascii="SimSun" w:hAnsi="SimSun" w:hint="eastAsia"/>
          <w:sz w:val="21"/>
          <w:szCs w:val="21"/>
        </w:rPr>
        <w:t>弄清楚</w:t>
      </w:r>
      <w:r w:rsidRPr="00133E95">
        <w:rPr>
          <w:rFonts w:ascii="SimSun" w:hAnsi="SimSun" w:hint="eastAsia"/>
          <w:sz w:val="21"/>
          <w:szCs w:val="21"/>
        </w:rPr>
        <w:t>向</w:t>
      </w:r>
      <w:r>
        <w:rPr>
          <w:rFonts w:ascii="SimSun" w:hAnsi="SimSun"/>
          <w:sz w:val="21"/>
          <w:szCs w:val="21"/>
        </w:rPr>
        <w:t>CDIP</w:t>
      </w:r>
      <w:r>
        <w:rPr>
          <w:rFonts w:ascii="SimSun" w:hAnsi="SimSun" w:hint="eastAsia"/>
          <w:sz w:val="21"/>
          <w:szCs w:val="21"/>
        </w:rPr>
        <w:t>和</w:t>
      </w:r>
      <w:r w:rsidRPr="00A93A56">
        <w:rPr>
          <w:rFonts w:ascii="SimSun" w:hAnsi="SimSun" w:hint="eastAsia"/>
          <w:sz w:val="21"/>
          <w:szCs w:val="21"/>
        </w:rPr>
        <w:t>向</w:t>
      </w:r>
      <w:r w:rsidRPr="00133E95">
        <w:rPr>
          <w:rFonts w:ascii="SimSun" w:hAnsi="SimSun"/>
          <w:sz w:val="21"/>
          <w:szCs w:val="21"/>
        </w:rPr>
        <w:t>WIPO</w:t>
      </w:r>
      <w:r w:rsidRPr="00A93A56">
        <w:rPr>
          <w:rFonts w:ascii="SimSun" w:hAnsi="SimSun" w:hint="eastAsia"/>
          <w:sz w:val="21"/>
          <w:szCs w:val="21"/>
        </w:rPr>
        <w:t>一些其他</w:t>
      </w:r>
      <w:r>
        <w:rPr>
          <w:rFonts w:ascii="SimSun" w:hAnsi="SimSun" w:hint="eastAsia"/>
          <w:sz w:val="21"/>
          <w:szCs w:val="21"/>
        </w:rPr>
        <w:t>委员会提交</w:t>
      </w:r>
      <w:r w:rsidRPr="00A93A56">
        <w:rPr>
          <w:rFonts w:ascii="SimSun" w:hAnsi="SimSun" w:hint="eastAsia"/>
          <w:sz w:val="21"/>
          <w:szCs w:val="21"/>
        </w:rPr>
        <w:t>的</w:t>
      </w:r>
      <w:r>
        <w:rPr>
          <w:rFonts w:ascii="SimSun" w:hAnsi="SimSun" w:hint="eastAsia"/>
          <w:sz w:val="21"/>
          <w:szCs w:val="21"/>
        </w:rPr>
        <w:t>文件</w:t>
      </w:r>
      <w:r w:rsidRPr="00133E95">
        <w:rPr>
          <w:rFonts w:ascii="SimSun" w:hAnsi="SimSun" w:hint="eastAsia"/>
          <w:sz w:val="21"/>
          <w:szCs w:val="21"/>
        </w:rPr>
        <w:t>数目</w:t>
      </w:r>
      <w:r w:rsidRPr="00A93A56">
        <w:rPr>
          <w:rFonts w:ascii="SimSun" w:hAnsi="SimSun" w:hint="eastAsia"/>
          <w:sz w:val="21"/>
          <w:szCs w:val="21"/>
        </w:rPr>
        <w:t>之间存在着</w:t>
      </w:r>
      <w:r w:rsidRPr="00133E95">
        <w:rPr>
          <w:rFonts w:ascii="SimSun" w:hAnsi="SimSun" w:hint="eastAsia"/>
          <w:sz w:val="21"/>
          <w:szCs w:val="21"/>
        </w:rPr>
        <w:t>显著差异。</w:t>
      </w:r>
      <w:r w:rsidRPr="00A93A56">
        <w:rPr>
          <w:rFonts w:ascii="SimSun" w:hAnsi="SimSun" w:hint="eastAsia"/>
          <w:sz w:val="21"/>
          <w:szCs w:val="21"/>
        </w:rPr>
        <w:t>如</w:t>
      </w:r>
      <w:r>
        <w:rPr>
          <w:rFonts w:ascii="SimSun" w:hAnsi="SimSun" w:hint="eastAsia"/>
          <w:sz w:val="21"/>
          <w:szCs w:val="21"/>
        </w:rPr>
        <w:t>各代表团愿意，</w:t>
      </w:r>
      <w:r w:rsidRPr="00A93A56">
        <w:rPr>
          <w:rFonts w:ascii="SimSun" w:hAnsi="SimSun" w:hint="eastAsia"/>
          <w:sz w:val="21"/>
          <w:szCs w:val="21"/>
        </w:rPr>
        <w:t>我们可以算出文件的</w:t>
      </w:r>
      <w:r>
        <w:rPr>
          <w:rFonts w:ascii="SimSun" w:hAnsi="SimSun" w:hint="eastAsia"/>
          <w:sz w:val="21"/>
          <w:szCs w:val="21"/>
        </w:rPr>
        <w:t>确切数</w:t>
      </w:r>
      <w:r w:rsidRPr="00A93A56">
        <w:rPr>
          <w:rFonts w:ascii="SimSun" w:hAnsi="SimSun" w:hint="eastAsia"/>
          <w:sz w:val="21"/>
          <w:szCs w:val="21"/>
        </w:rPr>
        <w:t>量</w:t>
      </w:r>
      <w:r>
        <w:rPr>
          <w:rFonts w:ascii="SimSun" w:hAnsi="SimSun" w:hint="eastAsia"/>
          <w:sz w:val="21"/>
          <w:szCs w:val="21"/>
        </w:rPr>
        <w:t>，包括页数</w:t>
      </w:r>
      <w:r w:rsidRPr="00133E95">
        <w:rPr>
          <w:rFonts w:ascii="SimSun" w:hAnsi="SimSun" w:hint="eastAsia"/>
          <w:sz w:val="21"/>
          <w:szCs w:val="21"/>
        </w:rPr>
        <w:t>。秘书处认为</w:t>
      </w:r>
      <w:r w:rsidRPr="00A93A56">
        <w:rPr>
          <w:rFonts w:ascii="SimSun" w:hAnsi="SimSun" w:hint="eastAsia"/>
          <w:sz w:val="21"/>
          <w:szCs w:val="21"/>
        </w:rPr>
        <w:t>就</w:t>
      </w:r>
      <w:r>
        <w:rPr>
          <w:rFonts w:ascii="SimSun" w:hAnsi="SimSun"/>
          <w:sz w:val="21"/>
          <w:szCs w:val="21"/>
        </w:rPr>
        <w:t>CDIP</w:t>
      </w:r>
      <w:r w:rsidRPr="00A93A56">
        <w:rPr>
          <w:rFonts w:ascii="SimSun" w:hAnsi="SimSun" w:hint="eastAsia"/>
          <w:sz w:val="21"/>
          <w:szCs w:val="21"/>
        </w:rPr>
        <w:t>的会议</w:t>
      </w:r>
      <w:r w:rsidRPr="00133E95">
        <w:rPr>
          <w:rFonts w:ascii="SimSun" w:hAnsi="SimSun" w:hint="eastAsia"/>
          <w:sz w:val="21"/>
          <w:szCs w:val="21"/>
        </w:rPr>
        <w:t>文件</w:t>
      </w:r>
      <w:r w:rsidRPr="00A93A56">
        <w:rPr>
          <w:rFonts w:ascii="SimSun" w:hAnsi="SimSun" w:hint="eastAsia"/>
          <w:sz w:val="21"/>
          <w:szCs w:val="21"/>
        </w:rPr>
        <w:t>而言，</w:t>
      </w:r>
      <w:r>
        <w:rPr>
          <w:rFonts w:ascii="SimSun" w:hAnsi="SimSun" w:hint="eastAsia"/>
          <w:sz w:val="21"/>
          <w:szCs w:val="21"/>
        </w:rPr>
        <w:t>数字</w:t>
      </w:r>
      <w:r w:rsidRPr="00A93A56">
        <w:rPr>
          <w:rFonts w:ascii="SimSun" w:hAnsi="SimSun" w:hint="eastAsia"/>
          <w:sz w:val="21"/>
          <w:szCs w:val="21"/>
        </w:rPr>
        <w:t>在一定程度上可以表明承担的工作量</w:t>
      </w:r>
      <w:r w:rsidRPr="00133E95">
        <w:rPr>
          <w:rFonts w:ascii="SimSun" w:hAnsi="SimSun" w:hint="eastAsia"/>
          <w:sz w:val="21"/>
          <w:szCs w:val="21"/>
        </w:rPr>
        <w:t>。此外，虽然文件</w:t>
      </w:r>
      <w:r w:rsidRPr="00A93A56">
        <w:rPr>
          <w:rFonts w:ascii="SimSun" w:hAnsi="SimSun" w:hint="eastAsia"/>
          <w:sz w:val="21"/>
          <w:szCs w:val="21"/>
        </w:rPr>
        <w:t>数量</w:t>
      </w:r>
      <w:r>
        <w:rPr>
          <w:rFonts w:ascii="SimSun" w:hAnsi="SimSun" w:hint="eastAsia"/>
          <w:sz w:val="21"/>
          <w:szCs w:val="21"/>
        </w:rPr>
        <w:t>和工作压力</w:t>
      </w:r>
      <w:r w:rsidRPr="00A93A56">
        <w:rPr>
          <w:rFonts w:ascii="SimSun" w:hAnsi="SimSun" w:hint="eastAsia"/>
          <w:sz w:val="21"/>
          <w:szCs w:val="21"/>
        </w:rPr>
        <w:t>会不断变化</w:t>
      </w:r>
      <w:r w:rsidRPr="00133E95">
        <w:rPr>
          <w:rFonts w:ascii="SimSun" w:hAnsi="SimSun" w:hint="eastAsia"/>
          <w:sz w:val="21"/>
          <w:szCs w:val="21"/>
        </w:rPr>
        <w:t>和增加，</w:t>
      </w:r>
      <w:r w:rsidRPr="00A93A56">
        <w:rPr>
          <w:rFonts w:ascii="SimSun" w:hAnsi="SimSun" w:hint="eastAsia"/>
          <w:sz w:val="21"/>
          <w:szCs w:val="21"/>
        </w:rPr>
        <w:t>但</w:t>
      </w:r>
      <w:r w:rsidRPr="00133E95">
        <w:rPr>
          <w:rFonts w:ascii="SimSun" w:hAnsi="SimSun" w:hint="eastAsia"/>
          <w:sz w:val="21"/>
          <w:szCs w:val="21"/>
        </w:rPr>
        <w:t>发展议程协调司</w:t>
      </w:r>
      <w:r w:rsidRPr="00133E95">
        <w:rPr>
          <w:rFonts w:ascii="SimSun" w:hAnsi="SimSun"/>
          <w:sz w:val="21"/>
          <w:szCs w:val="21"/>
        </w:rPr>
        <w:t>(DACD)</w:t>
      </w:r>
      <w:r w:rsidRPr="00A93A56">
        <w:rPr>
          <w:rFonts w:ascii="SimSun" w:hAnsi="SimSun" w:hint="eastAsia"/>
          <w:sz w:val="21"/>
          <w:szCs w:val="21"/>
        </w:rPr>
        <w:t>的</w:t>
      </w:r>
      <w:r>
        <w:rPr>
          <w:rFonts w:ascii="SimSun" w:hAnsi="SimSun" w:hint="eastAsia"/>
          <w:sz w:val="21"/>
          <w:szCs w:val="21"/>
        </w:rPr>
        <w:t>人力资源</w:t>
      </w:r>
      <w:r w:rsidRPr="00A93A56">
        <w:rPr>
          <w:rFonts w:ascii="SimSun" w:hAnsi="SimSun" w:hint="eastAsia"/>
          <w:sz w:val="21"/>
          <w:szCs w:val="21"/>
        </w:rPr>
        <w:t>却并非是</w:t>
      </w:r>
      <w:r w:rsidRPr="00133E95">
        <w:rPr>
          <w:rFonts w:ascii="SimSun" w:hAnsi="SimSun" w:hint="eastAsia"/>
          <w:sz w:val="21"/>
          <w:szCs w:val="21"/>
        </w:rPr>
        <w:t>无限</w:t>
      </w:r>
      <w:r w:rsidRPr="00A93A56">
        <w:rPr>
          <w:rFonts w:ascii="SimSun" w:hAnsi="SimSun" w:hint="eastAsia"/>
          <w:sz w:val="21"/>
          <w:szCs w:val="21"/>
        </w:rPr>
        <w:t>的</w:t>
      </w:r>
      <w:r>
        <w:rPr>
          <w:rFonts w:ascii="SimSun" w:hAnsi="SimSun" w:hint="eastAsia"/>
          <w:sz w:val="21"/>
          <w:szCs w:val="21"/>
        </w:rPr>
        <w:t>。第二，秘书处强调需要</w:t>
      </w:r>
      <w:r w:rsidRPr="00A93A56">
        <w:rPr>
          <w:rFonts w:ascii="SimSun" w:hAnsi="SimSun" w:hint="eastAsia"/>
          <w:sz w:val="21"/>
          <w:szCs w:val="21"/>
        </w:rPr>
        <w:t>研究</w:t>
      </w:r>
      <w:r>
        <w:rPr>
          <w:rFonts w:ascii="SimSun" w:hAnsi="SimSun" w:hint="eastAsia"/>
          <w:sz w:val="21"/>
          <w:szCs w:val="21"/>
        </w:rPr>
        <w:t>编</w:t>
      </w:r>
      <w:r w:rsidRPr="00A93A56">
        <w:rPr>
          <w:rFonts w:ascii="SimSun" w:hAnsi="SimSun" w:hint="eastAsia"/>
          <w:sz w:val="21"/>
          <w:szCs w:val="21"/>
        </w:rPr>
        <w:t>拟</w:t>
      </w:r>
      <w:r>
        <w:rPr>
          <w:rFonts w:ascii="SimSun" w:hAnsi="SimSun" w:hint="eastAsia"/>
          <w:sz w:val="21"/>
          <w:szCs w:val="21"/>
        </w:rPr>
        <w:t>文件的</w:t>
      </w:r>
      <w:r w:rsidRPr="00A93A56">
        <w:rPr>
          <w:rFonts w:ascii="SimSun" w:hAnsi="SimSun" w:hint="eastAsia"/>
          <w:sz w:val="21"/>
          <w:szCs w:val="21"/>
        </w:rPr>
        <w:t>流</w:t>
      </w:r>
      <w:r w:rsidRPr="00133E95">
        <w:rPr>
          <w:rFonts w:ascii="SimSun" w:hAnsi="SimSun" w:hint="eastAsia"/>
          <w:sz w:val="21"/>
          <w:szCs w:val="21"/>
        </w:rPr>
        <w:t>程。</w:t>
      </w:r>
      <w:r>
        <w:rPr>
          <w:rFonts w:ascii="SimSun" w:hAnsi="SimSun"/>
          <w:sz w:val="21"/>
          <w:szCs w:val="21"/>
        </w:rPr>
        <w:t>DACD</w:t>
      </w:r>
      <w:r w:rsidRPr="00A93A56">
        <w:rPr>
          <w:rFonts w:ascii="SimSun" w:hAnsi="SimSun" w:hint="eastAsia"/>
          <w:sz w:val="21"/>
          <w:szCs w:val="21"/>
        </w:rPr>
        <w:t>在这方面</w:t>
      </w:r>
      <w:r>
        <w:rPr>
          <w:rFonts w:ascii="SimSun" w:hAnsi="SimSun" w:hint="eastAsia"/>
          <w:sz w:val="21"/>
          <w:szCs w:val="21"/>
        </w:rPr>
        <w:t>需</w:t>
      </w:r>
      <w:r w:rsidRPr="00A93A56">
        <w:rPr>
          <w:rFonts w:ascii="SimSun" w:hAnsi="SimSun" w:hint="eastAsia"/>
          <w:sz w:val="21"/>
          <w:szCs w:val="21"/>
        </w:rPr>
        <w:t>要得到</w:t>
      </w:r>
      <w:r>
        <w:rPr>
          <w:rFonts w:ascii="SimSun" w:hAnsi="SimSun" w:hint="eastAsia"/>
          <w:sz w:val="21"/>
          <w:szCs w:val="21"/>
        </w:rPr>
        <w:t>本组织所有其他部门的合作与支持。这是</w:t>
      </w:r>
      <w:r w:rsidRPr="00A93A56">
        <w:rPr>
          <w:rFonts w:ascii="SimSun" w:hAnsi="SimSun" w:hint="eastAsia"/>
          <w:sz w:val="21"/>
          <w:szCs w:val="21"/>
        </w:rPr>
        <w:t>因为</w:t>
      </w:r>
      <w:r w:rsidRPr="00133E95">
        <w:rPr>
          <w:rFonts w:ascii="SimSun" w:hAnsi="SimSun" w:hint="eastAsia"/>
          <w:sz w:val="21"/>
          <w:szCs w:val="21"/>
        </w:rPr>
        <w:t>它</w:t>
      </w:r>
      <w:r w:rsidRPr="00A93A56">
        <w:rPr>
          <w:rFonts w:ascii="SimSun" w:hAnsi="SimSun" w:hint="eastAsia"/>
          <w:sz w:val="21"/>
          <w:szCs w:val="21"/>
        </w:rPr>
        <w:t>只</w:t>
      </w:r>
      <w:r w:rsidRPr="00133E95">
        <w:rPr>
          <w:rFonts w:ascii="SimSun" w:hAnsi="SimSun" w:hint="eastAsia"/>
          <w:sz w:val="21"/>
          <w:szCs w:val="21"/>
        </w:rPr>
        <w:t>是一个协调司</w:t>
      </w:r>
      <w:r w:rsidRPr="00A93A56">
        <w:rPr>
          <w:rFonts w:ascii="SimSun" w:hAnsi="SimSun" w:hint="eastAsia"/>
          <w:sz w:val="21"/>
          <w:szCs w:val="21"/>
        </w:rPr>
        <w:t>。</w:t>
      </w:r>
      <w:r w:rsidRPr="00A93A56">
        <w:rPr>
          <w:rFonts w:hint="eastAsia"/>
        </w:rPr>
        <w:t>而</w:t>
      </w:r>
      <w:r>
        <w:rPr>
          <w:rFonts w:ascii="SimSun" w:hAnsi="SimSun" w:hint="eastAsia"/>
          <w:sz w:val="21"/>
          <w:szCs w:val="21"/>
        </w:rPr>
        <w:t>其他</w:t>
      </w:r>
      <w:r w:rsidRPr="00A93A56">
        <w:rPr>
          <w:rFonts w:ascii="SimSun" w:hAnsi="SimSun" w:hint="eastAsia"/>
          <w:sz w:val="21"/>
          <w:szCs w:val="21"/>
        </w:rPr>
        <w:t>司、局亦</w:t>
      </w:r>
      <w:r>
        <w:rPr>
          <w:rFonts w:ascii="SimSun" w:hAnsi="SimSun" w:hint="eastAsia"/>
          <w:sz w:val="21"/>
          <w:szCs w:val="21"/>
        </w:rPr>
        <w:t>有</w:t>
      </w:r>
      <w:r w:rsidRPr="00A93A56">
        <w:rPr>
          <w:rFonts w:ascii="SimSun" w:hAnsi="SimSun" w:hint="eastAsia"/>
          <w:sz w:val="21"/>
          <w:szCs w:val="21"/>
        </w:rPr>
        <w:t>其各自</w:t>
      </w:r>
      <w:r w:rsidRPr="00133E95">
        <w:rPr>
          <w:rFonts w:ascii="SimSun" w:hAnsi="SimSun" w:hint="eastAsia"/>
          <w:sz w:val="21"/>
          <w:szCs w:val="21"/>
        </w:rPr>
        <w:t>的工作和优先事项。第三，</w:t>
      </w:r>
      <w:r w:rsidRPr="00A93A56">
        <w:rPr>
          <w:rFonts w:ascii="SimSun" w:hAnsi="SimSun" w:hint="eastAsia"/>
          <w:sz w:val="21"/>
          <w:szCs w:val="21"/>
        </w:rPr>
        <w:t>目前有很多</w:t>
      </w:r>
      <w:r>
        <w:rPr>
          <w:rFonts w:ascii="SimSun" w:hAnsi="SimSun" w:hint="eastAsia"/>
          <w:sz w:val="21"/>
          <w:szCs w:val="21"/>
        </w:rPr>
        <w:t>正在进行</w:t>
      </w:r>
      <w:r w:rsidRPr="00A93A56">
        <w:rPr>
          <w:rFonts w:ascii="SimSun" w:hAnsi="SimSun" w:hint="eastAsia"/>
          <w:sz w:val="21"/>
          <w:szCs w:val="21"/>
        </w:rPr>
        <w:t>的</w:t>
      </w:r>
      <w:r>
        <w:rPr>
          <w:rFonts w:ascii="SimSun" w:hAnsi="SimSun" w:hint="eastAsia"/>
          <w:sz w:val="21"/>
          <w:szCs w:val="21"/>
        </w:rPr>
        <w:t>项目，</w:t>
      </w:r>
      <w:r w:rsidRPr="00A93A56">
        <w:rPr>
          <w:rFonts w:ascii="SimSun" w:hAnsi="SimSun" w:hint="eastAsia"/>
          <w:sz w:val="21"/>
          <w:szCs w:val="21"/>
        </w:rPr>
        <w:t>但</w:t>
      </w:r>
      <w:r w:rsidRPr="00133E95">
        <w:rPr>
          <w:rFonts w:ascii="SimSun" w:hAnsi="SimSun" w:hint="eastAsia"/>
          <w:sz w:val="21"/>
          <w:szCs w:val="21"/>
        </w:rPr>
        <w:t>文件</w:t>
      </w:r>
      <w:r w:rsidRPr="00A93A56">
        <w:rPr>
          <w:rFonts w:ascii="SimSun" w:hAnsi="SimSun" w:hint="eastAsia"/>
          <w:sz w:val="21"/>
          <w:szCs w:val="21"/>
        </w:rPr>
        <w:t>都要在</w:t>
      </w:r>
      <w:r w:rsidRPr="00133E95">
        <w:rPr>
          <w:rFonts w:ascii="SimSun" w:hAnsi="SimSun"/>
          <w:sz w:val="21"/>
          <w:szCs w:val="21"/>
        </w:rPr>
        <w:t>CDIP</w:t>
      </w:r>
      <w:r w:rsidRPr="00A93A56">
        <w:rPr>
          <w:rFonts w:ascii="SimSun" w:hAnsi="SimSun" w:hint="eastAsia"/>
          <w:sz w:val="21"/>
          <w:szCs w:val="21"/>
        </w:rPr>
        <w:t>每届</w:t>
      </w:r>
      <w:r w:rsidRPr="00133E95">
        <w:rPr>
          <w:rFonts w:ascii="SimSun" w:hAnsi="SimSun" w:hint="eastAsia"/>
          <w:sz w:val="21"/>
          <w:szCs w:val="21"/>
        </w:rPr>
        <w:t>会议之前的三到四个月</w:t>
      </w:r>
      <w:r w:rsidRPr="00A93A56">
        <w:rPr>
          <w:rFonts w:ascii="SimSun" w:hAnsi="SimSun" w:hint="eastAsia"/>
          <w:sz w:val="21"/>
          <w:szCs w:val="21"/>
        </w:rPr>
        <w:t>时着手编拟。</w:t>
      </w:r>
      <w:r>
        <w:rPr>
          <w:rFonts w:ascii="SimSun" w:hAnsi="SimSun" w:hint="eastAsia"/>
          <w:sz w:val="21"/>
          <w:szCs w:val="21"/>
        </w:rPr>
        <w:t>然而，</w:t>
      </w:r>
      <w:r w:rsidRPr="00A93A56">
        <w:rPr>
          <w:rFonts w:ascii="SimSun" w:hAnsi="SimSun" w:hint="eastAsia"/>
          <w:sz w:val="21"/>
          <w:szCs w:val="21"/>
        </w:rPr>
        <w:t>我们也应为</w:t>
      </w:r>
      <w:r>
        <w:rPr>
          <w:rFonts w:ascii="SimSun" w:hAnsi="SimSun" w:hint="eastAsia"/>
          <w:sz w:val="21"/>
          <w:szCs w:val="21"/>
        </w:rPr>
        <w:t>项目</w:t>
      </w:r>
      <w:r w:rsidRPr="00A93A56">
        <w:rPr>
          <w:rFonts w:ascii="SimSun" w:hAnsi="SimSun" w:hint="eastAsia"/>
          <w:sz w:val="21"/>
          <w:szCs w:val="21"/>
        </w:rPr>
        <w:t>管理人员</w:t>
      </w:r>
      <w:r w:rsidRPr="00133E95">
        <w:rPr>
          <w:rFonts w:ascii="SimSun" w:hAnsi="SimSun" w:hint="eastAsia"/>
          <w:sz w:val="21"/>
          <w:szCs w:val="21"/>
        </w:rPr>
        <w:t>和</w:t>
      </w:r>
      <w:r w:rsidRPr="00A93A56">
        <w:rPr>
          <w:rFonts w:ascii="SimSun" w:hAnsi="SimSun" w:hint="eastAsia"/>
          <w:sz w:val="21"/>
          <w:szCs w:val="21"/>
        </w:rPr>
        <w:t>负责落实发展议程</w:t>
      </w:r>
      <w:r>
        <w:rPr>
          <w:rFonts w:ascii="SimSun" w:hAnsi="SimSun" w:hint="eastAsia"/>
          <w:sz w:val="21"/>
          <w:szCs w:val="21"/>
        </w:rPr>
        <w:t>建议活动</w:t>
      </w:r>
      <w:r w:rsidRPr="00A93A56">
        <w:rPr>
          <w:rFonts w:ascii="SimSun" w:hAnsi="SimSun" w:hint="eastAsia"/>
          <w:sz w:val="21"/>
          <w:szCs w:val="21"/>
        </w:rPr>
        <w:t>的</w:t>
      </w:r>
      <w:r>
        <w:rPr>
          <w:rFonts w:ascii="SimSun" w:hAnsi="SimSun" w:hint="eastAsia"/>
          <w:sz w:val="21"/>
          <w:szCs w:val="21"/>
        </w:rPr>
        <w:t>其他同事</w:t>
      </w:r>
      <w:r w:rsidRPr="00A93A56">
        <w:rPr>
          <w:rFonts w:ascii="SimSun" w:hAnsi="SimSun" w:hint="eastAsia"/>
          <w:sz w:val="21"/>
          <w:szCs w:val="21"/>
        </w:rPr>
        <w:t>留出</w:t>
      </w:r>
      <w:r w:rsidRPr="00133E95">
        <w:rPr>
          <w:rFonts w:ascii="SimSun" w:hAnsi="SimSun" w:hint="eastAsia"/>
          <w:sz w:val="21"/>
          <w:szCs w:val="21"/>
        </w:rPr>
        <w:t>足够的时间。为此，</w:t>
      </w:r>
      <w:r w:rsidRPr="00A93A56">
        <w:rPr>
          <w:rFonts w:ascii="SimSun" w:hAnsi="SimSun" w:hint="eastAsia"/>
          <w:sz w:val="21"/>
          <w:szCs w:val="21"/>
        </w:rPr>
        <w:t>一方面我们需要给他们留出开展项目的时间，同时也需要使之</w:t>
      </w:r>
      <w:r>
        <w:rPr>
          <w:rFonts w:ascii="SimSun" w:hAnsi="SimSun" w:hint="eastAsia"/>
          <w:sz w:val="21"/>
          <w:szCs w:val="21"/>
        </w:rPr>
        <w:t>有</w:t>
      </w:r>
      <w:r w:rsidRPr="00133E95">
        <w:rPr>
          <w:rFonts w:ascii="SimSun" w:hAnsi="SimSun" w:hint="eastAsia"/>
          <w:sz w:val="21"/>
          <w:szCs w:val="21"/>
        </w:rPr>
        <w:t>时间</w:t>
      </w:r>
      <w:r w:rsidRPr="00A93A56">
        <w:rPr>
          <w:rFonts w:ascii="SimSun" w:hAnsi="SimSun" w:hint="eastAsia"/>
          <w:sz w:val="21"/>
          <w:szCs w:val="21"/>
        </w:rPr>
        <w:t>向CDIP做出反馈以编拟文件；所以有必要适当兼顾这两方面的需要。</w:t>
      </w:r>
      <w:r>
        <w:rPr>
          <w:rFonts w:ascii="SimSun" w:hAnsi="SimSun" w:hint="eastAsia"/>
          <w:sz w:val="21"/>
          <w:szCs w:val="21"/>
        </w:rPr>
        <w:t>例如，</w:t>
      </w:r>
      <w:r w:rsidRPr="00A93A56">
        <w:rPr>
          <w:rFonts w:ascii="SimSun" w:hAnsi="SimSun" w:hint="eastAsia"/>
          <w:sz w:val="21"/>
          <w:szCs w:val="21"/>
        </w:rPr>
        <w:t>我们必须在一月底就开始为</w:t>
      </w:r>
      <w:r>
        <w:rPr>
          <w:rFonts w:ascii="SimSun" w:hAnsi="SimSun"/>
          <w:sz w:val="21"/>
          <w:szCs w:val="21"/>
        </w:rPr>
        <w:t>CDIP</w:t>
      </w:r>
      <w:r>
        <w:rPr>
          <w:rFonts w:ascii="SimSun" w:hAnsi="SimSun" w:hint="eastAsia"/>
          <w:sz w:val="21"/>
          <w:szCs w:val="21"/>
        </w:rPr>
        <w:t>下届会议</w:t>
      </w:r>
      <w:r w:rsidRPr="00A93A56">
        <w:rPr>
          <w:rFonts w:ascii="SimSun" w:hAnsi="SimSun" w:hint="eastAsia"/>
          <w:sz w:val="21"/>
          <w:szCs w:val="21"/>
        </w:rPr>
        <w:t>编拟文件</w:t>
      </w:r>
      <w:r>
        <w:rPr>
          <w:rFonts w:ascii="SimSun" w:hAnsi="SimSun" w:hint="eastAsia"/>
          <w:sz w:val="21"/>
          <w:szCs w:val="21"/>
        </w:rPr>
        <w:t>。然而，</w:t>
      </w:r>
      <w:r w:rsidRPr="00A93A56">
        <w:rPr>
          <w:rFonts w:ascii="SimSun" w:hAnsi="SimSun" w:hint="eastAsia"/>
          <w:sz w:val="21"/>
          <w:szCs w:val="21"/>
        </w:rPr>
        <w:t>我们还</w:t>
      </w:r>
      <w:r>
        <w:rPr>
          <w:rFonts w:ascii="SimSun" w:hAnsi="SimSun" w:hint="eastAsia"/>
          <w:sz w:val="21"/>
          <w:szCs w:val="21"/>
        </w:rPr>
        <w:t>必须</w:t>
      </w:r>
      <w:r w:rsidRPr="00A93A56">
        <w:rPr>
          <w:rFonts w:ascii="SimSun" w:hAnsi="SimSun" w:hint="eastAsia"/>
          <w:sz w:val="21"/>
          <w:szCs w:val="21"/>
        </w:rPr>
        <w:t>考虑</w:t>
      </w:r>
      <w:r w:rsidRPr="00133E95">
        <w:rPr>
          <w:rFonts w:ascii="SimSun" w:hAnsi="SimSun" w:hint="eastAsia"/>
          <w:sz w:val="21"/>
          <w:szCs w:val="21"/>
        </w:rPr>
        <w:t>确保</w:t>
      </w:r>
      <w:r w:rsidRPr="00A93A56">
        <w:rPr>
          <w:rFonts w:ascii="SimSun" w:hAnsi="SimSun" w:hint="eastAsia"/>
          <w:sz w:val="21"/>
          <w:szCs w:val="21"/>
        </w:rPr>
        <w:t>我们的</w:t>
      </w:r>
      <w:r>
        <w:rPr>
          <w:rFonts w:ascii="SimSun" w:hAnsi="SimSun" w:hint="eastAsia"/>
          <w:sz w:val="21"/>
          <w:szCs w:val="21"/>
        </w:rPr>
        <w:t>同事们</w:t>
      </w:r>
      <w:r w:rsidRPr="00A93A56">
        <w:rPr>
          <w:rFonts w:ascii="SimSun" w:hAnsi="SimSun" w:hint="eastAsia"/>
          <w:sz w:val="21"/>
          <w:szCs w:val="21"/>
        </w:rPr>
        <w:t>有</w:t>
      </w:r>
      <w:r>
        <w:rPr>
          <w:rFonts w:ascii="SimSun" w:hAnsi="SimSun" w:hint="eastAsia"/>
          <w:sz w:val="21"/>
          <w:szCs w:val="21"/>
        </w:rPr>
        <w:t>足够的时间</w:t>
      </w:r>
      <w:r w:rsidRPr="00A93A56">
        <w:rPr>
          <w:rFonts w:ascii="SimSun" w:hAnsi="SimSun" w:hint="eastAsia"/>
          <w:sz w:val="21"/>
          <w:szCs w:val="21"/>
        </w:rPr>
        <w:t>来开展</w:t>
      </w:r>
      <w:r w:rsidRPr="00133E95">
        <w:rPr>
          <w:rFonts w:ascii="SimSun" w:hAnsi="SimSun" w:hint="eastAsia"/>
          <w:sz w:val="21"/>
          <w:szCs w:val="21"/>
        </w:rPr>
        <w:t>活动。</w:t>
      </w:r>
      <w:r>
        <w:rPr>
          <w:rFonts w:ascii="SimSun" w:hAnsi="SimSun"/>
          <w:sz w:val="21"/>
          <w:szCs w:val="21"/>
        </w:rPr>
        <w:t>CDIP</w:t>
      </w:r>
      <w:r w:rsidRPr="00A93A56">
        <w:rPr>
          <w:rFonts w:ascii="SimSun" w:hAnsi="SimSun" w:hint="eastAsia"/>
          <w:sz w:val="21"/>
          <w:szCs w:val="21"/>
        </w:rPr>
        <w:t>其他会议的情况也</w:t>
      </w:r>
      <w:r w:rsidRPr="00A93A56">
        <w:rPr>
          <w:rFonts w:ascii="SimSun" w:hAnsi="SimSun" w:hint="eastAsia"/>
          <w:sz w:val="21"/>
          <w:szCs w:val="21"/>
        </w:rPr>
        <w:lastRenderedPageBreak/>
        <w:t>是这样</w:t>
      </w:r>
      <w:r>
        <w:rPr>
          <w:rFonts w:ascii="SimSun" w:hAnsi="SimSun" w:hint="eastAsia"/>
          <w:sz w:val="21"/>
          <w:szCs w:val="21"/>
        </w:rPr>
        <w:t>，该司</w:t>
      </w:r>
      <w:r w:rsidRPr="00133E95">
        <w:rPr>
          <w:rFonts w:ascii="SimSun" w:hAnsi="SimSun" w:hint="eastAsia"/>
          <w:sz w:val="21"/>
          <w:szCs w:val="21"/>
        </w:rPr>
        <w:t>需要</w:t>
      </w:r>
      <w:r w:rsidRPr="00A93A56">
        <w:rPr>
          <w:rFonts w:ascii="SimSun" w:hAnsi="SimSun" w:hint="eastAsia"/>
          <w:sz w:val="21"/>
          <w:szCs w:val="21"/>
        </w:rPr>
        <w:t>十分小心地在分配给它们的</w:t>
      </w:r>
      <w:r w:rsidRPr="00133E95">
        <w:rPr>
          <w:rFonts w:ascii="SimSun" w:hAnsi="SimSun" w:hint="eastAsia"/>
          <w:sz w:val="21"/>
          <w:szCs w:val="21"/>
        </w:rPr>
        <w:t>时间</w:t>
      </w:r>
      <w:r w:rsidRPr="00A93A56">
        <w:rPr>
          <w:rFonts w:ascii="SimSun" w:hAnsi="SimSun" w:hint="eastAsia"/>
          <w:sz w:val="21"/>
          <w:szCs w:val="21"/>
        </w:rPr>
        <w:t>与提交文件的时间之间保持</w:t>
      </w:r>
      <w:r w:rsidRPr="00133E95">
        <w:rPr>
          <w:rFonts w:ascii="SimSun" w:hAnsi="SimSun" w:hint="eastAsia"/>
          <w:sz w:val="21"/>
          <w:szCs w:val="21"/>
        </w:rPr>
        <w:t>微妙</w:t>
      </w:r>
      <w:r w:rsidRPr="00A93A56">
        <w:rPr>
          <w:rFonts w:ascii="SimSun" w:hAnsi="SimSun" w:hint="eastAsia"/>
          <w:sz w:val="21"/>
          <w:szCs w:val="21"/>
        </w:rPr>
        <w:t>的</w:t>
      </w:r>
      <w:r w:rsidRPr="00133E95">
        <w:rPr>
          <w:rFonts w:ascii="SimSun" w:hAnsi="SimSun" w:hint="eastAsia"/>
          <w:sz w:val="21"/>
          <w:szCs w:val="21"/>
        </w:rPr>
        <w:t>平衡。秘书处强调</w:t>
      </w:r>
      <w:r w:rsidRPr="00A93A56">
        <w:rPr>
          <w:rFonts w:ascii="SimSun" w:hAnsi="SimSun" w:hint="eastAsia"/>
          <w:sz w:val="21"/>
          <w:szCs w:val="21"/>
        </w:rPr>
        <w:t>指出：文件的绝对</w:t>
      </w:r>
      <w:r>
        <w:rPr>
          <w:rFonts w:ascii="SimSun" w:hAnsi="SimSun" w:hint="eastAsia"/>
          <w:sz w:val="21"/>
          <w:szCs w:val="21"/>
        </w:rPr>
        <w:t>数量</w:t>
      </w:r>
      <w:r w:rsidRPr="00A93A56">
        <w:rPr>
          <w:rFonts w:ascii="SimSun" w:hAnsi="SimSun" w:hint="eastAsia"/>
          <w:sz w:val="21"/>
          <w:szCs w:val="21"/>
        </w:rPr>
        <w:t>以及为此需要进行的协调、编拟</w:t>
      </w:r>
      <w:r w:rsidRPr="00133E95">
        <w:rPr>
          <w:rFonts w:ascii="SimSun" w:hAnsi="SimSun" w:hint="eastAsia"/>
          <w:sz w:val="21"/>
          <w:szCs w:val="21"/>
        </w:rPr>
        <w:t>和</w:t>
      </w:r>
      <w:r w:rsidRPr="00A93A56">
        <w:rPr>
          <w:rFonts w:ascii="SimSun" w:hAnsi="SimSun" w:hint="eastAsia"/>
          <w:sz w:val="21"/>
          <w:szCs w:val="21"/>
        </w:rPr>
        <w:t>翻译工作对协调司来说仍然是一种挑战。在作了上述说明之后，</w:t>
      </w:r>
      <w:r>
        <w:rPr>
          <w:rFonts w:ascii="SimSun" w:hAnsi="SimSun" w:hint="eastAsia"/>
          <w:sz w:val="21"/>
          <w:szCs w:val="21"/>
        </w:rPr>
        <w:t>秘书处</w:t>
      </w:r>
      <w:r w:rsidRPr="00A93A56">
        <w:rPr>
          <w:rFonts w:ascii="SimSun" w:hAnsi="SimSun" w:hint="eastAsia"/>
          <w:sz w:val="21"/>
          <w:szCs w:val="21"/>
        </w:rPr>
        <w:t>同意还有改进</w:t>
      </w:r>
      <w:r w:rsidRPr="00133E95">
        <w:rPr>
          <w:rFonts w:ascii="SimSun" w:hAnsi="SimSun" w:hint="eastAsia"/>
          <w:sz w:val="21"/>
          <w:szCs w:val="21"/>
        </w:rPr>
        <w:t>的余地</w:t>
      </w:r>
      <w:r w:rsidRPr="00A93A56">
        <w:rPr>
          <w:rFonts w:ascii="SimSun" w:hAnsi="SimSun" w:hint="eastAsia"/>
          <w:sz w:val="21"/>
          <w:szCs w:val="21"/>
        </w:rPr>
        <w:t>，协调</w:t>
      </w:r>
      <w:r w:rsidRPr="00133E95">
        <w:rPr>
          <w:rFonts w:ascii="SimSun" w:hAnsi="SimSun" w:hint="eastAsia"/>
          <w:sz w:val="21"/>
          <w:szCs w:val="21"/>
        </w:rPr>
        <w:t>司将</w:t>
      </w:r>
      <w:r>
        <w:rPr>
          <w:rFonts w:ascii="SimSun" w:hAnsi="SimSun" w:hint="eastAsia"/>
          <w:sz w:val="21"/>
          <w:szCs w:val="21"/>
        </w:rPr>
        <w:t>继续尽其所能。秘书处分析</w:t>
      </w:r>
      <w:r w:rsidRPr="00A93A56">
        <w:rPr>
          <w:rFonts w:ascii="SimSun" w:hAnsi="SimSun" w:hint="eastAsia"/>
          <w:sz w:val="21"/>
          <w:szCs w:val="21"/>
        </w:rPr>
        <w:t>了每个语种文件的脱稿</w:t>
      </w:r>
      <w:r w:rsidRPr="00133E95">
        <w:rPr>
          <w:rFonts w:ascii="SimSun" w:hAnsi="SimSun" w:hint="eastAsia"/>
          <w:sz w:val="21"/>
          <w:szCs w:val="21"/>
        </w:rPr>
        <w:t>日期，</w:t>
      </w:r>
      <w:r w:rsidRPr="00A93A56">
        <w:rPr>
          <w:rFonts w:ascii="SimSun" w:hAnsi="SimSun" w:hint="eastAsia"/>
          <w:sz w:val="21"/>
          <w:szCs w:val="21"/>
        </w:rPr>
        <w:t>承认</w:t>
      </w:r>
      <w:r>
        <w:rPr>
          <w:rFonts w:ascii="SimSun" w:hAnsi="SimSun" w:hint="eastAsia"/>
          <w:sz w:val="21"/>
          <w:szCs w:val="21"/>
        </w:rPr>
        <w:t>仍有改进的</w:t>
      </w:r>
      <w:r w:rsidRPr="00A93A56">
        <w:rPr>
          <w:rFonts w:ascii="SimSun" w:hAnsi="SimSun" w:hint="eastAsia"/>
          <w:sz w:val="21"/>
          <w:szCs w:val="21"/>
        </w:rPr>
        <w:t>空间</w:t>
      </w:r>
      <w:r w:rsidRPr="00133E95">
        <w:rPr>
          <w:rFonts w:ascii="SimSun" w:hAnsi="SimSun" w:hint="eastAsia"/>
          <w:sz w:val="21"/>
          <w:szCs w:val="21"/>
        </w:rPr>
        <w:t>。秘书处向委员会保证</w:t>
      </w:r>
      <w:r w:rsidRPr="00A93A56">
        <w:rPr>
          <w:rFonts w:ascii="SimSun" w:hAnsi="SimSun" w:hint="eastAsia"/>
          <w:sz w:val="21"/>
          <w:szCs w:val="21"/>
        </w:rPr>
        <w:t>：</w:t>
      </w:r>
      <w:r w:rsidRPr="00133E95">
        <w:rPr>
          <w:rFonts w:ascii="SimSun" w:hAnsi="SimSun" w:hint="eastAsia"/>
          <w:sz w:val="21"/>
          <w:szCs w:val="21"/>
        </w:rPr>
        <w:t>它将</w:t>
      </w:r>
      <w:r w:rsidRPr="00A93A56">
        <w:rPr>
          <w:rFonts w:ascii="SimSun" w:hAnsi="SimSun" w:hint="eastAsia"/>
          <w:sz w:val="21"/>
          <w:szCs w:val="21"/>
        </w:rPr>
        <w:t>继续在这方面尽其最大</w:t>
      </w:r>
      <w:r>
        <w:rPr>
          <w:rFonts w:ascii="SimSun" w:hAnsi="SimSun" w:hint="eastAsia"/>
          <w:sz w:val="21"/>
          <w:szCs w:val="21"/>
        </w:rPr>
        <w:t>努力</w:t>
      </w:r>
      <w:r w:rsidRPr="00133E95">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45</w:t>
      </w:r>
      <w:r w:rsidRPr="0078678D">
        <w:rPr>
          <w:rFonts w:ascii="SimSun" w:hAnsi="SimSun"/>
          <w:sz w:val="21"/>
          <w:szCs w:val="21"/>
        </w:rPr>
        <w:t>.</w:t>
      </w:r>
      <w:r w:rsidRPr="0078678D">
        <w:rPr>
          <w:rFonts w:ascii="SimSun" w:hAnsi="SimSun"/>
          <w:sz w:val="21"/>
          <w:szCs w:val="21"/>
        </w:rPr>
        <w:tab/>
      </w:r>
      <w:r>
        <w:rPr>
          <w:rFonts w:ascii="SimSun" w:hAnsi="SimSun" w:hint="eastAsia"/>
          <w:sz w:val="21"/>
          <w:szCs w:val="21"/>
        </w:rPr>
        <w:t>西班牙代表团感谢秘书处</w:t>
      </w:r>
      <w:r w:rsidRPr="00A93A56">
        <w:rPr>
          <w:rFonts w:ascii="SimSun" w:hAnsi="SimSun" w:hint="eastAsia"/>
          <w:sz w:val="21"/>
          <w:szCs w:val="21"/>
        </w:rPr>
        <w:t>的答复并坦诚说明</w:t>
      </w:r>
      <w:r>
        <w:rPr>
          <w:rFonts w:ascii="SimSun" w:hAnsi="SimSun"/>
          <w:sz w:val="21"/>
          <w:szCs w:val="21"/>
        </w:rPr>
        <w:t>DACD</w:t>
      </w:r>
      <w:r>
        <w:rPr>
          <w:rFonts w:ascii="SimSun" w:hAnsi="SimSun" w:hint="eastAsia"/>
          <w:sz w:val="21"/>
          <w:szCs w:val="21"/>
        </w:rPr>
        <w:t>所面临的</w:t>
      </w:r>
      <w:r w:rsidRPr="00A93A56">
        <w:rPr>
          <w:rFonts w:ascii="SimSun" w:hAnsi="SimSun" w:hint="eastAsia"/>
          <w:sz w:val="21"/>
          <w:szCs w:val="21"/>
        </w:rPr>
        <w:t>问题和</w:t>
      </w:r>
      <w:r>
        <w:rPr>
          <w:rFonts w:ascii="SimSun" w:hAnsi="SimSun" w:hint="eastAsia"/>
          <w:sz w:val="21"/>
          <w:szCs w:val="21"/>
        </w:rPr>
        <w:t>挑战。该代表团</w:t>
      </w:r>
      <w:r w:rsidRPr="00A93A56">
        <w:rPr>
          <w:rFonts w:ascii="SimSun" w:hAnsi="SimSun" w:hint="eastAsia"/>
          <w:sz w:val="21"/>
          <w:szCs w:val="21"/>
        </w:rPr>
        <w:t>承认本</w:t>
      </w:r>
      <w:r>
        <w:rPr>
          <w:rFonts w:ascii="SimSun" w:hAnsi="SimSun" w:hint="eastAsia"/>
          <w:sz w:val="21"/>
          <w:szCs w:val="21"/>
        </w:rPr>
        <w:t>委员会</w:t>
      </w:r>
      <w:r w:rsidRPr="00A93A56">
        <w:rPr>
          <w:rFonts w:ascii="SimSun" w:hAnsi="SimSun" w:hint="eastAsia"/>
          <w:sz w:val="21"/>
          <w:szCs w:val="21"/>
        </w:rPr>
        <w:t>要</w:t>
      </w:r>
      <w:r>
        <w:rPr>
          <w:rFonts w:ascii="SimSun" w:hAnsi="SimSun" w:hint="eastAsia"/>
          <w:sz w:val="21"/>
          <w:szCs w:val="21"/>
        </w:rPr>
        <w:t>处理大量</w:t>
      </w:r>
      <w:r w:rsidRPr="00133E95">
        <w:rPr>
          <w:rFonts w:ascii="SimSun" w:hAnsi="SimSun" w:hint="eastAsia"/>
          <w:sz w:val="21"/>
          <w:szCs w:val="21"/>
        </w:rPr>
        <w:t>文件，</w:t>
      </w:r>
      <w:r w:rsidRPr="00A93A56">
        <w:rPr>
          <w:rFonts w:ascii="SimSun" w:hAnsi="SimSun" w:hint="eastAsia"/>
          <w:sz w:val="21"/>
          <w:szCs w:val="21"/>
        </w:rPr>
        <w:t>这对</w:t>
      </w:r>
      <w:r w:rsidRPr="00133E95">
        <w:rPr>
          <w:rFonts w:ascii="SimSun" w:hAnsi="SimSun" w:hint="eastAsia"/>
          <w:sz w:val="21"/>
          <w:szCs w:val="21"/>
        </w:rPr>
        <w:t>翻译司</w:t>
      </w:r>
      <w:r w:rsidRPr="00A93A56">
        <w:rPr>
          <w:rFonts w:ascii="SimSun" w:hAnsi="SimSun" w:hint="eastAsia"/>
          <w:sz w:val="21"/>
          <w:szCs w:val="21"/>
        </w:rPr>
        <w:t>是一种挑战</w:t>
      </w:r>
      <w:r>
        <w:rPr>
          <w:rFonts w:ascii="SimSun" w:hAnsi="SimSun" w:hint="eastAsia"/>
          <w:sz w:val="21"/>
          <w:szCs w:val="21"/>
        </w:rPr>
        <w:t>。</w:t>
      </w:r>
      <w:r w:rsidRPr="00A93A56">
        <w:rPr>
          <w:rFonts w:ascii="SimSun" w:hAnsi="SimSun" w:hint="eastAsia"/>
          <w:sz w:val="21"/>
          <w:szCs w:val="21"/>
        </w:rPr>
        <w:t>西班牙</w:t>
      </w:r>
      <w:r>
        <w:rPr>
          <w:rFonts w:ascii="SimSun" w:hAnsi="SimSun" w:hint="eastAsia"/>
          <w:sz w:val="21"/>
          <w:szCs w:val="21"/>
        </w:rPr>
        <w:t>代表团</w:t>
      </w:r>
      <w:r w:rsidRPr="00A93A56">
        <w:rPr>
          <w:rFonts w:ascii="SimSun" w:hAnsi="SimSun" w:hint="eastAsia"/>
          <w:sz w:val="21"/>
          <w:szCs w:val="21"/>
        </w:rPr>
        <w:t>对此亦有同感</w:t>
      </w:r>
      <w:r>
        <w:rPr>
          <w:rFonts w:ascii="SimSun" w:hAnsi="SimSun" w:hint="eastAsia"/>
          <w:sz w:val="21"/>
          <w:szCs w:val="21"/>
        </w:rPr>
        <w:t>。然而，该代表团希望秘书处和委员会</w:t>
      </w:r>
      <w:r w:rsidRPr="00A93A56">
        <w:rPr>
          <w:rFonts w:ascii="SimSun" w:hAnsi="SimSun" w:hint="eastAsia"/>
          <w:sz w:val="21"/>
          <w:szCs w:val="21"/>
        </w:rPr>
        <w:t>能思考一下有关</w:t>
      </w:r>
      <w:r w:rsidRPr="00133E95">
        <w:rPr>
          <w:rFonts w:ascii="SimSun" w:hAnsi="SimSun" w:hint="eastAsia"/>
          <w:sz w:val="21"/>
          <w:szCs w:val="21"/>
        </w:rPr>
        <w:t>文件</w:t>
      </w:r>
      <w:r w:rsidRPr="00A93A56">
        <w:rPr>
          <w:rFonts w:ascii="SimSun" w:hAnsi="SimSun" w:hint="eastAsia"/>
          <w:sz w:val="21"/>
          <w:szCs w:val="21"/>
        </w:rPr>
        <w:t>提供</w:t>
      </w:r>
      <w:r w:rsidRPr="00133E95">
        <w:rPr>
          <w:rFonts w:ascii="SimSun" w:hAnsi="SimSun" w:hint="eastAsia"/>
          <w:sz w:val="21"/>
          <w:szCs w:val="21"/>
        </w:rPr>
        <w:t>和翻译</w:t>
      </w:r>
      <w:r w:rsidRPr="00A93A56">
        <w:rPr>
          <w:rFonts w:ascii="SimSun" w:hAnsi="SimSun" w:hint="eastAsia"/>
          <w:sz w:val="21"/>
          <w:szCs w:val="21"/>
        </w:rPr>
        <w:t>的</w:t>
      </w:r>
      <w:r w:rsidRPr="00133E95">
        <w:rPr>
          <w:rFonts w:ascii="SimSun" w:hAnsi="SimSun" w:hint="eastAsia"/>
          <w:sz w:val="21"/>
          <w:szCs w:val="21"/>
        </w:rPr>
        <w:t>重要问题。该代表团</w:t>
      </w:r>
      <w:r w:rsidRPr="00A93A56">
        <w:rPr>
          <w:rFonts w:ascii="SimSun" w:hAnsi="SimSun" w:hint="eastAsia"/>
          <w:sz w:val="21"/>
          <w:szCs w:val="21"/>
        </w:rPr>
        <w:t>意识到议程涉及了</w:t>
      </w:r>
      <w:r>
        <w:rPr>
          <w:rFonts w:ascii="SimSun" w:hAnsi="SimSun" w:hint="eastAsia"/>
          <w:sz w:val="21"/>
          <w:szCs w:val="21"/>
        </w:rPr>
        <w:t>大</w:t>
      </w:r>
      <w:r w:rsidRPr="00A93A56">
        <w:rPr>
          <w:rFonts w:ascii="SimSun" w:hAnsi="SimSun" w:hint="eastAsia"/>
          <w:sz w:val="21"/>
          <w:szCs w:val="21"/>
        </w:rPr>
        <w:t>量</w:t>
      </w:r>
      <w:r w:rsidRPr="00133E95">
        <w:rPr>
          <w:rFonts w:ascii="SimSun" w:hAnsi="SimSun" w:hint="eastAsia"/>
          <w:sz w:val="21"/>
          <w:szCs w:val="21"/>
        </w:rPr>
        <w:t>文件，</w:t>
      </w:r>
      <w:r w:rsidRPr="00A93A56">
        <w:rPr>
          <w:rFonts w:ascii="SimSun" w:hAnsi="SimSun" w:hint="eastAsia"/>
          <w:sz w:val="21"/>
          <w:szCs w:val="21"/>
        </w:rPr>
        <w:t>而且</w:t>
      </w:r>
      <w:r>
        <w:rPr>
          <w:rFonts w:ascii="SimSun" w:hAnsi="SimSun" w:hint="eastAsia"/>
          <w:sz w:val="21"/>
          <w:szCs w:val="21"/>
        </w:rPr>
        <w:t>有些</w:t>
      </w:r>
      <w:r w:rsidRPr="00A93A56">
        <w:rPr>
          <w:rFonts w:ascii="SimSun" w:hAnsi="SimSun" w:hint="eastAsia"/>
          <w:sz w:val="21"/>
          <w:szCs w:val="21"/>
        </w:rPr>
        <w:t>还</w:t>
      </w:r>
      <w:r>
        <w:rPr>
          <w:rFonts w:ascii="SimSun" w:hAnsi="SimSun" w:hint="eastAsia"/>
          <w:sz w:val="21"/>
          <w:szCs w:val="21"/>
        </w:rPr>
        <w:t>很长。</w:t>
      </w:r>
      <w:r w:rsidRPr="00A93A56">
        <w:rPr>
          <w:rFonts w:ascii="SimSun" w:hAnsi="SimSun" w:hint="eastAsia"/>
          <w:sz w:val="21"/>
          <w:szCs w:val="21"/>
        </w:rPr>
        <w:t>但这不应成为不遵守准则的</w:t>
      </w:r>
      <w:r>
        <w:rPr>
          <w:rFonts w:ascii="SimSun" w:hAnsi="SimSun" w:hint="eastAsia"/>
          <w:sz w:val="21"/>
          <w:szCs w:val="21"/>
        </w:rPr>
        <w:t>借口</w:t>
      </w:r>
      <w:r w:rsidRPr="00133E95">
        <w:rPr>
          <w:rFonts w:ascii="SimSun" w:hAnsi="SimSun" w:hint="eastAsia"/>
          <w:sz w:val="21"/>
          <w:szCs w:val="21"/>
        </w:rPr>
        <w:t>。秘书处指出</w:t>
      </w:r>
      <w:r>
        <w:rPr>
          <w:rFonts w:ascii="SimSun" w:hAnsi="SimSun" w:hint="eastAsia"/>
          <w:sz w:val="21"/>
          <w:szCs w:val="21"/>
        </w:rPr>
        <w:t>一份文件</w:t>
      </w:r>
      <w:r w:rsidRPr="00A93A56">
        <w:rPr>
          <w:rFonts w:ascii="SimSun" w:hAnsi="SimSun" w:hint="eastAsia"/>
          <w:sz w:val="21"/>
          <w:szCs w:val="21"/>
        </w:rPr>
        <w:t>如</w:t>
      </w:r>
      <w:r w:rsidRPr="00133E95">
        <w:rPr>
          <w:rFonts w:ascii="SimSun" w:hAnsi="SimSun" w:hint="eastAsia"/>
          <w:sz w:val="21"/>
          <w:szCs w:val="21"/>
        </w:rPr>
        <w:t>超过</w:t>
      </w:r>
      <w:r>
        <w:rPr>
          <w:rFonts w:ascii="SimSun" w:hAnsi="SimSun"/>
          <w:sz w:val="21"/>
          <w:szCs w:val="21"/>
        </w:rPr>
        <w:t>10</w:t>
      </w:r>
      <w:r w:rsidRPr="00133E95">
        <w:rPr>
          <w:rFonts w:ascii="SimSun" w:hAnsi="SimSun" w:hint="eastAsia"/>
          <w:sz w:val="21"/>
          <w:szCs w:val="21"/>
        </w:rPr>
        <w:t>或</w:t>
      </w:r>
      <w:r>
        <w:rPr>
          <w:rFonts w:ascii="SimSun" w:hAnsi="SimSun"/>
          <w:sz w:val="21"/>
          <w:szCs w:val="21"/>
        </w:rPr>
        <w:t>12</w:t>
      </w:r>
      <w:r w:rsidRPr="00133E95">
        <w:rPr>
          <w:rFonts w:ascii="SimSun" w:hAnsi="SimSun" w:hint="eastAsia"/>
          <w:sz w:val="21"/>
          <w:szCs w:val="21"/>
        </w:rPr>
        <w:t>页</w:t>
      </w:r>
      <w:r w:rsidRPr="00A93A56">
        <w:rPr>
          <w:rFonts w:ascii="SimSun" w:hAnsi="SimSun" w:hint="eastAsia"/>
          <w:sz w:val="21"/>
          <w:szCs w:val="21"/>
        </w:rPr>
        <w:t>，即</w:t>
      </w:r>
      <w:r>
        <w:rPr>
          <w:rFonts w:ascii="SimSun" w:hAnsi="SimSun" w:hint="eastAsia"/>
          <w:sz w:val="21"/>
          <w:szCs w:val="21"/>
        </w:rPr>
        <w:t>被</w:t>
      </w:r>
      <w:r w:rsidRPr="00A93A56">
        <w:rPr>
          <w:rFonts w:ascii="SimSun" w:hAnsi="SimSun" w:hint="eastAsia"/>
          <w:sz w:val="21"/>
          <w:szCs w:val="21"/>
        </w:rPr>
        <w:t>看作文件的篇幅较长</w:t>
      </w:r>
      <w:r w:rsidRPr="00133E95">
        <w:rPr>
          <w:rFonts w:ascii="SimSun" w:hAnsi="SimSun" w:hint="eastAsia"/>
          <w:sz w:val="21"/>
          <w:szCs w:val="21"/>
        </w:rPr>
        <w:t>。该代表团说这一解释</w:t>
      </w:r>
      <w:r w:rsidRPr="00A93A56">
        <w:rPr>
          <w:rFonts w:ascii="SimSun" w:hAnsi="SimSun" w:hint="eastAsia"/>
          <w:sz w:val="21"/>
          <w:szCs w:val="21"/>
        </w:rPr>
        <w:t>使</w:t>
      </w:r>
      <w:r>
        <w:rPr>
          <w:rFonts w:ascii="SimSun" w:hAnsi="SimSun" w:hint="eastAsia"/>
          <w:sz w:val="21"/>
          <w:szCs w:val="21"/>
        </w:rPr>
        <w:t>规则</w:t>
      </w:r>
      <w:r w:rsidRPr="00A93A56">
        <w:rPr>
          <w:rFonts w:ascii="SimSun" w:hAnsi="SimSun" w:hint="eastAsia"/>
          <w:sz w:val="21"/>
          <w:szCs w:val="21"/>
        </w:rPr>
        <w:t>缺少了</w:t>
      </w:r>
      <w:r>
        <w:rPr>
          <w:rFonts w:ascii="SimSun" w:hAnsi="SimSun" w:hint="eastAsia"/>
          <w:sz w:val="21"/>
          <w:szCs w:val="21"/>
        </w:rPr>
        <w:t>实质内容。然而，</w:t>
      </w:r>
      <w:r w:rsidRPr="00A93A56">
        <w:rPr>
          <w:rFonts w:ascii="SimSun" w:hAnsi="SimSun" w:hint="eastAsia"/>
          <w:sz w:val="21"/>
          <w:szCs w:val="21"/>
        </w:rPr>
        <w:t>鉴于秘书处已正式意识到</w:t>
      </w:r>
      <w:r w:rsidRPr="00133E95">
        <w:rPr>
          <w:rFonts w:ascii="SimSun" w:hAnsi="SimSun" w:hint="eastAsia"/>
          <w:sz w:val="21"/>
          <w:szCs w:val="21"/>
        </w:rPr>
        <w:t>这个问题</w:t>
      </w:r>
      <w:r w:rsidRPr="00A93A56">
        <w:rPr>
          <w:rFonts w:ascii="SimSun" w:hAnsi="SimSun" w:hint="eastAsia"/>
          <w:sz w:val="21"/>
          <w:szCs w:val="21"/>
        </w:rPr>
        <w:t>并有改进的意愿，代表团对此表示赞赏。</w:t>
      </w:r>
      <w:r>
        <w:rPr>
          <w:rFonts w:ascii="SimSun" w:hAnsi="SimSun" w:hint="eastAsia"/>
          <w:sz w:val="21"/>
          <w:szCs w:val="21"/>
        </w:rPr>
        <w:t>代表团重申</w:t>
      </w:r>
      <w:r w:rsidRPr="00A93A56">
        <w:rPr>
          <w:rFonts w:ascii="SimSun" w:hAnsi="SimSun" w:hint="eastAsia"/>
          <w:sz w:val="21"/>
          <w:szCs w:val="21"/>
        </w:rPr>
        <w:t>要求</w:t>
      </w:r>
      <w:r>
        <w:rPr>
          <w:rFonts w:ascii="SimSun" w:hAnsi="SimSun" w:hint="eastAsia"/>
          <w:sz w:val="21"/>
          <w:szCs w:val="21"/>
        </w:rPr>
        <w:t>秘书处和委员会</w:t>
      </w:r>
      <w:r w:rsidRPr="00A93A56">
        <w:rPr>
          <w:rFonts w:ascii="SimSun" w:hAnsi="SimSun" w:hint="eastAsia"/>
          <w:sz w:val="21"/>
          <w:szCs w:val="21"/>
        </w:rPr>
        <w:t>考虑</w:t>
      </w:r>
      <w:r>
        <w:rPr>
          <w:rFonts w:ascii="SimSun" w:hAnsi="SimSun" w:hint="eastAsia"/>
          <w:sz w:val="21"/>
          <w:szCs w:val="21"/>
        </w:rPr>
        <w:t>遵守</w:t>
      </w:r>
      <w:r w:rsidRPr="00A93A56">
        <w:rPr>
          <w:rFonts w:ascii="SimSun" w:hAnsi="SimSun" w:hint="eastAsia"/>
          <w:sz w:val="21"/>
          <w:szCs w:val="21"/>
        </w:rPr>
        <w:t>准则的必要性</w:t>
      </w:r>
      <w:r w:rsidR="00B80A52">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46</w:t>
      </w:r>
      <w:r w:rsidRPr="0078678D">
        <w:rPr>
          <w:rFonts w:ascii="SimSun" w:hAnsi="SimSun"/>
          <w:sz w:val="21"/>
          <w:szCs w:val="21"/>
        </w:rPr>
        <w:t>.</w:t>
      </w:r>
      <w:r w:rsidRPr="0078678D">
        <w:rPr>
          <w:rFonts w:ascii="SimSun" w:hAnsi="SimSun"/>
          <w:sz w:val="21"/>
          <w:szCs w:val="21"/>
        </w:rPr>
        <w:tab/>
      </w:r>
      <w:r>
        <w:rPr>
          <w:rFonts w:ascii="SimSun" w:hAnsi="SimSun" w:hint="eastAsia"/>
          <w:sz w:val="21"/>
          <w:szCs w:val="21"/>
        </w:rPr>
        <w:t>主席感谢西班牙代表团并注意到</w:t>
      </w:r>
      <w:r w:rsidRPr="00A93A56">
        <w:rPr>
          <w:rFonts w:ascii="SimSun" w:hAnsi="SimSun" w:hint="eastAsia"/>
          <w:sz w:val="21"/>
          <w:szCs w:val="21"/>
        </w:rPr>
        <w:t>其希望进一步探讨该</w:t>
      </w:r>
      <w:r>
        <w:rPr>
          <w:rFonts w:ascii="SimSun" w:hAnsi="SimSun" w:hint="eastAsia"/>
          <w:sz w:val="21"/>
          <w:szCs w:val="21"/>
        </w:rPr>
        <w:t>问题</w:t>
      </w:r>
      <w:r w:rsidRPr="00133E95">
        <w:rPr>
          <w:rFonts w:ascii="SimSun" w:hAnsi="SimSun" w:hint="eastAsia"/>
          <w:sz w:val="21"/>
          <w:szCs w:val="21"/>
        </w:rPr>
        <w:t>以</w:t>
      </w:r>
      <w:r w:rsidRPr="00A93A56">
        <w:rPr>
          <w:rFonts w:ascii="SimSun" w:hAnsi="SimSun" w:hint="eastAsia"/>
          <w:sz w:val="21"/>
          <w:szCs w:val="21"/>
        </w:rPr>
        <w:t>符合准则</w:t>
      </w:r>
      <w:r w:rsidRPr="00133E95">
        <w:rPr>
          <w:rFonts w:ascii="SimSun" w:hAnsi="SimSun" w:hint="eastAsia"/>
          <w:sz w:val="21"/>
          <w:szCs w:val="21"/>
        </w:rPr>
        <w:t>要求</w:t>
      </w:r>
      <w:r w:rsidRPr="00A93A56">
        <w:rPr>
          <w:rFonts w:ascii="SimSun" w:hAnsi="SimSun" w:hint="eastAsia"/>
          <w:sz w:val="21"/>
          <w:szCs w:val="21"/>
        </w:rPr>
        <w:t>的建议</w:t>
      </w:r>
      <w:r>
        <w:rPr>
          <w:rFonts w:ascii="SimSun" w:hAnsi="SimSun" w:hint="eastAsia"/>
          <w:sz w:val="21"/>
          <w:szCs w:val="21"/>
        </w:rPr>
        <w:t>。</w:t>
      </w:r>
      <w:r w:rsidRPr="00A93A56">
        <w:rPr>
          <w:rFonts w:ascii="SimSun" w:hAnsi="SimSun" w:hint="eastAsia"/>
          <w:sz w:val="21"/>
          <w:szCs w:val="21"/>
        </w:rPr>
        <w:t>鉴于各</w:t>
      </w:r>
      <w:r>
        <w:rPr>
          <w:rFonts w:ascii="SimSun" w:hAnsi="SimSun" w:hint="eastAsia"/>
          <w:sz w:val="21"/>
          <w:szCs w:val="21"/>
        </w:rPr>
        <w:t>代表团</w:t>
      </w:r>
      <w:r w:rsidRPr="00A93A56">
        <w:rPr>
          <w:rFonts w:ascii="SimSun" w:hAnsi="SimSun" w:hint="eastAsia"/>
          <w:sz w:val="21"/>
          <w:szCs w:val="21"/>
        </w:rPr>
        <w:t>没有其他</w:t>
      </w:r>
      <w:r w:rsidRPr="00133E95">
        <w:rPr>
          <w:rFonts w:ascii="SimSun" w:hAnsi="SimSun" w:hint="eastAsia"/>
          <w:sz w:val="21"/>
          <w:szCs w:val="21"/>
        </w:rPr>
        <w:t>评论</w:t>
      </w:r>
      <w:r w:rsidRPr="00A93A56">
        <w:rPr>
          <w:rFonts w:ascii="SimSun" w:hAnsi="SimSun" w:hint="eastAsia"/>
          <w:sz w:val="21"/>
          <w:szCs w:val="21"/>
        </w:rPr>
        <w:t>意见，主席就此结束有关这一议题的讨论</w:t>
      </w:r>
      <w:r w:rsidRPr="00133E95">
        <w:rPr>
          <w:rFonts w:ascii="SimSun" w:hAnsi="SimSun" w:hint="eastAsia"/>
          <w:sz w:val="21"/>
          <w:szCs w:val="21"/>
        </w:rPr>
        <w:t>。</w:t>
      </w:r>
    </w:p>
    <w:p w:rsidR="00A93A56" w:rsidRPr="0078678D" w:rsidRDefault="00A93A56" w:rsidP="00AE6E16">
      <w:pPr>
        <w:pStyle w:val="Heading3"/>
        <w:spacing w:beforeLines="100" w:afterLines="100" w:after="240" w:line="340" w:lineRule="atLeast"/>
        <w:jc w:val="both"/>
        <w:rPr>
          <w:rFonts w:ascii="SimSun" w:hAnsi="SimSun"/>
          <w:sz w:val="21"/>
          <w:szCs w:val="21"/>
        </w:rPr>
      </w:pPr>
      <w:r w:rsidRPr="00133E95">
        <w:rPr>
          <w:rFonts w:ascii="SimSun" w:hAnsi="SimSun" w:hint="eastAsia"/>
          <w:sz w:val="21"/>
          <w:szCs w:val="21"/>
        </w:rPr>
        <w:t>审议附件</w:t>
      </w:r>
      <w:r w:rsidR="006679A8">
        <w:rPr>
          <w:rFonts w:ascii="SimSun" w:hAnsi="SimSun"/>
          <w:sz w:val="21"/>
          <w:szCs w:val="21"/>
        </w:rPr>
        <w:t xml:space="preserve"> - </w:t>
      </w:r>
      <w:r>
        <w:rPr>
          <w:rFonts w:ascii="SimSun" w:hAnsi="SimSun" w:hint="eastAsia"/>
          <w:sz w:val="21"/>
          <w:szCs w:val="21"/>
        </w:rPr>
        <w:t>专</w:t>
      </w:r>
      <w:r w:rsidRPr="00A93A56">
        <w:rPr>
          <w:rFonts w:ascii="SimSun" w:hAnsi="SimSun" w:hint="eastAsia"/>
          <w:sz w:val="21"/>
          <w:szCs w:val="21"/>
        </w:rPr>
        <w:t>业</w:t>
      </w:r>
      <w:r w:rsidRPr="00133E95">
        <w:rPr>
          <w:rFonts w:ascii="SimSun" w:hAnsi="SimSun" w:hint="eastAsia"/>
          <w:sz w:val="21"/>
          <w:szCs w:val="21"/>
        </w:rPr>
        <w:t>数据库</w:t>
      </w:r>
      <w:r w:rsidRPr="00A93A56">
        <w:rPr>
          <w:rFonts w:ascii="SimSun" w:hAnsi="SimSun" w:hint="eastAsia"/>
          <w:sz w:val="21"/>
          <w:szCs w:val="21"/>
        </w:rPr>
        <w:t>的查询</w:t>
      </w:r>
      <w:r w:rsidRPr="00133E95">
        <w:rPr>
          <w:rFonts w:ascii="SimSun" w:hAnsi="SimSun" w:hint="eastAsia"/>
          <w:sz w:val="21"/>
          <w:szCs w:val="21"/>
        </w:rPr>
        <w:t>和支持</w:t>
      </w:r>
      <w:r w:rsidR="006679A8">
        <w:rPr>
          <w:rFonts w:ascii="SimSun" w:hAnsi="SimSun"/>
          <w:sz w:val="21"/>
          <w:szCs w:val="21"/>
        </w:rPr>
        <w:t xml:space="preserve"> - </w:t>
      </w:r>
      <w:r w:rsidRPr="00133E95">
        <w:rPr>
          <w:rFonts w:ascii="SimSun" w:hAnsi="SimSun" w:hint="eastAsia"/>
          <w:sz w:val="21"/>
          <w:szCs w:val="21"/>
        </w:rPr>
        <w:t>第二阶段</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47</w:t>
      </w:r>
      <w:r w:rsidRPr="0078678D">
        <w:rPr>
          <w:rFonts w:ascii="SimSun" w:hAnsi="SimSun"/>
          <w:sz w:val="21"/>
          <w:szCs w:val="21"/>
        </w:rPr>
        <w:t>.</w:t>
      </w:r>
      <w:r w:rsidRPr="0078678D">
        <w:rPr>
          <w:rFonts w:ascii="SimSun" w:hAnsi="SimSun"/>
          <w:sz w:val="21"/>
          <w:szCs w:val="21"/>
        </w:rPr>
        <w:tab/>
      </w:r>
      <w:r w:rsidRPr="00133E95">
        <w:rPr>
          <w:rFonts w:ascii="SimSun" w:hAnsi="SimSun" w:hint="eastAsia"/>
          <w:sz w:val="21"/>
          <w:szCs w:val="21"/>
        </w:rPr>
        <w:t>秘书处</w:t>
      </w:r>
      <w:r>
        <w:rPr>
          <w:rFonts w:ascii="SimSun" w:hAnsi="SimSun"/>
          <w:sz w:val="21"/>
          <w:szCs w:val="21"/>
        </w:rPr>
        <w:t>(</w:t>
      </w:r>
      <w:r w:rsidRPr="0078678D">
        <w:rPr>
          <w:rFonts w:ascii="SimSun" w:hAnsi="SimSun"/>
          <w:sz w:val="21"/>
          <w:szCs w:val="21"/>
        </w:rPr>
        <w:t>Roca Campaña</w:t>
      </w:r>
      <w:r w:rsidRPr="00A93A56">
        <w:rPr>
          <w:rFonts w:ascii="SimSun" w:hAnsi="SimSun" w:hint="eastAsia"/>
          <w:sz w:val="21"/>
          <w:szCs w:val="21"/>
        </w:rPr>
        <w:t>先生</w:t>
      </w:r>
      <w:r w:rsidRPr="0078678D">
        <w:rPr>
          <w:rFonts w:ascii="SimSun" w:hAnsi="SimSun"/>
          <w:sz w:val="21"/>
          <w:szCs w:val="21"/>
        </w:rPr>
        <w:t>)</w:t>
      </w:r>
      <w:r w:rsidRPr="00A93A56">
        <w:rPr>
          <w:rFonts w:ascii="SimSun" w:hAnsi="SimSun" w:hint="eastAsia"/>
          <w:sz w:val="21"/>
          <w:szCs w:val="21"/>
        </w:rPr>
        <w:t>概述了</w:t>
      </w:r>
      <w:r w:rsidRPr="00133E95">
        <w:rPr>
          <w:rFonts w:ascii="SimSun" w:hAnsi="SimSun" w:hint="eastAsia"/>
          <w:sz w:val="21"/>
          <w:szCs w:val="21"/>
        </w:rPr>
        <w:t>题为</w:t>
      </w:r>
      <w:r w:rsidRPr="00A93A56">
        <w:rPr>
          <w:rFonts w:ascii="SimSun" w:hAnsi="SimSun" w:hint="eastAsia"/>
          <w:sz w:val="21"/>
          <w:szCs w:val="21"/>
        </w:rPr>
        <w:t>“</w:t>
      </w:r>
      <w:r>
        <w:rPr>
          <w:rFonts w:ascii="SimSun" w:hAnsi="SimSun" w:hint="eastAsia"/>
          <w:sz w:val="21"/>
          <w:szCs w:val="21"/>
        </w:rPr>
        <w:t>专</w:t>
      </w:r>
      <w:r w:rsidRPr="00A93A56">
        <w:rPr>
          <w:rFonts w:ascii="SimSun" w:hAnsi="SimSun" w:hint="eastAsia"/>
          <w:sz w:val="21"/>
          <w:szCs w:val="21"/>
        </w:rPr>
        <w:t>业</w:t>
      </w:r>
      <w:r w:rsidRPr="00133E95">
        <w:rPr>
          <w:rFonts w:ascii="SimSun" w:hAnsi="SimSun" w:hint="eastAsia"/>
          <w:sz w:val="21"/>
          <w:szCs w:val="21"/>
        </w:rPr>
        <w:t>数据库</w:t>
      </w:r>
      <w:r w:rsidRPr="00A93A56">
        <w:rPr>
          <w:rFonts w:ascii="SimSun" w:hAnsi="SimSun" w:hint="eastAsia"/>
          <w:sz w:val="21"/>
          <w:szCs w:val="21"/>
        </w:rPr>
        <w:t>的查询</w:t>
      </w:r>
      <w:r w:rsidRPr="00133E95">
        <w:rPr>
          <w:rFonts w:ascii="SimSun" w:hAnsi="SimSun" w:hint="eastAsia"/>
          <w:sz w:val="21"/>
          <w:szCs w:val="21"/>
        </w:rPr>
        <w:t>和支持</w:t>
      </w:r>
      <w:r w:rsidRPr="00A93A56">
        <w:rPr>
          <w:rFonts w:ascii="SimSun" w:hAnsi="SimSun" w:hint="eastAsia"/>
          <w:sz w:val="21"/>
          <w:szCs w:val="21"/>
        </w:rPr>
        <w:t>”项目</w:t>
      </w:r>
      <w:r w:rsidRPr="00133E95">
        <w:rPr>
          <w:rFonts w:ascii="SimSun" w:hAnsi="SimSun" w:hint="eastAsia"/>
          <w:sz w:val="21"/>
          <w:szCs w:val="21"/>
        </w:rPr>
        <w:t>第二阶段</w:t>
      </w:r>
      <w:r w:rsidRPr="00A93A56">
        <w:rPr>
          <w:rFonts w:ascii="SimSun" w:hAnsi="SimSun" w:hint="eastAsia"/>
          <w:sz w:val="21"/>
          <w:szCs w:val="21"/>
        </w:rPr>
        <w:t>工作</w:t>
      </w:r>
      <w:r>
        <w:rPr>
          <w:rFonts w:ascii="SimSun" w:hAnsi="SimSun" w:hint="eastAsia"/>
          <w:sz w:val="21"/>
          <w:szCs w:val="21"/>
        </w:rPr>
        <w:t>取得的进展。进</w:t>
      </w:r>
      <w:r w:rsidRPr="00A93A56">
        <w:rPr>
          <w:rFonts w:ascii="SimSun" w:hAnsi="SimSun" w:hint="eastAsia"/>
          <w:sz w:val="21"/>
          <w:szCs w:val="21"/>
        </w:rPr>
        <w:t>展</w:t>
      </w:r>
      <w:r w:rsidRPr="00133E95">
        <w:rPr>
          <w:rFonts w:ascii="SimSun" w:hAnsi="SimSun" w:hint="eastAsia"/>
          <w:sz w:val="21"/>
          <w:szCs w:val="21"/>
        </w:rPr>
        <w:t>报告被列入</w:t>
      </w:r>
      <w:r w:rsidRPr="00A93A56">
        <w:rPr>
          <w:rFonts w:ascii="SimSun" w:hAnsi="SimSun" w:hint="eastAsia"/>
          <w:sz w:val="21"/>
          <w:szCs w:val="21"/>
        </w:rPr>
        <w:t>文件</w:t>
      </w:r>
      <w:r>
        <w:rPr>
          <w:rFonts w:ascii="SimSun" w:hAnsi="SimSun"/>
          <w:sz w:val="21"/>
          <w:szCs w:val="21"/>
        </w:rPr>
        <w:t>CDIP/10/2</w:t>
      </w:r>
      <w:r w:rsidRPr="00A93A56">
        <w:rPr>
          <w:rFonts w:ascii="SimSun" w:hAnsi="SimSun" w:hint="eastAsia"/>
          <w:sz w:val="21"/>
          <w:szCs w:val="21"/>
        </w:rPr>
        <w:t>的附件一</w:t>
      </w:r>
      <w:r w:rsidRPr="00133E95">
        <w:rPr>
          <w:rFonts w:ascii="SimSun" w:hAnsi="SimSun" w:hint="eastAsia"/>
          <w:sz w:val="21"/>
          <w:szCs w:val="21"/>
        </w:rPr>
        <w:t>。该项目</w:t>
      </w:r>
      <w:r w:rsidRPr="00A93A56">
        <w:rPr>
          <w:rFonts w:ascii="SimSun" w:hAnsi="SimSun" w:hint="eastAsia"/>
          <w:sz w:val="21"/>
          <w:szCs w:val="21"/>
        </w:rPr>
        <w:t>交付</w:t>
      </w:r>
      <w:r>
        <w:rPr>
          <w:rFonts w:ascii="SimSun" w:hAnsi="SimSun" w:hint="eastAsia"/>
          <w:sz w:val="21"/>
          <w:szCs w:val="21"/>
        </w:rPr>
        <w:t>的三个主要</w:t>
      </w:r>
      <w:r w:rsidRPr="00133E95">
        <w:rPr>
          <w:rFonts w:ascii="SimSun" w:hAnsi="SimSun" w:hint="eastAsia"/>
          <w:sz w:val="21"/>
          <w:szCs w:val="21"/>
        </w:rPr>
        <w:t>成果包括</w:t>
      </w:r>
      <w:r w:rsidRPr="00A93A56">
        <w:rPr>
          <w:rFonts w:ascii="SimSun" w:hAnsi="SimSun" w:hint="eastAsia"/>
          <w:sz w:val="21"/>
          <w:szCs w:val="21"/>
        </w:rPr>
        <w:t>在第一阶段执行的</w:t>
      </w:r>
      <w:r>
        <w:rPr>
          <w:rFonts w:ascii="SimSun" w:hAnsi="SimSun" w:hint="eastAsia"/>
          <w:sz w:val="21"/>
          <w:szCs w:val="21"/>
        </w:rPr>
        <w:t>持续</w:t>
      </w:r>
      <w:r w:rsidRPr="00A93A56">
        <w:rPr>
          <w:rFonts w:ascii="SimSun" w:hAnsi="SimSun" w:hint="eastAsia"/>
          <w:sz w:val="21"/>
          <w:szCs w:val="21"/>
        </w:rPr>
        <w:t>开展</w:t>
      </w:r>
      <w:r w:rsidRPr="00133E95">
        <w:rPr>
          <w:rFonts w:ascii="SimSun" w:hAnsi="SimSun" w:hint="eastAsia"/>
          <w:sz w:val="21"/>
          <w:szCs w:val="21"/>
        </w:rPr>
        <w:t>培训计划</w:t>
      </w:r>
      <w:r w:rsidRPr="00A93A56">
        <w:rPr>
          <w:rFonts w:ascii="SimSun" w:hAnsi="SimSun" w:hint="eastAsia"/>
          <w:sz w:val="21"/>
          <w:szCs w:val="21"/>
        </w:rPr>
        <w:t>；通过查询专业化专利信息(ASPI)和为发展与创新查询研究成果(ARDI)计划，</w:t>
      </w:r>
      <w:r>
        <w:rPr>
          <w:rFonts w:ascii="SimSun" w:hAnsi="SimSun" w:hint="eastAsia"/>
          <w:sz w:val="21"/>
          <w:szCs w:val="21"/>
        </w:rPr>
        <w:t>加强</w:t>
      </w:r>
      <w:r w:rsidRPr="00A93A56">
        <w:rPr>
          <w:rFonts w:ascii="SimSun" w:hAnsi="SimSun" w:hint="eastAsia"/>
          <w:sz w:val="21"/>
          <w:szCs w:val="21"/>
        </w:rPr>
        <w:t>使</w:t>
      </w:r>
      <w:r>
        <w:rPr>
          <w:rFonts w:ascii="SimSun" w:hAnsi="SimSun" w:hint="eastAsia"/>
          <w:sz w:val="21"/>
          <w:szCs w:val="21"/>
        </w:rPr>
        <w:t>用和进一步发展</w:t>
      </w:r>
      <w:r w:rsidRPr="00A93A56">
        <w:rPr>
          <w:rFonts w:ascii="SimSun" w:hAnsi="SimSun" w:hint="eastAsia"/>
          <w:sz w:val="21"/>
          <w:szCs w:val="21"/>
        </w:rPr>
        <w:t>查询专业化</w:t>
      </w:r>
      <w:r w:rsidRPr="00133E95">
        <w:rPr>
          <w:rFonts w:ascii="SimSun" w:hAnsi="SimSun" w:hint="eastAsia"/>
          <w:sz w:val="21"/>
          <w:szCs w:val="21"/>
        </w:rPr>
        <w:t>专利和非专利数据库</w:t>
      </w:r>
      <w:r w:rsidRPr="00A93A56">
        <w:rPr>
          <w:rFonts w:ascii="SimSun" w:hAnsi="SimSun" w:hint="eastAsia"/>
          <w:sz w:val="21"/>
          <w:szCs w:val="21"/>
        </w:rPr>
        <w:t>；</w:t>
      </w:r>
      <w:r>
        <w:rPr>
          <w:rFonts w:ascii="SimSun" w:hAnsi="SimSun" w:hint="eastAsia"/>
          <w:sz w:val="21"/>
          <w:szCs w:val="21"/>
        </w:rPr>
        <w:t>建立知识管理平台</w:t>
      </w:r>
      <w:r w:rsidRPr="00A93A56">
        <w:rPr>
          <w:rFonts w:ascii="SimSun" w:hAnsi="SimSun" w:hint="eastAsia"/>
          <w:sz w:val="21"/>
          <w:szCs w:val="21"/>
        </w:rPr>
        <w:t>以便为在国家、地区和国际层面交流</w:t>
      </w:r>
      <w:r>
        <w:rPr>
          <w:rFonts w:ascii="SimSun" w:hAnsi="SimSun" w:hint="eastAsia"/>
          <w:sz w:val="21"/>
          <w:szCs w:val="21"/>
        </w:rPr>
        <w:t>信息</w:t>
      </w:r>
      <w:r w:rsidRPr="00A93A56">
        <w:rPr>
          <w:rFonts w:ascii="SimSun" w:hAnsi="SimSun" w:hint="eastAsia"/>
          <w:sz w:val="21"/>
          <w:szCs w:val="21"/>
        </w:rPr>
        <w:t>、</w:t>
      </w:r>
      <w:r>
        <w:rPr>
          <w:rFonts w:ascii="SimSun" w:hAnsi="SimSun" w:hint="eastAsia"/>
          <w:sz w:val="21"/>
          <w:szCs w:val="21"/>
        </w:rPr>
        <w:t>经验和最佳做法</w:t>
      </w:r>
      <w:r w:rsidRPr="00A93A56">
        <w:rPr>
          <w:rFonts w:ascii="SimSun" w:hAnsi="SimSun" w:hint="eastAsia"/>
          <w:sz w:val="21"/>
          <w:szCs w:val="21"/>
        </w:rPr>
        <w:t>提供便利</w:t>
      </w:r>
      <w:r w:rsidRPr="00133E95">
        <w:rPr>
          <w:rFonts w:ascii="SimSun" w:hAnsi="SimSun" w:hint="eastAsia"/>
          <w:sz w:val="21"/>
          <w:szCs w:val="21"/>
        </w:rPr>
        <w:t>。</w:t>
      </w:r>
      <w:r w:rsidRPr="00A93A56">
        <w:rPr>
          <w:rFonts w:ascii="SimSun" w:hAnsi="SimSun" w:hint="eastAsia"/>
          <w:sz w:val="21"/>
          <w:szCs w:val="21"/>
        </w:rPr>
        <w:t>上述</w:t>
      </w:r>
      <w:r w:rsidRPr="00133E95">
        <w:rPr>
          <w:rFonts w:ascii="SimSun" w:hAnsi="SimSun" w:hint="eastAsia"/>
          <w:sz w:val="21"/>
          <w:szCs w:val="21"/>
        </w:rPr>
        <w:t>三</w:t>
      </w:r>
      <w:r w:rsidRPr="00A93A56">
        <w:rPr>
          <w:rFonts w:ascii="SimSun" w:hAnsi="SimSun" w:hint="eastAsia"/>
          <w:sz w:val="21"/>
          <w:szCs w:val="21"/>
        </w:rPr>
        <w:t>项</w:t>
      </w:r>
      <w:r w:rsidRPr="00133E95">
        <w:rPr>
          <w:rFonts w:ascii="SimSun" w:hAnsi="SimSun" w:hint="eastAsia"/>
          <w:sz w:val="21"/>
          <w:szCs w:val="21"/>
        </w:rPr>
        <w:t>可交付</w:t>
      </w:r>
      <w:r w:rsidRPr="00A93A56">
        <w:rPr>
          <w:rFonts w:ascii="SimSun" w:hAnsi="SimSun" w:hint="eastAsia"/>
          <w:sz w:val="21"/>
          <w:szCs w:val="21"/>
        </w:rPr>
        <w:t>成</w:t>
      </w:r>
      <w:r w:rsidRPr="00133E95">
        <w:rPr>
          <w:rFonts w:ascii="SimSun" w:hAnsi="SimSun" w:hint="eastAsia"/>
          <w:sz w:val="21"/>
          <w:szCs w:val="21"/>
        </w:rPr>
        <w:t>果的进展</w:t>
      </w:r>
      <w:r w:rsidRPr="00A93A56">
        <w:rPr>
          <w:rFonts w:ascii="SimSun" w:hAnsi="SimSun" w:hint="eastAsia"/>
          <w:sz w:val="21"/>
          <w:szCs w:val="21"/>
        </w:rPr>
        <w:t>情况良好</w:t>
      </w:r>
      <w:r>
        <w:rPr>
          <w:rFonts w:ascii="SimSun" w:hAnsi="SimSun" w:hint="eastAsia"/>
          <w:sz w:val="21"/>
          <w:szCs w:val="21"/>
        </w:rPr>
        <w:t>。秘书处在报告所述期间组织</w:t>
      </w:r>
      <w:r w:rsidRPr="00A93A56">
        <w:rPr>
          <w:rFonts w:ascii="SimSun" w:hAnsi="SimSun" w:hint="eastAsia"/>
          <w:sz w:val="21"/>
          <w:szCs w:val="21"/>
        </w:rPr>
        <w:t>了</w:t>
      </w:r>
      <w:r>
        <w:rPr>
          <w:rFonts w:ascii="SimSun" w:hAnsi="SimSun"/>
          <w:sz w:val="21"/>
          <w:szCs w:val="21"/>
        </w:rPr>
        <w:t>32</w:t>
      </w:r>
      <w:r w:rsidRPr="00A93A56">
        <w:rPr>
          <w:rFonts w:ascii="SimSun" w:hAnsi="SimSun" w:hint="eastAsia"/>
          <w:sz w:val="21"/>
          <w:szCs w:val="21"/>
        </w:rPr>
        <w:t>项</w:t>
      </w:r>
      <w:r w:rsidRPr="00133E95">
        <w:rPr>
          <w:rFonts w:ascii="SimSun" w:hAnsi="SimSun" w:hint="eastAsia"/>
          <w:sz w:val="21"/>
          <w:szCs w:val="21"/>
        </w:rPr>
        <w:t>培训活动。这些</w:t>
      </w:r>
      <w:r w:rsidRPr="00A93A56">
        <w:rPr>
          <w:rFonts w:ascii="SimSun" w:hAnsi="SimSun" w:hint="eastAsia"/>
          <w:sz w:val="21"/>
          <w:szCs w:val="21"/>
        </w:rPr>
        <w:t>活动有</w:t>
      </w:r>
      <w:r>
        <w:rPr>
          <w:rFonts w:ascii="SimSun" w:hAnsi="SimSun"/>
          <w:sz w:val="21"/>
          <w:szCs w:val="21"/>
        </w:rPr>
        <w:t>19</w:t>
      </w:r>
      <w:r w:rsidRPr="00A93A56">
        <w:rPr>
          <w:rFonts w:ascii="SimSun" w:hAnsi="SimSun" w:hint="eastAsia"/>
          <w:sz w:val="21"/>
          <w:szCs w:val="21"/>
        </w:rPr>
        <w:t>项</w:t>
      </w:r>
      <w:r w:rsidRPr="00133E95">
        <w:rPr>
          <w:rFonts w:ascii="SimSun" w:hAnsi="SimSun" w:hint="eastAsia"/>
          <w:sz w:val="21"/>
          <w:szCs w:val="21"/>
        </w:rPr>
        <w:t>在非洲</w:t>
      </w:r>
      <w:r w:rsidRPr="00A93A56">
        <w:rPr>
          <w:rFonts w:ascii="SimSun" w:hAnsi="SimSun" w:hint="eastAsia"/>
          <w:sz w:val="21"/>
          <w:szCs w:val="21"/>
        </w:rPr>
        <w:t>举行；一项活动在</w:t>
      </w:r>
      <w:r>
        <w:rPr>
          <w:rFonts w:ascii="SimSun" w:hAnsi="SimSun" w:hint="eastAsia"/>
          <w:sz w:val="21"/>
          <w:szCs w:val="21"/>
        </w:rPr>
        <w:t>阿拉伯地区</w:t>
      </w:r>
      <w:r w:rsidRPr="00A93A56">
        <w:rPr>
          <w:rFonts w:ascii="SimSun" w:hAnsi="SimSun" w:hint="eastAsia"/>
          <w:sz w:val="21"/>
          <w:szCs w:val="21"/>
        </w:rPr>
        <w:t>；</w:t>
      </w:r>
      <w:r>
        <w:rPr>
          <w:rFonts w:ascii="SimSun" w:hAnsi="SimSun" w:hint="eastAsia"/>
          <w:sz w:val="21"/>
          <w:szCs w:val="21"/>
        </w:rPr>
        <w:t>三</w:t>
      </w:r>
      <w:r w:rsidRPr="00A93A56">
        <w:rPr>
          <w:rFonts w:ascii="SimSun" w:hAnsi="SimSun" w:hint="eastAsia"/>
          <w:sz w:val="21"/>
          <w:szCs w:val="21"/>
        </w:rPr>
        <w:t>项</w:t>
      </w:r>
      <w:r>
        <w:rPr>
          <w:rFonts w:ascii="SimSun" w:hAnsi="SimSun" w:hint="eastAsia"/>
          <w:sz w:val="21"/>
          <w:szCs w:val="21"/>
        </w:rPr>
        <w:t>在亚太地区</w:t>
      </w:r>
      <w:r w:rsidRPr="00A93A56">
        <w:rPr>
          <w:rFonts w:ascii="SimSun" w:hAnsi="SimSun" w:hint="eastAsia"/>
          <w:sz w:val="21"/>
          <w:szCs w:val="21"/>
        </w:rPr>
        <w:t>；四项在</w:t>
      </w:r>
      <w:r w:rsidRPr="00133E95">
        <w:rPr>
          <w:rFonts w:ascii="SimSun" w:hAnsi="SimSun" w:hint="eastAsia"/>
          <w:sz w:val="21"/>
          <w:szCs w:val="21"/>
        </w:rPr>
        <w:t>拉丁美洲和加勒比</w:t>
      </w:r>
      <w:r w:rsidRPr="00A93A56">
        <w:rPr>
          <w:rFonts w:ascii="SimSun" w:hAnsi="SimSun" w:hint="eastAsia"/>
          <w:sz w:val="21"/>
          <w:szCs w:val="21"/>
        </w:rPr>
        <w:t>地区，另有五项活动是</w:t>
      </w:r>
      <w:r w:rsidRPr="00133E95">
        <w:rPr>
          <w:rFonts w:ascii="SimSun" w:hAnsi="SimSun" w:hint="eastAsia"/>
          <w:sz w:val="21"/>
          <w:szCs w:val="21"/>
        </w:rPr>
        <w:t>在东欧、</w:t>
      </w:r>
      <w:r>
        <w:rPr>
          <w:rFonts w:ascii="SimSun" w:hAnsi="SimSun" w:hint="eastAsia"/>
          <w:sz w:val="21"/>
          <w:szCs w:val="21"/>
        </w:rPr>
        <w:t>高加索和中亚地区的</w:t>
      </w:r>
      <w:r w:rsidRPr="00A93A56">
        <w:rPr>
          <w:rFonts w:ascii="SimSun" w:hAnsi="SimSun" w:hint="eastAsia"/>
          <w:sz w:val="21"/>
          <w:szCs w:val="21"/>
        </w:rPr>
        <w:t>部分</w:t>
      </w:r>
      <w:r>
        <w:rPr>
          <w:rFonts w:ascii="SimSun" w:hAnsi="SimSun" w:hint="eastAsia"/>
          <w:sz w:val="21"/>
          <w:szCs w:val="21"/>
        </w:rPr>
        <w:t>国家</w:t>
      </w:r>
      <w:r w:rsidRPr="00A93A56">
        <w:rPr>
          <w:rFonts w:ascii="SimSun" w:hAnsi="SimSun" w:hint="eastAsia"/>
          <w:sz w:val="21"/>
          <w:szCs w:val="21"/>
        </w:rPr>
        <w:t>举行</w:t>
      </w:r>
      <w:r>
        <w:rPr>
          <w:rFonts w:ascii="SimSun" w:hAnsi="SimSun" w:hint="eastAsia"/>
          <w:sz w:val="21"/>
          <w:szCs w:val="21"/>
        </w:rPr>
        <w:t>。到目前为止，</w:t>
      </w:r>
      <w:r w:rsidRPr="00A93A56">
        <w:rPr>
          <w:rFonts w:ascii="SimSun" w:hAnsi="SimSun" w:hint="eastAsia"/>
          <w:sz w:val="21"/>
          <w:szCs w:val="21"/>
        </w:rPr>
        <w:t>已有</w:t>
      </w:r>
      <w:r>
        <w:rPr>
          <w:rFonts w:ascii="SimSun" w:hAnsi="SimSun"/>
          <w:sz w:val="21"/>
          <w:szCs w:val="21"/>
        </w:rPr>
        <w:t>37</w:t>
      </w:r>
      <w:r w:rsidRPr="00A93A56">
        <w:rPr>
          <w:rFonts w:ascii="SimSun" w:hAnsi="SimSun" w:hint="eastAsia"/>
          <w:sz w:val="21"/>
          <w:szCs w:val="21"/>
        </w:rPr>
        <w:t>个</w:t>
      </w:r>
      <w:r w:rsidRPr="00133E95">
        <w:rPr>
          <w:rFonts w:ascii="SimSun" w:hAnsi="SimSun" w:hint="eastAsia"/>
          <w:sz w:val="21"/>
          <w:szCs w:val="21"/>
        </w:rPr>
        <w:t>国家网络</w:t>
      </w:r>
      <w:r w:rsidRPr="00A93A56">
        <w:rPr>
          <w:rFonts w:ascii="SimSun" w:hAnsi="SimSun" w:hint="eastAsia"/>
          <w:sz w:val="21"/>
          <w:szCs w:val="21"/>
        </w:rPr>
        <w:t>开始运营。</w:t>
      </w:r>
      <w:r>
        <w:rPr>
          <w:rFonts w:ascii="SimSun" w:hAnsi="SimSun" w:hint="eastAsia"/>
          <w:sz w:val="21"/>
          <w:szCs w:val="21"/>
        </w:rPr>
        <w:t>秘书处正在</w:t>
      </w:r>
      <w:r w:rsidRPr="00A93A56">
        <w:rPr>
          <w:rFonts w:ascii="SimSun" w:hAnsi="SimSun" w:hint="eastAsia"/>
          <w:sz w:val="21"/>
          <w:szCs w:val="21"/>
        </w:rPr>
        <w:t>加强</w:t>
      </w:r>
      <w:r>
        <w:rPr>
          <w:rFonts w:ascii="SimSun" w:hAnsi="SimSun" w:hint="eastAsia"/>
          <w:sz w:val="21"/>
          <w:szCs w:val="21"/>
        </w:rPr>
        <w:t>努力以满足需求。自去年以来，包括</w:t>
      </w:r>
      <w:r w:rsidRPr="00A93A56">
        <w:rPr>
          <w:rFonts w:ascii="SimSun" w:hAnsi="SimSun" w:hint="eastAsia"/>
          <w:sz w:val="21"/>
          <w:szCs w:val="21"/>
        </w:rPr>
        <w:t>5月对上述</w:t>
      </w:r>
      <w:r>
        <w:rPr>
          <w:rFonts w:ascii="SimSun" w:hAnsi="SimSun" w:hint="eastAsia"/>
          <w:sz w:val="21"/>
          <w:szCs w:val="21"/>
        </w:rPr>
        <w:t>数</w:t>
      </w:r>
      <w:r w:rsidRPr="00A93A56">
        <w:rPr>
          <w:rFonts w:ascii="SimSun" w:hAnsi="SimSun" w:hint="eastAsia"/>
          <w:sz w:val="21"/>
          <w:szCs w:val="21"/>
        </w:rPr>
        <w:t>字进行检查之后的</w:t>
      </w:r>
      <w:r w:rsidRPr="00133E95">
        <w:rPr>
          <w:rFonts w:ascii="SimSun" w:hAnsi="SimSun" w:hint="eastAsia"/>
          <w:sz w:val="21"/>
          <w:szCs w:val="21"/>
        </w:rPr>
        <w:t>期间</w:t>
      </w:r>
      <w:r w:rsidRPr="00A93A56">
        <w:rPr>
          <w:rFonts w:ascii="SimSun" w:hAnsi="SimSun" w:hint="eastAsia"/>
          <w:sz w:val="21"/>
          <w:szCs w:val="21"/>
        </w:rPr>
        <w:t>内，对ARDI和</w:t>
      </w:r>
      <w:r w:rsidRPr="00133E95">
        <w:rPr>
          <w:rFonts w:ascii="SimSun" w:hAnsi="SimSun"/>
          <w:sz w:val="21"/>
          <w:szCs w:val="21"/>
        </w:rPr>
        <w:t>ASPI</w:t>
      </w:r>
      <w:r w:rsidRPr="00133E95">
        <w:rPr>
          <w:rFonts w:ascii="SimSun" w:hAnsi="SimSun" w:hint="eastAsia"/>
          <w:sz w:val="21"/>
          <w:szCs w:val="21"/>
        </w:rPr>
        <w:t>的使用</w:t>
      </w:r>
      <w:r w:rsidRPr="00A93A56">
        <w:rPr>
          <w:rFonts w:ascii="SimSun" w:hAnsi="SimSun" w:hint="eastAsia"/>
          <w:sz w:val="21"/>
          <w:szCs w:val="21"/>
        </w:rPr>
        <w:t>已有所增加</w:t>
      </w:r>
      <w:r>
        <w:rPr>
          <w:rFonts w:ascii="SimSun" w:hAnsi="SimSun" w:hint="eastAsia"/>
          <w:sz w:val="21"/>
          <w:szCs w:val="21"/>
        </w:rPr>
        <w:t>。秘书处通知委员会将在午餐休息</w:t>
      </w:r>
      <w:r w:rsidRPr="00A93A56">
        <w:rPr>
          <w:rFonts w:ascii="SimSun" w:hAnsi="SimSun" w:hint="eastAsia"/>
          <w:sz w:val="21"/>
          <w:szCs w:val="21"/>
        </w:rPr>
        <w:t>时举办</w:t>
      </w:r>
      <w:r>
        <w:rPr>
          <w:rFonts w:ascii="SimSun" w:hAnsi="SimSun" w:hint="eastAsia"/>
          <w:sz w:val="21"/>
          <w:szCs w:val="21"/>
        </w:rPr>
        <w:t>的</w:t>
      </w:r>
      <w:r w:rsidRPr="00A93A56">
        <w:rPr>
          <w:rFonts w:ascii="SimSun" w:hAnsi="SimSun" w:hint="eastAsia"/>
          <w:sz w:val="21"/>
          <w:szCs w:val="21"/>
        </w:rPr>
        <w:t>会外活动中，介绍旨在为参与该项目的发展中国家交流信息和最佳做法提供便利的知识管理平台</w:t>
      </w:r>
      <w:r w:rsidRPr="00133E95">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48</w:t>
      </w:r>
      <w:r w:rsidRPr="0078678D">
        <w:rPr>
          <w:rFonts w:ascii="SimSun" w:hAnsi="SimSun"/>
          <w:sz w:val="21"/>
          <w:szCs w:val="21"/>
        </w:rPr>
        <w:t>.</w:t>
      </w:r>
      <w:r w:rsidRPr="0078678D">
        <w:rPr>
          <w:rFonts w:ascii="SimSun" w:hAnsi="SimSun"/>
          <w:sz w:val="21"/>
          <w:szCs w:val="21"/>
        </w:rPr>
        <w:tab/>
      </w:r>
      <w:r>
        <w:rPr>
          <w:rFonts w:ascii="SimSun" w:hAnsi="SimSun" w:hint="eastAsia"/>
          <w:sz w:val="21"/>
          <w:szCs w:val="21"/>
        </w:rPr>
        <w:t>阿尔及利亚代表团代表非洲集团发言，欢迎</w:t>
      </w:r>
      <w:r w:rsidRPr="00A93A56">
        <w:rPr>
          <w:rFonts w:ascii="SimSun" w:hAnsi="SimSun" w:hint="eastAsia"/>
          <w:sz w:val="21"/>
          <w:szCs w:val="21"/>
        </w:rPr>
        <w:t>为</w:t>
      </w:r>
      <w:r>
        <w:rPr>
          <w:rFonts w:ascii="SimSun" w:hAnsi="SimSun" w:hint="eastAsia"/>
          <w:sz w:val="21"/>
          <w:szCs w:val="21"/>
        </w:rPr>
        <w:t>建立</w:t>
      </w:r>
      <w:r w:rsidRPr="00A93A56">
        <w:rPr>
          <w:rFonts w:ascii="SimSun" w:hAnsi="SimSun" w:hint="eastAsia"/>
          <w:sz w:val="21"/>
          <w:szCs w:val="21"/>
        </w:rPr>
        <w:t>TISC和在非洲国家加强查询</w:t>
      </w:r>
      <w:r>
        <w:rPr>
          <w:rFonts w:ascii="SimSun" w:hAnsi="SimSun" w:hint="eastAsia"/>
          <w:sz w:val="21"/>
          <w:szCs w:val="21"/>
        </w:rPr>
        <w:t>专</w:t>
      </w:r>
      <w:r w:rsidRPr="00A93A56">
        <w:rPr>
          <w:rFonts w:ascii="SimSun" w:hAnsi="SimSun" w:hint="eastAsia"/>
          <w:sz w:val="21"/>
          <w:szCs w:val="21"/>
        </w:rPr>
        <w:t>业化</w:t>
      </w:r>
      <w:r>
        <w:rPr>
          <w:rFonts w:ascii="SimSun" w:hAnsi="SimSun" w:hint="eastAsia"/>
          <w:sz w:val="21"/>
          <w:szCs w:val="21"/>
        </w:rPr>
        <w:t>专利和非专利数据库</w:t>
      </w:r>
      <w:r w:rsidRPr="00A93A56">
        <w:rPr>
          <w:rFonts w:ascii="SimSun" w:hAnsi="SimSun" w:hint="eastAsia"/>
          <w:sz w:val="21"/>
          <w:szCs w:val="21"/>
        </w:rPr>
        <w:t>进行</w:t>
      </w:r>
      <w:r>
        <w:rPr>
          <w:rFonts w:ascii="SimSun" w:hAnsi="SimSun" w:hint="eastAsia"/>
          <w:sz w:val="21"/>
          <w:szCs w:val="21"/>
        </w:rPr>
        <w:t>的努力。该项目</w:t>
      </w:r>
      <w:r w:rsidRPr="00A93A56">
        <w:rPr>
          <w:rFonts w:ascii="SimSun" w:hAnsi="SimSun" w:hint="eastAsia"/>
          <w:sz w:val="21"/>
          <w:szCs w:val="21"/>
        </w:rPr>
        <w:t>对非洲集团非常</w:t>
      </w:r>
      <w:r w:rsidRPr="00133E95">
        <w:rPr>
          <w:rFonts w:ascii="SimSun" w:hAnsi="SimSun" w:hint="eastAsia"/>
          <w:sz w:val="21"/>
          <w:szCs w:val="21"/>
        </w:rPr>
        <w:t>重要</w:t>
      </w:r>
      <w:r w:rsidRPr="00A93A56">
        <w:rPr>
          <w:rFonts w:ascii="SimSun" w:hAnsi="SimSun" w:hint="eastAsia"/>
          <w:sz w:val="21"/>
          <w:szCs w:val="21"/>
        </w:rPr>
        <w:t>，因为</w:t>
      </w:r>
      <w:r>
        <w:rPr>
          <w:rFonts w:ascii="SimSun" w:hAnsi="SimSun" w:hint="eastAsia"/>
          <w:sz w:val="21"/>
          <w:szCs w:val="21"/>
        </w:rPr>
        <w:t>它</w:t>
      </w:r>
      <w:r w:rsidRPr="00A93A56">
        <w:rPr>
          <w:rFonts w:ascii="SimSun" w:hAnsi="SimSun" w:hint="eastAsia"/>
          <w:sz w:val="21"/>
          <w:szCs w:val="21"/>
        </w:rPr>
        <w:t>旨在通过为</w:t>
      </w:r>
      <w:r w:rsidRPr="00133E95">
        <w:rPr>
          <w:rFonts w:ascii="SimSun" w:hAnsi="SimSun" w:hint="eastAsia"/>
          <w:sz w:val="21"/>
          <w:szCs w:val="21"/>
        </w:rPr>
        <w:t>发展中国家和最不发达国家</w:t>
      </w:r>
      <w:r w:rsidRPr="00A93A56">
        <w:rPr>
          <w:rFonts w:ascii="SimSun" w:hAnsi="SimSun" w:hint="eastAsia"/>
          <w:sz w:val="21"/>
          <w:szCs w:val="21"/>
        </w:rPr>
        <w:t>查询技术信息提供便利和提高</w:t>
      </w:r>
      <w:r>
        <w:rPr>
          <w:rFonts w:ascii="SimSun" w:hAnsi="SimSun" w:hint="eastAsia"/>
          <w:sz w:val="21"/>
          <w:szCs w:val="21"/>
        </w:rPr>
        <w:t>国家有效利用这</w:t>
      </w:r>
      <w:r w:rsidRPr="00A93A56">
        <w:rPr>
          <w:rFonts w:ascii="SimSun" w:hAnsi="SimSun" w:hint="eastAsia"/>
          <w:sz w:val="21"/>
          <w:szCs w:val="21"/>
        </w:rPr>
        <w:t>类</w:t>
      </w:r>
      <w:r>
        <w:rPr>
          <w:rFonts w:ascii="SimSun" w:hAnsi="SimSun" w:hint="eastAsia"/>
          <w:sz w:val="21"/>
          <w:szCs w:val="21"/>
        </w:rPr>
        <w:t>信息</w:t>
      </w:r>
      <w:r w:rsidRPr="00A93A56">
        <w:rPr>
          <w:rFonts w:ascii="SimSun" w:hAnsi="SimSun" w:hint="eastAsia"/>
          <w:sz w:val="21"/>
          <w:szCs w:val="21"/>
        </w:rPr>
        <w:t>的能力的方式，刺激创新和经济发展。</w:t>
      </w:r>
      <w:r>
        <w:rPr>
          <w:rFonts w:ascii="SimSun" w:hAnsi="SimSun" w:hint="eastAsia"/>
          <w:sz w:val="21"/>
          <w:szCs w:val="21"/>
        </w:rPr>
        <w:t>进</w:t>
      </w:r>
      <w:r w:rsidRPr="00A93A56">
        <w:rPr>
          <w:rFonts w:ascii="SimSun" w:hAnsi="SimSun" w:hint="eastAsia"/>
          <w:sz w:val="21"/>
          <w:szCs w:val="21"/>
        </w:rPr>
        <w:t>展</w:t>
      </w:r>
      <w:r>
        <w:rPr>
          <w:rFonts w:ascii="SimSun" w:hAnsi="SimSun" w:hint="eastAsia"/>
          <w:sz w:val="21"/>
          <w:szCs w:val="21"/>
        </w:rPr>
        <w:t>报告</w:t>
      </w:r>
      <w:r w:rsidRPr="00A93A56">
        <w:rPr>
          <w:rFonts w:ascii="SimSun" w:hAnsi="SimSun" w:hint="eastAsia"/>
          <w:sz w:val="21"/>
          <w:szCs w:val="21"/>
        </w:rPr>
        <w:t>显示共</w:t>
      </w:r>
      <w:r w:rsidRPr="00133E95">
        <w:rPr>
          <w:rFonts w:ascii="SimSun" w:hAnsi="SimSun" w:hint="eastAsia"/>
          <w:sz w:val="21"/>
          <w:szCs w:val="21"/>
        </w:rPr>
        <w:t>开展</w:t>
      </w:r>
      <w:r w:rsidRPr="00A93A56">
        <w:rPr>
          <w:rFonts w:ascii="SimSun" w:hAnsi="SimSun" w:hint="eastAsia"/>
          <w:sz w:val="21"/>
          <w:szCs w:val="21"/>
        </w:rPr>
        <w:t>了</w:t>
      </w:r>
      <w:r>
        <w:rPr>
          <w:rFonts w:ascii="SimSun" w:hAnsi="SimSun"/>
          <w:sz w:val="21"/>
          <w:szCs w:val="21"/>
        </w:rPr>
        <w:t>55</w:t>
      </w:r>
      <w:r w:rsidRPr="00A93A56">
        <w:rPr>
          <w:rFonts w:ascii="SimSun" w:hAnsi="SimSun" w:hint="eastAsia"/>
          <w:sz w:val="21"/>
          <w:szCs w:val="21"/>
        </w:rPr>
        <w:t>项</w:t>
      </w:r>
      <w:r>
        <w:rPr>
          <w:rFonts w:ascii="SimSun" w:hAnsi="SimSun" w:hint="eastAsia"/>
          <w:sz w:val="21"/>
          <w:szCs w:val="21"/>
        </w:rPr>
        <w:t>现场培训活动</w:t>
      </w:r>
      <w:r w:rsidRPr="00A93A56">
        <w:rPr>
          <w:rFonts w:ascii="SimSun" w:hAnsi="SimSun" w:hint="eastAsia"/>
          <w:sz w:val="21"/>
          <w:szCs w:val="21"/>
        </w:rPr>
        <w:t>，</w:t>
      </w:r>
      <w:r w:rsidRPr="00133E95">
        <w:rPr>
          <w:rFonts w:ascii="SimSun" w:hAnsi="SimSun" w:hint="eastAsia"/>
          <w:sz w:val="21"/>
          <w:szCs w:val="21"/>
        </w:rPr>
        <w:t>包括在</w:t>
      </w:r>
      <w:r w:rsidRPr="00A93A56">
        <w:rPr>
          <w:rFonts w:ascii="SimSun" w:hAnsi="SimSun" w:hint="eastAsia"/>
          <w:sz w:val="21"/>
          <w:szCs w:val="21"/>
        </w:rPr>
        <w:t>第一</w:t>
      </w:r>
      <w:r>
        <w:rPr>
          <w:rFonts w:ascii="SimSun" w:hAnsi="SimSun" w:hint="eastAsia"/>
          <w:sz w:val="21"/>
          <w:szCs w:val="21"/>
        </w:rPr>
        <w:t>阶段</w:t>
      </w:r>
      <w:r w:rsidRPr="00A93A56">
        <w:rPr>
          <w:rFonts w:ascii="SimSun" w:hAnsi="SimSun" w:hint="eastAsia"/>
          <w:sz w:val="21"/>
          <w:szCs w:val="21"/>
        </w:rPr>
        <w:t>开展的活动</w:t>
      </w:r>
      <w:r>
        <w:rPr>
          <w:rFonts w:ascii="SimSun" w:hAnsi="SimSun" w:hint="eastAsia"/>
          <w:sz w:val="21"/>
          <w:szCs w:val="21"/>
        </w:rPr>
        <w:t>。</w:t>
      </w:r>
      <w:r w:rsidRPr="00A93A56">
        <w:rPr>
          <w:rFonts w:ascii="SimSun" w:hAnsi="SimSun" w:hint="eastAsia"/>
          <w:sz w:val="21"/>
          <w:szCs w:val="21"/>
        </w:rPr>
        <w:t>集团</w:t>
      </w:r>
      <w:r w:rsidRPr="00133E95">
        <w:rPr>
          <w:rFonts w:ascii="SimSun" w:hAnsi="SimSun" w:hint="eastAsia"/>
          <w:sz w:val="21"/>
          <w:szCs w:val="21"/>
        </w:rPr>
        <w:t>还指出</w:t>
      </w:r>
      <w:r w:rsidRPr="00A93A56">
        <w:rPr>
          <w:rFonts w:ascii="SimSun" w:hAnsi="SimSun" w:hint="eastAsia"/>
          <w:sz w:val="21"/>
          <w:szCs w:val="21"/>
        </w:rPr>
        <w:t>，已启动了</w:t>
      </w:r>
      <w:r w:rsidRPr="00133E95">
        <w:rPr>
          <w:rFonts w:ascii="SimSun" w:hAnsi="SimSun"/>
          <w:sz w:val="21"/>
          <w:szCs w:val="21"/>
        </w:rPr>
        <w:t>35</w:t>
      </w:r>
      <w:r w:rsidRPr="00A93A56">
        <w:rPr>
          <w:rFonts w:ascii="SimSun" w:hAnsi="SimSun" w:hint="eastAsia"/>
          <w:sz w:val="21"/>
          <w:szCs w:val="21"/>
        </w:rPr>
        <w:t>个</w:t>
      </w:r>
      <w:r w:rsidRPr="0078678D">
        <w:rPr>
          <w:rFonts w:ascii="SimSun" w:hAnsi="SimSun"/>
          <w:sz w:val="21"/>
          <w:szCs w:val="21"/>
        </w:rPr>
        <w:t>TISC</w:t>
      </w:r>
      <w:r>
        <w:rPr>
          <w:rFonts w:ascii="SimSun" w:hAnsi="SimSun" w:hint="eastAsia"/>
          <w:sz w:val="21"/>
          <w:szCs w:val="21"/>
        </w:rPr>
        <w:t>网络。</w:t>
      </w:r>
      <w:r w:rsidRPr="00A93A56">
        <w:rPr>
          <w:rFonts w:ascii="SimSun" w:hAnsi="SimSun" w:hint="eastAsia"/>
          <w:sz w:val="21"/>
          <w:szCs w:val="21"/>
        </w:rPr>
        <w:t>进展</w:t>
      </w:r>
      <w:r>
        <w:rPr>
          <w:rFonts w:ascii="SimSun" w:hAnsi="SimSun" w:hint="eastAsia"/>
          <w:sz w:val="21"/>
          <w:szCs w:val="21"/>
        </w:rPr>
        <w:t>报告还提到已</w:t>
      </w:r>
      <w:r w:rsidRPr="00133E95">
        <w:rPr>
          <w:rFonts w:ascii="SimSun" w:hAnsi="SimSun" w:hint="eastAsia"/>
          <w:sz w:val="21"/>
          <w:szCs w:val="21"/>
        </w:rPr>
        <w:t>草</w:t>
      </w:r>
      <w:r w:rsidRPr="00A93A56">
        <w:rPr>
          <w:rFonts w:ascii="SimSun" w:hAnsi="SimSun" w:hint="eastAsia"/>
          <w:sz w:val="21"/>
          <w:szCs w:val="21"/>
        </w:rPr>
        <w:t>拟该</w:t>
      </w:r>
      <w:r w:rsidRPr="00133E95">
        <w:rPr>
          <w:rFonts w:ascii="SimSun" w:hAnsi="SimSun" w:hint="eastAsia"/>
          <w:sz w:val="21"/>
          <w:szCs w:val="21"/>
        </w:rPr>
        <w:t>项目</w:t>
      </w:r>
      <w:r w:rsidRPr="00A93A56">
        <w:rPr>
          <w:rFonts w:ascii="SimSun" w:hAnsi="SimSun" w:hint="eastAsia"/>
          <w:sz w:val="21"/>
          <w:szCs w:val="21"/>
        </w:rPr>
        <w:t>的</w:t>
      </w:r>
      <w:r w:rsidRPr="00133E95">
        <w:rPr>
          <w:rFonts w:ascii="SimSun" w:hAnsi="SimSun" w:hint="eastAsia"/>
          <w:sz w:val="21"/>
          <w:szCs w:val="21"/>
        </w:rPr>
        <w:t>通信战略。集团指出</w:t>
      </w:r>
      <w:r w:rsidRPr="00A93A56">
        <w:rPr>
          <w:rFonts w:ascii="SimSun" w:hAnsi="SimSun" w:hint="eastAsia"/>
          <w:sz w:val="21"/>
          <w:szCs w:val="21"/>
        </w:rPr>
        <w:t>，</w:t>
      </w:r>
      <w:r>
        <w:rPr>
          <w:rFonts w:ascii="SimSun" w:hAnsi="SimSun" w:hint="eastAsia"/>
          <w:sz w:val="21"/>
          <w:szCs w:val="21"/>
        </w:rPr>
        <w:t>通信</w:t>
      </w:r>
      <w:r w:rsidRPr="00A93A56">
        <w:rPr>
          <w:rFonts w:ascii="SimSun" w:hAnsi="SimSun" w:hint="eastAsia"/>
          <w:sz w:val="21"/>
          <w:szCs w:val="21"/>
        </w:rPr>
        <w:t>战</w:t>
      </w:r>
      <w:r w:rsidRPr="00133E95">
        <w:rPr>
          <w:rFonts w:ascii="SimSun" w:hAnsi="SimSun" w:hint="eastAsia"/>
          <w:sz w:val="21"/>
          <w:szCs w:val="21"/>
        </w:rPr>
        <w:t>略中所</w:t>
      </w:r>
      <w:r w:rsidRPr="00A93A56">
        <w:rPr>
          <w:rFonts w:ascii="SimSun" w:hAnsi="SimSun" w:hint="eastAsia"/>
          <w:sz w:val="21"/>
          <w:szCs w:val="21"/>
        </w:rPr>
        <w:t>描</w:t>
      </w:r>
      <w:r>
        <w:rPr>
          <w:rFonts w:ascii="SimSun" w:hAnsi="SimSun" w:hint="eastAsia"/>
          <w:sz w:val="21"/>
          <w:szCs w:val="21"/>
        </w:rPr>
        <w:t>述的一个重要的新</w:t>
      </w:r>
      <w:r w:rsidRPr="00A93A56">
        <w:rPr>
          <w:rFonts w:ascii="SimSun" w:hAnsi="SimSun" w:hint="eastAsia"/>
          <w:sz w:val="21"/>
          <w:szCs w:val="21"/>
        </w:rPr>
        <w:t>元</w:t>
      </w:r>
      <w:r w:rsidRPr="00133E95">
        <w:rPr>
          <w:rFonts w:ascii="SimSun" w:hAnsi="SimSun" w:hint="eastAsia"/>
          <w:sz w:val="21"/>
          <w:szCs w:val="21"/>
        </w:rPr>
        <w:t>素</w:t>
      </w:r>
      <w:r w:rsidRPr="00A93A56">
        <w:rPr>
          <w:rFonts w:ascii="SimSun" w:hAnsi="SimSun" w:hint="eastAsia"/>
          <w:sz w:val="21"/>
          <w:szCs w:val="21"/>
        </w:rPr>
        <w:t>就</w:t>
      </w:r>
      <w:r w:rsidRPr="00133E95">
        <w:rPr>
          <w:rFonts w:ascii="SimSun" w:hAnsi="SimSun" w:hint="eastAsia"/>
          <w:sz w:val="21"/>
          <w:szCs w:val="21"/>
        </w:rPr>
        <w:t>是知识管理</w:t>
      </w:r>
      <w:r>
        <w:rPr>
          <w:rFonts w:ascii="SimSun" w:hAnsi="SimSun"/>
          <w:sz w:val="21"/>
          <w:szCs w:val="21"/>
        </w:rPr>
        <w:t>/</w:t>
      </w:r>
      <w:r w:rsidRPr="00133E95">
        <w:rPr>
          <w:rFonts w:ascii="SimSun" w:hAnsi="SimSun" w:hint="eastAsia"/>
          <w:sz w:val="21"/>
          <w:szCs w:val="21"/>
        </w:rPr>
        <w:t>共享平台</w:t>
      </w:r>
      <w:r w:rsidRPr="00133E95">
        <w:rPr>
          <w:rFonts w:ascii="SimSun" w:hAnsi="SimSun"/>
          <w:sz w:val="21"/>
          <w:szCs w:val="21"/>
        </w:rPr>
        <w:t>("eTISC")</w:t>
      </w:r>
      <w:r w:rsidRPr="00133E95">
        <w:rPr>
          <w:rFonts w:ascii="SimSun" w:hAnsi="SimSun" w:hint="eastAsia"/>
          <w:sz w:val="21"/>
          <w:szCs w:val="21"/>
        </w:rPr>
        <w:t>的</w:t>
      </w:r>
      <w:r w:rsidRPr="00A93A56">
        <w:rPr>
          <w:rFonts w:ascii="SimSun" w:hAnsi="SimSun" w:hint="eastAsia"/>
          <w:sz w:val="21"/>
          <w:szCs w:val="21"/>
        </w:rPr>
        <w:t>开</w:t>
      </w:r>
      <w:r>
        <w:rPr>
          <w:rFonts w:ascii="SimSun" w:hAnsi="SimSun" w:hint="eastAsia"/>
          <w:sz w:val="21"/>
          <w:szCs w:val="21"/>
        </w:rPr>
        <w:t>发</w:t>
      </w:r>
      <w:r w:rsidRPr="00133E95">
        <w:rPr>
          <w:rFonts w:ascii="SimSun" w:hAnsi="SimSun" w:hint="eastAsia"/>
          <w:sz w:val="21"/>
          <w:szCs w:val="21"/>
        </w:rPr>
        <w:t>，</w:t>
      </w:r>
      <w:r w:rsidRPr="00A93A56">
        <w:rPr>
          <w:rFonts w:ascii="SimSun" w:hAnsi="SimSun" w:hint="eastAsia"/>
          <w:sz w:val="21"/>
          <w:szCs w:val="21"/>
        </w:rPr>
        <w:t>其目的是对该</w:t>
      </w:r>
      <w:r w:rsidRPr="00133E95">
        <w:rPr>
          <w:rFonts w:ascii="SimSun" w:hAnsi="SimSun" w:hint="eastAsia"/>
          <w:sz w:val="21"/>
          <w:szCs w:val="21"/>
        </w:rPr>
        <w:t>项目建立的</w:t>
      </w:r>
      <w:r w:rsidRPr="00A93A56">
        <w:rPr>
          <w:rFonts w:ascii="SimSun" w:hAnsi="SimSun" w:hint="eastAsia"/>
          <w:sz w:val="21"/>
          <w:szCs w:val="21"/>
        </w:rPr>
        <w:t>TISC和TISC</w:t>
      </w:r>
      <w:r>
        <w:rPr>
          <w:rFonts w:ascii="SimSun" w:hAnsi="SimSun" w:hint="eastAsia"/>
          <w:sz w:val="21"/>
          <w:szCs w:val="21"/>
        </w:rPr>
        <w:t>网络</w:t>
      </w:r>
      <w:r w:rsidRPr="00A93A56">
        <w:rPr>
          <w:rFonts w:ascii="SimSun" w:hAnsi="SimSun" w:hint="eastAsia"/>
          <w:sz w:val="21"/>
          <w:szCs w:val="21"/>
        </w:rPr>
        <w:t>提供支持</w:t>
      </w:r>
      <w:r>
        <w:rPr>
          <w:rFonts w:ascii="SimSun" w:hAnsi="SimSun" w:hint="eastAsia"/>
          <w:sz w:val="21"/>
          <w:szCs w:val="21"/>
        </w:rPr>
        <w:t>。</w:t>
      </w:r>
      <w:r w:rsidRPr="00A93A56">
        <w:rPr>
          <w:rFonts w:ascii="SimSun" w:hAnsi="SimSun" w:hint="eastAsia"/>
          <w:sz w:val="21"/>
          <w:szCs w:val="21"/>
        </w:rPr>
        <w:t>ARDI</w:t>
      </w:r>
      <w:r w:rsidRPr="00133E95">
        <w:rPr>
          <w:rFonts w:ascii="SimSun" w:hAnsi="SimSun" w:hint="eastAsia"/>
          <w:sz w:val="21"/>
          <w:szCs w:val="21"/>
        </w:rPr>
        <w:t>活跃用户</w:t>
      </w:r>
      <w:r w:rsidRPr="00A93A56">
        <w:rPr>
          <w:rFonts w:ascii="SimSun" w:hAnsi="SimSun" w:hint="eastAsia"/>
          <w:sz w:val="21"/>
          <w:szCs w:val="21"/>
        </w:rPr>
        <w:t>的</w:t>
      </w:r>
      <w:r w:rsidRPr="00133E95">
        <w:rPr>
          <w:rFonts w:ascii="SimSun" w:hAnsi="SimSun" w:hint="eastAsia"/>
          <w:sz w:val="21"/>
          <w:szCs w:val="21"/>
        </w:rPr>
        <w:t>数</w:t>
      </w:r>
      <w:r w:rsidRPr="00A93A56">
        <w:rPr>
          <w:rFonts w:ascii="SimSun" w:hAnsi="SimSun" w:hint="eastAsia"/>
          <w:sz w:val="21"/>
          <w:szCs w:val="21"/>
        </w:rPr>
        <w:t>量</w:t>
      </w:r>
      <w:r w:rsidRPr="00133E95">
        <w:rPr>
          <w:rFonts w:ascii="SimSun" w:hAnsi="SimSun" w:hint="eastAsia"/>
          <w:sz w:val="21"/>
          <w:szCs w:val="21"/>
        </w:rPr>
        <w:t>也</w:t>
      </w:r>
      <w:r w:rsidRPr="00A93A56">
        <w:rPr>
          <w:rFonts w:ascii="SimSun" w:hAnsi="SimSun" w:hint="eastAsia"/>
          <w:sz w:val="21"/>
          <w:szCs w:val="21"/>
        </w:rPr>
        <w:t>已</w:t>
      </w:r>
      <w:r w:rsidRPr="00133E95">
        <w:rPr>
          <w:rFonts w:ascii="SimSun" w:hAnsi="SimSun" w:hint="eastAsia"/>
          <w:sz w:val="21"/>
          <w:szCs w:val="21"/>
        </w:rPr>
        <w:t>增加到</w:t>
      </w:r>
      <w:r>
        <w:rPr>
          <w:rFonts w:ascii="SimSun" w:hAnsi="SimSun"/>
          <w:sz w:val="21"/>
          <w:szCs w:val="21"/>
        </w:rPr>
        <w:t>70</w:t>
      </w:r>
      <w:r w:rsidRPr="00133E95">
        <w:rPr>
          <w:rFonts w:ascii="SimSun" w:hAnsi="SimSun" w:hint="eastAsia"/>
          <w:sz w:val="21"/>
          <w:szCs w:val="21"/>
        </w:rPr>
        <w:t>个机构</w:t>
      </w:r>
      <w:r w:rsidRPr="00A93A56">
        <w:rPr>
          <w:rFonts w:ascii="SimSun" w:hAnsi="SimSun" w:hint="eastAsia"/>
          <w:sz w:val="21"/>
          <w:szCs w:val="21"/>
        </w:rPr>
        <w:t>，增长率超过</w:t>
      </w:r>
      <w:r w:rsidRPr="00133E95">
        <w:rPr>
          <w:rFonts w:ascii="SimSun" w:hAnsi="SimSun"/>
          <w:sz w:val="21"/>
          <w:szCs w:val="21"/>
        </w:rPr>
        <w:t>100%</w:t>
      </w:r>
      <w:r>
        <w:rPr>
          <w:rFonts w:ascii="SimSun" w:hAnsi="SimSun" w:hint="eastAsia"/>
          <w:sz w:val="21"/>
          <w:szCs w:val="21"/>
        </w:rPr>
        <w:t>。集团</w:t>
      </w:r>
      <w:r w:rsidRPr="00A93A56">
        <w:rPr>
          <w:rFonts w:ascii="SimSun" w:hAnsi="SimSun" w:hint="eastAsia"/>
          <w:sz w:val="21"/>
          <w:szCs w:val="21"/>
        </w:rPr>
        <w:t>对所看到</w:t>
      </w:r>
      <w:r w:rsidRPr="00133E95">
        <w:rPr>
          <w:rFonts w:ascii="SimSun" w:hAnsi="SimSun" w:hint="eastAsia"/>
          <w:sz w:val="21"/>
          <w:szCs w:val="21"/>
        </w:rPr>
        <w:t>的进展</w:t>
      </w:r>
      <w:r w:rsidRPr="00A93A56">
        <w:rPr>
          <w:rFonts w:ascii="SimSun" w:hAnsi="SimSun" w:hint="eastAsia"/>
          <w:sz w:val="21"/>
          <w:szCs w:val="21"/>
        </w:rPr>
        <w:t>表示肯定</w:t>
      </w:r>
      <w:r>
        <w:rPr>
          <w:rFonts w:ascii="SimSun" w:hAnsi="SimSun" w:hint="eastAsia"/>
          <w:sz w:val="21"/>
          <w:szCs w:val="21"/>
        </w:rPr>
        <w:t>。该集团请秘书处向委员会提</w:t>
      </w:r>
      <w:r w:rsidRPr="00A93A56">
        <w:rPr>
          <w:rFonts w:ascii="SimSun" w:hAnsi="SimSun" w:hint="eastAsia"/>
          <w:sz w:val="21"/>
          <w:szCs w:val="21"/>
        </w:rPr>
        <w:t>交</w:t>
      </w:r>
      <w:r w:rsidRPr="00133E95">
        <w:rPr>
          <w:rFonts w:ascii="SimSun" w:hAnsi="SimSun" w:hint="eastAsia"/>
          <w:sz w:val="21"/>
          <w:szCs w:val="21"/>
        </w:rPr>
        <w:t>培训材料、</w:t>
      </w:r>
      <w:r w:rsidRPr="00A93A56">
        <w:rPr>
          <w:rFonts w:ascii="SimSun" w:hAnsi="SimSun" w:hint="eastAsia"/>
          <w:sz w:val="21"/>
          <w:szCs w:val="21"/>
        </w:rPr>
        <w:t>发言稿</w:t>
      </w:r>
      <w:r w:rsidRPr="00133E95">
        <w:rPr>
          <w:rFonts w:ascii="SimSun" w:hAnsi="SimSun" w:hint="eastAsia"/>
          <w:sz w:val="21"/>
          <w:szCs w:val="21"/>
        </w:rPr>
        <w:t>、发言</w:t>
      </w:r>
      <w:r w:rsidRPr="00A93A56">
        <w:rPr>
          <w:rFonts w:ascii="SimSun" w:hAnsi="SimSun" w:hint="eastAsia"/>
          <w:sz w:val="21"/>
          <w:szCs w:val="21"/>
        </w:rPr>
        <w:t>人</w:t>
      </w:r>
      <w:r w:rsidRPr="00133E95">
        <w:rPr>
          <w:rFonts w:ascii="SimSun" w:hAnsi="SimSun" w:hint="eastAsia"/>
          <w:sz w:val="21"/>
          <w:szCs w:val="21"/>
        </w:rPr>
        <w:t>名单</w:t>
      </w:r>
      <w:r w:rsidRPr="00A93A56">
        <w:rPr>
          <w:rFonts w:ascii="SimSun" w:hAnsi="SimSun" w:hint="eastAsia"/>
          <w:sz w:val="21"/>
          <w:szCs w:val="21"/>
        </w:rPr>
        <w:t>等</w:t>
      </w:r>
      <w:r w:rsidRPr="00133E95">
        <w:rPr>
          <w:rFonts w:ascii="SimSun" w:hAnsi="SimSun" w:hint="eastAsia"/>
          <w:sz w:val="21"/>
          <w:szCs w:val="21"/>
        </w:rPr>
        <w:t>。秘书处还应提供</w:t>
      </w:r>
      <w:r w:rsidRPr="00A93A56">
        <w:rPr>
          <w:rFonts w:ascii="SimSun" w:hAnsi="SimSun" w:hint="eastAsia"/>
          <w:sz w:val="21"/>
          <w:szCs w:val="21"/>
        </w:rPr>
        <w:t>已建立TISC或签订服务级别协议</w:t>
      </w:r>
      <w:r w:rsidRPr="0078678D">
        <w:rPr>
          <w:rFonts w:ascii="SimSun" w:hAnsi="SimSun"/>
          <w:sz w:val="21"/>
          <w:szCs w:val="21"/>
        </w:rPr>
        <w:t>(SLA)</w:t>
      </w:r>
      <w:r w:rsidRPr="00A93A56">
        <w:rPr>
          <w:rFonts w:ascii="SimSun" w:hAnsi="SimSun" w:hint="eastAsia"/>
          <w:sz w:val="21"/>
          <w:szCs w:val="21"/>
        </w:rPr>
        <w:t>以及已接受培训的</w:t>
      </w:r>
      <w:r>
        <w:rPr>
          <w:rFonts w:ascii="SimSun" w:hAnsi="SimSun" w:hint="eastAsia"/>
          <w:sz w:val="21"/>
          <w:szCs w:val="21"/>
        </w:rPr>
        <w:t>所有国</w:t>
      </w:r>
      <w:r w:rsidRPr="00A93A56">
        <w:rPr>
          <w:rFonts w:ascii="SimSun" w:hAnsi="SimSun" w:hint="eastAsia"/>
          <w:sz w:val="21"/>
          <w:szCs w:val="21"/>
        </w:rPr>
        <w:t>的清单，</w:t>
      </w:r>
      <w:r>
        <w:rPr>
          <w:rFonts w:ascii="SimSun" w:hAnsi="SimSun" w:hint="eastAsia"/>
          <w:sz w:val="21"/>
          <w:szCs w:val="21"/>
        </w:rPr>
        <w:t>明确说明</w:t>
      </w:r>
      <w:r w:rsidRPr="00A93A56">
        <w:rPr>
          <w:rFonts w:ascii="SimSun" w:hAnsi="SimSun" w:hint="eastAsia"/>
          <w:sz w:val="21"/>
          <w:szCs w:val="21"/>
        </w:rPr>
        <w:t>在</w:t>
      </w:r>
      <w:r>
        <w:rPr>
          <w:rFonts w:ascii="SimSun" w:hAnsi="SimSun" w:hint="eastAsia"/>
          <w:sz w:val="21"/>
          <w:szCs w:val="21"/>
        </w:rPr>
        <w:t>该项目第二阶段</w:t>
      </w:r>
      <w:r w:rsidRPr="00A93A56">
        <w:rPr>
          <w:rFonts w:ascii="SimSun" w:hAnsi="SimSun" w:hint="eastAsia"/>
          <w:sz w:val="21"/>
          <w:szCs w:val="21"/>
        </w:rPr>
        <w:t>完成的工作。</w:t>
      </w:r>
      <w:r>
        <w:rPr>
          <w:rFonts w:ascii="SimSun" w:hAnsi="SimSun" w:hint="eastAsia"/>
          <w:sz w:val="21"/>
          <w:szCs w:val="21"/>
        </w:rPr>
        <w:t>此外，</w:t>
      </w:r>
      <w:r w:rsidRPr="00A93A56">
        <w:rPr>
          <w:rFonts w:ascii="SimSun" w:hAnsi="SimSun" w:hint="eastAsia"/>
          <w:sz w:val="21"/>
          <w:szCs w:val="21"/>
        </w:rPr>
        <w:t>该集团</w:t>
      </w:r>
      <w:r>
        <w:rPr>
          <w:rFonts w:ascii="SimSun" w:hAnsi="SimSun" w:hint="eastAsia"/>
          <w:sz w:val="21"/>
          <w:szCs w:val="21"/>
        </w:rPr>
        <w:t>指出</w:t>
      </w:r>
      <w:r w:rsidRPr="00A93A56">
        <w:rPr>
          <w:rFonts w:ascii="SimSun" w:hAnsi="SimSun" w:hint="eastAsia"/>
          <w:sz w:val="21"/>
          <w:szCs w:val="21"/>
        </w:rPr>
        <w:t>：</w:t>
      </w:r>
      <w:r>
        <w:rPr>
          <w:rFonts w:ascii="SimSun" w:hAnsi="SimSun" w:hint="eastAsia"/>
          <w:sz w:val="21"/>
          <w:szCs w:val="21"/>
        </w:rPr>
        <w:t>重要的是秘书处</w:t>
      </w:r>
      <w:r w:rsidRPr="00A93A56">
        <w:rPr>
          <w:rFonts w:ascii="SimSun" w:hAnsi="SimSun" w:hint="eastAsia"/>
          <w:sz w:val="21"/>
          <w:szCs w:val="21"/>
        </w:rPr>
        <w:t>还应介绍为TISC编拟的</w:t>
      </w:r>
      <w:r>
        <w:rPr>
          <w:rFonts w:ascii="SimSun" w:hAnsi="SimSun" w:hint="eastAsia"/>
          <w:sz w:val="21"/>
          <w:szCs w:val="21"/>
        </w:rPr>
        <w:t>通信战略</w:t>
      </w:r>
      <w:r w:rsidRPr="00A93A56">
        <w:rPr>
          <w:rFonts w:ascii="SimSun" w:hAnsi="SimSun" w:hint="eastAsia"/>
          <w:sz w:val="21"/>
          <w:szCs w:val="21"/>
        </w:rPr>
        <w:t>草案</w:t>
      </w:r>
      <w:r>
        <w:rPr>
          <w:rFonts w:ascii="SimSun" w:hAnsi="SimSun" w:hint="eastAsia"/>
          <w:sz w:val="21"/>
          <w:szCs w:val="21"/>
        </w:rPr>
        <w:t>。</w:t>
      </w:r>
      <w:r w:rsidRPr="00A93A56">
        <w:rPr>
          <w:rFonts w:ascii="SimSun" w:hAnsi="SimSun" w:hint="eastAsia"/>
          <w:sz w:val="21"/>
          <w:szCs w:val="21"/>
        </w:rPr>
        <w:t>除查询技术数据库外，</w:t>
      </w:r>
      <w:r>
        <w:rPr>
          <w:rFonts w:ascii="SimSun" w:hAnsi="SimSun" w:hint="eastAsia"/>
          <w:sz w:val="21"/>
          <w:szCs w:val="21"/>
        </w:rPr>
        <w:t>该集团还</w:t>
      </w:r>
      <w:r w:rsidRPr="00A93A56">
        <w:rPr>
          <w:rFonts w:ascii="SimSun" w:hAnsi="SimSun" w:hint="eastAsia"/>
          <w:sz w:val="21"/>
          <w:szCs w:val="21"/>
        </w:rPr>
        <w:t>寻</w:t>
      </w:r>
      <w:r>
        <w:rPr>
          <w:rFonts w:ascii="SimSun" w:hAnsi="SimSun" w:hint="eastAsia"/>
          <w:sz w:val="21"/>
          <w:szCs w:val="21"/>
        </w:rPr>
        <w:t>求</w:t>
      </w:r>
      <w:r w:rsidRPr="00A93A56">
        <w:rPr>
          <w:rFonts w:ascii="SimSun" w:hAnsi="SimSun" w:hint="eastAsia"/>
          <w:sz w:val="21"/>
          <w:szCs w:val="21"/>
        </w:rPr>
        <w:t>秘书处就已开展的涉及创新支助以及与政府间组织和非政府组织合作相关的其他事宜作出说明。</w:t>
      </w:r>
      <w:r>
        <w:rPr>
          <w:rFonts w:ascii="SimSun" w:hAnsi="SimSun" w:hint="eastAsia"/>
          <w:sz w:val="21"/>
          <w:szCs w:val="21"/>
        </w:rPr>
        <w:t>该报告指出这些领域</w:t>
      </w:r>
      <w:r w:rsidRPr="00A93A56">
        <w:rPr>
          <w:rFonts w:ascii="SimSun" w:hAnsi="SimSun" w:hint="eastAsia"/>
          <w:sz w:val="21"/>
          <w:szCs w:val="21"/>
        </w:rPr>
        <w:t>的工作已经</w:t>
      </w:r>
      <w:r>
        <w:rPr>
          <w:rFonts w:ascii="SimSun" w:hAnsi="SimSun" w:hint="eastAsia"/>
          <w:sz w:val="21"/>
          <w:szCs w:val="21"/>
        </w:rPr>
        <w:t>取得进展。然而，项目自我评价</w:t>
      </w:r>
      <w:r w:rsidRPr="00A93A56">
        <w:rPr>
          <w:rFonts w:ascii="SimSun" w:hAnsi="SimSun" w:hint="eastAsia"/>
          <w:sz w:val="21"/>
          <w:szCs w:val="21"/>
        </w:rPr>
        <w:t>却显示</w:t>
      </w:r>
      <w:r>
        <w:rPr>
          <w:rFonts w:ascii="SimSun" w:hAnsi="SimSun" w:hint="eastAsia"/>
          <w:sz w:val="21"/>
          <w:szCs w:val="21"/>
        </w:rPr>
        <w:t>在</w:t>
      </w:r>
      <w:r w:rsidRPr="00A93A56">
        <w:rPr>
          <w:rFonts w:ascii="SimSun" w:hAnsi="SimSun" w:hint="eastAsia"/>
          <w:sz w:val="21"/>
          <w:szCs w:val="21"/>
        </w:rPr>
        <w:t>上述领域并未</w:t>
      </w:r>
      <w:r>
        <w:rPr>
          <w:rFonts w:ascii="SimSun" w:hAnsi="SimSun" w:hint="eastAsia"/>
          <w:sz w:val="21"/>
          <w:szCs w:val="21"/>
        </w:rPr>
        <w:t>取得进展。为此，需要</w:t>
      </w:r>
      <w:r w:rsidRPr="00A93A56">
        <w:rPr>
          <w:rFonts w:ascii="SimSun" w:hAnsi="SimSun" w:hint="eastAsia"/>
          <w:sz w:val="21"/>
          <w:szCs w:val="21"/>
        </w:rPr>
        <w:t>就这些方面作出</w:t>
      </w:r>
      <w:r>
        <w:rPr>
          <w:rFonts w:ascii="SimSun" w:hAnsi="SimSun" w:hint="eastAsia"/>
          <w:sz w:val="21"/>
          <w:szCs w:val="21"/>
        </w:rPr>
        <w:t>澄清。</w:t>
      </w:r>
      <w:r w:rsidRPr="00133E95">
        <w:rPr>
          <w:rFonts w:ascii="SimSun" w:hAnsi="SimSun" w:hint="eastAsia"/>
          <w:sz w:val="21"/>
          <w:szCs w:val="21"/>
        </w:rPr>
        <w:t>代表团</w:t>
      </w:r>
      <w:r w:rsidRPr="00A93A56">
        <w:rPr>
          <w:rFonts w:ascii="SimSun" w:hAnsi="SimSun" w:hint="eastAsia"/>
          <w:sz w:val="21"/>
          <w:szCs w:val="21"/>
        </w:rPr>
        <w:t>接下来以本国名义</w:t>
      </w:r>
      <w:r>
        <w:rPr>
          <w:rFonts w:ascii="SimSun" w:hAnsi="SimSun" w:hint="eastAsia"/>
          <w:sz w:val="21"/>
          <w:szCs w:val="21"/>
        </w:rPr>
        <w:t>发表一项声明</w:t>
      </w:r>
      <w:r w:rsidR="00B80A52">
        <w:rPr>
          <w:rFonts w:ascii="SimSun" w:hAnsi="SimSun" w:hint="eastAsia"/>
          <w:sz w:val="21"/>
          <w:szCs w:val="21"/>
        </w:rPr>
        <w:t>。</w:t>
      </w:r>
      <w:r w:rsidRPr="00133E95">
        <w:rPr>
          <w:rFonts w:ascii="SimSun" w:hAnsi="SimSun" w:hint="eastAsia"/>
          <w:sz w:val="21"/>
          <w:szCs w:val="21"/>
        </w:rPr>
        <w:t>代表团强调</w:t>
      </w:r>
      <w:r w:rsidRPr="00A93A56">
        <w:rPr>
          <w:rFonts w:ascii="SimSun" w:hAnsi="SimSun" w:hint="eastAsia"/>
          <w:sz w:val="21"/>
          <w:szCs w:val="21"/>
        </w:rPr>
        <w:t>指出：</w:t>
      </w:r>
      <w:r>
        <w:rPr>
          <w:rFonts w:ascii="SimSun" w:hAnsi="SimSun" w:hint="eastAsia"/>
          <w:sz w:val="21"/>
          <w:szCs w:val="21"/>
        </w:rPr>
        <w:t>阿尔及利亚</w:t>
      </w:r>
      <w:r w:rsidRPr="00A93A56">
        <w:rPr>
          <w:rFonts w:ascii="SimSun" w:hAnsi="SimSun" w:hint="eastAsia"/>
          <w:sz w:val="21"/>
          <w:szCs w:val="21"/>
        </w:rPr>
        <w:t>对该项</w:t>
      </w:r>
      <w:r w:rsidRPr="00A93A56">
        <w:rPr>
          <w:rFonts w:ascii="SimSun" w:hAnsi="SimSun" w:hint="eastAsia"/>
          <w:sz w:val="21"/>
          <w:szCs w:val="21"/>
        </w:rPr>
        <w:lastRenderedPageBreak/>
        <w:t>目极</w:t>
      </w:r>
      <w:r>
        <w:rPr>
          <w:rFonts w:ascii="SimSun" w:hAnsi="SimSun" w:hint="eastAsia"/>
          <w:sz w:val="21"/>
          <w:szCs w:val="21"/>
        </w:rPr>
        <w:t>感兴趣。它已</w:t>
      </w:r>
      <w:r w:rsidRPr="00A93A56">
        <w:rPr>
          <w:rFonts w:ascii="SimSun" w:hAnsi="SimSun" w:hint="eastAsia"/>
          <w:sz w:val="21"/>
          <w:szCs w:val="21"/>
        </w:rPr>
        <w:t>建立了</w:t>
      </w:r>
      <w:r w:rsidRPr="00133E95">
        <w:rPr>
          <w:rFonts w:ascii="SimSun" w:hAnsi="SimSun" w:hint="eastAsia"/>
          <w:sz w:val="21"/>
          <w:szCs w:val="21"/>
        </w:rPr>
        <w:t>六</w:t>
      </w:r>
      <w:r w:rsidRPr="00A93A56">
        <w:rPr>
          <w:rFonts w:ascii="SimSun" w:hAnsi="SimSun" w:hint="eastAsia"/>
          <w:sz w:val="21"/>
          <w:szCs w:val="21"/>
        </w:rPr>
        <w:t>个</w:t>
      </w:r>
      <w:r>
        <w:rPr>
          <w:rFonts w:ascii="SimSun" w:hAnsi="SimSun" w:hint="eastAsia"/>
          <w:sz w:val="21"/>
          <w:szCs w:val="21"/>
        </w:rPr>
        <w:t>支</w:t>
      </w:r>
      <w:r w:rsidRPr="00A93A56">
        <w:rPr>
          <w:rFonts w:ascii="SimSun" w:hAnsi="SimSun" w:hint="eastAsia"/>
          <w:sz w:val="21"/>
          <w:szCs w:val="21"/>
        </w:rPr>
        <w:t>助</w:t>
      </w:r>
      <w:r>
        <w:rPr>
          <w:rFonts w:ascii="SimSun" w:hAnsi="SimSun" w:hint="eastAsia"/>
          <w:sz w:val="21"/>
          <w:szCs w:val="21"/>
        </w:rPr>
        <w:t>中心</w:t>
      </w:r>
      <w:r w:rsidRPr="00A93A56">
        <w:rPr>
          <w:rFonts w:ascii="SimSun" w:hAnsi="SimSun" w:hint="eastAsia"/>
          <w:sz w:val="21"/>
          <w:szCs w:val="21"/>
        </w:rPr>
        <w:t>，</w:t>
      </w:r>
      <w:r w:rsidRPr="00133E95">
        <w:rPr>
          <w:rFonts w:ascii="SimSun" w:hAnsi="SimSun" w:hint="eastAsia"/>
          <w:sz w:val="21"/>
          <w:szCs w:val="21"/>
        </w:rPr>
        <w:t>三个</w:t>
      </w:r>
      <w:r w:rsidRPr="00A93A56">
        <w:rPr>
          <w:rFonts w:ascii="SimSun" w:hAnsi="SimSun" w:hint="eastAsia"/>
          <w:sz w:val="21"/>
          <w:szCs w:val="21"/>
        </w:rPr>
        <w:t>设</w:t>
      </w:r>
      <w:r>
        <w:rPr>
          <w:rFonts w:ascii="SimSun" w:hAnsi="SimSun" w:hint="eastAsia"/>
          <w:sz w:val="21"/>
          <w:szCs w:val="21"/>
        </w:rPr>
        <w:t>在</w:t>
      </w:r>
      <w:r w:rsidRPr="00A93A56">
        <w:rPr>
          <w:rFonts w:ascii="SimSun" w:hAnsi="SimSun" w:hint="eastAsia"/>
          <w:sz w:val="21"/>
          <w:szCs w:val="21"/>
        </w:rPr>
        <w:t>高校，另外三个设在</w:t>
      </w:r>
      <w:r>
        <w:rPr>
          <w:rFonts w:ascii="SimSun" w:hAnsi="SimSun" w:hint="eastAsia"/>
          <w:sz w:val="21"/>
          <w:szCs w:val="21"/>
        </w:rPr>
        <w:t>关键实体中。该代表团表示坚决支持该项目并</w:t>
      </w:r>
      <w:r w:rsidRPr="00A93A56">
        <w:rPr>
          <w:rFonts w:ascii="SimSun" w:hAnsi="SimSun" w:hint="eastAsia"/>
          <w:sz w:val="21"/>
          <w:szCs w:val="21"/>
        </w:rPr>
        <w:t>将</w:t>
      </w:r>
      <w:r>
        <w:rPr>
          <w:rFonts w:ascii="SimSun" w:hAnsi="SimSun" w:hint="eastAsia"/>
          <w:sz w:val="21"/>
          <w:szCs w:val="21"/>
        </w:rPr>
        <w:t>密切</w:t>
      </w:r>
      <w:r w:rsidRPr="00A93A56">
        <w:rPr>
          <w:rFonts w:ascii="SimSun" w:hAnsi="SimSun" w:hint="eastAsia"/>
          <w:sz w:val="21"/>
          <w:szCs w:val="21"/>
        </w:rPr>
        <w:t>关注</w:t>
      </w:r>
      <w:r>
        <w:rPr>
          <w:rFonts w:ascii="SimSun" w:hAnsi="SimSun" w:hint="eastAsia"/>
          <w:sz w:val="21"/>
          <w:szCs w:val="21"/>
        </w:rPr>
        <w:t>其进展情况。</w:t>
      </w:r>
      <w:r w:rsidRPr="00133E95">
        <w:rPr>
          <w:rFonts w:ascii="SimSun" w:hAnsi="SimSun" w:hint="eastAsia"/>
          <w:sz w:val="21"/>
          <w:szCs w:val="21"/>
        </w:rPr>
        <w:t>代表团将继续在</w:t>
      </w:r>
      <w:r w:rsidRPr="00A93A56">
        <w:rPr>
          <w:rFonts w:ascii="SimSun" w:hAnsi="SimSun" w:hint="eastAsia"/>
          <w:sz w:val="21"/>
          <w:szCs w:val="21"/>
        </w:rPr>
        <w:t>该</w:t>
      </w:r>
      <w:r w:rsidRPr="00133E95">
        <w:rPr>
          <w:rFonts w:ascii="SimSun" w:hAnsi="SimSun" w:hint="eastAsia"/>
          <w:sz w:val="21"/>
          <w:szCs w:val="21"/>
        </w:rPr>
        <w:t>项目的框架内与秘书处密切合作。</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49</w:t>
      </w:r>
      <w:r w:rsidRPr="0078678D">
        <w:rPr>
          <w:rFonts w:ascii="SimSun" w:hAnsi="SimSun"/>
          <w:sz w:val="21"/>
          <w:szCs w:val="21"/>
        </w:rPr>
        <w:t>.</w:t>
      </w:r>
      <w:r w:rsidRPr="0078678D">
        <w:rPr>
          <w:rFonts w:ascii="SimSun" w:hAnsi="SimSun"/>
          <w:sz w:val="21"/>
          <w:szCs w:val="21"/>
        </w:rPr>
        <w:tab/>
      </w:r>
      <w:r w:rsidRPr="00B95402">
        <w:rPr>
          <w:rFonts w:ascii="SimSun" w:hAnsi="SimSun" w:hint="eastAsia"/>
          <w:sz w:val="21"/>
          <w:szCs w:val="21"/>
        </w:rPr>
        <w:t>古巴代表团强调了</w:t>
      </w:r>
      <w:r w:rsidRPr="00A93A56">
        <w:rPr>
          <w:rFonts w:ascii="SimSun" w:hAnsi="SimSun" w:hint="eastAsia"/>
          <w:sz w:val="21"/>
          <w:szCs w:val="21"/>
        </w:rPr>
        <w:t>该</w:t>
      </w:r>
      <w:r>
        <w:rPr>
          <w:rFonts w:ascii="SimSun" w:hAnsi="SimSun" w:hint="eastAsia"/>
          <w:sz w:val="21"/>
          <w:szCs w:val="21"/>
        </w:rPr>
        <w:t>项目</w:t>
      </w:r>
      <w:r w:rsidRPr="00A93A56">
        <w:rPr>
          <w:rFonts w:ascii="SimSun" w:hAnsi="SimSun" w:hint="eastAsia"/>
          <w:sz w:val="21"/>
          <w:szCs w:val="21"/>
        </w:rPr>
        <w:t>以及</w:t>
      </w:r>
      <w:r>
        <w:rPr>
          <w:rFonts w:ascii="SimSun" w:hAnsi="SimSun" w:hint="eastAsia"/>
          <w:sz w:val="21"/>
          <w:szCs w:val="21"/>
        </w:rPr>
        <w:t>继续</w:t>
      </w:r>
      <w:r w:rsidRPr="00A93A56">
        <w:rPr>
          <w:rFonts w:ascii="SimSun" w:hAnsi="SimSun" w:hint="eastAsia"/>
          <w:sz w:val="21"/>
          <w:szCs w:val="21"/>
        </w:rPr>
        <w:t>项目</w:t>
      </w:r>
      <w:r w:rsidRPr="00B95402">
        <w:rPr>
          <w:rFonts w:ascii="SimSun" w:hAnsi="SimSun" w:hint="eastAsia"/>
          <w:sz w:val="21"/>
          <w:szCs w:val="21"/>
        </w:rPr>
        <w:t>第二</w:t>
      </w:r>
      <w:r w:rsidRPr="00A93A56">
        <w:rPr>
          <w:rFonts w:ascii="SimSun" w:hAnsi="SimSun" w:hint="eastAsia"/>
          <w:sz w:val="21"/>
          <w:szCs w:val="21"/>
        </w:rPr>
        <w:t>阶段的执行工作所需预算</w:t>
      </w:r>
      <w:r>
        <w:rPr>
          <w:rFonts w:ascii="SimSun" w:hAnsi="SimSun" w:hint="eastAsia"/>
          <w:sz w:val="21"/>
          <w:szCs w:val="21"/>
        </w:rPr>
        <w:t>的重要性。</w:t>
      </w:r>
      <w:r w:rsidRPr="00A93A56">
        <w:rPr>
          <w:rFonts w:ascii="SimSun" w:hAnsi="SimSun" w:hint="eastAsia"/>
          <w:sz w:val="21"/>
          <w:szCs w:val="21"/>
        </w:rPr>
        <w:t>TISC</w:t>
      </w:r>
      <w:r>
        <w:rPr>
          <w:rFonts w:ascii="SimSun" w:hAnsi="SimSun" w:hint="eastAsia"/>
          <w:sz w:val="21"/>
          <w:szCs w:val="21"/>
        </w:rPr>
        <w:t>项目</w:t>
      </w:r>
      <w:r w:rsidRPr="00A93A56">
        <w:rPr>
          <w:rFonts w:ascii="SimSun" w:hAnsi="SimSun" w:hint="eastAsia"/>
          <w:sz w:val="21"/>
          <w:szCs w:val="21"/>
        </w:rPr>
        <w:t>对</w:t>
      </w:r>
      <w:r>
        <w:rPr>
          <w:rFonts w:ascii="SimSun" w:hAnsi="SimSun" w:hint="eastAsia"/>
          <w:sz w:val="21"/>
          <w:szCs w:val="21"/>
        </w:rPr>
        <w:t>加强国家</w:t>
      </w:r>
      <w:r w:rsidRPr="00B95402">
        <w:rPr>
          <w:rFonts w:ascii="SimSun" w:hAnsi="SimSun" w:hint="eastAsia"/>
          <w:sz w:val="21"/>
          <w:szCs w:val="21"/>
        </w:rPr>
        <w:t>能力</w:t>
      </w:r>
      <w:r w:rsidRPr="00A93A56">
        <w:rPr>
          <w:rFonts w:ascii="SimSun" w:hAnsi="SimSun" w:hint="eastAsia"/>
          <w:sz w:val="21"/>
          <w:szCs w:val="21"/>
        </w:rPr>
        <w:t>至关重要</w:t>
      </w:r>
      <w:r w:rsidRPr="00B95402">
        <w:rPr>
          <w:rFonts w:ascii="SimSun" w:hAnsi="SimSun" w:hint="eastAsia"/>
          <w:sz w:val="21"/>
          <w:szCs w:val="21"/>
        </w:rPr>
        <w:t>。</w:t>
      </w:r>
      <w:r w:rsidRPr="00A93A56">
        <w:rPr>
          <w:rFonts w:ascii="SimSun" w:hAnsi="SimSun" w:hint="eastAsia"/>
          <w:sz w:val="21"/>
          <w:szCs w:val="21"/>
        </w:rPr>
        <w:t>该项目</w:t>
      </w:r>
      <w:r w:rsidRPr="00B95402">
        <w:rPr>
          <w:rFonts w:ascii="SimSun" w:hAnsi="SimSun" w:hint="eastAsia"/>
          <w:sz w:val="21"/>
          <w:szCs w:val="21"/>
        </w:rPr>
        <w:t>创建</w:t>
      </w:r>
      <w:r w:rsidRPr="00A93A56">
        <w:rPr>
          <w:rFonts w:ascii="SimSun" w:hAnsi="SimSun" w:hint="eastAsia"/>
          <w:sz w:val="21"/>
          <w:szCs w:val="21"/>
        </w:rPr>
        <w:t>了</w:t>
      </w:r>
      <w:r w:rsidRPr="00B95402">
        <w:rPr>
          <w:rFonts w:ascii="SimSun" w:hAnsi="SimSun" w:hint="eastAsia"/>
          <w:sz w:val="21"/>
          <w:szCs w:val="21"/>
        </w:rPr>
        <w:t>知识产权局将发挥关键作用的</w:t>
      </w:r>
      <w:r>
        <w:rPr>
          <w:rFonts w:ascii="SimSun" w:hAnsi="SimSun" w:hint="eastAsia"/>
          <w:sz w:val="21"/>
          <w:szCs w:val="21"/>
        </w:rPr>
        <w:t>国家网络。</w:t>
      </w:r>
      <w:r w:rsidRPr="00A93A56">
        <w:rPr>
          <w:rFonts w:ascii="SimSun" w:hAnsi="SimSun" w:hint="eastAsia"/>
          <w:sz w:val="21"/>
          <w:szCs w:val="21"/>
        </w:rPr>
        <w:t>ARDI</w:t>
      </w:r>
      <w:r w:rsidRPr="00B95402">
        <w:rPr>
          <w:rFonts w:ascii="SimSun" w:hAnsi="SimSun" w:hint="eastAsia"/>
          <w:sz w:val="21"/>
          <w:szCs w:val="21"/>
        </w:rPr>
        <w:t>和</w:t>
      </w:r>
      <w:r>
        <w:rPr>
          <w:rFonts w:ascii="SimSun" w:hAnsi="SimSun"/>
          <w:sz w:val="21"/>
          <w:szCs w:val="21"/>
        </w:rPr>
        <w:t>ASPI</w:t>
      </w:r>
      <w:r w:rsidRPr="00B95402">
        <w:rPr>
          <w:rFonts w:ascii="SimSun" w:hAnsi="SimSun" w:hint="eastAsia"/>
          <w:sz w:val="21"/>
          <w:szCs w:val="21"/>
        </w:rPr>
        <w:t>数据库</w:t>
      </w:r>
      <w:r w:rsidRPr="00A93A56">
        <w:rPr>
          <w:rFonts w:ascii="SimSun" w:hAnsi="SimSun" w:hint="eastAsia"/>
          <w:sz w:val="21"/>
          <w:szCs w:val="21"/>
        </w:rPr>
        <w:t>为TISC</w:t>
      </w:r>
      <w:r w:rsidRPr="00B95402">
        <w:rPr>
          <w:rFonts w:ascii="SimSun" w:hAnsi="SimSun" w:hint="eastAsia"/>
          <w:sz w:val="21"/>
          <w:szCs w:val="21"/>
        </w:rPr>
        <w:t>的作用</w:t>
      </w:r>
      <w:r w:rsidRPr="00A93A56">
        <w:rPr>
          <w:rFonts w:ascii="SimSun" w:hAnsi="SimSun" w:hint="eastAsia"/>
          <w:sz w:val="21"/>
          <w:szCs w:val="21"/>
        </w:rPr>
        <w:t>提供支持</w:t>
      </w:r>
      <w:r w:rsidRPr="00B95402">
        <w:rPr>
          <w:rFonts w:ascii="SimSun" w:hAnsi="SimSun" w:hint="eastAsia"/>
          <w:sz w:val="21"/>
          <w:szCs w:val="21"/>
        </w:rPr>
        <w:t>。然而，并非所有</w:t>
      </w:r>
      <w:r w:rsidRPr="00A93A56">
        <w:rPr>
          <w:rFonts w:ascii="SimSun" w:hAnsi="SimSun" w:hint="eastAsia"/>
          <w:sz w:val="21"/>
          <w:szCs w:val="21"/>
        </w:rPr>
        <w:t>的</w:t>
      </w:r>
      <w:r>
        <w:rPr>
          <w:rFonts w:ascii="SimSun" w:hAnsi="SimSun" w:hint="eastAsia"/>
          <w:sz w:val="21"/>
          <w:szCs w:val="21"/>
        </w:rPr>
        <w:t>发展中国家都能</w:t>
      </w:r>
      <w:r w:rsidRPr="00A93A56">
        <w:rPr>
          <w:rFonts w:ascii="SimSun" w:hAnsi="SimSun" w:hint="eastAsia"/>
          <w:sz w:val="21"/>
          <w:szCs w:val="21"/>
        </w:rPr>
        <w:t>查询</w:t>
      </w:r>
      <w:r>
        <w:rPr>
          <w:rFonts w:ascii="SimSun" w:hAnsi="SimSun" w:hint="eastAsia"/>
          <w:sz w:val="21"/>
          <w:szCs w:val="21"/>
        </w:rPr>
        <w:t>这些数据库。该代表团通知委员会到下一年，古巴将不再</w:t>
      </w:r>
      <w:r w:rsidRPr="00A93A56">
        <w:rPr>
          <w:rFonts w:ascii="SimSun" w:hAnsi="SimSun" w:hint="eastAsia"/>
          <w:sz w:val="21"/>
          <w:szCs w:val="21"/>
        </w:rPr>
        <w:t>符合查询该数据库所需</w:t>
      </w:r>
      <w:r>
        <w:rPr>
          <w:rFonts w:ascii="SimSun" w:hAnsi="SimSun" w:hint="eastAsia"/>
          <w:sz w:val="21"/>
          <w:szCs w:val="21"/>
        </w:rPr>
        <w:t>的要求。</w:t>
      </w:r>
      <w:r w:rsidRPr="00A93A56">
        <w:rPr>
          <w:rFonts w:ascii="SimSun" w:hAnsi="SimSun" w:hint="eastAsia"/>
          <w:sz w:val="21"/>
          <w:szCs w:val="21"/>
        </w:rPr>
        <w:t>它</w:t>
      </w:r>
      <w:r>
        <w:rPr>
          <w:rFonts w:ascii="SimSun" w:hAnsi="SimSun" w:hint="eastAsia"/>
          <w:sz w:val="21"/>
          <w:szCs w:val="21"/>
        </w:rPr>
        <w:t>已收到这方面</w:t>
      </w:r>
      <w:r w:rsidRPr="00A93A56">
        <w:rPr>
          <w:rFonts w:ascii="SimSun" w:hAnsi="SimSun" w:hint="eastAsia"/>
          <w:sz w:val="21"/>
          <w:szCs w:val="21"/>
        </w:rPr>
        <w:t>的</w:t>
      </w:r>
      <w:r>
        <w:rPr>
          <w:rFonts w:ascii="SimSun" w:hAnsi="SimSun" w:hint="eastAsia"/>
          <w:sz w:val="21"/>
          <w:szCs w:val="21"/>
        </w:rPr>
        <w:t>通知。该代表团请秘书处重新评估</w:t>
      </w:r>
      <w:r w:rsidRPr="00A93A56">
        <w:rPr>
          <w:rFonts w:ascii="SimSun" w:hAnsi="SimSun" w:hint="eastAsia"/>
          <w:sz w:val="21"/>
          <w:szCs w:val="21"/>
        </w:rPr>
        <w:t>查询</w:t>
      </w:r>
      <w:r>
        <w:rPr>
          <w:rFonts w:ascii="SimSun" w:hAnsi="SimSun" w:hint="eastAsia"/>
          <w:sz w:val="21"/>
          <w:szCs w:val="21"/>
        </w:rPr>
        <w:t>这些重要</w:t>
      </w:r>
      <w:r w:rsidRPr="00B95402">
        <w:rPr>
          <w:rFonts w:ascii="SimSun" w:hAnsi="SimSun" w:hint="eastAsia"/>
          <w:sz w:val="21"/>
          <w:szCs w:val="21"/>
        </w:rPr>
        <w:t>数据库</w:t>
      </w:r>
      <w:r w:rsidRPr="00A93A56">
        <w:rPr>
          <w:rFonts w:ascii="SimSun" w:hAnsi="SimSun" w:hint="eastAsia"/>
          <w:sz w:val="21"/>
          <w:szCs w:val="21"/>
        </w:rPr>
        <w:t>的各项要求</w:t>
      </w:r>
      <w:r>
        <w:rPr>
          <w:rFonts w:ascii="SimSun" w:hAnsi="SimSun" w:hint="eastAsia"/>
          <w:sz w:val="21"/>
          <w:szCs w:val="21"/>
        </w:rPr>
        <w:t>。</w:t>
      </w:r>
      <w:r w:rsidRPr="00A93A56">
        <w:rPr>
          <w:rFonts w:ascii="SimSun" w:hAnsi="SimSun" w:hint="eastAsia"/>
          <w:sz w:val="21"/>
          <w:szCs w:val="21"/>
        </w:rPr>
        <w:t>要求应比较宽松，鉴于</w:t>
      </w:r>
      <w:r w:rsidRPr="00B95402">
        <w:rPr>
          <w:rFonts w:ascii="SimSun" w:hAnsi="SimSun" w:hint="eastAsia"/>
          <w:sz w:val="21"/>
          <w:szCs w:val="21"/>
        </w:rPr>
        <w:t>发展是</w:t>
      </w:r>
      <w:r w:rsidRPr="00A93A56">
        <w:rPr>
          <w:rFonts w:ascii="SimSun" w:hAnsi="SimSun" w:hint="eastAsia"/>
          <w:sz w:val="21"/>
          <w:szCs w:val="21"/>
        </w:rPr>
        <w:t>本</w:t>
      </w:r>
      <w:r w:rsidRPr="00B95402">
        <w:rPr>
          <w:rFonts w:ascii="SimSun" w:hAnsi="SimSun" w:hint="eastAsia"/>
          <w:sz w:val="21"/>
          <w:szCs w:val="21"/>
        </w:rPr>
        <w:t>委员</w:t>
      </w:r>
      <w:r w:rsidRPr="00A93A56">
        <w:rPr>
          <w:rFonts w:ascii="SimSun" w:hAnsi="SimSun" w:hint="eastAsia"/>
          <w:sz w:val="21"/>
          <w:szCs w:val="21"/>
        </w:rPr>
        <w:t>十分</w:t>
      </w:r>
      <w:r>
        <w:rPr>
          <w:rFonts w:ascii="SimSun" w:hAnsi="SimSun" w:hint="eastAsia"/>
          <w:sz w:val="21"/>
          <w:szCs w:val="21"/>
        </w:rPr>
        <w:t>会关注的问题，</w:t>
      </w:r>
      <w:r w:rsidRPr="00A93A56">
        <w:rPr>
          <w:rFonts w:ascii="SimSun" w:hAnsi="SimSun" w:hint="eastAsia"/>
          <w:sz w:val="21"/>
          <w:szCs w:val="21"/>
        </w:rPr>
        <w:t>因此这些要求尤其不宜过严</w:t>
      </w:r>
      <w:r w:rsidR="00B80A52">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50</w:t>
      </w:r>
      <w:r w:rsidRPr="0078678D">
        <w:rPr>
          <w:rFonts w:ascii="SimSun" w:hAnsi="SimSun"/>
          <w:sz w:val="21"/>
          <w:szCs w:val="21"/>
        </w:rPr>
        <w:t>.</w:t>
      </w:r>
      <w:r w:rsidRPr="0078678D">
        <w:rPr>
          <w:rFonts w:ascii="SimSun" w:hAnsi="SimSun"/>
          <w:sz w:val="21"/>
          <w:szCs w:val="21"/>
        </w:rPr>
        <w:tab/>
      </w:r>
      <w:r w:rsidRPr="00B95402">
        <w:rPr>
          <w:rFonts w:ascii="SimSun" w:hAnsi="SimSun" w:hint="eastAsia"/>
          <w:sz w:val="21"/>
          <w:szCs w:val="21"/>
        </w:rPr>
        <w:t>萨尔瓦多代表团感谢</w:t>
      </w:r>
      <w:r w:rsidRPr="0078678D">
        <w:rPr>
          <w:rFonts w:ascii="SimSun" w:hAnsi="SimSun"/>
          <w:sz w:val="21"/>
          <w:szCs w:val="21"/>
        </w:rPr>
        <w:t>Roca Campaña</w:t>
      </w:r>
      <w:r w:rsidRPr="00B95402">
        <w:rPr>
          <w:rFonts w:ascii="SimSun" w:hAnsi="SimSun" w:hint="eastAsia"/>
          <w:sz w:val="21"/>
          <w:szCs w:val="21"/>
        </w:rPr>
        <w:t>先生在执行</w:t>
      </w:r>
      <w:r w:rsidRPr="00A93A56">
        <w:rPr>
          <w:rFonts w:ascii="SimSun" w:hAnsi="SimSun" w:hint="eastAsia"/>
          <w:sz w:val="21"/>
          <w:szCs w:val="21"/>
        </w:rPr>
        <w:t>该</w:t>
      </w:r>
      <w:r w:rsidRPr="00B95402">
        <w:rPr>
          <w:rFonts w:ascii="SimSun" w:hAnsi="SimSun" w:hint="eastAsia"/>
          <w:sz w:val="21"/>
          <w:szCs w:val="21"/>
        </w:rPr>
        <w:t>项目</w:t>
      </w:r>
      <w:r w:rsidRPr="00A93A56">
        <w:rPr>
          <w:rFonts w:ascii="SimSun" w:hAnsi="SimSun" w:hint="eastAsia"/>
          <w:sz w:val="21"/>
          <w:szCs w:val="21"/>
        </w:rPr>
        <w:t>中所做的</w:t>
      </w:r>
      <w:r>
        <w:rPr>
          <w:rFonts w:ascii="SimSun" w:hAnsi="SimSun" w:hint="eastAsia"/>
          <w:sz w:val="21"/>
          <w:szCs w:val="21"/>
        </w:rPr>
        <w:t>工作。</w:t>
      </w:r>
      <w:r w:rsidRPr="00A93A56">
        <w:rPr>
          <w:rFonts w:ascii="SimSun" w:hAnsi="SimSun" w:hint="eastAsia"/>
          <w:sz w:val="21"/>
          <w:szCs w:val="21"/>
        </w:rPr>
        <w:t>他</w:t>
      </w:r>
      <w:r w:rsidRPr="00B95402">
        <w:rPr>
          <w:rFonts w:ascii="SimSun" w:hAnsi="SimSun" w:hint="eastAsia"/>
          <w:sz w:val="21"/>
          <w:szCs w:val="21"/>
        </w:rPr>
        <w:t>在</w:t>
      </w:r>
      <w:r>
        <w:rPr>
          <w:rFonts w:ascii="SimSun" w:hAnsi="SimSun"/>
          <w:sz w:val="21"/>
          <w:szCs w:val="21"/>
        </w:rPr>
        <w:t>7</w:t>
      </w:r>
      <w:r w:rsidRPr="00B95402">
        <w:rPr>
          <w:rFonts w:ascii="SimSun" w:hAnsi="SimSun" w:hint="eastAsia"/>
          <w:sz w:val="21"/>
          <w:szCs w:val="21"/>
        </w:rPr>
        <w:t>月</w:t>
      </w:r>
      <w:r w:rsidRPr="00A93A56">
        <w:rPr>
          <w:rFonts w:ascii="SimSun" w:hAnsi="SimSun" w:hint="eastAsia"/>
          <w:sz w:val="21"/>
          <w:szCs w:val="21"/>
        </w:rPr>
        <w:t>对该国进行</w:t>
      </w:r>
      <w:r>
        <w:rPr>
          <w:rFonts w:ascii="SimSun" w:hAnsi="SimSun" w:hint="eastAsia"/>
          <w:sz w:val="21"/>
          <w:szCs w:val="21"/>
        </w:rPr>
        <w:t>访问期间，萨尔瓦多</w:t>
      </w:r>
      <w:r w:rsidRPr="00A93A56">
        <w:rPr>
          <w:rFonts w:ascii="SimSun" w:hAnsi="SimSun" w:hint="eastAsia"/>
          <w:sz w:val="21"/>
          <w:szCs w:val="21"/>
        </w:rPr>
        <w:t>创建</w:t>
      </w:r>
      <w:r>
        <w:rPr>
          <w:rFonts w:ascii="SimSun" w:hAnsi="SimSun" w:hint="eastAsia"/>
          <w:sz w:val="21"/>
          <w:szCs w:val="21"/>
        </w:rPr>
        <w:t>了</w:t>
      </w:r>
      <w:r w:rsidRPr="00A93A56">
        <w:rPr>
          <w:rFonts w:ascii="SimSun" w:hAnsi="SimSun" w:hint="eastAsia"/>
          <w:sz w:val="21"/>
          <w:szCs w:val="21"/>
        </w:rPr>
        <w:t>TISC</w:t>
      </w:r>
      <w:r w:rsidRPr="00B95402">
        <w:rPr>
          <w:rFonts w:ascii="SimSun" w:hAnsi="SimSun" w:hint="eastAsia"/>
          <w:sz w:val="21"/>
          <w:szCs w:val="21"/>
        </w:rPr>
        <w:t>项目。目前国家项目</w:t>
      </w:r>
      <w:r>
        <w:rPr>
          <w:rFonts w:ascii="SimSun" w:hAnsi="SimSun" w:hint="eastAsia"/>
          <w:sz w:val="21"/>
          <w:szCs w:val="21"/>
        </w:rPr>
        <w:t>正在实施</w:t>
      </w:r>
      <w:r w:rsidRPr="00A93A56">
        <w:rPr>
          <w:rFonts w:ascii="SimSun" w:hAnsi="SimSun" w:hint="eastAsia"/>
          <w:sz w:val="21"/>
          <w:szCs w:val="21"/>
        </w:rPr>
        <w:t>中</w:t>
      </w:r>
      <w:r>
        <w:rPr>
          <w:rFonts w:ascii="SimSun" w:hAnsi="SimSun" w:hint="eastAsia"/>
          <w:sz w:val="21"/>
          <w:szCs w:val="21"/>
        </w:rPr>
        <w:t>。</w:t>
      </w:r>
      <w:r w:rsidRPr="00A93A56">
        <w:rPr>
          <w:rFonts w:ascii="SimSun" w:hAnsi="SimSun" w:hint="eastAsia"/>
          <w:sz w:val="21"/>
          <w:szCs w:val="21"/>
        </w:rPr>
        <w:t>TISC是在该国经济部所属的</w:t>
      </w:r>
      <w:r>
        <w:rPr>
          <w:rFonts w:ascii="SimSun" w:hAnsi="SimSun" w:hint="eastAsia"/>
          <w:sz w:val="21"/>
          <w:szCs w:val="21"/>
        </w:rPr>
        <w:t>创新</w:t>
      </w:r>
      <w:r w:rsidRPr="00A93A56">
        <w:rPr>
          <w:rFonts w:ascii="SimSun" w:hAnsi="SimSun" w:hint="eastAsia"/>
          <w:sz w:val="21"/>
          <w:szCs w:val="21"/>
        </w:rPr>
        <w:t>与</w:t>
      </w:r>
      <w:r>
        <w:rPr>
          <w:rFonts w:ascii="SimSun" w:hAnsi="SimSun" w:hint="eastAsia"/>
          <w:sz w:val="21"/>
          <w:szCs w:val="21"/>
        </w:rPr>
        <w:t>技术转让</w:t>
      </w:r>
      <w:r w:rsidRPr="00A93A56">
        <w:rPr>
          <w:rFonts w:ascii="SimSun" w:hAnsi="SimSun" w:hint="eastAsia"/>
          <w:sz w:val="21"/>
          <w:szCs w:val="21"/>
        </w:rPr>
        <w:t>部门设立的</w:t>
      </w:r>
      <w:r>
        <w:rPr>
          <w:rFonts w:ascii="SimSun" w:hAnsi="SimSun" w:hint="eastAsia"/>
          <w:sz w:val="21"/>
          <w:szCs w:val="21"/>
        </w:rPr>
        <w:t>。</w:t>
      </w:r>
      <w:r w:rsidRPr="00A93A56">
        <w:rPr>
          <w:rFonts w:ascii="SimSun" w:hAnsi="SimSun" w:hint="eastAsia"/>
          <w:sz w:val="21"/>
          <w:szCs w:val="21"/>
        </w:rPr>
        <w:t>萨尔瓦多</w:t>
      </w:r>
      <w:r>
        <w:rPr>
          <w:rFonts w:ascii="SimSun" w:hAnsi="SimSun" w:hint="eastAsia"/>
          <w:sz w:val="21"/>
          <w:szCs w:val="21"/>
        </w:rPr>
        <w:t>将</w:t>
      </w:r>
      <w:r w:rsidRPr="00A93A56">
        <w:rPr>
          <w:rFonts w:ascii="SimSun" w:hAnsi="SimSun" w:hint="eastAsia"/>
          <w:sz w:val="21"/>
          <w:szCs w:val="21"/>
        </w:rPr>
        <w:t>为TISC</w:t>
      </w:r>
      <w:r w:rsidRPr="00B95402">
        <w:rPr>
          <w:rFonts w:ascii="SimSun" w:hAnsi="SimSun" w:hint="eastAsia"/>
          <w:sz w:val="21"/>
          <w:szCs w:val="21"/>
        </w:rPr>
        <w:t>网络</w:t>
      </w:r>
      <w:r w:rsidRPr="00A93A56">
        <w:rPr>
          <w:rFonts w:ascii="SimSun" w:hAnsi="SimSun" w:hint="eastAsia"/>
          <w:sz w:val="21"/>
          <w:szCs w:val="21"/>
        </w:rPr>
        <w:t>的及时建立提供一切便利。</w:t>
      </w:r>
      <w:r w:rsidRPr="00B95402">
        <w:rPr>
          <w:rFonts w:ascii="SimSun" w:hAnsi="SimSun" w:hint="eastAsia"/>
          <w:sz w:val="21"/>
          <w:szCs w:val="21"/>
        </w:rPr>
        <w:t>代表团强调</w:t>
      </w:r>
      <w:r w:rsidRPr="00A93A56">
        <w:rPr>
          <w:rFonts w:ascii="SimSun" w:hAnsi="SimSun" w:hint="eastAsia"/>
          <w:sz w:val="21"/>
          <w:szCs w:val="21"/>
        </w:rPr>
        <w:t>指出，</w:t>
      </w:r>
      <w:r w:rsidRPr="00B95402">
        <w:rPr>
          <w:rFonts w:ascii="SimSun" w:hAnsi="SimSun" w:hint="eastAsia"/>
          <w:sz w:val="21"/>
          <w:szCs w:val="21"/>
        </w:rPr>
        <w:t>该项目的实施</w:t>
      </w:r>
      <w:r w:rsidRPr="00A93A56">
        <w:rPr>
          <w:rFonts w:ascii="SimSun" w:hAnsi="SimSun" w:hint="eastAsia"/>
          <w:sz w:val="21"/>
          <w:szCs w:val="21"/>
        </w:rPr>
        <w:t>乃</w:t>
      </w:r>
      <w:r>
        <w:rPr>
          <w:rFonts w:ascii="SimSun" w:hAnsi="SimSun" w:hint="eastAsia"/>
          <w:sz w:val="21"/>
          <w:szCs w:val="21"/>
        </w:rPr>
        <w:t>是国家优先</w:t>
      </w:r>
      <w:r w:rsidRPr="00A93A56">
        <w:rPr>
          <w:rFonts w:ascii="SimSun" w:hAnsi="SimSun" w:hint="eastAsia"/>
          <w:sz w:val="21"/>
          <w:szCs w:val="21"/>
        </w:rPr>
        <w:t>考虑的重中之重</w:t>
      </w:r>
      <w:r w:rsidRPr="00B95402">
        <w:rPr>
          <w:rFonts w:ascii="SimSun" w:hAnsi="SimSun" w:hint="eastAsia"/>
          <w:sz w:val="21"/>
          <w:szCs w:val="21"/>
        </w:rPr>
        <w:t>。最后，该代表团感谢副总干事</w:t>
      </w:r>
      <w:r w:rsidRPr="00A93A56">
        <w:rPr>
          <w:rFonts w:ascii="SimSun" w:hAnsi="SimSun" w:hint="eastAsia"/>
          <w:sz w:val="21"/>
          <w:szCs w:val="21"/>
        </w:rPr>
        <w:t>奥尼亚马先生</w:t>
      </w:r>
      <w:r>
        <w:rPr>
          <w:rFonts w:ascii="SimSun" w:hAnsi="SimSun" w:hint="eastAsia"/>
          <w:sz w:val="21"/>
          <w:szCs w:val="21"/>
        </w:rPr>
        <w:t>和</w:t>
      </w:r>
      <w:r w:rsidRPr="00B95402">
        <w:rPr>
          <w:rFonts w:ascii="SimSun" w:hAnsi="SimSun"/>
          <w:sz w:val="21"/>
          <w:szCs w:val="21"/>
        </w:rPr>
        <w:t xml:space="preserve">Roca </w:t>
      </w:r>
      <w:r w:rsidRPr="0078678D">
        <w:rPr>
          <w:rFonts w:ascii="SimSun" w:hAnsi="SimSun"/>
          <w:sz w:val="21"/>
          <w:szCs w:val="21"/>
        </w:rPr>
        <w:t>Campaña</w:t>
      </w:r>
      <w:r w:rsidRPr="00A93A56">
        <w:rPr>
          <w:rFonts w:ascii="SimSun" w:hAnsi="SimSun" w:hint="eastAsia"/>
          <w:sz w:val="21"/>
          <w:szCs w:val="21"/>
        </w:rPr>
        <w:t>先生为</w:t>
      </w:r>
      <w:r w:rsidRPr="00B95402">
        <w:rPr>
          <w:rFonts w:ascii="SimSun" w:hAnsi="SimSun" w:hint="eastAsia"/>
          <w:sz w:val="21"/>
          <w:szCs w:val="21"/>
        </w:rPr>
        <w:t>萨尔瓦多</w:t>
      </w:r>
      <w:r w:rsidRPr="00A93A56">
        <w:rPr>
          <w:rFonts w:ascii="SimSun" w:hAnsi="SimSun" w:hint="eastAsia"/>
          <w:sz w:val="21"/>
          <w:szCs w:val="21"/>
        </w:rPr>
        <w:t>完成该</w:t>
      </w:r>
      <w:r>
        <w:rPr>
          <w:rFonts w:ascii="SimSun" w:hAnsi="SimSun" w:hint="eastAsia"/>
          <w:sz w:val="21"/>
          <w:szCs w:val="21"/>
        </w:rPr>
        <w:t>项目</w:t>
      </w:r>
      <w:r w:rsidRPr="00A93A56">
        <w:rPr>
          <w:rFonts w:ascii="SimSun" w:hAnsi="SimSun" w:hint="eastAsia"/>
          <w:sz w:val="21"/>
          <w:szCs w:val="21"/>
        </w:rPr>
        <w:t>第一</w:t>
      </w:r>
      <w:r w:rsidRPr="00B95402">
        <w:rPr>
          <w:rFonts w:ascii="SimSun" w:hAnsi="SimSun" w:hint="eastAsia"/>
          <w:sz w:val="21"/>
          <w:szCs w:val="21"/>
        </w:rPr>
        <w:t>阶段</w:t>
      </w:r>
      <w:r w:rsidRPr="00A93A56">
        <w:rPr>
          <w:rFonts w:ascii="SimSun" w:hAnsi="SimSun" w:hint="eastAsia"/>
          <w:sz w:val="21"/>
          <w:szCs w:val="21"/>
        </w:rPr>
        <w:t>工作提供的援助</w:t>
      </w:r>
      <w:r w:rsidR="00B80A52">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51.</w:t>
      </w:r>
      <w:r w:rsidR="006F4592">
        <w:rPr>
          <w:rFonts w:ascii="SimSun" w:hAnsi="SimSun"/>
          <w:sz w:val="21"/>
          <w:szCs w:val="21"/>
        </w:rPr>
        <w:tab/>
      </w:r>
      <w:r>
        <w:rPr>
          <w:rFonts w:ascii="SimSun" w:hAnsi="SimSun" w:hint="eastAsia"/>
          <w:bCs/>
          <w:sz w:val="21"/>
          <w:szCs w:val="21"/>
        </w:rPr>
        <w:t>俄罗斯联邦代表团认为专</w:t>
      </w:r>
      <w:r w:rsidRPr="00A93A56">
        <w:rPr>
          <w:rFonts w:ascii="SimSun" w:hAnsi="SimSun" w:hint="eastAsia"/>
          <w:bCs/>
          <w:sz w:val="21"/>
          <w:szCs w:val="21"/>
        </w:rPr>
        <w:t>业化</w:t>
      </w:r>
      <w:r>
        <w:rPr>
          <w:rFonts w:ascii="SimSun" w:hAnsi="SimSun" w:hint="eastAsia"/>
          <w:bCs/>
          <w:sz w:val="21"/>
          <w:szCs w:val="21"/>
        </w:rPr>
        <w:t>数据库</w:t>
      </w:r>
      <w:r w:rsidRPr="00A93A56">
        <w:rPr>
          <w:rFonts w:ascii="SimSun" w:hAnsi="SimSun" w:hint="eastAsia"/>
          <w:bCs/>
          <w:sz w:val="21"/>
          <w:szCs w:val="21"/>
        </w:rPr>
        <w:t>查询与</w:t>
      </w:r>
      <w:r w:rsidRPr="00B95402">
        <w:rPr>
          <w:rFonts w:ascii="SimSun" w:hAnsi="SimSun" w:hint="eastAsia"/>
          <w:bCs/>
          <w:sz w:val="21"/>
          <w:szCs w:val="21"/>
        </w:rPr>
        <w:t>支持项目</w:t>
      </w:r>
      <w:r w:rsidRPr="00A93A56">
        <w:rPr>
          <w:rFonts w:ascii="SimSun" w:hAnsi="SimSun" w:hint="eastAsia"/>
          <w:bCs/>
          <w:sz w:val="21"/>
          <w:szCs w:val="21"/>
        </w:rPr>
        <w:t>的</w:t>
      </w:r>
      <w:r w:rsidRPr="00B95402">
        <w:rPr>
          <w:rFonts w:ascii="SimSun" w:hAnsi="SimSun" w:hint="eastAsia"/>
          <w:bCs/>
          <w:sz w:val="21"/>
          <w:szCs w:val="21"/>
        </w:rPr>
        <w:t>第二阶段</w:t>
      </w:r>
      <w:r w:rsidRPr="00A93A56">
        <w:rPr>
          <w:rFonts w:ascii="SimSun" w:hAnsi="SimSun" w:hint="eastAsia"/>
          <w:bCs/>
          <w:sz w:val="21"/>
          <w:szCs w:val="21"/>
        </w:rPr>
        <w:t>工作</w:t>
      </w:r>
      <w:r w:rsidRPr="00B95402">
        <w:rPr>
          <w:rFonts w:ascii="SimSun" w:hAnsi="SimSun" w:hint="eastAsia"/>
          <w:bCs/>
          <w:sz w:val="21"/>
          <w:szCs w:val="21"/>
        </w:rPr>
        <w:t>成果</w:t>
      </w:r>
      <w:r w:rsidRPr="00A93A56">
        <w:rPr>
          <w:rFonts w:ascii="SimSun" w:hAnsi="SimSun" w:hint="eastAsia"/>
          <w:bCs/>
          <w:sz w:val="21"/>
          <w:szCs w:val="21"/>
        </w:rPr>
        <w:t>显著</w:t>
      </w:r>
      <w:r>
        <w:rPr>
          <w:rFonts w:ascii="SimSun" w:hAnsi="SimSun" w:hint="eastAsia"/>
          <w:bCs/>
          <w:sz w:val="21"/>
          <w:szCs w:val="21"/>
        </w:rPr>
        <w:t>。建立</w:t>
      </w:r>
      <w:r w:rsidRPr="00A93A56">
        <w:rPr>
          <w:rFonts w:ascii="SimSun" w:hAnsi="SimSun" w:hint="eastAsia"/>
          <w:bCs/>
          <w:sz w:val="21"/>
          <w:szCs w:val="21"/>
        </w:rPr>
        <w:t>TISC</w:t>
      </w:r>
      <w:r w:rsidRPr="00B95402">
        <w:rPr>
          <w:rFonts w:ascii="SimSun" w:hAnsi="SimSun" w:hint="eastAsia"/>
          <w:bCs/>
          <w:sz w:val="21"/>
          <w:szCs w:val="21"/>
        </w:rPr>
        <w:t>方面</w:t>
      </w:r>
      <w:r w:rsidRPr="00A93A56">
        <w:rPr>
          <w:rFonts w:ascii="SimSun" w:hAnsi="SimSun" w:hint="eastAsia"/>
          <w:bCs/>
          <w:sz w:val="21"/>
          <w:szCs w:val="21"/>
        </w:rPr>
        <w:t>的工作也</w:t>
      </w:r>
      <w:r>
        <w:rPr>
          <w:rFonts w:ascii="SimSun" w:hAnsi="SimSun" w:hint="eastAsia"/>
          <w:bCs/>
          <w:sz w:val="21"/>
          <w:szCs w:val="21"/>
        </w:rPr>
        <w:t>取得</w:t>
      </w:r>
      <w:r w:rsidRPr="00B95402">
        <w:rPr>
          <w:rFonts w:ascii="SimSun" w:hAnsi="SimSun" w:hint="eastAsia"/>
          <w:bCs/>
          <w:sz w:val="21"/>
          <w:szCs w:val="21"/>
        </w:rPr>
        <w:t>进展。虚拟知识管理</w:t>
      </w:r>
      <w:r>
        <w:rPr>
          <w:rFonts w:ascii="SimSun" w:hAnsi="SimSun"/>
          <w:bCs/>
          <w:sz w:val="21"/>
          <w:szCs w:val="21"/>
        </w:rPr>
        <w:t>/</w:t>
      </w:r>
      <w:r w:rsidRPr="00B95402">
        <w:rPr>
          <w:rFonts w:ascii="SimSun" w:hAnsi="SimSun" w:hint="eastAsia"/>
          <w:bCs/>
          <w:sz w:val="21"/>
          <w:szCs w:val="21"/>
        </w:rPr>
        <w:t>共享平台</w:t>
      </w:r>
      <w:r w:rsidRPr="00A93A56">
        <w:rPr>
          <w:rFonts w:ascii="SimSun" w:hAnsi="SimSun" w:hint="eastAsia"/>
          <w:bCs/>
          <w:sz w:val="21"/>
          <w:szCs w:val="21"/>
        </w:rPr>
        <w:t>的</w:t>
      </w:r>
      <w:r>
        <w:rPr>
          <w:rFonts w:ascii="SimSun" w:hAnsi="SimSun" w:hint="eastAsia"/>
          <w:bCs/>
          <w:sz w:val="21"/>
          <w:szCs w:val="21"/>
        </w:rPr>
        <w:t>开发</w:t>
      </w:r>
      <w:r w:rsidRPr="00B95402">
        <w:rPr>
          <w:rFonts w:ascii="SimSun" w:hAnsi="SimSun" w:hint="eastAsia"/>
          <w:bCs/>
          <w:sz w:val="21"/>
          <w:szCs w:val="21"/>
        </w:rPr>
        <w:t>支持</w:t>
      </w:r>
      <w:r w:rsidRPr="00A93A56">
        <w:rPr>
          <w:rFonts w:ascii="SimSun" w:hAnsi="SimSun" w:hint="eastAsia"/>
          <w:bCs/>
          <w:sz w:val="21"/>
          <w:szCs w:val="21"/>
        </w:rPr>
        <w:t>了该</w:t>
      </w:r>
      <w:r>
        <w:rPr>
          <w:rFonts w:ascii="SimSun" w:hAnsi="SimSun" w:hint="eastAsia"/>
          <w:bCs/>
          <w:sz w:val="21"/>
          <w:szCs w:val="21"/>
        </w:rPr>
        <w:t>项目</w:t>
      </w:r>
      <w:r w:rsidRPr="00B95402">
        <w:rPr>
          <w:rFonts w:ascii="SimSun" w:hAnsi="SimSun" w:hint="eastAsia"/>
          <w:bCs/>
          <w:sz w:val="21"/>
          <w:szCs w:val="21"/>
        </w:rPr>
        <w:t>建立的</w:t>
      </w:r>
      <w:r w:rsidRPr="00A93A56">
        <w:rPr>
          <w:rFonts w:ascii="SimSun" w:hAnsi="SimSun" w:hint="eastAsia"/>
          <w:bCs/>
          <w:sz w:val="21"/>
          <w:szCs w:val="21"/>
        </w:rPr>
        <w:t>TISC和TISC</w:t>
      </w:r>
      <w:r>
        <w:rPr>
          <w:rFonts w:ascii="SimSun" w:hAnsi="SimSun" w:hint="eastAsia"/>
          <w:bCs/>
          <w:sz w:val="21"/>
          <w:szCs w:val="21"/>
        </w:rPr>
        <w:t>网络。在俄罗斯联邦</w:t>
      </w:r>
      <w:r w:rsidRPr="00A93A56">
        <w:rPr>
          <w:rFonts w:ascii="SimSun" w:hAnsi="SimSun" w:hint="eastAsia"/>
          <w:bCs/>
          <w:sz w:val="21"/>
          <w:szCs w:val="21"/>
        </w:rPr>
        <w:t>开展了</w:t>
      </w:r>
      <w:r w:rsidRPr="00B95402">
        <w:rPr>
          <w:rFonts w:ascii="SimSun" w:hAnsi="SimSun" w:hint="eastAsia"/>
          <w:bCs/>
          <w:sz w:val="21"/>
          <w:szCs w:val="21"/>
        </w:rPr>
        <w:t>文件</w:t>
      </w:r>
      <w:r>
        <w:rPr>
          <w:rFonts w:ascii="SimSun" w:hAnsi="SimSun"/>
          <w:bCs/>
          <w:sz w:val="21"/>
          <w:szCs w:val="21"/>
        </w:rPr>
        <w:t>CDIP/10/2</w:t>
      </w:r>
      <w:r w:rsidRPr="00B95402">
        <w:rPr>
          <w:rFonts w:ascii="SimSun" w:hAnsi="SimSun" w:hint="eastAsia"/>
          <w:bCs/>
          <w:sz w:val="21"/>
          <w:szCs w:val="21"/>
        </w:rPr>
        <w:t>提到的</w:t>
      </w:r>
      <w:r w:rsidRPr="00A93A56">
        <w:rPr>
          <w:rFonts w:ascii="SimSun" w:hAnsi="SimSun" w:hint="eastAsia"/>
          <w:bCs/>
          <w:sz w:val="21"/>
          <w:szCs w:val="21"/>
        </w:rPr>
        <w:t>部分</w:t>
      </w:r>
      <w:r>
        <w:rPr>
          <w:rFonts w:ascii="SimSun" w:hAnsi="SimSun" w:hint="eastAsia"/>
          <w:bCs/>
          <w:sz w:val="21"/>
          <w:szCs w:val="21"/>
        </w:rPr>
        <w:t>培训活动</w:t>
      </w:r>
      <w:r w:rsidRPr="00B95402">
        <w:rPr>
          <w:rFonts w:ascii="SimSun" w:hAnsi="SimSun" w:hint="eastAsia"/>
          <w:bCs/>
          <w:sz w:val="21"/>
          <w:szCs w:val="21"/>
        </w:rPr>
        <w:t>。这些</w:t>
      </w:r>
      <w:r w:rsidRPr="00A93A56">
        <w:rPr>
          <w:rFonts w:ascii="SimSun" w:hAnsi="SimSun" w:hint="eastAsia"/>
          <w:bCs/>
          <w:sz w:val="21"/>
          <w:szCs w:val="21"/>
        </w:rPr>
        <w:t>活动</w:t>
      </w:r>
      <w:r>
        <w:rPr>
          <w:rFonts w:ascii="SimSun" w:hAnsi="SimSun" w:hint="eastAsia"/>
          <w:bCs/>
          <w:sz w:val="21"/>
          <w:szCs w:val="21"/>
        </w:rPr>
        <w:t>包括</w:t>
      </w:r>
      <w:r w:rsidRPr="00A93A56">
        <w:rPr>
          <w:rFonts w:ascii="SimSun" w:hAnsi="SimSun" w:hint="eastAsia"/>
          <w:bCs/>
          <w:sz w:val="21"/>
          <w:szCs w:val="21"/>
        </w:rPr>
        <w:t>有</w:t>
      </w:r>
      <w:r w:rsidRPr="00B95402">
        <w:rPr>
          <w:rFonts w:ascii="SimSun" w:hAnsi="SimSun" w:hint="eastAsia"/>
          <w:bCs/>
          <w:sz w:val="21"/>
          <w:szCs w:val="21"/>
        </w:rPr>
        <w:t>秘书处</w:t>
      </w:r>
      <w:r w:rsidRPr="00A93A56">
        <w:rPr>
          <w:rFonts w:ascii="SimSun" w:hAnsi="SimSun" w:hint="eastAsia"/>
          <w:bCs/>
          <w:sz w:val="21"/>
          <w:szCs w:val="21"/>
        </w:rPr>
        <w:t>代表参加的</w:t>
      </w:r>
      <w:r>
        <w:rPr>
          <w:rFonts w:ascii="SimSun" w:hAnsi="SimSun" w:hint="eastAsia"/>
          <w:bCs/>
          <w:sz w:val="21"/>
          <w:szCs w:val="21"/>
        </w:rPr>
        <w:t>教学研讨会。该代表团还</w:t>
      </w:r>
      <w:r w:rsidRPr="00A93A56">
        <w:rPr>
          <w:rFonts w:ascii="SimSun" w:hAnsi="SimSun" w:hint="eastAsia"/>
          <w:bCs/>
          <w:sz w:val="21"/>
          <w:szCs w:val="21"/>
        </w:rPr>
        <w:t>告</w:t>
      </w:r>
      <w:r w:rsidRPr="00B95402">
        <w:rPr>
          <w:rFonts w:ascii="SimSun" w:hAnsi="SimSun" w:hint="eastAsia"/>
          <w:bCs/>
          <w:sz w:val="21"/>
          <w:szCs w:val="21"/>
        </w:rPr>
        <w:t>知</w:t>
      </w:r>
      <w:r w:rsidRPr="00A93A56">
        <w:rPr>
          <w:rFonts w:ascii="SimSun" w:hAnsi="SimSun" w:hint="eastAsia"/>
          <w:bCs/>
          <w:sz w:val="21"/>
          <w:szCs w:val="21"/>
        </w:rPr>
        <w:t>本</w:t>
      </w:r>
      <w:r w:rsidRPr="00B95402">
        <w:rPr>
          <w:rFonts w:ascii="SimSun" w:hAnsi="SimSun" w:hint="eastAsia"/>
          <w:bCs/>
          <w:sz w:val="21"/>
          <w:szCs w:val="21"/>
        </w:rPr>
        <w:t>委员会，在</w:t>
      </w:r>
      <w:r w:rsidRPr="00A93A56">
        <w:rPr>
          <w:rFonts w:ascii="SimSun" w:hAnsi="SimSun" w:hint="eastAsia"/>
          <w:bCs/>
          <w:sz w:val="21"/>
          <w:szCs w:val="21"/>
        </w:rPr>
        <w:t>2012年9月举办</w:t>
      </w:r>
      <w:r w:rsidRPr="00B95402">
        <w:rPr>
          <w:rFonts w:ascii="SimSun" w:hAnsi="SimSun" w:hint="eastAsia"/>
          <w:bCs/>
          <w:sz w:val="21"/>
          <w:szCs w:val="21"/>
        </w:rPr>
        <w:t>圣彼得斯堡国际创新论坛</w:t>
      </w:r>
      <w:r w:rsidRPr="00A93A56">
        <w:rPr>
          <w:rFonts w:ascii="SimSun" w:hAnsi="SimSun" w:hint="eastAsia"/>
          <w:bCs/>
          <w:sz w:val="21"/>
          <w:szCs w:val="21"/>
        </w:rPr>
        <w:t>期间，召开了“</w:t>
      </w:r>
      <w:r w:rsidRPr="00B95402">
        <w:rPr>
          <w:rFonts w:ascii="SimSun" w:hAnsi="SimSun" w:hint="eastAsia"/>
          <w:bCs/>
          <w:sz w:val="21"/>
          <w:szCs w:val="21"/>
        </w:rPr>
        <w:t>俄罗斯</w:t>
      </w:r>
      <w:r>
        <w:rPr>
          <w:rFonts w:ascii="SimSun" w:hAnsi="SimSun" w:hint="eastAsia"/>
          <w:bCs/>
          <w:sz w:val="21"/>
          <w:szCs w:val="21"/>
        </w:rPr>
        <w:t>技术</w:t>
      </w:r>
      <w:r w:rsidRPr="00A93A56">
        <w:rPr>
          <w:rFonts w:ascii="SimSun" w:hAnsi="SimSun" w:hint="eastAsia"/>
          <w:bCs/>
          <w:sz w:val="21"/>
          <w:szCs w:val="21"/>
        </w:rPr>
        <w:t>与</w:t>
      </w:r>
      <w:r>
        <w:rPr>
          <w:rFonts w:ascii="SimSun" w:hAnsi="SimSun" w:hint="eastAsia"/>
          <w:bCs/>
          <w:sz w:val="21"/>
          <w:szCs w:val="21"/>
        </w:rPr>
        <w:t>创新支</w:t>
      </w:r>
      <w:r w:rsidRPr="00A93A56">
        <w:rPr>
          <w:rFonts w:ascii="SimSun" w:hAnsi="SimSun" w:hint="eastAsia"/>
          <w:bCs/>
          <w:sz w:val="21"/>
          <w:szCs w:val="21"/>
        </w:rPr>
        <w:t>助</w:t>
      </w:r>
      <w:r w:rsidRPr="00B95402">
        <w:rPr>
          <w:rFonts w:ascii="SimSun" w:hAnsi="SimSun" w:hint="eastAsia"/>
          <w:bCs/>
          <w:sz w:val="21"/>
          <w:szCs w:val="21"/>
        </w:rPr>
        <w:t>中心</w:t>
      </w:r>
      <w:r w:rsidRPr="00A93A56">
        <w:rPr>
          <w:rFonts w:ascii="SimSun" w:hAnsi="SimSun" w:hint="eastAsia"/>
          <w:bCs/>
          <w:sz w:val="21"/>
          <w:szCs w:val="21"/>
        </w:rPr>
        <w:t>大会”</w:t>
      </w:r>
      <w:r w:rsidRPr="00B95402">
        <w:rPr>
          <w:rFonts w:ascii="SimSun" w:hAnsi="SimSun" w:hint="eastAsia"/>
          <w:bCs/>
          <w:sz w:val="21"/>
          <w:szCs w:val="21"/>
        </w:rPr>
        <w:t>。</w:t>
      </w:r>
      <w:r w:rsidRPr="00A93A56">
        <w:rPr>
          <w:rFonts w:ascii="SimSun" w:hAnsi="SimSun" w:hint="eastAsia"/>
          <w:sz w:val="21"/>
          <w:szCs w:val="21"/>
        </w:rPr>
        <w:t>这次会议之所以举行是因为在该国已建立了</w:t>
      </w:r>
      <w:r w:rsidRPr="00B95402">
        <w:rPr>
          <w:rFonts w:ascii="SimSun" w:hAnsi="SimSun"/>
          <w:sz w:val="21"/>
          <w:szCs w:val="21"/>
        </w:rPr>
        <w:t>71</w:t>
      </w:r>
      <w:r w:rsidRPr="00A93A56">
        <w:rPr>
          <w:rFonts w:ascii="SimSun" w:hAnsi="SimSun" w:hint="eastAsia"/>
          <w:sz w:val="21"/>
          <w:szCs w:val="21"/>
        </w:rPr>
        <w:t>个TISC。</w:t>
      </w:r>
      <w:r>
        <w:rPr>
          <w:rFonts w:ascii="SimSun" w:hAnsi="SimSun" w:hint="eastAsia"/>
          <w:sz w:val="21"/>
          <w:szCs w:val="21"/>
        </w:rPr>
        <w:t>代表团强调</w:t>
      </w:r>
      <w:r w:rsidRPr="00A93A56">
        <w:rPr>
          <w:rFonts w:ascii="SimSun" w:hAnsi="SimSun" w:hint="eastAsia"/>
          <w:sz w:val="21"/>
          <w:szCs w:val="21"/>
        </w:rPr>
        <w:t>说，由于该项目</w:t>
      </w:r>
      <w:r w:rsidRPr="00B95402">
        <w:rPr>
          <w:rFonts w:ascii="SimSun" w:hAnsi="SimSun" w:hint="eastAsia"/>
          <w:sz w:val="21"/>
          <w:szCs w:val="21"/>
        </w:rPr>
        <w:t>非常重要，</w:t>
      </w:r>
      <w:r w:rsidRPr="00A93A56">
        <w:rPr>
          <w:rFonts w:ascii="SimSun" w:hAnsi="SimSun" w:hint="eastAsia"/>
          <w:sz w:val="21"/>
          <w:szCs w:val="21"/>
        </w:rPr>
        <w:t>所以</w:t>
      </w:r>
      <w:r>
        <w:rPr>
          <w:rFonts w:ascii="SimSun" w:hAnsi="SimSun" w:hint="eastAsia"/>
          <w:sz w:val="21"/>
          <w:szCs w:val="21"/>
        </w:rPr>
        <w:t>应</w:t>
      </w:r>
      <w:r w:rsidRPr="00A93A56">
        <w:rPr>
          <w:rFonts w:ascii="SimSun" w:hAnsi="SimSun" w:hint="eastAsia"/>
          <w:sz w:val="21"/>
          <w:szCs w:val="21"/>
        </w:rPr>
        <w:t>使之得到</w:t>
      </w:r>
      <w:r>
        <w:rPr>
          <w:rFonts w:ascii="SimSun" w:hAnsi="SimSun" w:hint="eastAsia"/>
          <w:sz w:val="21"/>
          <w:szCs w:val="21"/>
        </w:rPr>
        <w:t>进一步</w:t>
      </w:r>
      <w:r w:rsidRPr="00A93A56">
        <w:rPr>
          <w:rFonts w:ascii="SimSun" w:hAnsi="SimSun" w:hint="eastAsia"/>
          <w:sz w:val="21"/>
          <w:szCs w:val="21"/>
        </w:rPr>
        <w:t>发展</w:t>
      </w:r>
      <w:r w:rsidRPr="00B95402">
        <w:rPr>
          <w:rFonts w:ascii="SimSun" w:hAnsi="SimSun" w:hint="eastAsia"/>
          <w:sz w:val="21"/>
          <w:szCs w:val="21"/>
        </w:rPr>
        <w:t>。</w:t>
      </w:r>
      <w:r>
        <w:rPr>
          <w:rFonts w:ascii="SimSun" w:hAnsi="SimSun" w:hint="eastAsia"/>
          <w:sz w:val="21"/>
          <w:szCs w:val="21"/>
        </w:rPr>
        <w:t>项目</w:t>
      </w:r>
      <w:r w:rsidRPr="00A93A56">
        <w:rPr>
          <w:rFonts w:ascii="SimSun" w:hAnsi="SimSun" w:hint="eastAsia"/>
          <w:sz w:val="21"/>
          <w:szCs w:val="21"/>
        </w:rPr>
        <w:t>有助于缩小知识鸿沟</w:t>
      </w:r>
      <w:r>
        <w:rPr>
          <w:rFonts w:ascii="SimSun" w:hAnsi="SimSun" w:hint="eastAsia"/>
          <w:sz w:val="21"/>
          <w:szCs w:val="21"/>
        </w:rPr>
        <w:t>和加强</w:t>
      </w:r>
      <w:r w:rsidRPr="00B95402">
        <w:rPr>
          <w:rFonts w:ascii="SimSun" w:hAnsi="SimSun" w:hint="eastAsia"/>
          <w:sz w:val="21"/>
          <w:szCs w:val="21"/>
        </w:rPr>
        <w:t>国家一级的</w:t>
      </w:r>
      <w:r w:rsidRPr="00A93A56">
        <w:rPr>
          <w:rFonts w:ascii="SimSun" w:hAnsi="SimSun" w:hint="eastAsia"/>
          <w:sz w:val="21"/>
          <w:szCs w:val="21"/>
        </w:rPr>
        <w:t>研究与</w:t>
      </w:r>
      <w:r>
        <w:rPr>
          <w:rFonts w:ascii="SimSun" w:hAnsi="SimSun" w:hint="eastAsia"/>
          <w:sz w:val="21"/>
          <w:szCs w:val="21"/>
        </w:rPr>
        <w:t>发展</w:t>
      </w:r>
      <w:r w:rsidRPr="00B95402">
        <w:rPr>
          <w:rFonts w:ascii="SimSun" w:hAnsi="SimSun" w:hint="eastAsia"/>
          <w:sz w:val="21"/>
          <w:szCs w:val="21"/>
        </w:rPr>
        <w:t>。该代表团向秘书处保证它将继续与秘书处</w:t>
      </w:r>
      <w:r w:rsidRPr="00A93A56">
        <w:rPr>
          <w:rFonts w:ascii="SimSun" w:hAnsi="SimSun" w:hint="eastAsia"/>
          <w:sz w:val="21"/>
          <w:szCs w:val="21"/>
        </w:rPr>
        <w:t>一道工作以</w:t>
      </w:r>
      <w:r>
        <w:rPr>
          <w:rFonts w:ascii="SimSun" w:hAnsi="SimSun" w:hint="eastAsia"/>
          <w:sz w:val="21"/>
          <w:szCs w:val="21"/>
        </w:rPr>
        <w:t>帮助</w:t>
      </w:r>
      <w:r w:rsidRPr="00A93A56">
        <w:rPr>
          <w:rFonts w:ascii="SimSun" w:hAnsi="SimSun" w:hint="eastAsia"/>
          <w:sz w:val="21"/>
          <w:szCs w:val="21"/>
        </w:rPr>
        <w:t>提高成</w:t>
      </w:r>
      <w:r w:rsidRPr="00B95402">
        <w:rPr>
          <w:rFonts w:ascii="SimSun" w:hAnsi="SimSun" w:hint="eastAsia"/>
          <w:sz w:val="21"/>
          <w:szCs w:val="21"/>
        </w:rPr>
        <w:t>员国的</w:t>
      </w:r>
      <w:r w:rsidRPr="00A93A56">
        <w:rPr>
          <w:rFonts w:ascii="SimSun" w:hAnsi="SimSun" w:hint="eastAsia"/>
          <w:sz w:val="21"/>
          <w:szCs w:val="21"/>
        </w:rPr>
        <w:t>科技</w:t>
      </w:r>
      <w:r>
        <w:rPr>
          <w:rFonts w:ascii="SimSun" w:hAnsi="SimSun" w:hint="eastAsia"/>
          <w:sz w:val="21"/>
          <w:szCs w:val="21"/>
        </w:rPr>
        <w:t>潜</w:t>
      </w:r>
      <w:r w:rsidRPr="00A93A56">
        <w:rPr>
          <w:rFonts w:ascii="SimSun" w:hAnsi="SimSun" w:hint="eastAsia"/>
          <w:sz w:val="21"/>
          <w:szCs w:val="21"/>
        </w:rPr>
        <w:t>力</w:t>
      </w:r>
      <w:r w:rsidR="00B80A52">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52.</w:t>
      </w:r>
      <w:r w:rsidR="006F4592">
        <w:rPr>
          <w:rFonts w:ascii="SimSun" w:hAnsi="SimSun"/>
          <w:sz w:val="21"/>
          <w:szCs w:val="21"/>
        </w:rPr>
        <w:tab/>
      </w:r>
      <w:r w:rsidRPr="00B95402">
        <w:rPr>
          <w:rFonts w:ascii="SimSun" w:hAnsi="SimSun" w:hint="eastAsia"/>
          <w:sz w:val="21"/>
          <w:szCs w:val="21"/>
        </w:rPr>
        <w:t>尼日利亚代表团</w:t>
      </w:r>
      <w:r w:rsidRPr="00A93A56">
        <w:rPr>
          <w:rFonts w:ascii="SimSun" w:hAnsi="SimSun" w:hint="eastAsia"/>
          <w:sz w:val="21"/>
          <w:szCs w:val="21"/>
        </w:rPr>
        <w:t>对</w:t>
      </w:r>
      <w:r>
        <w:rPr>
          <w:rFonts w:ascii="SimSun" w:hAnsi="SimSun" w:hint="eastAsia"/>
          <w:sz w:val="21"/>
          <w:szCs w:val="21"/>
        </w:rPr>
        <w:t>秘书处同意</w:t>
      </w:r>
      <w:r w:rsidRPr="00B95402">
        <w:rPr>
          <w:rFonts w:ascii="SimSun" w:hAnsi="SimSun" w:hint="eastAsia"/>
          <w:sz w:val="21"/>
          <w:szCs w:val="21"/>
        </w:rPr>
        <w:t>在尼日利亚</w:t>
      </w:r>
      <w:r w:rsidRPr="00A93A56">
        <w:rPr>
          <w:rFonts w:ascii="SimSun" w:hAnsi="SimSun" w:hint="eastAsia"/>
          <w:sz w:val="21"/>
          <w:szCs w:val="21"/>
        </w:rPr>
        <w:t>建立TISC</w:t>
      </w:r>
      <w:r w:rsidRPr="00B95402">
        <w:rPr>
          <w:rFonts w:ascii="SimSun" w:hAnsi="SimSun" w:hint="eastAsia"/>
          <w:sz w:val="21"/>
          <w:szCs w:val="21"/>
        </w:rPr>
        <w:t>表示感谢</w:t>
      </w:r>
      <w:r>
        <w:rPr>
          <w:rFonts w:ascii="SimSun" w:hAnsi="SimSun" w:hint="eastAsia"/>
          <w:sz w:val="21"/>
          <w:szCs w:val="21"/>
        </w:rPr>
        <w:t>。该代表团说</w:t>
      </w:r>
      <w:r w:rsidRPr="00A93A56">
        <w:rPr>
          <w:rFonts w:ascii="SimSun" w:hAnsi="SimSun" w:hint="eastAsia"/>
          <w:sz w:val="21"/>
          <w:szCs w:val="21"/>
        </w:rPr>
        <w:t>这</w:t>
      </w:r>
      <w:r>
        <w:rPr>
          <w:rFonts w:ascii="SimSun" w:hAnsi="SimSun" w:hint="eastAsia"/>
          <w:sz w:val="21"/>
          <w:szCs w:val="21"/>
        </w:rPr>
        <w:t>是一个值得称赞的项目并将</w:t>
      </w:r>
      <w:r w:rsidRPr="00A93A56">
        <w:rPr>
          <w:rFonts w:ascii="SimSun" w:hAnsi="SimSun" w:hint="eastAsia"/>
          <w:sz w:val="21"/>
          <w:szCs w:val="21"/>
        </w:rPr>
        <w:t>使</w:t>
      </w:r>
      <w:r w:rsidRPr="00B95402">
        <w:rPr>
          <w:rFonts w:ascii="SimSun" w:hAnsi="SimSun" w:hint="eastAsia"/>
          <w:sz w:val="21"/>
          <w:szCs w:val="21"/>
        </w:rPr>
        <w:t>尼日利亚和其他非洲国家</w:t>
      </w:r>
      <w:r w:rsidRPr="00A93A56">
        <w:rPr>
          <w:rFonts w:ascii="SimSun" w:hAnsi="SimSun" w:hint="eastAsia"/>
          <w:sz w:val="21"/>
          <w:szCs w:val="21"/>
        </w:rPr>
        <w:t>从中受益</w:t>
      </w:r>
      <w:r>
        <w:rPr>
          <w:rFonts w:ascii="SimSun" w:hAnsi="SimSun" w:hint="eastAsia"/>
          <w:sz w:val="21"/>
          <w:szCs w:val="21"/>
        </w:rPr>
        <w:t>。</w:t>
      </w:r>
      <w:r w:rsidRPr="00A93A56">
        <w:rPr>
          <w:rFonts w:ascii="SimSun" w:hAnsi="SimSun" w:hint="eastAsia"/>
          <w:sz w:val="21"/>
          <w:szCs w:val="21"/>
        </w:rPr>
        <w:t>尼日利亚主管机构</w:t>
      </w:r>
      <w:r>
        <w:rPr>
          <w:rFonts w:ascii="SimSun" w:hAnsi="SimSun" w:hint="eastAsia"/>
          <w:sz w:val="21"/>
          <w:szCs w:val="21"/>
        </w:rPr>
        <w:t>准备</w:t>
      </w:r>
      <w:r w:rsidRPr="00A93A56">
        <w:rPr>
          <w:rFonts w:ascii="SimSun" w:hAnsi="SimSun" w:hint="eastAsia"/>
          <w:sz w:val="21"/>
          <w:szCs w:val="21"/>
        </w:rPr>
        <w:t>启动这一项目的工作</w:t>
      </w:r>
      <w:r>
        <w:rPr>
          <w:rFonts w:ascii="SimSun" w:hAnsi="SimSun" w:hint="eastAsia"/>
          <w:sz w:val="21"/>
          <w:szCs w:val="21"/>
        </w:rPr>
        <w:t>。该代表团</w:t>
      </w:r>
      <w:r w:rsidRPr="00A93A56">
        <w:rPr>
          <w:rFonts w:ascii="SimSun" w:hAnsi="SimSun" w:hint="eastAsia"/>
          <w:sz w:val="21"/>
          <w:szCs w:val="21"/>
        </w:rPr>
        <w:t>附议</w:t>
      </w:r>
      <w:r>
        <w:rPr>
          <w:rFonts w:ascii="SimSun" w:hAnsi="SimSun" w:hint="eastAsia"/>
          <w:sz w:val="21"/>
          <w:szCs w:val="21"/>
        </w:rPr>
        <w:t>非洲集团对该项目</w:t>
      </w:r>
      <w:r w:rsidRPr="00A93A56">
        <w:rPr>
          <w:rFonts w:ascii="SimSun" w:hAnsi="SimSun" w:hint="eastAsia"/>
          <w:sz w:val="21"/>
          <w:szCs w:val="21"/>
        </w:rPr>
        <w:t>所持的立场</w:t>
      </w:r>
      <w:r w:rsidR="00B80A52">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53</w:t>
      </w:r>
      <w:r w:rsidRPr="0078678D">
        <w:rPr>
          <w:rFonts w:ascii="SimSun" w:hAnsi="SimSun"/>
          <w:sz w:val="21"/>
          <w:szCs w:val="21"/>
        </w:rPr>
        <w:t>.</w:t>
      </w:r>
      <w:r w:rsidRPr="0078678D">
        <w:rPr>
          <w:rFonts w:ascii="SimSun" w:hAnsi="SimSun"/>
          <w:sz w:val="21"/>
          <w:szCs w:val="21"/>
        </w:rPr>
        <w:tab/>
      </w:r>
      <w:r>
        <w:rPr>
          <w:rFonts w:ascii="SimSun" w:hAnsi="SimSun" w:hint="eastAsia"/>
          <w:sz w:val="21"/>
          <w:szCs w:val="21"/>
        </w:rPr>
        <w:t>多米尼加共和国代表团</w:t>
      </w:r>
      <w:r w:rsidRPr="00A93A56">
        <w:rPr>
          <w:rFonts w:ascii="SimSun" w:hAnsi="SimSun" w:hint="eastAsia"/>
          <w:sz w:val="21"/>
          <w:szCs w:val="21"/>
        </w:rPr>
        <w:t>对</w:t>
      </w:r>
      <w:r>
        <w:rPr>
          <w:rFonts w:ascii="SimSun" w:hAnsi="SimSun" w:hint="eastAsia"/>
          <w:sz w:val="21"/>
          <w:szCs w:val="21"/>
        </w:rPr>
        <w:t>秘书处选择多米尼加共和国</w:t>
      </w:r>
      <w:r w:rsidRPr="00A93A56">
        <w:rPr>
          <w:rFonts w:ascii="SimSun" w:hAnsi="SimSun" w:hint="eastAsia"/>
          <w:sz w:val="21"/>
          <w:szCs w:val="21"/>
        </w:rPr>
        <w:t>执行该</w:t>
      </w:r>
      <w:r>
        <w:rPr>
          <w:rFonts w:ascii="SimSun" w:hAnsi="SimSun" w:hint="eastAsia"/>
          <w:sz w:val="21"/>
          <w:szCs w:val="21"/>
        </w:rPr>
        <w:t>项目</w:t>
      </w:r>
      <w:r w:rsidRPr="00A93A56">
        <w:rPr>
          <w:rFonts w:ascii="SimSun" w:hAnsi="SimSun" w:hint="eastAsia"/>
          <w:sz w:val="21"/>
          <w:szCs w:val="21"/>
        </w:rPr>
        <w:t>表示感谢，并赞赏委员会开展的对该</w:t>
      </w:r>
      <w:r>
        <w:rPr>
          <w:rFonts w:ascii="SimSun" w:hAnsi="SimSun" w:hint="eastAsia"/>
          <w:sz w:val="21"/>
          <w:szCs w:val="21"/>
        </w:rPr>
        <w:t>国产生</w:t>
      </w:r>
      <w:r w:rsidRPr="00B95402">
        <w:rPr>
          <w:rFonts w:ascii="SimSun" w:hAnsi="SimSun" w:hint="eastAsia"/>
          <w:sz w:val="21"/>
          <w:szCs w:val="21"/>
        </w:rPr>
        <w:t>重大影响</w:t>
      </w:r>
      <w:r w:rsidRPr="00A93A56">
        <w:rPr>
          <w:rFonts w:ascii="SimSun" w:hAnsi="SimSun" w:hint="eastAsia"/>
          <w:sz w:val="21"/>
          <w:szCs w:val="21"/>
        </w:rPr>
        <w:t>的工作</w:t>
      </w:r>
      <w:r>
        <w:rPr>
          <w:rFonts w:ascii="SimSun" w:hAnsi="SimSun" w:hint="eastAsia"/>
          <w:sz w:val="21"/>
          <w:szCs w:val="21"/>
        </w:rPr>
        <w:t>。代表团</w:t>
      </w:r>
      <w:r w:rsidRPr="00A93A56">
        <w:rPr>
          <w:rFonts w:ascii="SimSun" w:hAnsi="SimSun" w:hint="eastAsia"/>
          <w:sz w:val="21"/>
          <w:szCs w:val="21"/>
        </w:rPr>
        <w:t>向本</w:t>
      </w:r>
      <w:r w:rsidRPr="00B95402">
        <w:rPr>
          <w:rFonts w:ascii="SimSun" w:hAnsi="SimSun" w:hint="eastAsia"/>
          <w:sz w:val="21"/>
          <w:szCs w:val="21"/>
        </w:rPr>
        <w:t>委员会</w:t>
      </w:r>
      <w:r w:rsidRPr="00A93A56">
        <w:rPr>
          <w:rFonts w:ascii="SimSun" w:hAnsi="SimSun" w:hint="eastAsia"/>
          <w:sz w:val="21"/>
          <w:szCs w:val="21"/>
        </w:rPr>
        <w:t>通报了在</w:t>
      </w:r>
      <w:r>
        <w:rPr>
          <w:rFonts w:ascii="SimSun" w:hAnsi="SimSun" w:hint="eastAsia"/>
          <w:sz w:val="21"/>
          <w:szCs w:val="21"/>
        </w:rPr>
        <w:t>多米尼加共和国</w:t>
      </w:r>
      <w:r w:rsidRPr="00A93A56">
        <w:rPr>
          <w:rFonts w:ascii="SimSun" w:hAnsi="SimSun" w:hint="eastAsia"/>
          <w:sz w:val="21"/>
          <w:szCs w:val="21"/>
        </w:rPr>
        <w:t>开展的有关这一项目的活动</w:t>
      </w:r>
      <w:r>
        <w:rPr>
          <w:rFonts w:ascii="SimSun" w:hAnsi="SimSun" w:hint="eastAsia"/>
          <w:sz w:val="21"/>
          <w:szCs w:val="21"/>
        </w:rPr>
        <w:t>。</w:t>
      </w:r>
      <w:r w:rsidRPr="00A93A56">
        <w:rPr>
          <w:rFonts w:ascii="SimSun" w:hAnsi="SimSun" w:hint="eastAsia"/>
          <w:sz w:val="21"/>
          <w:szCs w:val="21"/>
        </w:rPr>
        <w:t>一个TISC已于</w:t>
      </w:r>
      <w:r>
        <w:rPr>
          <w:rFonts w:ascii="SimSun" w:hAnsi="SimSun"/>
          <w:sz w:val="21"/>
          <w:szCs w:val="21"/>
        </w:rPr>
        <w:t>2011</w:t>
      </w:r>
      <w:r w:rsidRPr="00B95402">
        <w:rPr>
          <w:rFonts w:ascii="SimSun" w:hAnsi="SimSun" w:hint="eastAsia"/>
          <w:sz w:val="21"/>
          <w:szCs w:val="21"/>
        </w:rPr>
        <w:t>年</w:t>
      </w:r>
      <w:r>
        <w:rPr>
          <w:rFonts w:ascii="SimSun" w:hAnsi="SimSun"/>
          <w:sz w:val="21"/>
          <w:szCs w:val="21"/>
        </w:rPr>
        <w:t>6</w:t>
      </w:r>
      <w:r w:rsidRPr="00A93A56">
        <w:rPr>
          <w:rFonts w:ascii="SimSun" w:hAnsi="SimSun" w:hint="eastAsia"/>
          <w:sz w:val="21"/>
          <w:szCs w:val="21"/>
        </w:rPr>
        <w:t>月</w:t>
      </w:r>
      <w:r>
        <w:rPr>
          <w:rFonts w:ascii="SimSun" w:hAnsi="SimSun" w:hint="eastAsia"/>
          <w:sz w:val="21"/>
          <w:szCs w:val="21"/>
        </w:rPr>
        <w:t>在多米尼加共和国</w:t>
      </w:r>
      <w:r w:rsidRPr="00A93A56">
        <w:rPr>
          <w:rFonts w:ascii="SimSun" w:hAnsi="SimSun" w:hint="eastAsia"/>
          <w:sz w:val="21"/>
          <w:szCs w:val="21"/>
        </w:rPr>
        <w:t>启动</w:t>
      </w:r>
      <w:r>
        <w:rPr>
          <w:rFonts w:ascii="SimSun" w:hAnsi="SimSun" w:hint="eastAsia"/>
          <w:sz w:val="21"/>
          <w:szCs w:val="21"/>
        </w:rPr>
        <w:t>。其目的是为当地的创新者和研究人员</w:t>
      </w:r>
      <w:r w:rsidRPr="00A93A56">
        <w:rPr>
          <w:rFonts w:ascii="SimSun" w:hAnsi="SimSun" w:hint="eastAsia"/>
          <w:sz w:val="21"/>
          <w:szCs w:val="21"/>
        </w:rPr>
        <w:t>提供</w:t>
      </w:r>
      <w:r w:rsidRPr="00B95402">
        <w:rPr>
          <w:rFonts w:ascii="SimSun" w:hAnsi="SimSun" w:hint="eastAsia"/>
          <w:sz w:val="21"/>
          <w:szCs w:val="21"/>
        </w:rPr>
        <w:t>包括专利和商标</w:t>
      </w:r>
      <w:r w:rsidRPr="00A93A56">
        <w:rPr>
          <w:rFonts w:ascii="SimSun" w:hAnsi="SimSun" w:hint="eastAsia"/>
          <w:sz w:val="21"/>
          <w:szCs w:val="21"/>
        </w:rPr>
        <w:t>方面的</w:t>
      </w:r>
      <w:r w:rsidRPr="00B95402">
        <w:rPr>
          <w:rFonts w:ascii="SimSun" w:hAnsi="SimSun" w:hint="eastAsia"/>
          <w:sz w:val="21"/>
          <w:szCs w:val="21"/>
        </w:rPr>
        <w:t>支持。</w:t>
      </w:r>
      <w:r w:rsidRPr="00A93A56">
        <w:rPr>
          <w:rFonts w:ascii="SimSun" w:hAnsi="SimSun" w:hint="eastAsia"/>
          <w:sz w:val="21"/>
          <w:szCs w:val="21"/>
        </w:rPr>
        <w:t>为建立合作协调中心，已同</w:t>
      </w:r>
      <w:r>
        <w:rPr>
          <w:rFonts w:ascii="SimSun" w:hAnsi="SimSun" w:hint="eastAsia"/>
          <w:sz w:val="21"/>
          <w:szCs w:val="21"/>
        </w:rPr>
        <w:t>多个研究中心</w:t>
      </w:r>
      <w:r w:rsidRPr="00A93A56">
        <w:rPr>
          <w:rFonts w:ascii="SimSun" w:hAnsi="SimSun" w:hint="eastAsia"/>
          <w:sz w:val="21"/>
          <w:szCs w:val="21"/>
        </w:rPr>
        <w:t>取得</w:t>
      </w:r>
      <w:r w:rsidRPr="00B95402">
        <w:rPr>
          <w:rFonts w:ascii="SimSun" w:hAnsi="SimSun" w:hint="eastAsia"/>
          <w:sz w:val="21"/>
          <w:szCs w:val="21"/>
        </w:rPr>
        <w:t>联系。</w:t>
      </w:r>
      <w:r w:rsidRPr="00A93A56">
        <w:rPr>
          <w:rFonts w:ascii="SimSun" w:hAnsi="SimSun" w:hint="eastAsia"/>
          <w:sz w:val="21"/>
          <w:szCs w:val="21"/>
        </w:rPr>
        <w:t>目前</w:t>
      </w:r>
      <w:r>
        <w:rPr>
          <w:rFonts w:ascii="SimSun" w:hAnsi="SimSun" w:hint="eastAsia"/>
          <w:sz w:val="21"/>
          <w:szCs w:val="21"/>
        </w:rPr>
        <w:t>正在</w:t>
      </w:r>
      <w:r w:rsidRPr="00A93A56">
        <w:rPr>
          <w:rFonts w:ascii="SimSun" w:hAnsi="SimSun" w:hint="eastAsia"/>
          <w:sz w:val="21"/>
          <w:szCs w:val="21"/>
        </w:rPr>
        <w:t>开发</w:t>
      </w:r>
      <w:r>
        <w:rPr>
          <w:rFonts w:ascii="SimSun" w:hAnsi="SimSun" w:hint="eastAsia"/>
          <w:sz w:val="21"/>
          <w:szCs w:val="21"/>
        </w:rPr>
        <w:t>一个国</w:t>
      </w:r>
      <w:r w:rsidRPr="00A93A56">
        <w:rPr>
          <w:rFonts w:ascii="SimSun" w:hAnsi="SimSun" w:hint="eastAsia"/>
          <w:sz w:val="21"/>
          <w:szCs w:val="21"/>
        </w:rPr>
        <w:t>家TISC</w:t>
      </w:r>
      <w:r w:rsidRPr="00B95402">
        <w:rPr>
          <w:rFonts w:ascii="SimSun" w:hAnsi="SimSun" w:hint="eastAsia"/>
          <w:sz w:val="21"/>
          <w:szCs w:val="21"/>
        </w:rPr>
        <w:t>网络。</w:t>
      </w:r>
      <w:r w:rsidRPr="00A93A56">
        <w:rPr>
          <w:rFonts w:ascii="SimSun" w:hAnsi="SimSun" w:hint="eastAsia"/>
          <w:sz w:val="21"/>
          <w:szCs w:val="21"/>
        </w:rPr>
        <w:t>已</w:t>
      </w:r>
      <w:r>
        <w:rPr>
          <w:rFonts w:ascii="SimSun" w:hAnsi="SimSun" w:hint="eastAsia"/>
          <w:sz w:val="21"/>
          <w:szCs w:val="21"/>
        </w:rPr>
        <w:t>设立了两个</w:t>
      </w:r>
      <w:r w:rsidRPr="00A93A56">
        <w:rPr>
          <w:rFonts w:ascii="SimSun" w:hAnsi="SimSun" w:hint="eastAsia"/>
          <w:sz w:val="21"/>
          <w:szCs w:val="21"/>
        </w:rPr>
        <w:t>协调中心</w:t>
      </w:r>
      <w:r>
        <w:rPr>
          <w:rFonts w:ascii="SimSun" w:hAnsi="SimSun" w:hint="eastAsia"/>
          <w:sz w:val="21"/>
          <w:szCs w:val="21"/>
        </w:rPr>
        <w:t>为</w:t>
      </w:r>
      <w:r w:rsidRPr="00A93A56">
        <w:rPr>
          <w:rFonts w:ascii="SimSun" w:hAnsi="SimSun" w:hint="eastAsia"/>
          <w:sz w:val="21"/>
          <w:szCs w:val="21"/>
        </w:rPr>
        <w:t>TISC提</w:t>
      </w:r>
      <w:r>
        <w:rPr>
          <w:rFonts w:ascii="SimSun" w:hAnsi="SimSun" w:hint="eastAsia"/>
          <w:sz w:val="21"/>
          <w:szCs w:val="21"/>
        </w:rPr>
        <w:t>供信息和培训。</w:t>
      </w:r>
      <w:r w:rsidRPr="00A93A56">
        <w:rPr>
          <w:rFonts w:ascii="SimSun" w:hAnsi="SimSun" w:hint="eastAsia"/>
          <w:sz w:val="21"/>
          <w:szCs w:val="21"/>
        </w:rPr>
        <w:t>为</w:t>
      </w:r>
      <w:r>
        <w:rPr>
          <w:rFonts w:ascii="SimSun" w:hAnsi="SimSun" w:hint="eastAsia"/>
          <w:sz w:val="21"/>
          <w:szCs w:val="21"/>
        </w:rPr>
        <w:t>在全国</w:t>
      </w:r>
      <w:r w:rsidRPr="00A93A56">
        <w:rPr>
          <w:rFonts w:ascii="SimSun" w:hAnsi="SimSun" w:hint="eastAsia"/>
          <w:sz w:val="21"/>
          <w:szCs w:val="21"/>
        </w:rPr>
        <w:t>高校建立TISC</w:t>
      </w:r>
      <w:r>
        <w:rPr>
          <w:rFonts w:ascii="SimSun" w:hAnsi="SimSun" w:hint="eastAsia"/>
          <w:sz w:val="21"/>
          <w:szCs w:val="21"/>
        </w:rPr>
        <w:t>，</w:t>
      </w:r>
      <w:r w:rsidRPr="00A93A56">
        <w:rPr>
          <w:rFonts w:ascii="SimSun" w:hAnsi="SimSun" w:hint="eastAsia"/>
          <w:sz w:val="21"/>
          <w:szCs w:val="21"/>
        </w:rPr>
        <w:t>签订</w:t>
      </w:r>
      <w:r>
        <w:rPr>
          <w:rFonts w:ascii="SimSun" w:hAnsi="SimSun" w:hint="eastAsia"/>
          <w:sz w:val="21"/>
          <w:szCs w:val="21"/>
        </w:rPr>
        <w:t>了四</w:t>
      </w:r>
      <w:r w:rsidRPr="00A93A56">
        <w:rPr>
          <w:rFonts w:ascii="SimSun" w:hAnsi="SimSun" w:hint="eastAsia"/>
          <w:sz w:val="21"/>
          <w:szCs w:val="21"/>
        </w:rPr>
        <w:t>项</w:t>
      </w:r>
      <w:r>
        <w:rPr>
          <w:rFonts w:ascii="SimSun" w:hAnsi="SimSun" w:hint="eastAsia"/>
          <w:sz w:val="21"/>
          <w:szCs w:val="21"/>
        </w:rPr>
        <w:t>协</w:t>
      </w:r>
      <w:r w:rsidRPr="00A93A56">
        <w:rPr>
          <w:rFonts w:ascii="SimSun" w:hAnsi="SimSun" w:hint="eastAsia"/>
          <w:sz w:val="21"/>
          <w:szCs w:val="21"/>
        </w:rPr>
        <w:t>议</w:t>
      </w:r>
      <w:r w:rsidRPr="00B95402">
        <w:rPr>
          <w:rFonts w:ascii="SimSun" w:hAnsi="SimSun" w:hint="eastAsia"/>
          <w:sz w:val="21"/>
          <w:szCs w:val="21"/>
        </w:rPr>
        <w:t>。</w:t>
      </w:r>
      <w:r w:rsidRPr="00A93A56">
        <w:rPr>
          <w:rFonts w:hint="eastAsia"/>
        </w:rPr>
        <w:t>部门</w:t>
      </w:r>
      <w:r>
        <w:rPr>
          <w:rFonts w:ascii="SimSun" w:hAnsi="SimSun" w:hint="eastAsia"/>
          <w:sz w:val="21"/>
          <w:szCs w:val="21"/>
        </w:rPr>
        <w:t>官员还</w:t>
      </w:r>
      <w:r w:rsidRPr="00A93A56">
        <w:rPr>
          <w:rFonts w:ascii="SimSun" w:hAnsi="SimSun" w:hint="eastAsia"/>
          <w:sz w:val="21"/>
          <w:szCs w:val="21"/>
        </w:rPr>
        <w:t>对</w:t>
      </w:r>
      <w:r>
        <w:rPr>
          <w:rFonts w:ascii="SimSun" w:hAnsi="SimSun" w:hint="eastAsia"/>
          <w:sz w:val="21"/>
          <w:szCs w:val="21"/>
        </w:rPr>
        <w:t>其他</w:t>
      </w:r>
      <w:r w:rsidRPr="00B95402">
        <w:rPr>
          <w:rFonts w:ascii="SimSun" w:hAnsi="SimSun" w:hint="eastAsia"/>
          <w:sz w:val="21"/>
          <w:szCs w:val="21"/>
        </w:rPr>
        <w:t>研究中心和大学</w:t>
      </w:r>
      <w:r w:rsidRPr="00A93A56">
        <w:rPr>
          <w:rFonts w:ascii="SimSun" w:hAnsi="SimSun" w:hint="eastAsia"/>
          <w:sz w:val="21"/>
          <w:szCs w:val="21"/>
        </w:rPr>
        <w:t>进行了多次</w:t>
      </w:r>
      <w:r>
        <w:rPr>
          <w:rFonts w:ascii="SimSun" w:hAnsi="SimSun" w:hint="eastAsia"/>
          <w:sz w:val="21"/>
          <w:szCs w:val="21"/>
        </w:rPr>
        <w:t>访问。</w:t>
      </w:r>
      <w:r w:rsidRPr="00A93A56">
        <w:rPr>
          <w:rFonts w:ascii="SimSun" w:hAnsi="SimSun" w:hint="eastAsia"/>
          <w:sz w:val="21"/>
          <w:szCs w:val="21"/>
        </w:rPr>
        <w:t>这些单位</w:t>
      </w:r>
      <w:r w:rsidRPr="00B95402">
        <w:rPr>
          <w:rFonts w:ascii="SimSun" w:hAnsi="SimSun" w:hint="eastAsia"/>
          <w:sz w:val="21"/>
          <w:szCs w:val="21"/>
        </w:rPr>
        <w:t>包括</w:t>
      </w:r>
      <w:r w:rsidRPr="00A93A56">
        <w:rPr>
          <w:rFonts w:ascii="SimSun" w:hAnsi="SimSun" w:hint="eastAsia"/>
          <w:sz w:val="21"/>
          <w:szCs w:val="21"/>
        </w:rPr>
        <w:t>加勒比地区的</w:t>
      </w:r>
      <w:r>
        <w:rPr>
          <w:rFonts w:ascii="SimSun" w:hAnsi="SimSun" w:hint="eastAsia"/>
          <w:sz w:val="21"/>
          <w:szCs w:val="21"/>
        </w:rPr>
        <w:t>伊比利亚美洲大学和</w:t>
      </w:r>
      <w:r w:rsidRPr="00A93A56">
        <w:rPr>
          <w:rFonts w:ascii="SimSun" w:hAnsi="SimSun" w:hint="eastAsia"/>
          <w:sz w:val="21"/>
          <w:szCs w:val="21"/>
        </w:rPr>
        <w:t>工</w:t>
      </w:r>
      <w:r>
        <w:rPr>
          <w:rFonts w:ascii="SimSun" w:hAnsi="SimSun" w:hint="eastAsia"/>
          <w:sz w:val="21"/>
          <w:szCs w:val="21"/>
        </w:rPr>
        <w:t>业</w:t>
      </w:r>
      <w:r w:rsidRPr="00A93A56">
        <w:rPr>
          <w:rFonts w:ascii="SimSun" w:hAnsi="SimSun" w:hint="eastAsia"/>
          <w:sz w:val="21"/>
          <w:szCs w:val="21"/>
        </w:rPr>
        <w:t>与</w:t>
      </w:r>
      <w:r>
        <w:rPr>
          <w:rFonts w:ascii="SimSun" w:hAnsi="SimSun" w:hint="eastAsia"/>
          <w:sz w:val="21"/>
          <w:szCs w:val="21"/>
        </w:rPr>
        <w:t>生物技术研究所。圣多明各大学和</w:t>
      </w:r>
      <w:r w:rsidRPr="00A93A56">
        <w:rPr>
          <w:rFonts w:ascii="SimSun" w:hAnsi="SimSun" w:hint="eastAsia"/>
          <w:sz w:val="21"/>
          <w:szCs w:val="21"/>
        </w:rPr>
        <w:t>科技学院也参与了交流工作</w:t>
      </w:r>
      <w:r>
        <w:rPr>
          <w:rFonts w:ascii="SimSun" w:hAnsi="SimSun" w:hint="eastAsia"/>
          <w:sz w:val="21"/>
          <w:szCs w:val="21"/>
        </w:rPr>
        <w:t>。</w:t>
      </w:r>
      <w:r w:rsidRPr="00A93A56">
        <w:rPr>
          <w:rFonts w:ascii="SimSun" w:hAnsi="SimSun" w:hint="eastAsia"/>
          <w:sz w:val="21"/>
          <w:szCs w:val="21"/>
        </w:rPr>
        <w:t>为</w:t>
      </w:r>
      <w:r>
        <w:rPr>
          <w:rFonts w:ascii="SimSun" w:hAnsi="SimSun" w:hint="eastAsia"/>
          <w:sz w:val="21"/>
          <w:szCs w:val="21"/>
        </w:rPr>
        <w:t>建立研究项目的</w:t>
      </w:r>
      <w:r w:rsidRPr="00A93A56">
        <w:rPr>
          <w:rFonts w:ascii="SimSun" w:hAnsi="SimSun" w:hint="eastAsia"/>
          <w:sz w:val="21"/>
          <w:szCs w:val="21"/>
        </w:rPr>
        <w:t>详细目录进行了各种考察。</w:t>
      </w:r>
      <w:r w:rsidRPr="00B95402">
        <w:rPr>
          <w:rFonts w:ascii="SimSun" w:hAnsi="SimSun" w:hint="eastAsia"/>
          <w:sz w:val="21"/>
          <w:szCs w:val="21"/>
        </w:rPr>
        <w:t>以</w:t>
      </w:r>
      <w:r w:rsidRPr="00A93A56">
        <w:rPr>
          <w:rFonts w:ascii="SimSun" w:hAnsi="SimSun" w:hint="eastAsia"/>
          <w:sz w:val="21"/>
          <w:szCs w:val="21"/>
        </w:rPr>
        <w:t>查明特定项目的技术发展现</w:t>
      </w:r>
      <w:r>
        <w:rPr>
          <w:rFonts w:ascii="SimSun" w:hAnsi="SimSun" w:hint="eastAsia"/>
          <w:sz w:val="21"/>
          <w:szCs w:val="21"/>
        </w:rPr>
        <w:t>状</w:t>
      </w:r>
      <w:r w:rsidRPr="00B95402">
        <w:rPr>
          <w:rFonts w:ascii="SimSun" w:hAnsi="SimSun" w:hint="eastAsia"/>
          <w:sz w:val="21"/>
          <w:szCs w:val="21"/>
        </w:rPr>
        <w:t>。</w:t>
      </w:r>
      <w:r w:rsidRPr="00A93A56">
        <w:rPr>
          <w:rFonts w:ascii="SimSun" w:hAnsi="SimSun" w:hint="eastAsia"/>
          <w:sz w:val="21"/>
          <w:szCs w:val="21"/>
        </w:rPr>
        <w:t>此外还就人们</w:t>
      </w:r>
      <w:r>
        <w:rPr>
          <w:rFonts w:ascii="SimSun" w:hAnsi="SimSun" w:hint="eastAsia"/>
          <w:sz w:val="21"/>
          <w:szCs w:val="21"/>
        </w:rPr>
        <w:t>感兴趣</w:t>
      </w:r>
      <w:r w:rsidRPr="00A93A56">
        <w:rPr>
          <w:rFonts w:ascii="SimSun" w:hAnsi="SimSun" w:hint="eastAsia"/>
          <w:sz w:val="21"/>
          <w:szCs w:val="21"/>
        </w:rPr>
        <w:t>的部分</w:t>
      </w:r>
      <w:r>
        <w:rPr>
          <w:rFonts w:ascii="SimSun" w:hAnsi="SimSun" w:hint="eastAsia"/>
          <w:sz w:val="21"/>
          <w:szCs w:val="21"/>
        </w:rPr>
        <w:t>项目</w:t>
      </w:r>
      <w:r w:rsidRPr="00A93A56">
        <w:rPr>
          <w:rFonts w:ascii="SimSun" w:hAnsi="SimSun" w:hint="eastAsia"/>
          <w:sz w:val="21"/>
          <w:szCs w:val="21"/>
        </w:rPr>
        <w:t>编拟了</w:t>
      </w:r>
      <w:r>
        <w:rPr>
          <w:rFonts w:ascii="SimSun" w:hAnsi="SimSun" w:hint="eastAsia"/>
          <w:sz w:val="21"/>
          <w:szCs w:val="21"/>
        </w:rPr>
        <w:t>报告。</w:t>
      </w:r>
      <w:r w:rsidRPr="00A93A56">
        <w:rPr>
          <w:rFonts w:ascii="SimSun" w:hAnsi="SimSun" w:hint="eastAsia"/>
          <w:sz w:val="21"/>
          <w:szCs w:val="21"/>
        </w:rPr>
        <w:t>报告</w:t>
      </w:r>
      <w:r>
        <w:rPr>
          <w:rFonts w:ascii="SimSun" w:hAnsi="SimSun" w:hint="eastAsia"/>
          <w:sz w:val="21"/>
          <w:szCs w:val="21"/>
        </w:rPr>
        <w:t>包括与特定项目相关的专利信息</w:t>
      </w:r>
      <w:r w:rsidR="00B80A52">
        <w:rPr>
          <w:rFonts w:ascii="SimSun" w:hAnsi="SimSun" w:hint="eastAsia"/>
          <w:sz w:val="21"/>
          <w:szCs w:val="21"/>
        </w:rPr>
        <w:t>。</w:t>
      </w:r>
      <w:r w:rsidRPr="00A93A56">
        <w:rPr>
          <w:rFonts w:ascii="SimSun" w:hAnsi="SimSun" w:hint="eastAsia"/>
          <w:sz w:val="21"/>
          <w:szCs w:val="21"/>
        </w:rPr>
        <w:t>一个面向对TISC感兴趣的</w:t>
      </w:r>
      <w:r w:rsidRPr="00B95402">
        <w:rPr>
          <w:rFonts w:ascii="SimSun" w:hAnsi="SimSun" w:hint="eastAsia"/>
          <w:sz w:val="21"/>
          <w:szCs w:val="21"/>
        </w:rPr>
        <w:t>利益相关者</w:t>
      </w:r>
      <w:r w:rsidRPr="00A93A56">
        <w:rPr>
          <w:rFonts w:ascii="SimSun" w:hAnsi="SimSun" w:hint="eastAsia"/>
          <w:sz w:val="21"/>
          <w:szCs w:val="21"/>
        </w:rPr>
        <w:t>的</w:t>
      </w:r>
      <w:r w:rsidRPr="00B95402">
        <w:rPr>
          <w:rFonts w:ascii="SimSun" w:hAnsi="SimSun" w:hint="eastAsia"/>
          <w:sz w:val="21"/>
          <w:szCs w:val="21"/>
        </w:rPr>
        <w:t>培训项目</w:t>
      </w:r>
      <w:r w:rsidRPr="00A93A56">
        <w:rPr>
          <w:rFonts w:ascii="SimSun" w:hAnsi="SimSun" w:hint="eastAsia"/>
          <w:sz w:val="21"/>
          <w:szCs w:val="21"/>
        </w:rPr>
        <w:t>正在实施中</w:t>
      </w:r>
      <w:r w:rsidRPr="00B95402">
        <w:rPr>
          <w:rFonts w:ascii="SimSun" w:hAnsi="SimSun" w:hint="eastAsia"/>
          <w:sz w:val="21"/>
          <w:szCs w:val="21"/>
        </w:rPr>
        <w:t>。</w:t>
      </w:r>
      <w:r w:rsidRPr="00A93A56">
        <w:rPr>
          <w:rFonts w:ascii="SimSun" w:hAnsi="SimSun" w:hint="eastAsia"/>
          <w:sz w:val="21"/>
          <w:szCs w:val="21"/>
        </w:rPr>
        <w:t>从</w:t>
      </w:r>
      <w:r>
        <w:rPr>
          <w:rFonts w:ascii="SimSun" w:hAnsi="SimSun"/>
          <w:sz w:val="21"/>
          <w:szCs w:val="21"/>
        </w:rPr>
        <w:t>2013</w:t>
      </w:r>
      <w:r>
        <w:rPr>
          <w:rFonts w:ascii="SimSun" w:hAnsi="SimSun" w:hint="eastAsia"/>
          <w:sz w:val="21"/>
          <w:szCs w:val="21"/>
        </w:rPr>
        <w:t>年</w:t>
      </w:r>
      <w:r w:rsidRPr="00A93A56">
        <w:rPr>
          <w:rFonts w:ascii="SimSun" w:hAnsi="SimSun" w:hint="eastAsia"/>
          <w:sz w:val="21"/>
          <w:szCs w:val="21"/>
        </w:rPr>
        <w:t>起，将进行</w:t>
      </w:r>
      <w:r>
        <w:rPr>
          <w:rFonts w:ascii="SimSun" w:hAnsi="SimSun" w:hint="eastAsia"/>
          <w:sz w:val="21"/>
          <w:szCs w:val="21"/>
        </w:rPr>
        <w:t>一系列活动</w:t>
      </w:r>
      <w:r w:rsidRPr="00A93A56">
        <w:rPr>
          <w:rFonts w:ascii="SimSun" w:hAnsi="SimSun" w:hint="eastAsia"/>
          <w:sz w:val="21"/>
          <w:szCs w:val="21"/>
        </w:rPr>
        <w:t>，</w:t>
      </w:r>
      <w:r w:rsidRPr="00B95402">
        <w:rPr>
          <w:rFonts w:ascii="SimSun" w:hAnsi="SimSun" w:hint="eastAsia"/>
          <w:sz w:val="21"/>
          <w:szCs w:val="21"/>
        </w:rPr>
        <w:t>包括在线和现场课程</w:t>
      </w:r>
      <w:r w:rsidRPr="00A93A56">
        <w:rPr>
          <w:rFonts w:ascii="SimSun" w:hAnsi="SimSun" w:hint="eastAsia"/>
          <w:sz w:val="21"/>
          <w:szCs w:val="21"/>
        </w:rPr>
        <w:t>；</w:t>
      </w:r>
      <w:r>
        <w:rPr>
          <w:rFonts w:ascii="SimSun" w:hAnsi="SimSun" w:hint="eastAsia"/>
          <w:sz w:val="21"/>
          <w:szCs w:val="21"/>
        </w:rPr>
        <w:t>专利和</w:t>
      </w:r>
      <w:r w:rsidRPr="00A93A56">
        <w:rPr>
          <w:rFonts w:ascii="SimSun" w:hAnsi="SimSun" w:hint="eastAsia"/>
          <w:sz w:val="21"/>
          <w:szCs w:val="21"/>
        </w:rPr>
        <w:t>使用</w:t>
      </w:r>
      <w:r>
        <w:rPr>
          <w:rFonts w:ascii="SimSun" w:hAnsi="SimSun" w:hint="eastAsia"/>
          <w:sz w:val="21"/>
          <w:szCs w:val="21"/>
        </w:rPr>
        <w:t>许可的培训课程</w:t>
      </w:r>
      <w:r w:rsidRPr="00A93A56">
        <w:rPr>
          <w:rFonts w:ascii="SimSun" w:hAnsi="SimSun" w:hint="eastAsia"/>
          <w:sz w:val="21"/>
          <w:szCs w:val="21"/>
        </w:rPr>
        <w:t>，以及</w:t>
      </w:r>
      <w:r>
        <w:rPr>
          <w:rFonts w:ascii="SimSun" w:hAnsi="SimSun" w:hint="eastAsia"/>
          <w:sz w:val="21"/>
          <w:szCs w:val="21"/>
        </w:rPr>
        <w:t>专利信息和知识产权资产管</w:t>
      </w:r>
      <w:r w:rsidRPr="00A93A56">
        <w:rPr>
          <w:rFonts w:ascii="SimSun" w:hAnsi="SimSun" w:hint="eastAsia"/>
          <w:sz w:val="21"/>
          <w:szCs w:val="21"/>
        </w:rPr>
        <w:t>理的专业</w:t>
      </w:r>
      <w:r w:rsidRPr="00B95402">
        <w:rPr>
          <w:rFonts w:ascii="SimSun" w:hAnsi="SimSun" w:hint="eastAsia"/>
          <w:sz w:val="21"/>
          <w:szCs w:val="21"/>
        </w:rPr>
        <w:t>课程。</w:t>
      </w:r>
      <w:r w:rsidRPr="00A93A56">
        <w:rPr>
          <w:rFonts w:ascii="SimSun" w:hAnsi="SimSun" w:hint="eastAsia"/>
          <w:sz w:val="21"/>
          <w:szCs w:val="21"/>
        </w:rPr>
        <w:t>主管</w:t>
      </w:r>
      <w:r w:rsidRPr="00B95402">
        <w:rPr>
          <w:rFonts w:ascii="SimSun" w:hAnsi="SimSun" w:hint="eastAsia"/>
          <w:sz w:val="21"/>
          <w:szCs w:val="21"/>
        </w:rPr>
        <w:t>当局目前正在</w:t>
      </w:r>
      <w:r w:rsidRPr="00A93A56">
        <w:rPr>
          <w:rFonts w:ascii="SimSun" w:hAnsi="SimSun" w:hint="eastAsia"/>
          <w:sz w:val="21"/>
          <w:szCs w:val="21"/>
        </w:rPr>
        <w:t>同有兴趣</w:t>
      </w:r>
      <w:r>
        <w:rPr>
          <w:rFonts w:ascii="SimSun" w:hAnsi="SimSun" w:hint="eastAsia"/>
          <w:sz w:val="21"/>
          <w:szCs w:val="21"/>
        </w:rPr>
        <w:t>参加</w:t>
      </w:r>
      <w:r w:rsidRPr="00B95402">
        <w:rPr>
          <w:rFonts w:ascii="SimSun" w:hAnsi="SimSun" w:hint="eastAsia"/>
          <w:sz w:val="21"/>
          <w:szCs w:val="21"/>
        </w:rPr>
        <w:t>培训课程</w:t>
      </w:r>
      <w:r w:rsidRPr="00A93A56">
        <w:rPr>
          <w:rFonts w:ascii="SimSun" w:hAnsi="SimSun" w:hint="eastAsia"/>
          <w:sz w:val="21"/>
          <w:szCs w:val="21"/>
        </w:rPr>
        <w:t>的</w:t>
      </w:r>
      <w:r>
        <w:rPr>
          <w:rFonts w:ascii="SimSun" w:hAnsi="SimSun" w:hint="eastAsia"/>
          <w:sz w:val="21"/>
          <w:szCs w:val="21"/>
        </w:rPr>
        <w:t>研究机构和</w:t>
      </w:r>
      <w:r w:rsidRPr="00B95402">
        <w:rPr>
          <w:rFonts w:ascii="SimSun" w:hAnsi="SimSun" w:hint="eastAsia"/>
          <w:sz w:val="21"/>
          <w:szCs w:val="21"/>
        </w:rPr>
        <w:t>大学的代表</w:t>
      </w:r>
      <w:r w:rsidRPr="00A93A56">
        <w:rPr>
          <w:rFonts w:ascii="SimSun" w:hAnsi="SimSun" w:hint="eastAsia"/>
          <w:sz w:val="21"/>
          <w:szCs w:val="21"/>
        </w:rPr>
        <w:t>们开展协作</w:t>
      </w:r>
      <w:r>
        <w:rPr>
          <w:rFonts w:ascii="SimSun" w:hAnsi="SimSun" w:hint="eastAsia"/>
          <w:sz w:val="21"/>
          <w:szCs w:val="21"/>
        </w:rPr>
        <w:t>。</w:t>
      </w:r>
      <w:r w:rsidRPr="00A93A56">
        <w:rPr>
          <w:rFonts w:ascii="SimSun" w:hAnsi="SimSun" w:hint="eastAsia"/>
          <w:sz w:val="21"/>
          <w:szCs w:val="21"/>
        </w:rPr>
        <w:t>此外还有</w:t>
      </w:r>
      <w:r w:rsidRPr="00B95402">
        <w:rPr>
          <w:rFonts w:ascii="SimSun" w:hAnsi="SimSun" w:hint="eastAsia"/>
          <w:sz w:val="21"/>
          <w:szCs w:val="21"/>
        </w:rPr>
        <w:t>一个</w:t>
      </w:r>
      <w:r w:rsidRPr="00A93A56">
        <w:rPr>
          <w:rFonts w:ascii="SimSun" w:hAnsi="SimSun" w:hint="eastAsia"/>
          <w:sz w:val="21"/>
          <w:szCs w:val="21"/>
        </w:rPr>
        <w:t>与该国</w:t>
      </w:r>
      <w:r w:rsidRPr="00B95402">
        <w:rPr>
          <w:rFonts w:ascii="SimSun" w:hAnsi="SimSun" w:hint="eastAsia"/>
          <w:sz w:val="21"/>
          <w:szCs w:val="21"/>
        </w:rPr>
        <w:t>各部门</w:t>
      </w:r>
      <w:r w:rsidRPr="00A93A56">
        <w:rPr>
          <w:rFonts w:ascii="SimSun" w:hAnsi="SimSun" w:hint="eastAsia"/>
          <w:sz w:val="21"/>
          <w:szCs w:val="21"/>
        </w:rPr>
        <w:t>和地区的</w:t>
      </w:r>
      <w:r w:rsidRPr="00B95402">
        <w:rPr>
          <w:rFonts w:ascii="SimSun" w:hAnsi="SimSun" w:hint="eastAsia"/>
          <w:sz w:val="21"/>
          <w:szCs w:val="21"/>
        </w:rPr>
        <w:t>协调中心</w:t>
      </w:r>
      <w:r w:rsidRPr="00A93A56">
        <w:rPr>
          <w:rFonts w:ascii="SimSun" w:hAnsi="SimSun" w:hint="eastAsia"/>
          <w:sz w:val="21"/>
          <w:szCs w:val="21"/>
        </w:rPr>
        <w:t>进行协作的</w:t>
      </w:r>
      <w:r>
        <w:rPr>
          <w:rFonts w:ascii="SimSun" w:hAnsi="SimSun" w:hint="eastAsia"/>
          <w:sz w:val="21"/>
          <w:szCs w:val="21"/>
        </w:rPr>
        <w:t>项</w:t>
      </w:r>
      <w:r w:rsidRPr="00A93A56">
        <w:rPr>
          <w:rFonts w:ascii="SimSun" w:hAnsi="SimSun" w:hint="eastAsia"/>
          <w:sz w:val="21"/>
          <w:szCs w:val="21"/>
        </w:rPr>
        <w:t>目。</w:t>
      </w:r>
      <w:r>
        <w:rPr>
          <w:rFonts w:ascii="SimSun" w:hAnsi="SimSun" w:hint="eastAsia"/>
          <w:sz w:val="21"/>
          <w:szCs w:val="21"/>
        </w:rPr>
        <w:t>最后，</w:t>
      </w:r>
      <w:r w:rsidRPr="00B95402">
        <w:rPr>
          <w:rFonts w:ascii="SimSun" w:hAnsi="SimSun" w:hint="eastAsia"/>
          <w:sz w:val="21"/>
          <w:szCs w:val="21"/>
        </w:rPr>
        <w:t>代表团希望</w:t>
      </w:r>
      <w:r>
        <w:rPr>
          <w:rFonts w:ascii="SimSun" w:hAnsi="SimSun"/>
          <w:sz w:val="21"/>
          <w:szCs w:val="21"/>
        </w:rPr>
        <w:t>WIPO</w:t>
      </w:r>
      <w:r>
        <w:rPr>
          <w:rFonts w:ascii="SimSun" w:hAnsi="SimSun" w:hint="eastAsia"/>
          <w:sz w:val="21"/>
          <w:szCs w:val="21"/>
        </w:rPr>
        <w:t>将继续提供</w:t>
      </w:r>
      <w:r w:rsidRPr="00A93A56">
        <w:rPr>
          <w:rFonts w:ascii="SimSun" w:hAnsi="SimSun" w:hint="eastAsia"/>
          <w:sz w:val="21"/>
          <w:szCs w:val="21"/>
        </w:rPr>
        <w:t>使该项目取得成功的</w:t>
      </w:r>
      <w:r>
        <w:rPr>
          <w:rFonts w:ascii="SimSun" w:hAnsi="SimSun" w:hint="eastAsia"/>
          <w:sz w:val="21"/>
          <w:szCs w:val="21"/>
        </w:rPr>
        <w:t>必要支持</w:t>
      </w:r>
      <w:r w:rsidR="00B80A52">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54</w:t>
      </w:r>
      <w:r w:rsidRPr="0078678D">
        <w:rPr>
          <w:rFonts w:ascii="SimSun" w:hAnsi="SimSun"/>
          <w:sz w:val="21"/>
          <w:szCs w:val="21"/>
        </w:rPr>
        <w:t>.</w:t>
      </w:r>
      <w:r w:rsidRPr="0078678D">
        <w:rPr>
          <w:rFonts w:ascii="SimSun" w:hAnsi="SimSun"/>
          <w:sz w:val="21"/>
          <w:szCs w:val="21"/>
        </w:rPr>
        <w:tab/>
      </w:r>
      <w:r>
        <w:rPr>
          <w:rFonts w:ascii="SimSun" w:hAnsi="SimSun" w:hint="eastAsia"/>
          <w:sz w:val="21"/>
          <w:szCs w:val="21"/>
        </w:rPr>
        <w:t>厄瓜多尔代表团强调</w:t>
      </w:r>
      <w:r w:rsidRPr="00A93A56">
        <w:rPr>
          <w:rFonts w:ascii="SimSun" w:hAnsi="SimSun" w:hint="eastAsia"/>
          <w:sz w:val="21"/>
          <w:szCs w:val="21"/>
        </w:rPr>
        <w:t>该</w:t>
      </w:r>
      <w:r>
        <w:rPr>
          <w:rFonts w:ascii="SimSun" w:hAnsi="SimSun" w:hint="eastAsia"/>
          <w:sz w:val="21"/>
          <w:szCs w:val="21"/>
        </w:rPr>
        <w:t>国</w:t>
      </w:r>
      <w:r w:rsidRPr="00A93A56">
        <w:rPr>
          <w:rFonts w:ascii="SimSun" w:hAnsi="SimSun" w:hint="eastAsia"/>
          <w:sz w:val="21"/>
          <w:szCs w:val="21"/>
        </w:rPr>
        <w:t>十分重视</w:t>
      </w:r>
      <w:r w:rsidRPr="00B95402">
        <w:rPr>
          <w:rFonts w:ascii="SimSun" w:hAnsi="SimSun" w:hint="eastAsia"/>
          <w:sz w:val="21"/>
          <w:szCs w:val="21"/>
        </w:rPr>
        <w:t>参与该项目</w:t>
      </w:r>
      <w:r w:rsidRPr="00A93A56">
        <w:rPr>
          <w:rFonts w:ascii="SimSun" w:hAnsi="SimSun" w:hint="eastAsia"/>
          <w:sz w:val="21"/>
          <w:szCs w:val="21"/>
        </w:rPr>
        <w:t>的工作并赞同</w:t>
      </w:r>
      <w:r>
        <w:rPr>
          <w:rFonts w:ascii="SimSun" w:hAnsi="SimSun" w:hint="eastAsia"/>
          <w:sz w:val="21"/>
          <w:szCs w:val="21"/>
        </w:rPr>
        <w:t>古巴代表团的发言。该代表团强调，</w:t>
      </w:r>
      <w:r w:rsidRPr="00A93A56">
        <w:rPr>
          <w:rFonts w:ascii="SimSun" w:hAnsi="SimSun" w:hint="eastAsia"/>
          <w:sz w:val="21"/>
          <w:szCs w:val="21"/>
        </w:rPr>
        <w:t>ARDI</w:t>
      </w:r>
      <w:r w:rsidRPr="00B95402">
        <w:rPr>
          <w:rFonts w:ascii="SimSun" w:hAnsi="SimSun" w:hint="eastAsia"/>
          <w:sz w:val="21"/>
          <w:szCs w:val="21"/>
        </w:rPr>
        <w:t>和</w:t>
      </w:r>
      <w:r>
        <w:rPr>
          <w:rFonts w:ascii="SimSun" w:hAnsi="SimSun"/>
          <w:sz w:val="21"/>
          <w:szCs w:val="21"/>
        </w:rPr>
        <w:t>ASPI</w:t>
      </w:r>
      <w:r>
        <w:rPr>
          <w:rFonts w:ascii="SimSun" w:hAnsi="SimSun" w:hint="eastAsia"/>
          <w:sz w:val="21"/>
          <w:szCs w:val="21"/>
        </w:rPr>
        <w:t>数据库</w:t>
      </w:r>
      <w:r w:rsidRPr="00A93A56">
        <w:rPr>
          <w:rFonts w:ascii="SimSun" w:hAnsi="SimSun" w:hint="eastAsia"/>
          <w:sz w:val="21"/>
          <w:szCs w:val="21"/>
        </w:rPr>
        <w:t>的查询</w:t>
      </w:r>
      <w:r>
        <w:rPr>
          <w:rFonts w:ascii="SimSun" w:hAnsi="SimSun" w:hint="eastAsia"/>
          <w:sz w:val="21"/>
          <w:szCs w:val="21"/>
        </w:rPr>
        <w:t>不应限</w:t>
      </w:r>
      <w:r w:rsidRPr="00A93A56">
        <w:rPr>
          <w:rFonts w:ascii="SimSun" w:hAnsi="SimSun" w:hint="eastAsia"/>
          <w:sz w:val="21"/>
          <w:szCs w:val="21"/>
        </w:rPr>
        <w:t>定参与范围</w:t>
      </w:r>
      <w:r>
        <w:rPr>
          <w:rFonts w:ascii="SimSun" w:hAnsi="SimSun" w:hint="eastAsia"/>
          <w:sz w:val="21"/>
          <w:szCs w:val="21"/>
        </w:rPr>
        <w:t>。</w:t>
      </w:r>
      <w:r w:rsidRPr="00B95402">
        <w:rPr>
          <w:rFonts w:ascii="SimSun" w:hAnsi="SimSun" w:hint="eastAsia"/>
          <w:sz w:val="21"/>
          <w:szCs w:val="21"/>
        </w:rPr>
        <w:t>应重新考虑</w:t>
      </w:r>
      <w:r w:rsidRPr="00A93A56">
        <w:rPr>
          <w:rFonts w:ascii="SimSun" w:hAnsi="SimSun" w:hint="eastAsia"/>
          <w:sz w:val="21"/>
          <w:szCs w:val="21"/>
        </w:rPr>
        <w:t>查询要求并适当</w:t>
      </w:r>
      <w:r>
        <w:rPr>
          <w:rFonts w:ascii="SimSun" w:hAnsi="SimSun" w:hint="eastAsia"/>
          <w:sz w:val="21"/>
          <w:szCs w:val="21"/>
        </w:rPr>
        <w:t>放</w:t>
      </w:r>
      <w:r w:rsidRPr="00A93A56">
        <w:rPr>
          <w:rFonts w:ascii="SimSun" w:hAnsi="SimSun" w:hint="eastAsia"/>
          <w:sz w:val="21"/>
          <w:szCs w:val="21"/>
        </w:rPr>
        <w:t>宽标准</w:t>
      </w:r>
      <w:r>
        <w:rPr>
          <w:rFonts w:ascii="SimSun" w:hAnsi="SimSun" w:hint="eastAsia"/>
          <w:sz w:val="21"/>
          <w:szCs w:val="21"/>
        </w:rPr>
        <w:t>，</w:t>
      </w:r>
      <w:r w:rsidRPr="00A93A56">
        <w:rPr>
          <w:rFonts w:ascii="SimSun" w:hAnsi="SimSun" w:hint="eastAsia"/>
          <w:sz w:val="21"/>
          <w:szCs w:val="21"/>
        </w:rPr>
        <w:t>以使</w:t>
      </w:r>
      <w:r>
        <w:rPr>
          <w:rFonts w:ascii="SimSun" w:hAnsi="SimSun" w:hint="eastAsia"/>
          <w:sz w:val="21"/>
          <w:szCs w:val="21"/>
        </w:rPr>
        <w:t>更多</w:t>
      </w:r>
      <w:r w:rsidRPr="00B95402">
        <w:rPr>
          <w:rFonts w:ascii="SimSun" w:hAnsi="SimSun" w:hint="eastAsia"/>
          <w:sz w:val="21"/>
          <w:szCs w:val="21"/>
        </w:rPr>
        <w:t>国家</w:t>
      </w:r>
      <w:r w:rsidRPr="00A93A56">
        <w:rPr>
          <w:rFonts w:ascii="SimSun" w:hAnsi="SimSun" w:hint="eastAsia"/>
          <w:sz w:val="21"/>
          <w:szCs w:val="21"/>
        </w:rPr>
        <w:lastRenderedPageBreak/>
        <w:t>能</w:t>
      </w:r>
      <w:r w:rsidRPr="00B95402">
        <w:rPr>
          <w:rFonts w:ascii="SimSun" w:hAnsi="SimSun" w:hint="eastAsia"/>
          <w:sz w:val="21"/>
          <w:szCs w:val="21"/>
        </w:rPr>
        <w:t>参加</w:t>
      </w:r>
      <w:r w:rsidRPr="00A93A56">
        <w:rPr>
          <w:rFonts w:ascii="SimSun" w:hAnsi="SimSun" w:hint="eastAsia"/>
          <w:sz w:val="21"/>
          <w:szCs w:val="21"/>
        </w:rPr>
        <w:t>该项目</w:t>
      </w:r>
      <w:r>
        <w:rPr>
          <w:rFonts w:ascii="SimSun" w:hAnsi="SimSun" w:hint="eastAsia"/>
          <w:sz w:val="21"/>
          <w:szCs w:val="21"/>
        </w:rPr>
        <w:t>。代表团感谢</w:t>
      </w:r>
      <w:r w:rsidRPr="00A93A56">
        <w:rPr>
          <w:rFonts w:ascii="SimSun" w:hAnsi="SimSun" w:hint="eastAsia"/>
          <w:sz w:val="21"/>
          <w:szCs w:val="21"/>
        </w:rPr>
        <w:t>项目管理人员积极</w:t>
      </w:r>
      <w:r>
        <w:rPr>
          <w:rFonts w:ascii="SimSun" w:hAnsi="SimSun" w:hint="eastAsia"/>
          <w:sz w:val="21"/>
          <w:szCs w:val="21"/>
        </w:rPr>
        <w:t>热情</w:t>
      </w:r>
      <w:r w:rsidRPr="00A93A56">
        <w:rPr>
          <w:rFonts w:ascii="SimSun" w:hAnsi="SimSun" w:hint="eastAsia"/>
          <w:sz w:val="21"/>
          <w:szCs w:val="21"/>
        </w:rPr>
        <w:t>地推广</w:t>
      </w:r>
      <w:r>
        <w:rPr>
          <w:rFonts w:ascii="SimSun" w:hAnsi="SimSun" w:hint="eastAsia"/>
          <w:sz w:val="21"/>
          <w:szCs w:val="21"/>
        </w:rPr>
        <w:t>该项目。项目</w:t>
      </w:r>
      <w:r w:rsidRPr="00A93A56">
        <w:rPr>
          <w:rFonts w:ascii="SimSun" w:hAnsi="SimSun" w:hint="eastAsia"/>
          <w:sz w:val="21"/>
          <w:szCs w:val="21"/>
        </w:rPr>
        <w:t>有助于</w:t>
      </w:r>
      <w:r>
        <w:rPr>
          <w:rFonts w:ascii="SimSun" w:hAnsi="SimSun" w:hint="eastAsia"/>
          <w:sz w:val="21"/>
          <w:szCs w:val="21"/>
        </w:rPr>
        <w:t>发展中国家使用专利</w:t>
      </w:r>
      <w:r w:rsidRPr="00A93A56">
        <w:rPr>
          <w:rFonts w:ascii="SimSun" w:hAnsi="SimSun" w:hint="eastAsia"/>
          <w:sz w:val="21"/>
          <w:szCs w:val="21"/>
        </w:rPr>
        <w:t>制度</w:t>
      </w:r>
      <w:r>
        <w:rPr>
          <w:rFonts w:ascii="SimSun" w:hAnsi="SimSun" w:hint="eastAsia"/>
          <w:sz w:val="21"/>
          <w:szCs w:val="21"/>
        </w:rPr>
        <w:t>。</w:t>
      </w:r>
      <w:r w:rsidRPr="00B95402">
        <w:rPr>
          <w:rFonts w:ascii="SimSun" w:hAnsi="SimSun" w:hint="eastAsia"/>
          <w:sz w:val="21"/>
          <w:szCs w:val="21"/>
        </w:rPr>
        <w:t>代表团说其</w:t>
      </w:r>
      <w:r w:rsidRPr="00A93A56">
        <w:rPr>
          <w:rFonts w:ascii="SimSun" w:hAnsi="SimSun" w:hint="eastAsia"/>
          <w:sz w:val="21"/>
          <w:szCs w:val="21"/>
        </w:rPr>
        <w:t>主管</w:t>
      </w:r>
      <w:r>
        <w:rPr>
          <w:rFonts w:ascii="SimSun" w:hAnsi="SimSun" w:hint="eastAsia"/>
          <w:sz w:val="21"/>
          <w:szCs w:val="21"/>
        </w:rPr>
        <w:t>当局</w:t>
      </w:r>
      <w:r w:rsidRPr="00A93A56">
        <w:rPr>
          <w:rFonts w:ascii="SimSun" w:hAnsi="SimSun" w:hint="eastAsia"/>
          <w:sz w:val="21"/>
          <w:szCs w:val="21"/>
        </w:rPr>
        <w:t>为推动当地的专利申请，</w:t>
      </w:r>
      <w:r>
        <w:rPr>
          <w:rFonts w:ascii="SimSun" w:hAnsi="SimSun" w:hint="eastAsia"/>
          <w:sz w:val="21"/>
          <w:szCs w:val="21"/>
        </w:rPr>
        <w:t>正</w:t>
      </w:r>
      <w:r w:rsidRPr="00A93A56">
        <w:rPr>
          <w:rFonts w:ascii="SimSun" w:hAnsi="SimSun" w:hint="eastAsia"/>
          <w:sz w:val="21"/>
          <w:szCs w:val="21"/>
        </w:rPr>
        <w:t>在</w:t>
      </w:r>
      <w:r>
        <w:rPr>
          <w:rFonts w:ascii="SimSun" w:hAnsi="SimSun" w:hint="eastAsia"/>
          <w:sz w:val="21"/>
          <w:szCs w:val="21"/>
        </w:rPr>
        <w:t>与大学和企业发展中心</w:t>
      </w:r>
      <w:r w:rsidRPr="00A93A56">
        <w:rPr>
          <w:rFonts w:ascii="SimSun" w:hAnsi="SimSun" w:hint="eastAsia"/>
          <w:sz w:val="21"/>
          <w:szCs w:val="21"/>
        </w:rPr>
        <w:t>联手开发</w:t>
      </w:r>
      <w:r>
        <w:rPr>
          <w:rFonts w:ascii="SimSun" w:hAnsi="SimSun" w:hint="eastAsia"/>
          <w:sz w:val="21"/>
          <w:szCs w:val="21"/>
        </w:rPr>
        <w:t>一个网络</w:t>
      </w:r>
      <w:r w:rsidRPr="00B95402">
        <w:rPr>
          <w:rFonts w:ascii="SimSun" w:hAnsi="SimSun" w:hint="eastAsia"/>
          <w:sz w:val="21"/>
          <w:szCs w:val="21"/>
        </w:rPr>
        <w:t>。</w:t>
      </w:r>
      <w:r w:rsidRPr="00A93A56">
        <w:rPr>
          <w:rFonts w:ascii="SimSun" w:hAnsi="SimSun" w:hint="eastAsia"/>
          <w:sz w:val="21"/>
          <w:szCs w:val="21"/>
        </w:rPr>
        <w:t>主管</w:t>
      </w:r>
      <w:r w:rsidRPr="00B95402">
        <w:rPr>
          <w:rFonts w:ascii="SimSun" w:hAnsi="SimSun" w:hint="eastAsia"/>
          <w:sz w:val="21"/>
          <w:szCs w:val="21"/>
        </w:rPr>
        <w:t>当局还希望</w:t>
      </w:r>
      <w:r w:rsidRPr="00A93A56">
        <w:rPr>
          <w:rFonts w:ascii="SimSun" w:hAnsi="SimSun" w:hint="eastAsia"/>
          <w:sz w:val="21"/>
          <w:szCs w:val="21"/>
        </w:rPr>
        <w:t>在</w:t>
      </w:r>
      <w:r>
        <w:rPr>
          <w:rFonts w:ascii="SimSun" w:hAnsi="SimSun" w:hint="eastAsia"/>
          <w:sz w:val="21"/>
          <w:szCs w:val="21"/>
        </w:rPr>
        <w:t>明年开</w:t>
      </w:r>
      <w:r w:rsidRPr="00A93A56">
        <w:rPr>
          <w:rFonts w:ascii="SimSun" w:hAnsi="SimSun" w:hint="eastAsia"/>
          <w:sz w:val="21"/>
          <w:szCs w:val="21"/>
        </w:rPr>
        <w:t>办一个</w:t>
      </w:r>
      <w:r>
        <w:rPr>
          <w:rFonts w:ascii="SimSun" w:hAnsi="SimSun" w:hint="eastAsia"/>
          <w:sz w:val="21"/>
          <w:szCs w:val="21"/>
        </w:rPr>
        <w:t>技术转</w:t>
      </w:r>
      <w:r w:rsidRPr="00A93A56">
        <w:rPr>
          <w:rFonts w:ascii="SimSun" w:hAnsi="SimSun" w:hint="eastAsia"/>
          <w:sz w:val="21"/>
          <w:szCs w:val="21"/>
        </w:rPr>
        <w:t>让</w:t>
      </w:r>
      <w:r w:rsidRPr="00B95402">
        <w:rPr>
          <w:rFonts w:ascii="SimSun" w:hAnsi="SimSun" w:hint="eastAsia"/>
          <w:sz w:val="21"/>
          <w:szCs w:val="21"/>
        </w:rPr>
        <w:t>中心</w:t>
      </w:r>
      <w:r w:rsidRPr="00A93A56">
        <w:rPr>
          <w:rFonts w:ascii="SimSun" w:hAnsi="SimSun" w:hint="eastAsia"/>
          <w:sz w:val="21"/>
          <w:szCs w:val="21"/>
        </w:rPr>
        <w:t>。</w:t>
      </w:r>
      <w:r w:rsidRPr="00B95402">
        <w:rPr>
          <w:rFonts w:ascii="SimSun" w:hAnsi="SimSun" w:hint="eastAsia"/>
          <w:sz w:val="21"/>
          <w:szCs w:val="21"/>
        </w:rPr>
        <w:t>代表团强调指出，这些项目应成为</w:t>
      </w:r>
      <w:r>
        <w:rPr>
          <w:rFonts w:ascii="SimSun" w:hAnsi="SimSun"/>
          <w:sz w:val="21"/>
          <w:szCs w:val="21"/>
        </w:rPr>
        <w:t>WIPO</w:t>
      </w:r>
      <w:r>
        <w:rPr>
          <w:rFonts w:ascii="SimSun" w:hAnsi="SimSun" w:hint="eastAsia"/>
          <w:sz w:val="21"/>
          <w:szCs w:val="21"/>
        </w:rPr>
        <w:t>正在</w:t>
      </w:r>
      <w:r w:rsidRPr="00A93A56">
        <w:rPr>
          <w:rFonts w:ascii="SimSun" w:hAnsi="SimSun" w:hint="eastAsia"/>
          <w:sz w:val="21"/>
          <w:szCs w:val="21"/>
        </w:rPr>
        <w:t>开展</w:t>
      </w:r>
      <w:r>
        <w:rPr>
          <w:rFonts w:ascii="SimSun" w:hAnsi="SimSun" w:hint="eastAsia"/>
          <w:sz w:val="21"/>
          <w:szCs w:val="21"/>
        </w:rPr>
        <w:t>活动的一部分，</w:t>
      </w:r>
      <w:r w:rsidRPr="00A93A56">
        <w:rPr>
          <w:rFonts w:ascii="SimSun" w:hAnsi="SimSun" w:hint="eastAsia"/>
          <w:sz w:val="21"/>
          <w:szCs w:val="21"/>
        </w:rPr>
        <w:t>因为它</w:t>
      </w:r>
      <w:r>
        <w:rPr>
          <w:rFonts w:ascii="SimSun" w:hAnsi="SimSun" w:hint="eastAsia"/>
          <w:sz w:val="21"/>
          <w:szCs w:val="21"/>
        </w:rPr>
        <w:t>们</w:t>
      </w:r>
      <w:r w:rsidRPr="00A93A56">
        <w:rPr>
          <w:rFonts w:ascii="SimSun" w:hAnsi="SimSun" w:hint="eastAsia"/>
          <w:sz w:val="21"/>
          <w:szCs w:val="21"/>
        </w:rPr>
        <w:t>的确有助于</w:t>
      </w:r>
      <w:r w:rsidRPr="00B95402">
        <w:rPr>
          <w:rFonts w:ascii="SimSun" w:hAnsi="SimSun" w:hint="eastAsia"/>
          <w:sz w:val="21"/>
          <w:szCs w:val="21"/>
        </w:rPr>
        <w:t>知识产权</w:t>
      </w:r>
      <w:r w:rsidRPr="00A93A56">
        <w:rPr>
          <w:rFonts w:ascii="SimSun" w:hAnsi="SimSun" w:hint="eastAsia"/>
          <w:sz w:val="21"/>
          <w:szCs w:val="21"/>
        </w:rPr>
        <w:t>的积极发展</w:t>
      </w:r>
      <w:r w:rsidRPr="00B95402">
        <w:rPr>
          <w:rFonts w:ascii="SimSun" w:hAnsi="SimSun" w:hint="eastAsia"/>
          <w:sz w:val="21"/>
          <w:szCs w:val="21"/>
        </w:rPr>
        <w:t>，并为大学、研究机构、微型企业和中小型企业</w:t>
      </w:r>
      <w:r w:rsidRPr="0078678D">
        <w:rPr>
          <w:rFonts w:ascii="SimSun" w:hAnsi="SimSun"/>
          <w:sz w:val="21"/>
          <w:szCs w:val="21"/>
        </w:rPr>
        <w:t>(SME)</w:t>
      </w:r>
      <w:r w:rsidRPr="00B95402">
        <w:rPr>
          <w:rFonts w:ascii="SimSun" w:hAnsi="SimSun" w:hint="eastAsia"/>
          <w:sz w:val="21"/>
          <w:szCs w:val="21"/>
        </w:rPr>
        <w:t>提供支持</w:t>
      </w:r>
      <w:r w:rsidR="00B80A52">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55</w:t>
      </w:r>
      <w:r w:rsidRPr="0078678D">
        <w:rPr>
          <w:rFonts w:ascii="SimSun" w:hAnsi="SimSun"/>
          <w:sz w:val="21"/>
          <w:szCs w:val="21"/>
        </w:rPr>
        <w:t>.</w:t>
      </w:r>
      <w:r w:rsidRPr="0078678D">
        <w:rPr>
          <w:rFonts w:ascii="SimSun" w:hAnsi="SimSun"/>
          <w:sz w:val="21"/>
          <w:szCs w:val="21"/>
        </w:rPr>
        <w:tab/>
      </w:r>
      <w:r>
        <w:rPr>
          <w:rFonts w:ascii="SimSun" w:hAnsi="SimSun" w:hint="eastAsia"/>
          <w:sz w:val="21"/>
          <w:szCs w:val="21"/>
        </w:rPr>
        <w:t>主席请秘书处</w:t>
      </w:r>
      <w:r w:rsidRPr="00A93A56">
        <w:rPr>
          <w:rFonts w:ascii="SimSun" w:hAnsi="SimSun" w:hint="eastAsia"/>
          <w:sz w:val="21"/>
          <w:szCs w:val="21"/>
        </w:rPr>
        <w:t>对</w:t>
      </w:r>
      <w:r w:rsidRPr="00B95402">
        <w:rPr>
          <w:rFonts w:ascii="SimSun" w:hAnsi="SimSun" w:hint="eastAsia"/>
          <w:sz w:val="21"/>
          <w:szCs w:val="21"/>
        </w:rPr>
        <w:t>各种评论</w:t>
      </w:r>
      <w:r w:rsidRPr="00A93A56">
        <w:rPr>
          <w:rFonts w:ascii="SimSun" w:hAnsi="SimSun" w:hint="eastAsia"/>
          <w:sz w:val="21"/>
          <w:szCs w:val="21"/>
        </w:rPr>
        <w:t>作出答复</w:t>
      </w:r>
      <w:r w:rsidR="00B80A52">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56</w:t>
      </w:r>
      <w:r w:rsidRPr="0078678D">
        <w:rPr>
          <w:rFonts w:ascii="SimSun" w:hAnsi="SimSun"/>
          <w:sz w:val="21"/>
          <w:szCs w:val="21"/>
        </w:rPr>
        <w:t>.</w:t>
      </w:r>
      <w:r w:rsidRPr="0078678D">
        <w:rPr>
          <w:rFonts w:ascii="SimSun" w:hAnsi="SimSun"/>
          <w:sz w:val="21"/>
          <w:szCs w:val="21"/>
        </w:rPr>
        <w:tab/>
      </w:r>
      <w:r w:rsidRPr="00B95402">
        <w:rPr>
          <w:rFonts w:ascii="SimSun" w:hAnsi="SimSun" w:hint="eastAsia"/>
          <w:sz w:val="21"/>
          <w:szCs w:val="21"/>
        </w:rPr>
        <w:t>秘书处</w:t>
      </w:r>
      <w:r w:rsidRPr="00A93A56">
        <w:rPr>
          <w:rFonts w:ascii="SimSun" w:hAnsi="SimSun" w:hint="eastAsia"/>
          <w:sz w:val="21"/>
          <w:szCs w:val="21"/>
        </w:rPr>
        <w:t>(</w:t>
      </w:r>
      <w:r w:rsidRPr="0078678D">
        <w:rPr>
          <w:rFonts w:ascii="SimSun" w:hAnsi="SimSun"/>
          <w:sz w:val="21"/>
          <w:szCs w:val="21"/>
        </w:rPr>
        <w:t>Roca Campaña</w:t>
      </w:r>
      <w:r w:rsidRPr="00A93A56">
        <w:rPr>
          <w:rFonts w:ascii="SimSun" w:hAnsi="SimSun" w:hint="eastAsia"/>
          <w:sz w:val="21"/>
          <w:szCs w:val="21"/>
        </w:rPr>
        <w:t>先生)</w:t>
      </w:r>
      <w:r>
        <w:rPr>
          <w:rFonts w:ascii="SimSun" w:hAnsi="SimSun" w:hint="eastAsia"/>
          <w:sz w:val="21"/>
          <w:szCs w:val="21"/>
        </w:rPr>
        <w:t>提</w:t>
      </w:r>
      <w:r w:rsidRPr="00A93A56">
        <w:rPr>
          <w:rFonts w:ascii="SimSun" w:hAnsi="SimSun" w:hint="eastAsia"/>
          <w:sz w:val="21"/>
          <w:szCs w:val="21"/>
        </w:rPr>
        <w:t>及</w:t>
      </w:r>
      <w:r w:rsidRPr="00B95402">
        <w:rPr>
          <w:rFonts w:ascii="SimSun" w:hAnsi="SimSun" w:hint="eastAsia"/>
          <w:sz w:val="21"/>
          <w:szCs w:val="21"/>
        </w:rPr>
        <w:t>阿尔及利亚代表团代表非洲集团提出的两个问题。第一个问题</w:t>
      </w:r>
      <w:r w:rsidRPr="00A93A56">
        <w:rPr>
          <w:rFonts w:ascii="SimSun" w:hAnsi="SimSun" w:hint="eastAsia"/>
          <w:sz w:val="21"/>
          <w:szCs w:val="21"/>
        </w:rPr>
        <w:t>系有关向</w:t>
      </w:r>
      <w:r w:rsidRPr="00B95402">
        <w:rPr>
          <w:rFonts w:ascii="SimSun" w:hAnsi="SimSun"/>
          <w:sz w:val="21"/>
          <w:szCs w:val="21"/>
        </w:rPr>
        <w:t>CDIP</w:t>
      </w:r>
      <w:r w:rsidRPr="00A93A56">
        <w:rPr>
          <w:rFonts w:ascii="SimSun" w:hAnsi="SimSun" w:hint="eastAsia"/>
          <w:sz w:val="21"/>
          <w:szCs w:val="21"/>
        </w:rPr>
        <w:t>提供</w:t>
      </w:r>
      <w:r>
        <w:rPr>
          <w:rFonts w:ascii="SimSun" w:hAnsi="SimSun" w:hint="eastAsia"/>
          <w:sz w:val="21"/>
          <w:szCs w:val="21"/>
        </w:rPr>
        <w:t>培训材料</w:t>
      </w:r>
      <w:r w:rsidRPr="00B95402">
        <w:rPr>
          <w:rFonts w:ascii="SimSun" w:hAnsi="SimSun" w:hint="eastAsia"/>
          <w:sz w:val="21"/>
          <w:szCs w:val="21"/>
        </w:rPr>
        <w:t>。秘书处指出</w:t>
      </w:r>
      <w:r w:rsidRPr="00A93A56">
        <w:rPr>
          <w:rFonts w:ascii="SimSun" w:hAnsi="SimSun" w:hint="eastAsia"/>
          <w:sz w:val="21"/>
          <w:szCs w:val="21"/>
        </w:rPr>
        <w:t>，将</w:t>
      </w:r>
      <w:r w:rsidRPr="00B95402">
        <w:rPr>
          <w:rFonts w:ascii="SimSun" w:hAnsi="SimSun" w:hint="eastAsia"/>
          <w:sz w:val="21"/>
          <w:szCs w:val="21"/>
        </w:rPr>
        <w:t>通过</w:t>
      </w:r>
      <w:r w:rsidRPr="00A93A56">
        <w:rPr>
          <w:rFonts w:ascii="SimSun" w:hAnsi="SimSun" w:hint="eastAsia"/>
          <w:sz w:val="21"/>
          <w:szCs w:val="21"/>
        </w:rPr>
        <w:t>在今天下午的会外活动时启动的</w:t>
      </w:r>
      <w:r>
        <w:rPr>
          <w:rFonts w:ascii="SimSun" w:hAnsi="SimSun"/>
          <w:sz w:val="21"/>
          <w:szCs w:val="21"/>
        </w:rPr>
        <w:t>eTISC</w:t>
      </w:r>
      <w:r w:rsidRPr="00B95402">
        <w:rPr>
          <w:rFonts w:ascii="SimSun" w:hAnsi="SimSun" w:hint="eastAsia"/>
          <w:sz w:val="21"/>
          <w:szCs w:val="21"/>
        </w:rPr>
        <w:t>知识管理</w:t>
      </w:r>
      <w:r>
        <w:rPr>
          <w:rFonts w:ascii="SimSun" w:hAnsi="SimSun"/>
          <w:sz w:val="21"/>
          <w:szCs w:val="21"/>
        </w:rPr>
        <w:t>/</w:t>
      </w:r>
      <w:r>
        <w:rPr>
          <w:rFonts w:ascii="SimSun" w:hAnsi="SimSun" w:hint="eastAsia"/>
          <w:sz w:val="21"/>
          <w:szCs w:val="21"/>
        </w:rPr>
        <w:t>共享平台</w:t>
      </w:r>
      <w:r w:rsidRPr="00A93A56">
        <w:rPr>
          <w:rFonts w:ascii="SimSun" w:hAnsi="SimSun" w:hint="eastAsia"/>
          <w:sz w:val="21"/>
          <w:szCs w:val="21"/>
        </w:rPr>
        <w:t>提供全部</w:t>
      </w:r>
      <w:r w:rsidRPr="00B95402">
        <w:rPr>
          <w:rFonts w:ascii="SimSun" w:hAnsi="SimSun" w:hint="eastAsia"/>
          <w:sz w:val="21"/>
          <w:szCs w:val="21"/>
        </w:rPr>
        <w:t>培训材料</w:t>
      </w:r>
      <w:r>
        <w:rPr>
          <w:rFonts w:ascii="SimSun" w:hAnsi="SimSun" w:hint="eastAsia"/>
          <w:sz w:val="21"/>
          <w:szCs w:val="21"/>
        </w:rPr>
        <w:t>。这些材料</w:t>
      </w:r>
      <w:r w:rsidRPr="00A93A56">
        <w:rPr>
          <w:rFonts w:ascii="SimSun" w:hAnsi="SimSun" w:hint="eastAsia"/>
          <w:sz w:val="21"/>
          <w:szCs w:val="21"/>
        </w:rPr>
        <w:t>还会在</w:t>
      </w:r>
      <w:r>
        <w:rPr>
          <w:rFonts w:ascii="SimSun" w:hAnsi="SimSun"/>
          <w:sz w:val="21"/>
          <w:szCs w:val="21"/>
        </w:rPr>
        <w:t>WIPO</w:t>
      </w:r>
      <w:r>
        <w:rPr>
          <w:rFonts w:ascii="SimSun" w:hAnsi="SimSun" w:hint="eastAsia"/>
          <w:sz w:val="21"/>
          <w:szCs w:val="21"/>
        </w:rPr>
        <w:t>网站</w:t>
      </w:r>
      <w:r w:rsidRPr="00A93A56">
        <w:rPr>
          <w:rFonts w:ascii="SimSun" w:hAnsi="SimSun" w:hint="eastAsia"/>
          <w:sz w:val="21"/>
          <w:szCs w:val="21"/>
        </w:rPr>
        <w:t>的TISC</w:t>
      </w:r>
      <w:r w:rsidRPr="00B95402">
        <w:rPr>
          <w:rFonts w:ascii="SimSun" w:hAnsi="SimSun" w:hint="eastAsia"/>
          <w:sz w:val="21"/>
          <w:szCs w:val="21"/>
        </w:rPr>
        <w:t>网页上</w:t>
      </w:r>
      <w:r w:rsidRPr="00A93A56">
        <w:rPr>
          <w:rFonts w:ascii="SimSun" w:hAnsi="SimSun" w:hint="eastAsia"/>
          <w:sz w:val="21"/>
          <w:szCs w:val="21"/>
        </w:rPr>
        <w:t>提供</w:t>
      </w:r>
      <w:r>
        <w:rPr>
          <w:rFonts w:ascii="SimSun" w:hAnsi="SimSun" w:hint="eastAsia"/>
          <w:sz w:val="21"/>
          <w:szCs w:val="21"/>
        </w:rPr>
        <w:t>。</w:t>
      </w:r>
      <w:r w:rsidRPr="00A93A56">
        <w:rPr>
          <w:rFonts w:ascii="SimSun" w:hAnsi="SimSun" w:hint="eastAsia"/>
          <w:sz w:val="21"/>
          <w:szCs w:val="21"/>
        </w:rPr>
        <w:t>不过</w:t>
      </w:r>
      <w:r w:rsidRPr="00B95402">
        <w:rPr>
          <w:rFonts w:ascii="SimSun" w:hAnsi="SimSun" w:hint="eastAsia"/>
          <w:sz w:val="21"/>
          <w:szCs w:val="21"/>
        </w:rPr>
        <w:t>，也可以</w:t>
      </w:r>
      <w:r w:rsidRPr="00A93A56">
        <w:rPr>
          <w:rFonts w:ascii="SimSun" w:hAnsi="SimSun" w:hint="eastAsia"/>
          <w:sz w:val="21"/>
          <w:szCs w:val="21"/>
        </w:rPr>
        <w:t>根据要求交付</w:t>
      </w:r>
      <w:r>
        <w:rPr>
          <w:rFonts w:ascii="SimSun" w:hAnsi="SimSun" w:hint="eastAsia"/>
          <w:sz w:val="21"/>
          <w:szCs w:val="21"/>
        </w:rPr>
        <w:t>和</w:t>
      </w:r>
      <w:r w:rsidRPr="00B95402">
        <w:rPr>
          <w:rFonts w:ascii="SimSun" w:hAnsi="SimSun" w:hint="eastAsia"/>
          <w:sz w:val="21"/>
          <w:szCs w:val="21"/>
        </w:rPr>
        <w:t>提供材料。</w:t>
      </w:r>
      <w:r w:rsidRPr="00A93A56">
        <w:rPr>
          <w:rFonts w:ascii="SimSun" w:hAnsi="SimSun" w:hint="eastAsia"/>
          <w:sz w:val="21"/>
          <w:szCs w:val="21"/>
        </w:rPr>
        <w:t>有关汇编已建立TISC或</w:t>
      </w:r>
      <w:r>
        <w:rPr>
          <w:rFonts w:ascii="SimSun" w:hAnsi="SimSun" w:hint="eastAsia"/>
          <w:sz w:val="21"/>
          <w:szCs w:val="21"/>
        </w:rPr>
        <w:t>国家网络</w:t>
      </w:r>
      <w:r w:rsidRPr="00A93A56">
        <w:rPr>
          <w:rFonts w:ascii="SimSun" w:hAnsi="SimSun" w:hint="eastAsia"/>
          <w:sz w:val="21"/>
          <w:szCs w:val="21"/>
        </w:rPr>
        <w:t>的</w:t>
      </w:r>
      <w:r>
        <w:rPr>
          <w:rFonts w:ascii="SimSun" w:hAnsi="SimSun" w:hint="eastAsia"/>
          <w:sz w:val="21"/>
          <w:szCs w:val="21"/>
        </w:rPr>
        <w:t>完整</w:t>
      </w:r>
      <w:r w:rsidRPr="00A93A56">
        <w:rPr>
          <w:rFonts w:ascii="SimSun" w:hAnsi="SimSun" w:hint="eastAsia"/>
          <w:sz w:val="21"/>
          <w:szCs w:val="21"/>
        </w:rPr>
        <w:t>清单一事</w:t>
      </w:r>
      <w:r>
        <w:rPr>
          <w:rFonts w:ascii="SimSun" w:hAnsi="SimSun" w:hint="eastAsia"/>
          <w:sz w:val="21"/>
          <w:szCs w:val="21"/>
        </w:rPr>
        <w:t>，秘书处</w:t>
      </w:r>
      <w:r w:rsidRPr="00A93A56">
        <w:rPr>
          <w:rFonts w:ascii="SimSun" w:hAnsi="SimSun" w:hint="eastAsia"/>
          <w:sz w:val="21"/>
          <w:szCs w:val="21"/>
        </w:rPr>
        <w:t>说清单</w:t>
      </w:r>
      <w:r>
        <w:rPr>
          <w:rFonts w:ascii="SimSun" w:hAnsi="SimSun" w:hint="eastAsia"/>
          <w:sz w:val="21"/>
          <w:szCs w:val="21"/>
        </w:rPr>
        <w:t>可能在</w:t>
      </w:r>
      <w:r w:rsidRPr="00A93A56">
        <w:rPr>
          <w:rFonts w:ascii="SimSun" w:hAnsi="SimSun" w:hint="eastAsia"/>
          <w:sz w:val="21"/>
          <w:szCs w:val="21"/>
        </w:rPr>
        <w:t>TISC</w:t>
      </w:r>
      <w:r w:rsidRPr="00B95402">
        <w:rPr>
          <w:rFonts w:ascii="SimSun" w:hAnsi="SimSun" w:hint="eastAsia"/>
          <w:sz w:val="21"/>
          <w:szCs w:val="21"/>
        </w:rPr>
        <w:t>的网页上</w:t>
      </w:r>
      <w:r w:rsidRPr="00A93A56">
        <w:rPr>
          <w:rFonts w:ascii="SimSun" w:hAnsi="SimSun" w:hint="eastAsia"/>
          <w:sz w:val="21"/>
          <w:szCs w:val="21"/>
        </w:rPr>
        <w:t>提供</w:t>
      </w:r>
      <w:r w:rsidRPr="00B95402">
        <w:rPr>
          <w:rFonts w:ascii="SimSun" w:hAnsi="SimSun" w:hint="eastAsia"/>
          <w:sz w:val="21"/>
          <w:szCs w:val="21"/>
        </w:rPr>
        <w:t>。通信战略</w:t>
      </w:r>
      <w:r w:rsidRPr="00A93A56">
        <w:rPr>
          <w:rFonts w:ascii="SimSun" w:hAnsi="SimSun" w:hint="eastAsia"/>
          <w:sz w:val="21"/>
          <w:szCs w:val="21"/>
        </w:rPr>
        <w:t>也与上述情况相同</w:t>
      </w:r>
      <w:r w:rsidRPr="00B95402">
        <w:rPr>
          <w:rFonts w:ascii="SimSun" w:hAnsi="SimSun" w:hint="eastAsia"/>
          <w:sz w:val="21"/>
          <w:szCs w:val="21"/>
        </w:rPr>
        <w:t>。这些</w:t>
      </w:r>
      <w:r w:rsidRPr="00A93A56">
        <w:rPr>
          <w:rFonts w:ascii="SimSun" w:hAnsi="SimSun" w:hint="eastAsia"/>
          <w:sz w:val="21"/>
          <w:szCs w:val="21"/>
        </w:rPr>
        <w:t>战略</w:t>
      </w:r>
      <w:r w:rsidRPr="00B95402">
        <w:rPr>
          <w:rFonts w:ascii="SimSun" w:hAnsi="SimSun" w:hint="eastAsia"/>
          <w:sz w:val="21"/>
          <w:szCs w:val="21"/>
        </w:rPr>
        <w:t>可与各成员国分享</w:t>
      </w:r>
      <w:r>
        <w:rPr>
          <w:rFonts w:ascii="SimSun" w:hAnsi="SimSun" w:hint="eastAsia"/>
          <w:sz w:val="21"/>
          <w:szCs w:val="21"/>
        </w:rPr>
        <w:t>。秘书处还强调</w:t>
      </w:r>
      <w:r w:rsidRPr="00A93A56">
        <w:rPr>
          <w:rFonts w:ascii="SimSun" w:hAnsi="SimSun" w:hint="eastAsia"/>
          <w:sz w:val="21"/>
          <w:szCs w:val="21"/>
        </w:rPr>
        <w:t>说：</w:t>
      </w:r>
      <w:r>
        <w:rPr>
          <w:rFonts w:ascii="SimSun" w:hAnsi="SimSun" w:hint="eastAsia"/>
          <w:sz w:val="21"/>
          <w:szCs w:val="21"/>
        </w:rPr>
        <w:t>通信战略包括</w:t>
      </w:r>
      <w:r w:rsidRPr="00B95402">
        <w:rPr>
          <w:rFonts w:ascii="SimSun" w:hAnsi="SimSun"/>
          <w:sz w:val="21"/>
          <w:szCs w:val="21"/>
        </w:rPr>
        <w:t>eTISC</w:t>
      </w:r>
      <w:r w:rsidRPr="00B95402">
        <w:rPr>
          <w:rFonts w:ascii="SimSun" w:hAnsi="SimSun" w:hint="eastAsia"/>
          <w:sz w:val="21"/>
          <w:szCs w:val="21"/>
        </w:rPr>
        <w:t>知识管理平台</w:t>
      </w:r>
      <w:r w:rsidRPr="00A93A56">
        <w:rPr>
          <w:rFonts w:ascii="SimSun" w:hAnsi="SimSun" w:hint="eastAsia"/>
          <w:sz w:val="21"/>
          <w:szCs w:val="21"/>
        </w:rPr>
        <w:t>的开发</w:t>
      </w:r>
      <w:r>
        <w:rPr>
          <w:rFonts w:ascii="SimSun" w:hAnsi="SimSun" w:hint="eastAsia"/>
          <w:sz w:val="21"/>
          <w:szCs w:val="21"/>
        </w:rPr>
        <w:t>，</w:t>
      </w:r>
      <w:r w:rsidRPr="00A93A56">
        <w:rPr>
          <w:rFonts w:ascii="SimSun" w:hAnsi="SimSun" w:hint="eastAsia"/>
          <w:sz w:val="21"/>
          <w:szCs w:val="21"/>
        </w:rPr>
        <w:t>这是</w:t>
      </w:r>
      <w:r>
        <w:rPr>
          <w:rFonts w:ascii="SimSun" w:hAnsi="SimSun" w:hint="eastAsia"/>
          <w:sz w:val="21"/>
          <w:szCs w:val="21"/>
        </w:rPr>
        <w:t>该项目第二阶段</w:t>
      </w:r>
      <w:r w:rsidRPr="00B95402">
        <w:rPr>
          <w:rFonts w:ascii="SimSun" w:hAnsi="SimSun" w:hint="eastAsia"/>
          <w:sz w:val="21"/>
          <w:szCs w:val="21"/>
        </w:rPr>
        <w:t>关键</w:t>
      </w:r>
      <w:r w:rsidRPr="00A93A56">
        <w:rPr>
          <w:rFonts w:ascii="SimSun" w:hAnsi="SimSun" w:hint="eastAsia"/>
          <w:sz w:val="21"/>
          <w:szCs w:val="21"/>
        </w:rPr>
        <w:t>性的</w:t>
      </w:r>
      <w:r>
        <w:rPr>
          <w:rFonts w:ascii="SimSun" w:hAnsi="SimSun" w:hint="eastAsia"/>
          <w:sz w:val="21"/>
          <w:szCs w:val="21"/>
        </w:rPr>
        <w:t>可交付</w:t>
      </w:r>
      <w:r w:rsidRPr="00A93A56">
        <w:rPr>
          <w:rFonts w:ascii="SimSun" w:hAnsi="SimSun" w:hint="eastAsia"/>
          <w:sz w:val="21"/>
          <w:szCs w:val="21"/>
        </w:rPr>
        <w:t>成</w:t>
      </w:r>
      <w:r>
        <w:rPr>
          <w:rFonts w:ascii="SimSun" w:hAnsi="SimSun" w:hint="eastAsia"/>
          <w:sz w:val="21"/>
          <w:szCs w:val="21"/>
        </w:rPr>
        <w:t>果之一。进</w:t>
      </w:r>
      <w:r w:rsidRPr="00A93A56">
        <w:rPr>
          <w:rFonts w:ascii="SimSun" w:hAnsi="SimSun" w:hint="eastAsia"/>
          <w:sz w:val="21"/>
          <w:szCs w:val="21"/>
        </w:rPr>
        <w:t>展</w:t>
      </w:r>
      <w:r w:rsidRPr="00B95402">
        <w:rPr>
          <w:rFonts w:ascii="SimSun" w:hAnsi="SimSun" w:hint="eastAsia"/>
          <w:sz w:val="21"/>
          <w:szCs w:val="21"/>
        </w:rPr>
        <w:t>报告</w:t>
      </w:r>
      <w:r w:rsidRPr="00A93A56">
        <w:rPr>
          <w:rFonts w:ascii="SimSun" w:hAnsi="SimSun" w:hint="eastAsia"/>
          <w:sz w:val="21"/>
          <w:szCs w:val="21"/>
        </w:rPr>
        <w:t>也提到了这一点</w:t>
      </w:r>
      <w:r w:rsidRPr="00B95402">
        <w:rPr>
          <w:rFonts w:ascii="SimSun" w:hAnsi="SimSun" w:hint="eastAsia"/>
          <w:sz w:val="21"/>
          <w:szCs w:val="21"/>
        </w:rPr>
        <w:t>。</w:t>
      </w:r>
      <w:r w:rsidRPr="00A93A56">
        <w:rPr>
          <w:rFonts w:ascii="SimSun" w:hAnsi="SimSun" w:hint="eastAsia"/>
          <w:sz w:val="21"/>
          <w:szCs w:val="21"/>
        </w:rPr>
        <w:t>有关</w:t>
      </w:r>
      <w:r>
        <w:rPr>
          <w:rFonts w:ascii="SimSun" w:hAnsi="SimSun" w:hint="eastAsia"/>
          <w:sz w:val="21"/>
          <w:szCs w:val="21"/>
        </w:rPr>
        <w:t>创新支</w:t>
      </w:r>
      <w:r w:rsidRPr="00A93A56">
        <w:rPr>
          <w:rFonts w:ascii="SimSun" w:hAnsi="SimSun" w:hint="eastAsia"/>
          <w:sz w:val="21"/>
          <w:szCs w:val="21"/>
        </w:rPr>
        <w:t>助</w:t>
      </w:r>
      <w:r w:rsidRPr="00B95402">
        <w:rPr>
          <w:rFonts w:ascii="SimSun" w:hAnsi="SimSun" w:hint="eastAsia"/>
          <w:sz w:val="21"/>
          <w:szCs w:val="21"/>
        </w:rPr>
        <w:t>培训</w:t>
      </w:r>
      <w:r>
        <w:rPr>
          <w:rFonts w:ascii="SimSun" w:hAnsi="SimSun" w:hint="eastAsia"/>
          <w:sz w:val="21"/>
          <w:szCs w:val="21"/>
        </w:rPr>
        <w:t>的其他方面</w:t>
      </w:r>
      <w:r w:rsidRPr="00A93A56">
        <w:rPr>
          <w:rFonts w:ascii="SimSun" w:hAnsi="SimSun" w:hint="eastAsia"/>
          <w:sz w:val="21"/>
          <w:szCs w:val="21"/>
        </w:rPr>
        <w:t>问题</w:t>
      </w:r>
      <w:r>
        <w:rPr>
          <w:rFonts w:ascii="SimSun" w:hAnsi="SimSun" w:hint="eastAsia"/>
          <w:sz w:val="21"/>
          <w:szCs w:val="21"/>
        </w:rPr>
        <w:t>，秘书处指出</w:t>
      </w:r>
      <w:r w:rsidRPr="00A93A56">
        <w:rPr>
          <w:rFonts w:ascii="SimSun" w:hAnsi="SimSun" w:hint="eastAsia"/>
          <w:sz w:val="21"/>
          <w:szCs w:val="21"/>
        </w:rPr>
        <w:t>：正如</w:t>
      </w:r>
      <w:r>
        <w:rPr>
          <w:rFonts w:ascii="SimSun" w:hAnsi="SimSun" w:hint="eastAsia"/>
          <w:sz w:val="21"/>
          <w:szCs w:val="21"/>
        </w:rPr>
        <w:t>第二阶段</w:t>
      </w:r>
      <w:r w:rsidRPr="00A93A56">
        <w:rPr>
          <w:rFonts w:ascii="SimSun" w:hAnsi="SimSun" w:hint="eastAsia"/>
          <w:sz w:val="21"/>
          <w:szCs w:val="21"/>
        </w:rPr>
        <w:t>的</w:t>
      </w:r>
      <w:r w:rsidRPr="00B95402">
        <w:rPr>
          <w:rFonts w:ascii="SimSun" w:hAnsi="SimSun" w:hint="eastAsia"/>
          <w:sz w:val="21"/>
          <w:szCs w:val="21"/>
        </w:rPr>
        <w:t>项目文件中</w:t>
      </w:r>
      <w:r w:rsidRPr="00A93A56">
        <w:rPr>
          <w:rFonts w:ascii="SimSun" w:hAnsi="SimSun" w:hint="eastAsia"/>
          <w:sz w:val="21"/>
          <w:szCs w:val="21"/>
        </w:rPr>
        <w:t>所</w:t>
      </w:r>
      <w:r w:rsidRPr="00B95402">
        <w:rPr>
          <w:rFonts w:ascii="SimSun" w:hAnsi="SimSun" w:hint="eastAsia"/>
          <w:sz w:val="21"/>
          <w:szCs w:val="21"/>
        </w:rPr>
        <w:t>提到</w:t>
      </w:r>
      <w:r w:rsidRPr="00A93A56">
        <w:rPr>
          <w:rFonts w:ascii="SimSun" w:hAnsi="SimSun" w:hint="eastAsia"/>
          <w:sz w:val="21"/>
          <w:szCs w:val="21"/>
        </w:rPr>
        <w:t>的</w:t>
      </w:r>
      <w:r w:rsidRPr="00B95402">
        <w:rPr>
          <w:rFonts w:ascii="SimSun" w:hAnsi="SimSun" w:hint="eastAsia"/>
          <w:sz w:val="21"/>
          <w:szCs w:val="21"/>
        </w:rPr>
        <w:t>，</w:t>
      </w:r>
      <w:r w:rsidRPr="00A93A56">
        <w:rPr>
          <w:rFonts w:ascii="SimSun" w:hAnsi="SimSun" w:hint="eastAsia"/>
          <w:sz w:val="21"/>
          <w:szCs w:val="21"/>
        </w:rPr>
        <w:t>将对</w:t>
      </w:r>
      <w:r>
        <w:rPr>
          <w:rFonts w:ascii="SimSun" w:hAnsi="SimSun" w:hint="eastAsia"/>
          <w:sz w:val="21"/>
          <w:szCs w:val="21"/>
        </w:rPr>
        <w:t>培训</w:t>
      </w:r>
      <w:r w:rsidRPr="00A93A56">
        <w:rPr>
          <w:rFonts w:ascii="SimSun" w:hAnsi="SimSun" w:hint="eastAsia"/>
          <w:sz w:val="21"/>
          <w:szCs w:val="21"/>
        </w:rPr>
        <w:t>进行</w:t>
      </w:r>
      <w:r w:rsidRPr="00B95402">
        <w:rPr>
          <w:rFonts w:ascii="SimSun" w:hAnsi="SimSun" w:hint="eastAsia"/>
          <w:sz w:val="21"/>
          <w:szCs w:val="21"/>
        </w:rPr>
        <w:t>协调</w:t>
      </w:r>
      <w:r w:rsidRPr="00A93A56">
        <w:rPr>
          <w:rFonts w:ascii="SimSun" w:hAnsi="SimSun" w:hint="eastAsia"/>
          <w:sz w:val="21"/>
          <w:szCs w:val="21"/>
        </w:rPr>
        <w:t>工作</w:t>
      </w:r>
      <w:r>
        <w:rPr>
          <w:rFonts w:ascii="SimSun" w:hAnsi="SimSun" w:hint="eastAsia"/>
          <w:sz w:val="21"/>
          <w:szCs w:val="21"/>
        </w:rPr>
        <w:t>。虽然培训</w:t>
      </w:r>
      <w:r w:rsidRPr="00A93A56">
        <w:rPr>
          <w:rFonts w:ascii="SimSun" w:hAnsi="SimSun" w:hint="eastAsia"/>
          <w:sz w:val="21"/>
          <w:szCs w:val="21"/>
        </w:rPr>
        <w:t>会侧重</w:t>
      </w:r>
      <w:r>
        <w:rPr>
          <w:rFonts w:ascii="SimSun" w:hAnsi="SimSun" w:hint="eastAsia"/>
          <w:sz w:val="21"/>
          <w:szCs w:val="21"/>
        </w:rPr>
        <w:t>于专利信息服务，它还将包括</w:t>
      </w:r>
      <w:r w:rsidRPr="00A93A56">
        <w:rPr>
          <w:rFonts w:ascii="SimSun" w:hAnsi="SimSun" w:hint="eastAsia"/>
          <w:sz w:val="21"/>
          <w:szCs w:val="21"/>
        </w:rPr>
        <w:t>与</w:t>
      </w:r>
      <w:r>
        <w:rPr>
          <w:rFonts w:ascii="SimSun" w:hAnsi="SimSun" w:hint="eastAsia"/>
          <w:sz w:val="21"/>
          <w:szCs w:val="21"/>
        </w:rPr>
        <w:t>中心</w:t>
      </w:r>
      <w:r w:rsidRPr="00A93A56">
        <w:rPr>
          <w:rFonts w:ascii="SimSun" w:hAnsi="SimSun" w:hint="eastAsia"/>
          <w:sz w:val="21"/>
          <w:szCs w:val="21"/>
        </w:rPr>
        <w:t>利益攸关</w:t>
      </w:r>
      <w:r w:rsidRPr="00B95402">
        <w:rPr>
          <w:rFonts w:ascii="SimSun" w:hAnsi="SimSun" w:hint="eastAsia"/>
          <w:sz w:val="21"/>
          <w:szCs w:val="21"/>
        </w:rPr>
        <w:t>的</w:t>
      </w:r>
      <w:r w:rsidRPr="00A93A56">
        <w:rPr>
          <w:rFonts w:ascii="SimSun" w:hAnsi="SimSun" w:hint="eastAsia"/>
          <w:sz w:val="21"/>
          <w:szCs w:val="21"/>
        </w:rPr>
        <w:t>创新支助的</w:t>
      </w:r>
      <w:r>
        <w:rPr>
          <w:rFonts w:ascii="SimSun" w:hAnsi="SimSun" w:hint="eastAsia"/>
          <w:sz w:val="21"/>
          <w:szCs w:val="21"/>
        </w:rPr>
        <w:t>其他领域。培训将</w:t>
      </w:r>
      <w:r w:rsidRPr="00B95402">
        <w:rPr>
          <w:rFonts w:ascii="SimSun" w:hAnsi="SimSun" w:hint="eastAsia"/>
          <w:sz w:val="21"/>
          <w:szCs w:val="21"/>
        </w:rPr>
        <w:t>与</w:t>
      </w:r>
      <w:r w:rsidRPr="00A93A56">
        <w:rPr>
          <w:rFonts w:ascii="SimSun" w:hAnsi="SimSun" w:hint="eastAsia"/>
          <w:sz w:val="21"/>
          <w:szCs w:val="21"/>
        </w:rPr>
        <w:t>WIPO的</w:t>
      </w:r>
      <w:r w:rsidRPr="00B95402">
        <w:rPr>
          <w:rFonts w:ascii="SimSun" w:hAnsi="SimSun" w:hint="eastAsia"/>
          <w:sz w:val="21"/>
          <w:szCs w:val="21"/>
        </w:rPr>
        <w:t>其他</w:t>
      </w:r>
      <w:r w:rsidRPr="00A93A56">
        <w:rPr>
          <w:rFonts w:ascii="SimSun" w:hAnsi="SimSun" w:hint="eastAsia"/>
          <w:sz w:val="21"/>
          <w:szCs w:val="21"/>
        </w:rPr>
        <w:t>计划一并统筹考虑</w:t>
      </w:r>
      <w:r w:rsidRPr="00B95402">
        <w:rPr>
          <w:rFonts w:ascii="SimSun" w:hAnsi="SimSun" w:hint="eastAsia"/>
          <w:sz w:val="21"/>
          <w:szCs w:val="21"/>
        </w:rPr>
        <w:t>。</w:t>
      </w:r>
      <w:r w:rsidRPr="00A93A56">
        <w:rPr>
          <w:rFonts w:ascii="SimSun" w:hAnsi="SimSun" w:hint="eastAsia"/>
          <w:sz w:val="21"/>
          <w:szCs w:val="21"/>
        </w:rPr>
        <w:t>培训</w:t>
      </w:r>
      <w:r w:rsidRPr="00B95402">
        <w:rPr>
          <w:rFonts w:ascii="SimSun" w:hAnsi="SimSun" w:hint="eastAsia"/>
          <w:sz w:val="21"/>
          <w:szCs w:val="21"/>
        </w:rPr>
        <w:t>还包括商标和版权等</w:t>
      </w:r>
      <w:r w:rsidRPr="00A93A56">
        <w:rPr>
          <w:rFonts w:ascii="SimSun" w:hAnsi="SimSun" w:hint="eastAsia"/>
          <w:sz w:val="21"/>
          <w:szCs w:val="21"/>
        </w:rPr>
        <w:t>方面</w:t>
      </w:r>
      <w:r w:rsidRPr="00B95402">
        <w:rPr>
          <w:rFonts w:ascii="SimSun" w:hAnsi="SimSun" w:hint="eastAsia"/>
          <w:sz w:val="21"/>
          <w:szCs w:val="21"/>
        </w:rPr>
        <w:t>。</w:t>
      </w:r>
      <w:r w:rsidRPr="00A93A56">
        <w:rPr>
          <w:rFonts w:ascii="SimSun" w:hAnsi="SimSun" w:hint="eastAsia"/>
          <w:sz w:val="21"/>
          <w:szCs w:val="21"/>
        </w:rPr>
        <w:t>有关</w:t>
      </w:r>
      <w:r>
        <w:rPr>
          <w:rFonts w:ascii="SimSun" w:hAnsi="SimSun" w:hint="eastAsia"/>
          <w:sz w:val="21"/>
          <w:szCs w:val="21"/>
        </w:rPr>
        <w:t>创新</w:t>
      </w:r>
      <w:r w:rsidRPr="00A93A56">
        <w:rPr>
          <w:rFonts w:ascii="SimSun" w:hAnsi="SimSun" w:hint="eastAsia"/>
          <w:sz w:val="21"/>
          <w:szCs w:val="21"/>
        </w:rPr>
        <w:t>支助</w:t>
      </w:r>
      <w:r w:rsidRPr="00B95402">
        <w:rPr>
          <w:rFonts w:ascii="SimSun" w:hAnsi="SimSun" w:hint="eastAsia"/>
          <w:sz w:val="21"/>
          <w:szCs w:val="21"/>
        </w:rPr>
        <w:t>、</w:t>
      </w:r>
      <w:r w:rsidRPr="00A93A56">
        <w:rPr>
          <w:rFonts w:ascii="SimSun" w:hAnsi="SimSun" w:hint="eastAsia"/>
          <w:sz w:val="21"/>
          <w:szCs w:val="21"/>
        </w:rPr>
        <w:t>知识产权</w:t>
      </w:r>
      <w:r w:rsidRPr="00B95402">
        <w:rPr>
          <w:rFonts w:ascii="SimSun" w:hAnsi="SimSun" w:hint="eastAsia"/>
          <w:sz w:val="21"/>
          <w:szCs w:val="21"/>
        </w:rPr>
        <w:t>资产管理、</w:t>
      </w:r>
      <w:r>
        <w:rPr>
          <w:rFonts w:ascii="SimSun" w:hAnsi="SimSun" w:hint="eastAsia"/>
          <w:sz w:val="21"/>
          <w:szCs w:val="21"/>
        </w:rPr>
        <w:t>商业化和技术转让</w:t>
      </w:r>
      <w:r w:rsidRPr="00A93A56">
        <w:rPr>
          <w:rFonts w:ascii="SimSun" w:hAnsi="SimSun" w:hint="eastAsia"/>
          <w:sz w:val="21"/>
          <w:szCs w:val="21"/>
        </w:rPr>
        <w:t>以及</w:t>
      </w:r>
      <w:r>
        <w:rPr>
          <w:rFonts w:ascii="SimSun" w:hAnsi="SimSun" w:hint="eastAsia"/>
          <w:sz w:val="21"/>
          <w:szCs w:val="21"/>
        </w:rPr>
        <w:t>专利</w:t>
      </w:r>
      <w:r w:rsidRPr="00A93A56">
        <w:rPr>
          <w:rFonts w:ascii="SimSun" w:hAnsi="SimSun" w:hint="eastAsia"/>
          <w:sz w:val="21"/>
          <w:szCs w:val="21"/>
        </w:rPr>
        <w:t>撰写方面的主要课程，将与创新部门协调</w:t>
      </w:r>
      <w:r>
        <w:rPr>
          <w:rFonts w:ascii="SimSun" w:hAnsi="SimSun" w:hint="eastAsia"/>
          <w:sz w:val="21"/>
          <w:szCs w:val="21"/>
        </w:rPr>
        <w:t>。</w:t>
      </w:r>
      <w:r w:rsidRPr="00B95402">
        <w:rPr>
          <w:rFonts w:ascii="SimSun" w:hAnsi="SimSun" w:hint="eastAsia"/>
          <w:sz w:val="21"/>
          <w:szCs w:val="21"/>
        </w:rPr>
        <w:t>秘书处也</w:t>
      </w:r>
      <w:r w:rsidRPr="00A93A56">
        <w:rPr>
          <w:rFonts w:ascii="SimSun" w:hAnsi="SimSun" w:hint="eastAsia"/>
          <w:sz w:val="21"/>
          <w:szCs w:val="21"/>
        </w:rPr>
        <w:t>会努力使</w:t>
      </w:r>
      <w:r>
        <w:rPr>
          <w:rFonts w:ascii="SimSun" w:hAnsi="SimSun" w:hint="eastAsia"/>
          <w:sz w:val="21"/>
          <w:szCs w:val="21"/>
        </w:rPr>
        <w:t>网络</w:t>
      </w:r>
      <w:r w:rsidRPr="00B95402">
        <w:rPr>
          <w:rFonts w:ascii="SimSun" w:hAnsi="SimSun" w:hint="eastAsia"/>
          <w:sz w:val="21"/>
          <w:szCs w:val="21"/>
        </w:rPr>
        <w:t>工作人员</w:t>
      </w:r>
      <w:r w:rsidRPr="00A93A56">
        <w:rPr>
          <w:rFonts w:ascii="SimSun" w:hAnsi="SimSun" w:hint="eastAsia"/>
          <w:sz w:val="21"/>
          <w:szCs w:val="21"/>
        </w:rPr>
        <w:t>参与</w:t>
      </w:r>
      <w:r>
        <w:rPr>
          <w:rFonts w:ascii="SimSun" w:hAnsi="SimSun" w:hint="eastAsia"/>
          <w:sz w:val="21"/>
          <w:szCs w:val="21"/>
        </w:rPr>
        <w:t>建立了</w:t>
      </w:r>
      <w:r w:rsidRPr="00A93A56">
        <w:rPr>
          <w:rFonts w:ascii="SimSun" w:hAnsi="SimSun" w:hint="eastAsia"/>
          <w:sz w:val="21"/>
          <w:szCs w:val="21"/>
        </w:rPr>
        <w:t>TISC</w:t>
      </w:r>
      <w:r w:rsidRPr="00B95402">
        <w:rPr>
          <w:rFonts w:ascii="SimSun" w:hAnsi="SimSun" w:hint="eastAsia"/>
          <w:sz w:val="21"/>
          <w:szCs w:val="21"/>
        </w:rPr>
        <w:t>国</w:t>
      </w:r>
      <w:r w:rsidRPr="00A93A56">
        <w:rPr>
          <w:rFonts w:ascii="SimSun" w:hAnsi="SimSun" w:hint="eastAsia"/>
          <w:sz w:val="21"/>
          <w:szCs w:val="21"/>
        </w:rPr>
        <w:t>家</w:t>
      </w:r>
      <w:r w:rsidRPr="00B95402">
        <w:rPr>
          <w:rFonts w:ascii="SimSun" w:hAnsi="SimSun" w:hint="eastAsia"/>
          <w:sz w:val="21"/>
          <w:szCs w:val="21"/>
        </w:rPr>
        <w:t>网络的</w:t>
      </w:r>
      <w:r w:rsidRPr="00A93A56">
        <w:rPr>
          <w:rFonts w:ascii="SimSun" w:hAnsi="SimSun" w:hint="eastAsia"/>
          <w:sz w:val="21"/>
          <w:szCs w:val="21"/>
        </w:rPr>
        <w:t>那些</w:t>
      </w:r>
      <w:r w:rsidRPr="00B95402">
        <w:rPr>
          <w:rFonts w:ascii="SimSun" w:hAnsi="SimSun" w:hint="eastAsia"/>
          <w:sz w:val="21"/>
          <w:szCs w:val="21"/>
        </w:rPr>
        <w:t>国家</w:t>
      </w:r>
      <w:r w:rsidRPr="00A93A56">
        <w:rPr>
          <w:rFonts w:ascii="SimSun" w:hAnsi="SimSun" w:hint="eastAsia"/>
          <w:sz w:val="21"/>
          <w:szCs w:val="21"/>
        </w:rPr>
        <w:t>的相关活动</w:t>
      </w:r>
      <w:r>
        <w:rPr>
          <w:rFonts w:ascii="SimSun" w:hAnsi="SimSun" w:hint="eastAsia"/>
          <w:sz w:val="21"/>
          <w:szCs w:val="21"/>
        </w:rPr>
        <w:t>。秘书处重申它</w:t>
      </w:r>
      <w:r w:rsidRPr="00A93A56">
        <w:rPr>
          <w:rFonts w:ascii="SimSun" w:hAnsi="SimSun" w:hint="eastAsia"/>
          <w:sz w:val="21"/>
          <w:szCs w:val="21"/>
        </w:rPr>
        <w:t>已掌握有关</w:t>
      </w:r>
      <w:r>
        <w:rPr>
          <w:rFonts w:ascii="SimSun" w:hAnsi="SimSun" w:hint="eastAsia"/>
          <w:sz w:val="21"/>
          <w:szCs w:val="21"/>
        </w:rPr>
        <w:t>签</w:t>
      </w:r>
      <w:r w:rsidRPr="00A93A56">
        <w:rPr>
          <w:rFonts w:ascii="SimSun" w:hAnsi="SimSun" w:hint="eastAsia"/>
          <w:sz w:val="21"/>
          <w:szCs w:val="21"/>
        </w:rPr>
        <w:t>订</w:t>
      </w:r>
      <w:r>
        <w:rPr>
          <w:rFonts w:ascii="SimSun" w:hAnsi="SimSun"/>
          <w:sz w:val="21"/>
          <w:szCs w:val="21"/>
        </w:rPr>
        <w:t>S</w:t>
      </w:r>
      <w:r w:rsidRPr="00A93A56">
        <w:rPr>
          <w:rFonts w:ascii="SimSun" w:hAnsi="SimSun" w:hint="eastAsia"/>
          <w:sz w:val="21"/>
          <w:szCs w:val="21"/>
        </w:rPr>
        <w:t>LA的</w:t>
      </w:r>
      <w:r>
        <w:rPr>
          <w:rFonts w:ascii="SimSun" w:hAnsi="SimSun" w:hint="eastAsia"/>
          <w:sz w:val="21"/>
          <w:szCs w:val="21"/>
        </w:rPr>
        <w:t>国家</w:t>
      </w:r>
      <w:r w:rsidRPr="00B95402">
        <w:rPr>
          <w:rFonts w:ascii="SimSun" w:hAnsi="SimSun" w:hint="eastAsia"/>
          <w:sz w:val="21"/>
          <w:szCs w:val="21"/>
        </w:rPr>
        <w:t>数目</w:t>
      </w:r>
      <w:r w:rsidRPr="00A93A56">
        <w:rPr>
          <w:rFonts w:ascii="SimSun" w:hAnsi="SimSun" w:hint="eastAsia"/>
          <w:sz w:val="21"/>
          <w:szCs w:val="21"/>
        </w:rPr>
        <w:t>、不同课程等方面</w:t>
      </w:r>
      <w:r w:rsidRPr="00B95402">
        <w:rPr>
          <w:rFonts w:ascii="SimSun" w:hAnsi="SimSun" w:hint="eastAsia"/>
          <w:sz w:val="21"/>
          <w:szCs w:val="21"/>
        </w:rPr>
        <w:t>的所有信息。</w:t>
      </w:r>
      <w:r w:rsidRPr="00A93A56">
        <w:rPr>
          <w:rFonts w:ascii="SimSun" w:hAnsi="SimSun" w:hint="eastAsia"/>
          <w:sz w:val="21"/>
          <w:szCs w:val="21"/>
        </w:rPr>
        <w:t>它肯定</w:t>
      </w:r>
      <w:r w:rsidRPr="00B95402">
        <w:rPr>
          <w:rFonts w:ascii="SimSun" w:hAnsi="SimSun" w:hint="eastAsia"/>
          <w:sz w:val="21"/>
          <w:szCs w:val="21"/>
        </w:rPr>
        <w:t>可以提供</w:t>
      </w:r>
      <w:r w:rsidRPr="00A93A56">
        <w:rPr>
          <w:rFonts w:ascii="SimSun" w:hAnsi="SimSun" w:hint="eastAsia"/>
          <w:sz w:val="21"/>
          <w:szCs w:val="21"/>
        </w:rPr>
        <w:t>上述</w:t>
      </w:r>
      <w:r>
        <w:rPr>
          <w:rFonts w:ascii="SimSun" w:hAnsi="SimSun" w:hint="eastAsia"/>
          <w:sz w:val="21"/>
          <w:szCs w:val="21"/>
        </w:rPr>
        <w:t>资料。这</w:t>
      </w:r>
      <w:r w:rsidRPr="00B95402">
        <w:rPr>
          <w:rFonts w:ascii="SimSun" w:hAnsi="SimSun" w:hint="eastAsia"/>
          <w:sz w:val="21"/>
          <w:szCs w:val="21"/>
        </w:rPr>
        <w:t>只</w:t>
      </w:r>
      <w:r w:rsidRPr="00A93A56">
        <w:rPr>
          <w:rFonts w:ascii="SimSun" w:hAnsi="SimSun" w:hint="eastAsia"/>
          <w:sz w:val="21"/>
          <w:szCs w:val="21"/>
        </w:rPr>
        <w:t>是一个使各代表团了解</w:t>
      </w:r>
      <w:r>
        <w:rPr>
          <w:rFonts w:ascii="SimSun" w:hAnsi="SimSun" w:hint="eastAsia"/>
          <w:sz w:val="21"/>
          <w:szCs w:val="21"/>
        </w:rPr>
        <w:t>信息</w:t>
      </w:r>
      <w:r w:rsidRPr="00A93A56">
        <w:rPr>
          <w:rFonts w:ascii="SimSun" w:hAnsi="SimSun" w:hint="eastAsia"/>
          <w:sz w:val="21"/>
          <w:szCs w:val="21"/>
        </w:rPr>
        <w:t>来源</w:t>
      </w:r>
      <w:r>
        <w:rPr>
          <w:rFonts w:ascii="SimSun" w:hAnsi="SimSun" w:hint="eastAsia"/>
          <w:sz w:val="21"/>
          <w:szCs w:val="21"/>
        </w:rPr>
        <w:t>的问题。在培训方面，秘书处回顾说</w:t>
      </w:r>
      <w:r w:rsidRPr="00A93A56">
        <w:rPr>
          <w:rFonts w:ascii="SimSun" w:hAnsi="SimSun" w:hint="eastAsia"/>
          <w:sz w:val="21"/>
          <w:szCs w:val="21"/>
        </w:rPr>
        <w:t>在第一阶段我们的工作</w:t>
      </w:r>
      <w:r w:rsidRPr="00B95402">
        <w:rPr>
          <w:rFonts w:ascii="SimSun" w:hAnsi="SimSun" w:hint="eastAsia"/>
          <w:sz w:val="21"/>
          <w:szCs w:val="21"/>
        </w:rPr>
        <w:t>重点</w:t>
      </w:r>
      <w:r w:rsidRPr="00A93A56">
        <w:rPr>
          <w:rFonts w:ascii="SimSun" w:hAnsi="SimSun" w:hint="eastAsia"/>
          <w:sz w:val="21"/>
          <w:szCs w:val="21"/>
        </w:rPr>
        <w:t>多放在查询</w:t>
      </w:r>
      <w:r>
        <w:rPr>
          <w:rFonts w:ascii="SimSun" w:hAnsi="SimSun" w:hint="eastAsia"/>
          <w:sz w:val="21"/>
          <w:szCs w:val="21"/>
        </w:rPr>
        <w:t>技术数据库</w:t>
      </w:r>
      <w:r w:rsidRPr="00A93A56">
        <w:rPr>
          <w:rFonts w:ascii="SimSun" w:hAnsi="SimSun" w:hint="eastAsia"/>
          <w:sz w:val="21"/>
          <w:szCs w:val="21"/>
        </w:rPr>
        <w:t>上</w:t>
      </w:r>
      <w:r>
        <w:rPr>
          <w:rFonts w:ascii="SimSun" w:hAnsi="SimSun" w:hint="eastAsia"/>
          <w:sz w:val="21"/>
          <w:szCs w:val="21"/>
        </w:rPr>
        <w:t>。</w:t>
      </w:r>
      <w:r w:rsidRPr="00A93A56">
        <w:rPr>
          <w:rFonts w:ascii="SimSun" w:hAnsi="SimSun" w:hint="eastAsia"/>
          <w:sz w:val="21"/>
          <w:szCs w:val="21"/>
        </w:rPr>
        <w:t>但</w:t>
      </w:r>
      <w:r w:rsidRPr="00B95402">
        <w:rPr>
          <w:rFonts w:ascii="SimSun" w:hAnsi="SimSun" w:hint="eastAsia"/>
          <w:sz w:val="21"/>
          <w:szCs w:val="21"/>
        </w:rPr>
        <w:t>在第二阶段，培训</w:t>
      </w:r>
      <w:r w:rsidRPr="00A93A56">
        <w:rPr>
          <w:rFonts w:ascii="SimSun" w:hAnsi="SimSun" w:hint="eastAsia"/>
          <w:sz w:val="21"/>
          <w:szCs w:val="21"/>
        </w:rPr>
        <w:t>则多根据TISC</w:t>
      </w:r>
      <w:r w:rsidRPr="00B95402">
        <w:rPr>
          <w:rFonts w:ascii="SimSun" w:hAnsi="SimSun" w:hint="eastAsia"/>
          <w:sz w:val="21"/>
          <w:szCs w:val="21"/>
        </w:rPr>
        <w:t>的请求</w:t>
      </w:r>
      <w:r w:rsidRPr="00A93A56">
        <w:rPr>
          <w:rFonts w:ascii="SimSun" w:hAnsi="SimSun" w:hint="eastAsia"/>
          <w:sz w:val="21"/>
          <w:szCs w:val="21"/>
        </w:rPr>
        <w:t>进行</w:t>
      </w:r>
      <w:r w:rsidRPr="00B95402">
        <w:rPr>
          <w:rFonts w:ascii="SimSun" w:hAnsi="SimSun" w:hint="eastAsia"/>
          <w:sz w:val="21"/>
          <w:szCs w:val="21"/>
        </w:rPr>
        <w:t>。</w:t>
      </w:r>
      <w:r w:rsidRPr="00A93A56">
        <w:rPr>
          <w:rFonts w:ascii="SimSun" w:hAnsi="SimSun" w:hint="eastAsia"/>
          <w:sz w:val="21"/>
          <w:szCs w:val="21"/>
        </w:rPr>
        <w:t>我们可与WIPO的其他同事就</w:t>
      </w:r>
      <w:r>
        <w:rPr>
          <w:rFonts w:ascii="SimSun" w:hAnsi="SimSun" w:hint="eastAsia"/>
          <w:sz w:val="21"/>
          <w:szCs w:val="21"/>
        </w:rPr>
        <w:t>培训活动</w:t>
      </w:r>
      <w:r w:rsidRPr="00A93A56">
        <w:rPr>
          <w:rFonts w:ascii="SimSun" w:hAnsi="SimSun" w:hint="eastAsia"/>
          <w:sz w:val="21"/>
          <w:szCs w:val="21"/>
        </w:rPr>
        <w:t>进行协调。</w:t>
      </w:r>
      <w:r>
        <w:rPr>
          <w:rFonts w:ascii="SimSun" w:hAnsi="SimSun" w:hint="eastAsia"/>
          <w:sz w:val="21"/>
          <w:szCs w:val="21"/>
        </w:rPr>
        <w:t>秘书处提到古巴代表团</w:t>
      </w:r>
      <w:r w:rsidRPr="00B95402">
        <w:rPr>
          <w:rFonts w:ascii="SimSun" w:hAnsi="SimSun" w:hint="eastAsia"/>
          <w:sz w:val="21"/>
          <w:szCs w:val="21"/>
        </w:rPr>
        <w:t>提出的</w:t>
      </w:r>
      <w:r w:rsidRPr="00A93A56">
        <w:rPr>
          <w:rFonts w:ascii="SimSun" w:hAnsi="SimSun" w:hint="eastAsia"/>
          <w:sz w:val="21"/>
          <w:szCs w:val="21"/>
        </w:rPr>
        <w:t>有关ARDI的</w:t>
      </w:r>
      <w:r>
        <w:rPr>
          <w:rFonts w:ascii="SimSun" w:hAnsi="SimSun" w:hint="eastAsia"/>
          <w:sz w:val="21"/>
          <w:szCs w:val="21"/>
        </w:rPr>
        <w:t>问题。</w:t>
      </w:r>
      <w:r w:rsidRPr="00A93A56">
        <w:rPr>
          <w:rFonts w:ascii="SimSun" w:hAnsi="SimSun" w:hint="eastAsia"/>
          <w:sz w:val="21"/>
          <w:szCs w:val="21"/>
        </w:rPr>
        <w:t>ARDI</w:t>
      </w:r>
      <w:r w:rsidRPr="00B95402">
        <w:rPr>
          <w:rFonts w:ascii="SimSun" w:hAnsi="SimSun" w:hint="eastAsia"/>
          <w:sz w:val="21"/>
          <w:szCs w:val="21"/>
        </w:rPr>
        <w:t>提供</w:t>
      </w:r>
      <w:r w:rsidRPr="00A93A56">
        <w:rPr>
          <w:rFonts w:ascii="SimSun" w:hAnsi="SimSun" w:hint="eastAsia"/>
          <w:sz w:val="21"/>
          <w:szCs w:val="21"/>
        </w:rPr>
        <w:t>了查询</w:t>
      </w:r>
      <w:r>
        <w:rPr>
          <w:rFonts w:ascii="SimSun" w:hAnsi="SimSun" w:hint="eastAsia"/>
          <w:sz w:val="21"/>
          <w:szCs w:val="21"/>
        </w:rPr>
        <w:t>科技</w:t>
      </w:r>
      <w:r w:rsidRPr="00A93A56">
        <w:rPr>
          <w:rFonts w:ascii="SimSun" w:hAnsi="SimSun" w:hint="eastAsia"/>
          <w:sz w:val="21"/>
          <w:szCs w:val="21"/>
        </w:rPr>
        <w:t>刊物的通道</w:t>
      </w:r>
      <w:r>
        <w:rPr>
          <w:rFonts w:ascii="SimSun" w:hAnsi="SimSun" w:hint="eastAsia"/>
          <w:sz w:val="21"/>
          <w:szCs w:val="21"/>
        </w:rPr>
        <w:t>。秘书处确认古巴</w:t>
      </w:r>
      <w:r w:rsidRPr="00A93A56">
        <w:rPr>
          <w:rFonts w:ascii="SimSun" w:hAnsi="SimSun" w:hint="eastAsia"/>
          <w:sz w:val="21"/>
          <w:szCs w:val="21"/>
        </w:rPr>
        <w:t>将不再符合</w:t>
      </w:r>
      <w:r w:rsidRPr="00B95402">
        <w:rPr>
          <w:rFonts w:ascii="SimSun" w:hAnsi="SimSun" w:hint="eastAsia"/>
          <w:sz w:val="21"/>
          <w:szCs w:val="21"/>
        </w:rPr>
        <w:t>世界</w:t>
      </w:r>
      <w:r w:rsidRPr="00A93A56">
        <w:rPr>
          <w:rFonts w:ascii="SimSun" w:hAnsi="SimSun" w:hint="eastAsia"/>
          <w:sz w:val="21"/>
          <w:szCs w:val="21"/>
        </w:rPr>
        <w:t>卫</w:t>
      </w:r>
      <w:r w:rsidRPr="00B95402">
        <w:rPr>
          <w:rFonts w:ascii="SimSun" w:hAnsi="SimSun" w:hint="eastAsia"/>
          <w:sz w:val="21"/>
          <w:szCs w:val="21"/>
        </w:rPr>
        <w:t>生组织、</w:t>
      </w:r>
      <w:r>
        <w:rPr>
          <w:rFonts w:ascii="SimSun" w:hAnsi="SimSun" w:hint="eastAsia"/>
          <w:sz w:val="21"/>
          <w:szCs w:val="21"/>
        </w:rPr>
        <w:t>粮食</w:t>
      </w:r>
      <w:r w:rsidRPr="00A93A56">
        <w:rPr>
          <w:rFonts w:ascii="SimSun" w:hAnsi="SimSun" w:hint="eastAsia"/>
          <w:sz w:val="21"/>
          <w:szCs w:val="21"/>
        </w:rPr>
        <w:t>和</w:t>
      </w:r>
      <w:r w:rsidRPr="00B95402">
        <w:rPr>
          <w:rFonts w:ascii="SimSun" w:hAnsi="SimSun" w:hint="eastAsia"/>
          <w:sz w:val="21"/>
          <w:szCs w:val="21"/>
        </w:rPr>
        <w:t>农业组织、</w:t>
      </w:r>
      <w:r>
        <w:rPr>
          <w:rFonts w:ascii="SimSun" w:hAnsi="SimSun" w:hint="eastAsia"/>
          <w:sz w:val="21"/>
          <w:szCs w:val="21"/>
        </w:rPr>
        <w:t>联合国环境</w:t>
      </w:r>
      <w:r w:rsidRPr="00A93A56">
        <w:rPr>
          <w:rFonts w:ascii="SimSun" w:hAnsi="SimSun" w:hint="eastAsia"/>
          <w:sz w:val="21"/>
          <w:szCs w:val="21"/>
        </w:rPr>
        <w:t>规</w:t>
      </w:r>
      <w:r>
        <w:rPr>
          <w:rFonts w:ascii="SimSun" w:hAnsi="SimSun" w:hint="eastAsia"/>
          <w:sz w:val="21"/>
          <w:szCs w:val="21"/>
        </w:rPr>
        <w:t>划署和出版商</w:t>
      </w:r>
      <w:r w:rsidRPr="00A93A56">
        <w:rPr>
          <w:rFonts w:ascii="SimSun" w:hAnsi="SimSun" w:hint="eastAsia"/>
          <w:sz w:val="21"/>
          <w:szCs w:val="21"/>
        </w:rPr>
        <w:t>等所有其他伙伴规定的资格标准</w:t>
      </w:r>
      <w:r w:rsidRPr="00B95402">
        <w:rPr>
          <w:rFonts w:ascii="SimSun" w:hAnsi="SimSun" w:hint="eastAsia"/>
          <w:sz w:val="21"/>
          <w:szCs w:val="21"/>
        </w:rPr>
        <w:t>。秘书处强调</w:t>
      </w:r>
      <w:r w:rsidRPr="00A93A56">
        <w:rPr>
          <w:rFonts w:ascii="SimSun" w:hAnsi="SimSun" w:hint="eastAsia"/>
          <w:sz w:val="21"/>
          <w:szCs w:val="21"/>
        </w:rPr>
        <w:t>说资格标准并非仅</w:t>
      </w:r>
      <w:r w:rsidRPr="00B95402">
        <w:rPr>
          <w:rFonts w:ascii="SimSun" w:hAnsi="SimSun" w:hint="eastAsia"/>
          <w:sz w:val="21"/>
          <w:szCs w:val="21"/>
        </w:rPr>
        <w:t>取决于</w:t>
      </w:r>
      <w:r>
        <w:rPr>
          <w:rFonts w:ascii="SimSun" w:hAnsi="SimSun"/>
          <w:sz w:val="21"/>
          <w:szCs w:val="21"/>
        </w:rPr>
        <w:t>WIPO</w:t>
      </w:r>
      <w:r w:rsidRPr="00A93A56">
        <w:rPr>
          <w:rFonts w:ascii="SimSun" w:hAnsi="SimSun" w:hint="eastAsia"/>
          <w:sz w:val="21"/>
          <w:szCs w:val="21"/>
        </w:rPr>
        <w:t>的</w:t>
      </w:r>
      <w:r>
        <w:rPr>
          <w:rFonts w:ascii="SimSun" w:hAnsi="SimSun" w:hint="eastAsia"/>
          <w:sz w:val="21"/>
          <w:szCs w:val="21"/>
        </w:rPr>
        <w:t>决定</w:t>
      </w:r>
      <w:r w:rsidRPr="00B95402">
        <w:rPr>
          <w:rFonts w:ascii="SimSun" w:hAnsi="SimSun" w:hint="eastAsia"/>
          <w:sz w:val="21"/>
          <w:szCs w:val="21"/>
        </w:rPr>
        <w:t>。</w:t>
      </w:r>
      <w:r w:rsidRPr="00A93A56">
        <w:rPr>
          <w:rFonts w:ascii="SimSun" w:hAnsi="SimSun" w:hint="eastAsia"/>
          <w:sz w:val="21"/>
          <w:szCs w:val="21"/>
        </w:rPr>
        <w:t>资格标准包括</w:t>
      </w:r>
      <w:r>
        <w:rPr>
          <w:rFonts w:ascii="SimSun" w:hAnsi="SimSun" w:hint="eastAsia"/>
          <w:sz w:val="21"/>
          <w:szCs w:val="21"/>
        </w:rPr>
        <w:t>国民总收入</w:t>
      </w:r>
      <w:r w:rsidRPr="00A93A56">
        <w:rPr>
          <w:rFonts w:ascii="SimSun" w:hAnsi="SimSun" w:hint="eastAsia"/>
          <w:sz w:val="21"/>
          <w:szCs w:val="21"/>
        </w:rPr>
        <w:t>、</w:t>
      </w:r>
      <w:r>
        <w:rPr>
          <w:rFonts w:ascii="SimSun" w:hAnsi="SimSun" w:hint="eastAsia"/>
          <w:sz w:val="21"/>
          <w:szCs w:val="21"/>
        </w:rPr>
        <w:t>人</w:t>
      </w:r>
      <w:r w:rsidRPr="00A93A56">
        <w:rPr>
          <w:rFonts w:ascii="SimSun" w:hAnsi="SimSun" w:hint="eastAsia"/>
          <w:sz w:val="21"/>
          <w:szCs w:val="21"/>
        </w:rPr>
        <w:t>文</w:t>
      </w:r>
      <w:r>
        <w:rPr>
          <w:rFonts w:ascii="SimSun" w:hAnsi="SimSun" w:hint="eastAsia"/>
          <w:sz w:val="21"/>
          <w:szCs w:val="21"/>
        </w:rPr>
        <w:t>发展指数</w:t>
      </w:r>
      <w:r w:rsidRPr="00A93A56">
        <w:rPr>
          <w:rFonts w:ascii="SimSun" w:hAnsi="SimSun" w:hint="eastAsia"/>
          <w:sz w:val="21"/>
          <w:szCs w:val="21"/>
        </w:rPr>
        <w:t>以及只有作为</w:t>
      </w:r>
      <w:r>
        <w:rPr>
          <w:rFonts w:ascii="SimSun" w:hAnsi="SimSun" w:hint="eastAsia"/>
          <w:sz w:val="21"/>
          <w:szCs w:val="21"/>
        </w:rPr>
        <w:t>最不发达国家</w:t>
      </w:r>
      <w:r w:rsidRPr="00A93A56">
        <w:rPr>
          <w:rFonts w:ascii="SimSun" w:hAnsi="SimSun" w:hint="eastAsia"/>
          <w:sz w:val="21"/>
          <w:szCs w:val="21"/>
        </w:rPr>
        <w:t>方</w:t>
      </w:r>
      <w:r>
        <w:rPr>
          <w:rFonts w:ascii="SimSun" w:hAnsi="SimSun" w:hint="eastAsia"/>
          <w:sz w:val="21"/>
          <w:szCs w:val="21"/>
        </w:rPr>
        <w:t>有资格免费</w:t>
      </w:r>
      <w:r w:rsidRPr="00A93A56">
        <w:rPr>
          <w:rFonts w:ascii="SimSun" w:hAnsi="SimSun" w:hint="eastAsia"/>
          <w:sz w:val="21"/>
          <w:szCs w:val="21"/>
        </w:rPr>
        <w:t>查询</w:t>
      </w:r>
      <w:r w:rsidRPr="00B95402">
        <w:rPr>
          <w:rFonts w:ascii="SimSun" w:hAnsi="SimSun" w:hint="eastAsia"/>
          <w:sz w:val="21"/>
          <w:szCs w:val="21"/>
        </w:rPr>
        <w:t>的</w:t>
      </w:r>
      <w:r w:rsidRPr="00A93A56">
        <w:rPr>
          <w:rFonts w:ascii="SimSun" w:hAnsi="SimSun" w:hint="eastAsia"/>
          <w:sz w:val="21"/>
          <w:szCs w:val="21"/>
        </w:rPr>
        <w:t>国家</w:t>
      </w:r>
      <w:r>
        <w:rPr>
          <w:rFonts w:ascii="SimSun" w:hAnsi="SimSun" w:hint="eastAsia"/>
          <w:sz w:val="21"/>
          <w:szCs w:val="21"/>
        </w:rPr>
        <w:t>要求。当一个国家</w:t>
      </w:r>
      <w:r w:rsidRPr="00A93A56">
        <w:rPr>
          <w:rFonts w:ascii="SimSun" w:hAnsi="SimSun" w:hint="eastAsia"/>
          <w:sz w:val="21"/>
          <w:szCs w:val="21"/>
        </w:rPr>
        <w:t>不再符合该</w:t>
      </w:r>
      <w:r>
        <w:rPr>
          <w:rFonts w:ascii="SimSun" w:hAnsi="SimSun" w:hint="eastAsia"/>
          <w:sz w:val="21"/>
          <w:szCs w:val="21"/>
        </w:rPr>
        <w:t>标准时，秘书处</w:t>
      </w:r>
      <w:r w:rsidRPr="00A93A56">
        <w:rPr>
          <w:rFonts w:ascii="SimSun" w:hAnsi="SimSun" w:hint="eastAsia"/>
          <w:sz w:val="21"/>
          <w:szCs w:val="21"/>
        </w:rPr>
        <w:t>必须就此事与</w:t>
      </w:r>
      <w:r w:rsidRPr="00B95402">
        <w:rPr>
          <w:rFonts w:ascii="SimSun" w:hAnsi="SimSun" w:hint="eastAsia"/>
          <w:sz w:val="21"/>
          <w:szCs w:val="21"/>
        </w:rPr>
        <w:t>出版商</w:t>
      </w:r>
      <w:r w:rsidRPr="00A93A56">
        <w:rPr>
          <w:rFonts w:ascii="SimSun" w:hAnsi="SimSun" w:hint="eastAsia"/>
          <w:sz w:val="21"/>
          <w:szCs w:val="21"/>
        </w:rPr>
        <w:t>协商</w:t>
      </w:r>
      <w:r>
        <w:rPr>
          <w:rFonts w:ascii="SimSun" w:hAnsi="SimSun" w:hint="eastAsia"/>
          <w:sz w:val="21"/>
          <w:szCs w:val="21"/>
        </w:rPr>
        <w:t>。</w:t>
      </w:r>
      <w:r w:rsidRPr="00A93A56">
        <w:rPr>
          <w:rFonts w:ascii="SimSun" w:hAnsi="SimSun" w:hint="eastAsia"/>
          <w:sz w:val="21"/>
          <w:szCs w:val="21"/>
        </w:rPr>
        <w:t>事情比较棘手，</w:t>
      </w:r>
      <w:r>
        <w:rPr>
          <w:rFonts w:ascii="SimSun" w:hAnsi="SimSun" w:hint="eastAsia"/>
          <w:sz w:val="21"/>
          <w:szCs w:val="21"/>
        </w:rPr>
        <w:t>但秘书处会尽其所能。然而，</w:t>
      </w:r>
      <w:r w:rsidRPr="00B95402">
        <w:rPr>
          <w:rFonts w:ascii="SimSun" w:hAnsi="SimSun" w:hint="eastAsia"/>
          <w:sz w:val="21"/>
          <w:szCs w:val="21"/>
        </w:rPr>
        <w:t>目前的情况</w:t>
      </w:r>
      <w:r w:rsidRPr="00A93A56">
        <w:rPr>
          <w:rFonts w:ascii="SimSun" w:hAnsi="SimSun" w:hint="eastAsia"/>
          <w:sz w:val="21"/>
          <w:szCs w:val="21"/>
        </w:rPr>
        <w:t>就是这样</w:t>
      </w:r>
      <w:r>
        <w:rPr>
          <w:rFonts w:ascii="SimSun" w:hAnsi="SimSun" w:hint="eastAsia"/>
          <w:sz w:val="21"/>
          <w:szCs w:val="21"/>
        </w:rPr>
        <w:t>。秘书处回顾说，厄瓜多尔代表团</w:t>
      </w:r>
      <w:r w:rsidRPr="00A93A56">
        <w:rPr>
          <w:rFonts w:ascii="SimSun" w:hAnsi="SimSun" w:hint="eastAsia"/>
          <w:sz w:val="21"/>
          <w:szCs w:val="21"/>
        </w:rPr>
        <w:t>也</w:t>
      </w:r>
      <w:r w:rsidRPr="00B95402">
        <w:rPr>
          <w:rFonts w:ascii="SimSun" w:hAnsi="SimSun" w:hint="eastAsia"/>
          <w:sz w:val="21"/>
          <w:szCs w:val="21"/>
        </w:rPr>
        <w:t>提到了</w:t>
      </w:r>
      <w:r w:rsidRPr="00B95402">
        <w:rPr>
          <w:rFonts w:ascii="SimSun" w:hAnsi="SimSun"/>
          <w:sz w:val="21"/>
          <w:szCs w:val="21"/>
        </w:rPr>
        <w:t>ASPI</w:t>
      </w:r>
      <w:r w:rsidRPr="00B95402">
        <w:rPr>
          <w:rFonts w:ascii="SimSun" w:hAnsi="SimSun" w:hint="eastAsia"/>
          <w:sz w:val="21"/>
          <w:szCs w:val="21"/>
        </w:rPr>
        <w:t>。</w:t>
      </w:r>
      <w:r>
        <w:rPr>
          <w:rFonts w:ascii="SimSun" w:hAnsi="SimSun" w:hint="eastAsia"/>
          <w:sz w:val="21"/>
          <w:szCs w:val="21"/>
        </w:rPr>
        <w:t>秘书处指出</w:t>
      </w:r>
      <w:r w:rsidRPr="00A93A56">
        <w:rPr>
          <w:rFonts w:ascii="SimSun" w:hAnsi="SimSun" w:hint="eastAsia"/>
          <w:sz w:val="21"/>
          <w:szCs w:val="21"/>
        </w:rPr>
        <w:t>：就</w:t>
      </w:r>
      <w:r w:rsidRPr="00896927">
        <w:rPr>
          <w:rFonts w:ascii="SimSun" w:hAnsi="SimSun"/>
          <w:sz w:val="21"/>
          <w:szCs w:val="21"/>
        </w:rPr>
        <w:t>ASPI</w:t>
      </w:r>
      <w:r w:rsidRPr="00A93A56">
        <w:rPr>
          <w:rFonts w:ascii="SimSun" w:hAnsi="SimSun" w:hint="eastAsia"/>
          <w:sz w:val="21"/>
          <w:szCs w:val="21"/>
        </w:rPr>
        <w:t>的情形而言</w:t>
      </w:r>
      <w:r w:rsidRPr="00896927">
        <w:rPr>
          <w:rFonts w:ascii="SimSun" w:hAnsi="SimSun" w:hint="eastAsia"/>
          <w:sz w:val="21"/>
          <w:szCs w:val="21"/>
        </w:rPr>
        <w:t>，它与商业</w:t>
      </w:r>
      <w:r w:rsidRPr="00A93A56">
        <w:rPr>
          <w:rFonts w:ascii="SimSun" w:hAnsi="SimSun" w:hint="eastAsia"/>
          <w:sz w:val="21"/>
          <w:szCs w:val="21"/>
        </w:rPr>
        <w:t>性</w:t>
      </w:r>
      <w:r w:rsidRPr="00896927">
        <w:rPr>
          <w:rFonts w:ascii="SimSun" w:hAnsi="SimSun" w:hint="eastAsia"/>
          <w:sz w:val="21"/>
          <w:szCs w:val="21"/>
        </w:rPr>
        <w:t>专利数据库提供商有</w:t>
      </w:r>
      <w:r w:rsidRPr="00A93A56">
        <w:rPr>
          <w:rFonts w:ascii="SimSun" w:hAnsi="SimSun" w:hint="eastAsia"/>
          <w:sz w:val="21"/>
          <w:szCs w:val="21"/>
        </w:rPr>
        <w:t>着</w:t>
      </w:r>
      <w:r w:rsidRPr="00896927">
        <w:rPr>
          <w:rFonts w:ascii="SimSun" w:hAnsi="SimSun" w:hint="eastAsia"/>
          <w:sz w:val="21"/>
          <w:szCs w:val="21"/>
        </w:rPr>
        <w:t>更密切的关系</w:t>
      </w:r>
      <w:r w:rsidRPr="00A93A56">
        <w:rPr>
          <w:rFonts w:ascii="SimSun" w:hAnsi="SimSun" w:hint="eastAsia"/>
          <w:sz w:val="21"/>
          <w:szCs w:val="21"/>
        </w:rPr>
        <w:t>，我们</w:t>
      </w:r>
      <w:r>
        <w:rPr>
          <w:rFonts w:ascii="SimSun" w:hAnsi="SimSun" w:hint="eastAsia"/>
          <w:sz w:val="21"/>
          <w:szCs w:val="21"/>
        </w:rPr>
        <w:t>或许能更快达</w:t>
      </w:r>
      <w:r w:rsidRPr="00A93A56">
        <w:rPr>
          <w:rFonts w:ascii="SimSun" w:hAnsi="SimSun" w:hint="eastAsia"/>
          <w:sz w:val="21"/>
          <w:szCs w:val="21"/>
        </w:rPr>
        <w:t>成一项</w:t>
      </w:r>
      <w:r>
        <w:rPr>
          <w:rFonts w:ascii="SimSun" w:hAnsi="SimSun" w:hint="eastAsia"/>
          <w:sz w:val="21"/>
          <w:szCs w:val="21"/>
        </w:rPr>
        <w:t>优惠费率的安排。最后，秘书处</w:t>
      </w:r>
      <w:r w:rsidRPr="00A93A56">
        <w:rPr>
          <w:rFonts w:ascii="SimSun" w:hAnsi="SimSun" w:hint="eastAsia"/>
          <w:sz w:val="21"/>
          <w:szCs w:val="21"/>
        </w:rPr>
        <w:t>通</w:t>
      </w:r>
      <w:r w:rsidRPr="00896927">
        <w:rPr>
          <w:rFonts w:ascii="SimSun" w:hAnsi="SimSun" w:hint="eastAsia"/>
          <w:sz w:val="21"/>
          <w:szCs w:val="21"/>
        </w:rPr>
        <w:t>知委员会</w:t>
      </w:r>
      <w:r w:rsidRPr="00A93A56">
        <w:rPr>
          <w:rFonts w:ascii="SimSun" w:hAnsi="SimSun" w:hint="eastAsia"/>
          <w:sz w:val="21"/>
          <w:szCs w:val="21"/>
        </w:rPr>
        <w:t>，</w:t>
      </w:r>
      <w:r>
        <w:rPr>
          <w:rFonts w:ascii="SimSun" w:hAnsi="SimSun"/>
          <w:sz w:val="21"/>
          <w:szCs w:val="21"/>
        </w:rPr>
        <w:t>201</w:t>
      </w:r>
      <w:r w:rsidRPr="00A93A56">
        <w:rPr>
          <w:rFonts w:ascii="SimSun" w:hAnsi="SimSun" w:hint="eastAsia"/>
          <w:sz w:val="21"/>
          <w:szCs w:val="21"/>
        </w:rPr>
        <w:t>0</w:t>
      </w:r>
      <w:r w:rsidRPr="00896927">
        <w:rPr>
          <w:rFonts w:ascii="SimSun" w:hAnsi="SimSun" w:hint="eastAsia"/>
          <w:sz w:val="21"/>
          <w:szCs w:val="21"/>
        </w:rPr>
        <w:t>年</w:t>
      </w:r>
      <w:r w:rsidRPr="00A93A56">
        <w:rPr>
          <w:rFonts w:ascii="SimSun" w:hAnsi="SimSun" w:hint="eastAsia"/>
          <w:sz w:val="21"/>
          <w:szCs w:val="21"/>
        </w:rPr>
        <w:t>—</w:t>
      </w:r>
      <w:r>
        <w:rPr>
          <w:rFonts w:ascii="SimSun" w:hAnsi="SimSun"/>
          <w:sz w:val="21"/>
          <w:szCs w:val="21"/>
        </w:rPr>
        <w:t>2011</w:t>
      </w:r>
      <w:r w:rsidRPr="00896927">
        <w:rPr>
          <w:rFonts w:ascii="SimSun" w:hAnsi="SimSun" w:hint="eastAsia"/>
          <w:sz w:val="21"/>
          <w:szCs w:val="21"/>
        </w:rPr>
        <w:t>年</w:t>
      </w:r>
      <w:r w:rsidRPr="00A93A56">
        <w:rPr>
          <w:rFonts w:ascii="SimSun" w:hAnsi="SimSun" w:hint="eastAsia"/>
          <w:sz w:val="21"/>
          <w:szCs w:val="21"/>
        </w:rPr>
        <w:t>的计划效绩报告(</w:t>
      </w:r>
      <w:r w:rsidRPr="00896927">
        <w:rPr>
          <w:rFonts w:ascii="SimSun" w:hAnsi="SimSun"/>
          <w:sz w:val="21"/>
          <w:szCs w:val="21"/>
        </w:rPr>
        <w:t>PPR</w:t>
      </w:r>
      <w:r w:rsidRPr="00A93A56">
        <w:rPr>
          <w:rFonts w:ascii="SimSun" w:hAnsi="SimSun" w:hint="eastAsia"/>
          <w:sz w:val="21"/>
          <w:szCs w:val="21"/>
        </w:rPr>
        <w:t>)</w:t>
      </w:r>
      <w:r>
        <w:rPr>
          <w:rFonts w:ascii="SimSun" w:hAnsi="SimSun" w:hint="eastAsia"/>
          <w:sz w:val="21"/>
          <w:szCs w:val="21"/>
        </w:rPr>
        <w:t>包括</w:t>
      </w:r>
      <w:r w:rsidRPr="00A93A56">
        <w:rPr>
          <w:rFonts w:ascii="SimSun" w:hAnsi="SimSun" w:hint="eastAsia"/>
          <w:sz w:val="21"/>
          <w:szCs w:val="21"/>
        </w:rPr>
        <w:t>一份截至2011年各国建立的TISC</w:t>
      </w:r>
      <w:r>
        <w:rPr>
          <w:rFonts w:ascii="SimSun" w:hAnsi="SimSun" w:hint="eastAsia"/>
          <w:sz w:val="21"/>
          <w:szCs w:val="21"/>
        </w:rPr>
        <w:t>网络</w:t>
      </w:r>
      <w:r w:rsidRPr="00A93A56">
        <w:rPr>
          <w:rFonts w:ascii="SimSun" w:hAnsi="SimSun" w:hint="eastAsia"/>
          <w:sz w:val="21"/>
          <w:szCs w:val="21"/>
        </w:rPr>
        <w:t>清单</w:t>
      </w:r>
      <w:r>
        <w:rPr>
          <w:rFonts w:ascii="SimSun" w:hAnsi="SimSun" w:hint="eastAsia"/>
          <w:sz w:val="21"/>
          <w:szCs w:val="21"/>
        </w:rPr>
        <w:t>。</w:t>
      </w:r>
      <w:r w:rsidRPr="00A93A56">
        <w:rPr>
          <w:rFonts w:ascii="SimSun" w:hAnsi="SimSun" w:hint="eastAsia"/>
          <w:sz w:val="21"/>
          <w:szCs w:val="21"/>
        </w:rPr>
        <w:t>清单在本委员会五月举行的上届会议上</w:t>
      </w:r>
      <w:r w:rsidRPr="00896927">
        <w:rPr>
          <w:rFonts w:ascii="SimSun" w:hAnsi="SimSun" w:hint="eastAsia"/>
          <w:sz w:val="21"/>
          <w:szCs w:val="21"/>
        </w:rPr>
        <w:t>批准</w:t>
      </w:r>
      <w:r w:rsidRPr="00A93A56">
        <w:rPr>
          <w:rFonts w:ascii="SimSun" w:hAnsi="SimSun" w:hint="eastAsia"/>
          <w:sz w:val="21"/>
          <w:szCs w:val="21"/>
        </w:rPr>
        <w:t>该项目</w:t>
      </w:r>
      <w:r w:rsidRPr="00896927">
        <w:rPr>
          <w:rFonts w:ascii="SimSun" w:hAnsi="SimSun" w:hint="eastAsia"/>
          <w:sz w:val="21"/>
          <w:szCs w:val="21"/>
        </w:rPr>
        <w:t>第二阶段</w:t>
      </w:r>
      <w:r w:rsidRPr="00A93A56">
        <w:rPr>
          <w:rFonts w:ascii="SimSun" w:hAnsi="SimSun" w:hint="eastAsia"/>
          <w:sz w:val="21"/>
          <w:szCs w:val="21"/>
        </w:rPr>
        <w:t>的工作后已进行更新。</w:t>
      </w:r>
      <w:r>
        <w:rPr>
          <w:rFonts w:ascii="SimSun" w:hAnsi="SimSun" w:hint="eastAsia"/>
          <w:sz w:val="21"/>
          <w:szCs w:val="21"/>
        </w:rPr>
        <w:t>到目前为止，</w:t>
      </w:r>
      <w:r w:rsidRPr="00A93A56">
        <w:rPr>
          <w:rFonts w:ascii="SimSun" w:hAnsi="SimSun" w:hint="eastAsia"/>
          <w:sz w:val="21"/>
          <w:szCs w:val="21"/>
        </w:rPr>
        <w:t>TISC</w:t>
      </w:r>
      <w:r>
        <w:rPr>
          <w:rFonts w:ascii="SimSun" w:hAnsi="SimSun" w:hint="eastAsia"/>
          <w:sz w:val="21"/>
          <w:szCs w:val="21"/>
        </w:rPr>
        <w:t>网络</w:t>
      </w:r>
      <w:r w:rsidRPr="00A93A56">
        <w:rPr>
          <w:rFonts w:ascii="SimSun" w:hAnsi="SimSun" w:hint="eastAsia"/>
          <w:sz w:val="21"/>
          <w:szCs w:val="21"/>
        </w:rPr>
        <w:t>已在</w:t>
      </w:r>
      <w:r>
        <w:rPr>
          <w:rFonts w:ascii="SimSun" w:hAnsi="SimSun"/>
          <w:sz w:val="21"/>
          <w:szCs w:val="21"/>
        </w:rPr>
        <w:t>37</w:t>
      </w:r>
      <w:r w:rsidRPr="00896927">
        <w:rPr>
          <w:rFonts w:ascii="SimSun" w:hAnsi="SimSun" w:hint="eastAsia"/>
          <w:sz w:val="21"/>
          <w:szCs w:val="21"/>
        </w:rPr>
        <w:t>个国家</w:t>
      </w:r>
      <w:r w:rsidRPr="00A93A56">
        <w:rPr>
          <w:rFonts w:ascii="SimSun" w:hAnsi="SimSun" w:hint="eastAsia"/>
          <w:sz w:val="21"/>
          <w:szCs w:val="21"/>
        </w:rPr>
        <w:t>里启动</w:t>
      </w:r>
      <w:r w:rsidR="00B80A52">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57</w:t>
      </w:r>
      <w:r w:rsidRPr="0078678D">
        <w:rPr>
          <w:rFonts w:ascii="SimSun" w:hAnsi="SimSun"/>
          <w:sz w:val="21"/>
          <w:szCs w:val="21"/>
        </w:rPr>
        <w:t>.</w:t>
      </w:r>
      <w:r w:rsidRPr="0078678D">
        <w:rPr>
          <w:rFonts w:ascii="SimSun" w:hAnsi="SimSun"/>
          <w:sz w:val="21"/>
          <w:szCs w:val="21"/>
        </w:rPr>
        <w:tab/>
      </w:r>
      <w:r>
        <w:rPr>
          <w:rFonts w:ascii="SimSun" w:hAnsi="SimSun" w:hint="eastAsia"/>
          <w:sz w:val="21"/>
          <w:szCs w:val="21"/>
        </w:rPr>
        <w:t>主席感谢秘书处</w:t>
      </w:r>
      <w:r w:rsidRPr="00A93A56">
        <w:rPr>
          <w:rFonts w:ascii="SimSun" w:hAnsi="SimSun" w:hint="eastAsia"/>
          <w:sz w:val="21"/>
          <w:szCs w:val="21"/>
        </w:rPr>
        <w:t>所作的答复</w:t>
      </w:r>
      <w:r>
        <w:rPr>
          <w:rFonts w:ascii="SimSun" w:hAnsi="SimSun" w:hint="eastAsia"/>
          <w:sz w:val="21"/>
          <w:szCs w:val="21"/>
        </w:rPr>
        <w:t>，</w:t>
      </w:r>
      <w:r w:rsidRPr="00A93A56">
        <w:rPr>
          <w:rFonts w:ascii="SimSun" w:hAnsi="SimSun" w:hint="eastAsia"/>
          <w:sz w:val="21"/>
          <w:szCs w:val="21"/>
        </w:rPr>
        <w:t>鉴于各代表团</w:t>
      </w:r>
      <w:r w:rsidRPr="00896927">
        <w:rPr>
          <w:rFonts w:ascii="SimSun" w:hAnsi="SimSun" w:hint="eastAsia"/>
          <w:sz w:val="21"/>
          <w:szCs w:val="21"/>
        </w:rPr>
        <w:t>有没有其他</w:t>
      </w:r>
      <w:r w:rsidRPr="00A93A56">
        <w:rPr>
          <w:rFonts w:ascii="SimSun" w:hAnsi="SimSun" w:hint="eastAsia"/>
          <w:sz w:val="21"/>
          <w:szCs w:val="21"/>
        </w:rPr>
        <w:t>补充</w:t>
      </w:r>
      <w:r w:rsidRPr="00896927">
        <w:rPr>
          <w:rFonts w:ascii="SimSun" w:hAnsi="SimSun" w:hint="eastAsia"/>
          <w:sz w:val="21"/>
          <w:szCs w:val="21"/>
        </w:rPr>
        <w:t>意见</w:t>
      </w:r>
      <w:r w:rsidRPr="00A93A56">
        <w:rPr>
          <w:rFonts w:ascii="SimSun" w:hAnsi="SimSun" w:hint="eastAsia"/>
          <w:sz w:val="21"/>
          <w:szCs w:val="21"/>
        </w:rPr>
        <w:t>，主席宣布</w:t>
      </w:r>
      <w:r>
        <w:rPr>
          <w:rFonts w:ascii="SimSun" w:hAnsi="SimSun" w:hint="eastAsia"/>
          <w:sz w:val="21"/>
          <w:szCs w:val="21"/>
        </w:rPr>
        <w:t>结束对这</w:t>
      </w:r>
      <w:r w:rsidRPr="00A93A56">
        <w:rPr>
          <w:rFonts w:ascii="SimSun" w:hAnsi="SimSun" w:hint="eastAsia"/>
          <w:sz w:val="21"/>
          <w:szCs w:val="21"/>
        </w:rPr>
        <w:t>一议程</w:t>
      </w:r>
      <w:r w:rsidRPr="00896927">
        <w:rPr>
          <w:rFonts w:ascii="SimSun" w:hAnsi="SimSun" w:hint="eastAsia"/>
          <w:sz w:val="21"/>
          <w:szCs w:val="21"/>
        </w:rPr>
        <w:t>项目的讨论。</w:t>
      </w:r>
    </w:p>
    <w:p w:rsidR="00A93A56" w:rsidRPr="0078678D" w:rsidRDefault="00A93A56" w:rsidP="004F4CC0">
      <w:pPr>
        <w:pStyle w:val="Heading3"/>
        <w:spacing w:beforeLines="100" w:afterLines="100" w:after="240" w:line="340" w:lineRule="atLeast"/>
        <w:jc w:val="both"/>
        <w:rPr>
          <w:rFonts w:ascii="SimSun" w:hAnsi="SimSun"/>
          <w:sz w:val="21"/>
          <w:szCs w:val="21"/>
        </w:rPr>
      </w:pPr>
      <w:r w:rsidRPr="00896927">
        <w:rPr>
          <w:rFonts w:ascii="SimSun" w:hAnsi="SimSun" w:hint="eastAsia"/>
          <w:sz w:val="21"/>
          <w:szCs w:val="21"/>
        </w:rPr>
        <w:t>审议附件</w:t>
      </w:r>
      <w:r w:rsidRPr="00A93A56">
        <w:rPr>
          <w:rFonts w:ascii="SimSun" w:hAnsi="SimSun" w:hint="eastAsia"/>
          <w:sz w:val="21"/>
          <w:szCs w:val="21"/>
        </w:rPr>
        <w:t>三</w:t>
      </w:r>
      <w:r w:rsidR="006679A8">
        <w:rPr>
          <w:rFonts w:ascii="SimSun" w:hAnsi="SimSun"/>
          <w:sz w:val="21"/>
          <w:szCs w:val="21"/>
        </w:rPr>
        <w:t xml:space="preserve"> - </w:t>
      </w:r>
      <w:r>
        <w:rPr>
          <w:rFonts w:ascii="SimSun" w:hAnsi="SimSun" w:hint="eastAsia"/>
          <w:sz w:val="21"/>
          <w:szCs w:val="21"/>
        </w:rPr>
        <w:t>加强</w:t>
      </w:r>
      <w:r w:rsidRPr="00A93A56">
        <w:rPr>
          <w:rFonts w:ascii="SimSun" w:hAnsi="SimSun" w:hint="eastAsia"/>
          <w:sz w:val="21"/>
          <w:szCs w:val="21"/>
        </w:rPr>
        <w:t>各国负责知识产权事务的政府机构和利益相关者机构管理、监督和促进创意产业的能力，并提高版权集体管理组织的业绩和联网能力</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58</w:t>
      </w:r>
      <w:r w:rsidRPr="0078678D">
        <w:rPr>
          <w:rFonts w:ascii="SimSun" w:hAnsi="SimSun"/>
          <w:sz w:val="21"/>
          <w:szCs w:val="21"/>
        </w:rPr>
        <w:t>.</w:t>
      </w:r>
      <w:r w:rsidRPr="0078678D">
        <w:rPr>
          <w:rFonts w:ascii="SimSun" w:hAnsi="SimSun"/>
          <w:sz w:val="21"/>
          <w:szCs w:val="21"/>
        </w:rPr>
        <w:tab/>
      </w:r>
      <w:r w:rsidRPr="00A93A56">
        <w:rPr>
          <w:rFonts w:hint="eastAsia"/>
        </w:rPr>
        <w:t>主席开始进行有关</w:t>
      </w:r>
      <w:r>
        <w:rPr>
          <w:rFonts w:ascii="SimSun" w:hAnsi="SimSun" w:hint="eastAsia"/>
          <w:sz w:val="21"/>
          <w:szCs w:val="21"/>
        </w:rPr>
        <w:t>加强</w:t>
      </w:r>
      <w:r w:rsidRPr="00A93A56">
        <w:rPr>
          <w:rFonts w:ascii="SimSun" w:hAnsi="SimSun" w:hint="eastAsia"/>
          <w:sz w:val="21"/>
          <w:szCs w:val="21"/>
        </w:rPr>
        <w:t>各国负责知识产权事务的政府机构和利益相关者机构管理、监督和促进创意产业的能力，</w:t>
      </w:r>
      <w:proofErr w:type="gramStart"/>
      <w:r w:rsidRPr="00A93A56">
        <w:rPr>
          <w:rFonts w:ascii="SimSun" w:hAnsi="SimSun" w:hint="eastAsia"/>
          <w:sz w:val="21"/>
          <w:szCs w:val="21"/>
        </w:rPr>
        <w:t>并提高版权集体管理组织</w:t>
      </w:r>
      <w:r w:rsidRPr="00896927">
        <w:rPr>
          <w:rFonts w:ascii="SimSun" w:hAnsi="SimSun"/>
          <w:sz w:val="21"/>
          <w:szCs w:val="21"/>
        </w:rPr>
        <w:t>(</w:t>
      </w:r>
      <w:proofErr w:type="gramEnd"/>
      <w:r w:rsidRPr="00896927">
        <w:rPr>
          <w:rFonts w:ascii="SimSun" w:hAnsi="SimSun"/>
          <w:sz w:val="21"/>
          <w:szCs w:val="21"/>
        </w:rPr>
        <w:t>CMO)</w:t>
      </w:r>
      <w:r w:rsidRPr="00A93A56">
        <w:rPr>
          <w:rFonts w:ascii="SimSun" w:hAnsi="SimSun" w:hint="eastAsia"/>
          <w:sz w:val="21"/>
          <w:szCs w:val="21"/>
        </w:rPr>
        <w:t>的业绩和联网能力项目的进展报告的讨论。</w:t>
      </w:r>
      <w:r>
        <w:rPr>
          <w:rFonts w:ascii="SimSun" w:hAnsi="SimSun" w:hint="eastAsia"/>
          <w:sz w:val="21"/>
          <w:szCs w:val="21"/>
        </w:rPr>
        <w:t>他请秘书处介绍</w:t>
      </w:r>
      <w:r w:rsidRPr="00A93A56">
        <w:rPr>
          <w:rFonts w:ascii="SimSun" w:hAnsi="SimSun" w:hint="eastAsia"/>
          <w:sz w:val="21"/>
          <w:szCs w:val="21"/>
        </w:rPr>
        <w:t>该</w:t>
      </w:r>
      <w:r w:rsidRPr="00896927">
        <w:rPr>
          <w:rFonts w:ascii="SimSun" w:hAnsi="SimSun" w:hint="eastAsia"/>
          <w:sz w:val="21"/>
          <w:szCs w:val="21"/>
        </w:rPr>
        <w:t>文件。</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lastRenderedPageBreak/>
        <w:t>59</w:t>
      </w:r>
      <w:r w:rsidRPr="0078678D">
        <w:rPr>
          <w:rFonts w:ascii="SimSun" w:hAnsi="SimSun"/>
          <w:sz w:val="21"/>
          <w:szCs w:val="21"/>
        </w:rPr>
        <w:t>.</w:t>
      </w:r>
      <w:r w:rsidRPr="0078678D">
        <w:rPr>
          <w:rFonts w:ascii="SimSun" w:hAnsi="SimSun"/>
          <w:sz w:val="21"/>
          <w:szCs w:val="21"/>
        </w:rPr>
        <w:tab/>
      </w:r>
      <w:r w:rsidRPr="00896927">
        <w:rPr>
          <w:rFonts w:ascii="SimSun" w:hAnsi="SimSun" w:hint="eastAsia"/>
          <w:sz w:val="21"/>
          <w:szCs w:val="21"/>
        </w:rPr>
        <w:t>秘书处</w:t>
      </w:r>
      <w:r w:rsidRPr="00896927">
        <w:rPr>
          <w:rFonts w:ascii="SimSun" w:hAnsi="SimSun"/>
          <w:sz w:val="21"/>
          <w:szCs w:val="21"/>
        </w:rPr>
        <w:t>(</w:t>
      </w:r>
      <w:r w:rsidRPr="0078678D">
        <w:rPr>
          <w:rFonts w:ascii="SimSun" w:hAnsi="SimSun"/>
          <w:sz w:val="21"/>
          <w:szCs w:val="21"/>
        </w:rPr>
        <w:t>Ouedraogo</w:t>
      </w:r>
      <w:r>
        <w:rPr>
          <w:rFonts w:ascii="SimSun" w:hAnsi="SimSun" w:hint="eastAsia"/>
          <w:sz w:val="21"/>
          <w:szCs w:val="21"/>
        </w:rPr>
        <w:t>先生</w:t>
      </w:r>
      <w:r>
        <w:rPr>
          <w:rFonts w:ascii="SimSun" w:hAnsi="SimSun"/>
          <w:sz w:val="21"/>
          <w:szCs w:val="21"/>
        </w:rPr>
        <w:t>)</w:t>
      </w:r>
      <w:r w:rsidRPr="00896927">
        <w:rPr>
          <w:rFonts w:ascii="SimSun" w:hAnsi="SimSun" w:hint="eastAsia"/>
          <w:sz w:val="21"/>
          <w:szCs w:val="21"/>
        </w:rPr>
        <w:t>回顾说</w:t>
      </w:r>
      <w:r w:rsidRPr="00A93A56">
        <w:rPr>
          <w:rFonts w:ascii="SimSun" w:hAnsi="SimSun" w:hint="eastAsia"/>
          <w:sz w:val="21"/>
          <w:szCs w:val="21"/>
        </w:rPr>
        <w:t>，</w:t>
      </w:r>
      <w:r>
        <w:rPr>
          <w:rFonts w:ascii="SimSun" w:hAnsi="SimSun" w:hint="eastAsia"/>
          <w:sz w:val="21"/>
          <w:szCs w:val="21"/>
        </w:rPr>
        <w:t>该项目包括三个</w:t>
      </w:r>
      <w:r w:rsidRPr="00A93A56">
        <w:rPr>
          <w:rFonts w:ascii="SimSun" w:hAnsi="SimSun" w:hint="eastAsia"/>
          <w:sz w:val="21"/>
          <w:szCs w:val="21"/>
        </w:rPr>
        <w:t>基本要</w:t>
      </w:r>
      <w:r w:rsidRPr="00896927">
        <w:rPr>
          <w:rFonts w:ascii="SimSun" w:hAnsi="SimSun" w:hint="eastAsia"/>
          <w:sz w:val="21"/>
          <w:szCs w:val="21"/>
        </w:rPr>
        <w:t>件。第一</w:t>
      </w:r>
      <w:r w:rsidRPr="00A93A56">
        <w:rPr>
          <w:rFonts w:ascii="SimSun" w:hAnsi="SimSun" w:hint="eastAsia"/>
          <w:sz w:val="21"/>
          <w:szCs w:val="21"/>
        </w:rPr>
        <w:t>要</w:t>
      </w:r>
      <w:r>
        <w:rPr>
          <w:rFonts w:ascii="SimSun" w:hAnsi="SimSun" w:hint="eastAsia"/>
          <w:sz w:val="21"/>
          <w:szCs w:val="21"/>
        </w:rPr>
        <w:t>件</w:t>
      </w:r>
      <w:r w:rsidRPr="00A93A56">
        <w:rPr>
          <w:rFonts w:ascii="SimSun" w:hAnsi="SimSun" w:hint="eastAsia"/>
          <w:sz w:val="21"/>
          <w:szCs w:val="21"/>
        </w:rPr>
        <w:t>系有关</w:t>
      </w:r>
      <w:r w:rsidRPr="00896927">
        <w:rPr>
          <w:rFonts w:ascii="SimSun" w:hAnsi="SimSun" w:hint="eastAsia"/>
          <w:sz w:val="21"/>
          <w:szCs w:val="21"/>
        </w:rPr>
        <w:t>创意产业。</w:t>
      </w:r>
      <w:r w:rsidRPr="00A93A56">
        <w:rPr>
          <w:rFonts w:ascii="SimSun" w:hAnsi="SimSun" w:hint="eastAsia"/>
          <w:sz w:val="21"/>
          <w:szCs w:val="21"/>
        </w:rPr>
        <w:t>第一要件</w:t>
      </w:r>
      <w:r w:rsidRPr="00896927">
        <w:rPr>
          <w:rFonts w:ascii="SimSun" w:hAnsi="SimSun" w:hint="eastAsia"/>
          <w:sz w:val="21"/>
          <w:szCs w:val="21"/>
        </w:rPr>
        <w:t>在</w:t>
      </w:r>
      <w:r>
        <w:rPr>
          <w:rFonts w:ascii="SimSun" w:hAnsi="SimSun"/>
          <w:sz w:val="21"/>
          <w:szCs w:val="21"/>
        </w:rPr>
        <w:t>2010</w:t>
      </w:r>
      <w:r>
        <w:rPr>
          <w:rFonts w:ascii="SimSun" w:hAnsi="SimSun" w:hint="eastAsia"/>
          <w:sz w:val="21"/>
          <w:szCs w:val="21"/>
        </w:rPr>
        <w:t>年</w:t>
      </w:r>
      <w:r w:rsidRPr="00A93A56">
        <w:rPr>
          <w:rFonts w:ascii="SimSun" w:hAnsi="SimSun" w:hint="eastAsia"/>
          <w:sz w:val="21"/>
          <w:szCs w:val="21"/>
        </w:rPr>
        <w:t>圆满</w:t>
      </w:r>
      <w:r w:rsidRPr="00896927">
        <w:rPr>
          <w:rFonts w:ascii="SimSun" w:hAnsi="SimSun" w:hint="eastAsia"/>
          <w:sz w:val="21"/>
          <w:szCs w:val="21"/>
        </w:rPr>
        <w:t>完</w:t>
      </w:r>
      <w:r w:rsidRPr="00A93A56">
        <w:rPr>
          <w:rFonts w:ascii="SimSun" w:hAnsi="SimSun" w:hint="eastAsia"/>
          <w:sz w:val="21"/>
          <w:szCs w:val="21"/>
        </w:rPr>
        <w:t>成并在</w:t>
      </w:r>
      <w:r>
        <w:rPr>
          <w:rFonts w:ascii="SimSun" w:hAnsi="SimSun"/>
          <w:sz w:val="21"/>
          <w:szCs w:val="21"/>
        </w:rPr>
        <w:t>CDIP</w:t>
      </w:r>
      <w:r w:rsidRPr="00896927">
        <w:rPr>
          <w:rFonts w:ascii="SimSun" w:hAnsi="SimSun" w:hint="eastAsia"/>
          <w:sz w:val="21"/>
          <w:szCs w:val="21"/>
        </w:rPr>
        <w:t>第六届</w:t>
      </w:r>
      <w:r w:rsidRPr="00A93A56">
        <w:rPr>
          <w:rFonts w:ascii="SimSun" w:hAnsi="SimSun" w:hint="eastAsia"/>
          <w:sz w:val="21"/>
          <w:szCs w:val="21"/>
        </w:rPr>
        <w:t>会议上</w:t>
      </w:r>
      <w:r>
        <w:rPr>
          <w:rFonts w:ascii="SimSun" w:hAnsi="SimSun" w:hint="eastAsia"/>
          <w:sz w:val="21"/>
          <w:szCs w:val="21"/>
        </w:rPr>
        <w:t>提交了报告。第二</w:t>
      </w:r>
      <w:r w:rsidRPr="00A93A56">
        <w:rPr>
          <w:rFonts w:ascii="SimSun" w:hAnsi="SimSun" w:hint="eastAsia"/>
          <w:sz w:val="21"/>
          <w:szCs w:val="21"/>
        </w:rPr>
        <w:t>要件</w:t>
      </w:r>
      <w:r>
        <w:rPr>
          <w:rFonts w:ascii="SimSun" w:hAnsi="SimSun" w:hint="eastAsia"/>
          <w:sz w:val="21"/>
          <w:szCs w:val="21"/>
        </w:rPr>
        <w:t>是</w:t>
      </w:r>
      <w:r w:rsidRPr="00A93A56">
        <w:rPr>
          <w:rFonts w:ascii="SimSun" w:hAnsi="SimSun" w:hint="eastAsia"/>
          <w:sz w:val="21"/>
          <w:szCs w:val="21"/>
        </w:rPr>
        <w:t>统一</w:t>
      </w:r>
      <w:r>
        <w:rPr>
          <w:rFonts w:ascii="SimSun" w:hAnsi="SimSun" w:hint="eastAsia"/>
          <w:sz w:val="21"/>
          <w:szCs w:val="21"/>
        </w:rPr>
        <w:t>加勒比版权</w:t>
      </w:r>
      <w:r w:rsidRPr="00A93A56">
        <w:rPr>
          <w:rFonts w:ascii="SimSun" w:hAnsi="SimSun" w:hint="eastAsia"/>
          <w:sz w:val="21"/>
          <w:szCs w:val="21"/>
        </w:rPr>
        <w:t>连</w:t>
      </w:r>
      <w:r w:rsidRPr="00896927">
        <w:rPr>
          <w:rFonts w:ascii="SimSun" w:hAnsi="SimSun" w:hint="eastAsia"/>
          <w:sz w:val="21"/>
          <w:szCs w:val="21"/>
        </w:rPr>
        <w:t>接</w:t>
      </w:r>
      <w:r>
        <w:rPr>
          <w:rFonts w:ascii="SimSun" w:hAnsi="SimSun"/>
          <w:sz w:val="21"/>
          <w:szCs w:val="21"/>
        </w:rPr>
        <w:t>(CCL)</w:t>
      </w:r>
      <w:r w:rsidRPr="00A93A56">
        <w:rPr>
          <w:rFonts w:ascii="SimSun" w:hAnsi="SimSun" w:hint="eastAsia"/>
          <w:sz w:val="21"/>
          <w:szCs w:val="21"/>
        </w:rPr>
        <w:t>会</w:t>
      </w:r>
      <w:r w:rsidRPr="00896927">
        <w:rPr>
          <w:rFonts w:ascii="SimSun" w:hAnsi="SimSun" w:hint="eastAsia"/>
          <w:sz w:val="21"/>
          <w:szCs w:val="21"/>
        </w:rPr>
        <w:t>员</w:t>
      </w:r>
      <w:r w:rsidRPr="00A93A56">
        <w:rPr>
          <w:rFonts w:ascii="SimSun" w:hAnsi="SimSun" w:hint="eastAsia"/>
          <w:sz w:val="21"/>
          <w:szCs w:val="21"/>
        </w:rPr>
        <w:t>的</w:t>
      </w:r>
      <w:r w:rsidRPr="00896927">
        <w:rPr>
          <w:rFonts w:ascii="SimSun" w:hAnsi="SimSun" w:hint="eastAsia"/>
          <w:sz w:val="21"/>
          <w:szCs w:val="21"/>
        </w:rPr>
        <w:t>分配规则、</w:t>
      </w:r>
      <w:r>
        <w:rPr>
          <w:rFonts w:ascii="SimSun" w:hAnsi="SimSun" w:hint="eastAsia"/>
          <w:sz w:val="21"/>
          <w:szCs w:val="21"/>
        </w:rPr>
        <w:t>方法和</w:t>
      </w:r>
      <w:r w:rsidRPr="00A93A56">
        <w:rPr>
          <w:rFonts w:ascii="SimSun" w:hAnsi="SimSun" w:hint="eastAsia"/>
          <w:sz w:val="21"/>
          <w:szCs w:val="21"/>
        </w:rPr>
        <w:t>工作流</w:t>
      </w:r>
      <w:r>
        <w:rPr>
          <w:rFonts w:ascii="SimSun" w:hAnsi="SimSun" w:hint="eastAsia"/>
          <w:sz w:val="21"/>
          <w:szCs w:val="21"/>
        </w:rPr>
        <w:t>程。该</w:t>
      </w:r>
      <w:r w:rsidRPr="00A93A56">
        <w:rPr>
          <w:rFonts w:ascii="SimSun" w:hAnsi="SimSun" w:hint="eastAsia"/>
          <w:sz w:val="21"/>
          <w:szCs w:val="21"/>
        </w:rPr>
        <w:t>要</w:t>
      </w:r>
      <w:r>
        <w:rPr>
          <w:rFonts w:ascii="SimSun" w:hAnsi="SimSun" w:hint="eastAsia"/>
          <w:sz w:val="21"/>
          <w:szCs w:val="21"/>
        </w:rPr>
        <w:t>件</w:t>
      </w:r>
      <w:r w:rsidRPr="00A93A56">
        <w:rPr>
          <w:rFonts w:ascii="SimSun" w:hAnsi="SimSun" w:hint="eastAsia"/>
          <w:sz w:val="21"/>
          <w:szCs w:val="21"/>
        </w:rPr>
        <w:t>于</w:t>
      </w:r>
      <w:r>
        <w:rPr>
          <w:rFonts w:ascii="SimSun" w:hAnsi="SimSun"/>
          <w:sz w:val="21"/>
          <w:szCs w:val="21"/>
        </w:rPr>
        <w:t>2010</w:t>
      </w:r>
      <w:r w:rsidRPr="00896927">
        <w:rPr>
          <w:rFonts w:ascii="SimSun" w:hAnsi="SimSun" w:hint="eastAsia"/>
          <w:sz w:val="21"/>
          <w:szCs w:val="21"/>
        </w:rPr>
        <w:t>年</w:t>
      </w:r>
      <w:r w:rsidRPr="00A93A56">
        <w:rPr>
          <w:rFonts w:ascii="SimSun" w:hAnsi="SimSun" w:hint="eastAsia"/>
          <w:sz w:val="21"/>
          <w:szCs w:val="21"/>
        </w:rPr>
        <w:t>完成并在</w:t>
      </w:r>
      <w:r>
        <w:rPr>
          <w:rFonts w:ascii="SimSun" w:hAnsi="SimSun"/>
          <w:sz w:val="21"/>
          <w:szCs w:val="21"/>
        </w:rPr>
        <w:t>2011</w:t>
      </w:r>
      <w:r w:rsidRPr="00896927">
        <w:rPr>
          <w:rFonts w:ascii="SimSun" w:hAnsi="SimSun" w:hint="eastAsia"/>
          <w:sz w:val="21"/>
          <w:szCs w:val="21"/>
        </w:rPr>
        <w:t>年向</w:t>
      </w:r>
      <w:r w:rsidRPr="00A93A56">
        <w:rPr>
          <w:rFonts w:ascii="SimSun" w:hAnsi="SimSun" w:hint="eastAsia"/>
          <w:sz w:val="21"/>
          <w:szCs w:val="21"/>
        </w:rPr>
        <w:t>本</w:t>
      </w:r>
      <w:r w:rsidRPr="00896927">
        <w:rPr>
          <w:rFonts w:ascii="SimSun" w:hAnsi="SimSun" w:hint="eastAsia"/>
          <w:sz w:val="21"/>
          <w:szCs w:val="21"/>
        </w:rPr>
        <w:t>委员会提交</w:t>
      </w:r>
      <w:r w:rsidRPr="00A93A56">
        <w:rPr>
          <w:rFonts w:ascii="SimSun" w:hAnsi="SimSun" w:hint="eastAsia"/>
          <w:sz w:val="21"/>
          <w:szCs w:val="21"/>
        </w:rPr>
        <w:t>了</w:t>
      </w:r>
      <w:r>
        <w:rPr>
          <w:rFonts w:ascii="SimSun" w:hAnsi="SimSun" w:hint="eastAsia"/>
          <w:sz w:val="21"/>
          <w:szCs w:val="21"/>
        </w:rPr>
        <w:t>报告。</w:t>
      </w:r>
      <w:r w:rsidRPr="00A93A56">
        <w:rPr>
          <w:rFonts w:ascii="SimSun" w:hAnsi="SimSun" w:hint="eastAsia"/>
          <w:sz w:val="21"/>
          <w:szCs w:val="21"/>
        </w:rPr>
        <w:t>有关</w:t>
      </w:r>
      <w:r>
        <w:rPr>
          <w:rFonts w:ascii="SimSun" w:hAnsi="SimSun" w:hint="eastAsia"/>
          <w:sz w:val="21"/>
          <w:szCs w:val="21"/>
        </w:rPr>
        <w:t>提高</w:t>
      </w:r>
      <w:r w:rsidRPr="00896927">
        <w:rPr>
          <w:rFonts w:ascii="SimSun" w:hAnsi="SimSun"/>
          <w:sz w:val="21"/>
          <w:szCs w:val="21"/>
        </w:rPr>
        <w:t>CMO</w:t>
      </w:r>
      <w:r w:rsidRPr="00A93A56">
        <w:rPr>
          <w:rFonts w:ascii="SimSun" w:hAnsi="SimSun" w:hint="eastAsia"/>
          <w:sz w:val="21"/>
          <w:szCs w:val="21"/>
        </w:rPr>
        <w:t>的业绩和</w:t>
      </w:r>
      <w:r w:rsidRPr="00896927">
        <w:rPr>
          <w:rFonts w:ascii="SimSun" w:hAnsi="SimSun" w:hint="eastAsia"/>
          <w:sz w:val="21"/>
          <w:szCs w:val="21"/>
        </w:rPr>
        <w:t>联网</w:t>
      </w:r>
      <w:r w:rsidRPr="00A93A56">
        <w:rPr>
          <w:rFonts w:ascii="SimSun" w:hAnsi="SimSun" w:hint="eastAsia"/>
          <w:sz w:val="21"/>
          <w:szCs w:val="21"/>
        </w:rPr>
        <w:t>能力</w:t>
      </w:r>
      <w:r>
        <w:rPr>
          <w:rFonts w:ascii="SimSun" w:hAnsi="SimSun" w:hint="eastAsia"/>
          <w:sz w:val="21"/>
          <w:szCs w:val="21"/>
        </w:rPr>
        <w:t>的第三</w:t>
      </w:r>
      <w:r w:rsidRPr="00A93A56">
        <w:rPr>
          <w:rFonts w:ascii="SimSun" w:hAnsi="SimSun" w:hint="eastAsia"/>
          <w:sz w:val="21"/>
          <w:szCs w:val="21"/>
        </w:rPr>
        <w:t>要</w:t>
      </w:r>
      <w:r w:rsidRPr="00896927">
        <w:rPr>
          <w:rFonts w:ascii="SimSun" w:hAnsi="SimSun" w:hint="eastAsia"/>
          <w:sz w:val="21"/>
          <w:szCs w:val="21"/>
        </w:rPr>
        <w:t>件</w:t>
      </w:r>
      <w:r w:rsidRPr="00A93A56">
        <w:rPr>
          <w:rFonts w:ascii="SimSun" w:hAnsi="SimSun" w:hint="eastAsia"/>
          <w:sz w:val="21"/>
          <w:szCs w:val="21"/>
        </w:rPr>
        <w:t>的</w:t>
      </w:r>
      <w:r>
        <w:rPr>
          <w:rFonts w:ascii="SimSun" w:hAnsi="SimSun" w:hint="eastAsia"/>
          <w:sz w:val="21"/>
          <w:szCs w:val="21"/>
        </w:rPr>
        <w:t>执行进</w:t>
      </w:r>
      <w:r w:rsidRPr="00A93A56">
        <w:rPr>
          <w:rFonts w:ascii="SimSun" w:hAnsi="SimSun" w:hint="eastAsia"/>
          <w:sz w:val="21"/>
          <w:szCs w:val="21"/>
        </w:rPr>
        <w:t>度比较缓慢</w:t>
      </w:r>
      <w:r w:rsidRPr="00896927">
        <w:rPr>
          <w:rFonts w:ascii="SimSun" w:hAnsi="SimSun" w:hint="eastAsia"/>
          <w:sz w:val="21"/>
          <w:szCs w:val="21"/>
        </w:rPr>
        <w:t>。</w:t>
      </w:r>
      <w:r w:rsidRPr="00A93A56">
        <w:rPr>
          <w:rFonts w:ascii="SimSun" w:hAnsi="SimSun" w:hint="eastAsia"/>
          <w:sz w:val="21"/>
          <w:szCs w:val="21"/>
        </w:rPr>
        <w:t>文件</w:t>
      </w:r>
      <w:r>
        <w:rPr>
          <w:rFonts w:ascii="SimSun" w:hAnsi="SimSun"/>
          <w:sz w:val="21"/>
          <w:szCs w:val="21"/>
        </w:rPr>
        <w:t>CDIP/10/2</w:t>
      </w:r>
      <w:r>
        <w:rPr>
          <w:rFonts w:ascii="SimSun" w:hAnsi="SimSun" w:hint="eastAsia"/>
          <w:sz w:val="21"/>
          <w:szCs w:val="21"/>
        </w:rPr>
        <w:t>的附件三</w:t>
      </w:r>
      <w:r w:rsidRPr="00896927">
        <w:rPr>
          <w:rFonts w:ascii="SimSun" w:hAnsi="SimSun" w:hint="eastAsia"/>
          <w:sz w:val="21"/>
          <w:szCs w:val="21"/>
        </w:rPr>
        <w:t>提供</w:t>
      </w:r>
      <w:r w:rsidRPr="00A93A56">
        <w:rPr>
          <w:rFonts w:ascii="SimSun" w:hAnsi="SimSun" w:hint="eastAsia"/>
          <w:sz w:val="21"/>
          <w:szCs w:val="21"/>
        </w:rPr>
        <w:t>了</w:t>
      </w:r>
      <w:r>
        <w:rPr>
          <w:rFonts w:ascii="SimSun" w:hAnsi="SimSun" w:hint="eastAsia"/>
          <w:sz w:val="21"/>
          <w:szCs w:val="21"/>
        </w:rPr>
        <w:t>可交付</w:t>
      </w:r>
      <w:r w:rsidRPr="00A93A56">
        <w:rPr>
          <w:rFonts w:ascii="SimSun" w:hAnsi="SimSun" w:hint="eastAsia"/>
          <w:sz w:val="21"/>
          <w:szCs w:val="21"/>
        </w:rPr>
        <w:t>成</w:t>
      </w:r>
      <w:r>
        <w:rPr>
          <w:rFonts w:ascii="SimSun" w:hAnsi="SimSun" w:hint="eastAsia"/>
          <w:sz w:val="21"/>
          <w:szCs w:val="21"/>
        </w:rPr>
        <w:t>果的细节。</w:t>
      </w:r>
      <w:r w:rsidRPr="00A93A56">
        <w:rPr>
          <w:rFonts w:ascii="SimSun" w:hAnsi="SimSun" w:hint="eastAsia"/>
          <w:sz w:val="21"/>
          <w:szCs w:val="21"/>
        </w:rPr>
        <w:t>到</w:t>
      </w:r>
      <w:r>
        <w:rPr>
          <w:rFonts w:ascii="SimSun" w:hAnsi="SimSun"/>
          <w:sz w:val="21"/>
          <w:szCs w:val="21"/>
        </w:rPr>
        <w:t>2012</w:t>
      </w:r>
      <w:r w:rsidRPr="00896927">
        <w:rPr>
          <w:rFonts w:ascii="SimSun" w:hAnsi="SimSun" w:hint="eastAsia"/>
          <w:sz w:val="21"/>
          <w:szCs w:val="21"/>
        </w:rPr>
        <w:t>年</w:t>
      </w:r>
      <w:r>
        <w:rPr>
          <w:rFonts w:ascii="SimSun" w:hAnsi="SimSun"/>
          <w:sz w:val="21"/>
          <w:szCs w:val="21"/>
        </w:rPr>
        <w:t>8</w:t>
      </w:r>
      <w:r>
        <w:rPr>
          <w:rFonts w:ascii="SimSun" w:hAnsi="SimSun" w:hint="eastAsia"/>
          <w:sz w:val="21"/>
          <w:szCs w:val="21"/>
        </w:rPr>
        <w:t>月</w:t>
      </w:r>
      <w:r w:rsidRPr="00A93A56">
        <w:rPr>
          <w:rFonts w:ascii="SimSun" w:hAnsi="SimSun" w:hint="eastAsia"/>
          <w:sz w:val="21"/>
          <w:szCs w:val="21"/>
        </w:rPr>
        <w:t>底</w:t>
      </w:r>
      <w:r w:rsidRPr="00896927">
        <w:rPr>
          <w:rFonts w:ascii="SimSun" w:hAnsi="SimSun" w:hint="eastAsia"/>
          <w:sz w:val="21"/>
          <w:szCs w:val="21"/>
        </w:rPr>
        <w:t>，整个项目的预算利用率为</w:t>
      </w:r>
      <w:r w:rsidRPr="00896927">
        <w:rPr>
          <w:rFonts w:ascii="SimSun" w:hAnsi="SimSun"/>
          <w:sz w:val="21"/>
          <w:szCs w:val="21"/>
        </w:rPr>
        <w:t>54%</w:t>
      </w:r>
      <w:r>
        <w:rPr>
          <w:rFonts w:ascii="SimSun" w:hAnsi="SimSun" w:hint="eastAsia"/>
          <w:sz w:val="21"/>
          <w:szCs w:val="21"/>
        </w:rPr>
        <w:t>。秘书处提请注意</w:t>
      </w:r>
      <w:r w:rsidRPr="00A93A56">
        <w:rPr>
          <w:rFonts w:ascii="SimSun" w:hAnsi="SimSun" w:hint="eastAsia"/>
          <w:sz w:val="21"/>
          <w:szCs w:val="21"/>
        </w:rPr>
        <w:t>该文件</w:t>
      </w:r>
      <w:r w:rsidRPr="00896927">
        <w:rPr>
          <w:rFonts w:ascii="SimSun" w:hAnsi="SimSun" w:hint="eastAsia"/>
          <w:sz w:val="21"/>
          <w:szCs w:val="21"/>
        </w:rPr>
        <w:t>第三页中</w:t>
      </w:r>
      <w:r w:rsidRPr="00A93A56">
        <w:rPr>
          <w:rFonts w:ascii="SimSun" w:hAnsi="SimSun" w:hint="eastAsia"/>
          <w:sz w:val="21"/>
          <w:szCs w:val="21"/>
        </w:rPr>
        <w:t>有关</w:t>
      </w:r>
      <w:r>
        <w:rPr>
          <w:rFonts w:ascii="SimSun" w:hAnsi="SimSun" w:hint="eastAsia"/>
          <w:sz w:val="21"/>
          <w:szCs w:val="21"/>
        </w:rPr>
        <w:t>可交付</w:t>
      </w:r>
      <w:r w:rsidRPr="00A93A56">
        <w:rPr>
          <w:rFonts w:ascii="SimSun" w:hAnsi="SimSun" w:hint="eastAsia"/>
          <w:sz w:val="21"/>
          <w:szCs w:val="21"/>
        </w:rPr>
        <w:t>成</w:t>
      </w:r>
      <w:r w:rsidRPr="00896927">
        <w:rPr>
          <w:rFonts w:ascii="SimSun" w:hAnsi="SimSun" w:hint="eastAsia"/>
          <w:sz w:val="21"/>
          <w:szCs w:val="21"/>
        </w:rPr>
        <w:t>果</w:t>
      </w:r>
      <w:r w:rsidRPr="00A93A56">
        <w:rPr>
          <w:rFonts w:ascii="SimSun" w:hAnsi="SimSun" w:hint="eastAsia"/>
          <w:sz w:val="21"/>
          <w:szCs w:val="21"/>
        </w:rPr>
        <w:t>部分的内容</w:t>
      </w:r>
      <w:r w:rsidRPr="00896927">
        <w:rPr>
          <w:rFonts w:ascii="SimSun" w:hAnsi="SimSun" w:hint="eastAsia"/>
          <w:sz w:val="21"/>
          <w:szCs w:val="21"/>
        </w:rPr>
        <w:t>。</w:t>
      </w:r>
      <w:r w:rsidRPr="00A93A56">
        <w:rPr>
          <w:rFonts w:ascii="SimSun" w:hAnsi="SimSun" w:hint="eastAsia"/>
          <w:sz w:val="21"/>
          <w:szCs w:val="21"/>
        </w:rPr>
        <w:t>该</w:t>
      </w:r>
      <w:r>
        <w:rPr>
          <w:rFonts w:ascii="SimSun" w:hAnsi="SimSun" w:hint="eastAsia"/>
          <w:sz w:val="21"/>
          <w:szCs w:val="21"/>
        </w:rPr>
        <w:t>部分还载有最后一个</w:t>
      </w:r>
      <w:r w:rsidRPr="00A93A56">
        <w:rPr>
          <w:rFonts w:ascii="SimSun" w:hAnsi="SimSun" w:hint="eastAsia"/>
          <w:sz w:val="21"/>
          <w:szCs w:val="21"/>
        </w:rPr>
        <w:t>要</w:t>
      </w:r>
      <w:r>
        <w:rPr>
          <w:rFonts w:ascii="SimSun" w:hAnsi="SimSun" w:hint="eastAsia"/>
          <w:sz w:val="21"/>
          <w:szCs w:val="21"/>
        </w:rPr>
        <w:t>件</w:t>
      </w:r>
      <w:r w:rsidRPr="00896927">
        <w:rPr>
          <w:rFonts w:ascii="SimSun" w:hAnsi="SimSun" w:hint="eastAsia"/>
          <w:sz w:val="21"/>
          <w:szCs w:val="21"/>
        </w:rPr>
        <w:t>执行过程中遇到的</w:t>
      </w:r>
      <w:r w:rsidRPr="00A93A56">
        <w:rPr>
          <w:rFonts w:ascii="SimSun" w:hAnsi="SimSun" w:hint="eastAsia"/>
          <w:sz w:val="21"/>
          <w:szCs w:val="21"/>
        </w:rPr>
        <w:t>一些</w:t>
      </w:r>
      <w:r>
        <w:rPr>
          <w:rFonts w:ascii="SimSun" w:hAnsi="SimSun" w:hint="eastAsia"/>
          <w:sz w:val="21"/>
          <w:szCs w:val="21"/>
        </w:rPr>
        <w:t>挑战的详细</w:t>
      </w:r>
      <w:r w:rsidRPr="00A93A56">
        <w:rPr>
          <w:rFonts w:ascii="SimSun" w:hAnsi="SimSun" w:hint="eastAsia"/>
          <w:sz w:val="21"/>
          <w:szCs w:val="21"/>
        </w:rPr>
        <w:t>内容</w:t>
      </w:r>
      <w:r w:rsidRPr="00896927">
        <w:rPr>
          <w:rFonts w:ascii="SimSun" w:hAnsi="SimSun" w:hint="eastAsia"/>
          <w:sz w:val="21"/>
          <w:szCs w:val="21"/>
        </w:rPr>
        <w:t>。</w:t>
      </w:r>
      <w:r w:rsidRPr="00A93A56">
        <w:rPr>
          <w:rFonts w:ascii="SimSun" w:hAnsi="SimSun" w:hint="eastAsia"/>
          <w:sz w:val="21"/>
          <w:szCs w:val="21"/>
        </w:rPr>
        <w:t>在</w:t>
      </w:r>
      <w:r>
        <w:rPr>
          <w:rFonts w:ascii="SimSun" w:hAnsi="SimSun"/>
          <w:sz w:val="21"/>
          <w:szCs w:val="21"/>
        </w:rPr>
        <w:t>CDIP</w:t>
      </w:r>
      <w:r>
        <w:rPr>
          <w:rFonts w:ascii="SimSun" w:hAnsi="SimSun" w:hint="eastAsia"/>
          <w:sz w:val="21"/>
          <w:szCs w:val="21"/>
        </w:rPr>
        <w:t>第六届会议</w:t>
      </w:r>
      <w:r w:rsidRPr="00A93A56">
        <w:rPr>
          <w:rFonts w:ascii="SimSun" w:hAnsi="SimSun" w:hint="eastAsia"/>
          <w:sz w:val="21"/>
          <w:szCs w:val="21"/>
        </w:rPr>
        <w:t>上</w:t>
      </w:r>
      <w:r>
        <w:rPr>
          <w:rFonts w:ascii="SimSun" w:hAnsi="SimSun" w:hint="eastAsia"/>
          <w:sz w:val="21"/>
          <w:szCs w:val="21"/>
        </w:rPr>
        <w:t>提交</w:t>
      </w:r>
      <w:r w:rsidRPr="00A93A56">
        <w:rPr>
          <w:rFonts w:ascii="SimSun" w:hAnsi="SimSun" w:hint="eastAsia"/>
          <w:sz w:val="21"/>
          <w:szCs w:val="21"/>
        </w:rPr>
        <w:t>了对</w:t>
      </w:r>
      <w:r>
        <w:rPr>
          <w:rFonts w:ascii="SimSun" w:hAnsi="SimSun" w:hint="eastAsia"/>
          <w:sz w:val="21"/>
          <w:szCs w:val="21"/>
        </w:rPr>
        <w:t>该</w:t>
      </w:r>
      <w:r w:rsidRPr="00A93A56">
        <w:rPr>
          <w:rFonts w:ascii="SimSun" w:hAnsi="SimSun" w:hint="eastAsia"/>
          <w:sz w:val="21"/>
          <w:szCs w:val="21"/>
        </w:rPr>
        <w:t>要</w:t>
      </w:r>
      <w:r w:rsidRPr="00896927">
        <w:rPr>
          <w:rFonts w:ascii="SimSun" w:hAnsi="SimSun" w:hint="eastAsia"/>
          <w:sz w:val="21"/>
          <w:szCs w:val="21"/>
        </w:rPr>
        <w:t>件的战略调整</w:t>
      </w:r>
      <w:r w:rsidRPr="00A93A56">
        <w:rPr>
          <w:rFonts w:ascii="SimSun" w:hAnsi="SimSun" w:hint="eastAsia"/>
          <w:sz w:val="21"/>
          <w:szCs w:val="21"/>
        </w:rPr>
        <w:t>计划</w:t>
      </w:r>
      <w:r>
        <w:rPr>
          <w:rFonts w:ascii="SimSun" w:hAnsi="SimSun" w:hint="eastAsia"/>
          <w:sz w:val="21"/>
          <w:szCs w:val="21"/>
        </w:rPr>
        <w:t>。调整</w:t>
      </w:r>
      <w:r w:rsidRPr="00A93A56">
        <w:rPr>
          <w:rFonts w:ascii="SimSun" w:hAnsi="SimSun" w:hint="eastAsia"/>
          <w:sz w:val="21"/>
          <w:szCs w:val="21"/>
        </w:rPr>
        <w:t>方案</w:t>
      </w:r>
      <w:r>
        <w:rPr>
          <w:rFonts w:ascii="SimSun" w:hAnsi="SimSun" w:hint="eastAsia"/>
          <w:sz w:val="21"/>
          <w:szCs w:val="21"/>
        </w:rPr>
        <w:t>被</w:t>
      </w:r>
      <w:r w:rsidRPr="00A93A56">
        <w:rPr>
          <w:rFonts w:ascii="SimSun" w:hAnsi="SimSun" w:hint="eastAsia"/>
          <w:sz w:val="21"/>
          <w:szCs w:val="21"/>
        </w:rPr>
        <w:t>纳入在</w:t>
      </w:r>
      <w:r>
        <w:rPr>
          <w:rFonts w:ascii="SimSun" w:hAnsi="SimSun" w:hint="eastAsia"/>
          <w:sz w:val="21"/>
          <w:szCs w:val="21"/>
        </w:rPr>
        <w:t>现代</w:t>
      </w:r>
      <w:r w:rsidRPr="00A93A56">
        <w:rPr>
          <w:rFonts w:ascii="SimSun" w:hAnsi="SimSun" w:hint="eastAsia"/>
          <w:sz w:val="21"/>
          <w:szCs w:val="21"/>
        </w:rPr>
        <w:t>化</w:t>
      </w:r>
      <w:r>
        <w:rPr>
          <w:rFonts w:ascii="SimSun" w:hAnsi="SimSun" w:hint="eastAsia"/>
          <w:sz w:val="21"/>
          <w:szCs w:val="21"/>
        </w:rPr>
        <w:t>软件环境</w:t>
      </w:r>
      <w:r w:rsidRPr="00A93A56">
        <w:rPr>
          <w:rFonts w:ascii="SimSun" w:hAnsi="SimSun" w:hint="eastAsia"/>
          <w:sz w:val="21"/>
          <w:szCs w:val="21"/>
        </w:rPr>
        <w:t>下对</w:t>
      </w:r>
      <w:r>
        <w:rPr>
          <w:rFonts w:ascii="SimSun" w:hAnsi="SimSun"/>
          <w:sz w:val="21"/>
          <w:szCs w:val="21"/>
        </w:rPr>
        <w:t>WIPOCOS</w:t>
      </w:r>
      <w:r w:rsidRPr="00896927">
        <w:rPr>
          <w:rFonts w:ascii="SimSun" w:hAnsi="SimSun" w:hint="eastAsia"/>
          <w:sz w:val="21"/>
          <w:szCs w:val="21"/>
        </w:rPr>
        <w:t>软件</w:t>
      </w:r>
      <w:r w:rsidRPr="00A93A56">
        <w:rPr>
          <w:rFonts w:ascii="SimSun" w:hAnsi="SimSun" w:hint="eastAsia"/>
          <w:sz w:val="21"/>
          <w:szCs w:val="21"/>
        </w:rPr>
        <w:t>进行</w:t>
      </w:r>
      <w:r>
        <w:rPr>
          <w:rFonts w:ascii="SimSun" w:hAnsi="SimSun" w:hint="eastAsia"/>
          <w:sz w:val="21"/>
          <w:szCs w:val="21"/>
        </w:rPr>
        <w:t>重新设计</w:t>
      </w:r>
      <w:r w:rsidRPr="00A93A56">
        <w:rPr>
          <w:rFonts w:ascii="SimSun" w:hAnsi="SimSun" w:hint="eastAsia"/>
          <w:sz w:val="21"/>
          <w:szCs w:val="21"/>
        </w:rPr>
        <w:t>的进程</w:t>
      </w:r>
      <w:r>
        <w:rPr>
          <w:rFonts w:ascii="SimSun" w:hAnsi="SimSun" w:hint="eastAsia"/>
          <w:sz w:val="21"/>
          <w:szCs w:val="21"/>
        </w:rPr>
        <w:t>。参</w:t>
      </w:r>
      <w:r w:rsidRPr="00A93A56">
        <w:rPr>
          <w:rFonts w:ascii="SimSun" w:hAnsi="SimSun" w:hint="eastAsia"/>
          <w:sz w:val="21"/>
          <w:szCs w:val="21"/>
        </w:rPr>
        <w:t>与</w:t>
      </w:r>
      <w:r w:rsidRPr="00896927">
        <w:rPr>
          <w:rFonts w:ascii="SimSun" w:hAnsi="SimSun" w:hint="eastAsia"/>
          <w:sz w:val="21"/>
          <w:szCs w:val="21"/>
        </w:rPr>
        <w:t>该项目的九个西非国家</w:t>
      </w:r>
      <w:r w:rsidRPr="00A93A56">
        <w:rPr>
          <w:rFonts w:ascii="SimSun" w:hAnsi="SimSun" w:hint="eastAsia"/>
          <w:sz w:val="21"/>
          <w:szCs w:val="21"/>
        </w:rPr>
        <w:t>的</w:t>
      </w:r>
      <w:r w:rsidRPr="00896927">
        <w:rPr>
          <w:rFonts w:ascii="SimSun" w:hAnsi="SimSun"/>
          <w:sz w:val="21"/>
          <w:szCs w:val="21"/>
        </w:rPr>
        <w:t>CMO</w:t>
      </w:r>
      <w:r w:rsidRPr="00A93A56">
        <w:rPr>
          <w:rFonts w:ascii="SimSun" w:hAnsi="SimSun" w:hint="eastAsia"/>
          <w:sz w:val="21"/>
          <w:szCs w:val="21"/>
        </w:rPr>
        <w:t>均</w:t>
      </w:r>
      <w:r>
        <w:rPr>
          <w:rFonts w:ascii="SimSun" w:hAnsi="SimSun" w:hint="eastAsia"/>
          <w:sz w:val="21"/>
          <w:szCs w:val="21"/>
        </w:rPr>
        <w:t>使用该软件。</w:t>
      </w:r>
      <w:r w:rsidRPr="00A93A56">
        <w:rPr>
          <w:rFonts w:ascii="SimSun" w:hAnsi="SimSun" w:hint="eastAsia"/>
          <w:sz w:val="21"/>
          <w:szCs w:val="21"/>
        </w:rPr>
        <w:t>调整计划还与</w:t>
      </w:r>
      <w:r>
        <w:rPr>
          <w:rFonts w:ascii="SimSun" w:hAnsi="SimSun" w:hint="eastAsia"/>
          <w:sz w:val="21"/>
          <w:szCs w:val="21"/>
        </w:rPr>
        <w:t>联网系统和</w:t>
      </w:r>
      <w:r w:rsidRPr="00896927">
        <w:rPr>
          <w:rFonts w:ascii="SimSun" w:hAnsi="SimSun" w:hint="eastAsia"/>
          <w:sz w:val="21"/>
          <w:szCs w:val="21"/>
        </w:rPr>
        <w:t>结构</w:t>
      </w:r>
      <w:r w:rsidRPr="00A93A56">
        <w:rPr>
          <w:rFonts w:ascii="SimSun" w:hAnsi="SimSun" w:hint="eastAsia"/>
          <w:sz w:val="21"/>
          <w:szCs w:val="21"/>
        </w:rPr>
        <w:t>捆绑</w:t>
      </w:r>
      <w:r>
        <w:rPr>
          <w:rFonts w:ascii="SimSun" w:hAnsi="SimSun" w:hint="eastAsia"/>
          <w:sz w:val="21"/>
          <w:szCs w:val="21"/>
        </w:rPr>
        <w:t>。</w:t>
      </w:r>
      <w:r w:rsidRPr="00A93A56">
        <w:rPr>
          <w:rFonts w:ascii="SimSun" w:hAnsi="SimSun" w:hint="eastAsia"/>
          <w:sz w:val="21"/>
          <w:szCs w:val="21"/>
        </w:rPr>
        <w:t>为</w:t>
      </w:r>
      <w:r>
        <w:rPr>
          <w:rFonts w:ascii="SimSun" w:hAnsi="SimSun" w:hint="eastAsia"/>
          <w:sz w:val="21"/>
          <w:szCs w:val="21"/>
        </w:rPr>
        <w:t>西非</w:t>
      </w:r>
      <w:r w:rsidRPr="00896927">
        <w:rPr>
          <w:rFonts w:ascii="SimSun" w:hAnsi="SimSun"/>
          <w:sz w:val="21"/>
          <w:szCs w:val="21"/>
        </w:rPr>
        <w:t>CMO</w:t>
      </w:r>
      <w:r w:rsidRPr="00A93A56">
        <w:rPr>
          <w:rFonts w:ascii="SimSun" w:hAnsi="SimSun" w:hint="eastAsia"/>
          <w:sz w:val="21"/>
          <w:szCs w:val="21"/>
        </w:rPr>
        <w:t>建立一个公用</w:t>
      </w:r>
      <w:r>
        <w:rPr>
          <w:rFonts w:ascii="SimSun" w:hAnsi="SimSun" w:hint="eastAsia"/>
          <w:sz w:val="21"/>
          <w:szCs w:val="21"/>
        </w:rPr>
        <w:t>数据库</w:t>
      </w:r>
      <w:r w:rsidRPr="00A93A56">
        <w:rPr>
          <w:rFonts w:ascii="SimSun" w:hAnsi="SimSun" w:hint="eastAsia"/>
          <w:sz w:val="21"/>
          <w:szCs w:val="21"/>
        </w:rPr>
        <w:t>的工作，还</w:t>
      </w:r>
      <w:r>
        <w:rPr>
          <w:rFonts w:ascii="SimSun" w:hAnsi="SimSun" w:hint="eastAsia"/>
          <w:sz w:val="21"/>
          <w:szCs w:val="21"/>
        </w:rPr>
        <w:t>需将</w:t>
      </w:r>
      <w:r w:rsidRPr="00A93A56">
        <w:rPr>
          <w:rFonts w:ascii="SimSun" w:hAnsi="SimSun" w:hint="eastAsia"/>
          <w:sz w:val="21"/>
          <w:szCs w:val="21"/>
        </w:rPr>
        <w:t>其</w:t>
      </w:r>
      <w:r>
        <w:rPr>
          <w:rFonts w:ascii="SimSun" w:hAnsi="SimSun" w:hint="eastAsia"/>
          <w:sz w:val="21"/>
          <w:szCs w:val="21"/>
        </w:rPr>
        <w:t>版权文</w:t>
      </w:r>
      <w:r w:rsidRPr="00A93A56">
        <w:rPr>
          <w:rFonts w:ascii="SimSun" w:hAnsi="SimSun" w:hint="eastAsia"/>
          <w:sz w:val="21"/>
          <w:szCs w:val="21"/>
        </w:rPr>
        <w:t>献</w:t>
      </w:r>
      <w:r w:rsidRPr="00896927">
        <w:rPr>
          <w:rFonts w:ascii="SimSun" w:hAnsi="SimSun" w:hint="eastAsia"/>
          <w:sz w:val="21"/>
          <w:szCs w:val="21"/>
        </w:rPr>
        <w:t>、</w:t>
      </w:r>
      <w:r w:rsidRPr="00A93A56">
        <w:rPr>
          <w:rFonts w:ascii="SimSun" w:hAnsi="SimSun" w:hint="eastAsia"/>
          <w:sz w:val="21"/>
          <w:szCs w:val="21"/>
        </w:rPr>
        <w:t>使用</w:t>
      </w:r>
      <w:r>
        <w:rPr>
          <w:rFonts w:ascii="SimSun" w:hAnsi="SimSun" w:hint="eastAsia"/>
          <w:sz w:val="21"/>
          <w:szCs w:val="21"/>
        </w:rPr>
        <w:t>许可和使用费分配数据库</w:t>
      </w:r>
      <w:r w:rsidRPr="00A93A56">
        <w:rPr>
          <w:rFonts w:ascii="SimSun" w:hAnsi="SimSun" w:hint="eastAsia"/>
          <w:sz w:val="21"/>
          <w:szCs w:val="21"/>
        </w:rPr>
        <w:t>与</w:t>
      </w:r>
      <w:r w:rsidRPr="00896927">
        <w:rPr>
          <w:rFonts w:ascii="SimSun" w:hAnsi="SimSun" w:hint="eastAsia"/>
          <w:sz w:val="21"/>
          <w:szCs w:val="21"/>
        </w:rPr>
        <w:t>世界其他地区</w:t>
      </w:r>
      <w:r w:rsidRPr="00A93A56">
        <w:rPr>
          <w:rFonts w:ascii="SimSun" w:hAnsi="SimSun" w:hint="eastAsia"/>
          <w:sz w:val="21"/>
          <w:szCs w:val="21"/>
        </w:rPr>
        <w:t>的同类数据库相链接</w:t>
      </w:r>
      <w:r w:rsidRPr="00896927">
        <w:rPr>
          <w:rFonts w:ascii="SimSun" w:hAnsi="SimSun" w:hint="eastAsia"/>
          <w:sz w:val="21"/>
          <w:szCs w:val="21"/>
        </w:rPr>
        <w:t>。秘书处重申</w:t>
      </w:r>
      <w:r w:rsidRPr="00A93A56">
        <w:rPr>
          <w:rFonts w:ascii="SimSun" w:hAnsi="SimSun" w:hint="eastAsia"/>
          <w:sz w:val="21"/>
          <w:szCs w:val="21"/>
        </w:rPr>
        <w:t>，</w:t>
      </w:r>
      <w:r w:rsidRPr="00896927">
        <w:rPr>
          <w:rFonts w:ascii="SimSun" w:hAnsi="SimSun" w:hint="eastAsia"/>
          <w:sz w:val="21"/>
          <w:szCs w:val="21"/>
        </w:rPr>
        <w:t>正如在以前各届</w:t>
      </w:r>
      <w:r w:rsidRPr="00896927">
        <w:rPr>
          <w:rFonts w:ascii="SimSun" w:hAnsi="SimSun"/>
          <w:sz w:val="21"/>
          <w:szCs w:val="21"/>
        </w:rPr>
        <w:t>CDIP</w:t>
      </w:r>
      <w:r>
        <w:rPr>
          <w:rFonts w:ascii="SimSun" w:hAnsi="SimSun" w:hint="eastAsia"/>
          <w:sz w:val="21"/>
          <w:szCs w:val="21"/>
        </w:rPr>
        <w:t>会议</w:t>
      </w:r>
      <w:r w:rsidRPr="00A93A56">
        <w:rPr>
          <w:rFonts w:ascii="SimSun" w:hAnsi="SimSun" w:hint="eastAsia"/>
          <w:sz w:val="21"/>
          <w:szCs w:val="21"/>
        </w:rPr>
        <w:t>上所作的说明那样</w:t>
      </w:r>
      <w:r w:rsidRPr="00896927">
        <w:rPr>
          <w:rFonts w:ascii="SimSun" w:hAnsi="SimSun" w:hint="eastAsia"/>
          <w:sz w:val="21"/>
          <w:szCs w:val="21"/>
        </w:rPr>
        <w:t>，</w:t>
      </w:r>
      <w:r w:rsidRPr="00A93A56">
        <w:rPr>
          <w:rFonts w:ascii="SimSun" w:hAnsi="SimSun" w:hint="eastAsia"/>
          <w:sz w:val="21"/>
          <w:szCs w:val="21"/>
        </w:rPr>
        <w:t>该</w:t>
      </w:r>
      <w:r>
        <w:rPr>
          <w:rFonts w:ascii="SimSun" w:hAnsi="SimSun" w:hint="eastAsia"/>
          <w:sz w:val="21"/>
          <w:szCs w:val="21"/>
        </w:rPr>
        <w:t>项目这</w:t>
      </w:r>
      <w:r w:rsidRPr="00A93A56">
        <w:rPr>
          <w:rFonts w:ascii="SimSun" w:hAnsi="SimSun" w:hint="eastAsia"/>
          <w:sz w:val="21"/>
          <w:szCs w:val="21"/>
        </w:rPr>
        <w:t>一</w:t>
      </w:r>
      <w:r w:rsidRPr="00896927">
        <w:rPr>
          <w:rFonts w:ascii="SimSun" w:hAnsi="SimSun" w:hint="eastAsia"/>
          <w:sz w:val="21"/>
          <w:szCs w:val="21"/>
        </w:rPr>
        <w:t>部分</w:t>
      </w:r>
      <w:r w:rsidRPr="00A93A56">
        <w:rPr>
          <w:rFonts w:ascii="SimSun" w:hAnsi="SimSun" w:hint="eastAsia"/>
          <w:sz w:val="21"/>
          <w:szCs w:val="21"/>
        </w:rPr>
        <w:t>的执行工作</w:t>
      </w:r>
      <w:r>
        <w:rPr>
          <w:rFonts w:ascii="SimSun" w:hAnsi="SimSun" w:hint="eastAsia"/>
          <w:sz w:val="21"/>
          <w:szCs w:val="21"/>
        </w:rPr>
        <w:t>是</w:t>
      </w:r>
      <w:r w:rsidRPr="00A93A56">
        <w:rPr>
          <w:rFonts w:ascii="SimSun" w:hAnsi="SimSun" w:hint="eastAsia"/>
          <w:sz w:val="21"/>
          <w:szCs w:val="21"/>
        </w:rPr>
        <w:t>与</w:t>
      </w:r>
      <w:r w:rsidRPr="00896927">
        <w:rPr>
          <w:rFonts w:ascii="SimSun" w:hAnsi="SimSun"/>
          <w:sz w:val="21"/>
          <w:szCs w:val="21"/>
        </w:rPr>
        <w:t>WIPOCOS</w:t>
      </w:r>
      <w:r w:rsidRPr="00A93A56">
        <w:rPr>
          <w:rFonts w:ascii="SimSun" w:hAnsi="SimSun" w:hint="eastAsia"/>
          <w:sz w:val="21"/>
          <w:szCs w:val="21"/>
        </w:rPr>
        <w:t>的再开发</w:t>
      </w:r>
      <w:r w:rsidRPr="00896927">
        <w:rPr>
          <w:rFonts w:ascii="SimSun" w:hAnsi="SimSun" w:hint="eastAsia"/>
          <w:sz w:val="21"/>
          <w:szCs w:val="21"/>
        </w:rPr>
        <w:t>项目</w:t>
      </w:r>
      <w:r w:rsidRPr="00A93A56">
        <w:rPr>
          <w:rFonts w:ascii="SimSun" w:hAnsi="SimSun" w:hint="eastAsia"/>
          <w:sz w:val="21"/>
          <w:szCs w:val="21"/>
        </w:rPr>
        <w:t>紧密相连、相辅相成的</w:t>
      </w:r>
      <w:r w:rsidRPr="00896927">
        <w:rPr>
          <w:rFonts w:ascii="SimSun" w:hAnsi="SimSun" w:hint="eastAsia"/>
          <w:sz w:val="21"/>
          <w:szCs w:val="21"/>
        </w:rPr>
        <w:t>。在这方面，秘书处提议</w:t>
      </w:r>
      <w:r w:rsidRPr="00A93A56">
        <w:rPr>
          <w:rFonts w:ascii="SimSun" w:hAnsi="SimSun" w:hint="eastAsia"/>
          <w:sz w:val="21"/>
          <w:szCs w:val="21"/>
        </w:rPr>
        <w:t>应进一步侧重</w:t>
      </w:r>
      <w:r w:rsidRPr="00896927">
        <w:rPr>
          <w:rFonts w:ascii="SimSun" w:hAnsi="SimSun" w:hint="eastAsia"/>
          <w:sz w:val="21"/>
          <w:szCs w:val="21"/>
        </w:rPr>
        <w:t>西非网络</w:t>
      </w:r>
      <w:r>
        <w:rPr>
          <w:rFonts w:ascii="SimSun" w:hAnsi="SimSun"/>
          <w:sz w:val="21"/>
          <w:szCs w:val="21"/>
        </w:rPr>
        <w:t>(WAN)</w:t>
      </w:r>
      <w:r>
        <w:rPr>
          <w:rFonts w:ascii="SimSun" w:hAnsi="SimSun" w:hint="eastAsia"/>
          <w:sz w:val="21"/>
          <w:szCs w:val="21"/>
        </w:rPr>
        <w:t>项目</w:t>
      </w:r>
      <w:r w:rsidRPr="00A93A56">
        <w:rPr>
          <w:rFonts w:ascii="SimSun" w:hAnsi="SimSun" w:hint="eastAsia"/>
          <w:sz w:val="21"/>
          <w:szCs w:val="21"/>
        </w:rPr>
        <w:t>，</w:t>
      </w:r>
      <w:r w:rsidRPr="00896927">
        <w:rPr>
          <w:rFonts w:ascii="SimSun" w:hAnsi="SimSun" w:hint="eastAsia"/>
          <w:sz w:val="21"/>
          <w:szCs w:val="21"/>
        </w:rPr>
        <w:t>以</w:t>
      </w:r>
      <w:r w:rsidRPr="00A93A56">
        <w:rPr>
          <w:rFonts w:ascii="SimSun" w:hAnsi="SimSun" w:hint="eastAsia"/>
          <w:sz w:val="21"/>
          <w:szCs w:val="21"/>
        </w:rPr>
        <w:t>便</w:t>
      </w:r>
      <w:r w:rsidRPr="00896927">
        <w:rPr>
          <w:rFonts w:ascii="SimSun" w:hAnsi="SimSun" w:hint="eastAsia"/>
          <w:sz w:val="21"/>
          <w:szCs w:val="21"/>
        </w:rPr>
        <w:t>为西非</w:t>
      </w:r>
      <w:r w:rsidRPr="00A93A56">
        <w:rPr>
          <w:rFonts w:ascii="SimSun" w:hAnsi="SimSun" w:hint="eastAsia"/>
          <w:sz w:val="21"/>
          <w:szCs w:val="21"/>
        </w:rPr>
        <w:t>的</w:t>
      </w:r>
      <w:r>
        <w:rPr>
          <w:rFonts w:ascii="SimSun" w:hAnsi="SimSun"/>
          <w:sz w:val="21"/>
          <w:szCs w:val="21"/>
        </w:rPr>
        <w:t>CMO</w:t>
      </w:r>
      <w:r w:rsidRPr="00A93A56">
        <w:rPr>
          <w:rFonts w:ascii="SimSun" w:hAnsi="SimSun" w:hint="eastAsia"/>
          <w:sz w:val="21"/>
          <w:szCs w:val="21"/>
        </w:rPr>
        <w:t>提供一个作为试点项目的平台；这个平台将</w:t>
      </w:r>
      <w:r w:rsidRPr="00896927">
        <w:rPr>
          <w:rFonts w:ascii="SimSun" w:hAnsi="SimSun" w:hint="eastAsia"/>
          <w:sz w:val="21"/>
          <w:szCs w:val="21"/>
        </w:rPr>
        <w:t>最终</w:t>
      </w:r>
      <w:r w:rsidRPr="00A93A56">
        <w:rPr>
          <w:rFonts w:ascii="SimSun" w:hAnsi="SimSun" w:hint="eastAsia"/>
          <w:sz w:val="21"/>
          <w:szCs w:val="21"/>
        </w:rPr>
        <w:t>能够被全世界大批国家的同类组织所效仿</w:t>
      </w:r>
      <w:r>
        <w:rPr>
          <w:rFonts w:ascii="SimSun" w:hAnsi="SimSun" w:hint="eastAsia"/>
          <w:sz w:val="21"/>
          <w:szCs w:val="21"/>
        </w:rPr>
        <w:t>和</w:t>
      </w:r>
      <w:r w:rsidRPr="00896927">
        <w:rPr>
          <w:rFonts w:ascii="SimSun" w:hAnsi="SimSun" w:hint="eastAsia"/>
          <w:sz w:val="21"/>
          <w:szCs w:val="21"/>
        </w:rPr>
        <w:t>使用。</w:t>
      </w:r>
      <w:r w:rsidRPr="00A93A56">
        <w:rPr>
          <w:rFonts w:ascii="SimSun" w:hAnsi="SimSun" w:hint="eastAsia"/>
          <w:sz w:val="21"/>
          <w:szCs w:val="21"/>
        </w:rPr>
        <w:t>正</w:t>
      </w:r>
      <w:r w:rsidRPr="00896927">
        <w:rPr>
          <w:rFonts w:ascii="SimSun" w:hAnsi="SimSun" w:hint="eastAsia"/>
          <w:sz w:val="21"/>
          <w:szCs w:val="21"/>
        </w:rPr>
        <w:t>如进展报告</w:t>
      </w:r>
      <w:r>
        <w:rPr>
          <w:rFonts w:ascii="SimSun" w:hAnsi="SimSun" w:hint="eastAsia"/>
          <w:sz w:val="21"/>
          <w:szCs w:val="21"/>
        </w:rPr>
        <w:t>所述，</w:t>
      </w:r>
      <w:r w:rsidRPr="00A93A56">
        <w:rPr>
          <w:rFonts w:ascii="SimSun" w:hAnsi="SimSun" w:hint="eastAsia"/>
          <w:sz w:val="21"/>
          <w:szCs w:val="21"/>
        </w:rPr>
        <w:t>我们</w:t>
      </w:r>
      <w:r>
        <w:rPr>
          <w:rFonts w:ascii="SimSun" w:hAnsi="SimSun" w:hint="eastAsia"/>
          <w:sz w:val="21"/>
          <w:szCs w:val="21"/>
        </w:rPr>
        <w:t>将在三个方</w:t>
      </w:r>
      <w:r w:rsidRPr="00A93A56">
        <w:rPr>
          <w:rFonts w:ascii="SimSun" w:hAnsi="SimSun" w:hint="eastAsia"/>
          <w:sz w:val="21"/>
          <w:szCs w:val="21"/>
        </w:rPr>
        <w:t>面进行重新调整</w:t>
      </w:r>
      <w:r>
        <w:rPr>
          <w:rFonts w:ascii="SimSun" w:hAnsi="SimSun" w:hint="eastAsia"/>
          <w:sz w:val="21"/>
          <w:szCs w:val="21"/>
        </w:rPr>
        <w:t>。该项目需要</w:t>
      </w:r>
      <w:r w:rsidRPr="00A93A56">
        <w:rPr>
          <w:rFonts w:ascii="SimSun" w:hAnsi="SimSun" w:hint="eastAsia"/>
          <w:sz w:val="21"/>
          <w:szCs w:val="21"/>
        </w:rPr>
        <w:t>制定</w:t>
      </w:r>
      <w:r>
        <w:rPr>
          <w:rFonts w:ascii="SimSun" w:hAnsi="SimSun" w:hint="eastAsia"/>
          <w:sz w:val="21"/>
          <w:szCs w:val="21"/>
        </w:rPr>
        <w:t>新的业</w:t>
      </w:r>
      <w:r w:rsidRPr="00A93A56">
        <w:rPr>
          <w:rFonts w:ascii="SimSun" w:hAnsi="SimSun" w:hint="eastAsia"/>
          <w:sz w:val="21"/>
          <w:szCs w:val="21"/>
        </w:rPr>
        <w:t>务</w:t>
      </w:r>
      <w:r>
        <w:rPr>
          <w:rFonts w:ascii="SimSun" w:hAnsi="SimSun" w:hint="eastAsia"/>
          <w:sz w:val="21"/>
          <w:szCs w:val="21"/>
        </w:rPr>
        <w:t>目标</w:t>
      </w:r>
      <w:r w:rsidRPr="00A93A56">
        <w:rPr>
          <w:rFonts w:ascii="SimSun" w:hAnsi="SimSun" w:hint="eastAsia"/>
          <w:sz w:val="21"/>
          <w:szCs w:val="21"/>
        </w:rPr>
        <w:t>、</w:t>
      </w:r>
      <w:r w:rsidRPr="00896927">
        <w:rPr>
          <w:rFonts w:ascii="SimSun" w:hAnsi="SimSun" w:hint="eastAsia"/>
          <w:sz w:val="21"/>
          <w:szCs w:val="21"/>
        </w:rPr>
        <w:t>新的</w:t>
      </w:r>
      <w:r w:rsidRPr="00A93A56">
        <w:rPr>
          <w:rFonts w:ascii="SimSun" w:hAnsi="SimSun" w:hint="eastAsia"/>
          <w:sz w:val="21"/>
          <w:szCs w:val="21"/>
        </w:rPr>
        <w:t>可</w:t>
      </w:r>
      <w:r w:rsidRPr="00896927">
        <w:rPr>
          <w:rFonts w:ascii="SimSun" w:hAnsi="SimSun" w:hint="eastAsia"/>
          <w:sz w:val="21"/>
          <w:szCs w:val="21"/>
        </w:rPr>
        <w:t>交付成果和范</w:t>
      </w:r>
      <w:r>
        <w:rPr>
          <w:rFonts w:ascii="SimSun" w:hAnsi="SimSun" w:hint="eastAsia"/>
          <w:sz w:val="21"/>
          <w:szCs w:val="21"/>
        </w:rPr>
        <w:t>围以及一</w:t>
      </w:r>
      <w:r w:rsidRPr="00A93A56">
        <w:rPr>
          <w:rFonts w:ascii="SimSun" w:hAnsi="SimSun" w:hint="eastAsia"/>
          <w:sz w:val="21"/>
          <w:szCs w:val="21"/>
        </w:rPr>
        <w:t>项</w:t>
      </w:r>
      <w:r w:rsidRPr="00896927">
        <w:rPr>
          <w:rFonts w:ascii="SimSun" w:hAnsi="SimSun" w:hint="eastAsia"/>
          <w:sz w:val="21"/>
          <w:szCs w:val="21"/>
        </w:rPr>
        <w:t>新的实施战略。有关这些</w:t>
      </w:r>
      <w:r w:rsidRPr="00A93A56">
        <w:rPr>
          <w:rFonts w:ascii="SimSun" w:hAnsi="SimSun" w:hint="eastAsia"/>
          <w:sz w:val="21"/>
          <w:szCs w:val="21"/>
        </w:rPr>
        <w:t>方面</w:t>
      </w:r>
      <w:r w:rsidRPr="00896927">
        <w:rPr>
          <w:rFonts w:ascii="SimSun" w:hAnsi="SimSun" w:hint="eastAsia"/>
          <w:sz w:val="21"/>
          <w:szCs w:val="21"/>
        </w:rPr>
        <w:t>的详情载于该报告</w:t>
      </w:r>
      <w:r w:rsidRPr="00A93A56">
        <w:rPr>
          <w:rFonts w:ascii="SimSun" w:hAnsi="SimSun" w:hint="eastAsia"/>
          <w:sz w:val="21"/>
          <w:szCs w:val="21"/>
        </w:rPr>
        <w:t>中</w:t>
      </w:r>
      <w:r w:rsidRPr="00896927">
        <w:rPr>
          <w:rFonts w:ascii="SimSun" w:hAnsi="SimSun" w:hint="eastAsia"/>
          <w:sz w:val="21"/>
          <w:szCs w:val="21"/>
        </w:rPr>
        <w:t>。</w:t>
      </w:r>
      <w:r w:rsidRPr="00A93A56">
        <w:rPr>
          <w:rFonts w:ascii="SimSun" w:hAnsi="SimSun" w:hint="eastAsia"/>
          <w:sz w:val="21"/>
          <w:szCs w:val="21"/>
        </w:rPr>
        <w:t>经</w:t>
      </w:r>
      <w:r>
        <w:rPr>
          <w:rFonts w:ascii="SimSun" w:hAnsi="SimSun" w:hint="eastAsia"/>
          <w:sz w:val="21"/>
          <w:szCs w:val="21"/>
        </w:rPr>
        <w:t>修订</w:t>
      </w:r>
      <w:r w:rsidRPr="00896927">
        <w:rPr>
          <w:rFonts w:ascii="SimSun" w:hAnsi="SimSun" w:hint="eastAsia"/>
          <w:sz w:val="21"/>
          <w:szCs w:val="21"/>
        </w:rPr>
        <w:t>的执行时间</w:t>
      </w:r>
      <w:r w:rsidRPr="00A93A56">
        <w:rPr>
          <w:rFonts w:ascii="SimSun" w:hAnsi="SimSun" w:hint="eastAsia"/>
          <w:sz w:val="21"/>
          <w:szCs w:val="21"/>
        </w:rPr>
        <w:t>表将</w:t>
      </w:r>
      <w:r w:rsidRPr="00896927">
        <w:rPr>
          <w:rFonts w:ascii="SimSun" w:hAnsi="SimSun" w:hint="eastAsia"/>
          <w:sz w:val="21"/>
          <w:szCs w:val="21"/>
        </w:rPr>
        <w:t>延长至</w:t>
      </w:r>
      <w:r>
        <w:rPr>
          <w:rFonts w:ascii="SimSun" w:hAnsi="SimSun"/>
          <w:sz w:val="21"/>
          <w:szCs w:val="21"/>
        </w:rPr>
        <w:t>201</w:t>
      </w:r>
      <w:r w:rsidRPr="00A93A56">
        <w:rPr>
          <w:rFonts w:ascii="SimSun" w:hAnsi="SimSun" w:hint="eastAsia"/>
          <w:sz w:val="21"/>
          <w:szCs w:val="21"/>
        </w:rPr>
        <w:t>5</w:t>
      </w:r>
      <w:r w:rsidRPr="00896927">
        <w:rPr>
          <w:rFonts w:ascii="SimSun" w:hAnsi="SimSun" w:hint="eastAsia"/>
          <w:sz w:val="21"/>
          <w:szCs w:val="21"/>
        </w:rPr>
        <w:t>年</w:t>
      </w:r>
      <w:r w:rsidRPr="00A93A56">
        <w:rPr>
          <w:rFonts w:ascii="SimSun" w:hAnsi="SimSun" w:hint="eastAsia"/>
          <w:sz w:val="21"/>
          <w:szCs w:val="21"/>
        </w:rPr>
        <w:t>，时间表</w:t>
      </w:r>
      <w:r w:rsidRPr="00896927">
        <w:rPr>
          <w:rFonts w:ascii="SimSun" w:hAnsi="SimSun" w:hint="eastAsia"/>
          <w:sz w:val="21"/>
          <w:szCs w:val="21"/>
        </w:rPr>
        <w:t>也</w:t>
      </w:r>
      <w:r w:rsidRPr="00A93A56">
        <w:rPr>
          <w:rFonts w:ascii="SimSun" w:hAnsi="SimSun" w:hint="eastAsia"/>
          <w:sz w:val="21"/>
          <w:szCs w:val="21"/>
        </w:rPr>
        <w:t>会</w:t>
      </w:r>
      <w:r w:rsidRPr="00896927">
        <w:rPr>
          <w:rFonts w:ascii="SimSun" w:hAnsi="SimSun" w:hint="eastAsia"/>
          <w:sz w:val="21"/>
          <w:szCs w:val="21"/>
        </w:rPr>
        <w:t>列入报告</w:t>
      </w:r>
      <w:r w:rsidRPr="00A93A56">
        <w:rPr>
          <w:rFonts w:ascii="SimSun" w:hAnsi="SimSun" w:hint="eastAsia"/>
          <w:sz w:val="21"/>
          <w:szCs w:val="21"/>
        </w:rPr>
        <w:t>里</w:t>
      </w:r>
      <w:r w:rsidR="00B80A52">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60</w:t>
      </w:r>
      <w:r w:rsidRPr="0078678D">
        <w:rPr>
          <w:rFonts w:ascii="SimSun" w:hAnsi="SimSun"/>
          <w:sz w:val="21"/>
          <w:szCs w:val="21"/>
        </w:rPr>
        <w:t>.</w:t>
      </w:r>
      <w:r w:rsidRPr="0078678D">
        <w:rPr>
          <w:rFonts w:ascii="SimSun" w:hAnsi="SimSun"/>
          <w:sz w:val="21"/>
          <w:szCs w:val="21"/>
        </w:rPr>
        <w:tab/>
      </w:r>
      <w:r>
        <w:rPr>
          <w:rFonts w:ascii="SimSun" w:hAnsi="SimSun" w:hint="eastAsia"/>
          <w:sz w:val="21"/>
          <w:szCs w:val="21"/>
        </w:rPr>
        <w:t>刚果代表团代表非洲集团发言，感谢秘书处</w:t>
      </w:r>
      <w:r w:rsidRPr="00A93A56">
        <w:rPr>
          <w:rFonts w:ascii="SimSun" w:hAnsi="SimSun" w:hint="eastAsia"/>
          <w:sz w:val="21"/>
          <w:szCs w:val="21"/>
        </w:rPr>
        <w:t>就该</w:t>
      </w:r>
      <w:r>
        <w:rPr>
          <w:rFonts w:ascii="SimSun" w:hAnsi="SimSun" w:hint="eastAsia"/>
          <w:sz w:val="21"/>
          <w:szCs w:val="21"/>
        </w:rPr>
        <w:t>项目</w:t>
      </w:r>
      <w:r w:rsidRPr="00896927">
        <w:rPr>
          <w:rFonts w:ascii="SimSun" w:hAnsi="SimSun" w:hint="eastAsia"/>
          <w:sz w:val="21"/>
          <w:szCs w:val="21"/>
        </w:rPr>
        <w:t>以及</w:t>
      </w:r>
      <w:r w:rsidRPr="00A93A56">
        <w:rPr>
          <w:rFonts w:ascii="SimSun" w:hAnsi="SimSun" w:hint="eastAsia"/>
          <w:sz w:val="21"/>
          <w:szCs w:val="21"/>
        </w:rPr>
        <w:t>经</w:t>
      </w:r>
      <w:r>
        <w:rPr>
          <w:rFonts w:ascii="SimSun" w:hAnsi="SimSun" w:hint="eastAsia"/>
          <w:sz w:val="21"/>
          <w:szCs w:val="21"/>
        </w:rPr>
        <w:t>修订</w:t>
      </w:r>
      <w:r w:rsidRPr="00896927">
        <w:rPr>
          <w:rFonts w:ascii="SimSun" w:hAnsi="SimSun" w:hint="eastAsia"/>
          <w:sz w:val="21"/>
          <w:szCs w:val="21"/>
        </w:rPr>
        <w:t>的</w:t>
      </w:r>
      <w:r w:rsidRPr="00A93A56">
        <w:rPr>
          <w:rFonts w:ascii="SimSun" w:hAnsi="SimSun" w:hint="eastAsia"/>
          <w:sz w:val="21"/>
          <w:szCs w:val="21"/>
        </w:rPr>
        <w:t>项目</w:t>
      </w:r>
      <w:r>
        <w:rPr>
          <w:rFonts w:ascii="SimSun" w:hAnsi="SimSun" w:hint="eastAsia"/>
          <w:sz w:val="21"/>
          <w:szCs w:val="21"/>
        </w:rPr>
        <w:t>执行时间</w:t>
      </w:r>
      <w:r w:rsidRPr="00A93A56">
        <w:rPr>
          <w:rFonts w:ascii="SimSun" w:hAnsi="SimSun" w:hint="eastAsia"/>
          <w:sz w:val="21"/>
          <w:szCs w:val="21"/>
        </w:rPr>
        <w:t>表作</w:t>
      </w:r>
      <w:r>
        <w:rPr>
          <w:rFonts w:ascii="SimSun" w:hAnsi="SimSun" w:hint="eastAsia"/>
          <w:sz w:val="21"/>
          <w:szCs w:val="21"/>
        </w:rPr>
        <w:t>的</w:t>
      </w:r>
      <w:r w:rsidRPr="00A93A56">
        <w:rPr>
          <w:rFonts w:ascii="SimSun" w:hAnsi="SimSun" w:hint="eastAsia"/>
          <w:sz w:val="21"/>
          <w:szCs w:val="21"/>
        </w:rPr>
        <w:t>说明</w:t>
      </w:r>
      <w:r>
        <w:rPr>
          <w:rFonts w:ascii="SimSun" w:hAnsi="SimSun" w:hint="eastAsia"/>
          <w:sz w:val="21"/>
          <w:szCs w:val="21"/>
        </w:rPr>
        <w:t>。该集团</w:t>
      </w:r>
      <w:r w:rsidRPr="00A93A56">
        <w:rPr>
          <w:rFonts w:ascii="SimSun" w:hAnsi="SimSun" w:hint="eastAsia"/>
          <w:sz w:val="21"/>
          <w:szCs w:val="21"/>
        </w:rPr>
        <w:t>非常</w:t>
      </w:r>
      <w:r>
        <w:rPr>
          <w:rFonts w:ascii="SimSun" w:hAnsi="SimSun" w:hint="eastAsia"/>
          <w:sz w:val="21"/>
          <w:szCs w:val="21"/>
        </w:rPr>
        <w:t>重视该项目。项目的目标之一是协</w:t>
      </w:r>
      <w:r w:rsidRPr="00A93A56">
        <w:rPr>
          <w:rFonts w:ascii="SimSun" w:hAnsi="SimSun" w:hint="eastAsia"/>
          <w:sz w:val="21"/>
          <w:szCs w:val="21"/>
        </w:rPr>
        <w:t>助</w:t>
      </w:r>
      <w:r>
        <w:rPr>
          <w:rFonts w:ascii="SimSun" w:hAnsi="SimSun"/>
          <w:sz w:val="21"/>
          <w:szCs w:val="21"/>
        </w:rPr>
        <w:t>CMO</w:t>
      </w:r>
      <w:r w:rsidRPr="00A93A56">
        <w:rPr>
          <w:rFonts w:ascii="SimSun" w:hAnsi="SimSun" w:hint="eastAsia"/>
          <w:sz w:val="21"/>
          <w:szCs w:val="21"/>
        </w:rPr>
        <w:t>在其地域内</w:t>
      </w:r>
      <w:r>
        <w:rPr>
          <w:rFonts w:ascii="SimSun" w:hAnsi="SimSun" w:hint="eastAsia"/>
          <w:sz w:val="21"/>
          <w:szCs w:val="21"/>
        </w:rPr>
        <w:t>有效</w:t>
      </w:r>
      <w:r w:rsidRPr="00A93A56">
        <w:rPr>
          <w:rFonts w:ascii="SimSun" w:hAnsi="SimSun" w:hint="eastAsia"/>
          <w:sz w:val="21"/>
          <w:szCs w:val="21"/>
        </w:rPr>
        <w:t>地</w:t>
      </w:r>
      <w:r>
        <w:rPr>
          <w:rFonts w:ascii="SimSun" w:hAnsi="SimSun" w:hint="eastAsia"/>
          <w:sz w:val="21"/>
          <w:szCs w:val="21"/>
        </w:rPr>
        <w:t>管理版权文</w:t>
      </w:r>
      <w:r w:rsidRPr="00A93A56">
        <w:rPr>
          <w:rFonts w:ascii="SimSun" w:hAnsi="SimSun" w:hint="eastAsia"/>
          <w:sz w:val="21"/>
          <w:szCs w:val="21"/>
        </w:rPr>
        <w:t>献</w:t>
      </w:r>
      <w:r w:rsidRPr="00896927">
        <w:rPr>
          <w:rFonts w:ascii="SimSun" w:hAnsi="SimSun" w:hint="eastAsia"/>
          <w:sz w:val="21"/>
          <w:szCs w:val="21"/>
        </w:rPr>
        <w:t>、</w:t>
      </w:r>
      <w:r w:rsidRPr="00A93A56">
        <w:rPr>
          <w:rFonts w:ascii="SimSun" w:hAnsi="SimSun" w:hint="eastAsia"/>
          <w:sz w:val="21"/>
          <w:szCs w:val="21"/>
        </w:rPr>
        <w:t>使用许可</w:t>
      </w:r>
      <w:r>
        <w:rPr>
          <w:rFonts w:ascii="SimSun" w:hAnsi="SimSun" w:hint="eastAsia"/>
          <w:sz w:val="21"/>
          <w:szCs w:val="21"/>
        </w:rPr>
        <w:t>和</w:t>
      </w:r>
      <w:r w:rsidRPr="00A93A56">
        <w:rPr>
          <w:rFonts w:ascii="SimSun" w:hAnsi="SimSun" w:hint="eastAsia"/>
          <w:sz w:val="21"/>
          <w:szCs w:val="21"/>
        </w:rPr>
        <w:t>使用费的分配</w:t>
      </w:r>
      <w:r w:rsidRPr="00896927">
        <w:rPr>
          <w:rFonts w:ascii="SimSun" w:hAnsi="SimSun" w:hint="eastAsia"/>
          <w:sz w:val="21"/>
          <w:szCs w:val="21"/>
        </w:rPr>
        <w:t>。它还</w:t>
      </w:r>
      <w:r w:rsidRPr="00A93A56">
        <w:rPr>
          <w:rFonts w:ascii="SimSun" w:hAnsi="SimSun" w:hint="eastAsia"/>
          <w:sz w:val="21"/>
          <w:szCs w:val="21"/>
        </w:rPr>
        <w:t>能使</w:t>
      </w:r>
      <w:r w:rsidRPr="0078678D">
        <w:rPr>
          <w:rFonts w:ascii="SimSun" w:hAnsi="SimSun"/>
          <w:sz w:val="21"/>
          <w:szCs w:val="21"/>
        </w:rPr>
        <w:t>CMO</w:t>
      </w:r>
      <w:r w:rsidRPr="00A93A56">
        <w:rPr>
          <w:rFonts w:ascii="SimSun" w:hAnsi="SimSun" w:hint="eastAsia"/>
          <w:sz w:val="21"/>
          <w:szCs w:val="21"/>
        </w:rPr>
        <w:t>在</w:t>
      </w:r>
      <w:r>
        <w:rPr>
          <w:rFonts w:ascii="SimSun" w:hAnsi="SimSun" w:hint="eastAsia"/>
          <w:sz w:val="21"/>
          <w:szCs w:val="21"/>
        </w:rPr>
        <w:t>与</w:t>
      </w:r>
      <w:r w:rsidRPr="00A93A56">
        <w:rPr>
          <w:rFonts w:ascii="SimSun" w:hAnsi="SimSun" w:hint="eastAsia"/>
          <w:sz w:val="21"/>
          <w:szCs w:val="21"/>
        </w:rPr>
        <w:t>其选择</w:t>
      </w:r>
      <w:r>
        <w:rPr>
          <w:rFonts w:ascii="SimSun" w:hAnsi="SimSun" w:hint="eastAsia"/>
          <w:sz w:val="21"/>
          <w:szCs w:val="21"/>
        </w:rPr>
        <w:t>的业务合作伙伴</w:t>
      </w:r>
      <w:r w:rsidRPr="00A93A56">
        <w:rPr>
          <w:rFonts w:ascii="SimSun" w:hAnsi="SimSun" w:hint="eastAsia"/>
          <w:sz w:val="21"/>
          <w:szCs w:val="21"/>
        </w:rPr>
        <w:t>共同制定</w:t>
      </w:r>
      <w:r w:rsidRPr="00896927">
        <w:rPr>
          <w:rFonts w:ascii="SimSun" w:hAnsi="SimSun" w:hint="eastAsia"/>
          <w:sz w:val="21"/>
          <w:szCs w:val="21"/>
        </w:rPr>
        <w:t>解决方案</w:t>
      </w:r>
      <w:r w:rsidRPr="00A93A56">
        <w:rPr>
          <w:rFonts w:ascii="SimSun" w:hAnsi="SimSun" w:hint="eastAsia"/>
          <w:sz w:val="21"/>
          <w:szCs w:val="21"/>
        </w:rPr>
        <w:t>的</w:t>
      </w:r>
      <w:r w:rsidRPr="00896927">
        <w:rPr>
          <w:rFonts w:ascii="SimSun" w:hAnsi="SimSun" w:hint="eastAsia"/>
          <w:sz w:val="21"/>
          <w:szCs w:val="21"/>
        </w:rPr>
        <w:t>同时</w:t>
      </w:r>
      <w:r w:rsidRPr="00A93A56">
        <w:rPr>
          <w:rFonts w:ascii="SimSun" w:hAnsi="SimSun" w:hint="eastAsia"/>
          <w:sz w:val="21"/>
          <w:szCs w:val="21"/>
        </w:rPr>
        <w:t>，</w:t>
      </w:r>
      <w:r>
        <w:rPr>
          <w:rFonts w:ascii="SimSun" w:hAnsi="SimSun" w:hint="eastAsia"/>
          <w:sz w:val="21"/>
          <w:szCs w:val="21"/>
        </w:rPr>
        <w:t>通过</w:t>
      </w:r>
      <w:r w:rsidRPr="00896927">
        <w:rPr>
          <w:rFonts w:ascii="SimSun" w:hAnsi="SimSun" w:hint="eastAsia"/>
          <w:sz w:val="21"/>
          <w:szCs w:val="21"/>
        </w:rPr>
        <w:t>现代</w:t>
      </w:r>
      <w:r w:rsidRPr="00A93A56">
        <w:rPr>
          <w:rFonts w:ascii="SimSun" w:hAnsi="SimSun" w:hint="eastAsia"/>
          <w:sz w:val="21"/>
          <w:szCs w:val="21"/>
        </w:rPr>
        <w:t>化</w:t>
      </w:r>
      <w:r w:rsidRPr="00896927">
        <w:rPr>
          <w:rFonts w:ascii="SimSun" w:hAnsi="SimSun" w:hint="eastAsia"/>
          <w:sz w:val="21"/>
          <w:szCs w:val="21"/>
        </w:rPr>
        <w:t>技术平台</w:t>
      </w:r>
      <w:r w:rsidRPr="00A93A56">
        <w:rPr>
          <w:rFonts w:ascii="SimSun" w:hAnsi="SimSun" w:hint="eastAsia"/>
          <w:sz w:val="21"/>
          <w:szCs w:val="21"/>
        </w:rPr>
        <w:t>可以借助</w:t>
      </w:r>
      <w:r>
        <w:rPr>
          <w:rFonts w:ascii="SimSun" w:hAnsi="SimSun"/>
          <w:sz w:val="21"/>
          <w:szCs w:val="21"/>
        </w:rPr>
        <w:t>WIPOCOS</w:t>
      </w:r>
      <w:r w:rsidRPr="00896927">
        <w:rPr>
          <w:rFonts w:ascii="SimSun" w:hAnsi="SimSun" w:hint="eastAsia"/>
          <w:sz w:val="21"/>
          <w:szCs w:val="21"/>
        </w:rPr>
        <w:t>系统</w:t>
      </w:r>
      <w:r w:rsidRPr="00A93A56">
        <w:rPr>
          <w:rFonts w:ascii="SimSun" w:hAnsi="SimSun" w:hint="eastAsia"/>
          <w:sz w:val="21"/>
          <w:szCs w:val="21"/>
        </w:rPr>
        <w:t>的发展而被纳入地区和全球网络，从而为其版权管理提供支持。该</w:t>
      </w:r>
      <w:r>
        <w:rPr>
          <w:rFonts w:ascii="SimSun" w:hAnsi="SimSun" w:hint="eastAsia"/>
          <w:sz w:val="21"/>
          <w:szCs w:val="21"/>
        </w:rPr>
        <w:t>集团</w:t>
      </w:r>
      <w:r w:rsidRPr="00A93A56">
        <w:rPr>
          <w:rFonts w:ascii="SimSun" w:hAnsi="SimSun" w:hint="eastAsia"/>
          <w:sz w:val="21"/>
          <w:szCs w:val="21"/>
        </w:rPr>
        <w:t>注意到在执行项目这部分工作时遇到的各种</w:t>
      </w:r>
      <w:r>
        <w:rPr>
          <w:rFonts w:ascii="SimSun" w:hAnsi="SimSun" w:hint="eastAsia"/>
          <w:sz w:val="21"/>
          <w:szCs w:val="21"/>
        </w:rPr>
        <w:t>制约因素和困难。该集团</w:t>
      </w:r>
      <w:r w:rsidRPr="00A93A56">
        <w:rPr>
          <w:rFonts w:ascii="SimSun" w:hAnsi="SimSun" w:hint="eastAsia"/>
          <w:sz w:val="21"/>
          <w:szCs w:val="21"/>
        </w:rPr>
        <w:t>对执行工作出现延误感到关注。</w:t>
      </w:r>
      <w:r>
        <w:rPr>
          <w:rFonts w:ascii="SimSun" w:hAnsi="SimSun" w:hint="eastAsia"/>
          <w:sz w:val="21"/>
          <w:szCs w:val="21"/>
        </w:rPr>
        <w:t>然而，它高兴地注意到该项目将</w:t>
      </w:r>
      <w:r w:rsidRPr="00A93A56">
        <w:rPr>
          <w:rFonts w:ascii="SimSun" w:hAnsi="SimSun" w:hint="eastAsia"/>
          <w:sz w:val="21"/>
          <w:szCs w:val="21"/>
        </w:rPr>
        <w:t>为西非网络(WAN)成员国的</w:t>
      </w:r>
      <w:r>
        <w:rPr>
          <w:rFonts w:ascii="SimSun" w:hAnsi="SimSun"/>
          <w:sz w:val="21"/>
          <w:szCs w:val="21"/>
        </w:rPr>
        <w:t>CMO</w:t>
      </w:r>
      <w:r w:rsidRPr="00A93A56">
        <w:rPr>
          <w:rFonts w:ascii="SimSun" w:hAnsi="SimSun" w:hint="eastAsia"/>
          <w:sz w:val="21"/>
          <w:szCs w:val="21"/>
        </w:rPr>
        <w:t>进行版权管理提供</w:t>
      </w:r>
      <w:r w:rsidRPr="00896927">
        <w:rPr>
          <w:rFonts w:ascii="SimSun" w:hAnsi="SimSun"/>
          <w:sz w:val="21"/>
          <w:szCs w:val="21"/>
        </w:rPr>
        <w:t>WIPOCOS</w:t>
      </w:r>
      <w:r w:rsidRPr="00896927">
        <w:rPr>
          <w:rFonts w:ascii="SimSun" w:hAnsi="SimSun" w:hint="eastAsia"/>
          <w:sz w:val="21"/>
          <w:szCs w:val="21"/>
        </w:rPr>
        <w:t>软件</w:t>
      </w:r>
      <w:r w:rsidRPr="00A93A56">
        <w:rPr>
          <w:rFonts w:ascii="SimSun" w:hAnsi="SimSun" w:hint="eastAsia"/>
          <w:sz w:val="21"/>
          <w:szCs w:val="21"/>
        </w:rPr>
        <w:t>。</w:t>
      </w:r>
      <w:r>
        <w:rPr>
          <w:rFonts w:ascii="SimSun" w:hAnsi="SimSun" w:hint="eastAsia"/>
          <w:sz w:val="21"/>
          <w:szCs w:val="21"/>
        </w:rPr>
        <w:t>新软件将支持</w:t>
      </w:r>
      <w:r w:rsidRPr="00A93A56">
        <w:rPr>
          <w:rFonts w:ascii="SimSun" w:hAnsi="SimSun" w:hint="eastAsia"/>
          <w:sz w:val="21"/>
          <w:szCs w:val="21"/>
        </w:rPr>
        <w:t>WAN网络成员</w:t>
      </w:r>
      <w:r>
        <w:rPr>
          <w:rFonts w:ascii="SimSun" w:hAnsi="SimSun"/>
          <w:sz w:val="21"/>
          <w:szCs w:val="21"/>
        </w:rPr>
        <w:t>CMO</w:t>
      </w:r>
      <w:r>
        <w:rPr>
          <w:rFonts w:ascii="SimSun" w:hAnsi="SimSun" w:hint="eastAsia"/>
          <w:sz w:val="21"/>
          <w:szCs w:val="21"/>
        </w:rPr>
        <w:t>的</w:t>
      </w:r>
      <w:r w:rsidRPr="00A93A56">
        <w:rPr>
          <w:rFonts w:ascii="SimSun" w:hAnsi="SimSun" w:hint="eastAsia"/>
          <w:sz w:val="21"/>
          <w:szCs w:val="21"/>
        </w:rPr>
        <w:t>需</w:t>
      </w:r>
      <w:r w:rsidRPr="00896927">
        <w:rPr>
          <w:rFonts w:ascii="SimSun" w:hAnsi="SimSun" w:hint="eastAsia"/>
          <w:sz w:val="21"/>
          <w:szCs w:val="21"/>
        </w:rPr>
        <w:t>求，并最终也可</w:t>
      </w:r>
      <w:r w:rsidRPr="00A93A56">
        <w:rPr>
          <w:rFonts w:ascii="SimSun" w:hAnsi="SimSun" w:hint="eastAsia"/>
          <w:sz w:val="21"/>
          <w:szCs w:val="21"/>
        </w:rPr>
        <w:t>供西非和中部非洲的</w:t>
      </w:r>
      <w:r w:rsidRPr="00896927">
        <w:rPr>
          <w:rFonts w:ascii="SimSun" w:hAnsi="SimSun" w:hint="eastAsia"/>
          <w:sz w:val="21"/>
          <w:szCs w:val="21"/>
        </w:rPr>
        <w:t>其他</w:t>
      </w:r>
      <w:r>
        <w:rPr>
          <w:rFonts w:ascii="SimSun" w:hAnsi="SimSun"/>
          <w:sz w:val="21"/>
          <w:szCs w:val="21"/>
        </w:rPr>
        <w:t>CMO</w:t>
      </w:r>
      <w:r w:rsidRPr="00A93A56">
        <w:rPr>
          <w:rFonts w:ascii="SimSun" w:hAnsi="SimSun" w:hint="eastAsia"/>
          <w:sz w:val="21"/>
          <w:szCs w:val="21"/>
        </w:rPr>
        <w:t>使用</w:t>
      </w:r>
      <w:r w:rsidRPr="00896927">
        <w:rPr>
          <w:rFonts w:ascii="SimSun" w:hAnsi="SimSun" w:hint="eastAsia"/>
          <w:sz w:val="21"/>
          <w:szCs w:val="21"/>
        </w:rPr>
        <w:t>。</w:t>
      </w:r>
      <w:r w:rsidRPr="00A93A56">
        <w:rPr>
          <w:rFonts w:ascii="SimSun" w:hAnsi="SimSun" w:hint="eastAsia"/>
          <w:sz w:val="21"/>
          <w:szCs w:val="21"/>
        </w:rPr>
        <w:t>第一批</w:t>
      </w:r>
      <w:r>
        <w:rPr>
          <w:rFonts w:ascii="SimSun" w:hAnsi="SimSun" w:hint="eastAsia"/>
          <w:sz w:val="21"/>
          <w:szCs w:val="21"/>
        </w:rPr>
        <w:t>从项目中受益的</w:t>
      </w:r>
      <w:r w:rsidRPr="00A93A56">
        <w:rPr>
          <w:rFonts w:ascii="SimSun" w:hAnsi="SimSun" w:hint="eastAsia"/>
          <w:sz w:val="21"/>
          <w:szCs w:val="21"/>
        </w:rPr>
        <w:t>是</w:t>
      </w:r>
      <w:r>
        <w:rPr>
          <w:rFonts w:ascii="SimSun" w:hAnsi="SimSun" w:hint="eastAsia"/>
          <w:sz w:val="21"/>
          <w:szCs w:val="21"/>
        </w:rPr>
        <w:t>西非</w:t>
      </w:r>
      <w:r w:rsidRPr="00A93A56">
        <w:rPr>
          <w:rFonts w:ascii="SimSun" w:hAnsi="SimSun" w:hint="eastAsia"/>
          <w:sz w:val="21"/>
          <w:szCs w:val="21"/>
        </w:rPr>
        <w:t>国家</w:t>
      </w:r>
      <w:r w:rsidRPr="00896927">
        <w:rPr>
          <w:rFonts w:ascii="SimSun" w:hAnsi="SimSun" w:hint="eastAsia"/>
          <w:sz w:val="21"/>
          <w:szCs w:val="21"/>
        </w:rPr>
        <w:t>。</w:t>
      </w:r>
      <w:r w:rsidRPr="00A93A56">
        <w:rPr>
          <w:rFonts w:ascii="SimSun" w:hAnsi="SimSun" w:hint="eastAsia"/>
          <w:sz w:val="21"/>
          <w:szCs w:val="21"/>
        </w:rPr>
        <w:t>集团了解该项目的衍生项目并意识到</w:t>
      </w:r>
      <w:r>
        <w:rPr>
          <w:rFonts w:ascii="SimSun" w:hAnsi="SimSun" w:hint="eastAsia"/>
          <w:sz w:val="21"/>
          <w:szCs w:val="21"/>
        </w:rPr>
        <w:t>它</w:t>
      </w:r>
      <w:r w:rsidRPr="00A93A56">
        <w:rPr>
          <w:rFonts w:ascii="SimSun" w:hAnsi="SimSun" w:hint="eastAsia"/>
          <w:sz w:val="21"/>
          <w:szCs w:val="21"/>
        </w:rPr>
        <w:t>在解决</w:t>
      </w:r>
      <w:r w:rsidRPr="00896927">
        <w:rPr>
          <w:rFonts w:ascii="SimSun" w:hAnsi="SimSun" w:hint="eastAsia"/>
          <w:sz w:val="21"/>
          <w:szCs w:val="21"/>
        </w:rPr>
        <w:t>数字鸿沟</w:t>
      </w:r>
      <w:r w:rsidRPr="00A93A56">
        <w:rPr>
          <w:rFonts w:ascii="SimSun" w:hAnsi="SimSun" w:hint="eastAsia"/>
          <w:sz w:val="21"/>
          <w:szCs w:val="21"/>
        </w:rPr>
        <w:t>方面</w:t>
      </w:r>
      <w:r>
        <w:rPr>
          <w:rFonts w:ascii="SimSun" w:hAnsi="SimSun" w:hint="eastAsia"/>
          <w:sz w:val="21"/>
          <w:szCs w:val="21"/>
        </w:rPr>
        <w:t>的潜力。</w:t>
      </w:r>
      <w:r w:rsidRPr="00A93A56">
        <w:rPr>
          <w:rFonts w:ascii="SimSun" w:hAnsi="SimSun" w:hint="eastAsia"/>
          <w:sz w:val="21"/>
          <w:szCs w:val="21"/>
        </w:rPr>
        <w:t>该</w:t>
      </w:r>
      <w:r>
        <w:rPr>
          <w:rFonts w:ascii="SimSun" w:hAnsi="SimSun" w:hint="eastAsia"/>
          <w:sz w:val="21"/>
          <w:szCs w:val="21"/>
        </w:rPr>
        <w:t>集团强调</w:t>
      </w:r>
      <w:r w:rsidRPr="00A93A56">
        <w:rPr>
          <w:rFonts w:ascii="SimSun" w:hAnsi="SimSun" w:hint="eastAsia"/>
          <w:sz w:val="21"/>
          <w:szCs w:val="21"/>
        </w:rPr>
        <w:t>指出，</w:t>
      </w:r>
      <w:r>
        <w:rPr>
          <w:rFonts w:ascii="SimSun" w:hAnsi="SimSun" w:hint="eastAsia"/>
          <w:sz w:val="21"/>
          <w:szCs w:val="21"/>
        </w:rPr>
        <w:t>数据库</w:t>
      </w:r>
      <w:r w:rsidRPr="00A93A56">
        <w:rPr>
          <w:rFonts w:ascii="SimSun" w:hAnsi="SimSun" w:hint="eastAsia"/>
          <w:sz w:val="21"/>
          <w:szCs w:val="21"/>
        </w:rPr>
        <w:t>的缺失将导致</w:t>
      </w:r>
      <w:r>
        <w:rPr>
          <w:rFonts w:ascii="SimSun" w:hAnsi="SimSun" w:hint="eastAsia"/>
          <w:sz w:val="21"/>
          <w:szCs w:val="21"/>
        </w:rPr>
        <w:t>收</w:t>
      </w:r>
      <w:r w:rsidRPr="00A93A56">
        <w:rPr>
          <w:rFonts w:ascii="SimSun" w:hAnsi="SimSun" w:hint="eastAsia"/>
          <w:sz w:val="21"/>
          <w:szCs w:val="21"/>
        </w:rPr>
        <w:t>益受</w:t>
      </w:r>
      <w:r>
        <w:rPr>
          <w:rFonts w:ascii="SimSun" w:hAnsi="SimSun" w:hint="eastAsia"/>
          <w:sz w:val="21"/>
          <w:szCs w:val="21"/>
        </w:rPr>
        <w:t>损</w:t>
      </w:r>
      <w:r w:rsidRPr="00A93A56">
        <w:rPr>
          <w:rFonts w:ascii="SimSun" w:hAnsi="SimSun" w:hint="eastAsia"/>
          <w:sz w:val="21"/>
          <w:szCs w:val="21"/>
        </w:rPr>
        <w:t>，</w:t>
      </w:r>
      <w:r w:rsidRPr="00896927">
        <w:rPr>
          <w:rFonts w:ascii="SimSun" w:hAnsi="SimSun" w:hint="eastAsia"/>
          <w:sz w:val="21"/>
          <w:szCs w:val="21"/>
        </w:rPr>
        <w:t>特别</w:t>
      </w:r>
      <w:r w:rsidRPr="00A93A56">
        <w:rPr>
          <w:rFonts w:ascii="SimSun" w:hAnsi="SimSun" w:hint="eastAsia"/>
          <w:sz w:val="21"/>
          <w:szCs w:val="21"/>
        </w:rPr>
        <w:t>会由此</w:t>
      </w:r>
      <w:r w:rsidRPr="00896927">
        <w:rPr>
          <w:rFonts w:ascii="SimSun" w:hAnsi="SimSun" w:hint="eastAsia"/>
          <w:sz w:val="21"/>
          <w:szCs w:val="21"/>
        </w:rPr>
        <w:t>对</w:t>
      </w:r>
      <w:r w:rsidRPr="00A93A56">
        <w:rPr>
          <w:rFonts w:ascii="SimSun" w:hAnsi="SimSun" w:hint="eastAsia"/>
          <w:sz w:val="21"/>
          <w:szCs w:val="21"/>
        </w:rPr>
        <w:t>集团各国</w:t>
      </w:r>
      <w:r w:rsidRPr="00896927">
        <w:rPr>
          <w:rFonts w:ascii="SimSun" w:hAnsi="SimSun" w:hint="eastAsia"/>
          <w:sz w:val="21"/>
          <w:szCs w:val="21"/>
        </w:rPr>
        <w:t>版权</w:t>
      </w:r>
      <w:r w:rsidRPr="00A93A56">
        <w:rPr>
          <w:rFonts w:ascii="SimSun" w:hAnsi="SimSun" w:hint="eastAsia"/>
          <w:sz w:val="21"/>
          <w:szCs w:val="21"/>
        </w:rPr>
        <w:t>事业的未来带来不利影响，集团成员国对此</w:t>
      </w:r>
      <w:r>
        <w:rPr>
          <w:rFonts w:ascii="SimSun" w:hAnsi="SimSun" w:hint="eastAsia"/>
          <w:sz w:val="21"/>
          <w:szCs w:val="21"/>
        </w:rPr>
        <w:t>极为关注。新</w:t>
      </w:r>
      <w:r>
        <w:rPr>
          <w:rFonts w:ascii="SimSun" w:hAnsi="SimSun"/>
          <w:sz w:val="21"/>
          <w:szCs w:val="21"/>
        </w:rPr>
        <w:t>WIPOCOS</w:t>
      </w:r>
      <w:r>
        <w:rPr>
          <w:rFonts w:ascii="SimSun" w:hAnsi="SimSun" w:hint="eastAsia"/>
          <w:sz w:val="21"/>
          <w:szCs w:val="21"/>
        </w:rPr>
        <w:t>软件的部署将增加使用费分配的透明度。</w:t>
      </w:r>
      <w:r w:rsidRPr="00A93A56">
        <w:rPr>
          <w:rFonts w:ascii="SimSun" w:hAnsi="SimSun" w:hint="eastAsia"/>
          <w:sz w:val="21"/>
          <w:szCs w:val="21"/>
        </w:rPr>
        <w:t>使用</w:t>
      </w:r>
      <w:r>
        <w:rPr>
          <w:rFonts w:ascii="SimSun" w:hAnsi="SimSun" w:hint="eastAsia"/>
          <w:sz w:val="21"/>
          <w:szCs w:val="21"/>
        </w:rPr>
        <w:t>费应</w:t>
      </w:r>
      <w:r w:rsidRPr="00A93A56">
        <w:rPr>
          <w:rFonts w:ascii="SimSun" w:hAnsi="SimSun" w:hint="eastAsia"/>
          <w:sz w:val="21"/>
          <w:szCs w:val="21"/>
        </w:rPr>
        <w:t>分发给合法的</w:t>
      </w:r>
      <w:r>
        <w:rPr>
          <w:rFonts w:ascii="SimSun" w:hAnsi="SimSun" w:hint="eastAsia"/>
          <w:sz w:val="21"/>
          <w:szCs w:val="21"/>
        </w:rPr>
        <w:t>受益</w:t>
      </w:r>
      <w:r w:rsidRPr="00A93A56">
        <w:rPr>
          <w:rFonts w:ascii="SimSun" w:hAnsi="SimSun" w:hint="eastAsia"/>
          <w:sz w:val="21"/>
          <w:szCs w:val="21"/>
        </w:rPr>
        <w:t>人</w:t>
      </w:r>
      <w:r>
        <w:rPr>
          <w:rFonts w:ascii="SimSun" w:hAnsi="SimSun" w:hint="eastAsia"/>
          <w:sz w:val="21"/>
          <w:szCs w:val="21"/>
        </w:rPr>
        <w:t>。考虑到所有这些因素，该集团认为</w:t>
      </w:r>
      <w:r w:rsidRPr="00A93A56">
        <w:rPr>
          <w:rFonts w:ascii="SimSun" w:hAnsi="SimSun" w:hint="eastAsia"/>
          <w:sz w:val="21"/>
          <w:szCs w:val="21"/>
        </w:rPr>
        <w:t>各国均可从该</w:t>
      </w:r>
      <w:r w:rsidRPr="00896927">
        <w:rPr>
          <w:rFonts w:ascii="SimSun" w:hAnsi="SimSun" w:hint="eastAsia"/>
          <w:sz w:val="21"/>
          <w:szCs w:val="21"/>
        </w:rPr>
        <w:t>项目的成果</w:t>
      </w:r>
      <w:r w:rsidRPr="00A93A56">
        <w:rPr>
          <w:rFonts w:ascii="SimSun" w:hAnsi="SimSun" w:hint="eastAsia"/>
          <w:sz w:val="21"/>
          <w:szCs w:val="21"/>
        </w:rPr>
        <w:t>中受益</w:t>
      </w:r>
      <w:r>
        <w:rPr>
          <w:rFonts w:ascii="SimSun" w:hAnsi="SimSun" w:hint="eastAsia"/>
          <w:sz w:val="21"/>
          <w:szCs w:val="21"/>
        </w:rPr>
        <w:t>。为此，集团</w:t>
      </w:r>
      <w:r w:rsidRPr="00A93A56">
        <w:rPr>
          <w:rFonts w:ascii="SimSun" w:hAnsi="SimSun" w:hint="eastAsia"/>
          <w:sz w:val="21"/>
          <w:szCs w:val="21"/>
        </w:rPr>
        <w:t>赞同对该</w:t>
      </w:r>
      <w:r w:rsidRPr="00896927">
        <w:rPr>
          <w:rFonts w:ascii="SimSun" w:hAnsi="SimSun" w:hint="eastAsia"/>
          <w:sz w:val="21"/>
          <w:szCs w:val="21"/>
        </w:rPr>
        <w:t>项目</w:t>
      </w:r>
      <w:r w:rsidRPr="00A93A56">
        <w:rPr>
          <w:rFonts w:ascii="SimSun" w:hAnsi="SimSun" w:hint="eastAsia"/>
          <w:sz w:val="21"/>
          <w:szCs w:val="21"/>
        </w:rPr>
        <w:t>重新整合并修订项目</w:t>
      </w:r>
      <w:r>
        <w:rPr>
          <w:rFonts w:ascii="SimSun" w:hAnsi="SimSun" w:hint="eastAsia"/>
          <w:sz w:val="21"/>
          <w:szCs w:val="21"/>
        </w:rPr>
        <w:t>执行时间表</w:t>
      </w:r>
      <w:r w:rsidRPr="00A93A56">
        <w:rPr>
          <w:rFonts w:ascii="SimSun" w:hAnsi="SimSun" w:hint="eastAsia"/>
          <w:sz w:val="21"/>
          <w:szCs w:val="21"/>
        </w:rPr>
        <w:t>。</w:t>
      </w:r>
      <w:r>
        <w:rPr>
          <w:rFonts w:ascii="SimSun" w:hAnsi="SimSun" w:hint="eastAsia"/>
          <w:sz w:val="21"/>
          <w:szCs w:val="21"/>
        </w:rPr>
        <w:t>集团希望</w:t>
      </w:r>
      <w:r w:rsidRPr="00A93A56">
        <w:rPr>
          <w:rFonts w:ascii="SimSun" w:hAnsi="SimSun" w:hint="eastAsia"/>
          <w:sz w:val="21"/>
          <w:szCs w:val="21"/>
        </w:rPr>
        <w:t>工作中最初的延误情况</w:t>
      </w:r>
      <w:r>
        <w:rPr>
          <w:rFonts w:ascii="SimSun" w:hAnsi="SimSun" w:hint="eastAsia"/>
          <w:sz w:val="21"/>
          <w:szCs w:val="21"/>
        </w:rPr>
        <w:t>不会</w:t>
      </w:r>
      <w:r w:rsidRPr="00A93A56">
        <w:rPr>
          <w:rFonts w:ascii="SimSun" w:hAnsi="SimSun" w:hint="eastAsia"/>
          <w:sz w:val="21"/>
          <w:szCs w:val="21"/>
        </w:rPr>
        <w:t>继续下去</w:t>
      </w:r>
      <w:r w:rsidRPr="00896927">
        <w:rPr>
          <w:rFonts w:ascii="SimSun" w:hAnsi="SimSun" w:hint="eastAsia"/>
          <w:sz w:val="21"/>
          <w:szCs w:val="21"/>
        </w:rPr>
        <w:t>。该集团促请秘书处采取</w:t>
      </w:r>
      <w:r w:rsidRPr="00A93A56">
        <w:rPr>
          <w:rFonts w:ascii="SimSun" w:hAnsi="SimSun" w:hint="eastAsia"/>
          <w:sz w:val="21"/>
          <w:szCs w:val="21"/>
        </w:rPr>
        <w:t>一切措施</w:t>
      </w:r>
      <w:r w:rsidRPr="00896927">
        <w:rPr>
          <w:rFonts w:ascii="SimSun" w:hAnsi="SimSun" w:hint="eastAsia"/>
          <w:sz w:val="21"/>
          <w:szCs w:val="21"/>
        </w:rPr>
        <w:t>确保</w:t>
      </w:r>
      <w:r>
        <w:rPr>
          <w:rFonts w:ascii="SimSun" w:hAnsi="SimSun"/>
          <w:sz w:val="21"/>
          <w:szCs w:val="21"/>
        </w:rPr>
        <w:t>WIPOCOS</w:t>
      </w:r>
      <w:r w:rsidRPr="00A93A56">
        <w:rPr>
          <w:rFonts w:ascii="SimSun" w:hAnsi="SimSun" w:hint="eastAsia"/>
          <w:sz w:val="21"/>
          <w:szCs w:val="21"/>
        </w:rPr>
        <w:t>在本</w:t>
      </w:r>
      <w:r>
        <w:rPr>
          <w:rFonts w:ascii="SimSun" w:hAnsi="SimSun" w:hint="eastAsia"/>
          <w:sz w:val="21"/>
          <w:szCs w:val="21"/>
        </w:rPr>
        <w:t>组织</w:t>
      </w:r>
      <w:r w:rsidRPr="00896927">
        <w:rPr>
          <w:rFonts w:ascii="SimSun" w:hAnsi="SimSun" w:hint="eastAsia"/>
          <w:sz w:val="21"/>
          <w:szCs w:val="21"/>
        </w:rPr>
        <w:t>活动</w:t>
      </w:r>
      <w:r w:rsidRPr="00A93A56">
        <w:rPr>
          <w:rFonts w:ascii="SimSun" w:hAnsi="SimSun" w:hint="eastAsia"/>
          <w:sz w:val="21"/>
          <w:szCs w:val="21"/>
        </w:rPr>
        <w:t>中具有长期性</w:t>
      </w:r>
      <w:r>
        <w:rPr>
          <w:rFonts w:ascii="SimSun" w:hAnsi="SimSun" w:hint="eastAsia"/>
          <w:sz w:val="21"/>
          <w:szCs w:val="21"/>
        </w:rPr>
        <w:t>，</w:t>
      </w:r>
      <w:r w:rsidRPr="00A93A56">
        <w:rPr>
          <w:rFonts w:ascii="SimSun" w:hAnsi="SimSun" w:hint="eastAsia"/>
          <w:sz w:val="21"/>
          <w:szCs w:val="21"/>
        </w:rPr>
        <w:t>同时也须应要求在</w:t>
      </w:r>
      <w:r>
        <w:rPr>
          <w:rFonts w:ascii="SimSun" w:hAnsi="SimSun" w:hint="eastAsia"/>
          <w:sz w:val="21"/>
          <w:szCs w:val="21"/>
        </w:rPr>
        <w:t>其他国家</w:t>
      </w:r>
      <w:r w:rsidRPr="00A93A56">
        <w:rPr>
          <w:rFonts w:ascii="SimSun" w:hAnsi="SimSun" w:hint="eastAsia"/>
          <w:sz w:val="21"/>
          <w:szCs w:val="21"/>
        </w:rPr>
        <w:t>进行部署</w:t>
      </w:r>
      <w:r>
        <w:rPr>
          <w:rFonts w:ascii="SimSun" w:hAnsi="SimSun" w:hint="eastAsia"/>
          <w:sz w:val="21"/>
          <w:szCs w:val="21"/>
        </w:rPr>
        <w:t>。最后，该集团也表达了某</w:t>
      </w:r>
      <w:r w:rsidRPr="00A93A56">
        <w:rPr>
          <w:rFonts w:ascii="SimSun" w:hAnsi="SimSun" w:hint="eastAsia"/>
          <w:sz w:val="21"/>
          <w:szCs w:val="21"/>
        </w:rPr>
        <w:t>种</w:t>
      </w:r>
      <w:r>
        <w:rPr>
          <w:rFonts w:ascii="SimSun" w:hAnsi="SimSun" w:hint="eastAsia"/>
          <w:sz w:val="21"/>
          <w:szCs w:val="21"/>
        </w:rPr>
        <w:t>担忧。</w:t>
      </w:r>
      <w:r w:rsidRPr="00A93A56">
        <w:rPr>
          <w:rFonts w:ascii="SimSun" w:hAnsi="SimSun" w:hint="eastAsia"/>
          <w:sz w:val="21"/>
          <w:szCs w:val="21"/>
        </w:rPr>
        <w:t>该集团注意到WIPO</w:t>
      </w:r>
      <w:r>
        <w:rPr>
          <w:rFonts w:ascii="SimSun" w:hAnsi="SimSun" w:hint="eastAsia"/>
          <w:sz w:val="21"/>
          <w:szCs w:val="21"/>
        </w:rPr>
        <w:t>已经</w:t>
      </w:r>
      <w:r w:rsidRPr="00A93A56">
        <w:rPr>
          <w:rFonts w:ascii="SimSun" w:hAnsi="SimSun" w:hint="eastAsia"/>
          <w:sz w:val="21"/>
          <w:szCs w:val="21"/>
        </w:rPr>
        <w:t>中断</w:t>
      </w:r>
      <w:r w:rsidRPr="00896927">
        <w:rPr>
          <w:rFonts w:ascii="SimSun" w:hAnsi="SimSun" w:hint="eastAsia"/>
          <w:sz w:val="21"/>
          <w:szCs w:val="21"/>
        </w:rPr>
        <w:t>与谷歌的</w:t>
      </w:r>
      <w:r>
        <w:rPr>
          <w:rFonts w:ascii="SimSun" w:hAnsi="SimSun" w:hint="eastAsia"/>
          <w:sz w:val="21"/>
          <w:szCs w:val="21"/>
        </w:rPr>
        <w:t>伙伴关系。该集团想要</w:t>
      </w:r>
      <w:r w:rsidRPr="00A93A56">
        <w:rPr>
          <w:rFonts w:ascii="SimSun" w:hAnsi="SimSun" w:hint="eastAsia"/>
          <w:sz w:val="21"/>
          <w:szCs w:val="21"/>
        </w:rPr>
        <w:t>了解</w:t>
      </w:r>
      <w:r w:rsidRPr="00896927">
        <w:rPr>
          <w:rFonts w:ascii="SimSun" w:hAnsi="SimSun" w:hint="eastAsia"/>
          <w:sz w:val="21"/>
          <w:szCs w:val="21"/>
        </w:rPr>
        <w:t>是否</w:t>
      </w:r>
      <w:r w:rsidRPr="00A93A56">
        <w:rPr>
          <w:rFonts w:ascii="SimSun" w:hAnsi="SimSun" w:hint="eastAsia"/>
          <w:sz w:val="21"/>
          <w:szCs w:val="21"/>
        </w:rPr>
        <w:t>剩余的</w:t>
      </w:r>
      <w:r w:rsidRPr="00896927">
        <w:rPr>
          <w:rFonts w:ascii="SimSun" w:hAnsi="SimSun"/>
          <w:sz w:val="21"/>
          <w:szCs w:val="21"/>
        </w:rPr>
        <w:t>46%</w:t>
      </w:r>
      <w:r>
        <w:rPr>
          <w:rFonts w:ascii="SimSun" w:hAnsi="SimSun" w:hint="eastAsia"/>
          <w:sz w:val="21"/>
          <w:szCs w:val="21"/>
        </w:rPr>
        <w:t>的</w:t>
      </w:r>
      <w:r w:rsidRPr="00896927">
        <w:rPr>
          <w:rFonts w:ascii="SimSun" w:hAnsi="SimSun" w:hint="eastAsia"/>
          <w:sz w:val="21"/>
          <w:szCs w:val="21"/>
        </w:rPr>
        <w:t>预算</w:t>
      </w:r>
      <w:r>
        <w:rPr>
          <w:rFonts w:ascii="SimSun" w:hAnsi="SimSun" w:hint="eastAsia"/>
          <w:sz w:val="21"/>
          <w:szCs w:val="21"/>
        </w:rPr>
        <w:t>足</w:t>
      </w:r>
      <w:r w:rsidRPr="00A93A56">
        <w:rPr>
          <w:rFonts w:ascii="SimSun" w:hAnsi="SimSun" w:hint="eastAsia"/>
          <w:sz w:val="21"/>
          <w:szCs w:val="21"/>
        </w:rPr>
        <w:t>以支</w:t>
      </w:r>
      <w:r>
        <w:rPr>
          <w:rFonts w:ascii="SimSun" w:hAnsi="SimSun" w:hint="eastAsia"/>
          <w:sz w:val="21"/>
          <w:szCs w:val="21"/>
        </w:rPr>
        <w:t>付项目</w:t>
      </w:r>
      <w:r w:rsidRPr="00A93A56">
        <w:rPr>
          <w:rFonts w:ascii="SimSun" w:hAnsi="SimSun" w:hint="eastAsia"/>
          <w:sz w:val="21"/>
          <w:szCs w:val="21"/>
        </w:rPr>
        <w:t>的未来支出</w:t>
      </w:r>
      <w:r w:rsidRPr="00896927">
        <w:rPr>
          <w:rFonts w:ascii="SimSun" w:hAnsi="SimSun" w:hint="eastAsia"/>
          <w:sz w:val="21"/>
          <w:szCs w:val="21"/>
        </w:rPr>
        <w:t>。</w:t>
      </w:r>
      <w:r w:rsidRPr="00A93A56">
        <w:rPr>
          <w:rFonts w:ascii="SimSun" w:hAnsi="SimSun" w:hint="eastAsia"/>
          <w:sz w:val="21"/>
          <w:szCs w:val="21"/>
        </w:rPr>
        <w:t>该</w:t>
      </w:r>
      <w:r>
        <w:rPr>
          <w:rFonts w:ascii="SimSun" w:hAnsi="SimSun" w:hint="eastAsia"/>
          <w:sz w:val="21"/>
          <w:szCs w:val="21"/>
        </w:rPr>
        <w:t>集团</w:t>
      </w:r>
      <w:r w:rsidRPr="00A93A56">
        <w:rPr>
          <w:rFonts w:ascii="SimSun" w:hAnsi="SimSun" w:hint="eastAsia"/>
          <w:sz w:val="21"/>
          <w:szCs w:val="21"/>
        </w:rPr>
        <w:t>提及文件法文本第</w:t>
      </w:r>
      <w:r>
        <w:rPr>
          <w:rFonts w:ascii="SimSun" w:hAnsi="SimSun"/>
          <w:sz w:val="21"/>
          <w:szCs w:val="21"/>
        </w:rPr>
        <w:t>11</w:t>
      </w:r>
      <w:r w:rsidRPr="00A93A56">
        <w:rPr>
          <w:rFonts w:ascii="SimSun" w:hAnsi="SimSun" w:hint="eastAsia"/>
          <w:sz w:val="21"/>
          <w:szCs w:val="21"/>
        </w:rPr>
        <w:t>页有关该项目已开展活动的详情介绍</w:t>
      </w:r>
      <w:r>
        <w:rPr>
          <w:rFonts w:ascii="SimSun" w:hAnsi="SimSun" w:hint="eastAsia"/>
          <w:sz w:val="21"/>
          <w:szCs w:val="21"/>
        </w:rPr>
        <w:t>，并</w:t>
      </w:r>
      <w:r w:rsidRPr="00A93A56">
        <w:rPr>
          <w:rFonts w:ascii="SimSun" w:hAnsi="SimSun" w:hint="eastAsia"/>
          <w:sz w:val="21"/>
          <w:szCs w:val="21"/>
        </w:rPr>
        <w:t>希望对第3、4、5点的星号</w:t>
      </w:r>
      <w:r>
        <w:rPr>
          <w:rFonts w:ascii="SimSun" w:hAnsi="SimSun" w:hint="eastAsia"/>
          <w:sz w:val="21"/>
          <w:szCs w:val="21"/>
        </w:rPr>
        <w:t>含义</w:t>
      </w:r>
      <w:r w:rsidRPr="00A93A56">
        <w:rPr>
          <w:rFonts w:ascii="SimSun" w:hAnsi="SimSun" w:hint="eastAsia"/>
          <w:sz w:val="21"/>
          <w:szCs w:val="21"/>
        </w:rPr>
        <w:t>作出澄清</w:t>
      </w:r>
      <w:r w:rsidRPr="00896927">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61</w:t>
      </w:r>
      <w:r w:rsidRPr="0078678D">
        <w:rPr>
          <w:rFonts w:ascii="SimSun" w:hAnsi="SimSun"/>
          <w:sz w:val="21"/>
          <w:szCs w:val="21"/>
        </w:rPr>
        <w:t>.</w:t>
      </w:r>
      <w:r w:rsidRPr="0078678D">
        <w:rPr>
          <w:rFonts w:ascii="SimSun" w:hAnsi="SimSun"/>
          <w:sz w:val="21"/>
          <w:szCs w:val="21"/>
        </w:rPr>
        <w:tab/>
      </w:r>
      <w:r>
        <w:rPr>
          <w:rFonts w:ascii="SimSun" w:hAnsi="SimSun" w:hint="eastAsia"/>
          <w:sz w:val="21"/>
          <w:szCs w:val="21"/>
        </w:rPr>
        <w:t>美利坚合众国代表团指出</w:t>
      </w:r>
      <w:r w:rsidRPr="00A93A56">
        <w:rPr>
          <w:rFonts w:ascii="SimSun" w:hAnsi="SimSun" w:hint="eastAsia"/>
          <w:sz w:val="21"/>
          <w:szCs w:val="21"/>
        </w:rPr>
        <w:t>：</w:t>
      </w:r>
      <w:r w:rsidRPr="00896927">
        <w:rPr>
          <w:rFonts w:ascii="SimSun" w:hAnsi="SimSun" w:hint="eastAsia"/>
          <w:sz w:val="21"/>
          <w:szCs w:val="21"/>
        </w:rPr>
        <w:t>项目</w:t>
      </w:r>
      <w:r w:rsidRPr="00A93A56">
        <w:rPr>
          <w:rFonts w:ascii="SimSun" w:hAnsi="SimSun" w:hint="eastAsia"/>
          <w:sz w:val="21"/>
          <w:szCs w:val="21"/>
        </w:rPr>
        <w:t>评估员在评价项目执行中出现延误的原因时态度十分坦诚。</w:t>
      </w:r>
      <w:r w:rsidRPr="00896927">
        <w:rPr>
          <w:rFonts w:ascii="SimSun" w:hAnsi="SimSun" w:hint="eastAsia"/>
          <w:sz w:val="21"/>
          <w:szCs w:val="21"/>
        </w:rPr>
        <w:t>该代表团指出</w:t>
      </w:r>
      <w:r w:rsidRPr="00A93A56">
        <w:rPr>
          <w:rFonts w:ascii="SimSun" w:hAnsi="SimSun" w:hint="eastAsia"/>
          <w:sz w:val="21"/>
          <w:szCs w:val="21"/>
        </w:rPr>
        <w:t>，</w:t>
      </w:r>
      <w:r w:rsidRPr="00896927">
        <w:rPr>
          <w:rFonts w:ascii="SimSun" w:hAnsi="SimSun"/>
          <w:sz w:val="21"/>
          <w:szCs w:val="21"/>
        </w:rPr>
        <w:t>WIPO</w:t>
      </w:r>
      <w:r w:rsidRPr="00A93A56">
        <w:rPr>
          <w:rFonts w:ascii="SimSun" w:hAnsi="SimSun" w:hint="eastAsia"/>
          <w:sz w:val="21"/>
          <w:szCs w:val="21"/>
        </w:rPr>
        <w:t>与</w:t>
      </w:r>
      <w:r>
        <w:rPr>
          <w:rFonts w:ascii="SimSun" w:hAnsi="SimSun" w:hint="eastAsia"/>
          <w:sz w:val="21"/>
          <w:szCs w:val="21"/>
        </w:rPr>
        <w:t>创意产业</w:t>
      </w:r>
      <w:r w:rsidRPr="00896927">
        <w:rPr>
          <w:rFonts w:ascii="SimSun" w:hAnsi="SimSun" w:hint="eastAsia"/>
          <w:sz w:val="21"/>
          <w:szCs w:val="21"/>
        </w:rPr>
        <w:t>潜在</w:t>
      </w:r>
      <w:r w:rsidRPr="00A93A56">
        <w:rPr>
          <w:rFonts w:ascii="SimSun" w:hAnsi="SimSun" w:hint="eastAsia"/>
          <w:sz w:val="21"/>
          <w:szCs w:val="21"/>
        </w:rPr>
        <w:t>的</w:t>
      </w:r>
      <w:r w:rsidRPr="00896927">
        <w:rPr>
          <w:rFonts w:ascii="SimSun" w:hAnsi="SimSun" w:hint="eastAsia"/>
          <w:sz w:val="21"/>
          <w:szCs w:val="21"/>
        </w:rPr>
        <w:t>关键伙伴</w:t>
      </w:r>
      <w:r w:rsidRPr="00A93A56">
        <w:rPr>
          <w:rFonts w:ascii="SimSun" w:hAnsi="SimSun" w:hint="eastAsia"/>
          <w:sz w:val="21"/>
          <w:szCs w:val="21"/>
        </w:rPr>
        <w:t>——国际作者和作曲者协会联合会(</w:t>
      </w:r>
      <w:r w:rsidRPr="0078678D">
        <w:rPr>
          <w:rFonts w:ascii="SimSun" w:hAnsi="SimSun"/>
          <w:sz w:val="21"/>
          <w:szCs w:val="21"/>
        </w:rPr>
        <w:t>CISAC</w:t>
      </w:r>
      <w:r w:rsidRPr="00A93A56">
        <w:rPr>
          <w:rFonts w:ascii="SimSun" w:hAnsi="SimSun" w:hint="eastAsia"/>
          <w:sz w:val="21"/>
          <w:szCs w:val="21"/>
        </w:rPr>
        <w:t>)和表演者权利集体管理协会理事会(</w:t>
      </w:r>
      <w:r w:rsidRPr="00896927">
        <w:rPr>
          <w:rFonts w:ascii="SimSun" w:hAnsi="SimSun"/>
          <w:sz w:val="21"/>
          <w:szCs w:val="21"/>
        </w:rPr>
        <w:t>SCAPR</w:t>
      </w:r>
      <w:r w:rsidRPr="00A93A56">
        <w:rPr>
          <w:rFonts w:ascii="SimSun" w:hAnsi="SimSun" w:hint="eastAsia"/>
          <w:sz w:val="21"/>
          <w:szCs w:val="21"/>
        </w:rPr>
        <w:t>)</w:t>
      </w:r>
      <w:r>
        <w:rPr>
          <w:rFonts w:ascii="SimSun" w:hAnsi="SimSun" w:hint="eastAsia"/>
          <w:sz w:val="21"/>
          <w:szCs w:val="21"/>
        </w:rPr>
        <w:t>已</w:t>
      </w:r>
      <w:r w:rsidRPr="00A93A56">
        <w:rPr>
          <w:rFonts w:ascii="SimSun" w:hAnsi="SimSun" w:hint="eastAsia"/>
          <w:sz w:val="21"/>
          <w:szCs w:val="21"/>
        </w:rPr>
        <w:t>开始进行</w:t>
      </w:r>
      <w:r w:rsidRPr="00896927">
        <w:rPr>
          <w:rFonts w:ascii="SimSun" w:hAnsi="SimSun" w:hint="eastAsia"/>
          <w:sz w:val="21"/>
          <w:szCs w:val="21"/>
        </w:rPr>
        <w:t>讨论。该代表团认为</w:t>
      </w:r>
      <w:r w:rsidRPr="00A93A56">
        <w:rPr>
          <w:rFonts w:ascii="SimSun" w:hAnsi="SimSun" w:hint="eastAsia"/>
          <w:sz w:val="21"/>
          <w:szCs w:val="21"/>
        </w:rPr>
        <w:t>，尽管项目出现了进一步延误的情况，但</w:t>
      </w:r>
      <w:r w:rsidRPr="00896927">
        <w:rPr>
          <w:rFonts w:ascii="SimSun" w:hAnsi="SimSun" w:hint="eastAsia"/>
          <w:sz w:val="21"/>
          <w:szCs w:val="21"/>
        </w:rPr>
        <w:t>这</w:t>
      </w:r>
      <w:r w:rsidRPr="00A93A56">
        <w:rPr>
          <w:rFonts w:ascii="SimSun" w:hAnsi="SimSun" w:hint="eastAsia"/>
          <w:sz w:val="21"/>
          <w:szCs w:val="21"/>
        </w:rPr>
        <w:t>仍不失为向前迈出的</w:t>
      </w:r>
      <w:r>
        <w:rPr>
          <w:rFonts w:ascii="SimSun" w:hAnsi="SimSun" w:hint="eastAsia"/>
          <w:sz w:val="21"/>
          <w:szCs w:val="21"/>
        </w:rPr>
        <w:t>积极的一步。该代表团</w:t>
      </w:r>
      <w:r w:rsidRPr="00A93A56">
        <w:rPr>
          <w:rFonts w:ascii="SimSun" w:hAnsi="SimSun" w:hint="eastAsia"/>
          <w:sz w:val="21"/>
          <w:szCs w:val="21"/>
        </w:rPr>
        <w:t>认为迄今</w:t>
      </w:r>
      <w:r>
        <w:rPr>
          <w:rFonts w:ascii="SimSun" w:hAnsi="SimSun" w:hint="eastAsia"/>
          <w:sz w:val="21"/>
          <w:szCs w:val="21"/>
        </w:rPr>
        <w:t>为止</w:t>
      </w:r>
      <w:r w:rsidRPr="00A93A56">
        <w:rPr>
          <w:rFonts w:ascii="SimSun" w:hAnsi="SimSun" w:hint="eastAsia"/>
          <w:sz w:val="21"/>
          <w:szCs w:val="21"/>
        </w:rPr>
        <w:t>项目的</w:t>
      </w:r>
      <w:r w:rsidRPr="00896927">
        <w:rPr>
          <w:rFonts w:ascii="SimSun" w:hAnsi="SimSun" w:hint="eastAsia"/>
          <w:sz w:val="21"/>
          <w:szCs w:val="21"/>
        </w:rPr>
        <w:t>延误</w:t>
      </w:r>
      <w:r w:rsidRPr="00A93A56">
        <w:rPr>
          <w:rFonts w:ascii="SimSun" w:hAnsi="SimSun" w:hint="eastAsia"/>
          <w:sz w:val="21"/>
          <w:szCs w:val="21"/>
        </w:rPr>
        <w:t>，在</w:t>
      </w:r>
      <w:r>
        <w:rPr>
          <w:rFonts w:ascii="SimSun" w:hAnsi="SimSun" w:hint="eastAsia"/>
          <w:sz w:val="21"/>
          <w:szCs w:val="21"/>
        </w:rPr>
        <w:t>很大程度上</w:t>
      </w:r>
      <w:r w:rsidRPr="00A93A56">
        <w:rPr>
          <w:rFonts w:ascii="SimSun" w:hAnsi="SimSun" w:hint="eastAsia"/>
          <w:sz w:val="21"/>
          <w:szCs w:val="21"/>
        </w:rPr>
        <w:t>要</w:t>
      </w:r>
      <w:r>
        <w:rPr>
          <w:rFonts w:ascii="SimSun" w:hAnsi="SimSun" w:hint="eastAsia"/>
          <w:sz w:val="21"/>
          <w:szCs w:val="21"/>
        </w:rPr>
        <w:t>归因于技术问题。</w:t>
      </w:r>
      <w:r w:rsidRPr="00A93A56">
        <w:rPr>
          <w:rFonts w:ascii="SimSun" w:hAnsi="SimSun" w:hint="eastAsia"/>
          <w:sz w:val="21"/>
          <w:szCs w:val="21"/>
        </w:rPr>
        <w:t>但集体管理协会的</w:t>
      </w:r>
      <w:r>
        <w:rPr>
          <w:rFonts w:ascii="SimSun" w:hAnsi="SimSun" w:hint="eastAsia"/>
          <w:sz w:val="21"/>
          <w:szCs w:val="21"/>
        </w:rPr>
        <w:t>数据管理</w:t>
      </w:r>
      <w:r w:rsidRPr="00A93A56">
        <w:rPr>
          <w:rFonts w:ascii="SimSun" w:hAnsi="SimSun" w:hint="eastAsia"/>
          <w:sz w:val="21"/>
          <w:szCs w:val="21"/>
        </w:rPr>
        <w:t>不</w:t>
      </w:r>
      <w:r>
        <w:rPr>
          <w:rFonts w:ascii="SimSun" w:hAnsi="SimSun" w:hint="eastAsia"/>
          <w:sz w:val="21"/>
          <w:szCs w:val="21"/>
        </w:rPr>
        <w:t>只是一</w:t>
      </w:r>
      <w:r w:rsidRPr="00A93A56">
        <w:rPr>
          <w:rFonts w:ascii="SimSun" w:hAnsi="SimSun" w:hint="eastAsia"/>
          <w:sz w:val="21"/>
          <w:szCs w:val="21"/>
        </w:rPr>
        <w:t>种</w:t>
      </w:r>
      <w:r>
        <w:rPr>
          <w:rFonts w:ascii="SimSun" w:hAnsi="SimSun" w:hint="eastAsia"/>
          <w:sz w:val="21"/>
          <w:szCs w:val="21"/>
        </w:rPr>
        <w:t>技术</w:t>
      </w:r>
      <w:r w:rsidRPr="00A93A56">
        <w:rPr>
          <w:rFonts w:ascii="SimSun" w:hAnsi="SimSun" w:hint="eastAsia"/>
          <w:sz w:val="21"/>
          <w:szCs w:val="21"/>
        </w:rPr>
        <w:t>性的</w:t>
      </w:r>
      <w:r>
        <w:rPr>
          <w:rFonts w:ascii="SimSun" w:hAnsi="SimSun" w:hint="eastAsia"/>
          <w:sz w:val="21"/>
          <w:szCs w:val="21"/>
        </w:rPr>
        <w:t>挑战。</w:t>
      </w:r>
      <w:r w:rsidRPr="00A93A56">
        <w:rPr>
          <w:rFonts w:ascii="SimSun" w:hAnsi="SimSun" w:hint="eastAsia"/>
          <w:sz w:val="21"/>
          <w:szCs w:val="21"/>
        </w:rPr>
        <w:t>更</w:t>
      </w:r>
      <w:r>
        <w:rPr>
          <w:rFonts w:ascii="SimSun" w:hAnsi="SimSun" w:hint="eastAsia"/>
          <w:sz w:val="21"/>
          <w:szCs w:val="21"/>
        </w:rPr>
        <w:t>是一</w:t>
      </w:r>
      <w:r w:rsidRPr="00A93A56">
        <w:rPr>
          <w:rFonts w:ascii="SimSun" w:hAnsi="SimSun" w:hint="eastAsia"/>
          <w:sz w:val="21"/>
          <w:szCs w:val="21"/>
        </w:rPr>
        <w:t>种运作层面</w:t>
      </w:r>
      <w:r>
        <w:rPr>
          <w:rFonts w:ascii="SimSun" w:hAnsi="SimSun" w:hint="eastAsia"/>
          <w:sz w:val="21"/>
          <w:szCs w:val="21"/>
        </w:rPr>
        <w:t>的挑战，</w:t>
      </w:r>
      <w:r w:rsidRPr="00896927">
        <w:rPr>
          <w:rFonts w:ascii="SimSun" w:hAnsi="SimSun" w:hint="eastAsia"/>
          <w:sz w:val="21"/>
          <w:szCs w:val="21"/>
        </w:rPr>
        <w:t>代表团认为</w:t>
      </w:r>
      <w:r w:rsidRPr="00A93A56">
        <w:rPr>
          <w:rFonts w:ascii="SimSun" w:hAnsi="SimSun" w:hint="eastAsia"/>
          <w:sz w:val="21"/>
          <w:szCs w:val="21"/>
        </w:rPr>
        <w:t>CISAC和SCAPR在</w:t>
      </w:r>
      <w:r w:rsidRPr="00896927">
        <w:rPr>
          <w:rFonts w:ascii="SimSun" w:hAnsi="SimSun" w:hint="eastAsia"/>
          <w:sz w:val="21"/>
          <w:szCs w:val="21"/>
        </w:rPr>
        <w:t>处理</w:t>
      </w:r>
      <w:r w:rsidRPr="00A93A56">
        <w:rPr>
          <w:rFonts w:ascii="SimSun" w:hAnsi="SimSun" w:hint="eastAsia"/>
          <w:sz w:val="21"/>
          <w:szCs w:val="21"/>
        </w:rPr>
        <w:t>全球</w:t>
      </w:r>
      <w:r>
        <w:rPr>
          <w:rFonts w:ascii="SimSun" w:hAnsi="SimSun" w:hint="eastAsia"/>
          <w:sz w:val="21"/>
          <w:szCs w:val="21"/>
        </w:rPr>
        <w:t>这</w:t>
      </w:r>
      <w:r w:rsidRPr="00A93A56">
        <w:rPr>
          <w:rFonts w:ascii="SimSun" w:hAnsi="SimSun" w:hint="eastAsia"/>
          <w:sz w:val="21"/>
          <w:szCs w:val="21"/>
        </w:rPr>
        <w:t>类</w:t>
      </w:r>
      <w:r w:rsidRPr="00896927">
        <w:rPr>
          <w:rFonts w:ascii="SimSun" w:hAnsi="SimSun" w:hint="eastAsia"/>
          <w:sz w:val="21"/>
          <w:szCs w:val="21"/>
        </w:rPr>
        <w:t>问题</w:t>
      </w:r>
      <w:r w:rsidRPr="00A93A56">
        <w:rPr>
          <w:rFonts w:ascii="SimSun" w:hAnsi="SimSun" w:hint="eastAsia"/>
          <w:sz w:val="21"/>
          <w:szCs w:val="21"/>
        </w:rPr>
        <w:t>的经验方面</w:t>
      </w:r>
      <w:r>
        <w:rPr>
          <w:rFonts w:ascii="SimSun" w:hAnsi="SimSun" w:hint="eastAsia"/>
          <w:sz w:val="21"/>
          <w:szCs w:val="21"/>
        </w:rPr>
        <w:t>，</w:t>
      </w:r>
      <w:r w:rsidRPr="00896927">
        <w:rPr>
          <w:rFonts w:ascii="SimSun" w:hAnsi="SimSun" w:hint="eastAsia"/>
          <w:sz w:val="21"/>
          <w:szCs w:val="21"/>
        </w:rPr>
        <w:t>可能是</w:t>
      </w:r>
      <w:r w:rsidRPr="00A93A56">
        <w:rPr>
          <w:rFonts w:ascii="SimSun" w:hAnsi="SimSun" w:hint="eastAsia"/>
          <w:sz w:val="21"/>
          <w:szCs w:val="21"/>
        </w:rPr>
        <w:t>我们这个</w:t>
      </w:r>
      <w:r w:rsidRPr="00896927">
        <w:rPr>
          <w:rFonts w:ascii="SimSun" w:hAnsi="SimSun" w:hint="eastAsia"/>
          <w:sz w:val="21"/>
          <w:szCs w:val="21"/>
        </w:rPr>
        <w:t>项目</w:t>
      </w:r>
      <w:r w:rsidRPr="00A93A56">
        <w:rPr>
          <w:rFonts w:ascii="SimSun" w:hAnsi="SimSun" w:hint="eastAsia"/>
          <w:sz w:val="21"/>
          <w:szCs w:val="21"/>
        </w:rPr>
        <w:t>取得</w:t>
      </w:r>
      <w:r w:rsidRPr="00896927">
        <w:rPr>
          <w:rFonts w:ascii="SimSun" w:hAnsi="SimSun" w:hint="eastAsia"/>
          <w:sz w:val="21"/>
          <w:szCs w:val="21"/>
        </w:rPr>
        <w:t>成功</w:t>
      </w:r>
      <w:r w:rsidRPr="00A93A56">
        <w:rPr>
          <w:rFonts w:ascii="SimSun" w:hAnsi="SimSun" w:hint="eastAsia"/>
          <w:sz w:val="21"/>
          <w:szCs w:val="21"/>
        </w:rPr>
        <w:t>的不可或缺</w:t>
      </w:r>
      <w:r>
        <w:rPr>
          <w:rFonts w:ascii="SimSun" w:hAnsi="SimSun" w:hint="eastAsia"/>
          <w:sz w:val="21"/>
          <w:szCs w:val="21"/>
        </w:rPr>
        <w:t>的</w:t>
      </w:r>
      <w:r w:rsidRPr="00A93A56">
        <w:rPr>
          <w:rFonts w:ascii="SimSun" w:hAnsi="SimSun" w:hint="eastAsia"/>
          <w:sz w:val="21"/>
          <w:szCs w:val="21"/>
        </w:rPr>
        <w:t>因素</w:t>
      </w:r>
      <w:r w:rsidR="00B80A52">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62</w:t>
      </w:r>
      <w:r w:rsidRPr="0078678D">
        <w:rPr>
          <w:rFonts w:ascii="SimSun" w:hAnsi="SimSun"/>
          <w:sz w:val="21"/>
          <w:szCs w:val="21"/>
        </w:rPr>
        <w:t>.</w:t>
      </w:r>
      <w:r w:rsidRPr="0078678D">
        <w:rPr>
          <w:rFonts w:ascii="SimSun" w:hAnsi="SimSun"/>
          <w:sz w:val="21"/>
          <w:szCs w:val="21"/>
        </w:rPr>
        <w:tab/>
      </w:r>
      <w:r>
        <w:rPr>
          <w:rFonts w:ascii="SimSun" w:hAnsi="SimSun" w:hint="eastAsia"/>
          <w:sz w:val="21"/>
          <w:szCs w:val="21"/>
        </w:rPr>
        <w:t>塞内加尔代表团表示支持刚果代表团代表非洲集团所作的发言。</w:t>
      </w:r>
      <w:r w:rsidRPr="00896927">
        <w:rPr>
          <w:rFonts w:ascii="SimSun" w:hAnsi="SimSun" w:hint="eastAsia"/>
          <w:sz w:val="21"/>
          <w:szCs w:val="21"/>
        </w:rPr>
        <w:t>代表团强调</w:t>
      </w:r>
      <w:r w:rsidRPr="00A93A56">
        <w:rPr>
          <w:rFonts w:ascii="SimSun" w:hAnsi="SimSun" w:hint="eastAsia"/>
          <w:sz w:val="21"/>
          <w:szCs w:val="21"/>
        </w:rPr>
        <w:t>该项目对</w:t>
      </w:r>
      <w:r w:rsidRPr="00896927">
        <w:rPr>
          <w:rFonts w:ascii="SimSun" w:hAnsi="SimSun" w:hint="eastAsia"/>
          <w:sz w:val="21"/>
          <w:szCs w:val="21"/>
        </w:rPr>
        <w:t>非洲</w:t>
      </w:r>
      <w:r w:rsidRPr="00A93A56">
        <w:rPr>
          <w:rFonts w:ascii="SimSun" w:hAnsi="SimSun" w:hint="eastAsia"/>
          <w:sz w:val="21"/>
          <w:szCs w:val="21"/>
        </w:rPr>
        <w:t>地</w:t>
      </w:r>
      <w:r w:rsidRPr="00896927">
        <w:rPr>
          <w:rFonts w:ascii="SimSun" w:hAnsi="SimSun" w:hint="eastAsia"/>
          <w:sz w:val="21"/>
          <w:szCs w:val="21"/>
        </w:rPr>
        <w:t>区</w:t>
      </w:r>
      <w:r w:rsidRPr="00A93A56">
        <w:rPr>
          <w:rFonts w:ascii="SimSun" w:hAnsi="SimSun" w:hint="eastAsia"/>
          <w:sz w:val="21"/>
          <w:szCs w:val="21"/>
        </w:rPr>
        <w:t>的重要性</w:t>
      </w:r>
      <w:r w:rsidRPr="00896927">
        <w:rPr>
          <w:rFonts w:ascii="SimSun" w:hAnsi="SimSun" w:hint="eastAsia"/>
          <w:sz w:val="21"/>
          <w:szCs w:val="21"/>
        </w:rPr>
        <w:t>，</w:t>
      </w:r>
      <w:r w:rsidRPr="00A93A56">
        <w:rPr>
          <w:rFonts w:ascii="SimSun" w:hAnsi="SimSun" w:hint="eastAsia"/>
          <w:sz w:val="21"/>
          <w:szCs w:val="21"/>
        </w:rPr>
        <w:t>特别是试点项目在援助</w:t>
      </w:r>
      <w:r>
        <w:rPr>
          <w:rFonts w:ascii="SimSun" w:hAnsi="SimSun" w:hint="eastAsia"/>
          <w:sz w:val="21"/>
          <w:szCs w:val="21"/>
        </w:rPr>
        <w:t>西非</w:t>
      </w:r>
      <w:r>
        <w:rPr>
          <w:rFonts w:ascii="SimSun" w:hAnsi="SimSun"/>
          <w:sz w:val="21"/>
          <w:szCs w:val="21"/>
        </w:rPr>
        <w:t>CMO</w:t>
      </w:r>
      <w:r w:rsidRPr="00A93A56">
        <w:rPr>
          <w:rFonts w:ascii="SimSun" w:hAnsi="SimSun" w:hint="eastAsia"/>
          <w:sz w:val="21"/>
          <w:szCs w:val="21"/>
        </w:rPr>
        <w:t>方面尤为</w:t>
      </w:r>
      <w:r>
        <w:rPr>
          <w:rFonts w:ascii="SimSun" w:hAnsi="SimSun" w:hint="eastAsia"/>
          <w:sz w:val="21"/>
          <w:szCs w:val="21"/>
        </w:rPr>
        <w:t>重要。代表团认为该项目将</w:t>
      </w:r>
      <w:r w:rsidRPr="00A93A56">
        <w:rPr>
          <w:rFonts w:ascii="SimSun" w:hAnsi="SimSun" w:hint="eastAsia"/>
          <w:sz w:val="21"/>
          <w:szCs w:val="21"/>
        </w:rPr>
        <w:t>有助于查询</w:t>
      </w:r>
      <w:r>
        <w:rPr>
          <w:rFonts w:ascii="SimSun" w:hAnsi="SimSun" w:hint="eastAsia"/>
          <w:sz w:val="21"/>
          <w:szCs w:val="21"/>
        </w:rPr>
        <w:t>版权作品</w:t>
      </w:r>
      <w:r>
        <w:rPr>
          <w:rFonts w:ascii="SimSun" w:hAnsi="SimSun" w:hint="eastAsia"/>
          <w:sz w:val="21"/>
          <w:szCs w:val="21"/>
        </w:rPr>
        <w:lastRenderedPageBreak/>
        <w:t>信息</w:t>
      </w:r>
      <w:r w:rsidRPr="00A93A56">
        <w:rPr>
          <w:rFonts w:ascii="SimSun" w:hAnsi="SimSun" w:hint="eastAsia"/>
          <w:sz w:val="21"/>
          <w:szCs w:val="21"/>
        </w:rPr>
        <w:t>，为</w:t>
      </w:r>
      <w:r w:rsidRPr="00896927">
        <w:rPr>
          <w:rFonts w:ascii="SimSun" w:hAnsi="SimSun"/>
          <w:sz w:val="21"/>
          <w:szCs w:val="21"/>
        </w:rPr>
        <w:t>CMO</w:t>
      </w:r>
      <w:r w:rsidRPr="00896927">
        <w:rPr>
          <w:rFonts w:ascii="SimSun" w:hAnsi="SimSun" w:hint="eastAsia"/>
          <w:sz w:val="21"/>
          <w:szCs w:val="21"/>
        </w:rPr>
        <w:t>文</w:t>
      </w:r>
      <w:r w:rsidRPr="00A93A56">
        <w:rPr>
          <w:rFonts w:ascii="SimSun" w:hAnsi="SimSun" w:hint="eastAsia"/>
          <w:sz w:val="21"/>
          <w:szCs w:val="21"/>
        </w:rPr>
        <w:t>献和使用费分配</w:t>
      </w:r>
      <w:r>
        <w:rPr>
          <w:rFonts w:ascii="SimSun" w:hAnsi="SimSun" w:hint="eastAsia"/>
          <w:sz w:val="21"/>
          <w:szCs w:val="21"/>
        </w:rPr>
        <w:t>方面的要求</w:t>
      </w:r>
      <w:r w:rsidRPr="00A93A56">
        <w:rPr>
          <w:rFonts w:ascii="SimSun" w:hAnsi="SimSun" w:hint="eastAsia"/>
          <w:sz w:val="21"/>
          <w:szCs w:val="21"/>
        </w:rPr>
        <w:t>提供支持</w:t>
      </w:r>
      <w:r w:rsidRPr="00896927">
        <w:rPr>
          <w:rFonts w:ascii="SimSun" w:hAnsi="SimSun" w:hint="eastAsia"/>
          <w:sz w:val="21"/>
          <w:szCs w:val="21"/>
        </w:rPr>
        <w:t>。代表团注意到</w:t>
      </w:r>
      <w:r w:rsidRPr="00A93A56">
        <w:rPr>
          <w:rFonts w:ascii="SimSun" w:hAnsi="SimSun" w:hint="eastAsia"/>
          <w:sz w:val="21"/>
          <w:szCs w:val="21"/>
        </w:rPr>
        <w:t>项目</w:t>
      </w:r>
      <w:r>
        <w:rPr>
          <w:rFonts w:ascii="SimSun" w:hAnsi="SimSun" w:hint="eastAsia"/>
          <w:sz w:val="21"/>
          <w:szCs w:val="21"/>
        </w:rPr>
        <w:t>执行</w:t>
      </w:r>
      <w:r w:rsidRPr="00A93A56">
        <w:rPr>
          <w:rFonts w:ascii="SimSun" w:hAnsi="SimSun" w:hint="eastAsia"/>
          <w:sz w:val="21"/>
          <w:szCs w:val="21"/>
        </w:rPr>
        <w:t>中出现的延误，</w:t>
      </w:r>
      <w:r>
        <w:rPr>
          <w:rFonts w:ascii="SimSun" w:hAnsi="SimSun" w:hint="eastAsia"/>
          <w:sz w:val="21"/>
          <w:szCs w:val="21"/>
        </w:rPr>
        <w:t>希望该项目将延</w:t>
      </w:r>
      <w:r w:rsidRPr="00A93A56">
        <w:rPr>
          <w:rFonts w:ascii="SimSun" w:hAnsi="SimSun" w:hint="eastAsia"/>
          <w:sz w:val="21"/>
          <w:szCs w:val="21"/>
        </w:rPr>
        <w:t>续到</w:t>
      </w:r>
      <w:r>
        <w:rPr>
          <w:rFonts w:ascii="SimSun" w:hAnsi="SimSun"/>
          <w:sz w:val="21"/>
          <w:szCs w:val="21"/>
        </w:rPr>
        <w:t>2015</w:t>
      </w:r>
      <w:r w:rsidRPr="00896927">
        <w:rPr>
          <w:rFonts w:ascii="SimSun" w:hAnsi="SimSun" w:hint="eastAsia"/>
          <w:sz w:val="21"/>
          <w:szCs w:val="21"/>
        </w:rPr>
        <w:t>年。该代表团还支持</w:t>
      </w:r>
      <w:r w:rsidRPr="00A93A56">
        <w:rPr>
          <w:rFonts w:ascii="SimSun" w:hAnsi="SimSun" w:hint="eastAsia"/>
          <w:sz w:val="21"/>
          <w:szCs w:val="21"/>
        </w:rPr>
        <w:t>载于文件</w:t>
      </w:r>
      <w:r>
        <w:rPr>
          <w:rFonts w:ascii="SimSun" w:hAnsi="SimSun"/>
          <w:sz w:val="21"/>
          <w:szCs w:val="21"/>
        </w:rPr>
        <w:t>CDIP/10/2</w:t>
      </w:r>
      <w:r>
        <w:rPr>
          <w:rFonts w:ascii="SimSun" w:hAnsi="SimSun" w:hint="eastAsia"/>
          <w:sz w:val="21"/>
          <w:szCs w:val="21"/>
        </w:rPr>
        <w:t>附件三</w:t>
      </w:r>
      <w:r w:rsidRPr="00A93A56">
        <w:rPr>
          <w:rFonts w:ascii="SimSun" w:hAnsi="SimSun" w:hint="eastAsia"/>
          <w:sz w:val="21"/>
          <w:szCs w:val="21"/>
        </w:rPr>
        <w:t>的</w:t>
      </w:r>
      <w:r>
        <w:rPr>
          <w:rFonts w:ascii="SimSun" w:hAnsi="SimSun" w:hint="eastAsia"/>
          <w:sz w:val="21"/>
          <w:szCs w:val="21"/>
        </w:rPr>
        <w:t>报告中提出的新方向。</w:t>
      </w:r>
      <w:r w:rsidRPr="00A93A56">
        <w:rPr>
          <w:rFonts w:ascii="SimSun" w:hAnsi="SimSun" w:hint="eastAsia"/>
          <w:sz w:val="21"/>
          <w:szCs w:val="21"/>
        </w:rPr>
        <w:t>鉴于</w:t>
      </w:r>
      <w:r w:rsidRPr="00896927">
        <w:rPr>
          <w:rFonts w:ascii="SimSun" w:hAnsi="SimSun" w:hint="eastAsia"/>
          <w:sz w:val="21"/>
          <w:szCs w:val="21"/>
        </w:rPr>
        <w:t>文件其他附件</w:t>
      </w:r>
      <w:r>
        <w:rPr>
          <w:rFonts w:ascii="SimSun" w:hAnsi="SimSun" w:hint="eastAsia"/>
          <w:sz w:val="21"/>
          <w:szCs w:val="21"/>
        </w:rPr>
        <w:t>所</w:t>
      </w:r>
      <w:r w:rsidRPr="00A93A56">
        <w:rPr>
          <w:rFonts w:ascii="SimSun" w:hAnsi="SimSun" w:hint="eastAsia"/>
          <w:sz w:val="21"/>
          <w:szCs w:val="21"/>
        </w:rPr>
        <w:t>描述的众多</w:t>
      </w:r>
      <w:r w:rsidRPr="00896927">
        <w:rPr>
          <w:rFonts w:ascii="SimSun" w:hAnsi="SimSun" w:hint="eastAsia"/>
          <w:sz w:val="21"/>
          <w:szCs w:val="21"/>
        </w:rPr>
        <w:t>项目</w:t>
      </w:r>
      <w:r w:rsidRPr="00A93A56">
        <w:rPr>
          <w:rFonts w:ascii="SimSun" w:hAnsi="SimSun" w:hint="eastAsia"/>
          <w:sz w:val="21"/>
          <w:szCs w:val="21"/>
        </w:rPr>
        <w:t>都可能取得</w:t>
      </w:r>
      <w:r>
        <w:rPr>
          <w:rFonts w:ascii="SimSun" w:hAnsi="SimSun" w:hint="eastAsia"/>
          <w:sz w:val="21"/>
          <w:szCs w:val="21"/>
        </w:rPr>
        <w:t>成功，代表团希望</w:t>
      </w:r>
      <w:r w:rsidRPr="00A93A56">
        <w:rPr>
          <w:rFonts w:ascii="SimSun" w:hAnsi="SimSun" w:hint="eastAsia"/>
          <w:sz w:val="21"/>
          <w:szCs w:val="21"/>
        </w:rPr>
        <w:t>本</w:t>
      </w:r>
      <w:r>
        <w:rPr>
          <w:rFonts w:ascii="SimSun" w:hAnsi="SimSun" w:hint="eastAsia"/>
          <w:sz w:val="21"/>
          <w:szCs w:val="21"/>
        </w:rPr>
        <w:t>项目将不</w:t>
      </w:r>
      <w:r w:rsidRPr="00A93A56">
        <w:rPr>
          <w:rFonts w:ascii="SimSun" w:hAnsi="SimSun" w:hint="eastAsia"/>
          <w:sz w:val="21"/>
          <w:szCs w:val="21"/>
        </w:rPr>
        <w:t>会成为</w:t>
      </w:r>
      <w:r>
        <w:rPr>
          <w:rFonts w:ascii="SimSun" w:hAnsi="SimSun" w:hint="eastAsia"/>
          <w:sz w:val="21"/>
          <w:szCs w:val="21"/>
        </w:rPr>
        <w:t>一个例外。代表团</w:t>
      </w:r>
      <w:r w:rsidRPr="00A93A56">
        <w:rPr>
          <w:rFonts w:ascii="SimSun" w:hAnsi="SimSun" w:hint="eastAsia"/>
          <w:sz w:val="21"/>
          <w:szCs w:val="21"/>
        </w:rPr>
        <w:t>注意到预算还剩余</w:t>
      </w:r>
      <w:r w:rsidRPr="00896927">
        <w:rPr>
          <w:rFonts w:ascii="SimSun" w:hAnsi="SimSun"/>
          <w:sz w:val="21"/>
          <w:szCs w:val="21"/>
        </w:rPr>
        <w:t>46%</w:t>
      </w:r>
      <w:r w:rsidRPr="00A93A56">
        <w:rPr>
          <w:rFonts w:ascii="SimSun" w:hAnsi="SimSun" w:hint="eastAsia"/>
          <w:sz w:val="21"/>
          <w:szCs w:val="21"/>
        </w:rPr>
        <w:t>的资金</w:t>
      </w:r>
      <w:r w:rsidRPr="00896927">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63</w:t>
      </w:r>
      <w:r w:rsidRPr="0078678D">
        <w:rPr>
          <w:rFonts w:ascii="SimSun" w:hAnsi="SimSun"/>
          <w:sz w:val="21"/>
          <w:szCs w:val="21"/>
        </w:rPr>
        <w:t>.</w:t>
      </w:r>
      <w:r w:rsidRPr="0078678D">
        <w:rPr>
          <w:rFonts w:ascii="SimSun" w:hAnsi="SimSun"/>
          <w:sz w:val="21"/>
          <w:szCs w:val="21"/>
        </w:rPr>
        <w:tab/>
      </w:r>
      <w:r>
        <w:rPr>
          <w:rFonts w:ascii="SimSun" w:hAnsi="SimSun" w:hint="eastAsia"/>
          <w:sz w:val="21"/>
          <w:szCs w:val="21"/>
        </w:rPr>
        <w:t>布基纳法索代表团表示支持刚果代表团代表非洲集团</w:t>
      </w:r>
      <w:r w:rsidRPr="00E26FBD">
        <w:rPr>
          <w:rFonts w:ascii="SimSun" w:hAnsi="SimSun" w:hint="eastAsia"/>
          <w:sz w:val="21"/>
          <w:szCs w:val="21"/>
        </w:rPr>
        <w:t>的发言。布基纳法索是</w:t>
      </w:r>
      <w:r>
        <w:rPr>
          <w:rFonts w:ascii="SimSun" w:hAnsi="SimSun"/>
          <w:sz w:val="21"/>
          <w:szCs w:val="21"/>
        </w:rPr>
        <w:t>WAN</w:t>
      </w:r>
      <w:r w:rsidRPr="00E26FBD">
        <w:rPr>
          <w:rFonts w:ascii="SimSun" w:hAnsi="SimSun" w:hint="eastAsia"/>
          <w:sz w:val="21"/>
          <w:szCs w:val="21"/>
        </w:rPr>
        <w:t>的成员，</w:t>
      </w:r>
      <w:r w:rsidRPr="00A93A56">
        <w:rPr>
          <w:rFonts w:ascii="SimSun" w:hAnsi="SimSun" w:hint="eastAsia"/>
          <w:sz w:val="21"/>
          <w:szCs w:val="21"/>
        </w:rPr>
        <w:t>因此它对</w:t>
      </w:r>
      <w:r w:rsidRPr="00E26FBD">
        <w:rPr>
          <w:rFonts w:ascii="SimSun" w:hAnsi="SimSun" w:hint="eastAsia"/>
          <w:sz w:val="21"/>
          <w:szCs w:val="21"/>
        </w:rPr>
        <w:t>该项目</w:t>
      </w:r>
      <w:r w:rsidRPr="00A93A56">
        <w:rPr>
          <w:rFonts w:ascii="SimSun" w:hAnsi="SimSun" w:hint="eastAsia"/>
          <w:sz w:val="21"/>
          <w:szCs w:val="21"/>
        </w:rPr>
        <w:t>十分重视</w:t>
      </w:r>
      <w:r>
        <w:rPr>
          <w:rFonts w:ascii="SimSun" w:hAnsi="SimSun" w:hint="eastAsia"/>
          <w:sz w:val="21"/>
          <w:szCs w:val="21"/>
        </w:rPr>
        <w:t>。</w:t>
      </w:r>
      <w:r w:rsidRPr="00A93A56">
        <w:rPr>
          <w:rFonts w:ascii="SimSun" w:hAnsi="SimSun" w:hint="eastAsia"/>
          <w:sz w:val="21"/>
          <w:szCs w:val="21"/>
        </w:rPr>
        <w:t>该项目</w:t>
      </w:r>
      <w:r>
        <w:rPr>
          <w:rFonts w:ascii="SimSun" w:hAnsi="SimSun" w:hint="eastAsia"/>
          <w:sz w:val="21"/>
          <w:szCs w:val="21"/>
        </w:rPr>
        <w:t>旨在</w:t>
      </w:r>
      <w:r w:rsidRPr="00A93A56">
        <w:rPr>
          <w:rFonts w:ascii="SimSun" w:hAnsi="SimSun" w:hint="eastAsia"/>
          <w:sz w:val="21"/>
          <w:szCs w:val="21"/>
        </w:rPr>
        <w:t>帮</w:t>
      </w:r>
      <w:r w:rsidRPr="00E26FBD">
        <w:rPr>
          <w:rFonts w:ascii="SimSun" w:hAnsi="SimSun" w:hint="eastAsia"/>
          <w:sz w:val="21"/>
          <w:szCs w:val="21"/>
        </w:rPr>
        <w:t>助</w:t>
      </w:r>
      <w:r>
        <w:rPr>
          <w:rFonts w:ascii="SimSun" w:hAnsi="SimSun"/>
          <w:sz w:val="21"/>
          <w:szCs w:val="21"/>
        </w:rPr>
        <w:t>CMO</w:t>
      </w:r>
      <w:r w:rsidRPr="00A93A56">
        <w:rPr>
          <w:rFonts w:ascii="SimSun" w:hAnsi="SimSun" w:hint="eastAsia"/>
          <w:sz w:val="21"/>
          <w:szCs w:val="21"/>
        </w:rPr>
        <w:t>在其地域内有效</w:t>
      </w:r>
      <w:r>
        <w:rPr>
          <w:rFonts w:ascii="SimSun" w:hAnsi="SimSun" w:hint="eastAsia"/>
          <w:sz w:val="21"/>
          <w:szCs w:val="21"/>
        </w:rPr>
        <w:t>管理版权文献</w:t>
      </w:r>
      <w:r w:rsidRPr="00A93A56">
        <w:rPr>
          <w:rFonts w:ascii="SimSun" w:hAnsi="SimSun" w:hint="eastAsia"/>
          <w:sz w:val="21"/>
          <w:szCs w:val="21"/>
        </w:rPr>
        <w:t>、使用许可</w:t>
      </w:r>
      <w:r>
        <w:rPr>
          <w:rFonts w:ascii="SimSun" w:hAnsi="SimSun" w:hint="eastAsia"/>
          <w:sz w:val="21"/>
          <w:szCs w:val="21"/>
        </w:rPr>
        <w:t>和</w:t>
      </w:r>
      <w:r w:rsidRPr="00A93A56">
        <w:rPr>
          <w:rFonts w:ascii="SimSun" w:hAnsi="SimSun" w:hint="eastAsia"/>
          <w:sz w:val="21"/>
          <w:szCs w:val="21"/>
        </w:rPr>
        <w:t>使用费分配</w:t>
      </w:r>
      <w:r>
        <w:rPr>
          <w:rFonts w:ascii="SimSun" w:hAnsi="SimSun" w:hint="eastAsia"/>
          <w:sz w:val="21"/>
          <w:szCs w:val="21"/>
        </w:rPr>
        <w:t>。它还</w:t>
      </w:r>
      <w:r w:rsidRPr="00A93A56">
        <w:rPr>
          <w:rFonts w:ascii="SimSun" w:hAnsi="SimSun" w:hint="eastAsia"/>
          <w:sz w:val="21"/>
          <w:szCs w:val="21"/>
        </w:rPr>
        <w:t>能</w:t>
      </w:r>
      <w:r w:rsidRPr="00E26FBD">
        <w:rPr>
          <w:rFonts w:ascii="SimSun" w:hAnsi="SimSun" w:hint="eastAsia"/>
          <w:sz w:val="21"/>
          <w:szCs w:val="21"/>
        </w:rPr>
        <w:t>使</w:t>
      </w:r>
      <w:r w:rsidRPr="00E26FBD">
        <w:rPr>
          <w:rFonts w:ascii="SimSun" w:hAnsi="SimSun"/>
          <w:sz w:val="21"/>
          <w:szCs w:val="21"/>
        </w:rPr>
        <w:t>CMO</w:t>
      </w:r>
      <w:r w:rsidRPr="00A93A56">
        <w:rPr>
          <w:rFonts w:ascii="SimSun" w:hAnsi="SimSun" w:hint="eastAsia"/>
          <w:sz w:val="21"/>
          <w:szCs w:val="21"/>
        </w:rPr>
        <w:t>在发展WIPOCOS系统的进程中融入地区和全球网络，以便通过</w:t>
      </w:r>
      <w:r w:rsidRPr="00E26FBD">
        <w:rPr>
          <w:rFonts w:ascii="SimSun" w:hAnsi="SimSun" w:hint="eastAsia"/>
          <w:sz w:val="21"/>
          <w:szCs w:val="21"/>
        </w:rPr>
        <w:t>现代</w:t>
      </w:r>
      <w:r w:rsidRPr="00A93A56">
        <w:rPr>
          <w:rFonts w:ascii="SimSun" w:hAnsi="SimSun" w:hint="eastAsia"/>
          <w:sz w:val="21"/>
          <w:szCs w:val="21"/>
        </w:rPr>
        <w:t>化</w:t>
      </w:r>
      <w:r w:rsidRPr="00E26FBD">
        <w:rPr>
          <w:rFonts w:ascii="SimSun" w:hAnsi="SimSun" w:hint="eastAsia"/>
          <w:sz w:val="21"/>
          <w:szCs w:val="21"/>
        </w:rPr>
        <w:t>的技术平台</w:t>
      </w:r>
      <w:r w:rsidRPr="00A93A56">
        <w:rPr>
          <w:rFonts w:ascii="SimSun" w:hAnsi="SimSun" w:hint="eastAsia"/>
          <w:sz w:val="21"/>
          <w:szCs w:val="21"/>
        </w:rPr>
        <w:t>为版权管理提供支持。</w:t>
      </w:r>
      <w:r>
        <w:rPr>
          <w:rFonts w:ascii="SimSun" w:hAnsi="SimSun" w:hint="eastAsia"/>
          <w:sz w:val="21"/>
          <w:szCs w:val="21"/>
        </w:rPr>
        <w:t>虽然该代表团</w:t>
      </w:r>
      <w:r w:rsidRPr="00A93A56">
        <w:rPr>
          <w:rFonts w:ascii="SimSun" w:hAnsi="SimSun" w:hint="eastAsia"/>
          <w:sz w:val="21"/>
          <w:szCs w:val="21"/>
        </w:rPr>
        <w:t>也</w:t>
      </w:r>
      <w:r>
        <w:rPr>
          <w:rFonts w:ascii="SimSun" w:hAnsi="SimSun" w:hint="eastAsia"/>
          <w:sz w:val="21"/>
          <w:szCs w:val="21"/>
        </w:rPr>
        <w:t>对</w:t>
      </w:r>
      <w:r w:rsidRPr="00E26FBD">
        <w:rPr>
          <w:rFonts w:ascii="SimSun" w:hAnsi="SimSun" w:hint="eastAsia"/>
          <w:sz w:val="21"/>
          <w:szCs w:val="21"/>
        </w:rPr>
        <w:t>执行</w:t>
      </w:r>
      <w:r w:rsidRPr="00A93A56">
        <w:rPr>
          <w:rFonts w:ascii="SimSun" w:hAnsi="SimSun" w:hint="eastAsia"/>
          <w:sz w:val="21"/>
          <w:szCs w:val="21"/>
        </w:rPr>
        <w:t>工作的拖延</w:t>
      </w:r>
      <w:r w:rsidRPr="00E26FBD">
        <w:rPr>
          <w:rFonts w:ascii="SimSun" w:hAnsi="SimSun" w:hint="eastAsia"/>
          <w:sz w:val="21"/>
          <w:szCs w:val="21"/>
        </w:rPr>
        <w:t>感到失望，</w:t>
      </w:r>
      <w:r w:rsidRPr="00A93A56">
        <w:rPr>
          <w:rFonts w:ascii="SimSun" w:hAnsi="SimSun" w:hint="eastAsia"/>
          <w:sz w:val="21"/>
          <w:szCs w:val="21"/>
        </w:rPr>
        <w:t>但</w:t>
      </w:r>
      <w:r>
        <w:rPr>
          <w:rFonts w:ascii="SimSun" w:hAnsi="SimSun" w:hint="eastAsia"/>
          <w:sz w:val="21"/>
          <w:szCs w:val="21"/>
        </w:rPr>
        <w:t>它</w:t>
      </w:r>
      <w:r w:rsidRPr="00A93A56">
        <w:rPr>
          <w:rFonts w:ascii="SimSun" w:hAnsi="SimSun" w:hint="eastAsia"/>
          <w:sz w:val="21"/>
          <w:szCs w:val="21"/>
        </w:rPr>
        <w:t>相信在现代化软件环境中对</w:t>
      </w:r>
      <w:r>
        <w:rPr>
          <w:rFonts w:ascii="SimSun" w:hAnsi="SimSun"/>
          <w:sz w:val="21"/>
          <w:szCs w:val="21"/>
        </w:rPr>
        <w:t>WIPOCOS</w:t>
      </w:r>
      <w:r w:rsidRPr="00A93A56">
        <w:rPr>
          <w:rFonts w:ascii="SimSun" w:hAnsi="SimSun" w:hint="eastAsia"/>
          <w:sz w:val="21"/>
          <w:szCs w:val="21"/>
        </w:rPr>
        <w:t>的</w:t>
      </w:r>
      <w:r w:rsidRPr="00E26FBD">
        <w:rPr>
          <w:rFonts w:ascii="SimSun" w:hAnsi="SimSun" w:hint="eastAsia"/>
          <w:sz w:val="21"/>
          <w:szCs w:val="21"/>
        </w:rPr>
        <w:t>重</w:t>
      </w:r>
      <w:r w:rsidRPr="00A93A56">
        <w:rPr>
          <w:rFonts w:ascii="SimSun" w:hAnsi="SimSun" w:hint="eastAsia"/>
          <w:sz w:val="21"/>
          <w:szCs w:val="21"/>
        </w:rPr>
        <w:t>新设计，将为WAN</w:t>
      </w:r>
      <w:r w:rsidRPr="00E26FBD">
        <w:rPr>
          <w:rFonts w:ascii="SimSun" w:hAnsi="SimSun" w:hint="eastAsia"/>
          <w:sz w:val="21"/>
          <w:szCs w:val="21"/>
        </w:rPr>
        <w:t>数据库的更新</w:t>
      </w:r>
      <w:r w:rsidRPr="00A93A56">
        <w:rPr>
          <w:rFonts w:ascii="SimSun" w:hAnsi="SimSun" w:hint="eastAsia"/>
          <w:sz w:val="21"/>
          <w:szCs w:val="21"/>
        </w:rPr>
        <w:t>提供便利并使该系统得到加强</w:t>
      </w:r>
      <w:r w:rsidRPr="00E26FBD">
        <w:rPr>
          <w:rFonts w:ascii="SimSun" w:hAnsi="SimSun" w:hint="eastAsia"/>
          <w:sz w:val="21"/>
          <w:szCs w:val="21"/>
        </w:rPr>
        <w:t>。代表团指出</w:t>
      </w:r>
      <w:r w:rsidRPr="00A93A56">
        <w:rPr>
          <w:rFonts w:ascii="SimSun" w:hAnsi="SimSun" w:hint="eastAsia"/>
          <w:sz w:val="21"/>
          <w:szCs w:val="21"/>
        </w:rPr>
        <w:t>，西</w:t>
      </w:r>
      <w:r>
        <w:rPr>
          <w:rFonts w:ascii="SimSun" w:hAnsi="SimSun" w:hint="eastAsia"/>
          <w:sz w:val="21"/>
          <w:szCs w:val="21"/>
        </w:rPr>
        <w:t>非</w:t>
      </w:r>
      <w:r w:rsidRPr="00E26FBD">
        <w:rPr>
          <w:rFonts w:ascii="SimSun" w:hAnsi="SimSun" w:hint="eastAsia"/>
          <w:sz w:val="21"/>
          <w:szCs w:val="21"/>
        </w:rPr>
        <w:t>国家</w:t>
      </w:r>
      <w:r w:rsidRPr="00A93A56">
        <w:rPr>
          <w:rFonts w:ascii="SimSun" w:hAnsi="SimSun" w:hint="eastAsia"/>
          <w:sz w:val="21"/>
          <w:szCs w:val="21"/>
        </w:rPr>
        <w:t>是</w:t>
      </w:r>
      <w:r w:rsidRPr="00E26FBD">
        <w:rPr>
          <w:rFonts w:ascii="SimSun" w:hAnsi="SimSun" w:hint="eastAsia"/>
          <w:sz w:val="21"/>
          <w:szCs w:val="21"/>
        </w:rPr>
        <w:t>试点项目的首批成员。尽管</w:t>
      </w:r>
      <w:r w:rsidRPr="00A93A56">
        <w:rPr>
          <w:rFonts w:ascii="SimSun" w:hAnsi="SimSun" w:hint="eastAsia"/>
          <w:sz w:val="21"/>
          <w:szCs w:val="21"/>
        </w:rPr>
        <w:t>工作</w:t>
      </w:r>
      <w:r>
        <w:rPr>
          <w:rFonts w:ascii="SimSun" w:hAnsi="SimSun" w:hint="eastAsia"/>
          <w:sz w:val="21"/>
          <w:szCs w:val="21"/>
        </w:rPr>
        <w:t>出现</w:t>
      </w:r>
      <w:r w:rsidRPr="00A93A56">
        <w:rPr>
          <w:rFonts w:ascii="SimSun" w:hAnsi="SimSun" w:hint="eastAsia"/>
          <w:sz w:val="21"/>
          <w:szCs w:val="21"/>
        </w:rPr>
        <w:t>了延误</w:t>
      </w:r>
      <w:r>
        <w:rPr>
          <w:rFonts w:ascii="SimSun" w:hAnsi="SimSun" w:hint="eastAsia"/>
          <w:sz w:val="21"/>
          <w:szCs w:val="21"/>
        </w:rPr>
        <w:t>，</w:t>
      </w:r>
      <w:r w:rsidRPr="00A93A56">
        <w:rPr>
          <w:rFonts w:ascii="SimSun" w:hAnsi="SimSun" w:hint="eastAsia"/>
          <w:sz w:val="21"/>
          <w:szCs w:val="21"/>
        </w:rPr>
        <w:t>但</w:t>
      </w:r>
      <w:r>
        <w:rPr>
          <w:rFonts w:ascii="SimSun" w:hAnsi="SimSun" w:hint="eastAsia"/>
          <w:sz w:val="21"/>
          <w:szCs w:val="21"/>
        </w:rPr>
        <w:t>代表团</w:t>
      </w:r>
      <w:r w:rsidRPr="00A93A56">
        <w:rPr>
          <w:rFonts w:ascii="SimSun" w:hAnsi="SimSun" w:hint="eastAsia"/>
          <w:sz w:val="21"/>
          <w:szCs w:val="21"/>
        </w:rPr>
        <w:t>认为</w:t>
      </w:r>
      <w:r>
        <w:rPr>
          <w:rFonts w:ascii="SimSun" w:hAnsi="SimSun" w:hint="eastAsia"/>
          <w:sz w:val="21"/>
          <w:szCs w:val="21"/>
        </w:rPr>
        <w:t>该项目的实施极为重要。</w:t>
      </w:r>
      <w:r w:rsidRPr="00A93A56">
        <w:rPr>
          <w:rFonts w:ascii="SimSun" w:hAnsi="SimSun" w:hint="eastAsia"/>
          <w:sz w:val="21"/>
          <w:szCs w:val="21"/>
        </w:rPr>
        <w:t>基于这一</w:t>
      </w:r>
      <w:r>
        <w:rPr>
          <w:rFonts w:ascii="SimSun" w:hAnsi="SimSun" w:hint="eastAsia"/>
          <w:sz w:val="21"/>
          <w:szCs w:val="21"/>
        </w:rPr>
        <w:t>原因，代表团</w:t>
      </w:r>
      <w:r w:rsidRPr="00A93A56">
        <w:rPr>
          <w:rFonts w:ascii="SimSun" w:hAnsi="SimSun" w:hint="eastAsia"/>
          <w:sz w:val="21"/>
          <w:szCs w:val="21"/>
        </w:rPr>
        <w:t>赞同修订</w:t>
      </w:r>
      <w:r w:rsidRPr="00E26FBD">
        <w:rPr>
          <w:rFonts w:ascii="SimSun" w:hAnsi="SimSun" w:hint="eastAsia"/>
          <w:sz w:val="21"/>
          <w:szCs w:val="21"/>
        </w:rPr>
        <w:t>项目</w:t>
      </w:r>
      <w:r w:rsidRPr="00A93A56">
        <w:rPr>
          <w:rFonts w:ascii="SimSun" w:hAnsi="SimSun" w:hint="eastAsia"/>
          <w:sz w:val="21"/>
          <w:szCs w:val="21"/>
        </w:rPr>
        <w:t>并执行</w:t>
      </w:r>
      <w:r>
        <w:rPr>
          <w:rFonts w:ascii="SimSun" w:hAnsi="SimSun" w:hint="eastAsia"/>
          <w:sz w:val="21"/>
          <w:szCs w:val="21"/>
        </w:rPr>
        <w:t>新的</w:t>
      </w:r>
      <w:r w:rsidRPr="00E26FBD">
        <w:rPr>
          <w:rFonts w:ascii="SimSun" w:hAnsi="SimSun" w:hint="eastAsia"/>
          <w:sz w:val="21"/>
          <w:szCs w:val="21"/>
        </w:rPr>
        <w:t>时间表</w:t>
      </w:r>
      <w:r w:rsidR="00B80A52">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64</w:t>
      </w:r>
      <w:r w:rsidRPr="0078678D">
        <w:rPr>
          <w:rFonts w:ascii="SimSun" w:hAnsi="SimSun"/>
          <w:sz w:val="21"/>
          <w:szCs w:val="21"/>
        </w:rPr>
        <w:t>.</w:t>
      </w:r>
      <w:r w:rsidRPr="0078678D">
        <w:rPr>
          <w:rFonts w:ascii="SimSun" w:hAnsi="SimSun"/>
          <w:sz w:val="21"/>
          <w:szCs w:val="21"/>
        </w:rPr>
        <w:tab/>
      </w:r>
      <w:r>
        <w:rPr>
          <w:rFonts w:ascii="SimSun" w:hAnsi="SimSun" w:hint="eastAsia"/>
          <w:sz w:val="21"/>
          <w:szCs w:val="21"/>
        </w:rPr>
        <w:t>主席请秘书处</w:t>
      </w:r>
      <w:r w:rsidRPr="00A93A56">
        <w:rPr>
          <w:rFonts w:ascii="SimSun" w:hAnsi="SimSun" w:hint="eastAsia"/>
          <w:sz w:val="21"/>
          <w:szCs w:val="21"/>
        </w:rPr>
        <w:t>对</w:t>
      </w:r>
      <w:r w:rsidRPr="00E26FBD">
        <w:rPr>
          <w:rFonts w:ascii="SimSun" w:hAnsi="SimSun" w:hint="eastAsia"/>
          <w:sz w:val="21"/>
          <w:szCs w:val="21"/>
        </w:rPr>
        <w:t>各种评论</w:t>
      </w:r>
      <w:r w:rsidRPr="00A93A56">
        <w:rPr>
          <w:rFonts w:ascii="SimSun" w:hAnsi="SimSun" w:hint="eastAsia"/>
          <w:sz w:val="21"/>
          <w:szCs w:val="21"/>
        </w:rPr>
        <w:t>意见作出答复</w:t>
      </w:r>
      <w:r w:rsidRPr="00E26FBD">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65</w:t>
      </w:r>
      <w:r w:rsidRPr="0078678D">
        <w:rPr>
          <w:rFonts w:ascii="SimSun" w:hAnsi="SimSun"/>
          <w:sz w:val="21"/>
          <w:szCs w:val="21"/>
        </w:rPr>
        <w:t>.</w:t>
      </w:r>
      <w:r w:rsidRPr="0078678D">
        <w:rPr>
          <w:rFonts w:ascii="SimSun" w:hAnsi="SimSun"/>
          <w:sz w:val="21"/>
          <w:szCs w:val="21"/>
        </w:rPr>
        <w:tab/>
      </w:r>
      <w:r w:rsidRPr="00E26FBD">
        <w:rPr>
          <w:rFonts w:ascii="SimSun" w:hAnsi="SimSun" w:hint="eastAsia"/>
          <w:sz w:val="21"/>
          <w:szCs w:val="21"/>
        </w:rPr>
        <w:t>秘书处</w:t>
      </w:r>
      <w:r w:rsidRPr="00A93A56">
        <w:rPr>
          <w:rFonts w:ascii="SimSun" w:hAnsi="SimSun" w:hint="eastAsia"/>
          <w:sz w:val="21"/>
          <w:szCs w:val="21"/>
        </w:rPr>
        <w:t>(</w:t>
      </w:r>
      <w:r w:rsidRPr="0078678D">
        <w:rPr>
          <w:rFonts w:ascii="SimSun" w:hAnsi="SimSun"/>
          <w:sz w:val="21"/>
          <w:szCs w:val="21"/>
        </w:rPr>
        <w:t>Ouedraogo</w:t>
      </w:r>
      <w:r>
        <w:rPr>
          <w:rFonts w:ascii="SimSun" w:hAnsi="SimSun" w:hint="eastAsia"/>
          <w:sz w:val="21"/>
          <w:szCs w:val="21"/>
        </w:rPr>
        <w:t>先</w:t>
      </w:r>
      <w:r w:rsidRPr="00A93A56">
        <w:rPr>
          <w:rFonts w:ascii="SimSun" w:hAnsi="SimSun" w:hint="eastAsia"/>
          <w:sz w:val="21"/>
          <w:szCs w:val="21"/>
        </w:rPr>
        <w:t>生)</w:t>
      </w:r>
      <w:r>
        <w:rPr>
          <w:rFonts w:ascii="SimSun" w:hAnsi="SimSun" w:hint="eastAsia"/>
          <w:sz w:val="21"/>
          <w:szCs w:val="21"/>
        </w:rPr>
        <w:t>感谢各代表团支持</w:t>
      </w:r>
      <w:r w:rsidRPr="00A93A56">
        <w:rPr>
          <w:rFonts w:ascii="SimSun" w:hAnsi="SimSun" w:hint="eastAsia"/>
          <w:sz w:val="21"/>
          <w:szCs w:val="21"/>
        </w:rPr>
        <w:t>对</w:t>
      </w:r>
      <w:r>
        <w:rPr>
          <w:rFonts w:ascii="SimSun" w:hAnsi="SimSun" w:hint="eastAsia"/>
          <w:sz w:val="21"/>
          <w:szCs w:val="21"/>
        </w:rPr>
        <w:t>该项目</w:t>
      </w:r>
      <w:r w:rsidRPr="00A93A56">
        <w:rPr>
          <w:rFonts w:ascii="SimSun" w:hAnsi="SimSun" w:hint="eastAsia"/>
          <w:sz w:val="21"/>
          <w:szCs w:val="21"/>
        </w:rPr>
        <w:t>进行</w:t>
      </w:r>
      <w:r>
        <w:rPr>
          <w:rFonts w:ascii="SimSun" w:hAnsi="SimSun" w:hint="eastAsia"/>
          <w:sz w:val="21"/>
          <w:szCs w:val="21"/>
        </w:rPr>
        <w:t>调整。秘书处还感谢各代表团</w:t>
      </w:r>
      <w:r w:rsidRPr="00A93A56">
        <w:rPr>
          <w:rFonts w:ascii="SimSun" w:hAnsi="SimSun" w:hint="eastAsia"/>
          <w:sz w:val="21"/>
          <w:szCs w:val="21"/>
        </w:rPr>
        <w:t>对</w:t>
      </w:r>
      <w:r>
        <w:rPr>
          <w:rFonts w:ascii="SimSun" w:hAnsi="SimSun" w:hint="eastAsia"/>
          <w:sz w:val="21"/>
          <w:szCs w:val="21"/>
        </w:rPr>
        <w:t>该项目</w:t>
      </w:r>
      <w:r w:rsidRPr="00E26FBD">
        <w:rPr>
          <w:rFonts w:ascii="SimSun" w:hAnsi="SimSun" w:hint="eastAsia"/>
          <w:sz w:val="21"/>
          <w:szCs w:val="21"/>
        </w:rPr>
        <w:t>执行情况</w:t>
      </w:r>
      <w:r w:rsidRPr="00A93A56">
        <w:rPr>
          <w:rFonts w:ascii="SimSun" w:hAnsi="SimSun" w:hint="eastAsia"/>
          <w:sz w:val="21"/>
          <w:szCs w:val="21"/>
        </w:rPr>
        <w:t>发表的意见</w:t>
      </w:r>
      <w:r w:rsidRPr="00E26FBD">
        <w:rPr>
          <w:rFonts w:ascii="SimSun" w:hAnsi="SimSun" w:hint="eastAsia"/>
          <w:sz w:val="21"/>
          <w:szCs w:val="21"/>
        </w:rPr>
        <w:t>。</w:t>
      </w:r>
      <w:r w:rsidRPr="00A93A56">
        <w:rPr>
          <w:rFonts w:ascii="SimSun" w:hAnsi="SimSun" w:hint="eastAsia"/>
          <w:sz w:val="21"/>
          <w:szCs w:val="21"/>
        </w:rPr>
        <w:t>在</w:t>
      </w:r>
      <w:r>
        <w:rPr>
          <w:rFonts w:ascii="SimSun" w:hAnsi="SimSun" w:hint="eastAsia"/>
          <w:sz w:val="21"/>
          <w:szCs w:val="21"/>
        </w:rPr>
        <w:t>谈到</w:t>
      </w:r>
      <w:r w:rsidRPr="00E26FBD">
        <w:rPr>
          <w:rFonts w:ascii="SimSun" w:hAnsi="SimSun" w:hint="eastAsia"/>
          <w:sz w:val="21"/>
          <w:szCs w:val="21"/>
        </w:rPr>
        <w:t>刚果代表团代表非洲集团</w:t>
      </w:r>
      <w:r w:rsidRPr="00A93A56">
        <w:rPr>
          <w:rFonts w:ascii="SimSun" w:hAnsi="SimSun" w:hint="eastAsia"/>
          <w:sz w:val="21"/>
          <w:szCs w:val="21"/>
        </w:rPr>
        <w:t>提出的问题</w:t>
      </w:r>
      <w:r>
        <w:rPr>
          <w:rFonts w:ascii="SimSun" w:hAnsi="SimSun" w:hint="eastAsia"/>
          <w:sz w:val="21"/>
          <w:szCs w:val="21"/>
        </w:rPr>
        <w:t>和美利坚合众国代表团所作的发言</w:t>
      </w:r>
      <w:r w:rsidRPr="00A93A56">
        <w:rPr>
          <w:rFonts w:ascii="SimSun" w:hAnsi="SimSun" w:hint="eastAsia"/>
          <w:sz w:val="21"/>
          <w:szCs w:val="21"/>
        </w:rPr>
        <w:t>时</w:t>
      </w:r>
      <w:r>
        <w:rPr>
          <w:rFonts w:ascii="SimSun" w:hAnsi="SimSun" w:hint="eastAsia"/>
          <w:sz w:val="21"/>
          <w:szCs w:val="21"/>
        </w:rPr>
        <w:t>，秘书处强调项目的执行</w:t>
      </w:r>
      <w:r w:rsidRPr="00E26FBD">
        <w:rPr>
          <w:rFonts w:ascii="SimSun" w:hAnsi="SimSun" w:hint="eastAsia"/>
          <w:sz w:val="21"/>
          <w:szCs w:val="21"/>
        </w:rPr>
        <w:t>不仅涉及</w:t>
      </w:r>
      <w:r w:rsidRPr="00A93A56">
        <w:rPr>
          <w:rFonts w:ascii="SimSun" w:hAnsi="SimSun" w:hint="eastAsia"/>
          <w:sz w:val="21"/>
          <w:szCs w:val="21"/>
        </w:rPr>
        <w:t>到</w:t>
      </w:r>
      <w:r w:rsidRPr="00E26FBD">
        <w:rPr>
          <w:rFonts w:ascii="SimSun" w:hAnsi="SimSun" w:hint="eastAsia"/>
          <w:sz w:val="21"/>
          <w:szCs w:val="21"/>
        </w:rPr>
        <w:t>技术。</w:t>
      </w:r>
      <w:r>
        <w:rPr>
          <w:rFonts w:ascii="SimSun" w:hAnsi="SimSun" w:hint="eastAsia"/>
          <w:sz w:val="21"/>
          <w:szCs w:val="21"/>
        </w:rPr>
        <w:t>它还需要参与该项目</w:t>
      </w:r>
      <w:r w:rsidRPr="00A93A56">
        <w:rPr>
          <w:rFonts w:ascii="SimSun" w:hAnsi="SimSun" w:hint="eastAsia"/>
          <w:sz w:val="21"/>
          <w:szCs w:val="21"/>
        </w:rPr>
        <w:t>的</w:t>
      </w:r>
      <w:r w:rsidRPr="00E26FBD">
        <w:rPr>
          <w:rFonts w:ascii="SimSun" w:hAnsi="SimSun"/>
          <w:sz w:val="21"/>
          <w:szCs w:val="21"/>
        </w:rPr>
        <w:t>CMO</w:t>
      </w:r>
      <w:r w:rsidRPr="00A93A56">
        <w:rPr>
          <w:rFonts w:ascii="SimSun" w:hAnsi="SimSun" w:hint="eastAsia"/>
          <w:sz w:val="21"/>
          <w:szCs w:val="21"/>
        </w:rPr>
        <w:t>掌握工作</w:t>
      </w:r>
      <w:r w:rsidRPr="00E26FBD">
        <w:rPr>
          <w:rFonts w:ascii="SimSun" w:hAnsi="SimSun" w:hint="eastAsia"/>
          <w:sz w:val="21"/>
          <w:szCs w:val="21"/>
        </w:rPr>
        <w:t>经验、</w:t>
      </w:r>
      <w:r>
        <w:rPr>
          <w:rFonts w:ascii="SimSun" w:hAnsi="SimSun" w:hint="eastAsia"/>
          <w:sz w:val="21"/>
          <w:szCs w:val="21"/>
        </w:rPr>
        <w:t>业务知识</w:t>
      </w:r>
      <w:r w:rsidRPr="00A93A56">
        <w:rPr>
          <w:rFonts w:ascii="SimSun" w:hAnsi="SimSun" w:hint="eastAsia"/>
          <w:sz w:val="21"/>
          <w:szCs w:val="21"/>
        </w:rPr>
        <w:t>并为其提供</w:t>
      </w:r>
      <w:r w:rsidRPr="00E26FBD">
        <w:rPr>
          <w:rFonts w:ascii="SimSun" w:hAnsi="SimSun" w:hint="eastAsia"/>
          <w:sz w:val="21"/>
          <w:szCs w:val="21"/>
        </w:rPr>
        <w:t>能力建设和技术援助。</w:t>
      </w:r>
      <w:r w:rsidRPr="00A93A56">
        <w:rPr>
          <w:rFonts w:ascii="SimSun" w:hAnsi="SimSun" w:hint="eastAsia"/>
          <w:sz w:val="21"/>
          <w:szCs w:val="21"/>
        </w:rPr>
        <w:t>本</w:t>
      </w:r>
      <w:r>
        <w:rPr>
          <w:rFonts w:ascii="SimSun" w:hAnsi="SimSun" w:hint="eastAsia"/>
          <w:sz w:val="21"/>
          <w:szCs w:val="21"/>
        </w:rPr>
        <w:t>组织和谷歌</w:t>
      </w:r>
      <w:r w:rsidRPr="00A93A56">
        <w:rPr>
          <w:rFonts w:ascii="SimSun" w:hAnsi="SimSun" w:hint="eastAsia"/>
          <w:sz w:val="21"/>
          <w:szCs w:val="21"/>
        </w:rPr>
        <w:t>都</w:t>
      </w:r>
      <w:r>
        <w:rPr>
          <w:rFonts w:ascii="SimSun" w:hAnsi="SimSun" w:hint="eastAsia"/>
          <w:sz w:val="21"/>
          <w:szCs w:val="21"/>
        </w:rPr>
        <w:t>意识到</w:t>
      </w:r>
      <w:r w:rsidRPr="00E26FBD">
        <w:rPr>
          <w:rFonts w:ascii="SimSun" w:hAnsi="SimSun" w:hint="eastAsia"/>
          <w:sz w:val="21"/>
          <w:szCs w:val="21"/>
        </w:rPr>
        <w:t>必须考虑</w:t>
      </w:r>
      <w:r w:rsidRPr="00A93A56">
        <w:rPr>
          <w:rFonts w:ascii="SimSun" w:hAnsi="SimSun" w:hint="eastAsia"/>
          <w:sz w:val="21"/>
          <w:szCs w:val="21"/>
        </w:rPr>
        <w:t>这些因素，同时该系统的</w:t>
      </w:r>
      <w:r>
        <w:rPr>
          <w:rFonts w:ascii="SimSun" w:hAnsi="SimSun" w:hint="eastAsia"/>
          <w:sz w:val="21"/>
          <w:szCs w:val="21"/>
        </w:rPr>
        <w:t>部署还应符合</w:t>
      </w:r>
      <w:r w:rsidRPr="00A93A56">
        <w:rPr>
          <w:rFonts w:ascii="SimSun" w:hAnsi="SimSun" w:hint="eastAsia"/>
          <w:sz w:val="21"/>
          <w:szCs w:val="21"/>
        </w:rPr>
        <w:t>CMO</w:t>
      </w:r>
      <w:r>
        <w:rPr>
          <w:rFonts w:ascii="SimSun" w:hAnsi="SimSun" w:hint="eastAsia"/>
          <w:sz w:val="21"/>
          <w:szCs w:val="21"/>
        </w:rPr>
        <w:t>的需</w:t>
      </w:r>
      <w:r w:rsidRPr="00A93A56">
        <w:rPr>
          <w:rFonts w:ascii="SimSun" w:hAnsi="SimSun" w:hint="eastAsia"/>
          <w:sz w:val="21"/>
          <w:szCs w:val="21"/>
        </w:rPr>
        <w:t>求</w:t>
      </w:r>
      <w:r w:rsidRPr="00E26FBD">
        <w:rPr>
          <w:rFonts w:ascii="SimSun" w:hAnsi="SimSun" w:hint="eastAsia"/>
          <w:sz w:val="21"/>
          <w:szCs w:val="21"/>
        </w:rPr>
        <w:t>。秘书处解释说</w:t>
      </w:r>
      <w:r w:rsidRPr="00A93A56">
        <w:rPr>
          <w:rFonts w:ascii="SimSun" w:hAnsi="SimSun" w:hint="eastAsia"/>
          <w:sz w:val="21"/>
          <w:szCs w:val="21"/>
        </w:rPr>
        <w:t>，由于</w:t>
      </w:r>
      <w:r w:rsidRPr="00E26FBD">
        <w:rPr>
          <w:rFonts w:ascii="SimSun" w:hAnsi="SimSun" w:hint="eastAsia"/>
          <w:sz w:val="21"/>
          <w:szCs w:val="21"/>
        </w:rPr>
        <w:t>这些因素</w:t>
      </w:r>
      <w:r w:rsidRPr="00A93A56">
        <w:rPr>
          <w:rFonts w:ascii="SimSun" w:hAnsi="SimSun" w:hint="eastAsia"/>
          <w:sz w:val="21"/>
          <w:szCs w:val="21"/>
        </w:rPr>
        <w:t>才</w:t>
      </w:r>
      <w:r>
        <w:rPr>
          <w:rFonts w:ascii="SimSun" w:hAnsi="SimSun" w:hint="eastAsia"/>
          <w:sz w:val="21"/>
          <w:szCs w:val="21"/>
        </w:rPr>
        <w:t>导致</w:t>
      </w:r>
      <w:r w:rsidRPr="00E26FBD">
        <w:rPr>
          <w:rFonts w:ascii="SimSun" w:hAnsi="SimSun" w:hint="eastAsia"/>
          <w:sz w:val="21"/>
          <w:szCs w:val="21"/>
        </w:rPr>
        <w:t>项目</w:t>
      </w:r>
      <w:r w:rsidRPr="00A93A56">
        <w:rPr>
          <w:rFonts w:ascii="SimSun" w:hAnsi="SimSun" w:hint="eastAsia"/>
          <w:sz w:val="21"/>
          <w:szCs w:val="21"/>
        </w:rPr>
        <w:t>的延迟</w:t>
      </w:r>
      <w:r>
        <w:rPr>
          <w:rFonts w:ascii="SimSun" w:hAnsi="SimSun" w:hint="eastAsia"/>
          <w:sz w:val="21"/>
          <w:szCs w:val="21"/>
        </w:rPr>
        <w:t>交付。这也</w:t>
      </w:r>
      <w:r w:rsidRPr="00A93A56">
        <w:rPr>
          <w:rFonts w:ascii="SimSun" w:hAnsi="SimSun" w:hint="eastAsia"/>
          <w:sz w:val="21"/>
          <w:szCs w:val="21"/>
        </w:rPr>
        <w:t>正</w:t>
      </w:r>
      <w:r>
        <w:rPr>
          <w:rFonts w:ascii="SimSun" w:hAnsi="SimSun" w:hint="eastAsia"/>
          <w:sz w:val="21"/>
          <w:szCs w:val="21"/>
        </w:rPr>
        <w:t>是</w:t>
      </w:r>
      <w:r w:rsidRPr="00A93A56">
        <w:rPr>
          <w:rFonts w:ascii="SimSun" w:hAnsi="SimSun" w:hint="eastAsia"/>
          <w:sz w:val="21"/>
          <w:szCs w:val="21"/>
        </w:rPr>
        <w:t>为什么我们在没有</w:t>
      </w:r>
      <w:r>
        <w:rPr>
          <w:rFonts w:ascii="SimSun" w:hAnsi="SimSun" w:hint="eastAsia"/>
          <w:sz w:val="21"/>
          <w:szCs w:val="21"/>
        </w:rPr>
        <w:t>刚果代表团</w:t>
      </w:r>
      <w:r w:rsidRPr="00A93A56">
        <w:rPr>
          <w:rFonts w:ascii="SimSun" w:hAnsi="SimSun" w:hint="eastAsia"/>
          <w:sz w:val="21"/>
          <w:szCs w:val="21"/>
        </w:rPr>
        <w:t>发言</w:t>
      </w:r>
      <w:r w:rsidRPr="00E26FBD">
        <w:rPr>
          <w:rFonts w:ascii="SimSun" w:hAnsi="SimSun" w:hint="eastAsia"/>
          <w:sz w:val="21"/>
          <w:szCs w:val="21"/>
        </w:rPr>
        <w:t>中</w:t>
      </w:r>
      <w:r w:rsidRPr="00A93A56">
        <w:rPr>
          <w:rFonts w:ascii="SimSun" w:hAnsi="SimSun" w:hint="eastAsia"/>
          <w:sz w:val="21"/>
          <w:szCs w:val="21"/>
        </w:rPr>
        <w:t>所提到的那个合作</w:t>
      </w:r>
      <w:r w:rsidRPr="00E26FBD">
        <w:rPr>
          <w:rFonts w:ascii="SimSun" w:hAnsi="SimSun" w:hint="eastAsia"/>
          <w:sz w:val="21"/>
          <w:szCs w:val="21"/>
        </w:rPr>
        <w:t>伙伴的</w:t>
      </w:r>
      <w:r w:rsidRPr="00A93A56">
        <w:rPr>
          <w:rFonts w:ascii="SimSun" w:hAnsi="SimSun" w:hint="eastAsia"/>
          <w:sz w:val="21"/>
          <w:szCs w:val="21"/>
        </w:rPr>
        <w:t>情况下，对项目进行重新调整的部分</w:t>
      </w:r>
      <w:r>
        <w:rPr>
          <w:rFonts w:ascii="SimSun" w:hAnsi="SimSun" w:hint="eastAsia"/>
          <w:sz w:val="21"/>
          <w:szCs w:val="21"/>
        </w:rPr>
        <w:t>原因。秘书处非常清楚</w:t>
      </w:r>
      <w:r w:rsidRPr="00A93A56">
        <w:rPr>
          <w:rFonts w:ascii="SimSun" w:hAnsi="SimSun" w:hint="eastAsia"/>
          <w:sz w:val="21"/>
          <w:szCs w:val="21"/>
        </w:rPr>
        <w:t>我们面临的种种</w:t>
      </w:r>
      <w:r>
        <w:rPr>
          <w:rFonts w:ascii="SimSun" w:hAnsi="SimSun" w:hint="eastAsia"/>
          <w:sz w:val="21"/>
          <w:szCs w:val="21"/>
        </w:rPr>
        <w:t>挑战。这</w:t>
      </w:r>
      <w:r w:rsidRPr="00A93A56">
        <w:rPr>
          <w:rFonts w:ascii="SimSun" w:hAnsi="SimSun" w:hint="eastAsia"/>
          <w:sz w:val="21"/>
          <w:szCs w:val="21"/>
        </w:rPr>
        <w:t>就是</w:t>
      </w:r>
      <w:r w:rsidRPr="00E26FBD">
        <w:rPr>
          <w:rFonts w:ascii="SimSun" w:hAnsi="SimSun" w:hint="eastAsia"/>
          <w:sz w:val="21"/>
          <w:szCs w:val="21"/>
        </w:rPr>
        <w:t>为什么在</w:t>
      </w:r>
      <w:r w:rsidRPr="00A93A56">
        <w:rPr>
          <w:rFonts w:ascii="SimSun" w:hAnsi="SimSun" w:hint="eastAsia"/>
          <w:sz w:val="21"/>
          <w:szCs w:val="21"/>
        </w:rPr>
        <w:t>我们在进行</w:t>
      </w:r>
      <w:r>
        <w:rPr>
          <w:rFonts w:ascii="SimSun" w:hAnsi="SimSun" w:hint="eastAsia"/>
          <w:sz w:val="21"/>
          <w:szCs w:val="21"/>
        </w:rPr>
        <w:t>调整</w:t>
      </w:r>
      <w:r w:rsidRPr="00A93A56">
        <w:rPr>
          <w:rFonts w:ascii="SimSun" w:hAnsi="SimSun" w:hint="eastAsia"/>
          <w:sz w:val="21"/>
          <w:szCs w:val="21"/>
        </w:rPr>
        <w:t>时</w:t>
      </w:r>
      <w:r>
        <w:rPr>
          <w:rFonts w:ascii="SimSun" w:hAnsi="SimSun" w:hint="eastAsia"/>
          <w:sz w:val="21"/>
          <w:szCs w:val="21"/>
        </w:rPr>
        <w:t>选择</w:t>
      </w:r>
      <w:r w:rsidRPr="00E26FBD">
        <w:rPr>
          <w:rFonts w:ascii="SimSun" w:hAnsi="SimSun" w:hint="eastAsia"/>
          <w:sz w:val="21"/>
          <w:szCs w:val="21"/>
        </w:rPr>
        <w:t>在本组织</w:t>
      </w:r>
      <w:r w:rsidRPr="00A93A56">
        <w:rPr>
          <w:rFonts w:ascii="SimSun" w:hAnsi="SimSun" w:hint="eastAsia"/>
          <w:sz w:val="21"/>
          <w:szCs w:val="21"/>
        </w:rPr>
        <w:t>内对</w:t>
      </w:r>
      <w:r w:rsidRPr="00E26FBD">
        <w:rPr>
          <w:rFonts w:ascii="SimSun" w:hAnsi="SimSun" w:hint="eastAsia"/>
          <w:sz w:val="21"/>
          <w:szCs w:val="21"/>
        </w:rPr>
        <w:t>项目</w:t>
      </w:r>
      <w:r w:rsidRPr="00A93A56">
        <w:rPr>
          <w:rFonts w:ascii="SimSun" w:hAnsi="SimSun" w:hint="eastAsia"/>
          <w:sz w:val="21"/>
          <w:szCs w:val="21"/>
        </w:rPr>
        <w:t>进行内部的</w:t>
      </w:r>
      <w:r w:rsidRPr="00E26FBD">
        <w:rPr>
          <w:rFonts w:ascii="SimSun" w:hAnsi="SimSun" w:hint="eastAsia"/>
          <w:sz w:val="21"/>
          <w:szCs w:val="21"/>
        </w:rPr>
        <w:t>重新部署</w:t>
      </w:r>
      <w:r w:rsidRPr="00A93A56">
        <w:rPr>
          <w:rFonts w:ascii="SimSun" w:hAnsi="SimSun" w:hint="eastAsia"/>
          <w:sz w:val="21"/>
          <w:szCs w:val="21"/>
        </w:rPr>
        <w:t>，其目的是为了对</w:t>
      </w:r>
      <w:r w:rsidRPr="00E26FBD">
        <w:rPr>
          <w:rFonts w:ascii="SimSun" w:hAnsi="SimSun"/>
          <w:sz w:val="21"/>
          <w:szCs w:val="21"/>
        </w:rPr>
        <w:t>WIPOCOS</w:t>
      </w:r>
      <w:r w:rsidRPr="00A93A56">
        <w:rPr>
          <w:rFonts w:ascii="SimSun" w:hAnsi="SimSun" w:hint="eastAsia"/>
          <w:sz w:val="21"/>
          <w:szCs w:val="21"/>
        </w:rPr>
        <w:t>的发展进行管控。</w:t>
      </w:r>
      <w:r>
        <w:rPr>
          <w:rFonts w:ascii="SimSun" w:hAnsi="SimSun" w:hint="eastAsia"/>
          <w:sz w:val="21"/>
          <w:szCs w:val="21"/>
        </w:rPr>
        <w:t>美国代表团</w:t>
      </w:r>
      <w:r w:rsidRPr="00A93A56">
        <w:rPr>
          <w:rFonts w:ascii="SimSun" w:hAnsi="SimSun" w:hint="eastAsia"/>
          <w:sz w:val="21"/>
          <w:szCs w:val="21"/>
        </w:rPr>
        <w:t>讲得很对</w:t>
      </w:r>
      <w:r>
        <w:rPr>
          <w:rFonts w:ascii="SimSun" w:hAnsi="SimSun" w:hint="eastAsia"/>
          <w:sz w:val="21"/>
          <w:szCs w:val="21"/>
        </w:rPr>
        <w:t>，秘书处</w:t>
      </w:r>
      <w:r w:rsidRPr="00A93A56">
        <w:rPr>
          <w:rFonts w:ascii="SimSun" w:hAnsi="SimSun" w:hint="eastAsia"/>
          <w:sz w:val="21"/>
          <w:szCs w:val="21"/>
        </w:rPr>
        <w:t>很倚重诸如CISAC和</w:t>
      </w:r>
      <w:r w:rsidRPr="00151DB0">
        <w:rPr>
          <w:rFonts w:ascii="SimSun" w:hAnsi="SimSun"/>
          <w:sz w:val="21"/>
          <w:szCs w:val="21"/>
        </w:rPr>
        <w:t>SCAPR</w:t>
      </w:r>
      <w:r w:rsidRPr="00A93A56">
        <w:rPr>
          <w:rFonts w:ascii="SimSun" w:hAnsi="SimSun" w:hint="eastAsia"/>
          <w:sz w:val="21"/>
          <w:szCs w:val="21"/>
        </w:rPr>
        <w:t>这样的合作伙伴</w:t>
      </w:r>
      <w:r w:rsidRPr="00151DB0">
        <w:rPr>
          <w:rFonts w:ascii="SimSun" w:hAnsi="SimSun" w:hint="eastAsia"/>
          <w:sz w:val="21"/>
          <w:szCs w:val="21"/>
        </w:rPr>
        <w:t>，</w:t>
      </w:r>
      <w:r w:rsidRPr="00A93A56">
        <w:rPr>
          <w:rFonts w:ascii="SimSun" w:hAnsi="SimSun" w:hint="eastAsia"/>
          <w:sz w:val="21"/>
          <w:szCs w:val="21"/>
        </w:rPr>
        <w:t>因为它们</w:t>
      </w:r>
      <w:r w:rsidRPr="00151DB0">
        <w:rPr>
          <w:rFonts w:ascii="SimSun" w:hAnsi="SimSun" w:hint="eastAsia"/>
          <w:sz w:val="21"/>
          <w:szCs w:val="21"/>
        </w:rPr>
        <w:t>在集体管理的业务方面有</w:t>
      </w:r>
      <w:r w:rsidRPr="00A93A56">
        <w:rPr>
          <w:rFonts w:ascii="SimSun" w:hAnsi="SimSun" w:hint="eastAsia"/>
          <w:sz w:val="21"/>
          <w:szCs w:val="21"/>
        </w:rPr>
        <w:t>着极为丰富的</w:t>
      </w:r>
      <w:r>
        <w:rPr>
          <w:rFonts w:ascii="SimSun" w:hAnsi="SimSun" w:hint="eastAsia"/>
          <w:sz w:val="21"/>
          <w:szCs w:val="21"/>
        </w:rPr>
        <w:t>经验。</w:t>
      </w:r>
      <w:r w:rsidRPr="00A93A56">
        <w:rPr>
          <w:rFonts w:ascii="SimSun" w:hAnsi="SimSun" w:hint="eastAsia"/>
          <w:sz w:val="21"/>
          <w:szCs w:val="21"/>
        </w:rPr>
        <w:t>在</w:t>
      </w:r>
      <w:r>
        <w:rPr>
          <w:rFonts w:ascii="SimSun" w:hAnsi="SimSun" w:hint="eastAsia"/>
          <w:sz w:val="21"/>
          <w:szCs w:val="21"/>
        </w:rPr>
        <w:t>谈到</w:t>
      </w:r>
      <w:r w:rsidRPr="00151DB0">
        <w:rPr>
          <w:rFonts w:ascii="SimSun" w:hAnsi="SimSun" w:hint="eastAsia"/>
          <w:sz w:val="21"/>
          <w:szCs w:val="21"/>
        </w:rPr>
        <w:t>预算案时，秘书处重申</w:t>
      </w:r>
      <w:r w:rsidRPr="00A93A56">
        <w:rPr>
          <w:rFonts w:ascii="SimSun" w:hAnsi="SimSun" w:hint="eastAsia"/>
          <w:sz w:val="21"/>
          <w:szCs w:val="21"/>
        </w:rPr>
        <w:t>目前已使用了</w:t>
      </w:r>
      <w:r w:rsidRPr="00151DB0">
        <w:rPr>
          <w:rFonts w:ascii="SimSun" w:hAnsi="SimSun"/>
          <w:sz w:val="21"/>
          <w:szCs w:val="21"/>
        </w:rPr>
        <w:t>56%</w:t>
      </w:r>
      <w:r w:rsidRPr="00A93A56">
        <w:rPr>
          <w:rFonts w:ascii="SimSun" w:hAnsi="SimSun" w:hint="eastAsia"/>
          <w:sz w:val="21"/>
          <w:szCs w:val="21"/>
        </w:rPr>
        <w:t>的预算</w:t>
      </w:r>
      <w:r w:rsidRPr="00151DB0">
        <w:rPr>
          <w:rFonts w:ascii="SimSun" w:hAnsi="SimSun" w:hint="eastAsia"/>
          <w:sz w:val="21"/>
          <w:szCs w:val="21"/>
        </w:rPr>
        <w:t>。</w:t>
      </w:r>
      <w:r>
        <w:rPr>
          <w:rFonts w:ascii="SimSun" w:hAnsi="SimSun" w:hint="eastAsia"/>
          <w:sz w:val="21"/>
          <w:szCs w:val="21"/>
        </w:rPr>
        <w:t>除</w:t>
      </w:r>
      <w:r w:rsidRPr="00A93A56">
        <w:rPr>
          <w:rFonts w:ascii="SimSun" w:hAnsi="SimSun" w:hint="eastAsia"/>
          <w:sz w:val="21"/>
          <w:szCs w:val="21"/>
        </w:rPr>
        <w:t>为</w:t>
      </w:r>
      <w:r>
        <w:rPr>
          <w:rFonts w:ascii="SimSun" w:hAnsi="SimSun" w:hint="eastAsia"/>
          <w:sz w:val="21"/>
          <w:szCs w:val="21"/>
        </w:rPr>
        <w:t>西非</w:t>
      </w:r>
      <w:r w:rsidRPr="00E26FBD">
        <w:rPr>
          <w:rFonts w:ascii="SimSun" w:hAnsi="SimSun" w:hint="eastAsia"/>
          <w:sz w:val="21"/>
          <w:szCs w:val="21"/>
        </w:rPr>
        <w:t>的</w:t>
      </w:r>
      <w:r>
        <w:rPr>
          <w:rFonts w:ascii="SimSun" w:hAnsi="SimSun"/>
          <w:sz w:val="21"/>
          <w:szCs w:val="21"/>
        </w:rPr>
        <w:t>CMO</w:t>
      </w:r>
      <w:r w:rsidRPr="00A93A56">
        <w:rPr>
          <w:rFonts w:ascii="SimSun" w:hAnsi="SimSun" w:hint="eastAsia"/>
          <w:sz w:val="21"/>
          <w:szCs w:val="21"/>
        </w:rPr>
        <w:t>开展相</w:t>
      </w:r>
      <w:r>
        <w:rPr>
          <w:rFonts w:ascii="SimSun" w:hAnsi="SimSun" w:hint="eastAsia"/>
          <w:sz w:val="21"/>
          <w:szCs w:val="21"/>
        </w:rPr>
        <w:t>关</w:t>
      </w:r>
      <w:r w:rsidRPr="00E26FBD">
        <w:rPr>
          <w:rFonts w:ascii="SimSun" w:hAnsi="SimSun" w:hint="eastAsia"/>
          <w:sz w:val="21"/>
          <w:szCs w:val="21"/>
        </w:rPr>
        <w:t>活动</w:t>
      </w:r>
      <w:r w:rsidRPr="00A93A56">
        <w:rPr>
          <w:rFonts w:ascii="SimSun" w:hAnsi="SimSun" w:hint="eastAsia"/>
          <w:sz w:val="21"/>
          <w:szCs w:val="21"/>
        </w:rPr>
        <w:t>外</w:t>
      </w:r>
      <w:r>
        <w:rPr>
          <w:rFonts w:ascii="SimSun" w:hAnsi="SimSun" w:hint="eastAsia"/>
          <w:sz w:val="21"/>
          <w:szCs w:val="21"/>
        </w:rPr>
        <w:t>，资金</w:t>
      </w:r>
      <w:r w:rsidRPr="00A93A56">
        <w:rPr>
          <w:rFonts w:ascii="SimSun" w:hAnsi="SimSun" w:hint="eastAsia"/>
          <w:sz w:val="21"/>
          <w:szCs w:val="21"/>
        </w:rPr>
        <w:t>还</w:t>
      </w:r>
      <w:r>
        <w:rPr>
          <w:rFonts w:ascii="SimSun" w:hAnsi="SimSun" w:hint="eastAsia"/>
          <w:sz w:val="21"/>
          <w:szCs w:val="21"/>
        </w:rPr>
        <w:t>用于</w:t>
      </w:r>
      <w:r w:rsidRPr="00A93A56">
        <w:rPr>
          <w:rFonts w:ascii="SimSun" w:hAnsi="SimSun" w:hint="eastAsia"/>
          <w:sz w:val="21"/>
          <w:szCs w:val="21"/>
        </w:rPr>
        <w:t>为</w:t>
      </w:r>
      <w:r>
        <w:rPr>
          <w:rFonts w:ascii="SimSun" w:hAnsi="SimSun" w:hint="eastAsia"/>
          <w:sz w:val="21"/>
          <w:szCs w:val="21"/>
        </w:rPr>
        <w:t>创意产业</w:t>
      </w:r>
      <w:r w:rsidRPr="00A93A56">
        <w:rPr>
          <w:rFonts w:ascii="SimSun" w:hAnsi="SimSun" w:hint="eastAsia"/>
          <w:sz w:val="21"/>
          <w:szCs w:val="21"/>
        </w:rPr>
        <w:t>和</w:t>
      </w:r>
      <w:r w:rsidRPr="00E26FBD">
        <w:rPr>
          <w:rFonts w:ascii="SimSun" w:hAnsi="SimSun" w:hint="eastAsia"/>
          <w:sz w:val="21"/>
          <w:szCs w:val="21"/>
        </w:rPr>
        <w:t>加勒比</w:t>
      </w:r>
      <w:r w:rsidRPr="00A93A56">
        <w:rPr>
          <w:rFonts w:ascii="SimSun" w:hAnsi="SimSun" w:hint="eastAsia"/>
          <w:sz w:val="21"/>
          <w:szCs w:val="21"/>
        </w:rPr>
        <w:t>地区的</w:t>
      </w:r>
      <w:r>
        <w:rPr>
          <w:rFonts w:ascii="SimSun" w:hAnsi="SimSun"/>
          <w:sz w:val="21"/>
          <w:szCs w:val="21"/>
        </w:rPr>
        <w:t>CMO</w:t>
      </w:r>
      <w:r w:rsidRPr="00A93A56">
        <w:rPr>
          <w:rFonts w:ascii="SimSun" w:hAnsi="SimSun" w:hint="eastAsia"/>
          <w:sz w:val="21"/>
          <w:szCs w:val="21"/>
        </w:rPr>
        <w:t>开展</w:t>
      </w:r>
      <w:r w:rsidRPr="00E26FBD">
        <w:rPr>
          <w:rFonts w:ascii="SimSun" w:hAnsi="SimSun" w:hint="eastAsia"/>
          <w:sz w:val="21"/>
          <w:szCs w:val="21"/>
        </w:rPr>
        <w:t>活动</w:t>
      </w:r>
      <w:r w:rsidRPr="00A93A56">
        <w:rPr>
          <w:rFonts w:ascii="SimSun" w:hAnsi="SimSun" w:hint="eastAsia"/>
          <w:sz w:val="21"/>
          <w:szCs w:val="21"/>
        </w:rPr>
        <w:t>方面</w:t>
      </w:r>
      <w:r w:rsidRPr="00E26FBD">
        <w:rPr>
          <w:rFonts w:ascii="SimSun" w:hAnsi="SimSun" w:hint="eastAsia"/>
          <w:sz w:val="21"/>
          <w:szCs w:val="21"/>
        </w:rPr>
        <w:t>。</w:t>
      </w:r>
      <w:r w:rsidRPr="00A93A56">
        <w:rPr>
          <w:rFonts w:ascii="SimSun" w:hAnsi="SimSun" w:hint="eastAsia"/>
          <w:sz w:val="21"/>
          <w:szCs w:val="21"/>
        </w:rPr>
        <w:t>用于西非CMO项目执行上的资金，</w:t>
      </w:r>
      <w:r w:rsidRPr="00E26FBD">
        <w:rPr>
          <w:rFonts w:ascii="SimSun" w:hAnsi="SimSun" w:hint="eastAsia"/>
          <w:sz w:val="21"/>
          <w:szCs w:val="21"/>
        </w:rPr>
        <w:t>几乎占预算的</w:t>
      </w:r>
      <w:r w:rsidRPr="00E26FBD">
        <w:rPr>
          <w:rFonts w:ascii="SimSun" w:hAnsi="SimSun"/>
          <w:sz w:val="21"/>
          <w:szCs w:val="21"/>
        </w:rPr>
        <w:t>15%</w:t>
      </w:r>
      <w:r w:rsidRPr="00A93A56">
        <w:rPr>
          <w:rFonts w:ascii="SimSun" w:hAnsi="SimSun" w:hint="eastAsia"/>
          <w:sz w:val="21"/>
          <w:szCs w:val="21"/>
        </w:rPr>
        <w:t>。上述</w:t>
      </w:r>
      <w:r>
        <w:rPr>
          <w:rFonts w:ascii="SimSun" w:hAnsi="SimSun" w:hint="eastAsia"/>
          <w:sz w:val="21"/>
          <w:szCs w:val="21"/>
        </w:rPr>
        <w:t>活动包括技术特派团</w:t>
      </w:r>
      <w:r w:rsidRPr="00A93A56">
        <w:rPr>
          <w:rFonts w:ascii="SimSun" w:hAnsi="SimSun" w:hint="eastAsia"/>
          <w:sz w:val="21"/>
          <w:szCs w:val="21"/>
        </w:rPr>
        <w:t>、</w:t>
      </w:r>
      <w:r w:rsidRPr="00E26FBD">
        <w:rPr>
          <w:rFonts w:ascii="SimSun" w:hAnsi="SimSun" w:hint="eastAsia"/>
          <w:sz w:val="21"/>
          <w:szCs w:val="21"/>
        </w:rPr>
        <w:t>业务规则和业务工具</w:t>
      </w:r>
      <w:r w:rsidRPr="00A93A56">
        <w:rPr>
          <w:rFonts w:ascii="SimSun" w:hAnsi="SimSun" w:hint="eastAsia"/>
          <w:sz w:val="21"/>
          <w:szCs w:val="21"/>
        </w:rPr>
        <w:t>的部署</w:t>
      </w:r>
      <w:r w:rsidRPr="00E26FBD">
        <w:rPr>
          <w:rFonts w:ascii="SimSun" w:hAnsi="SimSun" w:hint="eastAsia"/>
          <w:sz w:val="21"/>
          <w:szCs w:val="21"/>
        </w:rPr>
        <w:t>以及</w:t>
      </w:r>
      <w:r w:rsidRPr="00A93A56">
        <w:rPr>
          <w:rFonts w:ascii="SimSun" w:hAnsi="SimSun" w:hint="eastAsia"/>
          <w:sz w:val="21"/>
          <w:szCs w:val="21"/>
        </w:rPr>
        <w:t>对相关国家九个CMO的工作人员进行</w:t>
      </w:r>
      <w:r w:rsidRPr="00E26FBD">
        <w:rPr>
          <w:rFonts w:ascii="SimSun" w:hAnsi="SimSun" w:hint="eastAsia"/>
          <w:sz w:val="21"/>
          <w:szCs w:val="21"/>
        </w:rPr>
        <w:t>能力建设和培训</w:t>
      </w:r>
      <w:r w:rsidRPr="00A93A56">
        <w:rPr>
          <w:rFonts w:ascii="SimSun" w:hAnsi="SimSun" w:hint="eastAsia"/>
          <w:sz w:val="21"/>
          <w:szCs w:val="21"/>
        </w:rPr>
        <w:t>。</w:t>
      </w:r>
      <w:r>
        <w:rPr>
          <w:rFonts w:ascii="SimSun" w:hAnsi="SimSun" w:hint="eastAsia"/>
          <w:sz w:val="21"/>
          <w:szCs w:val="21"/>
        </w:rPr>
        <w:t>秘书处认为</w:t>
      </w:r>
      <w:r w:rsidRPr="00A93A56">
        <w:rPr>
          <w:rFonts w:ascii="SimSun" w:hAnsi="SimSun" w:hint="eastAsia"/>
          <w:sz w:val="21"/>
          <w:szCs w:val="21"/>
        </w:rPr>
        <w:t>剩</w:t>
      </w:r>
      <w:r>
        <w:rPr>
          <w:rFonts w:ascii="SimSun" w:hAnsi="SimSun" w:hint="eastAsia"/>
          <w:sz w:val="21"/>
          <w:szCs w:val="21"/>
        </w:rPr>
        <w:t>余</w:t>
      </w:r>
      <w:r>
        <w:rPr>
          <w:rFonts w:ascii="SimSun" w:hAnsi="SimSun"/>
          <w:sz w:val="21"/>
          <w:szCs w:val="21"/>
        </w:rPr>
        <w:t>46</w:t>
      </w:r>
      <w:r w:rsidR="00940C15">
        <w:rPr>
          <w:rFonts w:ascii="SimSun" w:hAnsi="SimSun" w:hint="eastAsia"/>
          <w:sz w:val="21"/>
          <w:szCs w:val="21"/>
        </w:rPr>
        <w:t>%</w:t>
      </w:r>
      <w:r>
        <w:rPr>
          <w:rFonts w:ascii="SimSun" w:hAnsi="SimSun" w:hint="eastAsia"/>
          <w:sz w:val="21"/>
          <w:szCs w:val="21"/>
        </w:rPr>
        <w:t>的预算</w:t>
      </w:r>
      <w:r w:rsidRPr="00A93A56">
        <w:rPr>
          <w:rFonts w:ascii="SimSun" w:hAnsi="SimSun" w:hint="eastAsia"/>
          <w:sz w:val="21"/>
          <w:szCs w:val="21"/>
        </w:rPr>
        <w:t>恰恰</w:t>
      </w:r>
      <w:r w:rsidRPr="00E26FBD">
        <w:rPr>
          <w:rFonts w:ascii="SimSun" w:hAnsi="SimSun" w:hint="eastAsia"/>
          <w:sz w:val="21"/>
          <w:szCs w:val="21"/>
        </w:rPr>
        <w:t>是</w:t>
      </w:r>
      <w:r w:rsidRPr="00A93A56">
        <w:rPr>
          <w:rFonts w:ascii="SimSun" w:hAnsi="SimSun" w:hint="eastAsia"/>
          <w:sz w:val="21"/>
          <w:szCs w:val="21"/>
        </w:rPr>
        <w:t>我们可以用来在秘书处内部重新部署</w:t>
      </w:r>
      <w:r w:rsidRPr="00E26FBD">
        <w:rPr>
          <w:rFonts w:ascii="SimSun" w:hAnsi="SimSun"/>
          <w:sz w:val="21"/>
          <w:szCs w:val="21"/>
        </w:rPr>
        <w:t>WIPOCOS</w:t>
      </w:r>
      <w:r w:rsidRPr="00A93A56">
        <w:rPr>
          <w:rFonts w:ascii="SimSun" w:hAnsi="SimSun" w:hint="eastAsia"/>
          <w:sz w:val="21"/>
          <w:szCs w:val="21"/>
        </w:rPr>
        <w:t>和</w:t>
      </w:r>
      <w:r w:rsidRPr="00E26FBD">
        <w:rPr>
          <w:rFonts w:ascii="SimSun" w:hAnsi="SimSun" w:hint="eastAsia"/>
          <w:sz w:val="21"/>
          <w:szCs w:val="21"/>
        </w:rPr>
        <w:t>在</w:t>
      </w:r>
      <w:r w:rsidRPr="00A93A56">
        <w:rPr>
          <w:rFonts w:ascii="SimSun" w:hAnsi="SimSun" w:hint="eastAsia"/>
          <w:sz w:val="21"/>
          <w:szCs w:val="21"/>
        </w:rPr>
        <w:t>西非相关九个CMO中作为试点项目部署该系统所需的资源。</w:t>
      </w:r>
      <w:r>
        <w:rPr>
          <w:rFonts w:ascii="SimSun" w:hAnsi="SimSun" w:hint="eastAsia"/>
          <w:sz w:val="21"/>
          <w:szCs w:val="21"/>
        </w:rPr>
        <w:t>秘书处还强调指出，</w:t>
      </w:r>
      <w:r w:rsidRPr="00A93A56">
        <w:rPr>
          <w:rFonts w:ascii="SimSun" w:hAnsi="SimSun" w:hint="eastAsia"/>
          <w:sz w:val="21"/>
          <w:szCs w:val="21"/>
        </w:rPr>
        <w:t>尽管WIPOCOS软件还</w:t>
      </w:r>
      <w:r w:rsidRPr="00E26FBD">
        <w:rPr>
          <w:rFonts w:ascii="SimSun" w:hAnsi="SimSun" w:hint="eastAsia"/>
          <w:sz w:val="21"/>
          <w:szCs w:val="21"/>
        </w:rPr>
        <w:t>可以在其他地区</w:t>
      </w:r>
      <w:r w:rsidRPr="00A93A56">
        <w:rPr>
          <w:rFonts w:ascii="SimSun" w:hAnsi="SimSun" w:hint="eastAsia"/>
          <w:sz w:val="21"/>
          <w:szCs w:val="21"/>
        </w:rPr>
        <w:t>应用</w:t>
      </w:r>
      <w:r w:rsidRPr="00E26FBD">
        <w:rPr>
          <w:rFonts w:ascii="SimSun" w:hAnsi="SimSun" w:hint="eastAsia"/>
          <w:sz w:val="21"/>
          <w:szCs w:val="21"/>
        </w:rPr>
        <w:t>，</w:t>
      </w:r>
      <w:r w:rsidRPr="00A93A56">
        <w:rPr>
          <w:rFonts w:ascii="SimSun" w:hAnsi="SimSun" w:hint="eastAsia"/>
          <w:sz w:val="21"/>
          <w:szCs w:val="21"/>
        </w:rPr>
        <w:t>但就</w:t>
      </w:r>
      <w:r>
        <w:rPr>
          <w:rFonts w:ascii="SimSun" w:hAnsi="SimSun" w:hint="eastAsia"/>
          <w:sz w:val="21"/>
          <w:szCs w:val="21"/>
        </w:rPr>
        <w:t>西非</w:t>
      </w:r>
      <w:r w:rsidRPr="00A93A56">
        <w:rPr>
          <w:rFonts w:ascii="SimSun" w:hAnsi="SimSun" w:hint="eastAsia"/>
          <w:sz w:val="21"/>
          <w:szCs w:val="21"/>
        </w:rPr>
        <w:t>的情况而言</w:t>
      </w:r>
      <w:r>
        <w:rPr>
          <w:rFonts w:ascii="SimSun" w:hAnsi="SimSun" w:hint="eastAsia"/>
          <w:sz w:val="21"/>
          <w:szCs w:val="21"/>
        </w:rPr>
        <w:t>，</w:t>
      </w:r>
      <w:r w:rsidRPr="00A93A56">
        <w:rPr>
          <w:rFonts w:ascii="SimSun" w:hAnsi="SimSun" w:hint="eastAsia"/>
          <w:sz w:val="21"/>
          <w:szCs w:val="21"/>
        </w:rPr>
        <w:t>不仅可以部署这一软件，而且还</w:t>
      </w:r>
      <w:r>
        <w:rPr>
          <w:rFonts w:ascii="SimSun" w:hAnsi="SimSun" w:hint="eastAsia"/>
          <w:sz w:val="21"/>
          <w:szCs w:val="21"/>
        </w:rPr>
        <w:t>会</w:t>
      </w:r>
      <w:r w:rsidRPr="00E26FBD">
        <w:rPr>
          <w:rFonts w:ascii="SimSun" w:hAnsi="SimSun" w:hint="eastAsia"/>
          <w:sz w:val="21"/>
          <w:szCs w:val="21"/>
        </w:rPr>
        <w:t>用于为九个</w:t>
      </w:r>
      <w:r>
        <w:rPr>
          <w:rFonts w:ascii="SimSun" w:hAnsi="SimSun"/>
          <w:sz w:val="21"/>
          <w:szCs w:val="21"/>
        </w:rPr>
        <w:t>CMO</w:t>
      </w:r>
      <w:r>
        <w:rPr>
          <w:rFonts w:ascii="SimSun" w:hAnsi="SimSun" w:hint="eastAsia"/>
          <w:sz w:val="21"/>
          <w:szCs w:val="21"/>
        </w:rPr>
        <w:t>创建数据库和数据交换系统。秘书处</w:t>
      </w:r>
      <w:r w:rsidRPr="00A93A56">
        <w:rPr>
          <w:rFonts w:ascii="SimSun" w:hAnsi="SimSun" w:hint="eastAsia"/>
          <w:sz w:val="21"/>
          <w:szCs w:val="21"/>
        </w:rPr>
        <w:t>相信</w:t>
      </w:r>
      <w:r>
        <w:rPr>
          <w:rFonts w:ascii="SimSun" w:hAnsi="SimSun" w:hint="eastAsia"/>
          <w:sz w:val="21"/>
          <w:szCs w:val="21"/>
        </w:rPr>
        <w:t>将</w:t>
      </w:r>
      <w:r w:rsidRPr="00A93A56">
        <w:rPr>
          <w:rFonts w:ascii="SimSun" w:hAnsi="SimSun" w:hint="eastAsia"/>
          <w:sz w:val="21"/>
          <w:szCs w:val="21"/>
        </w:rPr>
        <w:t>会实现</w:t>
      </w:r>
      <w:r>
        <w:rPr>
          <w:rFonts w:ascii="SimSun" w:hAnsi="SimSun" w:hint="eastAsia"/>
          <w:sz w:val="21"/>
          <w:szCs w:val="21"/>
        </w:rPr>
        <w:t>该项目的目标。秘书处</w:t>
      </w:r>
      <w:r w:rsidRPr="00A93A56">
        <w:rPr>
          <w:rFonts w:ascii="SimSun" w:hAnsi="SimSun" w:hint="eastAsia"/>
          <w:sz w:val="21"/>
          <w:szCs w:val="21"/>
        </w:rPr>
        <w:t>谈</w:t>
      </w:r>
      <w:r>
        <w:rPr>
          <w:rFonts w:ascii="SimSun" w:hAnsi="SimSun" w:hint="eastAsia"/>
          <w:sz w:val="21"/>
          <w:szCs w:val="21"/>
        </w:rPr>
        <w:t>到刚果代表团代表非洲集团</w:t>
      </w:r>
      <w:r w:rsidRPr="00A93A56">
        <w:rPr>
          <w:rFonts w:ascii="SimSun" w:hAnsi="SimSun" w:hint="eastAsia"/>
          <w:sz w:val="21"/>
          <w:szCs w:val="21"/>
        </w:rPr>
        <w:t>提出的问题，即有关在</w:t>
      </w:r>
      <w:r w:rsidRPr="00E26FBD">
        <w:rPr>
          <w:rFonts w:ascii="SimSun" w:hAnsi="SimSun" w:hint="eastAsia"/>
          <w:sz w:val="21"/>
          <w:szCs w:val="21"/>
        </w:rPr>
        <w:t>报告自我评价部分</w:t>
      </w:r>
      <w:r w:rsidRPr="00A93A56">
        <w:rPr>
          <w:rFonts w:ascii="SimSun" w:hAnsi="SimSun" w:hint="eastAsia"/>
          <w:sz w:val="21"/>
          <w:szCs w:val="21"/>
        </w:rPr>
        <w:t>的几个要点中出现</w:t>
      </w:r>
      <w:r w:rsidRPr="00E26FBD">
        <w:rPr>
          <w:rFonts w:ascii="SimSun" w:hAnsi="SimSun" w:hint="eastAsia"/>
          <w:sz w:val="21"/>
          <w:szCs w:val="21"/>
        </w:rPr>
        <w:t>的星号</w:t>
      </w:r>
      <w:r>
        <w:rPr>
          <w:rFonts w:ascii="SimSun" w:hAnsi="SimSun" w:hint="eastAsia"/>
          <w:sz w:val="21"/>
          <w:szCs w:val="21"/>
        </w:rPr>
        <w:t>。秘书处澄清说，</w:t>
      </w:r>
      <w:r w:rsidRPr="00A93A56">
        <w:rPr>
          <w:rFonts w:ascii="SimSun" w:hAnsi="SimSun" w:hint="eastAsia"/>
          <w:sz w:val="21"/>
          <w:szCs w:val="21"/>
        </w:rPr>
        <w:t>就这几个要点而言，</w:t>
      </w:r>
      <w:r>
        <w:rPr>
          <w:rFonts w:ascii="SimSun" w:hAnsi="SimSun" w:hint="eastAsia"/>
          <w:sz w:val="21"/>
          <w:szCs w:val="21"/>
        </w:rPr>
        <w:t>应</w:t>
      </w:r>
      <w:r w:rsidRPr="00A93A56">
        <w:rPr>
          <w:rFonts w:ascii="SimSun" w:hAnsi="SimSun" w:hint="eastAsia"/>
          <w:sz w:val="21"/>
          <w:szCs w:val="21"/>
        </w:rPr>
        <w:t>当有</w:t>
      </w:r>
      <w:r>
        <w:rPr>
          <w:rFonts w:ascii="SimSun" w:hAnsi="SimSun" w:hint="eastAsia"/>
          <w:sz w:val="21"/>
          <w:szCs w:val="21"/>
        </w:rPr>
        <w:t>两个</w:t>
      </w:r>
      <w:r w:rsidRPr="00E26FBD">
        <w:rPr>
          <w:rFonts w:ascii="SimSun" w:hAnsi="SimSun" w:hint="eastAsia"/>
          <w:sz w:val="21"/>
          <w:szCs w:val="21"/>
        </w:rPr>
        <w:t>而不是一个</w:t>
      </w:r>
      <w:r w:rsidRPr="00A93A56">
        <w:rPr>
          <w:rFonts w:ascii="SimSun" w:hAnsi="SimSun" w:hint="eastAsia"/>
          <w:sz w:val="21"/>
          <w:szCs w:val="21"/>
        </w:rPr>
        <w:t>星号；</w:t>
      </w:r>
      <w:r w:rsidRPr="00E26FBD">
        <w:rPr>
          <w:rFonts w:ascii="SimSun" w:hAnsi="SimSun" w:hint="eastAsia"/>
          <w:sz w:val="21"/>
          <w:szCs w:val="21"/>
        </w:rPr>
        <w:t>因为它认为</w:t>
      </w:r>
      <w:r w:rsidRPr="00A93A56">
        <w:rPr>
          <w:rFonts w:ascii="SimSun" w:hAnsi="SimSun" w:hint="eastAsia"/>
          <w:sz w:val="21"/>
          <w:szCs w:val="21"/>
        </w:rPr>
        <w:t>该项目在最初阶段寻求实现的目标从业务层面上讲并未完成。</w:t>
      </w:r>
      <w:r>
        <w:rPr>
          <w:rFonts w:ascii="SimSun" w:hAnsi="SimSun" w:hint="eastAsia"/>
          <w:sz w:val="21"/>
          <w:szCs w:val="21"/>
        </w:rPr>
        <w:t>秘书处</w:t>
      </w:r>
      <w:r w:rsidRPr="00A93A56">
        <w:rPr>
          <w:rFonts w:ascii="SimSun" w:hAnsi="SimSun" w:hint="eastAsia"/>
          <w:sz w:val="21"/>
          <w:szCs w:val="21"/>
        </w:rPr>
        <w:t>为出现的</w:t>
      </w:r>
      <w:r>
        <w:rPr>
          <w:rFonts w:ascii="SimSun" w:hAnsi="SimSun" w:hint="eastAsia"/>
          <w:sz w:val="21"/>
          <w:szCs w:val="21"/>
        </w:rPr>
        <w:t>错误表示</w:t>
      </w:r>
      <w:r w:rsidRPr="00E26FBD">
        <w:rPr>
          <w:rFonts w:ascii="SimSun" w:hAnsi="SimSun" w:hint="eastAsia"/>
          <w:sz w:val="21"/>
          <w:szCs w:val="21"/>
        </w:rPr>
        <w:t>歉</w:t>
      </w:r>
      <w:r w:rsidRPr="00A93A56">
        <w:rPr>
          <w:rFonts w:ascii="SimSun" w:hAnsi="SimSun" w:hint="eastAsia"/>
          <w:sz w:val="21"/>
          <w:szCs w:val="21"/>
        </w:rPr>
        <w:t>意</w:t>
      </w:r>
      <w:r>
        <w:rPr>
          <w:rFonts w:ascii="SimSun" w:hAnsi="SimSun" w:hint="eastAsia"/>
          <w:sz w:val="21"/>
          <w:szCs w:val="21"/>
        </w:rPr>
        <w:t>。最后，秘书处</w:t>
      </w:r>
      <w:r w:rsidRPr="00A93A56">
        <w:rPr>
          <w:rFonts w:ascii="SimSun" w:hAnsi="SimSun" w:hint="eastAsia"/>
          <w:sz w:val="21"/>
          <w:szCs w:val="21"/>
        </w:rPr>
        <w:t>谈到了该</w:t>
      </w:r>
      <w:r>
        <w:rPr>
          <w:rFonts w:ascii="SimSun" w:hAnsi="SimSun" w:hint="eastAsia"/>
          <w:sz w:val="21"/>
          <w:szCs w:val="21"/>
        </w:rPr>
        <w:t>项目的重要性。它认为</w:t>
      </w:r>
      <w:r w:rsidRPr="00A93A56">
        <w:rPr>
          <w:rFonts w:ascii="SimSun" w:hAnsi="SimSun" w:hint="eastAsia"/>
          <w:sz w:val="21"/>
          <w:szCs w:val="21"/>
        </w:rPr>
        <w:t>在文献、使用许可和分配方面的</w:t>
      </w:r>
      <w:r>
        <w:rPr>
          <w:rFonts w:ascii="SimSun" w:hAnsi="SimSun" w:hint="eastAsia"/>
          <w:sz w:val="21"/>
          <w:szCs w:val="21"/>
        </w:rPr>
        <w:t>版权和</w:t>
      </w:r>
      <w:r w:rsidRPr="00A93A56">
        <w:rPr>
          <w:rFonts w:ascii="SimSun" w:hAnsi="SimSun" w:hint="eastAsia"/>
          <w:sz w:val="21"/>
          <w:szCs w:val="21"/>
        </w:rPr>
        <w:t>版权管理事业的未来，</w:t>
      </w:r>
      <w:r w:rsidRPr="00E26FBD">
        <w:rPr>
          <w:rFonts w:ascii="SimSun" w:hAnsi="SimSun" w:hint="eastAsia"/>
          <w:sz w:val="21"/>
          <w:szCs w:val="21"/>
        </w:rPr>
        <w:t>将涉及</w:t>
      </w:r>
      <w:r w:rsidRPr="00A93A56">
        <w:rPr>
          <w:rFonts w:ascii="SimSun" w:hAnsi="SimSun" w:hint="eastAsia"/>
          <w:sz w:val="21"/>
          <w:szCs w:val="21"/>
        </w:rPr>
        <w:t>到</w:t>
      </w:r>
      <w:r>
        <w:rPr>
          <w:rFonts w:ascii="SimSun" w:hAnsi="SimSun" w:hint="eastAsia"/>
          <w:sz w:val="21"/>
          <w:szCs w:val="21"/>
        </w:rPr>
        <w:t>一个强大的全球网络。秘书处</w:t>
      </w:r>
      <w:r w:rsidRPr="00A93A56">
        <w:rPr>
          <w:rFonts w:ascii="SimSun" w:hAnsi="SimSun" w:hint="eastAsia"/>
          <w:sz w:val="21"/>
          <w:szCs w:val="21"/>
        </w:rPr>
        <w:t>认为本组织应</w:t>
      </w:r>
      <w:r>
        <w:rPr>
          <w:rFonts w:ascii="SimSun" w:hAnsi="SimSun" w:hint="eastAsia"/>
          <w:sz w:val="21"/>
          <w:szCs w:val="21"/>
        </w:rPr>
        <w:t>在</w:t>
      </w:r>
      <w:r w:rsidRPr="00A93A56">
        <w:rPr>
          <w:rFonts w:ascii="SimSun" w:hAnsi="SimSun" w:hint="eastAsia"/>
          <w:sz w:val="21"/>
          <w:szCs w:val="21"/>
        </w:rPr>
        <w:t>这类的</w:t>
      </w:r>
      <w:r>
        <w:rPr>
          <w:rFonts w:ascii="SimSun" w:hAnsi="SimSun" w:hint="eastAsia"/>
          <w:sz w:val="21"/>
          <w:szCs w:val="21"/>
        </w:rPr>
        <w:t>基础设施</w:t>
      </w:r>
      <w:r w:rsidRPr="00E26FBD">
        <w:rPr>
          <w:rFonts w:ascii="SimSun" w:hAnsi="SimSun" w:hint="eastAsia"/>
          <w:sz w:val="21"/>
          <w:szCs w:val="21"/>
        </w:rPr>
        <w:t>建设</w:t>
      </w:r>
      <w:r w:rsidRPr="00A93A56">
        <w:rPr>
          <w:rFonts w:ascii="SimSun" w:hAnsi="SimSun" w:hint="eastAsia"/>
          <w:sz w:val="21"/>
          <w:szCs w:val="21"/>
        </w:rPr>
        <w:t>方面为成员国提供服务</w:t>
      </w:r>
      <w:r w:rsidRPr="00E26FBD">
        <w:rPr>
          <w:rFonts w:ascii="SimSun" w:hAnsi="SimSun" w:hint="eastAsia"/>
          <w:sz w:val="21"/>
          <w:szCs w:val="21"/>
        </w:rPr>
        <w:t>。</w:t>
      </w:r>
    </w:p>
    <w:p w:rsidR="009667F9" w:rsidRPr="001A0FD5" w:rsidRDefault="009667F9" w:rsidP="009667F9">
      <w:pPr>
        <w:spacing w:afterLines="50" w:after="120" w:line="340" w:lineRule="atLeast"/>
        <w:jc w:val="both"/>
        <w:rPr>
          <w:rFonts w:ascii="SimSun" w:hAnsi="SimSun"/>
          <w:sz w:val="21"/>
          <w:szCs w:val="21"/>
        </w:rPr>
      </w:pPr>
      <w:r>
        <w:rPr>
          <w:rFonts w:ascii="SimSun" w:hAnsi="SimSun" w:hint="eastAsia"/>
          <w:sz w:val="21"/>
          <w:szCs w:val="21"/>
        </w:rPr>
        <w:t>66</w:t>
      </w:r>
      <w:r w:rsidRPr="001A0FD5">
        <w:rPr>
          <w:rFonts w:ascii="SimSun" w:hAnsi="SimSun"/>
          <w:sz w:val="21"/>
          <w:szCs w:val="21"/>
        </w:rPr>
        <w:t>.</w:t>
      </w:r>
      <w:r w:rsidRPr="001A0FD5">
        <w:rPr>
          <w:rFonts w:ascii="SimSun" w:hAnsi="SimSun"/>
          <w:sz w:val="21"/>
          <w:szCs w:val="21"/>
        </w:rPr>
        <w:tab/>
      </w:r>
      <w:r w:rsidRPr="001A0FD5">
        <w:rPr>
          <w:rFonts w:ascii="SimSun" w:hAnsi="SimSun" w:hint="eastAsia"/>
          <w:sz w:val="21"/>
          <w:szCs w:val="21"/>
        </w:rPr>
        <w:t>主席感谢秘书处的回答，由于各代表团没有进一步意见，讨论结束。</w:t>
      </w:r>
    </w:p>
    <w:p w:rsidR="009667F9" w:rsidRPr="001A0FD5" w:rsidRDefault="009667F9" w:rsidP="004F4CC0">
      <w:pPr>
        <w:pStyle w:val="Heading3"/>
        <w:spacing w:beforeLines="100" w:afterLines="100" w:after="240" w:line="340" w:lineRule="atLeast"/>
        <w:jc w:val="both"/>
        <w:rPr>
          <w:rFonts w:ascii="SimSun" w:hAnsi="SimSun"/>
          <w:sz w:val="21"/>
          <w:szCs w:val="21"/>
        </w:rPr>
      </w:pPr>
      <w:r w:rsidRPr="001A0FD5">
        <w:rPr>
          <w:rFonts w:ascii="SimSun" w:hAnsi="SimSun" w:hint="eastAsia"/>
          <w:sz w:val="21"/>
          <w:szCs w:val="21"/>
        </w:rPr>
        <w:t>审议附件四</w:t>
      </w:r>
      <w:r w:rsidRPr="001A0FD5">
        <w:rPr>
          <w:rFonts w:ascii="SimSun" w:hAnsi="SimSun"/>
          <w:sz w:val="21"/>
          <w:szCs w:val="21"/>
        </w:rPr>
        <w:t>–</w:t>
      </w:r>
      <w:r w:rsidRPr="001A0FD5">
        <w:rPr>
          <w:rFonts w:ascii="SimSun" w:hAnsi="SimSun" w:hint="eastAsia"/>
          <w:sz w:val="21"/>
          <w:szCs w:val="21"/>
        </w:rPr>
        <w:t>加强</w:t>
      </w:r>
      <w:r w:rsidRPr="001A0FD5">
        <w:rPr>
          <w:rFonts w:ascii="SimSun" w:hAnsi="SimSun"/>
          <w:sz w:val="21"/>
          <w:szCs w:val="21"/>
        </w:rPr>
        <w:t>WIPO</w:t>
      </w:r>
      <w:r w:rsidRPr="001A0FD5">
        <w:rPr>
          <w:rFonts w:ascii="SimSun" w:hAnsi="SimSun" w:hint="eastAsia"/>
          <w:sz w:val="21"/>
          <w:szCs w:val="21"/>
        </w:rPr>
        <w:t>注重成果的管理</w:t>
      </w:r>
      <w:r w:rsidR="006679A8">
        <w:rPr>
          <w:rFonts w:ascii="SimSun" w:hAnsi="SimSun" w:hint="eastAsia"/>
          <w:sz w:val="21"/>
          <w:szCs w:val="21"/>
        </w:rPr>
        <w:t>(</w:t>
      </w:r>
      <w:r w:rsidRPr="001A0FD5">
        <w:rPr>
          <w:rFonts w:ascii="SimSun" w:hAnsi="SimSun" w:hint="eastAsia"/>
          <w:sz w:val="21"/>
          <w:szCs w:val="21"/>
        </w:rPr>
        <w:t>RBM</w:t>
      </w:r>
      <w:r w:rsidR="006679A8">
        <w:rPr>
          <w:rFonts w:ascii="SimSun" w:hAnsi="SimSun" w:hint="eastAsia"/>
          <w:sz w:val="21"/>
          <w:szCs w:val="21"/>
        </w:rPr>
        <w:t>)</w:t>
      </w:r>
      <w:r w:rsidRPr="001A0FD5">
        <w:rPr>
          <w:rFonts w:ascii="SimSun" w:hAnsi="SimSun" w:hint="eastAsia"/>
          <w:sz w:val="21"/>
          <w:szCs w:val="21"/>
        </w:rPr>
        <w:t>框架为监测和评价发展活动提供支持项目</w:t>
      </w:r>
    </w:p>
    <w:p w:rsidR="009667F9" w:rsidRPr="001A0FD5" w:rsidRDefault="009667F9" w:rsidP="006679A8">
      <w:pPr>
        <w:spacing w:afterLines="50" w:after="120" w:line="340" w:lineRule="atLeast"/>
        <w:jc w:val="both"/>
        <w:rPr>
          <w:rFonts w:ascii="SimSun" w:hAnsi="SimSun"/>
          <w:sz w:val="21"/>
          <w:szCs w:val="21"/>
        </w:rPr>
      </w:pPr>
      <w:r>
        <w:rPr>
          <w:rFonts w:ascii="SimSun" w:hAnsi="SimSun" w:hint="eastAsia"/>
          <w:sz w:val="21"/>
          <w:szCs w:val="21"/>
        </w:rPr>
        <w:t>67</w:t>
      </w:r>
      <w:r w:rsidRPr="001A0FD5">
        <w:rPr>
          <w:rFonts w:ascii="SimSun" w:hAnsi="SimSun"/>
          <w:sz w:val="21"/>
          <w:szCs w:val="21"/>
        </w:rPr>
        <w:t>.</w:t>
      </w:r>
      <w:r w:rsidRPr="001A0FD5">
        <w:rPr>
          <w:rFonts w:ascii="SimSun" w:hAnsi="SimSun"/>
          <w:sz w:val="21"/>
          <w:szCs w:val="21"/>
        </w:rPr>
        <w:tab/>
      </w:r>
      <w:r w:rsidRPr="001A0FD5">
        <w:rPr>
          <w:rFonts w:ascii="SimSun" w:hAnsi="SimSun" w:hint="eastAsia"/>
          <w:sz w:val="21"/>
          <w:szCs w:val="21"/>
        </w:rPr>
        <w:t>主席宣布开始讨论加强WIPO注重成果的管理</w:t>
      </w:r>
      <w:r w:rsidR="006679A8">
        <w:rPr>
          <w:rFonts w:ascii="SimSun" w:hAnsi="SimSun" w:hint="eastAsia"/>
          <w:sz w:val="21"/>
          <w:szCs w:val="21"/>
        </w:rPr>
        <w:t>(</w:t>
      </w:r>
      <w:r w:rsidRPr="001A0FD5">
        <w:rPr>
          <w:rFonts w:ascii="SimSun" w:hAnsi="SimSun" w:hint="eastAsia"/>
          <w:sz w:val="21"/>
          <w:szCs w:val="21"/>
        </w:rPr>
        <w:t>RBM</w:t>
      </w:r>
      <w:r w:rsidR="006679A8">
        <w:rPr>
          <w:rFonts w:ascii="SimSun" w:hAnsi="SimSun" w:hint="eastAsia"/>
          <w:sz w:val="21"/>
          <w:szCs w:val="21"/>
        </w:rPr>
        <w:t>)</w:t>
      </w:r>
      <w:r w:rsidRPr="001A0FD5">
        <w:rPr>
          <w:rFonts w:ascii="SimSun" w:hAnsi="SimSun" w:hint="eastAsia"/>
          <w:sz w:val="21"/>
          <w:szCs w:val="21"/>
        </w:rPr>
        <w:t>框架为监测和评价发展活动提供支持项目。他请秘书处介绍文件。</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lastRenderedPageBreak/>
        <w:t>秘书处</w:t>
      </w:r>
      <w:r w:rsidR="006679A8">
        <w:rPr>
          <w:rFonts w:ascii="SimSun" w:hAnsi="SimSun" w:hint="eastAsia"/>
          <w:sz w:val="21"/>
          <w:szCs w:val="21"/>
        </w:rPr>
        <w:t>(</w:t>
      </w:r>
      <w:r w:rsidRPr="001A0FD5">
        <w:rPr>
          <w:rFonts w:ascii="SimSun" w:hAnsi="SimSun" w:hint="eastAsia"/>
          <w:sz w:val="21"/>
          <w:szCs w:val="21"/>
        </w:rPr>
        <w:t>Bachner女士</w:t>
      </w:r>
      <w:r w:rsidR="006679A8">
        <w:rPr>
          <w:rFonts w:ascii="SimSun" w:hAnsi="SimSun" w:hint="eastAsia"/>
          <w:sz w:val="21"/>
          <w:szCs w:val="21"/>
        </w:rPr>
        <w:t>)</w:t>
      </w:r>
      <w:r w:rsidRPr="001A0FD5">
        <w:rPr>
          <w:rFonts w:ascii="SimSun" w:hAnsi="SimSun" w:hint="eastAsia"/>
          <w:sz w:val="21"/>
          <w:szCs w:val="21"/>
        </w:rPr>
        <w:t>回顾说，项目初始阶段的工作重点是加强项目和预算中的成果框架以便为包括发展领域的合作在内的监督和评审WIPO活动提供更牢固的基础。随着采用一个更</w:t>
      </w:r>
      <w:r>
        <w:rPr>
          <w:rFonts w:ascii="SimSun" w:hAnsi="SimSun" w:hint="eastAsia"/>
          <w:sz w:val="21"/>
          <w:szCs w:val="21"/>
        </w:rPr>
        <w:t>坚固</w:t>
      </w:r>
      <w:r w:rsidRPr="001A0FD5">
        <w:rPr>
          <w:rFonts w:ascii="SimSun" w:hAnsi="SimSun" w:hint="eastAsia"/>
          <w:sz w:val="21"/>
          <w:szCs w:val="21"/>
        </w:rPr>
        <w:t>的、面向成果的措施框架之后，在本报告所覆盖的时间内，工作着重于加强监督机制。重点是加强对工作计划的监督。开发了一个提供对本组织所有活动综合评述的系统。2012年工作计划机制和工作手段首次提供了全面的整个组织范围内的年度工作计划的梗概。它方便了从各种角度对活动的分析。例如，就预期结果而言，负责落实一项活动的计划和致力于一项特定结果的落实的各方面细节；以及从国家角度而言，在一个特定国家正在落实或正在计划落实的项目计划的细节。秘书处集中于保证有关工作计划落实的信息保持最新的监测机制。预算信息也首次纳入了工作计划和监督机制。工作还集中于保证在准备落实2012/13计划和预算时使基数得到更新的指标。秘书处回顾了计划和预算委员会关于更新基数的讨论并指出，它已经就保证在新的两年期开始之前，基数能够反映2011年底情况进行了工作。还在保证本组织各位同仁把所要求的机制落实到位方面做了工作。就此而言，秘书处强调了内部审计监督司</w:t>
      </w:r>
      <w:r w:rsidR="006679A8">
        <w:rPr>
          <w:rFonts w:ascii="SimSun" w:hAnsi="SimSun" w:hint="eastAsia"/>
          <w:sz w:val="21"/>
          <w:szCs w:val="21"/>
        </w:rPr>
        <w:t>(</w:t>
      </w:r>
      <w:r w:rsidRPr="001A0FD5">
        <w:rPr>
          <w:rFonts w:ascii="SimSun" w:hAnsi="SimSun" w:hint="eastAsia"/>
          <w:sz w:val="21"/>
          <w:szCs w:val="21"/>
        </w:rPr>
        <w:t>IAOD</w:t>
      </w:r>
      <w:r w:rsidR="006679A8">
        <w:rPr>
          <w:rFonts w:ascii="SimSun" w:hAnsi="SimSun" w:hint="eastAsia"/>
          <w:sz w:val="21"/>
          <w:szCs w:val="21"/>
        </w:rPr>
        <w:t>)</w:t>
      </w:r>
      <w:r w:rsidRPr="001A0FD5">
        <w:rPr>
          <w:rFonts w:ascii="SimSun" w:hAnsi="SimSun" w:hint="eastAsia"/>
          <w:sz w:val="21"/>
          <w:szCs w:val="21"/>
        </w:rPr>
        <w:t>所做的验证。IAOD建议加强数据收集机制以保证计划和预算中的各种指标方面的效绩数据可以获得。在审议期间尤其加强了这一方面的工作。计划管理和效绩科与发展议程协调司</w:t>
      </w:r>
      <w:r w:rsidR="006679A8">
        <w:rPr>
          <w:rFonts w:ascii="SimSun" w:hAnsi="SimSun" w:hint="eastAsia"/>
          <w:sz w:val="21"/>
          <w:szCs w:val="21"/>
        </w:rPr>
        <w:t>(</w:t>
      </w:r>
      <w:r w:rsidRPr="001A0FD5">
        <w:rPr>
          <w:rFonts w:ascii="SimSun" w:hAnsi="SimSun" w:hint="eastAsia"/>
          <w:sz w:val="21"/>
          <w:szCs w:val="21"/>
        </w:rPr>
        <w:t>DACD</w:t>
      </w:r>
      <w:r w:rsidR="006679A8">
        <w:rPr>
          <w:rFonts w:ascii="SimSun" w:hAnsi="SimSun" w:hint="eastAsia"/>
          <w:sz w:val="21"/>
          <w:szCs w:val="21"/>
        </w:rPr>
        <w:t>)</w:t>
      </w:r>
      <w:r w:rsidRPr="001A0FD5">
        <w:rPr>
          <w:rFonts w:ascii="SimSun" w:hAnsi="SimSun" w:hint="eastAsia"/>
          <w:sz w:val="21"/>
          <w:szCs w:val="21"/>
        </w:rPr>
        <w:t>在发展议程</w:t>
      </w:r>
      <w:r w:rsidR="006679A8">
        <w:rPr>
          <w:rFonts w:ascii="SimSun" w:hAnsi="SimSun" w:hint="eastAsia"/>
          <w:sz w:val="21"/>
          <w:szCs w:val="21"/>
        </w:rPr>
        <w:t>(</w:t>
      </w:r>
      <w:r w:rsidRPr="001A0FD5">
        <w:rPr>
          <w:rFonts w:ascii="SimSun" w:hAnsi="SimSun" w:hint="eastAsia"/>
          <w:sz w:val="21"/>
          <w:szCs w:val="21"/>
        </w:rPr>
        <w:t>DA</w:t>
      </w:r>
      <w:r w:rsidR="006679A8">
        <w:rPr>
          <w:rFonts w:ascii="SimSun" w:hAnsi="SimSun" w:hint="eastAsia"/>
          <w:sz w:val="21"/>
          <w:szCs w:val="21"/>
        </w:rPr>
        <w:t>)</w:t>
      </w:r>
      <w:r w:rsidRPr="001A0FD5">
        <w:rPr>
          <w:rFonts w:ascii="SimSun" w:hAnsi="SimSun" w:hint="eastAsia"/>
          <w:sz w:val="21"/>
          <w:szCs w:val="21"/>
        </w:rPr>
        <w:t>项目独立评估方面进行了密切合作</w:t>
      </w:r>
      <w:r>
        <w:rPr>
          <w:rFonts w:ascii="SimSun" w:hAnsi="SimSun" w:hint="eastAsia"/>
          <w:sz w:val="21"/>
          <w:szCs w:val="21"/>
        </w:rPr>
        <w:t>。</w:t>
      </w:r>
      <w:r w:rsidRPr="001A0FD5">
        <w:rPr>
          <w:rFonts w:ascii="SimSun" w:hAnsi="SimSun" w:hint="eastAsia"/>
          <w:sz w:val="21"/>
          <w:szCs w:val="21"/>
        </w:rPr>
        <w:t>在为保证根据指南进行评价方面做了大量工作。</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巴西代表团代表发展议程集团发言回顾说，该项目的主要目标是设计、发展和建立一个可持续和一致的注重成果的框架以支持监督和评价本组织活动对发展的影响；加强对本组织活动对发展影响的客观评估能力；以及审评WIPO在发展合作领域的现有技术援助活动，帮助对未来工作确立一些基数。这是一个重要项目，该集团以极大的兴趣跟踪着其发展。该集团承认一些重要活动已得到落实。然而，如同在文件CDIP/10/2附件四中的进展报告指出的那样，若干其它重要活动尚未完成。就此而言，该集团提及与发展议程建议33和38相关的活动。也应该使监测和评价机制所生成的信息可以获得，以支持决策者并增强本组织的责任。这一信息将帮助成员国评估本组织落实发展议程的工作。就此而言，该集团强调该项目需要及时和全面落实。该集团理解，这是一个非常大和复杂的项目。然而，该项目得到全面落实是重要的。该集团提及关于WIPO在发展合作领域技术援助活动的外部评审的</w:t>
      </w:r>
      <w:r w:rsidRPr="001A0FD5">
        <w:rPr>
          <w:rFonts w:ascii="SimSun" w:hAnsi="SimSun"/>
          <w:sz w:val="21"/>
          <w:szCs w:val="21"/>
        </w:rPr>
        <w:t>Deere</w:t>
      </w:r>
      <w:r w:rsidR="006679A8">
        <w:rPr>
          <w:rFonts w:ascii="SimSun" w:hAnsi="SimSun"/>
          <w:sz w:val="21"/>
          <w:szCs w:val="21"/>
        </w:rPr>
        <w:t>-</w:t>
      </w:r>
      <w:r w:rsidRPr="001A0FD5">
        <w:rPr>
          <w:rFonts w:ascii="SimSun" w:hAnsi="SimSun"/>
          <w:sz w:val="21"/>
          <w:szCs w:val="21"/>
        </w:rPr>
        <w:t>Roca</w:t>
      </w:r>
      <w:r w:rsidRPr="001A0FD5">
        <w:rPr>
          <w:rFonts w:ascii="SimSun" w:hAnsi="SimSun" w:hint="eastAsia"/>
          <w:sz w:val="21"/>
          <w:szCs w:val="21"/>
        </w:rPr>
        <w:t>报告。这是本项目的一项结果，该集团回顾说委员会本周期间将讨论落实该报告中的建议。该集团注意到一些工作已经完成，而余下的，成员国必须决定如何继续进行。该集团要求澄清与本项目相关的一些事情。该集团提及附件四第8页，其中表明一些指标或效绩数据尚不可获得，而要在2012/13对它们进行评估。由于2012年已接近年末，该集团希望知道这些将如何得到落实，是否可以在时间表方面提供任何信息，以及是否会延迟落实。该集团还关注该项目下一步将如何进行。该集团提醒说该项目的期限是24个月。最后，该集团重申，该项目触及一些非常重要的发展议程建议，它以极大的兴趣跟踪着其发展。</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秘书处</w:t>
      </w:r>
      <w:r w:rsidR="006679A8">
        <w:rPr>
          <w:rFonts w:ascii="SimSun" w:hAnsi="SimSun" w:hint="eastAsia"/>
          <w:sz w:val="21"/>
          <w:szCs w:val="21"/>
        </w:rPr>
        <w:t>(</w:t>
      </w:r>
      <w:r w:rsidRPr="001A0FD5">
        <w:rPr>
          <w:rFonts w:ascii="SimSun" w:hAnsi="SimSun" w:hint="eastAsia"/>
          <w:sz w:val="21"/>
          <w:szCs w:val="21"/>
        </w:rPr>
        <w:t>Banchner女士</w:t>
      </w:r>
      <w:r w:rsidR="006679A8">
        <w:rPr>
          <w:rFonts w:ascii="SimSun" w:hAnsi="SimSun" w:hint="eastAsia"/>
          <w:sz w:val="21"/>
          <w:szCs w:val="21"/>
        </w:rPr>
        <w:t>)</w:t>
      </w:r>
      <w:r w:rsidRPr="001A0FD5">
        <w:rPr>
          <w:rFonts w:ascii="SimSun" w:hAnsi="SimSun" w:hint="eastAsia"/>
          <w:sz w:val="21"/>
          <w:szCs w:val="21"/>
        </w:rPr>
        <w:t>承认，本项目中还有一些未完成的可交付成果。秘书处解释说，计划、监督和评价同时进行非常困难，因为监督和评价取决于计划框架的质量。因此，秘书处选择了分阶段做这些事。秘书处开始集中于计划框架的质量并认为已经取得了重大进展。秘书处承认，还有改进的余地，然而就所关系到的2012/13计划和预算而言，已取得了重大进展。现在开始了落实工作，秘书处正就监督和评价机制集中工作。秘书处再次强调没有强有力的衡量框架落实到位，把重点放在监督和评价工作上非常困难。因此，战略必须保证框架在改进之前到位，使监督和评价机制进行。这就是如同附件四第8页中指出的，为什麽有一些用以评估的效绩数据尚不可获得的情况。那些活动于落实2012/13计划和预算</w:t>
      </w:r>
      <w:r>
        <w:rPr>
          <w:rFonts w:ascii="SimSun" w:hAnsi="SimSun" w:hint="eastAsia"/>
          <w:sz w:val="21"/>
          <w:szCs w:val="21"/>
        </w:rPr>
        <w:t>时</w:t>
      </w:r>
      <w:r w:rsidRPr="001A0FD5">
        <w:rPr>
          <w:rFonts w:ascii="SimSun" w:hAnsi="SimSun" w:hint="eastAsia"/>
          <w:sz w:val="21"/>
          <w:szCs w:val="21"/>
        </w:rPr>
        <w:t>开始。秘书处也承认落实该项目稍有延误。这也是由于较早前述及的阶段性方式。秘书处进一步强调说改变为注重成果的组织文化工作正在进展。这不是一朝一夕发生的事情。它影响着可以采用的计划管理改进倡议的步伐，包括了整个项目。在短时间内采用太多的改变可能对改</w:t>
      </w:r>
      <w:r w:rsidRPr="001A0FD5">
        <w:rPr>
          <w:rFonts w:ascii="SimSun" w:hAnsi="SimSun" w:hint="eastAsia"/>
          <w:sz w:val="21"/>
          <w:szCs w:val="21"/>
        </w:rPr>
        <w:lastRenderedPageBreak/>
        <w:t>进倡议的可持续性有负面影响。把重点放在增加变化的过程上会使之有所减缓。然而，秘书处肯定说，在下一个进展报告中它可以就指标做出报告，将提供信息供委员会评估。秘书处提及附件四第6页，并说还有另一个可交付成果需要落实。这涉及在国家层面上的意识提高。如同较早述及的那样，在秘书处方面已经把重点放在使事情就绪上。这在国家和地区层面，进行有关监督和评价效益的意识提高活动之前是需要的。对秘书处来说，在进行这些工作之前有一个什么是最需要的明确想法很重要。</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主席感谢秘书处的答复，由于各代表团没有更多意见，该项讨论结束。</w:t>
      </w:r>
    </w:p>
    <w:p w:rsidR="009667F9" w:rsidRPr="001A0FD5" w:rsidRDefault="009667F9" w:rsidP="009667F9">
      <w:pPr>
        <w:pStyle w:val="Heading3"/>
        <w:spacing w:before="0" w:afterLines="50" w:after="120" w:line="340" w:lineRule="atLeast"/>
        <w:jc w:val="both"/>
        <w:rPr>
          <w:rFonts w:ascii="SimSun" w:hAnsi="SimSun"/>
          <w:sz w:val="21"/>
          <w:szCs w:val="21"/>
        </w:rPr>
      </w:pPr>
      <w:r w:rsidRPr="001A0FD5">
        <w:rPr>
          <w:rFonts w:ascii="SimSun" w:hAnsi="SimSun" w:hint="eastAsia"/>
          <w:sz w:val="21"/>
          <w:szCs w:val="21"/>
        </w:rPr>
        <w:t>审议附件五</w:t>
      </w:r>
      <w:r w:rsidR="006679A8">
        <w:rPr>
          <w:rFonts w:ascii="SimSun" w:hAnsi="SimSun"/>
          <w:sz w:val="21"/>
          <w:szCs w:val="21"/>
        </w:rPr>
        <w:t xml:space="preserve"> - </w:t>
      </w:r>
      <w:r w:rsidRPr="001A0FD5">
        <w:rPr>
          <w:rFonts w:ascii="SimSun" w:hAnsi="SimSun" w:hint="eastAsia"/>
          <w:sz w:val="21"/>
          <w:szCs w:val="21"/>
        </w:rPr>
        <w:t>面向发展中国家和最不发达国家</w:t>
      </w:r>
      <w:r w:rsidRPr="001A0FD5">
        <w:rPr>
          <w:rFonts w:ascii="SimSun" w:hAnsi="SimSun"/>
          <w:sz w:val="21"/>
          <w:szCs w:val="21"/>
        </w:rPr>
        <w:t>(LDC)</w:t>
      </w:r>
      <w:r w:rsidRPr="001A0FD5">
        <w:rPr>
          <w:rFonts w:ascii="SimSun" w:hAnsi="SimSun" w:hint="eastAsia"/>
          <w:sz w:val="21"/>
          <w:szCs w:val="21"/>
        </w:rPr>
        <w:t>企业发展的知识产权与产品品牌建设项目</w:t>
      </w:r>
    </w:p>
    <w:p w:rsidR="009667F9" w:rsidRPr="001A0FD5" w:rsidRDefault="009667F9" w:rsidP="00670EEF">
      <w:pPr>
        <w:numPr>
          <w:ilvl w:val="0"/>
          <w:numId w:val="6"/>
        </w:numPr>
        <w:spacing w:beforeLines="100" w:before="240" w:afterLines="100" w:after="240" w:line="340" w:lineRule="atLeast"/>
        <w:ind w:left="0" w:firstLine="0"/>
        <w:jc w:val="both"/>
        <w:rPr>
          <w:rFonts w:ascii="SimSun" w:hAnsi="SimSun"/>
          <w:sz w:val="21"/>
          <w:szCs w:val="21"/>
        </w:rPr>
      </w:pPr>
      <w:r w:rsidRPr="001A0FD5">
        <w:rPr>
          <w:rFonts w:ascii="SimSun" w:hAnsi="SimSun" w:hint="eastAsia"/>
          <w:sz w:val="21"/>
          <w:szCs w:val="21"/>
        </w:rPr>
        <w:t>主席宣布开始讨论关于面向发展中国家和最不发达国家</w:t>
      </w:r>
      <w:r w:rsidRPr="001A0FD5">
        <w:rPr>
          <w:rFonts w:ascii="SimSun" w:hAnsi="SimSun"/>
          <w:sz w:val="21"/>
          <w:szCs w:val="21"/>
        </w:rPr>
        <w:t>(LDC)</w:t>
      </w:r>
      <w:r w:rsidRPr="001A0FD5">
        <w:rPr>
          <w:rFonts w:ascii="SimSun" w:hAnsi="SimSun" w:hint="eastAsia"/>
          <w:sz w:val="21"/>
          <w:szCs w:val="21"/>
        </w:rPr>
        <w:t>企业发展的知识产权与产品品牌建设项目，并请秘书处介绍文件。</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秘书处</w:t>
      </w:r>
      <w:r w:rsidR="006679A8">
        <w:rPr>
          <w:rFonts w:ascii="SimSun" w:hAnsi="SimSun" w:hint="eastAsia"/>
          <w:sz w:val="21"/>
          <w:szCs w:val="21"/>
        </w:rPr>
        <w:t>(</w:t>
      </w:r>
      <w:r w:rsidRPr="001A0FD5">
        <w:rPr>
          <w:rFonts w:ascii="SimSun" w:hAnsi="SimSun" w:hint="eastAsia"/>
          <w:sz w:val="21"/>
          <w:szCs w:val="21"/>
        </w:rPr>
        <w:t>Toso女士</w:t>
      </w:r>
      <w:r w:rsidR="006679A8">
        <w:rPr>
          <w:rFonts w:ascii="SimSun" w:hAnsi="SimSun" w:hint="eastAsia"/>
          <w:sz w:val="21"/>
          <w:szCs w:val="21"/>
        </w:rPr>
        <w:t>)</w:t>
      </w:r>
      <w:r w:rsidRPr="001A0FD5">
        <w:rPr>
          <w:rFonts w:ascii="SimSun" w:hAnsi="SimSun" w:hint="eastAsia"/>
          <w:sz w:val="21"/>
          <w:szCs w:val="21"/>
        </w:rPr>
        <w:t>指出本项目已处在落实的第二年，并将于明年进入最后落实阶段。本项目使秘书处与项目选定的三个国家的当地社区和企业进行了接触，这三个国家是泰国、巴拿马、和乌干达。秘书处与不同国家和社区的一些利益攸关者密切合作。每个国家选择了三个社区。经验证明了当地社区和小型企业在应对竞争性挑战中和通过适当地使用知识产权品牌战略把它们的产品投放市场中所面对的困难。秘书处开始通过为每个选定产品开发知识产权和品牌战略进行工作。秘书处与国际顾问和当地专家共同制订这些战略。顾问在这方面的知识和经验极为重要。遇到了几个挑战。主要是由于让涉及选定产品的促销和品牌的所有利益攸关者参与的困难。这是从草根到政策制定者层面的广泛利益攸关者。同时，证明了在国家层面协调各种群体多少有些困难。然而，已经靠让所有不同利益攸关者群体，包括那些相互没有直接联系的，聚集在一起而获知不少，并且现在对不同利益攸关者群体面对的品牌挑战也有了更强得多的理解。因此，创建利益攸关者群体是一项成果。本项目的其它成果可以从选定产品登记的知识产权权利数量方面衡量。这些包括集体商标、证明商标以及一例地理标志。工作进展的方式是以本项目的第三个目标为重点。这是关于构筑意识的。秘书处希望这一目标将于明年，特别是通过为当地社区发展举办关于知识产权和品牌大会来实现。要涉及的问题将包括利用品牌促进企业发展需求以及国家发展需求。秘书处指出，大会准备工作正在进行。大会的宣传材料已经编拟。秘书处还述及了该项目下产生的三份视频文件。这些是有效的交流工具，目的是编制文件和提高每个社区对其产品的品牌和商业化过程中面对的挑战和机遇的意识。</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泰国代表团向委员会通报了它的国家三项选定产品方面的一些进展。泰国是为落实本项目而选定的三个实验国家之一。三月份已经完成有关品牌概念的首次能力建设系列讲习班。WIPO聘请的一位国际顾问讲授了三项选定产品的知识产权和品牌战略。这些有待国家认可管理机构考虑。六月份，项目管理员访问了泰国，与相关管理机构和部门讨论了项目的落实并会见了未来将支持该项目的潜在合作伙伴。自现在至2013年项目结束的工作计划已经达成一致，包括为产品在国内和潜在的海外市场注册商标的相关活动。还包括将于2013年1月举办的有关产品设计、市场营销和企业计划能力建设的最后系列讲习班。此外，本项目将在国际大会上展示。该代表团确认对完成本项目的承诺。该代表团希望本项目能够对当地产品的品牌形成模式并从长远上对可持续的社区发展有所贡献。该代表团强调，泰国乐于与其它在未来有兴趣参加该项目的其它国家分享其经验和最好的实践。</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塞内加尔代表团代表非洲集团发言指出，本项目对该集团特别重要。它回顾说项目的初始目的是支持中小型企业</w:t>
      </w:r>
      <w:r w:rsidR="006679A8">
        <w:rPr>
          <w:rFonts w:ascii="SimSun" w:hAnsi="SimSun" w:hint="eastAsia"/>
          <w:sz w:val="21"/>
          <w:szCs w:val="21"/>
        </w:rPr>
        <w:t>(SME),</w:t>
      </w:r>
      <w:r w:rsidRPr="001A0FD5">
        <w:rPr>
          <w:rFonts w:ascii="SimSun" w:hAnsi="SimSun" w:hint="eastAsia"/>
          <w:sz w:val="21"/>
          <w:szCs w:val="21"/>
        </w:rPr>
        <w:t>特别是那些产生于发展中国家和最不发达国家的当地农户和生产者群体在设计和落实产品品牌中适当利用知识产权的战略。从中小型企业在经济发展中的作用及其进入市场能力</w:t>
      </w:r>
      <w:r w:rsidRPr="001A0FD5">
        <w:rPr>
          <w:rFonts w:ascii="SimSun" w:hAnsi="SimSun" w:hint="eastAsia"/>
          <w:sz w:val="21"/>
          <w:szCs w:val="21"/>
        </w:rPr>
        <w:lastRenderedPageBreak/>
        <w:t>有限的角度来说特别重要，尤其对农业生产者更是如此。尽管承认品牌对产品的市场营销有影响，该集团还是希望看到对它有一个评估。该集团说该项目将帮助加强选定国家的能力。为此，应采取措施进一步加强能力，包括通过组织讲习班。该集团感谢秘书处提供了有关为当地社区发展的知识产权和品牌大会准备情况的细节，并表示赞赏本项目实现的结果。这包括准备评估产品质量和品牌潜力的工具以及提供对相关产品品牌战略选择的信息。还包括商标注册，以加强各种产品的市场营销。该集团注意到对本项目结果和成果的全面评估是积极的，尽管迄今记录了不太多的进展。该集团承认本项目对农户和生产者有很大潜力。一些国家在使其产品进入国际市场方面有困难。该集团希望本项目的潜在益处将会实现。该集团注意到只邀请了非常有限数目的国家参加该项目，希望将来有更多国家能够参加。</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大韩民国代表团注意到由于项目管理员的持续努力以及受益的成员国积极参加与合作，本项目似乎进展较好。该代表团还回顾说本项目是建立在它的最初建议的基础之上。因此，该代表团很高兴地告知委员会，大韩民国计划明年四月份在首尔与WIPO举办联合大会。关于品牌的大会将支持本项目的成功完成。因此，该代表团要求成员国继续关注并参加该大会。</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巴基斯坦代表团表示赞赏本项目向前进展的方法和在三个国家落实本项目的方式。该代表团问及，是否就本项目对当地生产者的影响评估方面做了任何工作</w:t>
      </w:r>
      <w:r>
        <w:rPr>
          <w:rFonts w:ascii="SimSun" w:hAnsi="SimSun" w:hint="eastAsia"/>
          <w:sz w:val="21"/>
          <w:szCs w:val="21"/>
        </w:rPr>
        <w:t>。</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巴拉圭代表团说明了本项目在随后几个月和明年要进行的步骤。该代表团表示支持其他代表团关于本项目伸向更多国家的发言。该代表团希望在有机会的情况下这样做。</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主席请秘书处回答问题。</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秘书处</w:t>
      </w:r>
      <w:r w:rsidR="006679A8">
        <w:rPr>
          <w:rFonts w:ascii="SimSun" w:hAnsi="SimSun"/>
          <w:sz w:val="21"/>
          <w:szCs w:val="21"/>
        </w:rPr>
        <w:t>(</w:t>
      </w:r>
      <w:r w:rsidRPr="001A0FD5">
        <w:rPr>
          <w:rFonts w:ascii="SimSun" w:hAnsi="SimSun" w:hint="eastAsia"/>
          <w:sz w:val="21"/>
          <w:szCs w:val="21"/>
        </w:rPr>
        <w:t>Toso女士</w:t>
      </w:r>
      <w:r w:rsidR="006679A8">
        <w:rPr>
          <w:rFonts w:ascii="SimSun" w:hAnsi="SimSun"/>
          <w:sz w:val="21"/>
          <w:szCs w:val="21"/>
        </w:rPr>
        <w:t>)</w:t>
      </w:r>
      <w:r w:rsidRPr="001A0FD5">
        <w:rPr>
          <w:rFonts w:ascii="SimSun" w:hAnsi="SimSun" w:hint="eastAsia"/>
          <w:sz w:val="21"/>
          <w:szCs w:val="21"/>
        </w:rPr>
        <w:t>回答了巴基斯坦关于影响评估的问题。秘书处强调说本项目依然在落实过程中。选定产品品牌的基础还在建立中。然而，秘书处已要求专家开发评估战略影响的指标至少在五年的时间框架以上，。拟议的指标已包括在战略设计中。此外，明年要召开的大会将有一天专家会议。所有曾在选定国家就本项目工作过的国际和国家顾问将开会讨论他们建议的影响指标以及在每种情况下采用的方式。秘书处希望会议将产生对一种方法学的指南以及能够在未来落实品牌项目中使用的模式。会议期间，专家们还将评价为泰国的本项目拟定并提供给另外两个国家的问卷。为在巴拿马的落实，问卷已经翻译成西班牙语。如有必要，将评价和精炼问卷。它将被视作本项目产生的工具之一。问卷将在本组织在其他国家落实类似项目时使用。关于向其它国家扩展项目问题，秘书处强调它曾尝试满足其它国家的大量要求。这是以</w:t>
      </w:r>
      <w:r w:rsidR="00FA41FB">
        <w:rPr>
          <w:rFonts w:ascii="SimSun" w:hAnsi="SimSun" w:hint="eastAsia"/>
          <w:sz w:val="21"/>
          <w:szCs w:val="21"/>
        </w:rPr>
        <w:t>具有</w:t>
      </w:r>
      <w:r w:rsidRPr="001A0FD5">
        <w:rPr>
          <w:rFonts w:ascii="SimSun" w:hAnsi="SimSun" w:hint="eastAsia"/>
          <w:sz w:val="21"/>
          <w:szCs w:val="21"/>
        </w:rPr>
        <w:t>成本效益</w:t>
      </w:r>
      <w:r w:rsidR="00FA41FB">
        <w:rPr>
          <w:rFonts w:ascii="SimSun" w:hAnsi="SimSun" w:hint="eastAsia"/>
          <w:sz w:val="21"/>
          <w:szCs w:val="21"/>
        </w:rPr>
        <w:t>的</w:t>
      </w:r>
      <w:r w:rsidRPr="001A0FD5">
        <w:rPr>
          <w:rFonts w:ascii="SimSun" w:hAnsi="SimSun" w:hint="eastAsia"/>
          <w:sz w:val="21"/>
          <w:szCs w:val="21"/>
        </w:rPr>
        <w:t>方式进行的。例如，当执行一项在泰国落实的项目任务时，秘书处也将其作为向越南提出建议的机会，该国对本项目表示了非常强烈的兴趣。秘书处意识到了其它国家对从本项目开发的投入和方法中受益感兴趣的这一情况，并曾尝试了除最初选定的三个国家外，使其它国家可以获得其服务。</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主席感谢秘书处的回答，由于没有代表团有进一步意见，讨论结束。</w:t>
      </w:r>
    </w:p>
    <w:p w:rsidR="009667F9" w:rsidRPr="001A0FD5" w:rsidRDefault="009667F9" w:rsidP="006679A8">
      <w:pPr>
        <w:pStyle w:val="Heading3"/>
        <w:spacing w:beforeLines="100" w:afterLines="100" w:after="240" w:line="340" w:lineRule="atLeast"/>
        <w:jc w:val="both"/>
        <w:rPr>
          <w:rFonts w:ascii="SimSun" w:hAnsi="SimSun"/>
          <w:sz w:val="21"/>
          <w:szCs w:val="21"/>
        </w:rPr>
      </w:pPr>
      <w:r w:rsidRPr="001A0FD5">
        <w:rPr>
          <w:rFonts w:ascii="SimSun" w:hAnsi="SimSun" w:hint="eastAsia"/>
          <w:sz w:val="21"/>
          <w:szCs w:val="21"/>
        </w:rPr>
        <w:t>审议附件六</w:t>
      </w:r>
      <w:r w:rsidR="006679A8">
        <w:rPr>
          <w:rFonts w:ascii="SimSun" w:hAnsi="SimSun" w:hint="eastAsia"/>
          <w:sz w:val="21"/>
          <w:szCs w:val="21"/>
        </w:rPr>
        <w:t xml:space="preserve"> - </w:t>
      </w:r>
      <w:r w:rsidRPr="001A0FD5">
        <w:rPr>
          <w:rFonts w:ascii="SimSun" w:hAnsi="SimSun" w:hint="eastAsia"/>
          <w:sz w:val="21"/>
          <w:szCs w:val="21"/>
        </w:rPr>
        <w:t>在使用适用技术特有科技信息方面的能力建设，作为已查明的发展挑战的解决方案项目</w:t>
      </w:r>
    </w:p>
    <w:p w:rsidR="009667F9" w:rsidRPr="001A0FD5" w:rsidRDefault="009667F9" w:rsidP="00670EEF">
      <w:pPr>
        <w:numPr>
          <w:ilvl w:val="0"/>
          <w:numId w:val="6"/>
        </w:numPr>
        <w:spacing w:beforeLines="100" w:before="240" w:afterLines="100" w:after="240" w:line="340" w:lineRule="atLeast"/>
        <w:ind w:left="0" w:firstLine="0"/>
        <w:jc w:val="both"/>
        <w:rPr>
          <w:rFonts w:ascii="SimSun" w:hAnsi="SimSun"/>
          <w:sz w:val="21"/>
          <w:szCs w:val="21"/>
        </w:rPr>
      </w:pPr>
      <w:r w:rsidRPr="001A0FD5">
        <w:rPr>
          <w:rFonts w:ascii="SimSun" w:hAnsi="SimSun" w:hint="eastAsia"/>
          <w:sz w:val="21"/>
          <w:szCs w:val="21"/>
        </w:rPr>
        <w:t>主席宣布开始讨论在使用适用技术特有的科技信息方面的能力建设，作为应对已查明的发展挑战的解决方案项目。他请秘书处介绍文件</w:t>
      </w:r>
      <w:r>
        <w:rPr>
          <w:rFonts w:ascii="SimSun" w:hAnsi="SimSun" w:hint="eastAsia"/>
          <w:sz w:val="21"/>
          <w:szCs w:val="21"/>
        </w:rPr>
        <w:t>。</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秘书处</w:t>
      </w:r>
      <w:r w:rsidR="006679A8">
        <w:rPr>
          <w:rFonts w:ascii="SimSun" w:hAnsi="SimSun" w:hint="eastAsia"/>
          <w:sz w:val="21"/>
          <w:szCs w:val="21"/>
        </w:rPr>
        <w:t>(</w:t>
      </w:r>
      <w:r w:rsidRPr="001A0FD5">
        <w:rPr>
          <w:rFonts w:ascii="SimSun" w:hAnsi="SimSun" w:hint="eastAsia"/>
          <w:sz w:val="21"/>
          <w:szCs w:val="21"/>
        </w:rPr>
        <w:t>Shenkoru先生</w:t>
      </w:r>
      <w:r w:rsidR="006679A8">
        <w:rPr>
          <w:rFonts w:ascii="SimSun" w:hAnsi="SimSun" w:hint="eastAsia"/>
          <w:sz w:val="21"/>
          <w:szCs w:val="21"/>
        </w:rPr>
        <w:t>)</w:t>
      </w:r>
      <w:r w:rsidRPr="001A0FD5">
        <w:rPr>
          <w:rFonts w:ascii="SimSun" w:hAnsi="SimSun" w:hint="eastAsia"/>
          <w:sz w:val="21"/>
          <w:szCs w:val="21"/>
        </w:rPr>
        <w:t>提供了本项目在孟加拉国、尼泊尔和赞比亚实验阶段落实的进展情况。各个步骤已经完成。本项目进入了最后阶段，而且国家实施管理部门应当准备好承担它们分担的责任。</w:t>
      </w:r>
      <w:r w:rsidRPr="001A0FD5">
        <w:rPr>
          <w:rFonts w:ascii="SimSun" w:hAnsi="SimSun" w:hint="eastAsia"/>
          <w:sz w:val="21"/>
          <w:szCs w:val="21"/>
        </w:rPr>
        <w:lastRenderedPageBreak/>
        <w:t>已经在每个国家确定了两项紧急发展挑战或适用技术可以有效地致力于改进生活条件的需求领域。它们是在国家专家组和国家多方利益攸关者的群体会议之后确定的。WIPO和国际专家也参加了会议。孟加拉国政府确定的两个需求领域是：对软弱贫瘠土质的土地用水泥和石灰处理的先进地面改进技术；和用于把城市废料转换为土地填充材料以抵御环境公害的适用技术。尼泊尔政府确定的两项需求领域是便于获取的用于烹饪和取暖的清洁、绿色替代燃料的生物质成型，和豆蔻收割后的干燥，以改进小农户的生活条件并通过产生的收入改进被边缘化的社区。赞比亚政府确定的两项需求是径流雨水的收集，用于小规模灌溉，和方便获取清洁饮用水的太阳能水蒸馏。在多个国家专利局的合作下，查询所需要的科学技术信息来分别确定每一个需求领域的适用技术的工作已经完成，这些合作国家是瑞士、德国、美利坚合众国、奥地利、日本和印度以及欧洲专利局。在其启动后，韩国政府也密切参与了本项目的落实，包括提供专家建议。作为应对每个国家已确定的发展挑战的解决方案的大多数适用技术的选择已经完成。每个国家用以落实选定技术的企业计划已经制订。落实过程包括各项技术的转让、获得、适应和开发。计划的制订方便了项目进入最后阶段。秘书处感谢那些参与项目落实的各方，以及总干事和副总干事在项目落实过程中的指导和支持。</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尼泊尔代表团回顾说，它曾支持通过本项目并要求秘书处优先考虑尼泊尔参加本项目。它感谢总干事弗朗西斯</w:t>
      </w:r>
      <w:r w:rsidR="00FA41FB">
        <w:rPr>
          <w:rFonts w:ascii="SimSun" w:hAnsi="SimSun" w:hint="eastAsia"/>
          <w:sz w:val="21"/>
          <w:szCs w:val="21"/>
        </w:rPr>
        <w:t>·</w:t>
      </w:r>
      <w:r w:rsidRPr="001A0FD5">
        <w:rPr>
          <w:rFonts w:ascii="SimSun" w:hAnsi="SimSun" w:hint="eastAsia"/>
          <w:sz w:val="21"/>
          <w:szCs w:val="21"/>
        </w:rPr>
        <w:t>高锐先生对其要求做出迅速、积极的反映。该代表团指出本项目对尼泊尔是一项重要的创举。为落实本项目而做出的努力得到了政府和其它利益攸关者的赞赏。技术可以帮助解决发展需求和优先目标。它可以帮助使经济更为有效和有竞争性。然而，该代表团强调，像尼泊尔这样的最不发达国家在利用技术来发展时面对许多挑战。它寻求通过构筑国家创新和创造力方面的能力去克服挑战。这需要获取知识和创新信息系统。必须开发技能以检验信息并分析其在国家特殊发展需求方面的应用。在确定国家研究机构需求和使用用于发展的适用技术中，能力建设是需要的。技能必须开发以便能够准备指导基于技术发展的国家政策和战略，而且最为重要的是从有效落实技术转让承诺中受益。该代表团表示赞赏在尼泊尔落实适用技术项目。其政府对取得的进展和落实本项目采用的方式，包括在国家所有权方面感到高兴。两个确定的需求领域分别是便于获取的用于烹饪和取暖的清洁、绿色替代燃料的生物质成型，和豆蔻收割后的干燥，以改进小农户的生活条件并通过产生的收入改进被边缘化的社区很重要。确定这些需求领域在它的国家受到了广泛支持。该代表团提及国家和国际的WIPO专家建议的技术解决方案，承认专家们已经寻求推荐在国家范围内适用的技术。该代表团指出，期待建议的技术解决方案为其农村社区带来社会和发展效益并相应地保护环境和生物多样性。该代表团感谢最不发达国家司在落实该项目时与相关的国家利益攸关者的密切合作。该代表团很高兴地向委员会通报最近召开的国家多方利益攸关者会议上，政府指出将考虑从国家技术发展基金中提供种子基金以方便该领域建议的技术的资源配置。该代表团强调尼泊尔寻求与WIPO继续合作以在其它发展领域扩展和进行类似的项目。该代表团还表示支持建立政府与研究机构和大学之间的联系，以方便使用它们的研究成果。该代表团指出本项目立即产生的效果之一是国家适用技术专家组转变为尼泊尔国家知识产权专家组。适用技术多方利益攸关者小组也转变为尼泊尔国家知识产权多方利益攸关者委员会，着眼于致力于国家知识产权研究机构建设。最后，该代表团重申其衷心感谢WIPO选择尼泊尔作为落实该项目的试验国家之一。该代表团赞赏总干事关注最不发达国家成员国的特别需求和在建设他们的创新基地方面提供WIPO的支持和专门知识。该代表团要求WIPO在今后的年份里扩大对最不发达国家的其他发展需求领域的支持，并且重点援助他们攻解广泛的结构制约和挑战</w:t>
      </w:r>
      <w:r>
        <w:rPr>
          <w:rFonts w:ascii="SimSun" w:hAnsi="SimSun" w:hint="eastAsia"/>
          <w:sz w:val="21"/>
          <w:szCs w:val="21"/>
        </w:rPr>
        <w:t>。</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大韩民国代表团很高兴本项目在关键内容方面取得了进展。该代表团注意到，已确定了三个受益成员国家每个国家的两项技术需求。技术前景报告已经完成，企业计划正在审议。该代表团建议项目管理员和专家对本项目做出进一步努力。然而，该代表团对项目选定技术的落实的最后阶段还有一</w:t>
      </w:r>
      <w:r w:rsidRPr="001A0FD5">
        <w:rPr>
          <w:rFonts w:ascii="SimSun" w:hAnsi="SimSun" w:hint="eastAsia"/>
          <w:sz w:val="21"/>
          <w:szCs w:val="21"/>
        </w:rPr>
        <w:lastRenderedPageBreak/>
        <w:t>些关切。尽管进展报告中指出落实是受益国的责任，而且是在项目范围之外，但该代表团怀疑受益国是否有开发选定的技术并使其最优化的必要资源。该代表团认为技术和产品的开发，需要相关领域的专门知识和重要经验。因此，该代表团敦促秘书处在落实适用技术中发挥积极作用，尤其是要依靠确定开发技术的最合适研究机构。该代表团还敦促秘书处在未来进行类似性质的项目时考虑最不发达国家的境况。</w:t>
      </w:r>
    </w:p>
    <w:p w:rsidR="009667F9" w:rsidRPr="001A0FD5" w:rsidRDefault="009667F9" w:rsidP="00670EEF">
      <w:pPr>
        <w:numPr>
          <w:ilvl w:val="0"/>
          <w:numId w:val="6"/>
        </w:numPr>
        <w:spacing w:afterLines="50" w:after="120" w:line="340" w:lineRule="atLeast"/>
        <w:ind w:left="0" w:firstLine="0"/>
        <w:jc w:val="both"/>
        <w:rPr>
          <w:rFonts w:ascii="SimSun" w:hAnsi="SimSun"/>
          <w:bCs/>
          <w:sz w:val="21"/>
          <w:szCs w:val="21"/>
        </w:rPr>
      </w:pPr>
      <w:r w:rsidRPr="001A0FD5">
        <w:rPr>
          <w:rFonts w:ascii="SimSun" w:hAnsi="SimSun" w:hint="eastAsia"/>
          <w:bCs/>
          <w:sz w:val="21"/>
          <w:szCs w:val="21"/>
        </w:rPr>
        <w:t>孟加拉国代表团强调，开发国家在科技领域的能力对孟加拉国极为重要。该代表团指出，孟加拉国正在落实“视景2021</w:t>
      </w:r>
      <w:r w:rsidR="006679A8">
        <w:rPr>
          <w:rFonts w:ascii="SimSun" w:hAnsi="SimSun"/>
          <w:bCs/>
          <w:sz w:val="21"/>
          <w:szCs w:val="21"/>
        </w:rPr>
        <w:t>(</w:t>
      </w:r>
      <w:r w:rsidRPr="001A0FD5">
        <w:rPr>
          <w:rFonts w:ascii="SimSun" w:hAnsi="SimSun" w:hint="eastAsia"/>
          <w:bCs/>
          <w:sz w:val="21"/>
          <w:szCs w:val="21"/>
        </w:rPr>
        <w:t>Vision 2021</w:t>
      </w:r>
      <w:r w:rsidR="006679A8">
        <w:rPr>
          <w:rFonts w:ascii="SimSun" w:hAnsi="SimSun"/>
          <w:bCs/>
          <w:sz w:val="21"/>
          <w:szCs w:val="21"/>
        </w:rPr>
        <w:t>)</w:t>
      </w:r>
      <w:r w:rsidRPr="001A0FD5">
        <w:rPr>
          <w:rFonts w:ascii="SimSun" w:hAnsi="SimSun" w:hint="eastAsia"/>
          <w:bCs/>
          <w:sz w:val="21"/>
          <w:szCs w:val="21"/>
        </w:rPr>
        <w:t>”。通过落实这一计划力争到2021年成为中等收入国家。它的主要发展优先目标之一是创造和促进一条技术和知识激励发展的通道。就此而言，该代表团强烈支持WIPO通过的关于适用技术的发展议程项目。该代表团赞赏项目的重点是力争通过具体活动方便能力建设，这些活动包括在检索专利和相关数据库的科技信息，以便确定符合关键的国家发展优先目标的适用技术解决方案。该代表团还指出，孟加拉国赞赏WIPO在发起这一有用动议方面给予的支持，以便在利用知识产权支持最不发达国家发展需求的方面赢得实际经验。该代表团重申了孟加拉国政府确定的两个需求领域是用于在软的，低洼沼泽土地中的基础结构开发的先进地面改进技术，和把城市废品转变成地面填充材料以抵抗环境公害的适用技术，换言之，把废品转变成资源。本项目力求致力于应对那些问题。该代表团对基于需求的项目确定方法感到高兴。该代表团还赞赏在国家层面的项目落实方式，通过这一方式，使有广泛基础的利益攸关者参加，包括相关的政府各部和部门，私有和公共部门研究和开发研究机构，大学以及产业界代表。该代表团也赞赏国家专家小组在国家层面管理和落实本项目中的中心作用。该代表团感谢项目管理员、最不发达国家司，以及为了成功完成国家阶段的工作与它们的管理当局一起工作的WIPO团队。该代表团还感谢在检索适用技术方面予以合作的国家，特别是大韩民国的持续参与。该代表团希望孟加拉国将能够从技术前景报告建议的技术解决方案以及企业计划推荐的落实战略中受益。然而，该代表团也指出，为保证这一成果，需要WIPO和其它发展伙伴的进一步支持。该代表团希望WIPO和其它伙伴在未来扩展它们对后面步骤的支持，这些步骤要求在相关国家落实那些技术。该代表团强调，孟加拉国和其它最不发达国家将从国际合作中无限受益从而应对发展的严峻挑战。最后，该代表团重申，它衷心感谢WIPO选择孟加拉国作为项目落实的试验国家之一。孟加拉国的技术能力和知识构建过程将从本项目取得的经验中无限受益。该国寻求以此为基础并继续其在这一领域的联合努力。就此而言，该代表团要求WIPO及成员国通过扩展其范围并使其成为正规的发展计划，把这个使最不发达国家受益的项目继续下去。</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赞比亚代表团希望记录赞比亚政府对总干事弗朗西斯</w:t>
      </w:r>
      <w:r w:rsidR="00FA41FB">
        <w:rPr>
          <w:rFonts w:ascii="SimSun" w:hAnsi="SimSun" w:hint="eastAsia"/>
          <w:sz w:val="21"/>
          <w:szCs w:val="21"/>
        </w:rPr>
        <w:t>·</w:t>
      </w:r>
      <w:r w:rsidRPr="001A0FD5">
        <w:rPr>
          <w:rFonts w:ascii="SimSun" w:hAnsi="SimSun" w:hint="eastAsia"/>
          <w:sz w:val="21"/>
          <w:szCs w:val="21"/>
        </w:rPr>
        <w:t>高锐先生对其要求在赞比亚落实该项目的积极反应和必要措施的感激。该代表团认为，关于适用技术项目是前锋式创议和本组织发展与赞比亚伙伴关系的典范。其概念和在本领域开展的活动应当与其它类似项目涉及的国家专家，不同发展组织的利益攸关者，以及公共和私有部门分享。该代表团指出本项目还有许多溢出效果。像赞比亚这样的国家在利用用于发展的技术中面对着众多挑战。本组织安排的项目落实，包括选择国际和国家专家；成立国家专家组和由公共和私有部门代表组成的多方利益攸关者小组；选择和分析了需求领域；帮助战胜了项目落实中的直接挑战。本组织使确定需求领域以及由国家专家起草的企业计划可以获得所需要的技术与科学信息，这为国家专家和国家多方利益攸关者小组参加讨论和分析问题的领域，以及考虑各种解决方案提供了机会。专家组的讨论重点在于两个已确定问题的领域。讨论包括一项合适的国家政策和研究机构框架，以便构建在使用基于科技信息的解决方案去应对已确定的需求领域中和发展挑战的能力。该代表团强调，确定适用的和可以承受的解决方案是至关重要的，以便使技术为发展做贡献，这些解决方案对两个需求领域是适合的并且与国家层面的发展相一致。在这方面，专家组充分地讨论和审议了国家和国际专家就两个确定的需求领域，即用于小范围灌溉的雨水收集和方便获取清</w:t>
      </w:r>
      <w:r w:rsidRPr="001A0FD5">
        <w:rPr>
          <w:rFonts w:ascii="SimSun" w:hAnsi="SimSun" w:hint="eastAsia"/>
          <w:sz w:val="21"/>
          <w:szCs w:val="21"/>
        </w:rPr>
        <w:lastRenderedPageBreak/>
        <w:t>洁饮用水的太阳能水蒸馏，所作的陈述。专家组就选择两个领域中最合适的技术进行了工作。也讨论了企业计划草案。该代表团感谢WIPO和日本、美国、德国、奥地利和瑞士政府以及欧洲专利局在确定和获得与两个需求领域相关的适用技术的专利信息方面给予的合作</w:t>
      </w:r>
      <w:r w:rsidR="00FA41FB">
        <w:rPr>
          <w:rFonts w:ascii="SimSun" w:hAnsi="SimSun" w:hint="eastAsia"/>
          <w:sz w:val="21"/>
          <w:szCs w:val="21"/>
        </w:rPr>
        <w:t>。</w:t>
      </w:r>
      <w:r w:rsidRPr="001A0FD5">
        <w:rPr>
          <w:rFonts w:ascii="SimSun" w:hAnsi="SimSun" w:hint="eastAsia"/>
          <w:sz w:val="21"/>
          <w:szCs w:val="21"/>
        </w:rPr>
        <w:t>该代表团还感谢其它政府和组织在这方面慷慨相助。该代表团指出专家组一致同意卫生部将作为落实太阳能水蒸馏项目的国家领导机构。赞比亚农业部的农业研究所将是落实收集径流雨水项目的领导机构。国家专家组和国家多方利益攸关者小组要求国家专家和国际专家完成项目的落实，同时考虑它们在会议上讨论的成果。该代表团重申，确定适合于所确定的需求并与赞比亚的发展水平相符合的合适的和可承受的解决方案是至关重要的，可以使技术贡献于发展。该代表团告知委员会，赞比亚已经行使国家项目的所有权。该代表团还指出，在它与WIPO官员磋商中贸易部表示渴望尽早开始落实本项目。政府认为根据估算的费用，项目是可负担得起的，并可以通过私有部门或公共财政贷款得到资金。因为对农村社区和国家整体的潜在益处是巨大的，专家组和国家利益攸关者小组建议在各个部的指导下，立即以试验规模，在各个省落实该项目。可以预计，落实机构将保证一组有兴趣的小规模企业参与各省的太阳能蒸馏的生产和雨水收集系统。专家组也将组织在基层层面介绍和解释落实适用技术的扩展计划。该代表团说，专家组的工作将不与WIPO正在进行的最不发达国家的工作相联系。然而，专家组将酌情得到必要的支持。该代表团指出，通过落实本项目，该国政府将力争走出仅仅是提供获取知识的范围，并将开发有效地向赞比亚人民、社区和组织传送适用技术的可能性，他们需要这些技术，希望通过协调不仅访问和检索科技信息，而且通过适当的技术秘密和技能转让，来提供对这种技术的有效的实际落实。该代表团指出本项目一个直接溢出的效果是它在激励当地发明、创新和创造力方面的贡献。该代表团指出，该国政府对项目落实中采取的重点和方式特别高兴。</w:t>
      </w:r>
      <w:r w:rsidRPr="001A0FD5">
        <w:rPr>
          <w:rFonts w:ascii="SimSun" w:hAnsi="SimSun"/>
          <w:sz w:val="21"/>
          <w:szCs w:val="21"/>
        </w:rPr>
        <w:t>.</w:t>
      </w:r>
      <w:r w:rsidRPr="001A0FD5">
        <w:rPr>
          <w:rFonts w:ascii="SimSun" w:hAnsi="SimSun" w:hint="eastAsia"/>
          <w:sz w:val="21"/>
          <w:szCs w:val="21"/>
        </w:rPr>
        <w:t>根据该代表团意见，国家所有权是这一方式最有用的方面。该代表团赞赏地说，所有项目的可交付成果和里程碑都是由于国家专家组和国家多方利益攸关者小组的积极参加而完成的。这些小组将承担起国家层面项目落实的主要责任。该代表团说到，本项目在赞比亚产生的直接效果之一是技术能力建设。在这一领域已经在进行参与式讨论。最后，该代表团再次表示它衷心感谢WIPO选择赞比亚作为落实本项目的国家之一，并感谢总干事对最不发达国家的专门需求给予的关注以及提供WIPO在构筑其创新基础方面的支持和专门知识。</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主席请秘书处回复评论意见。</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秘书处感谢尼泊尔、孟加拉国、大韩民国和赞比亚的发言。秘书处回答大韩民国代表团提出的问题，指出它已经记录了该代表团表达的关切并将在本组织内交由适当层级处理。</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主席感谢秘书处的答复并结束了本项目的讨论。</w:t>
      </w:r>
    </w:p>
    <w:p w:rsidR="009667F9" w:rsidRPr="001A0FD5" w:rsidRDefault="009667F9" w:rsidP="004F4CC0">
      <w:pPr>
        <w:pStyle w:val="Heading3"/>
        <w:keepNext w:val="0"/>
        <w:spacing w:beforeLines="100" w:afterLines="100" w:after="240" w:line="340" w:lineRule="atLeast"/>
        <w:jc w:val="both"/>
        <w:rPr>
          <w:rFonts w:ascii="SimSun" w:hAnsi="SimSun"/>
          <w:sz w:val="21"/>
          <w:szCs w:val="21"/>
        </w:rPr>
      </w:pPr>
      <w:r w:rsidRPr="001A0FD5">
        <w:rPr>
          <w:rFonts w:ascii="SimSun" w:hAnsi="SimSun" w:hint="eastAsia"/>
          <w:sz w:val="21"/>
          <w:szCs w:val="21"/>
        </w:rPr>
        <w:t>审议附件七</w:t>
      </w:r>
      <w:r w:rsidR="006679A8">
        <w:rPr>
          <w:rFonts w:ascii="SimSun" w:hAnsi="SimSun" w:hint="eastAsia"/>
          <w:sz w:val="21"/>
          <w:szCs w:val="21"/>
        </w:rPr>
        <w:t xml:space="preserve"> - </w:t>
      </w:r>
      <w:r w:rsidRPr="001A0FD5">
        <w:rPr>
          <w:rFonts w:ascii="SimSun" w:hAnsi="SimSun" w:hint="eastAsia"/>
          <w:sz w:val="21"/>
          <w:szCs w:val="21"/>
        </w:rPr>
        <w:t>知识产权与社会经济发展项目</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主席宣布开始讨论有关知识产权与社会经济发展项目并请秘书处介绍文件。</w:t>
      </w:r>
    </w:p>
    <w:p w:rsidR="009667F9" w:rsidRPr="001A0FD5" w:rsidRDefault="009667F9" w:rsidP="00670EEF">
      <w:pPr>
        <w:numPr>
          <w:ilvl w:val="0"/>
          <w:numId w:val="6"/>
        </w:numPr>
        <w:spacing w:afterLines="50" w:after="120" w:line="340" w:lineRule="atLeast"/>
        <w:ind w:left="0" w:firstLine="0"/>
        <w:jc w:val="both"/>
        <w:rPr>
          <w:rFonts w:ascii="SimSun" w:hAnsi="SimSun"/>
          <w:iCs/>
          <w:sz w:val="21"/>
          <w:szCs w:val="21"/>
        </w:rPr>
      </w:pPr>
      <w:r w:rsidRPr="001A0FD5">
        <w:rPr>
          <w:rFonts w:ascii="SimSun" w:hAnsi="SimSun" w:hint="eastAsia"/>
          <w:iCs/>
          <w:sz w:val="21"/>
          <w:szCs w:val="21"/>
        </w:rPr>
        <w:t>秘书处</w:t>
      </w:r>
      <w:r w:rsidR="006679A8">
        <w:rPr>
          <w:rFonts w:ascii="SimSun" w:hAnsi="SimSun"/>
          <w:iCs/>
          <w:sz w:val="21"/>
          <w:szCs w:val="21"/>
        </w:rPr>
        <w:t>(</w:t>
      </w:r>
      <w:r w:rsidRPr="001A0FD5">
        <w:rPr>
          <w:rFonts w:ascii="SimSun" w:hAnsi="SimSun" w:hint="eastAsia"/>
          <w:iCs/>
          <w:sz w:val="21"/>
          <w:szCs w:val="21"/>
        </w:rPr>
        <w:t>Fink先生</w:t>
      </w:r>
      <w:r w:rsidR="006679A8">
        <w:rPr>
          <w:rFonts w:ascii="SimSun" w:hAnsi="SimSun" w:hint="eastAsia"/>
          <w:iCs/>
          <w:sz w:val="21"/>
          <w:szCs w:val="21"/>
        </w:rPr>
        <w:t>)</w:t>
      </w:r>
      <w:r w:rsidRPr="001A0FD5">
        <w:rPr>
          <w:rFonts w:ascii="SimSun" w:hAnsi="SimSun" w:hint="eastAsia"/>
          <w:iCs/>
          <w:sz w:val="21"/>
          <w:szCs w:val="21"/>
        </w:rPr>
        <w:t>回顾说，本项目发起于2010年，包括一系列关于知识产权保护与发展中国家经济效绩各方面之间关系的研究。这些研究寻求缩小那些国家的政策制定者在设计和实施促进发展的知识产权制度时所面临的知识鸿沟。秘书处告知委员会，在进展报告所覆盖的时间内，在巴西和智利两个国家的研究项目，在达到设想的知识产权微观数据能力方面已经取得重大进展，并已开始了分析阶段。可交付的成果有望按时间表完成。此外，自上次进展报告以来，国家研究也在中国、泰国和乌拉圭启动。事实调查工作和与相关利益攸关者的访谈已经可以评估可获得的数据和分析国家政策制定者的需求。项目计划已经分别与管理机构拟定，并在所有三个案例中开始落实计划。最后，定义知识</w:t>
      </w:r>
      <w:r w:rsidRPr="001A0FD5">
        <w:rPr>
          <w:rFonts w:ascii="SimSun" w:hAnsi="SimSun" w:hint="eastAsia"/>
          <w:iCs/>
          <w:sz w:val="21"/>
          <w:szCs w:val="21"/>
        </w:rPr>
        <w:lastRenderedPageBreak/>
        <w:t>产权在埃及关于信息与通信技术</w:t>
      </w:r>
      <w:r w:rsidR="006679A8">
        <w:rPr>
          <w:rFonts w:ascii="SimSun" w:hAnsi="SimSun" w:hint="eastAsia"/>
          <w:iCs/>
          <w:sz w:val="21"/>
          <w:szCs w:val="21"/>
        </w:rPr>
        <w:t>(</w:t>
      </w:r>
      <w:r w:rsidRPr="001A0FD5">
        <w:rPr>
          <w:rFonts w:ascii="SimSun" w:hAnsi="SimSun" w:hint="eastAsia"/>
          <w:iCs/>
          <w:sz w:val="21"/>
          <w:szCs w:val="21"/>
        </w:rPr>
        <w:t>ICT</w:t>
      </w:r>
      <w:r w:rsidR="006679A8">
        <w:rPr>
          <w:rFonts w:ascii="SimSun" w:hAnsi="SimSun"/>
          <w:iCs/>
          <w:sz w:val="21"/>
          <w:szCs w:val="21"/>
        </w:rPr>
        <w:t>)</w:t>
      </w:r>
      <w:r w:rsidRPr="001A0FD5">
        <w:rPr>
          <w:rFonts w:ascii="SimSun" w:hAnsi="SimSun" w:hint="eastAsia"/>
          <w:iCs/>
          <w:sz w:val="21"/>
          <w:szCs w:val="21"/>
        </w:rPr>
        <w:t>产业作用的研究范围的咨询正在进行。秘书处指出，本项目在数据方面做了可观的投资，而且有一些是长期的投资。秘书处认为这些投资的产出将产生长期效益。秘书处提及作为新的统计数据库基础的原始数据的质量。在一些情况下，特别是清理和统一申请人姓名，比最初的预计要做更多的工作。然而，秘书处很高兴地报告，所有设想的数据库的开发在很大程度上均已进入轨道。秘书处建议向前进展的一个方式是使每项国家研究遵循其自己的特别实施计划。这些计划是在各自国家咨询相关同行和研究合作伙伴后制订的。在巴西和智利，国家研究进展在最前面，秘书处期待统计数据库的开发不久将结束。秘书处指出这一步骤在智利已经实现，项目团队正在起草最后报告。报告将提供利用知识产权方面的微观证据。其它项目处在数据库还在组合的阶段。秘书处重申，根据实施计划，所有那些项目都在正常进行。然而，秘书处指出项目的全面实施要比批准的时间表有所延迟。延迟的原因有两个，一个是起始时因招聘一位项目官员而延迟，以及政府就研究的实质方向的咨询长于预计的时间框架。因此，秘书处请求把项目实施的截止期限延长六个月，到2013年底。修改后的时间表将不要求任何人员费用方面的资金，因为项目顾问的招聘延迟了六个月。因此，六个月的延长将在数额上相同，而且项目依然在本两年预算期内完成。</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乌拉圭代表团指出它的国家非常热衷这一项目的进展及其在该国对知识产权体系发展的影响。因此，该代表团迟疑接受文件中建议的和秘书处在其陈述中指出的延迟项目落实的意见。</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智利代表团表示支持GRULAC的意见和西班牙代表团关于可以获得西班牙语文件的意见。该代表团理解，为委员会编拟了大量文件。秘书处提供了对这一问题的初步答复并解释了编拟和翻译文件涉及到的困难。然而，该代表团将密切跟踪这一问题以便保证及时获得西班牙语文件。该代表团转而谈到知识产权与社会经济发展项目并感谢WIPO首席经济学家办公室在本项目中所做的工作。根据该代表团意见，文件CDIP/10/2附件七中的进展报告提供了对有关本项目在智利所进行工作的充分反映。该代表团感谢WIPO专家进行的多次访问。这些鼓励了智利国家知识产权研究所和国家统计研究所工作做出的进展。在开发统计数据库方面已经做了大量工作。为分析工作提供基础的统计信息工作正在进行。由于研究尚未完成，评价本项目的影响还为时尚早。然而，该代表团同意在明年前几个月会有一些成果。最后，该代表团强调本项目对该国的重要性，特别是因为它在智利设计和落实促进发展的知识产权制度方面，提供了经验的和理论的分析。</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布基纳法索代表团代表非洲集团发言，指出该集团非常重视本项目，项目寻求缩小发展中国家政策制定者在设计和落实促进发展的知识产权制度时面临的知识鸿沟。本项目分析了发展中国家知识产权保护和各方面经济绩效之间的关系。该集团欢迎本项目，包括进行中的四项研究和正在进行的定义关于知识产权在埃及信息和通信产业中的作用的研究范围的咨询。该集团期待在埃及进行的研究成果，该集团充分支持本项目的活动，并希望秘书处尽其所能改进本项目中用以开发统计数据库的工具质量。该集团赞成本项目延迟六个月以便完成所有活动。</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巴西代表团代表发展议程集团</w:t>
      </w:r>
      <w:r w:rsidR="006679A8">
        <w:rPr>
          <w:rFonts w:ascii="SimSun" w:hAnsi="SimSun" w:hint="eastAsia"/>
          <w:sz w:val="21"/>
          <w:szCs w:val="21"/>
        </w:rPr>
        <w:t>(</w:t>
      </w:r>
      <w:r w:rsidRPr="001A0FD5">
        <w:rPr>
          <w:rFonts w:ascii="SimSun" w:hAnsi="SimSun" w:hint="eastAsia"/>
          <w:sz w:val="21"/>
          <w:szCs w:val="21"/>
        </w:rPr>
        <w:t>DAG</w:t>
      </w:r>
      <w:r w:rsidR="006679A8">
        <w:rPr>
          <w:rFonts w:ascii="SimSun" w:hAnsi="SimSun" w:hint="eastAsia"/>
          <w:sz w:val="21"/>
          <w:szCs w:val="21"/>
        </w:rPr>
        <w:t>)</w:t>
      </w:r>
      <w:r w:rsidRPr="001A0FD5">
        <w:rPr>
          <w:rFonts w:ascii="SimSun" w:hAnsi="SimSun" w:hint="eastAsia"/>
          <w:sz w:val="21"/>
          <w:szCs w:val="21"/>
        </w:rPr>
        <w:t>发言指出，本项目与发展议程建议35和37相联系。那些建议包括在建议集D，关于评估、评价和影响研究中。该集团认为，本项目开发的知识将有助于政策制定者致力于实施发展友好型知识产权制度。该集团积极地注意到，像进展报告所述及的那样，许多成员国的各个政府机构在本项目中表现出兴趣。该代表团指出，它的国家巴西是项目中的案例研究国家之一。政府期待着项目的成果。该代表团确信成果将对成员国有帮助，该集团赞同乌拉圭和布基纳法索代表团意见，支持在附件七第3页中关于延长本项目的请求，以便使所有可交付成果完全实现。</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lastRenderedPageBreak/>
        <w:t>美利坚合众国代表团注意到活动正在巴西、智利、泰国、乌拉圭和埃及进行。该代表团要求说明和提供关于在智利和巴西正进行讨论的专门产业部门或主题的信息。</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厄瓜多尔代表团指出，本项目对发展中国家极为有用。关于知识产权对该地区的每个国家的重要程度的信息是必要的，以便培育本地区的经济发展。为此，该代表团强调在其它国家复制这些研究极为重要。方法学也可以复制。它可以为这些研究提供建议新方法的基础。</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中国代表团指出，它的国家感谢能有机会参加本项目。该代表团指出，中国作为一个发展中国家，已经建立了新的知识产权体系。然而，这只是近30年所做的。尽管这是非常短的时间，该代表团强调在中国，知识产权体系对创新、科学发展和经济发展已经做出贡献，而且它的影响依然在增长。该代表团指出类似知识产权创新，改进知识产权的使用和管理，以及如何有效地利用知识产权促进经济和社会发展值得在WIPO予以更多考虑。该代表团强调，中国国家知识产权局</w:t>
      </w:r>
      <w:r w:rsidR="006679A8">
        <w:rPr>
          <w:rFonts w:ascii="SimSun" w:hAnsi="SimSun" w:hint="eastAsia"/>
          <w:sz w:val="21"/>
          <w:szCs w:val="21"/>
        </w:rPr>
        <w:t>(</w:t>
      </w:r>
      <w:r w:rsidRPr="001A0FD5">
        <w:rPr>
          <w:rFonts w:ascii="SimSun" w:hAnsi="SimSun" w:hint="eastAsia"/>
          <w:sz w:val="21"/>
          <w:szCs w:val="21"/>
        </w:rPr>
        <w:t>CIPO</w:t>
      </w:r>
      <w:r w:rsidR="006679A8">
        <w:rPr>
          <w:rFonts w:ascii="SimSun" w:hAnsi="SimSun" w:hint="eastAsia"/>
          <w:sz w:val="21"/>
          <w:szCs w:val="21"/>
        </w:rPr>
        <w:t>)</w:t>
      </w:r>
      <w:r w:rsidRPr="001A0FD5">
        <w:rPr>
          <w:rFonts w:ascii="SimSun" w:hAnsi="SimSun" w:hint="eastAsia"/>
          <w:sz w:val="21"/>
          <w:szCs w:val="21"/>
        </w:rPr>
        <w:t>将继续与WIPO合作进行研究和调查。</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主席请秘书处答复发言中提出的问题和意见</w:t>
      </w:r>
      <w:r>
        <w:rPr>
          <w:rFonts w:ascii="SimSun" w:hAnsi="SimSun" w:hint="eastAsia"/>
          <w:sz w:val="21"/>
          <w:szCs w:val="21"/>
        </w:rPr>
        <w:t>。</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秘书处</w:t>
      </w:r>
      <w:r w:rsidR="006679A8">
        <w:rPr>
          <w:rFonts w:ascii="SimSun" w:hAnsi="SimSun" w:hint="eastAsia"/>
          <w:sz w:val="21"/>
          <w:szCs w:val="21"/>
        </w:rPr>
        <w:t>(</w:t>
      </w:r>
      <w:r w:rsidRPr="001A0FD5">
        <w:rPr>
          <w:rFonts w:ascii="SimSun" w:hAnsi="SimSun" w:hint="eastAsia"/>
          <w:sz w:val="21"/>
          <w:szCs w:val="21"/>
        </w:rPr>
        <w:t>Fink先生</w:t>
      </w:r>
      <w:r w:rsidR="006679A8">
        <w:rPr>
          <w:rFonts w:ascii="SimSun" w:hAnsi="SimSun" w:hint="eastAsia"/>
          <w:sz w:val="21"/>
          <w:szCs w:val="21"/>
        </w:rPr>
        <w:t>)</w:t>
      </w:r>
      <w:r w:rsidRPr="001A0FD5">
        <w:rPr>
          <w:rFonts w:ascii="SimSun" w:hAnsi="SimSun" w:hint="eastAsia"/>
          <w:sz w:val="21"/>
          <w:szCs w:val="21"/>
        </w:rPr>
        <w:t>回答美利坚合众国提出的有关智利和巴西的项目所应对的主题的问题。秘书处指出在两例情况中，项目都开发了以两个国家知识产权局运行数据为基础的数据库。这些数据分别与来自公司效绩的统计研究机构的数据密切关联。两个项目的第一个共同步骤是汇编两国知识产权使用方面的概括描述。想法是深入了解在每个国家使用不同类型的知识产权的部门，并且在依靠纯粹的描述的情形下，得到有关经济效绩或公司效绩是如何与利用各种类型的知识产权相联系的较好理解。这为创建数据库之后的分析研究提供了基础。在那两个国家，秘书处响应了政府表示的兴趣。在智利，正要形成两项研究。一项是关于商标，这项研究试图解释是什么决定了商标在智利使用的快速增长以及商标在该国的密集应用。秘书处告知委员会，智利是国内生产总值平均商标注册率最高的国家之一。想法是尽可能弄清楚这其中的原因。第二项研究是集中于当地医药产业在多大程度上利用知识产权体系去创新。巴西的情况是进行一项跟踪调查，主要是估算在公司层面从申请专利中得到的回报。关于方法学，秘书处指出将取决于在各个国家提出的主题。然而，由于需要新的经验数据，数据库的创立对所有调查研究都是共同重要的因素。在大多数情况下，它依赖于知识产权局现有的信息，而且在许多情况下以前没有应用于经济分析。第二个步骤是密切观察数据。在描述层面已经有大量可以知悉的东西，这些事情看起来可能是相当基础的，诸如在不同国家谁是最大的申请人。这是以前并不一定存在的信息。当进行分析调查时，用于调查的专门方法学将依赖于可获得的数据以及要应对的问题。秘书处强调说，它正依靠最新水平的计量经济学技术来试图确定因果关系以及可以弄清的经验主义关系的类型。如有需要，秘书处很高兴提供进一步信息。</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主席感谢秘书处的答复，由于没有代表团进一步发表意见，主席结束了讨论。</w:t>
      </w:r>
    </w:p>
    <w:p w:rsidR="009667F9" w:rsidRPr="001A0FD5" w:rsidRDefault="009667F9" w:rsidP="004F4CC0">
      <w:pPr>
        <w:pStyle w:val="Heading3"/>
        <w:spacing w:beforeLines="100" w:afterLines="100" w:after="240" w:line="340" w:lineRule="atLeast"/>
        <w:jc w:val="both"/>
        <w:rPr>
          <w:rFonts w:ascii="SimSun" w:hAnsi="SimSun"/>
          <w:sz w:val="21"/>
          <w:szCs w:val="21"/>
        </w:rPr>
      </w:pPr>
      <w:r w:rsidRPr="001A0FD5">
        <w:rPr>
          <w:rFonts w:ascii="SimSun" w:hAnsi="SimSun" w:hint="eastAsia"/>
          <w:sz w:val="21"/>
          <w:szCs w:val="21"/>
        </w:rPr>
        <w:t>审议附件八</w:t>
      </w:r>
      <w:r w:rsidR="006679A8">
        <w:rPr>
          <w:rFonts w:ascii="SimSun" w:hAnsi="SimSun"/>
          <w:sz w:val="21"/>
          <w:szCs w:val="21"/>
        </w:rPr>
        <w:t xml:space="preserve"> - </w:t>
      </w:r>
      <w:r w:rsidRPr="001A0FD5">
        <w:rPr>
          <w:rFonts w:ascii="SimSun" w:hAnsi="SimSun" w:hint="eastAsia"/>
          <w:sz w:val="21"/>
          <w:szCs w:val="21"/>
        </w:rPr>
        <w:t>知识产权与技术转让：共同挑战</w:t>
      </w:r>
      <w:r w:rsidR="006679A8">
        <w:rPr>
          <w:rFonts w:ascii="SimSun" w:hAnsi="SimSun"/>
          <w:sz w:val="21"/>
          <w:szCs w:val="21"/>
        </w:rPr>
        <w:t xml:space="preserve"> - </w:t>
      </w:r>
      <w:r w:rsidRPr="001A0FD5">
        <w:rPr>
          <w:rFonts w:ascii="SimSun" w:hAnsi="SimSun" w:hint="eastAsia"/>
          <w:sz w:val="21"/>
          <w:szCs w:val="21"/>
        </w:rPr>
        <w:t>共同解决项目</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主席宣布开始讨论知识产权与技术转让：共同挑战—共同解决项目。他请秘书处介绍文件</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秘书处</w:t>
      </w:r>
      <w:r w:rsidR="006679A8">
        <w:rPr>
          <w:rFonts w:ascii="SimSun" w:hAnsi="SimSun" w:hint="eastAsia"/>
          <w:sz w:val="21"/>
          <w:szCs w:val="21"/>
        </w:rPr>
        <w:t>(</w:t>
      </w:r>
      <w:r w:rsidRPr="001A0FD5">
        <w:rPr>
          <w:rFonts w:ascii="SimSun" w:hAnsi="SimSun" w:hint="eastAsia"/>
          <w:sz w:val="21"/>
          <w:szCs w:val="21"/>
        </w:rPr>
        <w:t>Rainey先生</w:t>
      </w:r>
      <w:r w:rsidR="006679A8">
        <w:rPr>
          <w:rFonts w:ascii="SimSun" w:hAnsi="SimSun" w:hint="eastAsia"/>
          <w:sz w:val="21"/>
          <w:szCs w:val="21"/>
        </w:rPr>
        <w:t>)</w:t>
      </w:r>
      <w:r w:rsidRPr="001A0FD5">
        <w:rPr>
          <w:rFonts w:ascii="SimSun" w:hAnsi="SimSun" w:hint="eastAsia"/>
          <w:sz w:val="21"/>
          <w:szCs w:val="21"/>
        </w:rPr>
        <w:t>回顾说，本项目与发展议程建议19、25、26和28相联系。秘书处向委员会通报说，CDIP五月份会议之后，本项目只开展了一项活动。然而这是一项有重大意义的活动。七月份召开了首届关于技术转让的地区咨询会。这是在新加坡为亚洲地区召开的。九个来自亚洲的国家参加了咨询会。秘书处收到了涉及亚洲发展中和发达国家有关技术转让问题的重大反馈。本项目计划有五次地区咨询会。第二次地区咨询会计划于2013年1月29至30日在阿尔及利亚举行。秘书处还指出</w:t>
      </w:r>
      <w:r w:rsidRPr="001A0FD5">
        <w:rPr>
          <w:rFonts w:ascii="SimSun" w:hAnsi="SimSun" w:hint="eastAsia"/>
          <w:sz w:val="21"/>
          <w:szCs w:val="21"/>
        </w:rPr>
        <w:lastRenderedPageBreak/>
        <w:t>本项目中计划的六项调查研究工作正在进行。调查研究涉及技术转让与知识产权权利，特别是发达国家向发展中国家的技术转让和在这方面的政策。已经同专家接触过，正在进行开展研究的工作。调查研究应该于2013年年中完成。秘书处指出，到2012年8月底使用了17%的预算。使用率正常。本项目将于2013年第三季度结束。在地区咨询会后，将组织一个专家论坛审议从项目中产生的建议和提案，并为后续行动形成提案。秘书处重申地区咨询会是依照时间表召开的。</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主席感谢秘书处介绍文件。由于没有意见要发表，主席结束了本项目的讨论</w:t>
      </w:r>
      <w:r>
        <w:rPr>
          <w:rFonts w:ascii="SimSun" w:hAnsi="SimSun" w:hint="eastAsia"/>
          <w:sz w:val="21"/>
          <w:szCs w:val="21"/>
        </w:rPr>
        <w:t>。</w:t>
      </w:r>
    </w:p>
    <w:p w:rsidR="009667F9" w:rsidRPr="001A0FD5" w:rsidRDefault="009667F9" w:rsidP="004F4CC0">
      <w:pPr>
        <w:pStyle w:val="Heading3"/>
        <w:spacing w:beforeLines="100" w:afterLines="100" w:after="240" w:line="340" w:lineRule="atLeast"/>
        <w:jc w:val="both"/>
        <w:rPr>
          <w:rFonts w:ascii="SimSun" w:hAnsi="SimSun"/>
          <w:sz w:val="21"/>
          <w:szCs w:val="21"/>
        </w:rPr>
      </w:pPr>
      <w:r w:rsidRPr="001A0FD5">
        <w:rPr>
          <w:rFonts w:ascii="SimSun" w:hAnsi="SimSun" w:hint="eastAsia"/>
          <w:sz w:val="21"/>
          <w:szCs w:val="21"/>
        </w:rPr>
        <w:t>审议附件九</w:t>
      </w:r>
      <w:r w:rsidR="006679A8">
        <w:rPr>
          <w:rFonts w:ascii="SimSun" w:hAnsi="SimSun"/>
          <w:sz w:val="21"/>
          <w:szCs w:val="21"/>
        </w:rPr>
        <w:t xml:space="preserve"> - </w:t>
      </w:r>
      <w:r w:rsidRPr="001A0FD5">
        <w:rPr>
          <w:rFonts w:ascii="SimSun" w:hAnsi="SimSun" w:hint="eastAsia"/>
          <w:sz w:val="21"/>
          <w:szCs w:val="21"/>
        </w:rPr>
        <w:t>开放式合作项目和知识产权模式项目</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主席宣布开始讨论开放式合作项目和知识产权模式项目，并请秘书处介绍文件</w:t>
      </w:r>
      <w:r>
        <w:rPr>
          <w:rFonts w:ascii="SimSun" w:hAnsi="SimSun" w:hint="eastAsia"/>
          <w:sz w:val="21"/>
          <w:szCs w:val="21"/>
        </w:rPr>
        <w:t>。</w:t>
      </w:r>
    </w:p>
    <w:p w:rsidR="009667F9" w:rsidRPr="001A0FD5" w:rsidRDefault="009667F9" w:rsidP="00670EEF">
      <w:pPr>
        <w:numPr>
          <w:ilvl w:val="0"/>
          <w:numId w:val="6"/>
        </w:numPr>
        <w:spacing w:afterLines="50" w:after="120" w:line="340" w:lineRule="atLeast"/>
        <w:ind w:left="0" w:firstLine="0"/>
        <w:jc w:val="both"/>
        <w:rPr>
          <w:rFonts w:ascii="SimSun" w:hAnsi="SimSun"/>
          <w:iCs/>
          <w:sz w:val="21"/>
          <w:szCs w:val="21"/>
        </w:rPr>
      </w:pPr>
      <w:r w:rsidRPr="001A0FD5">
        <w:rPr>
          <w:rFonts w:ascii="SimSun" w:hAnsi="SimSun" w:hint="eastAsia"/>
          <w:iCs/>
          <w:sz w:val="21"/>
          <w:szCs w:val="21"/>
        </w:rPr>
        <w:t>秘书处</w:t>
      </w:r>
      <w:r w:rsidR="006679A8">
        <w:rPr>
          <w:rFonts w:ascii="SimSun" w:hAnsi="SimSun" w:hint="eastAsia"/>
          <w:iCs/>
          <w:sz w:val="21"/>
          <w:szCs w:val="21"/>
        </w:rPr>
        <w:t>(</w:t>
      </w:r>
      <w:r w:rsidRPr="001A0FD5">
        <w:rPr>
          <w:rFonts w:ascii="SimSun" w:hAnsi="SimSun" w:hint="eastAsia"/>
          <w:iCs/>
          <w:sz w:val="21"/>
          <w:szCs w:val="21"/>
        </w:rPr>
        <w:t>Jazairy先生</w:t>
      </w:r>
      <w:r w:rsidR="006679A8">
        <w:rPr>
          <w:rFonts w:ascii="SimSun" w:hAnsi="SimSun" w:hint="eastAsia"/>
          <w:iCs/>
          <w:sz w:val="21"/>
          <w:szCs w:val="21"/>
        </w:rPr>
        <w:t>)</w:t>
      </w:r>
      <w:r w:rsidRPr="001A0FD5">
        <w:rPr>
          <w:rFonts w:ascii="SimSun" w:hAnsi="SimSun" w:hint="eastAsia"/>
          <w:iCs/>
          <w:sz w:val="21"/>
          <w:szCs w:val="21"/>
        </w:rPr>
        <w:t>回顾说，本项目与发展议程建议36相联系，即“交流开放式合作项目以及知识产权模式的经验，例如人类基因组项目。”本项目现在进入第三阶段。秘书处回顾说，项目的第一阶段重点是开发开放式合作项目和知识产权模式的分类分析研究。研究包括全面地评审有关开放式创新主题的相关研究和文献。研究目的是把不同的开放式合作举措及其所基于的知识产权模式绘制路线图、集合分组、分析和相互关联。研究是由斯坦福大学帝国学院和柏林欧洲管理与技术学校的专家团队完成的。该项研究提出了一些建议，这些建议将为深层次的评价研究提供有用基础。研究还结合了CDIP所提意见。项目的第二阶段是为成员国组织开放式会议。组织了两次会议。包括</w:t>
      </w:r>
      <w:smartTag w:uri="urn:schemas-microsoft-com:office:smarttags" w:element="chsdate">
        <w:smartTagPr>
          <w:attr w:name="IsROCDate" w:val="False"/>
          <w:attr w:name="IsLunarDate" w:val="False"/>
          <w:attr w:name="Day" w:val="11"/>
          <w:attr w:name="Month" w:val="5"/>
          <w:attr w:name="Year" w:val="2012"/>
        </w:smartTagPr>
        <w:r w:rsidRPr="001A0FD5">
          <w:rPr>
            <w:rFonts w:ascii="SimSun" w:hAnsi="SimSun" w:hint="eastAsia"/>
            <w:iCs/>
            <w:sz w:val="21"/>
            <w:szCs w:val="21"/>
          </w:rPr>
          <w:t>2012年5月11日</w:t>
        </w:r>
      </w:smartTag>
      <w:r w:rsidRPr="001A0FD5">
        <w:rPr>
          <w:rFonts w:ascii="SimSun" w:hAnsi="SimSun" w:hint="eastAsia"/>
          <w:iCs/>
          <w:sz w:val="21"/>
          <w:szCs w:val="21"/>
        </w:rPr>
        <w:t>与CDIP第九届会议相衔接的一次非正式会议，和</w:t>
      </w:r>
      <w:smartTag w:uri="urn:schemas-microsoft-com:office:smarttags" w:element="chsdate">
        <w:smartTagPr>
          <w:attr w:name="IsROCDate" w:val="False"/>
          <w:attr w:name="IsLunarDate" w:val="False"/>
          <w:attr w:name="Day" w:val="18"/>
          <w:attr w:name="Month" w:val="6"/>
          <w:attr w:name="Year" w:val="2012"/>
        </w:smartTagPr>
        <w:r w:rsidRPr="001A0FD5">
          <w:rPr>
            <w:rFonts w:ascii="SimSun" w:hAnsi="SimSun" w:hint="eastAsia"/>
            <w:iCs/>
            <w:sz w:val="21"/>
            <w:szCs w:val="21"/>
          </w:rPr>
          <w:t>2012年6月18日</w:t>
        </w:r>
      </w:smartTag>
      <w:r w:rsidRPr="001A0FD5">
        <w:rPr>
          <w:rFonts w:ascii="SimSun" w:hAnsi="SimSun" w:hint="eastAsia"/>
          <w:iCs/>
          <w:sz w:val="21"/>
          <w:szCs w:val="21"/>
        </w:rPr>
        <w:t>召开的正式WIPO会议。第二次会议的计划可在WIPO网站上找到。来自帝国学院、玻利维亚常驻联合国日内瓦代表团、南方中心和日内瓦大学的专家参加了会议。一些常驻日内瓦代表团的代表和非政府组织的代表参加了会议。项目的第三阶段是组织专家会议交流关于公共和私有企业的开放式合作项目的最好做法，会议将在2013年第三季度召开。日期将适时通知成员国，会议的准备工作目前正在进行。发达国家和发展中国家将有相同数量的代表参加会议。该会议的经费将用今年划拨的预算剩余部分支付。本项目的根本目的是建立供开放式合作项目和知识产权模式信息和经验交流的互动平台。本项目的帝国学院的专家已经把来自帝国学院计算和商业学校的团队聚集在一起，并已开始帮助为本项目构建联机工具。双向数字门户将由网站和网上论坛组成。秘书处指出，项目的成果将纳入相关的WIPO活动。本项目还可以用作为创新而开发的合作网络的构件。</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玻利维亚代表团感谢秘书处邀请它与成员国一起六月份参加开放式合作项目和知识产权模式会议。该代表团非常重视发展议程建议36，因为它提供了讨论以自由获取知识为基础的交替创新模式的机会。这些模式在全世界，包括在先进技术开发中的使用正在增加。这些模式已经成功地应用于最复杂和有活力的经济部门。因此，该代表团很高兴WIPO提供了讨论这些模式的机会。该代表团注意到在2013年将有大量的技术、创新和知识产权专家聚集在一起参加讨论。该代表团对项目实施的方法有一些关切。关于第一阶段涉及的研究准备，该代表团认为发展议程建议36的目的和意图多少有些受到了曲解。该代表团指出，该项建议的基本目的是要讨论创造公共产品而不是垄断的模式。该目的关系到发展议程的工作。然而，该代表团注意到研究的重点似乎更多地集中于私有部门和产业。研究提供了大量有关产生专利的或涉及知识产权的企业之间合作的信息。该代表团指出这种形式的合作没有任何公开性，因为它们是受到保护的而且获取是受限制的。研究把大量重点放在了那些经验而不是关于真正的开放式合作项目上。该代表团还指出，为指导研究而选定的专家是来自私有部门的贸易专家。他不是在大学和公共部门开展活动的专家。该代表团在六月份与成员国开会时曾表示过它的关切。该代表团还对这一会议表示关切。如同进展报告谈及的，仅有七个成员国参加了会议，结果是，讨论是受</w:t>
      </w:r>
      <w:r w:rsidRPr="001A0FD5">
        <w:rPr>
          <w:rFonts w:ascii="SimSun" w:hAnsi="SimSun" w:hint="eastAsia"/>
          <w:sz w:val="21"/>
          <w:szCs w:val="21"/>
        </w:rPr>
        <w:lastRenderedPageBreak/>
        <w:t>限制的。该代表团指出它应邀在世界卫生组织介绍一个项目，该代表团在一个几乎是空房间里做了介绍。该代表团指出，会议是与缔结新的音像表演的北京外交大会同时召开的。许多代表团忙于那些磋商，而且对成员国的会议邀请也发出的非常晚。这些情况导致参加会议者寥寥无几。该代表团进一步补充说，会议的时间也只限于一个下午。该代表团回顾说，在2003年，70位专家向WIPO发出过一封信函，要求召开会议讨论它们的模式。这些专家中没有一个参加了会议。该代表团还回顾说，建议36中专门提到了人类基因组项目。然而，这一项目没有在议程中，也没有在会议上讨论。因此，该代表团多少有些不同意那次会议及其组织方式。交流开放式合作项目经验是建议36的核心，而会议为成员国提供了首次交流的机会。不幸的是只有七位代表参加了会议。所以该代表团的意见是这项活动尚未真正落实。因此，该代表团请秘书处考虑在2013年专家会议之前或之后组织另一次成员国会议的可能性。建议的会议将依照建议36，给成员国以讨论和交流经验的可能性。最后，关于专家会议，该代表团鼓励秘书处不仅邀请私有部门和和产业界的专家，也邀请参与了开放式合作项目的，特别是那些在2003年寄送过信函的公共研究中心和大学专家参加。该代表团了解到参加者名单尚未最后确定。然而，该代表团相信Craig Venter将被邀请参加。该代表团指出，当各国政府同意参加人类基因组项目时，是认为它们的合作将导致开放式获取关于人类基因组序列的信息。而那时，Craig Venter正在领导一个富有竞争性的项目，即在公共管理的项目之前，把人类基因组私有化并将其排序。因此，该代表团惊讶，尤其是当人类基因组项目被特别述及与本活动相关时，Craig Venter将被邀请参加有关开放式合作项目的专家会议</w:t>
      </w:r>
      <w:r>
        <w:rPr>
          <w:rFonts w:ascii="SimSun" w:hAnsi="SimSun" w:hint="eastAsia"/>
          <w:sz w:val="21"/>
          <w:szCs w:val="21"/>
        </w:rPr>
        <w:t>。</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巴基斯坦代表团赞同玻利维亚代表团表达的观点。该代表团强调，许多观点是正确的。作为向前进展的方式，该代表团敦促秘书处告知下一次会议的细节，从而使成员国对会议的时间安排和要邀请的专家知情。</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主席请秘书处对所提意见做出反应。</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秘书处</w:t>
      </w:r>
      <w:r w:rsidR="006679A8">
        <w:rPr>
          <w:rFonts w:ascii="SimSun" w:hAnsi="SimSun" w:hint="eastAsia"/>
          <w:sz w:val="21"/>
          <w:szCs w:val="21"/>
        </w:rPr>
        <w:t>(</w:t>
      </w:r>
      <w:r w:rsidRPr="001A0FD5">
        <w:rPr>
          <w:rFonts w:ascii="SimSun" w:hAnsi="SimSun" w:hint="eastAsia"/>
          <w:sz w:val="21"/>
          <w:szCs w:val="21"/>
        </w:rPr>
        <w:t>Jazairy先生</w:t>
      </w:r>
      <w:r w:rsidR="006679A8">
        <w:rPr>
          <w:rFonts w:ascii="SimSun" w:hAnsi="SimSun" w:hint="eastAsia"/>
          <w:sz w:val="21"/>
          <w:szCs w:val="21"/>
        </w:rPr>
        <w:t>)</w:t>
      </w:r>
      <w:r w:rsidRPr="001A0FD5">
        <w:rPr>
          <w:rFonts w:ascii="SimSun" w:hAnsi="SimSun" w:hint="eastAsia"/>
          <w:sz w:val="21"/>
          <w:szCs w:val="21"/>
        </w:rPr>
        <w:t>感谢玻利维亚和巴基斯坦代表团的意见。秘书处回答玻利维亚代表团的意见。秘书处将尽力保证项目重点的平衡。本项目不应当只包括私有部门，也应该包括公有部门以及个别的倡议，包括孟加拉国、巴巴多斯、玻利维亚和</w:t>
      </w:r>
      <w:r>
        <w:rPr>
          <w:rFonts w:ascii="SimSun" w:hAnsi="SimSun" w:hint="eastAsia"/>
          <w:sz w:val="21"/>
          <w:szCs w:val="21"/>
        </w:rPr>
        <w:t>苏里南政府向世界卫生组织研究和开发资助专家工作组提交的奖励建议</w:t>
      </w:r>
      <w:r w:rsidRPr="001A0FD5">
        <w:rPr>
          <w:rFonts w:ascii="SimSun" w:hAnsi="SimSun" w:hint="eastAsia"/>
          <w:sz w:val="21"/>
          <w:szCs w:val="21"/>
        </w:rPr>
        <w:t>。关于六月份成员国会议问题，秘书处通知委员会它制作了介绍录像已经在会议上分发。这可以让那些不能出席的人听取介绍。秘书处提及各代表团对未来要为成员国组织的会议建议。秘书处做了几种可选择一种替代的建议。可以邀请成员国出席专家会议。它将为成员国提供发表意见和收到有关各种倡议的反馈意见的机会。秘书处将保证发达国家和发展中国家参加会议的人数平衡。会议上要讨论的问题也将是平衡的。秘书处向该代表团保证其有关专家和与会者的意见将予以考虑。秘书处答复巴基斯坦的意见。专家会议的日期还有待最后确定。然而，会议有可能于2013年第一季度在日内瓦WIPO总部举行。</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玻利维亚代表团感谢秘书处的答复。该代表团认为专家会议向成员国开放是一个好想法。许多专家将会参加而且成员国也会有兴趣参加。该代表团还建议专家会议期间可以给成员国一些发表其看法的时间。该代表团重申秘书处的建议是好的并能有非常积极的影响。</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主席感谢项目管理员并且由于各代表团没有进一步意见宣布结束了讨论。</w:t>
      </w:r>
    </w:p>
    <w:p w:rsidR="009667F9" w:rsidRPr="001A0FD5" w:rsidRDefault="009667F9" w:rsidP="004F4CC0">
      <w:pPr>
        <w:pStyle w:val="Heading3"/>
        <w:spacing w:beforeLines="100" w:afterLines="100" w:after="240" w:line="340" w:lineRule="atLeast"/>
        <w:jc w:val="both"/>
        <w:rPr>
          <w:rFonts w:ascii="SimSun" w:hAnsi="SimSun"/>
          <w:sz w:val="21"/>
          <w:szCs w:val="21"/>
        </w:rPr>
      </w:pPr>
      <w:r w:rsidRPr="001A0FD5">
        <w:rPr>
          <w:rFonts w:ascii="SimSun" w:hAnsi="SimSun" w:hint="eastAsia"/>
          <w:sz w:val="21"/>
          <w:szCs w:val="21"/>
        </w:rPr>
        <w:t>审议附件十</w:t>
      </w:r>
      <w:r w:rsidR="006679A8">
        <w:rPr>
          <w:rFonts w:ascii="SimSun" w:hAnsi="SimSun" w:hint="eastAsia"/>
          <w:sz w:val="21"/>
          <w:szCs w:val="21"/>
        </w:rPr>
        <w:t xml:space="preserve"> - </w:t>
      </w:r>
      <w:r w:rsidRPr="001A0FD5">
        <w:rPr>
          <w:rFonts w:ascii="SimSun" w:hAnsi="SimSun" w:hint="eastAsia"/>
          <w:sz w:val="21"/>
          <w:szCs w:val="21"/>
        </w:rPr>
        <w:t>专利与公有领域项目</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主席宣布开始讨论专利与公有领域项目，并请秘书处介绍文件。</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iCs/>
          <w:sz w:val="21"/>
          <w:szCs w:val="21"/>
        </w:rPr>
        <w:lastRenderedPageBreak/>
        <w:t>秘书处</w:t>
      </w:r>
      <w:r w:rsidRPr="001A0FD5">
        <w:rPr>
          <w:rFonts w:ascii="SimSun" w:hAnsi="SimSun"/>
          <w:sz w:val="21"/>
          <w:szCs w:val="21"/>
        </w:rPr>
        <w:t>(Baechtold</w:t>
      </w:r>
      <w:r w:rsidRPr="001A0FD5">
        <w:rPr>
          <w:rFonts w:ascii="SimSun" w:hAnsi="SimSun" w:hint="eastAsia"/>
          <w:sz w:val="21"/>
          <w:szCs w:val="21"/>
        </w:rPr>
        <w:t>先生</w:t>
      </w:r>
      <w:r w:rsidRPr="001A0FD5">
        <w:rPr>
          <w:rFonts w:ascii="SimSun" w:hAnsi="SimSun"/>
          <w:sz w:val="21"/>
          <w:szCs w:val="21"/>
        </w:rPr>
        <w:t>)</w:t>
      </w:r>
      <w:r w:rsidRPr="001A0FD5">
        <w:rPr>
          <w:rFonts w:ascii="SimSun" w:hAnsi="SimSun" w:hint="eastAsia"/>
          <w:iCs/>
          <w:sz w:val="21"/>
          <w:szCs w:val="21"/>
        </w:rPr>
        <w:t>回顾说，专利与公有领域项目是基于发展议程建议16和20.那些建议旨在支持和保持公有领域。就专利和公有领域而言，本项目寻求检查和揭示一个丰富和可获取的公有领域的作用，以及某些企业在有关公有领域的专利方面做法的影响。本项目将补充发展议程_16_20_01项目进行的专利和公有领域调查研究的发现。它将在微观层面调查研究专利体系在公有领域范围内的效果来实现这种补充。正在进行一项调查研究，特别是分析某些企业在有关公有领域专利方面的做法的影响和一个丰富的可获取的公有领域的重要作用。该调查研究正在由一位外聘专家准备。有望在2013年4月可以获得该研究，本项目正在依照落实的时间表进行。</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iCs/>
          <w:sz w:val="21"/>
          <w:szCs w:val="21"/>
        </w:rPr>
        <w:t>阿尔及利亚代表团代表非洲集团发言强调说，专利与公有领域的联系至关重要。公有领域应当在WIPO全部标准和规则制定中得到考虑。然而，这将需要对丰富的和可获取的公有领域的含义和益处进行分析。该集团支持编拟指南，它可以帮助感兴趣的成员国在它们的司法辖区确定进入公有领域的主题事项。该集团提及有关某些企业有关公有领域的专利方面做法的影响，以及丰富的和可获得的公有领域的重要作用的调查研究。该集团注意到该项研究是由一名外聘专家进行的并期盼在下一届委员会会议上审查该项研究。</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由于各代表团没有进一步意见，主席结束了本项目的讨论。</w:t>
      </w:r>
    </w:p>
    <w:p w:rsidR="009667F9" w:rsidRPr="001A0FD5" w:rsidRDefault="009667F9" w:rsidP="004F4CC0">
      <w:pPr>
        <w:pStyle w:val="Heading3"/>
        <w:spacing w:beforeLines="100" w:afterLines="100" w:after="240" w:line="340" w:lineRule="atLeast"/>
        <w:jc w:val="both"/>
        <w:rPr>
          <w:rFonts w:ascii="SimSun" w:hAnsi="SimSun"/>
          <w:sz w:val="21"/>
          <w:szCs w:val="21"/>
        </w:rPr>
      </w:pPr>
      <w:r w:rsidRPr="001A0FD5">
        <w:rPr>
          <w:rFonts w:ascii="SimSun" w:hAnsi="SimSun" w:hint="eastAsia"/>
          <w:sz w:val="21"/>
          <w:szCs w:val="21"/>
        </w:rPr>
        <w:t>审议附件十二</w:t>
      </w:r>
      <w:r w:rsidR="006679A8">
        <w:rPr>
          <w:rFonts w:ascii="SimSun" w:hAnsi="SimSun"/>
          <w:sz w:val="21"/>
          <w:szCs w:val="21"/>
        </w:rPr>
        <w:t xml:space="preserve"> - </w:t>
      </w:r>
      <w:r w:rsidRPr="001A0FD5">
        <w:rPr>
          <w:rFonts w:ascii="SimSun" w:hAnsi="SimSun" w:hint="eastAsia"/>
          <w:sz w:val="21"/>
          <w:szCs w:val="21"/>
        </w:rPr>
        <w:t>知识产权与人才流失项目</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主席宣布开始讨论知识产权与人才流失项目。他请秘书处介绍文件。</w:t>
      </w:r>
    </w:p>
    <w:p w:rsidR="009667F9" w:rsidRPr="001A0FD5" w:rsidRDefault="009667F9" w:rsidP="00670EEF">
      <w:pPr>
        <w:numPr>
          <w:ilvl w:val="0"/>
          <w:numId w:val="6"/>
        </w:numPr>
        <w:spacing w:afterLines="50" w:after="120" w:line="340" w:lineRule="atLeast"/>
        <w:ind w:left="0" w:firstLine="0"/>
        <w:jc w:val="both"/>
        <w:rPr>
          <w:rFonts w:ascii="SimSun" w:hAnsi="SimSun"/>
          <w:iCs/>
          <w:sz w:val="21"/>
          <w:szCs w:val="21"/>
        </w:rPr>
      </w:pPr>
      <w:r w:rsidRPr="001A0FD5">
        <w:rPr>
          <w:rFonts w:ascii="SimSun" w:hAnsi="SimSun" w:hint="eastAsia"/>
          <w:iCs/>
          <w:sz w:val="21"/>
          <w:szCs w:val="21"/>
        </w:rPr>
        <w:t>秘书处</w:t>
      </w:r>
      <w:r w:rsidR="006679A8">
        <w:rPr>
          <w:rFonts w:ascii="SimSun" w:hAnsi="SimSun" w:hint="eastAsia"/>
          <w:iCs/>
          <w:sz w:val="21"/>
          <w:szCs w:val="21"/>
        </w:rPr>
        <w:t>(</w:t>
      </w:r>
      <w:r w:rsidRPr="001A0FD5">
        <w:rPr>
          <w:rFonts w:ascii="SimSun" w:hAnsi="SimSun" w:hint="eastAsia"/>
          <w:iCs/>
          <w:sz w:val="21"/>
          <w:szCs w:val="21"/>
        </w:rPr>
        <w:t>Fink先生</w:t>
      </w:r>
      <w:r w:rsidR="006679A8">
        <w:rPr>
          <w:rFonts w:ascii="SimSun" w:hAnsi="SimSun" w:hint="eastAsia"/>
          <w:iCs/>
          <w:sz w:val="21"/>
          <w:szCs w:val="21"/>
        </w:rPr>
        <w:t>)</w:t>
      </w:r>
      <w:r w:rsidRPr="001A0FD5">
        <w:rPr>
          <w:rFonts w:ascii="SimSun" w:hAnsi="SimSun" w:hint="eastAsia"/>
          <w:iCs/>
          <w:sz w:val="21"/>
          <w:szCs w:val="21"/>
        </w:rPr>
        <w:t>回顾说本项目有两个组成部分。第一个组成部分涉及利用专利文献中发明人国籍和居住地信息绘制知识工作者的国际流动性图。绘图做法的主要目的是构建几个在知识工作者国际流动性和人才流失方面的几项指标，并将它们与其他技术工人的流动性措施相比较。第二个组成部分是举办国际研讨会，讨论绘图做法中的主要发现，并鼓励一方面讨论知识工作者的移居和相关的人才流失之间潜在关系，另一方面讨论知识产权保护，知识的国际传播，创新和发展。也期待研讨会拟定未来研究议程，并提交给委员会审议。秘书处很高兴地报告说本项目进展正常。正在很好地绘制带有移居背景的发明者图。最初对有关发明人居住地和国籍方面信息可获得的数据质量有些担心。然而，现在很清楚，尽管PCT数据没提供完整信息，但也已有足够的数据可以进行有意义的分析。相关数据已经集中在一起，并且考虑到以前有关移居和人才流失的文献，已构建了初步指标。秘书处正在编写研究报告过程中。秘书处在组织国际讲习班方面也取得了重大进展，讲习班现在有望于2013年4月举办。讲习班的关键主题以及每个主题的相关专家已经确定。要邀请的专家来自学术界和国际组织，特别是那些在最初项目建议中确定的组织。设想的讲习班主题包括知识工作者的国际流动和相关的人才流失；利用知识产权数据进行经济分析和跟踪发明人的移居模式；知识产权保护与国际人才流动、移民网络、知识流动和人才流失；移民企业家、海归企业家和创新；以及从非洲角度看知识产权与人才国际流动。最后一个主题考虑了非洲国家对这一问题的特别关切。最后，秘书处重申，本项目在按计划进行。秘书处期待2013年结束工作文件并召开专家研讨会。</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摩洛哥代表团代表非洲集团发言指出，这对该集团是非常重要的项目。非洲特别受到人才流失的影响。由于剥夺非洲国家的技能熟练的劳动者而使该地区国家致残。其后果是严重的，特别是在可持续经济发展方面。在CDIP前几届会议上，该集团提出了对本项目的不少关切。该集团回顾说，建议39涉及对人才流失的研究和提出相应建议。该集团认为，本项目如同所描述的那样，将不确认人才流失背后的真正原因。应该引导研究去检查这种趋势是否可以逆转。该集团强调专利不是唯一的知识产</w:t>
      </w:r>
      <w:r w:rsidRPr="001A0FD5">
        <w:rPr>
          <w:rFonts w:ascii="SimSun" w:hAnsi="SimSun" w:hint="eastAsia"/>
          <w:sz w:val="21"/>
          <w:szCs w:val="21"/>
        </w:rPr>
        <w:lastRenderedPageBreak/>
        <w:t>权权利，而本项目没有牢固的基础。该集团强调说，其成员需要采取有助于停止人才流失的措施。该集团重申，移民问题是一个复杂的问题，而且缺乏对知识产权权利的尊重不能解释人才流失现象。例如，许多非洲学生在发达国家完成学业后不返回其祖国，因为缺乏基础结构和技术。该集团还认为，非洲缺乏对以专利和其它知识产权权利保护的知识的获取也是人才流失的一个原因，因为这些资源在发达国家较容易获取。该集团认为为了创造“人才流入”，需要对人才流失的原因进行更多分析。因此，该集团希望调查研究重点放在这些方面。该集团欢迎秘书处为组织2013年非洲研讨会做出的努力。然而，该集团对这一计划有保留。该集团希望，当公布研究结果时能够讨论这一问题。例如，建议的关于知识产权保护和人才国际流动的主题意味着人才流失现象可能与缺少知识产权权利保护相联系。建议的主题将不能确定知识产权和人才流失现象之间的相互作用，以及这一趋势如何可以逆转。该集团建议随后应该进行深入分析。</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秘鲁代表团代表GRULAC发言，认为本项目令所有发展中国家有很大兴趣。许多受到人才流失现象的影响。秘书处所建议的对这一现象原因的研究是重要的，因为这将帮助他们提高对这一问题的认识并为逆转它而做些事情。该集团注意到，除研究外，本项目还计划召开一次研讨会。然而，迄今，看上去只涉及非洲。该集团希望参加本项目计划的2013年活动。该地区也应当参与那些活动。</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印度代表团赞同摩洛哥和秘鲁分别代表非洲集团和GROULAC提出的关切。这些关切强调了该主题对所有发展中国家的重要性。该代表团理解项目文件和方法学是基于一种设想，即一些国家缺乏强有力的知识产权权利可能鼓励发明人移居到对知识产权给予更大保护的国家的。然而，该代表团认为移居是一种复杂的现象，缺乏强有力的知识产权权利似乎不是一个重要因素。人才流失可能由于学生移居到发达国家研究机构去获得技术知识和技能。在它们的祖国缺少这种技术知识也是一个重要原因。该代表团还认为一些国家在低技术能力水平上实施知识产权权利保护可能扼杀技术学习的机会，而这可能反而刺激移民。该代表团提及印度医药和软件产业的发展。尽管在该国缺少强有力的知识产权保护，许多移民返回该国，用在发达国家获得的技术知识建立产业。该代表团要求在这一研究中充分针对这些问题。该代表团询问有关国际研讨会的计划将何时提交委员会讨论。</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主席请秘书处答复这些意见。</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秘书处感谢各代表团对项目的意见和愿景。它回顾说，本项目是基于发展议程建议37，该建议指出，WIPO可以组织关于知识产权保护研究，确定知识产权与发展之间的可能联系和影响。秘书处强调说，这是因为，鉴于各种其它国际组织都在进行有关移民和人才流失问题的工作，把这方面的工作与知识产权相</w:t>
      </w:r>
      <w:r>
        <w:rPr>
          <w:rFonts w:ascii="SimSun" w:hAnsi="SimSun" w:hint="eastAsia"/>
          <w:sz w:val="21"/>
          <w:szCs w:val="21"/>
        </w:rPr>
        <w:t>联系非常重要。从一般考虑</w:t>
      </w:r>
      <w:r w:rsidRPr="001A0FD5">
        <w:rPr>
          <w:rFonts w:ascii="SimSun" w:hAnsi="SimSun" w:hint="eastAsia"/>
          <w:sz w:val="21"/>
          <w:szCs w:val="21"/>
        </w:rPr>
        <w:t>角度解决这一问题也是困难的。秘书处回顾说，当本项目经委员会讨论和批准时，同意采用两种方法，这包括准备进行一项研究调查。它还承认，研究调查在范围上是相当有限的，将限于绘制一种做法，这一做法以一种以前没有做过的方式使专利数据得到令人感兴趣的使用。秘书处指出，尽管可以从分析数据中了解到很多，但也承认绘图的做法本身不能对移民问题可能产生的影响说明任何问题。调查研究将不会进入移民问题的决定性因素中，特别是不进入那些不同国家知识产权政策制度可能在这方面发挥作用的程度。这就是为什么研讨会在建议中列为第二个要素的原因。研讨会的目的是在更广的范围内讨论这些问题，并且至少提出一些有关与知识产权制度的可能联系的思考，而不会对这些可能的联系是什么有任何预先设想，同时承认移民问题有很多决定性因素。各个代表团提出的许多观点将在研讨会上讨论，没有任何这种预先设想。研讨会将把来自学术界和国际组织的专家聚集在一起，以面向数据的方式讨论这些问题。秘书处曾与在这一领域工作的其它国际组织和学术单位接触过。研讨会的计划尚未最后确定，然而，秘书处期待研讨会将围绕着进展报告中描述的和秘书处介绍中述及的主题进行。秘书处认为，包含在进展报告中的六点和介绍</w:t>
      </w:r>
      <w:r w:rsidRPr="001A0FD5">
        <w:rPr>
          <w:rFonts w:ascii="SimSun" w:hAnsi="SimSun" w:hint="eastAsia"/>
          <w:sz w:val="21"/>
          <w:szCs w:val="21"/>
        </w:rPr>
        <w:lastRenderedPageBreak/>
        <w:t>中的要点确实回答了代表团提出的观点。然而，如果不是这样，秘书处将很高兴听取对此建议的任何更多看法。</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主席感谢秘书处的答复，并由于没有代表团再发表意见，本项目的讨论结束。</w:t>
      </w:r>
    </w:p>
    <w:p w:rsidR="009667F9" w:rsidRPr="001A0FD5" w:rsidRDefault="009667F9" w:rsidP="004F4CC0">
      <w:pPr>
        <w:pStyle w:val="Heading3"/>
        <w:spacing w:beforeLines="100" w:afterLines="100" w:after="240" w:line="340" w:lineRule="atLeast"/>
        <w:jc w:val="both"/>
        <w:rPr>
          <w:rFonts w:ascii="SimSun" w:hAnsi="SimSun"/>
          <w:sz w:val="21"/>
          <w:szCs w:val="21"/>
        </w:rPr>
      </w:pPr>
      <w:r w:rsidRPr="001A0FD5">
        <w:rPr>
          <w:rFonts w:ascii="SimSun" w:hAnsi="SimSun" w:hint="eastAsia"/>
          <w:sz w:val="21"/>
          <w:szCs w:val="21"/>
        </w:rPr>
        <w:t>审议附件十三</w:t>
      </w:r>
      <w:r w:rsidR="006679A8">
        <w:rPr>
          <w:rFonts w:ascii="SimSun" w:hAnsi="SimSun"/>
          <w:sz w:val="21"/>
          <w:szCs w:val="21"/>
        </w:rPr>
        <w:t xml:space="preserve"> - </w:t>
      </w:r>
      <w:r w:rsidRPr="001A0FD5">
        <w:rPr>
          <w:rFonts w:ascii="SimSun" w:hAnsi="SimSun" w:hint="eastAsia"/>
          <w:sz w:val="21"/>
          <w:szCs w:val="21"/>
        </w:rPr>
        <w:t>知识产权与非正规经济</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主席宣布开始讨论知识产权与非正规经济并请秘书处介绍文件。</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秘书处</w:t>
      </w:r>
      <w:r w:rsidR="006679A8">
        <w:rPr>
          <w:rFonts w:ascii="SimSun" w:hAnsi="SimSun" w:hint="eastAsia"/>
          <w:sz w:val="21"/>
          <w:szCs w:val="21"/>
        </w:rPr>
        <w:t>(</w:t>
      </w:r>
      <w:r w:rsidRPr="001A0FD5">
        <w:rPr>
          <w:rFonts w:ascii="SimSun" w:hAnsi="SimSun" w:hint="eastAsia"/>
          <w:sz w:val="21"/>
          <w:szCs w:val="21"/>
        </w:rPr>
        <w:t>Wunsch</w:t>
      </w:r>
      <w:r w:rsidR="006679A8">
        <w:rPr>
          <w:rFonts w:ascii="SimSun" w:hAnsi="SimSun" w:hint="eastAsia"/>
          <w:sz w:val="21"/>
          <w:szCs w:val="21"/>
        </w:rPr>
        <w:t>-</w:t>
      </w:r>
      <w:r w:rsidRPr="001A0FD5">
        <w:rPr>
          <w:rFonts w:ascii="SimSun" w:hAnsi="SimSun" w:hint="eastAsia"/>
          <w:sz w:val="21"/>
          <w:szCs w:val="21"/>
        </w:rPr>
        <w:t>Vincent先生</w:t>
      </w:r>
      <w:r w:rsidR="006679A8">
        <w:rPr>
          <w:rFonts w:ascii="SimSun" w:hAnsi="SimSun" w:hint="eastAsia"/>
          <w:sz w:val="21"/>
          <w:szCs w:val="21"/>
        </w:rPr>
        <w:t>)</w:t>
      </w:r>
      <w:r w:rsidRPr="001A0FD5">
        <w:rPr>
          <w:rFonts w:ascii="SimSun" w:hAnsi="SimSun" w:hint="eastAsia"/>
          <w:sz w:val="21"/>
          <w:szCs w:val="21"/>
        </w:rPr>
        <w:t>指出，本项目的目标是促进对非正规经济中如何产生创新的更好理解，并考查知识产权与非正规经济之间的可能联系。如同CDIP在其上届会议上批准的和六月份项目落实报告中所描述的那样，本项目将产生四项调查研究。这些研究将就非正规经济中如何发生创新以及知识产权权利在该过程中的可能作用提供概念性指导和案例研究证据。第一项研究是概念性研究。研究是由秘书处和来自学术界的外聘专家准备的。它将强调在非正规经济中如何发生创新，创新在非正规经济中的作用和知识产权与非正规经济之间的可能联系。概念性研究将由三个国家案例研究完成。委员会吸收了秘书处建议，将那些研究集中于非洲。因此研究将在加纳的草药部门、肯尼亚的金属制造部门和南非的化学部门进行。如同进展报告和实施报告中描述的那样，一个能胜任的专家团队已经同意进行这些研究。团队包括当地的非洲专家和国际专家。如同落实报告中述及的那样，下周将在南非召开国际研讨会，为专家和秘书处提供机会讨论和协调这三个国家案例研究的方法学。秘书处很高兴地通知委员会，如同进展报告中述及的，南非比勒陀利亚的创新经济研究所(IERI)自愿举办研讨会。研讨会的议程几乎已确定。将留给主席一份供委员会了解，不久也将可以从CDIP网页上获得。秘书处通知委员会，概念性研究已经为专家备好，并将在下周在研讨会上讨论以图改进这一研究。如同所述及的那样，用于指导三个国家案例研究的共同框架将在研讨会期间拟定。国家案例研究涉及不同部门，而项目的一个困难源于非正规部门活动非常不同这一事实，这些不同不仅在国家之间而且在部门之间。因此，有一个共同的方法学是重要的，而且它将是研讨会的关键成果。研讨会结束后，秘书处将继续完成概念性研究而专家将开始进行三个国家案例研究。然后，这些将提交给委员会供审议。</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塞内加尔代表团代表非洲集团发言，认为在非正规经济部门发生了许多发明性和创新性活动。因此，考查知识产权与非正规经济之间联系是有用的，它将帮助指导这方面的政策。本项目特别适合于提高该集团对这种联系的理解。该集团支持本项目的目标，包括评估现有的知识产权政策工具如何影响非正规经济中的创新，以及什么样的知识产权相关政策措施可以帮助提高产出和就业率。该集团认为本项目不应该仅仅以提高产出和就业率为目标。该集团认为目标也应该在于帮助那些非正规部门迈入正规部门。还需要考查那些非正规部门如何可以更好地促进其发明和发现。该集团感谢南非同意举办研讨会，该集团确信在研讨会上知识产权部门和非正规经济部门之间将会富有成果地交流观点。</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秘书处感谢南非和项目涉及到的国家给予的支持以及各代表团给予的反馈。</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主席结束了本项目的讨论。</w:t>
      </w:r>
    </w:p>
    <w:p w:rsidR="009667F9" w:rsidRPr="001A0FD5" w:rsidRDefault="009667F9" w:rsidP="004F4CC0">
      <w:pPr>
        <w:pStyle w:val="Heading3"/>
        <w:spacing w:beforeLines="100" w:afterLines="100" w:after="240" w:line="340" w:lineRule="atLeast"/>
        <w:jc w:val="both"/>
        <w:rPr>
          <w:rFonts w:ascii="SimSun" w:hAnsi="SimSun"/>
          <w:sz w:val="21"/>
          <w:szCs w:val="21"/>
        </w:rPr>
      </w:pPr>
      <w:r w:rsidRPr="001A0FD5">
        <w:rPr>
          <w:rFonts w:ascii="SimSun" w:hAnsi="SimSun" w:hint="eastAsia"/>
          <w:sz w:val="21"/>
          <w:szCs w:val="21"/>
        </w:rPr>
        <w:t>审议附件十一</w:t>
      </w:r>
      <w:r w:rsidR="006679A8">
        <w:rPr>
          <w:rFonts w:ascii="SimSun" w:hAnsi="SimSun"/>
          <w:sz w:val="21"/>
          <w:szCs w:val="21"/>
        </w:rPr>
        <w:t xml:space="preserve"> - </w:t>
      </w:r>
      <w:r w:rsidRPr="001A0FD5">
        <w:rPr>
          <w:rFonts w:ascii="SimSun" w:hAnsi="SimSun" w:hint="eastAsia"/>
          <w:sz w:val="21"/>
          <w:szCs w:val="21"/>
        </w:rPr>
        <w:t>关于加强发展中国家和最不发达国家之间知识产权与发展问题南南合作的项目</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主席宣布开始讨论关于加强发展中国家和最不发达国家之间知识产权与发展问题南南合作的项目。他请秘书处介绍文件。</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lastRenderedPageBreak/>
        <w:t>秘书处</w:t>
      </w:r>
      <w:r w:rsidR="006679A8">
        <w:rPr>
          <w:rFonts w:ascii="SimSun" w:hAnsi="SimSun" w:hint="eastAsia"/>
          <w:sz w:val="21"/>
          <w:szCs w:val="21"/>
        </w:rPr>
        <w:t>(</w:t>
      </w:r>
      <w:r w:rsidRPr="001A0FD5">
        <w:rPr>
          <w:rFonts w:ascii="SimSun" w:hAnsi="SimSun" w:hint="eastAsia"/>
          <w:sz w:val="21"/>
          <w:szCs w:val="21"/>
        </w:rPr>
        <w:t xml:space="preserve">Roca </w:t>
      </w:r>
      <w:r w:rsidRPr="001A0FD5">
        <w:rPr>
          <w:rFonts w:ascii="SimSun" w:hAnsi="SimSun"/>
          <w:sz w:val="21"/>
          <w:szCs w:val="21"/>
        </w:rPr>
        <w:t>Campaña</w:t>
      </w:r>
      <w:r w:rsidRPr="001A0FD5">
        <w:rPr>
          <w:rFonts w:ascii="SimSun" w:hAnsi="SimSun" w:hint="eastAsia"/>
          <w:sz w:val="21"/>
          <w:szCs w:val="21"/>
        </w:rPr>
        <w:t>先生</w:t>
      </w:r>
      <w:r w:rsidR="006679A8">
        <w:rPr>
          <w:rFonts w:ascii="SimSun" w:hAnsi="SimSun" w:hint="eastAsia"/>
          <w:sz w:val="21"/>
          <w:szCs w:val="21"/>
        </w:rPr>
        <w:t>)</w:t>
      </w:r>
      <w:r w:rsidRPr="001A0FD5">
        <w:rPr>
          <w:rFonts w:ascii="SimSun" w:hAnsi="SimSun" w:hint="eastAsia"/>
          <w:sz w:val="21"/>
          <w:szCs w:val="21"/>
        </w:rPr>
        <w:t>告知说，在审议期间已经按照实施时间表开展了一些活动。首先，召开了第一次知识产权治理，遗传资源、传统知识和民间文学艺术</w:t>
      </w:r>
      <w:r w:rsidR="006679A8">
        <w:rPr>
          <w:rFonts w:ascii="SimSun" w:hAnsi="SimSun" w:hint="eastAsia"/>
          <w:sz w:val="21"/>
          <w:szCs w:val="21"/>
        </w:rPr>
        <w:t>(</w:t>
      </w:r>
      <w:r w:rsidRPr="001A0FD5">
        <w:rPr>
          <w:rFonts w:ascii="SimSun" w:hAnsi="SimSun" w:hint="eastAsia"/>
          <w:sz w:val="21"/>
          <w:szCs w:val="21"/>
        </w:rPr>
        <w:t>GRTKF</w:t>
      </w:r>
      <w:r w:rsidR="006679A8">
        <w:rPr>
          <w:rFonts w:ascii="SimSun" w:hAnsi="SimSun" w:hint="eastAsia"/>
          <w:sz w:val="21"/>
          <w:szCs w:val="21"/>
        </w:rPr>
        <w:t>)</w:t>
      </w:r>
      <w:r w:rsidRPr="001A0FD5">
        <w:rPr>
          <w:rFonts w:ascii="SimSun" w:hAnsi="SimSun" w:hint="eastAsia"/>
          <w:sz w:val="21"/>
          <w:szCs w:val="21"/>
        </w:rPr>
        <w:t>，以及版权和相关权利地区间会议。会议是八月份与巴西政府合作召开的。32个发展中国家和最不发达国家以及一些发达国家和国际的与地区的政府和非政府组织参加了三天的会议。第二，开展了在WIPO知识产权技术援助数据库</w:t>
      </w:r>
      <w:r w:rsidR="006679A8">
        <w:rPr>
          <w:rFonts w:ascii="SimSun" w:hAnsi="SimSun" w:hint="eastAsia"/>
          <w:sz w:val="21"/>
          <w:szCs w:val="21"/>
        </w:rPr>
        <w:t>(</w:t>
      </w:r>
      <w:r w:rsidRPr="001A0FD5">
        <w:rPr>
          <w:rFonts w:ascii="SimSun" w:hAnsi="SimSun" w:hint="eastAsia"/>
          <w:sz w:val="21"/>
          <w:szCs w:val="21"/>
        </w:rPr>
        <w:t>IP</w:t>
      </w:r>
      <w:r w:rsidR="006679A8">
        <w:rPr>
          <w:rFonts w:ascii="SimSun" w:hAnsi="SimSun" w:hint="eastAsia"/>
          <w:sz w:val="21"/>
          <w:szCs w:val="21"/>
        </w:rPr>
        <w:t>-</w:t>
      </w:r>
      <w:r w:rsidRPr="001A0FD5">
        <w:rPr>
          <w:rFonts w:ascii="SimSun" w:hAnsi="SimSun" w:hint="eastAsia"/>
          <w:sz w:val="21"/>
          <w:szCs w:val="21"/>
        </w:rPr>
        <w:t>TAD</w:t>
      </w:r>
      <w:r w:rsidR="006679A8">
        <w:rPr>
          <w:rFonts w:ascii="SimSun" w:hAnsi="SimSun" w:hint="eastAsia"/>
          <w:sz w:val="21"/>
          <w:szCs w:val="21"/>
        </w:rPr>
        <w:t>)</w:t>
      </w:r>
      <w:r w:rsidRPr="001A0FD5">
        <w:rPr>
          <w:rFonts w:ascii="SimSun" w:hAnsi="SimSun" w:hint="eastAsia"/>
          <w:sz w:val="21"/>
          <w:szCs w:val="21"/>
        </w:rPr>
        <w:t>和知识产权发展资源牵线搭桥数据库</w:t>
      </w:r>
      <w:r w:rsidR="006679A8">
        <w:rPr>
          <w:rFonts w:ascii="SimSun" w:hAnsi="SimSun" w:hint="eastAsia"/>
          <w:sz w:val="21"/>
          <w:szCs w:val="21"/>
        </w:rPr>
        <w:t>(</w:t>
      </w:r>
      <w:r w:rsidRPr="001A0FD5">
        <w:rPr>
          <w:rFonts w:ascii="SimSun" w:hAnsi="SimSun" w:hint="eastAsia"/>
          <w:sz w:val="21"/>
          <w:szCs w:val="21"/>
        </w:rPr>
        <w:t>IP</w:t>
      </w:r>
      <w:r w:rsidR="006679A8">
        <w:rPr>
          <w:rFonts w:ascii="SimSun" w:hAnsi="SimSun" w:hint="eastAsia"/>
          <w:sz w:val="21"/>
          <w:szCs w:val="21"/>
        </w:rPr>
        <w:t>-</w:t>
      </w:r>
      <w:r w:rsidRPr="001A0FD5">
        <w:rPr>
          <w:rFonts w:ascii="SimSun" w:hAnsi="SimSun" w:hint="eastAsia"/>
          <w:sz w:val="21"/>
          <w:szCs w:val="21"/>
        </w:rPr>
        <w:t>DMD</w:t>
      </w:r>
      <w:r w:rsidR="006679A8">
        <w:rPr>
          <w:rFonts w:ascii="SimSun" w:hAnsi="SimSun" w:hint="eastAsia"/>
          <w:sz w:val="21"/>
          <w:szCs w:val="21"/>
        </w:rPr>
        <w:t>)</w:t>
      </w:r>
      <w:r w:rsidRPr="001A0FD5">
        <w:rPr>
          <w:rFonts w:ascii="SimSun" w:hAnsi="SimSun" w:hint="eastAsia"/>
          <w:sz w:val="21"/>
          <w:szCs w:val="21"/>
        </w:rPr>
        <w:t>中引入新功能以及WIPO有关南南合作的网页设计的各种活动。进行了确定进一步在南南合作和开发WIPO南南合作网页中引入新功能的最好方式的准备工作，以提供有关知识产权南南合作方面所有活动的一站式便利服务。基于已进行的工作，已经达成的一致意见是，向前进展的最有效和最合适的方式是从解决网页的设计和内容问题开始，这应该与项目文件中要求的功能性开发密切联系。就此而言，秘书处启动了对其它南南平台的评审，包括联合国南南合作特别小组</w:t>
      </w:r>
      <w:r w:rsidRPr="001A0FD5">
        <w:rPr>
          <w:rFonts w:ascii="SimSun" w:hAnsi="SimSun"/>
          <w:sz w:val="21"/>
          <w:szCs w:val="21"/>
        </w:rPr>
        <w:t>(SU/SSC)</w:t>
      </w:r>
      <w:r w:rsidRPr="001A0FD5">
        <w:rPr>
          <w:rFonts w:ascii="SimSun" w:hAnsi="SimSun" w:hint="eastAsia"/>
          <w:sz w:val="21"/>
          <w:szCs w:val="21"/>
        </w:rPr>
        <w:t>和联合国环境规划署</w:t>
      </w:r>
      <w:r w:rsidRPr="001A0FD5">
        <w:rPr>
          <w:rFonts w:ascii="SimSun" w:hAnsi="SimSun"/>
          <w:sz w:val="21"/>
          <w:szCs w:val="21"/>
        </w:rPr>
        <w:t>(UNEP)</w:t>
      </w:r>
      <w:r w:rsidRPr="001A0FD5">
        <w:rPr>
          <w:rFonts w:ascii="SimSun" w:hAnsi="SimSun" w:hint="eastAsia"/>
          <w:sz w:val="21"/>
          <w:szCs w:val="21"/>
        </w:rPr>
        <w:t>专门开发的网页。秘书处还参加了五月份在纽约召开的第十七届联合国南南合作高级别委员会会议。秘书处参加了会议，收集了有关联合国系统内南南合作现状，以及在国家、地区和国际层面的其它南南举措的信息；并且与SU/SSC建立了联系，确定了加强在知识产权领域南南合作的潜在合作机会。最后，</w:t>
      </w:r>
      <w:smartTag w:uri="urn:schemas-microsoft-com:office:smarttags" w:element="chsdate">
        <w:smartTagPr>
          <w:attr w:name="IsROCDate" w:val="False"/>
          <w:attr w:name="IsLunarDate" w:val="False"/>
          <w:attr w:name="Day" w:val="28"/>
          <w:attr w:name="Month" w:val="9"/>
          <w:attr w:name="Year" w:val="2013"/>
        </w:smartTagPr>
        <w:r w:rsidRPr="001A0FD5">
          <w:rPr>
            <w:rFonts w:ascii="SimSun" w:hAnsi="SimSun" w:hint="eastAsia"/>
            <w:sz w:val="21"/>
            <w:szCs w:val="21"/>
          </w:rPr>
          <w:t>9月28日</w:t>
        </w:r>
      </w:smartTag>
      <w:r w:rsidRPr="001A0FD5">
        <w:rPr>
          <w:rFonts w:ascii="SimSun" w:hAnsi="SimSun" w:hint="eastAsia"/>
          <w:sz w:val="21"/>
          <w:szCs w:val="21"/>
        </w:rPr>
        <w:t>，秘书处召开了第一次关于知识产权与发展方面南南合作的年度大会，审议了第一次地区间会议的成果并向在本项目框架内组织的会议和大会提供指导。秘书处强调说，本项目无论在开展的活动方面还是在预算支出方面都在按计划进行。</w:t>
      </w:r>
    </w:p>
    <w:p w:rsidR="009667F9" w:rsidRPr="001A0FD5" w:rsidRDefault="009667F9" w:rsidP="00670EEF">
      <w:pPr>
        <w:numPr>
          <w:ilvl w:val="0"/>
          <w:numId w:val="6"/>
        </w:numPr>
        <w:spacing w:afterLines="50" w:after="120" w:line="340" w:lineRule="atLeast"/>
        <w:ind w:left="0" w:firstLine="0"/>
        <w:jc w:val="both"/>
        <w:rPr>
          <w:rFonts w:ascii="SimSun" w:hAnsi="SimSun"/>
          <w:bCs/>
          <w:sz w:val="21"/>
          <w:szCs w:val="21"/>
        </w:rPr>
      </w:pPr>
      <w:r w:rsidRPr="001A0FD5">
        <w:rPr>
          <w:rFonts w:ascii="SimSun" w:hAnsi="SimSun" w:hint="eastAsia"/>
          <w:bCs/>
          <w:sz w:val="21"/>
          <w:szCs w:val="21"/>
        </w:rPr>
        <w:t>埃及代表团代表非洲集团发言并回顾说，本项目的重要目标包括促进面向发展的知识产权技术和法律援助；知识产权制度能力建设；国内创新能力建设；方便获取和传播知识与技术，和利用知识产权的灵活性；以及了解知识产权与竞争政策之间的联系。该集团指出，项目实现的进展，为使南南合作制度化和成为WIPO活动主流不可分割部分，并在未来预算中作为单独的计划，提供了坚实基础。这对该集团是重要目标。该集团回顾了在巴西召开的地区间会议和日内瓦的第一次年度大会期间提出的几项建议。这些建议应当由本组织落实，特别是作为2014</w:t>
      </w:r>
      <w:r w:rsidR="006679A8">
        <w:rPr>
          <w:rFonts w:ascii="SimSun" w:hAnsi="SimSun" w:hint="eastAsia"/>
          <w:bCs/>
          <w:sz w:val="21"/>
          <w:szCs w:val="21"/>
        </w:rPr>
        <w:t>-</w:t>
      </w:r>
      <w:r w:rsidRPr="001A0FD5">
        <w:rPr>
          <w:rFonts w:ascii="SimSun" w:hAnsi="SimSun" w:hint="eastAsia"/>
          <w:bCs/>
          <w:sz w:val="21"/>
          <w:szCs w:val="21"/>
        </w:rPr>
        <w:t>15计划和预算的一部分落实，以便保证本项目有意义的成果。该集团强调了一些建议。首先，需要能使南南合作的政策、法律和制度框架，和建立基于南方现有经验和能力的共同政策，以应对该领域的共同挑战。第二，在国民待遇和互惠原则基础上，在观点相同国家中推行一种地区探讨方式以及双边相互认可的协议，这些协议可以是传统知识资源和传统知识使用者国家之间正常交流的有用工具。第三，需要进行更多的研究以确定合作面临的共同趋势、挑战和机会，以便更好地理解版权的例外和限制对发展中国家和最不发达国家的经济和社会影响。第四，在这种会议和其它活动框架中吸取的发展中国家和最不发达国家的经验和教训，应当纳入出版物、手册、政策指南或任何其他类型的有用的资料中。该集团指出，出于监督和评价目的，对秘书处来说重要的是提供定期的有关其促进南南合作活动的报告。这些应当至少每年向委员会和大会提供一次。该集团提及项目文件并要求说明有关在南南培训和能力建设活动方面的落实现状。这些包括在项目文件(b)和(c)部分中。该集团欢迎埃及作为东道主承接2013年5月第二次地区间会议。该集团要求秘书处在准备第二次年度南南合作大会时，汇编会议期间的所有建议和提案。大会应当正好在2013年十一月CDIP第十二届会议之前召开。以使其节约成本并保证这一重要活动的管理和组织的效率。</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比利时代表团代表B集团发言，提及召开的第一次知识产权治理，遗传资源、传统知识和民间文学艺术</w:t>
      </w:r>
      <w:r w:rsidR="006679A8">
        <w:rPr>
          <w:rFonts w:ascii="SimSun" w:hAnsi="SimSun" w:hint="eastAsia"/>
          <w:sz w:val="21"/>
          <w:szCs w:val="21"/>
        </w:rPr>
        <w:t>(</w:t>
      </w:r>
      <w:r w:rsidRPr="001A0FD5">
        <w:rPr>
          <w:rFonts w:ascii="SimSun" w:hAnsi="SimSun" w:hint="eastAsia"/>
          <w:sz w:val="21"/>
          <w:szCs w:val="21"/>
        </w:rPr>
        <w:t>GRTKF</w:t>
      </w:r>
      <w:r w:rsidR="006679A8">
        <w:rPr>
          <w:rFonts w:ascii="SimSun" w:hAnsi="SimSun" w:hint="eastAsia"/>
          <w:sz w:val="21"/>
          <w:szCs w:val="21"/>
        </w:rPr>
        <w:t>)</w:t>
      </w:r>
      <w:r w:rsidRPr="001A0FD5">
        <w:rPr>
          <w:rFonts w:ascii="SimSun" w:hAnsi="SimSun" w:hint="eastAsia"/>
          <w:sz w:val="21"/>
          <w:szCs w:val="21"/>
        </w:rPr>
        <w:t>，以及版权和相关权利地区间会议。该集团对会议提供较广泛的观点和经验的包容性保有信心。因此，应该鼓励在现有预算内增加出席人数。该集团欢迎有关组织第一次会议的费用的详细预算信息。合理的财务透明度是该集团希望遵守的第二个原则。</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lastRenderedPageBreak/>
        <w:t>巴西代表团代表发展议程集团发言，回顾了八月份在巴西利亚召开的第一次南南合作地区会议。会议是由WIPO与巴西政府联合举办的。近40个国家出席了会议。它为发展中国家和最不发达国家提供了交流南南合作经验的宝贵机会。该集团还回顾了九月份在日内瓦召开的关于知识产权与发展南南合作的第一次年度会议，以审议第一次地区间会议的成果和进一步开发南南合作的模式。该集团期待在下一次开罗举办的地区间会议上的讨论，这将提供对南南合作的更深入理解。该集团有信心，这些系列会议将产生帮助成员国和本组织设计有效的南南合作活动的相关建议。该集团还强调了本项目的一些其它组成部分。这些包括开发一个关于南南合作的网页，在现有系统中引进新功能和建立一个发展中国家和最不发达国家中主要利益攸关者之间的互动网络作为专门网页的一部分。该集团感谢秘书处提供的在这些领域开展活动的信息。该集团提请注意本项目关于支持和帮助发展中国家和最不发达国家，向其它发展中国家和最不发达国家提供培训和能力建设，以及在WIPO技术援助和能力建设活动中，增加利用资源专家和与发展中国家以及最不发达国家分享经验的元素。最后，该集团回顾说，南南合作在其它领域被认为是一种战略和有效工具。因此，在知识产权方面不应当有所区别。</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南非代表团赞同非洲集团和发展议程集团的发言。该代表团要求对项目做一些澄清。该代表团提及项目预算，并认为进展报告略微有些过时了，因为它在本届会议前就起草完了。文件指出预算只花费了百分之十三。该代表了解到，参加南南合作第一次年度大会的发展中国家受到了PCT联盟的资助。因此，该代表团希望知道大会花费的准确数额，包括资助与会者的明细。该代表团还希望补充非洲集团的建议，下次会议应该在CDIP第十二届会议之前召开，以保证出席人数增加。进展报告第7页中述及只有32个发展中国家参加了第一次大会。该代表团还寻求说明南南合作的联络员。在报告第8页述及到项目管理员目前是本组织南南问题的联络员。该代表团提请注意“目前”一词似乎暗示项目管理员临时被指定为联络员。该代表团回顾关于联络员的最初建议是要在WIPO秘书处内部指定，以便跟踪南南合作。项目管理员被短期指定为联络员显得没有考虑这一要求。因此，要求明确联络员问题和把“目前”一词包括在内的理由。</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秘鲁代表团代表GRULAC发言，提及非洲集团关于汇编建议的提议。该集团认为这一建议非常重要。把建议转变成培育南南合作的举措将会产生益处。该集团还认为第一次年度大会的日期或许不是最合适的。因此，下一次大会的日期应当考虑已经提出的问题，以便在更合适的时间举办。已经从以前的经验中吸取了教训，它们将使未来活动受益。</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比利时代表团代表B集团发言，指出进展报告还在讨论中。下次大会的职责范围和日期应当稍后在一个合适的时间讨论。</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南非代表团提及非洲集团较早的发言。该代表团曾经指出，会议的职责范围不应该是讨论的主题，因为它们的理解是这已经在CDIP第七届会议上达成一致。该代表团强调说，这已形成文件记录在该届会议的主席总结中，文字如下：“会议的职责范围必须在有关会议的任何工作开始之前，在2012年1</w:t>
      </w:r>
      <w:r>
        <w:rPr>
          <w:rFonts w:ascii="SimSun" w:hAnsi="SimSun" w:hint="eastAsia"/>
          <w:sz w:val="21"/>
          <w:szCs w:val="21"/>
        </w:rPr>
        <w:t>月底之前在地区协调员一级做出决定。</w:t>
      </w:r>
      <w:r w:rsidRPr="001A0FD5">
        <w:rPr>
          <w:rFonts w:ascii="SimSun" w:hAnsi="SimSun" w:hint="eastAsia"/>
          <w:sz w:val="21"/>
          <w:szCs w:val="21"/>
        </w:rPr>
        <w:t>”由于所说的会议已于2012年1月召开，该代表团不理解职责范围为何要作为另一次讨论的主题。在这方面有明确的一致意见。因此，该代表团希望使用第一次地区间会议召开之前已经达成一致的职责范围继续工作。</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埃及代表团代表非洲集团发言，表示支持南非代表团发言。该集团回顾了委员会就这一问题的结论以及以前通过举办在巴西利亚的第一次地区间会议和在日内瓦的第一次年度大会确立的先例。该集团注意到这一模式工作得很好，因此，没有必要在这后一阶段改变。该集团还回顾说，经委员会通</w:t>
      </w:r>
      <w:r w:rsidRPr="001A0FD5">
        <w:rPr>
          <w:rFonts w:ascii="SimSun" w:hAnsi="SimSun" w:hint="eastAsia"/>
          <w:sz w:val="21"/>
          <w:szCs w:val="21"/>
        </w:rPr>
        <w:lastRenderedPageBreak/>
        <w:t>过的本项目文件也列出了将在本项目下举办的会议要讨论的主题。因此，该集团鼓励所有与会者遵守一致协议并支持这一项目取得的进展，这对发展中国家是重要的。</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比利时代表团代表B集团发言，提请本委员会注意本届会议要完成的非常长的和详细的议程。该集团敦促所有代表团把重点放在非常好的和详细的进展报告上。该集团认为已经建立了一个好的做法。所有代表团都</w:t>
      </w:r>
      <w:r w:rsidRPr="001A0FD5">
        <w:rPr>
          <w:rFonts w:ascii="Times New Roman" w:hAnsi="Times New Roman" w:hint="eastAsia"/>
          <w:sz w:val="21"/>
          <w:szCs w:val="21"/>
        </w:rPr>
        <w:t>曾</w:t>
      </w:r>
      <w:r w:rsidRPr="001A0FD5">
        <w:rPr>
          <w:rFonts w:ascii="SimSun" w:hAnsi="SimSun" w:hint="eastAsia"/>
          <w:sz w:val="21"/>
          <w:szCs w:val="21"/>
        </w:rPr>
        <w:t>同意过下一届地区间会议职责范围将在适当时间由地区协调员讨论，而不是在委员会还在讨论进展报告时讨论。该集团强调</w:t>
      </w:r>
      <w:r w:rsidRPr="001A0FD5">
        <w:rPr>
          <w:rFonts w:ascii="Times New Roman" w:hAnsi="Times New Roman"/>
          <w:sz w:val="21"/>
          <w:szCs w:val="21"/>
        </w:rPr>
        <w:t>,</w:t>
      </w:r>
      <w:r w:rsidRPr="001A0FD5">
        <w:rPr>
          <w:rFonts w:ascii="SimSun" w:hAnsi="SimSun" w:hint="eastAsia"/>
          <w:sz w:val="21"/>
          <w:szCs w:val="21"/>
        </w:rPr>
        <w:t>报告的重点是已经做了什么而不是应当做什么。委员会将在适当时间讨论职责范围。应当有一些</w:t>
      </w:r>
      <w:r w:rsidRPr="001A0FD5">
        <w:rPr>
          <w:rFonts w:ascii="Times New Roman" w:hAnsi="Times New Roman" w:hint="eastAsia"/>
          <w:sz w:val="21"/>
          <w:szCs w:val="21"/>
        </w:rPr>
        <w:t>纪律</w:t>
      </w:r>
      <w:r w:rsidRPr="001A0FD5">
        <w:rPr>
          <w:rFonts w:ascii="SimSun" w:hAnsi="SimSun" w:hint="eastAsia"/>
          <w:sz w:val="21"/>
          <w:szCs w:val="21"/>
        </w:rPr>
        <w:t>，该集团期待朝</w:t>
      </w:r>
      <w:r w:rsidRPr="001A0FD5">
        <w:rPr>
          <w:rFonts w:ascii="Times New Roman" w:hAnsi="Times New Roman" w:hint="eastAsia"/>
          <w:sz w:val="21"/>
          <w:szCs w:val="21"/>
        </w:rPr>
        <w:t>着</w:t>
      </w:r>
      <w:r w:rsidRPr="001A0FD5">
        <w:rPr>
          <w:rFonts w:ascii="SimSun" w:hAnsi="SimSun" w:hint="eastAsia"/>
          <w:sz w:val="21"/>
          <w:szCs w:val="21"/>
        </w:rPr>
        <w:t>加速结束会议的方向工作。</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巴西代表团支持南非代表团和埃及代表团代表非洲集团表达的观点，即职责范围不应当由委员会讨论。</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南非代表团提及比利时代表团代表B集团的发言中谈及的各代表团要遵守纪律。该代表团同意这一观点。然而，该代表团还指出同意和尊重已经达成一致的内容也是纪律。本情况是，在CDIP第七届会议上已经达成一致协议。该代表团敦促所有成员国遵守这一协议。本委员会向前进展时不应该放弃以前达成的一致意见。</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主席请秘书处答复问题和意见。</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秘书处</w:t>
      </w:r>
      <w:r w:rsidR="006679A8">
        <w:rPr>
          <w:rFonts w:ascii="SimSun" w:hAnsi="SimSun" w:hint="eastAsia"/>
          <w:sz w:val="21"/>
          <w:szCs w:val="21"/>
        </w:rPr>
        <w:t>(</w:t>
      </w:r>
      <w:r w:rsidRPr="001A0FD5">
        <w:rPr>
          <w:rFonts w:ascii="SimSun" w:hAnsi="SimSun" w:hint="eastAsia"/>
          <w:sz w:val="21"/>
          <w:szCs w:val="21"/>
        </w:rPr>
        <w:t>Roca</w:t>
      </w:r>
      <w:r w:rsidRPr="001A0FD5">
        <w:rPr>
          <w:rFonts w:ascii="SimSun" w:hAnsi="SimSun"/>
          <w:sz w:val="21"/>
          <w:szCs w:val="21"/>
        </w:rPr>
        <w:t xml:space="preserve"> Campaña</w:t>
      </w:r>
      <w:r w:rsidRPr="001A0FD5">
        <w:rPr>
          <w:rFonts w:ascii="SimSun" w:hAnsi="SimSun" w:hint="eastAsia"/>
          <w:sz w:val="21"/>
          <w:szCs w:val="21"/>
        </w:rPr>
        <w:t>先生</w:t>
      </w:r>
      <w:r w:rsidRPr="001A0FD5">
        <w:rPr>
          <w:rFonts w:ascii="SimSun" w:hAnsi="SimSun"/>
          <w:sz w:val="21"/>
          <w:szCs w:val="21"/>
        </w:rPr>
        <w:t>)</w:t>
      </w:r>
      <w:r w:rsidRPr="001A0FD5">
        <w:rPr>
          <w:rFonts w:ascii="SimSun" w:hAnsi="SimSun" w:hint="eastAsia"/>
          <w:sz w:val="21"/>
          <w:szCs w:val="21"/>
        </w:rPr>
        <w:t>答复埃及代表团提出的支持和帮助发展中国家和最不发达国家，向其它发展中国家和最不发达国家提供培训和能力建设活动内容，包括对专利审查员和其它官员的培训以及信息共享的问题。在这方面，秘书处回顾说它同意这可通过在WIPO IP</w:t>
      </w:r>
      <w:r w:rsidR="006679A8">
        <w:rPr>
          <w:rFonts w:ascii="SimSun" w:hAnsi="SimSun" w:hint="eastAsia"/>
          <w:sz w:val="21"/>
          <w:szCs w:val="21"/>
        </w:rPr>
        <w:t>-</w:t>
      </w:r>
      <w:r w:rsidRPr="001A0FD5">
        <w:rPr>
          <w:rFonts w:ascii="SimSun" w:hAnsi="SimSun" w:hint="eastAsia"/>
          <w:sz w:val="21"/>
          <w:szCs w:val="21"/>
        </w:rPr>
        <w:t>DMD数据库中引入能够为需求与提供方牵线搭桥的新功能来初步提供。在项目文件中也述及了这一点，秘书处正在进行把新功能包括在数据库中的工作。秘书处还解释说，目前项目预算不包括为发展中国家和最不发达国家提供向其它发展中国家和最不发达国家在特殊领域提供培训和能力建设活动的资金。然而，秘书处强调说，在本组织正常预算的框架内为发展中国家和最不发达国家在以下领域开展了大量活动，诸如对专利审查员、法官和竞争管理机构的培训，以及知识产权局之间信息共享。秘书处回答有关项目预算问题并解释说，2012年预算用于落实两项主要活动，即地区间会议和年度大会。根据本组织确立的惯例，WIPO资助了发展中国家的26位代表参加地区会议。WIPO还资助了演讲人参加会议。会议是与巴西政府合作举办的。该国政府资助了一些会务的相关费用。关于年度大会，秘书处回顾说，项目文件指出，第一次大会紧接成员国大会之前举办。因此如同在委员会讨论的那样，为了节省开支，本组织只为那些通过得到PCT联盟或马德里联盟资助参加大会的来自发展中国家的与会者提供每日生活津贴。本组织为每个国家两位与会者提供了额外的每日生活津贴，因为大会是在成员国大会之前，于星期五召开的。与会者的资助依照“25加</w:t>
      </w:r>
      <w:smartTag w:uri="urn:schemas-microsoft-com:office:smarttags" w:element="chmetcnv">
        <w:smartTagPr>
          <w:attr w:name="TCSC" w:val="0"/>
          <w:attr w:name="NumberType" w:val="1"/>
          <w:attr w:name="Negative" w:val="False"/>
          <w:attr w:name="HasSpace" w:val="False"/>
          <w:attr w:name="SourceValue" w:val="1"/>
          <w:attr w:name="UnitName" w:val="”"/>
        </w:smartTagPr>
        <w:r w:rsidRPr="001A0FD5">
          <w:rPr>
            <w:rFonts w:ascii="SimSun" w:hAnsi="SimSun" w:hint="eastAsia"/>
            <w:sz w:val="21"/>
            <w:szCs w:val="21"/>
          </w:rPr>
          <w:t>1”</w:t>
        </w:r>
      </w:smartTag>
      <w:r w:rsidRPr="001A0FD5">
        <w:rPr>
          <w:rFonts w:ascii="SimSun" w:hAnsi="SimSun" w:hint="eastAsia"/>
          <w:sz w:val="21"/>
          <w:szCs w:val="21"/>
        </w:rPr>
        <w:t>的相同原则。一些国家有两位与会者，是因为由PCT联盟和马德里联盟资助他们参加成员国大会。本组织还支付了口译费用，茶歇和三位演讲人参加会议的费用。演讲人曾经参加了第一次地区间会议。它们在大会期间向与会者吹风，并介绍了地区间会议的会议记录文件。秘书处解释说，进展报告表明了截至八月底的情况。报告中的预算使用率只有13%，因为大会是在九月份召开的。秘书处重申，项目的落实是遵循计划的而预算的使用是经过批准的。秘书处回答南非代表团所提的关于联络员的意见。秘书处指出，项目管理员是在本项目期间作为本组织南南问题的联络员。这是因为该项目是秘书处在南南合作方面的一项唯一活动或任务。当项目落实完成后，情况可能改变，或许要做其它决定。这就是关于联络员使用了“当前”一词的原因。</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埃及代表团代表非洲集团发言感谢秘书处的说明。该代表团要求在未来进展报告中对这些点提供进一步详细说明和信息，特别是有关交付战略的各种组成部分，包括秘书处所说的支持和援助发展</w:t>
      </w:r>
      <w:r w:rsidRPr="001A0FD5">
        <w:rPr>
          <w:rFonts w:ascii="SimSun" w:hAnsi="SimSun" w:hint="eastAsia"/>
          <w:sz w:val="21"/>
          <w:szCs w:val="21"/>
        </w:rPr>
        <w:lastRenderedPageBreak/>
        <w:t>中国家和最不发达国家向其它发展中国家和最不发达国家提供培训和能力建设活动。该集团还要求有关项目文件第(c)部分，有关在WIPO的技术援助和能力建设活动中，增加使用发展中国家和最不发达国家可以共享的资源人员和经验的进一步信息。第(c)部分还要求秘书处更好地协调其南南合作与地区办公室的工作。该集团希望提供关于这一活动的进一步信息。该集团还提及南非代表团提出的关于南南合作联络员问题。这是项目文件中的重要问题。要求对这一问题有长期考虑。</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南非代表团提及进展报告第4页。它包含了对联络员开展的活动的描述。该代表团赞赏进一步信息，因为如同较早谈及的，联络员是负责就南南合作与联合国系统建立联系的。这就是为何在项目文件中述及联合国开发计划署和其它相关南南合作举措的原因。该代表团将赞赏有关这些活动的报告因为它渴望知道本组织就南南合作与联合国系统建立联系和协调工作方面发生了些什么。进展报告只提供了项目管理员曾经做了些什么的简要描述。该代表团重申，联络员的工作应当由长期性指定的人来开展，因为它涉及本组织工作与联合国系统活动的联系。</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主席感谢南非代表团，由于没有其他代表团发表进一步意见，本项目讨论结束。</w:t>
      </w:r>
    </w:p>
    <w:p w:rsidR="009667F9" w:rsidRPr="001A0FD5" w:rsidRDefault="009667F9" w:rsidP="004F4CC0">
      <w:pPr>
        <w:pStyle w:val="Heading3"/>
        <w:spacing w:beforeLines="100" w:afterLines="100" w:after="240" w:line="340" w:lineRule="atLeast"/>
        <w:jc w:val="both"/>
        <w:rPr>
          <w:rFonts w:ascii="SimSun" w:hAnsi="SimSun"/>
          <w:sz w:val="21"/>
          <w:szCs w:val="21"/>
        </w:rPr>
      </w:pPr>
      <w:r w:rsidRPr="001A0FD5">
        <w:rPr>
          <w:rFonts w:ascii="SimSun" w:hAnsi="SimSun" w:hint="eastAsia"/>
          <w:sz w:val="21"/>
          <w:szCs w:val="21"/>
        </w:rPr>
        <w:t>关于要立即落实的发展议程建议的进展报告</w:t>
      </w:r>
      <w:r w:rsidR="006679A8">
        <w:rPr>
          <w:rFonts w:ascii="SimSun" w:hAnsi="SimSun" w:hint="eastAsia"/>
          <w:sz w:val="21"/>
          <w:szCs w:val="21"/>
        </w:rPr>
        <w:t>(</w:t>
      </w:r>
      <w:r w:rsidRPr="001A0FD5">
        <w:rPr>
          <w:rFonts w:ascii="SimSun" w:hAnsi="SimSun" w:hint="eastAsia"/>
          <w:sz w:val="21"/>
          <w:szCs w:val="21"/>
        </w:rPr>
        <w:t>19项建议</w:t>
      </w:r>
      <w:r w:rsidR="006679A8">
        <w:rPr>
          <w:rFonts w:ascii="SimSun" w:hAnsi="SimSun" w:hint="eastAsia"/>
          <w:sz w:val="21"/>
          <w:szCs w:val="21"/>
        </w:rPr>
        <w:t>)</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主席宣布开始讨论进展报告文件</w:t>
      </w:r>
      <w:r w:rsidR="006679A8">
        <w:rPr>
          <w:rFonts w:ascii="SimSun" w:hAnsi="SimSun" w:hint="eastAsia"/>
          <w:sz w:val="21"/>
          <w:szCs w:val="21"/>
        </w:rPr>
        <w:t>(</w:t>
      </w:r>
      <w:r w:rsidRPr="001A0FD5">
        <w:rPr>
          <w:rFonts w:ascii="SimSun" w:hAnsi="SimSun" w:hint="eastAsia"/>
          <w:sz w:val="21"/>
          <w:szCs w:val="21"/>
        </w:rPr>
        <w:t>b</w:t>
      </w:r>
      <w:r w:rsidR="006679A8">
        <w:rPr>
          <w:rFonts w:ascii="SimSun" w:hAnsi="SimSun" w:hint="eastAsia"/>
          <w:sz w:val="21"/>
          <w:szCs w:val="21"/>
        </w:rPr>
        <w:t>)</w:t>
      </w:r>
      <w:r w:rsidRPr="001A0FD5">
        <w:rPr>
          <w:rFonts w:ascii="SimSun" w:hAnsi="SimSun" w:hint="eastAsia"/>
          <w:sz w:val="21"/>
          <w:szCs w:val="21"/>
        </w:rPr>
        <w:t>部分。该部分报告强调了要立即落实的19项建议的落实的主要成果。他请秘书处介绍这部分文件。</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秘书处</w:t>
      </w:r>
      <w:r w:rsidR="006679A8">
        <w:rPr>
          <w:rFonts w:ascii="SimSun" w:hAnsi="SimSun" w:hint="eastAsia"/>
          <w:sz w:val="21"/>
          <w:szCs w:val="21"/>
        </w:rPr>
        <w:t>(</w:t>
      </w:r>
      <w:r w:rsidRPr="001A0FD5">
        <w:rPr>
          <w:rFonts w:ascii="SimSun" w:hAnsi="SimSun" w:hint="eastAsia"/>
          <w:sz w:val="21"/>
          <w:szCs w:val="21"/>
        </w:rPr>
        <w:t>Baloch先生</w:t>
      </w:r>
      <w:r w:rsidR="006679A8">
        <w:rPr>
          <w:rFonts w:ascii="SimSun" w:hAnsi="SimSun" w:hint="eastAsia"/>
          <w:sz w:val="21"/>
          <w:szCs w:val="21"/>
        </w:rPr>
        <w:t>)</w:t>
      </w:r>
      <w:r w:rsidRPr="001A0FD5">
        <w:rPr>
          <w:rFonts w:ascii="SimSun" w:hAnsi="SimSun" w:hint="eastAsia"/>
          <w:sz w:val="21"/>
          <w:szCs w:val="21"/>
        </w:rPr>
        <w:t>提供了文件CDIP/10/2附件十四中包含的，已确认不需要增加人力和财政资源而立即落实的19项建议的进展报告的概述。秘书处回顾说，这部分文件的结构和内容是在上几次CDIP会议上讨论的，着眼于使之更适合各代表团的要求和期待。当前文件的结构在CDIP第八届会议上得到了各代表团的高度认可和赞赏。报告以表格形式呈现。表中每一项建议下有两个栏目。左边的栏目是有关落实的战略。这是基于CDIP第一届和第二届会议上委员会的讨论和给予秘书处的指导。右边的栏目是有关取得的成果，秘书解释说，遵循委员会的指导，没有列出已经开展的活动，而是以简洁的方式描述了成果。与CDIP第八届会议报告的情况相同，</w:t>
      </w:r>
      <w:proofErr w:type="gramStart"/>
      <w:r w:rsidRPr="001A0FD5">
        <w:rPr>
          <w:rFonts w:ascii="SimSun" w:hAnsi="SimSun" w:hint="eastAsia"/>
          <w:sz w:val="21"/>
          <w:szCs w:val="21"/>
        </w:rPr>
        <w:t>秘书处也试图依靠知识产权技术援助数据库</w:t>
      </w:r>
      <w:r w:rsidR="006679A8">
        <w:rPr>
          <w:rFonts w:ascii="SimSun" w:hAnsi="SimSun" w:hint="eastAsia"/>
          <w:sz w:val="21"/>
          <w:szCs w:val="21"/>
        </w:rPr>
        <w:t>(</w:t>
      </w:r>
      <w:proofErr w:type="gramEnd"/>
      <w:r w:rsidRPr="001A0FD5">
        <w:rPr>
          <w:rFonts w:ascii="SimSun" w:hAnsi="SimSun" w:hint="eastAsia"/>
          <w:sz w:val="21"/>
          <w:szCs w:val="21"/>
        </w:rPr>
        <w:t>IP</w:t>
      </w:r>
      <w:r w:rsidR="006679A8">
        <w:rPr>
          <w:rFonts w:ascii="SimSun" w:hAnsi="SimSun" w:hint="eastAsia"/>
          <w:sz w:val="21"/>
          <w:szCs w:val="21"/>
        </w:rPr>
        <w:t>-</w:t>
      </w:r>
      <w:r w:rsidRPr="001A0FD5">
        <w:rPr>
          <w:rFonts w:ascii="SimSun" w:hAnsi="SimSun" w:hint="eastAsia"/>
          <w:sz w:val="21"/>
          <w:szCs w:val="21"/>
        </w:rPr>
        <w:t>TAD</w:t>
      </w:r>
      <w:r w:rsidR="006679A8">
        <w:rPr>
          <w:rFonts w:ascii="SimSun" w:hAnsi="SimSun" w:hint="eastAsia"/>
          <w:sz w:val="21"/>
          <w:szCs w:val="21"/>
        </w:rPr>
        <w:t>)</w:t>
      </w:r>
      <w:r w:rsidRPr="001A0FD5">
        <w:rPr>
          <w:rFonts w:ascii="SimSun" w:hAnsi="SimSun" w:hint="eastAsia"/>
          <w:sz w:val="21"/>
          <w:szCs w:val="21"/>
        </w:rPr>
        <w:t>。因此，报告中不是再生成信息，而是在需要的地方包括了对IP</w:t>
      </w:r>
      <w:r w:rsidR="006679A8">
        <w:rPr>
          <w:rFonts w:ascii="SimSun" w:hAnsi="SimSun" w:hint="eastAsia"/>
          <w:sz w:val="21"/>
          <w:szCs w:val="21"/>
        </w:rPr>
        <w:t>-</w:t>
      </w:r>
      <w:r w:rsidRPr="001A0FD5">
        <w:rPr>
          <w:rFonts w:ascii="SimSun" w:hAnsi="SimSun" w:hint="eastAsia"/>
          <w:sz w:val="21"/>
          <w:szCs w:val="21"/>
        </w:rPr>
        <w:t>TAD的参考或联系。此外，为了更好地使报告与作为注重成果的管理项目的结果所涉及的广泛的组织结构一体化，报告还包括了对本组织计划效绩报告的联系和参考。最后，秘书处重申文件的结构是基于CDIP第八届会议的报告，该报告已经是一个成功的经验。秘书处建议，主席或许可以请委员会分别审议那些建议。</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主席采纳了秘书处建议，请委员会审议建议1的落实情况。</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埃及代表团代表非洲集团就附件十四有关落实19项建议的内容做总体发言。该集团要求说明建议13、14、15、21和35的落实情况，因为进展报告中没有提供有关那些建议的落实战略和成果的任何信息。该集团提及建议1并要求秘书处说明正在进行的设计、落实和评价国家知识产权战略和计划的过程。关于建议3，从进展报告中弄不清楚WIPO如何促进面向发展的知识产权文化，作为其拓展的活动、出版物和教材的一部分。因此，该集团要求把该建议的这一特别方面的解释包括在下一份进展报告中。该集团提及建议4。该集团希望知道WIPO在开发解决中小型企业和科研机构需求的合适的国家战略，使之作为其对成员国在国家知识产权战略和计划援助的一部分方面，是否建立了适当的联系以及是否有任何协同作用。关于建议6，该集团寻求说明顾问花名册是否像报告中述及的那样，只限于那些根据专门服务协议招聘的顾问，还是包括了WIPO签约的所有顾问。该集团提及建议7。该集团赞赏秘书处该项建议所做工作，而且如有可能，希望把秘书处提供的援助和咨询汇编成册，以使好处</w:t>
      </w:r>
      <w:r w:rsidRPr="001A0FD5">
        <w:rPr>
          <w:rFonts w:ascii="SimSun" w:hAnsi="SimSun" w:hint="eastAsia"/>
          <w:sz w:val="21"/>
          <w:szCs w:val="21"/>
        </w:rPr>
        <w:lastRenderedPageBreak/>
        <w:t>扩展到受益国以外的国家。最后，关于建议11中的未来工作，该集团希望更多重点放在培育产业、学术界和中小型企业之间联系方面，特别是通过促进联系和在产业界聘用研究人员，以及其它旨在加强研究开发方面开展合作，使当地新的创新商业化的相关活动。</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巴西代表团代表发展议程集团发言，承认报告考虑了较早的意见，这是好的。该集团不深入到实质性问题，因为这些问题在埃及代表团代表非洲集团的发言中已经谈及。该集团表示支持这些意见。在报告的内容方面，该集团意识到包括了交叉参考和与其它报告相联系的做法。该集团鼓励秘书处继续这样做并增加这种做法，因为这将帮助进一步提供正在开展的活动方面的细节。该集团列举了几个实例。报告包括了对去年召开的有关落实发展议程建议会议的参考。就此而言，把每一事件与网页的联系也包括进去是非常有用的。该集团指出这将使各代表团能够得到有关参加这些会议的与会者和专家的进一步信息。然而，最重要的问题是也要包括与会议上所做的介绍和讨论的文章的联系。把这些联系包括进去对各驻日内瓦代表团及其在首都的同事是好的，因为这将使它们对WIPO开展的活动有更好的了解。与这些文章和介绍的联系将非常有用，因为实质性信息可以帮助知识产权局和政府管理机构在它们的国家处理这些问题。</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主席请秘书处答复这些意见。</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秘书处回答埃及代表团代表非洲集团提出的问题。该代表团要求说明正进行的设计、落实和评价国家知识产权战略和计划的过程。秘书处回顾说，项目管理员Francesca Toso女士较早时曾向委员会解释了本项目。秘书处还回顾说本项目是委员会批准的。该战略和落实过程在一段时间内也是与委员会共享的。秘书处建议再次请项目管理员解释这一过程，这可以在双边层面或在委员会内进行。秘书处提及建议</w:t>
      </w:r>
      <w:r>
        <w:rPr>
          <w:rFonts w:ascii="SimSun" w:hAnsi="SimSun" w:hint="eastAsia"/>
          <w:sz w:val="21"/>
          <w:szCs w:val="21"/>
        </w:rPr>
        <w:t>3</w:t>
      </w:r>
      <w:r w:rsidRPr="001A0FD5">
        <w:rPr>
          <w:rFonts w:ascii="SimSun" w:hAnsi="SimSun" w:hint="eastAsia"/>
          <w:sz w:val="21"/>
          <w:szCs w:val="21"/>
        </w:rPr>
        <w:t>，埃及代表团说在进展报告中有关WIPO如何把促进面向发展的知识产权文化作为其拓展活动的一部分不太清楚。秘书处记录了这一意见，并将尝试在未来报告中更详细地说明这一问题。关于建议4，该代表团想要知道，秘书处在把制订合适的国家战略以解决中小型企业和科研机构的需求作为其对成员国国家知识产权战略和计划援助的一部分方面，是否做了适当的联系以及是否有任何协同作用。秘书处也将试图在未来报告中更专门地解决这一问题，将寻求创新司提供更多信息，因为它负责中小型企业问题。秘书处提及顾问花名册。秘书处回顾说，过去解释过花名册问题。花名册包括了聘用于本领域工作的专门服务协议合同的顾问。花名册不包括本组织总部的顾问。关于建议7，秘书处记录了该代表团有关把秘书处对成员国提供的援助和咨询汇编成册的要求。关于建议11，秘书处向该代表团保证，在未来报告中它还将以产业界、学术界和中小型企业之间的联系为重点。秘书处回答巴西代表团所提的交叉参考和联系的建议，秘书处重申当前的文件结构是在委员会的指导下形成的。秘书处将与该代表团讨论与会议和其它活动相联系的问题。秘书处认为IP</w:t>
      </w:r>
      <w:r w:rsidR="006679A8">
        <w:rPr>
          <w:rFonts w:ascii="SimSun" w:hAnsi="SimSun" w:hint="eastAsia"/>
          <w:sz w:val="21"/>
          <w:szCs w:val="21"/>
        </w:rPr>
        <w:t>-</w:t>
      </w:r>
      <w:r w:rsidRPr="001A0FD5">
        <w:rPr>
          <w:rFonts w:ascii="SimSun" w:hAnsi="SimSun" w:hint="eastAsia"/>
          <w:sz w:val="21"/>
          <w:szCs w:val="21"/>
        </w:rPr>
        <w:t>TAD提供了所有必要的信息。或许它也包括与本组织举办的各种活动的联系。如果没有包括，秘书处建议，或许它更倾向于把这些联系包括在IP</w:t>
      </w:r>
      <w:r w:rsidR="006679A8">
        <w:rPr>
          <w:rFonts w:ascii="SimSun" w:hAnsi="SimSun" w:hint="eastAsia"/>
          <w:sz w:val="21"/>
          <w:szCs w:val="21"/>
        </w:rPr>
        <w:t>-</w:t>
      </w:r>
      <w:r w:rsidRPr="001A0FD5">
        <w:rPr>
          <w:rFonts w:ascii="SimSun" w:hAnsi="SimSun" w:hint="eastAsia"/>
          <w:sz w:val="21"/>
          <w:szCs w:val="21"/>
        </w:rPr>
        <w:t>TAD中，以便使所有信息集中在一个地方。</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玻利维亚代表团承认这一部分文件的格式有所改进。质量达到了好的水平</w:t>
      </w:r>
      <w:r w:rsidR="00FA41FB">
        <w:rPr>
          <w:rFonts w:ascii="SimSun" w:hAnsi="SimSun" w:hint="eastAsia"/>
          <w:sz w:val="21"/>
          <w:szCs w:val="21"/>
        </w:rPr>
        <w:t>，</w:t>
      </w:r>
      <w:r w:rsidRPr="001A0FD5">
        <w:rPr>
          <w:rFonts w:ascii="SimSun" w:hAnsi="SimSun" w:hint="eastAsia"/>
          <w:sz w:val="21"/>
          <w:szCs w:val="21"/>
        </w:rPr>
        <w:t>而且现在可以了解在活动内容和重点方面的变化。然而，还有改进的余地。就此而言，该代表团强调需要提供更多信息以便审查这些变化并评估这些是如何发生的。例如，发展议程建议1指出WIPO技术援助应当面向发展，需求驱动和透明，考虑到发展中国家的优先性和专门需求。就此而言，该代表团回顾说在以往的格式中，秘书处提供了活动清单</w:t>
      </w:r>
      <w:r w:rsidR="00FA41FB">
        <w:rPr>
          <w:rFonts w:ascii="SimSun" w:hAnsi="SimSun" w:hint="eastAsia"/>
          <w:sz w:val="21"/>
          <w:szCs w:val="21"/>
        </w:rPr>
        <w:t>，</w:t>
      </w:r>
      <w:r w:rsidRPr="001A0FD5">
        <w:rPr>
          <w:rFonts w:ascii="SimSun" w:hAnsi="SimSun" w:hint="eastAsia"/>
          <w:sz w:val="21"/>
          <w:szCs w:val="21"/>
        </w:rPr>
        <w:t>并可以知道那些活动是否真正面向发展。在现在的格式中，在成果项述及了这些活动是真正面向发展和需求驱动的等等。然而，这还不够。该代表团指出，秘书处还应该解释这是如何实现的。换言之，为保证这些活动面向发展做了哪些改变。该代表团强调这一陈述需要有证据做支撑。或许引入了一种评估技术援助的新方法学，或可能是技术援助的内容已做了改变。该代</w:t>
      </w:r>
      <w:r w:rsidRPr="001A0FD5">
        <w:rPr>
          <w:rFonts w:ascii="SimSun" w:hAnsi="SimSun" w:hint="eastAsia"/>
          <w:sz w:val="21"/>
          <w:szCs w:val="21"/>
        </w:rPr>
        <w:lastRenderedPageBreak/>
        <w:t>表团有兴趣知道更多有关采取的措施等方面内容。该代表团提及埃及代表团关于在16个国家采用的国家知识产权战略和计划的意见。该代表团要求提供有关战略质量的信息。这些战略应当是面向发展、需求驱动和透明的。重要的是对这一问题的解决，因为它提供了这些战略与建议1的要求相一致的程度的说明。该代表团提及建议3和埃及代表团对该建议发表的相关意见。该代表团注意到，在成果中述及了利益攸关者数量增加是通过WIPO网站和各种出版物达到的。然而，缺乏在质量方面的信息，因为建议3的目标不仅仅是实现更大的公众知识产权意识而且还要促进面向发展的知识产权文化。这方面在成果中没有反映。此外，它还有兴趣了解在接触这些利益攸关者的过程中这些是如何也考虑到的。关于建议6，该代表团希望知道在顾问花名册中提供的信息是否包括有关利益冲突的说明和有关以前专业经验的信息。该代表团回顾说，如同建议6中特别提出的，顾问花名册的目的是保证这些顾问中立和可信赖。这是目标。因此，只列出顾问姓名是不够的。真正要求的是关系到它们的其它专业承诺和利益的信息，该代表团提及建议13</w:t>
      </w:r>
      <w:r w:rsidR="003C1AAA">
        <w:rPr>
          <w:rFonts w:ascii="SimSun" w:hAnsi="SimSun" w:hint="eastAsia"/>
          <w:sz w:val="21"/>
          <w:szCs w:val="21"/>
        </w:rPr>
        <w:t>。</w:t>
      </w:r>
      <w:r w:rsidRPr="001A0FD5">
        <w:rPr>
          <w:rFonts w:ascii="SimSun" w:hAnsi="SimSun" w:hint="eastAsia"/>
          <w:sz w:val="21"/>
          <w:szCs w:val="21"/>
        </w:rPr>
        <w:t>该代表团有兴趣知道WPO的立法援助是面向发展和需求驱动等方面的情况。该代表团意识到这个问题已经在其它论坛上讨论过。据说提供的立法援助是保密的，因为对各国是特定的。因此，难以公开对一个特定国家提供的特别援助。然而，该代表团询问是否有其它文件。或许有提供立法援助的标准范本，而这些是否可以让成员国获得。该代表团提出这一建议是因为它对评估建议13的应用程度非常感兴趣。目前，这是不可能的，因为所取得的成绩只包括了考虑到那些要求而提供的立法援助的说明，而没有包括要评估这一问题的任何内容。该代表团建议可以把有关立法援助的文件公布在WIPO网站上。该代表团不是指保密文件，而是关于立法援助的标准文件或范本。这将非常有帮助。</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南非代表团提出一些改进本节报告的建议。该代表团承认已经做了重大改进，但它也注意到秘书处说报告简洁而不是更精制。它在某种程度上同意这一意见，因为他已注意到格式中引入了交叉参见，而这与计划效绩报告</w:t>
      </w:r>
      <w:r w:rsidR="006679A8">
        <w:rPr>
          <w:rFonts w:ascii="SimSun" w:hAnsi="SimSun" w:hint="eastAsia"/>
          <w:sz w:val="21"/>
          <w:szCs w:val="21"/>
        </w:rPr>
        <w:t>(</w:t>
      </w:r>
      <w:r w:rsidRPr="001A0FD5">
        <w:rPr>
          <w:rFonts w:ascii="SimSun" w:hAnsi="SimSun" w:hint="eastAsia"/>
          <w:sz w:val="21"/>
          <w:szCs w:val="21"/>
        </w:rPr>
        <w:t>PPR</w:t>
      </w:r>
      <w:r w:rsidR="006679A8">
        <w:rPr>
          <w:rFonts w:ascii="SimSun" w:hAnsi="SimSun" w:hint="eastAsia"/>
          <w:sz w:val="21"/>
          <w:szCs w:val="21"/>
        </w:rPr>
        <w:t>)</w:t>
      </w:r>
      <w:r w:rsidRPr="001A0FD5">
        <w:rPr>
          <w:rFonts w:ascii="SimSun" w:hAnsi="SimSun" w:hint="eastAsia"/>
          <w:sz w:val="21"/>
          <w:szCs w:val="21"/>
        </w:rPr>
        <w:t>相关。然而，该代表团强调一些要素没有反映在计划效绩报告中。报告不应当篇幅很长。该代表团强调尽管文件应当简洁并抓住要点，但也不应当像在某些情况下那样抽象。例如，在建议3项的成果中，述及了成员国对WIPO为国家和国际学校的年轻人准备的教材的使用有所增加。该代表团指出这是第一次遇到这一情况陈述。该代表团在计划效绩报告中没有看到这一陈述，而且不知道可以从哪里找到证据来证实。该代表团说，一些成果被包括在内但没有任何证据予以支持。这恰恰是抽象的表现。该代表团赞赏提供更多证据。该代表团列举了一个被包括在内的实例。在建议12的成绩项下，述及了包括发展议程项目和建议在内的发展已经纳入2012</w:t>
      </w:r>
      <w:r w:rsidR="006679A8">
        <w:rPr>
          <w:rFonts w:ascii="SimSun" w:hAnsi="SimSun" w:hint="eastAsia"/>
          <w:sz w:val="21"/>
          <w:szCs w:val="21"/>
        </w:rPr>
        <w:t>-</w:t>
      </w:r>
      <w:r w:rsidRPr="001A0FD5">
        <w:rPr>
          <w:rFonts w:ascii="SimSun" w:hAnsi="SimSun" w:hint="eastAsia"/>
          <w:sz w:val="21"/>
          <w:szCs w:val="21"/>
        </w:rPr>
        <w:t>13计划和预算主流。这是由预期成果的发展份额为证据的，在这些预期成果中，该两年期的60个组织预期成果中，40个有发展份额。该代表团指出这是成果的证据。该代表团注意到，玻利维亚代表团也提到包括了参见但是没有证据。尽管该代表团注意到，在一些情况下有对计划效绩报告的交叉参见，但还是赞赏在未来报告中把证实成果的信息包括在内。这是文件最重要的部分，它涉及评估在建议方面取得的进展。因此，该代表团重申这方面的改进非常重要。该代表团赞成非洲集团和发展议程集团所做的发言。</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巴基斯坦代表团同意在报告中已经有了重大改进的看法。该代表团不涉及详细内容，因为其它代表团已经谈及。该代表团就格式提出两点意见。第一，它注意到落实战略和相应的成果已列在每项建议之下。这提供了已经采取的行动的非常好的概观。然而，该代表团强调，需要牢记关于任何一项建议的成果都是不详尽的，在整个过程中需要就每项建议适当开展更多活动。第二，该代表团强调，在某些点上，需要就每项建议开展的活动和成果进行影响评估。该代表团回顾说，这一问题以前曾有一些代表团提出过。</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主席请秘书处回答这些补充的问题。</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lastRenderedPageBreak/>
        <w:t>秘书处</w:t>
      </w:r>
      <w:r w:rsidR="006679A8">
        <w:rPr>
          <w:rFonts w:ascii="SimSun" w:hAnsi="SimSun" w:hint="eastAsia"/>
          <w:sz w:val="21"/>
          <w:szCs w:val="21"/>
        </w:rPr>
        <w:t>(</w:t>
      </w:r>
      <w:r w:rsidRPr="001A0FD5">
        <w:rPr>
          <w:rFonts w:ascii="SimSun" w:hAnsi="SimSun" w:hint="eastAsia"/>
          <w:sz w:val="21"/>
          <w:szCs w:val="21"/>
        </w:rPr>
        <w:t>Baloch先生</w:t>
      </w:r>
      <w:r w:rsidR="006679A8">
        <w:rPr>
          <w:rFonts w:ascii="SimSun" w:hAnsi="SimSun" w:hint="eastAsia"/>
          <w:sz w:val="21"/>
          <w:szCs w:val="21"/>
        </w:rPr>
        <w:t>)</w:t>
      </w:r>
      <w:r w:rsidRPr="001A0FD5">
        <w:rPr>
          <w:rFonts w:ascii="SimSun" w:hAnsi="SimSun" w:hint="eastAsia"/>
          <w:sz w:val="21"/>
          <w:szCs w:val="21"/>
        </w:rPr>
        <w:t>认可玻利维亚代表团寻找改进的证据的发言。秘书处将尝试以一种显示出定性的不同方式介绍这些活动。秘书处回顾说这是该代表团提及的有关建议1和3的问题。关于建议6，秘书处回顾说，委员会上届会议上在审议有关IP</w:t>
      </w:r>
      <w:r w:rsidR="006679A8">
        <w:rPr>
          <w:rFonts w:ascii="SimSun" w:hAnsi="SimSun" w:hint="eastAsia"/>
          <w:sz w:val="21"/>
          <w:szCs w:val="21"/>
        </w:rPr>
        <w:t>-</w:t>
      </w:r>
      <w:r w:rsidRPr="001A0FD5">
        <w:rPr>
          <w:rFonts w:ascii="SimSun" w:hAnsi="SimSun" w:hint="eastAsia"/>
          <w:sz w:val="21"/>
          <w:szCs w:val="21"/>
        </w:rPr>
        <w:t>TAD报告的完成情况时讨论了道德准则。建议6是以两种方式解决的。第一种是通过本组织拟订道德准则和通过把建议的要求纳入到给顾问的合同中。第二种是在顾问名册中包括尽可能详细的内容。秘书处回顾说，过去曾经谈及过隐私权政策禁止秘书处未经同意而去公开那些个人信息。需要他们同意，而这项工作还在进展中。秘书处将尝试从相关同事那里弄清有多少顾问同意了许可本组织提供有关它们的详细情况，以及有多少依然悬而未决。如同过去说过的那样，本组织已经与所有顾问沟通以寻求它们的许可。秘书处注意到，该代表团还谈及了需要有关其它专业项目承诺和利益的信息。秘书处将要求负责这一问题的同事与该代表团接触，或许委员会也可以考虑它能要求把什么信息包括在顾问花名册中。关于建议7和立法援助的标准范本，秘书处回顾说，这一问题在委员会以及WIPO各种其它论坛上讨论过。秘书处告知委员会，在上一届计划和预算委员会会议讨论期间，负责提供技术援助的同事们被叫来解释它们的方法。没有标准范本。秘书处强调说标准范本将会违反建议1，该建议指出WIPO应该根据特定国家的需要提供援助。然而，秘书处可以要求相关同事与该代表团碰头，或者甚至如有需要，在时间允许的情况下，在委员会面前提供详细情况。秘书处感谢南非代表团的宝贵意见。秘书处强调说，在一份要求简短、扼要的文件中确定何等详细程度是合适的总是有点挑战。关于WIPO供国家和国际学校教材的使用的信息，秘书处提请注意2010－2011计划效绩报告。在第94页计划19中包括了这类教材的使用基数。其中说到教材在2008和2009年在10个成员国中使用，也提供了国家名单。在效绩数据中还指出，WIPO供年青人使用的教材在14个成员国中使用并列出了国家名单。这是在向委员会提交的进展报告中提及的。秘书处承认，在提供的信息和要求的要素方面，多么详细是合适的总是有改进余地，而且意见可能不同。秘书处把它留给委员会，由委员会来决定报告应该如何结构以及应该包括多少信息。秘书处重申，它已经从列出活动清单开始，然后在一段时间内，拟订结构。秘书处回顾说，在第三届会议上开始了这一进程，而委员会现在已是第十届会议，如果可以改进结构到所有代表团都对报告感到高兴的程度，秘书处将很乐意。秘书处提及巴基斯坦关于影响评估的意见。秘书处感谢该代表团的意见。秘书处强调说，作为注重成果的管理的项目结果，现在评价相对是容易做的。本组织也正在逐渐走向影响评估。昨天，在介绍注重成果的管理项目进展报告时，项目管理员曾经提到，它涉及文化变化，而且实现这一渴望的结果需要渐进的过程。然而，秘书处向委员会保证，影响评估已列入本组织议事日程。内部审计监督司和计划效绩和评价科正在朝这一方向工作。秘书处感谢玻利维亚和南非代表团关于引入的定性变化的建议。秘书处提及南非代表团关于改进报告陈述的建议。秘书处说该代表团要求在报告中包括更多证据。就此而言，秘书处建议可以改进参见，不是把一般性参见包括在效绩报告中，每一项参见将专门对应所包括的说明。证据包含在计划绩效报告中，而且它包含了内部审计监督司验证了的效绩数据。秘书处提及南非代表团说到的实例，它特别涉及计划绩效报告的某些要素。秘书处重申，包括专门的参见可以改进报告的总体陈述。关于影响评估，秘书处指出这对建议落实情况的整体评估肯定是需要的。计划效绩和评价科将与发展议程协调司密切合作，检查建议落实情况如何可以进行更加定性的评估。</w:t>
      </w:r>
    </w:p>
    <w:p w:rsidR="004F4CC0" w:rsidRPr="004F4CC0" w:rsidRDefault="009667F9" w:rsidP="00670EEF">
      <w:pPr>
        <w:numPr>
          <w:ilvl w:val="0"/>
          <w:numId w:val="6"/>
        </w:numPr>
        <w:spacing w:afterLines="50" w:after="120" w:line="340" w:lineRule="atLeast"/>
        <w:ind w:left="0" w:firstLine="0"/>
        <w:jc w:val="both"/>
      </w:pPr>
      <w:r w:rsidRPr="00F76F24">
        <w:rPr>
          <w:rFonts w:ascii="SimSun" w:hAnsi="SimSun" w:hint="eastAsia"/>
          <w:sz w:val="21"/>
          <w:szCs w:val="21"/>
        </w:rPr>
        <w:t>玻利维亚代表团承认采用的变化改进了报告的定性问题。然而，还需要进一步改进，而第一步或许将是提供更多证据。例如，关于技术援助和对它面向发展的要求，以前提供过活动清单。在当前报告中，在成果的内容中说明了技术援助是面向发展的。然而，需要证据来证实这种说明。该代表团建议，或许用于技术援助的问卷或文件可以用作在这方面的参考。也可以召开内部会议检查提供的技术援助是否符合发展需求。该代表团强调，简单地说明技术援助是面向发展的是不够的。该代表团重</w:t>
      </w:r>
      <w:r w:rsidRPr="00F76F24">
        <w:rPr>
          <w:rFonts w:ascii="SimSun" w:hAnsi="SimSun" w:hint="eastAsia"/>
          <w:sz w:val="21"/>
          <w:szCs w:val="21"/>
        </w:rPr>
        <w:lastRenderedPageBreak/>
        <w:t>申，目标是超越定性的说明和提供证据。这将帮助成员国理解采用的定性变化。这将是下一份报告的目标。该代表团谈及顾问花名册。该代表团注意到提供的信息包括了专家的姓名、国籍、语言和专门知识。然而，这些信息不能用以评估顾问的中立和客观性。需要有关顾问的职业和他</w:t>
      </w:r>
      <w:r w:rsidR="006679A8" w:rsidRPr="00F76F24">
        <w:rPr>
          <w:rFonts w:ascii="SimSun" w:hAnsi="SimSun" w:hint="eastAsia"/>
          <w:sz w:val="21"/>
          <w:szCs w:val="21"/>
        </w:rPr>
        <w:t>(</w:t>
      </w:r>
      <w:r w:rsidRPr="00F76F24">
        <w:rPr>
          <w:rFonts w:ascii="SimSun" w:hAnsi="SimSun" w:hint="eastAsia"/>
          <w:sz w:val="21"/>
          <w:szCs w:val="21"/>
        </w:rPr>
        <w:t>或她</w:t>
      </w:r>
      <w:r w:rsidR="006679A8" w:rsidRPr="00F76F24">
        <w:rPr>
          <w:rFonts w:ascii="SimSun" w:hAnsi="SimSun" w:hint="eastAsia"/>
          <w:sz w:val="21"/>
          <w:szCs w:val="21"/>
        </w:rPr>
        <w:t>)</w:t>
      </w:r>
      <w:r w:rsidRPr="00F76F24">
        <w:rPr>
          <w:rFonts w:ascii="SimSun" w:hAnsi="SimSun" w:hint="eastAsia"/>
          <w:sz w:val="21"/>
          <w:szCs w:val="21"/>
        </w:rPr>
        <w:t>是否来自学术界、私有部门或公共部门。还需要关于顾问以前的承诺项目的信息。当一个国家与一个顾问签订合同或当一个顾问去一个国家参加研讨会时，这是基本的。例如，如果是将要在玻利维亚召开的植物保护研讨会，管理机构将需要知道该顾问是否在为孟山都工作，因为该公司也参与了出售种子。它还有助于了解该顾问来自何处，何时他</w:t>
      </w:r>
      <w:r w:rsidR="006679A8" w:rsidRPr="00F76F24">
        <w:rPr>
          <w:rFonts w:ascii="SimSun" w:hAnsi="SimSun" w:hint="eastAsia"/>
          <w:sz w:val="21"/>
          <w:szCs w:val="21"/>
        </w:rPr>
        <w:t>(</w:t>
      </w:r>
      <w:r w:rsidRPr="00F76F24">
        <w:rPr>
          <w:rFonts w:ascii="SimSun" w:hAnsi="SimSun" w:hint="eastAsia"/>
          <w:sz w:val="21"/>
          <w:szCs w:val="21"/>
        </w:rPr>
        <w:t>或她</w:t>
      </w:r>
      <w:r w:rsidR="006679A8" w:rsidRPr="00F76F24">
        <w:rPr>
          <w:rFonts w:ascii="SimSun" w:hAnsi="SimSun" w:hint="eastAsia"/>
          <w:sz w:val="21"/>
          <w:szCs w:val="21"/>
        </w:rPr>
        <w:t>)</w:t>
      </w:r>
      <w:r w:rsidRPr="00F76F24">
        <w:rPr>
          <w:rFonts w:ascii="SimSun" w:hAnsi="SimSun" w:hint="eastAsia"/>
          <w:sz w:val="21"/>
          <w:szCs w:val="21"/>
        </w:rPr>
        <w:t>发言。这样的信息对评估顾问的中立性和客观性是基本的。因此，该代表团质疑数据库是否可以扩展，因为目前没有关于顾问的职业、承诺，或附属情况的信息。因此不可能检验专家的中立性。</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南非代表团感谢秘书处为答复该代表团之前的发言所提供的澄清。该代表团回顾说，若干代表团在计划绩效报告被提交上来时对于是否对其进行批准有所顾虑，认为只应注意到该文件。它表示，这是因为信息不够充分，无法使这些代表团确信应批准该文件。有鉴于此，该代表团强调，至关重要的是应提出证据来支持这些论述。该代表团重申，大部分论述都是抽象的。例如，关于建议</w:t>
      </w:r>
      <w:r>
        <w:rPr>
          <w:rFonts w:ascii="SimSun" w:hAnsi="SimSun" w:cs="SimSun"/>
          <w:sz w:val="21"/>
          <w:szCs w:val="21"/>
        </w:rPr>
        <w:t>3</w:t>
      </w:r>
      <w:r>
        <w:rPr>
          <w:rFonts w:ascii="SimSun" w:hAnsi="SimSun" w:cs="SimSun" w:hint="eastAsia"/>
          <w:sz w:val="21"/>
          <w:szCs w:val="21"/>
        </w:rPr>
        <w:t>的落实战略包括树立面向发展的知识产权文化，及提升公众对于知识产权的意识。在这方面，该代表团强调了了解如何将其转化为成果的必要性，即国内和国际学校的年青人正在越来越多地使用</w:t>
      </w:r>
      <w:r>
        <w:rPr>
          <w:rFonts w:ascii="SimSun" w:hAnsi="SimSun" w:cs="SimSun"/>
          <w:sz w:val="21"/>
          <w:szCs w:val="21"/>
        </w:rPr>
        <w:t>WIPO</w:t>
      </w:r>
      <w:r>
        <w:rPr>
          <w:rFonts w:ascii="SimSun" w:hAnsi="SimSun" w:cs="SimSun" w:hint="eastAsia"/>
          <w:sz w:val="21"/>
          <w:szCs w:val="21"/>
        </w:rPr>
        <w:t>的教育材料。该代表团强调，不仅要要求提供数字，还要有证据来证明确实是面向发展的活动。该代表团可以对整个文件进行说明，但这没有必要，因为玻利维亚代表团已经这么做了。该代表团赞成玻利维亚代表团所提出的关切。该代表团强调，至关重要的是要使本委员会的程序独立于计划和预算委员会的程序。据该代表团了解，将对报告进行修改润色，它希望在其中提供更多的信息。在这方面，该代表团表示，若干信息甚至未被纳入计划绩效报告。</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主席请秘书处答复两条补充意见。</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秘书处</w:t>
      </w:r>
      <w:r>
        <w:rPr>
          <w:rFonts w:ascii="SimSun" w:hAnsi="SimSun" w:cs="SimSun"/>
          <w:sz w:val="21"/>
          <w:szCs w:val="21"/>
        </w:rPr>
        <w:t>(</w:t>
      </w:r>
      <w:r w:rsidRPr="0078678D">
        <w:rPr>
          <w:rFonts w:ascii="SimSun" w:hAnsi="SimSun" w:cs="SimSun"/>
          <w:sz w:val="21"/>
          <w:szCs w:val="21"/>
        </w:rPr>
        <w:t>Baloch</w:t>
      </w:r>
      <w:r>
        <w:rPr>
          <w:rFonts w:ascii="SimSun" w:hAnsi="SimSun" w:cs="SimSun" w:hint="eastAsia"/>
          <w:sz w:val="21"/>
          <w:szCs w:val="21"/>
        </w:rPr>
        <w:t>先生</w:t>
      </w:r>
      <w:r>
        <w:rPr>
          <w:rFonts w:ascii="SimSun" w:hAnsi="SimSun" w:cs="SimSun"/>
          <w:sz w:val="21"/>
          <w:szCs w:val="21"/>
        </w:rPr>
        <w:t>)</w:t>
      </w:r>
      <w:r>
        <w:rPr>
          <w:rFonts w:ascii="SimSun" w:hAnsi="SimSun" w:cs="SimSun" w:hint="eastAsia"/>
          <w:sz w:val="21"/>
          <w:szCs w:val="21"/>
        </w:rPr>
        <w:t>感谢玻利维亚和南非代表团的评论意见。这些意见十分有用，秘书处将在编拟下一份进展报告时把它们考虑在内。秘书处回顾说，</w:t>
      </w:r>
      <w:r>
        <w:rPr>
          <w:rFonts w:ascii="SimSun" w:hAnsi="SimSun" w:cs="SimSun"/>
          <w:sz w:val="21"/>
          <w:szCs w:val="21"/>
        </w:rPr>
        <w:t>IP-TAD</w:t>
      </w:r>
      <w:r>
        <w:rPr>
          <w:rFonts w:ascii="SimSun" w:hAnsi="SimSun" w:cs="SimSun" w:hint="eastAsia"/>
          <w:sz w:val="21"/>
          <w:szCs w:val="21"/>
        </w:rPr>
        <w:t>项目大约是在</w:t>
      </w:r>
      <w:r>
        <w:rPr>
          <w:rFonts w:ascii="SimSun" w:hAnsi="SimSun" w:cs="SimSun"/>
          <w:sz w:val="21"/>
          <w:szCs w:val="21"/>
        </w:rPr>
        <w:t>CDIP</w:t>
      </w:r>
      <w:r>
        <w:rPr>
          <w:rFonts w:ascii="SimSun" w:hAnsi="SimSun" w:cs="SimSun" w:hint="eastAsia"/>
          <w:sz w:val="21"/>
          <w:szCs w:val="21"/>
        </w:rPr>
        <w:t>第三届会议上被批准的。当时在项目管理者在场的情况下讨论了对该项目的预期和要被纳入数据库的信息。但秘书处将询问是否可能对数据库进行扩展来纳入更多信息，如果可行，那么在财务资源等方面有什么需要。秘书处还可以请负责数据库工作的同事与玻利维亚代表团会面讨论该事宜。秘书处将告知委员会任何关于数据库的进一步发展情况。</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主席感谢秘书处作出的答复，并宣布关于进展报告的讨论结束。主席回顾说，他告知了各代表团他将做出一个简短的总结，以反映就每份文件进行的讨论。针对文件</w:t>
      </w:r>
      <w:r w:rsidRPr="0078678D">
        <w:rPr>
          <w:rFonts w:ascii="SimSun" w:hAnsi="SimSun" w:cs="SimSun"/>
          <w:sz w:val="21"/>
          <w:szCs w:val="21"/>
        </w:rPr>
        <w:t>CDIP/10/2</w:t>
      </w:r>
      <w:r>
        <w:rPr>
          <w:rFonts w:ascii="SimSun" w:hAnsi="SimSun" w:cs="SimSun" w:hint="eastAsia"/>
          <w:sz w:val="21"/>
          <w:szCs w:val="21"/>
        </w:rPr>
        <w:t>做出如下总结：</w:t>
      </w:r>
    </w:p>
    <w:p w:rsidR="00F76F24" w:rsidRPr="009F6E32" w:rsidRDefault="00F76F24" w:rsidP="00F76F24">
      <w:pPr>
        <w:spacing w:afterLines="50" w:after="120" w:line="340" w:lineRule="atLeast"/>
        <w:ind w:leftChars="272" w:left="598"/>
        <w:jc w:val="both"/>
        <w:rPr>
          <w:rFonts w:ascii="SimSun" w:hAnsi="SimSun" w:cs="SimSun"/>
          <w:sz w:val="21"/>
          <w:szCs w:val="21"/>
        </w:rPr>
      </w:pPr>
      <w:r>
        <w:rPr>
          <w:rFonts w:ascii="SimSun" w:hAnsi="SimSun" w:cs="SimSun" w:hint="eastAsia"/>
          <w:sz w:val="21"/>
          <w:szCs w:val="21"/>
        </w:rPr>
        <w:t>“在议程第六项下，委员会审议了名为“进展报告”的文件</w:t>
      </w:r>
      <w:r w:rsidRPr="0078678D">
        <w:rPr>
          <w:rFonts w:ascii="SimSun" w:hAnsi="SimSun" w:cs="SimSun"/>
          <w:sz w:val="21"/>
          <w:szCs w:val="21"/>
        </w:rPr>
        <w:t>CDIP/10/2</w:t>
      </w:r>
      <w:r>
        <w:rPr>
          <w:rFonts w:ascii="SimSun" w:hAnsi="SimSun" w:cs="SimSun" w:hint="eastAsia"/>
          <w:sz w:val="21"/>
          <w:szCs w:val="21"/>
        </w:rPr>
        <w:t>，并注意到正在落实中的</w:t>
      </w:r>
      <w:r>
        <w:rPr>
          <w:rFonts w:ascii="SimSun" w:hAnsi="SimSun" w:cs="SimSun"/>
          <w:sz w:val="21"/>
          <w:szCs w:val="21"/>
        </w:rPr>
        <w:t>13</w:t>
      </w:r>
      <w:r>
        <w:rPr>
          <w:rFonts w:ascii="SimSun" w:hAnsi="SimSun" w:cs="SimSun" w:hint="eastAsia"/>
          <w:sz w:val="21"/>
          <w:szCs w:val="21"/>
        </w:rPr>
        <w:t>个项目所取得的进展。委员会商定了下列项目经修订的时间安排：</w:t>
      </w:r>
    </w:p>
    <w:p w:rsidR="00F76F24" w:rsidRPr="0078678D" w:rsidRDefault="00F76F24" w:rsidP="00F76F24">
      <w:pPr>
        <w:numPr>
          <w:ilvl w:val="0"/>
          <w:numId w:val="26"/>
        </w:numPr>
        <w:spacing w:afterLines="50" w:after="120" w:line="340" w:lineRule="atLeast"/>
        <w:ind w:left="600" w:firstLine="0"/>
        <w:jc w:val="both"/>
        <w:rPr>
          <w:rFonts w:ascii="SimSun" w:hAnsi="SimSun" w:cs="SimSun"/>
          <w:sz w:val="21"/>
          <w:szCs w:val="21"/>
        </w:rPr>
      </w:pPr>
      <w:r>
        <w:rPr>
          <w:rFonts w:ascii="SimSun" w:hAnsi="SimSun" w:cs="SimSun" w:hint="eastAsia"/>
          <w:sz w:val="21"/>
          <w:szCs w:val="21"/>
        </w:rPr>
        <w:t>加强国家知识产权政府和利益攸关方机构的能力，从而管理、监测和发展创意产业以及完善版权集体管理组织的表现和网络；</w:t>
      </w:r>
    </w:p>
    <w:p w:rsidR="00F76F24" w:rsidRPr="0078678D" w:rsidRDefault="00F76F24" w:rsidP="00F76F24">
      <w:pPr>
        <w:numPr>
          <w:ilvl w:val="0"/>
          <w:numId w:val="26"/>
        </w:numPr>
        <w:spacing w:afterLines="50" w:after="120" w:line="340" w:lineRule="atLeast"/>
        <w:ind w:left="600" w:firstLine="0"/>
        <w:jc w:val="both"/>
        <w:rPr>
          <w:rFonts w:ascii="SimSun" w:hAnsi="SimSun" w:cs="SimSun"/>
          <w:sz w:val="21"/>
          <w:szCs w:val="21"/>
        </w:rPr>
      </w:pPr>
      <w:r>
        <w:rPr>
          <w:rFonts w:ascii="SimSun" w:hAnsi="SimSun" w:cs="SimSun" w:hint="eastAsia"/>
          <w:sz w:val="21"/>
          <w:szCs w:val="21"/>
        </w:rPr>
        <w:t>旨在支持对发展活动进行监测和评估的关于强化</w:t>
      </w:r>
      <w:r>
        <w:rPr>
          <w:rFonts w:ascii="SimSun" w:hAnsi="SimSun" w:cs="SimSun"/>
          <w:sz w:val="21"/>
          <w:szCs w:val="21"/>
        </w:rPr>
        <w:t>WIPO</w:t>
      </w:r>
      <w:r>
        <w:rPr>
          <w:rFonts w:ascii="SimSun" w:hAnsi="SimSun" w:cs="SimSun" w:hint="eastAsia"/>
          <w:sz w:val="21"/>
          <w:szCs w:val="21"/>
        </w:rPr>
        <w:t>注重成果的管理</w:t>
      </w:r>
      <w:r>
        <w:rPr>
          <w:rFonts w:ascii="SimSun" w:hAnsi="SimSun" w:cs="SimSun"/>
          <w:sz w:val="21"/>
          <w:szCs w:val="21"/>
        </w:rPr>
        <w:t>(RBM)</w:t>
      </w:r>
      <w:r>
        <w:rPr>
          <w:rFonts w:ascii="SimSun" w:hAnsi="SimSun" w:cs="SimSun" w:hint="eastAsia"/>
          <w:sz w:val="21"/>
          <w:szCs w:val="21"/>
        </w:rPr>
        <w:t>框架的项目；及</w:t>
      </w:r>
    </w:p>
    <w:p w:rsidR="00F76F24" w:rsidRPr="0037007F" w:rsidRDefault="00F76F24" w:rsidP="00F76F24">
      <w:pPr>
        <w:numPr>
          <w:ilvl w:val="0"/>
          <w:numId w:val="26"/>
        </w:numPr>
        <w:spacing w:afterLines="50" w:after="120" w:line="340" w:lineRule="atLeast"/>
        <w:ind w:left="600" w:firstLine="0"/>
        <w:jc w:val="both"/>
        <w:rPr>
          <w:rFonts w:ascii="SimSun" w:hAnsi="SimSun" w:cs="SimSun"/>
          <w:sz w:val="21"/>
          <w:szCs w:val="21"/>
        </w:rPr>
      </w:pPr>
      <w:r>
        <w:rPr>
          <w:rFonts w:ascii="SimSun" w:hAnsi="SimSun" w:cs="SimSun" w:hint="eastAsia"/>
          <w:sz w:val="21"/>
          <w:szCs w:val="21"/>
        </w:rPr>
        <w:lastRenderedPageBreak/>
        <w:t>知识产权和社会经济发展项目。秘书处按照要求提供了解释，并注意到各代表团就进展报告的不同方面所作出的评论意见。委员会还注意到需要马上落实的</w:t>
      </w:r>
      <w:r>
        <w:rPr>
          <w:rFonts w:ascii="SimSun" w:hAnsi="SimSun" w:cs="SimSun"/>
          <w:sz w:val="21"/>
          <w:szCs w:val="21"/>
        </w:rPr>
        <w:t>19</w:t>
      </w:r>
      <w:r>
        <w:rPr>
          <w:rFonts w:ascii="SimSun" w:hAnsi="SimSun" w:cs="SimSun" w:hint="eastAsia"/>
          <w:sz w:val="21"/>
          <w:szCs w:val="21"/>
        </w:rPr>
        <w:t>项建议的落实进展。秘书处被要求提供若干澄清，并进一步提高报告的质量。”</w:t>
      </w:r>
    </w:p>
    <w:p w:rsidR="00F76F24" w:rsidRPr="009C7C6B" w:rsidRDefault="00F76F24" w:rsidP="00F76F24">
      <w:pPr>
        <w:pStyle w:val="Heading3"/>
        <w:spacing w:beforeLines="100" w:afterLines="100" w:after="240" w:line="340" w:lineRule="atLeast"/>
        <w:jc w:val="both"/>
        <w:rPr>
          <w:rFonts w:ascii="SimSun" w:hAnsi="SimSun" w:cs="SimSun"/>
          <w:sz w:val="21"/>
          <w:szCs w:val="21"/>
        </w:rPr>
      </w:pPr>
      <w:r>
        <w:rPr>
          <w:rFonts w:ascii="SimSun" w:hAnsi="SimSun" w:cs="SimSun" w:hint="eastAsia"/>
          <w:sz w:val="21"/>
          <w:szCs w:val="21"/>
        </w:rPr>
        <w:t>审议文件</w:t>
      </w:r>
      <w:r w:rsidRPr="0078678D">
        <w:rPr>
          <w:rFonts w:ascii="SimSun" w:hAnsi="SimSun" w:cs="SimSun"/>
          <w:sz w:val="21"/>
          <w:szCs w:val="21"/>
        </w:rPr>
        <w:t>CDIP/10/12</w:t>
      </w:r>
      <w:r>
        <w:rPr>
          <w:rFonts w:ascii="SimSun" w:hAnsi="SimSun" w:cs="SimSun"/>
          <w:sz w:val="21"/>
          <w:szCs w:val="21"/>
        </w:rPr>
        <w:t>——</w:t>
      </w:r>
      <w:r w:rsidRPr="009C7C6B">
        <w:rPr>
          <w:rFonts w:ascii="SimSun" w:hAnsi="SimSun" w:cs="SimSun" w:hint="eastAsia"/>
          <w:sz w:val="21"/>
          <w:szCs w:val="21"/>
        </w:rPr>
        <w:t>关于</w:t>
      </w:r>
      <w:r w:rsidRPr="009C7C6B">
        <w:rPr>
          <w:rFonts w:ascii="SimSun" w:hAnsi="SimSun" w:cs="SimSun"/>
          <w:sz w:val="21"/>
          <w:szCs w:val="21"/>
        </w:rPr>
        <w:t>WIPO</w:t>
      </w:r>
      <w:r w:rsidRPr="009C7C6B">
        <w:rPr>
          <w:rFonts w:ascii="SimSun" w:hAnsi="SimSun" w:cs="SimSun" w:hint="eastAsia"/>
          <w:sz w:val="21"/>
          <w:szCs w:val="21"/>
        </w:rPr>
        <w:t>有关机构对落实发展议程相关建议所作贡献的说明</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主席宣布开始对</w:t>
      </w:r>
      <w:r w:rsidRPr="003B25E6">
        <w:rPr>
          <w:rFonts w:ascii="SimSun" w:hAnsi="SimSun" w:cs="SimSun" w:hint="eastAsia"/>
          <w:sz w:val="21"/>
          <w:szCs w:val="21"/>
        </w:rPr>
        <w:t>关于</w:t>
      </w:r>
      <w:r w:rsidRPr="003B25E6">
        <w:rPr>
          <w:rFonts w:ascii="SimSun" w:hAnsi="SimSun" w:cs="SimSun"/>
          <w:sz w:val="21"/>
          <w:szCs w:val="21"/>
        </w:rPr>
        <w:t>WIPO</w:t>
      </w:r>
      <w:r w:rsidRPr="003B25E6">
        <w:rPr>
          <w:rFonts w:ascii="SimSun" w:hAnsi="SimSun" w:cs="SimSun" w:hint="eastAsia"/>
          <w:sz w:val="21"/>
          <w:szCs w:val="21"/>
        </w:rPr>
        <w:t>有关机构对落实发展议程相关建议所作贡献的说明</w:t>
      </w:r>
      <w:r>
        <w:rPr>
          <w:rFonts w:ascii="SimSun" w:hAnsi="SimSun" w:cs="SimSun" w:hint="eastAsia"/>
          <w:sz w:val="21"/>
          <w:szCs w:val="21"/>
        </w:rPr>
        <w:t>进行讨论。他请秘书处介绍</w:t>
      </w:r>
      <w:r w:rsidRPr="00F76F24">
        <w:rPr>
          <w:rFonts w:ascii="SimSun" w:hAnsi="SimSun" w:hint="eastAsia"/>
          <w:sz w:val="21"/>
          <w:szCs w:val="21"/>
        </w:rPr>
        <w:t>文件</w:t>
      </w:r>
      <w:r>
        <w:rPr>
          <w:rFonts w:ascii="SimSun" w:hAnsi="SimSun" w:cs="SimSun" w:hint="eastAsia"/>
          <w:sz w:val="21"/>
          <w:szCs w:val="21"/>
        </w:rPr>
        <w:t>。</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秘书处</w:t>
      </w:r>
      <w:r>
        <w:rPr>
          <w:rFonts w:ascii="SimSun" w:hAnsi="SimSun" w:cs="SimSun"/>
          <w:sz w:val="21"/>
          <w:szCs w:val="21"/>
        </w:rPr>
        <w:t>(</w:t>
      </w:r>
      <w:r w:rsidRPr="0078678D">
        <w:rPr>
          <w:rFonts w:ascii="SimSun" w:hAnsi="SimSun" w:cs="SimSun"/>
          <w:sz w:val="21"/>
          <w:szCs w:val="21"/>
        </w:rPr>
        <w:t>Baloch</w:t>
      </w:r>
      <w:r>
        <w:rPr>
          <w:rFonts w:ascii="SimSun" w:hAnsi="SimSun" w:cs="SimSun" w:hint="eastAsia"/>
          <w:sz w:val="21"/>
          <w:szCs w:val="21"/>
        </w:rPr>
        <w:t>先生</w:t>
      </w:r>
      <w:r>
        <w:rPr>
          <w:rFonts w:ascii="SimSun" w:hAnsi="SimSun" w:cs="SimSun"/>
          <w:sz w:val="21"/>
          <w:szCs w:val="21"/>
        </w:rPr>
        <w:t>)</w:t>
      </w:r>
      <w:r>
        <w:rPr>
          <w:rFonts w:ascii="SimSun" w:hAnsi="SimSun" w:cs="SimSun" w:hint="eastAsia"/>
          <w:sz w:val="21"/>
          <w:szCs w:val="21"/>
        </w:rPr>
        <w:t>回顾说，在</w:t>
      </w:r>
      <w:r>
        <w:rPr>
          <w:rFonts w:ascii="SimSun" w:hAnsi="SimSun" w:cs="SimSun"/>
          <w:sz w:val="21"/>
          <w:szCs w:val="21"/>
        </w:rPr>
        <w:t>CDIP</w:t>
      </w:r>
      <w:r>
        <w:rPr>
          <w:rFonts w:ascii="SimSun" w:hAnsi="SimSun" w:cs="SimSun" w:hint="eastAsia"/>
          <w:sz w:val="21"/>
          <w:szCs w:val="21"/>
        </w:rPr>
        <w:t>第六届会议上，成员国就协调机制与监测、评估和报告模式达成协商一致，上述模式</w:t>
      </w:r>
      <w:r w:rsidRPr="00F92A29">
        <w:rPr>
          <w:rFonts w:ascii="SimSun" w:hAnsi="SimSun" w:cs="SimSun" w:hint="eastAsia"/>
          <w:sz w:val="21"/>
          <w:szCs w:val="21"/>
        </w:rPr>
        <w:t>尤其</w:t>
      </w:r>
      <w:r>
        <w:rPr>
          <w:rFonts w:ascii="SimSun" w:hAnsi="SimSun" w:cs="SimSun" w:hint="eastAsia"/>
          <w:sz w:val="21"/>
          <w:szCs w:val="21"/>
        </w:rPr>
        <w:t>要求</w:t>
      </w:r>
      <w:r>
        <w:rPr>
          <w:rFonts w:ascii="SimSun" w:hAnsi="SimSun" w:cs="SimSun"/>
          <w:sz w:val="21"/>
          <w:szCs w:val="21"/>
        </w:rPr>
        <w:t>WIPO</w:t>
      </w:r>
      <w:r>
        <w:rPr>
          <w:rFonts w:ascii="SimSun" w:hAnsi="SimSun" w:cs="SimSun" w:hint="eastAsia"/>
          <w:sz w:val="21"/>
          <w:szCs w:val="21"/>
        </w:rPr>
        <w:t>其它机构和委员会在它们提交给</w:t>
      </w:r>
      <w:r>
        <w:rPr>
          <w:rFonts w:ascii="SimSun" w:hAnsi="SimSun" w:cs="SimSun"/>
          <w:sz w:val="21"/>
          <w:szCs w:val="21"/>
        </w:rPr>
        <w:t>WIPO</w:t>
      </w:r>
      <w:r>
        <w:rPr>
          <w:rFonts w:ascii="SimSun" w:hAnsi="SimSun" w:cs="SimSun" w:hint="eastAsia"/>
          <w:sz w:val="21"/>
          <w:szCs w:val="21"/>
        </w:rPr>
        <w:t>大会的报告中纳入它们为落实发展议程建议所作出的贡献。据此，</w:t>
      </w:r>
      <w:r>
        <w:rPr>
          <w:rFonts w:ascii="SimSun" w:hAnsi="SimSun" w:cs="SimSun"/>
          <w:sz w:val="21"/>
          <w:szCs w:val="21"/>
        </w:rPr>
        <w:t>WIPO</w:t>
      </w:r>
      <w:r>
        <w:rPr>
          <w:rFonts w:ascii="SimSun" w:hAnsi="SimSun" w:cs="SimSun" w:hint="eastAsia"/>
          <w:sz w:val="21"/>
          <w:szCs w:val="21"/>
        </w:rPr>
        <w:t>大会在今年对载于文件</w:t>
      </w:r>
      <w:r w:rsidRPr="0078678D">
        <w:rPr>
          <w:rFonts w:ascii="SimSun" w:hAnsi="SimSun" w:cs="SimSun"/>
          <w:sz w:val="21"/>
          <w:szCs w:val="21"/>
        </w:rPr>
        <w:t xml:space="preserve">WO/GA/41/13 </w:t>
      </w:r>
      <w:r w:rsidR="00FA41FB">
        <w:rPr>
          <w:rFonts w:ascii="SimSun" w:hAnsi="SimSun" w:cs="SimSun" w:hint="eastAsia"/>
          <w:sz w:val="21"/>
          <w:szCs w:val="21"/>
        </w:rPr>
        <w:t>R</w:t>
      </w:r>
      <w:r w:rsidRPr="0078678D">
        <w:rPr>
          <w:rFonts w:ascii="SimSun" w:hAnsi="SimSun" w:cs="SimSun"/>
          <w:sz w:val="21"/>
          <w:szCs w:val="21"/>
        </w:rPr>
        <w:t>ev.</w:t>
      </w:r>
      <w:r>
        <w:rPr>
          <w:rFonts w:ascii="SimSun" w:hAnsi="SimSun" w:cs="SimSun" w:hint="eastAsia"/>
          <w:sz w:val="21"/>
          <w:szCs w:val="21"/>
        </w:rPr>
        <w:t>的一份报告进行了审议，并将其作为文件</w:t>
      </w:r>
      <w:r w:rsidRPr="0078678D">
        <w:rPr>
          <w:rFonts w:ascii="SimSun" w:hAnsi="SimSun" w:cs="SimSun"/>
          <w:sz w:val="21"/>
          <w:szCs w:val="21"/>
        </w:rPr>
        <w:t>CDIP/10/12</w:t>
      </w:r>
      <w:r>
        <w:rPr>
          <w:rFonts w:ascii="SimSun" w:hAnsi="SimSun" w:cs="SimSun" w:hint="eastAsia"/>
          <w:sz w:val="21"/>
          <w:szCs w:val="21"/>
        </w:rPr>
        <w:t>送交委员会讨论。该文件正在被提交给委员会审议。</w:t>
      </w:r>
    </w:p>
    <w:p w:rsidR="00F76F24" w:rsidRPr="00787DCB"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巴西代表团代表发展议程集团发言，表示该文件载有各代表团在</w:t>
      </w:r>
      <w:r>
        <w:rPr>
          <w:rFonts w:ascii="SimSun" w:hAnsi="SimSun" w:cs="SimSun"/>
          <w:sz w:val="21"/>
          <w:szCs w:val="21"/>
        </w:rPr>
        <w:t>WIPO</w:t>
      </w:r>
      <w:r>
        <w:rPr>
          <w:rFonts w:ascii="SimSun" w:hAnsi="SimSun" w:cs="SimSun" w:hint="eastAsia"/>
          <w:sz w:val="21"/>
          <w:szCs w:val="21"/>
        </w:rPr>
        <w:t>各专门委员会讨论此问题时所作发言的汇编。该集团对于计划和预算委员会和标准委员会在落实发展议程建议的问题上未被所有成员国承认为有关机构感到遗憾。因此这两个委员会不就此问题进行报告。该集团回顾说，大会于</w:t>
      </w:r>
      <w:r>
        <w:rPr>
          <w:rFonts w:ascii="SimSun" w:hAnsi="SimSun" w:cs="SimSun"/>
          <w:sz w:val="21"/>
          <w:szCs w:val="21"/>
        </w:rPr>
        <w:t>2010</w:t>
      </w:r>
      <w:r>
        <w:rPr>
          <w:rFonts w:ascii="SimSun" w:hAnsi="SimSun" w:cs="SimSun" w:hint="eastAsia"/>
          <w:sz w:val="21"/>
          <w:szCs w:val="21"/>
        </w:rPr>
        <w:t>年建立了协调机制与监测、评估和报告模式，旨在落实</w:t>
      </w:r>
      <w:r>
        <w:rPr>
          <w:rFonts w:ascii="SimSun" w:hAnsi="SimSun" w:cs="SimSun"/>
          <w:sz w:val="21"/>
          <w:szCs w:val="21"/>
        </w:rPr>
        <w:t>CDIP</w:t>
      </w:r>
      <w:r>
        <w:rPr>
          <w:rFonts w:ascii="SimSun" w:hAnsi="SimSun" w:cs="SimSun" w:hint="eastAsia"/>
          <w:sz w:val="21"/>
          <w:szCs w:val="21"/>
        </w:rPr>
        <w:t>任务授权的第二大支柱。该集团强调说，为了确保该机制有效高效地发挥作用，机制应就建议如何在本组织所有工作领域得到落实为各成员国提供分析性的观点。该集团回顾说，在委员会的上届会议上，非洲集团建议对秘书处的一份报告进行细化处理，该报告归纳总结了不同代表团所提出的主要意见。这有利于开展更有意义、更全面的评估，成员国将能够确定哪些领域需要采取进一步举措，并对可能的改进工作进行研究。该集团还回顾，建立协调机制的决定还要求在</w:t>
      </w:r>
      <w:r>
        <w:rPr>
          <w:rFonts w:ascii="SimSun" w:hAnsi="SimSun" w:cs="SimSun"/>
          <w:sz w:val="21"/>
          <w:szCs w:val="21"/>
        </w:rPr>
        <w:t>2012/13</w:t>
      </w:r>
      <w:r>
        <w:rPr>
          <w:rFonts w:ascii="SimSun" w:hAnsi="SimSun" w:cs="SimSun" w:hint="eastAsia"/>
          <w:sz w:val="21"/>
          <w:szCs w:val="21"/>
        </w:rPr>
        <w:t>年两年期期末对发展议程建议的落实情况开展一项独立审查。在这方面，该集团建议把在</w:t>
      </w:r>
      <w:r w:rsidRPr="003B25E6">
        <w:rPr>
          <w:rFonts w:ascii="SimSun" w:hAnsi="SimSun" w:cs="SimSun"/>
          <w:sz w:val="21"/>
          <w:szCs w:val="21"/>
        </w:rPr>
        <w:t>WIPO</w:t>
      </w:r>
      <w:r w:rsidRPr="003B25E6">
        <w:rPr>
          <w:rFonts w:ascii="SimSun" w:hAnsi="SimSun" w:cs="SimSun" w:hint="eastAsia"/>
          <w:sz w:val="21"/>
          <w:szCs w:val="21"/>
        </w:rPr>
        <w:t>有关机构对落实发展议程相关建议所作贡献</w:t>
      </w:r>
      <w:r>
        <w:rPr>
          <w:rFonts w:ascii="SimSun" w:hAnsi="SimSun" w:cs="SimSun" w:hint="eastAsia"/>
          <w:sz w:val="21"/>
          <w:szCs w:val="21"/>
        </w:rPr>
        <w:t>中所提到的报告作为独立审查的信息来源之一。</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比利时代表团代表</w:t>
      </w:r>
      <w:r>
        <w:rPr>
          <w:rFonts w:ascii="SimSun" w:hAnsi="SimSun" w:cs="SimSun"/>
          <w:sz w:val="21"/>
          <w:szCs w:val="21"/>
        </w:rPr>
        <w:t>B</w:t>
      </w:r>
      <w:r>
        <w:rPr>
          <w:rFonts w:ascii="SimSun" w:hAnsi="SimSun" w:cs="SimSun" w:hint="eastAsia"/>
          <w:sz w:val="21"/>
          <w:szCs w:val="21"/>
        </w:rPr>
        <w:t>集团发言，注意到了该文件。该集团仍然认为，业已可以通过既有的灵活报告模式对</w:t>
      </w:r>
      <w:r>
        <w:rPr>
          <w:rFonts w:ascii="SimSun" w:hAnsi="SimSun" w:cs="SimSun"/>
          <w:sz w:val="21"/>
          <w:szCs w:val="21"/>
        </w:rPr>
        <w:t>WIPO</w:t>
      </w:r>
      <w:r>
        <w:rPr>
          <w:rFonts w:ascii="SimSun" w:hAnsi="SimSun" w:cs="SimSun" w:hint="eastAsia"/>
          <w:sz w:val="21"/>
          <w:szCs w:val="21"/>
        </w:rPr>
        <w:t>发展议程相关建议的落实情况进行报告。而且，它见证了这些模式在以下机构成功地发挥作用：专利法常设委员会</w:t>
      </w:r>
      <w:r>
        <w:rPr>
          <w:rFonts w:ascii="SimSun" w:hAnsi="SimSun" w:cs="SimSun"/>
          <w:sz w:val="21"/>
          <w:szCs w:val="21"/>
        </w:rPr>
        <w:t>(SCP)</w:t>
      </w:r>
      <w:r>
        <w:rPr>
          <w:rFonts w:ascii="SimSun" w:hAnsi="SimSun" w:cs="SimSun" w:hint="eastAsia"/>
          <w:sz w:val="21"/>
          <w:szCs w:val="21"/>
        </w:rPr>
        <w:t>、版权及相关权常设委员会</w:t>
      </w:r>
      <w:r>
        <w:rPr>
          <w:rFonts w:ascii="SimSun" w:hAnsi="SimSun" w:cs="SimSun"/>
          <w:sz w:val="21"/>
          <w:szCs w:val="21"/>
        </w:rPr>
        <w:t>(SCCR)</w:t>
      </w:r>
      <w:r>
        <w:rPr>
          <w:rFonts w:ascii="SimSun" w:hAnsi="SimSun" w:cs="SimSun" w:hint="eastAsia"/>
          <w:sz w:val="21"/>
          <w:szCs w:val="21"/>
        </w:rPr>
        <w:t>、商标法常设委员会</w:t>
      </w:r>
      <w:r>
        <w:rPr>
          <w:rFonts w:ascii="SimSun" w:hAnsi="SimSun" w:cs="SimSun"/>
          <w:sz w:val="21"/>
          <w:szCs w:val="21"/>
        </w:rPr>
        <w:t>(SCT)</w:t>
      </w:r>
      <w:r>
        <w:rPr>
          <w:rFonts w:ascii="SimSun" w:hAnsi="SimSun" w:cs="SimSun" w:hint="eastAsia"/>
          <w:sz w:val="21"/>
          <w:szCs w:val="21"/>
        </w:rPr>
        <w:t>、知识产权与遗传资源、传统知识和民间文艺政府间委员会</w:t>
      </w:r>
      <w:r>
        <w:rPr>
          <w:rFonts w:ascii="SimSun" w:hAnsi="SimSun" w:cs="SimSun"/>
          <w:sz w:val="21"/>
          <w:szCs w:val="21"/>
        </w:rPr>
        <w:t>(IGC)</w:t>
      </w:r>
      <w:r>
        <w:rPr>
          <w:rFonts w:ascii="SimSun" w:hAnsi="SimSun" w:cs="SimSun" w:hint="eastAsia"/>
          <w:sz w:val="21"/>
          <w:szCs w:val="21"/>
        </w:rPr>
        <w:t>、执法咨询委员会</w:t>
      </w:r>
      <w:r>
        <w:rPr>
          <w:rFonts w:ascii="SimSun" w:hAnsi="SimSun" w:cs="SimSun"/>
          <w:sz w:val="21"/>
          <w:szCs w:val="21"/>
        </w:rPr>
        <w:t>(ACE)</w:t>
      </w:r>
      <w:r>
        <w:rPr>
          <w:rFonts w:ascii="SimSun" w:hAnsi="SimSun" w:cs="SimSun" w:hint="eastAsia"/>
          <w:sz w:val="21"/>
          <w:szCs w:val="21"/>
        </w:rPr>
        <w:t>和专利合作条约工作组。因此，该集团不认为改变后的报告模式会带来附加值。</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埃及代表团代表非洲集团发言，强调了该问题的重要性，特别是关于</w:t>
      </w:r>
      <w:r>
        <w:rPr>
          <w:rFonts w:ascii="SimSun" w:hAnsi="SimSun" w:cs="SimSun"/>
          <w:sz w:val="21"/>
          <w:szCs w:val="21"/>
        </w:rPr>
        <w:t>WIPO</w:t>
      </w:r>
      <w:r>
        <w:rPr>
          <w:rFonts w:ascii="SimSun" w:hAnsi="SimSun" w:cs="SimSun" w:hint="eastAsia"/>
          <w:sz w:val="21"/>
          <w:szCs w:val="21"/>
        </w:rPr>
        <w:t>各委员会要提高对它们为落实发展议程建议所作贡献进行报告的质量。该集团重申，文件</w:t>
      </w:r>
      <w:r w:rsidRPr="0078678D">
        <w:rPr>
          <w:rFonts w:ascii="SimSun" w:hAnsi="SimSun" w:cs="SimSun"/>
          <w:sz w:val="21"/>
          <w:szCs w:val="21"/>
        </w:rPr>
        <w:t>CDIP/10/12</w:t>
      </w:r>
      <w:r>
        <w:rPr>
          <w:rFonts w:ascii="SimSun" w:hAnsi="SimSun" w:cs="SimSun" w:hint="eastAsia"/>
          <w:sz w:val="21"/>
          <w:szCs w:val="21"/>
        </w:rPr>
        <w:t>仅载有不同代表团在各委员会所作发言的副本。这其中没有附加值，并且显然与会议记录没有区别。在委员会的上届会议上，该集团要求秘书处为</w:t>
      </w:r>
      <w:r>
        <w:rPr>
          <w:rFonts w:ascii="SimSun" w:hAnsi="SimSun" w:cs="SimSun"/>
          <w:sz w:val="21"/>
          <w:szCs w:val="21"/>
        </w:rPr>
        <w:t>WIPO</w:t>
      </w:r>
      <w:r>
        <w:rPr>
          <w:rFonts w:ascii="SimSun" w:hAnsi="SimSun" w:cs="SimSun" w:hint="eastAsia"/>
          <w:sz w:val="21"/>
          <w:szCs w:val="21"/>
        </w:rPr>
        <w:t>委员会报告编拟一个模板，以便明确各委员会所提出的确切建议，以及各委员会为有效落实发展议程</w:t>
      </w:r>
      <w:r>
        <w:rPr>
          <w:rFonts w:ascii="SimSun" w:hAnsi="SimSun" w:cs="SimSun"/>
          <w:sz w:val="21"/>
          <w:szCs w:val="21"/>
        </w:rPr>
        <w:t>45</w:t>
      </w:r>
      <w:r>
        <w:rPr>
          <w:rFonts w:ascii="SimSun" w:hAnsi="SimSun" w:cs="SimSun" w:hint="eastAsia"/>
          <w:sz w:val="21"/>
          <w:szCs w:val="21"/>
        </w:rPr>
        <w:t>项建议作出贡献的具体方式。该集团注意到，在此问题上未取得任何进展。该集团强调，协调机制的目标是确保所有机构都将发展议程纳入工作主流并依据发展议程开展工作。该目标未完全得到实现。该集团的另一个关切是，计划和预算委员会与标准委员会不是大会为落实发展议程建议作出贡献而建立的协调机制的组成部分，特别是关于为国家局制定知识产权标准、为发展中国家提供技术援助和能力建设以及编拟计划和预算。该集团强调，这些是至关重要的活动，它们应受到发展议程建议的指导。最后，该代表团认为，该事项应作为一个议程常设项目被纳入</w:t>
      </w:r>
      <w:r>
        <w:rPr>
          <w:rFonts w:ascii="SimSun" w:hAnsi="SimSun" w:cs="SimSun"/>
          <w:sz w:val="21"/>
          <w:szCs w:val="21"/>
        </w:rPr>
        <w:t>SCP</w:t>
      </w:r>
      <w:r>
        <w:rPr>
          <w:rFonts w:ascii="SimSun" w:hAnsi="SimSun" w:cs="SimSun" w:hint="eastAsia"/>
          <w:sz w:val="21"/>
          <w:szCs w:val="21"/>
        </w:rPr>
        <w:t>、</w:t>
      </w:r>
      <w:r>
        <w:rPr>
          <w:rFonts w:ascii="SimSun" w:hAnsi="SimSun" w:cs="SimSun"/>
          <w:sz w:val="21"/>
          <w:szCs w:val="21"/>
        </w:rPr>
        <w:t>SCT</w:t>
      </w:r>
      <w:r>
        <w:rPr>
          <w:rFonts w:ascii="SimSun" w:hAnsi="SimSun" w:cs="SimSun" w:hint="eastAsia"/>
          <w:sz w:val="21"/>
          <w:szCs w:val="21"/>
        </w:rPr>
        <w:t>、</w:t>
      </w:r>
      <w:r>
        <w:rPr>
          <w:rFonts w:ascii="SimSun" w:hAnsi="SimSun" w:cs="SimSun"/>
          <w:sz w:val="21"/>
          <w:szCs w:val="21"/>
        </w:rPr>
        <w:t>SCCR</w:t>
      </w:r>
      <w:r>
        <w:rPr>
          <w:rFonts w:ascii="SimSun" w:hAnsi="SimSun" w:cs="SimSun" w:hint="eastAsia"/>
          <w:sz w:val="21"/>
          <w:szCs w:val="21"/>
        </w:rPr>
        <w:t>和</w:t>
      </w:r>
      <w:r>
        <w:rPr>
          <w:rFonts w:ascii="SimSun" w:hAnsi="SimSun" w:cs="SimSun"/>
          <w:sz w:val="21"/>
          <w:szCs w:val="21"/>
        </w:rPr>
        <w:t>ACE</w:t>
      </w:r>
      <w:r>
        <w:rPr>
          <w:rFonts w:ascii="SimSun" w:hAnsi="SimSun" w:cs="SimSun" w:hint="eastAsia"/>
          <w:sz w:val="21"/>
          <w:szCs w:val="21"/>
        </w:rPr>
        <w:t>。该集团注意到该问题以</w:t>
      </w:r>
      <w:r w:rsidRPr="00F92A29">
        <w:rPr>
          <w:rFonts w:ascii="SimSun" w:hAnsi="SimSun" w:cs="SimSun" w:hint="eastAsia"/>
          <w:sz w:val="21"/>
          <w:szCs w:val="21"/>
        </w:rPr>
        <w:t>特别</w:t>
      </w:r>
      <w:r>
        <w:rPr>
          <w:rFonts w:ascii="SimSun" w:hAnsi="SimSun" w:cs="SimSun" w:hint="eastAsia"/>
          <w:sz w:val="21"/>
          <w:szCs w:val="21"/>
        </w:rPr>
        <w:t>方式被纳入到上述委员会的议程。重要的是它要作为一</w:t>
      </w:r>
      <w:r>
        <w:rPr>
          <w:rFonts w:ascii="SimSun" w:hAnsi="SimSun" w:cs="SimSun" w:hint="eastAsia"/>
          <w:sz w:val="21"/>
          <w:szCs w:val="21"/>
        </w:rPr>
        <w:lastRenderedPageBreak/>
        <w:t>个议程常设项目被纳入这些委员会，特别是在大会年度会议前的各委员会会议上。该集团期待这一重要事项取得进展。</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印度代表团支持巴西代表团代表发展议程集团所作的发言。该代表团强调，根据大会给出的任务授权，通过有效的协调机制对发展议程的落实进行监测、评估和报告是委员会的一个关键问题。该代表团强调，发展议程旨在保证发展方面的考量成为本组织工作不可或缺的一部分，协调机制应对此进行推动。该代表团受到过去朝着这一方向所取得进展的鼓舞，希望在本届会议上得到完善，达成协商一致。关于文件</w:t>
      </w:r>
      <w:r w:rsidRPr="0078678D">
        <w:rPr>
          <w:rFonts w:ascii="SimSun" w:hAnsi="SimSun" w:cs="SimSun"/>
          <w:sz w:val="21"/>
          <w:szCs w:val="21"/>
        </w:rPr>
        <w:t>CDIP/10/12</w:t>
      </w:r>
      <w:r>
        <w:rPr>
          <w:rFonts w:ascii="SimSun" w:hAnsi="SimSun" w:cs="SimSun" w:hint="eastAsia"/>
          <w:sz w:val="21"/>
          <w:szCs w:val="21"/>
        </w:rPr>
        <w:t>，该代表团还回顾说，在上届会议上，包括非洲集团在内的若干代表团强调了秘书处编拟</w:t>
      </w:r>
      <w:r w:rsidRPr="00F76F24">
        <w:rPr>
          <w:rFonts w:ascii="SimSun" w:hAnsi="SimSun" w:hint="eastAsia"/>
          <w:sz w:val="21"/>
          <w:szCs w:val="21"/>
        </w:rPr>
        <w:t>结构</w:t>
      </w:r>
      <w:r>
        <w:rPr>
          <w:rFonts w:ascii="SimSun" w:hAnsi="SimSun" w:cs="SimSun" w:hint="eastAsia"/>
          <w:sz w:val="21"/>
          <w:szCs w:val="21"/>
        </w:rPr>
        <w:t>清晰、易读的报告的必要性，以便对不同代表团所提出的主要意见进行归纳总结。该代表团重申，要求提交结构清晰的报告，从而对有关机构提供的信息进行有意义的分析。该代表团还表示，计划和预算委员会和标准委员会在落实发展议程建议的问题上应作为有关机构。特别是考虑到发展议程建议是计划和预算委员会实质性工作不可或缺的组成部分。该代表团认为，有鉴于每个计划都要说明自己与发展议程的关联，如果计划和预算委员会成为</w:t>
      </w:r>
      <w:r>
        <w:rPr>
          <w:rFonts w:ascii="SimSun" w:hAnsi="SimSun" w:cs="SimSun"/>
          <w:sz w:val="21"/>
          <w:szCs w:val="21"/>
        </w:rPr>
        <w:t>WIPO</w:t>
      </w:r>
      <w:r>
        <w:rPr>
          <w:rFonts w:ascii="SimSun" w:hAnsi="SimSun" w:cs="SimSun" w:hint="eastAsia"/>
          <w:sz w:val="21"/>
          <w:szCs w:val="21"/>
        </w:rPr>
        <w:t>既定政策</w:t>
      </w:r>
      <w:r>
        <w:rPr>
          <w:rFonts w:ascii="SimSun" w:hAnsi="SimSun" w:cs="SimSun"/>
          <w:sz w:val="21"/>
          <w:szCs w:val="21"/>
        </w:rPr>
        <w:t>——</w:t>
      </w:r>
      <w:r>
        <w:rPr>
          <w:rFonts w:ascii="SimSun" w:hAnsi="SimSun" w:cs="SimSun" w:hint="eastAsia"/>
          <w:sz w:val="21"/>
          <w:szCs w:val="21"/>
        </w:rPr>
        <w:t>即把发展纳入</w:t>
      </w:r>
      <w:r>
        <w:rPr>
          <w:rFonts w:ascii="SimSun" w:hAnsi="SimSun" w:cs="SimSun"/>
          <w:sz w:val="21"/>
          <w:szCs w:val="21"/>
        </w:rPr>
        <w:t>WIPO</w:t>
      </w:r>
      <w:r>
        <w:rPr>
          <w:rFonts w:ascii="SimSun" w:hAnsi="SimSun" w:cs="SimSun" w:hint="eastAsia"/>
          <w:sz w:val="21"/>
          <w:szCs w:val="21"/>
        </w:rPr>
        <w:t>所有活动和机构的主流</w:t>
      </w:r>
      <w:r>
        <w:rPr>
          <w:rFonts w:ascii="SimSun" w:hAnsi="SimSun" w:cs="SimSun"/>
          <w:sz w:val="21"/>
          <w:szCs w:val="21"/>
        </w:rPr>
        <w:t>——</w:t>
      </w:r>
      <w:r>
        <w:rPr>
          <w:rFonts w:ascii="SimSun" w:hAnsi="SimSun" w:cs="SimSun" w:hint="eastAsia"/>
          <w:sz w:val="21"/>
          <w:szCs w:val="21"/>
        </w:rPr>
        <w:t>的例外情况，并且不向大会报告它在将发展议程纳入主流方面正在取得的进展，这将是不正常的。</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美利坚合众国代表团赞同</w:t>
      </w:r>
      <w:r>
        <w:rPr>
          <w:rFonts w:ascii="SimSun" w:hAnsi="SimSun" w:cs="SimSun"/>
          <w:sz w:val="21"/>
          <w:szCs w:val="21"/>
        </w:rPr>
        <w:t>B</w:t>
      </w:r>
      <w:r>
        <w:rPr>
          <w:rFonts w:ascii="SimSun" w:hAnsi="SimSun" w:cs="SimSun" w:hint="eastAsia"/>
          <w:sz w:val="21"/>
          <w:szCs w:val="21"/>
        </w:rPr>
        <w:t>集团所作的发言。该代表团感谢秘书处提供的文件，该文件载有不同委员会关于它们为</w:t>
      </w:r>
      <w:r w:rsidRPr="00F76F24">
        <w:rPr>
          <w:rFonts w:ascii="SimSun" w:hAnsi="SimSun" w:hint="eastAsia"/>
          <w:sz w:val="21"/>
          <w:szCs w:val="21"/>
        </w:rPr>
        <w:t>发展</w:t>
      </w:r>
      <w:r>
        <w:rPr>
          <w:rFonts w:ascii="SimSun" w:hAnsi="SimSun" w:cs="SimSun" w:hint="eastAsia"/>
          <w:sz w:val="21"/>
          <w:szCs w:val="21"/>
        </w:rPr>
        <w:t>议程建议所作贡献的发言。该代表团表示，这是对存在于这些委员会的与发展议程方面工作有关的问题、共识点和若干分歧点的有益回顾。该代表团欣慰地看到，这些委员会中的大多数都在为落实发展议程建议作出贡献方面取得了切实进展。该代表团期待上述所有委员会继续朝着这个目标推进工作。</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巴基斯坦代表团认为，该汇编集是为实现所计划的将发展议程纳入</w:t>
      </w:r>
      <w:r>
        <w:rPr>
          <w:rFonts w:ascii="SimSun" w:hAnsi="SimSun" w:cs="SimSun"/>
          <w:sz w:val="21"/>
          <w:szCs w:val="21"/>
        </w:rPr>
        <w:t>WIPO</w:t>
      </w:r>
      <w:r>
        <w:rPr>
          <w:rFonts w:ascii="SimSun" w:hAnsi="SimSun" w:cs="SimSun" w:hint="eastAsia"/>
          <w:sz w:val="21"/>
          <w:szCs w:val="21"/>
        </w:rPr>
        <w:t>所有有关委员会工作主流所做的一次很好的努力。但该代表团认为汇编集本身并不是目标。它只是实现目标的一个途径。该代表团相信，所有成员国都抱有同一个目标，即利用知识产权促进发展。该代表团指出，在发言中存在两个固有要素。它们包含评论意见和建议。该代表团强调，如果这些评论意见和建议得不到采纳，那么所作的全部努力将付诸东流。该代表团认为有必要使用系统化的格式，以便使评论意见和建议得到采纳。该代表团表示，这项工作可以由成员国来做，或要求秘书处来完成。该代表团认为有必要采纳这些评论意见和建议。该代表团完全同意美利坚合众国代表团的意见，即对于各项问题既存在共识点，也存在分歧点。有必要在这些发言中找出并侧重于共识点，从而向前推进工作。该代表团还同意其它若干代表团的意见，即计划和预算委员会和标准委员会应被纳入报告机制。该代表团难以理解为什么计划和预算委员会与发展议程无关，因为它处理本组织的所有计划和整个预算。最后，该代表团完全支持巴西代表团代表发展议程集团所作的发言。该代表团对于发言应被采纳的意见表示赞同，其中一个方式就是在独立审查中使用这些发言。</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伊朗</w:t>
      </w:r>
      <w:r>
        <w:rPr>
          <w:rFonts w:ascii="SimSun" w:hAnsi="SimSun" w:cs="SimSun"/>
          <w:sz w:val="21"/>
          <w:szCs w:val="21"/>
        </w:rPr>
        <w:t>(</w:t>
      </w:r>
      <w:r>
        <w:rPr>
          <w:rFonts w:ascii="SimSun" w:hAnsi="SimSun" w:cs="SimSun" w:hint="eastAsia"/>
          <w:sz w:val="21"/>
          <w:szCs w:val="21"/>
        </w:rPr>
        <w:t>伊斯兰共和国</w:t>
      </w:r>
      <w:r>
        <w:rPr>
          <w:rFonts w:ascii="SimSun" w:hAnsi="SimSun" w:cs="SimSun"/>
          <w:sz w:val="21"/>
          <w:szCs w:val="21"/>
        </w:rPr>
        <w:t>)</w:t>
      </w:r>
      <w:r>
        <w:rPr>
          <w:rFonts w:ascii="SimSun" w:hAnsi="SimSun" w:cs="SimSun" w:hint="eastAsia"/>
          <w:sz w:val="21"/>
          <w:szCs w:val="21"/>
        </w:rPr>
        <w:t>代表团支持巴西代表团代表发展议程集团所作的发言。该代表团认为，通过建立协调机制使委员会能够监督发展议程被纳入本组织各工作领域的情况，这是一项重大成绩。这符合大会为委员会规定的任务授权，即监测、评估、讨论和报告被通过的所有建议的落实工作，并应为此与</w:t>
      </w:r>
      <w:r>
        <w:rPr>
          <w:rFonts w:ascii="SimSun" w:hAnsi="SimSun" w:cs="SimSun"/>
          <w:sz w:val="21"/>
          <w:szCs w:val="21"/>
        </w:rPr>
        <w:t>WIPO</w:t>
      </w:r>
      <w:r>
        <w:rPr>
          <w:rFonts w:ascii="SimSun" w:hAnsi="SimSun" w:cs="SimSun" w:hint="eastAsia"/>
          <w:sz w:val="21"/>
          <w:szCs w:val="21"/>
        </w:rPr>
        <w:t>有关机构进行协调。该代表团表示，该机制的最终目标是为各委员会之间的协调工作提供便利。协调机制不应被看作是一个问题，而应是一个解决方案，旨在避免各委员会的工作出现重叠，加强它们之间的协调。在这个方面，该代表团认为文件</w:t>
      </w:r>
      <w:r w:rsidRPr="0078678D">
        <w:rPr>
          <w:rFonts w:ascii="SimSun" w:hAnsi="SimSun" w:cs="SimSun"/>
          <w:sz w:val="21"/>
          <w:szCs w:val="21"/>
        </w:rPr>
        <w:t>CDIP/10/2</w:t>
      </w:r>
      <w:r>
        <w:rPr>
          <w:rFonts w:ascii="SimSun" w:hAnsi="SimSun" w:cs="SimSun" w:hint="eastAsia"/>
          <w:sz w:val="21"/>
          <w:szCs w:val="21"/>
        </w:rPr>
        <w:t>十分重要，应对其认真仔细地进行审议。该代表团回顾说，在之前的讨论中未就如何推进这方面的工作达成协商一致。该代表团表示，重要的是制定出报告方法，为委员会的讨论提供便利。该代表团强调，如果不能就模式的问题达成共</w:t>
      </w:r>
      <w:r>
        <w:rPr>
          <w:rFonts w:ascii="SimSun" w:hAnsi="SimSun" w:cs="SimSun" w:hint="eastAsia"/>
          <w:sz w:val="21"/>
          <w:szCs w:val="21"/>
        </w:rPr>
        <w:lastRenderedPageBreak/>
        <w:t>识，委员会关于协调机制的讨论将更为复杂，并很难取得切实成果。该代表团认为，协调机制是委员会的一个重要支柱，应确保它取得成功。该代表团强调，如果该机制不能正常地发挥作用，委员会将无法履行其任务授权，即对落实发展议程及将其建议纳入</w:t>
      </w:r>
      <w:r>
        <w:rPr>
          <w:rFonts w:ascii="SimSun" w:hAnsi="SimSun" w:cs="SimSun"/>
          <w:sz w:val="21"/>
          <w:szCs w:val="21"/>
        </w:rPr>
        <w:t>WIPO</w:t>
      </w:r>
      <w:r>
        <w:rPr>
          <w:rFonts w:ascii="SimSun" w:hAnsi="SimSun" w:cs="SimSun" w:hint="eastAsia"/>
          <w:sz w:val="21"/>
          <w:szCs w:val="21"/>
        </w:rPr>
        <w:t>活动的主流进行监督。该代表团表示，委员会还应讨论并指定被要求对其为落实发展议程所作贡献进行报告的有关委员会。该代表团认为，</w:t>
      </w:r>
      <w:r>
        <w:rPr>
          <w:rFonts w:ascii="SimSun" w:hAnsi="SimSun" w:cs="SimSun"/>
          <w:sz w:val="21"/>
          <w:szCs w:val="21"/>
        </w:rPr>
        <w:t>WIPO</w:t>
      </w:r>
      <w:r>
        <w:rPr>
          <w:rFonts w:ascii="SimSun" w:hAnsi="SimSun" w:cs="SimSun" w:hint="eastAsia"/>
          <w:sz w:val="21"/>
          <w:szCs w:val="21"/>
        </w:rPr>
        <w:t>所有委员会都是要进行报告的有关机构。该代表团强调，两个重要的委员会，即计划和预算委员会和标准委员会，没有参与落实大会的决定。该代表团重申，这两个委员会是应落实发展议程建议的有关机构，并应对它们的贡献进行报告。</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比利时代表团代表</w:t>
      </w:r>
      <w:r>
        <w:rPr>
          <w:rFonts w:ascii="SimSun" w:hAnsi="SimSun" w:cs="SimSun"/>
          <w:sz w:val="21"/>
          <w:szCs w:val="21"/>
        </w:rPr>
        <w:t>B</w:t>
      </w:r>
      <w:r>
        <w:rPr>
          <w:rFonts w:ascii="SimSun" w:hAnsi="SimSun" w:cs="SimSun" w:hint="eastAsia"/>
          <w:sz w:val="21"/>
          <w:szCs w:val="21"/>
        </w:rPr>
        <w:t>集团发言，重申了该集团一直以来的立场，即计划和预算委员会和标准委员会不应被纳入协调</w:t>
      </w:r>
      <w:r w:rsidRPr="00F76F24">
        <w:rPr>
          <w:rFonts w:ascii="SimSun" w:hAnsi="SimSun" w:hint="eastAsia"/>
          <w:sz w:val="21"/>
          <w:szCs w:val="21"/>
        </w:rPr>
        <w:t>机制</w:t>
      </w:r>
      <w:r>
        <w:rPr>
          <w:rFonts w:ascii="SimSun" w:hAnsi="SimSun" w:cs="SimSun" w:hint="eastAsia"/>
          <w:sz w:val="21"/>
          <w:szCs w:val="21"/>
        </w:rPr>
        <w:t>。该集团强调，协调机制从未要求所有委员会进行报告。只有有关机构被要求进行报告。该集团表示，这显然意味着在发展议程的问题上存在非有关或无关机构。但该集团愿意继续就所提出的标准委员会是落实发展议程建议的有关机构这一问题进行讨论。但该集团认为，适当的做法是在标准委员会的周边活动中进行上述讨论，并且充分期待讨论不会干扰标准委员会的工作。该集团强调，</w:t>
      </w:r>
      <w:r>
        <w:rPr>
          <w:rFonts w:ascii="SimSun" w:hAnsi="SimSun" w:cs="SimSun"/>
          <w:sz w:val="21"/>
          <w:szCs w:val="21"/>
        </w:rPr>
        <w:t>CDIP</w:t>
      </w:r>
      <w:r>
        <w:rPr>
          <w:rFonts w:ascii="SimSun" w:hAnsi="SimSun" w:cs="SimSun" w:hint="eastAsia"/>
          <w:sz w:val="21"/>
          <w:szCs w:val="21"/>
        </w:rPr>
        <w:t>不是开展上述讨论的适当论坛。如该集团一直以来所述，应由</w:t>
      </w:r>
      <w:r>
        <w:rPr>
          <w:rFonts w:ascii="SimSun" w:hAnsi="SimSun" w:cs="SimSun"/>
          <w:sz w:val="21"/>
          <w:szCs w:val="21"/>
        </w:rPr>
        <w:t>WIPO</w:t>
      </w:r>
      <w:r>
        <w:rPr>
          <w:rFonts w:ascii="SimSun" w:hAnsi="SimSun" w:cs="SimSun" w:hint="eastAsia"/>
          <w:sz w:val="21"/>
          <w:szCs w:val="21"/>
        </w:rPr>
        <w:t>各机构决定它们的有关性。该集团谈到了制定系统性报告格式的提案。如该集团在上次发言中所述，目前的报告形式非常成功。它非常灵活。有鉴于此，该集团不认为不同的新报告格式会带来益处。</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摩纳哥公国代表团完全支持比利时代表团代表</w:t>
      </w:r>
      <w:r>
        <w:rPr>
          <w:rFonts w:ascii="SimSun" w:hAnsi="SimSun" w:cs="SimSun"/>
          <w:sz w:val="21"/>
          <w:szCs w:val="21"/>
        </w:rPr>
        <w:t>B</w:t>
      </w:r>
      <w:r>
        <w:rPr>
          <w:rFonts w:ascii="SimSun" w:hAnsi="SimSun" w:cs="SimSun" w:hint="eastAsia"/>
          <w:sz w:val="21"/>
          <w:szCs w:val="21"/>
        </w:rPr>
        <w:t>集团所作的发言。该代表团对于协调机制的落实工作完全满意。该机制达到了预期，反映出</w:t>
      </w:r>
      <w:r>
        <w:rPr>
          <w:rFonts w:ascii="SimSun" w:hAnsi="SimSun" w:cs="SimSun"/>
          <w:sz w:val="21"/>
          <w:szCs w:val="21"/>
        </w:rPr>
        <w:t>WIPO</w:t>
      </w:r>
      <w:r>
        <w:rPr>
          <w:rFonts w:ascii="SimSun" w:hAnsi="SimSun" w:cs="SimSun" w:hint="eastAsia"/>
          <w:sz w:val="21"/>
          <w:szCs w:val="21"/>
        </w:rPr>
        <w:t>所有机构被确定为与落实建议有关的活动。该代表团对各机构的建议落实工作表示祝贺。这证明了它们在朝着正确的方向发展。关于比利时代表团代表</w:t>
      </w:r>
      <w:r>
        <w:rPr>
          <w:rFonts w:ascii="SimSun" w:hAnsi="SimSun" w:cs="SimSun"/>
          <w:sz w:val="21"/>
          <w:szCs w:val="21"/>
        </w:rPr>
        <w:t>B</w:t>
      </w:r>
      <w:r>
        <w:rPr>
          <w:rFonts w:ascii="SimSun" w:hAnsi="SimSun" w:cs="SimSun" w:hint="eastAsia"/>
          <w:sz w:val="21"/>
          <w:szCs w:val="21"/>
        </w:rPr>
        <w:t>集团所作的发言，该代表团表示，计划和预算委员会的性质和工作意味着它已对</w:t>
      </w:r>
      <w:r>
        <w:rPr>
          <w:rFonts w:ascii="SimSun" w:hAnsi="SimSun" w:cs="SimSun"/>
          <w:sz w:val="21"/>
          <w:szCs w:val="21"/>
        </w:rPr>
        <w:t>WIPO</w:t>
      </w:r>
      <w:r>
        <w:rPr>
          <w:rFonts w:ascii="SimSun" w:hAnsi="SimSun" w:cs="SimSun" w:hint="eastAsia"/>
          <w:sz w:val="21"/>
          <w:szCs w:val="21"/>
        </w:rPr>
        <w:t>活动的落实情况进行报告，包括与落实发展议程有关的活动。它指出，要求计划和预算委员会向一个非其自身机制不同的机制进行报告只会造成重复性工作，应避免出现这种情况。该代表团表示，大会关于协调机制的决定包含了有必要避免重复性工作以及利用既有的结构。该代表团赞同比利时代表团所发表的评论意见，即应由委员会自行决定它们是否与发展议程有关。该代表团表示，</w:t>
      </w:r>
      <w:r>
        <w:rPr>
          <w:rFonts w:ascii="SimSun" w:hAnsi="SimSun" w:cs="SimSun"/>
          <w:sz w:val="21"/>
          <w:szCs w:val="21"/>
        </w:rPr>
        <w:t>CDIP</w:t>
      </w:r>
      <w:r>
        <w:rPr>
          <w:rFonts w:ascii="SimSun" w:hAnsi="SimSun" w:cs="SimSun" w:hint="eastAsia"/>
          <w:sz w:val="21"/>
          <w:szCs w:val="21"/>
        </w:rPr>
        <w:t>不是对此进行讨论的适当论坛。</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瑞士代表团支持比利时代表团代表</w:t>
      </w:r>
      <w:r>
        <w:rPr>
          <w:rFonts w:ascii="SimSun" w:hAnsi="SimSun" w:cs="SimSun"/>
          <w:sz w:val="21"/>
          <w:szCs w:val="21"/>
        </w:rPr>
        <w:t>B</w:t>
      </w:r>
      <w:r>
        <w:rPr>
          <w:rFonts w:ascii="SimSun" w:hAnsi="SimSun" w:cs="SimSun" w:hint="eastAsia"/>
          <w:sz w:val="21"/>
          <w:szCs w:val="21"/>
        </w:rPr>
        <w:t>集团所作的发言。该代表团感谢秘书处为此议程项目编拟了文件。该文件完全符合该项工作的需求。依据现有文件，该代表团欢迎各委员会所作的工作。该代表团回顾说，上述委员会在去年被划归为协调机制的有关机构，因为它们处理发展问题和可能引起它们关切的相关问题。该代表团认为，协调机制的落实工作是完全令人满意的。它达到了所作决定的要求和所说明的对于协调机制的需求。该代表团重申，计划和预算委员会不属于有关机构，不应是该机制的组成部分。已就标准委员会为什么不是有关机构作出了解释，相同的原因也适用于计划和预算委员会。该代表团强调，应由各委员会决定自己是否是协调机制的有关机构，这就是为什么应每年就此设立一个</w:t>
      </w:r>
      <w:r w:rsidRPr="00F92A29">
        <w:rPr>
          <w:rFonts w:ascii="SimSun" w:hAnsi="SimSun" w:cs="SimSun" w:hint="eastAsia"/>
          <w:sz w:val="21"/>
          <w:szCs w:val="21"/>
        </w:rPr>
        <w:t>特别</w:t>
      </w:r>
      <w:r>
        <w:rPr>
          <w:rFonts w:ascii="SimSun" w:hAnsi="SimSun" w:cs="SimSun" w:hint="eastAsia"/>
          <w:sz w:val="21"/>
          <w:szCs w:val="21"/>
        </w:rPr>
        <w:t>项目。关于报告的问题，该代表团认为到目前为止所做的的工作令人满意。</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阿尔及利亚代表团</w:t>
      </w:r>
      <w:r w:rsidRPr="00F76F24">
        <w:rPr>
          <w:rFonts w:ascii="SimSun" w:hAnsi="SimSun" w:hint="eastAsia"/>
          <w:sz w:val="21"/>
          <w:szCs w:val="21"/>
        </w:rPr>
        <w:t>表示</w:t>
      </w:r>
      <w:r>
        <w:rPr>
          <w:rFonts w:ascii="SimSun" w:hAnsi="SimSun" w:cs="SimSun" w:hint="eastAsia"/>
          <w:sz w:val="21"/>
          <w:szCs w:val="21"/>
        </w:rPr>
        <w:t>支持巴西和埃及代表团分别代表发展议程集团和非洲集团所作的发言。该代表团感谢秘书处编拟的文件</w:t>
      </w:r>
      <w:r w:rsidRPr="0078678D">
        <w:rPr>
          <w:rFonts w:ascii="SimSun" w:hAnsi="SimSun" w:cs="SimSun"/>
          <w:sz w:val="21"/>
          <w:szCs w:val="21"/>
        </w:rPr>
        <w:t>CDIP/10/12</w:t>
      </w:r>
      <w:r>
        <w:rPr>
          <w:rFonts w:ascii="SimSun" w:hAnsi="SimSun" w:cs="SimSun" w:hint="eastAsia"/>
          <w:sz w:val="21"/>
          <w:szCs w:val="21"/>
        </w:rPr>
        <w:t>，该文件载有不同代表团就各委员会为落实发展议程建议所作贡献作出的发言。该代表团对讨论的背景进行了说明。首先，在</w:t>
      </w:r>
      <w:r>
        <w:rPr>
          <w:rFonts w:ascii="SimSun" w:hAnsi="SimSun" w:cs="SimSun"/>
          <w:sz w:val="21"/>
          <w:szCs w:val="21"/>
        </w:rPr>
        <w:t>2010</w:t>
      </w:r>
      <w:r>
        <w:rPr>
          <w:rFonts w:ascii="SimSun" w:hAnsi="SimSun" w:cs="SimSun" w:hint="eastAsia"/>
          <w:sz w:val="21"/>
          <w:szCs w:val="21"/>
        </w:rPr>
        <w:t>年做出了一项关于</w:t>
      </w:r>
      <w:r>
        <w:rPr>
          <w:rFonts w:ascii="SimSun" w:hAnsi="SimSun" w:cs="SimSun"/>
          <w:sz w:val="21"/>
          <w:szCs w:val="21"/>
        </w:rPr>
        <w:t>WIPO</w:t>
      </w:r>
      <w:r>
        <w:rPr>
          <w:rFonts w:ascii="SimSun" w:hAnsi="SimSun" w:cs="SimSun" w:hint="eastAsia"/>
          <w:sz w:val="21"/>
          <w:szCs w:val="21"/>
        </w:rPr>
        <w:t>机构协调机制的大会决定。它是关于各机构为落实发展议程作出的贡献。第二是关于该机制的“落实”问题。少数几个代表团在若干委员会中与其它代表团分享了它们对于该具体委员会为落实发展议程所作贡献的评论意见。但在上述委员会作出发言后却没有进行讨论。其它代表团未就发言发表评论意见。因此，该代表团指出，大会决定只是在某种程度上得到了落实，即在若干委员会中，一些代表团就它</w:t>
      </w:r>
      <w:r>
        <w:rPr>
          <w:rFonts w:ascii="SimSun" w:hAnsi="SimSun" w:cs="SimSun" w:hint="eastAsia"/>
          <w:sz w:val="21"/>
          <w:szCs w:val="21"/>
        </w:rPr>
        <w:lastRenderedPageBreak/>
        <w:t>们所认为的该委员会为落实发展议程所作贡献进行了发言。有鉴于此，该代表团认为当前没有在对大会决定进行落实。该代表团非常重视该机制。该代表团一直坚持机制的落实，虽然从得到通过到现在已近三年，但该机制没有得到落实。该代表团重申，还有两个委员会没有通过该机制。这两个委员会是计划和预算委员会和标准委员会。该代表团还认为，已通过该机制的委员会并未切实对其落实。综上所述，该代表团支持埃及和巴西代表团作出的提案，即对已通过该机制的委员会的报告进行改进，并强调必须要研究如何完善该机制。</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德国代表团支持</w:t>
      </w:r>
      <w:r w:rsidRPr="00F76F24">
        <w:rPr>
          <w:rFonts w:ascii="SimSun" w:hAnsi="SimSun" w:hint="eastAsia"/>
          <w:sz w:val="21"/>
          <w:szCs w:val="21"/>
        </w:rPr>
        <w:t>比利时代表团</w:t>
      </w:r>
      <w:r>
        <w:rPr>
          <w:rFonts w:ascii="SimSun" w:hAnsi="SimSun" w:cs="SimSun" w:hint="eastAsia"/>
          <w:sz w:val="21"/>
          <w:szCs w:val="21"/>
        </w:rPr>
        <w:t>代表</w:t>
      </w:r>
      <w:r>
        <w:rPr>
          <w:rFonts w:ascii="SimSun" w:hAnsi="SimSun" w:cs="SimSun"/>
          <w:sz w:val="21"/>
          <w:szCs w:val="21"/>
        </w:rPr>
        <w:t>B</w:t>
      </w:r>
      <w:r>
        <w:rPr>
          <w:rFonts w:ascii="SimSun" w:hAnsi="SimSun" w:cs="SimSun" w:hint="eastAsia"/>
          <w:sz w:val="21"/>
          <w:szCs w:val="21"/>
        </w:rPr>
        <w:t>集团所作的发言。该代表团强调，它也认为没有必要将计划和预算委员会和标准委员会纳入协调机制。</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古巴代表团表示支持巴西和埃及代表团分别代表发展议程集团和非洲集团所作的发言。该代表团强调了包括计划和预算委员会和标准委员会在内的</w:t>
      </w:r>
      <w:r>
        <w:rPr>
          <w:rFonts w:ascii="SimSun" w:hAnsi="SimSun" w:cs="SimSun"/>
          <w:sz w:val="21"/>
          <w:szCs w:val="21"/>
        </w:rPr>
        <w:t>WIPO</w:t>
      </w:r>
      <w:r>
        <w:rPr>
          <w:rFonts w:ascii="SimSun" w:hAnsi="SimSun" w:cs="SimSun" w:hint="eastAsia"/>
          <w:sz w:val="21"/>
          <w:szCs w:val="21"/>
        </w:rPr>
        <w:t>所有机构适用协调机制和有关模式的重要性。</w:t>
      </w:r>
    </w:p>
    <w:p w:rsidR="00F76F24" w:rsidRPr="001B2C4B"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南非代表团支持非洲集团和发展议程集团所作的发言。该代表团强调两个问题。第一，它提请注意这一事实，即委员会还未列出有关机构的清单。该代表团听到若干代表团提到，有些委员会被确定为有关机构，上述代表团对此感到满意。该代表团不记得进行过这样的活动。该代表团还注意到，对于那些正在进行报告的</w:t>
      </w:r>
      <w:r w:rsidRPr="00F76F24">
        <w:rPr>
          <w:rFonts w:ascii="SimSun" w:hAnsi="SimSun" w:hint="eastAsia"/>
          <w:sz w:val="21"/>
          <w:szCs w:val="21"/>
        </w:rPr>
        <w:t>委员会</w:t>
      </w:r>
      <w:r>
        <w:rPr>
          <w:rFonts w:ascii="SimSun" w:hAnsi="SimSun" w:cs="SimSun" w:hint="eastAsia"/>
          <w:sz w:val="21"/>
          <w:szCs w:val="21"/>
        </w:rPr>
        <w:t>，若干代表团提到此议程项目不应作为先例，因为报告活动是</w:t>
      </w:r>
      <w:r w:rsidRPr="00F92A29">
        <w:rPr>
          <w:rFonts w:ascii="SimSun" w:hAnsi="SimSun" w:cs="SimSun" w:hint="eastAsia"/>
          <w:sz w:val="21"/>
          <w:szCs w:val="21"/>
        </w:rPr>
        <w:t>特别</w:t>
      </w:r>
      <w:r>
        <w:rPr>
          <w:rFonts w:ascii="SimSun" w:hAnsi="SimSun" w:cs="SimSun" w:hint="eastAsia"/>
          <w:sz w:val="21"/>
          <w:szCs w:val="21"/>
        </w:rPr>
        <w:t>安排的。该代表团表示，大会关于协调机制的决定没有得到执行。第二，该代表团指出，协调机制有着不同的组成部分。其中包含若干个要点，该代表团指出，其中一个要点指示总干事就落实发展议程建议的进展向委员会进行报告。该代表团表示总干事一直在做这项工作，并请大家注意总干事的报告包含计划和预算委员会的活动。该代表团感到不理解的是，如果计划和预算委员会被认为与发展议程无关，为什么总干事要对计划和预算委员会的活动进行报告，因为报告的题目是“总干事关于落实发展议程的报告”。该代表团还指出，标准的问题也包含在总干事的报告中。因此，该代表团认为若干代表团所提出的理由没有说服力。该代表团从协调机制得到通过后就一直听到同样的理由。该代表团提及文件</w:t>
      </w:r>
      <w:r w:rsidRPr="0078678D">
        <w:rPr>
          <w:rFonts w:ascii="SimSun" w:hAnsi="SimSun" w:cs="SimSun"/>
          <w:sz w:val="21"/>
          <w:szCs w:val="21"/>
        </w:rPr>
        <w:t>CDIP/10/12</w:t>
      </w:r>
      <w:r>
        <w:rPr>
          <w:rFonts w:ascii="SimSun" w:hAnsi="SimSun" w:cs="SimSun" w:hint="eastAsia"/>
          <w:sz w:val="21"/>
          <w:szCs w:val="21"/>
        </w:rPr>
        <w:t>，表示有很多可以进行讨论的领域。该代表团还强调，关于协调机制的决定包含一个要点，它规定委员会可以指示</w:t>
      </w:r>
      <w:r>
        <w:rPr>
          <w:rFonts w:ascii="SimSun" w:hAnsi="SimSun" w:cs="SimSun"/>
          <w:sz w:val="21"/>
          <w:szCs w:val="21"/>
        </w:rPr>
        <w:t>WIPO</w:t>
      </w:r>
      <w:r>
        <w:rPr>
          <w:rFonts w:ascii="SimSun" w:hAnsi="SimSun" w:cs="SimSun" w:hint="eastAsia"/>
          <w:sz w:val="21"/>
          <w:szCs w:val="21"/>
        </w:rPr>
        <w:t>有关机构确定发展议程建议被纳入它们工作主流的方式，并促请它们据此落实建议。该代表团认为委员会没有开展这项工作。不是所有的有关机构都在向委员会进行报告。虽然委员会收到了若干机构的报告，但该代表团认为，除非谁应进行报告的问题得到解决，否则委员会就无法推进其工作。该代表团认为，这项工作必须在大会的层面上开展，因为它涉及到一项大会决定。该代表团不认同这一理由，即应由各委员会决定自己是否是有关机构。该代表团不赞同这一观点。一个委员会不能决定自己的任务授权。每个委员会的任务授权由</w:t>
      </w:r>
      <w:r>
        <w:rPr>
          <w:rFonts w:ascii="SimSun" w:hAnsi="SimSun" w:cs="SimSun"/>
          <w:sz w:val="21"/>
          <w:szCs w:val="21"/>
        </w:rPr>
        <w:t>WIPO</w:t>
      </w:r>
      <w:r>
        <w:rPr>
          <w:rFonts w:ascii="SimSun" w:hAnsi="SimSun" w:cs="SimSun" w:hint="eastAsia"/>
          <w:sz w:val="21"/>
          <w:szCs w:val="21"/>
        </w:rPr>
        <w:t>的主要决策机构</w:t>
      </w:r>
      <w:r>
        <w:rPr>
          <w:rFonts w:ascii="SimSun" w:hAnsi="SimSun" w:cs="SimSun"/>
          <w:sz w:val="21"/>
          <w:szCs w:val="21"/>
        </w:rPr>
        <w:t>——</w:t>
      </w:r>
      <w:r>
        <w:rPr>
          <w:rFonts w:ascii="SimSun" w:hAnsi="SimSun" w:cs="SimSun" w:hint="eastAsia"/>
          <w:sz w:val="21"/>
          <w:szCs w:val="21"/>
        </w:rPr>
        <w:t>大会决定。考虑到讨论毫无进展，问题得不到解决，该代表团表示该问题必须在大会层面处理。在确定有关机构方面要取得进展，以便使委员会能够针对包含在关于协调机制决定中的要点开展工作。该代表团重申，报告还必须达到用户友好的要求。该代表团对目前的格式感到不满意。必须是用户友好型的格式，这样委员会才能推进其工作，落实关于协调机制的决定中的若干条款。</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巴基斯坦代表团表示，南非代表团正确地指出委员会在该问题上毫无进展。该代表团提到摩纳哥公国代表团发表的评论意见，即计划和预算委员会已就发展活动正在如何得到落实进行报告，如果该委员会被作为协调机制的一部分，则会造成重复性工作。该代表团强调，从未要求进行重复性工作。要求是计划和预算委员会被作为与协调机制有关的机构，这一点也得到了其它各代表团的支持。在此阶段，该代表团不认为委员会能够就该问题达成协商一致。该代表团持务实态度。但该代表团认为文件</w:t>
      </w:r>
      <w:r w:rsidRPr="0078678D">
        <w:rPr>
          <w:rFonts w:ascii="SimSun" w:hAnsi="SimSun" w:cs="SimSun"/>
          <w:sz w:val="21"/>
          <w:szCs w:val="21"/>
        </w:rPr>
        <w:t>CDIP/10/12</w:t>
      </w:r>
      <w:r>
        <w:rPr>
          <w:rFonts w:ascii="SimSun" w:hAnsi="SimSun" w:cs="SimSun" w:hint="eastAsia"/>
          <w:sz w:val="21"/>
          <w:szCs w:val="21"/>
        </w:rPr>
        <w:t>应得到使用。如果该文件不能被利用，那么它就毫无意义。发言应被采纳，成员国要就如何采纳这些发言达成协商一致，否则委员会需要将该事项提交大会处理。</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lastRenderedPageBreak/>
        <w:t>委内瑞拉代表团</w:t>
      </w:r>
      <w:r w:rsidRPr="00F76F24">
        <w:rPr>
          <w:rFonts w:ascii="SimSun" w:hAnsi="SimSun" w:hint="eastAsia"/>
          <w:sz w:val="21"/>
          <w:szCs w:val="21"/>
        </w:rPr>
        <w:t>表示</w:t>
      </w:r>
      <w:r>
        <w:rPr>
          <w:rFonts w:ascii="SimSun" w:hAnsi="SimSun" w:cs="SimSun" w:hint="eastAsia"/>
          <w:sz w:val="21"/>
          <w:szCs w:val="21"/>
        </w:rPr>
        <w:t>，协调机制应适用于本组织的所有委员会。有关协调机制的决定没有明确其适用性，不应由委员会对此进行任何解读。该代表团认为，那些认为它们不在协调机制范围内的委员会，如计划和预算委员会，在落实发展议程的过程中起着极为重要的作用。这是因为计划和预算委员会在很大程度上依靠本组织在发展议程下所开展的计划。</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加拿大代表团</w:t>
      </w:r>
      <w:r w:rsidRPr="00F76F24">
        <w:rPr>
          <w:rFonts w:ascii="SimSun" w:hAnsi="SimSun" w:hint="eastAsia"/>
          <w:sz w:val="21"/>
          <w:szCs w:val="21"/>
        </w:rPr>
        <w:t>支持</w:t>
      </w:r>
      <w:r>
        <w:rPr>
          <w:rFonts w:ascii="SimSun" w:hAnsi="SimSun" w:cs="SimSun"/>
          <w:sz w:val="21"/>
          <w:szCs w:val="21"/>
        </w:rPr>
        <w:t>B</w:t>
      </w:r>
      <w:r>
        <w:rPr>
          <w:rFonts w:ascii="SimSun" w:hAnsi="SimSun" w:cs="SimSun" w:hint="eastAsia"/>
          <w:sz w:val="21"/>
          <w:szCs w:val="21"/>
        </w:rPr>
        <w:t>集团及摩纳哥公国和瑞士代表团所作的发言。关于计划和预算委员会和标准委员会，该代表团也认为这两个委员会不是有关机构。应由各委员会决定它们是否是有关机构。</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联合王国代表团</w:t>
      </w:r>
      <w:r w:rsidRPr="00F76F24">
        <w:rPr>
          <w:rFonts w:ascii="SimSun" w:hAnsi="SimSun" w:hint="eastAsia"/>
          <w:sz w:val="21"/>
          <w:szCs w:val="21"/>
        </w:rPr>
        <w:t>表示</w:t>
      </w:r>
      <w:r>
        <w:rPr>
          <w:rFonts w:ascii="SimSun" w:hAnsi="SimSun" w:cs="SimSun" w:hint="eastAsia"/>
          <w:sz w:val="21"/>
          <w:szCs w:val="21"/>
        </w:rPr>
        <w:t>支持比利时代表团代表</w:t>
      </w:r>
      <w:r>
        <w:rPr>
          <w:rFonts w:ascii="SimSun" w:hAnsi="SimSun" w:cs="SimSun"/>
          <w:sz w:val="21"/>
          <w:szCs w:val="21"/>
        </w:rPr>
        <w:t>B</w:t>
      </w:r>
      <w:r>
        <w:rPr>
          <w:rFonts w:ascii="SimSun" w:hAnsi="SimSun" w:cs="SimSun" w:hint="eastAsia"/>
          <w:sz w:val="21"/>
          <w:szCs w:val="21"/>
        </w:rPr>
        <w:t>集团所作的发言。该代表团坚信，现行的报告机制是充分的。</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俄联邦代表团表示，应由</w:t>
      </w:r>
      <w:r>
        <w:rPr>
          <w:rFonts w:ascii="SimSun" w:hAnsi="SimSun" w:cs="SimSun"/>
          <w:sz w:val="21"/>
          <w:szCs w:val="21"/>
        </w:rPr>
        <w:t>WIPO</w:t>
      </w:r>
      <w:r>
        <w:rPr>
          <w:rFonts w:ascii="SimSun" w:hAnsi="SimSun" w:cs="SimSun" w:hint="eastAsia"/>
          <w:sz w:val="21"/>
          <w:szCs w:val="21"/>
        </w:rPr>
        <w:t>各委员会决定其有关该项目的报告的提交方式。在现阶段，该代表团对于报告方式完全满意，并感谢秘书处所编拟的高水平文件。</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日本代表团支持比利时代表团代表</w:t>
      </w:r>
      <w:r>
        <w:rPr>
          <w:rFonts w:ascii="SimSun" w:hAnsi="SimSun" w:cs="SimSun"/>
          <w:sz w:val="21"/>
          <w:szCs w:val="21"/>
        </w:rPr>
        <w:t>B</w:t>
      </w:r>
      <w:r>
        <w:rPr>
          <w:rFonts w:ascii="SimSun" w:hAnsi="SimSun" w:cs="SimSun" w:hint="eastAsia"/>
          <w:sz w:val="21"/>
          <w:szCs w:val="21"/>
        </w:rPr>
        <w:t>集团所作的发言。该代表团赞同比利时代表团发表的评论意见，即</w:t>
      </w:r>
      <w:r>
        <w:rPr>
          <w:rFonts w:ascii="SimSun" w:hAnsi="SimSun" w:cs="SimSun"/>
          <w:sz w:val="21"/>
          <w:szCs w:val="21"/>
        </w:rPr>
        <w:t>CDIP</w:t>
      </w:r>
      <w:r>
        <w:rPr>
          <w:rFonts w:ascii="SimSun" w:hAnsi="SimSun" w:cs="SimSun" w:hint="eastAsia"/>
          <w:sz w:val="21"/>
          <w:szCs w:val="21"/>
        </w:rPr>
        <w:t>不是开展此讨论的适当论坛。该代表团指出，在议程上还有很多未决的项目，包括很多需要委员会评估或讨论的项目。委员会应高效有效地侧重于这些讨论。</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法国代表团支持</w:t>
      </w:r>
      <w:r w:rsidRPr="00F76F24">
        <w:rPr>
          <w:rFonts w:ascii="SimSun" w:hAnsi="SimSun" w:hint="eastAsia"/>
          <w:sz w:val="21"/>
          <w:szCs w:val="21"/>
        </w:rPr>
        <w:t>比利时代表团</w:t>
      </w:r>
      <w:r>
        <w:rPr>
          <w:rFonts w:ascii="SimSun" w:hAnsi="SimSun" w:cs="SimSun" w:hint="eastAsia"/>
          <w:sz w:val="21"/>
          <w:szCs w:val="21"/>
        </w:rPr>
        <w:t>代表</w:t>
      </w:r>
      <w:r>
        <w:rPr>
          <w:rFonts w:ascii="SimSun" w:hAnsi="SimSun" w:cs="SimSun"/>
          <w:sz w:val="21"/>
          <w:szCs w:val="21"/>
        </w:rPr>
        <w:t>B</w:t>
      </w:r>
      <w:r>
        <w:rPr>
          <w:rFonts w:ascii="SimSun" w:hAnsi="SimSun" w:cs="SimSun" w:hint="eastAsia"/>
          <w:sz w:val="21"/>
          <w:szCs w:val="21"/>
        </w:rPr>
        <w:t>集团所作的发言。该代表团认为现行的机制令人满意并且充分。</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主席宣读了此项目拟议的结论供委员会审议。结论如下：“在文件</w:t>
      </w:r>
      <w:r w:rsidRPr="0078678D">
        <w:rPr>
          <w:rFonts w:ascii="SimSun" w:hAnsi="SimSun" w:cs="SimSun"/>
          <w:sz w:val="21"/>
          <w:szCs w:val="21"/>
        </w:rPr>
        <w:t>CDIP/10/12</w:t>
      </w:r>
      <w:r>
        <w:rPr>
          <w:rFonts w:ascii="SimSun" w:hAnsi="SimSun" w:cs="SimSun" w:hint="eastAsia"/>
          <w:sz w:val="21"/>
          <w:szCs w:val="21"/>
        </w:rPr>
        <w:t>下，委员会讨论了</w:t>
      </w:r>
      <w:r w:rsidRPr="009751EA">
        <w:rPr>
          <w:rFonts w:ascii="SimSun" w:hAnsi="SimSun" w:cs="SimSun" w:hint="eastAsia"/>
          <w:sz w:val="21"/>
          <w:szCs w:val="21"/>
        </w:rPr>
        <w:t>关于</w:t>
      </w:r>
      <w:r w:rsidRPr="009751EA">
        <w:rPr>
          <w:rFonts w:ascii="SimSun" w:hAnsi="SimSun" w:cs="SimSun"/>
          <w:sz w:val="21"/>
          <w:szCs w:val="21"/>
        </w:rPr>
        <w:t>WIPO</w:t>
      </w:r>
      <w:r w:rsidRPr="009751EA">
        <w:rPr>
          <w:rFonts w:ascii="SimSun" w:hAnsi="SimSun" w:cs="SimSun" w:hint="eastAsia"/>
          <w:sz w:val="21"/>
          <w:szCs w:val="21"/>
        </w:rPr>
        <w:t>有关机构对落实发展议程相关建议所作贡献的说明</w:t>
      </w:r>
      <w:r>
        <w:rPr>
          <w:rFonts w:ascii="SimSun" w:hAnsi="SimSun" w:cs="SimSun" w:hint="eastAsia"/>
          <w:sz w:val="21"/>
          <w:szCs w:val="21"/>
        </w:rPr>
        <w:t>。各方表达了对于“有关机构”一词和文件结构的不同观点。”</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埃及代表团感谢主席提出的拟议结论。该代表团承认这一结论抓住了就该问题存在不同观点的事实，特别是在</w:t>
      </w:r>
      <w:r>
        <w:rPr>
          <w:rFonts w:ascii="SimSun" w:hAnsi="SimSun" w:cs="SimSun"/>
          <w:sz w:val="21"/>
          <w:szCs w:val="21"/>
        </w:rPr>
        <w:t>B</w:t>
      </w:r>
      <w:r>
        <w:rPr>
          <w:rFonts w:ascii="SimSun" w:hAnsi="SimSun" w:cs="SimSun" w:hint="eastAsia"/>
          <w:sz w:val="21"/>
          <w:szCs w:val="21"/>
        </w:rPr>
        <w:t>集团成员与非洲集团、发展议程集团和其它集团成员之间。但该代表团希望为该问题寻求有效的解决方案。该代表团重申，这一问题在</w:t>
      </w:r>
      <w:r>
        <w:rPr>
          <w:rFonts w:ascii="SimSun" w:hAnsi="SimSun" w:cs="SimSun"/>
          <w:sz w:val="21"/>
          <w:szCs w:val="21"/>
        </w:rPr>
        <w:t>CDIP</w:t>
      </w:r>
      <w:r>
        <w:rPr>
          <w:rFonts w:ascii="SimSun" w:hAnsi="SimSun" w:cs="SimSun" w:hint="eastAsia"/>
          <w:sz w:val="21"/>
          <w:szCs w:val="21"/>
        </w:rPr>
        <w:t>和其它委员会中得到了讨论。它还正开始在大会中凸显。因此，需要澄清解决该问题的最佳方式。该代表团认为，当委员会面临一个问题时，它应尝试解决该问题，而不是留待今后解决。因此，该代表团鼓励为讨论该问题的进程找出有效的解决方案，并就解决方案达成一致。</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主席询问埃及代表团是否在其它方面同意他宣读的结论。</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埃及代表团表示，它已承认结论捕捉到了观点的分歧。但还有大会决定的根本问题，即要求进行有效的落实。该代表团重申，若干代表团认为并未做到有效落实。有鉴于此，上述决定的有效落实也应在结论中予以强调。</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南非代表团回顾说，它之前提出了若干条意见。除了文件的结构以外，该代表团还谈到了有关机构清单的问题。该代表团理解要就清单进行讨论，并希望听取其它代表团对此的观点，特别是考虑到还有另一种意见，即委员会显然已就有关机构做出了决定。据该代表团所知，并未达成这样的协商一致，希望进一步讨论该问题。该代表团同意埃及代表团的意见，即要在该事项上做出清楚明确的决定。这一决定应尽快做出。该代表团回顾说，它还提到任务授权是由大会制定的。因此，委员会将该问题返回大会处理，从而解决有关机构的问题，这么做也许是适当的。该代表团强调，如果该事项得不到解决，委员会将无法正确地落实大会的决定。该代表团表示，如果成员不作出回应，这就意味着该事项必须酌情被纳入主席的结论。该代表团表示，如果委员会打算就大会决定进一步采取行动，可以请各成员国就必须向大会报告的</w:t>
      </w:r>
      <w:r>
        <w:rPr>
          <w:rFonts w:ascii="SimSun" w:hAnsi="SimSun" w:cs="SimSun"/>
          <w:sz w:val="21"/>
          <w:szCs w:val="21"/>
        </w:rPr>
        <w:t>WIPO</w:t>
      </w:r>
      <w:r>
        <w:rPr>
          <w:rFonts w:ascii="SimSun" w:hAnsi="SimSun" w:cs="SimSun" w:hint="eastAsia"/>
          <w:sz w:val="21"/>
          <w:szCs w:val="21"/>
        </w:rPr>
        <w:t>有关机构的清单提交提案。然后委员会就有了一个讨论的起点。</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lastRenderedPageBreak/>
        <w:t>比利时代表团代表</w:t>
      </w:r>
      <w:r>
        <w:rPr>
          <w:rFonts w:ascii="SimSun" w:hAnsi="SimSun" w:cs="SimSun"/>
          <w:sz w:val="21"/>
          <w:szCs w:val="21"/>
        </w:rPr>
        <w:t>B</w:t>
      </w:r>
      <w:r>
        <w:rPr>
          <w:rFonts w:ascii="SimSun" w:hAnsi="SimSun" w:cs="SimSun" w:hint="eastAsia"/>
          <w:sz w:val="21"/>
          <w:szCs w:val="21"/>
        </w:rPr>
        <w:t>集团发言，表示该集团非常希望考虑并采纳最初由主席建议提出的表述。该集团回顾了它之前的发言。该集团在此时无法接受对大会的提及。该集团已多次明确表示，应由</w:t>
      </w:r>
      <w:r>
        <w:rPr>
          <w:rFonts w:ascii="SimSun" w:hAnsi="SimSun" w:cs="SimSun"/>
          <w:sz w:val="21"/>
          <w:szCs w:val="21"/>
        </w:rPr>
        <w:t>WIPO</w:t>
      </w:r>
      <w:r>
        <w:rPr>
          <w:rFonts w:ascii="SimSun" w:hAnsi="SimSun" w:cs="SimSun" w:hint="eastAsia"/>
          <w:sz w:val="21"/>
          <w:szCs w:val="21"/>
        </w:rPr>
        <w:t>各机构决定它们的有关性。该集团认为，主席结论的表述非常好，非常平衡。委员会同意各自保留不同意见。在这个阶段，该集团不愿意在此基础上更进一步。</w:t>
      </w:r>
    </w:p>
    <w:p w:rsidR="00F76F24" w:rsidRPr="00ED3890"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巴西代表团代表发展议程集团发言，感谢主席所提出的委员会就该问题所作决定的表述。该集团指出，很多代表团对于大会关于协调机制的任务授权是否得到正确的执行表达了关切。该集团指出，很多代表团不认同任务授权正在得到执行。除了所表达的关于有关机构的不同观点，该集团指出，还提出了报告结构要更为清晰的建议。该建议也为该集团所支持。该集团注意到，主席结论草案没有提到所表达的关于落实大会任务授权的不同观点。它重申，它不确定大会的任务授权是否得到了充分的落实，从其它若干代表团的发言中可以明显看出，这也是它们的观点。</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瑞士代表团表示支持比利时代表团代表</w:t>
      </w:r>
      <w:r>
        <w:rPr>
          <w:rFonts w:ascii="SimSun" w:hAnsi="SimSun" w:cs="SimSun"/>
          <w:sz w:val="21"/>
          <w:szCs w:val="21"/>
        </w:rPr>
        <w:t>B</w:t>
      </w:r>
      <w:r>
        <w:rPr>
          <w:rFonts w:ascii="SimSun" w:hAnsi="SimSun" w:cs="SimSun" w:hint="eastAsia"/>
          <w:sz w:val="21"/>
          <w:szCs w:val="21"/>
        </w:rPr>
        <w:t>集团所作的发言。该代表团表示，</w:t>
      </w:r>
      <w:r>
        <w:rPr>
          <w:rFonts w:ascii="SimSun" w:hAnsi="SimSun" w:cs="SimSun"/>
          <w:sz w:val="21"/>
          <w:szCs w:val="21"/>
        </w:rPr>
        <w:t>B</w:t>
      </w:r>
      <w:r>
        <w:rPr>
          <w:rFonts w:ascii="SimSun" w:hAnsi="SimSun" w:cs="SimSun" w:hint="eastAsia"/>
          <w:sz w:val="21"/>
          <w:szCs w:val="21"/>
        </w:rPr>
        <w:t>集团已对不同的意见作出了回应。关于有关机构的问题，该代表团回顾说，</w:t>
      </w:r>
      <w:r>
        <w:rPr>
          <w:rFonts w:ascii="SimSun" w:hAnsi="SimSun" w:cs="SimSun"/>
          <w:sz w:val="21"/>
          <w:szCs w:val="21"/>
        </w:rPr>
        <w:t>B</w:t>
      </w:r>
      <w:r>
        <w:rPr>
          <w:rFonts w:ascii="SimSun" w:hAnsi="SimSun" w:cs="SimSun" w:hint="eastAsia"/>
          <w:sz w:val="21"/>
          <w:szCs w:val="21"/>
        </w:rPr>
        <w:t>集团的成员强调了应由各委员会决定其有关性，且该事项不应主导委员会的讨论。该代表团认为，已为所提出的所有意见提供了答复，并且主席所建议的结论反映了上午所开展的讨论。</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南非代表团承认在这个问题上存在不同的观点。但它强调，该问题要得到解决，因为大会决定始于</w:t>
      </w:r>
      <w:r>
        <w:rPr>
          <w:rFonts w:ascii="SimSun" w:hAnsi="SimSun" w:cs="SimSun"/>
          <w:sz w:val="21"/>
          <w:szCs w:val="21"/>
        </w:rPr>
        <w:t>CDIP</w:t>
      </w:r>
      <w:r>
        <w:rPr>
          <w:rFonts w:ascii="SimSun" w:hAnsi="SimSun" w:cs="SimSun" w:hint="eastAsia"/>
          <w:sz w:val="21"/>
          <w:szCs w:val="21"/>
        </w:rPr>
        <w:t>。该代表团回顾了该决定的背景。该问题在</w:t>
      </w:r>
      <w:r>
        <w:rPr>
          <w:rFonts w:ascii="SimSun" w:hAnsi="SimSun" w:cs="SimSun"/>
          <w:sz w:val="21"/>
          <w:szCs w:val="21"/>
        </w:rPr>
        <w:t>CDIP</w:t>
      </w:r>
      <w:r>
        <w:rPr>
          <w:rFonts w:ascii="SimSun" w:hAnsi="SimSun" w:cs="SimSun" w:hint="eastAsia"/>
          <w:sz w:val="21"/>
          <w:szCs w:val="21"/>
        </w:rPr>
        <w:t>第三届会议上得到了讨论。当时建议应对</w:t>
      </w:r>
      <w:r>
        <w:rPr>
          <w:rFonts w:ascii="SimSun" w:hAnsi="SimSun" w:cs="SimSun"/>
          <w:sz w:val="21"/>
          <w:szCs w:val="21"/>
        </w:rPr>
        <w:t>CDIP</w:t>
      </w:r>
      <w:r>
        <w:rPr>
          <w:rFonts w:ascii="SimSun" w:hAnsi="SimSun" w:cs="SimSun" w:hint="eastAsia"/>
          <w:sz w:val="21"/>
          <w:szCs w:val="21"/>
        </w:rPr>
        <w:t>任务授权的第二大支柱进行讨论。该支柱规定要对各项建议的落实工作进行监测、评估、讨论和报告。邀请了若干国家提交提案。在第四届会议上，巴基斯坦、巴西和阿尔及利亚代表团提交了一份关于协调机制的联合提案。在第五届会议上，委员会商定该事项应交由大会审议。在</w:t>
      </w:r>
      <w:r>
        <w:rPr>
          <w:rFonts w:ascii="SimSun" w:hAnsi="SimSun" w:cs="SimSun"/>
          <w:sz w:val="21"/>
          <w:szCs w:val="21"/>
        </w:rPr>
        <w:t>2010</w:t>
      </w:r>
      <w:r>
        <w:rPr>
          <w:rFonts w:ascii="SimSun" w:hAnsi="SimSun" w:cs="SimSun" w:hint="eastAsia"/>
          <w:sz w:val="21"/>
          <w:szCs w:val="21"/>
        </w:rPr>
        <w:t>年的大会上对一项决定进行了谈判。委员会在第六届会议上差一点就有关机构的清单达成协商一致，但讨论陷入了僵局。该代表团强调，该问题应尽快得到解决，并且应请各成员国提交正式提案，因为当时是在非正式会议上提出的提案，因此未对清单进行记录。该代表团重申，可以请各成员国在下届会议上提交清单，然后可以将该事项提交给大会。</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主席宣布结束对该项目的讨论。</w:t>
      </w:r>
    </w:p>
    <w:p w:rsidR="00F76F24" w:rsidRPr="004A32E8" w:rsidRDefault="00F76F24" w:rsidP="00F76F24">
      <w:pPr>
        <w:pStyle w:val="Heading3"/>
        <w:spacing w:beforeLines="100" w:afterLines="100" w:after="240" w:line="340" w:lineRule="atLeast"/>
        <w:jc w:val="both"/>
        <w:rPr>
          <w:rFonts w:ascii="SimSun" w:hAnsi="SimSun" w:cs="SimSun"/>
          <w:sz w:val="21"/>
          <w:szCs w:val="21"/>
        </w:rPr>
      </w:pPr>
      <w:r>
        <w:rPr>
          <w:rFonts w:ascii="SimSun" w:hAnsi="SimSun" w:cs="SimSun" w:hint="eastAsia"/>
          <w:sz w:val="21"/>
          <w:szCs w:val="21"/>
        </w:rPr>
        <w:t>审议文件</w:t>
      </w:r>
      <w:r w:rsidRPr="0078678D">
        <w:rPr>
          <w:rFonts w:ascii="SimSun" w:hAnsi="SimSun" w:cs="SimSun"/>
          <w:sz w:val="21"/>
          <w:szCs w:val="21"/>
        </w:rPr>
        <w:t>CDIP/10/7</w:t>
      </w:r>
      <w:r>
        <w:rPr>
          <w:rFonts w:ascii="SimSun" w:hAnsi="SimSun" w:cs="SimSun"/>
          <w:sz w:val="21"/>
          <w:szCs w:val="21"/>
        </w:rPr>
        <w:t>——</w:t>
      </w:r>
      <w:r w:rsidRPr="004A32E8">
        <w:rPr>
          <w:rFonts w:ascii="SimSun" w:hAnsi="SimSun" w:cs="SimSun" w:hint="eastAsia"/>
          <w:sz w:val="21"/>
          <w:szCs w:val="21"/>
        </w:rPr>
        <w:t>关于提升国家、次地区和地区知识产权机构和用户能力的项目评估报告</w:t>
      </w:r>
    </w:p>
    <w:p w:rsidR="00F76F24" w:rsidRPr="004A32E8"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主席宣布开始讨论</w:t>
      </w:r>
      <w:r w:rsidRPr="004A32E8">
        <w:rPr>
          <w:rFonts w:ascii="SimSun" w:hAnsi="SimSun" w:cs="SimSun" w:hint="eastAsia"/>
          <w:sz w:val="21"/>
          <w:szCs w:val="21"/>
        </w:rPr>
        <w:t>关于提升国家、次地区和地区知识产权机构和用户能力的项目评估报告</w:t>
      </w:r>
      <w:r>
        <w:rPr>
          <w:rFonts w:ascii="SimSun" w:hAnsi="SimSun" w:cs="SimSun" w:hint="eastAsia"/>
          <w:sz w:val="21"/>
          <w:szCs w:val="21"/>
        </w:rPr>
        <w:t>。他请秘书处介绍文件。</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秘书处</w:t>
      </w:r>
      <w:r>
        <w:rPr>
          <w:rFonts w:ascii="SimSun" w:hAnsi="SimSun" w:cs="SimSun"/>
          <w:sz w:val="21"/>
          <w:szCs w:val="21"/>
        </w:rPr>
        <w:t>(</w:t>
      </w:r>
      <w:r w:rsidRPr="0078678D">
        <w:rPr>
          <w:rFonts w:ascii="SimSun" w:hAnsi="SimSun" w:cs="SimSun"/>
          <w:sz w:val="21"/>
          <w:szCs w:val="21"/>
        </w:rPr>
        <w:t>Rajaobelina</w:t>
      </w:r>
      <w:r>
        <w:rPr>
          <w:rFonts w:ascii="SimSun" w:hAnsi="SimSun" w:cs="SimSun" w:hint="eastAsia"/>
          <w:sz w:val="21"/>
          <w:szCs w:val="21"/>
        </w:rPr>
        <w:t>先生</w:t>
      </w:r>
      <w:r>
        <w:rPr>
          <w:rFonts w:ascii="SimSun" w:hAnsi="SimSun" w:cs="SimSun"/>
          <w:sz w:val="21"/>
          <w:szCs w:val="21"/>
        </w:rPr>
        <w:t>)</w:t>
      </w:r>
      <w:r>
        <w:rPr>
          <w:rFonts w:ascii="SimSun" w:hAnsi="SimSun" w:cs="SimSun" w:hint="eastAsia"/>
          <w:sz w:val="21"/>
          <w:szCs w:val="21"/>
        </w:rPr>
        <w:t>提供了载于文件</w:t>
      </w:r>
      <w:r w:rsidRPr="0078678D">
        <w:rPr>
          <w:rFonts w:ascii="SimSun" w:hAnsi="SimSun" w:cs="SimSun"/>
          <w:sz w:val="21"/>
          <w:szCs w:val="21"/>
        </w:rPr>
        <w:t>CDIP/10/7</w:t>
      </w:r>
      <w:r>
        <w:rPr>
          <w:rFonts w:ascii="SimSun" w:hAnsi="SimSun" w:cs="SimSun" w:hint="eastAsia"/>
          <w:sz w:val="21"/>
          <w:szCs w:val="21"/>
        </w:rPr>
        <w:t>的评估报告概述。秘书处告知委员会，这</w:t>
      </w:r>
      <w:r w:rsidRPr="00C22C6E">
        <w:rPr>
          <w:rFonts w:ascii="SimSun" w:hAnsi="SimSun" w:cs="SimSun" w:hint="eastAsia"/>
          <w:sz w:val="21"/>
          <w:szCs w:val="21"/>
        </w:rPr>
        <w:t>是由内部审计与监督司</w:t>
      </w:r>
      <w:r w:rsidRPr="00C22C6E">
        <w:rPr>
          <w:rFonts w:ascii="SimSun" w:hAnsi="SimSun" w:cs="SimSun"/>
          <w:sz w:val="21"/>
          <w:szCs w:val="21"/>
        </w:rPr>
        <w:t>(</w:t>
      </w:r>
      <w:r w:rsidRPr="00F76F24">
        <w:rPr>
          <w:rFonts w:ascii="SimSun" w:hAnsi="SimSun"/>
          <w:sz w:val="21"/>
          <w:szCs w:val="21"/>
        </w:rPr>
        <w:t>IAOD</w:t>
      </w:r>
      <w:r w:rsidRPr="00C22C6E">
        <w:rPr>
          <w:rFonts w:ascii="SimSun" w:hAnsi="SimSun" w:cs="SimSun"/>
          <w:sz w:val="21"/>
          <w:szCs w:val="21"/>
        </w:rPr>
        <w:t>)</w:t>
      </w:r>
      <w:r w:rsidRPr="00C22C6E">
        <w:rPr>
          <w:rFonts w:ascii="SimSun" w:hAnsi="SimSun" w:cs="SimSun" w:hint="eastAsia"/>
          <w:sz w:val="21"/>
          <w:szCs w:val="21"/>
        </w:rPr>
        <w:t>在一名外聘专家的协助下</w:t>
      </w:r>
      <w:r>
        <w:rPr>
          <w:rFonts w:ascii="SimSun" w:hAnsi="SimSun" w:cs="SimSun" w:hint="eastAsia"/>
          <w:sz w:val="21"/>
          <w:szCs w:val="21"/>
        </w:rPr>
        <w:t>对该项目</w:t>
      </w:r>
      <w:r w:rsidRPr="00C22C6E">
        <w:rPr>
          <w:rFonts w:ascii="SimSun" w:hAnsi="SimSun" w:cs="SimSun" w:hint="eastAsia"/>
          <w:sz w:val="21"/>
          <w:szCs w:val="21"/>
        </w:rPr>
        <w:t>进行的评估。</w:t>
      </w:r>
      <w:r>
        <w:rPr>
          <w:rFonts w:ascii="SimSun" w:hAnsi="SimSun" w:cs="SimSun"/>
          <w:sz w:val="21"/>
          <w:szCs w:val="21"/>
        </w:rPr>
        <w:t>IAOD</w:t>
      </w:r>
      <w:r>
        <w:rPr>
          <w:rFonts w:ascii="SimSun" w:hAnsi="SimSun" w:cs="SimSun" w:hint="eastAsia"/>
          <w:sz w:val="21"/>
          <w:szCs w:val="21"/>
        </w:rPr>
        <w:t>是秘书处的一个独立机构。</w:t>
      </w:r>
      <w:r w:rsidRPr="00C22C6E">
        <w:rPr>
          <w:rFonts w:ascii="SimSun" w:hAnsi="SimSun" w:cs="SimSun" w:hint="eastAsia"/>
          <w:sz w:val="21"/>
          <w:szCs w:val="21"/>
        </w:rPr>
        <w:t>该项目有三</w:t>
      </w:r>
      <w:r>
        <w:rPr>
          <w:rFonts w:ascii="SimSun" w:hAnsi="SimSun" w:cs="SimSun" w:hint="eastAsia"/>
          <w:sz w:val="21"/>
          <w:szCs w:val="21"/>
        </w:rPr>
        <w:t>个主要目标。它们包括</w:t>
      </w:r>
      <w:r w:rsidRPr="00C22C6E">
        <w:rPr>
          <w:rFonts w:ascii="SimSun" w:hAnsi="SimSun" w:cs="SimSun" w:hint="eastAsia"/>
          <w:sz w:val="21"/>
          <w:szCs w:val="21"/>
        </w:rPr>
        <w:t>增强国家知识产权</w:t>
      </w:r>
      <w:r>
        <w:rPr>
          <w:rFonts w:ascii="SimSun" w:hAnsi="SimSun" w:cs="SimSun" w:hint="eastAsia"/>
          <w:sz w:val="21"/>
          <w:szCs w:val="21"/>
        </w:rPr>
        <w:t>机构的能力、</w:t>
      </w:r>
      <w:r w:rsidRPr="00C22C6E">
        <w:rPr>
          <w:rFonts w:ascii="SimSun" w:hAnsi="SimSun" w:cs="SimSun" w:hint="eastAsia"/>
          <w:sz w:val="21"/>
          <w:szCs w:val="21"/>
        </w:rPr>
        <w:t>在地区和次地区层面提升机构的能力</w:t>
      </w:r>
      <w:r>
        <w:rPr>
          <w:rFonts w:ascii="SimSun" w:hAnsi="SimSun" w:cs="SimSun" w:hint="eastAsia"/>
          <w:sz w:val="21"/>
          <w:szCs w:val="21"/>
        </w:rPr>
        <w:t>以及</w:t>
      </w:r>
      <w:r w:rsidRPr="00C22C6E">
        <w:rPr>
          <w:rFonts w:ascii="SimSun" w:hAnsi="SimSun" w:cs="SimSun" w:hint="eastAsia"/>
          <w:sz w:val="21"/>
          <w:szCs w:val="21"/>
        </w:rPr>
        <w:t>提升知识产权和中小企业支持机构的能力</w:t>
      </w:r>
      <w:r>
        <w:rPr>
          <w:rFonts w:ascii="SimSun" w:hAnsi="SimSun" w:cs="SimSun" w:hint="eastAsia"/>
          <w:sz w:val="21"/>
          <w:szCs w:val="21"/>
        </w:rPr>
        <w:t>。</w:t>
      </w:r>
      <w:r w:rsidRPr="00BD1BA1">
        <w:rPr>
          <w:rFonts w:ascii="SimSun" w:hAnsi="SimSun" w:cs="SimSun" w:hint="eastAsia"/>
          <w:sz w:val="21"/>
          <w:szCs w:val="21"/>
        </w:rPr>
        <w:t>项目预算是</w:t>
      </w:r>
      <w:r w:rsidRPr="00BD1BA1">
        <w:rPr>
          <w:rFonts w:ascii="SimSun" w:hAnsi="SimSun" w:cs="SimSun"/>
          <w:sz w:val="21"/>
          <w:szCs w:val="21"/>
        </w:rPr>
        <w:t>309.1</w:t>
      </w:r>
      <w:r w:rsidRPr="00BD1BA1">
        <w:rPr>
          <w:rFonts w:ascii="SimSun" w:hAnsi="SimSun" w:cs="SimSun" w:hint="eastAsia"/>
          <w:sz w:val="21"/>
          <w:szCs w:val="21"/>
        </w:rPr>
        <w:t>万瑞士法郎，其中</w:t>
      </w:r>
      <w:r w:rsidRPr="00BD1BA1">
        <w:rPr>
          <w:rFonts w:ascii="SimSun" w:hAnsi="SimSun" w:cs="SimSun"/>
          <w:sz w:val="21"/>
          <w:szCs w:val="21"/>
        </w:rPr>
        <w:t>220.9</w:t>
      </w:r>
      <w:r w:rsidRPr="00BD1BA1">
        <w:rPr>
          <w:rFonts w:ascii="SimSun" w:hAnsi="SimSun" w:cs="SimSun" w:hint="eastAsia"/>
          <w:sz w:val="21"/>
          <w:szCs w:val="21"/>
        </w:rPr>
        <w:t>万瑞士法郎用于非人事费用，</w:t>
      </w:r>
      <w:r w:rsidRPr="00BD1BA1">
        <w:rPr>
          <w:rFonts w:ascii="SimSun" w:hAnsi="SimSun" w:cs="SimSun"/>
          <w:sz w:val="21"/>
          <w:szCs w:val="21"/>
        </w:rPr>
        <w:t>88.2</w:t>
      </w:r>
      <w:r w:rsidRPr="00BD1BA1">
        <w:rPr>
          <w:rFonts w:ascii="SimSun" w:hAnsi="SimSun" w:cs="SimSun" w:hint="eastAsia"/>
          <w:sz w:val="21"/>
          <w:szCs w:val="21"/>
        </w:rPr>
        <w:t>万瑞士法郎用于人事费用。</w:t>
      </w:r>
      <w:r>
        <w:rPr>
          <w:rFonts w:ascii="SimSun" w:hAnsi="SimSun" w:cs="SimSun" w:hint="eastAsia"/>
          <w:sz w:val="21"/>
          <w:szCs w:val="21"/>
        </w:rPr>
        <w:t>依据评估结果，</w:t>
      </w:r>
      <w:r w:rsidRPr="00EC4332">
        <w:rPr>
          <w:rFonts w:ascii="SimSun" w:hAnsi="SimSun" w:cs="SimSun" w:hint="eastAsia"/>
          <w:sz w:val="21"/>
          <w:szCs w:val="21"/>
        </w:rPr>
        <w:t>得出六个主要结论</w:t>
      </w:r>
      <w:r>
        <w:rPr>
          <w:rFonts w:ascii="SimSun" w:hAnsi="SimSun" w:cs="SimSun" w:hint="eastAsia"/>
          <w:sz w:val="21"/>
          <w:szCs w:val="21"/>
        </w:rPr>
        <w:t>。首先，</w:t>
      </w:r>
      <w:r w:rsidRPr="00EC4332">
        <w:rPr>
          <w:rFonts w:ascii="SimSun" w:hAnsi="SimSun" w:cs="SimSun" w:hint="eastAsia"/>
          <w:sz w:val="21"/>
          <w:szCs w:val="21"/>
        </w:rPr>
        <w:t>总体来说，项目的设计比较合理，管理比较专业。但在项目的设计和管理挑战中存在若干影响到项目</w:t>
      </w:r>
      <w:r>
        <w:rPr>
          <w:rFonts w:ascii="SimSun" w:hAnsi="SimSun" w:cs="SimSun" w:hint="eastAsia"/>
          <w:sz w:val="21"/>
          <w:szCs w:val="21"/>
        </w:rPr>
        <w:t>总体表现</w:t>
      </w:r>
      <w:r w:rsidRPr="00EC4332">
        <w:rPr>
          <w:rFonts w:ascii="SimSun" w:hAnsi="SimSun" w:cs="SimSun" w:hint="eastAsia"/>
          <w:sz w:val="21"/>
          <w:szCs w:val="21"/>
        </w:rPr>
        <w:t>的短板。</w:t>
      </w:r>
      <w:r w:rsidRPr="003260EB">
        <w:rPr>
          <w:rFonts w:ascii="SimSun" w:hAnsi="SimSun" w:cs="SimSun" w:hint="eastAsia"/>
          <w:sz w:val="21"/>
          <w:szCs w:val="21"/>
        </w:rPr>
        <w:t>项目的设计和落实是通过对三个独立的项目进行合并，对于它们计划要做出哪些贡献没有设立一个整体的目标。由于缺少这样一个整体目标并且是对三个独立的项目进行合并，所以造成未能实现协同增效，并使</w:t>
      </w:r>
      <w:r w:rsidRPr="003260EB">
        <w:rPr>
          <w:rFonts w:ascii="SimSun" w:hAnsi="SimSun" w:cs="SimSun"/>
          <w:sz w:val="21"/>
          <w:szCs w:val="21"/>
        </w:rPr>
        <w:t>WIPO</w:t>
      </w:r>
      <w:r w:rsidRPr="003260EB">
        <w:rPr>
          <w:rFonts w:ascii="SimSun" w:hAnsi="SimSun" w:cs="SimSun" w:hint="eastAsia"/>
          <w:sz w:val="21"/>
          <w:szCs w:val="21"/>
        </w:rPr>
        <w:t>的内部协调没有达到最理想的水平</w:t>
      </w:r>
      <w:r>
        <w:rPr>
          <w:rFonts w:ascii="SimSun" w:hAnsi="SimSun" w:cs="SimSun" w:hint="eastAsia"/>
          <w:sz w:val="21"/>
          <w:szCs w:val="21"/>
        </w:rPr>
        <w:t>。项目管理团队内部及项目管理者和利益攸关方之间的交流不够。</w:t>
      </w:r>
      <w:r w:rsidRPr="003260EB">
        <w:rPr>
          <w:rFonts w:ascii="SimSun" w:hAnsi="SimSun" w:cs="SimSun" w:hint="eastAsia"/>
          <w:sz w:val="21"/>
          <w:szCs w:val="21"/>
        </w:rPr>
        <w:t>利益攸关方感到</w:t>
      </w:r>
      <w:r>
        <w:rPr>
          <w:rFonts w:ascii="SimSun" w:hAnsi="SimSun" w:cs="SimSun" w:hint="eastAsia"/>
          <w:sz w:val="21"/>
          <w:szCs w:val="21"/>
        </w:rPr>
        <w:t>对于某些</w:t>
      </w:r>
      <w:r w:rsidRPr="003260EB">
        <w:rPr>
          <w:rFonts w:ascii="SimSun" w:hAnsi="SimSun" w:cs="SimSun" w:hint="eastAsia"/>
          <w:sz w:val="21"/>
          <w:szCs w:val="21"/>
        </w:rPr>
        <w:t>具体活动没有得到关于项目进一</w:t>
      </w:r>
      <w:r w:rsidRPr="003260EB">
        <w:rPr>
          <w:rFonts w:ascii="SimSun" w:hAnsi="SimSun" w:cs="SimSun" w:hint="eastAsia"/>
          <w:sz w:val="21"/>
          <w:szCs w:val="21"/>
        </w:rPr>
        <w:lastRenderedPageBreak/>
        <w:t>步发展的信息</w:t>
      </w:r>
      <w:r>
        <w:rPr>
          <w:rFonts w:ascii="SimSun" w:hAnsi="SimSun" w:cs="SimSun" w:hint="eastAsia"/>
          <w:sz w:val="21"/>
          <w:szCs w:val="21"/>
        </w:rPr>
        <w:t>。第二，</w:t>
      </w:r>
      <w:r w:rsidRPr="00B906D3">
        <w:rPr>
          <w:rFonts w:ascii="SimSun" w:hAnsi="SimSun" w:cs="SimSun" w:hint="eastAsia"/>
          <w:sz w:val="21"/>
          <w:szCs w:val="21"/>
        </w:rPr>
        <w:t>在产出方面，项目的绩效比较理想，至少有一半项目的预期产出得到了实现</w:t>
      </w:r>
      <w:r>
        <w:rPr>
          <w:rFonts w:ascii="SimSun" w:hAnsi="SimSun" w:cs="SimSun" w:hint="eastAsia"/>
          <w:sz w:val="21"/>
          <w:szCs w:val="21"/>
        </w:rPr>
        <w:t>或</w:t>
      </w:r>
      <w:r w:rsidRPr="00B906D3">
        <w:rPr>
          <w:rFonts w:ascii="SimSun" w:hAnsi="SimSun" w:cs="SimSun" w:hint="eastAsia"/>
          <w:sz w:val="21"/>
          <w:szCs w:val="21"/>
        </w:rPr>
        <w:t>完成，还有</w:t>
      </w:r>
      <w:r w:rsidRPr="00B906D3">
        <w:rPr>
          <w:rFonts w:ascii="SimSun" w:hAnsi="SimSun" w:cs="SimSun"/>
          <w:sz w:val="21"/>
          <w:szCs w:val="21"/>
        </w:rPr>
        <w:t>30%</w:t>
      </w:r>
      <w:r w:rsidRPr="00B906D3">
        <w:rPr>
          <w:rFonts w:ascii="SimSun" w:hAnsi="SimSun" w:cs="SimSun" w:hint="eastAsia"/>
          <w:sz w:val="21"/>
          <w:szCs w:val="21"/>
        </w:rPr>
        <w:t>部分实现</w:t>
      </w:r>
      <w:r>
        <w:rPr>
          <w:rFonts w:ascii="SimSun" w:hAnsi="SimSun" w:cs="SimSun" w:hint="eastAsia"/>
          <w:sz w:val="21"/>
          <w:szCs w:val="21"/>
        </w:rPr>
        <w:t>或</w:t>
      </w:r>
      <w:r w:rsidRPr="00B906D3">
        <w:rPr>
          <w:rFonts w:ascii="SimSun" w:hAnsi="SimSun" w:cs="SimSun" w:hint="eastAsia"/>
          <w:sz w:val="21"/>
          <w:szCs w:val="21"/>
        </w:rPr>
        <w:t>完成。</w:t>
      </w:r>
      <w:r>
        <w:rPr>
          <w:rFonts w:ascii="SimSun" w:hAnsi="SimSun" w:cs="SimSun" w:hint="eastAsia"/>
          <w:sz w:val="21"/>
          <w:szCs w:val="21"/>
        </w:rPr>
        <w:t>有鉴于此，项目</w:t>
      </w:r>
      <w:r w:rsidRPr="00B906D3">
        <w:rPr>
          <w:rFonts w:ascii="SimSun" w:hAnsi="SimSun" w:cs="SimSun" w:hint="eastAsia"/>
          <w:sz w:val="21"/>
          <w:szCs w:val="21"/>
        </w:rPr>
        <w:t>作出了重要贡献，并使目标受益方获益。</w:t>
      </w:r>
      <w:r>
        <w:rPr>
          <w:rFonts w:ascii="SimSun" w:hAnsi="SimSun" w:cs="SimSun" w:hint="eastAsia"/>
          <w:sz w:val="21"/>
          <w:szCs w:val="21"/>
        </w:rPr>
        <w:t>第三，</w:t>
      </w:r>
      <w:r w:rsidRPr="00516585">
        <w:rPr>
          <w:rFonts w:ascii="SimSun" w:hAnsi="SimSun" w:cs="SimSun" w:hint="eastAsia"/>
          <w:sz w:val="21"/>
          <w:szCs w:val="21"/>
        </w:rPr>
        <w:t>在成果层面，在三个预期成果中只有一个大体上实现。</w:t>
      </w:r>
      <w:r>
        <w:rPr>
          <w:rFonts w:ascii="SimSun" w:hAnsi="SimSun" w:cs="SimSun" w:hint="eastAsia"/>
          <w:sz w:val="21"/>
          <w:szCs w:val="21"/>
        </w:rPr>
        <w:t>关于知识产权战略</w:t>
      </w:r>
      <w:r w:rsidRPr="00516585">
        <w:rPr>
          <w:rFonts w:ascii="SimSun" w:hAnsi="SimSun" w:cs="SimSun" w:hint="eastAsia"/>
          <w:sz w:val="21"/>
          <w:szCs w:val="21"/>
        </w:rPr>
        <w:t>组成部分</w:t>
      </w:r>
      <w:r>
        <w:rPr>
          <w:rFonts w:ascii="SimSun" w:hAnsi="SimSun" w:cs="SimSun" w:hint="eastAsia"/>
          <w:sz w:val="21"/>
          <w:szCs w:val="21"/>
        </w:rPr>
        <w:t>的预期成果</w:t>
      </w:r>
      <w:r w:rsidRPr="00516585">
        <w:rPr>
          <w:rFonts w:ascii="SimSun" w:hAnsi="SimSun" w:cs="SimSun" w:hint="eastAsia"/>
          <w:sz w:val="21"/>
          <w:szCs w:val="21"/>
        </w:rPr>
        <w:t>大体上得到实现。其它两个预期成果未被实现。</w:t>
      </w:r>
      <w:r>
        <w:rPr>
          <w:rFonts w:cs="SimSun" w:hint="eastAsia"/>
        </w:rPr>
        <w:t>这是</w:t>
      </w:r>
      <w:r w:rsidRPr="00195D56">
        <w:rPr>
          <w:rFonts w:ascii="SimSun" w:hAnsi="SimSun" w:cs="SimSun" w:hint="eastAsia"/>
          <w:sz w:val="21"/>
          <w:szCs w:val="21"/>
        </w:rPr>
        <w:t>由于缺少风险缓解战略，以及所制定的成果不合理或对于项目的类型或所分配的时间而言过于雄心勃勃。在</w:t>
      </w:r>
      <w:r>
        <w:rPr>
          <w:rFonts w:ascii="SimSun" w:hAnsi="SimSun" w:cs="SimSun" w:hint="eastAsia"/>
          <w:sz w:val="21"/>
          <w:szCs w:val="21"/>
        </w:rPr>
        <w:t>中小企业</w:t>
      </w:r>
      <w:r w:rsidRPr="00195D56">
        <w:rPr>
          <w:rFonts w:ascii="SimSun" w:hAnsi="SimSun" w:cs="SimSun" w:hint="eastAsia"/>
          <w:sz w:val="21"/>
          <w:szCs w:val="21"/>
        </w:rPr>
        <w:t>组成部分</w:t>
      </w:r>
      <w:r>
        <w:rPr>
          <w:rFonts w:ascii="SimSun" w:hAnsi="SimSun" w:cs="SimSun" w:hint="eastAsia"/>
          <w:sz w:val="21"/>
          <w:szCs w:val="21"/>
        </w:rPr>
        <w:t>的情况中</w:t>
      </w:r>
      <w:r w:rsidRPr="00195D56">
        <w:rPr>
          <w:rFonts w:ascii="SimSun" w:hAnsi="SimSun" w:cs="SimSun" w:hint="eastAsia"/>
          <w:sz w:val="21"/>
          <w:szCs w:val="21"/>
        </w:rPr>
        <w:t>，虽然开发方法和工具的进展按部就班，但由于所选定的国家回应速度缓慢，使得试行阶段被拖延。</w:t>
      </w:r>
      <w:r>
        <w:rPr>
          <w:rFonts w:ascii="SimSun" w:hAnsi="SimSun" w:cs="SimSun" w:hint="eastAsia"/>
          <w:sz w:val="21"/>
          <w:szCs w:val="21"/>
        </w:rPr>
        <w:t>第四，</w:t>
      </w:r>
      <w:r w:rsidRPr="00195D56">
        <w:rPr>
          <w:rFonts w:ascii="SimSun" w:hAnsi="SimSun" w:cs="SimSun" w:hint="eastAsia"/>
          <w:sz w:val="21"/>
          <w:szCs w:val="21"/>
        </w:rPr>
        <w:t>项目的目标和活动与目标受益方和其它利益攸关方高度相关</w:t>
      </w:r>
      <w:r>
        <w:rPr>
          <w:rFonts w:ascii="SimSun" w:hAnsi="SimSun" w:cs="SimSun" w:hint="eastAsia"/>
          <w:sz w:val="21"/>
          <w:szCs w:val="21"/>
        </w:rPr>
        <w:t>。</w:t>
      </w:r>
      <w:r w:rsidRPr="00C323E2">
        <w:rPr>
          <w:rFonts w:ascii="SimSun" w:hAnsi="SimSun" w:cs="SimSun" w:hint="eastAsia"/>
          <w:sz w:val="21"/>
          <w:szCs w:val="21"/>
        </w:rPr>
        <w:t>项目在相关性方面得到高分，原因是为对其进行开发所采取的过程及为落实项目而选择开展的主要活动。</w:t>
      </w:r>
      <w:r w:rsidRPr="00C323E2">
        <w:rPr>
          <w:rFonts w:ascii="SimSun" w:hAnsi="SimSun" w:cs="SimSun"/>
          <w:sz w:val="21"/>
          <w:szCs w:val="21"/>
        </w:rPr>
        <w:t>CDIP</w:t>
      </w:r>
      <w:r w:rsidRPr="00C323E2">
        <w:rPr>
          <w:rFonts w:ascii="SimSun" w:hAnsi="SimSun" w:cs="SimSun" w:hint="eastAsia"/>
          <w:sz w:val="21"/>
          <w:szCs w:val="21"/>
        </w:rPr>
        <w:t>在对项目进行设计时的互动过程帮助确保了项目对于关键利益攸关方来说是相关的。</w:t>
      </w:r>
      <w:r>
        <w:rPr>
          <w:rFonts w:ascii="SimSun" w:hAnsi="SimSun" w:cs="SimSun" w:hint="eastAsia"/>
          <w:sz w:val="21"/>
          <w:szCs w:val="21"/>
        </w:rPr>
        <w:t>第五，</w:t>
      </w:r>
      <w:r w:rsidRPr="00C323E2">
        <w:rPr>
          <w:rFonts w:ascii="SimSun" w:hAnsi="SimSun" w:cs="SimSun" w:hint="eastAsia"/>
          <w:sz w:val="21"/>
          <w:szCs w:val="21"/>
        </w:rPr>
        <w:t>项目绩效的总体水平</w:t>
      </w:r>
      <w:r w:rsidRPr="00C323E2">
        <w:rPr>
          <w:rFonts w:ascii="SimSun" w:hAnsi="SimSun" w:cs="SimSun"/>
          <w:sz w:val="21"/>
          <w:szCs w:val="21"/>
        </w:rPr>
        <w:t>(80%</w:t>
      </w:r>
      <w:r w:rsidRPr="00C323E2">
        <w:rPr>
          <w:rFonts w:ascii="SimSun" w:hAnsi="SimSun" w:cs="SimSun" w:hint="eastAsia"/>
          <w:sz w:val="21"/>
          <w:szCs w:val="21"/>
        </w:rPr>
        <w:t>的项目产出得到或部分得到实现</w:t>
      </w:r>
      <w:r w:rsidRPr="00C323E2">
        <w:rPr>
          <w:rFonts w:ascii="SimSun" w:hAnsi="SimSun" w:cs="SimSun"/>
          <w:sz w:val="21"/>
          <w:szCs w:val="21"/>
        </w:rPr>
        <w:t>/</w:t>
      </w:r>
      <w:r w:rsidRPr="00C323E2">
        <w:rPr>
          <w:rFonts w:ascii="SimSun" w:hAnsi="SimSun" w:cs="SimSun" w:hint="eastAsia"/>
          <w:sz w:val="21"/>
          <w:szCs w:val="21"/>
        </w:rPr>
        <w:t>完成</w:t>
      </w:r>
      <w:r w:rsidRPr="00C323E2">
        <w:rPr>
          <w:rFonts w:ascii="SimSun" w:hAnsi="SimSun" w:cs="SimSun"/>
          <w:sz w:val="21"/>
          <w:szCs w:val="21"/>
        </w:rPr>
        <w:t>)</w:t>
      </w:r>
      <w:r>
        <w:rPr>
          <w:rFonts w:ascii="SimSun" w:hAnsi="SimSun" w:cs="SimSun" w:hint="eastAsia"/>
          <w:sz w:val="21"/>
          <w:szCs w:val="21"/>
        </w:rPr>
        <w:t>与</w:t>
      </w:r>
      <w:r w:rsidRPr="00C323E2">
        <w:rPr>
          <w:rFonts w:ascii="SimSun" w:hAnsi="SimSun" w:cs="SimSun" w:hint="eastAsia"/>
          <w:sz w:val="21"/>
          <w:szCs w:val="21"/>
        </w:rPr>
        <w:t>预算使用水平</w:t>
      </w:r>
      <w:r>
        <w:rPr>
          <w:rFonts w:ascii="SimSun" w:hAnsi="SimSun" w:cs="SimSun"/>
          <w:sz w:val="21"/>
          <w:szCs w:val="21"/>
        </w:rPr>
        <w:t>(</w:t>
      </w:r>
      <w:r w:rsidRPr="00C323E2">
        <w:rPr>
          <w:rFonts w:ascii="SimSun" w:hAnsi="SimSun" w:cs="SimSun"/>
          <w:sz w:val="21"/>
          <w:szCs w:val="21"/>
        </w:rPr>
        <w:t>48.7%</w:t>
      </w:r>
      <w:r>
        <w:rPr>
          <w:rFonts w:ascii="SimSun" w:hAnsi="SimSun" w:cs="SimSun"/>
          <w:sz w:val="21"/>
          <w:szCs w:val="21"/>
        </w:rPr>
        <w:t>)</w:t>
      </w:r>
      <w:r w:rsidRPr="00C323E2">
        <w:rPr>
          <w:rFonts w:ascii="SimSun" w:hAnsi="SimSun" w:cs="SimSun" w:hint="eastAsia"/>
          <w:sz w:val="21"/>
          <w:szCs w:val="21"/>
        </w:rPr>
        <w:t>相比，总体来说项目的落实实现了较高的成本效益。做到了物有所值。</w:t>
      </w:r>
      <w:r>
        <w:rPr>
          <w:rFonts w:cs="SimSun" w:hint="eastAsia"/>
        </w:rPr>
        <w:t>第六，</w:t>
      </w:r>
      <w:r w:rsidRPr="009E7960">
        <w:rPr>
          <w:rFonts w:ascii="SimSun" w:hAnsi="SimSun" w:cs="SimSun" w:hint="eastAsia"/>
          <w:sz w:val="21"/>
          <w:szCs w:val="21"/>
        </w:rPr>
        <w:t>项目结果产生持久效果的可能性比较大。虽然项目的全面影响在此次评估期间无法完全得到评价，但有若干重要迹象</w:t>
      </w:r>
      <w:r w:rsidRPr="009E7960">
        <w:rPr>
          <w:rFonts w:ascii="SimSun" w:hAnsi="SimSun" w:cs="SimSun"/>
          <w:sz w:val="21"/>
          <w:szCs w:val="21"/>
        </w:rPr>
        <w:t>/</w:t>
      </w:r>
      <w:r w:rsidRPr="009E7960">
        <w:rPr>
          <w:rFonts w:ascii="SimSun" w:hAnsi="SimSun" w:cs="SimSun" w:hint="eastAsia"/>
          <w:sz w:val="21"/>
          <w:szCs w:val="21"/>
        </w:rPr>
        <w:t>信号显示出项目具有发挥持久效果的潜力。例如在项目下所开发的方法和工具不但已经为各试点国家，而且还为其它成员国所普遍接受。依据上述结论</w:t>
      </w:r>
      <w:r>
        <w:rPr>
          <w:rFonts w:ascii="SimSun" w:hAnsi="SimSun" w:cs="SimSun" w:hint="eastAsia"/>
          <w:sz w:val="21"/>
          <w:szCs w:val="21"/>
        </w:rPr>
        <w:t>，</w:t>
      </w:r>
      <w:r w:rsidRPr="009E7960">
        <w:rPr>
          <w:rFonts w:ascii="SimSun" w:hAnsi="SimSun" w:cs="SimSun" w:hint="eastAsia"/>
          <w:sz w:val="21"/>
          <w:szCs w:val="21"/>
        </w:rPr>
        <w:t>此次评估工作提出五项建议</w:t>
      </w:r>
      <w:r>
        <w:rPr>
          <w:rFonts w:ascii="SimSun" w:hAnsi="SimSun" w:cs="SimSun" w:hint="eastAsia"/>
          <w:sz w:val="21"/>
          <w:szCs w:val="21"/>
        </w:rPr>
        <w:t>。首先，</w:t>
      </w:r>
      <w:r w:rsidRPr="009E7960">
        <w:rPr>
          <w:rFonts w:ascii="SimSun" w:hAnsi="SimSun" w:cs="SimSun" w:hint="eastAsia"/>
          <w:sz w:val="21"/>
          <w:szCs w:val="21"/>
        </w:rPr>
        <w:t>对于新项目应实行更为严格的项目设计和管理。项目应设立一个整体目标，制定明确的假设、风险和风险缓解战略、沟通战略和移交计划。</w:t>
      </w:r>
      <w:r>
        <w:rPr>
          <w:rFonts w:ascii="SimSun" w:hAnsi="SimSun" w:cs="SimSun" w:hint="eastAsia"/>
          <w:sz w:val="21"/>
          <w:szCs w:val="21"/>
        </w:rPr>
        <w:t>第二，</w:t>
      </w:r>
      <w:r w:rsidRPr="009E7960">
        <w:rPr>
          <w:rFonts w:ascii="SimSun" w:hAnsi="SimSun" w:cs="SimSun" w:hint="eastAsia"/>
          <w:sz w:val="21"/>
          <w:szCs w:val="21"/>
        </w:rPr>
        <w:t>从结果的角度来看，新项目应在产出和成果之间建立起清晰合理的关联，并应在此考虑采用逻辑框架。为了避免项目的产出和成果之间出现脱节，同时也为了确保成果既雄心勃勃又符合实际，应考虑采用逻辑框架或通过其它方法保证产出、成果和影响之间存在逻辑关联。这包括说明所选择的交付战略将如何确保产出达到预期成果和影响。如果项目的不同组成部分无法与某一整体目标产生逻辑或实际的关联，那么这些组成部分应作为单独的项目予以落实，即便它们源自于一个发展议程建议。</w:t>
      </w:r>
      <w:r>
        <w:rPr>
          <w:rFonts w:ascii="SimSun" w:hAnsi="SimSun" w:cs="SimSun" w:hint="eastAsia"/>
          <w:sz w:val="21"/>
          <w:szCs w:val="21"/>
        </w:rPr>
        <w:t>第三，</w:t>
      </w:r>
      <w:r w:rsidRPr="00A5741B">
        <w:rPr>
          <w:rFonts w:ascii="SimSun" w:hAnsi="SimSun" w:cs="SimSun" w:hint="eastAsia"/>
          <w:sz w:val="21"/>
          <w:szCs w:val="21"/>
        </w:rPr>
        <w:t>应继续通过互动过程对项目进行开发并</w:t>
      </w:r>
      <w:r>
        <w:rPr>
          <w:rFonts w:ascii="SimSun" w:hAnsi="SimSun" w:cs="SimSun" w:hint="eastAsia"/>
          <w:sz w:val="21"/>
          <w:szCs w:val="21"/>
        </w:rPr>
        <w:t>对此予以</w:t>
      </w:r>
      <w:r w:rsidRPr="00A5741B">
        <w:rPr>
          <w:rFonts w:ascii="SimSun" w:hAnsi="SimSun" w:cs="SimSun" w:hint="eastAsia"/>
          <w:sz w:val="21"/>
          <w:szCs w:val="21"/>
        </w:rPr>
        <w:t>鼓励</w:t>
      </w:r>
      <w:r>
        <w:rPr>
          <w:rFonts w:ascii="SimSun" w:hAnsi="SimSun" w:cs="SimSun" w:hint="eastAsia"/>
          <w:sz w:val="21"/>
          <w:szCs w:val="21"/>
        </w:rPr>
        <w:t>，</w:t>
      </w:r>
      <w:r w:rsidRPr="00A5741B">
        <w:rPr>
          <w:rFonts w:ascii="SimSun" w:hAnsi="SimSun" w:cs="SimSun" w:hint="eastAsia"/>
          <w:sz w:val="21"/>
          <w:szCs w:val="21"/>
        </w:rPr>
        <w:t>因为它保证了项目的相关性。</w:t>
      </w:r>
      <w:r>
        <w:rPr>
          <w:rFonts w:ascii="SimSun" w:hAnsi="SimSun" w:cs="SimSun" w:hint="eastAsia"/>
          <w:sz w:val="21"/>
          <w:szCs w:val="21"/>
        </w:rPr>
        <w:t>第四，</w:t>
      </w:r>
      <w:r w:rsidRPr="003443FE">
        <w:rPr>
          <w:rFonts w:ascii="SimSun" w:hAnsi="SimSun" w:cs="SimSun" w:hint="eastAsia"/>
          <w:sz w:val="21"/>
          <w:szCs w:val="21"/>
        </w:rPr>
        <w:t>为了能够对项目的成本效益作出正确的评价，应落实对</w:t>
      </w:r>
      <w:r w:rsidRPr="003443FE">
        <w:rPr>
          <w:rFonts w:ascii="SimSun" w:hAnsi="SimSun" w:cs="SimSun"/>
          <w:sz w:val="21"/>
          <w:szCs w:val="21"/>
        </w:rPr>
        <w:t>(</w:t>
      </w:r>
      <w:r w:rsidRPr="003443FE">
        <w:rPr>
          <w:rFonts w:ascii="SimSun" w:hAnsi="SimSun" w:cs="SimSun" w:hint="eastAsia"/>
          <w:sz w:val="21"/>
          <w:szCs w:val="21"/>
        </w:rPr>
        <w:t>目前在开发中的</w:t>
      </w:r>
      <w:r w:rsidRPr="003443FE">
        <w:rPr>
          <w:rFonts w:ascii="SimSun" w:hAnsi="SimSun" w:cs="SimSun"/>
          <w:sz w:val="21"/>
          <w:szCs w:val="21"/>
        </w:rPr>
        <w:t>)</w:t>
      </w:r>
      <w:r w:rsidRPr="003443FE">
        <w:rPr>
          <w:rFonts w:ascii="SimSun" w:hAnsi="SimSun" w:cs="SimSun" w:hint="eastAsia"/>
          <w:sz w:val="21"/>
          <w:szCs w:val="21"/>
        </w:rPr>
        <w:t>具体的</w:t>
      </w:r>
      <w:r w:rsidRPr="003443FE">
        <w:rPr>
          <w:rFonts w:ascii="SimSun" w:hAnsi="SimSun" w:cs="SimSun"/>
          <w:sz w:val="21"/>
          <w:szCs w:val="21"/>
        </w:rPr>
        <w:t>WIPO</w:t>
      </w:r>
      <w:r w:rsidRPr="003443FE">
        <w:rPr>
          <w:rFonts w:ascii="SimSun" w:hAnsi="SimSun" w:cs="SimSun" w:hint="eastAsia"/>
          <w:sz w:val="21"/>
          <w:szCs w:val="21"/>
        </w:rPr>
        <w:t>发展议程项目活动进行监测和报告的制度。作为项目监测的一部分，项目管理者还应依据被批准项目的费用类别和活动努力对支出进行跟踪。</w:t>
      </w:r>
      <w:r>
        <w:rPr>
          <w:rFonts w:ascii="SimSun" w:hAnsi="SimSun" w:cs="SimSun" w:hint="eastAsia"/>
          <w:sz w:val="21"/>
          <w:szCs w:val="21"/>
        </w:rPr>
        <w:t>第五，</w:t>
      </w:r>
      <w:r w:rsidRPr="00525505">
        <w:rPr>
          <w:rFonts w:ascii="SimSun" w:hAnsi="SimSun" w:cs="SimSun" w:hint="eastAsia"/>
          <w:sz w:val="21"/>
          <w:szCs w:val="21"/>
        </w:rPr>
        <w:t>为了实现长效的可持续性，应制定移交计划，使项目倡议被纳入日常的计划和预算，或把活动</w:t>
      </w:r>
      <w:r>
        <w:rPr>
          <w:rFonts w:ascii="SimSun" w:hAnsi="SimSun" w:cs="SimSun" w:hint="eastAsia"/>
          <w:sz w:val="21"/>
          <w:szCs w:val="21"/>
        </w:rPr>
        <w:t>或</w:t>
      </w:r>
      <w:r w:rsidRPr="00525505">
        <w:rPr>
          <w:rFonts w:ascii="SimSun" w:hAnsi="SimSun" w:cs="SimSun" w:hint="eastAsia"/>
          <w:sz w:val="21"/>
          <w:szCs w:val="21"/>
        </w:rPr>
        <w:t>后续跟进的责任移交给受益成员国。有力证据表明，在此项目下所开展的工作有潜力产生长期的积极效果。</w:t>
      </w:r>
      <w:r>
        <w:rPr>
          <w:rFonts w:ascii="SimSun" w:hAnsi="SimSun" w:cs="SimSun"/>
          <w:sz w:val="21"/>
          <w:szCs w:val="21"/>
        </w:rPr>
        <w:t>IAOD</w:t>
      </w:r>
      <w:r>
        <w:rPr>
          <w:rFonts w:ascii="SimSun" w:hAnsi="SimSun" w:cs="SimSun" w:hint="eastAsia"/>
          <w:sz w:val="21"/>
          <w:szCs w:val="21"/>
        </w:rPr>
        <w:t>将继续定期监测建议的落实情况。</w:t>
      </w:r>
      <w:r>
        <w:rPr>
          <w:rFonts w:ascii="SimSun" w:hAnsi="SimSun" w:cs="SimSun"/>
          <w:sz w:val="21"/>
          <w:szCs w:val="21"/>
        </w:rPr>
        <w:t>IAOD</w:t>
      </w:r>
      <w:r>
        <w:rPr>
          <w:rFonts w:ascii="SimSun" w:hAnsi="SimSun" w:cs="SimSun" w:hint="eastAsia"/>
          <w:sz w:val="21"/>
          <w:szCs w:val="21"/>
        </w:rPr>
        <w:t>对外聘专家和本组织各司在评估期间所给予的良好合作表示感谢。</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埃及代表团代表非洲集团发言，注意到报告载有秘书处的一个司</w:t>
      </w:r>
      <w:r>
        <w:rPr>
          <w:rFonts w:ascii="SimSun" w:hAnsi="SimSun" w:cs="SimSun"/>
          <w:sz w:val="21"/>
          <w:szCs w:val="21"/>
        </w:rPr>
        <w:t>IAOD</w:t>
      </w:r>
      <w:r>
        <w:rPr>
          <w:rFonts w:ascii="SimSun" w:hAnsi="SimSun" w:cs="SimSun" w:hint="eastAsia"/>
          <w:sz w:val="21"/>
          <w:szCs w:val="21"/>
        </w:rPr>
        <w:t>在一名外聘专家协助下所作评估的结果。该</w:t>
      </w:r>
      <w:r w:rsidRPr="00F76F24">
        <w:rPr>
          <w:rFonts w:ascii="SimSun" w:hAnsi="SimSun" w:hint="eastAsia"/>
          <w:sz w:val="21"/>
          <w:szCs w:val="21"/>
        </w:rPr>
        <w:t>集团</w:t>
      </w:r>
      <w:r>
        <w:rPr>
          <w:rFonts w:ascii="SimSun" w:hAnsi="SimSun" w:cs="SimSun" w:hint="eastAsia"/>
          <w:sz w:val="21"/>
          <w:szCs w:val="21"/>
        </w:rPr>
        <w:t>回顾说，该项目是</w:t>
      </w:r>
      <w:r>
        <w:rPr>
          <w:rFonts w:ascii="SimSun" w:hAnsi="SimSun" w:cs="SimSun"/>
          <w:sz w:val="21"/>
          <w:szCs w:val="21"/>
        </w:rPr>
        <w:t>CDIP</w:t>
      </w:r>
      <w:r>
        <w:rPr>
          <w:rFonts w:ascii="SimSun" w:hAnsi="SimSun" w:cs="SimSun" w:hint="eastAsia"/>
          <w:sz w:val="21"/>
          <w:szCs w:val="21"/>
        </w:rPr>
        <w:t>在</w:t>
      </w:r>
      <w:r>
        <w:rPr>
          <w:rFonts w:ascii="SimSun" w:hAnsi="SimSun" w:cs="SimSun"/>
          <w:sz w:val="21"/>
          <w:szCs w:val="21"/>
        </w:rPr>
        <w:t>2009</w:t>
      </w:r>
      <w:r>
        <w:rPr>
          <w:rFonts w:ascii="SimSun" w:hAnsi="SimSun" w:cs="SimSun" w:hint="eastAsia"/>
          <w:sz w:val="21"/>
          <w:szCs w:val="21"/>
        </w:rPr>
        <w:t>年</w:t>
      </w:r>
      <w:r>
        <w:rPr>
          <w:rFonts w:ascii="SimSun" w:hAnsi="SimSun" w:cs="SimSun"/>
          <w:sz w:val="21"/>
          <w:szCs w:val="21"/>
        </w:rPr>
        <w:t>4</w:t>
      </w:r>
      <w:r>
        <w:rPr>
          <w:rFonts w:ascii="SimSun" w:hAnsi="SimSun" w:cs="SimSun" w:hint="eastAsia"/>
          <w:sz w:val="21"/>
          <w:szCs w:val="21"/>
        </w:rPr>
        <w:t>月的第三届会议上通过的。项目的主要目标是</w:t>
      </w:r>
      <w:r w:rsidRPr="009106FA">
        <w:rPr>
          <w:rFonts w:ascii="SimSun" w:hAnsi="SimSun" w:cs="SimSun" w:hint="eastAsia"/>
          <w:sz w:val="21"/>
          <w:szCs w:val="21"/>
        </w:rPr>
        <w:t>增强国家</w:t>
      </w:r>
      <w:r>
        <w:rPr>
          <w:rFonts w:ascii="SimSun" w:hAnsi="SimSun" w:cs="SimSun" w:hint="eastAsia"/>
          <w:sz w:val="21"/>
          <w:szCs w:val="21"/>
        </w:rPr>
        <w:t>、</w:t>
      </w:r>
      <w:r w:rsidRPr="009106FA">
        <w:rPr>
          <w:rFonts w:ascii="SimSun" w:hAnsi="SimSun" w:cs="SimSun" w:hint="eastAsia"/>
          <w:sz w:val="21"/>
          <w:szCs w:val="21"/>
        </w:rPr>
        <w:t>次地区和地区知识产权机构的能力以及提升知识产权和中小企业支持机构的能力。</w:t>
      </w:r>
      <w:r>
        <w:rPr>
          <w:rFonts w:ascii="SimSun" w:hAnsi="SimSun" w:cs="SimSun" w:hint="eastAsia"/>
          <w:sz w:val="21"/>
          <w:szCs w:val="21"/>
        </w:rPr>
        <w:t>该集团完全赞成专家依据项目的研究结果和评价所得出的六个主要结论。该集团对于三个预期成果都没有完全实现感到遗憾，但这是一个为期三年的项目。</w:t>
      </w:r>
      <w:r w:rsidRPr="00516585">
        <w:rPr>
          <w:rFonts w:ascii="SimSun" w:hAnsi="SimSun" w:cs="SimSun" w:hint="eastAsia"/>
          <w:sz w:val="21"/>
          <w:szCs w:val="21"/>
        </w:rPr>
        <w:t>在三个预期成果中只有一个大体上实现。</w:t>
      </w:r>
      <w:r>
        <w:rPr>
          <w:rFonts w:ascii="SimSun" w:hAnsi="SimSun" w:cs="SimSun" w:hint="eastAsia"/>
          <w:sz w:val="21"/>
          <w:szCs w:val="21"/>
        </w:rPr>
        <w:t>该预期成果是关于知识产权战略的</w:t>
      </w:r>
      <w:r w:rsidRPr="00516585">
        <w:rPr>
          <w:rFonts w:ascii="SimSun" w:hAnsi="SimSun" w:cs="SimSun" w:hint="eastAsia"/>
          <w:sz w:val="21"/>
          <w:szCs w:val="21"/>
        </w:rPr>
        <w:t>组成部分</w:t>
      </w:r>
      <w:r>
        <w:rPr>
          <w:rFonts w:ascii="SimSun" w:hAnsi="SimSun" w:cs="SimSun" w:hint="eastAsia"/>
          <w:sz w:val="21"/>
          <w:szCs w:val="21"/>
        </w:rPr>
        <w:t>。</w:t>
      </w:r>
      <w:r w:rsidRPr="00516585">
        <w:rPr>
          <w:rFonts w:ascii="SimSun" w:hAnsi="SimSun" w:cs="SimSun" w:hint="eastAsia"/>
          <w:sz w:val="21"/>
          <w:szCs w:val="21"/>
        </w:rPr>
        <w:t>其它两个预期成果未被实现。</w:t>
      </w:r>
      <w:r>
        <w:rPr>
          <w:rFonts w:ascii="SimSun" w:hAnsi="SimSun" w:cs="SimSun" w:hint="eastAsia"/>
          <w:sz w:val="21"/>
          <w:szCs w:val="21"/>
        </w:rPr>
        <w:t>它们包括为在知识产权领域开展合作而成功地建立次地区</w:t>
      </w:r>
      <w:r>
        <w:rPr>
          <w:rFonts w:ascii="SimSun" w:hAnsi="SimSun" w:cs="SimSun"/>
          <w:sz w:val="21"/>
          <w:szCs w:val="21"/>
        </w:rPr>
        <w:t>/</w:t>
      </w:r>
      <w:r>
        <w:rPr>
          <w:rFonts w:ascii="SimSun" w:hAnsi="SimSun" w:cs="SimSun" w:hint="eastAsia"/>
          <w:sz w:val="21"/>
          <w:szCs w:val="21"/>
        </w:rPr>
        <w:t>地区机制以及在目标国家</w:t>
      </w:r>
      <w:r>
        <w:rPr>
          <w:rFonts w:ascii="SimSun" w:hAnsi="SimSun" w:cs="SimSun"/>
          <w:sz w:val="21"/>
          <w:szCs w:val="21"/>
        </w:rPr>
        <w:t>/</w:t>
      </w:r>
      <w:r>
        <w:rPr>
          <w:rFonts w:ascii="SimSun" w:hAnsi="SimSun" w:cs="SimSun" w:hint="eastAsia"/>
          <w:sz w:val="21"/>
          <w:szCs w:val="21"/>
        </w:rPr>
        <w:t>地区将知识产权成功地纳入中小企业的商业战略。依据结论并兼顾发展议程的总体目标和</w:t>
      </w:r>
      <w:r>
        <w:rPr>
          <w:rFonts w:ascii="SimSun" w:hAnsi="SimSun" w:cs="SimSun"/>
          <w:sz w:val="21"/>
          <w:szCs w:val="21"/>
        </w:rPr>
        <w:t>WIPO</w:t>
      </w:r>
      <w:r>
        <w:rPr>
          <w:rFonts w:ascii="SimSun" w:hAnsi="SimSun" w:cs="SimSun" w:hint="eastAsia"/>
          <w:sz w:val="21"/>
          <w:szCs w:val="21"/>
        </w:rPr>
        <w:t>更为广泛的组织目标，该集团支持专家提出的五项建议。该集团还要求立即采取行动，落实项目的两个目标。它们包括通过合作在地区和次地区层面增强机构能力，从而通过工作分摊或共享资源为知识产权检索和审查的有效管理提供便利，以及提升知识产权和中小企业支持机构的能力，使这些机构可以更好地应对中小企业的需求。</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西班牙代表团赞赏对于项目可持续性的强调。它一直都认为，重要的是当项目得到通过和落实时，应对可持续性予以特别强调，从而使项目产生长期效果。项目的最终目标是使受益国能够在未来不需要外部协助的情况下继续开展活动或完成项目。该代表团还强调要在本组织各司之间实现协同增</w:t>
      </w:r>
      <w:r>
        <w:rPr>
          <w:rFonts w:ascii="SimSun" w:hAnsi="SimSun" w:cs="SimSun" w:hint="eastAsia"/>
          <w:sz w:val="21"/>
          <w:szCs w:val="21"/>
        </w:rPr>
        <w:lastRenderedPageBreak/>
        <w:t>效，从而优化项目的落实工作。这需要完善对于委员会所批准项目的治理和管理。该代表团要求了解外聘顾问的身份和背景以及遴选顾问所采用的标准。</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sidRPr="00F76F24">
        <w:rPr>
          <w:rFonts w:ascii="SimSun" w:hAnsi="SimSun" w:hint="eastAsia"/>
          <w:sz w:val="21"/>
          <w:szCs w:val="21"/>
        </w:rPr>
        <w:t>美利坚合众国代表团</w:t>
      </w:r>
      <w:r>
        <w:rPr>
          <w:rFonts w:ascii="SimSun" w:hAnsi="SimSun" w:cs="SimSun" w:hint="eastAsia"/>
          <w:sz w:val="21"/>
          <w:szCs w:val="21"/>
        </w:rPr>
        <w:t>赞赏</w:t>
      </w:r>
      <w:r>
        <w:rPr>
          <w:rFonts w:ascii="SimSun" w:hAnsi="SimSun" w:cs="SimSun"/>
          <w:sz w:val="21"/>
          <w:szCs w:val="21"/>
        </w:rPr>
        <w:t>IAOD</w:t>
      </w:r>
      <w:r>
        <w:rPr>
          <w:rFonts w:ascii="SimSun" w:hAnsi="SimSun" w:cs="SimSun" w:hint="eastAsia"/>
          <w:sz w:val="21"/>
          <w:szCs w:val="21"/>
        </w:rPr>
        <w:t>为这一旨在建设知识产权机构和用户能力的重要项目所编拟的有益报告。该代表团认为，所有三个组成部分所蕴含的概念，即为各国构建有用的方法来制定知识产权战略、支持知识产权管理方面的地区合作以及进一步了解并支持知识产权对于中小企业的重要性，都是十分严谨且急需的。但该代表团对于</w:t>
      </w:r>
      <w:r>
        <w:rPr>
          <w:rFonts w:ascii="SimSun" w:hAnsi="SimSun" w:cs="SimSun"/>
          <w:sz w:val="21"/>
          <w:szCs w:val="21"/>
        </w:rPr>
        <w:t>IAOD</w:t>
      </w:r>
      <w:r>
        <w:rPr>
          <w:rFonts w:ascii="SimSun" w:hAnsi="SimSun" w:cs="SimSun" w:hint="eastAsia"/>
          <w:sz w:val="21"/>
          <w:szCs w:val="21"/>
        </w:rPr>
        <w:t>报告所得到的结论表示关切。该项目原本是一个为期</w:t>
      </w:r>
      <w:r>
        <w:rPr>
          <w:rFonts w:ascii="SimSun" w:hAnsi="SimSun" w:cs="SimSun"/>
          <w:sz w:val="21"/>
          <w:szCs w:val="21"/>
        </w:rPr>
        <w:t>24</w:t>
      </w:r>
      <w:r>
        <w:rPr>
          <w:rFonts w:ascii="SimSun" w:hAnsi="SimSun" w:cs="SimSun" w:hint="eastAsia"/>
          <w:sz w:val="21"/>
          <w:szCs w:val="21"/>
        </w:rPr>
        <w:t>个月的项目，但它从</w:t>
      </w:r>
      <w:r>
        <w:rPr>
          <w:rFonts w:ascii="SimSun" w:hAnsi="SimSun" w:cs="SimSun"/>
          <w:sz w:val="21"/>
          <w:szCs w:val="21"/>
        </w:rPr>
        <w:t>2009</w:t>
      </w:r>
      <w:r>
        <w:rPr>
          <w:rFonts w:ascii="SimSun" w:hAnsi="SimSun" w:cs="SimSun" w:hint="eastAsia"/>
          <w:sz w:val="21"/>
          <w:szCs w:val="21"/>
        </w:rPr>
        <w:t>年</w:t>
      </w:r>
      <w:r>
        <w:rPr>
          <w:rFonts w:ascii="SimSun" w:hAnsi="SimSun" w:cs="SimSun"/>
          <w:sz w:val="21"/>
          <w:szCs w:val="21"/>
        </w:rPr>
        <w:t>4</w:t>
      </w:r>
      <w:r>
        <w:rPr>
          <w:rFonts w:ascii="SimSun" w:hAnsi="SimSun" w:cs="SimSun" w:hint="eastAsia"/>
          <w:sz w:val="21"/>
          <w:szCs w:val="21"/>
        </w:rPr>
        <w:t>月起一直处于落实的阶段。该代表团理解与</w:t>
      </w:r>
      <w:r>
        <w:rPr>
          <w:rFonts w:ascii="SimSun" w:hAnsi="SimSun" w:cs="SimSun"/>
          <w:sz w:val="21"/>
          <w:szCs w:val="21"/>
        </w:rPr>
        <w:t>CDIP</w:t>
      </w:r>
      <w:r>
        <w:rPr>
          <w:rFonts w:ascii="SimSun" w:hAnsi="SimSun" w:cs="SimSun" w:hint="eastAsia"/>
          <w:sz w:val="21"/>
          <w:szCs w:val="21"/>
        </w:rPr>
        <w:t>有一个对项目进行改进的互动交流过程，并出现了一些不可避免的延误。但该代表团希望更好地了解进一步落实该项目的战略和时间安排。</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主席请秘书处回答所提出的问题。</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秘书处</w:t>
      </w:r>
      <w:r>
        <w:rPr>
          <w:rFonts w:ascii="SimSun" w:hAnsi="SimSun" w:cs="SimSun"/>
          <w:sz w:val="21"/>
          <w:szCs w:val="21"/>
        </w:rPr>
        <w:t>(</w:t>
      </w:r>
      <w:r w:rsidRPr="0078678D">
        <w:rPr>
          <w:rFonts w:ascii="SimSun" w:hAnsi="SimSun" w:cs="SimSun"/>
          <w:sz w:val="21"/>
          <w:szCs w:val="21"/>
        </w:rPr>
        <w:t>Rajaobelina</w:t>
      </w:r>
      <w:r>
        <w:rPr>
          <w:rFonts w:ascii="SimSun" w:hAnsi="SimSun" w:cs="SimSun" w:hint="eastAsia"/>
          <w:sz w:val="21"/>
          <w:szCs w:val="21"/>
        </w:rPr>
        <w:t>先生</w:t>
      </w:r>
      <w:r>
        <w:rPr>
          <w:rFonts w:ascii="SimSun" w:hAnsi="SimSun" w:cs="SimSun"/>
          <w:sz w:val="21"/>
          <w:szCs w:val="21"/>
        </w:rPr>
        <w:t>)</w:t>
      </w:r>
      <w:r>
        <w:rPr>
          <w:rFonts w:ascii="SimSun" w:hAnsi="SimSun" w:cs="SimSun" w:hint="eastAsia"/>
          <w:sz w:val="21"/>
          <w:szCs w:val="21"/>
        </w:rPr>
        <w:t>感谢各代表团对于报告的评论意见。秘书处注意到，若干评论意见是关于建议的评论意见。</w:t>
      </w:r>
      <w:r w:rsidRPr="00F76F24">
        <w:rPr>
          <w:rFonts w:ascii="SimSun" w:hAnsi="SimSun" w:hint="eastAsia"/>
          <w:sz w:val="21"/>
          <w:szCs w:val="21"/>
        </w:rPr>
        <w:t>秘书处</w:t>
      </w:r>
      <w:r>
        <w:rPr>
          <w:rFonts w:ascii="SimSun" w:hAnsi="SimSun" w:cs="SimSun" w:hint="eastAsia"/>
          <w:sz w:val="21"/>
          <w:szCs w:val="21"/>
        </w:rPr>
        <w:t>重申，</w:t>
      </w:r>
      <w:r>
        <w:rPr>
          <w:rFonts w:ascii="SimSun" w:hAnsi="SimSun" w:cs="SimSun"/>
          <w:sz w:val="21"/>
          <w:szCs w:val="21"/>
        </w:rPr>
        <w:t>IAOD</w:t>
      </w:r>
      <w:r>
        <w:rPr>
          <w:rFonts w:ascii="SimSun" w:hAnsi="SimSun" w:cs="SimSun" w:hint="eastAsia"/>
          <w:sz w:val="21"/>
          <w:szCs w:val="21"/>
        </w:rPr>
        <w:t>将对建议进行跟进，特别是关于在本组织和转交计划内部完善协同增效，使受益国能够在未来不需要外部协助的情况下继续开展活动或完成项目。</w:t>
      </w:r>
      <w:r>
        <w:rPr>
          <w:rFonts w:ascii="SimSun" w:hAnsi="SimSun" w:cs="SimSun"/>
          <w:sz w:val="21"/>
          <w:szCs w:val="21"/>
        </w:rPr>
        <w:t>IAOD</w:t>
      </w:r>
      <w:r>
        <w:rPr>
          <w:rFonts w:ascii="SimSun" w:hAnsi="SimSun" w:cs="SimSun" w:hint="eastAsia"/>
          <w:sz w:val="21"/>
          <w:szCs w:val="21"/>
        </w:rPr>
        <w:t>聘用了一名外聘专家来进行大部分评估，因为它没有足够的资源独立作出评估。是通过竞争和查找来聘请专家。标准包括之前的工作经验。</w:t>
      </w:r>
      <w:r>
        <w:rPr>
          <w:rFonts w:ascii="SimSun" w:hAnsi="SimSun" w:cs="SimSun"/>
          <w:sz w:val="21"/>
          <w:szCs w:val="21"/>
        </w:rPr>
        <w:t>IAOD</w:t>
      </w:r>
      <w:r>
        <w:rPr>
          <w:rFonts w:ascii="SimSun" w:hAnsi="SimSun" w:cs="SimSun" w:hint="eastAsia"/>
          <w:sz w:val="21"/>
          <w:szCs w:val="21"/>
        </w:rPr>
        <w:t>还有一份人名单，列出了在知识产权领域具有经验的人员。所有这些都在遴选专家时得到了使用。专家的职责范围和所要开展的工作由</w:t>
      </w:r>
      <w:r>
        <w:rPr>
          <w:rFonts w:ascii="SimSun" w:hAnsi="SimSun" w:cs="SimSun"/>
          <w:sz w:val="21"/>
          <w:szCs w:val="21"/>
        </w:rPr>
        <w:t>IAOD</w:t>
      </w:r>
      <w:r>
        <w:rPr>
          <w:rFonts w:ascii="SimSun" w:hAnsi="SimSun" w:cs="SimSun" w:hint="eastAsia"/>
          <w:sz w:val="21"/>
          <w:szCs w:val="21"/>
        </w:rPr>
        <w:t>的团队确定。该团队还通过分摊工作和陪同专家考察对专家进行协助。秘书处提到了所提出的关于可持续性的若干意见。结果的可持续性至关重要，只有具有可持续性，成果才能在项目结束之后维持并保持下去。关于项目的知识产权战略组成部分，为此开发了方法和工具，并将提供给成员国来开展制定知识产权战略的活动。这是鼓励长效可持续性的方法之一。这是项目的一个实际成果。秘书处提到所发表的关于本组织不同司之间协同增效和项目总体管理的评论意见。如在评估报告中所述，承认该项目被看作是三个独立的项目，没有总体目标。因此，未来项目的设计应得到改进。在该项目的设计中，总体目标是缺失的环节之一。所以很难确定不同组成部分之间的协同增效。但只要在参与该项目知识产权战略组成部分的试点国家的受益方范围内相关，都会提及其它组成部分。关于时间安排和进一步落实的问题，在知识产权战略组成部分方面，在该项目下未得到实现的是相关国家实际通过战略。但这个过程并不取决于给项目规定的时间安排。秘书处还澄清，尽管该项目在</w:t>
      </w:r>
      <w:r>
        <w:rPr>
          <w:rFonts w:ascii="SimSun" w:hAnsi="SimSun" w:cs="SimSun"/>
          <w:sz w:val="21"/>
          <w:szCs w:val="21"/>
        </w:rPr>
        <w:t>2009</w:t>
      </w:r>
      <w:r>
        <w:rPr>
          <w:rFonts w:ascii="SimSun" w:hAnsi="SimSun" w:cs="SimSun" w:hint="eastAsia"/>
          <w:sz w:val="21"/>
          <w:szCs w:val="21"/>
        </w:rPr>
        <w:t>年</w:t>
      </w:r>
      <w:r>
        <w:rPr>
          <w:rFonts w:ascii="SimSun" w:hAnsi="SimSun" w:cs="SimSun"/>
          <w:sz w:val="21"/>
          <w:szCs w:val="21"/>
        </w:rPr>
        <w:t>4</w:t>
      </w:r>
      <w:r>
        <w:rPr>
          <w:rFonts w:ascii="SimSun" w:hAnsi="SimSun" w:cs="SimSun" w:hint="eastAsia"/>
          <w:sz w:val="21"/>
          <w:szCs w:val="21"/>
        </w:rPr>
        <w:t>月得到批准，但落实工作从</w:t>
      </w:r>
      <w:r>
        <w:rPr>
          <w:rFonts w:ascii="SimSun" w:hAnsi="SimSun" w:cs="SimSun"/>
          <w:sz w:val="21"/>
          <w:szCs w:val="21"/>
        </w:rPr>
        <w:t>2010</w:t>
      </w:r>
      <w:r>
        <w:rPr>
          <w:rFonts w:ascii="SimSun" w:hAnsi="SimSun" w:cs="SimSun" w:hint="eastAsia"/>
          <w:sz w:val="21"/>
          <w:szCs w:val="21"/>
        </w:rPr>
        <w:t>年初才启动，项目在</w:t>
      </w:r>
      <w:r>
        <w:rPr>
          <w:rFonts w:ascii="SimSun" w:hAnsi="SimSun" w:cs="SimSun"/>
          <w:sz w:val="21"/>
          <w:szCs w:val="21"/>
        </w:rPr>
        <w:t>2012</w:t>
      </w:r>
      <w:r>
        <w:rPr>
          <w:rFonts w:ascii="SimSun" w:hAnsi="SimSun" w:cs="SimSun" w:hint="eastAsia"/>
          <w:sz w:val="21"/>
          <w:szCs w:val="21"/>
        </w:rPr>
        <w:t>年第一季度完成。最后的活动，至少对于知识产权战略组成部分来说，在</w:t>
      </w:r>
      <w:r>
        <w:rPr>
          <w:rFonts w:ascii="SimSun" w:hAnsi="SimSun" w:cs="SimSun"/>
          <w:sz w:val="21"/>
          <w:szCs w:val="21"/>
        </w:rPr>
        <w:t>2012</w:t>
      </w:r>
      <w:r>
        <w:rPr>
          <w:rFonts w:ascii="SimSun" w:hAnsi="SimSun" w:cs="SimSun" w:hint="eastAsia"/>
          <w:sz w:val="21"/>
          <w:szCs w:val="21"/>
        </w:rPr>
        <w:t>年</w:t>
      </w:r>
      <w:r>
        <w:rPr>
          <w:rFonts w:ascii="SimSun" w:hAnsi="SimSun" w:cs="SimSun"/>
          <w:sz w:val="21"/>
          <w:szCs w:val="21"/>
        </w:rPr>
        <w:t>1</w:t>
      </w:r>
      <w:r>
        <w:rPr>
          <w:rFonts w:ascii="SimSun" w:hAnsi="SimSun" w:cs="SimSun" w:hint="eastAsia"/>
          <w:sz w:val="21"/>
          <w:szCs w:val="21"/>
        </w:rPr>
        <w:t>月完成。虽然战略还未得到通过和实施，但方法和工具正在协助那些不属于最初的六个试点国家小组的国家在本国落实类似的活动。</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厄瓜多尔代表团表示，它的国家参与了国家知识产权战略的组成部分。该代表团告知委员会，厄瓜多尔仍在制定它的知识产权战略。该代表团表示，本组织为国家知识产权局作出了巨大贡献，因为它们现在有了基本指南来指导各国为增强国家知识产权能力所需开展的工作。该代表团还表示，该项目在厄瓜多尔的另一个非常积极的成果是所开展的知识产权日方面的工作。超过</w:t>
      </w:r>
      <w:r>
        <w:rPr>
          <w:rFonts w:ascii="SimSun" w:hAnsi="SimSun" w:cs="SimSun"/>
          <w:sz w:val="21"/>
          <w:szCs w:val="21"/>
        </w:rPr>
        <w:t>100</w:t>
      </w:r>
      <w:r>
        <w:rPr>
          <w:rFonts w:ascii="SimSun" w:hAnsi="SimSun" w:cs="SimSun" w:hint="eastAsia"/>
          <w:sz w:val="21"/>
          <w:szCs w:val="21"/>
        </w:rPr>
        <w:t>人参加了在两个城市举行的会议。不同的部门派出了代表。会上展示了知识产权对这些部门的影响。它有助于为未来工作提供充分的信息，从而使知识产权制度得到进一步发展。该代表团感谢秘书处的工作，包括在该项目下所开发的方法。该代表团相信，项目的效果将长期保持下去。应对方法进行分享，使该项目得以在其它国家复制。</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lastRenderedPageBreak/>
        <w:t>摩尔多瓦共和国代表团表示，它的国家也参与了国家知识产权战略项目。该代表团对本组织为制定摩尔多瓦国家知识产权战略而作出的贡献表示感谢。该代表团希望摩尔多瓦共和国所获得的经验也能够为其它国家所用。该代表团表示，摩尔多瓦国家知识产权已经制定完成，目前正由政府审议。该代表团表示，该程序不由知识产权局决定，希望战略很快得到通过。</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南非代表团支持</w:t>
      </w:r>
      <w:r w:rsidRPr="00F76F24">
        <w:rPr>
          <w:rFonts w:ascii="SimSun" w:hAnsi="SimSun" w:hint="eastAsia"/>
          <w:sz w:val="21"/>
          <w:szCs w:val="21"/>
        </w:rPr>
        <w:t>非洲集团</w:t>
      </w:r>
      <w:r>
        <w:rPr>
          <w:rFonts w:ascii="SimSun" w:hAnsi="SimSun" w:cs="SimSun" w:hint="eastAsia"/>
          <w:sz w:val="21"/>
          <w:szCs w:val="21"/>
        </w:rPr>
        <w:t>就评估报告所作的发言。该代表团对评估报告的作者表示赞赏。该文件写得很好，阅读起来令人愉快。该代表团表示建议</w:t>
      </w:r>
      <w:r>
        <w:rPr>
          <w:rFonts w:ascii="SimSun" w:hAnsi="SimSun" w:cs="SimSun"/>
          <w:sz w:val="21"/>
          <w:szCs w:val="21"/>
        </w:rPr>
        <w:t>7</w:t>
      </w:r>
      <w:r>
        <w:rPr>
          <w:rFonts w:ascii="SimSun" w:hAnsi="SimSun" w:cs="SimSun" w:hint="eastAsia"/>
          <w:sz w:val="21"/>
          <w:szCs w:val="21"/>
        </w:rPr>
        <w:t>、</w:t>
      </w:r>
      <w:r>
        <w:rPr>
          <w:rFonts w:ascii="SimSun" w:hAnsi="SimSun" w:cs="SimSun"/>
          <w:sz w:val="21"/>
          <w:szCs w:val="21"/>
        </w:rPr>
        <w:t>9</w:t>
      </w:r>
      <w:r>
        <w:rPr>
          <w:rFonts w:ascii="SimSun" w:hAnsi="SimSun" w:cs="SimSun" w:hint="eastAsia"/>
          <w:sz w:val="21"/>
          <w:szCs w:val="21"/>
        </w:rPr>
        <w:t>和</w:t>
      </w:r>
      <w:r>
        <w:rPr>
          <w:rFonts w:ascii="SimSun" w:hAnsi="SimSun" w:cs="SimSun"/>
          <w:sz w:val="21"/>
          <w:szCs w:val="21"/>
        </w:rPr>
        <w:t>10</w:t>
      </w:r>
      <w:r>
        <w:rPr>
          <w:rFonts w:ascii="SimSun" w:hAnsi="SimSun" w:cs="SimSun" w:hint="eastAsia"/>
          <w:sz w:val="21"/>
          <w:szCs w:val="21"/>
        </w:rPr>
        <w:t>非常重要，鼓励秘书处继续落实这些建议。</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巴拉圭代表团表示它的国家也欢迎上述方法，认为经验应在其它国家复制。该代表团请秘书处协助制定巴拉圭国家知识产权战略。该代表团表示，发展议程涉及到关注国家经验，并研究这些建议是否可能在其它国家复制。它确信该项目能够产生长期效果。有鉴于此，应推动该倡议的发展，并长期持续开展工作。</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主席感谢</w:t>
      </w:r>
      <w:r w:rsidRPr="00F76F24">
        <w:rPr>
          <w:rFonts w:ascii="SimSun" w:hAnsi="SimSun" w:hint="eastAsia"/>
          <w:sz w:val="21"/>
          <w:szCs w:val="21"/>
        </w:rPr>
        <w:t>巴拉圭代表团</w:t>
      </w:r>
      <w:r>
        <w:rPr>
          <w:rFonts w:ascii="SimSun" w:hAnsi="SimSun" w:cs="SimSun" w:hint="eastAsia"/>
          <w:sz w:val="21"/>
          <w:szCs w:val="21"/>
        </w:rPr>
        <w:t>，考虑到没有代表团要发表更多的评论意见，他宣布结束讨论。</w:t>
      </w:r>
    </w:p>
    <w:p w:rsidR="00F76F24" w:rsidRPr="008A1B93" w:rsidRDefault="00F76F24" w:rsidP="00F76F24">
      <w:pPr>
        <w:pStyle w:val="Heading3"/>
        <w:spacing w:beforeLines="100" w:afterLines="100" w:after="240" w:line="340" w:lineRule="atLeast"/>
        <w:jc w:val="both"/>
        <w:rPr>
          <w:rFonts w:ascii="SimSun" w:hAnsi="SimSun" w:cs="SimSun"/>
          <w:sz w:val="21"/>
          <w:szCs w:val="21"/>
        </w:rPr>
      </w:pPr>
      <w:r>
        <w:rPr>
          <w:rFonts w:cs="SimSun" w:hint="eastAsia"/>
        </w:rPr>
        <w:t>审议文件</w:t>
      </w:r>
      <w:r w:rsidRPr="0078678D">
        <w:rPr>
          <w:rFonts w:ascii="SimSun" w:hAnsi="SimSun" w:cs="SimSun"/>
          <w:sz w:val="21"/>
          <w:szCs w:val="21"/>
        </w:rPr>
        <w:t>CDIP/10/3</w:t>
      </w:r>
      <w:r>
        <w:rPr>
          <w:rFonts w:ascii="SimSun" w:hAnsi="SimSun" w:cs="SimSun"/>
          <w:sz w:val="21"/>
          <w:szCs w:val="21"/>
        </w:rPr>
        <w:t>——</w:t>
      </w:r>
      <w:r w:rsidRPr="008A1B93">
        <w:rPr>
          <w:rFonts w:ascii="SimSun" w:hAnsi="SimSun" w:cs="SimSun" w:hint="eastAsia"/>
          <w:sz w:val="21"/>
          <w:szCs w:val="21"/>
        </w:rPr>
        <w:t>关于知识产权发展资源牵线搭桥数据库</w:t>
      </w:r>
      <w:r w:rsidRPr="008A1B93">
        <w:rPr>
          <w:rFonts w:ascii="SimSun" w:hAnsi="SimSun" w:cs="SimSun"/>
          <w:sz w:val="21"/>
          <w:szCs w:val="21"/>
        </w:rPr>
        <w:t>(IP-DMD)</w:t>
      </w:r>
      <w:r w:rsidRPr="008A1B93">
        <w:rPr>
          <w:rFonts w:ascii="SimSun" w:hAnsi="SimSun" w:cs="SimSun" w:hint="eastAsia"/>
          <w:sz w:val="21"/>
          <w:szCs w:val="21"/>
        </w:rPr>
        <w:t>项目的审评报告</w:t>
      </w:r>
    </w:p>
    <w:p w:rsidR="00F76F24" w:rsidRPr="00C1695F"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主席宣布开始讨论</w:t>
      </w:r>
      <w:r w:rsidRPr="00C1695F">
        <w:rPr>
          <w:rFonts w:ascii="SimSun" w:hAnsi="SimSun" w:cs="SimSun" w:hint="eastAsia"/>
          <w:sz w:val="21"/>
          <w:szCs w:val="21"/>
        </w:rPr>
        <w:t>关于知识产权发展资源牵线搭桥数据库</w:t>
      </w:r>
      <w:r w:rsidRPr="00C1695F">
        <w:rPr>
          <w:rFonts w:ascii="SimSun" w:hAnsi="SimSun" w:cs="SimSun"/>
          <w:sz w:val="21"/>
          <w:szCs w:val="21"/>
        </w:rPr>
        <w:t>(IP-DMD)</w:t>
      </w:r>
      <w:r w:rsidRPr="00C1695F">
        <w:rPr>
          <w:rFonts w:ascii="SimSun" w:hAnsi="SimSun" w:cs="SimSun" w:hint="eastAsia"/>
          <w:sz w:val="21"/>
          <w:szCs w:val="21"/>
        </w:rPr>
        <w:t>项目的审评报告</w:t>
      </w:r>
      <w:r>
        <w:rPr>
          <w:rFonts w:ascii="SimSun" w:hAnsi="SimSun" w:cs="SimSun" w:hint="eastAsia"/>
          <w:sz w:val="21"/>
          <w:szCs w:val="21"/>
        </w:rPr>
        <w:t>。他请审评员介绍文件。</w:t>
      </w:r>
    </w:p>
    <w:p w:rsidR="00F76F24" w:rsidRPr="000F765F"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审评员</w:t>
      </w:r>
      <w:r>
        <w:rPr>
          <w:rFonts w:ascii="SimSun" w:hAnsi="SimSun" w:cs="SimSun"/>
          <w:sz w:val="21"/>
          <w:szCs w:val="21"/>
        </w:rPr>
        <w:t>(Austin</w:t>
      </w:r>
      <w:r>
        <w:rPr>
          <w:rFonts w:ascii="SimSun" w:hAnsi="SimSun" w:cs="SimSun" w:hint="eastAsia"/>
          <w:sz w:val="21"/>
          <w:szCs w:val="21"/>
        </w:rPr>
        <w:t>女士</w:t>
      </w:r>
      <w:r>
        <w:rPr>
          <w:rFonts w:ascii="SimSun" w:hAnsi="SimSun" w:cs="SimSun"/>
          <w:sz w:val="21"/>
          <w:szCs w:val="21"/>
        </w:rPr>
        <w:t>)</w:t>
      </w:r>
      <w:r>
        <w:rPr>
          <w:rFonts w:ascii="SimSun" w:hAnsi="SimSun" w:cs="SimSun" w:hint="eastAsia"/>
          <w:sz w:val="21"/>
          <w:szCs w:val="21"/>
        </w:rPr>
        <w:t>回顾说，</w:t>
      </w:r>
      <w:r>
        <w:rPr>
          <w:rFonts w:ascii="SimSun" w:hAnsi="SimSun" w:cs="SimSun"/>
          <w:sz w:val="21"/>
          <w:szCs w:val="21"/>
        </w:rPr>
        <w:t>IP-DMD</w:t>
      </w:r>
      <w:r>
        <w:rPr>
          <w:rFonts w:ascii="SimSun" w:hAnsi="SimSun" w:cs="SimSun" w:hint="eastAsia"/>
          <w:sz w:val="21"/>
          <w:szCs w:val="21"/>
        </w:rPr>
        <w:t>项目有三个主要要素。它们包括</w:t>
      </w:r>
      <w:r w:rsidRPr="00307365">
        <w:rPr>
          <w:rFonts w:ascii="SimSun" w:hAnsi="SimSun" w:cs="SimSun" w:hint="eastAsia"/>
          <w:sz w:val="21"/>
          <w:szCs w:val="21"/>
        </w:rPr>
        <w:t>开发数据库和软件以促成有效地评估与知识产权有关的发展需求的交互式程序</w:t>
      </w:r>
      <w:r>
        <w:rPr>
          <w:rFonts w:ascii="SimSun" w:hAnsi="SimSun" w:cs="SimSun" w:hint="eastAsia"/>
          <w:sz w:val="21"/>
          <w:szCs w:val="21"/>
        </w:rPr>
        <w:t>；建立牵线搭桥和信息交换机制；及</w:t>
      </w:r>
      <w:r w:rsidRPr="00307365">
        <w:rPr>
          <w:rFonts w:ascii="SimSun" w:hAnsi="SimSun" w:cs="SimSun" w:hint="eastAsia"/>
          <w:sz w:val="21"/>
          <w:szCs w:val="21"/>
        </w:rPr>
        <w:t>设立合作机制，定期收集有关潜在捐助方和合作伙伴的信息，以便根据成员国的具体需求</w:t>
      </w:r>
      <w:r>
        <w:rPr>
          <w:rFonts w:ascii="SimSun" w:hAnsi="SimSun" w:cs="SimSun" w:hint="eastAsia"/>
          <w:sz w:val="21"/>
          <w:szCs w:val="21"/>
        </w:rPr>
        <w:t>找到合作伙伴</w:t>
      </w:r>
      <w:r w:rsidRPr="00307365">
        <w:rPr>
          <w:rFonts w:ascii="SimSun" w:hAnsi="SimSun" w:cs="SimSun" w:hint="eastAsia"/>
          <w:sz w:val="21"/>
          <w:szCs w:val="21"/>
        </w:rPr>
        <w:t>。</w:t>
      </w:r>
      <w:r>
        <w:rPr>
          <w:rFonts w:ascii="SimSun" w:hAnsi="SimSun" w:cs="SimSun" w:hint="eastAsia"/>
          <w:sz w:val="21"/>
          <w:szCs w:val="21"/>
        </w:rPr>
        <w:t>评估侧重于把项目作为一个整体进行评估，而不是侧重于单独的活动。评估的重点是项目为评估成员国的需求及确定资源或手段以应对这些需求所作的贡献、它随时间推移所发生的演化、它的表现</w:t>
      </w:r>
      <w:r>
        <w:rPr>
          <w:rFonts w:ascii="SimSun" w:hAnsi="SimSun" w:cs="SimSun"/>
          <w:sz w:val="21"/>
          <w:szCs w:val="21"/>
        </w:rPr>
        <w:t>(</w:t>
      </w:r>
      <w:r>
        <w:rPr>
          <w:rFonts w:ascii="SimSun" w:hAnsi="SimSun" w:cs="SimSun" w:hint="eastAsia"/>
          <w:sz w:val="21"/>
          <w:szCs w:val="21"/>
        </w:rPr>
        <w:t>包括项目设计、项目管理、协调、一致性、落实和所实现的结果</w:t>
      </w:r>
      <w:r>
        <w:rPr>
          <w:rFonts w:ascii="SimSun" w:hAnsi="SimSun" w:cs="SimSun"/>
          <w:sz w:val="21"/>
          <w:szCs w:val="21"/>
        </w:rPr>
        <w:t>)</w:t>
      </w:r>
      <w:r>
        <w:rPr>
          <w:rFonts w:ascii="SimSun" w:hAnsi="SimSun" w:cs="SimSun" w:hint="eastAsia"/>
          <w:sz w:val="21"/>
          <w:szCs w:val="21"/>
        </w:rPr>
        <w:t>。评估着眼于三个具体领域。它们包括项目设计和管理；项目的效果；及项目的可持续性。报告对各领域的主要评估结果进行了说明。</w:t>
      </w:r>
      <w:r>
        <w:rPr>
          <w:rFonts w:ascii="SimSun" w:hAnsi="SimSun" w:cs="SimSun" w:hint="eastAsia"/>
          <w:sz w:val="21"/>
          <w:szCs w:val="21"/>
          <w:lang w:val="en-GB"/>
        </w:rPr>
        <w:t>关于项目设计和管理，</w:t>
      </w:r>
      <w:r w:rsidRPr="0003721D">
        <w:rPr>
          <w:rFonts w:ascii="SimSun" w:hAnsi="SimSun" w:cs="SimSun" w:hint="eastAsia"/>
          <w:sz w:val="21"/>
          <w:szCs w:val="21"/>
          <w:lang w:val="en-GB"/>
        </w:rPr>
        <w:t>原始项目文件较宽泛地列出了发展议程建议</w:t>
      </w:r>
      <w:r w:rsidRPr="0003721D">
        <w:rPr>
          <w:rFonts w:ascii="SimSun" w:hAnsi="SimSun" w:cs="SimSun"/>
          <w:sz w:val="21"/>
          <w:szCs w:val="21"/>
          <w:lang w:val="en-GB"/>
        </w:rPr>
        <w:t>9</w:t>
      </w:r>
      <w:r>
        <w:rPr>
          <w:rFonts w:ascii="SimSun" w:hAnsi="SimSun" w:cs="SimSun" w:hint="eastAsia"/>
          <w:sz w:val="21"/>
          <w:szCs w:val="21"/>
          <w:lang w:val="en-GB"/>
        </w:rPr>
        <w:t>的要求。</w:t>
      </w:r>
      <w:r w:rsidRPr="0003721D">
        <w:rPr>
          <w:rFonts w:ascii="SimSun" w:hAnsi="SimSun" w:cs="SimSun" w:hint="eastAsia"/>
          <w:sz w:val="21"/>
          <w:szCs w:val="21"/>
          <w:lang w:val="en-GB"/>
        </w:rPr>
        <w:t>提供</w:t>
      </w:r>
      <w:r>
        <w:rPr>
          <w:rFonts w:ascii="SimSun" w:hAnsi="SimSun" w:cs="SimSun" w:hint="eastAsia"/>
          <w:sz w:val="21"/>
          <w:szCs w:val="21"/>
          <w:lang w:val="en-GB"/>
        </w:rPr>
        <w:t>了</w:t>
      </w:r>
      <w:r w:rsidRPr="0003721D">
        <w:rPr>
          <w:rFonts w:ascii="SimSun" w:hAnsi="SimSun" w:cs="SimSun" w:hint="eastAsia"/>
          <w:sz w:val="21"/>
          <w:szCs w:val="21"/>
          <w:lang w:val="en-GB"/>
        </w:rPr>
        <w:t>项目组</w:t>
      </w:r>
      <w:r>
        <w:rPr>
          <w:rFonts w:ascii="SimSun" w:hAnsi="SimSun" w:cs="SimSun" w:hint="eastAsia"/>
          <w:sz w:val="21"/>
          <w:szCs w:val="21"/>
          <w:lang w:val="en-GB"/>
        </w:rPr>
        <w:t>所起草的更详细而实用的项目文件作为补充。</w:t>
      </w:r>
      <w:r w:rsidRPr="0003721D">
        <w:rPr>
          <w:rFonts w:ascii="SimSun" w:hAnsi="SimSun" w:cs="SimSun" w:hint="eastAsia"/>
          <w:sz w:val="21"/>
          <w:szCs w:val="21"/>
          <w:lang w:val="en-GB"/>
        </w:rPr>
        <w:t>正式文件和补充文件都缺乏一个协调的行动计划，</w:t>
      </w:r>
      <w:r>
        <w:rPr>
          <w:rFonts w:ascii="SimSun" w:hAnsi="SimSun" w:cs="SimSun" w:hint="eastAsia"/>
          <w:sz w:val="21"/>
          <w:szCs w:val="21"/>
          <w:lang w:val="en-GB"/>
        </w:rPr>
        <w:t>包括</w:t>
      </w:r>
      <w:r w:rsidRPr="0003721D">
        <w:rPr>
          <w:rFonts w:ascii="SimSun" w:hAnsi="SimSun" w:cs="SimSun"/>
          <w:sz w:val="21"/>
          <w:szCs w:val="21"/>
          <w:lang w:val="en-GB"/>
        </w:rPr>
        <w:t>WIPO</w:t>
      </w:r>
      <w:r w:rsidRPr="0003721D">
        <w:rPr>
          <w:rFonts w:ascii="SimSun" w:hAnsi="SimSun" w:cs="SimSun" w:hint="eastAsia"/>
          <w:sz w:val="21"/>
          <w:szCs w:val="21"/>
          <w:lang w:val="en-GB"/>
        </w:rPr>
        <w:t>所有相关部门的参与和责任以及各自执行任务的相关时限。尽管项目组要求提供信息</w:t>
      </w:r>
      <w:r>
        <w:rPr>
          <w:rFonts w:ascii="SimSun" w:hAnsi="SimSun" w:cs="SimSun" w:hint="eastAsia"/>
          <w:sz w:val="21"/>
          <w:szCs w:val="21"/>
          <w:lang w:val="en-GB"/>
        </w:rPr>
        <w:t>，并且总的来说考虑了其它</w:t>
      </w:r>
      <w:r w:rsidRPr="0003721D">
        <w:rPr>
          <w:rFonts w:ascii="SimSun" w:hAnsi="SimSun" w:cs="SimSun" w:hint="eastAsia"/>
          <w:sz w:val="21"/>
          <w:szCs w:val="21"/>
          <w:lang w:val="en-GB"/>
        </w:rPr>
        <w:t>部门的建议，然而由于缺乏明确的战略，导致所开发的数据库现在虽然投入运行，但是职责并不明晰。</w:t>
      </w:r>
      <w:r w:rsidRPr="001370BE">
        <w:rPr>
          <w:rFonts w:ascii="SimSun" w:hAnsi="SimSun" w:cs="SimSun" w:hint="eastAsia"/>
          <w:sz w:val="21"/>
          <w:szCs w:val="21"/>
          <w:lang w:val="en-GB"/>
        </w:rPr>
        <w:t>负责实施</w:t>
      </w:r>
      <w:r w:rsidRPr="001370BE">
        <w:rPr>
          <w:rFonts w:ascii="SimSun" w:hAnsi="SimSun" w:cs="SimSun"/>
          <w:sz w:val="21"/>
          <w:szCs w:val="21"/>
          <w:lang w:val="en-GB"/>
        </w:rPr>
        <w:t>IP-DMD</w:t>
      </w:r>
      <w:r w:rsidRPr="001370BE">
        <w:rPr>
          <w:rFonts w:ascii="SimSun" w:hAnsi="SimSun" w:cs="SimSun" w:hint="eastAsia"/>
          <w:sz w:val="21"/>
          <w:szCs w:val="21"/>
          <w:lang w:val="en-GB"/>
        </w:rPr>
        <w:t>的项目主管是</w:t>
      </w:r>
      <w:r>
        <w:rPr>
          <w:rFonts w:ascii="SimSun" w:hAnsi="SimSun" w:cs="SimSun" w:hint="eastAsia"/>
          <w:sz w:val="21"/>
          <w:szCs w:val="21"/>
          <w:lang w:val="en-GB"/>
        </w:rPr>
        <w:t>一名</w:t>
      </w:r>
      <w:r w:rsidRPr="001370BE">
        <w:rPr>
          <w:rFonts w:ascii="SimSun" w:hAnsi="SimSun" w:cs="SimSun" w:hint="eastAsia"/>
          <w:sz w:val="21"/>
          <w:szCs w:val="21"/>
          <w:lang w:val="en-GB"/>
        </w:rPr>
        <w:t>技术专家，</w:t>
      </w:r>
      <w:r>
        <w:rPr>
          <w:rFonts w:ascii="SimSun" w:hAnsi="SimSun" w:cs="SimSun" w:hint="eastAsia"/>
          <w:sz w:val="21"/>
          <w:szCs w:val="21"/>
          <w:lang w:val="en-GB"/>
        </w:rPr>
        <w:t>这为项目的成功作出了贡献</w:t>
      </w:r>
      <w:r w:rsidRPr="001370BE">
        <w:rPr>
          <w:rFonts w:ascii="SimSun" w:hAnsi="SimSun" w:cs="SimSun" w:hint="eastAsia"/>
          <w:sz w:val="21"/>
          <w:szCs w:val="21"/>
          <w:lang w:val="en-GB"/>
        </w:rPr>
        <w:t>。该项目主管和项目组也负责落实</w:t>
      </w:r>
      <w:r>
        <w:rPr>
          <w:rFonts w:ascii="SimSun" w:hAnsi="SimSun" w:cs="SimSun" w:hint="eastAsia"/>
          <w:sz w:val="21"/>
          <w:szCs w:val="21"/>
          <w:lang w:val="en-GB"/>
        </w:rPr>
        <w:t>其它</w:t>
      </w:r>
      <w:r w:rsidRPr="001370BE">
        <w:rPr>
          <w:rFonts w:ascii="SimSun" w:hAnsi="SimSun" w:cs="SimSun" w:hint="eastAsia"/>
          <w:sz w:val="21"/>
          <w:szCs w:val="21"/>
          <w:lang w:val="en-GB"/>
        </w:rPr>
        <w:t>两</w:t>
      </w:r>
      <w:r>
        <w:rPr>
          <w:rFonts w:ascii="SimSun" w:hAnsi="SimSun" w:cs="SimSun" w:hint="eastAsia"/>
          <w:sz w:val="21"/>
          <w:szCs w:val="21"/>
          <w:lang w:val="en-GB"/>
        </w:rPr>
        <w:t>项</w:t>
      </w:r>
      <w:r w:rsidRPr="001370BE">
        <w:rPr>
          <w:rFonts w:ascii="SimSun" w:hAnsi="SimSun" w:cs="SimSun" w:hint="eastAsia"/>
          <w:sz w:val="21"/>
          <w:szCs w:val="21"/>
          <w:lang w:val="en-GB"/>
        </w:rPr>
        <w:t>发展议程建议，这样确保了用</w:t>
      </w:r>
      <w:r>
        <w:rPr>
          <w:rFonts w:ascii="SimSun" w:hAnsi="SimSun" w:cs="SimSun" w:hint="eastAsia"/>
          <w:sz w:val="21"/>
          <w:szCs w:val="21"/>
          <w:lang w:val="en-GB"/>
        </w:rPr>
        <w:t>相同</w:t>
      </w:r>
      <w:r w:rsidRPr="001370BE">
        <w:rPr>
          <w:rFonts w:ascii="SimSun" w:hAnsi="SimSun" w:cs="SimSun" w:hint="eastAsia"/>
          <w:sz w:val="21"/>
          <w:szCs w:val="21"/>
          <w:lang w:val="en-GB"/>
        </w:rPr>
        <w:t>的方法来落实</w:t>
      </w:r>
      <w:r>
        <w:rPr>
          <w:rFonts w:ascii="SimSun" w:hAnsi="SimSun" w:cs="SimSun" w:hint="eastAsia"/>
          <w:sz w:val="21"/>
          <w:szCs w:val="21"/>
          <w:lang w:val="en-GB"/>
        </w:rPr>
        <w:t>这</w:t>
      </w:r>
      <w:r w:rsidRPr="001370BE">
        <w:rPr>
          <w:rFonts w:ascii="SimSun" w:hAnsi="SimSun" w:cs="SimSun" w:hint="eastAsia"/>
          <w:sz w:val="21"/>
          <w:szCs w:val="21"/>
          <w:lang w:val="en-GB"/>
        </w:rPr>
        <w:t>三项建议，从而</w:t>
      </w:r>
      <w:r>
        <w:rPr>
          <w:rFonts w:ascii="SimSun" w:hAnsi="SimSun" w:cs="SimSun" w:hint="eastAsia"/>
          <w:sz w:val="21"/>
          <w:szCs w:val="21"/>
          <w:lang w:val="en-GB"/>
        </w:rPr>
        <w:t>实现了成本效益</w:t>
      </w:r>
      <w:r w:rsidRPr="001370BE">
        <w:rPr>
          <w:rFonts w:ascii="SimSun" w:hAnsi="SimSun" w:cs="SimSun" w:hint="eastAsia"/>
          <w:sz w:val="21"/>
          <w:szCs w:val="21"/>
          <w:lang w:val="en-GB"/>
        </w:rPr>
        <w:t>。</w:t>
      </w:r>
      <w:r>
        <w:rPr>
          <w:rFonts w:ascii="SimSun" w:hAnsi="SimSun" w:cs="SimSun" w:hint="eastAsia"/>
          <w:sz w:val="21"/>
          <w:szCs w:val="21"/>
          <w:lang w:val="en-GB"/>
        </w:rPr>
        <w:t>关于效果</w:t>
      </w:r>
      <w:r>
        <w:rPr>
          <w:rFonts w:ascii="SimSun" w:hAnsi="SimSun" w:cs="SimSun"/>
          <w:sz w:val="21"/>
          <w:szCs w:val="21"/>
          <w:lang w:val="en-GB"/>
        </w:rPr>
        <w:t>(</w:t>
      </w:r>
      <w:r>
        <w:rPr>
          <w:rFonts w:ascii="SimSun" w:hAnsi="SimSun" w:cs="SimSun" w:hint="eastAsia"/>
          <w:sz w:val="21"/>
          <w:szCs w:val="21"/>
          <w:lang w:val="en-GB"/>
        </w:rPr>
        <w:t>指的是目标的实现程度及影响目标实现或未实现的主要因素</w:t>
      </w:r>
      <w:r>
        <w:rPr>
          <w:rFonts w:ascii="SimSun" w:hAnsi="SimSun" w:cs="SimSun"/>
          <w:sz w:val="21"/>
          <w:szCs w:val="21"/>
          <w:lang w:val="en-GB"/>
        </w:rPr>
        <w:t>)</w:t>
      </w:r>
      <w:r>
        <w:rPr>
          <w:rFonts w:ascii="SimSun" w:hAnsi="SimSun" w:cs="SimSun" w:hint="eastAsia"/>
          <w:sz w:val="21"/>
          <w:szCs w:val="21"/>
          <w:lang w:val="en-GB"/>
        </w:rPr>
        <w:t>，在编拟报告</w:t>
      </w:r>
      <w:r w:rsidRPr="001370BE">
        <w:rPr>
          <w:rFonts w:ascii="SimSun" w:hAnsi="SimSun" w:cs="SimSun" w:hint="eastAsia"/>
          <w:sz w:val="21"/>
          <w:szCs w:val="21"/>
          <w:lang w:val="en-GB"/>
        </w:rPr>
        <w:t>时，捐助方</w:t>
      </w:r>
      <w:r>
        <w:rPr>
          <w:rFonts w:ascii="SimSun" w:hAnsi="SimSun" w:cs="SimSun" w:hint="eastAsia"/>
          <w:sz w:val="21"/>
          <w:szCs w:val="21"/>
          <w:lang w:val="en-GB"/>
        </w:rPr>
        <w:t>和请求者对</w:t>
      </w:r>
      <w:r w:rsidRPr="001370BE">
        <w:rPr>
          <w:rFonts w:ascii="SimSun" w:hAnsi="SimSun" w:cs="SimSun" w:hint="eastAsia"/>
          <w:sz w:val="21"/>
          <w:szCs w:val="21"/>
          <w:lang w:val="en-GB"/>
        </w:rPr>
        <w:t>数据库</w:t>
      </w:r>
      <w:r>
        <w:rPr>
          <w:rFonts w:ascii="SimSun" w:hAnsi="SimSun" w:cs="SimSun" w:hint="eastAsia"/>
          <w:sz w:val="21"/>
          <w:szCs w:val="21"/>
          <w:lang w:val="en-GB"/>
        </w:rPr>
        <w:t>的</w:t>
      </w:r>
      <w:r w:rsidRPr="001370BE">
        <w:rPr>
          <w:rFonts w:ascii="SimSun" w:hAnsi="SimSun" w:cs="SimSun" w:hint="eastAsia"/>
          <w:sz w:val="21"/>
          <w:szCs w:val="21"/>
          <w:lang w:val="en-GB"/>
        </w:rPr>
        <w:t>使用</w:t>
      </w:r>
      <w:r>
        <w:rPr>
          <w:rFonts w:ascii="SimSun" w:hAnsi="SimSun" w:cs="SimSun" w:hint="eastAsia"/>
          <w:sz w:val="21"/>
          <w:szCs w:val="21"/>
          <w:lang w:val="en-GB"/>
        </w:rPr>
        <w:t>比较有限。</w:t>
      </w:r>
      <w:r w:rsidRPr="001370BE">
        <w:rPr>
          <w:rFonts w:ascii="SimSun" w:hAnsi="SimSun" w:cs="SimSun" w:hint="eastAsia"/>
          <w:sz w:val="21"/>
          <w:szCs w:val="21"/>
          <w:lang w:val="en-GB"/>
        </w:rPr>
        <w:t>在数据库中</w:t>
      </w:r>
      <w:r>
        <w:rPr>
          <w:rFonts w:ascii="SimSun" w:hAnsi="SimSun" w:cs="SimSun" w:hint="eastAsia"/>
          <w:sz w:val="21"/>
          <w:szCs w:val="21"/>
          <w:lang w:val="en-GB"/>
        </w:rPr>
        <w:t>只</w:t>
      </w:r>
      <w:r w:rsidRPr="001370BE">
        <w:rPr>
          <w:rFonts w:ascii="SimSun" w:hAnsi="SimSun" w:cs="SimSun" w:hint="eastAsia"/>
          <w:sz w:val="21"/>
          <w:szCs w:val="21"/>
          <w:lang w:val="en-GB"/>
        </w:rPr>
        <w:t>有六项请求和六项提议。</w:t>
      </w:r>
      <w:r>
        <w:rPr>
          <w:rFonts w:ascii="SimSun" w:hAnsi="SimSun" w:cs="SimSun" w:hint="eastAsia"/>
          <w:sz w:val="21"/>
          <w:szCs w:val="21"/>
          <w:lang w:val="en-GB"/>
        </w:rPr>
        <w:t>这是三个月前的情况。审评员不了解目前的情况。</w:t>
      </w:r>
      <w:r w:rsidRPr="001370BE">
        <w:rPr>
          <w:rFonts w:ascii="SimSun" w:hAnsi="SimSun" w:cs="SimSun" w:hint="eastAsia"/>
          <w:sz w:val="21"/>
          <w:szCs w:val="21"/>
          <w:lang w:val="en-GB"/>
        </w:rPr>
        <w:t>尽管数据库已在</w:t>
      </w:r>
      <w:r w:rsidRPr="001370BE">
        <w:rPr>
          <w:rFonts w:ascii="SimSun" w:hAnsi="SimSun" w:cs="SimSun"/>
          <w:sz w:val="21"/>
          <w:szCs w:val="21"/>
          <w:lang w:val="en-GB"/>
        </w:rPr>
        <w:t>2011</w:t>
      </w:r>
      <w:r w:rsidRPr="001370BE">
        <w:rPr>
          <w:rFonts w:ascii="SimSun" w:hAnsi="SimSun" w:cs="SimSun" w:hint="eastAsia"/>
          <w:sz w:val="21"/>
          <w:szCs w:val="21"/>
          <w:lang w:val="en-GB"/>
        </w:rPr>
        <w:t>年年中交付使用，但</w:t>
      </w:r>
      <w:r>
        <w:rPr>
          <w:rFonts w:ascii="SimSun" w:hAnsi="SimSun" w:cs="SimSun" w:hint="eastAsia"/>
          <w:sz w:val="21"/>
          <w:szCs w:val="21"/>
          <w:lang w:val="en-GB"/>
        </w:rPr>
        <w:t>并未</w:t>
      </w:r>
      <w:r w:rsidRPr="001370BE">
        <w:rPr>
          <w:rFonts w:ascii="SimSun" w:hAnsi="SimSun" w:cs="SimSun" w:hint="eastAsia"/>
          <w:sz w:val="21"/>
          <w:szCs w:val="21"/>
          <w:lang w:val="en-GB"/>
        </w:rPr>
        <w:t>采取任何</w:t>
      </w:r>
      <w:r>
        <w:rPr>
          <w:rFonts w:ascii="SimSun" w:hAnsi="SimSun" w:cs="SimSun" w:hint="eastAsia"/>
          <w:sz w:val="21"/>
          <w:szCs w:val="21"/>
          <w:lang w:val="en-GB"/>
        </w:rPr>
        <w:t>切实举措在秘书处内部以及向各成员国、捐助方和私营部门</w:t>
      </w:r>
      <w:r w:rsidRPr="001370BE">
        <w:rPr>
          <w:rFonts w:ascii="SimSun" w:hAnsi="SimSun" w:cs="SimSun" w:hint="eastAsia"/>
          <w:sz w:val="21"/>
          <w:szCs w:val="21"/>
          <w:lang w:val="en-GB"/>
        </w:rPr>
        <w:t>宣传该数据库。</w:t>
      </w:r>
      <w:r w:rsidRPr="002B01C6">
        <w:rPr>
          <w:rFonts w:ascii="SimSun" w:hAnsi="SimSun" w:cs="SimSun" w:hint="eastAsia"/>
          <w:sz w:val="21"/>
          <w:szCs w:val="21"/>
          <w:lang w:val="en-GB"/>
        </w:rPr>
        <w:t>现有的两名系统管理员负责</w:t>
      </w:r>
      <w:r>
        <w:rPr>
          <w:rFonts w:ascii="SimSun" w:hAnsi="SimSun" w:cs="SimSun" w:hint="eastAsia"/>
          <w:sz w:val="21"/>
          <w:szCs w:val="21"/>
          <w:lang w:val="en-GB"/>
        </w:rPr>
        <w:t>开展</w:t>
      </w:r>
      <w:r w:rsidRPr="002B01C6">
        <w:rPr>
          <w:rFonts w:ascii="SimSun" w:hAnsi="SimSun" w:cs="SimSun" w:hint="eastAsia"/>
          <w:sz w:val="21"/>
          <w:szCs w:val="21"/>
          <w:lang w:val="en-GB"/>
        </w:rPr>
        <w:t>尽职调查</w:t>
      </w:r>
      <w:r>
        <w:rPr>
          <w:rFonts w:ascii="SimSun" w:hAnsi="SimSun" w:cs="SimSun" w:hint="eastAsia"/>
          <w:sz w:val="21"/>
          <w:szCs w:val="21"/>
          <w:lang w:val="en-GB"/>
        </w:rPr>
        <w:t>以及在公布</w:t>
      </w:r>
      <w:r w:rsidRPr="002B01C6">
        <w:rPr>
          <w:rFonts w:ascii="SimSun" w:hAnsi="SimSun" w:cs="SimSun" w:hint="eastAsia"/>
          <w:sz w:val="21"/>
          <w:szCs w:val="21"/>
          <w:lang w:val="en-GB"/>
        </w:rPr>
        <w:t>信息</w:t>
      </w:r>
      <w:r>
        <w:rPr>
          <w:rFonts w:ascii="SimSun" w:hAnsi="SimSun" w:cs="SimSun" w:hint="eastAsia"/>
          <w:sz w:val="21"/>
          <w:szCs w:val="21"/>
          <w:lang w:val="en-GB"/>
        </w:rPr>
        <w:t>前对其进行检查。</w:t>
      </w:r>
      <w:r w:rsidRPr="002B01C6">
        <w:rPr>
          <w:rFonts w:ascii="SimSun" w:hAnsi="SimSun" w:cs="SimSun" w:hint="eastAsia"/>
          <w:sz w:val="21"/>
          <w:szCs w:val="21"/>
          <w:lang w:val="en-GB"/>
        </w:rPr>
        <w:t>这</w:t>
      </w:r>
      <w:r>
        <w:rPr>
          <w:rFonts w:ascii="SimSun" w:hAnsi="SimSun" w:cs="SimSun" w:hint="eastAsia"/>
          <w:sz w:val="21"/>
          <w:szCs w:val="21"/>
          <w:lang w:val="en-GB"/>
        </w:rPr>
        <w:t>一关键步骤</w:t>
      </w:r>
      <w:r w:rsidRPr="002B01C6">
        <w:rPr>
          <w:rFonts w:ascii="SimSun" w:hAnsi="SimSun" w:cs="SimSun" w:hint="eastAsia"/>
          <w:sz w:val="21"/>
          <w:szCs w:val="21"/>
          <w:lang w:val="en-GB"/>
        </w:rPr>
        <w:t>目前</w:t>
      </w:r>
      <w:r>
        <w:rPr>
          <w:rFonts w:ascii="SimSun" w:hAnsi="SimSun" w:cs="SimSun" w:hint="eastAsia"/>
          <w:sz w:val="21"/>
          <w:szCs w:val="21"/>
          <w:lang w:val="en-GB"/>
        </w:rPr>
        <w:t>处于可控水平，但是该小组在数据库使用更加频繁时能否有能力应对还不明了。这个问题与缺乏支持数据库的明确工作流程有</w:t>
      </w:r>
      <w:r w:rsidRPr="002B01C6">
        <w:rPr>
          <w:rFonts w:ascii="SimSun" w:hAnsi="SimSun" w:cs="SimSun" w:hint="eastAsia"/>
          <w:sz w:val="21"/>
          <w:szCs w:val="21"/>
          <w:lang w:val="en-GB"/>
        </w:rPr>
        <w:t>关。</w:t>
      </w:r>
      <w:r w:rsidRPr="00C97EE9">
        <w:rPr>
          <w:rFonts w:ascii="SimSun" w:hAnsi="SimSun" w:cs="SimSun" w:hint="eastAsia"/>
          <w:sz w:val="21"/>
          <w:szCs w:val="21"/>
          <w:lang w:val="en-GB"/>
        </w:rPr>
        <w:t>尽管项目文件中列出了报告要求，但</w:t>
      </w:r>
      <w:r>
        <w:rPr>
          <w:rFonts w:ascii="SimSun" w:hAnsi="SimSun" w:cs="SimSun" w:hint="eastAsia"/>
          <w:sz w:val="21"/>
          <w:szCs w:val="21"/>
          <w:lang w:val="en-GB"/>
        </w:rPr>
        <w:t>不清楚</w:t>
      </w:r>
      <w:r w:rsidRPr="00C97EE9">
        <w:rPr>
          <w:rFonts w:ascii="SimSun" w:hAnsi="SimSun" w:cs="SimSun" w:hint="eastAsia"/>
          <w:sz w:val="21"/>
          <w:szCs w:val="21"/>
          <w:lang w:val="en-GB"/>
        </w:rPr>
        <w:t>需要监测</w:t>
      </w:r>
      <w:r>
        <w:rPr>
          <w:rFonts w:ascii="SimSun" w:hAnsi="SimSun" w:cs="SimSun" w:hint="eastAsia"/>
          <w:sz w:val="21"/>
          <w:szCs w:val="21"/>
          <w:lang w:val="en-GB"/>
        </w:rPr>
        <w:t>哪些</w:t>
      </w:r>
      <w:r w:rsidRPr="00C97EE9">
        <w:rPr>
          <w:rFonts w:ascii="SimSun" w:hAnsi="SimSun" w:cs="SimSun" w:hint="eastAsia"/>
          <w:sz w:val="21"/>
          <w:szCs w:val="21"/>
          <w:lang w:val="en-GB"/>
        </w:rPr>
        <w:t>信息，以及如何使用和报告所收集的信息。</w:t>
      </w:r>
      <w:r>
        <w:rPr>
          <w:rFonts w:ascii="SimSun" w:hAnsi="SimSun" w:cs="SimSun" w:hint="eastAsia"/>
          <w:sz w:val="21"/>
          <w:szCs w:val="21"/>
          <w:lang w:val="en-GB"/>
        </w:rPr>
        <w:t>关于可持续性，由于数据库的</w:t>
      </w:r>
      <w:r w:rsidRPr="00837EFD">
        <w:rPr>
          <w:rFonts w:ascii="SimSun" w:hAnsi="SimSun" w:cs="SimSun" w:hint="eastAsia"/>
          <w:sz w:val="21"/>
          <w:szCs w:val="21"/>
          <w:lang w:val="en-GB"/>
        </w:rPr>
        <w:t>使用</w:t>
      </w:r>
      <w:r>
        <w:rPr>
          <w:rFonts w:ascii="SimSun" w:hAnsi="SimSun" w:cs="SimSun" w:hint="eastAsia"/>
          <w:sz w:val="21"/>
          <w:szCs w:val="21"/>
          <w:lang w:val="en-GB"/>
        </w:rPr>
        <w:t>目前比较</w:t>
      </w:r>
      <w:r w:rsidRPr="00837EFD">
        <w:rPr>
          <w:rFonts w:ascii="SimSun" w:hAnsi="SimSun" w:cs="SimSun" w:hint="eastAsia"/>
          <w:sz w:val="21"/>
          <w:szCs w:val="21"/>
          <w:lang w:val="en-GB"/>
        </w:rPr>
        <w:t>有限，</w:t>
      </w:r>
      <w:r>
        <w:rPr>
          <w:rFonts w:ascii="SimSun" w:hAnsi="SimSun" w:cs="SimSun" w:hint="eastAsia"/>
          <w:sz w:val="21"/>
          <w:szCs w:val="21"/>
          <w:lang w:val="en-GB"/>
        </w:rPr>
        <w:t>现在说出</w:t>
      </w:r>
      <w:r w:rsidRPr="00837EFD">
        <w:rPr>
          <w:rFonts w:ascii="SimSun" w:hAnsi="SimSun" w:cs="SimSun" w:hint="eastAsia"/>
          <w:sz w:val="21"/>
          <w:szCs w:val="21"/>
          <w:lang w:val="en-GB"/>
        </w:rPr>
        <w:t>将来捐助方、秘书处和成员国</w:t>
      </w:r>
      <w:r>
        <w:rPr>
          <w:rFonts w:ascii="SimSun" w:hAnsi="SimSun" w:cs="SimSun" w:hint="eastAsia"/>
          <w:sz w:val="21"/>
          <w:szCs w:val="21"/>
          <w:lang w:val="en-GB"/>
        </w:rPr>
        <w:t>对</w:t>
      </w:r>
      <w:r w:rsidRPr="00837EFD">
        <w:rPr>
          <w:rFonts w:ascii="SimSun" w:hAnsi="SimSun" w:cs="SimSun" w:hint="eastAsia"/>
          <w:sz w:val="21"/>
          <w:szCs w:val="21"/>
          <w:lang w:val="en-GB"/>
        </w:rPr>
        <w:t>数据库</w:t>
      </w:r>
      <w:r>
        <w:rPr>
          <w:rFonts w:ascii="SimSun" w:hAnsi="SimSun" w:cs="SimSun" w:hint="eastAsia"/>
          <w:sz w:val="21"/>
          <w:szCs w:val="21"/>
          <w:lang w:val="en-GB"/>
        </w:rPr>
        <w:t>的</w:t>
      </w:r>
      <w:r w:rsidRPr="00837EFD">
        <w:rPr>
          <w:rFonts w:ascii="SimSun" w:hAnsi="SimSun" w:cs="SimSun" w:hint="eastAsia"/>
          <w:sz w:val="21"/>
          <w:szCs w:val="21"/>
          <w:lang w:val="en-GB"/>
        </w:rPr>
        <w:t>使用</w:t>
      </w:r>
      <w:r>
        <w:rPr>
          <w:rFonts w:ascii="SimSun" w:hAnsi="SimSun" w:cs="SimSun" w:hint="eastAsia"/>
          <w:sz w:val="21"/>
          <w:szCs w:val="21"/>
          <w:lang w:val="en-GB"/>
        </w:rPr>
        <w:t>程度</w:t>
      </w:r>
      <w:r w:rsidRPr="00837EFD">
        <w:rPr>
          <w:rFonts w:ascii="SimSun" w:hAnsi="SimSun" w:cs="SimSun" w:hint="eastAsia"/>
          <w:sz w:val="21"/>
          <w:szCs w:val="21"/>
          <w:lang w:val="en-GB"/>
        </w:rPr>
        <w:t>还为时过早。</w:t>
      </w:r>
      <w:r>
        <w:rPr>
          <w:rFonts w:ascii="SimSun" w:hAnsi="SimSun" w:cs="SimSun" w:hint="eastAsia"/>
          <w:sz w:val="21"/>
          <w:szCs w:val="21"/>
          <w:lang w:val="en-GB"/>
        </w:rPr>
        <w:t>一个关切</w:t>
      </w:r>
      <w:r w:rsidRPr="00837EFD">
        <w:rPr>
          <w:rFonts w:ascii="SimSun" w:hAnsi="SimSun" w:cs="SimSun" w:hint="eastAsia"/>
          <w:sz w:val="21"/>
          <w:szCs w:val="21"/>
          <w:lang w:val="en-GB"/>
        </w:rPr>
        <w:t>是，数据库</w:t>
      </w:r>
      <w:r>
        <w:rPr>
          <w:rFonts w:ascii="SimSun" w:hAnsi="SimSun" w:cs="SimSun" w:hint="eastAsia"/>
          <w:sz w:val="21"/>
          <w:szCs w:val="21"/>
          <w:lang w:val="en-GB"/>
        </w:rPr>
        <w:t>未被明确纳入</w:t>
      </w:r>
      <w:r w:rsidRPr="00837EFD">
        <w:rPr>
          <w:rFonts w:ascii="SimSun" w:hAnsi="SimSun" w:cs="SimSun"/>
          <w:sz w:val="21"/>
          <w:szCs w:val="21"/>
          <w:lang w:val="en-GB"/>
        </w:rPr>
        <w:t>WIPO</w:t>
      </w:r>
      <w:r w:rsidRPr="00837EFD">
        <w:rPr>
          <w:rFonts w:ascii="SimSun" w:hAnsi="SimSun" w:cs="SimSun" w:hint="eastAsia"/>
          <w:sz w:val="21"/>
          <w:szCs w:val="21"/>
          <w:lang w:val="en-GB"/>
        </w:rPr>
        <w:t>的结构性业务流程、财务、管理和资源</w:t>
      </w:r>
      <w:r>
        <w:rPr>
          <w:rFonts w:ascii="SimSun" w:hAnsi="SimSun" w:cs="SimSun" w:hint="eastAsia"/>
          <w:sz w:val="21"/>
          <w:szCs w:val="21"/>
          <w:lang w:val="en-GB"/>
        </w:rPr>
        <w:t>调配系统与战略</w:t>
      </w:r>
      <w:r w:rsidRPr="00837EFD">
        <w:rPr>
          <w:rFonts w:ascii="SimSun" w:hAnsi="SimSun" w:cs="SimSun" w:hint="eastAsia"/>
          <w:sz w:val="21"/>
          <w:szCs w:val="21"/>
          <w:lang w:val="en-GB"/>
        </w:rPr>
        <w:t>。</w:t>
      </w:r>
      <w:r>
        <w:rPr>
          <w:rFonts w:ascii="SimSun" w:hAnsi="SimSun" w:cs="SimSun" w:hint="eastAsia"/>
          <w:sz w:val="21"/>
          <w:szCs w:val="21"/>
          <w:lang w:val="en-GB"/>
        </w:rPr>
        <w:t>为</w:t>
      </w:r>
      <w:r>
        <w:rPr>
          <w:rFonts w:ascii="SimSun" w:hAnsi="SimSun" w:cs="SimSun"/>
          <w:sz w:val="21"/>
          <w:szCs w:val="21"/>
          <w:lang w:val="en-GB"/>
        </w:rPr>
        <w:t>IP-DMD</w:t>
      </w:r>
      <w:r>
        <w:rPr>
          <w:rFonts w:ascii="SimSun" w:hAnsi="SimSun" w:cs="SimSun" w:hint="eastAsia"/>
          <w:sz w:val="21"/>
          <w:szCs w:val="21"/>
          <w:lang w:val="en-GB"/>
        </w:rPr>
        <w:t>和将来</w:t>
      </w:r>
      <w:r>
        <w:rPr>
          <w:rFonts w:ascii="SimSun" w:hAnsi="SimSun" w:cs="SimSun" w:hint="eastAsia"/>
          <w:sz w:val="21"/>
          <w:szCs w:val="21"/>
          <w:lang w:val="en-GB"/>
        </w:rPr>
        <w:lastRenderedPageBreak/>
        <w:t>的项目提出了十项建议。前面六项建议针对的是</w:t>
      </w:r>
      <w:r>
        <w:rPr>
          <w:rFonts w:ascii="SimSun" w:hAnsi="SimSun" w:cs="SimSun"/>
          <w:sz w:val="21"/>
          <w:szCs w:val="21"/>
          <w:lang w:val="en-GB"/>
        </w:rPr>
        <w:t>IP-DMD</w:t>
      </w:r>
      <w:r>
        <w:rPr>
          <w:rFonts w:ascii="SimSun" w:hAnsi="SimSun" w:cs="SimSun" w:hint="eastAsia"/>
          <w:sz w:val="21"/>
          <w:szCs w:val="21"/>
          <w:lang w:val="en-GB"/>
        </w:rPr>
        <w:t>。第一项建议是关于</w:t>
      </w:r>
      <w:r w:rsidRPr="00837EFD">
        <w:rPr>
          <w:rFonts w:ascii="SimSun" w:hAnsi="SimSun" w:cs="SimSun" w:hint="eastAsia"/>
          <w:sz w:val="21"/>
          <w:szCs w:val="21"/>
          <w:lang w:val="en-GB"/>
        </w:rPr>
        <w:t>责任链和工作流程</w:t>
      </w:r>
      <w:r>
        <w:rPr>
          <w:rFonts w:ascii="SimSun" w:hAnsi="SimSun" w:cs="SimSun" w:hint="eastAsia"/>
          <w:sz w:val="21"/>
          <w:szCs w:val="21"/>
          <w:lang w:val="en-GB"/>
        </w:rPr>
        <w:t>。它们要立即在</w:t>
      </w:r>
      <w:r>
        <w:rPr>
          <w:rFonts w:ascii="SimSun" w:hAnsi="SimSun" w:cs="SimSun"/>
          <w:sz w:val="21"/>
          <w:szCs w:val="21"/>
          <w:lang w:val="en-GB"/>
        </w:rPr>
        <w:t>WIPO</w:t>
      </w:r>
      <w:r>
        <w:rPr>
          <w:rFonts w:ascii="SimSun" w:hAnsi="SimSun" w:cs="SimSun" w:hint="eastAsia"/>
          <w:sz w:val="21"/>
          <w:szCs w:val="21"/>
          <w:lang w:val="en-GB"/>
        </w:rPr>
        <w:t>内部不同司和部门参与数据库工作方面得到澄清。第二项建议是关于对数据库进行宣传。必须</w:t>
      </w:r>
      <w:r w:rsidRPr="00D92283">
        <w:rPr>
          <w:rFonts w:ascii="SimSun" w:hAnsi="SimSun" w:cs="SimSun" w:hint="eastAsia"/>
          <w:sz w:val="21"/>
          <w:szCs w:val="21"/>
          <w:lang w:val="en-GB"/>
        </w:rPr>
        <w:t>尽快开始对内对外</w:t>
      </w:r>
      <w:r>
        <w:rPr>
          <w:rFonts w:ascii="SimSun" w:hAnsi="SimSun" w:cs="SimSun" w:hint="eastAsia"/>
          <w:sz w:val="21"/>
          <w:szCs w:val="21"/>
          <w:lang w:val="en-GB"/>
        </w:rPr>
        <w:t>的</w:t>
      </w:r>
      <w:r w:rsidRPr="00D92283">
        <w:rPr>
          <w:rFonts w:ascii="SimSun" w:hAnsi="SimSun" w:cs="SimSun" w:hint="eastAsia"/>
          <w:sz w:val="21"/>
          <w:szCs w:val="21"/>
          <w:lang w:val="en-GB"/>
        </w:rPr>
        <w:t>宣传工作，</w:t>
      </w:r>
      <w:r>
        <w:rPr>
          <w:rFonts w:ascii="SimSun" w:hAnsi="SimSun" w:cs="SimSun" w:hint="eastAsia"/>
          <w:sz w:val="21"/>
          <w:szCs w:val="21"/>
          <w:lang w:val="en-GB"/>
        </w:rPr>
        <w:t>以便使成员国和其它相关方了解数据库</w:t>
      </w:r>
      <w:r w:rsidRPr="00D92283">
        <w:rPr>
          <w:rFonts w:ascii="SimSun" w:hAnsi="SimSun" w:cs="SimSun" w:hint="eastAsia"/>
          <w:sz w:val="21"/>
          <w:szCs w:val="21"/>
          <w:lang w:val="en-GB"/>
        </w:rPr>
        <w:t>的存在。</w:t>
      </w:r>
      <w:r>
        <w:rPr>
          <w:rFonts w:ascii="SimSun" w:hAnsi="SimSun" w:cs="SimSun" w:hint="eastAsia"/>
          <w:sz w:val="21"/>
          <w:szCs w:val="21"/>
          <w:lang w:val="en-GB"/>
        </w:rPr>
        <w:t>第三项建议要求</w:t>
      </w:r>
      <w:r w:rsidRPr="000A7070">
        <w:rPr>
          <w:rFonts w:ascii="SimSun" w:hAnsi="SimSun" w:cs="SimSun"/>
          <w:sz w:val="21"/>
          <w:szCs w:val="21"/>
          <w:lang w:val="en-GB"/>
        </w:rPr>
        <w:t>WIPO</w:t>
      </w:r>
      <w:r w:rsidRPr="000A7070">
        <w:rPr>
          <w:rFonts w:ascii="SimSun" w:hAnsi="SimSun" w:cs="SimSun" w:hint="eastAsia"/>
          <w:sz w:val="21"/>
          <w:szCs w:val="21"/>
          <w:lang w:val="en-GB"/>
        </w:rPr>
        <w:t>利用</w:t>
      </w:r>
      <w:r>
        <w:rPr>
          <w:rFonts w:ascii="SimSun" w:hAnsi="SimSun" w:cs="SimSun" w:hint="eastAsia"/>
          <w:sz w:val="21"/>
          <w:szCs w:val="21"/>
          <w:lang w:val="en-GB"/>
        </w:rPr>
        <w:t>与</w:t>
      </w:r>
      <w:r w:rsidRPr="000A7070">
        <w:rPr>
          <w:rFonts w:ascii="SimSun" w:hAnsi="SimSun" w:cs="SimSun" w:hint="eastAsia"/>
          <w:sz w:val="21"/>
          <w:szCs w:val="21"/>
          <w:lang w:val="en-GB"/>
        </w:rPr>
        <w:t>捐助方联系的机会，寻求对</w:t>
      </w:r>
      <w:r>
        <w:rPr>
          <w:rFonts w:ascii="SimSun" w:hAnsi="SimSun" w:cs="SimSun" w:hint="eastAsia"/>
          <w:sz w:val="21"/>
          <w:szCs w:val="21"/>
          <w:lang w:val="en-GB"/>
        </w:rPr>
        <w:t>于</w:t>
      </w:r>
      <w:r w:rsidRPr="000A7070">
        <w:rPr>
          <w:rFonts w:ascii="SimSun" w:hAnsi="SimSun" w:cs="SimSun" w:hint="eastAsia"/>
          <w:sz w:val="21"/>
          <w:szCs w:val="21"/>
          <w:lang w:val="en-GB"/>
        </w:rPr>
        <w:t>项目</w:t>
      </w:r>
      <w:r>
        <w:rPr>
          <w:rFonts w:ascii="SimSun" w:hAnsi="SimSun" w:cs="SimSun" w:hint="eastAsia"/>
          <w:sz w:val="21"/>
          <w:szCs w:val="21"/>
          <w:lang w:val="en-GB"/>
        </w:rPr>
        <w:t>有关数据库请求的支持，以保证数据库实际得到使用，</w:t>
      </w:r>
      <w:r w:rsidRPr="000A7070">
        <w:rPr>
          <w:rFonts w:ascii="SimSun" w:hAnsi="SimSun" w:cs="SimSun" w:hint="eastAsia"/>
          <w:sz w:val="21"/>
          <w:szCs w:val="21"/>
          <w:lang w:val="en-GB"/>
        </w:rPr>
        <w:t>这应该与相关部门协调并经其事先同意。</w:t>
      </w:r>
      <w:r>
        <w:rPr>
          <w:rFonts w:ascii="SimSun" w:hAnsi="SimSun" w:cs="SimSun" w:hint="eastAsia"/>
          <w:sz w:val="21"/>
          <w:szCs w:val="21"/>
          <w:lang w:val="en-GB"/>
        </w:rPr>
        <w:t>第四项建议是关于</w:t>
      </w:r>
      <w:r w:rsidRPr="000A7070">
        <w:rPr>
          <w:rFonts w:ascii="SimSun" w:hAnsi="SimSun" w:cs="SimSun" w:hint="eastAsia"/>
          <w:sz w:val="21"/>
          <w:szCs w:val="21"/>
          <w:lang w:val="en-GB"/>
        </w:rPr>
        <w:t>确定国家</w:t>
      </w:r>
      <w:r>
        <w:rPr>
          <w:rFonts w:ascii="SimSun" w:hAnsi="SimSun" w:cs="SimSun" w:hint="eastAsia"/>
          <w:sz w:val="21"/>
          <w:szCs w:val="21"/>
          <w:lang w:val="en-GB"/>
        </w:rPr>
        <w:t>的优先事项。这是为了确保设计出</w:t>
      </w:r>
      <w:r w:rsidRPr="000A7070">
        <w:rPr>
          <w:rFonts w:ascii="SimSun" w:hAnsi="SimSun" w:cs="SimSun" w:hint="eastAsia"/>
          <w:sz w:val="21"/>
          <w:szCs w:val="21"/>
          <w:lang w:val="en-GB"/>
        </w:rPr>
        <w:t>合适的项目上载</w:t>
      </w:r>
      <w:r>
        <w:rPr>
          <w:rFonts w:ascii="SimSun" w:hAnsi="SimSun" w:cs="SimSun" w:hint="eastAsia"/>
          <w:sz w:val="21"/>
          <w:szCs w:val="21"/>
          <w:lang w:val="en-GB"/>
        </w:rPr>
        <w:t>到</w:t>
      </w:r>
      <w:r w:rsidRPr="000A7070">
        <w:rPr>
          <w:rFonts w:ascii="SimSun" w:hAnsi="SimSun" w:cs="SimSun" w:hint="eastAsia"/>
          <w:sz w:val="21"/>
          <w:szCs w:val="21"/>
          <w:lang w:val="en-GB"/>
        </w:rPr>
        <w:t>数据库</w:t>
      </w:r>
      <w:r>
        <w:rPr>
          <w:rFonts w:ascii="SimSun" w:hAnsi="SimSun" w:cs="SimSun" w:hint="eastAsia"/>
          <w:sz w:val="21"/>
          <w:szCs w:val="21"/>
          <w:lang w:val="en-GB"/>
        </w:rPr>
        <w:t>。第五项建议是数据库要</w:t>
      </w:r>
      <w:r w:rsidRPr="00A22800">
        <w:rPr>
          <w:rFonts w:ascii="SimSun" w:hAnsi="SimSun" w:cs="SimSun" w:hint="eastAsia"/>
          <w:sz w:val="21"/>
          <w:szCs w:val="21"/>
          <w:lang w:val="en-GB"/>
        </w:rPr>
        <w:t>更好地纳入</w:t>
      </w:r>
      <w:r w:rsidRPr="00A22800">
        <w:rPr>
          <w:rFonts w:ascii="SimSun" w:hAnsi="SimSun" w:cs="SimSun"/>
          <w:sz w:val="21"/>
          <w:szCs w:val="21"/>
          <w:lang w:val="en-GB"/>
        </w:rPr>
        <w:t>WIPO</w:t>
      </w:r>
      <w:r w:rsidRPr="00A22800">
        <w:rPr>
          <w:rFonts w:ascii="SimSun" w:hAnsi="SimSun" w:cs="SimSun" w:hint="eastAsia"/>
          <w:sz w:val="21"/>
          <w:szCs w:val="21"/>
          <w:lang w:val="en-GB"/>
        </w:rPr>
        <w:t>的成果</w:t>
      </w:r>
      <w:r>
        <w:rPr>
          <w:rFonts w:ascii="SimSun" w:hAnsi="SimSun" w:cs="SimSun" w:hint="eastAsia"/>
          <w:sz w:val="21"/>
          <w:szCs w:val="21"/>
          <w:lang w:val="en-GB"/>
        </w:rPr>
        <w:t>框架、经常预算和战略目标，以确保任何通过数据库拨付的资金都可以作为所取得的成果显示出来</w:t>
      </w:r>
      <w:r w:rsidRPr="00A22800">
        <w:rPr>
          <w:rFonts w:ascii="SimSun" w:hAnsi="SimSun" w:cs="SimSun" w:hint="eastAsia"/>
          <w:sz w:val="21"/>
          <w:szCs w:val="21"/>
          <w:lang w:val="en-GB"/>
        </w:rPr>
        <w:t>。</w:t>
      </w:r>
      <w:r>
        <w:rPr>
          <w:rFonts w:ascii="SimSun" w:hAnsi="SimSun" w:cs="SimSun" w:hint="eastAsia"/>
          <w:sz w:val="21"/>
          <w:szCs w:val="21"/>
          <w:lang w:val="en-GB"/>
        </w:rPr>
        <w:t>第六项建议是</w:t>
      </w:r>
      <w:r w:rsidRPr="00A22800">
        <w:rPr>
          <w:rFonts w:ascii="SimSun" w:hAnsi="SimSun" w:cs="SimSun" w:hint="eastAsia"/>
          <w:sz w:val="21"/>
          <w:szCs w:val="21"/>
          <w:lang w:val="en-GB"/>
        </w:rPr>
        <w:t>应该就数据库的目标达成一致，</w:t>
      </w:r>
      <w:r>
        <w:rPr>
          <w:rFonts w:ascii="SimSun" w:hAnsi="SimSun" w:cs="SimSun" w:hint="eastAsia"/>
          <w:sz w:val="21"/>
          <w:szCs w:val="21"/>
          <w:lang w:val="en-GB"/>
        </w:rPr>
        <w:t>包括捐助方的数量和类型、预期请求及</w:t>
      </w:r>
      <w:r w:rsidRPr="00A22800">
        <w:rPr>
          <w:rFonts w:ascii="SimSun" w:hAnsi="SimSun" w:cs="SimSun" w:hint="eastAsia"/>
          <w:sz w:val="21"/>
          <w:szCs w:val="21"/>
          <w:lang w:val="en-GB"/>
        </w:rPr>
        <w:t>所结成的合作伙伴关系数量。</w:t>
      </w:r>
      <w:r>
        <w:rPr>
          <w:rFonts w:ascii="SimSun" w:hAnsi="SimSun" w:cs="SimSun" w:hint="eastAsia"/>
          <w:sz w:val="21"/>
          <w:szCs w:val="21"/>
          <w:lang w:val="en-GB"/>
        </w:rPr>
        <w:t>后面四项建议针对的是未来项目，在一定程度上比照了针对</w:t>
      </w:r>
      <w:r>
        <w:rPr>
          <w:rFonts w:ascii="SimSun" w:hAnsi="SimSun" w:cs="SimSun"/>
          <w:sz w:val="21"/>
          <w:szCs w:val="21"/>
          <w:lang w:val="en-GB"/>
        </w:rPr>
        <w:t>IP-DMD</w:t>
      </w:r>
      <w:r>
        <w:rPr>
          <w:rFonts w:ascii="SimSun" w:hAnsi="SimSun" w:cs="SimSun" w:hint="eastAsia"/>
          <w:sz w:val="21"/>
          <w:szCs w:val="21"/>
          <w:lang w:val="en-GB"/>
        </w:rPr>
        <w:t>的建议。因此第七项建议是，针对</w:t>
      </w:r>
      <w:r w:rsidRPr="00842E7E">
        <w:rPr>
          <w:rFonts w:ascii="SimSun" w:hAnsi="SimSun" w:cs="SimSun" w:hint="eastAsia"/>
          <w:sz w:val="21"/>
          <w:szCs w:val="21"/>
          <w:lang w:val="en-GB"/>
        </w:rPr>
        <w:t>未来项目</w:t>
      </w:r>
      <w:r>
        <w:rPr>
          <w:rFonts w:ascii="SimSun" w:hAnsi="SimSun" w:cs="SimSun" w:hint="eastAsia"/>
          <w:sz w:val="21"/>
          <w:szCs w:val="21"/>
          <w:lang w:val="en-GB"/>
        </w:rPr>
        <w:t>所开展的第一项工作应是建立起</w:t>
      </w:r>
      <w:r w:rsidRPr="00842E7E">
        <w:rPr>
          <w:rFonts w:ascii="SimSun" w:hAnsi="SimSun" w:cs="SimSun" w:hint="eastAsia"/>
          <w:sz w:val="21"/>
          <w:szCs w:val="21"/>
          <w:lang w:val="en-GB"/>
        </w:rPr>
        <w:t>经各方同意的工作流程</w:t>
      </w:r>
      <w:r>
        <w:rPr>
          <w:rFonts w:ascii="SimSun" w:hAnsi="SimSun" w:cs="SimSun" w:hint="eastAsia"/>
          <w:sz w:val="21"/>
          <w:szCs w:val="21"/>
          <w:lang w:val="en-GB"/>
        </w:rPr>
        <w:t>。</w:t>
      </w:r>
      <w:r>
        <w:rPr>
          <w:rFonts w:ascii="SimSun" w:hAnsi="SimSun" w:cs="SimSun" w:hint="eastAsia"/>
          <w:sz w:val="21"/>
          <w:szCs w:val="21"/>
        </w:rPr>
        <w:t>它应澄清</w:t>
      </w:r>
      <w:r w:rsidRPr="00842E7E">
        <w:rPr>
          <w:rFonts w:ascii="SimSun" w:hAnsi="SimSun" w:cs="SimSun" w:hint="eastAsia"/>
          <w:sz w:val="21"/>
          <w:szCs w:val="21"/>
        </w:rPr>
        <w:t>各方的作用和责任，以及与标准</w:t>
      </w:r>
      <w:r w:rsidRPr="00842E7E">
        <w:rPr>
          <w:rFonts w:ascii="SimSun" w:hAnsi="SimSun" w:cs="SimSun"/>
          <w:sz w:val="21"/>
          <w:szCs w:val="21"/>
        </w:rPr>
        <w:t>WIPO</w:t>
      </w:r>
      <w:r w:rsidRPr="00842E7E">
        <w:rPr>
          <w:rFonts w:ascii="SimSun" w:hAnsi="SimSun" w:cs="SimSun" w:hint="eastAsia"/>
          <w:sz w:val="21"/>
          <w:szCs w:val="21"/>
        </w:rPr>
        <w:t>战略和流程的</w:t>
      </w:r>
      <w:r>
        <w:rPr>
          <w:rFonts w:ascii="SimSun" w:hAnsi="SimSun" w:cs="SimSun" w:hint="eastAsia"/>
          <w:sz w:val="21"/>
          <w:szCs w:val="21"/>
        </w:rPr>
        <w:t>关联</w:t>
      </w:r>
      <w:r w:rsidRPr="00842E7E">
        <w:rPr>
          <w:rFonts w:ascii="SimSun" w:hAnsi="SimSun" w:cs="SimSun" w:hint="eastAsia"/>
          <w:sz w:val="21"/>
          <w:szCs w:val="21"/>
        </w:rPr>
        <w:t>。</w:t>
      </w:r>
      <w:r>
        <w:rPr>
          <w:rFonts w:ascii="SimSun" w:hAnsi="SimSun" w:cs="SimSun" w:hint="eastAsia"/>
          <w:sz w:val="21"/>
          <w:szCs w:val="21"/>
        </w:rPr>
        <w:t>第八项建议是，</w:t>
      </w:r>
      <w:r w:rsidRPr="000F765F">
        <w:rPr>
          <w:rFonts w:ascii="SimSun" w:hAnsi="SimSun" w:cs="SimSun" w:hint="eastAsia"/>
          <w:sz w:val="21"/>
          <w:szCs w:val="21"/>
        </w:rPr>
        <w:t>未来的特别技术项目应在管理</w:t>
      </w:r>
      <w:r>
        <w:rPr>
          <w:rFonts w:ascii="SimSun" w:hAnsi="SimSun" w:cs="SimSun" w:hint="eastAsia"/>
          <w:sz w:val="21"/>
          <w:szCs w:val="21"/>
        </w:rPr>
        <w:t>和发展的层面</w:t>
      </w:r>
      <w:r w:rsidRPr="000F765F">
        <w:rPr>
          <w:rFonts w:ascii="SimSun" w:hAnsi="SimSun" w:cs="SimSun" w:hint="eastAsia"/>
          <w:sz w:val="21"/>
          <w:szCs w:val="21"/>
        </w:rPr>
        <w:t>与</w:t>
      </w:r>
      <w:r>
        <w:rPr>
          <w:rFonts w:ascii="SimSun" w:hAnsi="SimSun" w:cs="SimSun" w:hint="eastAsia"/>
          <w:sz w:val="21"/>
          <w:szCs w:val="21"/>
        </w:rPr>
        <w:t>相关各</w:t>
      </w:r>
      <w:r w:rsidRPr="000F765F">
        <w:rPr>
          <w:rFonts w:ascii="SimSun" w:hAnsi="SimSun" w:cs="SimSun" w:hint="eastAsia"/>
          <w:sz w:val="21"/>
          <w:szCs w:val="21"/>
        </w:rPr>
        <w:t>司</w:t>
      </w:r>
      <w:r>
        <w:rPr>
          <w:rFonts w:ascii="SimSun" w:hAnsi="SimSun" w:cs="SimSun" w:hint="eastAsia"/>
          <w:sz w:val="21"/>
          <w:szCs w:val="21"/>
        </w:rPr>
        <w:t>进行讨论与</w:t>
      </w:r>
      <w:r w:rsidRPr="000F765F">
        <w:rPr>
          <w:rFonts w:ascii="SimSun" w:hAnsi="SimSun" w:cs="SimSun" w:hint="eastAsia"/>
          <w:sz w:val="21"/>
          <w:szCs w:val="21"/>
        </w:rPr>
        <w:t>合作，以便</w:t>
      </w:r>
      <w:r>
        <w:rPr>
          <w:rFonts w:ascii="SimSun" w:hAnsi="SimSun" w:cs="SimSun" w:hint="eastAsia"/>
          <w:sz w:val="21"/>
          <w:szCs w:val="21"/>
        </w:rPr>
        <w:t>在与外部机构打交道时增强一致性。第九项建议是</w:t>
      </w:r>
      <w:r w:rsidRPr="000F765F">
        <w:rPr>
          <w:rFonts w:ascii="SimSun" w:hAnsi="SimSun" w:cs="SimSun" w:hint="eastAsia"/>
          <w:sz w:val="21"/>
          <w:szCs w:val="21"/>
        </w:rPr>
        <w:t>未来的项目应该从一开始就有明确的宣传和提高意识的战略。</w:t>
      </w:r>
      <w:r>
        <w:rPr>
          <w:rFonts w:ascii="SimSun" w:hAnsi="SimSun" w:cs="SimSun" w:hint="eastAsia"/>
          <w:sz w:val="21"/>
          <w:szCs w:val="21"/>
        </w:rPr>
        <w:t>最后一项建议是关于监测和报告要求。建议监测和报告要求应作为未来项目落实计划的一部分被纳入进来。</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埃及代表团代表</w:t>
      </w:r>
      <w:r w:rsidRPr="00F76F24">
        <w:rPr>
          <w:rFonts w:ascii="SimSun" w:hAnsi="SimSun" w:hint="eastAsia"/>
          <w:sz w:val="21"/>
          <w:szCs w:val="21"/>
        </w:rPr>
        <w:t>非洲集团</w:t>
      </w:r>
      <w:r>
        <w:rPr>
          <w:rFonts w:ascii="SimSun" w:hAnsi="SimSun" w:cs="SimSun" w:hint="eastAsia"/>
          <w:sz w:val="21"/>
          <w:szCs w:val="21"/>
        </w:rPr>
        <w:t>发言，赞成秘书处对建议进行落实。在这方面，该集团要求秘书处提交一份关于它将如何在一个给定的时间范围内落实这些建议的报告。该集团期待建议落实工作的下一步被纳入评估报告。</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澳大利亚代表团表示支持牵线搭桥数据库。该代表团认为该数据库是加强技术援助活动透明度的一个工具，还为建立受</w:t>
      </w:r>
      <w:r w:rsidRPr="00F76F24">
        <w:rPr>
          <w:rFonts w:ascii="SimSun" w:hAnsi="SimSun" w:hint="eastAsia"/>
          <w:sz w:val="21"/>
          <w:szCs w:val="21"/>
        </w:rPr>
        <w:t>需求驱动</w:t>
      </w:r>
      <w:r>
        <w:rPr>
          <w:rFonts w:ascii="SimSun" w:hAnsi="SimSun" w:cs="SimSun" w:hint="eastAsia"/>
          <w:sz w:val="21"/>
          <w:szCs w:val="21"/>
        </w:rPr>
        <w:t>、满足具体知识产权发展要求的发展伙伴关系提供了途径。该代表团表示，澳大利亚正在将关于</w:t>
      </w:r>
      <w:r>
        <w:rPr>
          <w:rFonts w:ascii="SimSun" w:hAnsi="SimSun" w:cs="SimSun"/>
          <w:sz w:val="21"/>
          <w:szCs w:val="21"/>
        </w:rPr>
        <w:t>IP-DMD</w:t>
      </w:r>
      <w:r>
        <w:rPr>
          <w:rFonts w:ascii="SimSun" w:hAnsi="SimSun" w:cs="SimSun" w:hint="eastAsia"/>
          <w:sz w:val="21"/>
          <w:szCs w:val="21"/>
        </w:rPr>
        <w:t>的信息纳入它的</w:t>
      </w:r>
      <w:r>
        <w:rPr>
          <w:rFonts w:ascii="SimSun" w:hAnsi="SimSun" w:cs="SimSun"/>
          <w:sz w:val="21"/>
          <w:szCs w:val="21"/>
        </w:rPr>
        <w:t>WIPO FIT</w:t>
      </w:r>
      <w:r>
        <w:rPr>
          <w:rFonts w:ascii="SimSun" w:hAnsi="SimSun" w:cs="SimSun" w:hint="eastAsia"/>
          <w:sz w:val="21"/>
          <w:szCs w:val="21"/>
        </w:rPr>
        <w:t>。该代表团强调，项目的持续成功</w:t>
      </w:r>
      <w:r>
        <w:rPr>
          <w:rFonts w:ascii="SimSun" w:hAnsi="SimSun" w:cs="SimSun"/>
          <w:sz w:val="21"/>
          <w:szCs w:val="21"/>
        </w:rPr>
        <w:t>(</w:t>
      </w:r>
      <w:r>
        <w:rPr>
          <w:rFonts w:ascii="SimSun" w:hAnsi="SimSun" w:cs="SimSun" w:hint="eastAsia"/>
          <w:sz w:val="21"/>
          <w:szCs w:val="21"/>
        </w:rPr>
        <w:t>如上述项目</w:t>
      </w:r>
      <w:r>
        <w:rPr>
          <w:rFonts w:ascii="SimSun" w:hAnsi="SimSun" w:cs="SimSun"/>
          <w:sz w:val="21"/>
          <w:szCs w:val="21"/>
        </w:rPr>
        <w:t>)</w:t>
      </w:r>
      <w:r>
        <w:rPr>
          <w:rFonts w:ascii="SimSun" w:hAnsi="SimSun" w:cs="SimSun" w:hint="eastAsia"/>
          <w:sz w:val="21"/>
          <w:szCs w:val="21"/>
        </w:rPr>
        <w:t>在很大程度上要求成员国和其它相关方熟悉数据库、上载信息和访问其内容。因此，该代表团鼓励成员国充分利用</w:t>
      </w:r>
      <w:r>
        <w:rPr>
          <w:rFonts w:ascii="SimSun" w:hAnsi="SimSun" w:cs="SimSun"/>
          <w:sz w:val="21"/>
          <w:szCs w:val="21"/>
        </w:rPr>
        <w:t>IP-DMD</w:t>
      </w:r>
      <w:r>
        <w:rPr>
          <w:rFonts w:ascii="SimSun" w:hAnsi="SimSun" w:cs="SimSun" w:hint="eastAsia"/>
          <w:sz w:val="21"/>
          <w:szCs w:val="21"/>
        </w:rPr>
        <w:t>及其所提供的功能。</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美利坚合众国代表团表示，它在</w:t>
      </w:r>
      <w:r>
        <w:rPr>
          <w:rFonts w:ascii="SimSun" w:hAnsi="SimSun" w:cs="SimSun"/>
          <w:sz w:val="21"/>
          <w:szCs w:val="21"/>
        </w:rPr>
        <w:t>IP-DMD</w:t>
      </w:r>
      <w:r>
        <w:rPr>
          <w:rFonts w:ascii="SimSun" w:hAnsi="SimSun" w:cs="SimSun" w:hint="eastAsia"/>
          <w:sz w:val="21"/>
          <w:szCs w:val="21"/>
        </w:rPr>
        <w:t>的整个开发过程中一直是该项目的支持者。该代表团欣慰地看到数据库已上线运行，并正在开始出现越来越多的需求和提议。虽然评估报告注意到，在编拟报告时只有六个需求和六项提议被收入数据库，但据该代表团了解，已收入了更多的需求和提议，并完成了若干次匹配。但该</w:t>
      </w:r>
      <w:r w:rsidRPr="00F76F24">
        <w:rPr>
          <w:rFonts w:ascii="SimSun" w:hAnsi="SimSun" w:hint="eastAsia"/>
          <w:sz w:val="21"/>
          <w:szCs w:val="21"/>
        </w:rPr>
        <w:t>代表团</w:t>
      </w:r>
      <w:r>
        <w:rPr>
          <w:rFonts w:ascii="SimSun" w:hAnsi="SimSun" w:cs="SimSun" w:hint="eastAsia"/>
          <w:sz w:val="21"/>
          <w:szCs w:val="21"/>
        </w:rPr>
        <w:t>期待，随着</w:t>
      </w:r>
      <w:r>
        <w:rPr>
          <w:rFonts w:ascii="SimSun" w:hAnsi="SimSun" w:cs="SimSun"/>
          <w:sz w:val="21"/>
          <w:szCs w:val="21"/>
        </w:rPr>
        <w:t>IP-DMD</w:t>
      </w:r>
      <w:r>
        <w:rPr>
          <w:rFonts w:ascii="SimSun" w:hAnsi="SimSun" w:cs="SimSun" w:hint="eastAsia"/>
          <w:sz w:val="21"/>
          <w:szCs w:val="21"/>
        </w:rPr>
        <w:t>越来越为人所知，条目和匹配的数量将随之增长。该代表团注意到一个有意思的情况，即顾问发现</w:t>
      </w:r>
      <w:r>
        <w:rPr>
          <w:rFonts w:ascii="SimSun" w:hAnsi="SimSun" w:cs="SimSun"/>
          <w:sz w:val="21"/>
          <w:szCs w:val="21"/>
        </w:rPr>
        <w:t>IP-DMD</w:t>
      </w:r>
      <w:r>
        <w:rPr>
          <w:rFonts w:ascii="SimSun" w:hAnsi="SimSun" w:cs="SimSun" w:hint="eastAsia"/>
          <w:sz w:val="21"/>
          <w:szCs w:val="21"/>
        </w:rPr>
        <w:t>是联合国系统中唯一提供牵线搭桥服务的数据库。这对于</w:t>
      </w:r>
      <w:r>
        <w:rPr>
          <w:rFonts w:ascii="SimSun" w:hAnsi="SimSun" w:cs="SimSun"/>
          <w:sz w:val="21"/>
          <w:szCs w:val="21"/>
        </w:rPr>
        <w:t>CDIP</w:t>
      </w:r>
      <w:r>
        <w:rPr>
          <w:rFonts w:ascii="SimSun" w:hAnsi="SimSun" w:cs="SimSun" w:hint="eastAsia"/>
          <w:sz w:val="21"/>
          <w:szCs w:val="21"/>
        </w:rPr>
        <w:t>、各成员国和</w:t>
      </w:r>
      <w:r>
        <w:rPr>
          <w:rFonts w:ascii="SimSun" w:hAnsi="SimSun" w:cs="SimSun"/>
          <w:sz w:val="21"/>
          <w:szCs w:val="21"/>
        </w:rPr>
        <w:t>WIPO</w:t>
      </w:r>
      <w:r>
        <w:rPr>
          <w:rFonts w:ascii="SimSun" w:hAnsi="SimSun" w:cs="SimSun" w:hint="eastAsia"/>
          <w:sz w:val="21"/>
          <w:szCs w:val="21"/>
        </w:rPr>
        <w:t>员工来说是一项实实在在的成绩，它们看到了建立能够将各利益攸关方联系在一起的数据库以及建立包括政府、非政府组织和私营部门在内的发展伙伴关系存在着价值。该代表团还认可，评估报告发现</w:t>
      </w:r>
      <w:r>
        <w:rPr>
          <w:rFonts w:ascii="SimSun" w:hAnsi="SimSun" w:cs="SimSun"/>
          <w:sz w:val="21"/>
          <w:szCs w:val="21"/>
        </w:rPr>
        <w:t>IP-DMD</w:t>
      </w:r>
      <w:r>
        <w:rPr>
          <w:rFonts w:ascii="SimSun" w:hAnsi="SimSun" w:cs="SimSun" w:hint="eastAsia"/>
          <w:sz w:val="21"/>
          <w:szCs w:val="21"/>
        </w:rPr>
        <w:t>目前效果受限的若干种表现形式。该代表团支持顾问在评估报告中所审查的前面六项建议，希望</w:t>
      </w:r>
      <w:r>
        <w:rPr>
          <w:rFonts w:ascii="SimSun" w:hAnsi="SimSun" w:cs="SimSun"/>
          <w:sz w:val="21"/>
          <w:szCs w:val="21"/>
        </w:rPr>
        <w:t>WIPO</w:t>
      </w:r>
      <w:r>
        <w:rPr>
          <w:rFonts w:ascii="SimSun" w:hAnsi="SimSun" w:cs="SimSun" w:hint="eastAsia"/>
          <w:sz w:val="21"/>
          <w:szCs w:val="21"/>
        </w:rPr>
        <w:t>秘书处和适当的</w:t>
      </w:r>
      <w:r>
        <w:rPr>
          <w:rFonts w:ascii="SimSun" w:hAnsi="SimSun" w:cs="SimSun"/>
          <w:sz w:val="21"/>
          <w:szCs w:val="21"/>
        </w:rPr>
        <w:t>WIPO</w:t>
      </w:r>
      <w:r>
        <w:rPr>
          <w:rFonts w:ascii="SimSun" w:hAnsi="SimSun" w:cs="SimSun" w:hint="eastAsia"/>
          <w:sz w:val="21"/>
          <w:szCs w:val="21"/>
        </w:rPr>
        <w:t>员工对这些建议进行落实。该代表团支持非洲集团的意见，即它希望听取秘书处介绍由谁在什么时间框架内对这些建议如何进行落实，以及是否会有额外费用。该代表团还有其它若干数据库本身可以采用的快速解决方案方面的建议。该代表团认为，重要的下一步是进一步宣传</w:t>
      </w:r>
      <w:r>
        <w:rPr>
          <w:rFonts w:ascii="SimSun" w:hAnsi="SimSun" w:cs="SimSun"/>
          <w:sz w:val="21"/>
          <w:szCs w:val="21"/>
        </w:rPr>
        <w:t>IP-DMD</w:t>
      </w:r>
      <w:r>
        <w:rPr>
          <w:rFonts w:ascii="SimSun" w:hAnsi="SimSun" w:cs="SimSun" w:hint="eastAsia"/>
          <w:sz w:val="21"/>
          <w:szCs w:val="21"/>
        </w:rPr>
        <w:t>，并使它尽可能用户友好。为此，该代表团提出了若干建议。可以考虑在</w:t>
      </w:r>
      <w:r>
        <w:rPr>
          <w:rFonts w:ascii="SimSun" w:hAnsi="SimSun" w:cs="SimSun"/>
          <w:sz w:val="21"/>
          <w:szCs w:val="21"/>
        </w:rPr>
        <w:t>WIPO</w:t>
      </w:r>
      <w:r>
        <w:rPr>
          <w:rFonts w:ascii="SimSun" w:hAnsi="SimSun" w:cs="SimSun" w:hint="eastAsia"/>
          <w:sz w:val="21"/>
          <w:szCs w:val="21"/>
        </w:rPr>
        <w:t>的主页上把</w:t>
      </w:r>
      <w:r>
        <w:rPr>
          <w:rFonts w:ascii="SimSun" w:hAnsi="SimSun" w:cs="SimSun"/>
          <w:sz w:val="21"/>
          <w:szCs w:val="21"/>
        </w:rPr>
        <w:t>IP-DMD</w:t>
      </w:r>
      <w:r>
        <w:rPr>
          <w:rFonts w:ascii="SimSun" w:hAnsi="SimSun" w:cs="SimSun" w:hint="eastAsia"/>
          <w:sz w:val="21"/>
          <w:szCs w:val="21"/>
        </w:rPr>
        <w:t>作为热链接加以突出，这甚至可以是一个临时性的安排。这可以使访客注意到</w:t>
      </w:r>
      <w:r>
        <w:rPr>
          <w:rFonts w:ascii="SimSun" w:hAnsi="SimSun" w:cs="SimSun"/>
          <w:sz w:val="21"/>
          <w:szCs w:val="21"/>
        </w:rPr>
        <w:t>IP-DMD</w:t>
      </w:r>
      <w:r>
        <w:rPr>
          <w:rFonts w:ascii="SimSun" w:hAnsi="SimSun" w:cs="SimSun" w:hint="eastAsia"/>
          <w:sz w:val="21"/>
          <w:szCs w:val="21"/>
        </w:rPr>
        <w:t>，并使查找更容易。该代表团表示目前浏览数据库好像不太容易。可以在数据库的主页上添加需求、提议和匹配的快速链接。这将使得浏览内容更加容易。快速查看未决需求和提议的数量能够引发对上述内容进行浏览的好奇心，并可能会引发采取行动。应考虑添加</w:t>
      </w:r>
      <w:r>
        <w:rPr>
          <w:rFonts w:ascii="SimSun" w:hAnsi="SimSun" w:cs="SimSun"/>
          <w:sz w:val="21"/>
          <w:szCs w:val="21"/>
        </w:rPr>
        <w:t>IP-DMD</w:t>
      </w:r>
      <w:r>
        <w:rPr>
          <w:rFonts w:ascii="SimSun" w:hAnsi="SimSun" w:cs="SimSun" w:hint="eastAsia"/>
          <w:sz w:val="21"/>
          <w:szCs w:val="21"/>
        </w:rPr>
        <w:t>员工的联系方式，以便对问题进行解答。关于数据库主页，关于谁应该如何使用数据库的若干补充说明</w:t>
      </w:r>
      <w:r>
        <w:rPr>
          <w:rFonts w:ascii="SimSun" w:hAnsi="SimSun" w:cs="SimSun" w:hint="eastAsia"/>
          <w:sz w:val="21"/>
          <w:szCs w:val="21"/>
        </w:rPr>
        <w:lastRenderedPageBreak/>
        <w:t>也可以添加进来。这还可能会引发人们采取行动。在数据库中，在网页之间进行浏览并回到主页应更易于实现。该代表团认为，上述这些比较简单的解决方案能够起到很大作用，使数据库更易访问，对用户更友好。该代表团昨天参加了关于</w:t>
      </w:r>
      <w:r>
        <w:rPr>
          <w:rFonts w:ascii="SimSun" w:hAnsi="SimSun" w:cs="SimSun"/>
          <w:sz w:val="21"/>
          <w:szCs w:val="21"/>
        </w:rPr>
        <w:t>eTISC</w:t>
      </w:r>
      <w:r>
        <w:rPr>
          <w:rFonts w:ascii="SimSun" w:hAnsi="SimSun" w:cs="SimSun" w:hint="eastAsia"/>
          <w:sz w:val="21"/>
          <w:szCs w:val="21"/>
        </w:rPr>
        <w:t>社交媒体平台的周边会议，该会议旨在鼓励新发明人就他们的工作和想法交流信息。该代表团认为，该网站也许可以通过某种方式与</w:t>
      </w:r>
      <w:r>
        <w:rPr>
          <w:rFonts w:ascii="SimSun" w:hAnsi="SimSun" w:cs="SimSun"/>
          <w:sz w:val="21"/>
          <w:szCs w:val="21"/>
        </w:rPr>
        <w:t>IP-DMD</w:t>
      </w:r>
      <w:r>
        <w:rPr>
          <w:rFonts w:ascii="SimSun" w:hAnsi="SimSun" w:cs="SimSun" w:hint="eastAsia"/>
          <w:sz w:val="21"/>
          <w:szCs w:val="21"/>
        </w:rPr>
        <w:t>协调起来，实现两个网站之间的协同增效。最后，该代表团赞赏并将考虑报告中的建议</w:t>
      </w:r>
      <w:r>
        <w:rPr>
          <w:rFonts w:ascii="SimSun" w:hAnsi="SimSun" w:cs="SimSun"/>
          <w:sz w:val="21"/>
          <w:szCs w:val="21"/>
        </w:rPr>
        <w:t>7</w:t>
      </w:r>
      <w:r>
        <w:rPr>
          <w:rFonts w:ascii="SimSun" w:hAnsi="SimSun" w:cs="SimSun" w:hint="eastAsia"/>
          <w:sz w:val="21"/>
          <w:szCs w:val="21"/>
        </w:rPr>
        <w:t>至</w:t>
      </w:r>
      <w:r>
        <w:rPr>
          <w:rFonts w:ascii="SimSun" w:hAnsi="SimSun" w:cs="SimSun"/>
          <w:sz w:val="21"/>
          <w:szCs w:val="21"/>
        </w:rPr>
        <w:t>10</w:t>
      </w:r>
      <w:r>
        <w:rPr>
          <w:rFonts w:ascii="SimSun" w:hAnsi="SimSun" w:cs="SimSun" w:hint="eastAsia"/>
          <w:sz w:val="21"/>
          <w:szCs w:val="21"/>
        </w:rPr>
        <w:t>，它们指出了各组成部分，如工作流程规划、更好的协调、宣传等，所有这些项目应从一开始就被纳入</w:t>
      </w:r>
      <w:r>
        <w:rPr>
          <w:rFonts w:ascii="SimSun" w:hAnsi="SimSun" w:cs="SimSun"/>
          <w:sz w:val="21"/>
          <w:szCs w:val="21"/>
        </w:rPr>
        <w:t>CDIP</w:t>
      </w:r>
      <w:r>
        <w:rPr>
          <w:rFonts w:ascii="SimSun" w:hAnsi="SimSun" w:cs="SimSun" w:hint="eastAsia"/>
          <w:sz w:val="21"/>
          <w:szCs w:val="21"/>
        </w:rPr>
        <w:t>的未来项目。</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巴西代表团代表发展议程集团发言，指出到目前为止，各成员国之间对于该项目不存在分歧，这是好现象。该集团重申，它非常重视如上述项目这样的外部评估。外部评估增强了透明度，还为成员国提供了进展方面的反馈。该集团对于报告中所提出并说明的三个领域方面的评估结果感到关切，即项目设计和管理；项目效果；及项目的可持续性。该集团认为，该项目有利于为发展中国家提供的技术援助资源更为多样化。但必须保证成功的落实，这样项目才能实现其目标。在这方面，该代表团强烈建议落实载于评估报告中的建议，特别是那些关于在相关方之间对倡议进行宣传传播的建议，以及关于建立与可以为该项目目标作出贡献的</w:t>
      </w:r>
      <w:r>
        <w:rPr>
          <w:rFonts w:ascii="SimSun" w:hAnsi="SimSun" w:cs="SimSun"/>
          <w:sz w:val="21"/>
          <w:szCs w:val="21"/>
        </w:rPr>
        <w:t>WIPO</w:t>
      </w:r>
      <w:r>
        <w:rPr>
          <w:rFonts w:ascii="SimSun" w:hAnsi="SimSun" w:cs="SimSun" w:hint="eastAsia"/>
          <w:sz w:val="21"/>
          <w:szCs w:val="21"/>
        </w:rPr>
        <w:t>服务和各司的关联。</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lang w:val="en-GB"/>
        </w:rPr>
        <w:t>塞浦路斯代表团代表</w:t>
      </w:r>
      <w:r w:rsidRPr="00F76F24">
        <w:rPr>
          <w:rFonts w:ascii="SimSun" w:hAnsi="SimSun" w:hint="eastAsia"/>
          <w:sz w:val="21"/>
          <w:szCs w:val="21"/>
        </w:rPr>
        <w:t>欧洲联盟及其成员国</w:t>
      </w:r>
      <w:r>
        <w:rPr>
          <w:rFonts w:ascii="SimSun" w:hAnsi="SimSun" w:cs="SimSun" w:hint="eastAsia"/>
          <w:sz w:val="21"/>
          <w:szCs w:val="21"/>
          <w:lang w:val="en-GB"/>
        </w:rPr>
        <w:t>发言，欢迎外部评估提供了对已完成项目进行评估的机会。评估报告是完善若干方面并找出应在未来项目中避免的短板的非常有用的工具。谈到它们在</w:t>
      </w:r>
      <w:r>
        <w:rPr>
          <w:rFonts w:ascii="SimSun" w:hAnsi="SimSun" w:cs="SimSun"/>
          <w:sz w:val="21"/>
          <w:szCs w:val="21"/>
          <w:lang w:val="en-GB"/>
        </w:rPr>
        <w:t>CDIP</w:t>
      </w:r>
      <w:r>
        <w:rPr>
          <w:rFonts w:ascii="SimSun" w:hAnsi="SimSun" w:cs="SimSun" w:hint="eastAsia"/>
          <w:sz w:val="21"/>
          <w:szCs w:val="21"/>
          <w:lang w:val="en-GB"/>
        </w:rPr>
        <w:t>第九届会议上的发言，欧洲联盟及其成员国再次强调项目管理有效性、效率和透明度的重要性。它们特别欣慰地看到在吸取教训之后提出了明确的建议，例如那些被纳入</w:t>
      </w:r>
      <w:r>
        <w:rPr>
          <w:rFonts w:ascii="SimSun" w:hAnsi="SimSun" w:cs="SimSun"/>
          <w:sz w:val="21"/>
          <w:szCs w:val="21"/>
        </w:rPr>
        <w:t>IP-DMD</w:t>
      </w:r>
      <w:r>
        <w:rPr>
          <w:rFonts w:ascii="SimSun" w:hAnsi="SimSun" w:cs="SimSun" w:hint="eastAsia"/>
          <w:sz w:val="21"/>
          <w:szCs w:val="21"/>
        </w:rPr>
        <w:t>项目评估报告的建议。特别地，欧洲联盟及其成员国注意到及时澄清责任链和工作流程的必要性；监测和报告要求从一开始就被纳入未来项目的必要性；及将来的特别技术项目应包含管理和发展层面的讨论和合作。总地来说，还要完善规划、监测和评估项目的工具，以及加强措施，以保证项目在未来的可持续性和连续性。欧洲联盟及其成员国促请秘书处不忘所吸取的重大教训，因为它们对于在未来项目的管理中提高有效性和效率至关重要。</w:t>
      </w:r>
    </w:p>
    <w:p w:rsidR="004F4CC0" w:rsidRPr="001A0FD5" w:rsidRDefault="00F76F24" w:rsidP="004F4CC0">
      <w:pPr>
        <w:numPr>
          <w:ilvl w:val="0"/>
          <w:numId w:val="6"/>
        </w:numPr>
        <w:spacing w:afterLines="50" w:after="120" w:line="340" w:lineRule="atLeast"/>
        <w:ind w:left="0" w:firstLine="0"/>
        <w:jc w:val="both"/>
      </w:pPr>
      <w:r w:rsidRPr="00F76F24">
        <w:rPr>
          <w:rFonts w:ascii="SimSun" w:hAnsi="SimSun" w:cs="SimSun" w:hint="eastAsia"/>
          <w:sz w:val="21"/>
          <w:szCs w:val="21"/>
        </w:rPr>
        <w:t>智利代表团认为</w:t>
      </w:r>
      <w:r w:rsidRPr="00F76F24">
        <w:rPr>
          <w:rFonts w:ascii="SimSun" w:hAnsi="SimSun" w:cs="SimSun"/>
          <w:sz w:val="21"/>
          <w:szCs w:val="21"/>
        </w:rPr>
        <w:t>IP-DMD</w:t>
      </w:r>
      <w:r w:rsidRPr="00F76F24">
        <w:rPr>
          <w:rFonts w:ascii="SimSun" w:hAnsi="SimSun" w:cs="SimSun" w:hint="eastAsia"/>
          <w:sz w:val="21"/>
          <w:szCs w:val="21"/>
        </w:rPr>
        <w:t>是一个非常有意思的工具。它使各国可以评估它们在知识产权领域的发展需求。该代表团认为，为促进信息的交流而建立机制，以及通过建立沟通系统使捐助方能够应对成员国的具体需求，这两点是非常积极的进展。报告清晰明了地说明了可能从项目获得的效益，以及为支持数据库有效高效的使用还可以改进的方面。该代表团支持其它代表团所提出的观点，即重要的是对工具进行宣传，从而使它有效地为满足发展中国家的需求作出贡献。</w:t>
      </w:r>
    </w:p>
    <w:p w:rsidR="001D533A" w:rsidRPr="0027329B" w:rsidRDefault="001D533A" w:rsidP="00670EEF">
      <w:pPr>
        <w:pStyle w:val="ListParagraph"/>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西班牙代表团赞同塞浦路斯代表团代表欧洲联盟及其成员国所作发言。有必要增强项目实施的透明度，在此方面，外部审评也是一个必要的手段。该代表团也赞同非洲集团和美利坚合众国代表团的发言，认为秘书处应提交一份关于如何落实审评报告中所载的各项建议的报告。这项工作对增强该项目的效果至关重要。该代表团还注意到，该项目的落实工作延迟了12周。鉴于受益国的收效，必须全力消除延迟或至少将延迟缩减到最低水平。延迟也可能会导致项目管理产生问题，而缺乏项目审评所需的必要数据或工具，审评人员可能无法开展其工作。该代表团还表示，应着重关注所有项目的可持续性。关于IP</w:t>
      </w:r>
      <w:r w:rsidR="006679A8">
        <w:rPr>
          <w:rFonts w:ascii="SimSun" w:hAnsi="SimSun" w:hint="eastAsia"/>
          <w:sz w:val="21"/>
          <w:szCs w:val="21"/>
        </w:rPr>
        <w:t>-</w:t>
      </w:r>
      <w:r w:rsidRPr="0027329B">
        <w:rPr>
          <w:rFonts w:ascii="SimSun" w:hAnsi="SimSun" w:hint="eastAsia"/>
          <w:sz w:val="21"/>
          <w:szCs w:val="21"/>
        </w:rPr>
        <w:t>DMD，该代表团赞同其他代表团发表的意见，认为数据库的可持续性至关重要。因而，该代表团注意到，审评报告中提到，不应将该项目本身视为一种目标。数据库的创建本身并不是目标，因为最终目标是要使得所付出的努力能够满足需求，以便使数据库能够满足受益国的需求。</w:t>
      </w:r>
    </w:p>
    <w:p w:rsidR="001D533A" w:rsidRPr="0027329B" w:rsidRDefault="001D533A" w:rsidP="00670EEF">
      <w:pPr>
        <w:pStyle w:val="ListParagraph"/>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瑞士代表团很高兴看到IP</w:t>
      </w:r>
      <w:r w:rsidR="006679A8">
        <w:rPr>
          <w:rFonts w:ascii="SimSun" w:hAnsi="SimSun" w:hint="eastAsia"/>
          <w:sz w:val="21"/>
          <w:szCs w:val="21"/>
        </w:rPr>
        <w:t>-</w:t>
      </w:r>
      <w:r w:rsidRPr="0027329B">
        <w:rPr>
          <w:rFonts w:ascii="SimSun" w:hAnsi="SimSun" w:hint="eastAsia"/>
          <w:sz w:val="21"/>
          <w:szCs w:val="21"/>
        </w:rPr>
        <w:t>DMD的创建，并注意到其目前运转良好。该代表团认为，对于提升知识产权发展需求方面的透明度，该数据库是一个非常有效的手段，并将会改善所开展的工作和所提出</w:t>
      </w:r>
      <w:r w:rsidRPr="0027329B">
        <w:rPr>
          <w:rFonts w:ascii="SimSun" w:hAnsi="SimSun" w:hint="eastAsia"/>
          <w:sz w:val="21"/>
          <w:szCs w:val="21"/>
        </w:rPr>
        <w:lastRenderedPageBreak/>
        <w:t>的需求之间的协调一致和互补。该代表团表示，确保该项目可持续发展非常重要。该代表团强调说，许多建议都很重要，都应加以落实。关于数据库的宣传和应用的各项建议，该代表团表示，可对美利坚合众国代表团提出的建议加以考虑，以增强数据库的概况。</w:t>
      </w:r>
    </w:p>
    <w:p w:rsidR="001D533A" w:rsidRPr="0027329B" w:rsidRDefault="001D533A" w:rsidP="00670EEF">
      <w:pPr>
        <w:pStyle w:val="ListParagraph"/>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大韩民国代表团认为，IP</w:t>
      </w:r>
      <w:r w:rsidR="006679A8">
        <w:rPr>
          <w:rFonts w:ascii="SimSun" w:hAnsi="SimSun" w:hint="eastAsia"/>
          <w:sz w:val="21"/>
          <w:szCs w:val="21"/>
        </w:rPr>
        <w:t>-</w:t>
      </w:r>
      <w:r w:rsidRPr="0027329B">
        <w:rPr>
          <w:rFonts w:ascii="SimSun" w:hAnsi="SimSun" w:hint="eastAsia"/>
          <w:sz w:val="21"/>
          <w:szCs w:val="21"/>
        </w:rPr>
        <w:t>DMD将成为为发展中国家和最不发达国家与知识产权相关的发展需求匹配可用资源的有效手段。该代表团很高兴通知本委员会，韩国知识产权局(KIPO)所提供的一项发展援助计划“一个村庄、一个品牌”目前已经被登记在该数据库中。近期，其还计划将另一项名为“开发并提供适当的技术”的发展援助计划登记在该数据库中。该代表团表示，KIPO将自2013年第一季度开始通过该数据库和其它现有程序来接收针对2013年计划的要求。该代表团要求关注成员国对该计划的利益和参与。该代表团支持审评报告中所载的各项结论和建议。这些结论和建议有益于WIPO各部门和各司加以关注和考虑。有关提升数据库和工作流程方面意识的各项建议需要立即加以落实。该代表团表示，该数据库尚未得到充分的充实。该代表团还指出，KIPO已将“一个村庄、一个品牌”的相关资料发送给WIPO，而将该计划载入该数据库则花了五个多月时间。该代表团认为，经过必要的改进，该数据库将能够实现其基本的目标。</w:t>
      </w:r>
    </w:p>
    <w:p w:rsidR="001D533A" w:rsidRPr="0027329B" w:rsidRDefault="001D533A" w:rsidP="00670EEF">
      <w:pPr>
        <w:pStyle w:val="ListParagraph"/>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中国代表团支持IP</w:t>
      </w:r>
      <w:r w:rsidR="006679A8">
        <w:rPr>
          <w:rFonts w:ascii="SimSun" w:hAnsi="SimSun" w:hint="eastAsia"/>
          <w:sz w:val="21"/>
          <w:szCs w:val="21"/>
        </w:rPr>
        <w:t>-</w:t>
      </w:r>
      <w:r w:rsidRPr="0027329B">
        <w:rPr>
          <w:rFonts w:ascii="SimSun" w:hAnsi="SimSun" w:hint="eastAsia"/>
          <w:sz w:val="21"/>
          <w:szCs w:val="21"/>
        </w:rPr>
        <w:t>DMD项目。该报告表明，尽管IP</w:t>
      </w:r>
      <w:r w:rsidR="006679A8">
        <w:rPr>
          <w:rFonts w:ascii="SimSun" w:hAnsi="SimSun" w:hint="eastAsia"/>
          <w:sz w:val="21"/>
          <w:szCs w:val="21"/>
        </w:rPr>
        <w:t>-</w:t>
      </w:r>
      <w:r w:rsidRPr="0027329B">
        <w:rPr>
          <w:rFonts w:ascii="SimSun" w:hAnsi="SimSun" w:hint="eastAsia"/>
          <w:sz w:val="21"/>
          <w:szCs w:val="21"/>
        </w:rPr>
        <w:t>DMD的设计和实施已经完成，但是由于缺乏宣传活动以及数据库管理方面的缺陷，因而仍存在一些问题。因此，该数据库仍未实现其目标。该代表团赞同审评报告中所载的各项建议，并希望在成员国的支持下，秘书处能够采取切实的措施来落实这些建议，以便改进数据库，并促进其应用。通过这些工作，该数据库将会帮助发展中国家从更多的技术援助中获益。</w:t>
      </w:r>
    </w:p>
    <w:p w:rsidR="001D533A" w:rsidRPr="0027329B" w:rsidRDefault="001D533A" w:rsidP="00670EEF">
      <w:pPr>
        <w:pStyle w:val="ListParagraph"/>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德国代表团认为IP</w:t>
      </w:r>
      <w:r w:rsidR="006679A8">
        <w:rPr>
          <w:rFonts w:ascii="SimSun" w:hAnsi="SimSun" w:hint="eastAsia"/>
          <w:sz w:val="21"/>
          <w:szCs w:val="21"/>
        </w:rPr>
        <w:t>-</w:t>
      </w:r>
      <w:r w:rsidRPr="0027329B">
        <w:rPr>
          <w:rFonts w:ascii="SimSun" w:hAnsi="SimSun" w:hint="eastAsia"/>
          <w:sz w:val="21"/>
          <w:szCs w:val="21"/>
        </w:rPr>
        <w:t>DMD是一项非常有效的项目。应对其进一步加以宣传和促进。该代表团赞同塞浦路斯代表团代表欧洲联盟及其成员国所作发言。该代表团强调了可持续性的重要性，并表示，这不仅于项目而言是一项关键因素，对于发展同样关键。该代表团还强调说，正如一份审评报告中所指出的，各个项目是实现目标的手段，而并非目标本身。该代表团还认为，增强对项目进行规划、监督和审评的手段并辅以更好的协调，将会进一步有助于改善可持续性。</w:t>
      </w:r>
    </w:p>
    <w:p w:rsidR="001D533A" w:rsidRPr="0027329B" w:rsidRDefault="001D533A" w:rsidP="00670EEF">
      <w:pPr>
        <w:pStyle w:val="ListParagraph"/>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古巴代表团完全支持开发IP</w:t>
      </w:r>
      <w:r w:rsidR="006679A8">
        <w:rPr>
          <w:rFonts w:ascii="SimSun" w:hAnsi="SimSun" w:hint="eastAsia"/>
          <w:sz w:val="21"/>
          <w:szCs w:val="21"/>
        </w:rPr>
        <w:t>-</w:t>
      </w:r>
      <w:r w:rsidRPr="0027329B">
        <w:rPr>
          <w:rFonts w:ascii="SimSun" w:hAnsi="SimSun" w:hint="eastAsia"/>
          <w:sz w:val="21"/>
          <w:szCs w:val="21"/>
        </w:rPr>
        <w:t>DMD这种管理工具和成员国间信息交换的工具。</w:t>
      </w:r>
    </w:p>
    <w:p w:rsidR="001D533A" w:rsidRPr="0027329B" w:rsidRDefault="001D533A" w:rsidP="00670EEF">
      <w:pPr>
        <w:pStyle w:val="ListParagraph"/>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秘书处(</w:t>
      </w:r>
      <w:r w:rsidRPr="0027329B">
        <w:rPr>
          <w:rFonts w:ascii="SimSun" w:hAnsi="SimSun"/>
          <w:sz w:val="21"/>
          <w:szCs w:val="21"/>
        </w:rPr>
        <w:t>Ntchatcho</w:t>
      </w:r>
      <w:r w:rsidRPr="0027329B">
        <w:rPr>
          <w:rFonts w:ascii="SimSun" w:hAnsi="SimSun" w:hint="eastAsia"/>
          <w:sz w:val="21"/>
          <w:szCs w:val="21"/>
        </w:rPr>
        <w:t>先生)感谢各代表团的评论意见，并向各代表团保证，他会对所提的各项建议加以充分的考虑。秘书处提到了许多代表团提出的建议，即秘书处应提交一份关于如何计划落实各项建议的报告。秘书处当然愿意开展这项工作，并已经采取了一系列措施来基于项目的成果开展工作。秘书处希望针对各项建议的落实工作推出一项行动计划，并将继续将工作开展情况及时通报委员会。针对数据库的促进工作采取了一系列措施。总干事向所有成员国发表了一份关于该数据库的照会。该照会以法文、英文和西班牙文发表。该照会强调了数据库对于成员国、特别是发展中国家和最不发达国家的重要性。此外还为包括IGO和NGO在内的众多代表团印发了一份宣传材料。该宣传材料以三种语言编写，简要介绍了该牵线搭桥数据库。此外还开展了内部磋商，并针对本组织内各个部门的职责和职能编写了一份办公指令。该指令将由总干事发布。根据该指令，预算科、财务主任办公室和法律顾问负责提供援助的实质性工作。援助也可涵盖属于本组织职责范围内的任何主题。对外关系部也囊括在内。秘书处强调说，这些并非最后的措施。数据库的提升是一项渐进的工作，秘书处将会考虑在讨论过程中所提出的诸多建议。秘书处还注意到许多代表团针对采用链接来改进网站所提出的十分有效的建议，包括美利坚合众国代表团提出的建议。秘书处在此方面也付出了努力，尽管如此总有改善</w:t>
      </w:r>
      <w:r w:rsidRPr="0027329B">
        <w:rPr>
          <w:rFonts w:ascii="SimSun" w:hAnsi="SimSun" w:hint="eastAsia"/>
          <w:sz w:val="21"/>
          <w:szCs w:val="21"/>
        </w:rPr>
        <w:lastRenderedPageBreak/>
        <w:t>的空间。秘书处将尽力采纳这些建议，以便使得这一平台更加对用户友好且更便于利用。秘书处将应要求提交一份关于将如何落实审评报告中所载各项建议的报告。</w:t>
      </w:r>
    </w:p>
    <w:p w:rsidR="001D533A" w:rsidRPr="0027329B" w:rsidRDefault="001D533A" w:rsidP="00670EEF">
      <w:pPr>
        <w:pStyle w:val="ListParagraph"/>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主席感谢秘书处的答复，并表示由于各代表团没有进一步评论意见，宣布讨论结束。</w:t>
      </w:r>
    </w:p>
    <w:p w:rsidR="001D533A" w:rsidRPr="001D533A" w:rsidRDefault="001D533A" w:rsidP="002D7E3D">
      <w:pPr>
        <w:pStyle w:val="Heading3"/>
        <w:spacing w:beforeLines="100" w:afterLines="100" w:after="240" w:line="340" w:lineRule="atLeast"/>
        <w:jc w:val="both"/>
        <w:rPr>
          <w:rFonts w:ascii="SimSun" w:hAnsi="SimSun"/>
          <w:sz w:val="21"/>
          <w:szCs w:val="21"/>
        </w:rPr>
      </w:pPr>
      <w:r w:rsidRPr="001D533A">
        <w:rPr>
          <w:rFonts w:ascii="SimSun" w:hAnsi="SimSun" w:hint="eastAsia"/>
          <w:sz w:val="21"/>
          <w:szCs w:val="21"/>
        </w:rPr>
        <w:t>审议文件</w:t>
      </w:r>
      <w:r w:rsidRPr="001D533A">
        <w:rPr>
          <w:rFonts w:ascii="SimSun" w:hAnsi="SimSun"/>
          <w:sz w:val="21"/>
          <w:szCs w:val="21"/>
        </w:rPr>
        <w:t>CDIP/10/4–</w:t>
      </w:r>
      <w:r w:rsidRPr="001D533A">
        <w:rPr>
          <w:rFonts w:ascii="SimSun" w:hAnsi="SimSun" w:hint="eastAsia"/>
          <w:sz w:val="21"/>
          <w:szCs w:val="21"/>
        </w:rPr>
        <w:t>创建智能知识产权机构项目审评报告</w:t>
      </w:r>
    </w:p>
    <w:p w:rsidR="001D533A" w:rsidRPr="0027329B" w:rsidRDefault="001D533A" w:rsidP="00670EEF">
      <w:pPr>
        <w:pStyle w:val="ListParagraph"/>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主席宣布开始对《创建智能知识产权机构项目的审评报告》的讨论。他请审评人员介绍文件。</w:t>
      </w:r>
    </w:p>
    <w:p w:rsidR="001D533A" w:rsidRPr="0027329B" w:rsidRDefault="001D533A" w:rsidP="00670EEF">
      <w:pPr>
        <w:pStyle w:val="ListParagraph"/>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审评员(</w:t>
      </w:r>
      <w:r w:rsidRPr="0027329B">
        <w:rPr>
          <w:rFonts w:ascii="SimSun" w:hAnsi="SimSun"/>
          <w:sz w:val="21"/>
          <w:szCs w:val="21"/>
        </w:rPr>
        <w:t>O'Neil</w:t>
      </w:r>
      <w:r w:rsidRPr="0027329B">
        <w:rPr>
          <w:rFonts w:ascii="SimSun" w:hAnsi="SimSun" w:hint="eastAsia"/>
          <w:sz w:val="21"/>
          <w:szCs w:val="21"/>
        </w:rPr>
        <w:t>先生)介绍了文件</w:t>
      </w:r>
      <w:r w:rsidRPr="0027329B">
        <w:rPr>
          <w:rFonts w:ascii="SimSun" w:hAnsi="SimSun"/>
          <w:sz w:val="21"/>
          <w:szCs w:val="21"/>
        </w:rPr>
        <w:t>CDIP/10/4</w:t>
      </w:r>
      <w:r w:rsidRPr="0027329B">
        <w:rPr>
          <w:rFonts w:ascii="SimSun" w:hAnsi="SimSun" w:hint="eastAsia"/>
          <w:sz w:val="21"/>
          <w:szCs w:val="21"/>
        </w:rPr>
        <w:t>所载的报告。该项审评工作由</w:t>
      </w:r>
      <w:r w:rsidRPr="0027329B">
        <w:rPr>
          <w:rFonts w:ascii="SimSun" w:hAnsi="SimSun"/>
          <w:sz w:val="21"/>
          <w:szCs w:val="21"/>
        </w:rPr>
        <w:t>智慧研究</w:t>
      </w:r>
      <w:r w:rsidRPr="0027329B">
        <w:rPr>
          <w:rFonts w:ascii="SimSun" w:hAnsi="SimSun" w:hint="eastAsia"/>
          <w:sz w:val="21"/>
          <w:szCs w:val="21"/>
        </w:rPr>
        <w:t>与</w:t>
      </w:r>
      <w:r w:rsidRPr="0027329B">
        <w:rPr>
          <w:rFonts w:ascii="SimSun" w:hAnsi="SimSun"/>
          <w:sz w:val="21"/>
          <w:szCs w:val="21"/>
        </w:rPr>
        <w:t>评估公司OwlRE创始人GlennO’Neil</w:t>
      </w:r>
      <w:r w:rsidRPr="0027329B">
        <w:rPr>
          <w:rFonts w:ascii="SimSun" w:hAnsi="SimSun" w:hint="eastAsia"/>
          <w:sz w:val="21"/>
          <w:szCs w:val="21"/>
        </w:rPr>
        <w:t>先生和内罗毕</w:t>
      </w:r>
      <w:r w:rsidRPr="0027329B">
        <w:rPr>
          <w:rFonts w:ascii="SimSun" w:hAnsi="SimSun"/>
          <w:sz w:val="21"/>
          <w:szCs w:val="21"/>
        </w:rPr>
        <w:t>T&amp;P创新和技术管理公司TomP.M.Ogada教授</w:t>
      </w:r>
      <w:r w:rsidRPr="0027329B">
        <w:rPr>
          <w:rFonts w:ascii="SimSun" w:hAnsi="SimSun" w:hint="eastAsia"/>
          <w:sz w:val="21"/>
          <w:szCs w:val="21"/>
        </w:rPr>
        <w:t>联合开展。智能知识产权机构项目涉及在各个不同的成员国部署信息和通信技术基础设施，特别是针对OAPI、ARIPO和不丹、老挝与柬埔寨这三个最不发达国家的知识产权局。该项目还包括举办针对各局之间知识传递的讲习班。审评员提到了审评工作的主要结果。关于项目设计与管理，对于启动本项目四个组成部分而言，项目文件被认为是充分的。针对项目的所有组成部分，都开展了需求评估，购买、安装、测试和调试了设备，并培训了员工。但审评工作中注意到了一些缺点和挑战。关于效果，在ARIPO部分，该项目有助于增强高效受理知识产权申请的能力，支持了更快和高效的数据交换，以及在线接入中央知识产权数据库，但在OAPI部分，项目没有取得这些成果。该项目有助于在</w:t>
      </w:r>
      <w:r w:rsidRPr="0027329B">
        <w:rPr>
          <w:rFonts w:ascii="SimSun" w:hAnsi="SimSun"/>
          <w:sz w:val="21"/>
          <w:szCs w:val="21"/>
        </w:rPr>
        <w:t>ARIPO</w:t>
      </w:r>
      <w:r w:rsidRPr="0027329B">
        <w:rPr>
          <w:rFonts w:ascii="SimSun" w:hAnsi="SimSun" w:hint="eastAsia"/>
          <w:sz w:val="21"/>
          <w:szCs w:val="21"/>
        </w:rPr>
        <w:t>的“成员国数据交换项目”以及</w:t>
      </w:r>
      <w:r w:rsidRPr="0027329B">
        <w:rPr>
          <w:rFonts w:ascii="SimSun" w:hAnsi="SimSun"/>
          <w:sz w:val="21"/>
          <w:szCs w:val="21"/>
        </w:rPr>
        <w:t>LDC</w:t>
      </w:r>
      <w:r w:rsidRPr="0027329B">
        <w:rPr>
          <w:rFonts w:ascii="SimSun" w:hAnsi="SimSun" w:hint="eastAsia"/>
          <w:sz w:val="21"/>
          <w:szCs w:val="21"/>
        </w:rPr>
        <w:t>部分的</w:t>
      </w:r>
      <w:r w:rsidRPr="0027329B">
        <w:rPr>
          <w:rFonts w:ascii="SimSun" w:hAnsi="SimSun"/>
          <w:sz w:val="21"/>
          <w:szCs w:val="21"/>
        </w:rPr>
        <w:t>IPAS</w:t>
      </w:r>
      <w:r w:rsidRPr="0027329B">
        <w:rPr>
          <w:rFonts w:ascii="SimSun" w:hAnsi="SimSun" w:hint="eastAsia"/>
          <w:sz w:val="21"/>
          <w:szCs w:val="21"/>
        </w:rPr>
        <w:t>项目中消除并最大限度减少</w:t>
      </w:r>
      <w:r w:rsidRPr="0027329B">
        <w:rPr>
          <w:rFonts w:ascii="SimSun" w:hAnsi="SimSun"/>
          <w:sz w:val="21"/>
          <w:szCs w:val="21"/>
        </w:rPr>
        <w:t>手工纸件密集型程序</w:t>
      </w:r>
      <w:r w:rsidRPr="0027329B">
        <w:rPr>
          <w:rFonts w:ascii="SimSun" w:hAnsi="SimSun" w:hint="eastAsia"/>
          <w:sz w:val="21"/>
          <w:szCs w:val="21"/>
        </w:rPr>
        <w:t>。根据审评结果得出了一系列结论。如上所述，该项目确实增强了各国知识产权局受理知识产权申请的能力，支持了各局与其地区局之间更快和高效的数据交换。在此方面，针对ARIPO开展的项目是最有前景的。该项目也利用了各局之间的协同效应来以成本效益方式落实项目。然而，对已经落实的系统是否能够长期持续下以定论仍为时尚早。根据审评工作，报告提出了四项主要建议。首先，建议</w:t>
      </w:r>
      <w:r w:rsidRPr="0027329B">
        <w:rPr>
          <w:rFonts w:ascii="SimSun" w:hAnsi="SimSun"/>
          <w:sz w:val="21"/>
          <w:szCs w:val="21"/>
        </w:rPr>
        <w:t>WIPO</w:t>
      </w:r>
      <w:r w:rsidRPr="0027329B">
        <w:rPr>
          <w:rFonts w:ascii="SimSun" w:hAnsi="SimSun" w:hint="eastAsia"/>
          <w:sz w:val="21"/>
          <w:szCs w:val="21"/>
        </w:rPr>
        <w:t>秘书处修改项目文件，以在今后此类项目的实施中使用。具体细节如第52段所述，包括对WIPO和其他各国知识产权局之间的现有合作协议进行修改，增强参与知识产权局的职责。第二，建议</w:t>
      </w:r>
      <w:r w:rsidRPr="0027329B">
        <w:rPr>
          <w:rFonts w:ascii="SimSun" w:hAnsi="SimSun"/>
          <w:sz w:val="21"/>
          <w:szCs w:val="21"/>
        </w:rPr>
        <w:t>WIPO</w:t>
      </w:r>
      <w:r w:rsidRPr="0027329B">
        <w:rPr>
          <w:rFonts w:ascii="SimSun" w:hAnsi="SimSun" w:hint="eastAsia"/>
          <w:sz w:val="21"/>
          <w:szCs w:val="21"/>
        </w:rPr>
        <w:t>秘书处同意在经常预算内把活动纳入主流以按照项目文件所述完成项目交付。因而，应考虑加强ARIPO项目，找到资源并完成</w:t>
      </w:r>
      <w:r w:rsidRPr="0027329B">
        <w:rPr>
          <w:rFonts w:ascii="SimSun" w:hAnsi="SimSun"/>
          <w:sz w:val="21"/>
          <w:szCs w:val="21"/>
        </w:rPr>
        <w:t>OAPI</w:t>
      </w:r>
      <w:r w:rsidRPr="0027329B">
        <w:rPr>
          <w:rFonts w:ascii="SimSun" w:hAnsi="SimSun" w:hint="eastAsia"/>
          <w:sz w:val="21"/>
          <w:szCs w:val="21"/>
        </w:rPr>
        <w:t>中的系统部署过程，并把共享经验教训的培训讲习班变成本地区一项年度活动。第三，建议</w:t>
      </w:r>
      <w:r w:rsidRPr="0027329B">
        <w:rPr>
          <w:rFonts w:ascii="SimSun" w:hAnsi="SimSun"/>
          <w:sz w:val="21"/>
          <w:szCs w:val="21"/>
        </w:rPr>
        <w:t>WIPO</w:t>
      </w:r>
      <w:r w:rsidRPr="0027329B">
        <w:rPr>
          <w:rFonts w:ascii="SimSun" w:hAnsi="SimSun" w:hint="eastAsia"/>
          <w:sz w:val="21"/>
          <w:szCs w:val="21"/>
        </w:rPr>
        <w:t>秘书处在今后的项目实施和交付策略中纳入成本分摊的理念。最后，建议</w:t>
      </w:r>
      <w:r w:rsidRPr="0027329B">
        <w:rPr>
          <w:rFonts w:ascii="SimSun" w:hAnsi="SimSun"/>
          <w:sz w:val="21"/>
          <w:szCs w:val="21"/>
        </w:rPr>
        <w:t>WIPO</w:t>
      </w:r>
      <w:r w:rsidRPr="0027329B">
        <w:rPr>
          <w:rFonts w:ascii="SimSun" w:hAnsi="SimSun" w:hint="eastAsia"/>
          <w:sz w:val="21"/>
          <w:szCs w:val="21"/>
        </w:rPr>
        <w:t>秘书处和各知识产权局为项目完成和连续性提供必备的资源以确保项目的可持续性。</w:t>
      </w:r>
    </w:p>
    <w:p w:rsidR="001D533A" w:rsidRPr="0027329B" w:rsidRDefault="001D533A" w:rsidP="00670EEF">
      <w:pPr>
        <w:pStyle w:val="ListParagraph"/>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埃及代表团代表非洲集团发言，回顾说，该项目旨在加强各国和地区知识产权机构为其利益攸关方提供高效、高质和及时的知识产权服务，并使各国和地区知识产权局能够承担研究分析、预测和估计，并支持该国的科学和商业发展。因此，审评应有助于成员国对是否实现了这些目标加以评估。该集团注意到审评工作的主要结果、结论和建议，特别是需要修改项目文件以在今后此类项目的实施中使用，以及秘书处和各知识产权局需要为项目完成和连续性提供必备的资源以确保项目的可持续性。该集团针对该审评报告提出一些评论意见。首先，审评工作并未对该项目及其四个组成部分如何在地区知识产权机构内促进一种兼顾各方的知识产权政策加以评估。在对该项目的效果进行评估时，审评工作仅仅针对的是其是否增强了高效受理知识产权申请的能力以及支持了更快和高效的数据交换和在线接入中央知识产权数据库。其次，尽管审评对该项目能够促进各国就自动化方面的知识、经验教训进行共享与合作进行了评估，但是其并未对是否以及在何种程度上实现一种兼顾各方的知识产权政策加以评估。第三，在对该项目在何种程度上落实了发展议程建议10加以评估时，审评工作并未提及该项目是否促进了在知识产权保护和公众利益之间实现一种合理平衡。审评报告只是简单地指出：“该项建议在本项目的整个阶段都得到了落实。各知识产权局配备了新的</w:t>
      </w:r>
      <w:r w:rsidRPr="0027329B">
        <w:rPr>
          <w:rFonts w:ascii="SimSun" w:hAnsi="SimSun"/>
          <w:sz w:val="21"/>
          <w:szCs w:val="21"/>
        </w:rPr>
        <w:t>IT</w:t>
      </w:r>
      <w:r w:rsidRPr="0027329B">
        <w:rPr>
          <w:rFonts w:ascii="SimSun" w:hAnsi="SimSun" w:hint="eastAsia"/>
          <w:sz w:val="21"/>
          <w:szCs w:val="21"/>
        </w:rPr>
        <w:t>业务系统和</w:t>
      </w:r>
      <w:r w:rsidRPr="0027329B">
        <w:rPr>
          <w:rFonts w:ascii="SimSun" w:hAnsi="SimSun"/>
          <w:sz w:val="21"/>
          <w:szCs w:val="21"/>
        </w:rPr>
        <w:t>IT</w:t>
      </w:r>
      <w:r w:rsidRPr="0027329B">
        <w:rPr>
          <w:rFonts w:ascii="SimSun" w:hAnsi="SimSun" w:hint="eastAsia"/>
          <w:sz w:val="21"/>
          <w:szCs w:val="21"/>
        </w:rPr>
        <w:t>设备以支持项</w:t>
      </w:r>
      <w:r w:rsidRPr="0027329B">
        <w:rPr>
          <w:rFonts w:ascii="SimSun" w:hAnsi="SimSun" w:hint="eastAsia"/>
          <w:sz w:val="21"/>
          <w:szCs w:val="21"/>
        </w:rPr>
        <w:lastRenderedPageBreak/>
        <w:t>目，员工也受到了新业务系统和方法的培训。”该评审并未对该项目下举办的三次培训讲习班加以评估或提供讲习班的具体内容。</w:t>
      </w:r>
    </w:p>
    <w:p w:rsidR="001D533A" w:rsidRPr="0027329B" w:rsidRDefault="001D533A" w:rsidP="00670EEF">
      <w:pPr>
        <w:pStyle w:val="ListParagraph"/>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美利坚合众国代表团对这份全面的审评报告表示赞赏，并乐于了解这种对发展中国家和最不发达国家的知识产权机构进行现代化的创新方式方面所取得的进展。该代表团认为，对发展中国家和最不发达国家的知识产权基础设施进行投资尽管金额不小，但会在今后产生大量收益。该代表团建议CDIP注意审评员对设计未来项目的观点。例如，审评员建议，根据候选人对全面完成落实工作发挥其作用所表现出来的决心来遴选计划参与者。因而，该代表团认为，审评提出了一种明智的推进方式，即未来的项目设计要能够增加人力和财政资源，以确保在项目落实中实现各项关键工作。如果知识产权局现代化和其与地区和邻国知识产权局之间增进沟通方面的未来项目得到妥善的设计，该代表团会加以支持。</w:t>
      </w:r>
    </w:p>
    <w:p w:rsidR="001D533A" w:rsidRPr="0027329B" w:rsidRDefault="001D533A" w:rsidP="00670EEF">
      <w:pPr>
        <w:pStyle w:val="ListParagraph"/>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玻利维亚代表团支持埃及代表团代表非洲集团发表的意见。通过进一步发展基础设施和其他设施来提升各国机构的能力这一目标已在发展议程建议10中得到明确表明。其不仅旨在促使知识产权机构更加高效，还旨在促进知识产权保护和公众利益之间实现一种合理平衡。从而，该项目应有助于在知识产权保护和公众利益之间实现一种合理平衡。外部专家并未对这一方面加以审评。该代表团希望了解，未加以审评的原因为何。该代表团认为，项目文件中或许没有充分地体现出这项内容。然而，审评工作理应包括这项内容，因为这事关发展议程建议10的应用，而这项建议明确指出知识产权保护和公众利益之间应实现合理平衡。因而，该代表团希望能够对审评报告进行修订以反映这项内容。该代表团希望了解，该项目如何有助于实现这种平衡。如果在现阶段无法对此加以审评，该代表团希望这一点能够体现在项目文件中，从而今后能够提出一项活动来继续落实这项建议。</w:t>
      </w:r>
    </w:p>
    <w:p w:rsidR="001D533A" w:rsidRPr="0027329B" w:rsidRDefault="001D533A" w:rsidP="00670EEF">
      <w:pPr>
        <w:pStyle w:val="ListParagraph"/>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加纳代表团赞同埃及代表团代表非洲集团的发言。该代表团赞赏WIPO在为成员国提供信息、知识和经验交流方面的论坛以及在机构能力建设方面所发挥的作用。该代表团赞赏并赞同WIPO提出的愿景，促进知识产权的利用和保护，使之成为全球经济社会发展的一个要素。该代表团感谢WIPO在加纳开展的众多旨在加强知识产权制度的活动，特别是诸如针对业务方式数字化的需求评估等项目、关于专利信息利用以及IPSAS系统部署方面的讲习班，这些都提升了知识产权局处理知识产权申请的能力和效率，并极大地减少了国家层面积压的申请。加纳也受益于知识产权专业人员能力建设活动以及WIPO和瑞士知识产权局所支持开展的其他活动中对专利信息的利用。该代表团认可，高效地使用知识产权工具并加以改进对于发展至关重要，因此该代表团支持在五个国家加强ARIPO项目，加纳作为受益国之一，并支持将该项目推广到其他成员国。该代表团期待文件</w:t>
      </w:r>
      <w:r w:rsidRPr="0027329B">
        <w:rPr>
          <w:rFonts w:ascii="SimSun" w:hAnsi="SimSun"/>
          <w:sz w:val="21"/>
          <w:szCs w:val="21"/>
        </w:rPr>
        <w:t>CDIP/</w:t>
      </w:r>
      <w:r w:rsidRPr="0027329B">
        <w:rPr>
          <w:rFonts w:ascii="SimSun" w:hAnsi="SimSun" w:hint="eastAsia"/>
          <w:sz w:val="21"/>
          <w:szCs w:val="21"/>
        </w:rPr>
        <w:t>1</w:t>
      </w:r>
      <w:r w:rsidRPr="0027329B">
        <w:rPr>
          <w:rFonts w:ascii="SimSun" w:hAnsi="SimSun"/>
          <w:sz w:val="21"/>
          <w:szCs w:val="21"/>
        </w:rPr>
        <w:t>0/4</w:t>
      </w:r>
      <w:r w:rsidRPr="0027329B">
        <w:rPr>
          <w:rFonts w:ascii="SimSun" w:hAnsi="SimSun" w:hint="eastAsia"/>
          <w:sz w:val="21"/>
          <w:szCs w:val="21"/>
        </w:rPr>
        <w:t>所载的各项建议能够得以落实，从而与其他建议一道来加强ARIPO项目。</w:t>
      </w:r>
    </w:p>
    <w:p w:rsidR="001D533A" w:rsidRPr="0027329B" w:rsidRDefault="001D533A" w:rsidP="00670EEF">
      <w:pPr>
        <w:pStyle w:val="ListParagraph"/>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主席请审评员对以上问题和评论意见作出答复。</w:t>
      </w:r>
    </w:p>
    <w:p w:rsidR="001D533A" w:rsidRPr="0027329B" w:rsidRDefault="001D533A" w:rsidP="00670EEF">
      <w:pPr>
        <w:pStyle w:val="ListParagraph"/>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审评员认为，向各国知识产权局提供的援助和支持应得到增加，并与实现某些关键性工作相关联，从而鼓励此类项目的可持续性和平等的参与。关于建议10中有关知识产权保护和公众利益之间的平衡方面的要求，审评员承认，审评在很大程度上并未关注到这一方面。审评员认为，在现阶段对此加以评估，或许为时尚早或难以操作。审评结果中理应提到这方面的内容。</w:t>
      </w:r>
    </w:p>
    <w:p w:rsidR="001D533A" w:rsidRPr="0027329B" w:rsidRDefault="001D533A" w:rsidP="00670EEF">
      <w:pPr>
        <w:pStyle w:val="ListParagraph"/>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秘书处(</w:t>
      </w:r>
      <w:r w:rsidRPr="0027329B">
        <w:rPr>
          <w:rFonts w:ascii="SimSun" w:hAnsi="SimSun"/>
          <w:sz w:val="21"/>
          <w:szCs w:val="21"/>
        </w:rPr>
        <w:t>Meredith</w:t>
      </w:r>
      <w:r w:rsidRPr="0027329B">
        <w:rPr>
          <w:rFonts w:ascii="SimSun" w:hAnsi="SimSun" w:hint="eastAsia"/>
          <w:sz w:val="21"/>
          <w:szCs w:val="21"/>
        </w:rPr>
        <w:t>先生)感谢各代表团发表的意见以及审评员提出的建设性的有用建议，这些建议已经得到审议，并将在今后项目中加以考虑。秘书处提到埃及代表团和玻利维亚代表团针对知识产权保护和公众利益之间实现平衡所提出的评论意见。其强调说，该项目本质上十分技术化。因而，审评员可以对该项目下交付的培训、系统和IT设备方面的技术成果加以衡量。然而，审评员难以在所提</w:t>
      </w:r>
      <w:r w:rsidRPr="0027329B">
        <w:rPr>
          <w:rFonts w:ascii="SimSun" w:hAnsi="SimSun" w:hint="eastAsia"/>
          <w:sz w:val="21"/>
          <w:szCs w:val="21"/>
        </w:rPr>
        <w:lastRenderedPageBreak/>
        <w:t>供的时间内对项目产生的影响加以审评。这包括对落实项目的国家或地区的当地产业可能产生的影响、知识产权保护和公众利益之间的平衡以及其他因素进行的评估。审评工作中并未记录下这项内容。然而，秘书处已经在对第二年和下一个两年期的规划中对此加以考虑。秘书处希望提供一些指标来衡量在地区和各国知识产权局落实的技术项目所取得的成果。因而，这些评论意见已经得到考虑，秘书处也会尽力将这些内容更多地纳入今后项目的审评工作中。</w:t>
      </w:r>
    </w:p>
    <w:p w:rsidR="001D533A" w:rsidRPr="0027329B" w:rsidRDefault="001D533A" w:rsidP="00670EEF">
      <w:pPr>
        <w:pStyle w:val="ListParagraph"/>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主席感谢审评员和秘书处作出的答复。他表示，由于各代表团没有进一步评论意见，他宣布针对该项目的讨论结束。</w:t>
      </w:r>
    </w:p>
    <w:p w:rsidR="001D533A" w:rsidRPr="001D533A" w:rsidRDefault="001D533A" w:rsidP="002D7E3D">
      <w:pPr>
        <w:pStyle w:val="Heading3"/>
        <w:spacing w:beforeLines="100" w:afterLines="100" w:after="240" w:line="340" w:lineRule="atLeast"/>
        <w:jc w:val="both"/>
        <w:rPr>
          <w:rFonts w:ascii="SimSun" w:hAnsi="SimSun"/>
          <w:sz w:val="21"/>
          <w:szCs w:val="21"/>
        </w:rPr>
      </w:pPr>
      <w:r w:rsidRPr="001D533A">
        <w:rPr>
          <w:rFonts w:ascii="SimSun" w:hAnsi="SimSun" w:hint="eastAsia"/>
          <w:sz w:val="21"/>
          <w:szCs w:val="21"/>
        </w:rPr>
        <w:t>审议文件</w:t>
      </w:r>
      <w:r w:rsidRPr="001D533A">
        <w:rPr>
          <w:rFonts w:ascii="SimSun" w:hAnsi="SimSun"/>
          <w:sz w:val="21"/>
          <w:szCs w:val="21"/>
        </w:rPr>
        <w:t>CDIP/10/5–</w:t>
      </w:r>
      <w:r w:rsidRPr="001D533A">
        <w:rPr>
          <w:rFonts w:ascii="SimSun" w:hAnsi="SimSun" w:hint="eastAsia"/>
          <w:sz w:val="21"/>
          <w:szCs w:val="21"/>
        </w:rPr>
        <w:t>关于知识产权、信息与通信技术(ICTS)、数字鸿沟和获取知识项目的审评报告</w:t>
      </w:r>
    </w:p>
    <w:p w:rsidR="001D533A" w:rsidRPr="0027329B" w:rsidRDefault="001D533A" w:rsidP="00670EEF">
      <w:pPr>
        <w:pStyle w:val="ListParagraph"/>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主席宣布开始对《关于知识产权、信息与通信技术(ICTS)、数字鸿沟和获取知识项目的审评报告》的讨论。他请审评人员介绍文件。</w:t>
      </w:r>
    </w:p>
    <w:p w:rsidR="001D533A" w:rsidRPr="0027329B" w:rsidRDefault="001D533A" w:rsidP="00670EEF">
      <w:pPr>
        <w:pStyle w:val="ListParagraph"/>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审评员(</w:t>
      </w:r>
      <w:r w:rsidRPr="0027329B">
        <w:rPr>
          <w:rFonts w:ascii="SimSun" w:hAnsi="SimSun"/>
          <w:sz w:val="21"/>
          <w:szCs w:val="21"/>
        </w:rPr>
        <w:t>O’Neil</w:t>
      </w:r>
      <w:r w:rsidRPr="0027329B">
        <w:rPr>
          <w:rFonts w:ascii="SimSun" w:hAnsi="SimSun" w:hint="eastAsia"/>
          <w:sz w:val="21"/>
          <w:szCs w:val="21"/>
        </w:rPr>
        <w:t>先生)介绍了文件</w:t>
      </w:r>
      <w:r w:rsidRPr="0027329B">
        <w:rPr>
          <w:rFonts w:ascii="SimSun" w:hAnsi="SimSun"/>
          <w:sz w:val="21"/>
          <w:szCs w:val="21"/>
        </w:rPr>
        <w:t>CDIP/10/5</w:t>
      </w:r>
      <w:r w:rsidRPr="0027329B">
        <w:rPr>
          <w:rFonts w:ascii="SimSun" w:hAnsi="SimSun" w:hint="eastAsia"/>
          <w:sz w:val="21"/>
          <w:szCs w:val="21"/>
        </w:rPr>
        <w:t>所载的报告。该项审评工作由</w:t>
      </w:r>
      <w:r w:rsidRPr="0027329B">
        <w:rPr>
          <w:rFonts w:ascii="SimSun" w:hAnsi="SimSun"/>
          <w:sz w:val="21"/>
          <w:szCs w:val="21"/>
        </w:rPr>
        <w:t>智慧研究</w:t>
      </w:r>
      <w:r w:rsidRPr="0027329B">
        <w:rPr>
          <w:rFonts w:ascii="SimSun" w:hAnsi="SimSun" w:hint="eastAsia"/>
          <w:sz w:val="21"/>
          <w:szCs w:val="21"/>
        </w:rPr>
        <w:t>与</w:t>
      </w:r>
      <w:r w:rsidRPr="0027329B">
        <w:rPr>
          <w:rFonts w:ascii="SimSun" w:hAnsi="SimSun"/>
          <w:sz w:val="21"/>
          <w:szCs w:val="21"/>
        </w:rPr>
        <w:t>评估公司OwlRE创始人GlennO’Neil</w:t>
      </w:r>
      <w:r w:rsidRPr="0027329B">
        <w:rPr>
          <w:rFonts w:ascii="SimSun" w:hAnsi="SimSun" w:hint="eastAsia"/>
          <w:sz w:val="21"/>
          <w:szCs w:val="21"/>
        </w:rPr>
        <w:t>先生和内罗毕</w:t>
      </w:r>
      <w:r w:rsidRPr="0027329B">
        <w:rPr>
          <w:rFonts w:ascii="SimSun" w:hAnsi="SimSun"/>
          <w:sz w:val="21"/>
          <w:szCs w:val="21"/>
        </w:rPr>
        <w:t>T&amp;P创新和技术管理公司TomP.M.Ogada教授</w:t>
      </w:r>
      <w:r w:rsidRPr="0027329B">
        <w:rPr>
          <w:rFonts w:ascii="SimSun" w:hAnsi="SimSun" w:hint="eastAsia"/>
          <w:sz w:val="21"/>
          <w:szCs w:val="21"/>
        </w:rPr>
        <w:t>联合开展。该项目包括两个独立的组成部分，分别涉及版权和知识产权记录数字化。版权部分旨在收集信息并探索版权制度的潜力、管理版权的灵活性和不同模式，另一个附加目标则是为WIPO开展一次跨学科的机会审评。这一部分的主要活动是委托开展一项包含三个部分的学术研究。数字化部分则旨在通过知识产权数据的数字化来帮助减少发达国家和发展中国家、特别是最不发达国家之间的知识鸿沟。审评报告包括一些主要结果、结论和根据审评工作作出的建议。审评员提到了主要结果。项目文件对于项目两个组成部分的启动来说是足够的。但是，审评指出了不少缺点。审评报告对此已有说明。报告工具在提供项目一般进展信息方面是恰当而且有用的。但是本阶段，版权部分监督和报告工具的需求有限，因为目前仍处于初步阶段，且各成员国还未讨论这些研究。至于数字化部分，从17个参与的知识产权局收集和编辑监督数据对WIPO而言是个挑战。至于效果，受初始状态影响，版权部分在提高成员国在该领域的意识方面进展有限。虽然该项目已完成研究和咨询阶段，但是其形成的三份研究报告尚未在各成员国中讨论。讨论将在CDIP本届会议中进行。因而，该阶段无法对效果进行评估，因为这只能在本周晚些时候开展。数字化部分在17个知识产权局实施程度有所不同。由于这些知识产权局处于该项目的不同阶段，它们各自数字化和更新的数据库的能力有所不同。三个参与局的直接反馈和WIPO的报告表明，各知识产权局的主要进展表现在将其已有专利记录数字化。六个知识产权局和ARIPO的这些记录已经或者很快将要可以通过全球专利平台</w:t>
      </w:r>
      <w:r w:rsidRPr="0027329B">
        <w:rPr>
          <w:rFonts w:ascii="SimSun" w:hAnsi="SimSun"/>
          <w:sz w:val="21"/>
          <w:szCs w:val="21"/>
        </w:rPr>
        <w:t>PATENTSCOPE®</w:t>
      </w:r>
      <w:r w:rsidRPr="0027329B">
        <w:rPr>
          <w:rFonts w:ascii="SimSun" w:hAnsi="SimSun" w:hint="eastAsia"/>
          <w:sz w:val="21"/>
          <w:szCs w:val="21"/>
        </w:rPr>
        <w:t>访问。尚有11个知识产权局需要完成该项目。审评员开始转而介绍审评的结论。该项目由两个部分组成，而实际上，除了服务于填补数字鸿沟这一共同的长期目标以外，它们之间并没有任何组织结构上或者操作上的关联。这给项目和项目的各组成部分造成了混乱。至于数字化部分，虽然已经采用了计划和项目管理工具，但是建议未来此类发展项目在评估准则、监督工具和知识产权局报告方面有所改变，并在采购流程上有所改进。数字化部分并未要求各知识产权局汇报项目实施情况。在类似需要国际</w:t>
      </w:r>
      <w:r w:rsidR="006679A8">
        <w:rPr>
          <w:rFonts w:ascii="SimSun" w:hAnsi="SimSun" w:hint="eastAsia"/>
          <w:sz w:val="21"/>
          <w:szCs w:val="21"/>
        </w:rPr>
        <w:t>-</w:t>
      </w:r>
      <w:r w:rsidRPr="0027329B">
        <w:rPr>
          <w:rFonts w:ascii="SimSun" w:hAnsi="SimSun" w:hint="eastAsia"/>
          <w:sz w:val="21"/>
          <w:szCs w:val="21"/>
        </w:rPr>
        <w:t>国家合作的发展项目中，正常应该有明确的合作伙伴国报告进度安排，以确保它们履行其项目责任。这将能便利监督和下一步的决策。正如之前所提到的，版权部分的审评收到限制，是因为最关键的阶段—成员国讨论以及确定新活动—尚未完成。但是，阅读了这些研究报告及其建议，那些有意思和有价值的建议似乎值得交由各成员国审议。至于数字化项目，最初的计划是支持6个知识产权。后来这一数字增加到支持17个知识产权局。大多数情况下，专利记录数字化工作已经取得进展，并保持成本效益性，将成本控制在预算范围内。这积极地增加了项目覆盖面。但同时加大了秘书处跟进各知识产权局项目进展情况、鼓励它们在规定</w:t>
      </w:r>
      <w:r w:rsidRPr="0027329B">
        <w:rPr>
          <w:rFonts w:ascii="SimSun" w:hAnsi="SimSun" w:hint="eastAsia"/>
          <w:sz w:val="21"/>
          <w:szCs w:val="21"/>
        </w:rPr>
        <w:lastRenderedPageBreak/>
        <w:t>时限内参与和总结该项目的工作难度。至于可持续性，版权部分的可持续性很大程度上取决于各成员国的兴趣和支持。各成员国的投入是该项目未来的关键。该部分长期的成功还有赖通过外展服务和宣传活动。数字化部分的可持续性很大程度上有赖各知识产权局的资源和努力。参与的知识产权局应继续使用扫描设备扫描新的专利申请和已有的商标记录。建议WIPO继续通过不间断的技术咨询和跟进来支持这项工作。审评员进而介绍各项建议。审评报告包含五项建议。第一，对今后包括两个不同组成部分的此类项目，考虑创建两个独立的项目。第二，建议WIPO秘书处修改项目文件，以便用于未来类似发展项目的实施。本报告第60段对此加以说明。第三，建议成员国审议版权部分的研究报告和建议，并向WIPO提供实质性的反馈。第四，考虑到版权部分的一个重要要素，即WIPO可能开展的新活动，还需要通过可行性评估来确定，应考虑如何支持版权法司开展该评估，如何为其提供资金开展新活动，包括外展服务和宣传活动。第五，为实现数字化部分的可持续性，特别是由于11个知识产权局尚未完成项目的这一部分，建议WIPO秘书处完成该项目的交付。</w:t>
      </w:r>
    </w:p>
    <w:p w:rsidR="001D533A" w:rsidRPr="0027329B" w:rsidRDefault="001D533A" w:rsidP="00670EEF">
      <w:pPr>
        <w:pStyle w:val="ListParagraph"/>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埃及代表团代表非洲集团发言，注意到项目包含两个组成部分。版权部分旨在收集信息并探索版权制度的潜力、管理版权的灵活性和不同模式，另一个附加目标则是为WIPO开展一次跨学科的机会审评。数字化部分则旨在通过知识产权数据的数字化来帮助减少发达国家和发展中国家、特别是最不发达国家之间的知识鸿沟。该集团注意到了项目设计与管理方面的审评结果。该集团赞同该项目效果和可持续性方面的结果。但是，该集团对该项目版权部分取得的有限进展表示担忧。该集团认为，该项目完成实施将会增强知识的获取，从而支持受益国或受益组织实现其发展目标。该项目的完成将会通过在发展中国家、特别是最不发达国家对文件进行数字化从而提高技术性知识的获取。其还将有助于增强各知识产权局有效创建数据库并提供数据库接入的能力，并提高公众从知识产权能够获益的认识。因此，该集团支持审评报告中所载的各项建议。因而，该集团呼吁本委员会审议这些建议。该集团强调指出了一些要素。第一，该集团承诺要对三份研究报告进行讨论，来提升成员国在通过版权制度增进对信息和创新内容的获取潜力方面的意识。这是依据该项目的版权部分。第二，正如审评员指出的，该项目由两个部分组成，而实际上，除了服务于填补数字鸿沟这一共同的长期目标以外，这两个部分之间并没有任何组织结构上或者操作上的关联。从而，这两个部分应相互独立。第三，秘书处应调动资源，在所有参与该项目的知识产权局中完成数字化部分。第四，秘书处应提供必要的支持，以确保对新专利申请进行数字化处理，并鼓励针对参与的知识产权局中商标记录和申请采取类似的处理。第五，该集团担心，相比于商标，数字化部分应优先考虑专利记录。在此方面，该集团回顾了审评报告的结论之一：“但是，专利记录不一定是各知识产权局的优先选项，因为专利只占它们工作量的约10%。商标占它们余下90%工作量的大部分，商标记录的数字化是它们的优先选择。很明显，WIPO优先考虑专利记录是因为它希望将这些国家的记录纳入</w:t>
      </w:r>
      <w:r w:rsidRPr="0027329B">
        <w:rPr>
          <w:rFonts w:ascii="SimSun" w:hAnsi="SimSun"/>
          <w:sz w:val="21"/>
          <w:szCs w:val="21"/>
        </w:rPr>
        <w:t>PATENTSCOPE®</w:t>
      </w:r>
      <w:r w:rsidRPr="0027329B">
        <w:rPr>
          <w:rFonts w:ascii="SimSun" w:hAnsi="SimSun" w:hint="eastAsia"/>
          <w:sz w:val="21"/>
          <w:szCs w:val="21"/>
        </w:rPr>
        <w:t>，并考虑到国际上对全球专利记录的需求。</w:t>
      </w:r>
      <w:r w:rsidRPr="0027329B">
        <w:rPr>
          <w:rFonts w:ascii="SimSun" w:hAnsi="SimSun" w:hint="eastAsia"/>
          <w:sz w:val="21"/>
          <w:szCs w:val="21"/>
          <w:lang w:val="en-AU"/>
        </w:rPr>
        <w:t>”</w:t>
      </w:r>
    </w:p>
    <w:p w:rsidR="001D533A" w:rsidRPr="0027329B" w:rsidRDefault="001D533A" w:rsidP="00670EEF">
      <w:pPr>
        <w:pStyle w:val="ListParagraph"/>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西班牙代表团认为，鉴于该项目的特性，对该项目进行审评是一项复杂的工作。该代表团认为，审评报告中提及的许多内容以及审评员强调指出的许多内容，诸如缺少内部协调和指标以及衡量标准来确保可持续性，这些都表明如果各项目不能更加一致或完整，本委员会不应批准这些项目。通过这些项目需要经过详细的讨论。如果批准的项目在其文件中包括有必要的内容，那会比较易于确保这些项目能够得到适当的实施，以便实现那些潜在的利益。该代表团注意到，审评报告中指出，项目文件是足够的。但是，根据这些展示，似乎尚有不少改进的空间。该代表团强调说，对今后的项目而言，谨记这一点很重要。规划和文件应尽可能的完整。在此方面，该代表团强调说，应重点关注质量而非数量。</w:t>
      </w:r>
    </w:p>
    <w:p w:rsidR="001D533A" w:rsidRPr="0027329B" w:rsidRDefault="001D533A" w:rsidP="00670EEF">
      <w:pPr>
        <w:pStyle w:val="ListParagraph"/>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lastRenderedPageBreak/>
        <w:t>阿尔及利亚代表团赞同埃及代表团代表非洲集团所作发言。该代表团表示，阿尔及利亚对于能够成为该项目的受益国之一感到很自豪。该代表团感谢秘书处在此方面提供的援助。该代表团很高兴通报本委员会，四个国家使用IPSAS并受益于知识产权文件数字化系统和工具获取方面所提供的援助，阿尔及利亚是其中之一。这些都有助于该局基础设施的现代化。</w:t>
      </w:r>
    </w:p>
    <w:p w:rsidR="001D533A" w:rsidRPr="0027329B" w:rsidRDefault="001D533A" w:rsidP="00670EEF">
      <w:pPr>
        <w:pStyle w:val="ListParagraph"/>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智利代表团提到该项目的数字化部分。该代表团通报本委员会，智利已经从该项倡议中获益。智利已经针对知识产权局内专利和商标记录成功地实施了一个类似的项目。因而，该代表团支持秘书处在所有参与的知识产权局完成该项目的实施的建议。如果WIPO有资源，其应继续支持基础设施的现代化，从而各知识产权局能够对此类活动产生兴趣。</w:t>
      </w:r>
    </w:p>
    <w:p w:rsidR="001D533A" w:rsidRPr="0027329B" w:rsidRDefault="001D533A" w:rsidP="00670EEF">
      <w:pPr>
        <w:pStyle w:val="ListParagraph"/>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美利坚合众国代表团对这份全面的审评报告表示赞赏。正如审评员所指出的，此时来对该项目的版权部分加以讨论为时尚早。在本委员会余下日程项目中，计划对文件</w:t>
      </w:r>
      <w:r w:rsidRPr="0027329B">
        <w:rPr>
          <w:rFonts w:ascii="SimSun" w:hAnsi="SimSun"/>
          <w:sz w:val="21"/>
          <w:szCs w:val="21"/>
        </w:rPr>
        <w:t>CDIP/9/INF/3</w:t>
      </w:r>
      <w:r w:rsidRPr="0027329B">
        <w:rPr>
          <w:rFonts w:ascii="SimSun" w:hAnsi="SimSun" w:hint="eastAsia"/>
          <w:sz w:val="21"/>
          <w:szCs w:val="21"/>
        </w:rPr>
        <w:t>《</w:t>
      </w:r>
      <w:r w:rsidRPr="0027329B">
        <w:rPr>
          <w:rFonts w:ascii="SimSun" w:hAnsi="SimSun"/>
          <w:sz w:val="21"/>
          <w:szCs w:val="21"/>
        </w:rPr>
        <w:t>利用版权促进对信息和原创性内容的获取</w:t>
      </w:r>
      <w:r w:rsidRPr="0027329B">
        <w:rPr>
          <w:rFonts w:ascii="SimSun" w:hAnsi="SimSun" w:hint="eastAsia"/>
          <w:sz w:val="21"/>
          <w:szCs w:val="21"/>
        </w:rPr>
        <w:t>》进行讨论。但是，对于数字化项目而言，该代表团表示，审评员针对为WIPO项目潜在的参与者制定统一的评估准则、在项目实现关键性工作的前提下递增地提供资源、以及改进监督系统表示出确实的担忧。该代表团注意到，据报告称，2011年12月已完成了数字化项目的落实，但是许多局尚未完全对其记录进行数字化。如果审评员或秘书处能够对2011年以来所开展的任何工作提供更新信息，该代表团将表示赞赏。该代表团还祝贺阿根廷知识产权局、多米尼加共和国、萨尔瓦多、南非、越南以及ARIPO完成其专利记录数字化。这是一项伟大的成就，将会为这些国家和全球的发明人带来大量利益。该代表团注意到，其他一些参与数字化项目的知识产权局也正朝着完成的方向在前进，并希望能够保障资源来支持这些工作。该代表团赞同项目审评员和其他代表团，项目成功的持续性将包括确保新产生的专利记录得到扫描，并在可能的情况下扩展到对商标记录进行扫描。该代表团将会支持未来在此领域开展工作。</w:t>
      </w:r>
    </w:p>
    <w:p w:rsidR="001D533A" w:rsidRPr="0027329B" w:rsidRDefault="001D533A" w:rsidP="00670EEF">
      <w:pPr>
        <w:pStyle w:val="ListParagraph"/>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加纳代表团赞同埃及代表团代表非洲集团所作发言。对于创建国家数据库并将纸件记录数字化以填补数字鸿沟并为用户提供知识产权信息的便捷获取，该代表团认识到这些工作的重要性。该代表团注意到，该项目遇到了一些挑战，整体而言，这是一个可行的项目。加纳对该项目饶有兴趣。该代表团支持审评报告中所载的各项建议，特别是建议5。该代表团期望看到该项目的完全交付。</w:t>
      </w:r>
    </w:p>
    <w:p w:rsidR="001D533A" w:rsidRPr="0027329B" w:rsidRDefault="001D533A" w:rsidP="00670EEF">
      <w:pPr>
        <w:pStyle w:val="ListParagraph"/>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厄瓜多尔代表团支持埃及代表团代表非洲集团所作发言。该代表团强调说，此类项目应导致商标记录的数字化，因为商标占据了知识产权局的大部分工作。这将会使得各知识产权局扩展这些系统的应用。该代表团认为，这些应是开放的系统，可以由各国的知识产权局持续加以共享。该代表团认为，这将会有助于此类项目的落实工作，今后可以如此操作。该代表团敦促PBC为此类项目分配更多的资源，以便提高各知识产权局的效率，并将知识产权作为一种促进发展的手段。</w:t>
      </w:r>
    </w:p>
    <w:p w:rsidR="001D533A" w:rsidRPr="0027329B" w:rsidRDefault="001D533A" w:rsidP="00670EEF">
      <w:pPr>
        <w:pStyle w:val="ListParagraph"/>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古巴代表团认识到该项目的重要性，并希望其他知识产权局也能够尽快地受益于该项目。该代表团支持将该项目扩展到商标。该代表团认为，为该项目的扩展分配足够的预算非常重要。</w:t>
      </w:r>
    </w:p>
    <w:p w:rsidR="001D533A" w:rsidRPr="0027329B" w:rsidRDefault="001D533A" w:rsidP="00670EEF">
      <w:pPr>
        <w:pStyle w:val="ListParagraph"/>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主席请审评员对上述问题和评论意见作出答复。</w:t>
      </w:r>
    </w:p>
    <w:p w:rsidR="001D533A" w:rsidRPr="0027329B" w:rsidRDefault="001D533A" w:rsidP="00670EEF">
      <w:pPr>
        <w:pStyle w:val="ListParagraph"/>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审评员(</w:t>
      </w:r>
      <w:r w:rsidRPr="0027329B">
        <w:rPr>
          <w:rFonts w:ascii="SimSun" w:hAnsi="SimSun"/>
          <w:sz w:val="21"/>
          <w:szCs w:val="21"/>
        </w:rPr>
        <w:t>O’Neil</w:t>
      </w:r>
      <w:r w:rsidRPr="0027329B">
        <w:rPr>
          <w:rFonts w:ascii="SimSun" w:hAnsi="SimSun" w:hint="eastAsia"/>
          <w:sz w:val="21"/>
          <w:szCs w:val="21"/>
        </w:rPr>
        <w:t>先生)重申，成员国应参与版权部分的下一阶段项目，因为这对该项目的未来而言是最为重要的一个阶段。审评员注意到，各代表团已对该项目数字化部分的文件的充分性表示出担忧。审评员对其中一些担忧表示赞同，并建议采用更多标准评估指标以及需要WIPO和各国知识产权局参与的关键性工作。</w:t>
      </w:r>
    </w:p>
    <w:p w:rsidR="001D533A" w:rsidRPr="0027329B" w:rsidRDefault="001D533A" w:rsidP="00670EEF">
      <w:pPr>
        <w:pStyle w:val="ListParagraph"/>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lastRenderedPageBreak/>
        <w:t>秘书处(</w:t>
      </w:r>
      <w:r w:rsidRPr="0027329B">
        <w:rPr>
          <w:rFonts w:ascii="SimSun" w:hAnsi="SimSun"/>
          <w:sz w:val="21"/>
          <w:szCs w:val="21"/>
        </w:rPr>
        <w:t>Meredith</w:t>
      </w:r>
      <w:r w:rsidRPr="0027329B">
        <w:rPr>
          <w:rFonts w:ascii="SimSun" w:hAnsi="SimSun" w:hint="eastAsia"/>
          <w:sz w:val="21"/>
          <w:szCs w:val="21"/>
        </w:rPr>
        <w:t>先生)提到该项目的数字化部分，并针对可持续性、未来工作以及扩展到商标发表了一些评论意见。在该项目落实期间，该项目已增强了秘书处为各知识产权局提供数字化服务的能力。尽管秘书处目前很难这么做，经常预算计划15下仍有资源可用于继续开展相同的活动，尽管会有所削减。实际操作中，这意味着秘书处能够向请求局提供技术援助，但是在经常计划和预算的资源中无法通过与外部公司签订数字化合同来提供援助。因而，为了确保此类活动的可持续性，秘书处正在联系外部机构，来尽力为这些活动获得外部资金。从而，从本组织的角度而言，经常预算资源被分配用以为各知识产权局提供技术援助，秘书处也一直在争取从外部融资机构获得支持来加强这些活动，在这个意义上，这些活动是可持续的。从各知识产权局的角度而言，该项目是可持续的，因为秘书处已经交付了系统、进行了培训和知识转让，使得各局能够继续开展项目落实期间业已开展的工作。已实施该项目的各知识产权局持续在使用这些系统，审评报告中也强调了这一点。各局也能够将数字化活动扩展到用来扫描新受理的文件以及商标文件。秘书处表示，一些受益局在2012年期间已经开始了商标记录的数字化工作。秘书处提到该项目的版权部分。正如审评员所指出的，该项目已经完成了研究和磋商阶段。但是，CDIP第九届会议由于时间原因而并未针对研究结果展开讨论。本周五，本委员会可以对此加以讨论。秘书处很高兴看到，各代表团已经表示出对这些结果进行讨论的意愿，并期望本委员会在推动这项工作方面作出贡献并加以指导。</w:t>
      </w:r>
    </w:p>
    <w:p w:rsidR="001D533A" w:rsidRPr="0027329B" w:rsidRDefault="001D533A" w:rsidP="00670EEF">
      <w:pPr>
        <w:pStyle w:val="ListParagraph"/>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主席感谢秘书处的答复，并宣布关于该项目的讨论结束。</w:t>
      </w:r>
    </w:p>
    <w:p w:rsidR="001D533A" w:rsidRPr="001D533A" w:rsidRDefault="001D533A" w:rsidP="002D7E3D">
      <w:pPr>
        <w:pStyle w:val="Heading3"/>
        <w:spacing w:beforeLines="100" w:afterLines="100" w:after="240" w:line="340" w:lineRule="atLeast"/>
        <w:jc w:val="both"/>
        <w:rPr>
          <w:rFonts w:ascii="SimSun" w:hAnsi="SimSun"/>
          <w:sz w:val="21"/>
          <w:szCs w:val="21"/>
        </w:rPr>
      </w:pPr>
      <w:r w:rsidRPr="001D533A">
        <w:rPr>
          <w:rFonts w:ascii="SimSun" w:hAnsi="SimSun" w:hint="eastAsia"/>
          <w:sz w:val="21"/>
          <w:szCs w:val="21"/>
        </w:rPr>
        <w:t>审议文件</w:t>
      </w:r>
      <w:r w:rsidRPr="001D533A">
        <w:rPr>
          <w:rFonts w:ascii="SimSun" w:hAnsi="SimSun"/>
          <w:sz w:val="21"/>
          <w:szCs w:val="21"/>
        </w:rPr>
        <w:t>CDIP/10/8–</w:t>
      </w:r>
      <w:r w:rsidRPr="001D533A">
        <w:rPr>
          <w:rFonts w:ascii="SimSun" w:hAnsi="SimSun" w:hint="eastAsia"/>
          <w:sz w:val="21"/>
          <w:szCs w:val="21"/>
        </w:rPr>
        <w:t>国家机构创新与技术转让支持结构项目的审评报告</w:t>
      </w:r>
    </w:p>
    <w:p w:rsidR="001D533A" w:rsidRPr="0027329B" w:rsidRDefault="001D533A" w:rsidP="00670EEF">
      <w:pPr>
        <w:pStyle w:val="ListParagraph"/>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主席宣布开始就国家机构创新与技术转让支持结构项目的审评报告进行讨论。主席回顾说，本委员会第六届会议批准了该项目。该项目的主要目标是开发工具来协助学术和研究机构对知识产权进行管理，从而增强创新和技术转让。主席通报本委员会，审评报告载于文件</w:t>
      </w:r>
      <w:r w:rsidRPr="0027329B">
        <w:rPr>
          <w:rFonts w:ascii="SimSun" w:hAnsi="SimSun"/>
          <w:sz w:val="21"/>
          <w:szCs w:val="21"/>
        </w:rPr>
        <w:t>CDIP/10/8</w:t>
      </w:r>
      <w:r w:rsidRPr="0027329B">
        <w:rPr>
          <w:rFonts w:ascii="SimSun" w:hAnsi="SimSun" w:hint="eastAsia"/>
          <w:sz w:val="21"/>
          <w:szCs w:val="21"/>
        </w:rPr>
        <w:t>中。他请审评员介绍该报告。</w:t>
      </w:r>
    </w:p>
    <w:p w:rsidR="001D533A" w:rsidRPr="0027329B" w:rsidRDefault="001D533A" w:rsidP="00670EEF">
      <w:pPr>
        <w:pStyle w:val="ListParagraph"/>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审评员(</w:t>
      </w:r>
      <w:r w:rsidRPr="0027329B">
        <w:rPr>
          <w:rFonts w:ascii="SimSun" w:hAnsi="SimSun"/>
          <w:sz w:val="21"/>
          <w:szCs w:val="21"/>
        </w:rPr>
        <w:t>Monagle</w:t>
      </w:r>
      <w:r w:rsidRPr="0027329B">
        <w:rPr>
          <w:rFonts w:ascii="SimSun" w:hAnsi="SimSun" w:hint="eastAsia"/>
          <w:sz w:val="21"/>
          <w:szCs w:val="21"/>
        </w:rPr>
        <w:t>先生)表示，由于创新有助于经济增长和社会发展，该项目的目标旨在促进发展中国家、特别是最不发达国家的本地创新。这一目标预期通过为创建和改进基础设施和专业技能在创新和技术转让领域有效地利用知识产权制度提供支持来得以实现。正如初始项目文件中所指出的，该项目旨在创建并测试、或在可能的情况下更新并改进与学术和研究机构知识产权管理有关的一系列模块和材料。该项目还规定了在一个门户网站中纳入这些材料，这一门户网站将用作一个数字资料库，用来收集培训模块、指南、工具、实例、国家知识产权战略略范本、机构知识产权政策、最佳作法和案例研究。该门户可通过WIPO的网站来访问，并将提供对这些材料进行评估的一站式服务。这些材料有望通过改进发展中国家的知识产权基础设施和知识产权管理来促进本地创新和技术转让活动。该项目于2009年4月正式启动，并于2012年4月正式完成。审评工作的目标在于从项目落实过程中学习经验，审视哪些方面开展顺利而哪些方面效果不佳，并提供基于证据的评估信息以支持CDIP的决策过程。审评工作的专注点并非是对个别活动进行评估，而是对项目整体进行评估。审评本身是通过案头审查相关项目文件和通过发放调查问卷进行半结构化的面谈或电话访谈来开展的。审评报告的结构围绕着四个关键领域的问题：项目设计与管理、效果、可持续性以及对落实相关发展议程建议的贡献。审评工作涉及的项目时限为36个月(2009年4月至2012年4月)。但是，由于2012年4月之后，这些活动尚在落实当中，由于项目启动有六个月的延迟，最晚截止2012年9月中所开展的活动都在考虑范围内。在开展审评时，大多数成果都已经交付或即将交付。预算开支也接近完成。据向CDIP第八届会议提交的项目总结中所报告的，截至彼时，项目文件已经交付，众多培训工具也在一些研讨会和活</w:t>
      </w:r>
      <w:r w:rsidRPr="0027329B">
        <w:rPr>
          <w:rFonts w:ascii="SimSun" w:hAnsi="SimSun" w:hint="eastAsia"/>
          <w:sz w:val="21"/>
          <w:szCs w:val="21"/>
        </w:rPr>
        <w:lastRenderedPageBreak/>
        <w:t>动中现场得到了测试。秘书处还在该届会议上介绍了数字门户网站的原型版本。</w:t>
      </w:r>
      <w:r w:rsidRPr="0027329B">
        <w:rPr>
          <w:rFonts w:ascii="SimSun" w:hAnsi="SimSun" w:hint="eastAsia"/>
          <w:sz w:val="21"/>
          <w:szCs w:val="21"/>
          <w:lang w:val="en-AU"/>
        </w:rPr>
        <w:t>截至审评时，数字门户网站初版中所纳入的材料包括三类。这些材料包括之前仅可通过WIPO网站或书店购买获得的已有材料、WIPO网站目前可免费提供的材料、以及对外出版之前等待批准的新内容。在审评时，尚未完全交付的成果是数字门户网站，该门户网站已完成开发，但尚未对秘书处以外的用户开放，因为需要对新材料加以批准，此外还需要为受训者提供一个网络论坛网络。后者与数字门户网站的对外可得性相关。审评报告提供了有关审评工作的结果、结论和建议的详细信息。审评员强调了审评工作的各项结论和建议，这些与CDIP最为相关。关于项目设计与管理，总的项目交付成果与项目目标相关。项目文件是确保期望明确、时间安排现实以及产出可衡量的关键性的重要工具。</w:t>
      </w:r>
      <w:r w:rsidRPr="0027329B">
        <w:rPr>
          <w:rFonts w:ascii="SimSun" w:hAnsi="SimSun" w:hint="eastAsia"/>
          <w:sz w:val="21"/>
          <w:szCs w:val="21"/>
        </w:rPr>
        <w:t>在项目期限长且人员在项目期间有可能发生变化的情况下，项目文件尤为重要。项目某些成果和衡量成果的指标如进一步细化可能会对该项目有所帮助。特别重要的是，产出的数量、重点和格式及其交付的预期时间安排要足够具体以指导落实，为员工提供明确的信息，并有助于对项目成果进行恰当的衡量和评估。项目预期应明确且可衡量，效绩要按照项目启动时确定的项目计划进行衡量，这些固然重要，但同样重要的是，秘书处还要有灵活性，应能对出现的机会和趋势做出战略反应，包括在必要时探索偏离原项目交付战略的做法。在外部交付数字门户网站之前选择开展最终审评限制了对项目效果相关的某些问题进行有意义的审议，特别是有关项目目标的问题。然而，审评工作仍得出了某些结论。</w:t>
      </w:r>
      <w:r w:rsidRPr="0027329B">
        <w:rPr>
          <w:rFonts w:ascii="SimSun" w:hAnsi="SimSun" w:hint="eastAsia"/>
          <w:sz w:val="21"/>
          <w:szCs w:val="21"/>
          <w:lang w:val="en-AU"/>
        </w:rPr>
        <w:t>根据国家和地区的情况所开展活动的价值得到了承认。一个广泛看法是，各种现场培训研讨会和讲习班起到了以下的支持作用：提高了成员国利用专利制度保护发明和营销发明的专业技能；培养了更强烈的意识，在创新的不同阶段利用专利制度；并改善了在发展中国家进行技术转让的基础设施。正如项目设计所支持的，由于材料免费且向公众开放，在线提供关于创新和技术转让的内容也同样有望进一步支持上述目标。项目强调使用网上提供机制被认为对用户既有优点也有缺点。一个关切是，在有些情况下、特别是在最不发达国家支持用户使用在线技术的基础设施不存在或无法负担得起。然而，另一个观点认为继续支持以网上服务为重点是恰当的，随着时间的推移获取互联网技术和基础设施的情况可望持续改善。此外，即使是一个全球性的网上提供机制，也要鼓励根据国家和地区的情况不断调整内容。项目的可持续性也是一个关注点。</w:t>
      </w:r>
      <w:r w:rsidRPr="0027329B">
        <w:rPr>
          <w:rFonts w:ascii="SimSun" w:hAnsi="SimSun" w:hint="eastAsia"/>
          <w:sz w:val="21"/>
          <w:szCs w:val="21"/>
        </w:rPr>
        <w:t>由于目前没有确保不断开发和维护数字门户网站的持续承诺，项目总体的可持续性存在着切实的风险，特别是传播已完成的工作。如果成员国希望已完成工作的价值得以保留并且还能进一步开展这一工作，可以考虑不同的备选方案以确保可持续性。可持续性这里是指确保发展中国家和最不发达国家成员国有数字渠道获取关于创新和技术转让的最新相关和有用的材料。确保可持续性的备选方案可包括为维护和进一步开发数字门户网站不断投资或把数字门户网站的内容和任何开发的新材料纳入WIPO网站，这些内容可通过WIPO网站通用检索功能获取；或把上述备选方案结合起来。而这些都应虑及目前对WIPO网站的重新开发以及因再度关注用户友好程度而带来的机会。关于落实发展议程建议，项目广泛认可了在发展中国家和最不发达国家开展技术转让的重要性，以及在这方面支持国家机构的价值。此外，还认可了这一领域存在着大量的持续需求，满足这些需求往往要根据当地情况进行调整，而且需求会随时间推移而变化。在以中央化的数字方式提供材料的情况下，如通过门户网站，根据国家层面的需求进行调整和加以满足仍然有必要，这一点得到了强调。为此，审评意见认为WIPO各地区局和驻外办事处参与此类项目的交付是有价值的。特别要指出的是，各地区局能够很好地促进和推动网上提供材料的使用，并在中央层面上对成员国及区域层面的用户表达的用户体验、本地提供环境和需求进行反馈。鉴于项目强调学术和研究机构、各国知识产权局和其他公共实体的需求，审评意见在很大程度上认为项目与发展议程建议10的重点一致，即重点支持国家机构促进知识产权保护和公众利益之间的合理平衡。同时还意识到在一定的发展环境中，对其他部门，如中小企业的创新和技术转让支持，可对整体发展做出重要贡献。根据审评发现和结论，审评提出了三项建议。第</w:t>
      </w:r>
      <w:r w:rsidRPr="0027329B">
        <w:rPr>
          <w:rFonts w:ascii="SimSun" w:hAnsi="SimSun" w:hint="eastAsia"/>
          <w:sz w:val="21"/>
          <w:szCs w:val="21"/>
        </w:rPr>
        <w:lastRenderedPageBreak/>
        <w:t>一，为进一步落实发展议程建议10并支持项目效率和可持续性，建议CDIP应认可国家层面支持国家机构的活动的价值，且考虑如何以最好的方式查明并支持更新现有材料和创建新内容的持续需求，以在创新和技术转让领域支持国家机构。第二，为增强项目可持续性，建议CDIP应请求秘书处进一步调查提供持续的在线免费渠道公开获取与创新和技术转让相关的资料和资源的各种备选方案的可行性，并报告各备选方案可行性调查结果。这些备选方案应包括但可能不限于审评报告所概要列出的内容。应确定一个优选的备选方案。特别要指出的是，可请秘书处考虑，以符合WIPO规划新网站结构的原则和材料组织的方式把本项目数字门户网站内容整合纳入该新网站结构是否合适和可行。这应包括审议此类整合从长期看最好作为独立门户网站的补充还是替代方案。最后，为提高项目效果和效率，并增强现有和未来开发的材料的相关性和覆盖面，建议CDIP应鼓励秘书处考虑把WIPO各地区局作为伙伴进行利用的最佳方法，使各国利益攸关方关注现有网上材料并为秘书处和成员国提供用户体验反馈。</w:t>
      </w:r>
    </w:p>
    <w:p w:rsidR="001D533A" w:rsidRPr="0027329B" w:rsidRDefault="001D533A" w:rsidP="00670EEF">
      <w:pPr>
        <w:pStyle w:val="ListParagraph"/>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阿尔及利亚代表团注意到该报告中所载的所有结论和建议。特别要指出的是，由于目前没有确保不断开发和维护数字门户网站的持续承诺，项目总体的可持续性存在着切实的风险。该代表团要求，秘书处应报告已完成工作的传播，并报告用于</w:t>
      </w:r>
      <w:r w:rsidRPr="0027329B">
        <w:rPr>
          <w:rFonts w:ascii="SimSun" w:hAnsi="SimSun" w:hint="eastAsia"/>
          <w:sz w:val="21"/>
          <w:szCs w:val="21"/>
          <w:lang w:val="en-AU"/>
        </w:rPr>
        <w:t>免费向公众在线提供关于创新和技术转让相关的材料和资源的备选方案的可行性。该集团还针对审评报告的其他方面发表了若干评论意见。首先，该集团注意到，该报告的附录提供了关于审评过程的附加信息，包括审评结果总结、审评矩阵等等。但是，该集团注意到，经访谈的利益攸关者的清单并未被纳入。</w:t>
      </w:r>
      <w:r w:rsidRPr="0027329B">
        <w:rPr>
          <w:rFonts w:ascii="SimSun" w:hAnsi="SimSun" w:hint="eastAsia"/>
          <w:sz w:val="21"/>
          <w:szCs w:val="21"/>
        </w:rPr>
        <w:t>成员国和各国知识产权局是潜在的信息来源，因此这是必须列出的。第二，尽管该报告提供了项目效果方面具体的主要结果，但是现场培训的内容是否体现出兼顾各方的知识产权政策或其是否专注于促进专利制度，这尚未明确。这也与该项目实际在多大程度上落实了发展议程建议10这一个更广泛的问题相关联。第三，报告中列出的审评工作的各项结论并未充分提供有关该项目为何是与发展议程建议10相一致的信息，即重点支持国家机构促进知识产权保护和公众利益之间的合理平衡。该集团支持审评报告中所载的各项建议，这些建议需要WIPO秘书处的落实。该集团强调指出该三项建议。第一，应认可国家层面支持国家机构的活动的价值，以在创新和技术转让领域支持国家机构。第二，为增强项目可持续性，建议CDIP应请求秘书处进一步调查提供持续的在线免费渠道公开获取与创新和技术转让相关的资料和资源的各种备选方案的可行性，并报告各备选方案可行性调查结果。第三，为提高项目效果和效率，特别是增强现有和任何未来开发的创新和技术转让材料的相关性和覆盖面，CDIP应鼓励秘书处在实施其正在开展的各项工作计划的同时，考虑把WIPO各地区局和驻外办事处作为伙伴进行利用的最佳方法。</w:t>
      </w:r>
    </w:p>
    <w:p w:rsidR="001D533A" w:rsidRPr="0027329B" w:rsidRDefault="001D533A" w:rsidP="00670EEF">
      <w:pPr>
        <w:pStyle w:val="ListParagraph"/>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玻利维亚代表团就三份审评报告发表一般性意见。这些审评工作并未充分地关注知识产权保护和公众利益之间的平衡。但是，该代表团认可，或许本委员会在最初批准项目文件时应更多地关注评估准则。从而，本委员会应确保针对今后项目的准则能够体现出质量方面的内容。该代表团还鼓励秘书处请负责开展今后审评工作的专家注意这方面，以及项目下所提供的研究报告、培训和培训材料的内容。质量对于发展议程以及获得通过的各项建议、特别是建议10非常重要。关于国家机构创新与技术转让支持结构项目的审评报告，该代表团赞同阿尔及利亚代表团代表非洲集团发表的意见。关于项目效果，该代表团希望了解为何审评报告并未包含现场培训的内容在多大程度上体现出知识产权保护与公众利益之间的合理平衡的详细内容。该代表团注意到，审评工作的结论是，发展议程各项建议已得到适当地应用。在这种情况下，该代表团希望了解对现场培训的内容在多大程度上体现了知识产权保护与公众利益之间的合理平衡加以审评的准则为何。</w:t>
      </w:r>
    </w:p>
    <w:p w:rsidR="001D533A" w:rsidRPr="0027329B" w:rsidRDefault="001D533A" w:rsidP="00670EEF">
      <w:pPr>
        <w:pStyle w:val="ListParagraph"/>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主席请独立审评员和秘书处对上述问题和评论意见作出答复。</w:t>
      </w:r>
    </w:p>
    <w:p w:rsidR="001D533A" w:rsidRPr="0027329B" w:rsidRDefault="001D533A" w:rsidP="00670EEF">
      <w:pPr>
        <w:pStyle w:val="ListParagraph"/>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lastRenderedPageBreak/>
        <w:t>审评员(Monagle女士)通报本委员会，访谈是根据秘书处所提供的清单进行的，该清单可以向本委员会公布。审评员提到，针对效果以及审评工作如何来对培训材料的内容是否促进了知识产权保护与公众利益之间实现平衡进行评估提出了若干问题。她解释说，审评工作专注于项目整体而不是个别的活动。因此，对培训材料的内容进行评估超出了审评工作的范围。但是，今后审评工作《职责范围》可以对此加以考虑。可纳入一项具体的要求，来使审评工作对个别活动的内容相关的问题加以处理。在这种情况下，审评工作的结论是，该项目与发展议程建议10相一致。该结论是基于该项目对学术和研究机构需求的关注。但是，正如已明确指出的，该结论并不是基于培训材料的内容。此外，尽管现场研讨会被广泛地认为与发展议程各项建议相一致，这并不意味着不能再开展更多的工作来支持创新和技术转让，包括针对国家机构来开展工作。审评员还强调说，审评报告包含了一系列具体的建议，其中一些建议涉及此类活动的影响和地理范围。</w:t>
      </w:r>
    </w:p>
    <w:p w:rsidR="001D533A" w:rsidRPr="0027329B" w:rsidRDefault="001D533A" w:rsidP="00670EEF">
      <w:pPr>
        <w:pStyle w:val="ListParagraph"/>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秘书处(</w:t>
      </w:r>
      <w:r w:rsidRPr="0027329B">
        <w:rPr>
          <w:rFonts w:ascii="SimSun" w:hAnsi="SimSun"/>
          <w:sz w:val="21"/>
          <w:szCs w:val="21"/>
        </w:rPr>
        <w:t>Jazairy</w:t>
      </w:r>
      <w:r w:rsidRPr="0027329B">
        <w:rPr>
          <w:rFonts w:ascii="SimSun" w:hAnsi="SimSun" w:hint="eastAsia"/>
          <w:sz w:val="21"/>
          <w:szCs w:val="21"/>
        </w:rPr>
        <w:t>先生)提到数字门户网站中包含的新的指南和工具。其中一项指南是针对开放式创新网络的战略管理。该指南对关于知识产权保护与公众利益之间的平衡方面提出的诸多问题加以解决。该指南是由德国齐柏林大学的专家EllenEnkel教授制定的。她还与加州大学伯克利分校Haas商学院的HenryChesbrough教授一同撰写了若干文章。关于对现场研讨会的审评工作，秘书处通报本委员会，研讨会中所用的幻灯片可通过数字门户网站获得。</w:t>
      </w:r>
    </w:p>
    <w:p w:rsidR="001D533A" w:rsidRPr="0027329B" w:rsidRDefault="001D533A" w:rsidP="00670EEF">
      <w:pPr>
        <w:pStyle w:val="ListParagraph"/>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主席感谢审评员和秘书处作出的答复。主席宣布，关于该项目的讨论结束。</w:t>
      </w:r>
    </w:p>
    <w:p w:rsidR="001D533A" w:rsidRPr="001D533A" w:rsidRDefault="001D533A" w:rsidP="002D7E3D">
      <w:pPr>
        <w:pStyle w:val="Heading3"/>
        <w:spacing w:beforeLines="100" w:afterLines="100" w:after="240" w:line="340" w:lineRule="atLeast"/>
        <w:jc w:val="both"/>
        <w:rPr>
          <w:rFonts w:ascii="SimSun" w:hAnsi="SimSun"/>
          <w:sz w:val="21"/>
          <w:szCs w:val="21"/>
        </w:rPr>
      </w:pPr>
      <w:r w:rsidRPr="001D533A">
        <w:rPr>
          <w:rFonts w:ascii="SimSun" w:hAnsi="SimSun" w:hint="eastAsia"/>
          <w:sz w:val="21"/>
          <w:szCs w:val="21"/>
        </w:rPr>
        <w:t>审议文件</w:t>
      </w:r>
      <w:r w:rsidRPr="001D533A">
        <w:rPr>
          <w:rFonts w:ascii="SimSun" w:hAnsi="SimSun"/>
          <w:sz w:val="21"/>
          <w:szCs w:val="21"/>
        </w:rPr>
        <w:t>CDIP/10/6–</w:t>
      </w:r>
      <w:r w:rsidRPr="001D533A">
        <w:rPr>
          <w:rFonts w:ascii="SimSun" w:hAnsi="SimSun" w:hint="eastAsia"/>
          <w:sz w:val="21"/>
          <w:szCs w:val="21"/>
        </w:rPr>
        <w:t>开发专利信息查询工具项目审评报告</w:t>
      </w:r>
    </w:p>
    <w:p w:rsidR="001D533A" w:rsidRPr="0027329B" w:rsidRDefault="001D533A" w:rsidP="00670EEF">
      <w:pPr>
        <w:pStyle w:val="ListParagraph"/>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主席宣布就开发专利信息查询工具项目审评报告开始讨论。他请秘书处介绍该报告。</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秘书处(</w:t>
      </w:r>
      <w:r w:rsidRPr="001D533A">
        <w:rPr>
          <w:rFonts w:ascii="SimSun" w:hAnsi="SimSun"/>
          <w:sz w:val="21"/>
          <w:szCs w:val="21"/>
        </w:rPr>
        <w:t>Rajaobelina</w:t>
      </w:r>
      <w:r w:rsidRPr="001D533A">
        <w:rPr>
          <w:rFonts w:ascii="SimSun" w:hAnsi="SimSun" w:hint="eastAsia"/>
          <w:sz w:val="21"/>
          <w:szCs w:val="21"/>
        </w:rPr>
        <w:t>先生)表示，该项目始于2010年1月，预算为</w:t>
      </w:r>
      <w:r w:rsidRPr="001D533A">
        <w:rPr>
          <w:rFonts w:ascii="SimSun" w:hAnsi="SimSun"/>
          <w:sz w:val="21"/>
          <w:szCs w:val="21"/>
        </w:rPr>
        <w:t>1,576,000</w:t>
      </w:r>
      <w:r w:rsidRPr="001D533A">
        <w:rPr>
          <w:rFonts w:ascii="SimSun" w:hAnsi="SimSun" w:hint="eastAsia"/>
          <w:sz w:val="21"/>
          <w:szCs w:val="21"/>
        </w:rPr>
        <w:t>瑞士法郎。项目期限为30个月。项目旨在通过出版专利态势报告</w:t>
      </w:r>
      <w:r w:rsidRPr="001D533A">
        <w:rPr>
          <w:rFonts w:ascii="SimSun" w:hAnsi="SimSun"/>
          <w:sz w:val="21"/>
          <w:szCs w:val="21"/>
        </w:rPr>
        <w:t>(PLR)</w:t>
      </w:r>
      <w:r w:rsidRPr="001D533A">
        <w:rPr>
          <w:rFonts w:ascii="SimSun" w:hAnsi="SimSun" w:hint="eastAsia"/>
          <w:sz w:val="21"/>
          <w:szCs w:val="21"/>
        </w:rPr>
        <w:t>、制作电子教程以及组织地区会议来加强发展中国家获取专利信息的渠道。审评工作得出了若干结论。第一，尽管本项目的筹备和管理总体上充分，但仍有空间进一步加强现有的项目规划、监测和评价工具。没有明确实现影响层面的各个成果和目标所需具备的外部因素。实现与WIPO其他部门及外部伙伴的良好协调更多地是因为个人主动性，而不是系统规划的方法。系统地检索在线服务用户的详细联系信息，可使</w:t>
      </w:r>
      <w:r w:rsidRPr="001D533A">
        <w:rPr>
          <w:rFonts w:ascii="SimSun" w:hAnsi="SimSun"/>
          <w:sz w:val="21"/>
          <w:szCs w:val="21"/>
        </w:rPr>
        <w:t>WIPO</w:t>
      </w:r>
      <w:r w:rsidRPr="001D533A">
        <w:rPr>
          <w:rFonts w:ascii="SimSun" w:hAnsi="SimSun" w:hint="eastAsia"/>
          <w:sz w:val="21"/>
          <w:szCs w:val="21"/>
        </w:rPr>
        <w:t>了解其客户的基本情况，开展在线调查，并在此基础上相应改进服务以满足不同目标群体的需求。出于管理目的，本项目制定了一份财务报告，把各项开支与预算项目和产出关联起来。这被认可为是一种好做法并应在全组织得到广泛应用。第二，项目设计过于宏伟，特别是针对</w:t>
      </w:r>
      <w:r w:rsidRPr="001D533A">
        <w:rPr>
          <w:rFonts w:ascii="SimSun" w:hAnsi="SimSun"/>
          <w:sz w:val="21"/>
          <w:szCs w:val="21"/>
        </w:rPr>
        <w:t>专利态势报告</w:t>
      </w:r>
      <w:r w:rsidRPr="001D533A">
        <w:rPr>
          <w:rFonts w:ascii="SimSun" w:hAnsi="SimSun" w:hint="eastAsia"/>
          <w:sz w:val="21"/>
          <w:szCs w:val="21"/>
        </w:rPr>
        <w:t>制定的目标过高。本项目拟在30个月时间内实现各项目标，特别是产出</w:t>
      </w:r>
      <w:r w:rsidRPr="001D533A">
        <w:rPr>
          <w:rFonts w:ascii="SimSun" w:hAnsi="SimSun"/>
          <w:sz w:val="21"/>
          <w:szCs w:val="21"/>
        </w:rPr>
        <w:t>12</w:t>
      </w:r>
      <w:r w:rsidRPr="001D533A">
        <w:rPr>
          <w:rFonts w:ascii="SimSun" w:hAnsi="SimSun" w:hint="eastAsia"/>
          <w:sz w:val="21"/>
          <w:szCs w:val="21"/>
        </w:rPr>
        <w:t>份</w:t>
      </w:r>
      <w:r w:rsidRPr="001D533A">
        <w:rPr>
          <w:rFonts w:ascii="SimSun" w:hAnsi="SimSun"/>
          <w:sz w:val="21"/>
          <w:szCs w:val="21"/>
        </w:rPr>
        <w:t>专利态势报告</w:t>
      </w:r>
      <w:r w:rsidRPr="001D533A">
        <w:rPr>
          <w:rFonts w:ascii="SimSun" w:hAnsi="SimSun" w:hint="eastAsia"/>
          <w:sz w:val="21"/>
          <w:szCs w:val="21"/>
        </w:rPr>
        <w:t>，并不恰当，且这似乎是因为需要把项目期限和两年期预算周期挂钩，而不是考虑到交付成果所需的时间。第三，尽管本项目总体上以正确的方式提供了所需的支持，但没能完全交付预期的产出</w:t>
      </w:r>
      <w:r w:rsidRPr="001D533A">
        <w:rPr>
          <w:rFonts w:ascii="SimSun" w:hAnsi="SimSun"/>
          <w:sz w:val="21"/>
          <w:szCs w:val="21"/>
        </w:rPr>
        <w:t>(专利态势报告</w:t>
      </w:r>
      <w:r w:rsidRPr="001D533A">
        <w:rPr>
          <w:rFonts w:ascii="SimSun" w:hAnsi="SimSun" w:hint="eastAsia"/>
          <w:sz w:val="21"/>
          <w:szCs w:val="21"/>
        </w:rPr>
        <w:t>、电子教程和地区会议</w:t>
      </w:r>
      <w:r w:rsidRPr="001D533A">
        <w:rPr>
          <w:rFonts w:ascii="SimSun" w:hAnsi="SimSun"/>
          <w:sz w:val="21"/>
          <w:szCs w:val="21"/>
        </w:rPr>
        <w:t>)</w:t>
      </w:r>
      <w:r w:rsidRPr="001D533A">
        <w:rPr>
          <w:rFonts w:ascii="SimSun" w:hAnsi="SimSun" w:hint="eastAsia"/>
          <w:sz w:val="21"/>
          <w:szCs w:val="21"/>
        </w:rPr>
        <w:t>。用户认为这些报告质量高，对他们的工作总体上有帮助。电子教程的质量好，并对用户具有潜在相关性，特别是对那些有技术背景但对专利领域事先不了解的人尤为有用。参会者对地区会议质量的评价是与他们的工作高度相关。地区会议主要推广了技术和创新支持中心</w:t>
      </w:r>
      <w:r w:rsidRPr="001D533A">
        <w:rPr>
          <w:rFonts w:ascii="SimSun" w:hAnsi="SimSun"/>
          <w:sz w:val="21"/>
          <w:szCs w:val="21"/>
        </w:rPr>
        <w:t>(TISC)</w:t>
      </w:r>
      <w:r w:rsidRPr="001D533A">
        <w:rPr>
          <w:rFonts w:ascii="SimSun" w:hAnsi="SimSun" w:hint="eastAsia"/>
          <w:sz w:val="21"/>
          <w:szCs w:val="21"/>
        </w:rPr>
        <w:t>，这些中心也得到了项目</w:t>
      </w:r>
      <w:r w:rsidRPr="001D533A">
        <w:rPr>
          <w:rFonts w:ascii="SimSun" w:hAnsi="SimSun"/>
          <w:sz w:val="21"/>
          <w:szCs w:val="21"/>
        </w:rPr>
        <w:t>DA_8_01</w:t>
      </w:r>
      <w:r w:rsidRPr="001D533A">
        <w:rPr>
          <w:rFonts w:ascii="SimSun" w:hAnsi="SimSun" w:hint="eastAsia"/>
          <w:sz w:val="21"/>
          <w:szCs w:val="21"/>
        </w:rPr>
        <w:t>的支持。根据这些结论提出了若干项建议。秘书处强调指出了其中一些建议。除了预期产出和成果已加以明确并配有可客观验证的指标</w:t>
      </w:r>
      <w:r w:rsidRPr="001D533A">
        <w:rPr>
          <w:rFonts w:ascii="SimSun" w:hAnsi="SimSun"/>
          <w:sz w:val="21"/>
          <w:szCs w:val="21"/>
        </w:rPr>
        <w:t>(OVI)</w:t>
      </w:r>
      <w:r w:rsidRPr="001D533A">
        <w:rPr>
          <w:rFonts w:ascii="SimSun" w:hAnsi="SimSun" w:hint="eastAsia"/>
          <w:sz w:val="21"/>
          <w:szCs w:val="21"/>
        </w:rPr>
        <w:t>，还应明确本项目可望推动的长期变化并配有相应的</w:t>
      </w:r>
      <w:r w:rsidRPr="001D533A">
        <w:rPr>
          <w:rFonts w:ascii="SimSun" w:hAnsi="SimSun"/>
          <w:sz w:val="21"/>
          <w:szCs w:val="21"/>
        </w:rPr>
        <w:t>OVI</w:t>
      </w:r>
      <w:r w:rsidRPr="001D533A">
        <w:rPr>
          <w:rFonts w:ascii="SimSun" w:hAnsi="SimSun" w:hint="eastAsia"/>
          <w:sz w:val="21"/>
          <w:szCs w:val="21"/>
        </w:rPr>
        <w:t>。监测和自我评估项目结果需要耗费相当多的资金，这些资金要纳入预算。自我评价报告不仅应使用可客观验证的指标根据目标评估成果，还要对项目进展中的相关性、效率以及可持续性的可能性进行定期的自我评估。出于内部管理目的，财务报告应把各项开支和预算项目挂钩，并按各项目成果及项目管理成本进</w:t>
      </w:r>
      <w:r w:rsidRPr="001D533A">
        <w:rPr>
          <w:rFonts w:ascii="SimSun" w:hAnsi="SimSun" w:hint="eastAsia"/>
          <w:sz w:val="21"/>
          <w:szCs w:val="21"/>
        </w:rPr>
        <w:lastRenderedPageBreak/>
        <w:t>行分配。这将提高财务报告的透明度，为管理人员编制未来项目预算提供坚实的基础，为发展议程</w:t>
      </w:r>
      <w:r w:rsidRPr="001D533A">
        <w:rPr>
          <w:rFonts w:ascii="SimSun" w:hAnsi="SimSun"/>
          <w:sz w:val="21"/>
          <w:szCs w:val="21"/>
        </w:rPr>
        <w:t>(DA)</w:t>
      </w:r>
      <w:r w:rsidRPr="001D533A">
        <w:rPr>
          <w:rFonts w:ascii="SimSun" w:hAnsi="SimSun" w:hint="eastAsia"/>
          <w:sz w:val="21"/>
          <w:szCs w:val="21"/>
        </w:rPr>
        <w:t>内的项目制定基准并为具体评估各项目效率提供必要的信息。审评工作建议，本委员会应考虑支持可能开展本项目后续阶段的提议，后续阶段将完全专注于完成正在编拟的</w:t>
      </w:r>
      <w:r w:rsidRPr="001D533A">
        <w:rPr>
          <w:rFonts w:ascii="SimSun" w:hAnsi="SimSun"/>
          <w:sz w:val="21"/>
          <w:szCs w:val="21"/>
        </w:rPr>
        <w:t>专利态势报告</w:t>
      </w:r>
      <w:r w:rsidRPr="001D533A">
        <w:rPr>
          <w:rFonts w:ascii="SimSun" w:hAnsi="SimSun" w:hint="eastAsia"/>
          <w:sz w:val="21"/>
          <w:szCs w:val="21"/>
        </w:rPr>
        <w:t>，并进一步发展概念，以期能确定由全球基础设施部门提供定期服务，帮助进行专利分析并提供咨询，以及系统地协调</w:t>
      </w:r>
      <w:r w:rsidRPr="001D533A">
        <w:rPr>
          <w:rFonts w:ascii="SimSun" w:hAnsi="SimSun"/>
          <w:sz w:val="21"/>
          <w:szCs w:val="21"/>
        </w:rPr>
        <w:t>专利态势报告</w:t>
      </w:r>
      <w:r w:rsidRPr="001D533A">
        <w:rPr>
          <w:rFonts w:ascii="SimSun" w:hAnsi="SimSun" w:hint="eastAsia"/>
          <w:sz w:val="21"/>
          <w:szCs w:val="21"/>
        </w:rPr>
        <w:t>的发展。审评还建议，本组织可以考虑采用额外的方式跟踪其在线服务用户。这样可收集现有服务用户的信息，在此基础上可根据特定目标群体需求调整信息服务，并积极获得用户反馈以持续地改进服务。为了提高各种培训活动的效率，本组织可以考虑通过互动的在线课程，进一步补充差旅费高昂的现场培训。</w:t>
      </w:r>
      <w:r w:rsidRPr="001D533A">
        <w:rPr>
          <w:rFonts w:ascii="SimSun" w:hAnsi="SimSun"/>
          <w:sz w:val="21"/>
          <w:szCs w:val="21"/>
        </w:rPr>
        <w:t>全球基础设施</w:t>
      </w:r>
      <w:r w:rsidRPr="001D533A">
        <w:rPr>
          <w:rFonts w:ascii="SimSun" w:hAnsi="SimSun" w:hint="eastAsia"/>
          <w:sz w:val="21"/>
          <w:szCs w:val="21"/>
        </w:rPr>
        <w:t>部门</w:t>
      </w:r>
      <w:r w:rsidRPr="001D533A">
        <w:rPr>
          <w:rFonts w:ascii="SimSun" w:hAnsi="SimSun"/>
          <w:sz w:val="21"/>
          <w:szCs w:val="21"/>
        </w:rPr>
        <w:t>可与其他部门一道，</w:t>
      </w:r>
      <w:r w:rsidRPr="001D533A">
        <w:rPr>
          <w:rFonts w:ascii="SimSun" w:hAnsi="SimSun" w:hint="eastAsia"/>
          <w:sz w:val="21"/>
          <w:szCs w:val="21"/>
        </w:rPr>
        <w:t>通过协商一致</w:t>
      </w:r>
      <w:r w:rsidRPr="001D533A">
        <w:rPr>
          <w:rFonts w:ascii="SimSun" w:hAnsi="SimSun"/>
          <w:sz w:val="21"/>
          <w:szCs w:val="21"/>
        </w:rPr>
        <w:t>进一步规范在</w:t>
      </w:r>
      <w:r w:rsidRPr="001D533A">
        <w:rPr>
          <w:rFonts w:ascii="SimSun" w:hAnsi="SimSun" w:hint="eastAsia"/>
          <w:sz w:val="21"/>
          <w:szCs w:val="21"/>
        </w:rPr>
        <w:t>涵盖</w:t>
      </w:r>
      <w:r w:rsidRPr="001D533A">
        <w:rPr>
          <w:rFonts w:ascii="SimSun" w:hAnsi="SimSun"/>
          <w:sz w:val="21"/>
          <w:szCs w:val="21"/>
        </w:rPr>
        <w:t>专利态势报告</w:t>
      </w:r>
      <w:r w:rsidRPr="001D533A">
        <w:rPr>
          <w:rFonts w:ascii="SimSun" w:hAnsi="SimSun" w:hint="eastAsia"/>
          <w:sz w:val="21"/>
          <w:szCs w:val="21"/>
        </w:rPr>
        <w:t>的后续阶段</w:t>
      </w:r>
      <w:r w:rsidRPr="001D533A">
        <w:rPr>
          <w:rFonts w:ascii="SimSun" w:hAnsi="SimSun"/>
          <w:sz w:val="21"/>
          <w:szCs w:val="21"/>
        </w:rPr>
        <w:t>落实中</w:t>
      </w:r>
      <w:r w:rsidRPr="001D533A">
        <w:rPr>
          <w:rFonts w:ascii="SimSun" w:hAnsi="SimSun" w:hint="eastAsia"/>
          <w:sz w:val="21"/>
          <w:szCs w:val="21"/>
        </w:rPr>
        <w:t>各自承担</w:t>
      </w:r>
      <w:r w:rsidRPr="001D533A">
        <w:rPr>
          <w:rFonts w:ascii="SimSun" w:hAnsi="SimSun"/>
          <w:sz w:val="21"/>
          <w:szCs w:val="21"/>
        </w:rPr>
        <w:t>的职能与责任</w:t>
      </w:r>
      <w:r w:rsidRPr="001D533A">
        <w:rPr>
          <w:rFonts w:ascii="SimSun" w:hAnsi="SimSun" w:hint="eastAsia"/>
          <w:sz w:val="21"/>
          <w:szCs w:val="21"/>
        </w:rPr>
        <w:t>。总之，秘书处重申说，IAOD将会继续就落实项目管理者提出的建议开展后续工作。</w:t>
      </w:r>
    </w:p>
    <w:p w:rsidR="001D533A" w:rsidRPr="001D533A" w:rsidRDefault="001D533A" w:rsidP="00965D5B">
      <w:pPr>
        <w:pStyle w:val="Heading1"/>
        <w:spacing w:beforeLines="100" w:afterLines="50" w:after="120" w:line="340" w:lineRule="atLeast"/>
        <w:jc w:val="both"/>
        <w:rPr>
          <w:rFonts w:ascii="SimSun" w:hAnsi="SimSun"/>
          <w:sz w:val="21"/>
          <w:szCs w:val="21"/>
        </w:rPr>
      </w:pPr>
      <w:r w:rsidRPr="001D533A">
        <w:rPr>
          <w:rFonts w:ascii="SimSun" w:hAnsi="SimSun" w:hint="eastAsia"/>
          <w:sz w:val="21"/>
          <w:szCs w:val="21"/>
        </w:rPr>
        <w:t>议程第7项：审议关于落实已获通过的建议的工作计划</w:t>
      </w:r>
    </w:p>
    <w:p w:rsidR="001D533A" w:rsidRPr="001D533A" w:rsidRDefault="001D533A" w:rsidP="002D7E3D">
      <w:pPr>
        <w:pStyle w:val="Heading3"/>
        <w:spacing w:before="0" w:afterLines="100" w:after="240" w:line="340" w:lineRule="atLeast"/>
        <w:jc w:val="both"/>
        <w:rPr>
          <w:rFonts w:ascii="SimSun" w:hAnsi="SimSun"/>
          <w:sz w:val="21"/>
          <w:szCs w:val="21"/>
        </w:rPr>
      </w:pPr>
      <w:r w:rsidRPr="001D533A">
        <w:rPr>
          <w:rFonts w:ascii="SimSun" w:hAnsi="SimSun" w:hint="eastAsia"/>
          <w:sz w:val="21"/>
          <w:szCs w:val="21"/>
        </w:rPr>
        <w:t>审议文件</w:t>
      </w:r>
      <w:r w:rsidRPr="001D533A">
        <w:rPr>
          <w:rFonts w:ascii="SimSun" w:hAnsi="SimSun"/>
          <w:sz w:val="21"/>
          <w:szCs w:val="21"/>
        </w:rPr>
        <w:t>CDIP/10/13–</w:t>
      </w:r>
      <w:r w:rsidRPr="001D533A">
        <w:rPr>
          <w:rFonts w:ascii="SimSun" w:hAnsi="SimSun" w:hint="eastAsia"/>
          <w:sz w:val="21"/>
          <w:szCs w:val="21"/>
        </w:rPr>
        <w:t>开发专利信息查询工具</w:t>
      </w:r>
      <w:r w:rsidR="004D0AF5">
        <w:rPr>
          <w:rFonts w:ascii="SimSun" w:hAnsi="SimSun"/>
          <w:sz w:val="21"/>
          <w:szCs w:val="21"/>
        </w:rPr>
        <w:t>–</w:t>
      </w:r>
      <w:r w:rsidRPr="001D533A">
        <w:rPr>
          <w:rFonts w:ascii="SimSun" w:hAnsi="SimSun" w:hint="eastAsia"/>
          <w:sz w:val="21"/>
          <w:szCs w:val="21"/>
        </w:rPr>
        <w:t>第二阶段</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主席感谢秘书处的介绍。由于各代表团没有进一步评论意见，主席请秘书处对该项目第二阶段相关文件进行介绍。</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秘书处(Roca</w:t>
      </w:r>
      <w:r w:rsidRPr="001D533A">
        <w:rPr>
          <w:rFonts w:ascii="SimSun" w:hAnsi="SimSun"/>
          <w:sz w:val="21"/>
          <w:szCs w:val="21"/>
        </w:rPr>
        <w:t>Campaña</w:t>
      </w:r>
      <w:r w:rsidRPr="001D533A">
        <w:rPr>
          <w:rFonts w:ascii="SimSun" w:hAnsi="SimSun" w:hint="eastAsia"/>
          <w:sz w:val="21"/>
          <w:szCs w:val="21"/>
        </w:rPr>
        <w:t>先生)介绍了文件</w:t>
      </w:r>
      <w:r w:rsidRPr="001D533A">
        <w:rPr>
          <w:rFonts w:ascii="SimSun" w:hAnsi="SimSun"/>
          <w:sz w:val="21"/>
          <w:szCs w:val="21"/>
        </w:rPr>
        <w:t>CDIP/10/13</w:t>
      </w:r>
      <w:r w:rsidRPr="001D533A">
        <w:rPr>
          <w:rFonts w:ascii="SimSun" w:hAnsi="SimSun" w:hint="eastAsia"/>
          <w:sz w:val="21"/>
          <w:szCs w:val="21"/>
        </w:rPr>
        <w:t>《开发专利信息查询工具——第二阶段》。该项目的第二阶段旨在完成第一阶段所开展的工作，即完善第一阶段开发的标准化工具，推动各知识产权局在专利分析领域的合作，为之提供便利，并对各种报告的使用情况和影响进行跟踪。项目的预期成果是改善对专利出版物中所披露技术的获取，在编有专利态势报告的具体技术领域提高人们对专利申请趋势和创新格局的了解，以及在这些领域最佳做法和专利检索方法上的能力建设。项目第二阶段旨在为上述成果和目标做出贡献，方法是：继续编写有关第一阶段所确认各领域，即公共卫生、粮食和农业、能源和气候变化及残疾人的新专利态势报告；加强传播和能力建设活动，尤其是组织专利分析问题区域会议，争取为编写专利态势报告制定方法指南，并让知识产权局和本领域各种机构之间交流最佳做法。该项目可望在2013年执行，最终审评将于2014年4月进行。</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西班牙代表团强调说，应对第一阶段审评报告中所载的各项结论和建议加以考虑，以便解决所产生的问题并改进第二阶段的落实工作。该代表团重申，审评报告至关重要，其提出的各项建议应得到考虑和跟进。该代表团提到所建议的会议，并认为其可能与TISC项目存在重复，因此会议应集中关注项目的内容，以避免重复工作，特别是因为第一阶段的非人事成本中50%是用于各类会议。该代表团注意到，报告的翻译工作也是根据需求来进行。因此，其表示，报告应全部都进行翻译，而不需要经成员国要求来进行翻译。报告全文都应进行翻译，以便信息能够得到全面的理解，并服务于报告的各项目标。该代表团认为，预算表与第一阶段审评报告的各项建议不符，因为其并不清楚。该代表团重申，各项目的预算表应尽可能的详细和完整，以避免产生任何不确定性。该代表团还认为，预算表中存在一处错误，因为其并未指出所提到的数字单位是千瑞士法郎。</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加纳代表团赞赏将知识产权作为发展规划不可或缺的一部分并有能力在国家层面改进创造活动。在此方面，专利信息的使用能潜在地扩展土著创新和研究。该代表团表示，国家层面的创新技术能通过考虑一个社区的环境、社会或经济状况为日常生活中出现的技术难题提供解决方案。该代表团注意到，该项目的第二阶段涉及能力建设和专利分析领域各机构之间交流最佳做法，从而使得发展中国家的这类机构能够开发并发展其能力。该代表团表示，有关TISC的会间活动期间所提供的附加信息表明</w:t>
      </w:r>
      <w:r w:rsidRPr="001D533A">
        <w:rPr>
          <w:rFonts w:ascii="SimSun" w:hAnsi="SimSun" w:hint="eastAsia"/>
          <w:sz w:val="21"/>
          <w:szCs w:val="21"/>
        </w:rPr>
        <w:lastRenderedPageBreak/>
        <w:t>获取专利信息将会增强发展中国家机构利用专利态势报告的能力。其还注意到，第二阶段的产出包括编写专利态势报告制定方法指南，以提供给个人发明家、技术中心和大学的研究人员、中小企业、产业界、学术界、研发和技术转让领域的知识产权专业人员使用。该代表团通报本委员会，加纳与WIPO合作，在韩国知识产权局的帮助下，将于2013年3月举行一场国家专利竞赛。这场竞赛旨在鼓励使用专利信息来为本地层面社区遇到的技术难题提供技术方案。专利文献也被用来寻找解决方案，用来应对本地社区的需求和挑战。该代表团表示，这场竞赛还将对采用适于当地状况的技术的优秀创新解决方案予以奖励。在此方面，该代表团表示，加纳认为，使用专利文献中所含的信息在实现服务于当地需求的创新技术过程中发挥至关重要的作用。在对文件</w:t>
      </w:r>
      <w:r w:rsidRPr="001D533A">
        <w:rPr>
          <w:rFonts w:ascii="SimSun" w:hAnsi="SimSun"/>
          <w:sz w:val="21"/>
          <w:szCs w:val="21"/>
        </w:rPr>
        <w:t>CDIP/10/13</w:t>
      </w:r>
      <w:r w:rsidRPr="001D533A">
        <w:rPr>
          <w:rFonts w:ascii="SimSun" w:hAnsi="SimSun" w:hint="eastAsia"/>
          <w:sz w:val="21"/>
          <w:szCs w:val="21"/>
        </w:rPr>
        <w:t>和</w:t>
      </w:r>
      <w:r w:rsidRPr="001D533A">
        <w:rPr>
          <w:rFonts w:ascii="SimSun" w:hAnsi="SimSun"/>
          <w:sz w:val="21"/>
          <w:szCs w:val="21"/>
        </w:rPr>
        <w:t>CDIP/10/</w:t>
      </w:r>
      <w:r w:rsidRPr="001D533A">
        <w:rPr>
          <w:rFonts w:ascii="SimSun" w:hAnsi="SimSun" w:hint="eastAsia"/>
          <w:sz w:val="21"/>
          <w:szCs w:val="21"/>
        </w:rPr>
        <w:t>6进行审议后，该代表团批准文件</w:t>
      </w:r>
      <w:r w:rsidRPr="001D533A">
        <w:rPr>
          <w:rFonts w:ascii="SimSun" w:hAnsi="SimSun"/>
          <w:sz w:val="21"/>
          <w:szCs w:val="21"/>
        </w:rPr>
        <w:t>CDIP/10/13</w:t>
      </w:r>
      <w:r w:rsidRPr="001D533A">
        <w:rPr>
          <w:rFonts w:ascii="SimSun" w:hAnsi="SimSun" w:hint="eastAsia"/>
          <w:sz w:val="21"/>
          <w:szCs w:val="21"/>
        </w:rPr>
        <w:t>，并支持开发专利信息查询工具项目的第二阶段。</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尼日利亚代表团支持启动电子教程，并表示12月在尼日利亚启动TISC非常及时。该代表团通报本委员会，在启动之前将会举办一个展览会。发明家将展示其发明，同时他们也能够通过中心来获得专利信息。该代表团全力支持尼日利亚的TISC计划，并建议WIPO应部署更多的资源来提升意识，以促进专利信息的使用。该代表团敦促WIPO协助培训工作人员，以帮助尼日利亚和其他非洲国家通过中心来获取专利信息。该代表团对于该计划很满意，并鼓励WIPO在该领域开展更多的工作。</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菲律宾代表团表示其一贯支持TISC倡议。菲律宾是该倡议的一个主要受益国。该代表团表示，该国已经建立了超过40家TISC。其通报本委员会，该知识产权局针对WIPO利托那韦专利态势报告所开展的工作。这些工作涉及对报告的实际应用。该代表团表示，该报告对于菲律宾这样的发展中国家非常有用，其有助于减轻提高专利审查质量方面需要开展的工作。相比于该局专利审查员所完成的审查工作，WIPO的研究提供了针对与相同主题相关的专利申请的更为全面的观点。其有助于了解在所披露的技术方案方面作出改进的趋势和顺序。《廉价药品法》也适用于WIPO研究报告中所指出的专利族。该知识产权局分析了专利族中所确认的每项专利相应和相关的权利要求，以便根据用于解释法律的固有学说对每个专利族获得专利保护的合法性进行评判。专利态势的产出将指导其专利审查员对个别专利申请进行审查，为其提供附加的观点，以帮助其明确应加以避免的“常青化”专利。这将会有助于该局提高其授权专利的质量，并跟踪专利制度在影响公共卫生的关键领域中的可靠性。该代表团表示其非常支持专利态势项目的第二阶段，这将会对能力建设和最佳作法的分享加以处理。其表示，菲律宾最近举办了一次专利分析研习班，对于TISC非常有帮助。该代表团表示，专利态势报告在菲律宾得到广泛使用表明了WIPO在专利分析领域所开展工作的重要性，特别是针对菲律宾这样的发展中国家。如果没有这份报告，该知识产权局针对利托那韦开展的工作将不得不从零开始。对各类专利开展研究将会耗费大量的时间和资源。该代表团敦促WIPO继续开展专利态势项目，并考虑与发展中国家在开展今后的专利态势项目上进行合作。这将有助于发展中国家专利信息专业人员的能力建设，并降低实施项目的成本。该代表团希望，这一活动能够最终被纳入WIPO正在开展的主流工作中，以帮助发展中国家在信息充分的基础上就是否授予专利权作出决定并避免“常青化”做法，因为其扰乱了知识产权制度应实现的平衡。</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哥伦比亚代表团对该项目第二阶段表示支持。该代表团注意到，特别是在编写专利态势报告的方法方面，哥伦比亚受益良多。该代表团表示，哥伦比亚对公共卫生、粮食和农业、气候变化和残疾人等领域的专利态势报告尤其感兴趣。该代表团注意到，该项目将有助于推动各知识产权局在专利分析领域的合作，为之提供便利。这将有助于各国更好地利用专利信息。哥伦比亚已建立起一个TISC网络，科技部门在对其开展协调工作。该代表团注意到，该项目将会提高人们对特定技术领域专利申请趋势和创新格局的了解。该项目将会使个人发明家、技术中心和大学的研究人员、中小企业、产业界、</w:t>
      </w:r>
      <w:r w:rsidRPr="001D533A">
        <w:rPr>
          <w:rFonts w:ascii="SimSun" w:hAnsi="SimSun" w:hint="eastAsia"/>
          <w:sz w:val="21"/>
          <w:szCs w:val="21"/>
        </w:rPr>
        <w:lastRenderedPageBreak/>
        <w:t>学术界、知识产权专业人员和决策者等受益。该代表团还注意到，该项目还会通过促进更好地获取专利信息来推动技术转让。其表示，技术转让已被纳入哥伦比亚2010</w:t>
      </w:r>
      <w:r w:rsidR="006679A8">
        <w:rPr>
          <w:rFonts w:ascii="SimSun" w:hAnsi="SimSun" w:hint="eastAsia"/>
          <w:sz w:val="21"/>
          <w:szCs w:val="21"/>
        </w:rPr>
        <w:t>-</w:t>
      </w:r>
      <w:r w:rsidRPr="001D533A">
        <w:rPr>
          <w:rFonts w:ascii="SimSun" w:hAnsi="SimSun" w:hint="eastAsia"/>
          <w:sz w:val="21"/>
          <w:szCs w:val="21"/>
        </w:rPr>
        <w:t>2014国家发展计划中。该代表团支持TISC，并敦促本委员会继续开展该计划。为此应对其分配以预算资源。</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智利代表团重申，推动并支持这些鼓励发展中国家和最不发达国家创新活动和技术发展的倡议非常重要。支持该项目继续开展其第二阶段至关重要，因为该项目的预期成果包括改进对专利公开文献中所披露的技术的获取以及更好地了解特定技术领域的专利趋势和创新格局。该代表团表示，该项目的落实应考虑文件</w:t>
      </w:r>
      <w:r w:rsidRPr="001D533A">
        <w:rPr>
          <w:rFonts w:ascii="SimSun" w:hAnsi="SimSun"/>
          <w:sz w:val="21"/>
          <w:szCs w:val="21"/>
        </w:rPr>
        <w:t>CDIP/10/6</w:t>
      </w:r>
      <w:r w:rsidRPr="001D533A">
        <w:rPr>
          <w:rFonts w:ascii="SimSun" w:hAnsi="SimSun" w:hint="eastAsia"/>
          <w:sz w:val="21"/>
          <w:szCs w:val="21"/>
        </w:rPr>
        <w:t>的审评报告中所载的各项建议，并避免与其他项目产生重复。</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赞比亚代表团认为，获取专利信息对发展和创新非常重要。该代表团感谢WIPO提供援助在赞比亚建立TISC，并对中心的用户进行培训。该代表团全力支持这一倡议，并希望WIPO为此项目投入更多的资源。</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尼日利亚代表团要求WIPO在尼日利亚成立知识产权学院，并补充说尼日利亚已经做好准备。知识产权学院将会有助于其研究机构、学生和其他希望更多地了解知识产权的人群。该代表团强调说，这非常重要，并重申其要求WIPO在此方面提供援助。</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南非代表团提到文件</w:t>
      </w:r>
      <w:r w:rsidRPr="001D533A">
        <w:rPr>
          <w:rFonts w:ascii="SimSun" w:hAnsi="SimSun"/>
          <w:sz w:val="21"/>
          <w:szCs w:val="21"/>
        </w:rPr>
        <w:t>CDIP/10/13</w:t>
      </w:r>
      <w:r w:rsidRPr="001D533A">
        <w:rPr>
          <w:rFonts w:ascii="SimSun" w:hAnsi="SimSun" w:hint="eastAsia"/>
          <w:sz w:val="21"/>
          <w:szCs w:val="21"/>
        </w:rPr>
        <w:t>和</w:t>
      </w:r>
      <w:r w:rsidRPr="001D533A">
        <w:rPr>
          <w:rFonts w:ascii="SimSun" w:hAnsi="SimSun"/>
          <w:sz w:val="21"/>
          <w:szCs w:val="21"/>
        </w:rPr>
        <w:t>CDIP/10/6</w:t>
      </w:r>
      <w:r w:rsidRPr="001D533A">
        <w:rPr>
          <w:rFonts w:ascii="SimSun" w:hAnsi="SimSun" w:hint="eastAsia"/>
          <w:sz w:val="21"/>
          <w:szCs w:val="21"/>
        </w:rPr>
        <w:t>。该代表团认为文件</w:t>
      </w:r>
      <w:r w:rsidRPr="001D533A">
        <w:rPr>
          <w:rFonts w:ascii="SimSun" w:hAnsi="SimSun"/>
          <w:sz w:val="21"/>
          <w:szCs w:val="21"/>
        </w:rPr>
        <w:t>CDIP/10/6</w:t>
      </w:r>
      <w:r w:rsidRPr="001D533A">
        <w:rPr>
          <w:rFonts w:ascii="SimSun" w:hAnsi="SimSun" w:hint="eastAsia"/>
          <w:sz w:val="21"/>
          <w:szCs w:val="21"/>
        </w:rPr>
        <w:t>的建议1(e)非常重要。这项建议指出，应根据对实现成果的潜在负面影响程度对风险进行评级。该代表团认为，文件</w:t>
      </w:r>
      <w:r w:rsidRPr="001D533A">
        <w:rPr>
          <w:rFonts w:ascii="SimSun" w:hAnsi="SimSun"/>
          <w:sz w:val="21"/>
          <w:szCs w:val="21"/>
        </w:rPr>
        <w:t>CDIP/10/13</w:t>
      </w:r>
      <w:r w:rsidRPr="001D533A">
        <w:rPr>
          <w:rFonts w:ascii="SimSun" w:hAnsi="SimSun" w:hint="eastAsia"/>
          <w:sz w:val="21"/>
          <w:szCs w:val="21"/>
        </w:rPr>
        <w:t>并未考虑到该项建议。该代表团希望在此方面做出修改。该代表团回顾说，秘书处曾表示，文件</w:t>
      </w:r>
      <w:r w:rsidRPr="001D533A">
        <w:rPr>
          <w:rFonts w:ascii="SimSun" w:hAnsi="SimSun"/>
          <w:sz w:val="21"/>
          <w:szCs w:val="21"/>
        </w:rPr>
        <w:t>CDIP/10/</w:t>
      </w:r>
      <w:r w:rsidRPr="001D533A">
        <w:rPr>
          <w:rFonts w:ascii="SimSun" w:hAnsi="SimSun" w:hint="eastAsia"/>
          <w:sz w:val="21"/>
          <w:szCs w:val="21"/>
        </w:rPr>
        <w:t>6中的各项建议将加以落实。在此方面，该代表团提到建议6，并询问其落实情况如何。该代表团对通过一致同意来开展协调表示怀疑。该代表团希望了解其将如何限定管理结构及其会对第二阶段造成何种影响。该代表团强调说，文件</w:t>
      </w:r>
      <w:r w:rsidRPr="001D533A">
        <w:rPr>
          <w:rFonts w:ascii="SimSun" w:hAnsi="SimSun"/>
          <w:sz w:val="21"/>
          <w:szCs w:val="21"/>
        </w:rPr>
        <w:t>CDIP/10/13</w:t>
      </w:r>
      <w:r w:rsidRPr="001D533A">
        <w:rPr>
          <w:rFonts w:ascii="SimSun" w:hAnsi="SimSun" w:hint="eastAsia"/>
          <w:sz w:val="21"/>
          <w:szCs w:val="21"/>
        </w:rPr>
        <w:t>和</w:t>
      </w:r>
      <w:r w:rsidRPr="001D533A">
        <w:rPr>
          <w:rFonts w:ascii="SimSun" w:hAnsi="SimSun"/>
          <w:sz w:val="21"/>
          <w:szCs w:val="21"/>
        </w:rPr>
        <w:t>CDIP/10/6</w:t>
      </w:r>
      <w:r w:rsidRPr="001D533A">
        <w:rPr>
          <w:rFonts w:ascii="SimSun" w:hAnsi="SimSun" w:hint="eastAsia"/>
          <w:sz w:val="21"/>
          <w:szCs w:val="21"/>
        </w:rPr>
        <w:t>应紧密相连，文件</w:t>
      </w:r>
      <w:r w:rsidRPr="001D533A">
        <w:rPr>
          <w:rFonts w:ascii="SimSun" w:hAnsi="SimSun"/>
          <w:sz w:val="21"/>
          <w:szCs w:val="21"/>
        </w:rPr>
        <w:t>CDIP/10/6</w:t>
      </w:r>
      <w:r w:rsidRPr="001D533A">
        <w:rPr>
          <w:rFonts w:ascii="SimSun" w:hAnsi="SimSun" w:hint="eastAsia"/>
          <w:sz w:val="21"/>
          <w:szCs w:val="21"/>
        </w:rPr>
        <w:t>中的各项建议也应在文件</w:t>
      </w:r>
      <w:r w:rsidRPr="001D533A">
        <w:rPr>
          <w:rFonts w:ascii="SimSun" w:hAnsi="SimSun"/>
          <w:sz w:val="21"/>
          <w:szCs w:val="21"/>
        </w:rPr>
        <w:t>CDIP/10/13</w:t>
      </w:r>
      <w:r w:rsidRPr="001D533A">
        <w:rPr>
          <w:rFonts w:ascii="SimSun" w:hAnsi="SimSun" w:hint="eastAsia"/>
          <w:sz w:val="21"/>
          <w:szCs w:val="21"/>
        </w:rPr>
        <w:t>中加以体现。</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古巴代表团表示其支持继续开展该项目第二阶段，并提到第二阶段的第二个目标，加强发展中国家机构利用和编写专利态势报告的能力。该代表团强调指出这一目标的重要性。因此，编写专利态势报告的工具和方法指南应在各机构间加以贡献。</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主席请秘书处对各代表团提出的问题和评论意见加以答复。</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秘书处(</w:t>
      </w:r>
      <w:r w:rsidRPr="001D533A">
        <w:rPr>
          <w:rFonts w:ascii="SimSun" w:hAnsi="SimSun"/>
          <w:sz w:val="21"/>
          <w:szCs w:val="21"/>
        </w:rPr>
        <w:t>Roca</w:t>
      </w:r>
      <w:r w:rsidR="002D7E3D">
        <w:rPr>
          <w:rFonts w:ascii="SimSun" w:hAnsi="SimSun" w:hint="eastAsia"/>
          <w:sz w:val="21"/>
          <w:szCs w:val="21"/>
        </w:rPr>
        <w:t xml:space="preserve"> </w:t>
      </w:r>
      <w:r w:rsidRPr="001D533A">
        <w:rPr>
          <w:rFonts w:ascii="SimSun" w:hAnsi="SimSun"/>
          <w:sz w:val="21"/>
          <w:szCs w:val="21"/>
        </w:rPr>
        <w:t>Campaña</w:t>
      </w:r>
      <w:r w:rsidRPr="001D533A">
        <w:rPr>
          <w:rFonts w:ascii="SimSun" w:hAnsi="SimSun" w:hint="eastAsia"/>
          <w:sz w:val="21"/>
          <w:szCs w:val="21"/>
        </w:rPr>
        <w:t>先生)提到针对与TISC项目产生的重复提出的意见。在这种情况下，其强调说，第一阶段第三项产出与建立TISC相关联。秘书处解释说，该项目与建立TISC之间有着紧密的联系。第一阶段举办了区域会议来使TISC交流意见、最佳作法和经验。这些会议与建立国家网络相一致。秘书处强调说，针对第二阶段只建议举办一次区域会议。正如文件</w:t>
      </w:r>
      <w:r w:rsidRPr="001D533A">
        <w:rPr>
          <w:rFonts w:ascii="SimSun" w:hAnsi="SimSun"/>
          <w:sz w:val="21"/>
          <w:szCs w:val="21"/>
        </w:rPr>
        <w:t>CDIP/10/13</w:t>
      </w:r>
      <w:r w:rsidRPr="001D533A">
        <w:rPr>
          <w:rFonts w:ascii="SimSun" w:hAnsi="SimSun" w:hint="eastAsia"/>
          <w:sz w:val="21"/>
          <w:szCs w:val="21"/>
        </w:rPr>
        <w:t>第4页第C段所指出的，第二阶段将就专利分析另外举办一次区域会议，为交流最佳做法提供论坛。会议还将启动方法指南的撰写以及专利态势报告编写与提供最佳做法的汇总。秘书处表示，这次会议专门旨在实现第二阶段的某些项目交付成果。项目之间相互关联，TISC也将会受益于该项目的诸多目标和产出，因此并没有重复工作。秘书处提到南非代表团针对建议6提出的要求。其解释说，该项目也与WIPO全球问题的计划相关联，这些全球问题包括公共卫生、气候变化等等。全球基础设施部门已与全球知识产权问题司一道就专利态势报告开展工作。这些报告为全球知识产权问题司的工作提供了帮助。秘书处解释说，建议6与增进负责落实该项目的全球基础设施部门和负责协调全球知识产权问题工作的全球知识产权问题司之间的直接协调相关。秘书处(</w:t>
      </w:r>
      <w:r w:rsidRPr="001D533A">
        <w:rPr>
          <w:rFonts w:ascii="SimSun" w:hAnsi="SimSun"/>
          <w:sz w:val="21"/>
          <w:szCs w:val="21"/>
        </w:rPr>
        <w:t>Rajaobelina</w:t>
      </w:r>
      <w:r w:rsidRPr="001D533A">
        <w:rPr>
          <w:rFonts w:ascii="SimSun" w:hAnsi="SimSun" w:hint="eastAsia"/>
          <w:sz w:val="21"/>
          <w:szCs w:val="21"/>
        </w:rPr>
        <w:t>先生)提到西班牙代表团和南非代表团就IAOD如何跟进这些建议所提出的意见。秘书处表示，一份关于这些建议的跟进工作的报告通常会与一份其落实工作的行动计划一起发布。与相关人员一起讨论了该行动计划。关于风险和预算管理，IAOD将审</w:t>
      </w:r>
      <w:r w:rsidRPr="001D533A">
        <w:rPr>
          <w:rFonts w:ascii="SimSun" w:hAnsi="SimSun" w:hint="eastAsia"/>
          <w:sz w:val="21"/>
          <w:szCs w:val="21"/>
        </w:rPr>
        <w:lastRenderedPageBreak/>
        <w:t>查是否能改进风险分类以及预算能否更为详细，特别是在成果和交付方面。秘书处提到关于规范与其他部门协调的建议6。秘书处表示，希望能够确保协调工作得以记录。正如审评报告中所指出的，与其他各部门之间的协调工作开展顺利。但是，这更主要地是得益于个人的倡议努力而不是归功于一种系统化的有规划的方式。</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主席感谢秘书处作出的答复。他随后宣读了他提出的针对审评报告讨论情况的如下结论：</w:t>
      </w:r>
    </w:p>
    <w:p w:rsidR="001D533A" w:rsidRPr="0027329B" w:rsidRDefault="001D533A" w:rsidP="002D7E3D">
      <w:pPr>
        <w:pStyle w:val="ListParagraph"/>
        <w:spacing w:afterLines="50" w:after="120" w:line="340" w:lineRule="atLeast"/>
        <w:ind w:left="480" w:firstLineChars="0" w:firstLine="0"/>
        <w:jc w:val="both"/>
        <w:rPr>
          <w:rFonts w:ascii="SimSun" w:hAnsi="SimSun"/>
          <w:sz w:val="21"/>
          <w:szCs w:val="21"/>
        </w:rPr>
      </w:pPr>
      <w:r w:rsidRPr="0027329B">
        <w:rPr>
          <w:rFonts w:ascii="SimSun" w:hAnsi="SimSun" w:hint="eastAsia"/>
          <w:sz w:val="21"/>
          <w:szCs w:val="21"/>
        </w:rPr>
        <w:t>根据议程第6项，本委员会对以下一系列的审评报告进行了审议：</w:t>
      </w:r>
    </w:p>
    <w:p w:rsidR="001D533A" w:rsidRPr="002D7E3D" w:rsidRDefault="001D533A" w:rsidP="004D0AF5">
      <w:pPr>
        <w:pStyle w:val="ListParagraph"/>
        <w:numPr>
          <w:ilvl w:val="0"/>
          <w:numId w:val="8"/>
        </w:numPr>
        <w:spacing w:afterLines="50" w:after="120" w:line="340" w:lineRule="atLeast"/>
        <w:ind w:left="1200" w:firstLineChars="0" w:hanging="600"/>
        <w:jc w:val="both"/>
        <w:rPr>
          <w:rFonts w:ascii="SimSun" w:hAnsi="SimSun"/>
          <w:sz w:val="21"/>
          <w:szCs w:val="21"/>
        </w:rPr>
      </w:pPr>
      <w:r w:rsidRPr="002D7E3D">
        <w:rPr>
          <w:rFonts w:ascii="SimSun" w:hAnsi="SimSun" w:hint="eastAsia"/>
          <w:sz w:val="21"/>
          <w:szCs w:val="21"/>
        </w:rPr>
        <w:t>关于知识产权开发基准数据库</w:t>
      </w:r>
      <w:r w:rsidRPr="002D7E3D">
        <w:rPr>
          <w:rFonts w:ascii="SimSun" w:hAnsi="SimSun"/>
          <w:sz w:val="21"/>
          <w:szCs w:val="21"/>
        </w:rPr>
        <w:t>(IP</w:t>
      </w:r>
      <w:r w:rsidR="006679A8">
        <w:rPr>
          <w:rFonts w:ascii="SimSun" w:hAnsi="SimSun"/>
          <w:sz w:val="21"/>
          <w:szCs w:val="21"/>
        </w:rPr>
        <w:t>-</w:t>
      </w:r>
      <w:r w:rsidRPr="002D7E3D">
        <w:rPr>
          <w:rFonts w:ascii="SimSun" w:hAnsi="SimSun"/>
          <w:sz w:val="21"/>
          <w:szCs w:val="21"/>
        </w:rPr>
        <w:t>DMD)</w:t>
      </w:r>
      <w:r w:rsidRPr="002D7E3D">
        <w:rPr>
          <w:rFonts w:ascii="SimSun" w:hAnsi="SimSun" w:hint="eastAsia"/>
          <w:sz w:val="21"/>
          <w:szCs w:val="21"/>
        </w:rPr>
        <w:t>项目的审评报告</w:t>
      </w:r>
      <w:r w:rsidRPr="002D7E3D">
        <w:rPr>
          <w:rFonts w:ascii="SimSun" w:hAnsi="SimSun"/>
          <w:sz w:val="21"/>
          <w:szCs w:val="21"/>
        </w:rPr>
        <w:t>(</w:t>
      </w:r>
      <w:r w:rsidRPr="002D7E3D">
        <w:rPr>
          <w:rFonts w:ascii="SimSun" w:hAnsi="SimSun" w:hint="eastAsia"/>
          <w:sz w:val="21"/>
          <w:szCs w:val="21"/>
        </w:rPr>
        <w:t>文件</w:t>
      </w:r>
      <w:r w:rsidRPr="002D7E3D">
        <w:rPr>
          <w:rFonts w:ascii="SimSun" w:hAnsi="SimSun"/>
          <w:sz w:val="21"/>
          <w:szCs w:val="21"/>
        </w:rPr>
        <w:t>CDIP/10/</w:t>
      </w:r>
      <w:r w:rsidRPr="002D7E3D">
        <w:rPr>
          <w:rFonts w:ascii="SimSun" w:hAnsi="SimSun" w:hint="eastAsia"/>
          <w:sz w:val="21"/>
          <w:szCs w:val="21"/>
        </w:rPr>
        <w:t>3</w:t>
      </w:r>
      <w:r w:rsidRPr="002D7E3D">
        <w:rPr>
          <w:rFonts w:ascii="SimSun" w:hAnsi="SimSun"/>
          <w:sz w:val="21"/>
          <w:szCs w:val="21"/>
        </w:rPr>
        <w:t>)</w:t>
      </w:r>
      <w:r w:rsidRPr="002D7E3D">
        <w:rPr>
          <w:rFonts w:ascii="SimSun" w:hAnsi="SimSun" w:hint="eastAsia"/>
          <w:sz w:val="21"/>
          <w:szCs w:val="21"/>
        </w:rPr>
        <w:t>；</w:t>
      </w:r>
    </w:p>
    <w:p w:rsidR="001D533A" w:rsidRPr="002D7E3D" w:rsidRDefault="001D533A" w:rsidP="004D0AF5">
      <w:pPr>
        <w:pStyle w:val="ListParagraph"/>
        <w:numPr>
          <w:ilvl w:val="0"/>
          <w:numId w:val="8"/>
        </w:numPr>
        <w:spacing w:afterLines="50" w:after="120" w:line="340" w:lineRule="atLeast"/>
        <w:ind w:left="1200" w:firstLineChars="0" w:hanging="600"/>
        <w:jc w:val="both"/>
        <w:rPr>
          <w:rFonts w:ascii="SimSun" w:hAnsi="SimSun"/>
          <w:sz w:val="21"/>
          <w:szCs w:val="21"/>
        </w:rPr>
      </w:pPr>
      <w:r w:rsidRPr="002D7E3D">
        <w:rPr>
          <w:rFonts w:ascii="SimSun" w:hAnsi="SimSun" w:hint="eastAsia"/>
          <w:sz w:val="21"/>
          <w:szCs w:val="21"/>
        </w:rPr>
        <w:t>创建智能知识产权机构项目审评报告</w:t>
      </w:r>
      <w:r w:rsidRPr="002D7E3D">
        <w:rPr>
          <w:rFonts w:ascii="SimSun" w:hAnsi="SimSun"/>
          <w:sz w:val="21"/>
          <w:szCs w:val="21"/>
        </w:rPr>
        <w:t>(</w:t>
      </w:r>
      <w:r w:rsidRPr="002D7E3D">
        <w:rPr>
          <w:rFonts w:ascii="SimSun" w:hAnsi="SimSun" w:hint="eastAsia"/>
          <w:sz w:val="21"/>
          <w:szCs w:val="21"/>
        </w:rPr>
        <w:t>建议</w:t>
      </w:r>
      <w:r w:rsidRPr="002D7E3D">
        <w:rPr>
          <w:rFonts w:ascii="SimSun" w:hAnsi="SimSun"/>
          <w:sz w:val="21"/>
          <w:szCs w:val="21"/>
        </w:rPr>
        <w:t>10)(</w:t>
      </w:r>
      <w:r w:rsidRPr="002D7E3D">
        <w:rPr>
          <w:rFonts w:ascii="SimSun" w:hAnsi="SimSun" w:hint="eastAsia"/>
          <w:sz w:val="21"/>
          <w:szCs w:val="21"/>
        </w:rPr>
        <w:t>文件</w:t>
      </w:r>
      <w:r w:rsidRPr="002D7E3D">
        <w:rPr>
          <w:rFonts w:ascii="SimSun" w:hAnsi="SimSun"/>
          <w:sz w:val="21"/>
          <w:szCs w:val="21"/>
        </w:rPr>
        <w:t>CDIP/10/4)</w:t>
      </w:r>
      <w:r w:rsidRPr="002D7E3D">
        <w:rPr>
          <w:rFonts w:ascii="SimSun" w:hAnsi="SimSun" w:hint="eastAsia"/>
          <w:sz w:val="21"/>
          <w:szCs w:val="21"/>
        </w:rPr>
        <w:t>；</w:t>
      </w:r>
    </w:p>
    <w:p w:rsidR="001D533A" w:rsidRPr="002D7E3D" w:rsidRDefault="001D533A" w:rsidP="004D0AF5">
      <w:pPr>
        <w:pStyle w:val="ListParagraph"/>
        <w:numPr>
          <w:ilvl w:val="0"/>
          <w:numId w:val="8"/>
        </w:numPr>
        <w:spacing w:afterLines="50" w:after="120" w:line="340" w:lineRule="atLeast"/>
        <w:ind w:left="600" w:firstLineChars="0" w:firstLine="0"/>
        <w:jc w:val="both"/>
        <w:rPr>
          <w:rFonts w:ascii="SimSun" w:hAnsi="SimSun"/>
          <w:sz w:val="21"/>
          <w:szCs w:val="21"/>
        </w:rPr>
      </w:pPr>
      <w:r w:rsidRPr="002D7E3D">
        <w:rPr>
          <w:rFonts w:ascii="SimSun" w:hAnsi="SimSun" w:hint="eastAsia"/>
          <w:sz w:val="21"/>
          <w:szCs w:val="21"/>
        </w:rPr>
        <w:t>关于知识产权、信息与通信技术(ICTS)、数字鸿沟和获取知识项目的审评报告</w:t>
      </w:r>
      <w:r w:rsidRPr="002D7E3D">
        <w:rPr>
          <w:rFonts w:ascii="SimSun" w:hAnsi="SimSun"/>
          <w:sz w:val="21"/>
          <w:szCs w:val="21"/>
        </w:rPr>
        <w:t>(</w:t>
      </w:r>
      <w:r w:rsidRPr="002D7E3D">
        <w:rPr>
          <w:rFonts w:ascii="SimSun" w:hAnsi="SimSun" w:hint="eastAsia"/>
          <w:sz w:val="21"/>
          <w:szCs w:val="21"/>
        </w:rPr>
        <w:t>文件</w:t>
      </w:r>
      <w:r w:rsidRPr="002D7E3D">
        <w:rPr>
          <w:rFonts w:ascii="SimSun" w:hAnsi="SimSun"/>
          <w:sz w:val="21"/>
          <w:szCs w:val="21"/>
        </w:rPr>
        <w:t>CDIP/10/5)</w:t>
      </w:r>
      <w:r w:rsidRPr="002D7E3D">
        <w:rPr>
          <w:rFonts w:ascii="SimSun" w:hAnsi="SimSun" w:hint="eastAsia"/>
          <w:sz w:val="21"/>
          <w:szCs w:val="21"/>
        </w:rPr>
        <w:t>；</w:t>
      </w:r>
    </w:p>
    <w:p w:rsidR="001D533A" w:rsidRPr="002D7E3D" w:rsidRDefault="001D533A" w:rsidP="004D0AF5">
      <w:pPr>
        <w:pStyle w:val="ListParagraph"/>
        <w:numPr>
          <w:ilvl w:val="0"/>
          <w:numId w:val="8"/>
        </w:numPr>
        <w:spacing w:afterLines="50" w:after="120" w:line="340" w:lineRule="atLeast"/>
        <w:ind w:left="1200" w:firstLineChars="0" w:hanging="600"/>
        <w:jc w:val="both"/>
        <w:rPr>
          <w:rFonts w:ascii="SimSun" w:hAnsi="SimSun"/>
          <w:sz w:val="21"/>
          <w:szCs w:val="21"/>
        </w:rPr>
      </w:pPr>
      <w:r w:rsidRPr="002D7E3D">
        <w:rPr>
          <w:rFonts w:ascii="SimSun" w:hAnsi="SimSun" w:hint="eastAsia"/>
          <w:sz w:val="21"/>
          <w:szCs w:val="21"/>
        </w:rPr>
        <w:t>开发专利信息查询工具项目审评报告</w:t>
      </w:r>
      <w:r w:rsidRPr="002D7E3D">
        <w:rPr>
          <w:rFonts w:ascii="SimSun" w:hAnsi="SimSun"/>
          <w:sz w:val="21"/>
          <w:szCs w:val="21"/>
        </w:rPr>
        <w:t>(</w:t>
      </w:r>
      <w:r w:rsidRPr="002D7E3D">
        <w:rPr>
          <w:rFonts w:ascii="SimSun" w:hAnsi="SimSun" w:hint="eastAsia"/>
          <w:sz w:val="21"/>
          <w:szCs w:val="21"/>
        </w:rPr>
        <w:t>文件</w:t>
      </w:r>
      <w:r w:rsidRPr="002D7E3D">
        <w:rPr>
          <w:rFonts w:ascii="SimSun" w:hAnsi="SimSun"/>
          <w:sz w:val="21"/>
          <w:szCs w:val="21"/>
        </w:rPr>
        <w:t>CDIP/10/</w:t>
      </w:r>
      <w:r w:rsidRPr="002D7E3D">
        <w:rPr>
          <w:rFonts w:ascii="SimSun" w:hAnsi="SimSun" w:hint="eastAsia"/>
          <w:sz w:val="21"/>
          <w:szCs w:val="21"/>
        </w:rPr>
        <w:t>6</w:t>
      </w:r>
      <w:r w:rsidRPr="002D7E3D">
        <w:rPr>
          <w:rFonts w:ascii="SimSun" w:hAnsi="SimSun"/>
          <w:sz w:val="21"/>
          <w:szCs w:val="21"/>
        </w:rPr>
        <w:t>)</w:t>
      </w:r>
      <w:r w:rsidRPr="002D7E3D">
        <w:rPr>
          <w:rFonts w:ascii="SimSun" w:hAnsi="SimSun" w:hint="eastAsia"/>
          <w:sz w:val="21"/>
          <w:szCs w:val="21"/>
        </w:rPr>
        <w:t>；</w:t>
      </w:r>
    </w:p>
    <w:p w:rsidR="001D533A" w:rsidRDefault="001D533A" w:rsidP="004D0AF5">
      <w:pPr>
        <w:pStyle w:val="ListParagraph"/>
        <w:numPr>
          <w:ilvl w:val="0"/>
          <w:numId w:val="8"/>
        </w:numPr>
        <w:spacing w:afterLines="50" w:after="120" w:line="340" w:lineRule="atLeast"/>
        <w:ind w:left="600" w:firstLineChars="0" w:firstLine="0"/>
        <w:jc w:val="both"/>
        <w:rPr>
          <w:rFonts w:ascii="SimSun" w:hAnsi="SimSun"/>
          <w:sz w:val="21"/>
          <w:szCs w:val="21"/>
        </w:rPr>
      </w:pPr>
      <w:r w:rsidRPr="002D7E3D">
        <w:rPr>
          <w:rFonts w:ascii="SimSun" w:hAnsi="SimSun" w:hint="eastAsia"/>
          <w:sz w:val="21"/>
          <w:szCs w:val="21"/>
        </w:rPr>
        <w:t>关于提升国家、次地区和地区知识产权机构和用户能力的项目的审评报告</w:t>
      </w:r>
      <w:r w:rsidRPr="002D7E3D">
        <w:rPr>
          <w:rFonts w:ascii="SimSun" w:hAnsi="SimSun"/>
          <w:sz w:val="21"/>
          <w:szCs w:val="21"/>
        </w:rPr>
        <w:t>(</w:t>
      </w:r>
      <w:r w:rsidRPr="002D7E3D">
        <w:rPr>
          <w:rFonts w:ascii="SimSun" w:hAnsi="SimSun" w:hint="eastAsia"/>
          <w:sz w:val="21"/>
          <w:szCs w:val="21"/>
        </w:rPr>
        <w:t>文件</w:t>
      </w:r>
      <w:r w:rsidRPr="002D7E3D">
        <w:rPr>
          <w:rFonts w:ascii="SimSun" w:hAnsi="SimSun"/>
          <w:sz w:val="21"/>
          <w:szCs w:val="21"/>
        </w:rPr>
        <w:t>CDIP/10/</w:t>
      </w:r>
      <w:r w:rsidRPr="002D7E3D">
        <w:rPr>
          <w:rFonts w:ascii="SimSun" w:hAnsi="SimSun" w:hint="eastAsia"/>
          <w:sz w:val="21"/>
          <w:szCs w:val="21"/>
        </w:rPr>
        <w:t>7</w:t>
      </w:r>
      <w:r w:rsidRPr="002D7E3D">
        <w:rPr>
          <w:rFonts w:ascii="SimSun" w:hAnsi="SimSun"/>
          <w:sz w:val="21"/>
          <w:szCs w:val="21"/>
        </w:rPr>
        <w:t>)</w:t>
      </w:r>
      <w:r w:rsidRPr="002D7E3D">
        <w:rPr>
          <w:rFonts w:ascii="SimSun" w:hAnsi="SimSun" w:hint="eastAsia"/>
          <w:sz w:val="21"/>
          <w:szCs w:val="21"/>
        </w:rPr>
        <w:t>；以及</w:t>
      </w:r>
    </w:p>
    <w:p w:rsidR="002D7E3D" w:rsidRPr="002D7E3D" w:rsidRDefault="002D7E3D" w:rsidP="004D0AF5">
      <w:pPr>
        <w:pStyle w:val="ListParagraph"/>
        <w:numPr>
          <w:ilvl w:val="0"/>
          <w:numId w:val="8"/>
        </w:numPr>
        <w:spacing w:afterLines="50" w:after="120" w:line="340" w:lineRule="atLeast"/>
        <w:ind w:left="1200" w:firstLineChars="0" w:hanging="600"/>
        <w:jc w:val="both"/>
        <w:rPr>
          <w:rFonts w:ascii="SimSun" w:hAnsi="SimSun"/>
          <w:sz w:val="21"/>
          <w:szCs w:val="21"/>
        </w:rPr>
      </w:pPr>
      <w:r w:rsidRPr="002D7E3D">
        <w:rPr>
          <w:rFonts w:ascii="SimSun" w:hAnsi="SimSun" w:hint="eastAsia"/>
          <w:sz w:val="21"/>
          <w:szCs w:val="21"/>
        </w:rPr>
        <w:t>国家机构创新与技术转让支持结构项目的审评报告</w:t>
      </w:r>
      <w:r w:rsidRPr="002D7E3D">
        <w:rPr>
          <w:rFonts w:ascii="SimSun" w:hAnsi="SimSun"/>
          <w:sz w:val="21"/>
          <w:szCs w:val="21"/>
        </w:rPr>
        <w:t>(</w:t>
      </w:r>
      <w:r w:rsidRPr="002D7E3D">
        <w:rPr>
          <w:rFonts w:ascii="SimSun" w:hAnsi="SimSun" w:hint="eastAsia"/>
          <w:sz w:val="21"/>
          <w:szCs w:val="21"/>
        </w:rPr>
        <w:t>文件</w:t>
      </w:r>
      <w:r w:rsidRPr="002D7E3D">
        <w:rPr>
          <w:rFonts w:ascii="SimSun" w:hAnsi="SimSun"/>
          <w:sz w:val="21"/>
          <w:szCs w:val="21"/>
        </w:rPr>
        <w:t>CDIP/10/</w:t>
      </w:r>
      <w:r w:rsidRPr="002D7E3D">
        <w:rPr>
          <w:rFonts w:ascii="SimSun" w:hAnsi="SimSun" w:hint="eastAsia"/>
          <w:sz w:val="21"/>
          <w:szCs w:val="21"/>
        </w:rPr>
        <w:t>8</w:t>
      </w:r>
      <w:r w:rsidRPr="002D7E3D">
        <w:rPr>
          <w:rFonts w:ascii="SimSun" w:hAnsi="SimSun"/>
          <w:sz w:val="21"/>
          <w:szCs w:val="21"/>
        </w:rPr>
        <w:t>)</w:t>
      </w:r>
      <w:r w:rsidRPr="002D7E3D">
        <w:rPr>
          <w:rFonts w:ascii="SimSun" w:hAnsi="SimSun" w:hint="eastAsia"/>
          <w:sz w:val="21"/>
          <w:szCs w:val="21"/>
        </w:rPr>
        <w:t>。</w:t>
      </w:r>
    </w:p>
    <w:p w:rsidR="001D533A" w:rsidRPr="0027329B" w:rsidRDefault="001D533A" w:rsidP="002D7E3D">
      <w:pPr>
        <w:pStyle w:val="ListParagraph"/>
        <w:spacing w:afterLines="50" w:after="120" w:line="340" w:lineRule="atLeast"/>
        <w:ind w:leftChars="218" w:left="480" w:firstLineChars="0" w:firstLine="0"/>
        <w:jc w:val="both"/>
        <w:rPr>
          <w:rFonts w:ascii="SimSun" w:hAnsi="SimSun"/>
          <w:sz w:val="21"/>
          <w:szCs w:val="21"/>
        </w:rPr>
      </w:pPr>
      <w:r w:rsidRPr="0027329B">
        <w:rPr>
          <w:rFonts w:ascii="SimSun" w:hAnsi="SimSun" w:hint="eastAsia"/>
          <w:sz w:val="21"/>
          <w:szCs w:val="21"/>
        </w:rPr>
        <w:t>在每位审评员对审评报告进行介绍后，各方进行了意见交流。各代表团对这些报告中所载的各项建议的跟进工作表示关注，并在某些情况下要求秘书处提供进一步信息。</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埃及代表团要求分发一份书面案文。</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主席表示，如果随时都要提供并分发书面的结论草案，那么会难以保持进度。主席建议，可要求秘书处来宣读案文。</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埃及代表团理解，这些应是本委员会的结论。因此，各代表团应有机会对这些结论加以审查，以便更好的理解这些结论。该代表团建议分发案文，以便各代表团能够有公平的机会来阅读案文并在后期加以反馈。该代表团需要看到书面案文，并联系各个项目审评报告中提出的各项建议来对之加以阅读，尤其是因为这些建议也是针对今后工作所提出的。</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比利时代表团代表B集团发言，表示其也很希望看到一份书面总结。该集团认为，这将有助于对主席的总结进行最终讨论。</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主席表示，可要求秘书处来分发一份书面案文。但是，他强调说，今晚之前必须通过一份案文，也必须为此留出时间。主席表示，最坏的情况就是重现本委员会第九届会议上的情况，应避免这种可能。他表示，将分发一份书面案文，当晚之前应留出时间来正式通过一份案文。主席还回顾说，本委员会尚未通过一项针对相关WIPO机构的结论。他表示，或许可针对为此目的的案文达成一致。随后，主席请本委员会考虑通过文件</w:t>
      </w:r>
      <w:r w:rsidRPr="001D533A">
        <w:rPr>
          <w:rFonts w:ascii="SimSun" w:hAnsi="SimSun"/>
          <w:sz w:val="21"/>
          <w:szCs w:val="21"/>
        </w:rPr>
        <w:t>CDIP/10/13</w:t>
      </w:r>
      <w:r w:rsidRPr="001D533A">
        <w:rPr>
          <w:rFonts w:ascii="SimSun" w:hAnsi="SimSun" w:hint="eastAsia"/>
          <w:sz w:val="21"/>
          <w:szCs w:val="21"/>
        </w:rPr>
        <w:t>所述的开发专利信息查询工具项目第二阶段。由于各代表团未提出反对意见，该项目第二阶段得到通过。</w:t>
      </w:r>
    </w:p>
    <w:p w:rsidR="001D533A" w:rsidRPr="001D533A" w:rsidRDefault="001D533A" w:rsidP="00965D5B">
      <w:pPr>
        <w:pStyle w:val="Heading3"/>
        <w:spacing w:beforeLines="100" w:afterLines="100" w:after="240" w:line="340" w:lineRule="atLeast"/>
        <w:jc w:val="both"/>
        <w:rPr>
          <w:rFonts w:ascii="SimSun" w:hAnsi="SimSun"/>
          <w:sz w:val="21"/>
          <w:szCs w:val="21"/>
        </w:rPr>
      </w:pPr>
      <w:r w:rsidRPr="001D533A">
        <w:rPr>
          <w:rFonts w:ascii="SimSun" w:hAnsi="SimSun" w:hint="eastAsia"/>
          <w:sz w:val="21"/>
          <w:szCs w:val="21"/>
        </w:rPr>
        <w:lastRenderedPageBreak/>
        <w:t>审议文件</w:t>
      </w:r>
      <w:r w:rsidRPr="001D533A">
        <w:rPr>
          <w:rFonts w:ascii="SimSun" w:hAnsi="SimSun"/>
          <w:sz w:val="21"/>
          <w:szCs w:val="21"/>
        </w:rPr>
        <w:t>CDIP/10/9–</w:t>
      </w:r>
      <w:r w:rsidRPr="001D533A">
        <w:rPr>
          <w:rFonts w:ascii="SimSun" w:hAnsi="SimSun" w:hint="eastAsia"/>
          <w:sz w:val="21"/>
          <w:szCs w:val="21"/>
        </w:rPr>
        <w:t>评估WIPO对实现联合国千年发展目标(MDG)所作贡献的获通过建议的落实工作计划</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主席宣布开始对文件</w:t>
      </w:r>
      <w:r w:rsidRPr="001D533A">
        <w:rPr>
          <w:rFonts w:ascii="SimSun" w:hAnsi="SimSun"/>
          <w:sz w:val="21"/>
          <w:szCs w:val="21"/>
        </w:rPr>
        <w:t>CDIP/10/9</w:t>
      </w:r>
      <w:r w:rsidRPr="001D533A">
        <w:rPr>
          <w:rFonts w:ascii="SimSun" w:hAnsi="SimSun" w:hint="eastAsia"/>
          <w:sz w:val="21"/>
          <w:szCs w:val="21"/>
        </w:rPr>
        <w:t>《评估WIPO对实现联合国千年发展目标(MDG)所作贡献的获通过建议的落实工作计划》进行讨论。主席回顾说，针对发展议程建议22，外部顾问编写一份评估有关</w:t>
      </w:r>
      <w:r w:rsidRPr="001D533A">
        <w:rPr>
          <w:rFonts w:ascii="SimSun" w:hAnsi="SimSun"/>
          <w:sz w:val="21"/>
          <w:szCs w:val="21"/>
        </w:rPr>
        <w:t>WIPO</w:t>
      </w:r>
      <w:r w:rsidRPr="001D533A">
        <w:rPr>
          <w:rFonts w:ascii="SimSun" w:hAnsi="SimSun" w:hint="eastAsia"/>
          <w:sz w:val="21"/>
          <w:szCs w:val="21"/>
        </w:rPr>
        <w:t>对联合国千年发展目标</w:t>
      </w:r>
      <w:r w:rsidRPr="001D533A">
        <w:rPr>
          <w:rFonts w:ascii="SimSun" w:hAnsi="SimSun"/>
          <w:sz w:val="21"/>
          <w:szCs w:val="21"/>
        </w:rPr>
        <w:t>(MDG)</w:t>
      </w:r>
      <w:r w:rsidRPr="001D533A">
        <w:rPr>
          <w:rFonts w:ascii="SimSun" w:hAnsi="SimSun" w:hint="eastAsia"/>
          <w:sz w:val="21"/>
          <w:szCs w:val="21"/>
        </w:rPr>
        <w:t>所作贡献的研究报告，CDIP第八届会议对该报告进行了讨论。应本委员会的要求，该顾问对这份研究报告进行了修订，并再次提交本委员会审议。主席请顾问介绍该文件。</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顾问(</w:t>
      </w:r>
      <w:r w:rsidRPr="001D533A">
        <w:rPr>
          <w:rFonts w:ascii="SimSun" w:hAnsi="SimSun"/>
          <w:sz w:val="21"/>
          <w:szCs w:val="21"/>
        </w:rPr>
        <w:t>Musungu</w:t>
      </w:r>
      <w:r w:rsidRPr="001D533A">
        <w:rPr>
          <w:rFonts w:ascii="SimSun" w:hAnsi="SimSun" w:hint="eastAsia"/>
          <w:sz w:val="21"/>
          <w:szCs w:val="21"/>
        </w:rPr>
        <w:t>先生)回顾说，CDIP第八届会议讨论了这份研究报告。会议同意将对该研究报告进行修订，以将讨论中发表的意见考虑在内。他通报本委员会，该次会议之后立即进行了修订，修订工作于2011年12月完成。修订内容被纳入当前文件中。CDIP第八届会议上的讨论也被记录在该届会议的报告中(文件</w:t>
      </w:r>
      <w:r w:rsidRPr="001D533A">
        <w:rPr>
          <w:rFonts w:ascii="SimSun" w:hAnsi="SimSun"/>
          <w:sz w:val="21"/>
          <w:szCs w:val="21"/>
        </w:rPr>
        <w:t>CDIP/8/9</w:t>
      </w:r>
      <w:r w:rsidRPr="001D533A">
        <w:rPr>
          <w:rFonts w:ascii="SimSun" w:hAnsi="SimSun" w:hint="eastAsia"/>
          <w:sz w:val="21"/>
          <w:szCs w:val="21"/>
        </w:rPr>
        <w:t>第271段至291段)。顾问重申，经修订的研究报告考虑了所提出的评论意见。他注意到，尽管各代表团总体上支持该研究报告，仍有众多的评论意见是针对扩大千年发展目标的覆盖面，特别是千年发展目标1、2和6的覆盖面。顾问表示，经修订的研究报告对千年发展目标1、2和6相关的附加指标加以处理。关于千年发展目标2，目前的WIPO工作结构很难与该千年发展目标或一个特定指标产生实际关联。顾问回顾说，关于技术风险的各项指标也得到了讨论，一致同意WIPO在管理技术风险中并不发挥实际作用。因此，这些指标被删去。针对研究报告作出的一项结论</w:t>
      </w:r>
      <w:r w:rsidRPr="001D533A">
        <w:rPr>
          <w:rFonts w:ascii="SimSun" w:hAnsi="SimSun"/>
          <w:sz w:val="21"/>
          <w:szCs w:val="21"/>
        </w:rPr>
        <w:t>–</w:t>
      </w:r>
      <w:r w:rsidRPr="001D533A">
        <w:rPr>
          <w:rFonts w:ascii="SimSun" w:hAnsi="SimSun" w:hint="eastAsia"/>
          <w:sz w:val="21"/>
          <w:szCs w:val="21"/>
        </w:rPr>
        <w:t>WIPO对千年发展目标有所贡献，也展开了讨论。在此情况下，他解释说，这项研究报告对WIPO2008/09和2010/11两年期的效绩进行了研究。WIPO在其计划和预算中并未制定优先计划来直接处理千年发展目标。因此，所谓贡献意味着千年发展目标与WIPO工作之间存在着积极的关联。但是，这并不是一种系统性的方法，这也是本研究报告希望加以解决的部分问题。最后，在WIPO网站上设置了一个有关千年发展目标的专门网页方面可取的进展也得到了说明。顾问表示，除了对本文件所作的小改动之外，第14段、34段、40段、49段和50段以及文框1、附录2和3都进行了较大的修改。顾问回顾说，这是关于千年发展目标的第三份报告。第一份是由秘书处编写的。第二份本研究报告的先前版本。顾问强调说，本研究报告提出了一种系统性的方法来分析WIPO对千年发展目标作出的贡献，而这项工作先前未曾有人做过。这是本研究报告希望开展的第一项工作。其纳入了可用来明确WIPO所作贡献的各项指标，同时考虑到千年发展目标各项指标处于很高水平，其难以表明与WIPO工作的关联。他重申，该研究报告对之前所做工作进行了评估，并考虑到了过去曾特意努力将千年发展目标纳入WIPO的直接计划中这样一个事实。本研究报告第52段和53段纳入了本委员会可考虑加以推进的未来工作方面的建议。</w:t>
      </w:r>
    </w:p>
    <w:p w:rsidR="001D533A" w:rsidRPr="001D533A" w:rsidRDefault="001D533A" w:rsidP="00670EEF">
      <w:pPr>
        <w:pStyle w:val="ONUME"/>
        <w:numPr>
          <w:ilvl w:val="0"/>
          <w:numId w:val="7"/>
        </w:numPr>
        <w:spacing w:afterLines="50" w:after="120" w:line="340" w:lineRule="atLeast"/>
        <w:ind w:left="0" w:firstLine="0"/>
        <w:jc w:val="both"/>
        <w:rPr>
          <w:rFonts w:ascii="SimSun" w:hAnsi="SimSun"/>
          <w:color w:val="222222"/>
          <w:sz w:val="21"/>
          <w:szCs w:val="21"/>
        </w:rPr>
      </w:pPr>
      <w:r w:rsidRPr="001D533A">
        <w:rPr>
          <w:rFonts w:ascii="SimSun" w:hAnsi="SimSun" w:hint="eastAsia"/>
          <w:color w:val="222222"/>
          <w:sz w:val="21"/>
          <w:szCs w:val="21"/>
        </w:rPr>
        <w:t>埃及代表团代表非洲集团发言，回顾了其在CDIP第八届会议上的发言。首先，该集团认为，作为联合国机构，WIPO的工作必须对实现千年发展目标作出贡献。WIPO工作有必要对千年发展目标作出贡献这一点也被纳入发展议程各项建议中，特别是建议22。第二，该代表团回顾了其针对WIPO对千年发展目标所作贡献开展工作的要求。第一份报告(文件</w:t>
      </w:r>
      <w:r w:rsidRPr="001D533A">
        <w:rPr>
          <w:rFonts w:ascii="SimSun" w:hAnsi="SimSun"/>
          <w:color w:val="222222"/>
          <w:sz w:val="21"/>
          <w:szCs w:val="21"/>
        </w:rPr>
        <w:t>CDIP/5/3</w:t>
      </w:r>
      <w:r w:rsidRPr="001D533A">
        <w:rPr>
          <w:rFonts w:ascii="SimSun" w:hAnsi="SimSun" w:hint="eastAsia"/>
          <w:color w:val="222222"/>
          <w:sz w:val="21"/>
          <w:szCs w:val="21"/>
        </w:rPr>
        <w:t>)是由秘书处应要求编写的。在对其审查之后，本委员会决定，应对报告进行修订，以对本组织各项活动在支持千年发展目标方面所产生的实际影响进行经验评估。经修订的报告建议，WIPO在对实现千年目标中发挥的作用应在科技和创新框架下得以审查，因为WIPO的任务授权是促进创造和创新。因而，该报告有望对WIPO工作对千年发展目标的实现所产生的实际影响进行评估。但是，其主要的关注点是WIPO战略目标1和3以及千年发展目标8之间的关系。第三，尽管千年发展目标8似乎确实是可适用的，因为其某些目标涉及获得</w:t>
      </w:r>
      <w:r w:rsidRPr="001D533A">
        <w:rPr>
          <w:rFonts w:ascii="SimSun" w:hAnsi="SimSun"/>
          <w:color w:val="222222"/>
          <w:sz w:val="21"/>
          <w:szCs w:val="21"/>
        </w:rPr>
        <w:t>负担得起的</w:t>
      </w:r>
      <w:r w:rsidRPr="001D533A">
        <w:rPr>
          <w:rFonts w:ascii="SimSun" w:hAnsi="SimSun" w:hint="eastAsia"/>
          <w:color w:val="222222"/>
          <w:sz w:val="21"/>
          <w:szCs w:val="21"/>
        </w:rPr>
        <w:t>基本药物以及享受技术带来的好处，而其他千年发展目标则涉及教育、艾滋病毒/艾滋病、疟疾和其他与知识产权直接相关的疾病。这包括了千年发展目标2和6。</w:t>
      </w:r>
      <w:r w:rsidRPr="001D533A">
        <w:rPr>
          <w:rFonts w:ascii="SimSun" w:hAnsi="SimSun"/>
          <w:color w:val="222222"/>
          <w:sz w:val="21"/>
          <w:szCs w:val="21"/>
        </w:rPr>
        <w:t>向所有需要</w:t>
      </w:r>
      <w:r w:rsidRPr="001D533A">
        <w:rPr>
          <w:rFonts w:ascii="SimSun" w:hAnsi="SimSun" w:hint="eastAsia"/>
          <w:color w:val="222222"/>
          <w:sz w:val="21"/>
          <w:szCs w:val="21"/>
        </w:rPr>
        <w:t>者</w:t>
      </w:r>
      <w:r w:rsidRPr="001D533A">
        <w:rPr>
          <w:rFonts w:ascii="SimSun" w:hAnsi="SimSun"/>
          <w:color w:val="222222"/>
          <w:sz w:val="21"/>
          <w:szCs w:val="21"/>
        </w:rPr>
        <w:t>普遍提供艾滋病</w:t>
      </w:r>
      <w:r w:rsidRPr="001D533A">
        <w:rPr>
          <w:rFonts w:ascii="SimSun" w:hAnsi="SimSun"/>
          <w:color w:val="222222"/>
          <w:sz w:val="21"/>
          <w:szCs w:val="21"/>
        </w:rPr>
        <w:lastRenderedPageBreak/>
        <w:t>毒/艾滋病治疗</w:t>
      </w:r>
      <w:r w:rsidRPr="001D533A">
        <w:rPr>
          <w:rFonts w:ascii="SimSun" w:hAnsi="SimSun" w:hint="eastAsia"/>
          <w:color w:val="222222"/>
          <w:sz w:val="21"/>
          <w:szCs w:val="21"/>
        </w:rPr>
        <w:t>显然与负担得起的药物相关。类似地，获取文学艺术作品也与知识产权相关，此方面与教育目标的实现相关。该集团认为，WIPO对千年发展目标的贡献更为广泛，不仅仅与千年发展目标8相关。该集团注意到，不适用千年发展目标各项指标来对WIPO对这些目标的实现所作贡献的原因。其还认为，WIPO各项活动和千年发展目标之间无需使用千年发展目标各项指标就能建立起一种直接的因果联系。或许WIPO有必要开发一种不同的方法来反映这些直接的联系。此外，还应开展工作来开发具体的指标，以用于对WIPO所作贡献进行评估。第四，该集团将经修订的报告(文件</w:t>
      </w:r>
      <w:r w:rsidRPr="001D533A">
        <w:rPr>
          <w:rFonts w:ascii="SimSun" w:hAnsi="SimSun"/>
          <w:color w:val="222222"/>
          <w:sz w:val="21"/>
          <w:szCs w:val="21"/>
        </w:rPr>
        <w:t>CDIP/10/9</w:t>
      </w:r>
      <w:r w:rsidRPr="001D533A">
        <w:rPr>
          <w:rFonts w:ascii="SimSun" w:hAnsi="SimSun" w:hint="eastAsia"/>
          <w:color w:val="222222"/>
          <w:sz w:val="21"/>
          <w:szCs w:val="21"/>
        </w:rPr>
        <w:t>)与之前的报告(文件</w:t>
      </w:r>
      <w:r w:rsidRPr="001D533A">
        <w:rPr>
          <w:rFonts w:ascii="SimSun" w:hAnsi="SimSun"/>
          <w:color w:val="222222"/>
          <w:sz w:val="21"/>
          <w:szCs w:val="21"/>
        </w:rPr>
        <w:t>CDIP/8/4</w:t>
      </w:r>
      <w:r w:rsidRPr="001D533A">
        <w:rPr>
          <w:rFonts w:ascii="SimSun" w:hAnsi="SimSun" w:hint="eastAsia"/>
          <w:color w:val="222222"/>
          <w:sz w:val="21"/>
          <w:szCs w:val="21"/>
        </w:rPr>
        <w:t>)进行了对比，发现在方法、结论和建议方面几乎没有修改。或许最主要的变化在于扩展到千年发展目标8之外，纳入了千年发展目标1和6。但是，该集团可赞同研究报告中关于增强WIPO对千年发展目标的贡献的建议以及关于对此类贡献进行评估和报告的建议。这些建议包括如下内容：</w:t>
      </w:r>
    </w:p>
    <w:p w:rsidR="001D533A" w:rsidRPr="001D533A" w:rsidRDefault="001D533A" w:rsidP="00670EEF">
      <w:pPr>
        <w:numPr>
          <w:ilvl w:val="1"/>
          <w:numId w:val="7"/>
        </w:numPr>
        <w:spacing w:afterLines="50" w:after="120" w:line="340" w:lineRule="atLeast"/>
        <w:ind w:leftChars="272" w:left="598" w:firstLine="0"/>
        <w:jc w:val="both"/>
        <w:rPr>
          <w:rFonts w:ascii="SimSun" w:hAnsi="SimSun"/>
          <w:color w:val="222222"/>
          <w:sz w:val="21"/>
          <w:szCs w:val="21"/>
        </w:rPr>
      </w:pPr>
      <w:r w:rsidRPr="001D533A">
        <w:rPr>
          <w:rFonts w:ascii="SimSun" w:hAnsi="SimSun" w:hint="eastAsia"/>
          <w:color w:val="222222"/>
          <w:sz w:val="21"/>
          <w:szCs w:val="21"/>
        </w:rPr>
        <w:t>虽然</w:t>
      </w:r>
      <w:r w:rsidRPr="001D533A">
        <w:rPr>
          <w:rFonts w:ascii="SimSun" w:hAnsi="SimSun"/>
          <w:color w:val="222222"/>
          <w:sz w:val="21"/>
          <w:szCs w:val="21"/>
        </w:rPr>
        <w:t>WIPO</w:t>
      </w:r>
      <w:r w:rsidRPr="001D533A">
        <w:rPr>
          <w:rFonts w:ascii="SimSun" w:hAnsi="SimSun" w:hint="eastAsia"/>
          <w:color w:val="222222"/>
          <w:sz w:val="21"/>
          <w:szCs w:val="21"/>
        </w:rPr>
        <w:t>作为联合国机构有责任单独为实现</w:t>
      </w:r>
      <w:r w:rsidRPr="001D533A">
        <w:rPr>
          <w:rFonts w:ascii="SimSun" w:hAnsi="SimSun" w:hint="eastAsia"/>
          <w:sz w:val="21"/>
          <w:szCs w:val="21"/>
        </w:rPr>
        <w:t>千年发展目标做出贡献，但至关重要的是其工作也与更广泛的联合国大家庭的工作和机制密不可分。因此，WIPO应采取必要措施加入千年发展目标差距工作组，并参与千年发展目标指标机构间专家小组(IAEG)的工作，且应将之作为优先事项。</w:t>
      </w:r>
    </w:p>
    <w:p w:rsidR="001D533A" w:rsidRPr="001D533A" w:rsidRDefault="001D533A" w:rsidP="00670EEF">
      <w:pPr>
        <w:numPr>
          <w:ilvl w:val="1"/>
          <w:numId w:val="7"/>
        </w:numPr>
        <w:spacing w:afterLines="50" w:after="120" w:line="340" w:lineRule="atLeast"/>
        <w:ind w:leftChars="272" w:left="598" w:firstLine="0"/>
        <w:jc w:val="both"/>
        <w:rPr>
          <w:rFonts w:ascii="SimSun" w:hAnsi="SimSun"/>
          <w:color w:val="222222"/>
          <w:sz w:val="21"/>
          <w:szCs w:val="21"/>
        </w:rPr>
      </w:pPr>
      <w:r w:rsidRPr="001D533A">
        <w:rPr>
          <w:rFonts w:ascii="SimSun" w:hAnsi="SimSun" w:hint="eastAsia"/>
          <w:color w:val="222222"/>
          <w:sz w:val="21"/>
          <w:szCs w:val="21"/>
        </w:rPr>
        <w:t>将千年发展目标相关需求/成果纳入</w:t>
      </w:r>
      <w:r w:rsidRPr="001D533A">
        <w:rPr>
          <w:rFonts w:ascii="SimSun" w:hAnsi="SimSun"/>
          <w:color w:val="222222"/>
          <w:sz w:val="21"/>
          <w:szCs w:val="21"/>
        </w:rPr>
        <w:t>WIPO</w:t>
      </w:r>
      <w:r w:rsidRPr="001D533A">
        <w:rPr>
          <w:rFonts w:ascii="SimSun" w:hAnsi="SimSun" w:hint="eastAsia"/>
          <w:color w:val="222222"/>
          <w:sz w:val="21"/>
          <w:szCs w:val="21"/>
        </w:rPr>
        <w:t>计划规划阶段不仅仅将产生设计更好的预期成果，也将最终产生更好的数据收集。对于如何加强为千年发展目标做出更大贡献这一问题来说，这反过来将加强本组织内部的学习进程；以及</w:t>
      </w:r>
    </w:p>
    <w:p w:rsidR="001D533A" w:rsidRPr="001D533A" w:rsidRDefault="001D533A" w:rsidP="00670EEF">
      <w:pPr>
        <w:numPr>
          <w:ilvl w:val="1"/>
          <w:numId w:val="7"/>
        </w:numPr>
        <w:spacing w:afterLines="50" w:after="120" w:line="340" w:lineRule="atLeast"/>
        <w:ind w:leftChars="272" w:left="598" w:firstLine="0"/>
        <w:jc w:val="both"/>
        <w:rPr>
          <w:rFonts w:ascii="SimSun" w:hAnsi="SimSun"/>
          <w:color w:val="222222"/>
          <w:sz w:val="21"/>
          <w:szCs w:val="21"/>
        </w:rPr>
      </w:pPr>
      <w:proofErr w:type="gramStart"/>
      <w:r w:rsidRPr="001D533A">
        <w:rPr>
          <w:rFonts w:ascii="SimSun" w:hAnsi="SimSun" w:hint="eastAsia"/>
          <w:iCs/>
          <w:sz w:val="21"/>
          <w:szCs w:val="21"/>
        </w:rPr>
        <w:t>WIPO需要从相关的计划效绩报告(</w:t>
      </w:r>
      <w:proofErr w:type="gramEnd"/>
      <w:r w:rsidRPr="001D533A">
        <w:rPr>
          <w:rFonts w:ascii="SimSun" w:hAnsi="SimSun" w:hint="eastAsia"/>
          <w:iCs/>
          <w:sz w:val="21"/>
          <w:szCs w:val="21"/>
        </w:rPr>
        <w:t>PPR)中的效绩数据中提取可信度更高和更具体的成果，在专用网页上细化其对千年发展目标所作工作和贡献的报告。网页信息应进行定期更新，以反映本组织与千年发展目标相关的工作不断变化的性质。</w:t>
      </w:r>
    </w:p>
    <w:p w:rsidR="001D533A" w:rsidRPr="001D533A" w:rsidRDefault="001D533A" w:rsidP="006C3F2F">
      <w:pPr>
        <w:pStyle w:val="ONUME"/>
        <w:numPr>
          <w:ilvl w:val="0"/>
          <w:numId w:val="0"/>
        </w:numPr>
        <w:spacing w:afterLines="50" w:after="120" w:line="340" w:lineRule="atLeast"/>
        <w:jc w:val="both"/>
        <w:rPr>
          <w:rFonts w:ascii="SimSun" w:hAnsi="SimSun"/>
          <w:sz w:val="21"/>
          <w:szCs w:val="21"/>
        </w:rPr>
      </w:pPr>
      <w:r w:rsidRPr="001D533A">
        <w:rPr>
          <w:rFonts w:ascii="SimSun" w:hAnsi="SimSun" w:hint="eastAsia"/>
          <w:sz w:val="21"/>
          <w:szCs w:val="21"/>
        </w:rPr>
        <w:t>第五，关于研究报告中提出的概念框架，该集团回顾说，计划效绩报告是秘书处开发的一种自我评价工具。计划和预算委员会上届会议对其予以了批准。因此，计划效绩报告不可被用作唯一的标准来衡量WIPO对千年发展目标的贡献。第六，关于推进方式，该集团要求秘书处不仅要落实该研究报告中的各项建议，也要就那些应成为今后CDIP会议常设日程项目的问题定期发布简报。本组织应进一步开展工作来评估其对本研究报告中未加以涉及的其他千年发展目标所作贡献，因为必须对之加以考虑，以便WIPO对千年发展目标所作贡献能够得到适当的评估。还应制定具体的指标来准确地衡量WIPO对千年发展目标所作的贡献。此类指标可被纳入2014/15计划和预算中。这将会有利于WIPO开展实地工作和具体的案例分析，来对其对千年发展目标所作贡献进行评估，并跳出现有桌面研究的局限，理解这种贡献的本质。最后，该集团重申，WIPO有必要增强透明度，并通报本委员会其对千年发展目标后的发展议程的贡献。其注意到，WIPO非常忙于开发2015年后发展框架的制定，以及里约+20成果文件的落实，包括制定可持续发展目标以及简化这些过程。该集团还注意到，WIPO是秘书长在年初成立的联合国工作组的成员之一。WIPO对机构间的会议和秘书长报告的编写都作出了贡献。WIPO协调撰写了《科学、技术和创新与知识产权：发展愿景》的报告相关的背景介绍。该集团还注意到，在全球合作伙伴关系工作组框架下有关科学、技术和创新所开展的工作将由WIPO和UNCTAD来领导。WIPO也在必要时对其他集团针对后发展议程所开展的工作进行监督并作出贡献。该集团认为，出于透明度考虑，本组织所开展的这些活动应向CDIP报告，以便本委员会每位成员了解这些活动。</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塞浦路斯代表团代表欧洲联盟及其成员国发言，注意到文件</w:t>
      </w:r>
      <w:r w:rsidRPr="001D533A">
        <w:rPr>
          <w:rFonts w:ascii="SimSun" w:hAnsi="SimSun"/>
          <w:sz w:val="21"/>
          <w:szCs w:val="21"/>
        </w:rPr>
        <w:t>CDIP/10/9</w:t>
      </w:r>
      <w:r w:rsidRPr="001D533A">
        <w:rPr>
          <w:rFonts w:ascii="SimSun" w:hAnsi="SimSun" w:hint="eastAsia"/>
          <w:sz w:val="21"/>
          <w:szCs w:val="21"/>
        </w:rPr>
        <w:t>所载的经修订的关于WIPO对实现联合国千年发展目标所作贡献进行评估的研究报告。欧洲联盟及其成员国注意到，这份研</w:t>
      </w:r>
      <w:r w:rsidRPr="001D533A">
        <w:rPr>
          <w:rFonts w:ascii="SimSun" w:hAnsi="SimSun" w:hint="eastAsia"/>
          <w:sz w:val="21"/>
          <w:szCs w:val="21"/>
        </w:rPr>
        <w:lastRenderedPageBreak/>
        <w:t>究报告全面地概述了本组织的工作对千年发展目标所作贡献以及包括发展议程在内的广泛的以发展为导向的框架。经济社会发展的总体目标确实在多个不同的论坛都加以触及，而WIPO的作用目前也得到了明确。欧洲联盟及其成员国很高兴了解到WIPO在加强与其他政府间组织之间的合作关系方面作出的努力。其认可，发展议程的有效落实是WIPO对千年发展目标的中心贡献。其还强调了继续与其他IGO开展合作的重要性，以通过协调对发展需求作出响应，包括落实发展议程各项活动，并确保在其他相关论坛处理知识产权问题时能够采用适当的专门知识。</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比利时代表团代表B集团发言，注意到文件</w:t>
      </w:r>
      <w:r w:rsidRPr="001D533A">
        <w:rPr>
          <w:rFonts w:ascii="SimSun" w:hAnsi="SimSun"/>
          <w:sz w:val="21"/>
          <w:szCs w:val="21"/>
        </w:rPr>
        <w:t>CDIP/10/9</w:t>
      </w:r>
      <w:r w:rsidRPr="001D533A">
        <w:rPr>
          <w:rFonts w:ascii="SimSun" w:hAnsi="SimSun" w:hint="eastAsia"/>
          <w:sz w:val="21"/>
          <w:szCs w:val="21"/>
        </w:rPr>
        <w:t>明确地强调了WIPO对实现千年发展目标所作贡献，WIPO不仅作为主要关注知识产权发展的国际组织，同时还是将追求经济和社会发展总体目标作为其活动之一的广大国际组织中的一员。其很高兴地注意到，该研究报告总结说，WIPO各项活动对实现千年发展目标作出了积极的贡献。同时，该研究报告还指出，在WIPO各项活动和千年发展目标各项广泛的指标之间能够建立起一种直接的因果关系。在这种情况下，该集团认为，目前注重成果的管理(RBM)框架已被引入多年，并有助于对本组织的各项活动进行客观的评估。因此，该集团认为，应继续通过注重成果的管理框架对WIPO的工作进行评估。</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巴西代表团代表DAG发言，注意到文件</w:t>
      </w:r>
      <w:r w:rsidRPr="001D533A">
        <w:rPr>
          <w:rFonts w:ascii="SimSun" w:hAnsi="SimSun"/>
          <w:sz w:val="21"/>
          <w:szCs w:val="21"/>
        </w:rPr>
        <w:t>CDIP/10/9</w:t>
      </w:r>
      <w:r w:rsidRPr="001D533A">
        <w:rPr>
          <w:rFonts w:ascii="SimSun" w:hAnsi="SimSun" w:hint="eastAsia"/>
          <w:sz w:val="21"/>
          <w:szCs w:val="21"/>
        </w:rPr>
        <w:t>进一步分析了WIPO对实现千年发展目标所作贡献，并将成员国在CDIP第八届会议期间提出的建议纳入其中。该集团重申，获通过的方法是根据WIPO的注重成果的管理框架，该框架对本组织在此领域的工作进行了全面的审查。但是，由于相关信息提取自计划效绩报告，因此相关发现也存在一定的局限。该集团回顾说，计划效绩报告是一种针对计划管理者的自我评估工具。成员国并未参与，也未做出贡献。因此，由于其基于计划效绩报告，因而对WIPO工作对千年发展目标的贡献进行评估实际上是根据秘书处的自我评估。该集团认为，计划效绩报告固然是一种非常重要的问责工具，并认可在此方面纳入秘书处的意见具有价值。但是，正如计划预算委员会上届会议所指出的，其也存在局限。该集团认为，有必要开发相关并准确的指标来衡量WIPO对千年发展目标的贡献。该集团表示，该报告提出了一些建议，诸如“在千年发展目标的具体目标、</w:t>
      </w:r>
      <w:r w:rsidRPr="001D533A">
        <w:rPr>
          <w:rFonts w:ascii="SimSun" w:hAnsi="SimSun"/>
          <w:sz w:val="21"/>
          <w:szCs w:val="21"/>
        </w:rPr>
        <w:t>Sachs</w:t>
      </w:r>
      <w:r w:rsidRPr="001D533A">
        <w:rPr>
          <w:rFonts w:ascii="SimSun" w:hAnsi="SimSun" w:hint="eastAsia"/>
          <w:sz w:val="21"/>
          <w:szCs w:val="21"/>
        </w:rPr>
        <w:t>报告和STI工作组的报告中，找到</w:t>
      </w:r>
      <w:r w:rsidRPr="001D533A">
        <w:rPr>
          <w:rFonts w:ascii="SimSun" w:hAnsi="SimSun"/>
          <w:sz w:val="21"/>
          <w:szCs w:val="21"/>
        </w:rPr>
        <w:t>WIPO</w:t>
      </w:r>
      <w:r w:rsidRPr="001D533A">
        <w:rPr>
          <w:rFonts w:ascii="SimSun" w:hAnsi="SimSun" w:hint="eastAsia"/>
          <w:sz w:val="21"/>
          <w:szCs w:val="21"/>
        </w:rPr>
        <w:t>的工作与技术、创新和知识产权相关的方面，然后将这些问题与</w:t>
      </w:r>
      <w:r w:rsidRPr="001D533A">
        <w:rPr>
          <w:rFonts w:ascii="SimSun" w:hAnsi="SimSun"/>
          <w:sz w:val="21"/>
          <w:szCs w:val="21"/>
        </w:rPr>
        <w:t>WIPO</w:t>
      </w:r>
      <w:r w:rsidRPr="001D533A">
        <w:rPr>
          <w:rFonts w:ascii="SimSun" w:hAnsi="SimSun" w:hint="eastAsia"/>
          <w:sz w:val="21"/>
          <w:szCs w:val="21"/>
        </w:rPr>
        <w:t>注重成果的管理框架相结合”。该集团建议，作为研究报告的后续工作，应制定出一种结合了具体指标的更为精确的方法来对WIPO对千年发展目标的贡献进行评估。该集团提到研究报告中提出的针对WIPO加入千年发展目标差距工作组(第44段)和千年发展目标指标机构间专家小组(IAEG)(第46段)的建议。该集团赞同这些建议，但需要建立起适当的机制，使得成员国对本组织参与联合国工作进行监督并提供指导。</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中国代表团表示，千年发展目标反映了各国领导人促进人民发展的政治意愿。其强调说，评估WIPO对实现千年发展目标所作的贡献对于改进本组织的工作非常重要。作为联合国的专门机构，WIPO的任务授权是要发展知识产权并将其用于促进发展。实现千年发展目标是WIPO工作的一个重要部分。该代表团认为，发展议程各项建议的落实与实现千年发展目标紧密相连。该代表团还认为，WIPO可更多地利用其专门知识来对实现千年发展目标作出贡献。</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美利坚合众国代表团赞赏顾问在明确WIPO各项活动根据千年发展目标加以衡量的不同领域方面所开展的工作。该代表团很高兴看到，WIPO似乎在这些领域有效地对千年发展目标作出贡献。该代表团期待看到未来针对WIPO对实现千年发展目标继续作出贡献方面的研究报告。关于注重成果的管理框架和效绩报告，该代表团希望了解WIPO将如何对注重成果的管理框架和效绩报告的方式进行调整来使之符合千年发展目标，特别是如果注重成果的管理框架和/或效绩报告程序需要加以调整，那么会做哪些调整，以及会摒弃或增加哪些内容。关于千年发展目标差距工作组，该代表团希望了解，成为工作</w:t>
      </w:r>
      <w:r w:rsidRPr="001D533A">
        <w:rPr>
          <w:rFonts w:ascii="SimSun" w:hAnsi="SimSun" w:hint="eastAsia"/>
          <w:sz w:val="21"/>
          <w:szCs w:val="21"/>
        </w:rPr>
        <w:lastRenderedPageBreak/>
        <w:t>组成员之一将会对WIPO造成何种影响，其是否具备现有工作人员和资源来承担起这种附加的责任，以及本组织是否确实是以此方式来对千年发展目标差距进行评估所必不可少的一个组织。</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哥伦比亚代表团理解将WIPO各项活动与千年发展目标相关联所面临的困难，并强调说，成员国应具备有效的手段来理解WIPO工作对其国家实际产生的影响。该代表团认为，WIPO发展议程就是各成员国实现千年发展目标的手段。例如，建议10涉及通过进一步发展基础设施和其他设施来帮助成员国发展并改善国家知识产权机构能力。该代表团表示，在该建议下，哥伦比亚正在开展一个重要的项目。作为建立“初创”国家知识产权学院试点项目，哥伦比亚目前已经具备知识产权领域能力建设方面的有效工具。因而，其支持继续开展该计划。该代表团强调说，拉丁美洲近十年来的经济发展已经增强了创新，而创新则是经济发展的一个必要手段。该代表团表示，文件中所涉及的发展相关的问题能够跨越灵活性，并纳入创新和创造所有的激励机制，这一点也很重要，而创新和创造将会影响经济发展，从而影响到千年发展目标的实现。</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主席请顾问对各代表团提出的问题和意见加以答复。</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顾问提到针对与计划效绩报告相关的数据和信息来源所提的意见。他的理解是，计划效绩报告是用来为秘书处提供一个机会来进行自我评估，在此基础上由成员国来加以问责。正如在研究报告中所指出的，计划效绩报告被选作数据和信息的主要来源，这是因为计划效绩报告包括了WIPO的所有计划和倡议，因而能够对计划和预算进行衡量。从而，与其他信息源相比，计划效绩报告被认为是一个较为可信的信息来源。顾问表示，尽管关于如何以不同的方式来改进计划效绩报告或评估工作会有讨论，目前而言，计划效绩报告是用来分析WIPO所作贡献的最为可靠和全面的信息来源。关于经验评估问题和该研究报告是否能够更加深入，他重申，研究报告对所开展的工作进行了研究，以便本委员会能够恰当地评估WIPO是否以及如何来对千年发展目标作出贡献。顾问强调说，如果千年发展目标有相关的目标，工作就会便捷地多，并能够对这些目标是否得到实现进行评估。因此，他重申，尽管千年发展目标与WIPO的工作相关，WIPO的各项目标中并没有系统性地对之加以考虑。因而评估工作在某种意义上是在对千年发展目标和WIPO的工作之间相重合的部分加以研究。这就是为何该研究报告提出，应该有一种更加客观的方法来对WIPO对千年发展目标所作贡献进行评估。</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秘书处(</w:t>
      </w:r>
      <w:r w:rsidRPr="001D533A">
        <w:rPr>
          <w:rFonts w:ascii="SimSun" w:hAnsi="SimSun"/>
          <w:sz w:val="21"/>
          <w:szCs w:val="21"/>
        </w:rPr>
        <w:t>Bachner</w:t>
      </w:r>
      <w:r w:rsidRPr="001D533A">
        <w:rPr>
          <w:rFonts w:ascii="SimSun" w:hAnsi="SimSun" w:hint="eastAsia"/>
          <w:sz w:val="21"/>
          <w:szCs w:val="21"/>
        </w:rPr>
        <w:t>女士)感谢美利坚合众国代表团针对使注重成果的管理框架与千年发展目标相符及其会产生何种影响所提的问题，并表示这是一个很难回答的问题，因为注重成果的管理框架和千年发展目标之间的差距相当之大。千年发展目标是全球化的目标，而WIPO的注重成果的管理框架是众多国际组织中一家国际组织的成果框架，这些国际组织都对千年发展目标在作出贡献。秘书处无法立刻给出这一问题的答案，因为还需要进行一些分析工作。在此方面，秘书处认为有必要对各种联接以及千年发展目标之下诸多层面进行更多的研究，包括那些与WIPO工作更为相符的指标。秘书处表示，若应要求，其可以开展分析工作。</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美利坚合众国代表团澄清说，其对于更好地理解所需要开展的工作很感兴趣，包括将会需要作出哪些调整，在这种调整中将会摒弃或获得哪些，之后其才能明确是否会支持这种调整。因而，其需要更好地理解WIPO这方为作出这项调整将需要开展哪些工作。</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秘书处表示，需要开展一项分析，之后其才能回答这一问题。秘书处将需要决定哪些预期成果对千年发展目标作出贡献。在此方面，秘书处表示，可能的情况是并不是所有的成果都与千年发展目标相关。</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lastRenderedPageBreak/>
        <w:t>美利坚合众国代表团表示，其并不希望为秘书处带来过大的负担。该代表团并不是想要创建一个全新的项目或启动一项全新的分析。其更多的是担心本委员会是否想要严肃地考虑以不同的方式来调整注重成果的管理框架和效绩报告，该代表团希望了解这将如何改变和影响现有的程序。该代表团重申，其并不是想要创建一个大项目来让秘书处承担。</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顾问提到针对千年发展目标差距工作组提出的问题，并解释了为何研究报告建议WIPO应加入这一机构。他表示，超过20个联合国机构正将其各自不同的专门知识带到这个机构中，WIPO也可以从这一程序中加以学习。但是，最重要的原因是因为该工作组承认，其发现其难以对千年发展目标的科学、技术和创新领域以及知识产权相关问题进行评估。顾问认为，对于那些工作组不具备充分的专门知识来加以处理的问题，WIPO可以作出切实的贡献。他强调说，正如埃及代表团所指出的，WIPO已经参与到2015年之后的工作中。关于将千年发展目标融入注重成果的管理框架，顾问澄清说，研究报告中的建议并不是要对注重成果的管理框架进行调整来专门就千年发展目标进行报告，而是要对如何在规划WIPO工作时考虑千年发展目标进行报告并明确本组织能够作出贡献的领域。因而，其想法是如何将千年发展目标考虑在内，而不是要将注重成果的管理框架完全调整为关于千年发展目标的注重成果的管理框架。</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秘书处(</w:t>
      </w:r>
      <w:r w:rsidRPr="001D533A">
        <w:rPr>
          <w:rFonts w:ascii="SimSun" w:hAnsi="SimSun"/>
          <w:sz w:val="21"/>
          <w:szCs w:val="21"/>
        </w:rPr>
        <w:t>Bradley</w:t>
      </w:r>
      <w:r w:rsidRPr="001D533A">
        <w:rPr>
          <w:rFonts w:ascii="SimSun" w:hAnsi="SimSun" w:hint="eastAsia"/>
          <w:sz w:val="21"/>
          <w:szCs w:val="21"/>
        </w:rPr>
        <w:t>先生)提到千年发展目标差距工作组，并通报本委员会该工作组已经针对千年发展目标8编写了2012年报告。该报告包括一份关于获取药品以及知识产权的案文。秘书处认为，如果其能够参与这一过程，那么其能够开展的工作之一就是对该工作组编写的措辞加以审查。WIPO负责对外关系的部门可以从本组织内部来协调专门知识以对其作出贡献。秘书处表示，这与很多联合国工作流程相类似，并认为这并不会产生大的负担。目前，秘书处正努力争取主动，而不是对已经完成的案文作出反应。秘书处正尝试在早期阶段参与此类流程。本组织参与监督联合国工作组针对2015年后发展框架的工作是要更好地理解机构间的工作流程所取得的成果。目前，在该机构中就有三个工作组。其中一个工作组处理与可持续发展目标开发相关的技术方面，另一个工作组处理2015年后框架的监督和指标，第三个工作组则处理全球伙伴关系。WIPO负责对外关系的部门作为联系人来协调本组织可能对这些讨论作出的贡献，监督和理解目前正在开展以及能够开展的工作，并在必要或需要时，预先作出贡献，以便能够参与确定该工作流程。这是本组织在当前阶段参与的目的。</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委内瑞拉代表团表示，WIPO在千年发展目标差距工作组成立之初就加入该工作组应是符合逻辑的。其认为，WIPO能够作出卓越的贡献，例如在创新领域。WIPO也可以从参加该工作组的其他组织身上加以学习。该代表团表示，WIPO应参加该工作组，因为其与正在开展的工作相关联。</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主席宣布针对该议程项目的讨论结束，并宣读其建议的如下结论：“本委员会对《评估WIPO对实现联合国千年发展目标所作贡献</w:t>
      </w:r>
      <w:r w:rsidRPr="001D533A">
        <w:rPr>
          <w:rFonts w:ascii="SimSun" w:hAnsi="SimSun"/>
          <w:sz w:val="21"/>
          <w:szCs w:val="21"/>
        </w:rPr>
        <w:t>(CDIP/10/9)</w:t>
      </w:r>
      <w:r w:rsidRPr="001D533A">
        <w:rPr>
          <w:rFonts w:ascii="SimSun" w:hAnsi="SimSun" w:hint="eastAsia"/>
          <w:sz w:val="21"/>
          <w:szCs w:val="21"/>
        </w:rPr>
        <w:t>》研究报告进行了讨论。各代表团支持WIPO在实现千年发展目标方面继续开展工作，并支持一个定期向成员国报告该贡献的有效机制。”</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埃及代表团表示，其希望能够向各代表团分发一份书面案文。其进一步询问，这些结论是否意味着赞同研究报告中所提出的各项建议。该代表团还要求就所提出的其他问题加以澄清，譬如经验分析、实地工作和千年发展目标后工作。</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秘书处(</w:t>
      </w:r>
      <w:r w:rsidRPr="001D533A">
        <w:rPr>
          <w:rFonts w:ascii="SimSun" w:hAnsi="SimSun"/>
          <w:sz w:val="21"/>
          <w:szCs w:val="21"/>
        </w:rPr>
        <w:t>Baloch</w:t>
      </w:r>
      <w:r w:rsidRPr="001D533A">
        <w:rPr>
          <w:rFonts w:ascii="SimSun" w:hAnsi="SimSun" w:hint="eastAsia"/>
          <w:sz w:val="21"/>
          <w:szCs w:val="21"/>
        </w:rPr>
        <w:t>先生)表示，主席建议的案文提到了三项内容，即WIPO在实现千年发展目标方面继续开展工作、一个向成员国报告的机制、以及定期向成员国进行报告。秘书处注意到了对本文件以及研究报告所载建议进行讨论期间所提出的意见、问题和评论。其表示，其将会定期进行报告，并将在对现场所听取的意见和报告内容加以考虑之后向成员国提供反馈。</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lastRenderedPageBreak/>
        <w:t>主席向本委员会保证，将分发他所宣读的拟议结论的书面案文。</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巴西代表团要求就拟议结论中“继续开展工作”这一用语加以澄清。其希望了解哪些工作将继续开展，以及其是否包括关于拟议的设立具体的指标来更好地跟踪本组织对千年发展目标所作贡献方面的工作。</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秘书处(</w:t>
      </w:r>
      <w:r w:rsidRPr="001D533A">
        <w:rPr>
          <w:rFonts w:ascii="SimSun" w:hAnsi="SimSun"/>
          <w:sz w:val="21"/>
          <w:szCs w:val="21"/>
        </w:rPr>
        <w:t>Baloch</w:t>
      </w:r>
      <w:r w:rsidRPr="001D533A">
        <w:rPr>
          <w:rFonts w:ascii="SimSun" w:hAnsi="SimSun" w:hint="eastAsia"/>
          <w:sz w:val="21"/>
          <w:szCs w:val="21"/>
        </w:rPr>
        <w:t>先生)表示，包括具体指标在内的各类想法都得到了讨论。他回顾了他之前关于有必要对如何来改进本组织对千年发展目标所作贡献的报告以及其所需要开展的工作加以审查所发表的意见。因而，秘书处会需要就此问题加以思考。秘书处重申，其听取了现场发表的一些意见以及外部顾问的观点，秘书处表示本委员会将会在下届会议或再下届会议上再来讨论这份文件。</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埃及代表团感谢秘书处对所发表的想法和建议所持的开放态度，并表示在CDIP下届会议上再度对该问题进行审议时，或许可以就研究报告中各项建议的落实工作编写一份进展报告。该代表团建议，一些措施或许能够加以落实，例如WIPO可加入千年发展目标差距工作组。其认为，这一点可以很快实现，并将会确保WIPO在此领域开展的工作和大的框架之间保持协同作用，包括在纽约联合国总部所发生的新情况。该代表团期望这一点能够被纳入各项建议落实进展报告中。</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秘书处回顾了其之前针对WIPO通过其参与工作组来对该过程作出贡献的发言。它还回顾了美利坚合众国代表团关于WIPO是否是对评估千年发展目标差距起关键作用从而应加入该工作组的一个组织所提出的问题。秘书处需要对这些问题和建议的可行性进行审查。尽管秘书处认可，顾问的报告中已经包括该建议，这项建议仍需要得到内部的审查。因而，秘书处已建议本委员会对所提出的各类想法的可行性进行分析。秘书处建议，应为此目的编写一份文件，并提交给本委员会第十二届会议，而不是像早先建议的那样提交给第十一届会议。这将会给秘书处留出足够的时间来开展协调工作并收集所需的信息来编写一份全面的文件供本委员会审议。</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美利坚合众国代表团认为秘书处的建议是一种很好的推进方式。其赞同埃及代表团的意见，即关于秘书处将如何对这些建议加以研究编写一份进展报告也是一种很好的推进方法。该代表团要求主席重复宣读一下本次会议之初主席曾宣读过的结论，因为该代表团遗漏了部分内容。</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主席通报本委员会，关于该议程项目的结论草案可在会议室外自取。主席重复宣读了其之前曾宣读过的草案。</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埃及代表团感谢秘书处提出的推进方式，并感谢美利坚合众国代表团对其表示赞同。其认为，将该问题推迟到将于一年后举行的CDIP第十二届会议将会导致时间上的损失。其强调说，2015年之前应实现千年发展目标。如果花费一年的时间来对可开展的工作加以评估，那么就只有一年时间来对加强现有工作。因而，该代表团建议，可开展一些分析工作，分析结果应提交给即将于6个月之后举行的CDIP下届会议。需要进一步分析的问题则可由本委员会第十二届会议再来加以考虑。该代表团强调说，各种措施并不类似；一些措施可以较快地加以落实，而另一些则需要秘书处进一步加以分析。该代表团强调说，需对这一问题予以急切的关注。该代表团也愿意参与秘书处举行的定期简报，并参与本委员会下届会议就此问题开展的讨论。</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南非代表团理解，主席的结论包括非洲集团提出的评论意见，即所涵盖的千年发展目标不应囿于千年发展目标1、6和8。该代表团不希望仅仅关注研究报告中所体现的千年发展目标1、6和8。该代表团提到文件</w:t>
      </w:r>
      <w:r w:rsidRPr="001D533A">
        <w:rPr>
          <w:rFonts w:ascii="SimSun" w:hAnsi="SimSun"/>
          <w:sz w:val="21"/>
          <w:szCs w:val="21"/>
        </w:rPr>
        <w:t>CDIP/10/6</w:t>
      </w:r>
      <w:r w:rsidRPr="001D533A">
        <w:rPr>
          <w:rFonts w:ascii="SimSun" w:hAnsi="SimSun" w:hint="eastAsia"/>
          <w:sz w:val="21"/>
          <w:szCs w:val="21"/>
        </w:rPr>
        <w:t>中所载的开发专利信息查询工具项目审评报告，并表示该报告第31段将专利态势报告项目与千年发展目标联系在一起。该报告在该项目的产出方面提到了一系列千年发展目标。</w:t>
      </w:r>
      <w:r w:rsidRPr="001D533A">
        <w:rPr>
          <w:rFonts w:ascii="SimSun" w:hAnsi="SimSun" w:hint="eastAsia"/>
          <w:sz w:val="21"/>
          <w:szCs w:val="21"/>
        </w:rPr>
        <w:lastRenderedPageBreak/>
        <w:t>该代表团认为这正是其在寻求的将WIPO工作与相关千年发展目标相联系的一个实例。该代表团认为，这是可行的，分析的成果也可向CDIP下届会议提交。该代表团赞成下届会议来开展这项工作，因为这会与总干事报告的提交相重合。在此方面，其强调说，总干事报告涵盖了本组织的所有活动，而在向本委员会第九届会议提交的上一份报告中也提到了千年发展目标。该代表团不希望总干事报告将涉及千年发展目标的那些重要活动排除在外。因而，该代表团认为，将分析报告的第一稿草案基于将向本委员会下届会议提交的研究报告中的各项建议，这是种谨慎的做法。</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美利坚合众国代表团支持埃及代表团的意见，至少在针对差距工作组的问题上，其认为等待一整年的时间来参与差距工作组实际上可能是一种无谓的推迟。其赞同至少这一部分建议能够得到更为及时的研究并可能在CDIP下届会议得到分析和讨论。其他方面，诸如对效绩报告和注重成果的管理框架整体进行研究可能会花费更长的时间。但是，关于差距工作组，该代表团支持对此予以更快的推进。</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巴西代表团代表DAG发言，出于其他代表团所提到的相同的原因，其支持向CDIP下届会议提交一份报告。该集团认为，这将会有助于本委员会对这些问题尽早开展评估。关于美利坚合众国代表团发表的意见，其赞同可以对有些问题加快进行处理。例如，WIPO参与其他联合国机构这一问题就能够很快地向本委员会进行报告，这将会对成员国非常有帮助。</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主席注意到，似乎能够达成共识，将会在结论中反映这一点。</w:t>
      </w:r>
    </w:p>
    <w:p w:rsidR="001D533A" w:rsidRPr="001D533A" w:rsidRDefault="001D533A" w:rsidP="00965D5B">
      <w:pPr>
        <w:pStyle w:val="Heading3"/>
        <w:spacing w:beforeLines="100" w:afterLines="50" w:after="120" w:line="340" w:lineRule="atLeast"/>
        <w:jc w:val="both"/>
        <w:rPr>
          <w:rFonts w:ascii="SimSun" w:hAnsi="SimSun"/>
          <w:sz w:val="21"/>
          <w:szCs w:val="21"/>
        </w:rPr>
      </w:pPr>
      <w:r w:rsidRPr="001D533A">
        <w:rPr>
          <w:rFonts w:ascii="SimSun" w:hAnsi="SimSun" w:hint="eastAsia"/>
          <w:sz w:val="21"/>
          <w:szCs w:val="21"/>
        </w:rPr>
        <w:t>审议文件：</w:t>
      </w:r>
    </w:p>
    <w:p w:rsidR="001D533A" w:rsidRPr="001D533A" w:rsidRDefault="001D533A" w:rsidP="006C3F2F">
      <w:pPr>
        <w:pStyle w:val="Heading3"/>
        <w:spacing w:before="0" w:afterLines="50" w:after="120" w:line="340" w:lineRule="atLeast"/>
        <w:jc w:val="both"/>
        <w:rPr>
          <w:rFonts w:ascii="SimSun" w:hAnsi="SimSun"/>
          <w:sz w:val="21"/>
          <w:szCs w:val="21"/>
        </w:rPr>
      </w:pPr>
      <w:r w:rsidRPr="001D533A">
        <w:rPr>
          <w:rFonts w:ascii="SimSun" w:hAnsi="SimSun"/>
          <w:sz w:val="21"/>
          <w:szCs w:val="21"/>
        </w:rPr>
        <w:t>CDIP/8/INF/1</w:t>
      </w:r>
      <w:r w:rsidR="006679A8">
        <w:rPr>
          <w:rFonts w:ascii="SimSun" w:hAnsi="SimSun"/>
          <w:sz w:val="21"/>
          <w:szCs w:val="21"/>
        </w:rPr>
        <w:t xml:space="preserve"> - </w:t>
      </w:r>
      <w:r w:rsidRPr="001D533A">
        <w:rPr>
          <w:rFonts w:ascii="SimSun" w:hAnsi="SimSun" w:hint="eastAsia"/>
          <w:sz w:val="21"/>
          <w:szCs w:val="21"/>
        </w:rPr>
        <w:t>对WIPO合作促进发展领域技术援助的外部审查</w:t>
      </w:r>
    </w:p>
    <w:p w:rsidR="001D533A" w:rsidRPr="001D533A" w:rsidRDefault="001D533A" w:rsidP="006C3F2F">
      <w:pPr>
        <w:pStyle w:val="Heading3"/>
        <w:spacing w:before="0" w:afterLines="50" w:after="120" w:line="340" w:lineRule="atLeast"/>
        <w:jc w:val="both"/>
        <w:rPr>
          <w:rFonts w:ascii="SimSun" w:hAnsi="SimSun"/>
          <w:sz w:val="21"/>
          <w:szCs w:val="21"/>
        </w:rPr>
      </w:pPr>
      <w:r w:rsidRPr="001D533A">
        <w:rPr>
          <w:rFonts w:ascii="SimSun" w:hAnsi="SimSun"/>
          <w:sz w:val="21"/>
          <w:szCs w:val="21"/>
        </w:rPr>
        <w:t>CDIP/9/14</w:t>
      </w:r>
      <w:r w:rsidR="006679A8">
        <w:rPr>
          <w:rFonts w:ascii="SimSun" w:hAnsi="SimSun"/>
          <w:sz w:val="21"/>
          <w:szCs w:val="21"/>
        </w:rPr>
        <w:t xml:space="preserve"> - </w:t>
      </w:r>
      <w:r w:rsidRPr="001D533A">
        <w:rPr>
          <w:rFonts w:ascii="SimSun" w:hAnsi="SimSun" w:hint="eastAsia"/>
          <w:sz w:val="21"/>
          <w:szCs w:val="21"/>
        </w:rPr>
        <w:t>管理层对WIPO合作促进发展领域技术援助的外部审查的答复</w:t>
      </w:r>
    </w:p>
    <w:p w:rsidR="001D533A" w:rsidRPr="001D533A" w:rsidRDefault="001D533A" w:rsidP="006C3F2F">
      <w:pPr>
        <w:pStyle w:val="Heading3"/>
        <w:spacing w:before="0" w:afterLines="50" w:after="120" w:line="340" w:lineRule="atLeast"/>
        <w:jc w:val="both"/>
        <w:rPr>
          <w:rFonts w:ascii="SimSun" w:hAnsi="SimSun"/>
          <w:sz w:val="21"/>
          <w:szCs w:val="21"/>
        </w:rPr>
      </w:pPr>
      <w:r w:rsidRPr="001D533A">
        <w:rPr>
          <w:rFonts w:ascii="SimSun" w:hAnsi="SimSun"/>
          <w:sz w:val="21"/>
          <w:szCs w:val="21"/>
        </w:rPr>
        <w:t>CDIP/9/15</w:t>
      </w:r>
      <w:r w:rsidR="006679A8">
        <w:rPr>
          <w:rFonts w:ascii="SimSun" w:hAnsi="SimSun"/>
          <w:sz w:val="21"/>
          <w:szCs w:val="21"/>
        </w:rPr>
        <w:t xml:space="preserve"> - </w:t>
      </w:r>
      <w:r w:rsidRPr="001D533A">
        <w:rPr>
          <w:rFonts w:ascii="SimSun" w:hAnsi="SimSun" w:hint="eastAsia"/>
          <w:sz w:val="21"/>
          <w:szCs w:val="21"/>
        </w:rPr>
        <w:t>WIPO合作促进发展领域技术援助外部审查问题特设工作组的报告</w:t>
      </w:r>
    </w:p>
    <w:p w:rsidR="001D533A" w:rsidRPr="001D533A" w:rsidRDefault="001D533A" w:rsidP="00965D5B">
      <w:pPr>
        <w:pStyle w:val="Heading3"/>
        <w:spacing w:before="0" w:afterLines="100" w:after="240" w:line="340" w:lineRule="atLeast"/>
        <w:jc w:val="both"/>
        <w:rPr>
          <w:rFonts w:ascii="SimSun" w:hAnsi="SimSun"/>
          <w:sz w:val="21"/>
          <w:szCs w:val="21"/>
        </w:rPr>
      </w:pPr>
      <w:r w:rsidRPr="001D533A">
        <w:rPr>
          <w:rFonts w:ascii="SimSun" w:hAnsi="SimSun"/>
          <w:sz w:val="21"/>
          <w:szCs w:val="21"/>
        </w:rPr>
        <w:t>CDIP/9/16</w:t>
      </w:r>
      <w:r w:rsidR="006679A8">
        <w:rPr>
          <w:rFonts w:ascii="SimSun" w:hAnsi="SimSun"/>
          <w:sz w:val="21"/>
          <w:szCs w:val="21"/>
        </w:rPr>
        <w:t xml:space="preserve"> - </w:t>
      </w:r>
      <w:r w:rsidRPr="001D533A">
        <w:rPr>
          <w:rFonts w:ascii="SimSun" w:hAnsi="SimSun" w:hint="eastAsia"/>
          <w:sz w:val="21"/>
          <w:szCs w:val="21"/>
        </w:rPr>
        <w:t>发展议程集团和非洲集团有关</w:t>
      </w:r>
      <w:r w:rsidRPr="001D533A">
        <w:rPr>
          <w:rFonts w:ascii="SimSun" w:hAnsi="SimSun"/>
          <w:sz w:val="21"/>
          <w:szCs w:val="21"/>
        </w:rPr>
        <w:t>WIPO</w:t>
      </w:r>
      <w:r w:rsidRPr="001D533A">
        <w:rPr>
          <w:rFonts w:ascii="SimSun" w:hAnsi="SimSun" w:hint="eastAsia"/>
          <w:sz w:val="21"/>
          <w:szCs w:val="21"/>
        </w:rPr>
        <w:t>合作促进发展领域技术援助的联合提案</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主席宣布对WIPO合作促进发展领域技术援助的外部审查相关的文件开始讨论，并请秘书处对这些文件进行介绍。</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秘书处(</w:t>
      </w:r>
      <w:r w:rsidRPr="001D533A">
        <w:rPr>
          <w:rFonts w:ascii="SimSun" w:hAnsi="SimSun"/>
          <w:sz w:val="21"/>
          <w:szCs w:val="21"/>
        </w:rPr>
        <w:t>Baloch</w:t>
      </w:r>
      <w:r w:rsidRPr="001D533A">
        <w:rPr>
          <w:rFonts w:ascii="SimSun" w:hAnsi="SimSun" w:hint="eastAsia"/>
          <w:sz w:val="21"/>
          <w:szCs w:val="21"/>
        </w:rPr>
        <w:t>先生)回顾了之前就此主题展开的讨论。在有关增强WIPO注重成果的管理框架的项目下，开展了对WIPO合作促进发展领域技术援助的外部审查。外部审查报告(文件</w:t>
      </w:r>
      <w:r w:rsidRPr="001D533A">
        <w:rPr>
          <w:rFonts w:ascii="SimSun" w:hAnsi="SimSun"/>
          <w:sz w:val="21"/>
          <w:szCs w:val="21"/>
        </w:rPr>
        <w:t>CDIP/8/INF/1</w:t>
      </w:r>
      <w:r w:rsidRPr="001D533A">
        <w:rPr>
          <w:rFonts w:ascii="SimSun" w:hAnsi="SimSun" w:hint="eastAsia"/>
          <w:sz w:val="21"/>
          <w:szCs w:val="21"/>
        </w:rPr>
        <w:t>)已向CDIP第八届会议提交。本委员会设立了一个特设工作组来确认报告中多余的建议。应本委员会的要求，秘书处向本委员会第九届会议提交了一份管理层对外部审查的答复(文件</w:t>
      </w:r>
      <w:r w:rsidRPr="001D533A">
        <w:rPr>
          <w:rFonts w:ascii="SimSun" w:hAnsi="SimSun"/>
          <w:sz w:val="21"/>
          <w:szCs w:val="21"/>
        </w:rPr>
        <w:t>CDIP/9/14</w:t>
      </w:r>
      <w:r w:rsidRPr="001D533A">
        <w:rPr>
          <w:rFonts w:ascii="SimSun" w:hAnsi="SimSun" w:hint="eastAsia"/>
          <w:sz w:val="21"/>
          <w:szCs w:val="21"/>
        </w:rPr>
        <w:t>)。在那届会议上，本委员会用了一整天时间来对这些文件进行审议。DAG和非洲集团还联合提交了一项提案(文件</w:t>
      </w:r>
      <w:r w:rsidRPr="001D533A">
        <w:rPr>
          <w:rFonts w:ascii="SimSun" w:hAnsi="SimSun"/>
          <w:sz w:val="21"/>
          <w:szCs w:val="21"/>
        </w:rPr>
        <w:t>CDIP/9/16</w:t>
      </w:r>
      <w:r w:rsidRPr="001D533A">
        <w:rPr>
          <w:rFonts w:ascii="SimSun" w:hAnsi="SimSun" w:hint="eastAsia"/>
          <w:sz w:val="21"/>
          <w:szCs w:val="21"/>
        </w:rPr>
        <w:t>)，供本委员会审议。其赞同在第十届会议上对该文件进行讨论，以便对其所载的各项建议的落实情况加以审议。秘书处通报本委员会，项目管理者和其他相关人员都在场，以便帮助本委员会就此问题进行审议。</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阿尔及利亚代表团代表非洲集团发言，对发展议程集团和非洲集团有关</w:t>
      </w:r>
      <w:r w:rsidRPr="001D533A">
        <w:rPr>
          <w:rFonts w:ascii="SimSun" w:hAnsi="SimSun"/>
          <w:sz w:val="21"/>
          <w:szCs w:val="21"/>
        </w:rPr>
        <w:t>WIPO</w:t>
      </w:r>
      <w:r w:rsidRPr="001D533A">
        <w:rPr>
          <w:rFonts w:ascii="SimSun" w:hAnsi="SimSun" w:hint="eastAsia"/>
          <w:sz w:val="21"/>
          <w:szCs w:val="21"/>
        </w:rPr>
        <w:t>合作促进发展领域技术援助的联合提案进行介绍。其回顾说，在大约一年前举行的CDIP第八届会议上向成员国介绍了《对WIPO合作促进发展领域技术援助的外部审查》(文件</w:t>
      </w:r>
      <w:r w:rsidRPr="001D533A">
        <w:rPr>
          <w:rFonts w:ascii="SimSun" w:hAnsi="SimSun"/>
          <w:sz w:val="21"/>
          <w:szCs w:val="21"/>
        </w:rPr>
        <w:t>CDIP/8/INF/1</w:t>
      </w:r>
      <w:r w:rsidRPr="001D533A">
        <w:rPr>
          <w:rFonts w:ascii="SimSun" w:hAnsi="SimSun" w:hint="eastAsia"/>
          <w:sz w:val="21"/>
          <w:szCs w:val="21"/>
        </w:rPr>
        <w:t>)。一个特设工作组得以设立来对外部审查中的各项建议进行审查。尽管各方有效地交流了意见，但是工作组仍未能明确秘书处能立即落实哪些建议。因而，发展议程集团和非洲集团决定一道来明确外部审查中哪些建议能够立即由秘书处来加以落实，而前提则是研究报告中的其他建议仍有待今后的讨论。该代表团强调说，该提案</w:t>
      </w:r>
      <w:r w:rsidRPr="001D533A">
        <w:rPr>
          <w:rFonts w:ascii="SimSun" w:hAnsi="SimSun" w:hint="eastAsia"/>
          <w:sz w:val="21"/>
          <w:szCs w:val="21"/>
        </w:rPr>
        <w:lastRenderedPageBreak/>
        <w:t>是根据外部审查报告并考虑了秘书处作出的澄清意见，包括管理层对外部审查的答复。该报告中的各项建议也转录在文件</w:t>
      </w:r>
      <w:r w:rsidRPr="001D533A">
        <w:rPr>
          <w:rFonts w:ascii="SimSun" w:hAnsi="SimSun"/>
          <w:sz w:val="21"/>
          <w:szCs w:val="21"/>
        </w:rPr>
        <w:t>CDIP/9/16</w:t>
      </w:r>
      <w:r w:rsidRPr="001D533A">
        <w:rPr>
          <w:rFonts w:ascii="SimSun" w:hAnsi="SimSun" w:hint="eastAsia"/>
          <w:sz w:val="21"/>
          <w:szCs w:val="21"/>
        </w:rPr>
        <w:t>所载的提案中。该文件强调指出应由秘书处立即加以落实的各项建议。这些建议被分为12个部分。发展议程集团和非洲集团的努力旨在改进WIPO的发展合作活动。该集团提到该提案中的各个部分。A部分是关于相关性和导向。其包括了制定指导方针，为如何规划和实施更加以发展为导向的援助提供内容和程序方面的具体详细信息。其还包括就WIPO应如何规划和组织其技术援助活动制订一份政策草案，以便改进这些活动的相关性和发展导向性。B部分是关于计划和预算。</w:t>
      </w:r>
      <w:r w:rsidRPr="001D533A">
        <w:rPr>
          <w:rFonts w:ascii="SimSun" w:hAnsi="SimSun" w:hint="eastAsia"/>
          <w:sz w:val="21"/>
          <w:szCs w:val="21"/>
          <w:lang w:val="en-SG"/>
        </w:rPr>
        <w:t>该集团表示，该部分所载的建议旨在加强计划和预算委员会的工作，以使得计划和预算的编制更加以发展为导向。WIPO还应细化其战略目标、成果和成果指标，并对其进行重新导向，以反映以发展为导向的全面概念。C部分是关于预算外资源。该集团表示，这些建议旨在改进预算外资源使用过程中以及为发展动员资源的合作伙伴关系中的协调和透明度。D部分是人力资源。这是一个重要的领域，因为WIPO所有的技术援助活动都由其工作人员来执行。因而，该代表团表示，有必要对《道德守则》进行修订，以便适用于WIPO所有工作人员并涉及相关的发展议程建议。针对专家和顾问，应制定一份独立的《道德守则》，因为这些专家和顾问直接参与到技术援助活动中。</w:t>
      </w:r>
      <w:r w:rsidRPr="001D533A">
        <w:rPr>
          <w:rFonts w:ascii="SimSun" w:hAnsi="SimSun" w:hint="eastAsia"/>
          <w:sz w:val="21"/>
          <w:szCs w:val="21"/>
        </w:rPr>
        <w:t>在此方面，《道德守则》有必要涉及到诚信和客观。准则草案应提交CDIP审议。F部分涉及透明度和沟通。该集团表示，秘书处有必要改进WIPO网站信息的可得性，以及向CDIP报告所有直接与技术援助相关的活动。向成员国提供WIPO在技术援助方面活动的所有信息也很重要，包括这些活动的合作伙伴、提供者等等。此类信息应向本委员会提交。该代表团通报本委员会，巴西代表团将继续对该联合提案进行介绍。</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巴西代表团代表发展议程集团发言，强调说，该提案中的所有部分都是根基于Deere</w:t>
      </w:r>
      <w:r w:rsidR="006679A8">
        <w:rPr>
          <w:rFonts w:ascii="SimSun" w:hAnsi="SimSun" w:hint="eastAsia"/>
          <w:sz w:val="21"/>
          <w:szCs w:val="21"/>
        </w:rPr>
        <w:t>-</w:t>
      </w:r>
      <w:r w:rsidRPr="001D533A">
        <w:rPr>
          <w:rFonts w:ascii="SimSun" w:hAnsi="SimSun" w:hint="eastAsia"/>
          <w:sz w:val="21"/>
          <w:szCs w:val="21"/>
        </w:rPr>
        <w:t>Roca报告。该集团继续按部分来介绍该提案。其表示，G部分是关于技术援助数据库。其旨在将完整的相关信息纳入数据库中，以便帮助秘书处开展各类活动，通过数据库向成员国提供技术援助活动相关的更为具体的信息。H部分涉及</w:t>
      </w:r>
      <w:r w:rsidRPr="001D533A">
        <w:rPr>
          <w:rFonts w:ascii="SimSun" w:hAnsi="SimSun"/>
          <w:sz w:val="21"/>
          <w:szCs w:val="21"/>
        </w:rPr>
        <w:t>影响评估</w:t>
      </w:r>
      <w:r w:rsidRPr="001D533A">
        <w:rPr>
          <w:rFonts w:ascii="SimSun" w:hAnsi="SimSun" w:hint="eastAsia"/>
          <w:sz w:val="21"/>
          <w:szCs w:val="21"/>
        </w:rPr>
        <w:t>、监督</w:t>
      </w:r>
      <w:r w:rsidRPr="001D533A">
        <w:rPr>
          <w:rFonts w:ascii="SimSun" w:hAnsi="SimSun"/>
          <w:sz w:val="21"/>
          <w:szCs w:val="21"/>
        </w:rPr>
        <w:t>与</w:t>
      </w:r>
      <w:r w:rsidRPr="001D533A">
        <w:rPr>
          <w:rFonts w:ascii="SimSun" w:hAnsi="SimSun" w:hint="eastAsia"/>
          <w:sz w:val="21"/>
          <w:szCs w:val="21"/>
        </w:rPr>
        <w:t>评价。该部分涉及到监督和用以评估技术援助的衡量和指标的质量。外部顾问曾指出，尽管技术援助获得了大量的资源，但是本组织尚未建立起一个独立监督和评价机制。因此，该集团表示，这一部分旨在提高监督和评价的水平，以改进对WIPO发展合作活动的监督，并让成员国能够对这些活动进行妥善的评估。根据Deere</w:t>
      </w:r>
      <w:r w:rsidR="006679A8">
        <w:rPr>
          <w:rFonts w:ascii="SimSun" w:hAnsi="SimSun" w:hint="eastAsia"/>
          <w:sz w:val="21"/>
          <w:szCs w:val="21"/>
        </w:rPr>
        <w:t>-</w:t>
      </w:r>
      <w:r w:rsidRPr="001D533A">
        <w:rPr>
          <w:rFonts w:ascii="SimSun" w:hAnsi="SimSun" w:hint="eastAsia"/>
          <w:sz w:val="21"/>
          <w:szCs w:val="21"/>
        </w:rPr>
        <w:t>Roca报告中的各项建议，也纳入了一系列的建议。I部分涉及知识产权政策和战略。该集团表示，本部分总结了外部顾问提出的主要建议，用以加强对用来通报知识产权战略的工具的审查。知识产权政策和战略的制定应考虑到成员国的需求，并应以发展为导向。许多建议是根据需要定期向本委员会通报本组织采取措施来按照相关国的实际需求来调整制定知识产权政策和战略而提出的。J部分是关于立法与监管援助。该集团表示，该部分的建议旨在增强透明度，并确保所提供的立法与监管援助与成员国的需求相一致。该集团表示，其中一些信息是保密的，成员国应能够来决定是否将其公开。但是，关于提供立法与监管援助的总体框架，该集团表示，可开展很多工作来改进此类活动的落实。本组织在此领域已开展了众多的活动。但是，成员国并未获得很多关于其落实情况的信息。因此，一些建议呼吁对这些活动开展独立审评，以使成员国能够明确了解正在开展的工作。K部分是关于知识产权局现代化、培训和能力建设、用户支持系统。该集团强调说，技术援助应考虑相关国家的环境。例如，一些国家的知识产权局较大也较为先进，而其他一些国家的国家局则规模较小。此类因素应被考虑在内。也有一些建议呼吁对WIPO针对用户支持系统的各项活动和未来工作重点进行深入的审查，包括对所有用户相关的服务进行调查。该集团表示，这对于成员国监督本组织所开展的工作以及增强其获取和要求与其需求相关的技术援助非常有效。L部分涉及WIPO与其他联合国机构的协调以及如何加以强化。最后，还有一个部分是涉及后续工作，其包括通过向利益攸关者和利害方公布信息来提高透明度方面的建议。该集团随后对这项联合提案的落实工作发表了一些一般性评论。该集团强调说，正如讨论中有多名来自秘书处的代表可以看出，包</w:t>
      </w:r>
      <w:r w:rsidRPr="001D533A">
        <w:rPr>
          <w:rFonts w:ascii="SimSun" w:hAnsi="SimSun" w:hint="eastAsia"/>
          <w:sz w:val="21"/>
          <w:szCs w:val="21"/>
        </w:rPr>
        <w:lastRenderedPageBreak/>
        <w:t>括WIPO在内都对技术援助给予了高度重视。该集团认为，技术援助是WIPO为其成员国所开展工作的一个中心组成部分。该集团强调说，这也是发展议程框架下最为重要的问题之一。总体而言，发展议程建议中有不少都呼吁技术援助以发展为导向，并响应发展中国家的工作重点和需求。还应有透明度和问责机制。该集团认为，许多建议能够容易地落实，因为它们仅要求更多的问责机制和透明度。这会使得成员国能够改进其对本组织在此领域所开展工作的理解。该集团之前曾强调指出外部审查的重要性。成员国是首次能够获取对WIPO技术援助活动的深入分析。外部审查报告中包含了许多优秀的建议。因而，该集团赞赏顾问为编写报告所付出的努力。正如阿尔及利亚代表团和秘书处强调指出的，长久以来一直对这一主题在进行讨论。其始于对Deere</w:t>
      </w:r>
      <w:r w:rsidR="006679A8">
        <w:rPr>
          <w:rFonts w:ascii="SimSun" w:hAnsi="SimSun" w:hint="eastAsia"/>
          <w:sz w:val="21"/>
          <w:szCs w:val="21"/>
        </w:rPr>
        <w:t>-</w:t>
      </w:r>
      <w:r w:rsidRPr="001D533A">
        <w:rPr>
          <w:rFonts w:ascii="SimSun" w:hAnsi="SimSun" w:hint="eastAsia"/>
          <w:sz w:val="21"/>
          <w:szCs w:val="21"/>
        </w:rPr>
        <w:t>Roca报告</w:t>
      </w:r>
      <w:r w:rsidRPr="001D533A">
        <w:rPr>
          <w:rFonts w:ascii="SimSun" w:hAnsi="SimSun"/>
          <w:sz w:val="21"/>
          <w:szCs w:val="21"/>
        </w:rPr>
        <w:t>(</w:t>
      </w:r>
      <w:r w:rsidRPr="001D533A">
        <w:rPr>
          <w:rFonts w:ascii="SimSun" w:hAnsi="SimSun" w:hint="eastAsia"/>
          <w:sz w:val="21"/>
          <w:szCs w:val="21"/>
        </w:rPr>
        <w:t>文件</w:t>
      </w:r>
      <w:r w:rsidRPr="001D533A">
        <w:rPr>
          <w:rFonts w:ascii="SimSun" w:hAnsi="SimSun"/>
          <w:sz w:val="21"/>
          <w:szCs w:val="21"/>
        </w:rPr>
        <w:t>CDIP8/1NF/1)</w:t>
      </w:r>
      <w:r w:rsidRPr="001D533A">
        <w:rPr>
          <w:rFonts w:ascii="SimSun" w:hAnsi="SimSun" w:hint="eastAsia"/>
          <w:sz w:val="21"/>
          <w:szCs w:val="21"/>
        </w:rPr>
        <w:t>的讨论。特设工作组也开展了讨论，但是并未取得多少进展。本委员会也曾注意到管理层答复中的内容，这些内容涉及业已落实的工作和需进一步讨论的内容。该集团在本委员会上届会议上也发表了对管理层答复的意见。这份文件是与非洲集团联合提交并与玻利维亚代表团共提，包含了根据顾问编写的深入报告而缩小范围的提案。CDIP上届会议以来，这项联合提案就已经向所有成员国公布。这让所有代表团能够对该提案开展研究并决定如何继续开展工作。该集团呼吁针对各项建议的落实工作采取后续行动。在这项非常重要的活动方面，相关工作有必要进入到更为实质性的阶段，并对顾问所提的建议加以落实。该集团打算建设性地参与有关这一重要活动的讨论。</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比利时代表团注意到，在每届会议上，文件数量都会增长，而新问题也会浮出水面。其认为，实质性辩论不仅实属必要，而且对所有成员国都不无裨益。但是，该代表团对当前文件仍有一些切实的担忧。首先，Deere</w:t>
      </w:r>
      <w:r w:rsidR="006679A8">
        <w:rPr>
          <w:rFonts w:ascii="SimSun" w:hAnsi="SimSun" w:hint="eastAsia"/>
          <w:sz w:val="21"/>
          <w:szCs w:val="21"/>
        </w:rPr>
        <w:t>-</w:t>
      </w:r>
      <w:r w:rsidRPr="001D533A">
        <w:rPr>
          <w:rFonts w:ascii="SimSun" w:hAnsi="SimSun" w:hint="eastAsia"/>
          <w:sz w:val="21"/>
          <w:szCs w:val="21"/>
        </w:rPr>
        <w:t>Roca报告包含了一些对WIPO技术援助最为深入的学术分析。但是，应当承认的是，这仅仅反映了2008/2010期间的情况，并主要关注的是WIPO的技术援助。该报告很大程度上忽略了双边和区域层面的技术援助。该报告也非常的学术性。第二，管理层的答复包含了有关技术援助的更新的观点，并强调指出哪些是可行的。作为B集团的一员，该代表团可赞同被秘书处纳入B类的各项建议。但是，该代表团理解，其他一些集团希望能够更多地关注管理层答复中秘书处认为是已经落实的(A类)或政治上存在问题(C类)的其他类别。该代表团不希望对秘书处在此方面的评判加以质疑。第三，特设工作组也开展了讨论。该代表团回顾说，其曾在上届会议上表示，特设工作组的《职责范围》并不十分尽如人意。该代表团认为，尽管出于其他一些原因，其观点也得到了其他一些集团的赞同。但是，正如该代表团当时所指出的，这感觉像在深水潜水。工作组受到氧气</w:t>
      </w:r>
      <w:r w:rsidRPr="001D533A">
        <w:rPr>
          <w:rFonts w:ascii="SimSun" w:hAnsi="SimSun"/>
          <w:sz w:val="21"/>
          <w:szCs w:val="21"/>
        </w:rPr>
        <w:t>–</w:t>
      </w:r>
      <w:r w:rsidRPr="001D533A">
        <w:rPr>
          <w:rFonts w:ascii="SimSun" w:hAnsi="SimSun" w:hint="eastAsia"/>
          <w:sz w:val="21"/>
          <w:szCs w:val="21"/>
        </w:rPr>
        <w:t>即《职责范围》的限制，并不得不依赖于现有的条件进行潜水。但是，结果并不是最理想的。现有文件是最后列于文件清单上的。该代表团感谢非洲集团、发展议程集团和玻利维亚代表团在此方面开展的细致而艰难的工作。但是，该代表团还怀有一些切实的担忧。第一，该代表团认为，为了开展实质性的讨论，有必要找到一种所有地区集团都一致同意的方法。其应超出一些地区集团和个别国家的贡献，无论这种贡献价值如何。第二，该代表团发现，非洲集团、发展议程集团和玻利维亚代表团的联合提案尽管很令人关注，但是在若干方面也存在一些问题。这项提案过于冗长，包含了过多的建议。该代表团强调指出有必要对本委员会是否需要对其中一些建议加以考虑进行优先排序。关于其内容，该代表团注意到，大约有八项脚注涉及到管理层答复，同时有超过70项脚注提到了Deere</w:t>
      </w:r>
      <w:r w:rsidR="006679A8">
        <w:rPr>
          <w:rFonts w:ascii="SimSun" w:hAnsi="SimSun" w:hint="eastAsia"/>
          <w:sz w:val="21"/>
          <w:szCs w:val="21"/>
        </w:rPr>
        <w:t>-</w:t>
      </w:r>
      <w:r w:rsidRPr="001D533A">
        <w:rPr>
          <w:rFonts w:ascii="SimSun" w:hAnsi="SimSun" w:hint="eastAsia"/>
          <w:sz w:val="21"/>
          <w:szCs w:val="21"/>
        </w:rPr>
        <w:t>Roca报告。如果要对其中一些建议加以审议，那么就需要实现某种平衡。第二，该代表团注意到，该文件仅包含了被纳入管理层答复中B类下的一些建议。这包括了就提供技术援助编制一部全面的手册的建议以及对顾问花名册进行更新的建议。但是，该文件包含了秘书处认为已加以落实的各项建议的长清单。这些建议在管理层答复中被列入A类中。例如，拟议的将所有预算和计划纳入计划和预算委员会经常预算中以及进一步更新WIPO网站的建议。该提案还包括了在上届会议上被秘书处认为较为困难的一些建议。这些建议包括细化WIPO的战略目标。此外，自CDIP上届会议以来，WIPO在多个领域也取得了一些实质性进展，</w:t>
      </w:r>
      <w:r w:rsidRPr="001D533A">
        <w:rPr>
          <w:rFonts w:ascii="SimSun" w:hAnsi="SimSun" w:hint="eastAsia"/>
          <w:sz w:val="21"/>
          <w:szCs w:val="21"/>
        </w:rPr>
        <w:lastRenderedPageBreak/>
        <w:t>包括在人力资源领域。因此，该文件可能在某种程度上有所过时。该代表团注意到，尽管本委员会面前摆着若干份文件，本委员会所欠缺的仍是对成员国在WIPO未参与的双边和地区层面所开展工作以及对技术援助受益方的预期加以更好的理解。该代表团表示，本委员会面前的各类文件尽管各有优点，但也引起了一些切实的担忧。尽管如此，该代表团表示，仍应以兼顾各方的建设性的方式继续开展辩论。该代表团随后继续代表B集团发言，并回顾说，CDIP第八届会议对有关WIPO技术援助的若干份报告进行了讨论。这些报告包括《关于WIPO技术援助的外部审查》、《管理层答复》以及特设工作组的报告。此外，发展议程集团、非洲集团和玻利维亚提交了一份关于WIPO合作促进发展领域技术援助的联合提案。该集团注意到，自2007年10月以来，为响应WIPO发展议程，WIPO在合作促进发展领域的技术援助已有所增长。在CDIP和其他论坛所提交和讨论的提案和项目的数量得到了前所未有的增长。本委员会不仅对此类项目进行了讨论，其一致同意并落实的技术援助活动的数量更是史无前例。同时，Deere</w:t>
      </w:r>
      <w:r w:rsidR="006679A8">
        <w:rPr>
          <w:rFonts w:ascii="SimSun" w:hAnsi="SimSun" w:hint="eastAsia"/>
          <w:sz w:val="21"/>
          <w:szCs w:val="21"/>
        </w:rPr>
        <w:t>-</w:t>
      </w:r>
      <w:r w:rsidRPr="001D533A">
        <w:rPr>
          <w:rFonts w:ascii="SimSun" w:hAnsi="SimSun" w:hint="eastAsia"/>
          <w:sz w:val="21"/>
          <w:szCs w:val="21"/>
        </w:rPr>
        <w:t>Roca报告、管理层答复以及特设工作组的各项结论也对WIPO技术援助的质量和范围提出了问题。该集团注意到，这些问题很多都归结为以下的概念：在由在该领域也非常活跃的非WIPO外部合作伙伴所提供的技术援助以及随后可能产生的重复技术援助方面的信息相对缺乏；以及WIPO的技术援助需要进一步改进。为了使关于技术援助的辩论保持高质量，该集团就一般性讨论的结构提出了进一步的指导方针。Deere</w:t>
      </w:r>
      <w:r w:rsidR="006679A8">
        <w:rPr>
          <w:rFonts w:ascii="SimSun" w:hAnsi="SimSun" w:hint="eastAsia"/>
          <w:sz w:val="21"/>
          <w:szCs w:val="21"/>
        </w:rPr>
        <w:t>-</w:t>
      </w:r>
      <w:r w:rsidRPr="001D533A">
        <w:rPr>
          <w:rFonts w:ascii="SimSun" w:hAnsi="SimSun" w:hint="eastAsia"/>
          <w:sz w:val="21"/>
          <w:szCs w:val="21"/>
        </w:rPr>
        <w:t>Roca报告、管理层答复和特设工作组都赞同，WIPO技术援助的质量应进一步得到加强，使WIPO成员国从中受益。因此，作为第一步，正如Deere</w:t>
      </w:r>
      <w:r w:rsidR="006679A8">
        <w:rPr>
          <w:rFonts w:ascii="SimSun" w:hAnsi="SimSun" w:hint="eastAsia"/>
          <w:sz w:val="21"/>
          <w:szCs w:val="21"/>
        </w:rPr>
        <w:t>-</w:t>
      </w:r>
      <w:r w:rsidRPr="001D533A">
        <w:rPr>
          <w:rFonts w:ascii="SimSun" w:hAnsi="SimSun" w:hint="eastAsia"/>
          <w:sz w:val="21"/>
          <w:szCs w:val="21"/>
        </w:rPr>
        <w:t>Roca报告和管理层答复中所建议的，该集团建议对更广泛的知识产权技术援助领域的最佳作法进行审查和讨论。这是两方面之间的关系，一方面是WIPO的技术援助，另一方面则是一系列众多的其他国家和地区知识产权利益攸关者所提供的非WIPO技术援助。为了改进WIPO的技术援助和外部协调，WIPO及其成员国应学习所有已有的知识产权援助方面的最佳作法和经验教训。这种辩论可着重于明确最佳作法和WIPO及非WIPO技术援助的经验教训，也能够提供机会让发达国家和发展中国家对技术援助项目进行联合介绍。这种学习的做法还应包括在考虑全球范围内其他培训倡议的情况下对WIPO世界学院培训活动的战略优势开展深入而严苛的审查。该集团建议，可在CDIP下届会议上花费一整天的时间来让业已参与此类活动的实体提供更多的信息。这会有助于更好地对WIPO的战略优势市场进行部署和细化。该集团认为，此类活动将会改进WIPO和积极为发展中国家提供援助并制定其援助计划的主要双边与地区局之间的系统性协调工作。</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塞浦路斯代表团代表团欧洲联盟及其成员国发言，回顾说在CDIP第九届会议上，其曾表示其认为，关于《WIPO管理层对Deere</w:t>
      </w:r>
      <w:r w:rsidR="006679A8">
        <w:rPr>
          <w:rFonts w:ascii="SimSun" w:hAnsi="SimSun" w:hint="eastAsia"/>
          <w:sz w:val="21"/>
          <w:szCs w:val="21"/>
        </w:rPr>
        <w:t>-</w:t>
      </w:r>
      <w:r w:rsidRPr="001D533A">
        <w:rPr>
          <w:rFonts w:ascii="SimSun" w:hAnsi="SimSun" w:hint="eastAsia"/>
          <w:sz w:val="21"/>
          <w:szCs w:val="21"/>
        </w:rPr>
        <w:t>Roca报告的答复》，被确认为B类的那些需要进一步考虑的建议应成为本委员会的关注重点。但是，明确的是，这一观点并未得到本委员会广泛的接受。欧洲联盟及其成员国认为，现在是时候来关注Deere</w:t>
      </w:r>
      <w:r w:rsidR="006679A8">
        <w:rPr>
          <w:rFonts w:ascii="SimSun" w:hAnsi="SimSun" w:hint="eastAsia"/>
          <w:sz w:val="21"/>
          <w:szCs w:val="21"/>
        </w:rPr>
        <w:t>-</w:t>
      </w:r>
      <w:r w:rsidRPr="001D533A">
        <w:rPr>
          <w:rFonts w:ascii="SimSun" w:hAnsi="SimSun" w:hint="eastAsia"/>
          <w:sz w:val="21"/>
          <w:szCs w:val="21"/>
        </w:rPr>
        <w:t>Roca报告中所提出的具体建议，以便改进WIPO的发展合作活动。因此，其认为，CDIP将会受益于为更广泛的知识产权技术援助领域专门分配一整天的会议时间。其目的在于确认最佳作法以及WIPO和非WIPO技术援助的经验教训。这也会提供机会，用于介绍双边技术援助活动，包括由捐助国和接收国联合进行介绍。这一环节将会直接对Deere</w:t>
      </w:r>
      <w:r w:rsidR="006679A8">
        <w:rPr>
          <w:rFonts w:ascii="SimSun" w:hAnsi="SimSun" w:hint="eastAsia"/>
          <w:sz w:val="21"/>
          <w:szCs w:val="21"/>
        </w:rPr>
        <w:t>-</w:t>
      </w:r>
      <w:r w:rsidRPr="001D533A">
        <w:rPr>
          <w:rFonts w:ascii="SimSun" w:hAnsi="SimSun" w:hint="eastAsia"/>
          <w:sz w:val="21"/>
          <w:szCs w:val="21"/>
        </w:rPr>
        <w:t>Roca报告的一项关键建议作出回应，其建议WIPO和积极为发展中国家提供援助的主要双边和地区局之间的系统性协调应得到改善。欧洲联盟及其成员国也承认加强与其他国际组织的合作的重要性。因此，其支持B集团的发言，在CDIP下届会议上用一整天的时间来进行这样的审查和高质量的讨论。</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埃及代表团代表非洲集团发言，回顾了目前讨论的背景情况。在CDIP第八届会议上，向成员国介绍了《对WIPO合作促进发展领域技术援助的外部审查》，并成立了一个特设工作组来对外部审查的各项建议进行审查。闭会期间，特设工作组在若干场合举行了会议，并对外部审查中的各项建议以及管理层对外部审查的答复广泛地进行了讨论并交换了意见。在特设工作组进行了讨论之后，发展议程</w:t>
      </w:r>
      <w:r w:rsidRPr="001D533A">
        <w:rPr>
          <w:rFonts w:ascii="SimSun" w:hAnsi="SimSun" w:hint="eastAsia"/>
          <w:sz w:val="21"/>
          <w:szCs w:val="21"/>
        </w:rPr>
        <w:lastRenderedPageBreak/>
        <w:t>集团、非洲集团和玻利维亚代表团认为，现在应对外部审查中所提的并且得到管理层答复中赞同的具体建议加以关注，以改进WIPO的发展合作活动。因而，所介绍的提案包含了旨在改进WIPO发展合作活动的具体建议。该集团强调说，该提案并不包括外部审查报告中所载的所有建议。关于比利时代表团的评论意见，该代表团强调指出，主要的重点建议已得到确认，对这些建议加以讨论并达成一致会非常重要。例如，这些建议包括制定指导方针，为如何规划和实施更加以发展为导向的援助提供内容和程序方面的具体详细信息，从而来增强WIPO技术援助相关性和导向。秘书处也应要求就提供技术援助编制一部全面的手册。在今后的计划和预算以及计划效绩报告中，就每个计划所开展的发展活动进行的报告应再辅以一个章节，对本组织全部计划所开展的发展活动的预期成果和实际成果进行总结。今后的计划和预算应包括一个新的预算类别，分执行模式对预算分配进行报告。计划和预算中的预期成果应加以细化，以明确地处理如何将发展导向中的不同组成部分纳入到WIPO整个计划和活动中。对《中期战略计划》中本组织战略目标、成果和成果指标进行细化和重新导向，以反映发展导向的全面概念，这一点也非常重要。该集团强调指出，该提案还包括了一些关于人力资源方面的重要建议。例如，秘书处应尽快完成一项对工作人员理解在哪些领域欠缺改进其发展合作活动的导向、影响和管理的技能、能力和专门知识的技能和能力的差距分析。这项差距分析的成果应提交CDIP审议并决定其下一步行动。还应采取措施来将发展议程纳入WIPO的招聘和PMSDS过程中，并以招聘和PMSDS程序为契机，在本组织内倡导以发展为导向的文化和意识。秘书处也可定期向成员国更新落实工作的进展情况。这也会有利于秘书处编制指导方针，来确保外部专家的遴选过程保持透明。该集团表示，该提案中所载的其他建议旨在增强透明度、沟通、技术援助数据库、知识产权政策和战略、知识产权局现代化、培训和能力建设。其强调指出，所有这些建议的总体目标在于提高WIPO提供援助的效率、妥善管理和对发展的影响。该集团认为，所有成员国都赞同效率和妥善管理原则，因此这不应存在争议。该集团认为，本届会议中讨论的起点应是本委员会第九届会议所实现的成果。该集团回顾说，应主席的要求，秘书处已明确了其认为既重要同时也是立即可加以落实的建议。例如这些建议包括有关本组织针对国家知识产权战略的工作的建议、对WIPO世界学院工作的外部审查、以及近期启动的一项用来经与成员国磋商制定更加连贯和透明地提供技术援助的国家计划的倡议。本委员会上届会议并没有足够的时间来对这些问题进行讨论。因而，该集团表示，本委员会可以开始对秘书处确认为可加以落实的那些问题进行讨论。其回顾说，上届会议请成员国在本届会议上为讨论提供书面材料。该集团注意到，在此方面成员国并没有提交任何材料。因此，面前唯一的文件就是由发展议程集团、非洲集团和玻利维亚代表团提交的联合提案。该集团回顾说，本委员会也商定，本届会议将讨论该联合提案以及针对外部审查和管理层答复的报告，以便对一些建议的落实加以考虑。该集团强调指出，这是上届会议达成的一致意见。因此，其认为，WIPO是时候该赞同向本委员会所提交的建议。这些建议应对今后工作提供指导，以确保其对发展的影响。主席也将指导该集团就此问题开展讨论。该集团乐于逐章节地队联合提案中提出的各项建议进行讨论，以进一步深化讨论并促进本届会议就此问题实现一项明确的成果，正如本委员会第九届会议所一致同意的内容的。该集团期待看到各代表团积极参与和合作，以推进就此重要问题取得进展。</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阿根廷代表团表示，文件</w:t>
      </w:r>
      <w:r w:rsidRPr="001D533A">
        <w:rPr>
          <w:rFonts w:ascii="SimSun" w:hAnsi="SimSun"/>
          <w:sz w:val="21"/>
          <w:szCs w:val="21"/>
        </w:rPr>
        <w:t>CDIP/8/INF/1</w:t>
      </w:r>
      <w:r w:rsidRPr="001D533A">
        <w:rPr>
          <w:rFonts w:ascii="SimSun" w:hAnsi="SimSun" w:hint="eastAsia"/>
          <w:sz w:val="21"/>
          <w:szCs w:val="21"/>
        </w:rPr>
        <w:t>就是独立专家就本组织所开展的技术援助活动所进行的分析的成果。该代表团对文件</w:t>
      </w:r>
      <w:r w:rsidRPr="001D533A">
        <w:rPr>
          <w:rFonts w:ascii="SimSun" w:hAnsi="SimSun"/>
          <w:sz w:val="21"/>
          <w:szCs w:val="21"/>
        </w:rPr>
        <w:t>CDIP/9/16</w:t>
      </w:r>
      <w:r w:rsidRPr="001D533A">
        <w:rPr>
          <w:rFonts w:ascii="SimSun" w:hAnsi="SimSun" w:hint="eastAsia"/>
          <w:sz w:val="21"/>
          <w:szCs w:val="21"/>
        </w:rPr>
        <w:t>所载的发展议程集团、非洲集团和玻利维亚代表团有关WIPO合作促进发展领域技术援助的联合提案表示欢迎。该代表团认为，从就该问题所发表的意见来看，对该文件开展实质性讨论有着很好的氛围。该代表团希望本委员会能够就该文件中的一些具体建议达成一致，以便这些建议能够立即得到落实。</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lastRenderedPageBreak/>
        <w:t>匈牙利代表团代表中欧和波罗的海国家发言，支持继续就《对WIPO合作促进发展领域技术援助的外部审查》这一重要问题开展实质性讨论。该集团认为，本委员会本周的日程中，特别是在对具体项目审评的讨论期间，都非常明显地体现出对WIPO技术援助方面具有更大的可持续性、效率和透明度的要求。其认为，将审评报告中的一些总体建议纳入讨论是有利的。其认为，这将会对再度开始辩论带来好处。这些建议包括，在先对落实外展和宣传活动的决定，以及受益方负有义务就项目落实情况进行反馈，而这可作为一种良好的影响评估的关键组成部分。为了深化对这些问题的讨论，该集团认为下届会议留出一整天的时间来就技术援助问题加以处理是有好处的。为了确保连贯性和效率，该集团也支持比利时代表团和其他一些代表团提出的建议，在该届会议上深入考虑技术援助更广泛的框架，并提供机会来联合介绍各类WIPO和非WIPO技术援助活动，同时重点关注最佳实践和经验教训。该集团认为，在专家层面经过深入讨论后，本委员会能够更好地为今后工作得出必要的结论。</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秘鲁代表团代表GRULAC发言，认为地区集团的参与能够得到加强。外部审查中的建议很重要，应带来实际的活动并增强透明度。该集团认为，明确一次性的活动来加以落实是一个好想法。也曾提出过一些非常好的倡议，诸如那些由B集团所提出的倡议能够得到进一步讨论。该集团还认为，对能够立即落实的建议加以明确是有益处的。尽管取得了一些成果，其认为对某些具体倡议和建议加以落实仍是一个好主意。作为其本国而言，该代表团认为拟议的有关技术援助的手册将会有所帮助，并应加强与成员国的合作。这是一项很重要的倡议，该代表团希望更多的了解这项倡议以及本组织能够提供的帮助。本委员会或许能够着重关注这一点以及其他一些单独的提案。</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玻利维亚代表团强调指出，发展议程对玻利维亚至关重要。技术援助是发展议程的一个重要组成部分。该代表团强调说，发展议程46项建议中有14项是涉及技术援助的。因而，目前的讨论可作为对落实发展议程的重要贡献。这些努力旨在增强WIPO的技术援助，包括通过提升效率和透明度来实现这一点。这不应被视作是针对本组织的攻击，而是一个加强WIPO并增进其作为组织的可信度的一个契机。该代表团已对向本委员会提交的各份报告进行了审查。其对外部专家针对WIPO合作促进发展领域技术援助的外部审查所编写的报告表示赞赏。这份报告很有价值，包含了许多建议，其针对WIPO技术援助所开展的详细分析是史无前例的。该代表团注意到，管理层的答复也包含了一些重要的、引人注目且更新的信息，这些信息全面地描述了WIPO的技术援助活动。和其他代表团一样，在各类文件中所作出或确认的结论和建议的应用方面，该代表团认为其身处一种比较复杂的处境。该代表团对发展议程集团和非洲集团的联合提案采取共提，因为这是对外部审查报告中所载的一些主要建议加以确认的一种很好的努力。该代表团强调指出，该联合提案考虑到了秘书处的答复，这很重要，因为正如比利时代表团所指出的，外部审查报告仍未得到更新。因而，有必要将秘书处提供的关于报告之后工作的信息考虑在内。因此，这两份文件都被用于编写这份联合提案。该提案包含了被秘书处根据其落实情况而分为A类的一些建议。在这种情况下，该提案紧密地遵循秘书处正在开展的工作，并对秘书处提到的之外的能加以落实的建议进行研究。该提案还包含了被认为可轻易得到落实的B类建议和存在问题但可由成员国进行讨论的C类建议。该代表团认为，该提案中所包含的大量建议不应带来落实方面的问题。其重申，其参与到发展议程集团和非洲集团的努力中，是因为成员国有必要确认那些其认为对其重要的建议以及那些其认为能够加以落实的建议。该代表团对B集团提出的并得到其他一些地区集团支持的提案表示感谢，即在下届会议上专门留出一整天时间。该提案或许应以书面形式提交，以便让各代表团能更仔细地考虑。但是，该代表团认为，本委员会应开始对报告中的各项建议的落实情况进行研究。其强调指出，到目前只有一份来自成员国的文件。关于该文件中各项建议应开展讨论，来确认在哪些领域可以达成共识，在哪些领域存在着困难，以及为了达成共识需要作出哪些调整。该代表团强调说，本委员会必须尝试就这些建议开始讨论，因为自外部专家提交该报告以来，已经过去</w:t>
      </w:r>
      <w:r w:rsidRPr="001D533A">
        <w:rPr>
          <w:rFonts w:ascii="SimSun" w:hAnsi="SimSun" w:hint="eastAsia"/>
          <w:sz w:val="21"/>
          <w:szCs w:val="21"/>
        </w:rPr>
        <w:lastRenderedPageBreak/>
        <w:t>了一年多时间。本委员会尚未进入这些建议的操作性阶段。最后，该代表团重申，本委员会现在应对这项联合提案的具体内容进行审查，并决定如何加以推进，以便本委员会能够对成员国提交的所有书面提案进行分析和讨论。</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巴基斯坦代表团支持巴西代表团和阿尔及利亚代表团代表提案方所作发言。其表示，在CDIP之前几届会议上以及本委员会之外，都曾对此问题有过讨论。该代表团认为，这种讨论非常有利，但是现在是时候来决定本委员会应如何就此问题推进工作。在就此问题推进工作时，必须考虑到所有的成员国，因为该问题对所有成员国都很关键。关于有望帮助本委员会推进工作方面，该代表团提出四点内容。第一，各代表团都不应担心建议的数量庞大。其中有很多建议是涉及到提供信息和报告。因此，在本委员会开始真正认真考虑对实质性建议进行讨论时，建议的数量会少得多，而且也能对建议进行分类，从而能够以集中的方式来对其采取行动。第二，认识到现在是时候来着重关注一些具体建议，该代表团对此表示赞赏。第三，其对比利时代表团代表B集团提出的并得到欧洲联盟及其成员国支持的提案表示欢迎。该代表团认为这是一种积极的推进。第一项工作是要关注具体建议。关注点没有便宜，这一点很重要。在此方面需要注意两项内容。第一，简化本委员会继续开展工作的方式，第二，以系统化的方式来加以推进。该代表团认为，如果采取了这两种方法，本委员会就不会在继续就各项建议开展工作方面犹豫不前。该代表团认为，发展议程集团、非洲集团和玻利维亚代表团的联合提案非常好。本委员会可就此推进工作。但是，该代表团强调指出，在一届CDIP会议上或在一天时间内，是无法完全解决这一问题的。其注意到，发展议程集团和非洲集团的联合提案中包含各种内容，其中一些是基于外部审查报告中的相同部分。该代表团建议，成员国应集中地商定一份工作计划或行动计划，来逐部分地队这些建议进行审查。本届会议能够立即开始就一些建议开展工作。无论何时达成共识，本委员会都能推进工作。该代表团表示，对成员国所提的具体提案进行审议，也可能存在一种并行的方法。B集团和欧洲联盟的提案是可以开展工作的。通过这些并行的方法，本委员会能够以简单而系统化的方式来对所有建议的问题加以研究，以达成共识。</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澳大利亚代表团表示，关于比利时代表团B集团提出的提案，CDIP下届会议会将各成员国关于其在技术援助方面的经验的介绍纳入在内，澳大利亚将会愿意分享其经验。经验介绍可酌情包括其在技术援助方面的合作伙伴的的经验。该代表团认为，此类介绍将会支持对经验教训和最佳实践进行的讨论，并能够对CDIP在制定手册或指导方针方面作出任何决定提供指导。该代表团还强调了在确认需求推动的需要过程中首度和本地的参与的重要性。该代表团注意到，这些问题在发展议程集团和非洲集团的联合提案中得到了确认。</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中国代表团认为，在最近几年中，WIPO在技术援助领域付出了巨大的努力，也取得了积极的成果。但是，由于该领域的工作非常重要，WIPO需要对其过去的工作进行审查，并继续要求成员国提供政策指导。该代表团注意到，报告指出，发展合作活动中仍然存在着缺陷，包括在相关性和导向、管理、透明度和协调方面。该代表团对各类文件中所载的各项建议表示欢迎，并认为这些建议很有意义，也很有帮助。其希望WIPO及其各个部门能够参考成员国和专家们提出的这些建议，以便以积极的方式推进技术援助工作和发展合作。该代表团对发展议程集团和非洲集团的联合提案表示欢迎，并希望本委员会能够尽快达成共识。</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南非代表团赞同非洲集团和发展议程集团所作发言。其强调指出，发展议程集团、非洲集团和玻利维亚代表团的联合提案是Deere</w:t>
      </w:r>
      <w:r w:rsidR="006679A8">
        <w:rPr>
          <w:rFonts w:ascii="SimSun" w:hAnsi="SimSun" w:hint="eastAsia"/>
          <w:sz w:val="21"/>
          <w:szCs w:val="21"/>
        </w:rPr>
        <w:t>-</w:t>
      </w:r>
      <w:r w:rsidRPr="001D533A">
        <w:rPr>
          <w:rFonts w:ascii="SimSun" w:hAnsi="SimSun" w:hint="eastAsia"/>
          <w:sz w:val="21"/>
          <w:szCs w:val="21"/>
        </w:rPr>
        <w:t>Roca报告的简化。该代表团认为，Deere</w:t>
      </w:r>
      <w:r w:rsidR="006679A8">
        <w:rPr>
          <w:rFonts w:ascii="SimSun" w:hAnsi="SimSun" w:hint="eastAsia"/>
          <w:sz w:val="21"/>
          <w:szCs w:val="21"/>
        </w:rPr>
        <w:t>-</w:t>
      </w:r>
      <w:r w:rsidRPr="001D533A">
        <w:rPr>
          <w:rFonts w:ascii="SimSun" w:hAnsi="SimSun" w:hint="eastAsia"/>
          <w:sz w:val="21"/>
          <w:szCs w:val="21"/>
        </w:rPr>
        <w:t>Roca报告中提出了很多建议，其中一些存在着争议。这些建议未被纳入该联合提案中。该代表团强调指出，该文件在很大程度上包括了被分入A类和B类的建议。因而，在对其中一些建议进行确认和落实方面不应存在任何</w:t>
      </w:r>
      <w:r w:rsidRPr="001D533A">
        <w:rPr>
          <w:rFonts w:ascii="SimSun" w:hAnsi="SimSun" w:hint="eastAsia"/>
          <w:sz w:val="21"/>
          <w:szCs w:val="21"/>
        </w:rPr>
        <w:lastRenderedPageBreak/>
        <w:t>困难。该代表团认为，应采取一种系统化的方法来对建议加以确认并落实。因此，该代表团支持巴基斯坦代表团的建议，即制定一份工作计划来对建议进行审查。该代表团重申，存在着为数众多的建议，并注意到一些建议是原则性的，它们能够得到轻易的落实或跟进。该代表团还认为，正如非洲集团协调员所指出的，可以从上届会议的总结开始。该代表团回顾说，总结包括了主席要求副总干事</w:t>
      </w:r>
      <w:r w:rsidR="00FA41FB">
        <w:rPr>
          <w:rFonts w:ascii="SimSun" w:hAnsi="SimSun" w:hint="eastAsia"/>
          <w:sz w:val="21"/>
          <w:szCs w:val="21"/>
        </w:rPr>
        <w:t>杰弗里·奥尼亚马</w:t>
      </w:r>
      <w:r w:rsidRPr="001D533A">
        <w:rPr>
          <w:rFonts w:ascii="SimSun" w:hAnsi="SimSun" w:hint="eastAsia"/>
          <w:sz w:val="21"/>
          <w:szCs w:val="21"/>
        </w:rPr>
        <w:t>先生确认那些能够较易落实的建议。副总干事也应要求工作了，但是这些建议尚未经过讨论。现在正是一个契机，来对秘书处认为可落实的那些建议重新加以研究。该代表团感谢B集团的提案。这种努力是富有远见的，因为B集团提出了处理技术援助的新方法。但是，该代表团强调指出，B集团的提案不应替代Deere</w:t>
      </w:r>
      <w:r w:rsidR="006679A8">
        <w:rPr>
          <w:rFonts w:ascii="SimSun" w:hAnsi="SimSun" w:hint="eastAsia"/>
          <w:sz w:val="21"/>
          <w:szCs w:val="21"/>
        </w:rPr>
        <w:t>-</w:t>
      </w:r>
      <w:r w:rsidRPr="001D533A">
        <w:rPr>
          <w:rFonts w:ascii="SimSun" w:hAnsi="SimSun" w:hint="eastAsia"/>
          <w:sz w:val="21"/>
          <w:szCs w:val="21"/>
        </w:rPr>
        <w:t>Roca报告中的各项建议。其表示，如果这是一项单独的活动，那么其可以支持该提案。该代表团要求就此方面予以澄清。</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日本代表团赞同比利时代表团代表B集团所作发言。关于对最佳实践进行审查和讨论，该代表团表示，日本可以分享其通过FIT的活动所获得的大量经验。通过与WIPO驻日本办事处的合作，还可以对利用知识产权的成功案例进行介绍。这些都被纳入了知识产权优势数据库中。该代表团对介绍并分享这些经验持积极立场。</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比利时代表团解释说，其代表B集团所作发言并不是要对业已开展的工作加以重复。其表示，Deere</w:t>
      </w:r>
      <w:r w:rsidR="006679A8">
        <w:rPr>
          <w:rFonts w:ascii="SimSun" w:hAnsi="SimSun" w:hint="eastAsia"/>
          <w:sz w:val="21"/>
          <w:szCs w:val="21"/>
        </w:rPr>
        <w:t>-</w:t>
      </w:r>
      <w:r w:rsidRPr="001D533A">
        <w:rPr>
          <w:rFonts w:ascii="SimSun" w:hAnsi="SimSun" w:hint="eastAsia"/>
          <w:sz w:val="21"/>
          <w:szCs w:val="21"/>
        </w:rPr>
        <w:t>Roca报告包含了一项关于改进WIPO和地区与双边知识产权局之间的系统化协调工作的建议。该代表团强调指出，其代表B集团的发言是完全依照目前已有的内容。其只是提出了一种正式的方法，来对已有内容开展研究，并通过纳入对非WIPO实体在技术援助方面所开展的工作进行介绍来针对一些建议开展工作。</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南非代表团说，其要求可能不太明确。B集团已谈到Deere</w:t>
      </w:r>
      <w:r w:rsidR="006679A8">
        <w:rPr>
          <w:rFonts w:ascii="SimSun" w:hAnsi="SimSun"/>
          <w:sz w:val="21"/>
          <w:szCs w:val="21"/>
        </w:rPr>
        <w:t>-</w:t>
      </w:r>
      <w:r w:rsidRPr="005251EE">
        <w:rPr>
          <w:rFonts w:ascii="SimSun" w:hAnsi="SimSun"/>
          <w:sz w:val="21"/>
          <w:szCs w:val="21"/>
        </w:rPr>
        <w:t>Roca报告中的一项建议。代表团重申，主席对上次会议的总结是讨论建议的起点。但是，现在B集团提出的提案只涉及Deere</w:t>
      </w:r>
      <w:r w:rsidR="006679A8">
        <w:rPr>
          <w:rFonts w:ascii="SimSun" w:hAnsi="SimSun"/>
          <w:sz w:val="21"/>
          <w:szCs w:val="21"/>
        </w:rPr>
        <w:t>-</w:t>
      </w:r>
      <w:r w:rsidRPr="005251EE">
        <w:rPr>
          <w:rFonts w:ascii="SimSun" w:hAnsi="SimSun"/>
          <w:sz w:val="21"/>
          <w:szCs w:val="21"/>
        </w:rPr>
        <w:t>Roca报告中的一项建议。在此，代表团想知道对报告中的其它建议将作何处理，B集团所指Deere</w:t>
      </w:r>
      <w:r w:rsidR="006679A8">
        <w:rPr>
          <w:rFonts w:ascii="SimSun" w:hAnsi="SimSun"/>
          <w:sz w:val="21"/>
          <w:szCs w:val="21"/>
        </w:rPr>
        <w:t>-</w:t>
      </w:r>
      <w:r w:rsidRPr="005251EE">
        <w:rPr>
          <w:rFonts w:ascii="SimSun" w:hAnsi="SimSun"/>
          <w:sz w:val="21"/>
          <w:szCs w:val="21"/>
        </w:rPr>
        <w:t>Roca报告的这项建议与本委员会需讨论的其它建议之间有何联系。</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比利时代表团代表B集团发言，回顾了当前讨论的背景。首先，这份外部审查报告是外界对WIPO技术援助的内容、归属、程度和质量的看法。秘书处针对外部审查报告作了很有价值的解读。随后，各成员国阐述了各自的观点。在此，B集团注意到，非洲集团、发展议程集团</w:t>
      </w:r>
      <w:r>
        <w:rPr>
          <w:rFonts w:ascii="SimSun" w:hAnsi="SimSun"/>
          <w:sz w:val="21"/>
          <w:szCs w:val="21"/>
        </w:rPr>
        <w:t>和玻利维亚代表团</w:t>
      </w:r>
      <w:r w:rsidRPr="005251EE">
        <w:rPr>
          <w:rFonts w:ascii="SimSun" w:hAnsi="SimSun"/>
          <w:sz w:val="21"/>
          <w:szCs w:val="21"/>
        </w:rPr>
        <w:t>也发表了意见。因此，现在B集团也应该阐述自己的观点。它重申，其对当前讨论的发言立足长远。B集团认为，继非洲集团、发展议程集团和玻利维亚代表团提出联合提案后，B集团也应积极推进目前的讨论，这样才公平。B集团只提及Deere</w:t>
      </w:r>
      <w:r w:rsidR="006679A8">
        <w:rPr>
          <w:rFonts w:ascii="SimSun" w:hAnsi="SimSun"/>
          <w:sz w:val="21"/>
          <w:szCs w:val="21"/>
        </w:rPr>
        <w:t>-</w:t>
      </w:r>
      <w:r w:rsidRPr="005251EE">
        <w:rPr>
          <w:rFonts w:ascii="SimSun" w:hAnsi="SimSun"/>
          <w:sz w:val="21"/>
          <w:szCs w:val="21"/>
        </w:rPr>
        <w:t>Roca报告中的一项建议，也许其它建议也值得探讨，但是，B集团认为，联合提案只是推进讨论的一种方式，重要的是成员国都应再多尽一点努力，联合也好，平衡也罢，思想要开放。这才是解决之道。</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玻利维亚代表团高度重视B集团的提案，但认为需要落实到书面上，与职责范围和外部审查的建议一并进行讨论，并通过提案进行落实。代表团还需要知道管理层答复中提供了多少信息。非洲集团和发展议程集团的联合提案内容非常详细，还涉及到外部审查报告和管理层答复，非常具体。代表团重点指出，B集团的提案缺乏这些内容。代表团虽然欢迎其提案，但需要落实到文字上，应该尽可能具体并应论及需要通过该提案落实的建议。</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巴西代表团代表发展议程集团发言说，所有代表团都参与了有关改进本组织技术援助的讨论，十分令人鼓舞。该集团认为，这一问题事关所有成员国，赞同某些代表团的观点，即，B集团的提案是一条平行的途径，可以被视为是对本委员会根据外部审查建议所做工作的补充，但不能取而代之。</w:t>
      </w:r>
      <w:r w:rsidRPr="005251EE">
        <w:rPr>
          <w:rFonts w:ascii="SimSun" w:hAnsi="SimSun"/>
          <w:sz w:val="21"/>
          <w:szCs w:val="21"/>
        </w:rPr>
        <w:lastRenderedPageBreak/>
        <w:t>该集团强调，根据建议开展的工作是实质。委员会讨论这些建议已一年有余，并采取了措施，包括特设工作组进行讨论，对这些建议进行筛选。代表团还研究了管理层答复。该集团认为，当前资料充分，委员会可以开展实质性工作。该集团赞同玻利维亚代表团的意见，B集团的提案应落实到书面上，这将有助于成员国详细了解该提案的具体内容。该集团愿意参与讨论制定一份有关建议的工作计划；如前述，这些建议是以联合提案为基础、外部顾问的详尽报告为依据优中选优得来的。该集团重申，有些建议已经被确定下来，随时可以落实。有些建议涉及提供信息、透明度和问责制等问题。这些建议落实起来比较容易，不会引起争议。至于如何落实，可能需要委员会明示。秘书处也可能为建议的落实提供意见和建议。该集团相信有些建议已经具备了落实的条件。该集团希望各方承诺，其它建议也将得到妥善处理。它愿意与其它代表团探讨这一问题并认为现在就应该对这些建议进行实质性讨论。</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巴基斯坦代表团指出，上述解释更加明确了下一步的工作方向。目前不乏一些非常好的想法。因此，代表团建议采取分两步走的方法。第一步，按一些代表团要求，B集团将他们的提案以书面形式提交委员会进一步讨论。第二步，各代表团在发展和知识产权委员会会议期间就如何讨论这些建议制定一份工作计划。代表团注意到，前面发言的许多代表团对此表示支持。这样，委员会就可以对所有建议进行系统的讨论，如果成员国提出任何具体建议，也可以依此办理。</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计算机和通信产业协会</w:t>
      </w:r>
      <w:r w:rsidR="006679A8">
        <w:rPr>
          <w:rFonts w:ascii="SimSun" w:hAnsi="SimSun"/>
          <w:sz w:val="21"/>
          <w:szCs w:val="21"/>
        </w:rPr>
        <w:t>(</w:t>
      </w:r>
      <w:r w:rsidRPr="005251EE">
        <w:rPr>
          <w:rFonts w:ascii="SimSun" w:hAnsi="SimSun"/>
          <w:sz w:val="21"/>
          <w:szCs w:val="21"/>
        </w:rPr>
        <w:t>CCIA</w:t>
      </w:r>
      <w:r w:rsidR="006679A8">
        <w:rPr>
          <w:rFonts w:ascii="SimSun" w:hAnsi="SimSun"/>
          <w:sz w:val="21"/>
          <w:szCs w:val="21"/>
        </w:rPr>
        <w:t>)</w:t>
      </w:r>
      <w:r w:rsidRPr="005251EE">
        <w:rPr>
          <w:rFonts w:ascii="SimSun" w:hAnsi="SimSun"/>
          <w:sz w:val="21"/>
          <w:szCs w:val="21"/>
        </w:rPr>
        <w:t>代表认为，WIPO的发展援助以及把发展问题贯穿其工作中的</w:t>
      </w:r>
      <w:r>
        <w:rPr>
          <w:rFonts w:ascii="SimSun" w:hAnsi="SimSun" w:hint="eastAsia"/>
          <w:sz w:val="21"/>
          <w:szCs w:val="21"/>
        </w:rPr>
        <w:t>更广泛的</w:t>
      </w:r>
      <w:r w:rsidRPr="005251EE">
        <w:rPr>
          <w:rFonts w:ascii="SimSun" w:hAnsi="SimSun"/>
          <w:sz w:val="21"/>
          <w:szCs w:val="21"/>
        </w:rPr>
        <w:t>承诺至关重要。</w:t>
      </w:r>
      <w:r>
        <w:rPr>
          <w:rFonts w:ascii="SimSun" w:hAnsi="SimSun" w:hint="eastAsia"/>
          <w:sz w:val="21"/>
          <w:szCs w:val="21"/>
        </w:rPr>
        <w:t>在发展援助提出时CCIA就积极予以支持，今天仍</w:t>
      </w:r>
      <w:r w:rsidRPr="005251EE">
        <w:rPr>
          <w:rFonts w:ascii="SimSun" w:hAnsi="SimSun"/>
          <w:sz w:val="21"/>
          <w:szCs w:val="21"/>
        </w:rPr>
        <w:t>一如既往地</w:t>
      </w:r>
      <w:r>
        <w:rPr>
          <w:rFonts w:ascii="SimSun" w:hAnsi="SimSun" w:hint="eastAsia"/>
          <w:sz w:val="21"/>
          <w:szCs w:val="21"/>
        </w:rPr>
        <w:t>给与</w:t>
      </w:r>
      <w:r w:rsidRPr="005251EE">
        <w:rPr>
          <w:rFonts w:ascii="SimSun" w:hAnsi="SimSun"/>
          <w:sz w:val="21"/>
          <w:szCs w:val="21"/>
        </w:rPr>
        <w:t>支持。</w:t>
      </w:r>
      <w:r>
        <w:rPr>
          <w:rFonts w:ascii="SimSun" w:hAnsi="SimSun" w:hint="eastAsia"/>
          <w:sz w:val="21"/>
          <w:szCs w:val="21"/>
        </w:rPr>
        <w:t>CCIA曾在</w:t>
      </w:r>
      <w:r w:rsidRPr="005251EE">
        <w:rPr>
          <w:rFonts w:ascii="SimSun" w:hAnsi="SimSun"/>
          <w:sz w:val="21"/>
          <w:szCs w:val="21"/>
        </w:rPr>
        <w:t>“知识产权观察”上发表题为“</w:t>
      </w:r>
      <w:r>
        <w:rPr>
          <w:rFonts w:ascii="SimSun" w:hAnsi="SimSun" w:hint="eastAsia"/>
          <w:sz w:val="21"/>
          <w:szCs w:val="21"/>
        </w:rPr>
        <w:t>使</w:t>
      </w:r>
      <w:r w:rsidRPr="005251EE">
        <w:rPr>
          <w:rFonts w:ascii="SimSun" w:hAnsi="SimSun"/>
          <w:sz w:val="21"/>
          <w:szCs w:val="21"/>
        </w:rPr>
        <w:t>WIPO</w:t>
      </w:r>
      <w:r>
        <w:rPr>
          <w:rFonts w:ascii="SimSun" w:hAnsi="SimSun" w:hint="eastAsia"/>
          <w:sz w:val="21"/>
          <w:szCs w:val="21"/>
        </w:rPr>
        <w:t>充满活力</w:t>
      </w:r>
      <w:r w:rsidRPr="005251EE">
        <w:rPr>
          <w:rFonts w:ascii="SimSun" w:hAnsi="SimSun"/>
          <w:sz w:val="21"/>
          <w:szCs w:val="21"/>
        </w:rPr>
        <w:t>”</w:t>
      </w:r>
      <w:r>
        <w:rPr>
          <w:rFonts w:ascii="SimSun" w:hAnsi="SimSun" w:hint="eastAsia"/>
          <w:sz w:val="21"/>
          <w:szCs w:val="21"/>
        </w:rPr>
        <w:t>文章，</w:t>
      </w:r>
      <w:r w:rsidRPr="005251EE">
        <w:rPr>
          <w:rFonts w:ascii="SimSun" w:hAnsi="SimSun"/>
          <w:sz w:val="21"/>
          <w:szCs w:val="21"/>
        </w:rPr>
        <w:t>最近在WIPO大会上</w:t>
      </w:r>
      <w:r>
        <w:rPr>
          <w:rFonts w:ascii="SimSun" w:hAnsi="SimSun" w:hint="eastAsia"/>
          <w:sz w:val="21"/>
          <w:szCs w:val="21"/>
        </w:rPr>
        <w:t>直陈胸臆，与各</w:t>
      </w:r>
      <w:r w:rsidRPr="005251EE">
        <w:rPr>
          <w:rFonts w:ascii="SimSun" w:hAnsi="SimSun"/>
          <w:sz w:val="21"/>
          <w:szCs w:val="21"/>
        </w:rPr>
        <w:t>地区成员国</w:t>
      </w:r>
      <w:r>
        <w:rPr>
          <w:rFonts w:ascii="SimSun" w:hAnsi="SimSun" w:hint="eastAsia"/>
          <w:sz w:val="21"/>
          <w:szCs w:val="21"/>
        </w:rPr>
        <w:t>开展</w:t>
      </w:r>
      <w:r w:rsidRPr="005251EE">
        <w:rPr>
          <w:rFonts w:ascii="SimSun" w:hAnsi="SimSun"/>
          <w:sz w:val="21"/>
          <w:szCs w:val="21"/>
        </w:rPr>
        <w:t>讨论</w:t>
      </w:r>
      <w:r>
        <w:rPr>
          <w:rFonts w:ascii="SimSun" w:hAnsi="SimSun" w:hint="eastAsia"/>
          <w:sz w:val="21"/>
          <w:szCs w:val="21"/>
        </w:rPr>
        <w:t>。作为</w:t>
      </w:r>
      <w:r w:rsidRPr="005251EE">
        <w:rPr>
          <w:rFonts w:ascii="SimSun" w:hAnsi="SimSun"/>
          <w:sz w:val="21"/>
          <w:szCs w:val="21"/>
        </w:rPr>
        <w:t>私营行业</w:t>
      </w:r>
      <w:r>
        <w:rPr>
          <w:rFonts w:ascii="SimSun" w:hAnsi="SimSun" w:hint="eastAsia"/>
          <w:sz w:val="21"/>
          <w:szCs w:val="21"/>
        </w:rPr>
        <w:t>的主要声音，CCIA一直呼吁</w:t>
      </w:r>
      <w:r w:rsidRPr="005251EE">
        <w:rPr>
          <w:rFonts w:ascii="SimSun" w:hAnsi="SimSun"/>
          <w:sz w:val="21"/>
          <w:szCs w:val="21"/>
        </w:rPr>
        <w:t>提高WIPO技术援助的透明度、完善问责制和改进管理。代表指出，正如最近CDIP/9/16号文件所示，发展中国家</w:t>
      </w:r>
      <w:r>
        <w:rPr>
          <w:rFonts w:ascii="SimSun" w:hAnsi="SimSun" w:hint="eastAsia"/>
          <w:sz w:val="21"/>
          <w:szCs w:val="21"/>
        </w:rPr>
        <w:t>历来</w:t>
      </w:r>
      <w:r w:rsidRPr="005251EE">
        <w:rPr>
          <w:rFonts w:ascii="SimSun" w:hAnsi="SimSun"/>
          <w:sz w:val="21"/>
          <w:szCs w:val="21"/>
        </w:rPr>
        <w:t>都是改革的倡导者，这一点毋庸置疑。CCIA认为，提高透明度、完善问责制和改进管理在所有利益相关方产生了共鸣。希望发达国家和发展中国家能就一揽子改进方案达成一致。代表还就CDIP/9/16号文件中关于相关性和导向的A节、项目与预算的B节以及评估影响、监督与评测的H节阐述其立场。CCIA认为，这几部分十分重要，但是鉴于联合国开发机构已制定了相关的指南和程序，因此建议秘书处不要再重复劳动。在此，它欢迎比利时代表以B</w:t>
      </w:r>
      <w:r>
        <w:rPr>
          <w:rFonts w:ascii="SimSun" w:hAnsi="SimSun"/>
          <w:sz w:val="21"/>
          <w:szCs w:val="21"/>
        </w:rPr>
        <w:t>集团的名义提出的在</w:t>
      </w:r>
      <w:r w:rsidRPr="005251EE">
        <w:rPr>
          <w:rFonts w:ascii="SimSun" w:hAnsi="SimSun"/>
          <w:sz w:val="21"/>
          <w:szCs w:val="21"/>
        </w:rPr>
        <w:t>C</w:t>
      </w:r>
      <w:r>
        <w:rPr>
          <w:rFonts w:ascii="SimSun" w:hAnsi="SimSun" w:hint="eastAsia"/>
          <w:sz w:val="21"/>
          <w:szCs w:val="21"/>
        </w:rPr>
        <w:t>DIP下届</w:t>
      </w:r>
      <w:r w:rsidRPr="005251EE">
        <w:rPr>
          <w:rFonts w:ascii="SimSun" w:hAnsi="SimSun"/>
          <w:sz w:val="21"/>
          <w:szCs w:val="21"/>
        </w:rPr>
        <w:t>会议上用一整天的时间讨论有关这一问题的建议。代表指出，所谓采纳最佳实践的另一个好处是可以用其它机构的方法对WIPO的工作进行分析。他指出，根据WIPO的估计，发展援助占其预算的21%，而</w:t>
      </w:r>
      <w:r>
        <w:rPr>
          <w:rFonts w:ascii="SimSun" w:hAnsi="SimSun" w:hint="eastAsia"/>
          <w:sz w:val="21"/>
          <w:szCs w:val="21"/>
        </w:rPr>
        <w:t>经济合作与发展组织</w:t>
      </w:r>
      <w:r w:rsidRPr="005251EE">
        <w:rPr>
          <w:rFonts w:ascii="SimSun" w:hAnsi="SimSun"/>
          <w:sz w:val="21"/>
          <w:szCs w:val="21"/>
        </w:rPr>
        <w:t>的报告则认为只有3%的预算与发展有关。诚如一些代表团指出，之所以如此是因为，WIPO对这些活动的预算、计划、落实、评议或定义与其它机构对同样活动的采取的方法不尽相同，导致结果迥异。这主要涉及关于人力资源的D节第二段。CCIA认为，评议不应仅针对发展活动，而应涉及WIPO的全面工作。CCIA还认为，关于专家和顾问的E节中的建议十分重要，但范围应扩大。例如，第一段中，不必拘泥于发展活动，而应普遍适用。代表强调指出，WIPO向成员国提出关于修改法律制度的建议对所有相关利益放至关重要，会产生巨大影响，也可能会产生意想不到的结果。WIPO应公布提供意见的专家的资质和专业，无论是内部还是外部专家。CCIA理解有些国家希望对受援国名称列表进行变更。他完全支持F节，透明度和宣传，并提出两个建议。</w:t>
      </w:r>
      <w:r>
        <w:rPr>
          <w:rFonts w:ascii="SimSun" w:hAnsi="SimSun" w:hint="eastAsia"/>
          <w:sz w:val="21"/>
          <w:szCs w:val="21"/>
        </w:rPr>
        <w:t>首先第</w:t>
      </w:r>
      <w:r w:rsidRPr="005251EE">
        <w:rPr>
          <w:rFonts w:ascii="SimSun" w:hAnsi="SimSun"/>
          <w:sz w:val="21"/>
          <w:szCs w:val="21"/>
        </w:rPr>
        <w:t>一，应全面采取措施，而不应仅限于与发展相关的活动。同理，应向WIPO每个相关委员会进行报告，而不仅限于</w:t>
      </w:r>
      <w:r>
        <w:rPr>
          <w:rFonts w:ascii="SimSun" w:hAnsi="SimSun"/>
          <w:sz w:val="21"/>
          <w:szCs w:val="21"/>
        </w:rPr>
        <w:t>发展与知识产权委员会</w:t>
      </w:r>
      <w:r w:rsidR="006679A8">
        <w:rPr>
          <w:rFonts w:ascii="SimSun" w:hAnsi="SimSun" w:hint="eastAsia"/>
          <w:sz w:val="21"/>
          <w:szCs w:val="21"/>
        </w:rPr>
        <w:t>(</w:t>
      </w:r>
      <w:r>
        <w:rPr>
          <w:rFonts w:ascii="SimSun" w:hAnsi="SimSun" w:hint="eastAsia"/>
          <w:sz w:val="21"/>
          <w:szCs w:val="21"/>
        </w:rPr>
        <w:t>CDIP</w:t>
      </w:r>
      <w:r w:rsidR="006679A8">
        <w:rPr>
          <w:rFonts w:ascii="SimSun" w:hAnsi="SimSun" w:hint="eastAsia"/>
          <w:sz w:val="21"/>
          <w:szCs w:val="21"/>
        </w:rPr>
        <w:t>)</w:t>
      </w:r>
      <w:r w:rsidRPr="005251EE">
        <w:rPr>
          <w:rFonts w:ascii="SimSun" w:hAnsi="SimSun"/>
          <w:sz w:val="21"/>
          <w:szCs w:val="21"/>
        </w:rPr>
        <w:t>。第4段中，把第一种情况仅限于地方团队似显不妥。代表认为，关于J节，即，法律法规援助，相关资料应发布在网站上，与各国直接沟通。CCIA认为，所有建议都应该在网站上公布，而不仅是这段内容。有些建议可能与某些国家无关，而另一些国家可能认为有用，因此，我们应为各国对各自国名进行改动提供方便。代表在谈到这一节中的独立审查时建议说，应普遍采用这种方法，而不仅指发展活动。这样就避免了CCIA认为成为争论焦点的有关特指发展的某些说法。最后，代表指出，某些发达国家提出在2013年大会期间</w:t>
      </w:r>
      <w:r w:rsidRPr="005251EE">
        <w:rPr>
          <w:rFonts w:ascii="SimSun" w:hAnsi="SimSun"/>
          <w:sz w:val="21"/>
          <w:szCs w:val="21"/>
        </w:rPr>
        <w:lastRenderedPageBreak/>
        <w:t>安排一天时间重点讨论行业利益相关者的活动和需要，这对其它利益相关者是不公平的。CCIA并未要求这样做，也不知道哪些行业这样做。CCIA在大会上曾经阐明立场，给予个别非政府利益相关者特殊待遇有损WIPO的可信度。我们应该从全局出发，以包容的心态，以透明的方式征求所有非政府利益相关者意见，听取他们的要求，更好地让他们与WIPO和成员国开展合作，而不要影响成员国</w:t>
      </w:r>
      <w:r>
        <w:rPr>
          <w:rFonts w:ascii="SimSun" w:hAnsi="SimSun" w:hint="eastAsia"/>
          <w:sz w:val="21"/>
          <w:szCs w:val="21"/>
        </w:rPr>
        <w:t>建言献策</w:t>
      </w:r>
      <w:r w:rsidRPr="005251EE">
        <w:rPr>
          <w:rFonts w:ascii="SimSun" w:hAnsi="SimSun"/>
          <w:sz w:val="21"/>
          <w:szCs w:val="21"/>
        </w:rPr>
        <w:t>、所有各方畅所欲言的积极性。</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埃及代表团支持巴基斯坦及其它代表团关于建议工作的发言。应以发展议程集团、非洲集团和玻利维亚代表团的联合</w:t>
      </w:r>
      <w:r>
        <w:rPr>
          <w:rFonts w:ascii="SimSun" w:hAnsi="SimSun" w:hint="eastAsia"/>
          <w:sz w:val="21"/>
          <w:szCs w:val="21"/>
        </w:rPr>
        <w:t>提案</w:t>
      </w:r>
      <w:r w:rsidRPr="005251EE">
        <w:rPr>
          <w:rFonts w:ascii="SimSun" w:hAnsi="SimSun"/>
          <w:sz w:val="21"/>
          <w:szCs w:val="21"/>
        </w:rPr>
        <w:t>为基础，集中讨论秘书处认为可以落实的建议。与此同时，委员会等待比利时代表以B集团名义提交书面提案以供审议。代表团认为，委员会讨论的目的是制定一份令人满意的工作计划，为此需要安排充裕的时间。</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主席指出，这项议题已经进行了大量的讨论。他指出，所有代表团都认识到技术援助在开展发展援助中的重要性。然而，委员会应如何在这一问题上继续推进，各方意见不一。有代表提出一个方法，值得考虑。委员会可以对这些建议分部分逐一进行讨论，确定可以立即落实的建议。对相对难以定夺的其它建议再进行更加深入地讨论。比利时代表团以B集团名义提出了另一项提案。各代表团要求书面提交提案已供审议。主席指出，原则上这项提案得到了支持。他提议，委员会现在应就制定工作计划做出决定，强调委员会有必要就如何开展下一步工作达成共识并就此寻求各代表团的支持。</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比利时代表团称，既然它已经代表B集团发言，自然也愿意向秘书处提交书面提案，以便于其它代表团进行仔细研究。它认为，如果委员会在主席和秘书处的指导下进一步开展讨论，也许是开展下一步工作的可以接受的方法。</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玻利维亚代表团支持主席的提议，认为非常恰当。一方面开始有关联合提案细节的讨论，同时，等待B集团和其它成员国按要求提交书面提案。代表团建议在本届或下届</w:t>
      </w:r>
      <w:r>
        <w:rPr>
          <w:rFonts w:ascii="SimSun" w:hAnsi="SimSun"/>
          <w:sz w:val="21"/>
          <w:szCs w:val="21"/>
        </w:rPr>
        <w:t>发展与知识产权委员会</w:t>
      </w:r>
      <w:r w:rsidRPr="005251EE">
        <w:rPr>
          <w:rFonts w:ascii="SimSun" w:hAnsi="SimSun"/>
          <w:sz w:val="21"/>
          <w:szCs w:val="21"/>
        </w:rPr>
        <w:t>会议上安排时间，委员会以现有提案为切入点，用一整天时间就这些提案开展细致的工作。可以按字母顺序逐段进行讨论。另外，也可以从秘书处认为容易落实的建议入手开始讨论。代表团表示，在委员会有关建议的工作中，主席的作用不容小觑。举行全体会议，让所有代表团参与并取得共识至关重要。</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巴西代表团代表发展议程集团发言表示支持主席的提案，并认为，巴西的提案非常实际。委员会可以逐段讨论联合提案。在等待B集团的书面提案的同时，开展实质性讨论。该集团认为这两者之间并不矛盾。委员会可以就联合文件中的实质性提案开展工作，当接收到B集团的书面提案时予以适当讨论。</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巴基斯坦代表团感谢B集团同意提交书面提案并愿意参与下一步工作。代表团注意到，玻利维亚和巴西代表团恰到好处地指出了主席所讲内容。委员会分部分讨论联合</w:t>
      </w:r>
      <w:r>
        <w:rPr>
          <w:rFonts w:ascii="SimSun" w:hAnsi="SimSun" w:hint="eastAsia"/>
          <w:sz w:val="21"/>
          <w:szCs w:val="21"/>
        </w:rPr>
        <w:t>提案</w:t>
      </w:r>
      <w:r w:rsidRPr="005251EE">
        <w:rPr>
          <w:rFonts w:ascii="SimSun" w:hAnsi="SimSun"/>
          <w:sz w:val="21"/>
          <w:szCs w:val="21"/>
        </w:rPr>
        <w:t>是系统性地推进工作的简便方法。有共识，就可以行动。如果成员国提出一些具体提案，委员会也可以考虑。先向前走，然后再讨论其它问题。</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埃及代表团认为，刚才的发言已经形成了共识。他注意到，虽然这一问题费时不少，但实质性讨论还未开始。代表团希望现在围绕现有提案开始讨论。</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比利时代表团代表B集团发言重申，发展议程集团、非洲集团和玻利维亚代表团的联合提案已经摆在我们面前，希望进一步详细讨论，并为此提出了一个建设性方法准备提交给下届</w:t>
      </w:r>
      <w:r>
        <w:rPr>
          <w:rFonts w:ascii="SimSun" w:hAnsi="SimSun"/>
          <w:sz w:val="21"/>
          <w:szCs w:val="21"/>
        </w:rPr>
        <w:t>发展与知识产权委员会</w:t>
      </w:r>
      <w:r w:rsidRPr="005251EE">
        <w:rPr>
          <w:rFonts w:ascii="SimSun" w:hAnsi="SimSun"/>
          <w:sz w:val="21"/>
          <w:szCs w:val="21"/>
        </w:rPr>
        <w:t>会议。一个办法是召开非正式会议讨论委员会下一步将如何走。之后，各代表团可以探讨是否以及在多大程度上处理现有提案。该集团注意到，Deere</w:t>
      </w:r>
      <w:r w:rsidR="006679A8">
        <w:rPr>
          <w:rFonts w:ascii="SimSun" w:hAnsi="SimSun"/>
          <w:sz w:val="21"/>
          <w:szCs w:val="21"/>
        </w:rPr>
        <w:t>-</w:t>
      </w:r>
      <w:r w:rsidRPr="005251EE">
        <w:rPr>
          <w:rFonts w:ascii="SimSun" w:hAnsi="SimSun"/>
          <w:sz w:val="21"/>
          <w:szCs w:val="21"/>
        </w:rPr>
        <w:t>Roca报告和管理层答复还提到，反思和讨</w:t>
      </w:r>
      <w:r w:rsidRPr="005251EE">
        <w:rPr>
          <w:rFonts w:ascii="SimSun" w:hAnsi="SimSun"/>
          <w:sz w:val="21"/>
          <w:szCs w:val="21"/>
        </w:rPr>
        <w:lastRenderedPageBreak/>
        <w:t>论若干成员的经验很重要。该集团认为，委员会不应只讨论某一提案，而应进行广泛探讨。如果委员会只讨论个别集团体出的个别提案，该集团希望扩大讨论范围，听取并讨论其它成员国的实践和发展中国家的期待。因此，委员会不应匆忙行事，限制讨论的范围。该集团愿意并期待对其它技术援助提供者的观点进行探讨。</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南非代表团阐述了为什么他要求B集团需要对其提案进行解释。代表团对于有代表说委员会行事过于匆忙感到担忧。代表团强调说，Deere</w:t>
      </w:r>
      <w:r w:rsidR="006679A8">
        <w:rPr>
          <w:rFonts w:ascii="SimSun" w:hAnsi="SimSun"/>
          <w:sz w:val="21"/>
          <w:szCs w:val="21"/>
        </w:rPr>
        <w:t>-</w:t>
      </w:r>
      <w:r w:rsidRPr="005251EE">
        <w:rPr>
          <w:rFonts w:ascii="SimSun" w:hAnsi="SimSun"/>
          <w:sz w:val="21"/>
          <w:szCs w:val="21"/>
        </w:rPr>
        <w:t>Roca报告交到委员会已经有一段时间了。主席要求秘书处甄别那些容易落实的建议，这是委员会的进步。秘书处已经确定了一些建议，至少我们应该讨论秘书处确定的这些建议。代表团重申，主席关于上次会议的总结中已经列出一些建议。代表团说，那时，因为委员会没进行讨论，所以这些建议未被采纳。</w:t>
      </w:r>
      <w:r>
        <w:rPr>
          <w:rFonts w:ascii="SimSun" w:hAnsi="SimSun" w:hint="eastAsia"/>
          <w:sz w:val="21"/>
          <w:szCs w:val="21"/>
        </w:rPr>
        <w:t>代表团称，委员会本次会议将讨论这些简易。</w:t>
      </w:r>
      <w:r w:rsidRPr="005251EE">
        <w:rPr>
          <w:rFonts w:ascii="SimSun" w:hAnsi="SimSun"/>
          <w:sz w:val="21"/>
          <w:szCs w:val="21"/>
        </w:rPr>
        <w:t>然而，现在有一份提案似乎在对这些建议进行釜底抽薪。代表团知道，Deere</w:t>
      </w:r>
      <w:r w:rsidR="006679A8">
        <w:rPr>
          <w:rFonts w:ascii="SimSun" w:hAnsi="SimSun"/>
          <w:sz w:val="21"/>
          <w:szCs w:val="21"/>
        </w:rPr>
        <w:t>-</w:t>
      </w:r>
      <w:r w:rsidRPr="005251EE">
        <w:rPr>
          <w:rFonts w:ascii="SimSun" w:hAnsi="SimSun"/>
          <w:sz w:val="21"/>
          <w:szCs w:val="21"/>
        </w:rPr>
        <w:t>Roca报告是一份独立的报告。B集团从中只挑选了一份建议。代表团强调说，不能</w:t>
      </w:r>
      <w:r>
        <w:rPr>
          <w:rFonts w:ascii="SimSun" w:hAnsi="SimSun" w:hint="eastAsia"/>
          <w:sz w:val="21"/>
          <w:szCs w:val="21"/>
        </w:rPr>
        <w:t>只</w:t>
      </w:r>
      <w:r w:rsidRPr="005251EE">
        <w:rPr>
          <w:rFonts w:ascii="SimSun" w:hAnsi="SimSun"/>
          <w:sz w:val="21"/>
          <w:szCs w:val="21"/>
        </w:rPr>
        <w:t>因为举行一个编外活动</w:t>
      </w:r>
      <w:r>
        <w:rPr>
          <w:rFonts w:ascii="SimSun" w:hAnsi="SimSun" w:hint="eastAsia"/>
          <w:sz w:val="21"/>
          <w:szCs w:val="21"/>
        </w:rPr>
        <w:t>就认为</w:t>
      </w:r>
      <w:r w:rsidRPr="005251EE">
        <w:rPr>
          <w:rFonts w:ascii="SimSun" w:hAnsi="SimSun"/>
          <w:sz w:val="21"/>
          <w:szCs w:val="21"/>
        </w:rPr>
        <w:t>Deere</w:t>
      </w:r>
      <w:r w:rsidR="006679A8">
        <w:rPr>
          <w:rFonts w:ascii="SimSun" w:hAnsi="SimSun"/>
          <w:sz w:val="21"/>
          <w:szCs w:val="21"/>
        </w:rPr>
        <w:t>-</w:t>
      </w:r>
      <w:r w:rsidRPr="005251EE">
        <w:rPr>
          <w:rFonts w:ascii="SimSun" w:hAnsi="SimSun"/>
          <w:sz w:val="21"/>
          <w:szCs w:val="21"/>
        </w:rPr>
        <w:t>Roca的建议从属于一个建议，委员会</w:t>
      </w:r>
      <w:r>
        <w:rPr>
          <w:rFonts w:ascii="SimSun" w:hAnsi="SimSun" w:hint="eastAsia"/>
          <w:sz w:val="21"/>
          <w:szCs w:val="21"/>
        </w:rPr>
        <w:t>根据会边活动的情况可能会反</w:t>
      </w:r>
      <w:r w:rsidRPr="005251EE">
        <w:rPr>
          <w:rFonts w:ascii="SimSun" w:hAnsi="SimSun"/>
          <w:sz w:val="21"/>
          <w:szCs w:val="21"/>
        </w:rPr>
        <w:t>过来讨论</w:t>
      </w:r>
      <w:r>
        <w:rPr>
          <w:rFonts w:ascii="SimSun" w:hAnsi="SimSun" w:hint="eastAsia"/>
          <w:sz w:val="21"/>
          <w:szCs w:val="21"/>
        </w:rPr>
        <w:t>这些</w:t>
      </w:r>
      <w:r w:rsidRPr="005251EE">
        <w:rPr>
          <w:rFonts w:ascii="SimSun" w:hAnsi="SimSun"/>
          <w:sz w:val="21"/>
          <w:szCs w:val="21"/>
        </w:rPr>
        <w:t>建议。代表团对此不能接受，无论最终如何前行，都要说明，这些建议和B集团的提案二者是分开的。两者没有从属关系。代表团重申，只要有关建议的工作不以B集团的提案为前提，就支持该提案。这是两个不同的问题。</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玻利维亚代表团对南非代表团的关切感同身受。代表团认为，可以采纳主席提出的方法。它有些不解。代表团称，WIPO委员会的工作方法直截了当。一个国家或区域集团提出提案，就要讨论。这就是</w:t>
      </w:r>
      <w:r>
        <w:rPr>
          <w:rFonts w:ascii="SimSun" w:hAnsi="SimSun"/>
          <w:sz w:val="21"/>
          <w:szCs w:val="21"/>
        </w:rPr>
        <w:t>发展与知识产权委员会</w:t>
      </w:r>
      <w:r w:rsidRPr="005251EE">
        <w:rPr>
          <w:rFonts w:ascii="SimSun" w:hAnsi="SimSun"/>
          <w:sz w:val="21"/>
          <w:szCs w:val="21"/>
        </w:rPr>
        <w:t>的行事风格。代表团说，当一个国家提出一份草案，在会议上就要进行讨论直到达成共识。它强调说，当下也应该采取同样做法。两个集团提出的提案理所当然地要进行认真讨论直到取得一致。这也是前行的方法。这项提案是上次会议提出的。代表团说，B集团要求给些时间对提案进行研究。该提案已被翻译成其它语言并且所有集团都有充分时间对提案进行仔细研究。因此，现在应该对提案进行讨论。该提案是由一个集团还是两个集团提出没关系。代表团回忆说，主席以前曾经要求所有成员国和集团提交提案。但是，迄今未有新的提案提交。有趣的是只有一个口头提案。不过，代表团重申，只有书面提案才能得到讨论。关于发展议程集团和非洲集团的联合提案，代表团指出，为公平起见，只应讨论多国参与起草和提交的书面提案。代表团还说，这种提案应予仔细讨论，从而确定共识与</w:t>
      </w:r>
      <w:r>
        <w:rPr>
          <w:rFonts w:ascii="SimSun" w:hAnsi="SimSun" w:hint="eastAsia"/>
          <w:sz w:val="21"/>
          <w:szCs w:val="21"/>
        </w:rPr>
        <w:t>发现</w:t>
      </w:r>
      <w:r w:rsidRPr="005251EE">
        <w:rPr>
          <w:rFonts w:ascii="SimSun" w:hAnsi="SimSun"/>
          <w:sz w:val="21"/>
          <w:szCs w:val="21"/>
        </w:rPr>
        <w:t>问题。</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主席强调说，委员会必须找到一个通用方法。虽然不无困难，但委员会必须这样做。在此，他建议会间休息，之后召开由有关代表团参加的协调员会议，以期确定一个共同的方法。主席提醒委员会注意有关议程第6和第7项的结论，研究一下是否就这些结论达成某些共识。主席宣读了关于议程第6项的如下结论：</w:t>
      </w:r>
    </w:p>
    <w:p w:rsidR="00FF35F4" w:rsidRPr="0027329B" w:rsidRDefault="00FF35F4" w:rsidP="006C3F2F">
      <w:pPr>
        <w:pStyle w:val="ListParagraph"/>
        <w:spacing w:afterLines="50" w:after="120" w:line="340" w:lineRule="atLeast"/>
        <w:ind w:leftChars="272" w:left="598" w:firstLineChars="0" w:firstLine="0"/>
        <w:jc w:val="both"/>
        <w:textAlignment w:val="bottom"/>
        <w:rPr>
          <w:rFonts w:ascii="SimSun" w:hAnsi="SimSun"/>
          <w:sz w:val="21"/>
          <w:szCs w:val="21"/>
        </w:rPr>
      </w:pPr>
      <w:r w:rsidRPr="0027329B">
        <w:rPr>
          <w:rFonts w:ascii="SimSun" w:hAnsi="SimSun"/>
          <w:sz w:val="21"/>
          <w:szCs w:val="21"/>
        </w:rPr>
        <w:t>“</w:t>
      </w:r>
      <w:r w:rsidRPr="0027329B">
        <w:rPr>
          <w:rFonts w:ascii="SimSun" w:hAnsi="SimSun" w:hint="eastAsia"/>
          <w:sz w:val="21"/>
          <w:szCs w:val="21"/>
        </w:rPr>
        <w:t>另根据</w:t>
      </w:r>
      <w:r w:rsidRPr="0027329B">
        <w:rPr>
          <w:rFonts w:ascii="SimSun" w:hAnsi="SimSun"/>
          <w:sz w:val="21"/>
          <w:szCs w:val="21"/>
        </w:rPr>
        <w:t>议程第6项下，委员会开展了以下项目评估工作：</w:t>
      </w:r>
    </w:p>
    <w:p w:rsidR="00FF35F4" w:rsidRPr="006C3F2F" w:rsidRDefault="00FF35F4" w:rsidP="004D0AF5">
      <w:pPr>
        <w:pStyle w:val="ListParagraph"/>
        <w:numPr>
          <w:ilvl w:val="0"/>
          <w:numId w:val="9"/>
        </w:numPr>
        <w:spacing w:afterLines="50" w:after="120" w:line="340" w:lineRule="atLeast"/>
        <w:ind w:left="1080" w:firstLineChars="0"/>
        <w:jc w:val="both"/>
        <w:textAlignment w:val="bottom"/>
        <w:rPr>
          <w:rFonts w:ascii="SimSun" w:hAnsi="SimSun"/>
          <w:sz w:val="21"/>
          <w:szCs w:val="21"/>
        </w:rPr>
      </w:pPr>
      <w:r w:rsidRPr="006C3F2F">
        <w:rPr>
          <w:rFonts w:ascii="SimSun" w:hAnsi="SimSun" w:hint="eastAsia"/>
          <w:sz w:val="21"/>
          <w:szCs w:val="21"/>
        </w:rPr>
        <w:t>关于</w:t>
      </w:r>
      <w:r w:rsidRPr="006C3F2F">
        <w:rPr>
          <w:rFonts w:ascii="SimSun" w:hAnsi="SimSun"/>
          <w:sz w:val="21"/>
          <w:szCs w:val="21"/>
        </w:rPr>
        <w:t>知识产权发展资源牵线搭桥数据库</w:t>
      </w:r>
      <w:r w:rsidR="006679A8">
        <w:rPr>
          <w:rFonts w:ascii="SimSun" w:hAnsi="SimSun"/>
          <w:sz w:val="21"/>
          <w:szCs w:val="21"/>
        </w:rPr>
        <w:t>(</w:t>
      </w:r>
      <w:r w:rsidRPr="006C3F2F">
        <w:rPr>
          <w:rFonts w:ascii="SimSun" w:hAnsi="SimSun"/>
          <w:sz w:val="21"/>
          <w:szCs w:val="21"/>
        </w:rPr>
        <w:t>IP</w:t>
      </w:r>
      <w:r w:rsidR="006679A8">
        <w:rPr>
          <w:rFonts w:ascii="SimSun" w:hAnsi="SimSun"/>
          <w:sz w:val="21"/>
          <w:szCs w:val="21"/>
        </w:rPr>
        <w:t>-</w:t>
      </w:r>
      <w:r w:rsidRPr="006C3F2F">
        <w:rPr>
          <w:rFonts w:ascii="SimSun" w:hAnsi="SimSun"/>
          <w:sz w:val="21"/>
          <w:szCs w:val="21"/>
        </w:rPr>
        <w:t>DMD</w:t>
      </w:r>
      <w:r w:rsidR="006679A8">
        <w:rPr>
          <w:rFonts w:ascii="SimSun" w:hAnsi="SimSun"/>
          <w:sz w:val="21"/>
          <w:szCs w:val="21"/>
        </w:rPr>
        <w:t>)</w:t>
      </w:r>
      <w:r w:rsidRPr="006C3F2F">
        <w:rPr>
          <w:rFonts w:ascii="SimSun" w:hAnsi="SimSun" w:hint="eastAsia"/>
          <w:sz w:val="21"/>
          <w:szCs w:val="21"/>
        </w:rPr>
        <w:t>项目</w:t>
      </w:r>
      <w:r w:rsidRPr="006C3F2F">
        <w:rPr>
          <w:rFonts w:ascii="SimSun" w:hAnsi="SimSun"/>
          <w:sz w:val="21"/>
          <w:szCs w:val="21"/>
        </w:rPr>
        <w:t>的</w:t>
      </w:r>
      <w:r w:rsidRPr="006C3F2F">
        <w:rPr>
          <w:rFonts w:ascii="SimSun" w:hAnsi="SimSun" w:hint="eastAsia"/>
          <w:sz w:val="21"/>
          <w:szCs w:val="21"/>
        </w:rPr>
        <w:t>审评</w:t>
      </w:r>
      <w:r w:rsidRPr="006C3F2F">
        <w:rPr>
          <w:rFonts w:ascii="SimSun" w:hAnsi="SimSun"/>
          <w:sz w:val="21"/>
          <w:szCs w:val="21"/>
        </w:rPr>
        <w:t>报告</w:t>
      </w:r>
      <w:r w:rsidR="006679A8">
        <w:rPr>
          <w:rFonts w:ascii="SimSun" w:hAnsi="SimSun"/>
          <w:sz w:val="21"/>
          <w:szCs w:val="21"/>
        </w:rPr>
        <w:t>(</w:t>
      </w:r>
      <w:r w:rsidRPr="006C3F2F">
        <w:rPr>
          <w:rFonts w:ascii="SimSun" w:hAnsi="SimSun"/>
          <w:sz w:val="21"/>
          <w:szCs w:val="21"/>
        </w:rPr>
        <w:t>文件CDIP/10/3</w:t>
      </w:r>
      <w:r w:rsidR="006679A8">
        <w:rPr>
          <w:rFonts w:ascii="SimSun" w:hAnsi="SimSun"/>
          <w:sz w:val="21"/>
          <w:szCs w:val="21"/>
        </w:rPr>
        <w:t>)</w:t>
      </w:r>
      <w:r w:rsidRPr="006C3F2F">
        <w:rPr>
          <w:rFonts w:ascii="SimSun" w:hAnsi="SimSun"/>
          <w:sz w:val="21"/>
          <w:szCs w:val="21"/>
        </w:rPr>
        <w:t>；</w:t>
      </w:r>
    </w:p>
    <w:p w:rsidR="00FF35F4" w:rsidRPr="006C3F2F" w:rsidRDefault="00FF35F4" w:rsidP="004D0AF5">
      <w:pPr>
        <w:pStyle w:val="ListParagraph"/>
        <w:numPr>
          <w:ilvl w:val="0"/>
          <w:numId w:val="9"/>
        </w:numPr>
        <w:spacing w:afterLines="50" w:after="120" w:line="340" w:lineRule="atLeast"/>
        <w:ind w:left="1080" w:firstLineChars="0"/>
        <w:jc w:val="both"/>
        <w:textAlignment w:val="bottom"/>
        <w:rPr>
          <w:rFonts w:ascii="SimSun" w:hAnsi="SimSun"/>
          <w:sz w:val="21"/>
          <w:szCs w:val="21"/>
        </w:rPr>
      </w:pPr>
      <w:r w:rsidRPr="006C3F2F">
        <w:rPr>
          <w:rFonts w:ascii="SimSun" w:hAnsi="SimSun" w:hint="eastAsia"/>
          <w:sz w:val="21"/>
          <w:szCs w:val="21"/>
        </w:rPr>
        <w:t>创建智能</w:t>
      </w:r>
      <w:r w:rsidRPr="006C3F2F">
        <w:rPr>
          <w:rFonts w:ascii="SimSun" w:hAnsi="SimSun"/>
          <w:sz w:val="21"/>
          <w:szCs w:val="21"/>
        </w:rPr>
        <w:t>知识产权机构项目的</w:t>
      </w:r>
      <w:r w:rsidRPr="006C3F2F">
        <w:rPr>
          <w:rFonts w:ascii="SimSun" w:hAnsi="SimSun" w:hint="eastAsia"/>
          <w:sz w:val="21"/>
          <w:szCs w:val="21"/>
        </w:rPr>
        <w:t>审评</w:t>
      </w:r>
      <w:r w:rsidRPr="006C3F2F">
        <w:rPr>
          <w:rFonts w:ascii="SimSun" w:hAnsi="SimSun"/>
          <w:sz w:val="21"/>
          <w:szCs w:val="21"/>
        </w:rPr>
        <w:t>报告</w:t>
      </w:r>
      <w:r w:rsidR="006679A8">
        <w:rPr>
          <w:rFonts w:ascii="SimSun" w:hAnsi="SimSun"/>
          <w:sz w:val="21"/>
          <w:szCs w:val="21"/>
        </w:rPr>
        <w:t>(</w:t>
      </w:r>
      <w:r w:rsidRPr="006C3F2F">
        <w:rPr>
          <w:rFonts w:ascii="SimSun" w:hAnsi="SimSun"/>
          <w:sz w:val="21"/>
          <w:szCs w:val="21"/>
        </w:rPr>
        <w:t>建议10</w:t>
      </w:r>
      <w:r w:rsidR="006679A8">
        <w:rPr>
          <w:rFonts w:ascii="SimSun" w:hAnsi="SimSun"/>
          <w:sz w:val="21"/>
          <w:szCs w:val="21"/>
        </w:rPr>
        <w:t>)(</w:t>
      </w:r>
      <w:r w:rsidRPr="006C3F2F">
        <w:rPr>
          <w:rFonts w:ascii="SimSun" w:hAnsi="SimSun"/>
          <w:sz w:val="21"/>
          <w:szCs w:val="21"/>
        </w:rPr>
        <w:t>文件CDIP/10/4</w:t>
      </w:r>
      <w:r w:rsidR="006679A8">
        <w:rPr>
          <w:rFonts w:ascii="SimSun" w:hAnsi="SimSun"/>
          <w:sz w:val="21"/>
          <w:szCs w:val="21"/>
        </w:rPr>
        <w:t>)</w:t>
      </w:r>
      <w:r w:rsidRPr="006C3F2F">
        <w:rPr>
          <w:rFonts w:ascii="SimSun" w:hAnsi="SimSun"/>
          <w:sz w:val="21"/>
          <w:szCs w:val="21"/>
        </w:rPr>
        <w:t>；</w:t>
      </w:r>
    </w:p>
    <w:p w:rsidR="00FF35F4" w:rsidRPr="006C3F2F" w:rsidRDefault="00FF35F4" w:rsidP="00965D5B">
      <w:pPr>
        <w:pStyle w:val="ListParagraph"/>
        <w:numPr>
          <w:ilvl w:val="0"/>
          <w:numId w:val="9"/>
        </w:numPr>
        <w:spacing w:after="50" w:line="340" w:lineRule="atLeast"/>
        <w:ind w:left="660" w:firstLineChars="0" w:firstLine="0"/>
        <w:jc w:val="both"/>
        <w:textAlignment w:val="bottom"/>
        <w:rPr>
          <w:rFonts w:ascii="SimSun" w:hAnsi="SimSun"/>
          <w:sz w:val="21"/>
          <w:szCs w:val="21"/>
        </w:rPr>
      </w:pPr>
      <w:r w:rsidRPr="006C3F2F">
        <w:rPr>
          <w:rFonts w:ascii="SimSun" w:hAnsi="SimSun" w:hint="eastAsia"/>
          <w:sz w:val="21"/>
          <w:szCs w:val="21"/>
        </w:rPr>
        <w:t>关于</w:t>
      </w:r>
      <w:r w:rsidRPr="006C3F2F">
        <w:rPr>
          <w:rFonts w:ascii="SimSun" w:hAnsi="SimSun"/>
          <w:sz w:val="21"/>
          <w:szCs w:val="21"/>
        </w:rPr>
        <w:t>知识产权、信息</w:t>
      </w:r>
      <w:r w:rsidRPr="006C3F2F">
        <w:rPr>
          <w:rFonts w:ascii="SimSun" w:hAnsi="SimSun" w:hint="eastAsia"/>
          <w:sz w:val="21"/>
          <w:szCs w:val="21"/>
        </w:rPr>
        <w:t>与</w:t>
      </w:r>
      <w:r w:rsidRPr="006C3F2F">
        <w:rPr>
          <w:rFonts w:ascii="SimSun" w:hAnsi="SimSun"/>
          <w:sz w:val="21"/>
          <w:szCs w:val="21"/>
        </w:rPr>
        <w:t>通信技术</w:t>
      </w:r>
      <w:r w:rsidR="006679A8">
        <w:rPr>
          <w:rFonts w:ascii="SimSun" w:hAnsi="SimSun"/>
          <w:sz w:val="21"/>
          <w:szCs w:val="21"/>
        </w:rPr>
        <w:t>(</w:t>
      </w:r>
      <w:r w:rsidRPr="006C3F2F">
        <w:rPr>
          <w:rFonts w:ascii="SimSun" w:hAnsi="SimSun"/>
          <w:sz w:val="21"/>
          <w:szCs w:val="21"/>
        </w:rPr>
        <w:t>ICTS</w:t>
      </w:r>
      <w:r w:rsidR="006679A8">
        <w:rPr>
          <w:rFonts w:ascii="SimSun" w:hAnsi="SimSun"/>
          <w:sz w:val="21"/>
          <w:szCs w:val="21"/>
        </w:rPr>
        <w:t>)</w:t>
      </w:r>
      <w:r w:rsidRPr="006C3F2F">
        <w:rPr>
          <w:rFonts w:ascii="SimSun" w:hAnsi="SimSun"/>
          <w:sz w:val="21"/>
          <w:szCs w:val="21"/>
        </w:rPr>
        <w:t>、数字鸿沟和获取知识项目的评估报告</w:t>
      </w:r>
      <w:r w:rsidR="006679A8">
        <w:rPr>
          <w:rFonts w:ascii="SimSun" w:hAnsi="SimSun"/>
          <w:sz w:val="21"/>
          <w:szCs w:val="21"/>
        </w:rPr>
        <w:t>(</w:t>
      </w:r>
      <w:r w:rsidRPr="006C3F2F">
        <w:rPr>
          <w:rFonts w:ascii="SimSun" w:hAnsi="SimSun"/>
          <w:sz w:val="21"/>
          <w:szCs w:val="21"/>
        </w:rPr>
        <w:t>文件CDIP/10/5</w:t>
      </w:r>
      <w:r w:rsidR="006679A8">
        <w:rPr>
          <w:rFonts w:ascii="SimSun" w:hAnsi="SimSun"/>
          <w:sz w:val="21"/>
          <w:szCs w:val="21"/>
        </w:rPr>
        <w:t>)</w:t>
      </w:r>
      <w:r w:rsidRPr="006C3F2F">
        <w:rPr>
          <w:rFonts w:ascii="SimSun" w:hAnsi="SimSun"/>
          <w:sz w:val="21"/>
          <w:szCs w:val="21"/>
        </w:rPr>
        <w:t>；</w:t>
      </w:r>
    </w:p>
    <w:p w:rsidR="00FF35F4" w:rsidRPr="006C3F2F" w:rsidRDefault="00FF35F4" w:rsidP="004D0AF5">
      <w:pPr>
        <w:pStyle w:val="ListParagraph"/>
        <w:numPr>
          <w:ilvl w:val="0"/>
          <w:numId w:val="9"/>
        </w:numPr>
        <w:spacing w:after="50" w:line="340" w:lineRule="atLeast"/>
        <w:ind w:left="1080" w:firstLineChars="0"/>
        <w:jc w:val="both"/>
        <w:textAlignment w:val="bottom"/>
        <w:rPr>
          <w:rFonts w:ascii="SimSun" w:hAnsi="SimSun"/>
          <w:sz w:val="21"/>
          <w:szCs w:val="21"/>
        </w:rPr>
      </w:pPr>
      <w:r w:rsidRPr="006C3F2F">
        <w:rPr>
          <w:rFonts w:ascii="SimSun" w:hAnsi="SimSun"/>
          <w:sz w:val="21"/>
          <w:szCs w:val="21"/>
        </w:rPr>
        <w:t>开发专利信息</w:t>
      </w:r>
      <w:r w:rsidRPr="006C3F2F">
        <w:rPr>
          <w:rFonts w:ascii="SimSun" w:hAnsi="SimSun" w:hint="eastAsia"/>
          <w:sz w:val="21"/>
          <w:szCs w:val="21"/>
        </w:rPr>
        <w:t>查询</w:t>
      </w:r>
      <w:r w:rsidRPr="006C3F2F">
        <w:rPr>
          <w:rFonts w:ascii="SimSun" w:hAnsi="SimSun"/>
          <w:sz w:val="21"/>
          <w:szCs w:val="21"/>
        </w:rPr>
        <w:t>工具项目的</w:t>
      </w:r>
      <w:r w:rsidRPr="006C3F2F">
        <w:rPr>
          <w:rFonts w:ascii="SimSun" w:hAnsi="SimSun" w:hint="eastAsia"/>
          <w:sz w:val="21"/>
          <w:szCs w:val="21"/>
        </w:rPr>
        <w:t>审</w:t>
      </w:r>
      <w:r w:rsidRPr="006C3F2F">
        <w:rPr>
          <w:rFonts w:ascii="SimSun" w:hAnsi="SimSun"/>
          <w:sz w:val="21"/>
          <w:szCs w:val="21"/>
        </w:rPr>
        <w:t>评报告</w:t>
      </w:r>
      <w:r w:rsidR="006679A8">
        <w:rPr>
          <w:rFonts w:ascii="SimSun" w:hAnsi="SimSun"/>
          <w:sz w:val="21"/>
          <w:szCs w:val="21"/>
        </w:rPr>
        <w:t>(</w:t>
      </w:r>
      <w:r w:rsidRPr="006C3F2F">
        <w:rPr>
          <w:rFonts w:ascii="SimSun" w:hAnsi="SimSun"/>
          <w:sz w:val="21"/>
          <w:szCs w:val="21"/>
        </w:rPr>
        <w:t>文件CDIP/10/6</w:t>
      </w:r>
      <w:r w:rsidR="006679A8">
        <w:rPr>
          <w:rFonts w:ascii="SimSun" w:hAnsi="SimSun"/>
          <w:sz w:val="21"/>
          <w:szCs w:val="21"/>
        </w:rPr>
        <w:t>)</w:t>
      </w:r>
      <w:r w:rsidRPr="006C3F2F">
        <w:rPr>
          <w:rFonts w:ascii="SimSun" w:hAnsi="SimSun"/>
          <w:sz w:val="21"/>
          <w:szCs w:val="21"/>
        </w:rPr>
        <w:t>；</w:t>
      </w:r>
    </w:p>
    <w:p w:rsidR="00FF35F4" w:rsidRPr="006C3F2F" w:rsidRDefault="00FF35F4" w:rsidP="00965D5B">
      <w:pPr>
        <w:pStyle w:val="ListParagraph"/>
        <w:numPr>
          <w:ilvl w:val="0"/>
          <w:numId w:val="9"/>
        </w:numPr>
        <w:spacing w:after="50" w:line="340" w:lineRule="atLeast"/>
        <w:ind w:left="660" w:firstLineChars="0" w:firstLine="0"/>
        <w:jc w:val="both"/>
        <w:textAlignment w:val="bottom"/>
        <w:rPr>
          <w:rFonts w:ascii="SimSun" w:hAnsi="SimSun"/>
          <w:sz w:val="21"/>
          <w:szCs w:val="21"/>
        </w:rPr>
      </w:pPr>
      <w:r w:rsidRPr="006C3F2F">
        <w:rPr>
          <w:rFonts w:ascii="SimSun" w:hAnsi="SimSun" w:hint="eastAsia"/>
          <w:sz w:val="21"/>
          <w:szCs w:val="21"/>
        </w:rPr>
        <w:t>关于</w:t>
      </w:r>
      <w:r w:rsidRPr="006C3F2F">
        <w:rPr>
          <w:rFonts w:ascii="SimSun" w:hAnsi="SimSun"/>
          <w:sz w:val="21"/>
          <w:szCs w:val="21"/>
        </w:rPr>
        <w:t>提升国家、次</w:t>
      </w:r>
      <w:r w:rsidRPr="006C3F2F">
        <w:rPr>
          <w:rFonts w:ascii="SimSun" w:hAnsi="SimSun" w:hint="eastAsia"/>
          <w:sz w:val="21"/>
          <w:szCs w:val="21"/>
        </w:rPr>
        <w:t>地</w:t>
      </w:r>
      <w:r w:rsidRPr="006C3F2F">
        <w:rPr>
          <w:rFonts w:ascii="SimSun" w:hAnsi="SimSun"/>
          <w:sz w:val="21"/>
          <w:szCs w:val="21"/>
        </w:rPr>
        <w:t>区和</w:t>
      </w:r>
      <w:r w:rsidRPr="006C3F2F">
        <w:rPr>
          <w:rFonts w:ascii="SimSun" w:hAnsi="SimSun" w:hint="eastAsia"/>
          <w:sz w:val="21"/>
          <w:szCs w:val="21"/>
        </w:rPr>
        <w:t>地</w:t>
      </w:r>
      <w:r w:rsidRPr="006C3F2F">
        <w:rPr>
          <w:rFonts w:ascii="SimSun" w:hAnsi="SimSun"/>
          <w:sz w:val="21"/>
          <w:szCs w:val="21"/>
        </w:rPr>
        <w:t>区知识产权机构和用户能力项目的评估报告</w:t>
      </w:r>
      <w:r w:rsidR="006679A8">
        <w:rPr>
          <w:rFonts w:ascii="SimSun" w:hAnsi="SimSun"/>
          <w:sz w:val="21"/>
          <w:szCs w:val="21"/>
        </w:rPr>
        <w:t>(</w:t>
      </w:r>
      <w:r w:rsidRPr="006C3F2F">
        <w:rPr>
          <w:rFonts w:ascii="SimSun" w:hAnsi="SimSun"/>
          <w:sz w:val="21"/>
          <w:szCs w:val="21"/>
        </w:rPr>
        <w:t>文件CDIP/10/7</w:t>
      </w:r>
      <w:r w:rsidR="006679A8">
        <w:rPr>
          <w:rFonts w:ascii="SimSun" w:hAnsi="SimSun"/>
          <w:sz w:val="21"/>
          <w:szCs w:val="21"/>
        </w:rPr>
        <w:t>)</w:t>
      </w:r>
      <w:r w:rsidRPr="006C3F2F">
        <w:rPr>
          <w:rFonts w:ascii="SimSun" w:hAnsi="SimSun"/>
          <w:sz w:val="21"/>
          <w:szCs w:val="21"/>
        </w:rPr>
        <w:t>；以及</w:t>
      </w:r>
    </w:p>
    <w:p w:rsidR="00FF35F4" w:rsidRPr="006C3F2F" w:rsidRDefault="00FF35F4" w:rsidP="004D0AF5">
      <w:pPr>
        <w:pStyle w:val="ListParagraph"/>
        <w:numPr>
          <w:ilvl w:val="0"/>
          <w:numId w:val="9"/>
        </w:numPr>
        <w:spacing w:afterLines="50" w:after="120" w:line="340" w:lineRule="atLeast"/>
        <w:ind w:left="1080" w:firstLineChars="0"/>
        <w:jc w:val="both"/>
        <w:textAlignment w:val="bottom"/>
        <w:rPr>
          <w:rFonts w:ascii="SimSun" w:hAnsi="SimSun"/>
          <w:sz w:val="21"/>
          <w:szCs w:val="21"/>
        </w:rPr>
      </w:pPr>
      <w:r w:rsidRPr="006C3F2F">
        <w:rPr>
          <w:rFonts w:ascii="SimSun" w:hAnsi="SimSun"/>
          <w:sz w:val="21"/>
          <w:szCs w:val="21"/>
        </w:rPr>
        <w:lastRenderedPageBreak/>
        <w:t>国家机构创新和技术转让支</w:t>
      </w:r>
      <w:r w:rsidRPr="006C3F2F">
        <w:rPr>
          <w:rFonts w:ascii="SimSun" w:hAnsi="SimSun" w:hint="eastAsia"/>
          <w:sz w:val="21"/>
          <w:szCs w:val="21"/>
        </w:rPr>
        <w:t>持结构</w:t>
      </w:r>
      <w:r w:rsidRPr="006C3F2F">
        <w:rPr>
          <w:rFonts w:ascii="SimSun" w:hAnsi="SimSun"/>
          <w:sz w:val="21"/>
          <w:szCs w:val="21"/>
        </w:rPr>
        <w:t>项目的</w:t>
      </w:r>
      <w:r w:rsidRPr="006C3F2F">
        <w:rPr>
          <w:rFonts w:ascii="SimSun" w:hAnsi="SimSun" w:hint="eastAsia"/>
          <w:sz w:val="21"/>
          <w:szCs w:val="21"/>
        </w:rPr>
        <w:t>审</w:t>
      </w:r>
      <w:r w:rsidRPr="006C3F2F">
        <w:rPr>
          <w:rFonts w:ascii="SimSun" w:hAnsi="SimSun"/>
          <w:sz w:val="21"/>
          <w:szCs w:val="21"/>
        </w:rPr>
        <w:t>评报告</w:t>
      </w:r>
      <w:r w:rsidR="006679A8">
        <w:rPr>
          <w:rFonts w:ascii="SimSun" w:hAnsi="SimSun"/>
          <w:sz w:val="21"/>
          <w:szCs w:val="21"/>
        </w:rPr>
        <w:t>(</w:t>
      </w:r>
      <w:r w:rsidRPr="006C3F2F">
        <w:rPr>
          <w:rFonts w:ascii="SimSun" w:hAnsi="SimSun"/>
          <w:sz w:val="21"/>
          <w:szCs w:val="21"/>
        </w:rPr>
        <w:t>文件CDIP/10/8</w:t>
      </w:r>
      <w:r w:rsidR="006679A8">
        <w:rPr>
          <w:rFonts w:ascii="SimSun" w:hAnsi="SimSun"/>
          <w:sz w:val="21"/>
          <w:szCs w:val="21"/>
        </w:rPr>
        <w:t>)</w:t>
      </w:r>
      <w:r w:rsidRPr="006C3F2F">
        <w:rPr>
          <w:rFonts w:ascii="SimSun" w:hAnsi="SimSun"/>
          <w:sz w:val="21"/>
          <w:szCs w:val="21"/>
        </w:rPr>
        <w:t>。</w:t>
      </w:r>
    </w:p>
    <w:p w:rsidR="00FF35F4" w:rsidRPr="0027329B" w:rsidRDefault="00FF35F4" w:rsidP="004D0AF5">
      <w:pPr>
        <w:pStyle w:val="ListParagraph"/>
        <w:spacing w:line="340" w:lineRule="atLeast"/>
        <w:ind w:leftChars="272" w:left="598" w:firstLineChars="0" w:firstLine="0"/>
        <w:jc w:val="both"/>
        <w:textAlignment w:val="bottom"/>
        <w:rPr>
          <w:rFonts w:ascii="SimSun" w:hAnsi="SimSun"/>
          <w:sz w:val="21"/>
          <w:szCs w:val="21"/>
        </w:rPr>
      </w:pPr>
      <w:r w:rsidRPr="0027329B">
        <w:rPr>
          <w:rFonts w:ascii="SimSun" w:hAnsi="SimSun"/>
          <w:sz w:val="21"/>
          <w:szCs w:val="21"/>
        </w:rPr>
        <w:t>每位审评人介绍审查报告后，</w:t>
      </w:r>
      <w:r w:rsidRPr="0027329B">
        <w:rPr>
          <w:rFonts w:ascii="SimSun" w:hAnsi="SimSun" w:hint="eastAsia"/>
          <w:sz w:val="21"/>
          <w:szCs w:val="21"/>
        </w:rPr>
        <w:t>会议</w:t>
      </w:r>
      <w:r w:rsidRPr="0027329B">
        <w:rPr>
          <w:rFonts w:ascii="SimSun" w:hAnsi="SimSun"/>
          <w:sz w:val="21"/>
          <w:szCs w:val="21"/>
        </w:rPr>
        <w:t>开始交换意见。各代表团对如何落实报告中提出的建议表示关注，并要求秘书处提供更详细的资料</w:t>
      </w:r>
      <w:r w:rsidR="006C3F2F">
        <w:rPr>
          <w:rFonts w:ascii="SimSun" w:hAnsi="SimSun" w:hint="eastAsia"/>
          <w:sz w:val="21"/>
          <w:szCs w:val="21"/>
        </w:rPr>
        <w:t>。</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主席说，上述结论的书面文本已经发给了各代表团。</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埃及代表团发言说，目前对所有建议进行的探讨大体上都是理论性的，各代表团就建议的跟踪、落实以及后续项目提出了许多要求。代表团回顾说，秘书处曾征求过各代表团的意见和要求。因此，总结应突出秘书处听取所有成员国意见、为谋划未来项目所做的努力。</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主席问埃及代表团是否愿意提出具体案文。</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埃及代表团发言说，他提出这一问题原本希望主席提出一个方案。不过，代表团也表示恭敬不如从命。</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主席说，如果不反对，在呈交给委员会的结论草案将尽量反映出这一问题。随后，他宣读了有关议程第7项的如下结论草案：</w:t>
      </w:r>
    </w:p>
    <w:p w:rsidR="00FF35F4" w:rsidRPr="0027329B" w:rsidRDefault="00FF35F4" w:rsidP="006C3F2F">
      <w:pPr>
        <w:pStyle w:val="ListParagraph"/>
        <w:spacing w:afterLines="50" w:after="120" w:line="340" w:lineRule="atLeast"/>
        <w:ind w:leftChars="218" w:left="480" w:firstLineChars="0" w:firstLine="0"/>
        <w:jc w:val="both"/>
        <w:textAlignment w:val="bottom"/>
        <w:rPr>
          <w:rFonts w:ascii="SimSun" w:hAnsi="SimSun"/>
          <w:sz w:val="21"/>
          <w:szCs w:val="21"/>
        </w:rPr>
      </w:pPr>
      <w:r w:rsidRPr="0027329B">
        <w:rPr>
          <w:rFonts w:ascii="SimSun" w:hAnsi="SimSun"/>
          <w:sz w:val="21"/>
          <w:szCs w:val="21"/>
        </w:rPr>
        <w:t>“委员会讨论了‘评估WIPO为实现联合国千年发展目标所作的贡献’的研究报告</w:t>
      </w:r>
      <w:r w:rsidR="006679A8">
        <w:rPr>
          <w:rFonts w:ascii="SimSun" w:hAnsi="SimSun"/>
          <w:sz w:val="21"/>
          <w:szCs w:val="21"/>
        </w:rPr>
        <w:t>(</w:t>
      </w:r>
      <w:r w:rsidRPr="0027329B">
        <w:rPr>
          <w:rFonts w:ascii="SimSun" w:hAnsi="SimSun"/>
          <w:sz w:val="21"/>
          <w:szCs w:val="21"/>
        </w:rPr>
        <w:t>CDIP/10/9</w:t>
      </w:r>
      <w:r w:rsidR="006679A8">
        <w:rPr>
          <w:rFonts w:ascii="SimSun" w:hAnsi="SimSun"/>
          <w:sz w:val="21"/>
          <w:szCs w:val="21"/>
        </w:rPr>
        <w:t>)</w:t>
      </w:r>
      <w:r w:rsidRPr="0027329B">
        <w:rPr>
          <w:rFonts w:ascii="SimSun" w:hAnsi="SimSun"/>
          <w:sz w:val="21"/>
          <w:szCs w:val="21"/>
        </w:rPr>
        <w:t>。各国代表团支持WIPO为实现千年发展目标继续努力，并建立一个定期向成员国汇报的有效机制。秘书处将向下届发展与知识产权委员会会议提交一份相关工作范围的分析文件。”</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埃及代表团代表非洲集团发言说，他对该结论非常关注，因为其中涉及了一个对该集团非常重要的发展方面的问题。结论不甚清晰，过于宽泛。“行动”到底指什么不甚明了。就建议而言，研究中提出了三项建议并得到美国的认可，成员国可以对其进行审议。</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比利时代表团以B集团的名义感谢主席所作的结论。鉴于委员会正在讨论各项结论，该集团解释说，在讨论到主席总结时还将进一步发表意见。</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主席说，如果委员会以后对结论产生疑义，则违背了建议采纳的方法的初衷。主席认为，一旦有提案提出修正，最好应立即审议。他认为，此项内容的讨论结束应形成共识，要求秘书处开展分析工作，并在下届</w:t>
      </w:r>
      <w:r>
        <w:rPr>
          <w:rFonts w:ascii="SimSun" w:hAnsi="SimSun"/>
          <w:sz w:val="21"/>
          <w:szCs w:val="21"/>
        </w:rPr>
        <w:t>发展与知识产权委员会</w:t>
      </w:r>
      <w:r w:rsidRPr="005251EE">
        <w:rPr>
          <w:rFonts w:ascii="SimSun" w:hAnsi="SimSun"/>
          <w:sz w:val="21"/>
          <w:szCs w:val="21"/>
        </w:rPr>
        <w:t>会议之前完成。主席认为，这一点已反应出在刚才宣读的草案中。他原本希望结论草案能够获得全体代表团的批准，但未能如愿。因此，他表示将重新拟订结论草案，委员会晚些时候再讨论。</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主席宣布继续讨论WIPO发展合作领域技术援助外部审查的有关文件。</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埃及代表团代表非洲集团发言谈到发展议程集团、非洲集团和玻利维亚代表团联合提案A节的建议，即，委员会专家应从实质和程序方面编制指南，具体指导更趋向发展的援助的规划和落实工作。该集团回顾说，外部审查报告第61页以采纳了这一建议，指出秘书处应根据发展议程的原则制定“发展指南”，详细规定了更趋向发展的援助的规划和落实具体内容。所有项目及参与WIPO发展合作活动的利益相关方以及顾问都须遵照执行发展指南，并遵守为提供服务的个人、专家、WIPO工作人员、顾问和无薪酬的演讲者/专家制定的道德守则。该集团还记得，在管理层答复中，秘书处把该建议归类到A和B类，即，WIPO活动或现行改革计划，还需要进一步审议。在此，该集团想知道这项建议是否可以全面落实，抑或这一重大问题会产生什么结果。</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巴基斯坦代表团要求秘书处指出上届</w:t>
      </w:r>
      <w:r>
        <w:rPr>
          <w:rFonts w:ascii="SimSun" w:hAnsi="SimSun"/>
          <w:sz w:val="21"/>
          <w:szCs w:val="21"/>
        </w:rPr>
        <w:t>发展与知识产权委员会</w:t>
      </w:r>
      <w:r w:rsidRPr="005251EE">
        <w:rPr>
          <w:rFonts w:ascii="SimSun" w:hAnsi="SimSun"/>
          <w:sz w:val="21"/>
          <w:szCs w:val="21"/>
        </w:rPr>
        <w:t>会议中提到的那些可以立即落实的建议。他认为在上届会议总结中的第4页上可以找到这些建议。代表团要求秘书处对这些建议进行详</w:t>
      </w:r>
      <w:r w:rsidRPr="005251EE">
        <w:rPr>
          <w:rFonts w:ascii="SimSun" w:hAnsi="SimSun"/>
          <w:sz w:val="21"/>
          <w:szCs w:val="21"/>
        </w:rPr>
        <w:lastRenderedPageBreak/>
        <w:t>细介绍，以便于会议对这些建议进行讨论。另外，他支持埃及代表团要求说明，秘书处是否采纳有关制定指南的建议。最后，代表团要求B集团对与其提案相关的建议进行解释。</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秘鲁代表团代表拉丁美洲及加勒比国家集团</w:t>
      </w:r>
      <w:r w:rsidR="006679A8">
        <w:rPr>
          <w:rFonts w:ascii="SimSun" w:hAnsi="SimSun"/>
          <w:sz w:val="21"/>
          <w:szCs w:val="21"/>
        </w:rPr>
        <w:t>(</w:t>
      </w:r>
      <w:r w:rsidRPr="005251EE">
        <w:rPr>
          <w:rFonts w:ascii="SimSun" w:hAnsi="SimSun"/>
          <w:sz w:val="21"/>
          <w:szCs w:val="21"/>
        </w:rPr>
        <w:t>GRULAC</w:t>
      </w:r>
      <w:r w:rsidR="006679A8">
        <w:rPr>
          <w:rFonts w:ascii="SimSun" w:hAnsi="SimSun"/>
          <w:sz w:val="21"/>
          <w:szCs w:val="21"/>
        </w:rPr>
        <w:t>)</w:t>
      </w:r>
      <w:r w:rsidRPr="005251EE">
        <w:rPr>
          <w:rFonts w:ascii="SimSun" w:hAnsi="SimSun"/>
          <w:sz w:val="21"/>
          <w:szCs w:val="21"/>
        </w:rPr>
        <w:t>发言说，该集团对文件CDIP/9/6进行了研究。他十分关注A节中有关编写一本提供技术援助综合手册的建议。该集团希望在这方面继续努力，并强调，透明性十分重要，应该编写一本技术援助目录或手册。该集团本星期听到了许多建议，希望有更深入的了解。它认为，编写这样一份手册有助于厘清问题，使成员国更好地了解WIPO技术援助以及如何获取援助。该集团认为，这样的手册将惠及许多成员，有助于加强这些国家的知识产权机构。这也会提高技术援助的透明度。</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玻利维亚代表团对埃及、巴基斯坦和秘鲁代表团的发言表示支持。他认为，Deere</w:t>
      </w:r>
      <w:r w:rsidR="006679A8">
        <w:rPr>
          <w:rFonts w:ascii="SimSun" w:hAnsi="SimSun"/>
          <w:sz w:val="21"/>
          <w:szCs w:val="21"/>
        </w:rPr>
        <w:t>-</w:t>
      </w:r>
      <w:r w:rsidRPr="005251EE">
        <w:rPr>
          <w:rFonts w:ascii="SimSun" w:hAnsi="SimSun"/>
          <w:sz w:val="21"/>
          <w:szCs w:val="21"/>
        </w:rPr>
        <w:t>Roca报告第一部分有两个建议可以立即落实。这两个建议分别是制定提供技术援助目录/手册和指南。代表团还希望秘书处说明在多大程度上可以立即落实这些建议。在此，他注意到，这些建议被列在管理层答复A和B类下。因此，代表团认为落实这些建议没有任何问题，但是，如果秘书处能够提供一些说明会更好。代表团认为这两份建议可以一同落实。他强调说，Deere</w:t>
      </w:r>
      <w:r w:rsidR="006679A8">
        <w:rPr>
          <w:rFonts w:ascii="SimSun" w:hAnsi="SimSun"/>
          <w:sz w:val="21"/>
          <w:szCs w:val="21"/>
        </w:rPr>
        <w:t>-</w:t>
      </w:r>
      <w:r w:rsidRPr="005251EE">
        <w:rPr>
          <w:rFonts w:ascii="SimSun" w:hAnsi="SimSun"/>
          <w:sz w:val="21"/>
          <w:szCs w:val="21"/>
        </w:rPr>
        <w:t>Roca报告英文版第16页要求制定指南并附上一份提供技术援助的目录或手册。代表团提出这些建议应一并进行审议。</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主席指出，秘书处和比利时代表团应按要求提供一些解释。他请秘书处答复这些问题。</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秘书处</w:t>
      </w:r>
      <w:r w:rsidR="006679A8">
        <w:rPr>
          <w:rFonts w:ascii="SimSun" w:hAnsi="SimSun"/>
          <w:sz w:val="21"/>
          <w:szCs w:val="21"/>
        </w:rPr>
        <w:t>(</w:t>
      </w:r>
      <w:r w:rsidR="00FA41FB">
        <w:rPr>
          <w:rFonts w:ascii="SimSun" w:hAnsi="SimSun" w:hint="eastAsia"/>
          <w:sz w:val="21"/>
          <w:szCs w:val="21"/>
        </w:rPr>
        <w:t>奥尼亚马</w:t>
      </w:r>
      <w:r w:rsidRPr="005251EE">
        <w:rPr>
          <w:rFonts w:ascii="SimSun" w:hAnsi="SimSun"/>
          <w:sz w:val="21"/>
          <w:szCs w:val="21"/>
        </w:rPr>
        <w:t>先生</w:t>
      </w:r>
      <w:r w:rsidR="006679A8">
        <w:rPr>
          <w:rFonts w:ascii="SimSun" w:hAnsi="SimSun"/>
          <w:sz w:val="21"/>
          <w:szCs w:val="21"/>
        </w:rPr>
        <w:t>)</w:t>
      </w:r>
      <w:r w:rsidRPr="005251EE">
        <w:rPr>
          <w:rFonts w:ascii="SimSun" w:hAnsi="SimSun"/>
          <w:sz w:val="21"/>
          <w:szCs w:val="21"/>
        </w:rPr>
        <w:t>指出，上次会议提到的三个建议可以立即落实。这些建议涉及到国家知识产权战略、WIPO世界学院的外部审查和国别计划。秘书处重申，他认为这三项建议是可以落实的。关于国家知识产权战略，秘书处回忆道，项目主管已向委员会通报了落实方法、程序及一些试点国家的落实情况。因此，有关国家知识产权战略的建议可以立即落实并且落实工作确已展开。随后，秘书处又谈到WIPO世界学院的外部审查并告知委员会这项工作正在进行中。它还指出，审查工作是WIPO技术援助外部审查顾问负责的。秘书处之所以聘请Carolyn Deere博士对学院进行审查，因为她曾经对WIPO的技术援助进行过审查，从中撷取的经验对她开展全面审查工作很有裨益。关于国别计划，秘书处表示，已将这项工作纳入到注重成果的管理框架内。还有另一方面的工作也在进行中，即，关于编写本组织技术援助项目手册和聘任专家制定计划和落实更倾向于发展的援助的指南。秘书处认为这些工作与B集团提案之间存在着一定的契合点，可以举办一场会议，其它双边或多边技术援助提供方可以相互交流提供技术援助方面的经验。在此，秘书处认为，在制定本组织计划和开展更倾向发展的援助的指南之前召开一次会议，探讨提供技术援助的最佳实践将会十分有用。</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主席请比利时代表团对巴基斯坦代表团要求解释的请求做出回应。</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比利时代表团代表B集团发言说，目前的讨论十分有益，各国代表团提出了一些具体问题。该集团认真听取各方的发言，并注意到秘书处多次讲到可以落实的建议。该集团认为，秘书处所谓可以落实的建议是一个可行的方法。至于澄清的请求，该集团表示，他可以提供他讲话的提要。不过，该集团还谈到了非正式讨论，并表示也许其它代表团同样希望就一些具体问题进一步发表意见。至少，有些建议可行，有些建议也引起了人们的关注。该集团重申，讨论是非常开放的，这又向前迈进了一步，并能催生更多步骤。关于哪些建议可以落实，该集团称，秘书处提供了很好的指导，如果有兴趣，各代表团还可以就昨天非正式讨论的结果发表进一步意见。该集团听取了各代表团发言，并暗示说，秘书处不必按类别阐述这些建议，只要告知委员会哪些建议可行就可以了。该集团认为，现在为下步工作已经奠定了一个良好的基础。</w:t>
      </w:r>
    </w:p>
    <w:p w:rsidR="00FF35F4" w:rsidRPr="00FA41FB" w:rsidRDefault="00FF35F4" w:rsidP="00670EEF">
      <w:pPr>
        <w:numPr>
          <w:ilvl w:val="0"/>
          <w:numId w:val="7"/>
        </w:numPr>
        <w:spacing w:afterLines="50" w:after="120" w:line="340" w:lineRule="atLeast"/>
        <w:ind w:left="0" w:firstLine="0"/>
        <w:jc w:val="both"/>
        <w:textAlignment w:val="bottom"/>
        <w:rPr>
          <w:rFonts w:asciiTheme="majorEastAsia" w:eastAsiaTheme="majorEastAsia" w:hAnsiTheme="majorEastAsia"/>
          <w:sz w:val="21"/>
          <w:szCs w:val="21"/>
        </w:rPr>
      </w:pPr>
      <w:r w:rsidRPr="00FA41FB">
        <w:rPr>
          <w:rFonts w:asciiTheme="majorEastAsia" w:eastAsiaTheme="majorEastAsia" w:hAnsiTheme="majorEastAsia"/>
          <w:sz w:val="21"/>
          <w:szCs w:val="21"/>
        </w:rPr>
        <w:lastRenderedPageBreak/>
        <w:t>埃及代表团代表非洲集团发言指出，秘书处已经按照外部审查报告开始落实三项建议。该集团认为这是朝正确的方向迈出的一步。希望发展与知识产权委员会关于落实建议的下</w:t>
      </w:r>
      <w:r w:rsidRPr="00FA41FB">
        <w:rPr>
          <w:rFonts w:asciiTheme="majorEastAsia" w:eastAsiaTheme="majorEastAsia" w:hAnsiTheme="majorEastAsia" w:hint="eastAsia"/>
          <w:sz w:val="21"/>
          <w:szCs w:val="21"/>
        </w:rPr>
        <w:t>届</w:t>
      </w:r>
      <w:r w:rsidRPr="00FA41FB">
        <w:rPr>
          <w:rFonts w:asciiTheme="majorEastAsia" w:eastAsiaTheme="majorEastAsia" w:hAnsiTheme="majorEastAsia"/>
          <w:sz w:val="21"/>
          <w:szCs w:val="21"/>
        </w:rPr>
        <w:t>会议提交一份进度报告。关于制定指南的问题，该集团注意到，秘书处认为这是可行的。该集团将此视为那天上午讨论中取得的良好结果。秘书处建议与双边和区域捐助者举行磋商。对此，该集团忖度秘书处是否可以在发展与知识产权委员会下届会议召开前组织一场活动，WIPO和其它捐助方可以分享和交流经验教训。秘书处可在下</w:t>
      </w:r>
      <w:r w:rsidRPr="00FA41FB">
        <w:rPr>
          <w:rFonts w:asciiTheme="majorEastAsia" w:eastAsiaTheme="majorEastAsia" w:hAnsiTheme="majorEastAsia" w:hint="eastAsia"/>
          <w:sz w:val="21"/>
          <w:szCs w:val="21"/>
        </w:rPr>
        <w:t>届</w:t>
      </w:r>
      <w:r w:rsidRPr="00FA41FB">
        <w:rPr>
          <w:rFonts w:asciiTheme="majorEastAsia" w:eastAsiaTheme="majorEastAsia" w:hAnsiTheme="majorEastAsia"/>
          <w:sz w:val="21"/>
          <w:szCs w:val="21"/>
        </w:rPr>
        <w:t>会</w:t>
      </w:r>
      <w:r w:rsidRPr="00FA41FB">
        <w:rPr>
          <w:rFonts w:asciiTheme="majorEastAsia" w:eastAsiaTheme="majorEastAsia" w:hAnsiTheme="majorEastAsia" w:hint="eastAsia"/>
          <w:sz w:val="21"/>
          <w:szCs w:val="21"/>
        </w:rPr>
        <w:t>议</w:t>
      </w:r>
      <w:r w:rsidRPr="00FA41FB">
        <w:rPr>
          <w:rFonts w:asciiTheme="majorEastAsia" w:eastAsiaTheme="majorEastAsia" w:hAnsiTheme="majorEastAsia"/>
          <w:sz w:val="21"/>
          <w:szCs w:val="21"/>
        </w:rPr>
        <w:t>前提供此次活动总结报告，根据活动的讨论起草指南草案，并提交给下届会议。该集团会后开始讨论联合提案中的其它建议，即，提案第3页关于项目与预算的Ｂ部分的建议</w:t>
      </w:r>
      <w:r w:rsidR="006679A8" w:rsidRPr="00FA41FB">
        <w:rPr>
          <w:rFonts w:asciiTheme="majorEastAsia" w:eastAsiaTheme="majorEastAsia" w:hAnsiTheme="majorEastAsia"/>
          <w:sz w:val="21"/>
          <w:szCs w:val="21"/>
        </w:rPr>
        <w:t>(</w:t>
      </w:r>
      <w:r w:rsidRPr="00FA41FB">
        <w:rPr>
          <w:rFonts w:asciiTheme="majorEastAsia" w:eastAsiaTheme="majorEastAsia" w:hAnsiTheme="majorEastAsia"/>
          <w:sz w:val="21"/>
          <w:szCs w:val="21"/>
        </w:rPr>
        <w:t>b</w:t>
      </w:r>
      <w:r w:rsidR="006679A8" w:rsidRPr="00FA41FB">
        <w:rPr>
          <w:rFonts w:asciiTheme="majorEastAsia" w:eastAsiaTheme="majorEastAsia" w:hAnsiTheme="majorEastAsia"/>
          <w:sz w:val="21"/>
          <w:szCs w:val="21"/>
        </w:rPr>
        <w:t>)</w:t>
      </w:r>
      <w:r w:rsidRPr="00FA41FB">
        <w:rPr>
          <w:rFonts w:asciiTheme="majorEastAsia" w:eastAsiaTheme="majorEastAsia" w:hAnsiTheme="majorEastAsia"/>
          <w:sz w:val="21"/>
          <w:szCs w:val="21"/>
        </w:rPr>
        <w:t>、</w:t>
      </w:r>
      <w:r w:rsidR="004D0AF5" w:rsidRPr="00FA41FB">
        <w:rPr>
          <w:rFonts w:asciiTheme="majorEastAsia" w:eastAsiaTheme="majorEastAsia" w:hAnsiTheme="majorEastAsia"/>
          <w:sz w:val="21"/>
          <w:szCs w:val="21"/>
        </w:rPr>
        <w:t>(c)、(</w:t>
      </w:r>
      <w:r w:rsidRPr="00FA41FB">
        <w:rPr>
          <w:rFonts w:asciiTheme="majorEastAsia" w:eastAsiaTheme="majorEastAsia" w:hAnsiTheme="majorEastAsia"/>
          <w:sz w:val="21"/>
          <w:szCs w:val="21"/>
        </w:rPr>
        <w:t>ｄ</w:t>
      </w:r>
      <w:r w:rsidR="004D0AF5" w:rsidRPr="00FA41FB">
        <w:rPr>
          <w:rFonts w:asciiTheme="majorEastAsia" w:eastAsiaTheme="majorEastAsia" w:hAnsiTheme="majorEastAsia"/>
          <w:sz w:val="21"/>
          <w:szCs w:val="21"/>
        </w:rPr>
        <w:t>)</w:t>
      </w:r>
      <w:r w:rsidRPr="00FA41FB">
        <w:rPr>
          <w:rFonts w:asciiTheme="majorEastAsia" w:eastAsiaTheme="majorEastAsia" w:hAnsiTheme="majorEastAsia"/>
          <w:sz w:val="21"/>
          <w:szCs w:val="21"/>
        </w:rPr>
        <w:t>和</w:t>
      </w:r>
      <w:r w:rsidR="004D0AF5" w:rsidRPr="00FA41FB">
        <w:rPr>
          <w:rFonts w:asciiTheme="majorEastAsia" w:eastAsiaTheme="majorEastAsia" w:hAnsiTheme="majorEastAsia"/>
          <w:sz w:val="21"/>
          <w:szCs w:val="21"/>
        </w:rPr>
        <w:t>(e)</w:t>
      </w:r>
      <w:r w:rsidRPr="00FA41FB">
        <w:rPr>
          <w:rFonts w:asciiTheme="majorEastAsia" w:eastAsiaTheme="majorEastAsia" w:hAnsiTheme="majorEastAsia"/>
          <w:sz w:val="21"/>
          <w:szCs w:val="21"/>
        </w:rPr>
        <w:t>建议。建议</w:t>
      </w:r>
      <w:r w:rsidR="004D0AF5" w:rsidRPr="00FA41FB">
        <w:rPr>
          <w:rFonts w:asciiTheme="majorEastAsia" w:eastAsiaTheme="majorEastAsia" w:hAnsiTheme="majorEastAsia"/>
          <w:sz w:val="21"/>
          <w:szCs w:val="21"/>
        </w:rPr>
        <w:t>(b)</w:t>
      </w:r>
      <w:r w:rsidRPr="00FA41FB">
        <w:rPr>
          <w:rFonts w:asciiTheme="majorEastAsia" w:eastAsiaTheme="majorEastAsia" w:hAnsiTheme="majorEastAsia"/>
          <w:sz w:val="21"/>
          <w:szCs w:val="21"/>
        </w:rPr>
        <w:t>指出，在以后的项目与预算和计划绩效报告中，每个项目的发展活动报告都应增加一个章节，简要介绍本组织各项目中的整个发展活动的预期和实际结果。建议</w:t>
      </w:r>
      <w:r w:rsidR="004D0AF5" w:rsidRPr="00FA41FB">
        <w:rPr>
          <w:rFonts w:asciiTheme="majorEastAsia" w:eastAsiaTheme="majorEastAsia" w:hAnsiTheme="majorEastAsia"/>
          <w:sz w:val="21"/>
          <w:szCs w:val="21"/>
        </w:rPr>
        <w:t>(c)</w:t>
      </w:r>
      <w:r w:rsidRPr="00FA41FB">
        <w:rPr>
          <w:rFonts w:asciiTheme="majorEastAsia" w:eastAsiaTheme="majorEastAsia" w:hAnsiTheme="majorEastAsia"/>
          <w:sz w:val="21"/>
          <w:szCs w:val="21"/>
        </w:rPr>
        <w:t>指出，以后的项目与预算中应包括一个新的预算类别，按‘提供方式’报告预算分配情况。建议</w:t>
      </w:r>
      <w:r w:rsidR="004D0AF5" w:rsidRPr="00FA41FB">
        <w:rPr>
          <w:rFonts w:asciiTheme="majorEastAsia" w:eastAsiaTheme="majorEastAsia" w:hAnsiTheme="majorEastAsia"/>
          <w:sz w:val="21"/>
          <w:szCs w:val="21"/>
        </w:rPr>
        <w:t>(ｄ)</w:t>
      </w:r>
      <w:r w:rsidRPr="00FA41FB">
        <w:rPr>
          <w:rFonts w:asciiTheme="majorEastAsia" w:eastAsiaTheme="majorEastAsia" w:hAnsiTheme="majorEastAsia"/>
          <w:sz w:val="21"/>
          <w:szCs w:val="21"/>
        </w:rPr>
        <w:t>指出，项目与预算的预期结果需要细化，详细说明以发展为导向的援助的各部分是如何与</w:t>
      </w:r>
      <w:r w:rsidR="004D0AF5" w:rsidRPr="00FA41FB">
        <w:rPr>
          <w:rFonts w:asciiTheme="majorEastAsia" w:eastAsiaTheme="majorEastAsia" w:hAnsiTheme="majorEastAsia"/>
          <w:sz w:val="21"/>
          <w:szCs w:val="21"/>
        </w:rPr>
        <w:t>WIPO</w:t>
      </w:r>
      <w:r w:rsidRPr="00FA41FB">
        <w:rPr>
          <w:rFonts w:asciiTheme="majorEastAsia" w:eastAsiaTheme="majorEastAsia" w:hAnsiTheme="majorEastAsia"/>
          <w:sz w:val="21"/>
          <w:szCs w:val="21"/>
        </w:rPr>
        <w:t>项目和活动相结合的。建议</w:t>
      </w:r>
      <w:r w:rsidR="004D0AF5" w:rsidRPr="00FA41FB">
        <w:rPr>
          <w:rFonts w:asciiTheme="majorEastAsia" w:eastAsiaTheme="majorEastAsia" w:hAnsiTheme="majorEastAsia"/>
          <w:sz w:val="21"/>
          <w:szCs w:val="21"/>
        </w:rPr>
        <w:t>(e)</w:t>
      </w:r>
      <w:r w:rsidRPr="00FA41FB">
        <w:rPr>
          <w:rFonts w:asciiTheme="majorEastAsia" w:eastAsiaTheme="majorEastAsia" w:hAnsiTheme="majorEastAsia"/>
          <w:sz w:val="21"/>
          <w:szCs w:val="21"/>
        </w:rPr>
        <w:t>指出，秘书处和成员国需不断调整和改进本组织的战略目标和中期战略计划</w:t>
      </w:r>
      <w:r w:rsidR="006679A8" w:rsidRPr="00FA41FB">
        <w:rPr>
          <w:rFonts w:asciiTheme="majorEastAsia" w:eastAsiaTheme="majorEastAsia" w:hAnsiTheme="majorEastAsia"/>
          <w:sz w:val="21"/>
          <w:szCs w:val="21"/>
        </w:rPr>
        <w:t>(</w:t>
      </w:r>
      <w:r w:rsidR="004D0AF5" w:rsidRPr="00FA41FB">
        <w:rPr>
          <w:rFonts w:asciiTheme="majorEastAsia" w:eastAsiaTheme="majorEastAsia" w:hAnsiTheme="majorEastAsia"/>
          <w:sz w:val="21"/>
          <w:szCs w:val="21"/>
        </w:rPr>
        <w:t>MTTSP</w:t>
      </w:r>
      <w:r w:rsidR="006679A8" w:rsidRPr="00FA41FB">
        <w:rPr>
          <w:rFonts w:asciiTheme="majorEastAsia" w:eastAsiaTheme="majorEastAsia" w:hAnsiTheme="majorEastAsia"/>
          <w:sz w:val="21"/>
          <w:szCs w:val="21"/>
        </w:rPr>
        <w:t>)</w:t>
      </w:r>
      <w:r w:rsidRPr="00FA41FB">
        <w:rPr>
          <w:rFonts w:asciiTheme="majorEastAsia" w:eastAsiaTheme="majorEastAsia" w:hAnsiTheme="majorEastAsia"/>
          <w:sz w:val="21"/>
          <w:szCs w:val="21"/>
        </w:rPr>
        <w:t>中的成效指标，从而全面反映出以发展为导向的理念。该集团指出，秘书处认为外部审查报告第６１页的这些建议在管理层答复中被视为Ａ类建议。因此，该集团希望秘书处澄清这些建议是否可以考虑落实。尚若如此，希望随时掌握建议落实的情况。</w:t>
      </w:r>
    </w:p>
    <w:p w:rsidR="00FF35F4" w:rsidRPr="005251EE" w:rsidRDefault="00FF35F4" w:rsidP="00670EEF">
      <w:pPr>
        <w:pStyle w:val="ONUME"/>
        <w:numPr>
          <w:ilvl w:val="0"/>
          <w:numId w:val="7"/>
        </w:numPr>
        <w:spacing w:afterLines="50" w:after="120" w:line="340" w:lineRule="atLeast"/>
        <w:ind w:left="0" w:firstLine="0"/>
        <w:jc w:val="both"/>
        <w:rPr>
          <w:rFonts w:ascii="SimSun" w:hAnsi="SimSun"/>
          <w:sz w:val="21"/>
          <w:szCs w:val="21"/>
        </w:rPr>
      </w:pPr>
      <w:r w:rsidRPr="005251EE">
        <w:rPr>
          <w:rFonts w:ascii="SimSun" w:hAnsi="SimSun"/>
          <w:sz w:val="21"/>
          <w:szCs w:val="21"/>
        </w:rPr>
        <w:t>巴西代表团代表发展议程集团，支持埃及代表团代表非洲集团所提出的要求，即在委员会</w:t>
      </w:r>
      <w:r>
        <w:rPr>
          <w:rFonts w:ascii="SimSun" w:hAnsi="SimSun"/>
          <w:sz w:val="21"/>
          <w:szCs w:val="21"/>
        </w:rPr>
        <w:t>下届</w:t>
      </w:r>
      <w:r w:rsidRPr="005251EE">
        <w:rPr>
          <w:rFonts w:ascii="SimSun" w:hAnsi="SimSun"/>
          <w:sz w:val="21"/>
          <w:szCs w:val="21"/>
        </w:rPr>
        <w:t>会议上提供有关建议落实的情况。关于编制技术援助指南的建议，该集团表示，其目的之一是对WIPO各领域的技术援助进行统筹协调。</w:t>
      </w:r>
      <w:r>
        <w:rPr>
          <w:rFonts w:ascii="SimSun" w:hAnsi="SimSun" w:hint="eastAsia"/>
          <w:sz w:val="21"/>
          <w:szCs w:val="21"/>
        </w:rPr>
        <w:t>该</w:t>
      </w:r>
      <w:r w:rsidRPr="005251EE">
        <w:rPr>
          <w:rFonts w:ascii="SimSun" w:hAnsi="SimSun"/>
          <w:sz w:val="21"/>
          <w:szCs w:val="21"/>
        </w:rPr>
        <w:t>集团承认，WIPO机构庞大，员工众多，外聘顾问</w:t>
      </w:r>
      <w:r>
        <w:rPr>
          <w:rFonts w:ascii="SimSun" w:hAnsi="SimSun" w:hint="eastAsia"/>
          <w:sz w:val="21"/>
          <w:szCs w:val="21"/>
        </w:rPr>
        <w:t>不计其数</w:t>
      </w:r>
      <w:r>
        <w:rPr>
          <w:rFonts w:ascii="SimSun" w:hAnsi="SimSun"/>
          <w:sz w:val="21"/>
          <w:szCs w:val="21"/>
        </w:rPr>
        <w:t>。因此，指南应该为技术援助确立</w:t>
      </w:r>
      <w:r>
        <w:rPr>
          <w:rFonts w:ascii="SimSun" w:hAnsi="SimSun" w:hint="eastAsia"/>
          <w:sz w:val="21"/>
          <w:szCs w:val="21"/>
        </w:rPr>
        <w:t>的共性</w:t>
      </w:r>
      <w:r w:rsidRPr="005251EE">
        <w:rPr>
          <w:rFonts w:ascii="SimSun" w:hAnsi="SimSun"/>
          <w:sz w:val="21"/>
          <w:szCs w:val="21"/>
        </w:rPr>
        <w:t>。</w:t>
      </w:r>
      <w:r>
        <w:rPr>
          <w:rFonts w:ascii="SimSun" w:hAnsi="SimSun" w:hint="eastAsia"/>
          <w:sz w:val="21"/>
          <w:szCs w:val="21"/>
        </w:rPr>
        <w:t>该</w:t>
      </w:r>
      <w:r w:rsidRPr="005251EE">
        <w:rPr>
          <w:rFonts w:ascii="SimSun" w:hAnsi="SimSun"/>
          <w:sz w:val="21"/>
          <w:szCs w:val="21"/>
        </w:rPr>
        <w:t>集团提出，编制指南受到发展议程的启发，因此指南应遵循其原则。其它有助于编制指南的意见也应给予考虑。</w:t>
      </w:r>
      <w:r>
        <w:rPr>
          <w:rFonts w:ascii="SimSun" w:hAnsi="SimSun" w:hint="eastAsia"/>
          <w:sz w:val="21"/>
          <w:szCs w:val="21"/>
        </w:rPr>
        <w:t>该</w:t>
      </w:r>
      <w:r w:rsidRPr="005251EE">
        <w:rPr>
          <w:rFonts w:ascii="SimSun" w:hAnsi="SimSun"/>
          <w:sz w:val="21"/>
          <w:szCs w:val="21"/>
        </w:rPr>
        <w:t>集团认为，指南应该有助于提高WIPO提供技术援助的</w:t>
      </w:r>
      <w:r>
        <w:rPr>
          <w:rFonts w:ascii="SimSun" w:hAnsi="SimSun"/>
          <w:sz w:val="21"/>
          <w:szCs w:val="21"/>
        </w:rPr>
        <w:t>透明度</w:t>
      </w:r>
      <w:r>
        <w:rPr>
          <w:rFonts w:ascii="SimSun" w:hAnsi="SimSun" w:hint="eastAsia"/>
          <w:sz w:val="21"/>
          <w:szCs w:val="21"/>
        </w:rPr>
        <w:t>。该集团表示</w:t>
      </w:r>
      <w:r w:rsidRPr="005251EE">
        <w:rPr>
          <w:rFonts w:ascii="SimSun" w:hAnsi="SimSun"/>
          <w:sz w:val="21"/>
          <w:szCs w:val="21"/>
        </w:rPr>
        <w:t>这并不是助长官僚作风，而是</w:t>
      </w:r>
      <w:r>
        <w:rPr>
          <w:rFonts w:ascii="SimSun" w:hAnsi="SimSun" w:hint="eastAsia"/>
          <w:sz w:val="21"/>
          <w:szCs w:val="21"/>
        </w:rPr>
        <w:t>加强知情权和透明度</w:t>
      </w:r>
      <w:r w:rsidRPr="005251EE">
        <w:rPr>
          <w:rFonts w:ascii="SimSun" w:hAnsi="SimSun"/>
          <w:sz w:val="21"/>
          <w:szCs w:val="21"/>
        </w:rPr>
        <w:t>，应让各成员国更多地了解如何获得可用的技术援助资源。</w:t>
      </w:r>
    </w:p>
    <w:p w:rsidR="00FF35F4" w:rsidRPr="005251EE" w:rsidRDefault="00FF35F4" w:rsidP="00670EEF">
      <w:pPr>
        <w:pStyle w:val="ONUME"/>
        <w:numPr>
          <w:ilvl w:val="0"/>
          <w:numId w:val="7"/>
        </w:numPr>
        <w:spacing w:afterLines="50" w:after="120" w:line="340" w:lineRule="atLeast"/>
        <w:ind w:left="0" w:firstLine="0"/>
        <w:jc w:val="both"/>
        <w:rPr>
          <w:rFonts w:ascii="SimSun" w:hAnsi="SimSun"/>
          <w:sz w:val="21"/>
          <w:szCs w:val="21"/>
        </w:rPr>
      </w:pPr>
      <w:r w:rsidRPr="005251EE">
        <w:rPr>
          <w:rFonts w:ascii="SimSun" w:hAnsi="SimSun"/>
          <w:sz w:val="21"/>
          <w:szCs w:val="21"/>
        </w:rPr>
        <w:t>玻利维亚代表团强调，决策过程和落实工作都应具有系统性；并提及编制技术援助指南和目录/手册一事，已包括在其与非洲集团、发展议程集团的联合提案的第1页第2条建议中。代表团尚未发现对此联合提案有任何反对意见。而且，不少代表团对其表示出了兴趣。因此，代表团建议会议就建议的落实做出决定。关于编制指南一事，代表团注意到，有人建议不妨考虑一下B集团所提议活动中出现的意见，对此，代表团不反对。对于埃及代表团的关于将会议报告提交至发展与知识产权委员会的提案，代表团表示赞同。但是，代表团强调，指南还应该以Deere</w:t>
      </w:r>
      <w:r w:rsidR="006679A8">
        <w:rPr>
          <w:rFonts w:ascii="SimSun" w:hAnsi="SimSun"/>
          <w:sz w:val="21"/>
          <w:szCs w:val="21"/>
        </w:rPr>
        <w:t>-</w:t>
      </w:r>
      <w:r w:rsidRPr="005251EE">
        <w:rPr>
          <w:rFonts w:ascii="SimSun" w:hAnsi="SimSun"/>
          <w:sz w:val="21"/>
          <w:szCs w:val="21"/>
        </w:rPr>
        <w:t>Roca报告为基础。该报告中包含了有关编制指南的很多信息。随后，代表团转而谈及秘书处认为易于落实的三条建议。代表团表示，这些内容也已包含在其联合提案中。代表团认为，联合提案第13页M节第1条建议的(a)款涉及国家计划，请求秘书处公布发展合作活动的规划和开展模式。代表团请秘书处明确此请求是否可行，是否可以接受并落实。关于WIPO</w:t>
      </w:r>
      <w:r>
        <w:rPr>
          <w:rFonts w:ascii="SimSun" w:hAnsi="SimSun" w:hint="eastAsia"/>
          <w:sz w:val="21"/>
          <w:szCs w:val="21"/>
        </w:rPr>
        <w:t>世界</w:t>
      </w:r>
      <w:r w:rsidRPr="005251EE">
        <w:rPr>
          <w:rFonts w:ascii="SimSun" w:hAnsi="SimSun"/>
          <w:sz w:val="21"/>
          <w:szCs w:val="21"/>
        </w:rPr>
        <w:t>学院外部审查一事，代表团提及联合提案的第12页K节第3条建议。鉴于目前审查正在进行，代表团请求秘书处提供审查的职责范围。代表团还认为外部审查的结果也应公之于众。代表团请求秘书处告知是否反对此条建议。最后，关于知识产权策略一事，代表团提及联合提案I节第1、2条建议。代表团也请求秘书处告知是否反对这两条建议。代表团强调，根据第1条建议的(a)款，对IP策略的通知工具和方式进行独立审查的外部顾问的相关信息，以及有关审查的TOR的信息，秘书处都应提供。一旦独立审查完成，第1条建议中的其它内容也将具有可行性。代表团请求秘书处表态第1条建议的(a)款是否可以接受并落实。</w:t>
      </w:r>
    </w:p>
    <w:p w:rsidR="00FF35F4" w:rsidRPr="005251EE" w:rsidRDefault="00FF35F4" w:rsidP="00670EEF">
      <w:pPr>
        <w:pStyle w:val="ONUME"/>
        <w:numPr>
          <w:ilvl w:val="0"/>
          <w:numId w:val="7"/>
        </w:numPr>
        <w:spacing w:afterLines="50" w:after="120" w:line="340" w:lineRule="atLeast"/>
        <w:ind w:left="0" w:firstLine="0"/>
        <w:jc w:val="both"/>
        <w:rPr>
          <w:rFonts w:ascii="SimSun" w:hAnsi="SimSun"/>
          <w:sz w:val="21"/>
          <w:szCs w:val="21"/>
        </w:rPr>
      </w:pPr>
      <w:r w:rsidRPr="005251EE">
        <w:rPr>
          <w:rFonts w:ascii="SimSun" w:hAnsi="SimSun"/>
          <w:sz w:val="21"/>
          <w:szCs w:val="21"/>
        </w:rPr>
        <w:lastRenderedPageBreak/>
        <w:t>塞浦路斯代表团代表欧盟及其成员国表示，期待在</w:t>
      </w:r>
      <w:r>
        <w:rPr>
          <w:rFonts w:ascii="SimSun" w:hAnsi="SimSun"/>
          <w:sz w:val="21"/>
          <w:szCs w:val="21"/>
        </w:rPr>
        <w:t>下届</w:t>
      </w:r>
      <w:r w:rsidRPr="005251EE">
        <w:rPr>
          <w:rFonts w:ascii="SimSun" w:hAnsi="SimSun"/>
          <w:sz w:val="21"/>
          <w:szCs w:val="21"/>
        </w:rPr>
        <w:t>会议上听到有关双边技术援助的陈述。为推进关于技术援助的讨论，欧盟及其成员国愿意对Deere</w:t>
      </w:r>
      <w:r w:rsidR="006679A8">
        <w:rPr>
          <w:rFonts w:ascii="SimSun" w:hAnsi="SimSun"/>
          <w:sz w:val="21"/>
          <w:szCs w:val="21"/>
        </w:rPr>
        <w:t>-</w:t>
      </w:r>
      <w:r w:rsidRPr="005251EE">
        <w:rPr>
          <w:rFonts w:ascii="SimSun" w:hAnsi="SimSun"/>
          <w:sz w:val="21"/>
          <w:szCs w:val="21"/>
        </w:rPr>
        <w:t>Roca报告、管理层答复以及发展议程集团和非洲集团的联合提案这三份文件中达成共识的建议进行讨论。</w:t>
      </w:r>
    </w:p>
    <w:p w:rsidR="00FF35F4" w:rsidRPr="005251EE" w:rsidRDefault="00FF35F4" w:rsidP="00670EEF">
      <w:pPr>
        <w:pStyle w:val="ONUME"/>
        <w:numPr>
          <w:ilvl w:val="0"/>
          <w:numId w:val="7"/>
        </w:numPr>
        <w:spacing w:afterLines="50" w:after="120" w:line="340" w:lineRule="atLeast"/>
        <w:ind w:left="0" w:firstLine="0"/>
        <w:jc w:val="both"/>
        <w:rPr>
          <w:rFonts w:ascii="SimSun" w:hAnsi="SimSun"/>
          <w:sz w:val="21"/>
          <w:szCs w:val="21"/>
        </w:rPr>
      </w:pPr>
      <w:r w:rsidRPr="005251EE">
        <w:rPr>
          <w:rFonts w:ascii="SimSun" w:hAnsi="SimSun"/>
          <w:sz w:val="21"/>
          <w:szCs w:val="21"/>
        </w:rPr>
        <w:t>主席请秘书处答复与会者提出的请求和建议。</w:t>
      </w:r>
    </w:p>
    <w:p w:rsidR="00FF35F4" w:rsidRPr="005251EE" w:rsidRDefault="00FF35F4" w:rsidP="00670EEF">
      <w:pPr>
        <w:pStyle w:val="ONUME"/>
        <w:numPr>
          <w:ilvl w:val="0"/>
          <w:numId w:val="7"/>
        </w:numPr>
        <w:spacing w:afterLines="50" w:after="120" w:line="340" w:lineRule="atLeast"/>
        <w:ind w:left="0" w:firstLine="0"/>
        <w:jc w:val="both"/>
        <w:rPr>
          <w:rFonts w:ascii="SimSun" w:hAnsi="SimSun"/>
          <w:sz w:val="21"/>
          <w:szCs w:val="21"/>
        </w:rPr>
      </w:pPr>
      <w:r w:rsidRPr="005251EE">
        <w:rPr>
          <w:rFonts w:ascii="SimSun" w:hAnsi="SimSun"/>
          <w:sz w:val="21"/>
          <w:szCs w:val="21"/>
        </w:rPr>
        <w:t>秘书处(</w:t>
      </w:r>
      <w:r w:rsidR="00940C15">
        <w:rPr>
          <w:rFonts w:ascii="SimSun" w:hAnsi="SimSun"/>
          <w:sz w:val="21"/>
          <w:szCs w:val="21"/>
        </w:rPr>
        <w:t>奥尼亚马</w:t>
      </w:r>
      <w:r w:rsidRPr="005251EE">
        <w:rPr>
          <w:rFonts w:ascii="SimSun" w:hAnsi="SimSun"/>
          <w:sz w:val="21"/>
          <w:szCs w:val="21"/>
        </w:rPr>
        <w:t>先生)重申，关于技术援助手册一事，秘书处已经应委员会的要求，编订了一份关于WIPO目前所提供的技术援助项目和服务的手册。与会者可以在会议室外拿到。这份目录详尽全面地介绍了WIPO提供的所有技术援助项目。所以，关于指南一事，这份手册已经可以胜任，以后的任务就是请专家为如何更好地落实那些举措，建言献策。秘书处强调，手册中也包含了实施举措、提供服务的具体方式手段。因此，关于委员会希望如何完善这些工具，秘书处可能会请求得到更明确的指示。秘书处重申，召集不同的捐赠人和技术援助提供者一起开会，研究提供IP技术援助的最佳方式，将有助于进一步改进目录，以后的任务就是如何更好地提供WIPO现有的这些工具。当然，秘书处也希望能够进一步了解如何改进上述指南。秘书处接下来谈到其认为可以即刻落实的三条建议。秘书处表示，原则上，公开国家计划模式没有问题，并认为可以公布在WIPO网站上。关于WIPO学院审查一事，秘书处声称需要进行内部讨论来决定是否可以公之于众。秘书处解释说，之所以WIPO外聘专家进行审查，是希望调整学院及其培训活动，请确定WIPO不同部门提供的培训是否和学院的有所重叠；所以，审查结果仅供秘书处内部使用，旨在完善学院工作。不过，秘书处也会顾及此审查对外界产生影响，引起外界的关注。秘书处强调其无法明确答复是否可以公开审查内容，并重申审查是由Carolyn Deere先生负责进行的，所以，委员会不会质疑审查内容的可信度。但是，秘书处也充分遵循透明度原则，只要能够解决一些技术性问题，并确定是否有机密内容会影响到审查结果公开，秘书处就能尽快做出答复。关于IP策略一事，秘书处记得这是</w:t>
      </w:r>
      <w:r>
        <w:rPr>
          <w:rFonts w:ascii="SimSun" w:hAnsi="SimSun"/>
          <w:sz w:val="21"/>
          <w:szCs w:val="21"/>
        </w:rPr>
        <w:t>发展与知识产权委员会</w:t>
      </w:r>
      <w:r w:rsidRPr="005251EE">
        <w:rPr>
          <w:rFonts w:ascii="SimSun" w:hAnsi="SimSun"/>
          <w:sz w:val="21"/>
          <w:szCs w:val="21"/>
        </w:rPr>
        <w:t>的一个项目，委员会已经听取了关于其进度报告的陈述。评估员Sisule Musungu先生已经将报告提交给委员会，并做了陈述。该报告可以公开。</w:t>
      </w:r>
    </w:p>
    <w:p w:rsidR="00FF35F4" w:rsidRPr="005251EE" w:rsidRDefault="00FF35F4" w:rsidP="00670EEF">
      <w:pPr>
        <w:pStyle w:val="ONUME"/>
        <w:numPr>
          <w:ilvl w:val="0"/>
          <w:numId w:val="7"/>
        </w:numPr>
        <w:spacing w:afterLines="50" w:after="120" w:line="340" w:lineRule="atLeast"/>
        <w:ind w:left="0" w:firstLine="0"/>
        <w:jc w:val="both"/>
        <w:rPr>
          <w:rFonts w:ascii="SimSun" w:hAnsi="SimSun"/>
          <w:sz w:val="21"/>
          <w:szCs w:val="21"/>
        </w:rPr>
      </w:pPr>
      <w:r w:rsidRPr="005251EE">
        <w:rPr>
          <w:rFonts w:ascii="SimSun" w:hAnsi="SimSun"/>
          <w:sz w:val="21"/>
          <w:szCs w:val="21"/>
        </w:rPr>
        <w:t>玻利维亚代表团注意到，秘书处对落实联合提案M节第1条建议的(a)款，未表示有任何困难。既然如此，代表团提出，如果成员国没有异议，其可以认为该建议获得共识。代表团接下来讨论联合提案K节第3条建议。代表团称，外部审查的职责范围应向成员国公开以便于查阅，而不是要在网站上公布。做此澄清后，代表团希望知道秘书处是否还反对此项请求。如果秘书处没有异议，代表团认为，落实此条建议的第二部分应该没有问题。关于联合提案I节第1条建议的(a)款，代表团感谢秘书处代表外部顾问给予答复。代表团声称，了解每一件事情的进展，有时确实不容易，但其注意到此条建议的部分内容已经得到落实，所以了解它的情况应该并不困难。因此，代表团相信，委员会应该能够就联合提案中的三条建议达成一致。关于技术援助目录或手册一事，代表团并不知道目前已经有一份目录。这是个非常好的消息。代表团希望审阅手册，以便确定其中是否包括了联合提案里建议的各项内容。如果没有包括，代表团希望知道，如果所请求的信息可以公开，是否能修改目录，将建议中的内容添加进去。</w:t>
      </w:r>
    </w:p>
    <w:p w:rsidR="00FF35F4" w:rsidRPr="005251EE" w:rsidRDefault="00FF35F4" w:rsidP="00670EEF">
      <w:pPr>
        <w:pStyle w:val="ONUME"/>
        <w:numPr>
          <w:ilvl w:val="0"/>
          <w:numId w:val="7"/>
        </w:numPr>
        <w:spacing w:afterLines="50" w:after="120" w:line="340" w:lineRule="atLeast"/>
        <w:ind w:left="0" w:firstLine="0"/>
        <w:jc w:val="both"/>
        <w:rPr>
          <w:rFonts w:ascii="SimSun" w:hAnsi="SimSun"/>
          <w:sz w:val="21"/>
          <w:szCs w:val="21"/>
        </w:rPr>
      </w:pPr>
      <w:r w:rsidRPr="005251EE">
        <w:rPr>
          <w:rFonts w:ascii="SimSun" w:hAnsi="SimSun"/>
          <w:sz w:val="21"/>
          <w:szCs w:val="21"/>
        </w:rPr>
        <w:t>埃及代表团代表非洲集团，再次请求对某些建议的落实情况进行说明。集团询问秘书处，是否已经准备好落实完成联合提案“计划和预算”(P&amp;B)一节中提到的建议，尤其是建议(b)、(c)、</w:t>
      </w:r>
      <w:r w:rsidR="004D0AF5">
        <w:rPr>
          <w:rFonts w:ascii="SimSun" w:hAnsi="SimSun"/>
          <w:sz w:val="21"/>
          <w:szCs w:val="21"/>
        </w:rPr>
        <w:t>(d)</w:t>
      </w:r>
      <w:r w:rsidRPr="005251EE">
        <w:rPr>
          <w:rFonts w:ascii="SimSun" w:hAnsi="SimSun"/>
          <w:sz w:val="21"/>
          <w:szCs w:val="21"/>
        </w:rPr>
        <w:t>和(e)，因为上述建议在管理层答复中是被定性为“正在落实”或者是“可以落实”的。关于WIPO学院外部审查一事，集团赞同玻利维亚代表团对此问题发表的意见。集团强调，联合提案K节的建议中也提到了此问题，即应委托一个由IP和发展方面学术权威组成的独立委员会，对WIPO所有的培训资料和课程进行审查，以便制定明确的发展方向。为了保证培训活动反映DA的建议，并且适合发展中国家</w:t>
      </w:r>
      <w:r w:rsidRPr="005251EE">
        <w:rPr>
          <w:rFonts w:ascii="SimSun" w:hAnsi="SimSun"/>
          <w:sz w:val="21"/>
          <w:szCs w:val="21"/>
        </w:rPr>
        <w:lastRenderedPageBreak/>
        <w:t>需要，该审查还应该从发展的角度，评估WIPO项目中培训的质量、方式和方向，培训活动的整体平衡性，以及主讲者的多样性。集团回忆称，上述内容是基于外部审查报告第130页上的建议提出的；在管理层答复中被定性为A类或者B类建议。鉴于这种情况，集团请求秘书处给予指导：在对WIPO培训活动开展审查的大背景下，管理层答复第36页第2项(a)目中的建议可以落实到什么程度。</w:t>
      </w:r>
    </w:p>
    <w:p w:rsidR="00FF35F4" w:rsidRPr="005251EE" w:rsidRDefault="00FF35F4" w:rsidP="00670EEF">
      <w:pPr>
        <w:pStyle w:val="ONUME"/>
        <w:numPr>
          <w:ilvl w:val="0"/>
          <w:numId w:val="7"/>
        </w:numPr>
        <w:spacing w:afterLines="50" w:after="120" w:line="340" w:lineRule="atLeast"/>
        <w:ind w:left="0" w:firstLine="0"/>
        <w:jc w:val="both"/>
        <w:rPr>
          <w:rFonts w:ascii="SimSun" w:hAnsi="SimSun"/>
          <w:sz w:val="21"/>
          <w:szCs w:val="21"/>
        </w:rPr>
      </w:pPr>
      <w:r w:rsidRPr="005251EE">
        <w:rPr>
          <w:rFonts w:ascii="SimSun" w:hAnsi="SimSun"/>
          <w:sz w:val="21"/>
          <w:szCs w:val="21"/>
        </w:rPr>
        <w:t>关于技术援助手册一事，南非代表团回忆称，在上次会议，发展议程集团曾提议应编制一份手册。当时秘书处也表示，原则上这应该没有问题。既然如此，代表团想知道手册或目录何时制作完成，因为在上次会议上还没有这样的手册，并且当时秘书处告知委员会，发展议程集团提案中建议放入指南的内容也可以加入到手册里。因此，代表团想知道手册的内容以及何时能够制作完成。</w:t>
      </w:r>
    </w:p>
    <w:p w:rsidR="00FF35F4" w:rsidRPr="005251EE" w:rsidRDefault="00FF35F4" w:rsidP="00670EEF">
      <w:pPr>
        <w:pStyle w:val="ONUME"/>
        <w:numPr>
          <w:ilvl w:val="0"/>
          <w:numId w:val="7"/>
        </w:numPr>
        <w:spacing w:afterLines="50" w:after="120" w:line="340" w:lineRule="atLeast"/>
        <w:ind w:left="0" w:firstLine="0"/>
        <w:jc w:val="both"/>
        <w:rPr>
          <w:rFonts w:ascii="SimSun" w:hAnsi="SimSun"/>
          <w:sz w:val="21"/>
          <w:szCs w:val="21"/>
        </w:rPr>
      </w:pPr>
      <w:r w:rsidRPr="005251EE">
        <w:rPr>
          <w:rFonts w:ascii="SimSun" w:hAnsi="SimSun"/>
          <w:sz w:val="21"/>
          <w:szCs w:val="21"/>
        </w:rPr>
        <w:t>主席请秘书处回复代表团的评论。</w:t>
      </w:r>
    </w:p>
    <w:p w:rsidR="00FF35F4" w:rsidRPr="005251EE" w:rsidRDefault="00FF35F4" w:rsidP="00670EEF">
      <w:pPr>
        <w:pStyle w:val="ONUME"/>
        <w:numPr>
          <w:ilvl w:val="0"/>
          <w:numId w:val="7"/>
        </w:numPr>
        <w:spacing w:afterLines="50" w:after="120" w:line="340" w:lineRule="atLeast"/>
        <w:ind w:left="0" w:firstLine="0"/>
        <w:jc w:val="both"/>
        <w:rPr>
          <w:rFonts w:ascii="SimSun" w:hAnsi="SimSun"/>
          <w:sz w:val="21"/>
          <w:szCs w:val="21"/>
        </w:rPr>
      </w:pPr>
      <w:r w:rsidRPr="005251EE">
        <w:rPr>
          <w:rFonts w:ascii="SimSun" w:hAnsi="SimSun"/>
          <w:sz w:val="21"/>
          <w:szCs w:val="21"/>
        </w:rPr>
        <w:t>关于玻利维亚和南非代表团提出的技术援助手册问题，秘书处(</w:t>
      </w:r>
      <w:r w:rsidR="00940C15">
        <w:rPr>
          <w:rFonts w:ascii="SimSun" w:hAnsi="SimSun"/>
          <w:sz w:val="21"/>
          <w:szCs w:val="21"/>
        </w:rPr>
        <w:t>奥尼亚马</w:t>
      </w:r>
      <w:r w:rsidRPr="005251EE">
        <w:rPr>
          <w:rFonts w:ascii="SimSun" w:hAnsi="SimSun"/>
          <w:sz w:val="21"/>
          <w:szCs w:val="21"/>
        </w:rPr>
        <w:t>先生)记得上次会议上，由于未达成共识，委员会并没有正式地提请秘书处编制手册。不过，秘书处认为，如果能制作这样一份手册，应该会大有裨益，可以帮助发展中国家，特别是在其进行国家计划的时候，知晓WIPO提供的各项支持。因此，在此次会议前两、三个月的时候，秘书处自己决定着手编制手册。的确，为了能赶在委员会此次会议上使用，手册制作、审批得也比较匆忙，所以，手册的封面甚至还是临时性的。秘书处重申，手册基本上就是一份目录，罗列了WIPO在其各个项目中开展的发展合作活动。所以，就联合提案要求提供的信息来说，手册已经满足了第一条最重要的要求。关于WIPO内部负责各项工作的核心部门，秘书处解释说，开展技术援助活动时，往往会涉及WIPO内多个不同的部门。所以明确指定一个具体部门并不容易，而且写入手册没有用处，也无关紧要；反而只会让事情复杂化，与秘书处希望手册或目录简洁明了、方便使用的目标相左。关于申请援助的流程和接收申请的时间期限，秘书处表示，由于尚无明确规定，其认为也可以不必写入手册。所有成员国都知道，正式的请求需采用书面方式提交给WIPO。但如何提交这样的申请，目前还没有明确的规定；接收上述申请的时间期限也很难说清。秘书处声称，接收成员国的援助申请，目前没有截止时间。关于可能的合作模式，秘书处解释说，因为WIPO不同部门所提供援助的性质，在手册中已经有了详尽的叙述，所以秘书处也认为合作模式其实已经不言而喻，若写入手册，没有什么意义。基于上述理由，秘书处没有将这些其它信息添加至合作机制以及WIPO与其成员国的合作方式中。秘书处希望目录能够简洁明了地介绍WIPO提供的各项工具和服务，以方便各个国家以及研发机构、大学和中小企业等国内各利益方和用户清楚地了解WIPO能够提供和正在提供的支持。秘书处强调说，这才是制作目录的题中之义。关于埃及代表团提出的关于WIPO学院的问题，秘书处表示，在对学院进行外部审查时，肯定会考虑其有关发展的内容。秘书处重申，开展审查的顾问就是代表团们所援引建议的提出者。这也是为什么秘书处选择她来对学院进行审查。预计报告将会在年底提交。秘书处不知道报告的内容，但是代表团们提出的各项问题肯定都会纳入考虑。关于玻利维亚代表团提出的请求，秘书处表示，虽然完全公开报告不太现实，但是向成员国公开还是可以的，这样各成员国也有机会建言献策。秘书处(Bachner先生)下面回答埃及代表团案提出的关于P&amp;B的问题。联合提案B节第1条建议的(a)款提到，所有发展合作活动的预算和计划，都应该整合进常规的P&amp;B程序中。信托基金(FIT)和其它相关资源支持的活动应该在WIPO的常规预算、计划和汇报程序中得到反映。秘书处记得，该建议在管理层答复中被归类为“正在落实中”的建议。针对此问题，秘书处强调，2012/2013年的P&amp;B除了提供各项目预期结果的成就信息外，还将每个项目中各项活动可使用的常规预算和预算外资源进行了整合。这是第一次这么操作。过去，预算外资源的信息只是以表格的形式放在附录中。秘书处还强调称，2010/2011年的计划绩效报告(PPR)首次在附录中加入了对FIT所支持活动的全面介绍。因此，PPR中既包括了常规活动的绩效数据，也包括了FIT</w:t>
      </w:r>
      <w:r w:rsidRPr="005251EE">
        <w:rPr>
          <w:rFonts w:ascii="SimSun" w:hAnsi="SimSun"/>
          <w:sz w:val="21"/>
          <w:szCs w:val="21"/>
        </w:rPr>
        <w:lastRenderedPageBreak/>
        <w:t>所支持活动的绩效数据。该建议之所以会被定性为正在进行中，是因为还需要对其进行改善。秘书处指出，其它委员会也提到过这个问题，但是请本委员会放心，秘书处将精益求精，努力对其改进。关于联合提案B节第1条建议的(b)款，即WIPO应该继续完善措施，更准确地估测发展合作活动的人事和非人事预算，并改进用于估算或跟踪实际支出的信息系统；以后，P&amp;B和PPR的各项目发展活动报告中，应该添加一节内容，用于概述WIPO各项目内所有发展活动的预期和实际成果。对此，秘书处强调，2012/2013年的P&amp;B中，首次按成果编制了预算，并对每个预期成果的发展份额进行了测算。这是一个很大的进步，原先，秘书处只是提供项目层面的估算，现在则采用更加详细的自下而上的方式，从计划层面就开始估算。可以说，这方面进展显著。方式改善后的相关信息可以在2010/2011年PPR的附件中找到。至于跟踪机制，秘书处表示，其它委员会也对其进行了讨论。秘书处已经逐步建立了一个实际支出跟踪机制，这比之前需要估算支出的方式又前进了一步。跟踪的结果会反映在PPR的实际支出一项中。因此，该建议其实早就已经在实施了。联合提案B节第1条建议的(c)款提出，以后应该在P&amp;B增加一个新的预算种类，汇报预算按照提供方式进行分配的情况。秘书处记得该建议在管理层答复中被分类在“应予进一步考虑”的建议下。对此，秘书处需要考察是否还有其它需要追踪的内容，并考虑这么做是否有意义。秘书处解释道，现在已经有一些有关驻外办事处、差旅费，会议等的费用类别。所以，秘书处需要进一步研究这个问题，并考量添加新的费用类别是否有意义。秘书处赞同改善“计划和预算”中的预期成果，并声称其一直在此方面努力。对此，秘书处重申，2012/2013的P&amp;B已大大细化了预期成果。秘书处将和各成员国一道继续努力，使WIPO的成果框架日臻完善。最后，秘书处指出，联合提案B节第1条建议的(e)款涉及中间战略计划(MTSP)。鉴于MTSP进程主要是由成员国推动，秘书处对该建议无权评述。</w:t>
      </w:r>
    </w:p>
    <w:p w:rsidR="00FF35F4" w:rsidRPr="005251EE" w:rsidRDefault="00FF35F4" w:rsidP="00670EEF">
      <w:pPr>
        <w:pStyle w:val="ONUME"/>
        <w:numPr>
          <w:ilvl w:val="0"/>
          <w:numId w:val="7"/>
        </w:numPr>
        <w:spacing w:afterLines="50" w:after="120" w:line="340" w:lineRule="atLeast"/>
        <w:ind w:left="0" w:firstLine="0"/>
        <w:jc w:val="both"/>
        <w:rPr>
          <w:rFonts w:ascii="SimSun" w:hAnsi="SimSun"/>
          <w:sz w:val="21"/>
          <w:szCs w:val="21"/>
        </w:rPr>
      </w:pPr>
      <w:r w:rsidRPr="005251EE">
        <w:rPr>
          <w:rFonts w:ascii="SimSun" w:hAnsi="SimSun"/>
          <w:sz w:val="21"/>
          <w:szCs w:val="21"/>
        </w:rPr>
        <w:t>美国代表团表示，当前阶段，批准落实任何建议为时尚早。但美国代表团认为，B集团的有关讨论实施过程中的技术援助、经验教训和最佳实践的提案，将为落实Deere</w:t>
      </w:r>
      <w:r w:rsidR="006679A8">
        <w:rPr>
          <w:rFonts w:ascii="SimSun" w:hAnsi="SimSun"/>
          <w:sz w:val="21"/>
          <w:szCs w:val="21"/>
        </w:rPr>
        <w:t>-</w:t>
      </w:r>
      <w:r w:rsidRPr="005251EE">
        <w:rPr>
          <w:rFonts w:ascii="SimSun" w:hAnsi="SimSun"/>
          <w:sz w:val="21"/>
          <w:szCs w:val="21"/>
        </w:rPr>
        <w:t>Roca报告中的具体建议指明前进方向。针对某些成员国要求的进一步阐释，代表团回答，B集团的提案直接涉及到管理层答复中的以下建议。首先，B类建议的第7条，即筹划其它政府间组织和非政府组织的有关促进创新性、创造性、技术转移和知识获取方面的项目活动。该建议出现在Deere</w:t>
      </w:r>
      <w:r w:rsidR="006679A8">
        <w:rPr>
          <w:rFonts w:ascii="SimSun" w:hAnsi="SimSun"/>
          <w:sz w:val="21"/>
          <w:szCs w:val="21"/>
        </w:rPr>
        <w:t>-</w:t>
      </w:r>
      <w:r w:rsidRPr="005251EE">
        <w:rPr>
          <w:rFonts w:ascii="SimSun" w:hAnsi="SimSun"/>
          <w:sz w:val="21"/>
          <w:szCs w:val="21"/>
        </w:rPr>
        <w:t>Roca报告的第50和144页上。第二，B类建议的第8条，即建议WIPO携手各国政府、政府间组织和非政府</w:t>
      </w:r>
      <w:r>
        <w:rPr>
          <w:rFonts w:ascii="SimSun" w:hAnsi="SimSun"/>
          <w:sz w:val="21"/>
          <w:szCs w:val="21"/>
        </w:rPr>
        <w:t>组织，合作提供一份关于发展合作活动的清单或目录。此条内容出现在</w:t>
      </w:r>
      <w:r w:rsidRPr="005251EE">
        <w:rPr>
          <w:rFonts w:ascii="SimSun" w:hAnsi="SimSun"/>
          <w:sz w:val="21"/>
          <w:szCs w:val="21"/>
        </w:rPr>
        <w:t>Deere</w:t>
      </w:r>
      <w:r w:rsidR="006679A8">
        <w:rPr>
          <w:rFonts w:ascii="SimSun" w:hAnsi="SimSun"/>
          <w:sz w:val="21"/>
          <w:szCs w:val="21"/>
        </w:rPr>
        <w:t>-</w:t>
      </w:r>
      <w:r w:rsidRPr="005251EE">
        <w:rPr>
          <w:rFonts w:ascii="SimSun" w:hAnsi="SimSun"/>
          <w:sz w:val="21"/>
          <w:szCs w:val="21"/>
        </w:rPr>
        <w:t>Roca报告的第62页。第三，B类建议的第9和13条，即落实节约开支和提高效率的措施，比如避免重复、更</w:t>
      </w:r>
      <w:r>
        <w:rPr>
          <w:rFonts w:ascii="SimSun" w:hAnsi="SimSun"/>
          <w:sz w:val="21"/>
          <w:szCs w:val="21"/>
        </w:rPr>
        <w:t>好地使用技术资源以及讨论这些方面的最佳实践等。此条建议贯穿整个</w:t>
      </w:r>
      <w:r w:rsidRPr="005251EE">
        <w:rPr>
          <w:rFonts w:ascii="SimSun" w:hAnsi="SimSun"/>
          <w:sz w:val="21"/>
          <w:szCs w:val="21"/>
        </w:rPr>
        <w:t>Deere</w:t>
      </w:r>
      <w:r w:rsidR="006679A8">
        <w:rPr>
          <w:rFonts w:ascii="SimSun" w:hAnsi="SimSun"/>
          <w:sz w:val="21"/>
          <w:szCs w:val="21"/>
        </w:rPr>
        <w:t>-</w:t>
      </w:r>
      <w:r w:rsidRPr="005251EE">
        <w:rPr>
          <w:rFonts w:ascii="SimSun" w:hAnsi="SimSun"/>
          <w:sz w:val="21"/>
          <w:szCs w:val="21"/>
        </w:rPr>
        <w:t>Roca</w:t>
      </w:r>
      <w:r>
        <w:rPr>
          <w:rFonts w:ascii="SimSun" w:hAnsi="SimSun"/>
          <w:sz w:val="21"/>
          <w:szCs w:val="21"/>
        </w:rPr>
        <w:t>报告</w:t>
      </w:r>
      <w:r w:rsidRPr="005251EE">
        <w:rPr>
          <w:rFonts w:ascii="SimSun" w:hAnsi="SimSun"/>
          <w:sz w:val="21"/>
          <w:szCs w:val="21"/>
        </w:rPr>
        <w:t>。第四，B类建议的第10条，即讨论其它组织如何检测和评估技术援助活动的影响。该内容在Deere</w:t>
      </w:r>
      <w:r w:rsidR="006679A8">
        <w:rPr>
          <w:rFonts w:ascii="SimSun" w:hAnsi="SimSun"/>
          <w:sz w:val="21"/>
          <w:szCs w:val="21"/>
        </w:rPr>
        <w:t>-</w:t>
      </w:r>
      <w:r w:rsidRPr="005251EE">
        <w:rPr>
          <w:rFonts w:ascii="SimSun" w:hAnsi="SimSun"/>
          <w:sz w:val="21"/>
          <w:szCs w:val="21"/>
        </w:rPr>
        <w:t>Roca报告的第74页和前言部分的第XVI页都出现了。第五，B类建议的第4条，即除了工业产权，还应关注创造性和文化产业方面的问题。该建议出现在Deere</w:t>
      </w:r>
      <w:r w:rsidR="006679A8">
        <w:rPr>
          <w:rFonts w:ascii="SimSun" w:hAnsi="SimSun"/>
          <w:sz w:val="21"/>
          <w:szCs w:val="21"/>
        </w:rPr>
        <w:t>-</w:t>
      </w:r>
      <w:r w:rsidRPr="005251EE">
        <w:rPr>
          <w:rFonts w:ascii="SimSun" w:hAnsi="SimSun"/>
          <w:sz w:val="21"/>
          <w:szCs w:val="21"/>
        </w:rPr>
        <w:t>Roca报告第86页。最后，B类建议的第11条，即把IP培训领域的最佳实践与其它</w:t>
      </w:r>
      <w:r>
        <w:rPr>
          <w:rFonts w:ascii="SimSun" w:hAnsi="SimSun"/>
          <w:sz w:val="21"/>
          <w:szCs w:val="21"/>
        </w:rPr>
        <w:t>公共政策问题相结合。这条内容出现在</w:t>
      </w:r>
      <w:r w:rsidRPr="005251EE">
        <w:rPr>
          <w:rFonts w:ascii="SimSun" w:hAnsi="SimSun"/>
          <w:sz w:val="21"/>
          <w:szCs w:val="21"/>
        </w:rPr>
        <w:t>Deere</w:t>
      </w:r>
      <w:r w:rsidR="006679A8">
        <w:rPr>
          <w:rFonts w:ascii="SimSun" w:hAnsi="SimSun"/>
          <w:sz w:val="21"/>
          <w:szCs w:val="21"/>
        </w:rPr>
        <w:t>-</w:t>
      </w:r>
      <w:r w:rsidRPr="005251EE">
        <w:rPr>
          <w:rFonts w:ascii="SimSun" w:hAnsi="SimSun"/>
          <w:sz w:val="21"/>
          <w:szCs w:val="21"/>
        </w:rPr>
        <w:t>Roca报告第130页。</w:t>
      </w:r>
    </w:p>
    <w:p w:rsidR="00FF35F4" w:rsidRPr="005251EE" w:rsidRDefault="00FF35F4" w:rsidP="00670EEF">
      <w:pPr>
        <w:pStyle w:val="ONUME"/>
        <w:numPr>
          <w:ilvl w:val="0"/>
          <w:numId w:val="7"/>
        </w:numPr>
        <w:spacing w:afterLines="50" w:after="120" w:line="340" w:lineRule="atLeast"/>
        <w:ind w:left="0" w:firstLine="0"/>
        <w:jc w:val="both"/>
        <w:rPr>
          <w:rFonts w:ascii="SimSun" w:hAnsi="SimSun"/>
          <w:sz w:val="21"/>
          <w:szCs w:val="21"/>
        </w:rPr>
      </w:pPr>
      <w:r w:rsidRPr="005251EE">
        <w:rPr>
          <w:rFonts w:ascii="SimSun" w:hAnsi="SimSun"/>
          <w:sz w:val="21"/>
          <w:szCs w:val="21"/>
        </w:rPr>
        <w:t>针对秘书处关于手册的评述，秘鲁代表团认为，与其说是一本手册，倒不如说是一份合作活动清单。不过，代表团还是对此表示感谢，毕竟这小册子有助于其了解目前开展的活动。</w:t>
      </w:r>
    </w:p>
    <w:p w:rsidR="00FF35F4" w:rsidRPr="005251EE" w:rsidRDefault="00FF35F4" w:rsidP="00670EEF">
      <w:pPr>
        <w:pStyle w:val="ONUME"/>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巴西代表团代表</w:t>
      </w:r>
      <w:r>
        <w:rPr>
          <w:rFonts w:ascii="SimSun" w:hAnsi="SimSun" w:hint="eastAsia"/>
          <w:sz w:val="21"/>
          <w:szCs w:val="21"/>
        </w:rPr>
        <w:t>发展议程集团</w:t>
      </w:r>
      <w:r w:rsidRPr="005251EE">
        <w:rPr>
          <w:rFonts w:ascii="SimSun" w:hAnsi="SimSun"/>
          <w:sz w:val="21"/>
          <w:szCs w:val="21"/>
        </w:rPr>
        <w:t>，针对技术援助手册发表意见。集团声称，这是头一次见到手册，并认为出台手册是落实建议过程中积极的一步。集团希望有机会对其进一步深入分析，并结合联合提案中的建议来给予评价、提出意见。集团将仔细研读手册，然后再结合建议内容，给出如何改进手册的评价。</w:t>
      </w:r>
    </w:p>
    <w:p w:rsidR="00FF35F4" w:rsidRPr="005251EE" w:rsidRDefault="00FF35F4" w:rsidP="00670EEF">
      <w:pPr>
        <w:pStyle w:val="ONUME"/>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lastRenderedPageBreak/>
        <w:t>比利时代表团代表B集团表示，各项努力已经取得一定进展，这是良好的开端。针对哪些建议切实可行，委员会内进行了热烈地讨论。集团注意到，今天会上，某些建议得到了进一步细化。慢工出细活，讨论越深入建议越具体。集团指出，这将帮助尚未表态的成员加深对建议的了解。集团的某些成员也提交了一些非常详细具体的提案，因此更加需要深思熟虑。集团曾表示，愿意以最佳实践为主题进行陈述，提出自己的观点。鉴于此，以及当前热烈的讨论，集团相信秘书处能够决定什么建议切实可</w:t>
      </w:r>
      <w:r>
        <w:rPr>
          <w:rFonts w:ascii="SimSun" w:hAnsi="SimSun"/>
          <w:sz w:val="21"/>
          <w:szCs w:val="21"/>
        </w:rPr>
        <w:t>行，并且能够出台一份文件，先在此次会议上进行初步讨论，然后在</w:t>
      </w:r>
      <w:r>
        <w:rPr>
          <w:rFonts w:ascii="SimSun" w:hAnsi="SimSun" w:hint="eastAsia"/>
          <w:sz w:val="21"/>
          <w:szCs w:val="21"/>
        </w:rPr>
        <w:t>发展与知识产权委员会下届</w:t>
      </w:r>
      <w:r w:rsidRPr="005251EE">
        <w:rPr>
          <w:rFonts w:ascii="SimSun" w:hAnsi="SimSun"/>
          <w:sz w:val="21"/>
          <w:szCs w:val="21"/>
        </w:rPr>
        <w:t>会议上再进一步深入讨论。</w:t>
      </w:r>
    </w:p>
    <w:p w:rsidR="00FF35F4" w:rsidRPr="005251EE" w:rsidRDefault="00FF35F4" w:rsidP="00670EEF">
      <w:pPr>
        <w:pStyle w:val="ONUME"/>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阿尔及利亚代表团感谢秘书处给出简明扼要答复。但是B集团协调员乐观地认为此次讨论裨益匪浅，对此代表团无法苟同，议而不决，讨论的意义将大打折扣。在此，代表团提及美国代表团的表态，即它无法通过任何建议。既然有些代表团明确表示他们不打算通过任何建议，代表团试问此次会议的目的何在？代表团对美国代表团的评论表示担忧，并请其进一步明确上述表态是仅针对特定建议，还是任何建议都不准备通过。关于技术援助手册，代表团给予高度关注，因为当其向秘书处咨询项目信息时，经常在各部门之间被支应来支应去，搞不清到底哪个部门负责提供信息。因此，手册应该清楚写明各项目的联系人，以及申请项目的要求。如果没有既定的规程，那就在手册中注明。代表团强调，上述信息很重要，有助于秘书处理顺WIPO的内部管理。对此，代表团指出，秘书处自己如果能有一份手册，其中清楚写明项目的联系人以及申请或评估流程，那将带来很大的方便。代表团问各成员国对根据上述要求编制这样一份手册有无异议。如果没有，代表团建议秘书处立即着手编制手册的工作，提交给委员会</w:t>
      </w:r>
      <w:r>
        <w:rPr>
          <w:rFonts w:ascii="SimSun" w:hAnsi="SimSun"/>
          <w:sz w:val="21"/>
          <w:szCs w:val="21"/>
        </w:rPr>
        <w:t>下届</w:t>
      </w:r>
      <w:r w:rsidRPr="005251EE">
        <w:rPr>
          <w:rFonts w:ascii="SimSun" w:hAnsi="SimSun"/>
          <w:sz w:val="21"/>
          <w:szCs w:val="21"/>
        </w:rPr>
        <w:t>或再</w:t>
      </w:r>
      <w:r>
        <w:rPr>
          <w:rFonts w:ascii="SimSun" w:hAnsi="SimSun"/>
          <w:sz w:val="21"/>
          <w:szCs w:val="21"/>
        </w:rPr>
        <w:t>下届</w:t>
      </w:r>
      <w:r w:rsidRPr="005251EE">
        <w:rPr>
          <w:rFonts w:ascii="SimSun" w:hAnsi="SimSun"/>
          <w:sz w:val="21"/>
          <w:szCs w:val="21"/>
        </w:rPr>
        <w:t>会议，毕竟编制手册需要一些时间。代表团表示，这是一项具体决定，使委员会当前的讨论多少有些意义。关于秘书处针对内部协调的评论，代表团回忆称，秘书处曾表示有的时候很难厘清哪个部门负责什么。对此，代表团提到联合提案L节第1条建议的(c)款。代表团认为此条建议可批准通过，以帮助秘书处明确各部门及其下属科室在WIPO的项目落实过程中的作用和职责。这对秘书处和各成员国都有好处。代表团相信，上述建议应该不会有反对意见。如果有，代表团希望相关成员国解释通过上述建议困难何在。</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玻利维亚代表团与阿尔及利亚代表团一样对美国代表团刚才的发言表示担忧。代表团表示，</w:t>
      </w:r>
      <w:r>
        <w:rPr>
          <w:rFonts w:ascii="SimSun" w:hAnsi="SimSun" w:hint="eastAsia"/>
          <w:sz w:val="21"/>
          <w:szCs w:val="21"/>
        </w:rPr>
        <w:t>本次</w:t>
      </w:r>
      <w:r w:rsidRPr="005251EE">
        <w:rPr>
          <w:rFonts w:ascii="SimSun" w:hAnsi="SimSun"/>
          <w:sz w:val="21"/>
          <w:szCs w:val="21"/>
        </w:rPr>
        <w:t>讨论充实而有益，</w:t>
      </w:r>
      <w:r>
        <w:rPr>
          <w:rFonts w:ascii="SimSun" w:hAnsi="SimSun" w:hint="eastAsia"/>
          <w:sz w:val="21"/>
          <w:szCs w:val="21"/>
        </w:rPr>
        <w:t>为推进讨论，</w:t>
      </w:r>
      <w:r w:rsidRPr="005251EE">
        <w:rPr>
          <w:rFonts w:ascii="SimSun" w:hAnsi="SimSun"/>
          <w:sz w:val="21"/>
          <w:szCs w:val="21"/>
        </w:rPr>
        <w:t>主席有必要采取有效方法，这一点十分重要。代表团表示，目前委员会正与秘书处进行积极有效的沟通，确定哪些方面可以快速推进、哪些领域需要做进一步的调研。然而，这一切成果必须</w:t>
      </w:r>
      <w:r>
        <w:rPr>
          <w:rFonts w:ascii="SimSun" w:hAnsi="SimSun" w:hint="eastAsia"/>
          <w:sz w:val="21"/>
          <w:szCs w:val="21"/>
        </w:rPr>
        <w:t>形成</w:t>
      </w:r>
      <w:r w:rsidRPr="005251EE">
        <w:rPr>
          <w:rFonts w:ascii="SimSun" w:hAnsi="SimSun"/>
          <w:sz w:val="21"/>
          <w:szCs w:val="21"/>
        </w:rPr>
        <w:t>一个决定或某种形式的跟进，否则委员会将</w:t>
      </w:r>
      <w:r>
        <w:rPr>
          <w:rFonts w:ascii="SimSun" w:hAnsi="SimSun" w:hint="eastAsia"/>
          <w:sz w:val="21"/>
          <w:szCs w:val="21"/>
        </w:rPr>
        <w:t>无所适从</w:t>
      </w:r>
      <w:r w:rsidRPr="005251EE">
        <w:rPr>
          <w:rFonts w:ascii="SimSun" w:hAnsi="SimSun"/>
          <w:sz w:val="21"/>
          <w:szCs w:val="21"/>
        </w:rPr>
        <w:t>。因此，代表团请求主席协助委员会系统地推进这项工作，以免在</w:t>
      </w:r>
      <w:r>
        <w:rPr>
          <w:rFonts w:ascii="SimSun" w:hAnsi="SimSun" w:hint="eastAsia"/>
          <w:sz w:val="21"/>
          <w:szCs w:val="21"/>
        </w:rPr>
        <w:t>下届会议上</w:t>
      </w:r>
      <w:r w:rsidRPr="005251EE">
        <w:rPr>
          <w:rFonts w:ascii="SimSun" w:hAnsi="SimSun"/>
          <w:sz w:val="21"/>
          <w:szCs w:val="21"/>
        </w:rPr>
        <w:t>重复讨论相同的问题。</w:t>
      </w:r>
      <w:r>
        <w:rPr>
          <w:rFonts w:ascii="SimSun" w:hAnsi="SimSun" w:hint="eastAsia"/>
          <w:sz w:val="21"/>
          <w:szCs w:val="21"/>
        </w:rPr>
        <w:t>关于</w:t>
      </w:r>
      <w:r w:rsidRPr="005251EE">
        <w:rPr>
          <w:rFonts w:ascii="SimSun" w:hAnsi="SimSun"/>
          <w:sz w:val="21"/>
          <w:szCs w:val="21"/>
        </w:rPr>
        <w:t>技术援助手册问题</w:t>
      </w:r>
      <w:r>
        <w:rPr>
          <w:rFonts w:ascii="SimSun" w:hAnsi="SimSun" w:hint="eastAsia"/>
          <w:sz w:val="21"/>
          <w:szCs w:val="21"/>
        </w:rPr>
        <w:t>，代表团</w:t>
      </w:r>
      <w:r w:rsidRPr="005251EE">
        <w:rPr>
          <w:rFonts w:ascii="SimSun" w:hAnsi="SimSun"/>
          <w:sz w:val="21"/>
          <w:szCs w:val="21"/>
        </w:rPr>
        <w:t>同意巴西代表团的看法，认为这是一个非常好的开始。代表团强调，这是他们第一次看到这份手册，将对其进行仔细研究，或许</w:t>
      </w:r>
      <w:r>
        <w:rPr>
          <w:rFonts w:ascii="SimSun" w:hAnsi="SimSun"/>
          <w:sz w:val="21"/>
          <w:szCs w:val="21"/>
        </w:rPr>
        <w:t>下届</w:t>
      </w:r>
      <w:r w:rsidRPr="005251EE">
        <w:rPr>
          <w:rFonts w:ascii="SimSun" w:hAnsi="SimSun"/>
          <w:sz w:val="21"/>
          <w:szCs w:val="21"/>
        </w:rPr>
        <w:t>会议上结合秘书处对于联合提案的回复提出代表团的意见和建议。代表团继而谈到三项建议的问题，秘书处已将该三项建议分为秘书处能够立即付诸实施或已开始实施两类。有意思的是，一些代表团无意采纳秘书处正着手推进的任何一项建议。代表团对秘书处所做的这一切努力表示支持。代表团提议，秘书处应当向委员会下几次会议提交一份建议落实情况的进度报告，因为该议题将长期列入委员会的议程之中。秘书处可在</w:t>
      </w:r>
      <w:r>
        <w:rPr>
          <w:rFonts w:ascii="SimSun" w:hAnsi="SimSun" w:hint="eastAsia"/>
          <w:sz w:val="21"/>
          <w:szCs w:val="21"/>
        </w:rPr>
        <w:t>下届会议上</w:t>
      </w:r>
      <w:r w:rsidRPr="005251EE">
        <w:rPr>
          <w:rFonts w:ascii="SimSun" w:hAnsi="SimSun"/>
          <w:sz w:val="21"/>
          <w:szCs w:val="21"/>
        </w:rPr>
        <w:t>提交一份简报，至少包含关于三项建议的信息，即知识产权战略、WIPO</w:t>
      </w:r>
      <w:r>
        <w:rPr>
          <w:rFonts w:ascii="SimSun" w:hAnsi="SimSun" w:hint="eastAsia"/>
          <w:sz w:val="21"/>
          <w:szCs w:val="21"/>
        </w:rPr>
        <w:t>世界</w:t>
      </w:r>
      <w:r w:rsidRPr="005251EE">
        <w:rPr>
          <w:rFonts w:ascii="SimSun" w:hAnsi="SimSun"/>
          <w:sz w:val="21"/>
          <w:szCs w:val="21"/>
        </w:rPr>
        <w:t>学院外部审查及国家计划。因此，代表团相信秘书处不会反对联合提案中的以下建议，尤其是M节建议1(a)以及K节建议3，其中包括I节建议1和建议2的内容。代表团期待秘书处能在</w:t>
      </w:r>
      <w:r>
        <w:rPr>
          <w:rFonts w:ascii="SimSun" w:hAnsi="SimSun"/>
          <w:sz w:val="21"/>
          <w:szCs w:val="21"/>
        </w:rPr>
        <w:t>下届</w:t>
      </w:r>
      <w:r w:rsidRPr="005251EE">
        <w:rPr>
          <w:rFonts w:ascii="SimSun" w:hAnsi="SimSun"/>
          <w:sz w:val="21"/>
          <w:szCs w:val="21"/>
        </w:rPr>
        <w:t>会议</w:t>
      </w:r>
      <w:r>
        <w:rPr>
          <w:rFonts w:ascii="SimSun" w:hAnsi="SimSun" w:hint="eastAsia"/>
          <w:sz w:val="21"/>
          <w:szCs w:val="21"/>
        </w:rPr>
        <w:t>上</w:t>
      </w:r>
      <w:r w:rsidRPr="005251EE">
        <w:rPr>
          <w:rFonts w:ascii="SimSun" w:hAnsi="SimSun"/>
          <w:sz w:val="21"/>
          <w:szCs w:val="21"/>
        </w:rPr>
        <w:t>提供相关信息。关于知识产权战略一事，代表团强调，M节建议1(a)要求秘书处就聘请外部顾问对通告知识产权战略的工具和方法进行独立审查以及该审查的职权范围提供相关信息。代表团提出，如果某项目文件中已有这方面的信息，他们希望看到这份资料；如果该审查已结束，则应如建议1(b)所述，在一段合理的时期内对审查工具或方法进行公</w:t>
      </w:r>
      <w:r w:rsidRPr="005251EE">
        <w:rPr>
          <w:rFonts w:ascii="SimSun" w:hAnsi="SimSun"/>
          <w:sz w:val="21"/>
          <w:szCs w:val="21"/>
        </w:rPr>
        <w:lastRenderedPageBreak/>
        <w:t>示以征求意见。代表团认为把这些信息写入报告提交</w:t>
      </w:r>
      <w:r>
        <w:rPr>
          <w:rFonts w:ascii="SimSun" w:hAnsi="SimSun"/>
          <w:sz w:val="21"/>
          <w:szCs w:val="21"/>
        </w:rPr>
        <w:t>下届</w:t>
      </w:r>
      <w:r w:rsidRPr="005251EE">
        <w:rPr>
          <w:rFonts w:ascii="SimSun" w:hAnsi="SimSun"/>
          <w:sz w:val="21"/>
          <w:szCs w:val="21"/>
        </w:rPr>
        <w:t>会议十分重要。接着，代表团开始讨论联合提案中引起他们注意的其他问题，并要求秘书处进一步提供有关信息。首先，在外部审查报告第170页上，联合提案G节有关技术援助数据的建议。建议要求秘书处采取措施重新设计数据库，以方便内、外部搜索，并确保定期、系统的更新该数据库所有程序。代表团指出，各方商定数据库程序更新是该项目组成部分，根据管理层答复这项工作由秘书处负责。然而，代表团注意到尚有大量信息有待录入数据库。例如，关于与会者、捐赠人、发言人、审查报告以及其他相关文件如议程、演示稿和发言人简介等均未进入数据库。代表团强调，这些信息十分宝贵，非常重要，都应当纳入数据库。特别是大会早已同意将这些内容作为项目文件的一部分，但它们仍处于缺失状态。因此，代表团想知道秘书处对落实联合提案G节的建议1和建议2有无异议。其次，有关道德守则内容的D节建议1和E节建议1。代表团知道现在已有一份员工和外部顾问使用</w:t>
      </w:r>
      <w:r>
        <w:rPr>
          <w:rFonts w:ascii="SimSun" w:hAnsi="SimSun"/>
          <w:sz w:val="21"/>
          <w:szCs w:val="21"/>
        </w:rPr>
        <w:t>的道德守则</w:t>
      </w:r>
      <w:r w:rsidRPr="005251EE">
        <w:rPr>
          <w:rFonts w:ascii="SimSun" w:hAnsi="SimSun"/>
          <w:sz w:val="21"/>
          <w:szCs w:val="21"/>
        </w:rPr>
        <w:t>，但联合提案建议应针对员工和外聘顾问分别制定不同的规范，因为WIPO内部职员和外部顾问的忠诚度和相关要求是不同的。因此，代表团建议对外部顾问应另立道德守则，WIPO内部职员的现行守则应根据联合提案D节建议1的相关内容进行重新修订。代表团希望知道秘书处对此有无异议，</w:t>
      </w:r>
      <w:r>
        <w:rPr>
          <w:rFonts w:ascii="SimSun" w:hAnsi="SimSun"/>
          <w:sz w:val="21"/>
          <w:szCs w:val="21"/>
        </w:rPr>
        <w:t>分别制定道德守则</w:t>
      </w:r>
      <w:r w:rsidRPr="005251EE">
        <w:rPr>
          <w:rFonts w:ascii="SimSun" w:hAnsi="SimSun"/>
          <w:sz w:val="21"/>
          <w:szCs w:val="21"/>
        </w:rPr>
        <w:t>并增加联合提案中的内容是否有困难。同样，代表团还想请秘书处回答：联合提案E节建议2和建议3的执行难度有多大？对于为保证专家选拔的透明度而编拟指南以及定期更新和完善在线顾问名册两项事宜有无异议？</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Pr>
          <w:rFonts w:ascii="SimSun" w:hAnsi="SimSun"/>
          <w:sz w:val="21"/>
          <w:szCs w:val="21"/>
        </w:rPr>
        <w:t>塞浦路斯代表团代表欧盟及其成员国发言，表示</w:t>
      </w:r>
      <w:r w:rsidRPr="005251EE">
        <w:rPr>
          <w:rFonts w:ascii="SimSun" w:hAnsi="SimSun"/>
          <w:sz w:val="21"/>
          <w:szCs w:val="21"/>
        </w:rPr>
        <w:t>支持比利时代表团代表B集团的讲话</w:t>
      </w:r>
      <w:r>
        <w:rPr>
          <w:rFonts w:ascii="SimSun" w:hAnsi="SimSun"/>
          <w:sz w:val="21"/>
          <w:szCs w:val="21"/>
        </w:rPr>
        <w:t>，即由秘书处</w:t>
      </w:r>
      <w:r>
        <w:rPr>
          <w:rFonts w:ascii="SimSun" w:hAnsi="SimSun" w:hint="eastAsia"/>
          <w:sz w:val="21"/>
          <w:szCs w:val="21"/>
        </w:rPr>
        <w:t>起草</w:t>
      </w:r>
      <w:r w:rsidRPr="005251EE">
        <w:rPr>
          <w:rFonts w:ascii="SimSun" w:hAnsi="SimSun"/>
          <w:sz w:val="21"/>
          <w:szCs w:val="21"/>
        </w:rPr>
        <w:t>一份报告，将可落实的和可达成一致协议的建议做一个总结，以便</w:t>
      </w:r>
      <w:r>
        <w:rPr>
          <w:rFonts w:ascii="SimSun" w:hAnsi="SimSun" w:hint="eastAsia"/>
          <w:sz w:val="21"/>
          <w:szCs w:val="21"/>
        </w:rPr>
        <w:t>能够</w:t>
      </w:r>
      <w:r w:rsidRPr="005251EE">
        <w:rPr>
          <w:rFonts w:ascii="SimSun" w:hAnsi="SimSun"/>
          <w:sz w:val="21"/>
          <w:szCs w:val="21"/>
        </w:rPr>
        <w:t>在</w:t>
      </w:r>
      <w:r>
        <w:rPr>
          <w:rFonts w:ascii="SimSun" w:hAnsi="SimSun"/>
          <w:sz w:val="21"/>
          <w:szCs w:val="21"/>
        </w:rPr>
        <w:t>下届</w:t>
      </w:r>
      <w:r>
        <w:rPr>
          <w:rFonts w:ascii="SimSun" w:hAnsi="SimSun" w:hint="eastAsia"/>
          <w:sz w:val="21"/>
          <w:szCs w:val="21"/>
        </w:rPr>
        <w:t>会议上</w:t>
      </w:r>
      <w:r w:rsidRPr="005251EE">
        <w:rPr>
          <w:rFonts w:ascii="SimSun" w:hAnsi="SimSun"/>
          <w:sz w:val="21"/>
          <w:szCs w:val="21"/>
        </w:rPr>
        <w:t>对此进行实质性的讨论。</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美国代表团表示，充分尊重和信任大会翻译的能力，因而只能认为有些成员没有认真听他刚才的发言。美国代表团刚才说的是，现阶段批准或采纳并落实任何建议为时尚早。</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印度代表团说，关于秘书处为成员国编写的WIPO技术援助目录或手册，他附和阿尔及利亚代表团提出的要求，手册中应包含WIPO技术援助的详细信息，可以称为现行目录的临时版本。代表团认为这对会员国很</w:t>
      </w:r>
      <w:r>
        <w:rPr>
          <w:rFonts w:ascii="SimSun" w:hAnsi="SimSun" w:hint="eastAsia"/>
          <w:sz w:val="21"/>
          <w:szCs w:val="21"/>
        </w:rPr>
        <w:t>有</w:t>
      </w:r>
      <w:r w:rsidRPr="005251EE">
        <w:rPr>
          <w:rFonts w:ascii="SimSun" w:hAnsi="SimSun"/>
          <w:sz w:val="21"/>
          <w:szCs w:val="21"/>
        </w:rPr>
        <w:t>帮助。关于有系统地推进当前工作，代表团注意到巴基斯坦的提议得到了其他几个代表团的支持。为开展下一步工作，拟择日对外部审查报告和所有其他相关文件进行讨论。印度代表团可以接受B集团的建议，即，在发展与知识产权委员会</w:t>
      </w:r>
      <w:r>
        <w:rPr>
          <w:rFonts w:ascii="SimSun" w:hAnsi="SimSun" w:hint="eastAsia"/>
          <w:sz w:val="21"/>
          <w:szCs w:val="21"/>
        </w:rPr>
        <w:t>下届</w:t>
      </w:r>
      <w:r w:rsidRPr="005251EE">
        <w:rPr>
          <w:rFonts w:ascii="SimSun" w:hAnsi="SimSun"/>
          <w:sz w:val="21"/>
          <w:szCs w:val="21"/>
        </w:rPr>
        <w:t>会议上探讨双边或多边机制的最佳实践，这有助于指南的编写工作。总之，代表团对就此议题做出严谨或一致的决定表示乐观。</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南非代表团发言说，他注意到，技术援助手册是由秘书处单独负责的。该计划具有积极意义</w:t>
      </w:r>
      <w:r>
        <w:rPr>
          <w:rFonts w:ascii="SimSun" w:hAnsi="SimSun" w:hint="eastAsia"/>
          <w:sz w:val="21"/>
          <w:szCs w:val="21"/>
        </w:rPr>
        <w:t>，有前瞻性</w:t>
      </w:r>
      <w:r w:rsidRPr="005251EE">
        <w:rPr>
          <w:rFonts w:ascii="SimSun" w:hAnsi="SimSun"/>
          <w:sz w:val="21"/>
          <w:szCs w:val="21"/>
        </w:rPr>
        <w:t>，对此他感到十分高兴。然而，代表团认为，如果秘书处能够为</w:t>
      </w:r>
      <w:r>
        <w:rPr>
          <w:rFonts w:ascii="SimSun" w:hAnsi="SimSun"/>
          <w:sz w:val="21"/>
          <w:szCs w:val="21"/>
        </w:rPr>
        <w:t>下届</w:t>
      </w:r>
      <w:r w:rsidRPr="005251EE">
        <w:rPr>
          <w:rFonts w:ascii="SimSun" w:hAnsi="SimSun"/>
          <w:sz w:val="21"/>
          <w:szCs w:val="21"/>
        </w:rPr>
        <w:t>会议准备一份有关其认为已经落实或正在落实的其他建议的详细报告将非常有帮助。代表团倾听了秘书处和成员国之间的一系列讨论，认为某些建议似已取得了一定的进展。在这方面，代表团相信，一份详细的报告会提供很大帮助，因为管理层答复仅仅将建议做了分类，而没有探讨其细节。发展议程集团和非洲集团联合提案的初衷是要推进建议的落实，因此，代表团请求已该提案为基础提供一份清晰而详细的报告，以帮助委员会推动工作的进展。代表团说，美国代表团刚才就此刻它不能同意批准任何建议做出了解释。代表团尊重它的决定，但强调，为不影响整个会议的进程，议事规则允许成员国拥有保留权。代表团指出，部分代表团可以通过一些建议。既然美国代表团此时无法加入已达成的共识，代表团建议他们可以行使其保留权。代表团接着谈到联合提案中的建议。代表团要求秘书处详细说明E节建议3落实起来是否有困难，因为这条建议只是要求完善顾问名册，完全属于可以执行的范畴。代表团知道这份名单最近已做了一些改进，但他们还是希望秘书处能够回答对于落实该建议有无什么问题。接着代表团提到他们认为应该立即执行的第F条中的建议。代表团指出，管理层答复中曾将此条中大部分建议</w:t>
      </w:r>
      <w:r w:rsidRPr="005251EE">
        <w:rPr>
          <w:rFonts w:ascii="SimSun" w:hAnsi="SimSun"/>
          <w:sz w:val="21"/>
          <w:szCs w:val="21"/>
        </w:rPr>
        <w:lastRenderedPageBreak/>
        <w:t>归为B类建议，因此，代表团要求秘书处答复是否可以落实这些建议，并认为其中部分建议仅仅是一些基本原则。代表团特别提到F节建议4，因为使团和</w:t>
      </w:r>
      <w:bookmarkStart w:id="0" w:name="OLE_LINK28"/>
      <w:bookmarkStart w:id="1" w:name="OLE_LINK29"/>
      <w:r w:rsidRPr="005251EE">
        <w:rPr>
          <w:rFonts w:ascii="SimSun" w:hAnsi="SimSun"/>
          <w:sz w:val="21"/>
          <w:szCs w:val="21"/>
        </w:rPr>
        <w:t>WIPO</w:t>
      </w:r>
      <w:bookmarkEnd w:id="0"/>
      <w:bookmarkEnd w:id="1"/>
      <w:r w:rsidRPr="005251EE">
        <w:rPr>
          <w:rFonts w:ascii="SimSun" w:hAnsi="SimSun"/>
          <w:sz w:val="21"/>
          <w:szCs w:val="21"/>
        </w:rPr>
        <w:t>之间的沟通渠道常常会出现一些问题。</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巴西代表团代表</w:t>
      </w:r>
      <w:bookmarkStart w:id="2" w:name="OLE_LINK43"/>
      <w:bookmarkStart w:id="3" w:name="OLE_LINK44"/>
      <w:r w:rsidRPr="005251EE">
        <w:rPr>
          <w:rFonts w:ascii="SimSun" w:hAnsi="SimSun"/>
          <w:sz w:val="21"/>
          <w:szCs w:val="21"/>
        </w:rPr>
        <w:t>发展议程集团</w:t>
      </w:r>
      <w:bookmarkEnd w:id="2"/>
      <w:bookmarkEnd w:id="3"/>
      <w:r w:rsidRPr="005251EE">
        <w:rPr>
          <w:rFonts w:ascii="SimSun" w:hAnsi="SimSun"/>
          <w:sz w:val="21"/>
          <w:szCs w:val="21"/>
        </w:rPr>
        <w:t>发言重申，它正在执行发展与知识产权委员会上次会议的决议。该集团回顾说，委员会已同意讨论</w:t>
      </w:r>
      <w:bookmarkStart w:id="4" w:name="OLE_LINK24"/>
      <w:bookmarkStart w:id="5" w:name="OLE_LINK25"/>
      <w:r w:rsidRPr="005251EE">
        <w:rPr>
          <w:rFonts w:ascii="SimSun" w:hAnsi="SimSun"/>
          <w:sz w:val="21"/>
          <w:szCs w:val="21"/>
        </w:rPr>
        <w:t>Deere</w:t>
      </w:r>
      <w:r w:rsidR="006679A8">
        <w:rPr>
          <w:rFonts w:ascii="SimSun" w:hAnsi="SimSun"/>
          <w:sz w:val="21"/>
          <w:szCs w:val="21"/>
        </w:rPr>
        <w:t>-</w:t>
      </w:r>
      <w:r w:rsidRPr="005251EE">
        <w:rPr>
          <w:rFonts w:ascii="SimSun" w:hAnsi="SimSun"/>
          <w:sz w:val="21"/>
          <w:szCs w:val="21"/>
        </w:rPr>
        <w:t>Roca</w:t>
      </w:r>
      <w:bookmarkEnd w:id="4"/>
      <w:bookmarkEnd w:id="5"/>
      <w:r w:rsidRPr="005251EE">
        <w:rPr>
          <w:rFonts w:ascii="SimSun" w:hAnsi="SimSun"/>
          <w:sz w:val="21"/>
          <w:szCs w:val="21"/>
        </w:rPr>
        <w:t>报告、管理层答复及发展议程集团、非洲集团和玻利维亚代表团的联合提案，以期考虑落实相关建议。该集团强调，他们是本着这一精神参与讨论的，期待能够取得满意的结果。玻利维亚代表团的建议秘书处应在接下来会议上汇报建议落实进展，南非代表团对该建议又作了补充。该集团对此表示支持。南非代表团认为管理层答复中提供的信息不够详细，该集团也表示认同。发展议程集团非常期待能够获知各项建议落实的详细情况，并相信发展与知识产权委员会会议是讨论这个问题的最佳场合。该集团请求将此事项列入委员会未来会议的日程。接下来该集团提到玻利维亚代表团针对联合提案D节和E节中的建议发表的评论。关于道德守则，该集团注意到秘书处认为这项工作已经完成。但实际上未竟事宜还很多。该集团出于和玻利维亚代表团同样的理由，完全赞同针对WIPO职员和外部专家及顾问分别编写一套道德守则，并表示这是落实建议所必需的，也可以打消他们在这方面的顾虑。此外，该集团还表示顾问名册也需要进一步完善。代表团表示，他们在前几次委员会会中不止一次地提出过，顾问名</w:t>
      </w:r>
      <w:r>
        <w:rPr>
          <w:rFonts w:ascii="SimSun" w:hAnsi="SimSun"/>
          <w:sz w:val="21"/>
          <w:szCs w:val="21"/>
        </w:rPr>
        <w:t>册</w:t>
      </w:r>
      <w:r w:rsidRPr="005251EE">
        <w:rPr>
          <w:rFonts w:ascii="SimSun" w:hAnsi="SimSun"/>
          <w:sz w:val="21"/>
          <w:szCs w:val="21"/>
        </w:rPr>
        <w:t>应包含WIPO所有外聘顾问的相关资料，但该集团发现已公布的信息非常有限，尚有少缺失。资料保密符合情理，但顾问名册的目的就是为成员国和其他方面提供完整的资料，便于开展咨询。对于确定顾问就具体事务开展工作，这些资料非常有用。在此，该集团表示，成员国需要更多有关各位专家以往经验、近期活动以及工作范畴的资料。</w:t>
      </w:r>
    </w:p>
    <w:p w:rsidR="00FF35F4" w:rsidRPr="004641F8"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BD6A95">
        <w:rPr>
          <w:rFonts w:ascii="SimSun" w:hAnsi="SimSun"/>
          <w:sz w:val="21"/>
          <w:szCs w:val="21"/>
        </w:rPr>
        <w:t>澳大利亚代表团欢迎秘书处就可即时落实的建议的执行情况提供一份进展报告并对迄今开展的讨论进行说明。代表团认为讨论富有成果，委员会的工作也有很大进展。代表团对编制技术援助指南和手册的想法持肯定态度，但现阶段，要批准联合提案A节的建议还有诸多事项需要讨论。代表团继而论及这些建议的一些具体内容，示意其对此表示肯定，但在做最终的决定之前还有许多问题需要讨论。例如，第2页建议2的(b)款要求将联合提案附录中的25条建议也一并编入手册中。代表团提请注意CDIP/9/16号文件附录第1页的建议2：“世界知识产权组织职员必须向各国家主管部门坦陈困难和风险，以对未来的结果和成果保持现实的预期。”代表团认为，该文件中的这条建议与外部审查报告第62页的内容是一致的。因此他们要求提案的支持者解释一下这条建议与联合提案F节建议4的关系，其中指出所有的发展活动都必须经过日内瓦总部使团。代表团表示，也许这些内容前后不一，但正好说明了这份未来建议的清单范围广泛，数量众多，尚有诸多事项有待讨论。</w:t>
      </w:r>
    </w:p>
    <w:p w:rsidR="00FF35F4" w:rsidRPr="004641F8"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4641F8">
        <w:rPr>
          <w:rFonts w:ascii="SimSun" w:hAnsi="SimSun"/>
          <w:sz w:val="21"/>
          <w:szCs w:val="21"/>
        </w:rPr>
        <w:t>巴基斯坦代表团相信这是一次颇有成效的讨论，并认为大会正朝着正确的方向前进。代表团感</w:t>
      </w:r>
      <w:r w:rsidRPr="00BD6A95">
        <w:rPr>
          <w:rFonts w:ascii="SimSun" w:hAnsi="SimSun"/>
          <w:sz w:val="21"/>
          <w:szCs w:val="21"/>
        </w:rPr>
        <w:t>谢美国代表团提出与B集团意见一致的建议，也对美国代表团目前尚未准备好采纳任何建议表示理解，但是委员会早该对在这次会议中采纳某些建议做好准备。尽管如此，代表团一直坚信建立共识的重要性，并注意到这些建议引起了各方热烈的讨论，应该利用这些讨论取得一些进展。代表团还注意到与会代表团的很多提议在发展议程集团、非洲组和玻利维亚代表团的联合提案中都已有涉及，因此，代表团建议秘书处在下</w:t>
      </w:r>
      <w:r>
        <w:rPr>
          <w:rFonts w:ascii="SimSun" w:hAnsi="SimSun" w:hint="eastAsia"/>
          <w:sz w:val="21"/>
          <w:szCs w:val="21"/>
        </w:rPr>
        <w:t>届</w:t>
      </w:r>
      <w:r w:rsidRPr="00BD6A95">
        <w:rPr>
          <w:rFonts w:ascii="SimSun" w:hAnsi="SimSun"/>
          <w:sz w:val="21"/>
          <w:szCs w:val="21"/>
        </w:rPr>
        <w:t>会议</w:t>
      </w:r>
      <w:r>
        <w:rPr>
          <w:rFonts w:ascii="SimSun" w:hAnsi="SimSun" w:hint="eastAsia"/>
          <w:sz w:val="21"/>
          <w:szCs w:val="21"/>
        </w:rPr>
        <w:t>上</w:t>
      </w:r>
      <w:r w:rsidRPr="00BD6A95">
        <w:rPr>
          <w:rFonts w:ascii="SimSun" w:hAnsi="SimSun"/>
          <w:sz w:val="21"/>
          <w:szCs w:val="21"/>
        </w:rPr>
        <w:t>通报一下有哪些建议可以立即实施，以及相关建议进展详细情况。代表团还建议委员会在</w:t>
      </w:r>
      <w:r>
        <w:rPr>
          <w:rFonts w:ascii="SimSun" w:hAnsi="SimSun"/>
          <w:sz w:val="21"/>
          <w:szCs w:val="21"/>
        </w:rPr>
        <w:t>下届</w:t>
      </w:r>
      <w:r w:rsidRPr="00BD6A95">
        <w:rPr>
          <w:rFonts w:ascii="SimSun" w:hAnsi="SimSun"/>
          <w:sz w:val="21"/>
          <w:szCs w:val="21"/>
        </w:rPr>
        <w:t>会议上确定可以落实的建议。代表团相信以此保证当前的讨论成果不会付诸东流，支持委员会在</w:t>
      </w:r>
      <w:r>
        <w:rPr>
          <w:rFonts w:ascii="SimSun" w:hAnsi="SimSun"/>
          <w:sz w:val="21"/>
          <w:szCs w:val="21"/>
        </w:rPr>
        <w:t>下届</w:t>
      </w:r>
      <w:r w:rsidRPr="00BD6A95">
        <w:rPr>
          <w:rFonts w:ascii="SimSun" w:hAnsi="SimSun"/>
          <w:sz w:val="21"/>
          <w:szCs w:val="21"/>
        </w:rPr>
        <w:t>会议上采取一些行动。</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瑞士代表团附和澳大利亚代表团的发言，认为B集团成员愿意与各方共同探讨建议的落实问题。他们一直密切关注讨论的进展，也相信有很多很有用的建议需要讨论。但如澳大利亚代表团所说，在通过任何建议之前还有几个问题需要澄清。代表团强调，在</w:t>
      </w:r>
      <w:r>
        <w:rPr>
          <w:rFonts w:ascii="SimSun" w:hAnsi="SimSun"/>
          <w:sz w:val="21"/>
          <w:szCs w:val="21"/>
        </w:rPr>
        <w:t>下届</w:t>
      </w:r>
      <w:r w:rsidRPr="005251EE">
        <w:rPr>
          <w:rFonts w:ascii="SimSun" w:hAnsi="SimSun"/>
          <w:sz w:val="21"/>
          <w:szCs w:val="21"/>
        </w:rPr>
        <w:t>会议</w:t>
      </w:r>
      <w:r>
        <w:rPr>
          <w:rFonts w:ascii="SimSun" w:hAnsi="SimSun" w:hint="eastAsia"/>
          <w:sz w:val="21"/>
          <w:szCs w:val="21"/>
        </w:rPr>
        <w:t>上</w:t>
      </w:r>
      <w:r w:rsidRPr="005251EE">
        <w:rPr>
          <w:rFonts w:ascii="SimSun" w:hAnsi="SimSun"/>
          <w:sz w:val="21"/>
          <w:szCs w:val="21"/>
        </w:rPr>
        <w:t>继续跟进这些讨论非常重要。巴基斯坦代表团指出了大家关注的几个问题。因此，代表团建议秘书处在</w:t>
      </w:r>
      <w:r>
        <w:rPr>
          <w:rFonts w:ascii="SimSun" w:hAnsi="SimSun"/>
          <w:sz w:val="21"/>
          <w:szCs w:val="21"/>
        </w:rPr>
        <w:t>下届</w:t>
      </w:r>
      <w:r w:rsidRPr="005251EE">
        <w:rPr>
          <w:rFonts w:ascii="SimSun" w:hAnsi="SimSun"/>
          <w:sz w:val="21"/>
          <w:szCs w:val="21"/>
        </w:rPr>
        <w:t>会议上依据巴基斯坦代</w:t>
      </w:r>
      <w:r w:rsidRPr="005251EE">
        <w:rPr>
          <w:rFonts w:ascii="SimSun" w:hAnsi="SimSun"/>
          <w:sz w:val="21"/>
          <w:szCs w:val="21"/>
        </w:rPr>
        <w:lastRenderedPageBreak/>
        <w:t>表团提出的问题起草一份文件，以协助各代表团推进有关建议实施的讨论。代表团强调，重要的是委员会需要对建议及其落实进行详细审议，从而保证做出的决定真正得到贯彻。考虑不周仓促决策可能会漏掉很多有用的细节，因而毫无意义。代表团补充道，B集团的专题发言对落实和改进WIPO技术援助活动十分有益，今后还要讨论这个发言。</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斯里兰卡代表团赞同巴基斯坦代表团关于推进工作的方法的建议。根据联合提案J节的建议3，秘书处应委托外部机构对加入WIPO条约的成本和收益开展独立调研。如果秘书处研究过这一问题，代表团希望秘书处对是否可以落实这一建议进行表态。</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埃及代表团对南非代表团、阿尔及利亚代表团和巴西代表团关于今后工作的发言表示支持。他们也注意到美国代表团提出的建议，并希望获得一些书面的资料，以便为委员会</w:t>
      </w:r>
      <w:r>
        <w:rPr>
          <w:rFonts w:ascii="SimSun" w:hAnsi="SimSun"/>
          <w:sz w:val="21"/>
          <w:szCs w:val="21"/>
        </w:rPr>
        <w:t>下届</w:t>
      </w:r>
      <w:r w:rsidRPr="005251EE">
        <w:rPr>
          <w:rFonts w:ascii="SimSun" w:hAnsi="SimSun"/>
          <w:sz w:val="21"/>
          <w:szCs w:val="21"/>
        </w:rPr>
        <w:t>会议做准备。代表团强调，委员会有关这一问题的工作取决于是否批准这些建议，尤其是需要给秘书处提供指导。代表团指出，秘书处已经开始落实各项建议，因此再继续争论是否应该采纳这些建议毫无意义。但代表团认为，检验秘书处的实施方式是否符合外部审查的建议是有必要的。因此，代表团强调说，这样做的目的不是要阻止秘书处继续落实这些建议。代表团表示，关于WIPO学院的外部审查报告将于年内发布，期待早日看到这份报告。代表团还指出，有关知识产权战略的建议已经在落实过程中，同时指南和手册相关事项的落实也指日可待。另外，代表团还提到关于计划和预算的建议也在落实当中。代表团认为一切均进展良好，秘书处应当继续致力于各项建议的落实，委员会不应妨碍本组织所做的有益的工作。代表团继而谈及联合提案D节的建议2，其中提到秘书处应当对职员的技术和能力不足及时进行分析，发现认识在哪方面欠缺相应的技术、能力和专业知识，从而改进发展合作活动的方向、影响和管理。代表团指出该建议可参见外部审查报告第170页，且被秘书处同时定性为A类建议和B类建议，管理层答复附录二的第7款(a)中提到该建议。因此，代表团希望知道秘书处是否正在落实该建议，如果是，委员会何时能够看到差距分析的结果。</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菲律宾代表团介绍近几年该国及东盟地区在接受WIPO技术援助方面的经验。代表团深知Deere</w:t>
      </w:r>
      <w:r w:rsidR="006679A8">
        <w:rPr>
          <w:rFonts w:ascii="SimSun" w:hAnsi="SimSun"/>
          <w:sz w:val="21"/>
          <w:szCs w:val="21"/>
        </w:rPr>
        <w:t>-</w:t>
      </w:r>
      <w:r w:rsidRPr="005251EE">
        <w:rPr>
          <w:rFonts w:ascii="SimSun" w:hAnsi="SimSun"/>
          <w:sz w:val="21"/>
          <w:szCs w:val="21"/>
        </w:rPr>
        <w:t>Roca报告对WIPO技术援助给予的评价意义重大，但他们想谈谈报告以外的情况。代表团着重指出，该报告仅涉及2008年至2010年期间，此后，情况发生了很多变化，至少在菲律宾和东盟地区如此。代表团解释说，菲律宾的知识产权局请求WIPO或任何一个发展伙伴提供技术援助时，总是要先确定重点。决定后，还要确定需要哪个合作伙伴提供什么，之后再提出技术援助请求。因此，技术援助很大程度上是由需求拉动的。知识产权局的行动不受任何实体机构指使，技术援助基本是出于国家的需要。知识产权局提出要求，然后请求技术援助。知识产权局知道WIPO的相关负责人是谁，知道具体问题需要找谁、什么部门提供相应的技术援助。例如，知识产权局目前正在实施一个自动化项目，且已接近尾声，但在项目开始之前办事处就知道该去找谁来协办此事。知识产权局很清楚他们需要什么，相应的技术援助也是根据需求提供的。代表团认为，就目前有关技术援助的讨论，委员会了解各国知识产权局的情况是有必要的。关于提供模式的问题，很大程度上取决于需求。比如，在自动方面，可以提供专家援助，若某个国家在考虑加盟某项条约，则可以提供法律咨询。在这个方面，代表团强调加入条约是由该国的主权意志决定的。当菲律宾决定加入某项条约时，国家会向WIPO或其他相关的合作伙伴寻求其所需的技术援助。代表团指出，项目的实施期限不是由WIPO单方面决定的，它还取决于一个国家或国家知识产权局愿意为该项目的实施提供多少人力和资源。知识产权局不囿于手册或指南，往往会超越其范围。因此代表团认为，这些指南或者手册是指导性的材料，帮助国家或产权局确定如何开展工作，需要什么资源。代表团向委员会证实这几年菲律宾和东盟地区已得到他们向WIPO提请的技</w:t>
      </w:r>
      <w:r w:rsidRPr="005251EE">
        <w:rPr>
          <w:rFonts w:ascii="SimSun" w:hAnsi="SimSun"/>
          <w:sz w:val="21"/>
          <w:szCs w:val="21"/>
        </w:rPr>
        <w:lastRenderedPageBreak/>
        <w:t>术援助。最后，代表团再次强调，委员会非常有必要了解一下各国知识产权局是如何利用WIPO提供的技术援助来满足知识产权利益相关方的需求和推动其国家知识产权系统发展的。</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比利时代表团代表B集团进行发言指出，有的集团在会上发表讲话，一些成员提出了一些问题，另一些国家集团给出了答复。该集团认为，这一切都为</w:t>
      </w:r>
      <w:r>
        <w:rPr>
          <w:rFonts w:ascii="SimSun" w:hAnsi="SimSun"/>
          <w:sz w:val="21"/>
          <w:szCs w:val="21"/>
        </w:rPr>
        <w:t>下届</w:t>
      </w:r>
      <w:r w:rsidRPr="005251EE">
        <w:rPr>
          <w:rFonts w:ascii="SimSun" w:hAnsi="SimSun"/>
          <w:sz w:val="21"/>
          <w:szCs w:val="21"/>
        </w:rPr>
        <w:t>会议进一步开展工作奠定了基础。代表团表示，</w:t>
      </w:r>
      <w:r>
        <w:rPr>
          <w:rFonts w:ascii="SimSun" w:hAnsi="SimSun"/>
          <w:sz w:val="21"/>
          <w:szCs w:val="21"/>
        </w:rPr>
        <w:t>下届</w:t>
      </w:r>
      <w:r w:rsidRPr="005251EE">
        <w:rPr>
          <w:rFonts w:ascii="SimSun" w:hAnsi="SimSun"/>
          <w:sz w:val="21"/>
          <w:szCs w:val="21"/>
        </w:rPr>
        <w:t>会议应围绕本次讨论内容，探讨其他捐助者提供的技术援助以及受益国体验。该集团注意到菲律宾代表团介绍的该国在技术援助方面的经验。该集团认为，如果继续开展这方面的探讨，以交流最佳实践为重点不失为一个好的想法。该集团建议秘书处写一份简短的提纲，并说明委员会何时能看到有关当日讨论及各项提议的汇总文件，这将有助于推进当前的工作。代表团认为这是一次非常成功的讨论。</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日本代表团支持澳大利亚代表团、瑞士代表团和比利时代表团代表B集团所作的发言。代表团认为，若能依照比利时代表团的提议先听听技术援助方面的专题讲座，听取受秘书处在实际执行建议中的反馈，成果将会更丰富，效果也会更好。</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巴西代表团代表发展议程集团感谢B集团对Deere</w:t>
      </w:r>
      <w:r w:rsidR="006679A8">
        <w:rPr>
          <w:rFonts w:ascii="SimSun" w:hAnsi="SimSun"/>
          <w:sz w:val="21"/>
          <w:szCs w:val="21"/>
        </w:rPr>
        <w:t>-</w:t>
      </w:r>
      <w:r w:rsidRPr="005251EE">
        <w:rPr>
          <w:rFonts w:ascii="SimSun" w:hAnsi="SimSun"/>
          <w:sz w:val="21"/>
          <w:szCs w:val="21"/>
        </w:rPr>
        <w:t>Roca报告中与代表团提议相一致的建议所作的澄清。该澄清非常有用，有助于委员会落实Deere</w:t>
      </w:r>
      <w:r w:rsidR="006679A8">
        <w:rPr>
          <w:rFonts w:ascii="SimSun" w:hAnsi="SimSun"/>
          <w:sz w:val="21"/>
          <w:szCs w:val="21"/>
        </w:rPr>
        <w:t>-</w:t>
      </w:r>
      <w:r w:rsidRPr="005251EE">
        <w:rPr>
          <w:rFonts w:ascii="SimSun" w:hAnsi="SimSun"/>
          <w:sz w:val="21"/>
          <w:szCs w:val="21"/>
        </w:rPr>
        <w:t>Roca报告中的建议。代表团附和巴基斯坦代表团的建议，认为秘书处可在接下来的会议上汇报上次会议中确定可以落实的三项建议情况以及秘书处为落实其他建议采取的行动。该集团刚刚注意到手册问题，并欢迎秘书处提供关于落实建议采取的其他措施的信息。关于澳大利亚代表团提出的问题，该集团解释说，联合提案的附录是以Deere</w:t>
      </w:r>
      <w:r w:rsidR="006679A8">
        <w:rPr>
          <w:rFonts w:ascii="SimSun" w:hAnsi="SimSun"/>
          <w:sz w:val="21"/>
          <w:szCs w:val="21"/>
        </w:rPr>
        <w:t>-</w:t>
      </w:r>
      <w:r w:rsidRPr="005251EE">
        <w:rPr>
          <w:rFonts w:ascii="SimSun" w:hAnsi="SimSun"/>
          <w:sz w:val="21"/>
          <w:szCs w:val="21"/>
        </w:rPr>
        <w:t>Roca报告为基础的，其中包含了可在不同领域落实的普遍性建议。这些对各种建议的落实具有指导意义。因此，该集团认为，将这些整理编入附录十分有用，以免遗失。</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主席请秘书处对以上评述做出答复。</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关于技术援助的目录和指南，秘书处</w:t>
      </w:r>
      <w:r w:rsidR="006679A8">
        <w:rPr>
          <w:rFonts w:ascii="SimSun" w:hAnsi="SimSun"/>
          <w:sz w:val="21"/>
          <w:szCs w:val="21"/>
        </w:rPr>
        <w:t>(</w:t>
      </w:r>
      <w:r w:rsidR="00940C15">
        <w:rPr>
          <w:rFonts w:ascii="SimSun" w:hAnsi="SimSun"/>
          <w:sz w:val="21"/>
          <w:szCs w:val="21"/>
        </w:rPr>
        <w:t>奥尼亚马</w:t>
      </w:r>
      <w:r w:rsidRPr="005251EE">
        <w:rPr>
          <w:rFonts w:ascii="SimSun" w:hAnsi="SimSun"/>
          <w:sz w:val="21"/>
          <w:szCs w:val="21"/>
        </w:rPr>
        <w:t>先生</w:t>
      </w:r>
      <w:r w:rsidR="006679A8">
        <w:rPr>
          <w:rFonts w:ascii="SimSun" w:hAnsi="SimSun"/>
          <w:sz w:val="21"/>
          <w:szCs w:val="21"/>
        </w:rPr>
        <w:t>)</w:t>
      </w:r>
      <w:r w:rsidRPr="005251EE">
        <w:rPr>
          <w:rFonts w:ascii="SimSun" w:hAnsi="SimSun"/>
          <w:sz w:val="21"/>
          <w:szCs w:val="21"/>
        </w:rPr>
        <w:t>回忆说，许多代表团要求提供有关国家申请技术援助的更详细的资料。就此问题，秘书处指出，本组织内设有非洲、拉美和加勒比地区、阿拉伯国家和亚太四个地区局，负责发展中国家和秘书处的联络，掌握着发展中国家的总体发展规划。地区局了解发展中国家的总体现状，是制定知识产权战略的联络机构，因为这些国家的知识产权政策和战略是横向交叉。关于像本组织申请技术援助的问题，秘书处指出，各国不应就具体需求与本组织内的各处室直接联系。他们应将申请交由相关地区局与本组织内地相关单位。因此，秘书处认为，将本组织的内部运行程序写入手册又是妥当，这只会使情况复杂化。因此，它希望事情越简单越好。技术援助申请应直接送交地区局，他们将负责协调向有关国家提供所需援助。关于Deere</w:t>
      </w:r>
      <w:r w:rsidR="006679A8">
        <w:rPr>
          <w:rFonts w:ascii="SimSun" w:hAnsi="SimSun"/>
          <w:sz w:val="21"/>
          <w:szCs w:val="21"/>
        </w:rPr>
        <w:t>-</w:t>
      </w:r>
      <w:r w:rsidRPr="005251EE">
        <w:rPr>
          <w:rFonts w:ascii="SimSun" w:hAnsi="SimSun"/>
          <w:sz w:val="21"/>
          <w:szCs w:val="21"/>
        </w:rPr>
        <w:t>Roca报告中建议的落实情况，秘书处回忆说，报告出炉时就略微过时，因为所涉时段只截至到2010年。此后，本组织主动采取措施，报告建议中所含的大量活动开始得到落实。秘书处强调说，这些措施是与那些建议平行展开的。之所以开展这些活动是因为秘书处认为，这会使其活动更具价值。秘书处指处这一点的原因是，这些并行的活动和措施的进行看似是在执行Deere</w:t>
      </w:r>
      <w:r w:rsidR="006679A8">
        <w:rPr>
          <w:rFonts w:ascii="SimSun" w:hAnsi="SimSun"/>
          <w:sz w:val="21"/>
          <w:szCs w:val="21"/>
        </w:rPr>
        <w:t>-</w:t>
      </w:r>
      <w:r w:rsidRPr="005251EE">
        <w:rPr>
          <w:rFonts w:ascii="SimSun" w:hAnsi="SimSun"/>
          <w:sz w:val="21"/>
          <w:szCs w:val="21"/>
        </w:rPr>
        <w:t>Roca报告中的建议。就此，秘书处提请注意，它尚未接到委员会有关该报建议的正式指示。委员会就如何开展一下步工作仍在议而未决。此时，秘书处已经开展了一些活动，并且与报告中的许多建议不谋而合。关于玻利维亚和其他一些代表团提出的一些具体建议是否可以有本组织负责落实以及落实起来是否有困难的问题，秘书处表示，它是为成员国服务的，执行它们的指示义不容辞。但是，协商一致是必要的，指示必须明确的。秘书处向委员会保证，无论何时，它都可以按要求说明那些建议它认为比较容易落实，或者哪些建议正在落实当中。</w:t>
      </w:r>
      <w:r>
        <w:rPr>
          <w:rFonts w:ascii="SimSun" w:hAnsi="SimSun"/>
          <w:sz w:val="21"/>
          <w:szCs w:val="21"/>
        </w:rPr>
        <w:t>下届</w:t>
      </w:r>
      <w:r w:rsidRPr="005251EE">
        <w:rPr>
          <w:rFonts w:ascii="SimSun" w:hAnsi="SimSun"/>
          <w:sz w:val="21"/>
          <w:szCs w:val="21"/>
        </w:rPr>
        <w:t>会议上，秘书处会欣然向委员会更详细地介绍它正在开展的、且与Deere</w:t>
      </w:r>
      <w:r w:rsidR="006679A8">
        <w:rPr>
          <w:rFonts w:ascii="SimSun" w:hAnsi="SimSun"/>
          <w:sz w:val="21"/>
          <w:szCs w:val="21"/>
        </w:rPr>
        <w:t>-</w:t>
      </w:r>
      <w:r w:rsidRPr="005251EE">
        <w:rPr>
          <w:rFonts w:ascii="SimSun" w:hAnsi="SimSun"/>
          <w:sz w:val="21"/>
          <w:szCs w:val="21"/>
        </w:rPr>
        <w:t>Roca报告中的建议相对</w:t>
      </w:r>
      <w:r w:rsidRPr="005251EE">
        <w:rPr>
          <w:rFonts w:ascii="SimSun" w:hAnsi="SimSun"/>
          <w:sz w:val="21"/>
          <w:szCs w:val="21"/>
        </w:rPr>
        <w:lastRenderedPageBreak/>
        <w:t>应的一些工作。关于南非代表团提出的沟通问题，秘书处指出，根据政策规定，来往函件需通过常驻日内瓦使团。本组织对此没有任何异议。关于加入WIPO条约成本收益的独立研究问题，秘书处指处，这项工作尚未开展。但是，本组织已经向各国提供了有关加入WIPO各项条约利弊的研究分析，包括需要考虑的问题。秘书处还为考虑加入条约的国家组织了信息通报和研讨会。所有相关利益方都受到邀请，尽管他们对条约可能各持己见。因此，秘书处力图确保程序透明，成员国尽可能了解更多的信息，从而就加入WIPO的条约做出明智的决定。在发展合作方面，针对欠缺相关技能和专业技术的领域，进行差距分析。关于这个问题，秘书处解释说，人力资源管理司有办法处理这一问题，并为此设计建立了绩效管理和职员培训系统</w:t>
      </w:r>
      <w:r w:rsidR="006679A8">
        <w:rPr>
          <w:rFonts w:ascii="SimSun" w:hAnsi="SimSun"/>
          <w:sz w:val="21"/>
          <w:szCs w:val="21"/>
        </w:rPr>
        <w:t>(</w:t>
      </w:r>
      <w:r w:rsidRPr="005251EE">
        <w:rPr>
          <w:rFonts w:ascii="SimSun" w:hAnsi="SimSun"/>
          <w:sz w:val="21"/>
          <w:szCs w:val="21"/>
        </w:rPr>
        <w:t>PMSDS</w:t>
      </w:r>
      <w:r w:rsidR="006679A8">
        <w:rPr>
          <w:rFonts w:ascii="SimSun" w:hAnsi="SimSun"/>
          <w:sz w:val="21"/>
          <w:szCs w:val="21"/>
        </w:rPr>
        <w:t>)</w:t>
      </w:r>
      <w:r w:rsidRPr="005251EE">
        <w:rPr>
          <w:rFonts w:ascii="SimSun" w:hAnsi="SimSun"/>
          <w:sz w:val="21"/>
          <w:szCs w:val="21"/>
        </w:rPr>
        <w:t>。该系统包括秘书处正在进行的职员培训项目中，以保证职员胜任所在岗位。针对菲律宾代表团关于需求推动技术援助的发言，秘书处表示情况确实如此。本组织在技术援助方面采取了需求驱动的方法。所有援助项目、政策和战略不会强加于任何国家。秘书处根据各国国情提供适合其需要的援助。秘书处表示这种方法不仅对东盟，对所有地区都行之有效。</w:t>
      </w:r>
    </w:p>
    <w:p w:rsidR="00FF35F4" w:rsidRPr="005251EE" w:rsidRDefault="00FF35F4" w:rsidP="00670EEF">
      <w:pPr>
        <w:pStyle w:val="ONUME"/>
        <w:numPr>
          <w:ilvl w:val="0"/>
          <w:numId w:val="7"/>
        </w:numPr>
        <w:spacing w:afterLines="50" w:after="120" w:line="340" w:lineRule="atLeast"/>
        <w:ind w:left="0" w:firstLine="0"/>
        <w:jc w:val="both"/>
        <w:rPr>
          <w:rFonts w:ascii="SimSun" w:hAnsi="SimSun"/>
          <w:color w:val="000000"/>
          <w:sz w:val="21"/>
          <w:szCs w:val="21"/>
        </w:rPr>
      </w:pPr>
      <w:r w:rsidRPr="005251EE">
        <w:rPr>
          <w:rFonts w:ascii="SimSun" w:hAnsi="SimSun"/>
          <w:color w:val="000000"/>
          <w:sz w:val="21"/>
          <w:szCs w:val="21"/>
        </w:rPr>
        <w:t>萨尔瓦多代表团对WIPO为该国提供的所有援助深表谢意。代表团指处，秘书处在帮助确定该国技术援助需求中慷慨相助，雷厉风行。具体项目工作人员表现出了令人钦佩的创造了。副总干事及拉丁美洲和加勒比地区局做了卓有成效的工作，代表团对此予以高度赞许。</w:t>
      </w:r>
    </w:p>
    <w:p w:rsidR="00FF35F4" w:rsidRPr="005251EE" w:rsidRDefault="00FF35F4" w:rsidP="00670EEF">
      <w:pPr>
        <w:pStyle w:val="ONUME"/>
        <w:numPr>
          <w:ilvl w:val="0"/>
          <w:numId w:val="7"/>
        </w:numPr>
        <w:spacing w:afterLines="50" w:after="120" w:line="340" w:lineRule="atLeast"/>
        <w:ind w:left="0" w:firstLine="0"/>
        <w:jc w:val="both"/>
        <w:rPr>
          <w:rFonts w:ascii="SimSun" w:hAnsi="SimSun"/>
          <w:color w:val="000000"/>
          <w:sz w:val="21"/>
          <w:szCs w:val="21"/>
        </w:rPr>
      </w:pPr>
      <w:r w:rsidRPr="005251EE">
        <w:rPr>
          <w:rFonts w:ascii="SimSun" w:hAnsi="SimSun"/>
          <w:color w:val="000000"/>
          <w:sz w:val="21"/>
          <w:szCs w:val="21"/>
        </w:rPr>
        <w:t>关于议程第6项和第7项的结论草案，主席向委员会通报，经与关注结论草案的代表团非正式协商，议程第6项的结论草案已重新修订。主席宣读修订后的议程第6项结论草案，具体内容如下：</w:t>
      </w:r>
    </w:p>
    <w:p w:rsidR="00FF35F4" w:rsidRPr="005251EE" w:rsidRDefault="00FF35F4" w:rsidP="008A141B">
      <w:pPr>
        <w:pStyle w:val="ONUME"/>
        <w:numPr>
          <w:ilvl w:val="0"/>
          <w:numId w:val="0"/>
        </w:numPr>
        <w:spacing w:afterLines="50" w:after="120" w:line="340" w:lineRule="atLeast"/>
        <w:ind w:leftChars="272" w:left="598"/>
        <w:jc w:val="both"/>
        <w:rPr>
          <w:rFonts w:ascii="SimSun" w:hAnsi="SimSun"/>
          <w:color w:val="000000"/>
          <w:sz w:val="21"/>
          <w:szCs w:val="21"/>
        </w:rPr>
      </w:pPr>
      <w:r w:rsidRPr="005251EE">
        <w:rPr>
          <w:rFonts w:ascii="SimSun" w:hAnsi="SimSun"/>
          <w:color w:val="000000"/>
          <w:sz w:val="21"/>
          <w:szCs w:val="21"/>
        </w:rPr>
        <w:t>“另根据议程第7项，委员会审议了一些项目的评估结果</w:t>
      </w:r>
      <w:r w:rsidR="00940C15">
        <w:rPr>
          <w:rFonts w:ascii="SimSun" w:hAnsi="SimSun" w:hint="eastAsia"/>
          <w:color w:val="000000"/>
          <w:sz w:val="21"/>
          <w:szCs w:val="21"/>
        </w:rPr>
        <w:t>：</w:t>
      </w:r>
    </w:p>
    <w:p w:rsidR="00FF35F4" w:rsidRPr="008A141B" w:rsidRDefault="00FF35F4" w:rsidP="009671BE">
      <w:pPr>
        <w:pStyle w:val="ListParagraph"/>
        <w:numPr>
          <w:ilvl w:val="0"/>
          <w:numId w:val="10"/>
        </w:numPr>
        <w:spacing w:afterLines="50" w:after="120" w:line="340" w:lineRule="atLeast"/>
        <w:ind w:left="1080" w:firstLineChars="0" w:hanging="480"/>
        <w:jc w:val="both"/>
        <w:rPr>
          <w:rFonts w:ascii="SimSun" w:hAnsi="SimSun"/>
          <w:color w:val="000000"/>
          <w:sz w:val="21"/>
          <w:szCs w:val="21"/>
        </w:rPr>
      </w:pPr>
      <w:r w:rsidRPr="008A141B">
        <w:rPr>
          <w:rFonts w:ascii="SimSun" w:hAnsi="SimSun"/>
          <w:color w:val="000000"/>
          <w:sz w:val="21"/>
          <w:szCs w:val="21"/>
        </w:rPr>
        <w:t>关于知识产权发展资源牵线搭桥数据库(IP</w:t>
      </w:r>
      <w:r w:rsidR="006679A8">
        <w:rPr>
          <w:rFonts w:ascii="SimSun" w:hAnsi="SimSun"/>
          <w:color w:val="000000"/>
          <w:sz w:val="21"/>
          <w:szCs w:val="21"/>
        </w:rPr>
        <w:t>-</w:t>
      </w:r>
      <w:r w:rsidRPr="008A141B">
        <w:rPr>
          <w:rFonts w:ascii="SimSun" w:hAnsi="SimSun"/>
          <w:color w:val="000000"/>
          <w:sz w:val="21"/>
          <w:szCs w:val="21"/>
        </w:rPr>
        <w:t>DMD)项目的</w:t>
      </w:r>
      <w:r w:rsidRPr="008A141B">
        <w:rPr>
          <w:rFonts w:ascii="SimSun" w:hAnsi="SimSun" w:hint="eastAsia"/>
          <w:color w:val="000000"/>
          <w:sz w:val="21"/>
          <w:szCs w:val="21"/>
        </w:rPr>
        <w:t>审</w:t>
      </w:r>
      <w:r w:rsidRPr="008A141B">
        <w:rPr>
          <w:rFonts w:ascii="SimSun" w:hAnsi="SimSun"/>
          <w:color w:val="000000"/>
          <w:sz w:val="21"/>
          <w:szCs w:val="21"/>
        </w:rPr>
        <w:t>评报告(见文件CDIP/10/3)；</w:t>
      </w:r>
    </w:p>
    <w:p w:rsidR="00FF35F4" w:rsidRPr="008A141B" w:rsidRDefault="00FF35F4" w:rsidP="009671BE">
      <w:pPr>
        <w:pStyle w:val="ListParagraph"/>
        <w:numPr>
          <w:ilvl w:val="0"/>
          <w:numId w:val="10"/>
        </w:numPr>
        <w:spacing w:afterLines="50" w:after="120" w:line="340" w:lineRule="atLeast"/>
        <w:ind w:left="1080" w:firstLineChars="0" w:hanging="480"/>
        <w:jc w:val="both"/>
        <w:rPr>
          <w:rFonts w:ascii="SimSun" w:hAnsi="SimSun"/>
          <w:color w:val="000000"/>
          <w:sz w:val="21"/>
          <w:szCs w:val="21"/>
        </w:rPr>
      </w:pPr>
      <w:r w:rsidRPr="008A141B">
        <w:rPr>
          <w:rFonts w:ascii="SimSun" w:hAnsi="SimSun"/>
          <w:color w:val="000000"/>
          <w:sz w:val="21"/>
          <w:szCs w:val="21"/>
        </w:rPr>
        <w:t>“创建智能知识产权机构项目”的</w:t>
      </w:r>
      <w:r w:rsidRPr="008A141B">
        <w:rPr>
          <w:rFonts w:ascii="SimSun" w:hAnsi="SimSun" w:hint="eastAsia"/>
          <w:color w:val="000000"/>
          <w:sz w:val="21"/>
          <w:szCs w:val="21"/>
        </w:rPr>
        <w:t>审评</w:t>
      </w:r>
      <w:r w:rsidRPr="008A141B">
        <w:rPr>
          <w:rFonts w:ascii="SimSun" w:hAnsi="SimSun"/>
          <w:color w:val="000000"/>
          <w:sz w:val="21"/>
          <w:szCs w:val="21"/>
        </w:rPr>
        <w:t>报告(建议10)(见文件CDIP/10/4)；</w:t>
      </w:r>
    </w:p>
    <w:p w:rsidR="00FF35F4" w:rsidRPr="008A141B" w:rsidRDefault="00FF35F4" w:rsidP="009671BE">
      <w:pPr>
        <w:pStyle w:val="ListParagraph"/>
        <w:numPr>
          <w:ilvl w:val="0"/>
          <w:numId w:val="10"/>
        </w:numPr>
        <w:spacing w:afterLines="50" w:after="120" w:line="340" w:lineRule="atLeast"/>
        <w:ind w:left="1080" w:firstLineChars="0" w:hanging="480"/>
        <w:jc w:val="both"/>
        <w:rPr>
          <w:rFonts w:ascii="SimSun" w:hAnsi="SimSun"/>
          <w:color w:val="000000"/>
          <w:sz w:val="21"/>
          <w:szCs w:val="21"/>
        </w:rPr>
      </w:pPr>
      <w:r w:rsidRPr="008A141B">
        <w:rPr>
          <w:rFonts w:ascii="SimSun" w:hAnsi="SimSun" w:hint="eastAsia"/>
          <w:color w:val="000000"/>
          <w:sz w:val="21"/>
          <w:szCs w:val="21"/>
        </w:rPr>
        <w:t>关于</w:t>
      </w:r>
      <w:r w:rsidRPr="008A141B">
        <w:rPr>
          <w:rFonts w:ascii="SimSun" w:hAnsi="SimSun"/>
          <w:color w:val="000000"/>
          <w:sz w:val="21"/>
          <w:szCs w:val="21"/>
        </w:rPr>
        <w:t>知识产权、信息</w:t>
      </w:r>
      <w:r w:rsidRPr="008A141B">
        <w:rPr>
          <w:rFonts w:ascii="SimSun" w:hAnsi="SimSun" w:hint="eastAsia"/>
          <w:color w:val="000000"/>
          <w:sz w:val="21"/>
          <w:szCs w:val="21"/>
        </w:rPr>
        <w:t>与</w:t>
      </w:r>
      <w:r w:rsidRPr="008A141B">
        <w:rPr>
          <w:rFonts w:ascii="SimSun" w:hAnsi="SimSun"/>
          <w:color w:val="000000"/>
          <w:sz w:val="21"/>
          <w:szCs w:val="21"/>
        </w:rPr>
        <w:t>通信技术</w:t>
      </w:r>
      <w:r w:rsidR="006679A8">
        <w:rPr>
          <w:rFonts w:ascii="SimSun" w:hAnsi="SimSun"/>
          <w:color w:val="000000"/>
          <w:sz w:val="21"/>
          <w:szCs w:val="21"/>
        </w:rPr>
        <w:t>(</w:t>
      </w:r>
      <w:r w:rsidRPr="008A141B">
        <w:rPr>
          <w:rFonts w:ascii="SimSun" w:hAnsi="SimSun"/>
          <w:color w:val="000000"/>
          <w:sz w:val="21"/>
          <w:szCs w:val="21"/>
        </w:rPr>
        <w:t>ICT</w:t>
      </w:r>
      <w:r w:rsidR="006679A8">
        <w:rPr>
          <w:rFonts w:ascii="SimSun" w:hAnsi="SimSun"/>
          <w:color w:val="000000"/>
          <w:sz w:val="21"/>
          <w:szCs w:val="21"/>
        </w:rPr>
        <w:t>)</w:t>
      </w:r>
      <w:r w:rsidRPr="008A141B">
        <w:rPr>
          <w:rFonts w:ascii="SimSun" w:hAnsi="SimSun"/>
          <w:color w:val="000000"/>
          <w:sz w:val="21"/>
          <w:szCs w:val="21"/>
        </w:rPr>
        <w:t>、数字鸿沟和获取知识项目的评估报告</w:t>
      </w:r>
      <w:r w:rsidR="006679A8">
        <w:rPr>
          <w:rFonts w:ascii="SimSun" w:hAnsi="SimSun"/>
          <w:color w:val="000000"/>
          <w:sz w:val="21"/>
          <w:szCs w:val="21"/>
        </w:rPr>
        <w:t>(</w:t>
      </w:r>
      <w:r w:rsidRPr="008A141B">
        <w:rPr>
          <w:rFonts w:ascii="SimSun" w:hAnsi="SimSun"/>
          <w:color w:val="000000"/>
          <w:sz w:val="21"/>
          <w:szCs w:val="21"/>
        </w:rPr>
        <w:t>见文件CDIP/10/5)；</w:t>
      </w:r>
    </w:p>
    <w:p w:rsidR="00FF35F4" w:rsidRPr="008A141B" w:rsidRDefault="00FF35F4" w:rsidP="009671BE">
      <w:pPr>
        <w:pStyle w:val="ListParagraph"/>
        <w:numPr>
          <w:ilvl w:val="0"/>
          <w:numId w:val="10"/>
        </w:numPr>
        <w:spacing w:afterLines="50" w:after="120" w:line="340" w:lineRule="atLeast"/>
        <w:ind w:left="1080" w:firstLineChars="0" w:hanging="480"/>
        <w:jc w:val="both"/>
        <w:rPr>
          <w:rFonts w:ascii="SimSun" w:hAnsi="SimSun"/>
          <w:color w:val="000000"/>
          <w:sz w:val="21"/>
          <w:szCs w:val="21"/>
        </w:rPr>
      </w:pPr>
      <w:r w:rsidRPr="008A141B">
        <w:rPr>
          <w:rFonts w:ascii="SimSun" w:hAnsi="SimSun"/>
          <w:color w:val="000000"/>
          <w:sz w:val="21"/>
          <w:szCs w:val="21"/>
        </w:rPr>
        <w:t>开发专利信息</w:t>
      </w:r>
      <w:r w:rsidRPr="008A141B">
        <w:rPr>
          <w:rFonts w:ascii="SimSun" w:hAnsi="SimSun" w:hint="eastAsia"/>
          <w:color w:val="000000"/>
          <w:sz w:val="21"/>
          <w:szCs w:val="21"/>
        </w:rPr>
        <w:t>查询</w:t>
      </w:r>
      <w:r w:rsidRPr="008A141B">
        <w:rPr>
          <w:rFonts w:ascii="SimSun" w:hAnsi="SimSun"/>
          <w:color w:val="000000"/>
          <w:sz w:val="21"/>
          <w:szCs w:val="21"/>
        </w:rPr>
        <w:t>工具项目</w:t>
      </w:r>
      <w:r w:rsidRPr="008A141B">
        <w:rPr>
          <w:rFonts w:ascii="SimSun" w:hAnsi="SimSun" w:hint="eastAsia"/>
          <w:color w:val="000000"/>
          <w:sz w:val="21"/>
          <w:szCs w:val="21"/>
        </w:rPr>
        <w:t>审评</w:t>
      </w:r>
      <w:r w:rsidRPr="008A141B">
        <w:rPr>
          <w:rFonts w:ascii="SimSun" w:hAnsi="SimSun"/>
          <w:color w:val="000000"/>
          <w:sz w:val="21"/>
          <w:szCs w:val="21"/>
        </w:rPr>
        <w:t>报告(见文件CDIP/10/6)；</w:t>
      </w:r>
    </w:p>
    <w:p w:rsidR="00FF35F4" w:rsidRPr="008A141B" w:rsidRDefault="00FF35F4" w:rsidP="009671BE">
      <w:pPr>
        <w:pStyle w:val="ListParagraph"/>
        <w:numPr>
          <w:ilvl w:val="0"/>
          <w:numId w:val="10"/>
        </w:numPr>
        <w:spacing w:afterLines="50" w:after="120" w:line="340" w:lineRule="atLeast"/>
        <w:ind w:left="1080" w:firstLineChars="0" w:hanging="480"/>
        <w:jc w:val="both"/>
        <w:rPr>
          <w:rFonts w:ascii="SimSun" w:hAnsi="SimSun"/>
          <w:color w:val="000000"/>
          <w:sz w:val="21"/>
          <w:szCs w:val="21"/>
        </w:rPr>
      </w:pPr>
      <w:r w:rsidRPr="008A141B">
        <w:rPr>
          <w:rFonts w:ascii="SimSun" w:hAnsi="SimSun"/>
          <w:color w:val="000000"/>
          <w:sz w:val="21"/>
          <w:szCs w:val="21"/>
        </w:rPr>
        <w:t>关于提升国家、次地区和地区知识产权机构和用户能力的项目评估报告(见文件CDIP/10/7)；以及</w:t>
      </w:r>
    </w:p>
    <w:p w:rsidR="00FF35F4" w:rsidRPr="008A141B" w:rsidRDefault="00FF35F4" w:rsidP="009671BE">
      <w:pPr>
        <w:pStyle w:val="ListParagraph"/>
        <w:numPr>
          <w:ilvl w:val="0"/>
          <w:numId w:val="10"/>
        </w:numPr>
        <w:spacing w:afterLines="50" w:after="120" w:line="340" w:lineRule="atLeast"/>
        <w:ind w:left="1080" w:firstLineChars="0" w:hanging="480"/>
        <w:jc w:val="both"/>
        <w:rPr>
          <w:rFonts w:ascii="SimSun" w:hAnsi="SimSun"/>
          <w:color w:val="000000"/>
          <w:sz w:val="21"/>
          <w:szCs w:val="21"/>
        </w:rPr>
      </w:pPr>
      <w:r w:rsidRPr="008A141B">
        <w:rPr>
          <w:rFonts w:ascii="SimSun" w:hAnsi="SimSun"/>
          <w:color w:val="000000"/>
          <w:sz w:val="21"/>
          <w:szCs w:val="21"/>
        </w:rPr>
        <w:t>“国家机构创新与技术转让支持结构项目”</w:t>
      </w:r>
      <w:r w:rsidRPr="008A141B">
        <w:rPr>
          <w:rFonts w:ascii="SimSun" w:hAnsi="SimSun" w:hint="eastAsia"/>
          <w:color w:val="000000"/>
          <w:sz w:val="21"/>
          <w:szCs w:val="21"/>
        </w:rPr>
        <w:t>审评</w:t>
      </w:r>
      <w:r w:rsidRPr="008A141B">
        <w:rPr>
          <w:rFonts w:ascii="SimSun" w:hAnsi="SimSun"/>
          <w:color w:val="000000"/>
          <w:sz w:val="21"/>
          <w:szCs w:val="21"/>
        </w:rPr>
        <w:t>报告(见文件CDIP/10/8)。</w:t>
      </w:r>
    </w:p>
    <w:p w:rsidR="00FF35F4" w:rsidRPr="0027329B" w:rsidRDefault="00FF35F4" w:rsidP="009671BE">
      <w:pPr>
        <w:pStyle w:val="ListParagraph"/>
        <w:spacing w:afterLines="50" w:after="120" w:line="340" w:lineRule="atLeast"/>
        <w:ind w:leftChars="272" w:left="598" w:firstLineChars="0" w:firstLine="0"/>
        <w:jc w:val="both"/>
        <w:rPr>
          <w:rFonts w:ascii="SimSun" w:hAnsi="SimSun"/>
          <w:color w:val="000000"/>
          <w:sz w:val="21"/>
          <w:szCs w:val="21"/>
        </w:rPr>
      </w:pPr>
      <w:r w:rsidRPr="0027329B">
        <w:rPr>
          <w:rFonts w:ascii="SimSun" w:hAnsi="SimSun"/>
          <w:color w:val="000000"/>
          <w:sz w:val="21"/>
          <w:szCs w:val="21"/>
        </w:rPr>
        <w:t>在每位审</w:t>
      </w:r>
      <w:r w:rsidRPr="0027329B">
        <w:rPr>
          <w:rFonts w:ascii="SimSun" w:hAnsi="SimSun" w:hint="eastAsia"/>
          <w:color w:val="000000"/>
          <w:sz w:val="21"/>
          <w:szCs w:val="21"/>
        </w:rPr>
        <w:t>评人</w:t>
      </w:r>
      <w:r w:rsidRPr="0027329B">
        <w:rPr>
          <w:rFonts w:ascii="SimSun" w:hAnsi="SimSun"/>
          <w:color w:val="000000"/>
          <w:sz w:val="21"/>
          <w:szCs w:val="21"/>
        </w:rPr>
        <w:t>介绍完以上报告后，会议开始讨论。各代表团听取各成员国的意见后，表示继续关注该报告中建议落实情况，个别情况下，有代表团主动向秘书处索要更详细的信息。</w:t>
      </w:r>
    </w:p>
    <w:p w:rsidR="00FF35F4" w:rsidRPr="005251EE" w:rsidRDefault="00FF35F4" w:rsidP="00670EEF">
      <w:pPr>
        <w:pStyle w:val="ListParagraph"/>
        <w:numPr>
          <w:ilvl w:val="0"/>
          <w:numId w:val="7"/>
        </w:numPr>
        <w:spacing w:afterLines="50" w:after="120" w:line="340" w:lineRule="atLeast"/>
        <w:ind w:left="0" w:firstLineChars="0" w:firstLine="0"/>
        <w:jc w:val="both"/>
        <w:rPr>
          <w:rFonts w:ascii="SimSun" w:hAnsi="SimSun"/>
          <w:color w:val="000000"/>
          <w:sz w:val="21"/>
          <w:szCs w:val="21"/>
        </w:rPr>
      </w:pPr>
      <w:r w:rsidRPr="005251EE">
        <w:rPr>
          <w:rFonts w:ascii="SimSun" w:hAnsi="SimSun"/>
          <w:color w:val="000000"/>
          <w:sz w:val="21"/>
          <w:szCs w:val="21"/>
        </w:rPr>
        <w:t>巴西代表团代表发展议程集团发言，要求提供书面结论草案。在该集团尚未对该结论达成共识，还需要进一步斟酌。</w:t>
      </w:r>
    </w:p>
    <w:p w:rsidR="00FF35F4" w:rsidRPr="005251EE" w:rsidRDefault="00FF35F4" w:rsidP="00670EEF">
      <w:pPr>
        <w:pStyle w:val="ONUME"/>
        <w:numPr>
          <w:ilvl w:val="0"/>
          <w:numId w:val="7"/>
        </w:numPr>
        <w:spacing w:afterLines="50" w:after="120" w:line="340" w:lineRule="atLeast"/>
        <w:ind w:left="0" w:firstLine="0"/>
        <w:jc w:val="both"/>
        <w:rPr>
          <w:rFonts w:ascii="SimSun" w:hAnsi="SimSun"/>
          <w:color w:val="000000"/>
          <w:sz w:val="21"/>
          <w:szCs w:val="21"/>
        </w:rPr>
      </w:pPr>
      <w:r w:rsidRPr="005251EE">
        <w:rPr>
          <w:rFonts w:ascii="SimSun" w:hAnsi="SimSun"/>
          <w:color w:val="000000"/>
          <w:sz w:val="21"/>
          <w:szCs w:val="21"/>
        </w:rPr>
        <w:t>主席指出，敲定结论草案的讨论程序的初衷在于加快委员会的工作速度，从而不是使其陷于停顿。主席强调，如今委员会工作进度已经滞后。他认为目前的案文已征求过各代表的意见，没有特殊争议的内容。主席担心如果继续拖延下去，恐难以按时结束讨论。随后，主席开始讨论议程第7项的结论草案，并宣读如下：</w:t>
      </w:r>
    </w:p>
    <w:p w:rsidR="00FF35F4" w:rsidRPr="005251EE" w:rsidRDefault="00FF35F4" w:rsidP="009671BE">
      <w:pPr>
        <w:pStyle w:val="ONUME"/>
        <w:numPr>
          <w:ilvl w:val="3"/>
          <w:numId w:val="12"/>
        </w:numPr>
        <w:spacing w:afterLines="50" w:after="120" w:line="340" w:lineRule="atLeast"/>
        <w:ind w:left="600" w:firstLine="0"/>
        <w:jc w:val="both"/>
        <w:rPr>
          <w:rFonts w:ascii="SimSun" w:hAnsi="SimSun"/>
          <w:color w:val="000000"/>
          <w:sz w:val="21"/>
          <w:szCs w:val="21"/>
        </w:rPr>
      </w:pPr>
      <w:r w:rsidRPr="005251EE">
        <w:rPr>
          <w:rFonts w:ascii="SimSun" w:hAnsi="SimSun"/>
          <w:color w:val="000000"/>
          <w:sz w:val="21"/>
          <w:szCs w:val="21"/>
        </w:rPr>
        <w:t>“委员会讨论了关于“</w:t>
      </w:r>
      <w:proofErr w:type="gramStart"/>
      <w:r>
        <w:rPr>
          <w:rFonts w:ascii="SimSun" w:hAnsi="SimSun"/>
          <w:color w:val="000000"/>
          <w:sz w:val="21"/>
          <w:szCs w:val="21"/>
        </w:rPr>
        <w:t>评</w:t>
      </w:r>
      <w:r>
        <w:rPr>
          <w:rFonts w:ascii="SimSun" w:hAnsi="SimSun" w:hint="eastAsia"/>
          <w:color w:val="000000"/>
          <w:sz w:val="21"/>
          <w:szCs w:val="21"/>
        </w:rPr>
        <w:t>估</w:t>
      </w:r>
      <w:r w:rsidRPr="005251EE">
        <w:rPr>
          <w:rFonts w:ascii="SimSun" w:hAnsi="SimSun"/>
          <w:color w:val="000000"/>
          <w:sz w:val="21"/>
          <w:szCs w:val="21"/>
        </w:rPr>
        <w:t>WIPO为实现联合国千年发展目标</w:t>
      </w:r>
      <w:r w:rsidR="006679A8">
        <w:rPr>
          <w:rFonts w:ascii="SimSun" w:hAnsi="SimSun"/>
          <w:color w:val="000000"/>
          <w:sz w:val="21"/>
          <w:szCs w:val="21"/>
        </w:rPr>
        <w:t>(</w:t>
      </w:r>
      <w:proofErr w:type="gramEnd"/>
      <w:r w:rsidRPr="005251EE">
        <w:rPr>
          <w:rFonts w:ascii="SimSun" w:hAnsi="SimSun"/>
          <w:color w:val="000000"/>
          <w:sz w:val="21"/>
          <w:szCs w:val="21"/>
        </w:rPr>
        <w:t>MDG</w:t>
      </w:r>
      <w:r w:rsidR="006679A8">
        <w:rPr>
          <w:rFonts w:ascii="SimSun" w:hAnsi="SimSun"/>
          <w:color w:val="000000"/>
          <w:sz w:val="21"/>
          <w:szCs w:val="21"/>
        </w:rPr>
        <w:t>)</w:t>
      </w:r>
      <w:r>
        <w:rPr>
          <w:rFonts w:ascii="SimSun" w:hAnsi="SimSun" w:hint="eastAsia"/>
          <w:color w:val="000000"/>
          <w:sz w:val="21"/>
          <w:szCs w:val="21"/>
        </w:rPr>
        <w:t>所作的贡献</w:t>
      </w:r>
      <w:r w:rsidRPr="005251EE">
        <w:rPr>
          <w:rFonts w:ascii="SimSun" w:hAnsi="SimSun"/>
          <w:color w:val="000000"/>
          <w:sz w:val="21"/>
          <w:szCs w:val="21"/>
        </w:rPr>
        <w:t>”的研究报告</w:t>
      </w:r>
      <w:r w:rsidR="006679A8">
        <w:rPr>
          <w:rFonts w:ascii="SimSun" w:hAnsi="SimSun"/>
          <w:color w:val="000000"/>
          <w:sz w:val="21"/>
          <w:szCs w:val="21"/>
        </w:rPr>
        <w:t>(</w:t>
      </w:r>
      <w:r w:rsidRPr="005251EE">
        <w:rPr>
          <w:rFonts w:ascii="SimSun" w:hAnsi="SimSun"/>
          <w:color w:val="000000"/>
          <w:sz w:val="21"/>
          <w:szCs w:val="21"/>
        </w:rPr>
        <w:t>见文件CDIP/10/9</w:t>
      </w:r>
      <w:r w:rsidR="006679A8">
        <w:rPr>
          <w:rFonts w:ascii="SimSun" w:hAnsi="SimSun"/>
          <w:color w:val="000000"/>
          <w:sz w:val="21"/>
          <w:szCs w:val="21"/>
        </w:rPr>
        <w:t>)</w:t>
      </w:r>
      <w:r w:rsidRPr="005251EE">
        <w:rPr>
          <w:rFonts w:ascii="SimSun" w:hAnsi="SimSun"/>
          <w:color w:val="000000"/>
          <w:sz w:val="21"/>
          <w:szCs w:val="21"/>
        </w:rPr>
        <w:t>。各代表团表示支持WIPO继续为实现联合国千年发展目标而努力，并建</w:t>
      </w:r>
      <w:r w:rsidRPr="005251EE">
        <w:rPr>
          <w:rFonts w:ascii="SimSun" w:hAnsi="SimSun"/>
          <w:color w:val="000000"/>
          <w:sz w:val="21"/>
          <w:szCs w:val="21"/>
        </w:rPr>
        <w:lastRenderedPageBreak/>
        <w:t>立一个定期向成员国汇报工作成果的有效机制。秘书处将在</w:t>
      </w:r>
      <w:r>
        <w:rPr>
          <w:rFonts w:ascii="SimSun" w:hAnsi="SimSun"/>
          <w:color w:val="000000"/>
          <w:sz w:val="21"/>
          <w:szCs w:val="21"/>
        </w:rPr>
        <w:t>发展与知识产权委员会下届</w:t>
      </w:r>
      <w:r w:rsidRPr="005251EE">
        <w:rPr>
          <w:rFonts w:ascii="SimSun" w:hAnsi="SimSun"/>
          <w:color w:val="000000"/>
          <w:sz w:val="21"/>
          <w:szCs w:val="21"/>
        </w:rPr>
        <w:t>会议上提交一份有关下列内容的文件：</w:t>
      </w:r>
    </w:p>
    <w:p w:rsidR="00FF35F4" w:rsidRPr="005251EE" w:rsidRDefault="00FF35F4" w:rsidP="004641F8">
      <w:pPr>
        <w:pStyle w:val="ONUME"/>
        <w:numPr>
          <w:ilvl w:val="0"/>
          <w:numId w:val="30"/>
        </w:numPr>
        <w:spacing w:afterLines="50" w:after="120" w:line="340" w:lineRule="atLeast"/>
        <w:ind w:left="1701" w:hanging="289"/>
        <w:jc w:val="both"/>
        <w:rPr>
          <w:rFonts w:ascii="SimSun" w:hAnsi="SimSun"/>
          <w:color w:val="000000"/>
          <w:sz w:val="21"/>
          <w:szCs w:val="21"/>
        </w:rPr>
      </w:pPr>
      <w:r w:rsidRPr="005251EE">
        <w:rPr>
          <w:rFonts w:ascii="SimSun" w:hAnsi="SimSun"/>
          <w:color w:val="000000"/>
          <w:sz w:val="21"/>
          <w:szCs w:val="21"/>
        </w:rPr>
        <w:t>WIPO所参与的千年发展目标差距问题工作组的行动；</w:t>
      </w:r>
    </w:p>
    <w:p w:rsidR="009671BE" w:rsidRDefault="00FF35F4" w:rsidP="004641F8">
      <w:pPr>
        <w:pStyle w:val="ONUME"/>
        <w:numPr>
          <w:ilvl w:val="0"/>
          <w:numId w:val="30"/>
        </w:numPr>
        <w:spacing w:afterLines="50" w:after="120" w:line="340" w:lineRule="atLeast"/>
        <w:ind w:left="1701" w:hanging="289"/>
        <w:jc w:val="both"/>
        <w:rPr>
          <w:rFonts w:ascii="SimSun" w:hAnsi="SimSun"/>
          <w:color w:val="000000"/>
          <w:sz w:val="21"/>
          <w:szCs w:val="21"/>
        </w:rPr>
      </w:pPr>
      <w:r w:rsidRPr="005251EE">
        <w:rPr>
          <w:rFonts w:ascii="SimSun" w:hAnsi="SimSun"/>
          <w:color w:val="000000"/>
          <w:sz w:val="21"/>
          <w:szCs w:val="21"/>
        </w:rPr>
        <w:t>利用WIPO注重成果的管理(RBM)框架评估WIPO对千年发展目标的贡献的可行性和实施方法；以及</w:t>
      </w:r>
    </w:p>
    <w:p w:rsidR="00FF35F4" w:rsidRPr="005251EE" w:rsidRDefault="00FF35F4" w:rsidP="004641F8">
      <w:pPr>
        <w:pStyle w:val="ONUME"/>
        <w:numPr>
          <w:ilvl w:val="0"/>
          <w:numId w:val="30"/>
        </w:numPr>
        <w:spacing w:afterLines="50" w:after="120" w:line="340" w:lineRule="atLeast"/>
        <w:ind w:left="1701" w:hanging="289"/>
        <w:jc w:val="both"/>
        <w:rPr>
          <w:rFonts w:ascii="SimSun" w:hAnsi="SimSun"/>
          <w:color w:val="000000"/>
          <w:sz w:val="21"/>
          <w:szCs w:val="21"/>
        </w:rPr>
      </w:pPr>
      <w:r w:rsidRPr="005251EE">
        <w:rPr>
          <w:rFonts w:ascii="SimSun" w:hAnsi="SimSun"/>
          <w:color w:val="000000"/>
          <w:sz w:val="21"/>
          <w:szCs w:val="21"/>
        </w:rPr>
        <w:t>WIPO为实现千年发展目标正在开展的工作。”</w:t>
      </w:r>
    </w:p>
    <w:p w:rsidR="00FF35F4" w:rsidRPr="005251EE" w:rsidRDefault="00FF35F4" w:rsidP="00670EEF">
      <w:pPr>
        <w:pStyle w:val="ONUME"/>
        <w:numPr>
          <w:ilvl w:val="0"/>
          <w:numId w:val="7"/>
        </w:numPr>
        <w:spacing w:afterLines="50" w:after="120" w:line="340" w:lineRule="atLeast"/>
        <w:ind w:left="0" w:firstLine="0"/>
        <w:jc w:val="both"/>
        <w:rPr>
          <w:rFonts w:ascii="SimSun" w:hAnsi="SimSun"/>
          <w:color w:val="000000"/>
          <w:sz w:val="21"/>
          <w:szCs w:val="21"/>
        </w:rPr>
      </w:pPr>
      <w:r w:rsidRPr="005251EE">
        <w:rPr>
          <w:rFonts w:ascii="SimSun" w:hAnsi="SimSun"/>
          <w:color w:val="000000"/>
          <w:sz w:val="21"/>
          <w:szCs w:val="21"/>
        </w:rPr>
        <w:t>主席强调说，文件是根据与有关代表团的非正式磋商拟定的。</w:t>
      </w:r>
    </w:p>
    <w:p w:rsidR="00FF35F4" w:rsidRPr="005251EE" w:rsidRDefault="00FF35F4" w:rsidP="00670EEF">
      <w:pPr>
        <w:pStyle w:val="ONUME"/>
        <w:numPr>
          <w:ilvl w:val="0"/>
          <w:numId w:val="7"/>
        </w:numPr>
        <w:spacing w:afterLines="50" w:after="120" w:line="340" w:lineRule="atLeast"/>
        <w:ind w:left="0" w:firstLine="0"/>
        <w:mirrorIndents/>
        <w:jc w:val="both"/>
        <w:rPr>
          <w:rFonts w:ascii="SimSun" w:hAnsi="SimSun"/>
          <w:color w:val="000000"/>
          <w:sz w:val="21"/>
          <w:szCs w:val="21"/>
        </w:rPr>
      </w:pPr>
      <w:r w:rsidRPr="005251EE">
        <w:rPr>
          <w:rFonts w:ascii="SimSun" w:hAnsi="SimSun"/>
          <w:sz w:val="21"/>
          <w:szCs w:val="21"/>
        </w:rPr>
        <w:t>巴西代表团代表发展议程集团指出，事先对主席总结的文字措辞进行充分讨论很有益处。该集团并未对工作方法提出质疑，相反，对其表示支持，只是集团成员需要更多的时间进行协商。该集团重申支持现行工作方法，并且积极参与了草案的讨论。但是该集团的确需要白纸黑字来核实总结是否有遗漏的信息。该集团强调，此举并非意在延缓会议的进程，而是为了确保总结能够真实反映大会的讨论</w:t>
      </w:r>
      <w:r w:rsidRPr="005251EE">
        <w:rPr>
          <w:rFonts w:ascii="SimSun" w:hAnsi="SimSun"/>
          <w:color w:val="000000"/>
          <w:sz w:val="21"/>
          <w:szCs w:val="21"/>
        </w:rPr>
        <w:t>。</w:t>
      </w:r>
    </w:p>
    <w:p w:rsidR="00FF35F4" w:rsidRPr="005251EE" w:rsidRDefault="00FF35F4" w:rsidP="00670EEF">
      <w:pPr>
        <w:pStyle w:val="ONUME"/>
        <w:numPr>
          <w:ilvl w:val="0"/>
          <w:numId w:val="7"/>
        </w:numPr>
        <w:spacing w:afterLines="50" w:after="120" w:line="340" w:lineRule="atLeast"/>
        <w:ind w:left="0" w:firstLine="0"/>
        <w:jc w:val="both"/>
        <w:rPr>
          <w:rFonts w:ascii="SimSun" w:hAnsi="SimSun"/>
          <w:color w:val="000000"/>
          <w:sz w:val="21"/>
          <w:szCs w:val="21"/>
        </w:rPr>
      </w:pPr>
      <w:r w:rsidRPr="005251EE">
        <w:rPr>
          <w:rFonts w:ascii="SimSun" w:hAnsi="SimSun"/>
          <w:color w:val="000000"/>
          <w:sz w:val="21"/>
          <w:szCs w:val="21"/>
        </w:rPr>
        <w:t>主席要求发展议程集团告知委员会何时准备讨论总结案文。</w:t>
      </w:r>
    </w:p>
    <w:p w:rsidR="00FF35F4" w:rsidRPr="005251EE" w:rsidRDefault="00FF35F4" w:rsidP="00670EEF">
      <w:pPr>
        <w:pStyle w:val="ONUME"/>
        <w:numPr>
          <w:ilvl w:val="0"/>
          <w:numId w:val="7"/>
        </w:numPr>
        <w:spacing w:afterLines="50" w:after="120" w:line="340" w:lineRule="atLeast"/>
        <w:ind w:left="0" w:firstLine="0"/>
        <w:jc w:val="both"/>
        <w:rPr>
          <w:rFonts w:ascii="SimSun" w:hAnsi="SimSun"/>
          <w:color w:val="000000"/>
          <w:sz w:val="21"/>
          <w:szCs w:val="21"/>
        </w:rPr>
      </w:pPr>
      <w:r w:rsidRPr="005251EE">
        <w:rPr>
          <w:rFonts w:ascii="SimSun" w:hAnsi="SimSun"/>
          <w:color w:val="000000"/>
          <w:sz w:val="21"/>
          <w:szCs w:val="21"/>
        </w:rPr>
        <w:t>澳大利亚代表团提议用听写速度宣读结论草案，以便代表团进行记录。</w:t>
      </w:r>
    </w:p>
    <w:p w:rsidR="00FF35F4" w:rsidRPr="005251EE" w:rsidRDefault="00FF35F4" w:rsidP="00670EEF">
      <w:pPr>
        <w:pStyle w:val="ONUME"/>
        <w:numPr>
          <w:ilvl w:val="0"/>
          <w:numId w:val="7"/>
        </w:numPr>
        <w:spacing w:afterLines="50" w:after="120" w:line="340" w:lineRule="atLeast"/>
        <w:ind w:left="0" w:firstLine="0"/>
        <w:jc w:val="both"/>
        <w:rPr>
          <w:rFonts w:ascii="SimSun" w:hAnsi="SimSun"/>
          <w:color w:val="000000"/>
          <w:sz w:val="21"/>
          <w:szCs w:val="21"/>
        </w:rPr>
      </w:pPr>
      <w:r w:rsidRPr="005251EE">
        <w:rPr>
          <w:rFonts w:ascii="SimSun" w:hAnsi="SimSun"/>
          <w:sz w:val="21"/>
          <w:szCs w:val="21"/>
        </w:rPr>
        <w:t>主席宣布，他刚</w:t>
      </w:r>
      <w:r>
        <w:rPr>
          <w:rFonts w:ascii="SimSun" w:hAnsi="SimSun" w:hint="eastAsia"/>
          <w:sz w:val="21"/>
          <w:szCs w:val="21"/>
        </w:rPr>
        <w:t>才</w:t>
      </w:r>
      <w:r w:rsidRPr="005251EE">
        <w:rPr>
          <w:rFonts w:ascii="SimSun" w:hAnsi="SimSun"/>
          <w:sz w:val="21"/>
          <w:szCs w:val="21"/>
        </w:rPr>
        <w:t>宣读的两份结论草案将以书面形式散发给各代表团。主席接下来宣布开始讨论议程第7项中有关“对WIPO合作促进发展领域技术援助的外部审查报告”的结论草案。主席认为这些结论反映了上午进行的实质性讨论，书面案文将发给各代表团手，以供审议。现在宣读该草案：</w:t>
      </w:r>
    </w:p>
    <w:p w:rsidR="00FF35F4" w:rsidRPr="005251EE" w:rsidRDefault="00FF35F4" w:rsidP="009671BE">
      <w:pPr>
        <w:pStyle w:val="ONUME"/>
        <w:numPr>
          <w:ilvl w:val="0"/>
          <w:numId w:val="0"/>
        </w:numPr>
        <w:spacing w:afterLines="50" w:after="120" w:line="340" w:lineRule="atLeast"/>
        <w:ind w:leftChars="272" w:left="598"/>
        <w:jc w:val="both"/>
        <w:rPr>
          <w:rFonts w:ascii="SimSun" w:hAnsi="SimSun"/>
          <w:color w:val="000000"/>
          <w:sz w:val="21"/>
          <w:szCs w:val="21"/>
        </w:rPr>
      </w:pPr>
      <w:r w:rsidRPr="005251EE">
        <w:rPr>
          <w:rFonts w:ascii="SimSun" w:hAnsi="SimSun"/>
          <w:color w:val="000000"/>
          <w:sz w:val="21"/>
          <w:szCs w:val="21"/>
        </w:rPr>
        <w:t>“委员会同意：</w:t>
      </w:r>
    </w:p>
    <w:p w:rsidR="00FF35F4" w:rsidRPr="005251EE" w:rsidRDefault="00FF35F4" w:rsidP="009671BE">
      <w:pPr>
        <w:pStyle w:val="ONUME"/>
        <w:numPr>
          <w:ilvl w:val="1"/>
          <w:numId w:val="6"/>
        </w:numPr>
        <w:spacing w:afterLines="50" w:after="120" w:line="340" w:lineRule="atLeast"/>
        <w:ind w:hanging="540"/>
        <w:jc w:val="both"/>
        <w:rPr>
          <w:rFonts w:ascii="SimSun" w:hAnsi="SimSun"/>
          <w:color w:val="000000"/>
          <w:sz w:val="21"/>
          <w:szCs w:val="21"/>
        </w:rPr>
      </w:pPr>
      <w:r w:rsidRPr="005251EE">
        <w:rPr>
          <w:rFonts w:ascii="SimSun" w:hAnsi="SimSun"/>
          <w:color w:val="000000"/>
          <w:sz w:val="21"/>
          <w:szCs w:val="21"/>
        </w:rPr>
        <w:t>秘书处应当根据</w:t>
      </w:r>
      <w:r>
        <w:rPr>
          <w:rFonts w:ascii="SimSun" w:hAnsi="SimSun"/>
          <w:color w:val="000000"/>
          <w:sz w:val="21"/>
          <w:szCs w:val="21"/>
        </w:rPr>
        <w:t>发展与知识产权委员会</w:t>
      </w:r>
      <w:r w:rsidRPr="005251EE">
        <w:rPr>
          <w:rFonts w:ascii="SimSun" w:hAnsi="SimSun"/>
          <w:color w:val="000000"/>
          <w:sz w:val="21"/>
          <w:szCs w:val="21"/>
        </w:rPr>
        <w:t>第十届会议中的讨论结果，为委员会的下</w:t>
      </w:r>
      <w:r>
        <w:rPr>
          <w:rFonts w:ascii="SimSun" w:hAnsi="SimSun" w:hint="eastAsia"/>
          <w:color w:val="000000"/>
          <w:sz w:val="21"/>
          <w:szCs w:val="21"/>
        </w:rPr>
        <w:t>届</w:t>
      </w:r>
      <w:r w:rsidRPr="005251EE">
        <w:rPr>
          <w:rFonts w:ascii="SimSun" w:hAnsi="SimSun"/>
          <w:color w:val="000000"/>
          <w:sz w:val="21"/>
          <w:szCs w:val="21"/>
        </w:rPr>
        <w:t>会议提供一份文件，确定可以立即落实和正在落实的建议，并且汇报工作进展；</w:t>
      </w:r>
    </w:p>
    <w:p w:rsidR="00FF35F4" w:rsidRPr="005251EE" w:rsidRDefault="00FF35F4" w:rsidP="009671BE">
      <w:pPr>
        <w:pStyle w:val="ONUME"/>
        <w:numPr>
          <w:ilvl w:val="1"/>
          <w:numId w:val="6"/>
        </w:numPr>
        <w:spacing w:afterLines="50" w:after="120" w:line="340" w:lineRule="atLeast"/>
        <w:ind w:hanging="540"/>
        <w:jc w:val="both"/>
        <w:rPr>
          <w:rFonts w:ascii="SimSun" w:hAnsi="SimSun"/>
          <w:color w:val="000000"/>
          <w:sz w:val="21"/>
          <w:szCs w:val="21"/>
        </w:rPr>
      </w:pPr>
      <w:r w:rsidRPr="005251EE">
        <w:rPr>
          <w:rFonts w:ascii="SimSun" w:hAnsi="SimSun"/>
          <w:color w:val="000000"/>
          <w:sz w:val="21"/>
          <w:szCs w:val="21"/>
        </w:rPr>
        <w:t>在</w:t>
      </w:r>
      <w:r>
        <w:rPr>
          <w:rFonts w:ascii="SimSun" w:hAnsi="SimSun"/>
          <w:color w:val="000000"/>
          <w:sz w:val="21"/>
          <w:szCs w:val="21"/>
        </w:rPr>
        <w:t>发展与知识产权委员会</w:t>
      </w:r>
      <w:r w:rsidRPr="005251EE">
        <w:rPr>
          <w:rFonts w:ascii="SimSun" w:hAnsi="SimSun"/>
          <w:color w:val="000000"/>
          <w:sz w:val="21"/>
          <w:szCs w:val="21"/>
        </w:rPr>
        <w:t>第十一届会议期间，将利用一整天的时间来讨论:</w:t>
      </w:r>
    </w:p>
    <w:p w:rsidR="00FF35F4" w:rsidRPr="005251EE" w:rsidRDefault="00FF35F4" w:rsidP="009671BE">
      <w:pPr>
        <w:pStyle w:val="ONUME"/>
        <w:numPr>
          <w:ilvl w:val="3"/>
          <w:numId w:val="7"/>
        </w:numPr>
        <w:spacing w:afterLines="50" w:after="120" w:line="340" w:lineRule="atLeast"/>
        <w:ind w:left="1680"/>
        <w:jc w:val="both"/>
        <w:rPr>
          <w:rFonts w:ascii="SimSun" w:hAnsi="SimSun"/>
          <w:color w:val="000000"/>
          <w:sz w:val="21"/>
          <w:szCs w:val="21"/>
        </w:rPr>
      </w:pPr>
      <w:r w:rsidRPr="005251EE">
        <w:rPr>
          <w:rFonts w:ascii="SimSun" w:hAnsi="SimSun"/>
          <w:color w:val="000000"/>
          <w:sz w:val="21"/>
          <w:szCs w:val="21"/>
        </w:rPr>
        <w:t>以上文件;</w:t>
      </w:r>
    </w:p>
    <w:p w:rsidR="00FF35F4" w:rsidRPr="005251EE" w:rsidRDefault="00FF35F4" w:rsidP="009671BE">
      <w:pPr>
        <w:pStyle w:val="ONUME"/>
        <w:numPr>
          <w:ilvl w:val="3"/>
          <w:numId w:val="7"/>
        </w:numPr>
        <w:spacing w:afterLines="50" w:after="120" w:line="340" w:lineRule="atLeast"/>
        <w:ind w:left="1680"/>
        <w:jc w:val="both"/>
        <w:rPr>
          <w:rFonts w:ascii="SimSun" w:hAnsi="SimSun"/>
          <w:color w:val="000000"/>
          <w:sz w:val="21"/>
          <w:szCs w:val="21"/>
        </w:rPr>
      </w:pPr>
      <w:r w:rsidRPr="005251EE">
        <w:rPr>
          <w:rFonts w:ascii="SimSun" w:hAnsi="SimSun"/>
          <w:color w:val="000000"/>
          <w:sz w:val="21"/>
          <w:szCs w:val="21"/>
        </w:rPr>
        <w:t>参与技术援助的国家或其他机构分享的最佳实践，以提高WIPO技术援助质量；以及</w:t>
      </w:r>
    </w:p>
    <w:p w:rsidR="00FF35F4" w:rsidRPr="005251EE" w:rsidRDefault="00FF35F4" w:rsidP="009671BE">
      <w:pPr>
        <w:pStyle w:val="ONUME"/>
        <w:numPr>
          <w:ilvl w:val="3"/>
          <w:numId w:val="7"/>
        </w:numPr>
        <w:spacing w:afterLines="50" w:after="120" w:line="340" w:lineRule="atLeast"/>
        <w:ind w:left="1680"/>
        <w:jc w:val="both"/>
        <w:rPr>
          <w:rFonts w:ascii="SimSun" w:hAnsi="SimSun"/>
          <w:color w:val="000000"/>
          <w:sz w:val="21"/>
          <w:szCs w:val="21"/>
        </w:rPr>
      </w:pPr>
      <w:r w:rsidRPr="005251EE">
        <w:rPr>
          <w:rFonts w:ascii="SimSun" w:hAnsi="SimSun"/>
          <w:color w:val="000000"/>
          <w:sz w:val="21"/>
          <w:szCs w:val="21"/>
        </w:rPr>
        <w:t>在本次会议中经过实质性、建设性讨论可能得出的更多具有可行性的建议；</w:t>
      </w:r>
    </w:p>
    <w:p w:rsidR="00FF35F4" w:rsidRPr="005251EE" w:rsidRDefault="00FF35F4" w:rsidP="00670EEF">
      <w:pPr>
        <w:pStyle w:val="ONUME"/>
        <w:numPr>
          <w:ilvl w:val="1"/>
          <w:numId w:val="6"/>
        </w:numPr>
        <w:spacing w:afterLines="50" w:after="120" w:line="340" w:lineRule="atLeast"/>
        <w:jc w:val="both"/>
        <w:rPr>
          <w:rFonts w:ascii="SimSun" w:hAnsi="SimSun"/>
          <w:color w:val="000000"/>
          <w:sz w:val="21"/>
          <w:szCs w:val="21"/>
        </w:rPr>
      </w:pPr>
      <w:r w:rsidRPr="005251EE">
        <w:rPr>
          <w:rFonts w:ascii="SimSun" w:hAnsi="SimSun"/>
          <w:color w:val="000000"/>
          <w:sz w:val="21"/>
          <w:szCs w:val="21"/>
        </w:rPr>
        <w:t>根据地区协调员与有关代表团就上述最佳实践的介绍方法的讨论结果，秘书处将邀请感兴趣的企业参加交流。</w:t>
      </w:r>
    </w:p>
    <w:p w:rsidR="00FF35F4" w:rsidRPr="005251EE" w:rsidRDefault="00FF35F4" w:rsidP="00670EEF">
      <w:pPr>
        <w:pStyle w:val="ONUME"/>
        <w:numPr>
          <w:ilvl w:val="1"/>
          <w:numId w:val="6"/>
        </w:numPr>
        <w:spacing w:afterLines="50" w:after="120" w:line="340" w:lineRule="atLeast"/>
        <w:jc w:val="both"/>
        <w:rPr>
          <w:rFonts w:ascii="SimSun" w:hAnsi="SimSun"/>
          <w:color w:val="000000"/>
          <w:sz w:val="21"/>
          <w:szCs w:val="21"/>
        </w:rPr>
      </w:pPr>
      <w:r w:rsidRPr="005251EE">
        <w:rPr>
          <w:rFonts w:ascii="SimSun" w:hAnsi="SimSun"/>
          <w:color w:val="000000"/>
          <w:sz w:val="21"/>
          <w:szCs w:val="21"/>
        </w:rPr>
        <w:t>上述(ii)中所含放发是否继续适用取决于委员会的讨论结果以及达成的进一步协议。</w:t>
      </w:r>
    </w:p>
    <w:p w:rsidR="00FF35F4" w:rsidRPr="005251EE" w:rsidRDefault="00FF35F4" w:rsidP="008A141B">
      <w:pPr>
        <w:pStyle w:val="Heading3"/>
        <w:spacing w:beforeLines="100" w:afterLines="50" w:after="120" w:line="340" w:lineRule="atLeast"/>
        <w:jc w:val="both"/>
        <w:rPr>
          <w:rFonts w:ascii="SimSun" w:hAnsi="SimSun"/>
          <w:color w:val="000000"/>
          <w:sz w:val="21"/>
          <w:szCs w:val="21"/>
        </w:rPr>
      </w:pPr>
      <w:r w:rsidRPr="005251EE">
        <w:rPr>
          <w:rFonts w:ascii="SimSun" w:hAnsi="SimSun"/>
          <w:color w:val="000000"/>
          <w:sz w:val="21"/>
          <w:szCs w:val="21"/>
        </w:rPr>
        <w:t>审议以下文件：</w:t>
      </w:r>
    </w:p>
    <w:p w:rsidR="00FF35F4" w:rsidRPr="005251EE" w:rsidRDefault="00815983" w:rsidP="008A141B">
      <w:pPr>
        <w:pStyle w:val="Heading3"/>
        <w:spacing w:before="0" w:afterLines="50" w:after="120" w:line="340" w:lineRule="atLeast"/>
        <w:jc w:val="both"/>
        <w:rPr>
          <w:rFonts w:ascii="SimSun" w:hAnsi="SimSun"/>
          <w:color w:val="000000"/>
          <w:sz w:val="21"/>
          <w:szCs w:val="21"/>
        </w:rPr>
      </w:pPr>
      <w:r>
        <w:rPr>
          <w:rFonts w:ascii="SimSun" w:hAnsi="SimSun"/>
          <w:color w:val="000000"/>
          <w:sz w:val="21"/>
          <w:szCs w:val="21"/>
        </w:rPr>
        <w:t>CDIP/10/16</w:t>
      </w:r>
      <w:r w:rsidR="00FF35F4" w:rsidRPr="005251EE">
        <w:rPr>
          <w:rFonts w:ascii="SimSun" w:hAnsi="SimSun"/>
          <w:color w:val="000000"/>
          <w:sz w:val="21"/>
          <w:szCs w:val="21"/>
        </w:rPr>
        <w:t>–关于举行知识产权与发展大会的建议</w:t>
      </w:r>
    </w:p>
    <w:p w:rsidR="00FF35F4" w:rsidRPr="005251EE" w:rsidRDefault="00815983" w:rsidP="008A141B">
      <w:pPr>
        <w:pStyle w:val="Heading3"/>
        <w:spacing w:before="0" w:afterLines="100" w:after="240" w:line="340" w:lineRule="atLeast"/>
        <w:jc w:val="both"/>
        <w:rPr>
          <w:rFonts w:ascii="SimSun" w:hAnsi="SimSun"/>
          <w:color w:val="000000"/>
          <w:sz w:val="21"/>
          <w:szCs w:val="21"/>
        </w:rPr>
      </w:pPr>
      <w:r>
        <w:rPr>
          <w:rFonts w:ascii="SimSun" w:hAnsi="SimSun"/>
          <w:color w:val="000000"/>
          <w:sz w:val="21"/>
          <w:szCs w:val="21"/>
        </w:rPr>
        <w:t>CDIP/10/17</w:t>
      </w:r>
      <w:r w:rsidR="006679A8">
        <w:rPr>
          <w:rFonts w:ascii="SimSun" w:hAnsi="SimSun"/>
          <w:color w:val="000000"/>
          <w:sz w:val="21"/>
          <w:szCs w:val="21"/>
        </w:rPr>
        <w:t xml:space="preserve"> - </w:t>
      </w:r>
      <w:r w:rsidR="00FF35F4" w:rsidRPr="005251EE">
        <w:rPr>
          <w:rFonts w:ascii="SimSun" w:hAnsi="SimSun"/>
          <w:color w:val="000000"/>
          <w:sz w:val="21"/>
          <w:szCs w:val="21"/>
        </w:rPr>
        <w:t>非洲集团为WIPO知识产权与发展大会的贡献</w:t>
      </w:r>
    </w:p>
    <w:p w:rsidR="00FF35F4" w:rsidRPr="005251EE" w:rsidRDefault="00FF35F4" w:rsidP="00670EEF">
      <w:pPr>
        <w:pStyle w:val="ONUME"/>
        <w:numPr>
          <w:ilvl w:val="0"/>
          <w:numId w:val="7"/>
        </w:numPr>
        <w:spacing w:afterLines="50" w:after="120" w:line="340" w:lineRule="atLeast"/>
        <w:ind w:left="0" w:firstLine="0"/>
        <w:jc w:val="both"/>
        <w:rPr>
          <w:rFonts w:ascii="SimSun" w:hAnsi="SimSun"/>
          <w:color w:val="000000"/>
          <w:sz w:val="21"/>
          <w:szCs w:val="21"/>
        </w:rPr>
      </w:pPr>
      <w:r w:rsidRPr="005251EE">
        <w:rPr>
          <w:rFonts w:ascii="SimSun" w:hAnsi="SimSun"/>
          <w:color w:val="000000"/>
          <w:sz w:val="21"/>
          <w:szCs w:val="21"/>
        </w:rPr>
        <w:t>主席宣布开始对知识产权与发展大会进行讨论并请秘书处介绍文件。</w:t>
      </w:r>
    </w:p>
    <w:p w:rsidR="00FF35F4" w:rsidRPr="005251EE" w:rsidRDefault="00FF35F4" w:rsidP="00670EEF">
      <w:pPr>
        <w:pStyle w:val="ONUME"/>
        <w:numPr>
          <w:ilvl w:val="0"/>
          <w:numId w:val="7"/>
        </w:numPr>
        <w:spacing w:afterLines="50" w:after="120" w:line="340" w:lineRule="atLeast"/>
        <w:ind w:left="0" w:firstLine="0"/>
        <w:jc w:val="both"/>
        <w:rPr>
          <w:rFonts w:ascii="SimSun" w:hAnsi="SimSun"/>
          <w:sz w:val="21"/>
          <w:szCs w:val="21"/>
        </w:rPr>
      </w:pPr>
      <w:r w:rsidRPr="005251EE">
        <w:rPr>
          <w:rFonts w:ascii="SimSun" w:hAnsi="SimSun"/>
          <w:sz w:val="21"/>
          <w:szCs w:val="21"/>
        </w:rPr>
        <w:lastRenderedPageBreak/>
        <w:t>秘书处指出，召开发展与知识产权大会的相关事宜在委员会的前几次会议上进行过讨论。前次会议上，委员会决定由主席组织各代表团进行相互磋商。如今磋商已经完成，主席邀请各代表团提出提案。秘书处在此告知委员会现已收到发展议程集团和非洲集团的两份提案，分别载于文件CDIP/10/16和CDIP/10/17。此次讨论的目的是就大会的筹备工作为秘书处提供指导。</w:t>
      </w:r>
    </w:p>
    <w:p w:rsidR="00FF35F4" w:rsidRPr="005251EE" w:rsidRDefault="00FF35F4" w:rsidP="00670EEF">
      <w:pPr>
        <w:pStyle w:val="ONUME"/>
        <w:numPr>
          <w:ilvl w:val="0"/>
          <w:numId w:val="7"/>
        </w:numPr>
        <w:spacing w:afterLines="50" w:after="120" w:line="340" w:lineRule="atLeast"/>
        <w:ind w:left="0" w:firstLine="0"/>
        <w:jc w:val="both"/>
        <w:rPr>
          <w:rFonts w:ascii="SimSun" w:hAnsi="SimSun"/>
          <w:sz w:val="21"/>
          <w:szCs w:val="21"/>
        </w:rPr>
      </w:pPr>
      <w:r w:rsidRPr="005251EE">
        <w:rPr>
          <w:rFonts w:ascii="SimSun" w:hAnsi="SimSun"/>
          <w:sz w:val="21"/>
          <w:szCs w:val="21"/>
        </w:rPr>
        <w:t>巴西代表团代表发展与议程集团表示非常乐意为会议的召开提供新的思路，做出自己的贡献。集团认为此类磋商不但能够有助于各代表团就会议召开的细节进行斟酌，还能促进代表团之间进行初步的意见交换，从而为如何开展相关工作指明方向。根据磋商结果，集团成员提交了提案。集团表示，该提案是一些初步的意见，并非面面俱到，旨在抛砖引玉，促进各成员国在该次会议展开讨论。集团特别指出，其与非洲集团分别提交的两份提案本质上是互补的，因此均可以在会议上进行讨论，从而就大会的一些相关重大问题达成共识。集团介绍了提案中一些主要内容。集团认为，会议名称虽然应该由成员国来共同决定，一定要能体现大会的精神，为此提供了一些思路。关于会议的举办地，该集团建议在日内瓦举行，以方便驻日内瓦代表团参会，也免去舟车劳顿之苦。再加上许多会议都在日内瓦举办，会务工作有所保证。集团认为，会议的举办时间应该定在2013年下半年，至于具体日期则酌情而定。集团认为，对所有主题进行充分讨论需3天时间，具体形式可灵活安排。召开全体会议是必要的。但是视情况针对专门议题也可以召开小规模的会议或会边活动。至于会议产生的结果，集团指出，如果WIPO所有大会和会议一样，将会上讨论的所有文稿和文件放在一个专门的网站上不失为一个好的主意。此举不但有利于与会者为会议做准备，还有助于各代表团对会上讨论进行评价，会后继续开展相关工作。同时，会议应该为所有成员国提供一份包含所有发言的详尽报告。委员会应专门花时间对会上可能出现的观点、成果和建议进行审议。集团指出，会议内容和发言人毫无疑问是整个会议最重要的环节。该集团希望讨论有意义，能够引起常驻日内瓦代表团、社会团体和有关各方的关注，促使它们参与讨论。为此，该集团在提出了一份议题建议清单，所涉领域并不全面。第一是设计一个以发展为导向的知识产权体系，探讨其作为知识产权和发展之间的平台作用，这是大会主题。其次，建议召开一个知识产权和公共健康会议，该集团认为在这方面还有很多问题需要探讨。有些问题提案中有所涉及，随着讨论的不断深入，还会触及有其他一些问题。该集团还建议召开知识产权与创造性会议。鉴于这个议题涉及面</w:t>
      </w:r>
      <w:r>
        <w:rPr>
          <w:rFonts w:ascii="SimSun" w:hAnsi="SimSun" w:hint="eastAsia"/>
          <w:sz w:val="21"/>
          <w:szCs w:val="21"/>
        </w:rPr>
        <w:t>甚广</w:t>
      </w:r>
      <w:r w:rsidRPr="005251EE">
        <w:rPr>
          <w:rFonts w:ascii="SimSun" w:hAnsi="SimSun"/>
          <w:sz w:val="21"/>
          <w:szCs w:val="21"/>
        </w:rPr>
        <w:t>，集团建议，会议应研究如何将获取知识、创意与创新相结合，实现权益持有者和社会利益的合理化。提案还建议召开知识产权与生态环境的专题会议，探讨如何应对粮食、农业、气候变化以及基因资源方面的挑战。最后，该集团建议会议对WIPO在相关管理问题中的作用展开探讨，并强调可以在讨论过程中加入更多议题。至于对发言人的筛选，集团指出，应该根据其专业技能和发展定位来进行。集团并没有对每个议题给出推荐人选，这一点应该由委员会来负责。集团认为，如果会议能够吸引到一些政府间组织、学术界、民间团体、商业以及其他利益相关团体的参与，那么定会更加成功。此举旨在促进更加广泛的探讨，并且为WIPO会议带来新鲜的观点。正因为如此，扩大参与范围益处极大。为使大会从想法变为现实，该集团乐于讨论一些具体的想法和建议。该集团回忆说，委员会把召开大会的议题列入日程由来已久。集团认为，为举行知识产权与发展大会，委员会引发新一轮的探讨、提出新的观点，为主题更具吸引力。集团指出，在对发展议程建议的实施进度的讨论，委员会发挥了重要作用，成为设立范围甚广的一个论坛。集团认为，召开这样的一场会议不仅符合委员会成员的利益，也符合有意深入探讨知识产权与发展平台的广大公众的利益。</w:t>
      </w:r>
    </w:p>
    <w:p w:rsidR="00FF35F4" w:rsidRPr="005251EE" w:rsidRDefault="00FF35F4" w:rsidP="00670EEF">
      <w:pPr>
        <w:pStyle w:val="ONUME"/>
        <w:numPr>
          <w:ilvl w:val="0"/>
          <w:numId w:val="7"/>
        </w:numPr>
        <w:spacing w:afterLines="50" w:after="120" w:line="340" w:lineRule="atLeast"/>
        <w:ind w:left="0" w:firstLine="0"/>
        <w:jc w:val="both"/>
        <w:rPr>
          <w:rFonts w:ascii="SimSun" w:hAnsi="SimSun"/>
          <w:sz w:val="21"/>
          <w:szCs w:val="21"/>
        </w:rPr>
      </w:pPr>
      <w:r w:rsidRPr="005251EE">
        <w:rPr>
          <w:rFonts w:ascii="SimSun" w:hAnsi="SimSun"/>
          <w:sz w:val="21"/>
          <w:szCs w:val="21"/>
        </w:rPr>
        <w:t>比利时代表团代表B集团表示注意到了文件CDIP/10/16和CDIP/10/17。考虑到这两份提案的提交稍迟，代表团表示将一如既往建设性地参与讨论，并指出目前的议题与关于知识产权和发展的议题没有联系。集团对会议的组织工作提出了若干初步的建议。首先，</w:t>
      </w:r>
      <w:r>
        <w:rPr>
          <w:rFonts w:ascii="SimSun" w:hAnsi="SimSun"/>
          <w:sz w:val="21"/>
          <w:szCs w:val="21"/>
        </w:rPr>
        <w:t>大会主</w:t>
      </w:r>
      <w:r>
        <w:rPr>
          <w:rFonts w:ascii="SimSun" w:hAnsi="SimSun" w:hint="eastAsia"/>
          <w:sz w:val="21"/>
          <w:szCs w:val="21"/>
        </w:rPr>
        <w:t>题</w:t>
      </w:r>
      <w:r w:rsidRPr="005251EE">
        <w:rPr>
          <w:rFonts w:ascii="SimSun" w:hAnsi="SimSun"/>
          <w:sz w:val="21"/>
          <w:szCs w:val="21"/>
        </w:rPr>
        <w:t>和方法应避免与WIPO的其他活动重复，应有自己的中心思想，开展以知识产权促发展的讨论；其次，该集团注意到，会议将很</w:t>
      </w:r>
      <w:r w:rsidRPr="005251EE">
        <w:rPr>
          <w:rFonts w:ascii="SimSun" w:hAnsi="SimSun"/>
          <w:sz w:val="21"/>
          <w:szCs w:val="21"/>
        </w:rPr>
        <w:lastRenderedPageBreak/>
        <w:t>有可能在日内瓦召开。该集团还注意到，若干主题性的活动根据发展议程集团与非洲集团的提案</w:t>
      </w:r>
      <w:r>
        <w:rPr>
          <w:rFonts w:ascii="SimSun" w:hAnsi="SimSun" w:hint="eastAsia"/>
          <w:sz w:val="21"/>
          <w:szCs w:val="21"/>
        </w:rPr>
        <w:t>做了</w:t>
      </w:r>
      <w:r w:rsidRPr="005251EE">
        <w:rPr>
          <w:rFonts w:ascii="SimSun" w:hAnsi="SimSun"/>
          <w:sz w:val="21"/>
          <w:szCs w:val="21"/>
        </w:rPr>
        <w:t>筹划。由此，该集团希望提案的支持者对这两份提案</w:t>
      </w:r>
      <w:r>
        <w:rPr>
          <w:rFonts w:ascii="SimSun" w:hAnsi="SimSun" w:hint="eastAsia"/>
          <w:sz w:val="21"/>
          <w:szCs w:val="21"/>
        </w:rPr>
        <w:t>的</w:t>
      </w:r>
      <w:r w:rsidRPr="005251EE">
        <w:rPr>
          <w:rFonts w:ascii="SimSun" w:hAnsi="SimSun"/>
          <w:sz w:val="21"/>
          <w:szCs w:val="21"/>
        </w:rPr>
        <w:t>异同进行说明；再次，大会筹备应考虑WIPO</w:t>
      </w:r>
      <w:r>
        <w:rPr>
          <w:rFonts w:ascii="SimSun" w:hAnsi="SimSun" w:hint="eastAsia"/>
          <w:sz w:val="21"/>
          <w:szCs w:val="21"/>
        </w:rPr>
        <w:t xml:space="preserve"> </w:t>
      </w:r>
      <w:r w:rsidRPr="005251EE">
        <w:rPr>
          <w:rFonts w:ascii="SimSun" w:hAnsi="SimSun"/>
          <w:sz w:val="21"/>
          <w:szCs w:val="21"/>
        </w:rPr>
        <w:t>2013年的工作负荷；最后，集团希望详细了解财务透明度情况。该集团表示，提案应提供详细的预算信息，使人们更清楚资金去向。由于财力有限，所以必须有效利用资源。该集团认为，与其反复召开会议倒不如多做实际工作，对发展会起到直接的促进作用。</w:t>
      </w:r>
    </w:p>
    <w:p w:rsidR="00FF35F4" w:rsidRPr="005251EE" w:rsidRDefault="00FF35F4" w:rsidP="00670EEF">
      <w:pPr>
        <w:pStyle w:val="ONUME"/>
        <w:numPr>
          <w:ilvl w:val="0"/>
          <w:numId w:val="7"/>
        </w:numPr>
        <w:spacing w:afterLines="50" w:after="120" w:line="340" w:lineRule="atLeast"/>
        <w:ind w:left="0" w:firstLine="0"/>
        <w:jc w:val="both"/>
        <w:rPr>
          <w:rFonts w:ascii="SimSun" w:hAnsi="SimSun"/>
          <w:sz w:val="21"/>
          <w:szCs w:val="21"/>
        </w:rPr>
      </w:pPr>
      <w:r w:rsidRPr="005251EE">
        <w:rPr>
          <w:rFonts w:ascii="SimSun" w:hAnsi="SimSun"/>
          <w:sz w:val="21"/>
          <w:szCs w:val="21"/>
        </w:rPr>
        <w:t>巴基斯坦代表团表示支持巴西代表团团代表发展议程集团提出的提案。代表团重申，提交给委员会的两份提案在本质上兼容并蓄，并且在很多方面不谋而合。代表团指出，有关会议召开的若干细节仍有待推敲，但绝非难事。代表团强调说，会议涉猎内容广泛，将是一次非常重要的活动，不可错失良机。大会内容和流程须精心筹划，务求达成实质性成果。代表团表示支持非洲集团的提案中有关会议准备工作的建议，一定要保证会议前夕的准备工作协调统一。代表团特别指出，委员会应该恪职尽责地做好这些方面的工作，包括会议主题的制定和发言人的遴选。代表团期待着所有利益相关方积极参与。</w:t>
      </w:r>
    </w:p>
    <w:p w:rsidR="00FF35F4" w:rsidRPr="005251EE" w:rsidRDefault="00FF35F4" w:rsidP="00670EEF">
      <w:pPr>
        <w:pStyle w:val="ONUME"/>
        <w:numPr>
          <w:ilvl w:val="0"/>
          <w:numId w:val="7"/>
        </w:numPr>
        <w:spacing w:afterLines="50" w:after="120" w:line="340" w:lineRule="atLeast"/>
        <w:ind w:left="0" w:firstLine="0"/>
        <w:jc w:val="both"/>
        <w:rPr>
          <w:rFonts w:ascii="SimSun" w:hAnsi="SimSun"/>
          <w:sz w:val="21"/>
          <w:szCs w:val="21"/>
        </w:rPr>
      </w:pPr>
      <w:r w:rsidRPr="005251EE">
        <w:rPr>
          <w:rFonts w:ascii="SimSun" w:hAnsi="SimSun"/>
          <w:sz w:val="21"/>
          <w:szCs w:val="21"/>
        </w:rPr>
        <w:t>厄瓜多尔代表团表示支持巴西代表团代表发展议程集团的发言，并对该集团帮助理顺委员会关于这一问题的工作所作的努力表示赞许。</w:t>
      </w:r>
    </w:p>
    <w:p w:rsidR="00FF35F4" w:rsidRPr="005251EE" w:rsidRDefault="00FF35F4" w:rsidP="00670EEF">
      <w:pPr>
        <w:pStyle w:val="ONUME"/>
        <w:numPr>
          <w:ilvl w:val="0"/>
          <w:numId w:val="7"/>
        </w:numPr>
        <w:spacing w:afterLines="50" w:after="120" w:line="340" w:lineRule="atLeast"/>
        <w:ind w:left="0" w:firstLine="0"/>
        <w:jc w:val="both"/>
        <w:rPr>
          <w:rFonts w:ascii="SimSun" w:hAnsi="SimSun"/>
          <w:sz w:val="21"/>
          <w:szCs w:val="21"/>
        </w:rPr>
      </w:pPr>
      <w:r w:rsidRPr="005251EE">
        <w:rPr>
          <w:rFonts w:ascii="SimSun" w:hAnsi="SimSun"/>
          <w:sz w:val="21"/>
          <w:szCs w:val="21"/>
        </w:rPr>
        <w:t>阿根廷代表团代表发展与议程集团表示支持上述提案。由此，代表团得以时刻铭记发展议程的宗旨以及WIPO</w:t>
      </w:r>
      <w:r>
        <w:rPr>
          <w:rFonts w:ascii="SimSun" w:hAnsi="SimSun" w:hint="eastAsia"/>
          <w:sz w:val="21"/>
          <w:szCs w:val="21"/>
        </w:rPr>
        <w:t xml:space="preserve"> </w:t>
      </w:r>
      <w:r w:rsidRPr="005251EE">
        <w:rPr>
          <w:rFonts w:ascii="SimSun" w:hAnsi="SimSun"/>
          <w:sz w:val="21"/>
          <w:szCs w:val="21"/>
        </w:rPr>
        <w:t>2007年会议通过的45项建议，强烈呼吁就发展的各方面问题重点开展工作：如灵活性、公共政策和公有领域方面的准则制定；技术转让与获取知识；技术合作与能力建设；以发展为导向的执法趋势；以及，WIPO作为一个联合国机构的作用。代表团认为大会审议不同层面的发展现状、以及如何采取进一步措施将其与国内、地区乃至国际层面的知识产权制度相结合。代表团注意到，提案均承认知识产权在公共卫生、教育、营养、环境以及知识的传播和转移方面的重要性。正因为如此，代表团要感谢非洲集团和发展议程集团为此所作出的不懈努力，并对他们的提案表示支持。代表团希望委员会能够尽快达成共识，全面推进会议准备工作，落实这些提案中的建议。毫无疑问，所有成员国、观察国以及公众必将从大会中受益匪浅。</w:t>
      </w:r>
    </w:p>
    <w:p w:rsidR="00FF35F4" w:rsidRPr="005251EE" w:rsidRDefault="00FF35F4" w:rsidP="00670EEF">
      <w:pPr>
        <w:pStyle w:val="ONUME"/>
        <w:numPr>
          <w:ilvl w:val="0"/>
          <w:numId w:val="7"/>
        </w:numPr>
        <w:spacing w:afterLines="50" w:after="120" w:line="340" w:lineRule="atLeast"/>
        <w:ind w:left="0" w:firstLine="0"/>
        <w:jc w:val="both"/>
        <w:rPr>
          <w:rFonts w:ascii="SimSun" w:hAnsi="SimSun"/>
          <w:sz w:val="21"/>
          <w:szCs w:val="21"/>
        </w:rPr>
      </w:pPr>
      <w:r w:rsidRPr="005251EE">
        <w:rPr>
          <w:rFonts w:ascii="SimSun" w:hAnsi="SimSun"/>
          <w:sz w:val="21"/>
          <w:szCs w:val="21"/>
        </w:rPr>
        <w:t>塞浦路斯代表团代表欧盟和其成员国对B集团的发言表示认同，即</w:t>
      </w:r>
      <w:r>
        <w:rPr>
          <w:rFonts w:ascii="SimSun" w:hAnsi="SimSun" w:hint="eastAsia"/>
          <w:sz w:val="21"/>
          <w:szCs w:val="21"/>
        </w:rPr>
        <w:t>，</w:t>
      </w:r>
      <w:r w:rsidRPr="005251EE">
        <w:rPr>
          <w:rFonts w:ascii="SimSun" w:hAnsi="SimSun"/>
          <w:sz w:val="21"/>
          <w:szCs w:val="21"/>
        </w:rPr>
        <w:t>主席那周的工作计划中关于知识产权与发展大会的讨论与知识产权与发展新议程项目的讨论没有联系，不会对新议程项目的讨论和结果产生影响。欧盟及其成员国饶有兴致地研读了非洲集团以及发展议程集团关于2013年举办知识产权和发展大会的建议。关于此次大会，首先要讨论明年举办的可行性，因为WIPO明年工作计划繁重，召开这样一场盛会实为锦上添花。切忌反复讨论和WIPO南南合作项、</w:t>
      </w:r>
      <w:r>
        <w:rPr>
          <w:rFonts w:ascii="SimSun" w:hAnsi="SimSun" w:hint="eastAsia"/>
          <w:sz w:val="21"/>
          <w:szCs w:val="21"/>
        </w:rPr>
        <w:t>发展与知识产权委员会</w:t>
      </w:r>
      <w:r w:rsidRPr="005251EE">
        <w:rPr>
          <w:rFonts w:ascii="SimSun" w:hAnsi="SimSun"/>
          <w:sz w:val="21"/>
          <w:szCs w:val="21"/>
        </w:rPr>
        <w:t>和WIPO其他机构的资源浪费；最后，按照联合国组织惯例，此类会议应是开放性的。</w:t>
      </w:r>
    </w:p>
    <w:p w:rsidR="00FF35F4" w:rsidRPr="005251EE" w:rsidRDefault="00FF35F4" w:rsidP="00670EEF">
      <w:pPr>
        <w:pStyle w:val="ONUME"/>
        <w:numPr>
          <w:ilvl w:val="0"/>
          <w:numId w:val="7"/>
        </w:numPr>
        <w:spacing w:afterLines="50" w:after="120" w:line="340" w:lineRule="atLeast"/>
        <w:ind w:left="0" w:firstLine="0"/>
        <w:jc w:val="both"/>
        <w:rPr>
          <w:rFonts w:ascii="SimSun" w:hAnsi="SimSun"/>
          <w:sz w:val="21"/>
          <w:szCs w:val="21"/>
        </w:rPr>
      </w:pPr>
      <w:r w:rsidRPr="005251EE">
        <w:rPr>
          <w:rFonts w:ascii="SimSun" w:hAnsi="SimSun"/>
          <w:sz w:val="21"/>
          <w:szCs w:val="21"/>
        </w:rPr>
        <w:t>玻利维亚代表团表示完全支持该提案，尤其在以下两方面：首先是会议形式。代表团与其他提案的支持者都认为，大会不得重复</w:t>
      </w:r>
      <w:r>
        <w:rPr>
          <w:rFonts w:ascii="SimSun" w:hAnsi="SimSun"/>
          <w:sz w:val="21"/>
          <w:szCs w:val="21"/>
        </w:rPr>
        <w:t>发展与知识产权委员会</w:t>
      </w:r>
      <w:r w:rsidRPr="005251EE">
        <w:rPr>
          <w:rFonts w:ascii="SimSun" w:hAnsi="SimSun"/>
          <w:sz w:val="21"/>
          <w:szCs w:val="21"/>
        </w:rPr>
        <w:t>和其他委员会所做的工作，应该对学界、商界等所有感兴趣的团体开放，以促进观点、信息的交流，从而有利于委员会加强其工作。代表团指出，提案中所建议的大会的形式是可取的，它能确保各委员会工作量不会重叠。大会不应该成为一个讨价还价的场所，而应该一个为推动委员会工作进行交流思想和经验的论坛。另外，代表团对大会主题表示赞同，特别是其中公共卫生、环境以及食品和农业这三个议题对玻利维亚十分重要。在这三个领域推广知识产权保护具有重大意义。代表团强调指出，其他论坛正在对这些议题进行探讨，而WIPO尚未触及。因此，代表团支持在会议上对其展开讨论。</w:t>
      </w:r>
    </w:p>
    <w:p w:rsidR="00FF35F4" w:rsidRPr="005251EE" w:rsidRDefault="00FF35F4" w:rsidP="00670EEF">
      <w:pPr>
        <w:pStyle w:val="ONUME"/>
        <w:numPr>
          <w:ilvl w:val="0"/>
          <w:numId w:val="7"/>
        </w:numPr>
        <w:spacing w:afterLines="50" w:after="120" w:line="340" w:lineRule="atLeast"/>
        <w:ind w:left="0" w:firstLine="0"/>
        <w:jc w:val="both"/>
        <w:rPr>
          <w:rFonts w:ascii="SimSun" w:hAnsi="SimSun"/>
          <w:sz w:val="21"/>
          <w:szCs w:val="21"/>
        </w:rPr>
      </w:pPr>
      <w:r w:rsidRPr="005251EE">
        <w:rPr>
          <w:rFonts w:ascii="SimSun" w:hAnsi="SimSun"/>
          <w:sz w:val="21"/>
          <w:szCs w:val="21"/>
        </w:rPr>
        <w:t>主席请巴西和埃及代表团对以上问题进回应。</w:t>
      </w:r>
    </w:p>
    <w:p w:rsidR="00FF35F4" w:rsidRPr="005251EE" w:rsidRDefault="00FF35F4" w:rsidP="00670EEF">
      <w:pPr>
        <w:pStyle w:val="ONUME"/>
        <w:numPr>
          <w:ilvl w:val="0"/>
          <w:numId w:val="7"/>
        </w:numPr>
        <w:spacing w:afterLines="50" w:after="120" w:line="340" w:lineRule="atLeast"/>
        <w:ind w:left="0" w:firstLine="0"/>
        <w:jc w:val="both"/>
        <w:rPr>
          <w:rFonts w:ascii="SimSun" w:hAnsi="SimSun"/>
          <w:sz w:val="21"/>
          <w:szCs w:val="21"/>
        </w:rPr>
      </w:pPr>
      <w:r w:rsidRPr="005251EE">
        <w:rPr>
          <w:rFonts w:ascii="SimSun" w:hAnsi="SimSun"/>
          <w:sz w:val="21"/>
          <w:szCs w:val="21"/>
        </w:rPr>
        <w:lastRenderedPageBreak/>
        <w:t>巴西代表团代表发展和议程集团感谢B集团提出了有关预算影响的问题。该集团指出，在之前由主席负责召开的非正式磋商中，该集团已获悉，本两年其内已为举行此次大会作了预算安排，提案是以此为依据提出来的。该集团请秘书处提供进一步的信息。</w:t>
      </w:r>
    </w:p>
    <w:p w:rsidR="00FF35F4" w:rsidRPr="005251EE" w:rsidRDefault="00FF35F4" w:rsidP="00670EEF">
      <w:pPr>
        <w:pStyle w:val="ONUME"/>
        <w:numPr>
          <w:ilvl w:val="0"/>
          <w:numId w:val="7"/>
        </w:numPr>
        <w:spacing w:afterLines="50" w:after="120" w:line="340" w:lineRule="atLeast"/>
        <w:ind w:left="0" w:firstLine="0"/>
        <w:jc w:val="both"/>
        <w:rPr>
          <w:rFonts w:ascii="SimSun" w:hAnsi="SimSun"/>
          <w:sz w:val="21"/>
          <w:szCs w:val="21"/>
        </w:rPr>
      </w:pPr>
      <w:r w:rsidRPr="005251EE">
        <w:rPr>
          <w:rFonts w:ascii="SimSun" w:hAnsi="SimSun"/>
          <w:color w:val="000000"/>
          <w:sz w:val="21"/>
          <w:szCs w:val="21"/>
        </w:rPr>
        <w:t>主席请秘书处对该问题进行解答，并指出非正式磋商中的确有提到过这一点。</w:t>
      </w:r>
    </w:p>
    <w:p w:rsidR="00FF35F4" w:rsidRPr="005251EE" w:rsidRDefault="00FF35F4" w:rsidP="00670EEF">
      <w:pPr>
        <w:pStyle w:val="ONUME"/>
        <w:numPr>
          <w:ilvl w:val="0"/>
          <w:numId w:val="7"/>
        </w:numPr>
        <w:spacing w:afterLines="50" w:after="120" w:line="340" w:lineRule="atLeast"/>
        <w:ind w:left="0" w:firstLine="0"/>
        <w:jc w:val="both"/>
        <w:rPr>
          <w:rFonts w:ascii="SimSun" w:hAnsi="SimSun"/>
          <w:sz w:val="21"/>
          <w:szCs w:val="21"/>
        </w:rPr>
      </w:pPr>
      <w:r w:rsidRPr="005251EE">
        <w:rPr>
          <w:rFonts w:ascii="SimSun" w:hAnsi="SimSun"/>
          <w:sz w:val="21"/>
          <w:szCs w:val="21"/>
        </w:rPr>
        <w:t>秘书处</w:t>
      </w:r>
      <w:r w:rsidR="006679A8">
        <w:rPr>
          <w:rFonts w:ascii="SimSun" w:hAnsi="SimSun"/>
          <w:sz w:val="21"/>
          <w:szCs w:val="21"/>
        </w:rPr>
        <w:t>(</w:t>
      </w:r>
      <w:r w:rsidRPr="005251EE">
        <w:rPr>
          <w:rFonts w:ascii="SimSun" w:hAnsi="SimSun"/>
          <w:sz w:val="21"/>
          <w:szCs w:val="21"/>
        </w:rPr>
        <w:t>Baloch先生</w:t>
      </w:r>
      <w:r w:rsidR="006679A8">
        <w:rPr>
          <w:rFonts w:ascii="SimSun" w:hAnsi="SimSun"/>
          <w:sz w:val="21"/>
          <w:szCs w:val="21"/>
        </w:rPr>
        <w:t>)</w:t>
      </w:r>
      <w:r w:rsidRPr="005251EE">
        <w:rPr>
          <w:rFonts w:ascii="SimSun" w:hAnsi="SimSun"/>
          <w:sz w:val="21"/>
          <w:szCs w:val="21"/>
        </w:rPr>
        <w:t>感谢巴西代表团提出这一问题。秘书处重申，发展议程协调司(DACD)已经为此次大会划拨了预算，但是所拨预算是否足够不得而知，这要取决于大会的特点，包括会议规模、形式、活动、范围和发言人的数量。因此，秘书处需要更多详细资料并依此进行成本核算，以确定现有资金是否充足。之后，秘书处将把这些必要信息提交给委员会。</w:t>
      </w:r>
    </w:p>
    <w:p w:rsidR="00FF35F4" w:rsidRPr="005251EE" w:rsidRDefault="00FF35F4" w:rsidP="00670EEF">
      <w:pPr>
        <w:pStyle w:val="ONUME"/>
        <w:numPr>
          <w:ilvl w:val="0"/>
          <w:numId w:val="7"/>
        </w:numPr>
        <w:spacing w:afterLines="50" w:after="120" w:line="340" w:lineRule="atLeast"/>
        <w:ind w:left="0" w:firstLine="0"/>
        <w:jc w:val="both"/>
        <w:rPr>
          <w:rFonts w:ascii="SimSun" w:hAnsi="SimSun"/>
          <w:sz w:val="21"/>
          <w:szCs w:val="21"/>
        </w:rPr>
      </w:pPr>
      <w:r w:rsidRPr="005251EE">
        <w:rPr>
          <w:rFonts w:ascii="SimSun" w:hAnsi="SimSun"/>
          <w:sz w:val="21"/>
          <w:szCs w:val="21"/>
        </w:rPr>
        <w:t>埃及代表团代表非洲集团指出，这份提案与发展议程集团的提案是相辅相成的。非洲集团指出，委员会将根据其授权第三项结合知识产权和发展议程项目对这一问题进行讨论。在之前的会议上，委员会同意对这个问题展开讨论。随后主席邀请各代表团提交文稿。这份提案就是该集团提交的讨论文稿。当然该集团也愿意讨论其他成员国提交的有关这一问题的文件。该集团认为，在联合国千年发展目标和2015年后发展议程的大背景下，会议应该探讨发展问题的各个方面、如何采取进一步措施将其与国内、地区乃至国际层面的知识产权制度相统一，以及还应包括在委员会以及更广大的知识产权界、学术和民间团体引发热议的重要议题。该集团支持进行更为广泛的讨论，并希望各国和各地区举行筹备会议，根据会议结果开始筹备进程，并最终促成国际知识产权与发展大会明年在日内瓦成功召开。提案还提出了一些会议的议题，如，开发设计以发展为导向的知识产权系统；知识产权和公共卫生问题；知识产权、教育、创意产业及其他发展问题；知识产权、食品安全和农业；知识产权与环境；创新、创意、竞争和知识产权。集团指出，尽管大家都在讨论这些问题，但是，众说纷纭莫衷一是。如果要产生实效，就必须对这些问题进行系统的探讨。此外，提案还提出了一些可供探讨的新兴议题，如帮助残障人士利用多样化的通信技术</w:t>
      </w:r>
      <w:r w:rsidR="006679A8">
        <w:rPr>
          <w:rFonts w:ascii="SimSun" w:hAnsi="SimSun"/>
          <w:sz w:val="21"/>
          <w:szCs w:val="21"/>
        </w:rPr>
        <w:t>(</w:t>
      </w:r>
      <w:r w:rsidRPr="005251EE">
        <w:rPr>
          <w:rFonts w:ascii="SimSun" w:hAnsi="SimSun"/>
          <w:sz w:val="21"/>
          <w:szCs w:val="21"/>
        </w:rPr>
        <w:t>知识产权和信息与通信技术</w:t>
      </w:r>
      <w:r w:rsidR="006679A8">
        <w:rPr>
          <w:rFonts w:ascii="SimSun" w:hAnsi="SimSun"/>
          <w:sz w:val="21"/>
          <w:szCs w:val="21"/>
        </w:rPr>
        <w:t>)</w:t>
      </w:r>
      <w:r w:rsidRPr="005251EE">
        <w:rPr>
          <w:rFonts w:ascii="SimSun" w:hAnsi="SimSun"/>
          <w:sz w:val="21"/>
          <w:szCs w:val="21"/>
        </w:rPr>
        <w:t>；知识产权及其灵活性在实现联合国千年发展目标中作用和贡献</w:t>
      </w:r>
      <w:r w:rsidR="006679A8">
        <w:rPr>
          <w:rFonts w:ascii="SimSun" w:hAnsi="SimSun"/>
          <w:sz w:val="21"/>
          <w:szCs w:val="21"/>
        </w:rPr>
        <w:t>(</w:t>
      </w:r>
      <w:r w:rsidRPr="005251EE">
        <w:rPr>
          <w:rFonts w:ascii="SimSun" w:hAnsi="SimSun"/>
          <w:sz w:val="21"/>
          <w:szCs w:val="21"/>
        </w:rPr>
        <w:t>知识产权和联合国千年发展目标</w:t>
      </w:r>
      <w:r w:rsidR="006679A8">
        <w:rPr>
          <w:rFonts w:ascii="SimSun" w:hAnsi="SimSun"/>
          <w:sz w:val="21"/>
          <w:szCs w:val="21"/>
        </w:rPr>
        <w:t>)</w:t>
      </w:r>
      <w:r w:rsidRPr="005251EE">
        <w:rPr>
          <w:rFonts w:ascii="SimSun" w:hAnsi="SimSun"/>
          <w:sz w:val="21"/>
          <w:szCs w:val="21"/>
        </w:rPr>
        <w:t>；以及互联网的沿革与发展</w:t>
      </w:r>
      <w:r w:rsidR="006679A8">
        <w:rPr>
          <w:rFonts w:ascii="SimSun" w:hAnsi="SimSun"/>
          <w:sz w:val="21"/>
          <w:szCs w:val="21"/>
        </w:rPr>
        <w:t>(</w:t>
      </w:r>
      <w:r w:rsidRPr="005251EE">
        <w:rPr>
          <w:rFonts w:ascii="SimSun" w:hAnsi="SimSun"/>
          <w:sz w:val="21"/>
          <w:szCs w:val="21"/>
        </w:rPr>
        <w:t>知识产权和信息与通信技术/</w:t>
      </w:r>
      <w:r>
        <w:rPr>
          <w:rFonts w:ascii="SimSun" w:hAnsi="SimSun"/>
          <w:sz w:val="21"/>
          <w:szCs w:val="21"/>
        </w:rPr>
        <w:t>新</w:t>
      </w:r>
      <w:r w:rsidRPr="005251EE">
        <w:rPr>
          <w:rFonts w:ascii="SimSun" w:hAnsi="SimSun"/>
          <w:sz w:val="21"/>
          <w:szCs w:val="21"/>
        </w:rPr>
        <w:t>议题</w:t>
      </w:r>
      <w:r w:rsidR="006679A8">
        <w:rPr>
          <w:rFonts w:ascii="SimSun" w:hAnsi="SimSun"/>
          <w:sz w:val="21"/>
          <w:szCs w:val="21"/>
        </w:rPr>
        <w:t>)</w:t>
      </w:r>
      <w:r w:rsidRPr="005251EE">
        <w:rPr>
          <w:rFonts w:ascii="SimSun" w:hAnsi="SimSun"/>
          <w:sz w:val="21"/>
          <w:szCs w:val="21"/>
        </w:rPr>
        <w:t>。集团注意到，有些问题委员会已经讨论过，并建议大会于2013年9月在日内瓦择日举行，为期三天。该集团认为，只有成员国、民间团体、学术界以及联合国专门机构与开发机构广泛参与区域和国际会议才能使这场盛会真正具有普遍意义。集团相信，会议一定能取得积极成果。大会筹备过程中和会上产生研究成果、演讲稿、报告和建议等资料都应公开发表。此举对委员会未来工作具有很大帮助。会议成果还可以提交给WIPO大会。该集团建议将会议的名称定为“发展与知识产权政策制定国际会议”，因为这是在WIPO反复讨论的议题。关于会议的组织形式，该集团建议，大会由全体会议，两个并行会议构成，由后者全体会议进行报告。最后，该集团重申，欢迎各成员国继续提出宝贵意见和建议，并希望以建设性方法推进这一问题讨论。</w:t>
      </w:r>
    </w:p>
    <w:p w:rsidR="00FF35F4" w:rsidRPr="005251EE" w:rsidRDefault="00FF35F4" w:rsidP="00670EEF">
      <w:pPr>
        <w:pStyle w:val="ONUME"/>
        <w:numPr>
          <w:ilvl w:val="0"/>
          <w:numId w:val="7"/>
        </w:numPr>
        <w:spacing w:afterLines="50" w:after="120" w:line="340" w:lineRule="atLeast"/>
        <w:ind w:left="0" w:firstLine="0"/>
        <w:jc w:val="both"/>
        <w:rPr>
          <w:rFonts w:ascii="SimSun" w:hAnsi="SimSun"/>
          <w:sz w:val="21"/>
          <w:szCs w:val="21"/>
        </w:rPr>
      </w:pPr>
      <w:r w:rsidRPr="005251EE">
        <w:rPr>
          <w:rFonts w:ascii="SimSun" w:hAnsi="SimSun"/>
          <w:sz w:val="21"/>
          <w:szCs w:val="21"/>
        </w:rPr>
        <w:t>秘鲁代表团表示支持发展议程集团的提案，对非洲集团的提案原则上表示肯定。代表团认为，两份提案在本质上具有互补性，都有助于大会的筹备工作。代表团相信，如果能够提供更多有关会议经费的信息，对所有代表团都有益。代表团表示，筹备工作需要举行地区性会议和灵活性。区域会议的目的是要阐明各地区在知识产权问题上的主张。代表团认为，此次大会正逢其时，并对文件CDIP/10/17中非洲集团提案的若干议题提出建议。这些议题与非洲集团建议的议题相互补充。代表团强调，这些都是暂定议题，并非面面俱到，将根据各地区要求而定。代表团指出，每个地区有每个地区的问题，它们都希望会议讨论的议题与自身利益密切相关。</w:t>
      </w:r>
    </w:p>
    <w:p w:rsidR="00FF35F4" w:rsidRPr="005251EE" w:rsidRDefault="00FF35F4" w:rsidP="00670EEF">
      <w:pPr>
        <w:pStyle w:val="ONUME"/>
        <w:numPr>
          <w:ilvl w:val="0"/>
          <w:numId w:val="7"/>
        </w:numPr>
        <w:spacing w:afterLines="50" w:after="120" w:line="340" w:lineRule="atLeast"/>
        <w:ind w:left="0" w:firstLine="0"/>
        <w:jc w:val="both"/>
        <w:rPr>
          <w:rFonts w:ascii="SimSun" w:hAnsi="SimSun"/>
          <w:sz w:val="21"/>
          <w:szCs w:val="21"/>
        </w:rPr>
      </w:pPr>
      <w:r w:rsidRPr="005251EE">
        <w:rPr>
          <w:rFonts w:ascii="SimSun" w:hAnsi="SimSun"/>
          <w:sz w:val="21"/>
          <w:szCs w:val="21"/>
        </w:rPr>
        <w:lastRenderedPageBreak/>
        <w:t>南非代表团同意非洲集团和发展议程集团的发言，并对他们的提案表示支持。代表团强调指出，两份提案相辅相成，实际上并不矛盾，但非洲集团的提案进一步简化了某些问题。在对秘鲁代表团的支持表示感谢的同时，南非代表团表示，前者提出的几个要点很好地解释了在筹备过程中举办地区会议的必要性。南非代表团接着指出，自去年以来委员会一直在讨论大会的问题。计划和预算委员会也曾讨论过。因此，这不是第一次讨论这一问题。所以，代表团希望在本次会议结束时能够定下大会召开的具体日期，这样，委员会就能有的放矢地开展工作。代表团重申，2010/2011年度计划和预算中就安排召开此次大会，但却未能实现。有代表团对明年召开大会的可行性表示关切，对此，代表团指出，本组织根据每年讨论结果确定日程安排，现已计划召开多场会议。这是因为需要做的工作很多，各代表团就是来工作的。代表团特别指出，计划和预算委员会还提出过大会经费问题。关于这一点，代表团记得秘书处曾表示大会经费充足。代表团认为，所谓“充足”就意味着有足够的钱，因此，大会不存在资金问题。代表团获悉大会经费有保障，对此感到十分欣慰。针对有代表团关于重复工作的发言，代表团认为不存在此类问题，并强调指出，南南合作是这些国家之间的互动。然而，这次大会是关于发展问题的国际会议，关系到每个人。正是出于这个原因，非洲集团和发展议程集团建议所有利益相关方都要参加。代表团指出，这显然不同于政府间的南南合作项目。这次大会不应重复WIPO正在开展的工作，对此代表团表示认同。但是，代表团认为大会应该提供一个发现新问题的平台。有很多新的、亟待解决的问题本组织未参与其中。此次大会将成为探讨这些问题的平台。代表团指出，鉴于WIPO已参与2015年后发展议程的相关工作，大会理应为实现千年发展目标做出贡献。最后，代表团重申，委员会应该就会议召开的具体日期达成共识对各代表团有针对性地开展工作十分重要。代表团希望各成员国将其作为本次委员会会议的一项成果予以审议。</w:t>
      </w:r>
    </w:p>
    <w:p w:rsidR="00580F6C" w:rsidRPr="00A61F0C"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比利时代表团代表B集团表示愿意建设性地参与该议题。因此，该集团希望继续有关该议题的讨论。为加快议程，它强调了几个可能被各代表团考虑列入会议的主题。该集团回顾道，非洲集团建议了一个关于因特网和发展的主题。在此背景下，它建议可以再增加一些潜在的主题，例如通过知识产权促进创新或者通过创新支持发展中国家提高发展竞争力。该集团还回顾道，巴西代表团曾代表DAG表示有兴趣在创造力方面开展更多的工作。因此，该集团建议围绕知识产权促进发展的主题开展一些工作，例如，在创意产业运用知识产权，并且更深入地研究电影和音乐行业。该集团相信，所有的代表团都认同，中小企业对发展中国家和发达国家来说都很重要。因此，一个可能的主题就是知识产权的运用和商业化，尤其是中小企业中知识产权的运用和商业化。该代表团强调，虽然会议是关于发展的，但是知识产权也很重要。在这点上，它强调它有颇具价值的意识。该代表团建议了一些可以回应上述关切的潜在主题，包括：知识产权作为经济发展的助推器，发展中国家的知识产权保护意识尤其是工商集团的知识产权保护意识，盗版和假冒商品的影响，在发展中国家运用设计权保护工业产品和手工艺品，还有一个主题的题目是“知识产权与发展的合作平台：WIPO Re:Search、WIPO Green以及知识产权发展资源牵线搭桥数据库”。</w:t>
      </w:r>
    </w:p>
    <w:p w:rsidR="00580F6C"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埃及代表团同意南非代表团关于会议拥有可支配资源的观点。它回顾，在闭会期间的非正式磋商中曾提供了关于此项的具体数字。该代表团希望了解这些数字，以及该资金是否可以用于组织明年的会议。</w:t>
      </w:r>
    </w:p>
    <w:p w:rsidR="00580F6C"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中国代表团对DAG和非洲集团的提案表示赞同。它指出，这些提案涉及性质上相互关联而又互为补充的一些领域。它相信，会议及其他论坛进一步讨论和调查知识产权如何促进发展，将能帮助成员国尤其是发展中国家改进其知识产权政策的导向，并支持将发展纳入本组织各项活动的主流。</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主席请秘书处回答埃及代表团的问题，询问是否可以提供具体数字。</w:t>
      </w:r>
    </w:p>
    <w:p w:rsidR="00580F6C" w:rsidRPr="00B948B5"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lastRenderedPageBreak/>
        <w:t>秘书处(Baloch先生)表示无法提供具体数字。它重申，正如它曾在上届CDIP后的非正式磋商中所说，DACD的预算尚有结余。秘书处表示，剩余金额应在50000瑞士法郎到60000瑞士法郎之间，但是由于后来有支出，包括与本届CDIP会议相关的支出，所以具体数字有待核实。它重申将核实具体数字来回答所提出的问题。</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西班牙代表团提及B集团的发言，它表示对于是否有足够的资源召开会议并不那么感兴趣，而对于写明每个类别的开支具体有多少资金的详细预算更有兴趣。</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主席强调，委员会就会议的主要要求达成一致非常重要。他指出，本届会议必须要做出决定，因为秘书处告诉他，如果本届会议不能形成决定，2013年的会议将很难得以召开。因此，有必要就会议的方式、日期、长度、与会人员及主题展开讨论。主席建议成立讨论上述问题的工作组。他询问B集团是否愿意接受该提案。</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比利时代表团代表B集团发言，它表示有兴趣先听听其他代表团的意见。除了主席的意见，该集团还建议可以组织由地区协调员或者还可以包括其他三方参加的非正式磋商。该代表团相信，该方法比另外成立一个工作组更可取。</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埃及代表团代表非洲集团发言，它感谢各代表团对该问题的讨论，并强调做出决定非常重要。在这方面，该集团需要询问其成员国更倾向于哪种方法。</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主席同意就选择哪种方式展开进一步磋商。</w:t>
      </w:r>
    </w:p>
    <w:p w:rsidR="00580F6C" w:rsidRPr="0078678D" w:rsidRDefault="00580F6C" w:rsidP="008A141B">
      <w:pPr>
        <w:pStyle w:val="Heading3"/>
        <w:spacing w:beforeLines="100" w:afterLines="100" w:after="240" w:line="340" w:lineRule="atLeast"/>
        <w:jc w:val="both"/>
        <w:rPr>
          <w:rFonts w:ascii="SimSun" w:hAnsi="SimSun"/>
          <w:sz w:val="21"/>
          <w:szCs w:val="21"/>
        </w:rPr>
      </w:pPr>
      <w:r>
        <w:rPr>
          <w:rFonts w:ascii="SimSun" w:hAnsi="SimSun" w:hint="eastAsia"/>
          <w:sz w:val="21"/>
          <w:szCs w:val="21"/>
        </w:rPr>
        <w:t>审议文件</w:t>
      </w:r>
      <w:r>
        <w:rPr>
          <w:rFonts w:ascii="SimSun" w:hAnsi="SimSun"/>
          <w:sz w:val="21"/>
          <w:szCs w:val="21"/>
        </w:rPr>
        <w:t>CDIP/6/12 Rev.</w:t>
      </w:r>
      <w:r>
        <w:rPr>
          <w:rFonts w:ascii="SimSun" w:hAnsi="SimSun" w:hint="eastAsia"/>
          <w:sz w:val="21"/>
          <w:szCs w:val="21"/>
        </w:rPr>
        <w:t>—关于在CDIP会议中增加关于知识产权与发展的新议程的提案</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主席宣布开始讨论关于在CDIP会议中增加关于知识产权与发展的新议程的提案。他请秘书处介绍该文件。</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秘书处回顾道，文件</w:t>
      </w:r>
      <w:r w:rsidRPr="0078678D">
        <w:rPr>
          <w:rFonts w:ascii="SimSun" w:hAnsi="SimSun"/>
          <w:sz w:val="21"/>
          <w:szCs w:val="21"/>
        </w:rPr>
        <w:t>CDIP/6/12 Rev.</w:t>
      </w:r>
      <w:r>
        <w:rPr>
          <w:rFonts w:ascii="SimSun" w:hAnsi="SimSun" w:hint="eastAsia"/>
          <w:sz w:val="21"/>
          <w:szCs w:val="21"/>
        </w:rPr>
        <w:t>是在CDIP第六届会议期间由巴西代表团代表DAG提交的。该文件中的提案包括但不限于希望在委员会的日程中增加关于知识产权与发展的常设议程。</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埃及代表团询问是否可以批准该议程。</w:t>
      </w:r>
    </w:p>
    <w:p w:rsidR="00580F6C" w:rsidRPr="007B5358"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巴西代表团代表DAG发言，它提出了与埃及代表团相同的问题。该集团解释了它提交该提案的原因。它表示，委员会将在监督发展议程的实施方面扮演重要角色。但是，仍然有必要经常性地为讨论关于知识产权与发展的问题预留时间，以便落实大会决定设立该委员会的第三个重要原因。这一点很重要，因为那些问题应该讨论。该集团回顾了以往关于该问题的讨论，有的认为这会导致重复工作，有的认为这没有必要，因为委员会的所有工作都是与知识产权和发展相关的。但是，它表示，有必要设立关于知识产权与发展的常设议程，用于针对新出现的问题开展有意义的讨论。该集团强调，委员会基于项目落实情况的讨论方式是有价值的，但这不应该是唯一的工作。在这个问题上，该集团重申应该建立讨论知识产权与发展的常设议程，以使委员会履行其职责。</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巴基斯坦代表团强调，巴西代表团代表DAG正确地指出了委员会的第三项职责是关于知识产权和发展的。它指出，委员会已经针对发展议程的45项建议开展了工作，这对DAG来说非常重要。委员会还继续采用经批准的基于项目的方式开展工作。但是，该集团相信还有更多的空间，可以就知识产权和发展的整体问题展开更广阔、更详细的讨论。这是为什么要求设立常设议程。该集团相信，这对于讨论许多关于知识产权和发展的其他问题是有必要的。</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lastRenderedPageBreak/>
        <w:t>比利时代表团代表B集团发言，它重申该集团在CDIP前几届会议上表达过的对于创建知识产权和发展常设议程的立场。该集团仍然坚信，委员会的作用就是讨论知识产权和发展问题。因此，它认为用同样的标题来增设会议议程没有意义，这只不过是重复委员会的核心作用和目标。然而，该集团强调愿意参加关于知识产权和发展个别问题的专门议程的讨论。该集团指出，过去虽然没有专门讨论知识产权和发展问题的议程，也没有影响委员会讨论与发展有关的事项。综上所述，它认为没有必要增加这样一项新的常设议程。</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摩纳哥代表团同意比利时代表团代表B集团所作的发言。它表示，增加这样一个标题宽泛的会议议程会导致重复工作。该代表团表示，建议的这项会议议程内容太广。该代表团提及比利时代表团代表B集团所作的发言，认为必须遵守流程规则。在这个问题上，该代表团表示，任何成员国都可以建议就与知识产权和发展相关的个别问题设置专门会议议程。所以，用这样一个模糊而宽泛的标题来创建一项会议议程没有意义。</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塞浦路斯代表团代表欧洲联盟及其成员国发言，它重申其</w:t>
      </w:r>
      <w:r w:rsidRPr="000D55F4">
        <w:rPr>
          <w:rFonts w:ascii="SimSun" w:hAnsi="SimSun" w:hint="eastAsia"/>
          <w:sz w:val="21"/>
          <w:szCs w:val="21"/>
        </w:rPr>
        <w:t>在CDIP前几届会议上表达过的对于创建知识产权和发展常设议程的立场。</w:t>
      </w:r>
      <w:r>
        <w:rPr>
          <w:rFonts w:ascii="SimSun" w:hAnsi="SimSun" w:hint="eastAsia"/>
          <w:sz w:val="21"/>
          <w:szCs w:val="21"/>
        </w:rPr>
        <w:t>欧洲联盟及其成员国仍然认为委员会的核心目标就是讨论知识产权和发展。所以，他们看不出来增加一项与目标完全一样的会议议程有什么意义，这只不过是重复委员会的名称而已。但是，欧洲联盟及其成员国</w:t>
      </w:r>
      <w:r w:rsidRPr="00D53D19">
        <w:rPr>
          <w:rFonts w:ascii="SimSun" w:hAnsi="SimSun" w:hint="eastAsia"/>
          <w:sz w:val="21"/>
          <w:szCs w:val="21"/>
        </w:rPr>
        <w:t>强调愿意参</w:t>
      </w:r>
      <w:r>
        <w:rPr>
          <w:rFonts w:ascii="SimSun" w:hAnsi="SimSun" w:hint="eastAsia"/>
          <w:sz w:val="21"/>
          <w:szCs w:val="21"/>
        </w:rPr>
        <w:t>与</w:t>
      </w:r>
      <w:r w:rsidRPr="00D53D19">
        <w:rPr>
          <w:rFonts w:ascii="SimSun" w:hAnsi="SimSun" w:hint="eastAsia"/>
          <w:sz w:val="21"/>
          <w:szCs w:val="21"/>
        </w:rPr>
        <w:t>关于知识产权和发展个别问题的专门议程的讨论。</w:t>
      </w:r>
      <w:r>
        <w:rPr>
          <w:rFonts w:ascii="SimSun" w:hAnsi="SimSun" w:hint="eastAsia"/>
          <w:sz w:val="21"/>
          <w:szCs w:val="21"/>
        </w:rPr>
        <w:t>综上所述，他们认为没必要增加这样一项新的常设议程，也不建议在下届会议上讨论这个问题。</w:t>
      </w:r>
    </w:p>
    <w:p w:rsidR="00580F6C"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埃及代表团提及文件</w:t>
      </w:r>
      <w:r w:rsidRPr="0078678D">
        <w:rPr>
          <w:rFonts w:ascii="SimSun" w:hAnsi="SimSun"/>
          <w:sz w:val="21"/>
          <w:szCs w:val="21"/>
        </w:rPr>
        <w:t>A/43/13 Rev.</w:t>
      </w:r>
      <w:r>
        <w:rPr>
          <w:rFonts w:ascii="SimSun" w:hAnsi="SimSun" w:hint="eastAsia"/>
          <w:sz w:val="21"/>
          <w:szCs w:val="21"/>
        </w:rPr>
        <w:t>中记录的2007年WIPO大会决议。该决议确定设立CDIP，并明确其职能是制定落实45项获批建议的工作方案，并监督、评估、讨论与所有获批建议的落实相关的问题。为了上述目的，它应当与WIPO各部门协调，并讨论经委员会以及WIPO大会批准的与知识产权和发展相关的问题。该代表团强调，到目前为止，委员会的重点是其职能的前两项。它还应该履行其职责的第三项，这可以理解为CDIP应该尊重大会的决定。该代表团强调，必须要遵守决定，否则就可能向WIPO最高决策机构传递负面信息。它表示，保持委员会的效率很重要。大会的决定必须要遵守。该代表团表示，到目前为止信息是非常负面的，这对WIPO有全面的影响。它继而提及部分代表团在发言中表示愿意讨论增加新议程的问题。该代表团对此表示感谢，并询问本届委员会是否可以批准关于设立WIPO对千年发展目标和后千年发展目标贡献的议程的请求。如果可以，该代表团希望该议程列入委员会下一届会议的日程。它将此作为提案提交委员会审议。</w:t>
      </w:r>
    </w:p>
    <w:p w:rsidR="00580F6C" w:rsidRPr="00E83B7A"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伊朗</w:t>
      </w:r>
      <w:r w:rsidR="006679A8">
        <w:rPr>
          <w:rFonts w:ascii="SimSun" w:hAnsi="SimSun" w:hint="eastAsia"/>
          <w:sz w:val="21"/>
          <w:szCs w:val="21"/>
        </w:rPr>
        <w:t>(</w:t>
      </w:r>
      <w:r>
        <w:rPr>
          <w:rFonts w:ascii="SimSun" w:hAnsi="SimSun" w:hint="eastAsia"/>
          <w:sz w:val="21"/>
          <w:szCs w:val="21"/>
        </w:rPr>
        <w:t>伊斯兰共和国</w:t>
      </w:r>
      <w:r w:rsidR="006679A8">
        <w:rPr>
          <w:rFonts w:ascii="SimSun" w:hAnsi="SimSun" w:hint="eastAsia"/>
          <w:sz w:val="21"/>
          <w:szCs w:val="21"/>
        </w:rPr>
        <w:t>)</w:t>
      </w:r>
      <w:r>
        <w:rPr>
          <w:rFonts w:ascii="SimSun" w:hAnsi="SimSun" w:hint="eastAsia"/>
          <w:sz w:val="21"/>
          <w:szCs w:val="21"/>
        </w:rPr>
        <w:t>代表团支持巴西代表团代表DAG所作的发言。它支持增加一项新的常设议程，名为“与落实大会批准并决定的委员会第三项重要职能有关的知识产权和发展相关问题”。该代表团表示，建议的议程将有利于就知识产权与发展之间的重要关系开展讨论，并将为讨论目前委员会没有讨论的重要问题提供空间。它强调，委员会从2010年以来一直未能在此问题上达成一致。该代表团希望尽快增加该议程，以便将讨论重点放到与知识产权和发展相关的重要问题上。这包括WIPO对千年发展目标的贡献，该问题在外部咨询师的研究报告中已部分讨论过；并就总干事报告中关于WIPO对2015年以后发展议程的联合国机构间进程的贡献提供指导。</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日本代表团同意比利时代表团代表B集团所作的发言。它并不反对巴西代表团关于成员国应当在委员会职能范围内讨论知识产权和发展相关问题的建议。然而，该代表团注意到，实际上委员会自成立以来一直在用专门议程的形式讨论与知识产权和发展有关的问题。基于此，它强烈认为，委员会</w:t>
      </w:r>
      <w:r>
        <w:rPr>
          <w:rFonts w:ascii="SimSun" w:hAnsi="SimSun" w:hint="eastAsia"/>
          <w:sz w:val="21"/>
          <w:szCs w:val="21"/>
        </w:rPr>
        <w:lastRenderedPageBreak/>
        <w:t>将文件中每一个建议的主题作为一个单独的项目来建议和讨论就可以了。因此，该代表团认为没有必要增设建议的议程来讨论那些专门问题。</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南非代表团指出，过去连续五届会议对这个问题的讨论太虚了，是时候进一步讨论该问题了。它指出，大会赋予CDIP做三件事情的职能，实际却只做了一件事情。该代表团表示，另外两件事情陷入了永无止尽的讨论，所以委员会应该将这些提交给大会讨论。所有的发言都是以前说过的内容，毫无新意。所以，该代表团认为没必要在这个问题上浪费更多的时间。是WIPO大会决定了委员会的职能，因此这件事情应该提交回这个WIPO最高决策机构决定。该代表团回顾，埃及代表团已经朗读了大会的决定，没必要再重复了。它建议主席在总结中记下该问题应提交大会决定，以便委员会能够从大会得到明确回复。该代表团提醒道，大会的决定并没有提及基于项目的工作方式。在这方面，该代表团表示希望在项目以外讨论一些问题，而这些问题应该归在一个专门的会议议程之内。这一点被阻止了，该代表团不满意，希望能够解决这个问题。</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巴基斯坦代表团重申，这是一项非常重要的议程，涉及到委员会的职能。它支持南非代表团的提案。该代表团表示，如果委员会无法决定该事宜，应该提交给大会作决定。</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比利时代表团代表B集团发言，它强调不愿意重复其之前的发言。该集团非常清楚地表示，愿意讨论专门议程，没必要又回头谈论任何大会的措辞。</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主席询问比利时代表团是否反对南非代表团关于将该事宜提交回大会的提议。</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比利时代表团代表B集团发言，它确认对该提议有问题。</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埃及代表团支持南非代表团的提议。它注意到，该提议还得到了巴基斯坦代表团的支持。</w:t>
      </w:r>
    </w:p>
    <w:p w:rsidR="00580F6C"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巴西代表团代表DAG发言，它也支持南非代表团的提议。它有点担心，因为正如南非代表团所说，在履行委员会的第二和第三项职能方面总是存在阻力。该集团担心委员会未来会因为没有履行大会规定的职能而遭受指责。它不希望出现那种局面。委员会承诺执行这个决定。这不仅因为该决定与发展相关，还因为这是大会的决定。该集团担心难以找到落实大会决定的方法。</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斯里兰卡代表团回顾道，在大会期间，它是强调该问题的代表团之一。在它的一般性发言里已经提及有必要增加这项议程。所以，作为DAG的成员，该代表团也支持南非代表团的提议。</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摩纳哥代表团认为没必要把大会决定再翻出来，因为它认为CDIP已经履行了其职能。委员会已经围绕知识产权和发展开展工作。的确，它是为了讨论关于知识产权和发展之间各种关系而设立的。该代表团注意到，委员会很多届会议都已经在做这项工作。因此，该代表团不理解关于它未履行这项职能的观点。</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美利坚合众国代表团完全赞同比利时代表团代表B集团所作的发言。它也提及文件</w:t>
      </w:r>
      <w:r w:rsidRPr="0078678D">
        <w:rPr>
          <w:rFonts w:ascii="SimSun" w:hAnsi="SimSun"/>
          <w:sz w:val="21"/>
          <w:szCs w:val="21"/>
        </w:rPr>
        <w:t>A/43/13 Rev.</w:t>
      </w:r>
      <w:r>
        <w:rPr>
          <w:rFonts w:ascii="SimSun" w:hAnsi="SimSun" w:hint="eastAsia"/>
          <w:sz w:val="21"/>
          <w:szCs w:val="21"/>
        </w:rPr>
        <w:t>对CDIP职能的规定。该代表团指出，关于过去几分钟大量讨论的第三项职能的具体描述是“讨论经委员会同意以及经大会决定的与知识产权和发展有关的问题”。代表团强调，这里并没有要求设定专门的常设议程。委员会讨论发展问题，这是以当时的需要为限。</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主席注意到，关于是否应增加此常设议题仍然存在分歧。对于如何继续也存在不同意见。</w:t>
      </w:r>
    </w:p>
    <w:p w:rsidR="00580F6C" w:rsidRPr="0078678D" w:rsidRDefault="00580F6C" w:rsidP="008A141B">
      <w:pPr>
        <w:pStyle w:val="Heading3"/>
        <w:spacing w:beforeLines="100" w:afterLines="100" w:after="240" w:line="340" w:lineRule="atLeast"/>
        <w:jc w:val="both"/>
        <w:rPr>
          <w:rFonts w:ascii="SimSun" w:hAnsi="SimSun"/>
          <w:sz w:val="21"/>
          <w:szCs w:val="21"/>
        </w:rPr>
      </w:pPr>
      <w:r>
        <w:rPr>
          <w:rFonts w:ascii="SimSun" w:hAnsi="SimSun" w:hint="eastAsia"/>
          <w:sz w:val="21"/>
          <w:szCs w:val="21"/>
        </w:rPr>
        <w:t>审议文件</w:t>
      </w:r>
      <w:r w:rsidRPr="0078678D">
        <w:rPr>
          <w:rFonts w:ascii="SimSun" w:hAnsi="SimSun"/>
          <w:sz w:val="21"/>
          <w:szCs w:val="21"/>
        </w:rPr>
        <w:t>CDIP/10/10</w:t>
      </w:r>
      <w:r w:rsidR="006679A8">
        <w:rPr>
          <w:rFonts w:ascii="SimSun" w:hAnsi="SimSun"/>
          <w:sz w:val="21"/>
          <w:szCs w:val="21"/>
        </w:rPr>
        <w:t xml:space="preserve"> - </w:t>
      </w:r>
      <w:r>
        <w:rPr>
          <w:rFonts w:ascii="SimSun" w:hAnsi="SimSun" w:hint="eastAsia"/>
          <w:sz w:val="21"/>
          <w:szCs w:val="21"/>
        </w:rPr>
        <w:t>知识产权制度灵活性工作计划的下一步工作</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主席宣布开始讨论知识产权制度灵活性工作计划的下一步工作。他请秘书处介绍该文件。</w:t>
      </w:r>
    </w:p>
    <w:p w:rsidR="00580F6C" w:rsidRPr="004D00D8"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lastRenderedPageBreak/>
        <w:t>秘书处(Longcroft女士)回顾道，第九届会议期间，委员会以第八届会议建议的新内容为基础审议并通过了知识产权制度灵活性工作计划的一些内容。自从今年早些时候的上一届会议以来，秘书处一直在执行委员会讨论通过的工作计划，有一些获得批准的工作现在需要委员会的进一步指示，以便能够推动工作继续前进。具体来说，文件</w:t>
      </w:r>
      <w:r w:rsidRPr="0078678D">
        <w:rPr>
          <w:rFonts w:ascii="SimSun" w:hAnsi="SimSun"/>
          <w:sz w:val="21"/>
          <w:szCs w:val="21"/>
        </w:rPr>
        <w:t>CDIP/10/10</w:t>
      </w:r>
      <w:r>
        <w:rPr>
          <w:rFonts w:ascii="SimSun" w:hAnsi="SimSun" w:hint="eastAsia"/>
          <w:sz w:val="21"/>
          <w:szCs w:val="21"/>
        </w:rPr>
        <w:t>希望委员会就以下问题给出指导意见：根据文件</w:t>
      </w:r>
      <w:r w:rsidRPr="0078678D">
        <w:rPr>
          <w:rFonts w:ascii="SimSun" w:hAnsi="SimSun"/>
          <w:sz w:val="21"/>
          <w:szCs w:val="21"/>
        </w:rPr>
        <w:t>CDIP/9/11</w:t>
      </w:r>
      <w:r>
        <w:rPr>
          <w:rFonts w:ascii="SimSun" w:hAnsi="SimSun" w:hint="eastAsia"/>
          <w:sz w:val="21"/>
          <w:szCs w:val="21"/>
        </w:rPr>
        <w:t>第2段(f)开发数据库工具、根据文件</w:t>
      </w:r>
      <w:r w:rsidRPr="0078678D">
        <w:rPr>
          <w:rFonts w:ascii="SimSun" w:hAnsi="SimSun"/>
          <w:sz w:val="21"/>
          <w:szCs w:val="21"/>
        </w:rPr>
        <w:t>CDIP/9/11</w:t>
      </w:r>
      <w:r>
        <w:rPr>
          <w:rFonts w:ascii="SimSun" w:hAnsi="SimSun" w:hint="eastAsia"/>
          <w:sz w:val="21"/>
          <w:szCs w:val="21"/>
        </w:rPr>
        <w:t>第2段(h)公布关于国家和区域性灵活性问题研讨会的信息、根据文件</w:t>
      </w:r>
      <w:r w:rsidRPr="0078678D">
        <w:rPr>
          <w:rFonts w:ascii="SimSun" w:hAnsi="SimSun"/>
          <w:sz w:val="21"/>
          <w:szCs w:val="21"/>
        </w:rPr>
        <w:t>CDIP/9/11</w:t>
      </w:r>
      <w:r>
        <w:rPr>
          <w:rFonts w:ascii="SimSun" w:hAnsi="SimSun" w:hint="eastAsia"/>
          <w:sz w:val="21"/>
          <w:szCs w:val="21"/>
        </w:rPr>
        <w:t>第2段(d)将有关灵活性的工作延伸至专利体系以外的知识产权体系。</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比利时代表团代表B集团发言，它强调，在该领域开展新工作，牢记WIPO扮演着提供法律和技术援助的角色很重要。该集团表示，新工作应该在这个范围内开展，并且要避免重复现有工作。它还强调了关于文件</w:t>
      </w:r>
      <w:r w:rsidRPr="0078678D">
        <w:rPr>
          <w:rFonts w:ascii="SimSun" w:hAnsi="SimSun"/>
          <w:sz w:val="21"/>
          <w:szCs w:val="21"/>
        </w:rPr>
        <w:t>CDIP/10/10</w:t>
      </w:r>
      <w:r>
        <w:rPr>
          <w:rFonts w:ascii="SimSun" w:hAnsi="SimSun" w:hint="eastAsia"/>
          <w:sz w:val="21"/>
          <w:szCs w:val="21"/>
        </w:rPr>
        <w:t>中建议的数据库的几点内容。该集团对数据库采用成员国驱动的信息收集方式表示欢迎，并指出，数据库的内容和格式尚未确定，秘书处要求成员国提供信息范例，用于开发数据库模型供审议。该集团支持秘书处关于请有兴趣的成员国提供少量文件用于数据库模型开发的建议。这将有利于改进已有信息的标准化，能使数据库更加有用。该集团建议，信息范例应该限于能反映成员国在执行灵活性方面实践经验的法院裁定、案例研究和WIPO学院培训教材。此外，秘书处应该将提供的信息纳入数据库供查询。</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塞浦路斯代表团代表欧洲联盟及其成员国发言，它提及文件</w:t>
      </w:r>
      <w:r w:rsidRPr="0078678D">
        <w:rPr>
          <w:rFonts w:ascii="SimSun" w:hAnsi="SimSun"/>
          <w:sz w:val="21"/>
          <w:szCs w:val="21"/>
        </w:rPr>
        <w:t>CDIP/10/10</w:t>
      </w:r>
      <w:r>
        <w:rPr>
          <w:rFonts w:ascii="SimSun" w:hAnsi="SimSun" w:hint="eastAsia"/>
          <w:sz w:val="21"/>
          <w:szCs w:val="21"/>
        </w:rPr>
        <w:t>。关于秘书处在第4段(i)中提出的问题，该代表团重申，欧洲联盟及其成员国支持汇集法院裁定、案例研究、WIPO学院培训教材以及其他可获取的材料。关于第4段(ii)中提出的问题，欧洲联盟及其成员国认为WIPO应该致力于将信息标准化并纳入数据库，并将信息翻译成WIPO的正式语文。由于不清楚针对拟纳入数据库的信息的研究工作有多繁重，所以至少在它被普及和使用之前他们不支持秘书处的这项建议。该代表团还重申，在对拟纳入数据库的信息进行标准化处理时，秘书处应当认识到，各成员国对于落实具体的灵活性原则存在不同意见，它应当避免针对特定灵活性使用的恰当性和有效性做出价值判断。关于文件</w:t>
      </w:r>
      <w:r>
        <w:rPr>
          <w:rFonts w:ascii="SimSun" w:hAnsi="SimSun"/>
          <w:sz w:val="21"/>
          <w:szCs w:val="21"/>
        </w:rPr>
        <w:t>CDIP/10/1</w:t>
      </w:r>
      <w:r>
        <w:rPr>
          <w:rFonts w:ascii="SimSun" w:hAnsi="SimSun" w:hint="eastAsia"/>
          <w:sz w:val="21"/>
          <w:szCs w:val="21"/>
        </w:rPr>
        <w:t>1，欧洲联盟及其成员国注意到秘书处收到的回复很少。他们认为，这也许可以反映通过本委员会来进一步推动灵活性相关工作的受关注程度。这可能因为灵活性这个主题正由SCP来专业、全面地处理，或者因为该主题在世界贸易组织(WTO)内处理更为恰当。为了避免重复SCP的工作，让已经超负荷的本委员会审议其他事项，欧盟及其成员国认为最好集中精力处理开发数据库的操作性问题，而不是在该领域进行更多的研究。</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美利坚合众国在上次会议上支持提案2(f)关于创建网页并在该网页提供类似“知识产权优势”的数据库工具的建议，让各国可以自愿分享他们在落实灵活性方面的经验和最佳做法。在上次会议上，该代表团还要求就提案2(d)将关于灵活性的工作延伸到商标领域以及提案2(h)进一步组织国家和区域性研讨会提供更多的信息和说明。它注意到，关于提案2(f)建立数据库工具，秘书处在针对拟纳入数据库的信息的内容和格式寻求指导意见。关于信息的内容，该代表团完全不反对纳入法院裁定、WIPO在其经常性</w:t>
      </w:r>
      <w:r w:rsidRPr="008E3F91">
        <w:rPr>
          <w:rFonts w:ascii="SimSun" w:hAnsi="SimSun" w:hint="eastAsia"/>
          <w:sz w:val="21"/>
          <w:szCs w:val="21"/>
        </w:rPr>
        <w:t>技术援助活动</w:t>
      </w:r>
      <w:r>
        <w:rPr>
          <w:rFonts w:ascii="SimSun" w:hAnsi="SimSun" w:hint="eastAsia"/>
          <w:sz w:val="21"/>
          <w:szCs w:val="21"/>
        </w:rPr>
        <w:t>过程中</w:t>
      </w:r>
      <w:r w:rsidRPr="008E3F91">
        <w:rPr>
          <w:rFonts w:ascii="SimSun" w:hAnsi="SimSun" w:hint="eastAsia"/>
          <w:sz w:val="21"/>
          <w:szCs w:val="21"/>
        </w:rPr>
        <w:t>撰写</w:t>
      </w:r>
      <w:r>
        <w:rPr>
          <w:rFonts w:ascii="SimSun" w:hAnsi="SimSun" w:hint="eastAsia"/>
          <w:sz w:val="21"/>
          <w:szCs w:val="21"/>
        </w:rPr>
        <w:t>的</w:t>
      </w:r>
      <w:r w:rsidRPr="008E3F91">
        <w:rPr>
          <w:rFonts w:ascii="SimSun" w:hAnsi="SimSun" w:hint="eastAsia"/>
          <w:sz w:val="21"/>
          <w:szCs w:val="21"/>
        </w:rPr>
        <w:t>或委托撰写的资料</w:t>
      </w:r>
      <w:r>
        <w:rPr>
          <w:rFonts w:ascii="SimSun" w:hAnsi="SimSun" w:hint="eastAsia"/>
          <w:sz w:val="21"/>
          <w:szCs w:val="21"/>
        </w:rPr>
        <w:t>、</w:t>
      </w:r>
      <w:r w:rsidRPr="008E3F91">
        <w:rPr>
          <w:rFonts w:ascii="SimSun" w:hAnsi="SimSun" w:hint="eastAsia"/>
          <w:sz w:val="21"/>
          <w:szCs w:val="21"/>
        </w:rPr>
        <w:t>WIPO</w:t>
      </w:r>
      <w:r>
        <w:rPr>
          <w:rFonts w:ascii="SimSun" w:hAnsi="SimSun" w:hint="eastAsia"/>
          <w:sz w:val="21"/>
          <w:szCs w:val="21"/>
        </w:rPr>
        <w:t>在其经常性技术援助活动中委托</w:t>
      </w:r>
      <w:r w:rsidRPr="008E3F91">
        <w:rPr>
          <w:rFonts w:ascii="SimSun" w:hAnsi="SimSun" w:hint="eastAsia"/>
          <w:sz w:val="21"/>
          <w:szCs w:val="21"/>
        </w:rPr>
        <w:t>举办的</w:t>
      </w:r>
      <w:r>
        <w:rPr>
          <w:rFonts w:ascii="SimSun" w:hAnsi="SimSun" w:hint="eastAsia"/>
          <w:sz w:val="21"/>
          <w:szCs w:val="21"/>
        </w:rPr>
        <w:t>研讨会或召开的</w:t>
      </w:r>
      <w:r w:rsidRPr="008E3F91">
        <w:rPr>
          <w:rFonts w:ascii="SimSun" w:hAnsi="SimSun" w:hint="eastAsia"/>
          <w:sz w:val="21"/>
          <w:szCs w:val="21"/>
        </w:rPr>
        <w:t>会议</w:t>
      </w:r>
      <w:r>
        <w:rPr>
          <w:rFonts w:ascii="SimSun" w:hAnsi="SimSun" w:hint="eastAsia"/>
          <w:sz w:val="21"/>
          <w:szCs w:val="21"/>
        </w:rPr>
        <w:t>上的</w:t>
      </w:r>
      <w:r w:rsidRPr="008E3F91">
        <w:rPr>
          <w:rFonts w:ascii="SimSun" w:hAnsi="SimSun" w:hint="eastAsia"/>
          <w:sz w:val="21"/>
          <w:szCs w:val="21"/>
        </w:rPr>
        <w:t>文件和</w:t>
      </w:r>
      <w:r>
        <w:rPr>
          <w:rFonts w:ascii="SimSun" w:hAnsi="SimSun" w:hint="eastAsia"/>
          <w:sz w:val="21"/>
          <w:szCs w:val="21"/>
        </w:rPr>
        <w:t>演讲、</w:t>
      </w:r>
      <w:r w:rsidRPr="008E3F91">
        <w:rPr>
          <w:rFonts w:ascii="SimSun" w:hAnsi="SimSun" w:hint="eastAsia"/>
          <w:sz w:val="21"/>
          <w:szCs w:val="21"/>
        </w:rPr>
        <w:t>有关落实灵活性的国家经验案例研究</w:t>
      </w:r>
      <w:r>
        <w:rPr>
          <w:rFonts w:ascii="SimSun" w:hAnsi="SimSun" w:hint="eastAsia"/>
          <w:sz w:val="21"/>
          <w:szCs w:val="21"/>
        </w:rPr>
        <w:t>以及</w:t>
      </w:r>
      <w:r w:rsidRPr="008E3F91">
        <w:rPr>
          <w:rFonts w:ascii="SimSun" w:hAnsi="SimSun" w:hint="eastAsia"/>
          <w:sz w:val="21"/>
          <w:szCs w:val="21"/>
        </w:rPr>
        <w:t>在发</w:t>
      </w:r>
      <w:r>
        <w:rPr>
          <w:rFonts w:ascii="SimSun" w:hAnsi="SimSun" w:hint="eastAsia"/>
          <w:sz w:val="21"/>
          <w:szCs w:val="21"/>
        </w:rPr>
        <w:t>达</w:t>
      </w:r>
      <w:r w:rsidRPr="008E3F91">
        <w:rPr>
          <w:rFonts w:ascii="SimSun" w:hAnsi="SimSun" w:hint="eastAsia"/>
          <w:sz w:val="21"/>
          <w:szCs w:val="21"/>
        </w:rPr>
        <w:t>国家落实灵活性的案例研究</w:t>
      </w:r>
      <w:r>
        <w:rPr>
          <w:rFonts w:ascii="SimSun" w:hAnsi="SimSun" w:hint="eastAsia"/>
          <w:sz w:val="21"/>
          <w:szCs w:val="21"/>
        </w:rPr>
        <w:t>，只要案例研究不涉及最佳做法或者规定标准的导向就可以。该代表团认为纳入学术论文实用价值不大，因为它们仅代表某位作者或者某一批作者的观点，通常是纯理论的，并非基于实践经验。此外，很多情况下，这些论文受版权保护。因此，如果WIPO需要将此类材料放在网上，需要征得作者的许可。关于案例研究，该代表团要求解释“相关成员国提交的”这句话的含义。它想知道这是否意味着某成员国可以提交关于其他成员国落实灵活性的案例研究。</w:t>
      </w:r>
      <w:r w:rsidRPr="0044373C">
        <w:rPr>
          <w:rFonts w:ascii="SimSun" w:hAnsi="SimSun" w:hint="eastAsia"/>
          <w:sz w:val="21"/>
          <w:szCs w:val="21"/>
        </w:rPr>
        <w:t>在这个问题上，该代表团希</w:t>
      </w:r>
      <w:r w:rsidRPr="0044373C">
        <w:rPr>
          <w:rFonts w:ascii="SimSun" w:hAnsi="SimSun" w:hint="eastAsia"/>
          <w:sz w:val="21"/>
          <w:szCs w:val="21"/>
        </w:rPr>
        <w:lastRenderedPageBreak/>
        <w:t>望</w:t>
      </w:r>
      <w:r>
        <w:rPr>
          <w:rFonts w:ascii="SimSun" w:hAnsi="SimSun" w:hint="eastAsia"/>
          <w:sz w:val="21"/>
          <w:szCs w:val="21"/>
        </w:rPr>
        <w:t>作出限制，</w:t>
      </w:r>
      <w:r w:rsidRPr="0044373C">
        <w:rPr>
          <w:rFonts w:ascii="SimSun" w:hAnsi="SimSun" w:hint="eastAsia"/>
          <w:sz w:val="21"/>
          <w:szCs w:val="21"/>
        </w:rPr>
        <w:t>各成员国只能提交反映本国经验的案例研究。</w:t>
      </w:r>
      <w:r>
        <w:rPr>
          <w:rFonts w:ascii="SimSun" w:hAnsi="SimSun" w:hint="eastAsia"/>
          <w:sz w:val="21"/>
          <w:szCs w:val="21"/>
        </w:rPr>
        <w:t>关于信息的格式以及秘书处需要对各成员国提交的信息所做的工作，该代表团支持仅仅让各成员国提交的信息能在数据库内查询到，而不要求秘书处对此做任何额外的工作。它表示，额外的工作，例如标准化、翻译以及信息研究，可能很贵而且耗费时间。</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巴西代表团提及秘书处在第4段(i)提出的问题。它支持纳入列在该段的各项内容。关于在第4段(ii)提出的问题，由于可能包含一些实质内容，所以如果与提交信息的成员国商议，它不反对该建议。它强调，在任何信息可供查阅之前，应当与相关成员国商议。该代表团继而提及第6段关于进一步召开关于灵活性问题的国家和区域性研讨会的问题。该代表团强调，它查阅了关于灵活性的工作计划的网站，很高兴地看到，以今年召开的某次研讨会为例，它能根据项目找到信息，包括与会者名单以及其他材料，例如讲义和演讲人简介。该代表团重申，这些信息对于成员国评估组织的工作尤其是评估研讨会和大型活动、获取有关讨论的实质性议题的信息以及未来大型活动潜在演讲人的信息、了解在该领域已经完成的工作都很重要。因此，该代表团强调，公开有关研讨会和大型活动的信息是很积极的一步，他鼓励秘书处公开所有大型活动和研讨会的此类信息。</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斯里兰卡代表团提及亚洲集团的发言，该集团的发言曾指出，在该领域仍有进一步加强理解和提高认识的空间。因此，它对秘书处为组织关于灵活性问题的国家和区域性研讨会而做出的努力表示欢迎。该代表团还表示，正如亚洲集团所说，如果全年组织地区性研习班时征求地区性集团的意见、了解他们希望特别关注的重点话题会更加有利。在这个问题上，该代表团希望秘书处详细说明是否在这方面有进一步的计划。</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巴基斯坦代表团就数据库的内容给予评论。该代表团认为，该数据库应该包括重要的灵活性，例如排除、例外、限制、平行进口、强制许可和政府使用许可。它表示，该数据库还应该记录运用灵活性的现行经验，就好像知识产权优势数据库就记录了发明者、创造者、企业家和研究人员的知识产权经验。此外，秘书处应该继续帮助翻译提供的信息，并真实地总结由成员国提交的法院案例。该代表团表示，关于落实《TRIPS协议》的国家经验，秘书处可以直接公布成员国提供的信息。它指出，可以直接将各成员国提供或提交的信息上传至数据库。在这个问题上，该代表团建议，也许委员会可以研究如何延伸到其他运用灵活性的实体，例如严重依赖授权前异议运用的本地行业。此外，该代表团建议秘书处可以将联合国其他机构例如世界卫生组织(WHO)和粮农组织(FAO)关于灵活性的研究和报告放在关于灵活性的网页上。</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委内瑞拉代表团表示，在灵活性方面开展的所有工作可能对发展中国家有用。它表示，灵活性问题的范围是很广的，讨论不应该只基于WIPO涉及的那几个主题。该代表团认为，如果灵活性问题尽可能扩大范围，对于发展中国家是有利的。然后，该代表团提及关于重复工作的多次评论，它表示，虽然WIPO已经在文件所列的某些灵活性方面开展了工作，但那些工作不是以发展的观点来开展的。这种观点是委员会所关注的。这也是发展中国家最感兴趣的方面。</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大韩民国代表团提及文件</w:t>
      </w:r>
      <w:r>
        <w:rPr>
          <w:rFonts w:ascii="SimSun" w:hAnsi="SimSun"/>
          <w:sz w:val="21"/>
          <w:szCs w:val="21"/>
        </w:rPr>
        <w:t>CDIP/</w:t>
      </w:r>
      <w:r>
        <w:rPr>
          <w:rFonts w:ascii="SimSun" w:hAnsi="SimSun" w:hint="eastAsia"/>
          <w:sz w:val="21"/>
          <w:szCs w:val="21"/>
        </w:rPr>
        <w:t>10</w:t>
      </w:r>
      <w:r>
        <w:rPr>
          <w:rFonts w:ascii="SimSun" w:hAnsi="SimSun"/>
          <w:sz w:val="21"/>
          <w:szCs w:val="21"/>
        </w:rPr>
        <w:t>/1</w:t>
      </w:r>
      <w:r>
        <w:rPr>
          <w:rFonts w:ascii="SimSun" w:hAnsi="SimSun" w:hint="eastAsia"/>
          <w:sz w:val="21"/>
          <w:szCs w:val="21"/>
        </w:rPr>
        <w:t>0第7段，该段要求各成员国讨论与《TRIPS协议》有关的商标领域灵活性问题。它强调，该协议对于商标领域的限制和例外做了基本规定，各国可以决定将哪些限制和例外写入本国商标法。所以，该代表团指出，虽然限制和例外应该符合《TRIPS协议》第8条、第17条和第20条的规定，但是，还应该就各成员国是否在本国商标法律和相关实践中采用《TRIPS协议》的规定、采用到什么程度开展研究。因此，该代表团认为，针对所有成员国适用的限制和例外开展研究是有益的。然而，它担心案例研究可能会在某项特定限制或例外是否符合《TRIPS</w:t>
      </w:r>
      <w:r>
        <w:rPr>
          <w:rFonts w:ascii="SimSun" w:hAnsi="SimSun" w:hint="eastAsia"/>
          <w:sz w:val="21"/>
          <w:szCs w:val="21"/>
        </w:rPr>
        <w:lastRenderedPageBreak/>
        <w:t>协议》的条款方面有争议。该代表团还强调，应该理解，案例研究并不保证某成员国提供的某项特定限制或例外符合《TRIPS协议》的规定。尽管如此，该代表团认为有必要针对商标法中的限制和例外进行案例研究和调查。然而，这应该仅以研究为目的。</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玻利维亚代表团仔细研究了关于灵活性的网页，它对网页提供了以往大会和大型活动的详细信息表示欢迎。它还发现，很多信息在技术援助数据库找不到。该代表团多次要求将类似信息纳入数据库。同样，它要求解释为什么某些信息可以是与灵活性有关而另外一些活动的信息却不能。该代表团对秘书处为使各成员国可以观看第七届会议的演讲而做出的努力表示祝贺。这非常重要，因为它就正在进行的工作向成员国提供了更大更丰富的图片。该代表团强调，除了数据库以外，文件</w:t>
      </w:r>
      <w:r w:rsidRPr="0078678D">
        <w:rPr>
          <w:rFonts w:ascii="SimSun" w:hAnsi="SimSun"/>
          <w:sz w:val="21"/>
          <w:szCs w:val="21"/>
        </w:rPr>
        <w:t>CDIP/</w:t>
      </w:r>
      <w:r>
        <w:rPr>
          <w:rFonts w:ascii="SimSun" w:hAnsi="SimSun" w:hint="eastAsia"/>
          <w:sz w:val="21"/>
          <w:szCs w:val="21"/>
        </w:rPr>
        <w:t>9</w:t>
      </w:r>
      <w:r w:rsidRPr="0078678D">
        <w:rPr>
          <w:rFonts w:ascii="SimSun" w:hAnsi="SimSun"/>
          <w:sz w:val="21"/>
          <w:szCs w:val="21"/>
        </w:rPr>
        <w:t>/1</w:t>
      </w:r>
      <w:r>
        <w:rPr>
          <w:rFonts w:ascii="SimSun" w:hAnsi="SimSun" w:hint="eastAsia"/>
          <w:sz w:val="21"/>
          <w:szCs w:val="21"/>
        </w:rPr>
        <w:t>1还包括其他的提议。它对第2段(c)筹备更多关于专利相关灵活性的研究尤其感兴趣。因此，该代表团有一些可供委员会审议的建议。其中最重要的就是针对发展中国家运用灵活性过程中面临的挑战和障碍开展研究。该代表团一段时间之前曾提过这项要求，它强调，虽然知识产权系统有灵活性原则，但是在很多国家并没有得到充分运用。因此，这项研究很有用。它建议，还可以针对其他话题开展研究。例如，可以就与公共卫生相关的问题开展一项研究。在这个问题上，该代表团表示，WHO和其他机构正在开展工作，WIPO参与正在进行的关于灵活性和药品获取问题的工作将很有用。</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南非代表团支持第4段(i)中的建议。它理解法院案例和案例研究是经各成员国许可提交的，但要求对此予以明确。在各成员国和WIPO之间就将信息提供到网站上达成协议很重要。该代表团还支持第4段(ii)(b)和(c)关于翻译以及提供世界卫生组织(WHO)、粮农组织(FAO)、贸发会议(UNCTAD)和其他相关国际组织网站链接的建议。但是，关于第4段(ii)(a)中的提议需要解释。该代表团想知道信息标准化是指什么，会带来什么结果。它继而提及第7段的提议，表示支持在商标方面开展更多工作。在这个问题上，该代表团建议请各成员国明确商标领域有哪些灵活性问题可供审议。</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古巴代表团支持继续开展关于灵活性的研究。它表示，该主题对于发展中国家和最不发达国家知识产权体系的发展主题来说非常重要。</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印度尼西亚代表团认为，大多数发展中国家和最不发达国家仍然在根据其发展和公共政策目标高效运用知识产权相关灵活性的问题上面临着巨大挑战。因此，该代表团希望鼓励委员会推进有关知识产权相关灵活性的工作，尤其是加强各成员国对于有哪些灵活性原则可用以及如何将之运用于公共政策的关键领域的理解。这应该由WIPO根据发展议程的建议来解决。该代表团还表示，在讨论关于知识产权领域灵活性的工作计划未来工作时，应该考虑到各国所处的发展水平不同。它强调，专门介绍灵活性问题的网页能够帮助各成员国尤其是发展中国家和最不发达国家落实可用的灵活性并从中受益。在这个问题上，该代表团强调，应该就网页的筹建问题展开具体讨论。其公布的数据和信息应该能符合灵活性的目的。所以，委员会必须决定可以在网页上提供的各种信息的类型。该代表团表示，举例来说，内容可以包括规定、规章、知识产权相关灵活性及其适用情况以及各国政策。它支持公布知识产权相关灵活性及其适用情况，希望各成员国通过该数据库分享他们的经验和最佳做法。</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哥斯达黎加代表团强调，它同意由各成员国提交秘书处要求的信息来创建数据库。这包括各成员国尤其是发展中国家运用灵活性的范例。委员会还有一项重要工作就是决定哪些类型的信息将被纳入数据库。秘书处应当整理这些信息并将其翻译成WIPO官方语文，然后再输入数据库。还可以研究其他类型的信息，例如秘书处在文件</w:t>
      </w:r>
      <w:r w:rsidRPr="0078678D">
        <w:rPr>
          <w:rFonts w:ascii="SimSun" w:hAnsi="SimSun"/>
          <w:sz w:val="21"/>
          <w:szCs w:val="21"/>
        </w:rPr>
        <w:t>CDIP/10/10</w:t>
      </w:r>
      <w:r>
        <w:rPr>
          <w:rFonts w:ascii="SimSun" w:hAnsi="SimSun" w:hint="eastAsia"/>
          <w:sz w:val="21"/>
          <w:szCs w:val="21"/>
        </w:rPr>
        <w:t>中建议的、其他国际组织开展的研究。该代表团还支持关于秘书处继续组织关于灵活性尤其是关于专利相关灵活性的国家和区域性研讨会的提议，例如近期由WIPO组织在哥斯达黎加召开的关于灵活性的研习班。该研讨会在圣何塞召开，讨论了许多有意思的</w:t>
      </w:r>
      <w:r>
        <w:rPr>
          <w:rFonts w:ascii="SimSun" w:hAnsi="SimSun" w:hint="eastAsia"/>
          <w:sz w:val="21"/>
          <w:szCs w:val="21"/>
        </w:rPr>
        <w:lastRenderedPageBreak/>
        <w:t>话题。该代表团表示，这引导其相关部门讨论如何改革其某些立法领域。它还支持将委员会关于灵活性的工作延伸到《TRIPS协议》内的其他工业产权领域，例如商标，以通过保护当地产品和支持中小企业运用知识产权等方式支持各国的发展。</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厄瓜多尔代表团支持创建数据库。它强调，让各国都能方便访问该数据库很重要。该代表团表示，将关于灵活性的工作延伸到专利以外的其他知识产权领域、使其成为促进发展的全面工具也很重要。在这个问题上，它对于在版权领域开展更多灵活性相关工作感兴趣。</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秘鲁代表团代表GRULAC发言，它提及文件</w:t>
      </w:r>
      <w:r>
        <w:rPr>
          <w:rFonts w:ascii="SimSun" w:hAnsi="SimSun"/>
          <w:sz w:val="21"/>
          <w:szCs w:val="21"/>
        </w:rPr>
        <w:t>CDIP/10/1</w:t>
      </w:r>
      <w:r>
        <w:rPr>
          <w:rFonts w:ascii="SimSun" w:hAnsi="SimSun" w:hint="eastAsia"/>
          <w:sz w:val="21"/>
          <w:szCs w:val="21"/>
        </w:rPr>
        <w:t>1，并回顾道，委员会在上届会议上同意由秘书处为本届会议准备一份关于四项专利相关灵活性的扩展文件。它们包括从可专利性中排除植物的范围(《TRIPS协议》第27条)、有关</w:t>
      </w:r>
      <w:r w:rsidRPr="00BA56D2">
        <w:rPr>
          <w:rFonts w:ascii="SimSun" w:hAnsi="SimSun" w:hint="eastAsia"/>
          <w:sz w:val="21"/>
          <w:szCs w:val="21"/>
        </w:rPr>
        <w:t>软件相关发明可专利性或排除可专利性方面的灵活性</w:t>
      </w:r>
      <w:r>
        <w:rPr>
          <w:rFonts w:ascii="SimSun" w:hAnsi="SimSun" w:hint="eastAsia"/>
          <w:sz w:val="21"/>
          <w:szCs w:val="21"/>
        </w:rPr>
        <w:t>(《TRIPS协议》第27条)、</w:t>
      </w:r>
      <w:r>
        <w:rPr>
          <w:rFonts w:hint="eastAsia"/>
        </w:rPr>
        <w:t>在专利执法中适用或不适用刑事制裁的灵活性</w:t>
      </w:r>
      <w:r w:rsidRPr="00E83145">
        <w:rPr>
          <w:rFonts w:ascii="SimSun" w:hAnsi="SimSun" w:hint="eastAsia"/>
          <w:sz w:val="21"/>
          <w:szCs w:val="21"/>
        </w:rPr>
        <w:t>(</w:t>
      </w:r>
      <w:r>
        <w:rPr>
          <w:rFonts w:ascii="SimSun" w:hAnsi="SimSun" w:hint="eastAsia"/>
          <w:sz w:val="21"/>
          <w:szCs w:val="21"/>
        </w:rPr>
        <w:t>《TRIPS协议》第61条</w:t>
      </w:r>
      <w:r w:rsidRPr="00E83145">
        <w:rPr>
          <w:rFonts w:ascii="SimSun" w:hAnsi="SimSun" w:hint="eastAsia"/>
          <w:sz w:val="21"/>
          <w:szCs w:val="21"/>
        </w:rPr>
        <w:t>)</w:t>
      </w:r>
      <w:r>
        <w:rPr>
          <w:rFonts w:ascii="SimSun" w:hAnsi="SimSun" w:hint="eastAsia"/>
          <w:sz w:val="21"/>
          <w:szCs w:val="21"/>
        </w:rPr>
        <w:t>以及可能导致专利权限制的</w:t>
      </w:r>
      <w:r w:rsidRPr="002D7982">
        <w:rPr>
          <w:rFonts w:ascii="SimSun" w:hAnsi="SimSun" w:hint="eastAsia"/>
          <w:sz w:val="21"/>
          <w:szCs w:val="21"/>
        </w:rPr>
        <w:t>国家安全方面的措施</w:t>
      </w:r>
      <w:r>
        <w:rPr>
          <w:rFonts w:ascii="SimSun" w:hAnsi="SimSun" w:hint="eastAsia"/>
          <w:sz w:val="21"/>
          <w:szCs w:val="21"/>
        </w:rPr>
        <w:t>(《TRIPS协议》第73条)。该集团注意到，秘书处按照委员会的要求准备了文件</w:t>
      </w:r>
      <w:r>
        <w:rPr>
          <w:rFonts w:ascii="SimSun" w:hAnsi="SimSun"/>
          <w:sz w:val="21"/>
          <w:szCs w:val="21"/>
        </w:rPr>
        <w:t>CDIP/10/1</w:t>
      </w:r>
      <w:r>
        <w:rPr>
          <w:rFonts w:ascii="SimSun" w:hAnsi="SimSun" w:hint="eastAsia"/>
          <w:sz w:val="21"/>
          <w:szCs w:val="21"/>
        </w:rPr>
        <w:t>1。该集团认为，委员会未来在关于植物和软件的可专利性方面的任何工作都不会是重复本组织已经完成的工作。在这个问题上，该集团强调，SCP采取了不同的方法开展该领域的工作，因此结果也会不同。关于适用刑事制裁和国家安全例外的问题，该集团强调，WIPO以前没有开展过与这些灵活性有关的工作。因此，在这些领域不存在重复工作的问题。该代表团注意到，各成员国针对上述四项灵活性的评论并没有质疑继续就这些灵活性开展工作。因此，它要求秘书处继续开展关于这些灵活性的工作。该集团认为，未来关于灵活性的提案可以在专门为此目的召开的闭会期会议上讨论。同时，该集团要求秘书处将工作重点放在详细审查文件</w:t>
      </w:r>
      <w:r w:rsidRPr="0078678D">
        <w:rPr>
          <w:rFonts w:ascii="SimSun" w:hAnsi="SimSun"/>
          <w:sz w:val="21"/>
          <w:szCs w:val="21"/>
        </w:rPr>
        <w:t>CDIP/10/1</w:t>
      </w:r>
      <w:r>
        <w:rPr>
          <w:rFonts w:ascii="SimSun" w:hAnsi="SimSun" w:hint="eastAsia"/>
          <w:sz w:val="21"/>
          <w:szCs w:val="21"/>
        </w:rPr>
        <w:t>1所列的四项灵活性上。在这个问题上，该集团表示，应当继续采用对以前的文件</w:t>
      </w:r>
      <w:r w:rsidRPr="0078678D">
        <w:rPr>
          <w:rFonts w:ascii="SimSun" w:hAnsi="SimSun"/>
          <w:sz w:val="21"/>
          <w:szCs w:val="21"/>
        </w:rPr>
        <w:t>CDIP/</w:t>
      </w:r>
      <w:r>
        <w:rPr>
          <w:rFonts w:ascii="SimSun" w:hAnsi="SimSun" w:hint="eastAsia"/>
          <w:sz w:val="21"/>
          <w:szCs w:val="21"/>
        </w:rPr>
        <w:t>5</w:t>
      </w:r>
      <w:r w:rsidRPr="0078678D">
        <w:rPr>
          <w:rFonts w:ascii="SimSun" w:hAnsi="SimSun"/>
          <w:sz w:val="21"/>
          <w:szCs w:val="21"/>
        </w:rPr>
        <w:t>/</w:t>
      </w:r>
      <w:r>
        <w:rPr>
          <w:rFonts w:ascii="SimSun" w:hAnsi="SimSun" w:hint="eastAsia"/>
          <w:sz w:val="21"/>
          <w:szCs w:val="21"/>
        </w:rPr>
        <w:t>4和</w:t>
      </w:r>
      <w:r w:rsidRPr="0078678D">
        <w:rPr>
          <w:rFonts w:ascii="SimSun" w:hAnsi="SimSun"/>
          <w:sz w:val="21"/>
          <w:szCs w:val="21"/>
        </w:rPr>
        <w:t>CDIP/</w:t>
      </w:r>
      <w:r>
        <w:rPr>
          <w:rFonts w:ascii="SimSun" w:hAnsi="SimSun" w:hint="eastAsia"/>
          <w:sz w:val="21"/>
          <w:szCs w:val="21"/>
        </w:rPr>
        <w:t>7</w:t>
      </w:r>
      <w:r w:rsidRPr="0078678D">
        <w:rPr>
          <w:rFonts w:ascii="SimSun" w:hAnsi="SimSun"/>
          <w:sz w:val="21"/>
          <w:szCs w:val="21"/>
        </w:rPr>
        <w:t>/</w:t>
      </w:r>
      <w:r>
        <w:rPr>
          <w:rFonts w:ascii="SimSun" w:hAnsi="SimSun" w:hint="eastAsia"/>
          <w:sz w:val="21"/>
          <w:szCs w:val="21"/>
        </w:rPr>
        <w:t>3所采用的方法。继续开展关于灵活性的工作符合该集团和发展中国家的利益。</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美利坚合众国代表团提及文件</w:t>
      </w:r>
      <w:r w:rsidRPr="0078678D">
        <w:rPr>
          <w:rFonts w:ascii="SimSun" w:hAnsi="SimSun"/>
          <w:sz w:val="21"/>
          <w:szCs w:val="21"/>
        </w:rPr>
        <w:t>CDIP/10/10</w:t>
      </w:r>
      <w:r>
        <w:rPr>
          <w:rFonts w:ascii="SimSun" w:hAnsi="SimSun" w:hint="eastAsia"/>
          <w:sz w:val="21"/>
          <w:szCs w:val="21"/>
        </w:rPr>
        <w:t>。关于第7段将有关灵活性的工作延伸到商标领域的提议，它表示尚不清楚哪些灵活性可以算入该领域，以及它们是如何与发展问题相关联的。</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哥伦比亚代表团同意秘鲁代表团代表GRULAC所作的发言。这是一个很重要的话题。在与专利与创新司司长讨论以后，该代表团认为这些提议是未来有关灵活性方面工作的基础。关于文件</w:t>
      </w:r>
      <w:r w:rsidRPr="0078678D">
        <w:rPr>
          <w:rFonts w:ascii="SimSun" w:hAnsi="SimSun"/>
          <w:sz w:val="21"/>
          <w:szCs w:val="21"/>
        </w:rPr>
        <w:t>CDIP/10/10</w:t>
      </w:r>
      <w:r>
        <w:rPr>
          <w:rFonts w:ascii="SimSun" w:hAnsi="SimSun" w:hint="eastAsia"/>
          <w:sz w:val="21"/>
          <w:szCs w:val="21"/>
        </w:rPr>
        <w:t>提及的创建数据库的问题，它表示，知识产权相关灵活性非常重要，让各国能获取其他国家法院裁定和有关灵活性适用的其他书面材料很重要。该代表团强调，该数据库中的信息应该定期更新，而且应该易于访问，且翻译成WIPO所有官方语文。该代表团还支持秘书处继续组织类似2月份在波哥大举行的会议那种关于灵活性问题的国家和区域性研讨会。它表示，研讨会可以帮助各国进一步讨论和审查灵活性，也能帮助其从本区域以外国家的实践经验中获益。至于要讨论的更多问题，该代表团表示，考虑到可能在灵活性的适用方面会有一些标准问题，很多主题都可以讨论，例如新政策。</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萨尔瓦多代表团赞同GRULAC的观点，并强调对于有关灵活性的文件应该采取尊重事实的方法。这是该集团的普遍感觉。关于数据库，它和其他代表团一样强调这很重要，应当用哥伦比亚代表团指出的信息来充实该数据库。关于语言问题，该代表团强调信息和数据应该也翻译成西班牙文。因此，该代表团强调它的国家局有很多信息可能有用，可以用西班牙文提供。</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主席请秘书处回答各代表团提出的问题。</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秘书处提及美利坚合众国提出的问题，有关提交用于关于灵活性的数据库的案例研究的那段文字。它表示，文件CDIP/10/10里那段文字是说案例研究应该由相关成员国提交，以明确成员国应该根据本国的国家经验来提交案例研究。针对斯里兰卡代表团提出的是否能够进一步提供未来或已计划的</w:t>
      </w:r>
      <w:r>
        <w:rPr>
          <w:rFonts w:ascii="SimSun" w:hAnsi="SimSun" w:hint="eastAsia"/>
          <w:sz w:val="21"/>
          <w:szCs w:val="21"/>
        </w:rPr>
        <w:lastRenderedPageBreak/>
        <w:t>会议相关信息的问题，秘书处表示，很多代表团可能已经注意到，在关于灵活性的网页上增加了一个新工具，提供访问灵活性问题专门会议的清楚链接，也有已计划的或者未来大型活动的链接。秘书处尽力及时更新网站，只要活动到了计划阶段、共同举办会议的成员国或机构觉得可以公开这些信息就马上更新。这些活动组织起来或者结束以后它还会继续这项工作。秘书处提及玻利维亚代表团提出的关于某些灵活性会议信息量的问题，这些信息在关于灵活性的网站上能访问，但却不一定总能在技术援助数据库里找到。它认为这种情况是技术援助数据库存在数据可访问性的差异。秘书处解释道，现在，关于WIPO举办的每次会议的信息都是由组织相应会议的项目或部门来写入数据库。关于灵活性的会议的大量材料都是由专利法司的同事辛勤工作，将其公布到WIPO的网站上。但是，秘书处向委员会确保它已经意识到这个问题，正在着手解决提交WIPO所有会议相关信息的标准化问题，包括会议单、链接、网络直播以及其他材料。秘书处希望能实现此类信息提交的标准化和规范化，以便技术援助数据库可以包含与目前关于灵活性的网站提供的信息相同的内容。针对南非代表团提出的问题，关于提交可能涉及灵活性的法院案例信息，秘书处保证会要求征得相应法院案例所涉及的成员国的同意，因为，正如前面所说，案例需要由相应案例涉及的成员国提交，所以肯定需要征得他们同意才能提交信息。随后，秘书处简要总结了它理解的委员会的观点以及根据文件CDIP/10/10提出的问题所批准的工作。它注意到，对于应当纳入数据库的内容类型已经达成了明确一致，需要秘书处继续数据库开发工作。看起来对于数据库应包含由各成员国提交的法院案例链接、由各成员国提交的学术论文、由相关成员国提交的国家经验案例研究、</w:t>
      </w:r>
      <w:r w:rsidRPr="008E3F91">
        <w:rPr>
          <w:rFonts w:ascii="SimSun" w:hAnsi="SimSun" w:hint="eastAsia"/>
          <w:sz w:val="21"/>
          <w:szCs w:val="21"/>
        </w:rPr>
        <w:t>WIPO</w:t>
      </w:r>
      <w:r>
        <w:rPr>
          <w:rFonts w:ascii="SimSun" w:hAnsi="SimSun" w:hint="eastAsia"/>
          <w:sz w:val="21"/>
          <w:szCs w:val="21"/>
        </w:rPr>
        <w:t>在其经常性</w:t>
      </w:r>
      <w:r w:rsidRPr="008E3F91">
        <w:rPr>
          <w:rFonts w:ascii="SimSun" w:hAnsi="SimSun" w:hint="eastAsia"/>
          <w:sz w:val="21"/>
          <w:szCs w:val="21"/>
        </w:rPr>
        <w:t>技术援助活动</w:t>
      </w:r>
      <w:r>
        <w:rPr>
          <w:rFonts w:ascii="SimSun" w:hAnsi="SimSun" w:hint="eastAsia"/>
          <w:sz w:val="21"/>
          <w:szCs w:val="21"/>
        </w:rPr>
        <w:t>过程中</w:t>
      </w:r>
      <w:r w:rsidRPr="008E3F91">
        <w:rPr>
          <w:rFonts w:ascii="SimSun" w:hAnsi="SimSun" w:hint="eastAsia"/>
          <w:sz w:val="21"/>
          <w:szCs w:val="21"/>
        </w:rPr>
        <w:t>撰写或委托撰写的资料</w:t>
      </w:r>
      <w:r>
        <w:rPr>
          <w:rFonts w:ascii="SimSun" w:hAnsi="SimSun" w:hint="eastAsia"/>
          <w:sz w:val="21"/>
          <w:szCs w:val="21"/>
        </w:rPr>
        <w:t>以及</w:t>
      </w:r>
      <w:r w:rsidRPr="008E3F91">
        <w:rPr>
          <w:rFonts w:ascii="SimSun" w:hAnsi="SimSun" w:hint="eastAsia"/>
          <w:sz w:val="21"/>
          <w:szCs w:val="21"/>
        </w:rPr>
        <w:t>WIPO</w:t>
      </w:r>
      <w:r>
        <w:rPr>
          <w:rFonts w:ascii="SimSun" w:hAnsi="SimSun" w:hint="eastAsia"/>
          <w:sz w:val="21"/>
          <w:szCs w:val="21"/>
        </w:rPr>
        <w:t>在其经常性技术援助活动中委托</w:t>
      </w:r>
      <w:r w:rsidRPr="008E3F91">
        <w:rPr>
          <w:rFonts w:ascii="SimSun" w:hAnsi="SimSun" w:hint="eastAsia"/>
          <w:sz w:val="21"/>
          <w:szCs w:val="21"/>
        </w:rPr>
        <w:t>举办的</w:t>
      </w:r>
      <w:r>
        <w:rPr>
          <w:rFonts w:ascii="SimSun" w:hAnsi="SimSun" w:hint="eastAsia"/>
          <w:sz w:val="21"/>
          <w:szCs w:val="21"/>
        </w:rPr>
        <w:t>研讨会或</w:t>
      </w:r>
      <w:r w:rsidRPr="008E3F91">
        <w:rPr>
          <w:rFonts w:ascii="SimSun" w:hAnsi="SimSun" w:hint="eastAsia"/>
          <w:sz w:val="21"/>
          <w:szCs w:val="21"/>
        </w:rPr>
        <w:t>会议</w:t>
      </w:r>
      <w:r>
        <w:rPr>
          <w:rFonts w:ascii="SimSun" w:hAnsi="SimSun" w:hint="eastAsia"/>
          <w:sz w:val="21"/>
          <w:szCs w:val="21"/>
        </w:rPr>
        <w:t>上的</w:t>
      </w:r>
      <w:r w:rsidRPr="008E3F91">
        <w:rPr>
          <w:rFonts w:ascii="SimSun" w:hAnsi="SimSun" w:hint="eastAsia"/>
          <w:sz w:val="21"/>
          <w:szCs w:val="21"/>
        </w:rPr>
        <w:t>文件和</w:t>
      </w:r>
      <w:r>
        <w:rPr>
          <w:rFonts w:ascii="SimSun" w:hAnsi="SimSun" w:hint="eastAsia"/>
          <w:sz w:val="21"/>
          <w:szCs w:val="21"/>
        </w:rPr>
        <w:t>演讲已经达成了一致。而对于WIPO是否需要对数据库中的材料进行标准化处理、翻译或者开展学术或其他研究，尚未达成一致。针对关于标准化的疑问，秘书处表示，这个问题源于委员会在知识产权优势数据库的类似经验。秘书处解释说，知识产权优势数据库的信息都不是直接由各成员国提供的。为完成该数据库中案例研究相关信息的接收、研究和标准化，工作量非常巨大。秘书处曾请求委员会给予指导意见，它现在得到的明确指令就是不要在信息标准化方面花这么大力气。从各成员国收到的信息应该直接输入数据库，不需要WIPO做额外的编辑或其他工作，包括翻译或标准化。最后，关于文件CDIP/10/10第7段，秘书处注意到，对于委员会现阶段需要针对商标或者知识产权其他领域的哪些方面进一步开展灵活性工作的审查，尚未达成一致。</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斯里兰卡代表团代表亚洲集团发言，它注意到文件</w:t>
      </w:r>
      <w:r w:rsidRPr="0078678D">
        <w:rPr>
          <w:rFonts w:ascii="SimSun" w:hAnsi="SimSun"/>
          <w:sz w:val="21"/>
          <w:szCs w:val="21"/>
        </w:rPr>
        <w:t>CDIP/10/11</w:t>
      </w:r>
      <w:r>
        <w:rPr>
          <w:rFonts w:ascii="SimSun" w:hAnsi="SimSun" w:hint="eastAsia"/>
          <w:sz w:val="21"/>
          <w:szCs w:val="21"/>
        </w:rPr>
        <w:t>。该集团支持本组织在专利相关灵活性方面开展的工作，顾及到了各成员国关注的问题。</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美利坚合众国代表团阐明它前面发言提及的内容。关于学术论文，它认为这类信息没有太多价值。</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秘书处记录了该阐释，并将相应地修改同意纳入数据库的条目。</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南非代表团问哪些代表团反对未来在商标领域进一步开展关于灵活性的工作，因为秘书处得出了关于该问题未达成一致的结论。</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美利坚合众国代表团表示，在可能同意开展商标领域的灵活性研究之前，它想知道要研究哪些灵活性，以及它们与发展议程的关联。</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南非代表团感谢美利坚合众国代表团的解释，它并不认为这是反对意见。有必要确定涉及哪些灵活性以及它们与发展议程的关系。它认为委员会可以让秘书处来研究该建议。</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lastRenderedPageBreak/>
        <w:t>秘书处表示，目前灵活性的工作在专利领域开展，成员国中仍然有兴趣延伸该工作的范围。它回顾，秘书处在文件</w:t>
      </w:r>
      <w:r w:rsidRPr="0078678D">
        <w:rPr>
          <w:rFonts w:ascii="SimSun" w:hAnsi="SimSun"/>
          <w:sz w:val="21"/>
          <w:szCs w:val="21"/>
        </w:rPr>
        <w:t>CDIP/9/11</w:t>
      </w:r>
      <w:r>
        <w:rPr>
          <w:rFonts w:ascii="SimSun" w:hAnsi="SimSun" w:hint="eastAsia"/>
          <w:sz w:val="21"/>
          <w:szCs w:val="21"/>
        </w:rPr>
        <w:t>中请各成员国就它们可能感兴趣的商标或版权方面的具体领域提出建议。那时候，发言中部分意见表示对于委员会在版权领域开展工作没有兴趣，因为延伸的工作已经由SCCR在做了。秘书处重申，在本届会议前的闭会期间，各成员国没有就可以开展的工作提出专门的提议。因此，它们对于就哪个项目进一步开展工作没有专门提议。</w:t>
      </w:r>
    </w:p>
    <w:p w:rsidR="00580F6C" w:rsidRPr="0078678D" w:rsidRDefault="00580F6C" w:rsidP="008A141B">
      <w:pPr>
        <w:pStyle w:val="Heading3"/>
        <w:spacing w:beforeLines="100" w:afterLines="100" w:after="240" w:line="340" w:lineRule="atLeast"/>
        <w:jc w:val="both"/>
        <w:rPr>
          <w:rFonts w:ascii="SimSun" w:hAnsi="SimSun"/>
          <w:sz w:val="21"/>
          <w:szCs w:val="21"/>
        </w:rPr>
      </w:pPr>
      <w:r>
        <w:rPr>
          <w:rFonts w:ascii="SimSun" w:hAnsi="SimSun" w:hint="eastAsia"/>
          <w:sz w:val="21"/>
          <w:szCs w:val="21"/>
        </w:rPr>
        <w:t>审议文件</w:t>
      </w:r>
      <w:r w:rsidRPr="0078678D">
        <w:rPr>
          <w:rFonts w:ascii="SimSun" w:hAnsi="SimSun"/>
          <w:sz w:val="21"/>
          <w:szCs w:val="21"/>
        </w:rPr>
        <w:t>CDIP/10/11</w:t>
      </w:r>
      <w:r w:rsidR="006679A8">
        <w:rPr>
          <w:rFonts w:ascii="SimSun" w:hAnsi="SimSun"/>
          <w:sz w:val="21"/>
          <w:szCs w:val="21"/>
        </w:rPr>
        <w:t xml:space="preserve"> - </w:t>
      </w:r>
      <w:r w:rsidRPr="0013494E">
        <w:rPr>
          <w:rFonts w:ascii="SimSun" w:hAnsi="SimSun" w:hint="eastAsia"/>
          <w:sz w:val="21"/>
          <w:szCs w:val="21"/>
        </w:rPr>
        <w:t>有关多边法律框架中专利相关灵活性的未来工作</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主席宣布开始讨论有关多边法律框架中专利相关灵活性的未来工作，并请秘书处介绍该文件。</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秘书处(</w:t>
      </w:r>
      <w:r w:rsidRPr="0078678D">
        <w:rPr>
          <w:rFonts w:ascii="SimSun" w:hAnsi="SimSun"/>
          <w:sz w:val="21"/>
          <w:szCs w:val="21"/>
        </w:rPr>
        <w:t>Baechtold</w:t>
      </w:r>
      <w:r>
        <w:rPr>
          <w:rFonts w:ascii="SimSun" w:hAnsi="SimSun" w:hint="eastAsia"/>
          <w:sz w:val="21"/>
          <w:szCs w:val="21"/>
        </w:rPr>
        <w:t>先生)回顾，上届会议期间，委员会决定秘书处应该为本届会议准备一份关于四项灵活性的文件。这包括：</w:t>
      </w:r>
      <w:r w:rsidRPr="00BA56D2">
        <w:rPr>
          <w:rFonts w:ascii="SimSun" w:hAnsi="SimSun" w:hint="eastAsia"/>
          <w:sz w:val="21"/>
          <w:szCs w:val="21"/>
        </w:rPr>
        <w:t>从可专利性中排除植物的范围</w:t>
      </w:r>
      <w:r>
        <w:rPr>
          <w:rFonts w:ascii="SimSun" w:hAnsi="SimSun" w:hint="eastAsia"/>
          <w:sz w:val="21"/>
          <w:szCs w:val="21"/>
        </w:rPr>
        <w:t>、</w:t>
      </w:r>
      <w:r w:rsidRPr="00BA56D2">
        <w:rPr>
          <w:rFonts w:ascii="SimSun" w:hAnsi="SimSun" w:hint="eastAsia"/>
          <w:sz w:val="21"/>
          <w:szCs w:val="21"/>
        </w:rPr>
        <w:t>软件相关发明可专利性或排除可专利性方面的灵活性</w:t>
      </w:r>
      <w:r>
        <w:rPr>
          <w:rFonts w:ascii="SimSun" w:hAnsi="SimSun" w:hint="eastAsia"/>
          <w:sz w:val="21"/>
          <w:szCs w:val="21"/>
        </w:rPr>
        <w:t>、</w:t>
      </w:r>
      <w:r w:rsidRPr="00BA56D2">
        <w:rPr>
          <w:rFonts w:ascii="SimSun" w:hAnsi="SimSun" w:hint="eastAsia"/>
          <w:sz w:val="21"/>
          <w:szCs w:val="21"/>
        </w:rPr>
        <w:t>在专利执法中适用或不适用刑事制裁的灵活性</w:t>
      </w:r>
      <w:r>
        <w:rPr>
          <w:rFonts w:ascii="SimSun" w:hAnsi="SimSun" w:hint="eastAsia"/>
          <w:sz w:val="21"/>
          <w:szCs w:val="21"/>
        </w:rPr>
        <w:t>以及</w:t>
      </w:r>
      <w:r w:rsidRPr="00BA56D2">
        <w:rPr>
          <w:rFonts w:ascii="SimSun" w:hAnsi="SimSun" w:hint="eastAsia"/>
          <w:sz w:val="21"/>
          <w:szCs w:val="21"/>
        </w:rPr>
        <w:t>可能导致限制专利权的与安全有关的措施</w:t>
      </w:r>
      <w:r>
        <w:rPr>
          <w:rFonts w:ascii="SimSun" w:hAnsi="SimSun" w:hint="eastAsia"/>
          <w:sz w:val="21"/>
          <w:szCs w:val="21"/>
        </w:rPr>
        <w:t>。委员会还同意，该文件应注明SCP是否已经就上述某项灵活性开展工作，委员会将从相同视角还是不同视角处理这项工作。它还包括对后两项灵活性的进一步解释。还有一点达成一致的就是，秘书处应汇编其收到的各成员国意见。对此，秘书处告知委员会，它共收到7份来自成员国的意见反馈。它表示，委员会的各项指示已在文件</w:t>
      </w:r>
      <w:r w:rsidRPr="0078678D">
        <w:rPr>
          <w:rFonts w:ascii="SimSun" w:hAnsi="SimSun"/>
          <w:sz w:val="21"/>
          <w:szCs w:val="21"/>
        </w:rPr>
        <w:t>CDIP/</w:t>
      </w:r>
      <w:r>
        <w:rPr>
          <w:rFonts w:ascii="SimSun" w:hAnsi="SimSun" w:hint="eastAsia"/>
          <w:sz w:val="21"/>
          <w:szCs w:val="21"/>
        </w:rPr>
        <w:t>10</w:t>
      </w:r>
      <w:r w:rsidRPr="0078678D">
        <w:rPr>
          <w:rFonts w:ascii="SimSun" w:hAnsi="SimSun"/>
          <w:sz w:val="21"/>
          <w:szCs w:val="21"/>
        </w:rPr>
        <w:t>/11</w:t>
      </w:r>
      <w:r>
        <w:rPr>
          <w:rFonts w:ascii="SimSun" w:hAnsi="SimSun" w:hint="eastAsia"/>
          <w:sz w:val="21"/>
          <w:szCs w:val="21"/>
        </w:rPr>
        <w:t>实现。关于该文件，秘书处提出，SCP的确就前两项关于排除植物和软件的灵活性开展了部分工作。但是，那可能是从与本委员会关于灵活性的工作不同的视角着手的。关于后两项灵活性，秘书处不知道秘书处是否开展过与其有关的工作。它表示，委员会可以决定是批准文件中提及的全部四项专利相关灵活性还是只批准其中一部分。在这个问题上，委员会可以批准一项、两项、三项或者全部四项。委员会的决定将指导秘书处将哪些灵活性写入提交给下届会议的文件。秘书处表示，根据上届会议达成的意见，如果对任何一项灵活性都没能达成一致，那么未来可能审议其他灵活性。但是，这将留待闭会期间磋商。它表示，这是讨论这份文件应当遵循的流程。随后，秘书处提及该文件中包含的四项灵活性。第一项灵活性是</w:t>
      </w:r>
      <w:r w:rsidRPr="00BA56D2">
        <w:rPr>
          <w:rFonts w:ascii="SimSun" w:hAnsi="SimSun" w:hint="eastAsia"/>
          <w:sz w:val="21"/>
          <w:szCs w:val="21"/>
        </w:rPr>
        <w:t>从可专利性中排除植物的范围</w:t>
      </w:r>
      <w:r>
        <w:rPr>
          <w:rFonts w:ascii="SimSun" w:hAnsi="SimSun" w:hint="eastAsia"/>
          <w:sz w:val="21"/>
          <w:szCs w:val="21"/>
        </w:rPr>
        <w:t>。这涉及《TRIPS协议》第27条3(b)的适用，该项允许排除</w:t>
      </w:r>
      <w:r w:rsidRPr="00D819C4">
        <w:rPr>
          <w:rFonts w:ascii="SimSun" w:hAnsi="SimSun" w:hint="eastAsia"/>
          <w:sz w:val="21"/>
          <w:szCs w:val="21"/>
        </w:rPr>
        <w:t>微生物以外的动植物</w:t>
      </w:r>
      <w:r>
        <w:rPr>
          <w:rFonts w:ascii="SimSun" w:hAnsi="SimSun" w:hint="eastAsia"/>
          <w:sz w:val="21"/>
          <w:szCs w:val="21"/>
        </w:rPr>
        <w:t>以及非生物和微生物生产方法以外的动物或植物的实为生物的生产方法。但是，</w:t>
      </w:r>
      <w:r w:rsidRPr="00804F94">
        <w:rPr>
          <w:rFonts w:ascii="SimSun" w:hAnsi="SimSun" w:hint="eastAsia"/>
          <w:sz w:val="21"/>
          <w:szCs w:val="21"/>
        </w:rPr>
        <w:t>应</w:t>
      </w:r>
      <w:r>
        <w:rPr>
          <w:rFonts w:ascii="SimSun" w:hAnsi="SimSun" w:hint="eastAsia"/>
          <w:sz w:val="21"/>
          <w:szCs w:val="21"/>
        </w:rPr>
        <w:t>当</w:t>
      </w:r>
      <w:r w:rsidRPr="00804F94">
        <w:rPr>
          <w:rFonts w:ascii="SimSun" w:hAnsi="SimSun" w:hint="eastAsia"/>
          <w:sz w:val="21"/>
          <w:szCs w:val="21"/>
        </w:rPr>
        <w:t>或以专利形式，或以一种特殊有效的体系，或以综合形式，对植物种类提供保护</w:t>
      </w:r>
      <w:r>
        <w:rPr>
          <w:rFonts w:ascii="SimSun" w:hAnsi="SimSun" w:hint="eastAsia"/>
          <w:sz w:val="21"/>
          <w:szCs w:val="21"/>
        </w:rPr>
        <w:t>。这项灵活性的适用有很多种选择，各国司法实践中从可专利性中排除的范围的也不尽相同。还有一些司法体系规定植物具有可专利性。因此，要了解在世界范围/全球范围内不同司法体系下这条灵活性是如何适用的。第二项灵活性是关于软件的可专利性。我们设想也是要了解世界范围内的实际情况。有些国家承认软件的可专利性，有些国家允许其在特定条件下有可专利性，还有一些国家完全将这类事物排除在可专利性之外。第三项灵活性是关于在专利执法中适用刑事制裁。在这个问题上，《TRIPS协议》的最低要求是专利执法中要适用民事处罚。但是，某些司法体系允许适用刑事制裁。我们的设想仍然是要了解全球范围内的情况。最后一项灵活性是安全例外。一些国家的专利法规定，如果认为某项信息的公开有违国家安全利益，则不要求公开。还有一些司法体系规定可以从可专利性中排除某些发明例如核裂变物质。这些灵活性涉及到《专利合作条约》(PCT)、《专利法条约》(PLT)或《TRIPS协议》特定条款的适用问题。秘书处总结说，上述四项灵活性已按照委员会上届会议的要求写入文件。现在，由委员会来决定这些灵活性中的哪几项应当写入未来关于专利相关灵活性的文件。</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委内瑞拉代表团提及南非代表团关于文件</w:t>
      </w:r>
      <w:r w:rsidRPr="0078678D">
        <w:rPr>
          <w:rFonts w:ascii="SimSun" w:hAnsi="SimSun"/>
          <w:sz w:val="21"/>
          <w:szCs w:val="21"/>
        </w:rPr>
        <w:t>CDIP/10/10</w:t>
      </w:r>
      <w:r>
        <w:rPr>
          <w:rFonts w:ascii="SimSun" w:hAnsi="SimSun" w:hint="eastAsia"/>
          <w:sz w:val="21"/>
          <w:szCs w:val="21"/>
        </w:rPr>
        <w:t>的评论。它对商标领域的灵活性问题很有兴趣，希望了解更多。该代表团认为，这个代表团要求得到更多信息，因为它没有处理该问题所必须的信息。它还回顾道，美利坚合众国代表团问南非代表团为什么这个话题与发展相关。该代表团认为</w:t>
      </w:r>
      <w:r>
        <w:rPr>
          <w:rFonts w:ascii="SimSun" w:hAnsi="SimSun" w:hint="eastAsia"/>
          <w:sz w:val="21"/>
          <w:szCs w:val="21"/>
        </w:rPr>
        <w:lastRenderedPageBreak/>
        <w:t>南非代表团回答不了这个问题但是美利坚合众国代表团可以，因为它很清楚这个话题对发展无益。它表示，也许美利坚合众国代表团明天可以明确解释其立场。</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比利时代表团代表B集团发言，它重申希望遵守工作计划，希望建设性地开展工作。该集团希望其他集团也能遵守商定的时间表。它注意到，文件中包含有一份载有《TRIPS协议》第27条、61条和73条规定的四项专利相关灵活性的清单。它还列举了WIPO开展的关于上述灵活性的各种活动。它包括各成员国2012年8月31日以前提交的关于灵活性的些许评论。该代表团重申，它支持WIPO根据发展议程建议14的要求，努力向发展中国家和最不发达国家提供关于履行和行使其权利和义务的建议以及关于理解和运用《TRIPS协议》规定的灵活性的建议。然而，委员会应该确保未来关于《TRIPS协议》的所有工作都不会与已经开展的工作重复。在这个问题上，该集团认为，针对《TRIPS协议》第27条从可专利性中排除植物的范围或者</w:t>
      </w:r>
      <w:r w:rsidRPr="00BA56D2">
        <w:rPr>
          <w:rFonts w:ascii="SimSun" w:hAnsi="SimSun" w:hint="eastAsia"/>
          <w:sz w:val="21"/>
          <w:szCs w:val="21"/>
        </w:rPr>
        <w:t>软件相关发明可专利性或排除可专利性</w:t>
      </w:r>
      <w:r>
        <w:rPr>
          <w:rFonts w:ascii="SimSun" w:hAnsi="SimSun" w:hint="eastAsia"/>
          <w:sz w:val="21"/>
          <w:szCs w:val="21"/>
        </w:rPr>
        <w:t>的灵活性已经展开了实质性的工作。最后，该集团注意到，调查问卷收回的回答数量有限可能说明对于进一步开展相关工作兴趣度不高。</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秘鲁代表团代表GRULAC发言，它表示对文件</w:t>
      </w:r>
      <w:r w:rsidRPr="0078678D">
        <w:rPr>
          <w:rFonts w:ascii="SimSun" w:hAnsi="SimSun"/>
          <w:sz w:val="21"/>
          <w:szCs w:val="21"/>
        </w:rPr>
        <w:t>CDIP/10/11</w:t>
      </w:r>
      <w:r>
        <w:rPr>
          <w:rFonts w:ascii="SimSun" w:hAnsi="SimSun" w:hint="eastAsia"/>
          <w:sz w:val="21"/>
          <w:szCs w:val="21"/>
        </w:rPr>
        <w:t>有兴趣。该集团回顾，在上届会议期间，委员会同意由秘书处根据文件</w:t>
      </w:r>
      <w:r>
        <w:rPr>
          <w:rFonts w:ascii="SimSun" w:hAnsi="SimSun"/>
          <w:sz w:val="21"/>
          <w:szCs w:val="21"/>
        </w:rPr>
        <w:t>CDIP/</w:t>
      </w:r>
      <w:r>
        <w:rPr>
          <w:rFonts w:ascii="SimSun" w:hAnsi="SimSun" w:hint="eastAsia"/>
          <w:sz w:val="21"/>
          <w:szCs w:val="21"/>
        </w:rPr>
        <w:t>9</w:t>
      </w:r>
      <w:r w:rsidRPr="0078678D">
        <w:rPr>
          <w:rFonts w:ascii="SimSun" w:hAnsi="SimSun"/>
          <w:sz w:val="21"/>
          <w:szCs w:val="21"/>
        </w:rPr>
        <w:t>/11</w:t>
      </w:r>
      <w:r>
        <w:rPr>
          <w:rFonts w:ascii="SimSun" w:hAnsi="SimSun" w:hint="eastAsia"/>
          <w:sz w:val="21"/>
          <w:szCs w:val="21"/>
        </w:rPr>
        <w:t>第2段(c)为本届会议准备一份关于四项专利相关灵活性的文件。这包括</w:t>
      </w:r>
      <w:r w:rsidRPr="00BA56D2">
        <w:rPr>
          <w:rFonts w:ascii="SimSun" w:hAnsi="SimSun" w:hint="eastAsia"/>
          <w:sz w:val="21"/>
          <w:szCs w:val="21"/>
        </w:rPr>
        <w:t>从可专利性中排除植物的范围</w:t>
      </w:r>
      <w:r>
        <w:rPr>
          <w:rFonts w:ascii="SimSun" w:hAnsi="SimSun" w:hint="eastAsia"/>
          <w:sz w:val="21"/>
          <w:szCs w:val="21"/>
        </w:rPr>
        <w:t>(《TRIPS协议》第27条)、</w:t>
      </w:r>
      <w:r w:rsidRPr="00BA56D2">
        <w:rPr>
          <w:rFonts w:ascii="SimSun" w:hAnsi="SimSun" w:hint="eastAsia"/>
          <w:sz w:val="21"/>
          <w:szCs w:val="21"/>
        </w:rPr>
        <w:t>软件相关发明可专利性或排除可专利性方面的灵活性</w:t>
      </w:r>
      <w:r>
        <w:rPr>
          <w:rFonts w:ascii="SimSun" w:hAnsi="SimSun" w:hint="eastAsia"/>
          <w:sz w:val="21"/>
          <w:szCs w:val="21"/>
        </w:rPr>
        <w:t>(《TRIPS协议》第27条)、</w:t>
      </w:r>
      <w:r w:rsidRPr="00BA56D2">
        <w:rPr>
          <w:rFonts w:ascii="SimSun" w:hAnsi="SimSun" w:hint="eastAsia"/>
          <w:sz w:val="21"/>
          <w:szCs w:val="21"/>
        </w:rPr>
        <w:t>在专利执法中适用或不适用刑事制裁的灵活性</w:t>
      </w:r>
      <w:r>
        <w:rPr>
          <w:rFonts w:ascii="SimSun" w:hAnsi="SimSun" w:hint="eastAsia"/>
          <w:sz w:val="21"/>
          <w:szCs w:val="21"/>
        </w:rPr>
        <w:t>(《TRIPS协议》第61条)以及</w:t>
      </w:r>
      <w:r w:rsidRPr="00BA56D2">
        <w:rPr>
          <w:rFonts w:ascii="SimSun" w:hAnsi="SimSun" w:hint="eastAsia"/>
          <w:sz w:val="21"/>
          <w:szCs w:val="21"/>
        </w:rPr>
        <w:t>可能导致限制专利权的与安全有关的措施</w:t>
      </w:r>
      <w:r>
        <w:rPr>
          <w:rFonts w:ascii="SimSun" w:hAnsi="SimSun" w:hint="eastAsia"/>
          <w:sz w:val="21"/>
          <w:szCs w:val="21"/>
        </w:rPr>
        <w:t>(《TRIPS协议》第73条)。关于植物和软件的可专利性的灵活性问题，该集团表示，委员会未来的所有工作不是对WIPO已完成工作的重复。它强调，SCP在这方面选择了不一样的工作方法，所以结果也会不一样。关于适用刑事制裁和安全例外的灵活性，该代表团强调，没有关于本组织先前曾就此开展任何工作的信息。所以，在这些方面不存在重复工作的问题。该代表团注意到，各成员国提交的关于这四项灵活性的评论并没有对继续在该领域开展工作提出质疑。因此，它要求秘书处继续开展关于这些灵活性的工作。它认为，未来关于灵活性的提案可以在专门为此召开的闭会期间会议上讨论。同时，该集团要求集中精力对文件</w:t>
      </w:r>
      <w:r w:rsidRPr="0078678D">
        <w:rPr>
          <w:rFonts w:ascii="SimSun" w:hAnsi="SimSun"/>
          <w:sz w:val="21"/>
          <w:szCs w:val="21"/>
        </w:rPr>
        <w:t>CDIP/10/11</w:t>
      </w:r>
      <w:r>
        <w:rPr>
          <w:rFonts w:ascii="SimSun" w:hAnsi="SimSun" w:hint="eastAsia"/>
          <w:sz w:val="21"/>
          <w:szCs w:val="21"/>
        </w:rPr>
        <w:t>列举的四项灵活性进行详细的审查。在这个问题上，该集团要求秘书处继续采用对以前的文件</w:t>
      </w:r>
      <w:r w:rsidRPr="0078678D">
        <w:rPr>
          <w:rFonts w:ascii="SimSun" w:hAnsi="SimSun"/>
          <w:sz w:val="21"/>
          <w:szCs w:val="21"/>
        </w:rPr>
        <w:t>CDIP/</w:t>
      </w:r>
      <w:r>
        <w:rPr>
          <w:rFonts w:ascii="SimSun" w:hAnsi="SimSun" w:hint="eastAsia"/>
          <w:sz w:val="21"/>
          <w:szCs w:val="21"/>
        </w:rPr>
        <w:t>5</w:t>
      </w:r>
      <w:r w:rsidRPr="0078678D">
        <w:rPr>
          <w:rFonts w:ascii="SimSun" w:hAnsi="SimSun"/>
          <w:sz w:val="21"/>
          <w:szCs w:val="21"/>
        </w:rPr>
        <w:t>/</w:t>
      </w:r>
      <w:r>
        <w:rPr>
          <w:rFonts w:ascii="SimSun" w:hAnsi="SimSun" w:hint="eastAsia"/>
          <w:sz w:val="21"/>
          <w:szCs w:val="21"/>
        </w:rPr>
        <w:t>4和</w:t>
      </w:r>
      <w:r w:rsidRPr="0078678D">
        <w:rPr>
          <w:rFonts w:ascii="SimSun" w:hAnsi="SimSun"/>
          <w:sz w:val="21"/>
          <w:szCs w:val="21"/>
        </w:rPr>
        <w:t>CDIP/</w:t>
      </w:r>
      <w:r>
        <w:rPr>
          <w:rFonts w:ascii="SimSun" w:hAnsi="SimSun" w:hint="eastAsia"/>
          <w:sz w:val="21"/>
          <w:szCs w:val="21"/>
        </w:rPr>
        <w:t>7</w:t>
      </w:r>
      <w:r w:rsidRPr="0078678D">
        <w:rPr>
          <w:rFonts w:ascii="SimSun" w:hAnsi="SimSun"/>
          <w:sz w:val="21"/>
          <w:szCs w:val="21"/>
        </w:rPr>
        <w:t>/</w:t>
      </w:r>
      <w:r>
        <w:rPr>
          <w:rFonts w:ascii="SimSun" w:hAnsi="SimSun" w:hint="eastAsia"/>
          <w:sz w:val="21"/>
          <w:szCs w:val="21"/>
        </w:rPr>
        <w:t>3所采用的方法。总的来说，该集团重申，关于灵活性的工作应该继续。</w:t>
      </w:r>
    </w:p>
    <w:p w:rsidR="00580F6C" w:rsidRPr="006D7301"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智利代表团注意到该文件总结了秘书处就四项专利相关灵活性开展的工作。这也包括各成员国提交的关于那些灵活性的各种评论。该代表团强调，CDIP根据发展议程各项建议的要求继续开展关于专利相关灵活性的研究非常重要。这些研究帮助各成员国在发展其IP体系方面做出明确的决定并确保其平衡。至于重复SCP的工作，该代表团同意这一点应该避免。关于这一点，它注意到该文件已解释不存在重复工作，尤其因为SCP和CDIP采用的方法不同。该代表团认可SCP已经就植物及软件相关发明的可专利性开展了大量很好的工作。但是，这并不完整，需要开展更多的工作。以《TRIPS协议》第27条中的从可专利性中排除植物的范围为例，该代表团认为关于此项灵活性完整而全面的分析应该包括对植物种类专利保护和</w:t>
      </w:r>
      <w:r>
        <w:rPr>
          <w:rFonts w:hint="eastAsia"/>
        </w:rPr>
        <w:t>特殊有效的保护体系之间的区别。关于从可专利性中排除软件相关发明，它注意到软件可以用其他方式来保护。有些国家通过专利来保护，另一些国家通过版权来保护，还有一些国家通过两种体系共同保护，针对每一种保护形式建立专门的标准。在这个问题上，该代表团觉得需要开展更多的研究，包括每种保护方式对于软件行业在不同国家发展的影响，以及这些保护体系如何促进软件领域的创新。还有必要审查专利应用中提及的工业应用与发明的实际使用之间的关联。针对关于适用刑事制裁和安全例外的灵活性，该代表团建议可以从收集各成员国如何运用这些灵活性的信息和数据开始着手工作。秘书处也可以对不同国家法律的条款开展比</w:t>
      </w:r>
      <w:r>
        <w:rPr>
          <w:rFonts w:hint="eastAsia"/>
        </w:rPr>
        <w:lastRenderedPageBreak/>
        <w:t>较研究。该代表团注意到，部分代表团强调，秘书处的问卷回复率低可能说明成员国缺少兴趣。它不赞同这个观点，它认为，回复率低很可能是因为缺少知识，而这意味着委员会必须继续就该问题开展工作。该代表团强调，继续做工作很重要，因为并没有建议说</w:t>
      </w:r>
      <w:r w:rsidRPr="005C7533">
        <w:rPr>
          <w:rFonts w:ascii="SimSun" w:hAnsi="SimSun" w:hint="eastAsia"/>
          <w:sz w:val="21"/>
          <w:szCs w:val="21"/>
        </w:rPr>
        <w:t>SCP</w:t>
      </w:r>
      <w:r>
        <w:rPr>
          <w:rFonts w:hint="eastAsia"/>
        </w:rPr>
        <w:t>会着手进一步开展有关文件</w:t>
      </w:r>
      <w:r w:rsidRPr="005C7533">
        <w:rPr>
          <w:rFonts w:ascii="SimSun" w:hAnsi="SimSun" w:hint="eastAsia"/>
          <w:sz w:val="21"/>
          <w:szCs w:val="21"/>
        </w:rPr>
        <w:t>CDIP/10/11</w:t>
      </w:r>
      <w:r>
        <w:rPr>
          <w:rFonts w:hint="eastAsia"/>
        </w:rPr>
        <w:t>所列四项专利相关灵活性的工作。</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阿根廷代表团强调了《TRIPS协议》第27条在可专利性要求方面的重要性。该条要求各国允许所有的发明都能获得专利，只要它们是新的，包括一个创新的步骤而且可以在工业上应用。这些要求没有确定，而且对于标准的适用也没有明确说明。因此，有很多灵活性，各个国家规定的定义也各不相同。该代表团还注意到，一些研究表明，产品和工艺的专利泛滥之势渐增，这很可能是由于缺少确定的标准。它认为改进这个问题非常重要。例如，药品领域的专利可能被用来推迟普通药品的开发，这可能会对健康权造成巨大的障碍。它认为仍然有制定可专利性标准的空间，这可以阻止专利持有人滥用。在有些情况下，一个制定良好的政策还可以规定强制许可。第27条规定的灵活性或权利可以用于给所有的情况制定非常严格的可专利性标准。这可以避免有关投机性或战略性申请专利的问题。该代表团认为，正确适用第27条在诸如公共卫生的许多领域会引起反响。它同意智利代表团及其他代表团的意见，关于专利相关灵活性还有很多工作要做。因此，它与GRULAC和智利代表团一起支持进一步就专利相关灵活性开展工作，并支持在该问题上协调努力。该代表团愿意和所有成员国共同努力推动工作前进。</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厄瓜多尔代表团支持秘鲁代表团代表GRULAC所作的发言。它指出，厄瓜多尔是一个发展中国家，1998年开始有知识产权法。这部法律涵盖知识产权所有领域。但是，它先前并不包括可以帮助实现知识产权体系平衡的各种灵活性。因此，公众觉得知识产权限制发展。管理部门努力尝试改变这种情况。该法律现在包含了一些灵活性，例如在专利执法中适用或者不适用刑事制裁的灵活性。该代表团认为，这对厄瓜多尔非常有用，它相信对其他发展中国家也一样。它强调，在WIPO着手关于这些问题的工作以前，该国并没有运用知识产权推动发展的必要工具。所以，非常感谢WIPO做了这些工作。让所有国家都了解这些知识非常重要，WIPO应该继续它的工作，以便让各发展中国家从它们的知识产权体系中受益。因此，该代表团鼓励WIPO继续其工作，并</w:t>
      </w:r>
      <w:r>
        <w:rPr>
          <w:rFonts w:hint="eastAsia"/>
        </w:rPr>
        <w:t>进一步开展有关文件</w:t>
      </w:r>
      <w:r w:rsidRPr="005C7533">
        <w:rPr>
          <w:rFonts w:ascii="SimSun" w:hAnsi="SimSun" w:hint="eastAsia"/>
          <w:sz w:val="21"/>
          <w:szCs w:val="21"/>
        </w:rPr>
        <w:t>CDIP/10/11</w:t>
      </w:r>
      <w:r>
        <w:rPr>
          <w:rFonts w:hint="eastAsia"/>
        </w:rPr>
        <w:t>所列四项专利相关灵活性的工作。此外，它希望准备关于版权灵活性的文件，因为需要能推动合法获取文化、知识和教育的工具。</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乌拉圭代表团支持GRULAC、智利代表团、阿根廷代表团以及厄瓜多尔代表团所作的发言。它重申，WIPO应该继续针对TRIPS相关所有灵活性开展深入研究。</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美利坚合众国代表团支持B集团的发言。它针对建议由CDIP研究的专利相关灵活性又做了一些评论。正如该代表团在本文件的一部分中所表达的评论所述，这四项灵活性中至少有两项，即从可专利性中排除植物和软件相关发明，已经由SCP全面研究。它指出，SCP的研究从政策目的和作用、国际法律框架以及国家和地区法律中的条款等方面分析排除问题。各成员国可以根据其国家需求决定是否运用这些灵活性。因此，该代表团不支持任何有关这两项排除的进一步研究。它指出，DAG关于进一步全面分析从可专利性中排除植物和软件相关发明并研究它们对发展的影响的提议对于结果的预期是非常教条而且没有根据的。实际上，各成员国可以相信，通过专利体系向创新提供可靠的激励是实现DAG所说的重要发展目标和公共政策目标的最好途径。它表示，有大量证据标明，专利体系是工业发展中的重要组成部分。该代表团强调，如果没有专利保护提供的激励，几乎没有公司会投资救命的药物，帮助慢性病人提高生活质量的药物也会少得多。该代表团还表示，运用专利体系来刺激生物技术和农业的前进是解决食品安全的最佳途径。它认为需要开展更多工作来衡量知识产权在经济发展中</w:t>
      </w:r>
      <w:r>
        <w:rPr>
          <w:rFonts w:ascii="SimSun" w:hAnsi="SimSun" w:hint="eastAsia"/>
          <w:sz w:val="21"/>
          <w:szCs w:val="21"/>
        </w:rPr>
        <w:lastRenderedPageBreak/>
        <w:t>的积极作用。与其在评论中所提到的一样，该代表团支持</w:t>
      </w:r>
      <w:r w:rsidRPr="00D32738">
        <w:rPr>
          <w:rFonts w:ascii="SimSun" w:hAnsi="SimSun" w:hint="eastAsia"/>
          <w:sz w:val="21"/>
          <w:szCs w:val="21"/>
        </w:rPr>
        <w:t>就WIPO业已在主题委员会中提出的灵活性开展研究和提供资源，并使这些研究和资源更加容易获取</w:t>
      </w:r>
      <w:r>
        <w:rPr>
          <w:rFonts w:ascii="SimSun" w:hAnsi="SimSun" w:hint="eastAsia"/>
          <w:sz w:val="21"/>
          <w:szCs w:val="21"/>
        </w:rPr>
        <w:t>，并</w:t>
      </w:r>
      <w:r w:rsidRPr="00D32738">
        <w:rPr>
          <w:rFonts w:ascii="SimSun" w:hAnsi="SimSun" w:hint="eastAsia"/>
          <w:sz w:val="21"/>
          <w:szCs w:val="21"/>
        </w:rPr>
        <w:t>鼓励秘书处将这些研究报告转交给CDIP。</w:t>
      </w:r>
      <w:r>
        <w:rPr>
          <w:rFonts w:ascii="SimSun" w:hAnsi="SimSun" w:hint="eastAsia"/>
          <w:sz w:val="21"/>
          <w:szCs w:val="21"/>
        </w:rPr>
        <w:t>该代表团还鼓励秘书处与成员国分享WTO收集的关于专利相关灵活性的信息。总而言之，该代表团反对任何不忠实于发展议程建议14中全部内容的工作，即：将会以牺牲权利和义务为代价将天平向灵活性方面倾斜，将会损害秘书处的中立性和客观性或各成员国的主权，会将WIPO置于批评其他国际协定违反TRIPS灵活性使用规定的局面；或者将会重复且不尊重其他委员会的主题专业知识。</w:t>
      </w:r>
    </w:p>
    <w:p w:rsidR="00580F6C" w:rsidRPr="00085473"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巴西代表团代表DAG发言，它提及某些代表团说到对于要求提交反馈的问卷回复率低的问题。该集团同意这不意味着对该主题缺少兴趣而是需要加强了解的观点。该集团强调，它提交的回复就是来自几个对该讨论有兴趣的成员国。它的回复包括对四项选中的专利相关灵活性某些方面的一般描述。这包括从可专利性中排除植物的范围(《TRIPS协议》第27条)、有关</w:t>
      </w:r>
      <w:r w:rsidRPr="00BA56D2">
        <w:rPr>
          <w:rFonts w:ascii="SimSun" w:hAnsi="SimSun" w:hint="eastAsia"/>
          <w:sz w:val="21"/>
          <w:szCs w:val="21"/>
        </w:rPr>
        <w:t>软件相关发明可专利性或排除可专利性方面的灵活性</w:t>
      </w:r>
      <w:r>
        <w:rPr>
          <w:rFonts w:ascii="SimSun" w:hAnsi="SimSun" w:hint="eastAsia"/>
          <w:sz w:val="21"/>
          <w:szCs w:val="21"/>
        </w:rPr>
        <w:t>(《TRIPS协议》第27条)、</w:t>
      </w:r>
      <w:r>
        <w:rPr>
          <w:rFonts w:hint="eastAsia"/>
        </w:rPr>
        <w:t>在专利执法中适用或不适用刑事制裁的灵活性</w:t>
      </w:r>
      <w:r w:rsidRPr="00E83145">
        <w:rPr>
          <w:rFonts w:ascii="SimSun" w:hAnsi="SimSun" w:hint="eastAsia"/>
          <w:sz w:val="21"/>
          <w:szCs w:val="21"/>
        </w:rPr>
        <w:t>(</w:t>
      </w:r>
      <w:r>
        <w:rPr>
          <w:rFonts w:ascii="SimSun" w:hAnsi="SimSun" w:hint="eastAsia"/>
          <w:sz w:val="21"/>
          <w:szCs w:val="21"/>
        </w:rPr>
        <w:t>《TRIPS协议》第61条</w:t>
      </w:r>
      <w:r w:rsidRPr="00E83145">
        <w:rPr>
          <w:rFonts w:ascii="SimSun" w:hAnsi="SimSun" w:hint="eastAsia"/>
          <w:sz w:val="21"/>
          <w:szCs w:val="21"/>
        </w:rPr>
        <w:t>)</w:t>
      </w:r>
      <w:r>
        <w:rPr>
          <w:rFonts w:ascii="SimSun" w:hAnsi="SimSun" w:hint="eastAsia"/>
          <w:sz w:val="21"/>
          <w:szCs w:val="21"/>
        </w:rPr>
        <w:t>以及可能导致专利权限制的</w:t>
      </w:r>
      <w:r w:rsidRPr="002D7982">
        <w:rPr>
          <w:rFonts w:ascii="SimSun" w:hAnsi="SimSun" w:hint="eastAsia"/>
          <w:sz w:val="21"/>
          <w:szCs w:val="21"/>
        </w:rPr>
        <w:t>国家安全方面的措施</w:t>
      </w:r>
      <w:r>
        <w:rPr>
          <w:rFonts w:ascii="SimSun" w:hAnsi="SimSun" w:hint="eastAsia"/>
          <w:sz w:val="21"/>
          <w:szCs w:val="21"/>
        </w:rPr>
        <w:t>(《TRIPS协议》第73条)。它强调，</w:t>
      </w:r>
      <w:r w:rsidRPr="00D32738">
        <w:rPr>
          <w:rFonts w:ascii="SimSun" w:hAnsi="SimSun" w:hint="eastAsia"/>
          <w:color w:val="000000"/>
          <w:sz w:val="21"/>
          <w:szCs w:val="21"/>
        </w:rPr>
        <w:t>CDIP在知识产权制度灵活性的讨论中发挥着重要的作用。由于其跨部门的性质，CDIP有资质促进关于知识产权灵活性的广泛而实质性的辩论。</w:t>
      </w:r>
      <w:r>
        <w:rPr>
          <w:rFonts w:ascii="SimSun" w:hAnsi="SimSun" w:hint="eastAsia"/>
          <w:sz w:val="21"/>
          <w:szCs w:val="21"/>
        </w:rPr>
        <w:t>这是为什么该集团支持加强关于知识产权体系灵活性的工作计划。该计划还包括一些具体工作，例如开发一个关于各国适用灵活性经验的数据库。在这个问题上，该集团注意到其他代表团也都支持继续实施关于灵活性的工作计划。它支持那些发言。该集团还回顾道，在前面的一次发言中已经参考了发展议程的建议14。该集团相信，关于灵活性的工作计划完全符合建议14，而且有利于落实该条建议。</w:t>
      </w:r>
      <w:r w:rsidRPr="00D32738">
        <w:rPr>
          <w:rFonts w:ascii="SimSun" w:hAnsi="SimSun" w:hint="eastAsia"/>
          <w:color w:val="000000"/>
          <w:sz w:val="21"/>
          <w:szCs w:val="21"/>
        </w:rPr>
        <w:t>因为这些成果将为WIPO</w:t>
      </w:r>
      <w:r>
        <w:rPr>
          <w:rFonts w:ascii="SimSun" w:hAnsi="SimSun" w:hint="eastAsia"/>
          <w:color w:val="000000"/>
          <w:sz w:val="21"/>
          <w:szCs w:val="21"/>
        </w:rPr>
        <w:t>在关于《TRIPS协议》</w:t>
      </w:r>
      <w:r w:rsidRPr="00D32738">
        <w:rPr>
          <w:rFonts w:ascii="SimSun" w:hAnsi="SimSun" w:hint="eastAsia"/>
          <w:color w:val="000000"/>
          <w:sz w:val="21"/>
          <w:szCs w:val="21"/>
        </w:rPr>
        <w:t>所含灵活性的使用的技术援助方面所开展工作提供支持和相应的导向性。</w:t>
      </w:r>
      <w:r>
        <w:rPr>
          <w:rFonts w:ascii="SimSun" w:hAnsi="SimSun" w:hint="eastAsia"/>
          <w:sz w:val="21"/>
          <w:szCs w:val="21"/>
        </w:rPr>
        <w:t>该代表团强调，《TRIPS协议》和其他国际协定都有关于灵活性的规定。因此它们已经纳入了国际法律体系。各国必须能够有效利用知识产权体系的灵活性。工作计划的成果还将帮助各成员国使其知识产权体系标准化，以在专利体系中实现基本交易，这是为了保证某个特定产品或工艺的临时垄断，以刺激而不是扼杀创新。该集团提及文件CDIP/9/11。该文件，加上秘书处关于四项专利相关灵活性的文件以及提交的相关评论，应该仍然构成讨论工作计划的基础。关于这些的讨论应该在文件CDIP/9/11建议的要素框架内展开。该集团注意到，委员会上届会议确定的这些灵活性并不是全部的专利相关灵活性。该集团还强调，CDIP/9/11并不限于专利相关灵活性，委员会应当进一步审查其他知识产权灵活性。各成员国对该文件的其他内容取得一致非常重要。该集团准备建设性地参与这些讨论。它随后强调了它提交的关于四项专利相关灵活性的文件的主要要素。它提及第一项灵活性，《TRIPS协议》第27条关于从可专利性中排除植物的灵活性。该集团注意到，第27条是关于可取得专利的事项。这是《TRIPS协议》中</w:t>
      </w:r>
      <w:r w:rsidRPr="00D32738">
        <w:rPr>
          <w:rFonts w:ascii="SimSun" w:hAnsi="SimSun" w:hint="eastAsia"/>
          <w:color w:val="000000"/>
          <w:sz w:val="21"/>
          <w:szCs w:val="21"/>
        </w:rPr>
        <w:t>专利保护方面最重要的规定之一，因为其规定了专利保护的一般性方向。鉴于专利保护的重要性和影响，第27</w:t>
      </w:r>
      <w:r>
        <w:rPr>
          <w:rFonts w:ascii="SimSun" w:hAnsi="SimSun" w:hint="eastAsia"/>
          <w:color w:val="000000"/>
          <w:sz w:val="21"/>
          <w:szCs w:val="21"/>
        </w:rPr>
        <w:t>条</w:t>
      </w:r>
      <w:r w:rsidRPr="00D32738">
        <w:rPr>
          <w:rFonts w:ascii="SimSun" w:hAnsi="SimSun" w:hint="eastAsia"/>
          <w:color w:val="000000"/>
          <w:sz w:val="21"/>
          <w:szCs w:val="21"/>
        </w:rPr>
        <w:t>不仅规定了一些起限定作用的因素，还提供了此类保护落实中的一些重要的灵活性，特别是涉及</w:t>
      </w:r>
      <w:r>
        <w:rPr>
          <w:rFonts w:ascii="SimSun" w:hAnsi="SimSun" w:hint="eastAsia"/>
          <w:color w:val="000000"/>
          <w:sz w:val="21"/>
          <w:szCs w:val="21"/>
        </w:rPr>
        <w:t>WTO成员</w:t>
      </w:r>
      <w:r w:rsidRPr="00D32738">
        <w:rPr>
          <w:rFonts w:ascii="SimSun" w:hAnsi="SimSun" w:hint="eastAsia"/>
          <w:color w:val="000000"/>
          <w:sz w:val="21"/>
          <w:szCs w:val="21"/>
        </w:rPr>
        <w:t>可从可专利性中排除的事项。</w:t>
      </w:r>
      <w:r w:rsidRPr="00085473">
        <w:rPr>
          <w:rFonts w:ascii="SimSun" w:hAnsi="SimSun" w:hint="eastAsia"/>
          <w:sz w:val="21"/>
          <w:szCs w:val="21"/>
        </w:rPr>
        <w:t>该集团注意到，SCP关于排除事项、例外和限制的专家研究报告已经对该项灵活性进行审查，这份报告在文件SCP/15/3中。它认为该研究报告是</w:t>
      </w:r>
      <w:r w:rsidRPr="00D32738">
        <w:rPr>
          <w:rFonts w:ascii="SimSun" w:hAnsi="SimSun" w:hint="eastAsia"/>
          <w:color w:val="000000"/>
          <w:sz w:val="21"/>
          <w:szCs w:val="21"/>
        </w:rPr>
        <w:t>进一步增进关于该主题的讨论的良好基础。</w:t>
      </w:r>
      <w:r w:rsidRPr="00085473">
        <w:rPr>
          <w:rFonts w:ascii="SimSun" w:hAnsi="SimSun" w:hint="eastAsia"/>
          <w:sz w:val="21"/>
          <w:szCs w:val="21"/>
        </w:rPr>
        <w:t>但是，正如它所总结的“</w:t>
      </w:r>
      <w:r w:rsidRPr="00D32738">
        <w:rPr>
          <w:rFonts w:ascii="SimSun" w:hAnsi="SimSun" w:hint="eastAsia"/>
          <w:color w:val="000000"/>
          <w:sz w:val="21"/>
          <w:szCs w:val="21"/>
        </w:rPr>
        <w:t>在就生物技术发明方面的专利和植物品种保护及从中排除、例外与限制的发展</w:t>
      </w:r>
      <w:r>
        <w:rPr>
          <w:rFonts w:ascii="SimSun" w:hAnsi="SimSun" w:hint="eastAsia"/>
          <w:color w:val="000000"/>
          <w:sz w:val="21"/>
          <w:szCs w:val="21"/>
        </w:rPr>
        <w:t>程度</w:t>
      </w:r>
      <w:r w:rsidRPr="00D32738">
        <w:rPr>
          <w:rFonts w:ascii="SimSun" w:hAnsi="SimSun" w:hint="eastAsia"/>
          <w:color w:val="000000"/>
          <w:sz w:val="21"/>
          <w:szCs w:val="21"/>
        </w:rPr>
        <w:t>作出结论之前，需要开展经验研究。”</w:t>
      </w:r>
      <w:r>
        <w:rPr>
          <w:rFonts w:ascii="SimSun" w:hAnsi="SimSun" w:hint="eastAsia"/>
          <w:color w:val="000000"/>
          <w:sz w:val="21"/>
          <w:szCs w:val="21"/>
        </w:rPr>
        <w:t>还有一点很重要的是</w:t>
      </w:r>
      <w:r w:rsidRPr="00D32738">
        <w:rPr>
          <w:rFonts w:ascii="SimSun" w:hAnsi="SimSun" w:hint="eastAsia"/>
          <w:color w:val="000000"/>
          <w:sz w:val="21"/>
          <w:szCs w:val="21"/>
        </w:rPr>
        <w:t>，SCP正在进行的关于例外与限制的调查仅限于农民特权和/或育种者例外。其并未解决从可专利性中排除植物的问题。考虑到这些因素，</w:t>
      </w:r>
      <w:r>
        <w:rPr>
          <w:rFonts w:ascii="SimSun" w:hAnsi="SimSun" w:hint="eastAsia"/>
          <w:color w:val="000000"/>
          <w:sz w:val="21"/>
          <w:szCs w:val="21"/>
        </w:rPr>
        <w:t>该集团</w:t>
      </w:r>
      <w:r w:rsidRPr="00D32738">
        <w:rPr>
          <w:rFonts w:ascii="SimSun" w:hAnsi="SimSun" w:hint="eastAsia"/>
          <w:color w:val="000000"/>
          <w:sz w:val="21"/>
          <w:szCs w:val="21"/>
        </w:rPr>
        <w:t>认为，CDIP</w:t>
      </w:r>
      <w:r>
        <w:rPr>
          <w:rFonts w:ascii="SimSun" w:hAnsi="SimSun" w:hint="eastAsia"/>
          <w:color w:val="000000"/>
          <w:sz w:val="21"/>
          <w:szCs w:val="21"/>
        </w:rPr>
        <w:t>未来就此问题开展工作的范围</w:t>
      </w:r>
      <w:r w:rsidRPr="00D32738">
        <w:rPr>
          <w:rFonts w:ascii="SimSun" w:hAnsi="SimSun" w:hint="eastAsia"/>
          <w:color w:val="000000"/>
          <w:sz w:val="21"/>
          <w:szCs w:val="21"/>
        </w:rPr>
        <w:t>应</w:t>
      </w:r>
      <w:r>
        <w:rPr>
          <w:rFonts w:ascii="SimSun" w:hAnsi="SimSun" w:hint="eastAsia"/>
          <w:color w:val="000000"/>
          <w:sz w:val="21"/>
          <w:szCs w:val="21"/>
        </w:rPr>
        <w:t>该不会</w:t>
      </w:r>
      <w:r w:rsidRPr="00D32738">
        <w:rPr>
          <w:rFonts w:ascii="SimSun" w:hAnsi="SimSun" w:hint="eastAsia"/>
          <w:color w:val="000000"/>
          <w:sz w:val="21"/>
          <w:szCs w:val="21"/>
        </w:rPr>
        <w:t>与SCP已经或正在开展的工作相重复。</w:t>
      </w:r>
      <w:r>
        <w:rPr>
          <w:rFonts w:ascii="SimSun" w:hAnsi="SimSun" w:hint="eastAsia"/>
          <w:color w:val="000000"/>
          <w:sz w:val="21"/>
          <w:szCs w:val="21"/>
        </w:rPr>
        <w:t>它建议委员会应该</w:t>
      </w:r>
      <w:r w:rsidRPr="00D32738">
        <w:rPr>
          <w:rFonts w:ascii="SimSun" w:hAnsi="SimSun" w:hint="eastAsia"/>
          <w:color w:val="000000"/>
          <w:sz w:val="21"/>
          <w:szCs w:val="21"/>
        </w:rPr>
        <w:t>针对第</w:t>
      </w:r>
      <w:proofErr w:type="gramStart"/>
      <w:r w:rsidRPr="00D32738">
        <w:rPr>
          <w:rFonts w:ascii="SimSun" w:hAnsi="SimSun" w:hint="eastAsia"/>
          <w:color w:val="000000"/>
          <w:sz w:val="21"/>
          <w:szCs w:val="21"/>
        </w:rPr>
        <w:t>27条3</w:t>
      </w:r>
      <w:r>
        <w:rPr>
          <w:rFonts w:ascii="SimSun" w:hAnsi="SimSun" w:hint="eastAsia"/>
          <w:color w:val="000000"/>
          <w:sz w:val="21"/>
          <w:szCs w:val="21"/>
        </w:rPr>
        <w:t>款</w:t>
      </w:r>
      <w:r w:rsidRPr="00D32738">
        <w:rPr>
          <w:rFonts w:ascii="SimSun" w:hAnsi="SimSun" w:hint="eastAsia"/>
          <w:color w:val="000000"/>
          <w:sz w:val="21"/>
          <w:szCs w:val="21"/>
        </w:rPr>
        <w:t>(</w:t>
      </w:r>
      <w:proofErr w:type="gramEnd"/>
      <w:r w:rsidRPr="00D32738">
        <w:rPr>
          <w:rFonts w:ascii="SimSun" w:hAnsi="SimSun" w:hint="eastAsia"/>
          <w:color w:val="000000"/>
          <w:sz w:val="21"/>
          <w:szCs w:val="21"/>
        </w:rPr>
        <w:t>b)</w:t>
      </w:r>
      <w:r>
        <w:rPr>
          <w:rFonts w:ascii="SimSun" w:hAnsi="SimSun" w:hint="eastAsia"/>
          <w:color w:val="000000"/>
          <w:sz w:val="21"/>
          <w:szCs w:val="21"/>
        </w:rPr>
        <w:t>项</w:t>
      </w:r>
      <w:r w:rsidRPr="00D32738">
        <w:rPr>
          <w:rFonts w:ascii="SimSun" w:hAnsi="SimSun" w:hint="eastAsia"/>
          <w:color w:val="000000"/>
          <w:sz w:val="21"/>
          <w:szCs w:val="21"/>
        </w:rPr>
        <w:t>采取更为全面的方法。排除植物的范围这一问题应与第27条3</w:t>
      </w:r>
      <w:r>
        <w:rPr>
          <w:rFonts w:ascii="SimSun" w:hAnsi="SimSun" w:hint="eastAsia"/>
          <w:color w:val="000000"/>
          <w:sz w:val="21"/>
          <w:szCs w:val="21"/>
        </w:rPr>
        <w:t>款</w:t>
      </w:r>
      <w:r w:rsidRPr="00D32738">
        <w:rPr>
          <w:rFonts w:ascii="SimSun" w:hAnsi="SimSun" w:hint="eastAsia"/>
          <w:color w:val="000000"/>
          <w:sz w:val="21"/>
          <w:szCs w:val="21"/>
        </w:rPr>
        <w:t>(b)</w:t>
      </w:r>
      <w:r>
        <w:rPr>
          <w:rFonts w:ascii="SimSun" w:hAnsi="SimSun" w:hint="eastAsia"/>
          <w:color w:val="000000"/>
          <w:sz w:val="21"/>
          <w:szCs w:val="21"/>
        </w:rPr>
        <w:t>项</w:t>
      </w:r>
      <w:r w:rsidRPr="00D32738">
        <w:rPr>
          <w:rFonts w:ascii="SimSun" w:hAnsi="SimSun" w:hint="eastAsia"/>
          <w:color w:val="000000"/>
          <w:sz w:val="21"/>
          <w:szCs w:val="21"/>
        </w:rPr>
        <w:t>的其他内容一道加以分析。因而，其建议，CDIP提供各国如何在国家和区域层面落实该条款的计划。该分析还应提供关于第</w:t>
      </w:r>
      <w:proofErr w:type="gramStart"/>
      <w:r w:rsidRPr="00D32738">
        <w:rPr>
          <w:rFonts w:ascii="SimSun" w:hAnsi="SimSun" w:hint="eastAsia"/>
          <w:color w:val="000000"/>
          <w:sz w:val="21"/>
          <w:szCs w:val="21"/>
        </w:rPr>
        <w:t>27条3</w:t>
      </w:r>
      <w:r>
        <w:rPr>
          <w:rFonts w:ascii="SimSun" w:hAnsi="SimSun" w:hint="eastAsia"/>
          <w:color w:val="000000"/>
          <w:sz w:val="21"/>
          <w:szCs w:val="21"/>
        </w:rPr>
        <w:t>款</w:t>
      </w:r>
      <w:r w:rsidRPr="00D32738">
        <w:rPr>
          <w:rFonts w:ascii="SimSun" w:hAnsi="SimSun" w:hint="eastAsia"/>
          <w:color w:val="000000"/>
          <w:sz w:val="21"/>
          <w:szCs w:val="21"/>
        </w:rPr>
        <w:t>(</w:t>
      </w:r>
      <w:proofErr w:type="gramEnd"/>
      <w:r w:rsidRPr="00D32738">
        <w:rPr>
          <w:rFonts w:ascii="SimSun" w:hAnsi="SimSun" w:hint="eastAsia"/>
          <w:color w:val="000000"/>
          <w:sz w:val="21"/>
          <w:szCs w:val="21"/>
        </w:rPr>
        <w:t>b)</w:t>
      </w:r>
      <w:r>
        <w:rPr>
          <w:rFonts w:ascii="SimSun" w:hAnsi="SimSun" w:hint="eastAsia"/>
          <w:color w:val="000000"/>
          <w:sz w:val="21"/>
          <w:szCs w:val="21"/>
        </w:rPr>
        <w:t>项</w:t>
      </w:r>
      <w:r w:rsidRPr="00D32738">
        <w:rPr>
          <w:rFonts w:ascii="SimSun" w:hAnsi="SimSun" w:hint="eastAsia"/>
          <w:color w:val="000000"/>
          <w:sz w:val="21"/>
          <w:szCs w:val="21"/>
        </w:rPr>
        <w:t>的其他相关信息，</w:t>
      </w:r>
      <w:r>
        <w:rPr>
          <w:rFonts w:ascii="SimSun" w:hAnsi="SimSun" w:hint="eastAsia"/>
          <w:color w:val="000000"/>
          <w:sz w:val="21"/>
          <w:szCs w:val="21"/>
        </w:rPr>
        <w:t>例如</w:t>
      </w:r>
      <w:r w:rsidRPr="00D32738">
        <w:rPr>
          <w:rFonts w:ascii="SimSun" w:hAnsi="SimSun" w:hint="eastAsia"/>
          <w:color w:val="000000"/>
          <w:sz w:val="21"/>
          <w:szCs w:val="21"/>
        </w:rPr>
        <w:t>专</w:t>
      </w:r>
      <w:r w:rsidRPr="00D32738">
        <w:rPr>
          <w:rFonts w:ascii="SimSun" w:hAnsi="SimSun" w:hint="eastAsia"/>
          <w:color w:val="000000"/>
          <w:sz w:val="21"/>
          <w:szCs w:val="21"/>
        </w:rPr>
        <w:lastRenderedPageBreak/>
        <w:t>利审查指南、司法裁决和解释、行政机构作出</w:t>
      </w:r>
      <w:r>
        <w:rPr>
          <w:rFonts w:ascii="SimSun" w:hAnsi="SimSun" w:hint="eastAsia"/>
          <w:color w:val="000000"/>
          <w:sz w:val="21"/>
          <w:szCs w:val="21"/>
        </w:rPr>
        <w:t>的</w:t>
      </w:r>
      <w:r w:rsidRPr="00D32738">
        <w:rPr>
          <w:rFonts w:ascii="SimSun" w:hAnsi="SimSun" w:hint="eastAsia"/>
          <w:color w:val="000000"/>
          <w:sz w:val="21"/>
          <w:szCs w:val="21"/>
        </w:rPr>
        <w:t>各类决定。随后应开展第27条3</w:t>
      </w:r>
      <w:r>
        <w:rPr>
          <w:rFonts w:ascii="SimSun" w:hAnsi="SimSun" w:hint="eastAsia"/>
          <w:color w:val="000000"/>
          <w:sz w:val="21"/>
          <w:szCs w:val="21"/>
        </w:rPr>
        <w:t>款</w:t>
      </w:r>
      <w:r w:rsidRPr="00D32738">
        <w:rPr>
          <w:rFonts w:ascii="SimSun" w:hAnsi="SimSun" w:hint="eastAsia"/>
          <w:color w:val="000000"/>
          <w:sz w:val="21"/>
          <w:szCs w:val="21"/>
        </w:rPr>
        <w:t>(b)</w:t>
      </w:r>
      <w:r>
        <w:rPr>
          <w:rFonts w:ascii="SimSun" w:hAnsi="SimSun" w:hint="eastAsia"/>
          <w:color w:val="000000"/>
          <w:sz w:val="21"/>
          <w:szCs w:val="21"/>
        </w:rPr>
        <w:t>项</w:t>
      </w:r>
      <w:r w:rsidRPr="00D32738">
        <w:rPr>
          <w:rFonts w:ascii="SimSun" w:hAnsi="SimSun" w:hint="eastAsia"/>
          <w:color w:val="000000"/>
          <w:sz w:val="21"/>
          <w:szCs w:val="21"/>
        </w:rPr>
        <w:t>的发展影响方面的经验研究。</w:t>
      </w:r>
      <w:r>
        <w:rPr>
          <w:rFonts w:ascii="SimSun" w:hAnsi="SimSun" w:hint="eastAsia"/>
          <w:color w:val="000000"/>
          <w:sz w:val="21"/>
          <w:szCs w:val="21"/>
        </w:rPr>
        <w:t>该集团提及</w:t>
      </w:r>
      <w:r w:rsidRPr="00B06DB3">
        <w:rPr>
          <w:rFonts w:ascii="SimSun" w:hAnsi="SimSun" w:hint="eastAsia"/>
          <w:color w:val="000000"/>
          <w:sz w:val="21"/>
          <w:szCs w:val="21"/>
        </w:rPr>
        <w:t>有关</w:t>
      </w:r>
      <w:r w:rsidRPr="00BA56D2">
        <w:rPr>
          <w:rFonts w:ascii="SimSun" w:hAnsi="SimSun" w:hint="eastAsia"/>
          <w:sz w:val="21"/>
          <w:szCs w:val="21"/>
        </w:rPr>
        <w:t>软件相关发明可专利性或排除可专利性方面的灵活性</w:t>
      </w:r>
      <w:r>
        <w:rPr>
          <w:rFonts w:ascii="SimSun" w:hAnsi="SimSun" w:hint="eastAsia"/>
          <w:sz w:val="21"/>
          <w:szCs w:val="21"/>
        </w:rPr>
        <w:t>。它认为文件</w:t>
      </w:r>
      <w:r w:rsidRPr="00085473">
        <w:rPr>
          <w:rFonts w:ascii="SimSun" w:hAnsi="SimSun" w:hint="eastAsia"/>
          <w:sz w:val="21"/>
          <w:szCs w:val="21"/>
        </w:rPr>
        <w:t>SCP/15/3</w:t>
      </w:r>
      <w:r>
        <w:rPr>
          <w:rFonts w:ascii="SimSun" w:hAnsi="SimSun" w:hint="eastAsia"/>
          <w:sz w:val="21"/>
          <w:szCs w:val="21"/>
        </w:rPr>
        <w:t>是讨论该项灵活性的良好基础。但是，该集团认为还有进一步发展的空间。</w:t>
      </w:r>
      <w:r w:rsidRPr="00D32738">
        <w:rPr>
          <w:rFonts w:ascii="SimSun" w:hAnsi="SimSun" w:hint="eastAsia"/>
          <w:color w:val="000000"/>
          <w:sz w:val="21"/>
          <w:szCs w:val="21"/>
        </w:rPr>
        <w:t>CDIP</w:t>
      </w:r>
      <w:r>
        <w:rPr>
          <w:rFonts w:ascii="SimSun" w:hAnsi="SimSun" w:hint="eastAsia"/>
          <w:color w:val="000000"/>
          <w:sz w:val="21"/>
          <w:szCs w:val="21"/>
        </w:rPr>
        <w:t>可以编拟一份研究报告，分析</w:t>
      </w:r>
      <w:r w:rsidRPr="00D32738">
        <w:rPr>
          <w:rFonts w:ascii="SimSun" w:hAnsi="SimSun" w:hint="eastAsia"/>
          <w:color w:val="000000"/>
          <w:sz w:val="21"/>
          <w:szCs w:val="21"/>
        </w:rPr>
        <w:t>从可专利性中排除软件如何有助于各国软件产业的发展。</w:t>
      </w:r>
      <w:r>
        <w:rPr>
          <w:rFonts w:ascii="SimSun" w:hAnsi="SimSun" w:hint="eastAsia"/>
          <w:color w:val="000000"/>
          <w:sz w:val="21"/>
          <w:szCs w:val="21"/>
        </w:rPr>
        <w:t>该集团回顾，其他一些代表团也强调了这个问题。该代表团继而提及在专利执法中适用或者不适用刑事制裁的灵活性问题。这是《TRIPS协议》第61条的内容。该代表团建议该条款应与《TRIPS协议》第41条结合理解。它</w:t>
      </w:r>
      <w:r w:rsidRPr="00D32738">
        <w:rPr>
          <w:rFonts w:ascii="SimSun" w:hAnsi="SimSun" w:hint="eastAsia"/>
          <w:color w:val="000000"/>
          <w:sz w:val="21"/>
          <w:szCs w:val="21"/>
        </w:rPr>
        <w:t>认为以更广泛的视角</w:t>
      </w:r>
      <w:r>
        <w:rPr>
          <w:rFonts w:ascii="SimSun" w:hAnsi="SimSun" w:hint="eastAsia"/>
          <w:color w:val="000000"/>
          <w:sz w:val="21"/>
          <w:szCs w:val="21"/>
        </w:rPr>
        <w:t>来对这一具体的灵活性与适用于专利的《TRIPS协议》</w:t>
      </w:r>
      <w:r w:rsidRPr="00D32738">
        <w:rPr>
          <w:rFonts w:ascii="SimSun" w:hAnsi="SimSun" w:hint="eastAsia"/>
          <w:color w:val="000000"/>
          <w:sz w:val="21"/>
          <w:szCs w:val="21"/>
        </w:rPr>
        <w:t>第三部分相关的其他非常重要的灵活性一起加以分析非常重要。因此，在第41条之外，对各方如何落实第44</w:t>
      </w:r>
      <w:r>
        <w:rPr>
          <w:rFonts w:ascii="SimSun" w:hAnsi="SimSun" w:hint="eastAsia"/>
          <w:color w:val="000000"/>
          <w:sz w:val="21"/>
          <w:szCs w:val="21"/>
        </w:rPr>
        <w:t>条2款</w:t>
      </w:r>
      <w:r w:rsidRPr="00D32738">
        <w:rPr>
          <w:rFonts w:ascii="SimSun" w:hAnsi="SimSun" w:hint="eastAsia"/>
          <w:color w:val="000000"/>
          <w:sz w:val="21"/>
          <w:szCs w:val="21"/>
        </w:rPr>
        <w:t>加以讨论将会非常重要，该条款</w:t>
      </w:r>
      <w:r>
        <w:rPr>
          <w:rFonts w:ascii="SimSun" w:hAnsi="SimSun" w:hint="eastAsia"/>
          <w:color w:val="000000"/>
          <w:sz w:val="21"/>
          <w:szCs w:val="21"/>
        </w:rPr>
        <w:t>包括</w:t>
      </w:r>
      <w:r w:rsidRPr="00D32738">
        <w:rPr>
          <w:rFonts w:ascii="SimSun" w:hAnsi="SimSun" w:hint="eastAsia"/>
          <w:color w:val="000000"/>
          <w:sz w:val="21"/>
          <w:szCs w:val="21"/>
        </w:rPr>
        <w:t>一项非常重要的灵活性，该灵活性允许</w:t>
      </w:r>
      <w:r>
        <w:rPr>
          <w:rFonts w:ascii="SimSun" w:hAnsi="SimSun" w:hint="eastAsia"/>
          <w:color w:val="000000"/>
          <w:sz w:val="21"/>
          <w:szCs w:val="21"/>
        </w:rPr>
        <w:t>WTO</w:t>
      </w:r>
      <w:r w:rsidRPr="00D32738">
        <w:rPr>
          <w:rFonts w:ascii="SimSun" w:hAnsi="SimSun" w:hint="eastAsia"/>
          <w:color w:val="000000"/>
          <w:sz w:val="21"/>
          <w:szCs w:val="21"/>
        </w:rPr>
        <w:t>成员对将禁令用作救济加以限制。</w:t>
      </w:r>
      <w:r>
        <w:rPr>
          <w:rFonts w:ascii="SimSun" w:hAnsi="SimSun" w:hint="eastAsia"/>
          <w:color w:val="000000"/>
          <w:sz w:val="21"/>
          <w:szCs w:val="21"/>
        </w:rPr>
        <w:t>关于</w:t>
      </w:r>
      <w:r w:rsidRPr="00A85181">
        <w:rPr>
          <w:rFonts w:ascii="SimSun" w:hAnsi="SimSun"/>
          <w:color w:val="000000"/>
          <w:sz w:val="21"/>
          <w:szCs w:val="21"/>
        </w:rPr>
        <w:t>可能导致限制专利权的与安全有关的措施</w:t>
      </w:r>
      <w:r>
        <w:rPr>
          <w:rFonts w:ascii="SimSun" w:hAnsi="SimSun" w:hint="eastAsia"/>
          <w:color w:val="000000"/>
          <w:sz w:val="21"/>
          <w:szCs w:val="21"/>
        </w:rPr>
        <w:t>，该集团表示这是一项非常重要的灵活性。但是，它觉得委员会可以优先研究其他灵活性。例如，讨论那些</w:t>
      </w:r>
      <w:r w:rsidRPr="00D32738">
        <w:rPr>
          <w:rFonts w:ascii="SimSun" w:hAnsi="SimSun" w:hint="eastAsia"/>
          <w:color w:val="000000"/>
          <w:sz w:val="21"/>
          <w:szCs w:val="21"/>
        </w:rPr>
        <w:t>会直接影响社会经济发展的灵活性</w:t>
      </w:r>
      <w:r>
        <w:rPr>
          <w:rFonts w:ascii="SimSun" w:hAnsi="SimSun" w:hint="eastAsia"/>
          <w:color w:val="000000"/>
          <w:sz w:val="21"/>
          <w:szCs w:val="21"/>
        </w:rPr>
        <w:t>会更加有用，例如《TRIPS协议》第27条1款、第27条2款</w:t>
      </w:r>
      <w:r w:rsidRPr="00D32738">
        <w:rPr>
          <w:rFonts w:ascii="SimSun" w:hAnsi="SimSun" w:hint="eastAsia"/>
          <w:color w:val="000000"/>
          <w:sz w:val="21"/>
          <w:szCs w:val="21"/>
        </w:rPr>
        <w:t>，</w:t>
      </w:r>
      <w:r>
        <w:rPr>
          <w:rFonts w:ascii="SimSun" w:hAnsi="SimSun" w:hint="eastAsia"/>
          <w:color w:val="000000"/>
          <w:sz w:val="21"/>
          <w:szCs w:val="21"/>
        </w:rPr>
        <w:t>第27条3款(a)项、第30条和第31条。尽管如此，该集团支持关于此项灵活性的进一步工作。最后，它相信</w:t>
      </w:r>
      <w:r w:rsidRPr="00D32738">
        <w:rPr>
          <w:rFonts w:ascii="SimSun" w:hAnsi="SimSun" w:hint="eastAsia"/>
          <w:color w:val="000000"/>
          <w:sz w:val="21"/>
          <w:szCs w:val="21"/>
        </w:rPr>
        <w:t>如果能有一项研究来对</w:t>
      </w:r>
      <w:r>
        <w:rPr>
          <w:rFonts w:ascii="SimSun" w:hAnsi="SimSun" w:hint="eastAsia"/>
          <w:color w:val="000000"/>
          <w:sz w:val="21"/>
          <w:szCs w:val="21"/>
        </w:rPr>
        <w:t>适用这四项专利相关灵活性</w:t>
      </w:r>
      <w:r w:rsidRPr="00D32738">
        <w:rPr>
          <w:rFonts w:ascii="SimSun" w:hAnsi="SimSun" w:hint="eastAsia"/>
          <w:color w:val="000000"/>
          <w:sz w:val="21"/>
          <w:szCs w:val="21"/>
        </w:rPr>
        <w:t>的国家经验加以</w:t>
      </w:r>
      <w:r>
        <w:rPr>
          <w:rFonts w:ascii="SimSun" w:hAnsi="SimSun" w:hint="eastAsia"/>
          <w:color w:val="000000"/>
          <w:sz w:val="21"/>
          <w:szCs w:val="21"/>
        </w:rPr>
        <w:t>比较</w:t>
      </w:r>
      <w:r w:rsidRPr="00D32738">
        <w:rPr>
          <w:rFonts w:ascii="SimSun" w:hAnsi="SimSun" w:hint="eastAsia"/>
          <w:color w:val="000000"/>
          <w:sz w:val="21"/>
          <w:szCs w:val="21"/>
        </w:rPr>
        <w:t>分析，并对这些主题进行书面审议，将会非常有益。</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巴基斯坦代表团认为委员会需要专注于这个非常重要的领域。它指出，委员会的职责是跨领域的。因此，由委员会来讨论知识产权体系的灵活性非常重要。该代表团表示，这四项专利相关灵活性非常重要。关于从可专利性中排除植物的范围，它认为针对这个问题应该采用更加全面的方法，应该包括第27条3款(b)项的所有方面。详细了解各国如何在本国或本地区适用该条款也很有用。除了第27条3款(b)项的法律条文，还应该提供的信息包括</w:t>
      </w:r>
      <w:r w:rsidRPr="00D32738">
        <w:rPr>
          <w:rFonts w:ascii="SimSun" w:hAnsi="SimSun" w:hint="eastAsia"/>
          <w:color w:val="000000"/>
          <w:sz w:val="21"/>
          <w:szCs w:val="21"/>
        </w:rPr>
        <w:t>专利审查指南、司法裁决和解释、行政机构作出</w:t>
      </w:r>
      <w:r>
        <w:rPr>
          <w:rFonts w:ascii="SimSun" w:hAnsi="SimSun" w:hint="eastAsia"/>
          <w:color w:val="000000"/>
          <w:sz w:val="21"/>
          <w:szCs w:val="21"/>
        </w:rPr>
        <w:t>的</w:t>
      </w:r>
      <w:r w:rsidRPr="00D32738">
        <w:rPr>
          <w:rFonts w:ascii="SimSun" w:hAnsi="SimSun" w:hint="eastAsia"/>
          <w:color w:val="000000"/>
          <w:sz w:val="21"/>
          <w:szCs w:val="21"/>
        </w:rPr>
        <w:t>各类决定。</w:t>
      </w:r>
      <w:r>
        <w:rPr>
          <w:rFonts w:ascii="SimSun" w:hAnsi="SimSun" w:hint="eastAsia"/>
          <w:color w:val="000000"/>
          <w:sz w:val="21"/>
          <w:szCs w:val="21"/>
        </w:rPr>
        <w:t>该代表团认为，现在正是开展</w:t>
      </w:r>
      <w:r w:rsidRPr="00D32738">
        <w:rPr>
          <w:rFonts w:ascii="SimSun" w:hAnsi="SimSun" w:hint="eastAsia"/>
          <w:color w:val="000000"/>
          <w:sz w:val="21"/>
          <w:szCs w:val="21"/>
        </w:rPr>
        <w:t>第27条3</w:t>
      </w:r>
      <w:r>
        <w:rPr>
          <w:rFonts w:ascii="SimSun" w:hAnsi="SimSun" w:hint="eastAsia"/>
          <w:color w:val="000000"/>
          <w:sz w:val="21"/>
          <w:szCs w:val="21"/>
        </w:rPr>
        <w:t>款</w:t>
      </w:r>
      <w:r w:rsidRPr="00D32738">
        <w:rPr>
          <w:rFonts w:ascii="SimSun" w:hAnsi="SimSun" w:hint="eastAsia"/>
          <w:color w:val="000000"/>
          <w:sz w:val="21"/>
          <w:szCs w:val="21"/>
        </w:rPr>
        <w:t>(b)</w:t>
      </w:r>
      <w:r>
        <w:rPr>
          <w:rFonts w:ascii="SimSun" w:hAnsi="SimSun" w:hint="eastAsia"/>
          <w:color w:val="000000"/>
          <w:sz w:val="21"/>
          <w:szCs w:val="21"/>
        </w:rPr>
        <w:t>项</w:t>
      </w:r>
      <w:r w:rsidRPr="00D32738">
        <w:rPr>
          <w:rFonts w:ascii="SimSun" w:hAnsi="SimSun" w:hint="eastAsia"/>
          <w:color w:val="000000"/>
          <w:sz w:val="21"/>
          <w:szCs w:val="21"/>
        </w:rPr>
        <w:t>的发展影响方面的经验研究</w:t>
      </w:r>
      <w:r>
        <w:rPr>
          <w:rFonts w:ascii="SimSun" w:hAnsi="SimSun" w:hint="eastAsia"/>
          <w:sz w:val="21"/>
          <w:szCs w:val="21"/>
        </w:rPr>
        <w:t>的好</w:t>
      </w:r>
      <w:r>
        <w:rPr>
          <w:rFonts w:ascii="SimSun" w:hAnsi="SimSun" w:hint="eastAsia"/>
          <w:color w:val="000000"/>
          <w:sz w:val="21"/>
          <w:szCs w:val="21"/>
        </w:rPr>
        <w:t>时机。关于软件相关发明的可专利性或者排除可专利性，该代表团认为分析</w:t>
      </w:r>
      <w:r w:rsidRPr="00D32738">
        <w:rPr>
          <w:rFonts w:ascii="SimSun" w:hAnsi="SimSun" w:hint="eastAsia"/>
          <w:color w:val="000000"/>
          <w:sz w:val="21"/>
          <w:szCs w:val="21"/>
        </w:rPr>
        <w:t>从可专利性中排除软件如何有助于各国软件产业的发展</w:t>
      </w:r>
      <w:r>
        <w:rPr>
          <w:rFonts w:ascii="SimSun" w:hAnsi="SimSun" w:hint="eastAsia"/>
          <w:color w:val="000000"/>
          <w:sz w:val="21"/>
          <w:szCs w:val="21"/>
        </w:rPr>
        <w:t>非常重要。它认为委员会应该继续其在专利领域内有关灵活性的工作。研究其他专利相关灵活性也很重要。在这个问题上，该代表团支持巴西代表团代表DAG所提出的建议。它重申，它完全支持那些建议，并希望秘书处继续在这个问题上开展工作。</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斯里兰卡代表团代表亚洲集团发言，它支持本组织记住各成员国关心的问题，继续开展关于专利相关灵活性的工作。</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委内瑞拉代表团支持前一天关于文件CDIP/10/11的所有讨论。它表示，围绕灵活性问题的所有工作都将对发展中国家有益。这是一个很宽的领域，针对该领域的讨论应该基于如何让这些灵活性为各国服务。该代表团提及有关重复工作的评论。它从来没有真正弄明白理由是什么，而且也没有明确的解释。该代表团表示，这些问题并不由任何委员会垄断，关于这些问题有不同的视角。虽然已经针对某些灵活性开展了一些工作，但不是从发展的角度出发的。关于某些代表团表示对要求反馈的内容回复率低是因为缺少兴趣，该代表团表示这种观点不正确。它回想起在大学的时候，当学生们被问及是否已经学懂了，没有人回答，人们认为他们全都学懂了，而实际上，他们根本什么都没懂。当提及秘书处可能不客观，该代表团不认为其客观性受到了损害。在任何情况下，客观性问题总是很主观的。总而言之，它要求发达国家避免僵化，要在灵活性问题上展现出灵活性。</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日本代表团同意B集团和美利坚合众国代表团的发言。该代表团指出，已经在各种讨论会上，包括SCP，讨论了《TRIPS协议》第27条。因此，它认为，从避免重复工作的角度出发，CDIP没必要再就此开展更多工作。它提及文件</w:t>
      </w:r>
      <w:r w:rsidRPr="0078678D">
        <w:rPr>
          <w:rFonts w:ascii="SimSun" w:hAnsi="SimSun"/>
          <w:sz w:val="21"/>
          <w:szCs w:val="21"/>
        </w:rPr>
        <w:t>CDIP/10/11</w:t>
      </w:r>
      <w:r>
        <w:rPr>
          <w:rFonts w:ascii="SimSun" w:hAnsi="SimSun" w:hint="eastAsia"/>
          <w:sz w:val="21"/>
          <w:szCs w:val="21"/>
        </w:rPr>
        <w:t>，要求做一些修改。应当从19页脚注15的引用中删除日本。该代表团还指出，它注意到第64段和脚注15说到，《TRIPS协议》第61条促使某些成员国，</w:t>
      </w:r>
      <w:r>
        <w:rPr>
          <w:rFonts w:ascii="SimSun" w:hAnsi="SimSun" w:hint="eastAsia"/>
          <w:sz w:val="21"/>
          <w:szCs w:val="21"/>
        </w:rPr>
        <w:lastRenderedPageBreak/>
        <w:t>例如日本和巴西，在商标和版权以外的知识产权执法领域适用刑事制裁。它表示，日本的确允许在商标和版权以外适用刑事制裁。但是，这是在《TRIPS协议》之前就有的。因此，日本并不是被《TRIPS协议》第61条促使才这样做的。</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埃及代表团代表非洲集团发言，它对文件CDIP/10/10和CDIP/10/11给予评论。该集团非常重视WIPO关于灵活性的工作计划。这项工作应该同时在CDIP和SCP继续，尤其是秘书处的分析已表明并不存在重复工作。它强调，灵活性是知识产权体系的组成部分，被所有的成员国所认可，能保障各成员国实现重要的公共政策目标，并确保知识产权体系的平衡。该代表团感谢秘书处准备了关于四项专利相关灵活性的文件，这是WIPO开展关于专利、版权和商标领域灵活性综合工作计划的第一步。该集团对GRULAC和DAG所作的发言表示支持。它要求秘书处继续其有益的工作，重点关注与《TRIPS协议》第27条相关的灵活性。在这个问题上，该集团注意到文件CDIP/10/11中有南非代表团提交的重要反馈意见。它随后提及秘书处要求针对灵活性进一步开展工作，尤其是在商标领域。在这一点上，该集团提供了一些基于文件CDIP/9/11的意见。首先，应该委托开展一项研究，了解发展中国家和最不发达国家在落实和适用知识产权灵活性尤其是专利、版权和商标领域灵活性推动发展和实现公共政策目标的过程中所面临的法律、机构、行政和其他挑战。第二，秘书处应该准备一份关于《TRIPS协议》的公共健康相关灵活性使发展中国家和最不发达国家能获得付得起的药物的问题的文件。该集团注意到，WHO、UNDP和UNAIDS已经出台了关于运用灵活性来改善药物获取问题的政策。在这个问题上，WIPO准备一份关于运用《TRIPS协议》中的灵活性来方便药物获取的文件应该会有用。第三，应该就关于版权相关灵活性对于帮助发展中国家和最不发达国家获取知识和填补数字鸿沟的问题开展一项研究。该研究还应该对于国际上可以采取的措施或积极行动提出建议。</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南非代表团同意DAG和非洲代表团的发言。该代表团重申其立场，CDIP和SCP的职责范围不同。因此，它们关于灵活性的工作各不相同但互为补充。它很满意秘书处也得出了同样的结论，表示应该针对这四项灵活性进一步开展工作。该代表团对此表示支持。它强调，它也为文件CDIP/10/11做了贡献。该代表团提供了其本国法律中关于这四项专利相关灵活性的条文。在这个问题上，该代表团强调，南非在专利执法中不适用刑事制裁。委员会马上着手研究这个问题将会很有意思，因为南非正在逐步加强其知识产权法律。该代表团继而提及其早前关于文件CDIP/10/10的发言。它已经指出，它希望能就商标领域的灵活性进一步开展工作。该代表团希望能够开展更多工作，因为文件CDIP/8/5中的一个提案指出，委员会未来几届会议可以在该领域开展更多工作。在这个问题上，它认为现在委员会至少可以开展关于灵活性与商标的交界的研究。</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俄罗斯联邦代表团不反对努力加强有关知识产权体系各种灵活性的知识。但是，它的立场是，委员会的工作和讨论，尤其是关于从可专利性中排除植物的范围以及软件相关发明的可专利性或从可专利性中排除的灵活性的工作和讨论，不应该重复WIPO其他机构包括SCP的工作。</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加拿大代表团的观点是，从可专利性中排除植物的范围(《TRIPS协议》第27条)和有关软件相关发明的可专利性或从可专利性中排除的灵活性(《TRIPS协议》第27条)已经由WIPO的其他委员会例如SCP在讨论。因此，它支持比利时代表团代表B集团的发言和美利坚合众国代表团的发言。至于针对文件CDIP/10/11所列四项灵活性以外的灵活性开展工作，该代表团不同意在本届CDIP会议上再讨论新的灵活性。</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国际知识产权保护协会(AIPPI)的代表注意到，大家对于进一步了解已有灵活性以及世界各国现状的愿望很强烈。在这一点上，它提请委员会注意过去100年里AIPPI所开展的150项左右法律比较</w:t>
      </w:r>
      <w:r>
        <w:rPr>
          <w:rFonts w:ascii="SimSun" w:hAnsi="SimSun" w:hint="eastAsia"/>
          <w:sz w:val="21"/>
          <w:szCs w:val="21"/>
        </w:rPr>
        <w:lastRenderedPageBreak/>
        <w:t>研究。它的网站提供了所有这些内容，包括来自60多个国家的报告以及大多数情况下对那些报告的合成。该代表认为，各代表团看看这些信息会很有用，也许在委员会进一步研究现状的时候可以派上用场。</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古巴代表团完全支持</w:t>
      </w:r>
      <w:r w:rsidRPr="0078678D">
        <w:rPr>
          <w:rFonts w:ascii="SimSun" w:hAnsi="SimSun"/>
          <w:sz w:val="21"/>
          <w:szCs w:val="21"/>
        </w:rPr>
        <w:t>GRULAC</w:t>
      </w:r>
      <w:r>
        <w:rPr>
          <w:rFonts w:ascii="SimSun" w:hAnsi="SimSun" w:hint="eastAsia"/>
          <w:sz w:val="21"/>
          <w:szCs w:val="21"/>
        </w:rPr>
        <w:t>和</w:t>
      </w:r>
      <w:r w:rsidRPr="0078678D">
        <w:rPr>
          <w:rFonts w:ascii="SimSun" w:hAnsi="SimSun"/>
          <w:sz w:val="21"/>
          <w:szCs w:val="21"/>
        </w:rPr>
        <w:t>DAG</w:t>
      </w:r>
      <w:r>
        <w:rPr>
          <w:rFonts w:ascii="SimSun" w:hAnsi="SimSun" w:hint="eastAsia"/>
          <w:sz w:val="21"/>
          <w:szCs w:val="21"/>
        </w:rPr>
        <w:t>所作的发言。它支持继续开展有关灵活性的研究，希望取得进一步进展。该代表团认为这对发展中国家国家战略的发展非常重要。</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美利坚合众国代表团提及某些代表团建议CDIP分析从可专利性中排除软件如何促进了不同国家的软件产业发展。它表示这个建议的前提是错误的，结论是假想的。其中一个问题就是，软件产业并不是唯一依靠软件专利的产业。软件首先依靠版权保护。该代表团注意到，软件相关专利有许多应用，例如，汽车行业、医药行业、电信行业和其他行业。因此，软件行业不是唯一受软件相关发明影响的行业。正如前面所说，它不支持就这项灵活性做更多研究。</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主席请秘书处回复各代表团问题和评论。</w:t>
      </w:r>
    </w:p>
    <w:p w:rsidR="00580F6C" w:rsidRPr="00165B60"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秘书处(</w:t>
      </w:r>
      <w:r w:rsidRPr="0078678D">
        <w:rPr>
          <w:rFonts w:ascii="SimSun" w:hAnsi="SimSun"/>
          <w:sz w:val="21"/>
          <w:szCs w:val="21"/>
        </w:rPr>
        <w:t>Baechtold</w:t>
      </w:r>
      <w:r>
        <w:rPr>
          <w:rFonts w:ascii="SimSun" w:hAnsi="SimSun" w:hint="eastAsia"/>
          <w:sz w:val="21"/>
          <w:szCs w:val="21"/>
        </w:rPr>
        <w:t>先生</w:t>
      </w:r>
      <w:r w:rsidRPr="0078678D">
        <w:rPr>
          <w:rFonts w:ascii="SimSun" w:hAnsi="SimSun"/>
          <w:sz w:val="21"/>
          <w:szCs w:val="21"/>
        </w:rPr>
        <w:t>)</w:t>
      </w:r>
      <w:r>
        <w:rPr>
          <w:rFonts w:ascii="SimSun" w:hAnsi="SimSun" w:hint="eastAsia"/>
          <w:sz w:val="21"/>
          <w:szCs w:val="21"/>
        </w:rPr>
        <w:t>提及昨天玻利维亚代表团所作的评论，关于是否应该将某些国家在适用灵活性过程中遇到的限制写入该文件。它表示，没有这样做的原因有几个。各个国家遇到的限制各不相同。此外，委员会讨论过这种情况，大家同意这类问题放在国家或者区域性研讨会上讨论。委员会之所以要求秘书处组织关于灵活性问题的地区性研讨会，就是因为各国与拥有共同或类似背景的国家分享自己的经验要容易得多。随后，秘书处(</w:t>
      </w:r>
      <w:r w:rsidRPr="00C046F9">
        <w:rPr>
          <w:rFonts w:ascii="SimSun" w:hAnsi="SimSun"/>
          <w:sz w:val="21"/>
          <w:szCs w:val="21"/>
        </w:rPr>
        <w:t>Aleman</w:t>
      </w:r>
      <w:r>
        <w:rPr>
          <w:rFonts w:ascii="SimSun" w:hAnsi="SimSun" w:hint="eastAsia"/>
          <w:sz w:val="21"/>
          <w:szCs w:val="21"/>
        </w:rPr>
        <w:t>先生)提及某些代表团针对文件的方法和内容所作的评论。除了国家法律的条款，各代表团强调了写入在国家层面落实灵活性的其他相关信息的重要性。秘书处表示，当没有足够信息判断某个司法体系的立场时，就会增加信息，例如，关于专利审查指南或者行政指南的信息，以确认相应国家如何落实各种条约的条款。秘书处提及已经开展的关于专利相关灵活性的工作，强调这还不全面。先前准备的清单并不全面，很明显，将要开展的工作尚未敲定，取决于委员会的决定。关于未来的工作，可以审议更多的灵活性。秘书处注意到，以前的文件一共审查了十项灵活性，委员会正在讨论是否有可能就正在审议的四项灵活性再编拟一份文件。也可以审议其他的灵活性，例如，巴西代表团代表DAG建议了关于执法条款的灵活性，尤其是关于</w:t>
      </w:r>
      <w:r w:rsidRPr="00D32738">
        <w:rPr>
          <w:rFonts w:ascii="SimSun" w:hAnsi="SimSun" w:hint="eastAsia"/>
          <w:color w:val="000000"/>
          <w:sz w:val="21"/>
          <w:szCs w:val="21"/>
        </w:rPr>
        <w:t>将禁令用作救济</w:t>
      </w:r>
      <w:r>
        <w:rPr>
          <w:rFonts w:ascii="SimSun" w:hAnsi="SimSun" w:hint="eastAsia"/>
          <w:color w:val="000000"/>
          <w:sz w:val="21"/>
          <w:szCs w:val="21"/>
        </w:rPr>
        <w:t>的灵活性。</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副主席注意到，关于就在专利执法中适用或者不适用刑事制裁的灵活性(《TRIPS协议》第61条)和可能导致专利权限制的</w:t>
      </w:r>
      <w:r w:rsidRPr="002D7982">
        <w:rPr>
          <w:rFonts w:ascii="SimSun" w:hAnsi="SimSun" w:hint="eastAsia"/>
          <w:sz w:val="21"/>
          <w:szCs w:val="21"/>
        </w:rPr>
        <w:t>国家安全方面的措施</w:t>
      </w:r>
      <w:r>
        <w:rPr>
          <w:rFonts w:ascii="SimSun" w:hAnsi="SimSun" w:hint="eastAsia"/>
          <w:sz w:val="21"/>
          <w:szCs w:val="21"/>
        </w:rPr>
        <w:t>(《TRIPS协议》第73条)进一步开展工作获得了支持。副主席注意到，关于从可专利性中排除植物的范围(《TRIPS协议》第27条)和软件相关发明的可专利性或者从可专利性中排除的灵活性(《TRIPS协议》第27条)，部分代表团表示有顾忌；同时，对于针对上述灵活性进一步开展工作，也有广泛的支持和兴趣。因此，有必要就如何对这两项灵活性开展工作进行非正式磋商。他要求秘书处为磋商提供便利。</w:t>
      </w:r>
    </w:p>
    <w:p w:rsidR="00580F6C" w:rsidRPr="0078678D" w:rsidRDefault="00580F6C" w:rsidP="008A141B">
      <w:pPr>
        <w:pStyle w:val="Heading3"/>
        <w:spacing w:beforeLines="100" w:afterLines="100" w:after="240" w:line="340" w:lineRule="atLeast"/>
        <w:jc w:val="both"/>
        <w:rPr>
          <w:rFonts w:ascii="SimSun" w:hAnsi="SimSun"/>
          <w:sz w:val="21"/>
          <w:szCs w:val="21"/>
        </w:rPr>
      </w:pPr>
      <w:r>
        <w:rPr>
          <w:rFonts w:ascii="SimSun" w:hAnsi="SimSun" w:hint="eastAsia"/>
          <w:sz w:val="21"/>
          <w:szCs w:val="21"/>
        </w:rPr>
        <w:t>审议文件</w:t>
      </w:r>
      <w:r w:rsidRPr="0078678D">
        <w:rPr>
          <w:rFonts w:ascii="SimSun" w:hAnsi="SimSun"/>
          <w:sz w:val="21"/>
          <w:szCs w:val="21"/>
        </w:rPr>
        <w:t>CDIP/9/INF/5</w:t>
      </w:r>
      <w:r>
        <w:rPr>
          <w:rFonts w:ascii="SimSun" w:hAnsi="SimSun" w:hint="eastAsia"/>
          <w:sz w:val="21"/>
          <w:szCs w:val="21"/>
        </w:rPr>
        <w:t>—“标志盗用问题研究报告”</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副主席宣布开始讨论标志盗用问题研究报告，他请秘书处介绍该文件。</w:t>
      </w:r>
    </w:p>
    <w:p w:rsidR="00580F6C" w:rsidRPr="00153533"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秘书处</w:t>
      </w:r>
      <w:r w:rsidRPr="0078678D">
        <w:rPr>
          <w:rFonts w:ascii="SimSun" w:hAnsi="SimSun"/>
          <w:sz w:val="21"/>
          <w:szCs w:val="21"/>
        </w:rPr>
        <w:t>(Höpperger</w:t>
      </w:r>
      <w:r>
        <w:rPr>
          <w:rFonts w:ascii="SimSun" w:hAnsi="SimSun" w:hint="eastAsia"/>
          <w:sz w:val="21"/>
          <w:szCs w:val="21"/>
        </w:rPr>
        <w:t>先生</w:t>
      </w:r>
      <w:r w:rsidR="00815983">
        <w:rPr>
          <w:rFonts w:ascii="SimSun" w:hAnsi="SimSun"/>
          <w:sz w:val="21"/>
          <w:szCs w:val="21"/>
        </w:rPr>
        <w:t>)</w:t>
      </w:r>
      <w:r>
        <w:rPr>
          <w:rFonts w:ascii="SimSun" w:hAnsi="SimSun" w:hint="eastAsia"/>
          <w:sz w:val="21"/>
          <w:szCs w:val="21"/>
        </w:rPr>
        <w:t>回顾道，在委员会第九届会议期间，咨询师曾介绍过这份文件。该咨询师协调并汇编了15位地区专家的报告。该报告</w:t>
      </w:r>
      <w:r w:rsidRPr="007A1868">
        <w:rPr>
          <w:rFonts w:ascii="SimSun" w:hAnsi="SimSun" w:hint="eastAsia"/>
          <w:sz w:val="21"/>
        </w:rPr>
        <w:t>研究探讨了商标法方面的“公有领域”概念，并对不同地区和国家的商标法进行了基于事实的分析</w:t>
      </w:r>
      <w:r w:rsidRPr="007A1868">
        <w:rPr>
          <w:rFonts w:ascii="SimSun" w:hAnsi="SimSun" w:hint="eastAsia"/>
          <w:sz w:val="21"/>
          <w:szCs w:val="22"/>
        </w:rPr>
        <w:t>。本文件还包括报告主要结论的概要，并针对可以采用哪些标准决定首选战略，防止盗用共同祖传财产标志和恶意占用应留给公众使用的标志的问题，做出了影响评估和总结。</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lastRenderedPageBreak/>
        <w:t>塞浦路斯代表团代表欧洲联盟及其成员国发言，它提及前一项议程，</w:t>
      </w:r>
      <w:r w:rsidRPr="0013494E">
        <w:rPr>
          <w:rFonts w:ascii="SimSun" w:hAnsi="SimSun" w:hint="eastAsia"/>
          <w:sz w:val="21"/>
          <w:szCs w:val="21"/>
        </w:rPr>
        <w:t>有关多边法律框架中专利相关灵活性的未来工作</w:t>
      </w:r>
      <w:r>
        <w:rPr>
          <w:rFonts w:ascii="SimSun" w:hAnsi="SimSun" w:hint="eastAsia"/>
          <w:sz w:val="21"/>
          <w:szCs w:val="21"/>
        </w:rPr>
        <w:t>。它理解副主席已经得出结论，针对在某些领域进一步开展工作已经达成一致。该代表团强调，欧洲联盟及其成员国在其关于上述议程的发言中并没有同意这样做。因此，它要求副主席对有关前一项议程所做出的结论给予解释。</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副主席重申，他已经总结，委员会未就前两项灵活性达成一致。因此，他要求秘书处为关于那两项灵活性的非正式磋商提供便利。</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巴西代表团注意到，该研究报告针对关于避免盗用国家文化和历史遗产标志的商标法律和法律保障进行了广泛分析。该代表团认为，本报告涉及多种司法机制，为那些对比较分析感兴趣的决策者提供了有价值的信息。它强调，标志盗用问题在巴西备受关注。政府花了很大力气来撤销与国家文化和生物多样性相关的商标和名称注册。其中一个做法就是制定了一份涉及生物多样性的巴西常用普通名称非完整清单。这份清单曾正式在文件SCT/16/7中公布。该清单也提供给了许多国家商标局，作为审查员的备用资料。该代表团强调，盗用普通巴西名称用作商标会对贸易产生负面影响。这也会给依靠出口巴西特产的小型传统团体带来负面影响。在某些地方，一些通用名称已经被恶意的公司和个人作为商标注册。这其中部分注册最后通过行政和法律救济途径已被撤销。该代表团注意到，巴西并不是唯一受到这种盗用形式影响的国家，盗用的情况每年都在增长。考虑到该研究的主题及其对各成员国的重要意义，它建议该研究由SCT审议。对于该项研究的后续操作性的工作，该代表团的观点是，WIPO可以引入识别普通名称、避免盗用的工具，加强技术援助。各国的经验和做法，例如巴西的非完整清单，可以作为实现该目标的参考。它表示，巴西准备分享其在该领域的经验。</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美利坚合众国代表团指出，通过初步审阅，它发现该报告针对每个成员国国家商标法律制度下如何处理</w:t>
      </w:r>
      <w:r w:rsidRPr="007A1868">
        <w:rPr>
          <w:rFonts w:ascii="SimSun" w:hAnsi="SimSun" w:hint="eastAsia"/>
          <w:sz w:val="21"/>
          <w:szCs w:val="22"/>
        </w:rPr>
        <w:t>盗用共同祖传财产标志和恶意占用应留给公众使用的标志的问题</w:t>
      </w:r>
      <w:r>
        <w:rPr>
          <w:rFonts w:ascii="SimSun" w:hAnsi="SimSun" w:hint="eastAsia"/>
          <w:sz w:val="21"/>
          <w:szCs w:val="21"/>
        </w:rPr>
        <w:t>进行了比较分析。这种信息汇编对于加强对每种体系如何处理此类问题的了解非常有益。正如介绍美国商标制度的那一段所说，美国商标体系中有解决这类问题的机制。这包括，例如，对于基于虚假联系、虚假关联或欺诈的标志不予作为商标保护；对于有违公序良俗的标志不予保护；对于基于功能性的标志不予保护；特别是缺乏显著性的标志或者通用标志不予作为商标保护。该代表团表示，尤其是最后两点，即关于缺乏显著性或具有通用性质以及功能性的规定，可以避免公共领域的要素被作为商标保护。此外，对于商标权利的保护范围也有严格规定，即该保护仅限于商标所使用的产品和/或服务。而且，保护的范围仅限于导致混淆的使用和商业用途。该代表团表示，一般来说，商标是生产者将其自身与竞争者区别开来的重要工具，同时也使消费者能够选择他们最想要的商品和服务。出于这个目的，它提醒道，商标权利范围已经较为狭窄，如果再适用缩小该范围的例外，可能会对消费者的预期以及商标所有人为消费者利益而投资高质量的商品和服务产生负面影响。至于这份报告草案，考虑到报告的长度，该代表团向委员会建议，如果各成员国对该报告有更多的评论，可以允许它们在CDIP下届会议以前将评论提交给WIPO。由于该报告含有商标制度的比较分析，应该将其交由SCT，请他们提供信息并审阅。该代表团表示，SCT已经在该领域开展了一些工作，应该很有兴趣审阅该报告。总之，它对作者和合作作者撰写了这份全面而内容充实的报告表示感谢。</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阿根廷代表团对该研究报告给予高度评价，认为该报告是一个很好的工具，向各国介绍了</w:t>
      </w:r>
      <w:r w:rsidRPr="007A1868">
        <w:rPr>
          <w:rFonts w:ascii="SimSun" w:hAnsi="SimSun" w:hint="eastAsia"/>
          <w:sz w:val="21"/>
          <w:szCs w:val="22"/>
        </w:rPr>
        <w:t>盗用共同祖传财产标志和恶意占用应留给公众使用的标志的问题</w:t>
      </w:r>
      <w:r>
        <w:rPr>
          <w:rFonts w:ascii="SimSun" w:hAnsi="SimSun" w:hint="eastAsia"/>
          <w:sz w:val="21"/>
          <w:szCs w:val="22"/>
        </w:rPr>
        <w:t>。该代表团有一些关于其本国法律和法律体系如何解决此类问题的信息，它将书面向秘书处提交这些信息。它基本同意本研究报告中的影响分析。该代表团认为有必要让这些标志保留在公有领域。它表示，其本国法律有非常明确的条款，规定对于缺乏显著性或者有违公共秩序的标志不予商标保护。这些不能作为商标保护。</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lastRenderedPageBreak/>
        <w:t>副主席希望委员会关注该报告和讨论情况。</w:t>
      </w:r>
    </w:p>
    <w:p w:rsidR="00580F6C" w:rsidRPr="0078678D" w:rsidRDefault="00580F6C" w:rsidP="008A141B">
      <w:pPr>
        <w:pStyle w:val="Heading3"/>
        <w:spacing w:beforeLines="100" w:afterLines="100" w:after="240" w:line="340" w:lineRule="atLeast"/>
        <w:jc w:val="both"/>
        <w:rPr>
          <w:rFonts w:ascii="SimSun" w:hAnsi="SimSun"/>
          <w:sz w:val="21"/>
          <w:szCs w:val="21"/>
        </w:rPr>
      </w:pPr>
      <w:r>
        <w:rPr>
          <w:rFonts w:ascii="SimSun" w:hAnsi="SimSun" w:hint="eastAsia"/>
          <w:sz w:val="21"/>
          <w:szCs w:val="21"/>
        </w:rPr>
        <w:t>审议文件</w:t>
      </w:r>
      <w:r w:rsidRPr="0078678D">
        <w:rPr>
          <w:rFonts w:ascii="SimSun" w:hAnsi="SimSun"/>
          <w:sz w:val="21"/>
          <w:szCs w:val="21"/>
        </w:rPr>
        <w:t>CDIP/9/INF/3</w:t>
      </w:r>
      <w:r>
        <w:rPr>
          <w:rFonts w:ascii="SimSun" w:hAnsi="SimSun" w:hint="eastAsia"/>
          <w:sz w:val="21"/>
          <w:szCs w:val="21"/>
        </w:rPr>
        <w:t>—“利用版权促进对信息和原创性内容的获取”</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主席宣布开始讨论关于利用版权促进对信息和原创性内容的获取的问题。他请秘书处介绍该文件。</w:t>
      </w:r>
    </w:p>
    <w:p w:rsidR="00580F6C" w:rsidRPr="00C611C3" w:rsidRDefault="00580F6C" w:rsidP="00670EEF">
      <w:pPr>
        <w:pStyle w:val="ONUME"/>
        <w:numPr>
          <w:ilvl w:val="0"/>
          <w:numId w:val="7"/>
        </w:numPr>
        <w:spacing w:afterLines="50" w:after="120" w:line="340" w:lineRule="atLeast"/>
        <w:ind w:left="0" w:firstLine="0"/>
        <w:jc w:val="both"/>
        <w:rPr>
          <w:sz w:val="21"/>
          <w:lang w:val="en-GB"/>
        </w:rPr>
      </w:pPr>
      <w:r>
        <w:rPr>
          <w:rFonts w:ascii="SimSun" w:hAnsi="SimSun" w:hint="eastAsia"/>
          <w:sz w:val="21"/>
          <w:szCs w:val="21"/>
        </w:rPr>
        <w:t>秘书处</w:t>
      </w:r>
      <w:r w:rsidRPr="0078678D">
        <w:rPr>
          <w:rFonts w:ascii="SimSun" w:hAnsi="SimSun"/>
          <w:sz w:val="21"/>
          <w:szCs w:val="21"/>
        </w:rPr>
        <w:t>(Croella</w:t>
      </w:r>
      <w:r>
        <w:rPr>
          <w:rFonts w:ascii="SimSun" w:hAnsi="SimSun" w:hint="eastAsia"/>
          <w:sz w:val="21"/>
          <w:szCs w:val="21"/>
        </w:rPr>
        <w:t>女士</w:t>
      </w:r>
      <w:r w:rsidR="00815983">
        <w:rPr>
          <w:rFonts w:ascii="SimSun" w:hAnsi="SimSun"/>
          <w:sz w:val="21"/>
          <w:szCs w:val="21"/>
        </w:rPr>
        <w:t>)</w:t>
      </w:r>
      <w:r>
        <w:rPr>
          <w:rFonts w:ascii="SimSun" w:hAnsi="SimSun" w:hint="eastAsia"/>
          <w:sz w:val="21"/>
          <w:szCs w:val="21"/>
        </w:rPr>
        <w:t>回顾道，该研究报告是关于发展议程建议19、建议24和建议27的落实，</w:t>
      </w:r>
      <w:r w:rsidRPr="000F2062">
        <w:rPr>
          <w:rFonts w:ascii="SimSun" w:hAnsi="SimSun" w:hint="eastAsia"/>
          <w:sz w:val="21"/>
        </w:rPr>
        <w:t>是根据“知识产权、信息与通信技术</w:t>
      </w:r>
      <w:r>
        <w:rPr>
          <w:rFonts w:ascii="SimSun" w:hAnsi="SimSun" w:hint="eastAsia"/>
          <w:sz w:val="21"/>
        </w:rPr>
        <w:t>(</w:t>
      </w:r>
      <w:r w:rsidRPr="000F2062">
        <w:rPr>
          <w:rFonts w:ascii="SimSun" w:hAnsi="SimSun" w:hint="eastAsia"/>
          <w:sz w:val="21"/>
        </w:rPr>
        <w:t>ICT</w:t>
      </w:r>
      <w:r>
        <w:rPr>
          <w:rFonts w:ascii="SimSun" w:hAnsi="SimSun" w:hint="eastAsia"/>
          <w:sz w:val="21"/>
        </w:rPr>
        <w:t>)</w:t>
      </w:r>
      <w:r w:rsidRPr="000F2062">
        <w:rPr>
          <w:rFonts w:ascii="SimSun" w:hAnsi="SimSun" w:hint="eastAsia"/>
          <w:sz w:val="21"/>
        </w:rPr>
        <w:t>、数字鸿沟和获取知识”项目(CDIP/4/5/REV</w:t>
      </w:r>
      <w:r>
        <w:rPr>
          <w:rFonts w:ascii="SimSun" w:hAnsi="SimSun" w:hint="eastAsia"/>
          <w:sz w:val="21"/>
        </w:rPr>
        <w:t>.</w:t>
      </w:r>
      <w:r w:rsidRPr="000F2062">
        <w:rPr>
          <w:rFonts w:ascii="SimSun" w:hAnsi="SimSun" w:hint="eastAsia"/>
          <w:sz w:val="21"/>
        </w:rPr>
        <w:t>)</w:t>
      </w:r>
      <w:r>
        <w:rPr>
          <w:rFonts w:ascii="SimSun" w:hAnsi="SimSun" w:hint="eastAsia"/>
          <w:sz w:val="21"/>
        </w:rPr>
        <w:t>编拟的</w:t>
      </w:r>
      <w:r>
        <w:rPr>
          <w:rFonts w:ascii="SimSun" w:hAnsi="SimSun" w:hint="eastAsia"/>
          <w:sz w:val="21"/>
          <w:szCs w:val="21"/>
        </w:rPr>
        <w:t>。其实施方案规定要组织一次介绍和讨论该研究报告结论的研习班。该研习班作为CDIP第八届会议的分会于2011年11月16日举办。与会者济济一堂，兴趣浓厚。这份研究报告由</w:t>
      </w:r>
      <w:r w:rsidRPr="0078678D">
        <w:rPr>
          <w:rFonts w:ascii="SimSun" w:hAnsi="SimSun"/>
          <w:sz w:val="21"/>
          <w:szCs w:val="21"/>
        </w:rPr>
        <w:t>Sisule Musungu</w:t>
      </w:r>
      <w:r>
        <w:rPr>
          <w:rFonts w:ascii="SimSun" w:hAnsi="SimSun" w:hint="eastAsia"/>
          <w:sz w:val="21"/>
          <w:szCs w:val="21"/>
        </w:rPr>
        <w:t>先生、</w:t>
      </w:r>
      <w:r w:rsidRPr="0078678D">
        <w:rPr>
          <w:rFonts w:ascii="SimSun" w:hAnsi="SimSun"/>
          <w:sz w:val="21"/>
          <w:szCs w:val="21"/>
        </w:rPr>
        <w:t>Rishab Aiyer Ghosh</w:t>
      </w:r>
      <w:r>
        <w:rPr>
          <w:rFonts w:ascii="SimSun" w:hAnsi="SimSun" w:hint="eastAsia"/>
          <w:sz w:val="21"/>
          <w:szCs w:val="21"/>
        </w:rPr>
        <w:t>先生、</w:t>
      </w:r>
      <w:r w:rsidRPr="0078678D">
        <w:rPr>
          <w:rFonts w:ascii="SimSun" w:hAnsi="SimSun"/>
          <w:sz w:val="21"/>
          <w:szCs w:val="21"/>
        </w:rPr>
        <w:t>Bernt Hugenholtz</w:t>
      </w:r>
      <w:r>
        <w:rPr>
          <w:rFonts w:ascii="SimSun" w:hAnsi="SimSun" w:hint="eastAsia"/>
          <w:sz w:val="21"/>
          <w:szCs w:val="21"/>
        </w:rPr>
        <w:t>教授和</w:t>
      </w:r>
      <w:r w:rsidRPr="0078678D">
        <w:rPr>
          <w:rFonts w:ascii="SimSun" w:hAnsi="SimSun"/>
          <w:sz w:val="21"/>
          <w:szCs w:val="21"/>
        </w:rPr>
        <w:t>Catherine Jasserand</w:t>
      </w:r>
      <w:r>
        <w:rPr>
          <w:rFonts w:ascii="SimSun" w:hAnsi="SimSun" w:hint="eastAsia"/>
          <w:sz w:val="21"/>
          <w:szCs w:val="21"/>
        </w:rPr>
        <w:t>女士撰写，此次研习班为各成员国和非政府组织提供了梳理并分析报告中初步结论的良好机会。研习班结束后，研究报告正式定稿，并在2012年5月的第九届委员会会议期间发布。秘书处回顾道，由于时间有限，上届会议未能讨论该报告的结论，该讨论被推迟到本届会议进行。委员会早些时候已经讨论了由独立评估人撰写并提交的研究报告成果。秘书处(Lanteri先生)强调了该研究报告的一些重点。他强调，该报告仅代表作者们的观点和意见，无意反映秘书处或各成员国的观点。报告指出，需要对版权制度提供的各种机遇不断提高认识，这些机遇包括支持传播信息与创造性内容的新方式。它针对被证明在三个领域获取信息和内容取得了成功的法律、公共政策和政府战略进行了调查，这三个领域分别是教育和研究、软件开发实践以及公共领域信息。第一部分是关于教育和研究，选取了来自非洲、亚洲、拉丁美洲和加勒比海的试点项目已有范例。总体而言，很显然，管理教育和研究类版权的开放获取方式是促进获取信息和原创性内容的重要模式。在经济可持续性方面，案例研究普遍显示，开放获取在财务上和经济上是可行的，因为它并不与收入和利润互斥。至于动机，看起来大多数该领域从业者主要看中更高的关注度、可获取性以及影响力。看起来财务方面的因素也很重要，尤其是对于政府和机构而言。第二部分是关于软件开发实践，选取了一些已经用于激励软件开发的方法。这主要基于开源许可。虽然开源被视为专利软件的替代品，但是它的法律基础完全在版权体系的框架内，不依赖任何限制或者例外。该模式的经济可持续性在许多基于该模式的成功商业案例可见一斑。</w:t>
      </w:r>
      <w:r w:rsidRPr="000F2062">
        <w:rPr>
          <w:rFonts w:hint="eastAsia"/>
          <w:sz w:val="21"/>
          <w:lang w:val="en-GB"/>
        </w:rPr>
        <w:t>通过降低知识转让壁垒、减少交易成本、促进形成一个受保护的共享领域，软件开发的开源性</w:t>
      </w:r>
      <w:r>
        <w:rPr>
          <w:rFonts w:hint="eastAsia"/>
          <w:sz w:val="21"/>
          <w:lang w:val="en-GB"/>
        </w:rPr>
        <w:t>提供了一个有利于培养创造能力的培训环境。第三部分是关于公共领域信息的。</w:t>
      </w:r>
      <w:r w:rsidRPr="00EC7725">
        <w:rPr>
          <w:rFonts w:hint="eastAsia"/>
          <w:sz w:val="21"/>
          <w:lang w:val="en-GB"/>
        </w:rPr>
        <w:t>世界各地有关人士越来越认识到，加强对政府所编制的文件和数据的再利用，</w:t>
      </w:r>
      <w:r>
        <w:rPr>
          <w:rFonts w:hint="eastAsia"/>
          <w:sz w:val="21"/>
          <w:lang w:val="en-GB"/>
        </w:rPr>
        <w:t>并允许</w:t>
      </w:r>
      <w:r w:rsidRPr="00EC7725">
        <w:rPr>
          <w:rFonts w:hint="eastAsia"/>
          <w:sz w:val="21"/>
          <w:lang w:val="en-GB"/>
        </w:rPr>
        <w:t>私营部门对其加以商业利用，可以有利于促进新兴信息经济得到发展。</w:t>
      </w:r>
      <w:r w:rsidRPr="00C611C3">
        <w:rPr>
          <w:rFonts w:hint="eastAsia"/>
          <w:sz w:val="21"/>
          <w:lang w:val="en-GB"/>
        </w:rPr>
        <w:t>该研究报告简要介绍了</w:t>
      </w:r>
      <w:r w:rsidRPr="00FA41FB">
        <w:rPr>
          <w:rFonts w:asciiTheme="minorEastAsia" w:eastAsiaTheme="minorEastAsia" w:hAnsiTheme="minorEastAsia" w:hint="eastAsia"/>
          <w:sz w:val="21"/>
          <w:lang w:val="en-GB"/>
        </w:rPr>
        <w:t>7</w:t>
      </w:r>
      <w:r w:rsidRPr="00C611C3">
        <w:rPr>
          <w:rFonts w:hint="eastAsia"/>
          <w:sz w:val="21"/>
          <w:lang w:val="en-GB"/>
        </w:rPr>
        <w:t>个成员国正在实施或者正在制定的有关再利用公共部门信息的法律、国家政策和政府做法。</w:t>
      </w:r>
      <w:r>
        <w:rPr>
          <w:rFonts w:hint="eastAsia"/>
          <w:sz w:val="21"/>
          <w:lang w:val="en-GB"/>
        </w:rPr>
        <w:t>原则上来说，公共领域信息可以受到版权保护。《伯尔尼公约》规定由伯尔尼联盟的成员国自行决定是否应给予诸如</w:t>
      </w:r>
      <w:r w:rsidRPr="000F2062">
        <w:rPr>
          <w:rFonts w:hint="eastAsia"/>
          <w:sz w:val="21"/>
          <w:lang w:val="en-GB"/>
        </w:rPr>
        <w:t>立法、行政和法律性质的</w:t>
      </w:r>
      <w:r>
        <w:rPr>
          <w:rFonts w:hint="eastAsia"/>
          <w:sz w:val="21"/>
          <w:lang w:val="en-GB"/>
        </w:rPr>
        <w:t>文本</w:t>
      </w:r>
      <w:r w:rsidRPr="000F2062">
        <w:rPr>
          <w:rFonts w:hint="eastAsia"/>
          <w:sz w:val="21"/>
          <w:lang w:val="en-GB"/>
        </w:rPr>
        <w:t>等官方行为</w:t>
      </w:r>
      <w:r>
        <w:rPr>
          <w:rFonts w:hint="eastAsia"/>
          <w:sz w:val="21"/>
          <w:lang w:val="en-GB"/>
        </w:rPr>
        <w:t>以</w:t>
      </w:r>
      <w:r w:rsidRPr="000F2062">
        <w:rPr>
          <w:rFonts w:hint="eastAsia"/>
          <w:sz w:val="21"/>
          <w:lang w:val="en-GB"/>
        </w:rPr>
        <w:t>版权保护。</w:t>
      </w:r>
      <w:r>
        <w:rPr>
          <w:rFonts w:hint="eastAsia"/>
          <w:sz w:val="21"/>
          <w:lang w:val="en-GB"/>
        </w:rPr>
        <w:t>该研究报告发现，各国的方法不尽相同。至少存在三种不同模式：</w:t>
      </w:r>
      <w:r w:rsidRPr="000F2062">
        <w:rPr>
          <w:rFonts w:hint="eastAsia"/>
          <w:sz w:val="21"/>
          <w:lang w:val="en-GB"/>
        </w:rPr>
        <w:t>将所有公共部门信息置于公有领域；仅将官方行为从版权保护中剥离，允许根据许可</w:t>
      </w:r>
      <w:r>
        <w:rPr>
          <w:rFonts w:hint="eastAsia"/>
          <w:sz w:val="21"/>
          <w:lang w:val="en-GB"/>
        </w:rPr>
        <w:t>授权再利用其他类型的公共部门信息；以及，</w:t>
      </w:r>
      <w:r w:rsidRPr="000F2062">
        <w:rPr>
          <w:rFonts w:hint="eastAsia"/>
          <w:sz w:val="21"/>
          <w:lang w:val="en-GB"/>
        </w:rPr>
        <w:t>保护所有公共部门信息，但是允许通过版权豁免或许可授权再利用此类信息。</w:t>
      </w:r>
      <w:r>
        <w:rPr>
          <w:rFonts w:hint="eastAsia"/>
          <w:sz w:val="21"/>
          <w:lang w:val="en-GB"/>
        </w:rPr>
        <w:t>最后，该研究发现，</w:t>
      </w:r>
      <w:r w:rsidRPr="000F2062">
        <w:rPr>
          <w:rFonts w:hint="eastAsia"/>
          <w:sz w:val="21"/>
          <w:lang w:val="en-GB"/>
        </w:rPr>
        <w:t>如果</w:t>
      </w:r>
      <w:r>
        <w:rPr>
          <w:rFonts w:hint="eastAsia"/>
          <w:sz w:val="21"/>
          <w:lang w:val="en-GB"/>
        </w:rPr>
        <w:t>没有制定有关信息自由的法律</w:t>
      </w:r>
      <w:r w:rsidRPr="000F2062">
        <w:rPr>
          <w:rFonts w:hint="eastAsia"/>
          <w:sz w:val="21"/>
          <w:lang w:val="en-GB"/>
        </w:rPr>
        <w:t>，</w:t>
      </w:r>
      <w:r>
        <w:rPr>
          <w:rFonts w:hint="eastAsia"/>
          <w:sz w:val="21"/>
          <w:lang w:val="en-GB"/>
        </w:rPr>
        <w:t>那么</w:t>
      </w:r>
      <w:r w:rsidRPr="000F2062">
        <w:rPr>
          <w:rFonts w:hint="eastAsia"/>
          <w:sz w:val="21"/>
          <w:lang w:val="en-GB"/>
        </w:rPr>
        <w:t>再利用政策，不管是否以开放内容许可为基础，都会在很大程度上</w:t>
      </w:r>
      <w:r>
        <w:rPr>
          <w:rFonts w:hint="eastAsia"/>
          <w:sz w:val="21"/>
          <w:lang w:val="en-GB"/>
        </w:rPr>
        <w:t>不起作用</w:t>
      </w:r>
      <w:r w:rsidRPr="000F2062">
        <w:rPr>
          <w:rFonts w:hint="eastAsia"/>
          <w:sz w:val="21"/>
          <w:lang w:val="en-GB"/>
        </w:rPr>
        <w:t>。</w:t>
      </w:r>
      <w:r>
        <w:rPr>
          <w:rFonts w:hint="eastAsia"/>
          <w:sz w:val="21"/>
          <w:lang w:val="en-GB"/>
        </w:rPr>
        <w:t>秘书处强调，该研究报告仅迈出了第一步。它向各成员国提供了了解被审议事项的基本信息。该研究报告还试图对</w:t>
      </w:r>
      <w:r w:rsidRPr="00FA41FB">
        <w:rPr>
          <w:rFonts w:asciiTheme="majorEastAsia" w:eastAsiaTheme="majorEastAsia" w:hAnsiTheme="majorEastAsia" w:hint="eastAsia"/>
          <w:sz w:val="21"/>
          <w:lang w:val="en-GB"/>
        </w:rPr>
        <w:t>WIPO在其职能范围内开展新工作、帮助各成员国通过加强知识获取来实现其发展目标所能起到的作用进行评估。在这个问题上，作者们就WIPO如何在本</w:t>
      </w:r>
      <w:r>
        <w:rPr>
          <w:rFonts w:hint="eastAsia"/>
          <w:sz w:val="21"/>
          <w:lang w:val="en-GB"/>
        </w:rPr>
        <w:t>研究所涉及的领域开展工作提出了一些建议。这些建议已提交给委员会审议。根据委员会提供的评论，将会编拟一份新的评估报告供下届会议审议。</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lastRenderedPageBreak/>
        <w:t>美利坚合众国对本研究报告的第一部分关于教育和研究的内容做出评论。它发现该研究报告中的许多发现和结论很有意思，并强调了其中的一些内容。第一，过去十年开源期刊迅速增长，从2002年7个国家33种期刊增长到2011年10月117个国家7000种期刊。第二，开放获取模式在已有的版权框架内运作，因为它需要征得版权所有人的同意，通常是通过第18页和第19页上的知识共享许可。第三，科技类出版物的“作者付费”模式过去获得了成功，将来可能持续，该模式已经发展到由政府和其他公共机构继续充当重要研究的主要出资人，但是这个模式在非科技的艺术和娱乐领域实用性很小。该代表团支持以私有领域的开放获取举措成为替代模式，补充传统基于订阅的模式，以增加教育和研究资源的获取。正如该研究报告所指出的，两种模式都依靠版权体系来提供创造和向公众传播作品的动力。该代表团表示，关于开放获取公共资金资助的研究成果，第16页2.4.1中提及的联邦研究成果公共获取法案即将成为美利坚合众国的法律。立法已提交众议院和参议院，要将国立卫生研究院(NIH)采取的强制公共获取政策扩展到其他出资机构，但是该法案还在由国会审议。白宫科技政策办公室的一个工作组正在独立研究关于联邦出资研究成果的传播和长期管理的部门政策，包括科学类出版商在同行审阅和投资中扮演的角色以及他们创造的增加值。该代表团保留稍后继续评论作者建议的权利。</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玻利维亚代表团觉得这份研究报告非常有意思，是对其他项目已完成工作的补充。例如，关注开源软件等举措的开放式合作项目和基于IP的模式，以及其他基于创新环境和知识分享的项目。该代表团对于运用版权体系来促进获取知识和传播知识较有兴趣，而不是用它来限制获取或者垄断信息。它尤其对关于开源软件的通用公共许可(GPL)感兴趣。该代表团希望获得更多关于GPL许可以及如何保证自由获取知识的信息。它还要求作者们就他们提出的建议和对未来工作的设想提供更多细节。</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秘书处</w:t>
      </w:r>
      <w:r w:rsidRPr="0078678D">
        <w:rPr>
          <w:rFonts w:ascii="SimSun" w:hAnsi="SimSun"/>
          <w:sz w:val="21"/>
          <w:szCs w:val="21"/>
        </w:rPr>
        <w:t>(Croella</w:t>
      </w:r>
      <w:r>
        <w:rPr>
          <w:rFonts w:ascii="SimSun" w:hAnsi="SimSun" w:hint="eastAsia"/>
          <w:sz w:val="21"/>
          <w:szCs w:val="21"/>
        </w:rPr>
        <w:t>女士</w:t>
      </w:r>
      <w:r w:rsidRPr="0078678D">
        <w:rPr>
          <w:rFonts w:ascii="SimSun" w:hAnsi="SimSun"/>
          <w:sz w:val="21"/>
          <w:szCs w:val="21"/>
        </w:rPr>
        <w:t>)</w:t>
      </w:r>
      <w:r>
        <w:rPr>
          <w:rFonts w:ascii="SimSun" w:hAnsi="SimSun" w:hint="eastAsia"/>
          <w:sz w:val="21"/>
          <w:szCs w:val="21"/>
        </w:rPr>
        <w:t>提及美利坚合众国代表团关于联邦研究成果公共获取法案状态的评论。它将通知作者并探讨如何将该信息反映在研究报告中。秘书处(</w:t>
      </w:r>
      <w:r w:rsidRPr="0078678D">
        <w:rPr>
          <w:rFonts w:ascii="SimSun" w:hAnsi="SimSun"/>
          <w:sz w:val="21"/>
          <w:szCs w:val="21"/>
        </w:rPr>
        <w:t>Lanteri</w:t>
      </w:r>
      <w:r>
        <w:rPr>
          <w:rFonts w:ascii="SimSun" w:hAnsi="SimSun" w:hint="eastAsia"/>
          <w:sz w:val="21"/>
          <w:szCs w:val="21"/>
        </w:rPr>
        <w:t>先生</w:t>
      </w:r>
      <w:r w:rsidRPr="0078678D">
        <w:rPr>
          <w:rFonts w:ascii="SimSun" w:hAnsi="SimSun"/>
          <w:sz w:val="21"/>
          <w:szCs w:val="21"/>
        </w:rPr>
        <w:t>)</w:t>
      </w:r>
      <w:r>
        <w:rPr>
          <w:rFonts w:ascii="SimSun" w:hAnsi="SimSun" w:hint="eastAsia"/>
          <w:sz w:val="21"/>
          <w:szCs w:val="21"/>
        </w:rPr>
        <w:t>提及玻利维亚代表团关于研究报告中各项建议的评论。秘书处表示，该研究报告包含许多基于相关领域结论的建议。例如，关于教育和研究，</w:t>
      </w:r>
      <w:r>
        <w:rPr>
          <w:rFonts w:hAnsi="SimSun" w:cs="SimSun" w:hint="eastAsia"/>
          <w:sz w:val="21"/>
        </w:rPr>
        <w:t>咨询师建议</w:t>
      </w:r>
      <w:r w:rsidRPr="00382B18">
        <w:rPr>
          <w:rFonts w:ascii="SimSun" w:hAnsi="SimSun" w:hint="eastAsia"/>
          <w:sz w:val="21"/>
          <w:szCs w:val="21"/>
        </w:rPr>
        <w:t>WIPO</w:t>
      </w:r>
      <w:r>
        <w:rPr>
          <w:rFonts w:ascii="SimSun" w:hAnsi="SimSun" w:hint="eastAsia"/>
          <w:sz w:val="21"/>
          <w:szCs w:val="21"/>
        </w:rPr>
        <w:t>设立论坛，继续讨论和了解通过开源方式传播教育和研究信息和内容，增强对该问题的认识。他还建议WIPO应该</w:t>
      </w:r>
      <w:r w:rsidRPr="000F2062">
        <w:rPr>
          <w:rFonts w:hAnsi="SimSun" w:cs="SimSun" w:hint="eastAsia"/>
          <w:sz w:val="21"/>
        </w:rPr>
        <w:t>继续收集并向</w:t>
      </w:r>
      <w:r>
        <w:rPr>
          <w:rFonts w:hAnsi="SimSun" w:cs="SimSun" w:hint="eastAsia"/>
          <w:sz w:val="21"/>
        </w:rPr>
        <w:t>决策者，</w:t>
      </w:r>
      <w:r w:rsidRPr="000F2062">
        <w:rPr>
          <w:rFonts w:hAnsi="SimSun" w:cs="SimSun" w:hint="eastAsia"/>
          <w:sz w:val="21"/>
        </w:rPr>
        <w:t>尤其是发展中国家的决策者</w:t>
      </w:r>
      <w:r>
        <w:rPr>
          <w:rFonts w:hAnsi="SimSun" w:cs="SimSun" w:hint="eastAsia"/>
          <w:sz w:val="21"/>
        </w:rPr>
        <w:t>，</w:t>
      </w:r>
      <w:r w:rsidRPr="000F2062">
        <w:rPr>
          <w:rFonts w:hAnsi="SimSun" w:cs="SimSun" w:hint="eastAsia"/>
          <w:sz w:val="21"/>
        </w:rPr>
        <w:t>推广有关这些做法的有效性的证据。</w:t>
      </w:r>
      <w:r>
        <w:rPr>
          <w:rFonts w:hAnsi="SimSun" w:cs="SimSun" w:hint="eastAsia"/>
          <w:sz w:val="21"/>
        </w:rPr>
        <w:t>关于这一点，该研究发现，大多数开放获取的举措已经在发达国家采用。关于软件开发实践，咨询师建议</w:t>
      </w:r>
      <w:r w:rsidRPr="00972582">
        <w:rPr>
          <w:rFonts w:ascii="SimSun" w:hAnsi="SimSun" w:hint="eastAsia"/>
          <w:sz w:val="21"/>
          <w:szCs w:val="21"/>
        </w:rPr>
        <w:t>WIPO</w:t>
      </w:r>
      <w:r>
        <w:rPr>
          <w:rFonts w:ascii="SimSun" w:hAnsi="SimSun" w:hint="eastAsia"/>
          <w:sz w:val="21"/>
          <w:szCs w:val="21"/>
        </w:rPr>
        <w:t>应该</w:t>
      </w:r>
      <w:r w:rsidRPr="00210E26">
        <w:rPr>
          <w:rFonts w:cs="SimSun" w:hint="eastAsia"/>
          <w:sz w:val="21"/>
        </w:rPr>
        <w:t>将开源许可和知识产权事宜纳入技术培训之中，以加强成员国对其的了解和认识。</w:t>
      </w:r>
      <w:r>
        <w:rPr>
          <w:rFonts w:cs="SimSun" w:hint="eastAsia"/>
          <w:sz w:val="21"/>
        </w:rPr>
        <w:t>他还建议</w:t>
      </w:r>
      <w:r w:rsidRPr="009A169E">
        <w:rPr>
          <w:rFonts w:ascii="SimSun" w:hAnsi="SimSun" w:hint="eastAsia"/>
          <w:sz w:val="21"/>
          <w:szCs w:val="21"/>
        </w:rPr>
        <w:t>WIPO</w:t>
      </w:r>
      <w:r>
        <w:rPr>
          <w:rFonts w:hint="eastAsia"/>
          <w:sz w:val="21"/>
        </w:rPr>
        <w:t>应在关于</w:t>
      </w:r>
      <w:r w:rsidRPr="00210E26">
        <w:rPr>
          <w:rFonts w:hint="eastAsia"/>
          <w:sz w:val="21"/>
        </w:rPr>
        <w:t>标准和知识产权</w:t>
      </w:r>
      <w:r>
        <w:rPr>
          <w:rFonts w:hint="eastAsia"/>
          <w:sz w:val="21"/>
        </w:rPr>
        <w:t>的</w:t>
      </w:r>
      <w:r w:rsidRPr="00210E26">
        <w:rPr>
          <w:rFonts w:hint="eastAsia"/>
          <w:sz w:val="21"/>
        </w:rPr>
        <w:t>讨论中，特别是</w:t>
      </w:r>
      <w:r>
        <w:rPr>
          <w:rFonts w:hint="eastAsia"/>
          <w:sz w:val="21"/>
        </w:rPr>
        <w:t>关于</w:t>
      </w:r>
      <w:r w:rsidRPr="00210E26">
        <w:rPr>
          <w:rFonts w:hint="eastAsia"/>
          <w:sz w:val="21"/>
        </w:rPr>
        <w:t>标准政策和专利政策的讨论中，</w:t>
      </w:r>
      <w:r>
        <w:rPr>
          <w:rFonts w:hint="eastAsia"/>
          <w:sz w:val="21"/>
        </w:rPr>
        <w:t>对开源进行专题</w:t>
      </w:r>
      <w:r w:rsidRPr="00210E26">
        <w:rPr>
          <w:rFonts w:hint="eastAsia"/>
          <w:sz w:val="21"/>
        </w:rPr>
        <w:t>阐述，因为这些政策可能会</w:t>
      </w:r>
      <w:r>
        <w:rPr>
          <w:rFonts w:hint="eastAsia"/>
          <w:sz w:val="21"/>
        </w:rPr>
        <w:t>让</w:t>
      </w:r>
      <w:r w:rsidRPr="00210E26">
        <w:rPr>
          <w:rFonts w:hint="eastAsia"/>
          <w:sz w:val="21"/>
        </w:rPr>
        <w:t>开源软件</w:t>
      </w:r>
      <w:r>
        <w:rPr>
          <w:rFonts w:hint="eastAsia"/>
          <w:sz w:val="21"/>
        </w:rPr>
        <w:t>处于不利地位</w:t>
      </w:r>
      <w:r w:rsidRPr="00210E26">
        <w:rPr>
          <w:rFonts w:hint="eastAsia"/>
          <w:sz w:val="21"/>
        </w:rPr>
        <w:t>。</w:t>
      </w:r>
      <w:r>
        <w:rPr>
          <w:rFonts w:hint="eastAsia"/>
          <w:sz w:val="21"/>
        </w:rPr>
        <w:t>秘书处随后提及公共领域信息，并表示这对于</w:t>
      </w:r>
      <w:r w:rsidRPr="00A90C9C">
        <w:rPr>
          <w:rFonts w:ascii="SimSun" w:hAnsi="SimSun" w:hint="eastAsia"/>
          <w:sz w:val="21"/>
          <w:szCs w:val="21"/>
        </w:rPr>
        <w:t>WIPO</w:t>
      </w:r>
      <w:r>
        <w:rPr>
          <w:rFonts w:ascii="SimSun" w:hAnsi="SimSun" w:hint="eastAsia"/>
          <w:sz w:val="21"/>
          <w:szCs w:val="21"/>
        </w:rPr>
        <w:t>而言是个新领域。咨询师建议本组织通过起草法律模版并培训成员国的法律制定者和/或提供该领域的技术援助来发挥双重作用。秘书处提及玻利维亚代表团提出的关于开源许可的问题。它认为该代表团是指开源许可某些形式的重要影响。秘书处指出，有许多种类的开源许可。有些以某些权利为交换允许使用和学习特定软件，只有被修改后的软件也在同样的条款下传播，被许可人才能修改原软件。该要求确保软件总是在同样的条件下被传播。</w:t>
      </w:r>
    </w:p>
    <w:p w:rsidR="00580F6C" w:rsidRPr="00F444E8"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美利坚合众国代表团提及研究报告的第二部分。在研究报告的诸多结论中，它发现有一个很有意思。过去二十多年里，由于缺少通过版权例外来改进软件获取的立法或管理举措，产生了一种替代模式，这种模式现在已成为软件开发主流模式，不主要依靠专有权的经济运作，但是却在版权体系内运作。正如该研究报告所描述的，开源软件许可依靠版权法来运作，在法庭上通过版权法来执行。另一个有意思的结论就是，开源软件模式可能成为当地经济发展的重要工具，因为它提供了改编软件使其符合本地需求的可能性，从而将用户从被动的消费者变成了主动的参与者。该代表团指出，该国政</w:t>
      </w:r>
      <w:r>
        <w:rPr>
          <w:rFonts w:ascii="SimSun" w:hAnsi="SimSun" w:hint="eastAsia"/>
          <w:sz w:val="21"/>
          <w:szCs w:val="21"/>
        </w:rPr>
        <w:lastRenderedPageBreak/>
        <w:t>府长期以来的政策是，在采购决策中并没有将专利软件排在开源软件前面。该政策在2011年1月7日得到加强，当时美国首席信息官、联邦采购政策长官和知识产权执法协调员向高级采购人员和首席信息官们发表了联合声明，告诉他们政府信息技术采购决定的政策基于性能和价值，不会因为技术是如何开发、许可或传播的而有先入为主的偏好。该声明解释道，在软件采购中，各机构应该广泛分析所有合适的选择，包括专利的、开源的和混合源技术的，使政府采购到最符合其需求的产品。该代表团表示，该研究报告针对开源软件模式的开发及其优势进行了非常有益的调查，但是对某些劣势的讨论还不够。例如，某些开源软件可能没有足够强大的支持开发团队或者用户社团来确保为软件提供足够的维护和支持。虽然初始购买价格低廉通常是开源软件的诱人之处，但是可能会产生其他费用，应该认真考虑。这些可能的费用包括软件配置和安装产生的转化费、培训费和维护费。因此，是否使用开源软件实际上非常现实而具体。该代表团保留稍后继续评论作者建议的权利。</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埃及代表团注意到，该研究报告的作者们针对WIPO能够在该领域扮演的角色提出了非常有意思的建议。它强调，各成员国跟踪实施这些建议非常重要。它们应该要求秘书处根据建议制定一份工作计划，将获取教育和研究资源，包括艺术和文化信息领域资源的开放获取方式和开源许可问题纳入WIPO的主要工作。</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厄瓜多尔代表团告知委员会，其管理机构正在开展打击盗版行动，取得了不俗的成绩。它鼓励运用开源软件来打击盗版。该代表团表示，有些用户并没有意识到这是盗版软件。他们只是非法使用了专利软件。管理机构努力让用户们知道，使用开源软件可以让他们在尊重版权规定的情况下完成和使用专利系统完全一样的事情，从而大幅度减少非法使用专利软件的情况。这是运用开源软件打击盗版的例子。该代表团强调，开源软件可以帮助发展中国家，尤其是那些由于软件通常非常昂贵而无法获取专利软件的国家。开源软件是一个替代选择，使他们可以不用花费大量金钱购买专利软件也能获取知识，走进数字化时代。</w:t>
      </w:r>
    </w:p>
    <w:p w:rsidR="00580F6C" w:rsidRPr="00D146FC"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巴西代表团注意到，该文件提供了颇具价值的信息以及如何运用版权加强信息和原创性内容获取的具体建议。它很高兴文件中引用了两个巴西的案例，希望能够在针对基于巴西知识获取举措的建议的讨论中有所贡献。该代表团指出，在巴西，这类讨论是在范围更广的数字融合框架内进行。巴西有一个重要的数字融合项目，不仅涉及基础设施，还涉及关于内容获取的国家政策。政府相信，关于开放获取和开源软件的举措是向公众提供内容的可行方式。那些举措既尊重版权又促进知识的获取，还根据《TRIPS协议》第7条的规定加强了权利所有人和使用者双方的兴趣。该代表团注意到，这些举措不仅有效促进知识获取，还能有效打击盗版，更能帮助提高公众对版权和许可使用的认识。它注意到，推动开放许可的使用取决于政府和民间社会的共同投资和努力。政府可以在促进此类举措的工作中发挥重要作用。该代表团认识到，许多关于开放获取和开源的重要项目发起于民间社会，许多项目都得到了进一步发展。民间社会在这个问题上的价值非常重大。然而，该代表团相信，政府应该通过恰当的公共政策来支持这些举措。这与文件CDIP/9/INF/3的许多建议是一致的。它提及该研究报告所涉及的巴西的作法。该代表团强调，SciELO项目说明了如何通过公共领域与私营领域的合作推动加强知识获取。SciELO是依靠公共和私营支持的科技论文文库项目。正如该研究报告所说，其他国家如南非也有该项目。该代表团指出，SciELO最近延伸了其业务范围，创建了一个书籍网络。它在线出版了国家的主题学术书籍汇编，以加强在巴西出版的研究和报告的获取。SciELO出版的书籍由一个科学委员会挑选，数字文本按照国际标准编排，可以在很多电子设备上阅读，例如电子书、平板电脑和智能手机。该代表团强调，该国还有很多其他科学和教育内容的公共文库，例如，巴西数字图书馆、联合资料库、教授门户和国际教育资源库。这些举措都是由教育部和科学、技术、创新部协调的。该代</w:t>
      </w:r>
      <w:r>
        <w:rPr>
          <w:rFonts w:ascii="SimSun" w:hAnsi="SimSun" w:hint="eastAsia"/>
          <w:sz w:val="21"/>
          <w:szCs w:val="21"/>
        </w:rPr>
        <w:lastRenderedPageBreak/>
        <w:t>表团提及研究报告第</w:t>
      </w:r>
      <w:proofErr w:type="gramStart"/>
      <w:r>
        <w:rPr>
          <w:rFonts w:ascii="SimSun" w:hAnsi="SimSun" w:hint="eastAsia"/>
          <w:sz w:val="21"/>
          <w:szCs w:val="21"/>
        </w:rPr>
        <w:t>62页巴西公共软件门户网站</w:t>
      </w:r>
      <w:r w:rsidRPr="00FA41FB">
        <w:rPr>
          <w:rFonts w:asciiTheme="majorEastAsia" w:eastAsiaTheme="majorEastAsia" w:hAnsiTheme="majorEastAsia"/>
          <w:sz w:val="21"/>
          <w:szCs w:val="21"/>
        </w:rPr>
        <w:t>(</w:t>
      </w:r>
      <w:proofErr w:type="gramEnd"/>
      <w:r w:rsidR="00E21841">
        <w:fldChar w:fldCharType="begin"/>
      </w:r>
      <w:r w:rsidR="00E21841">
        <w:instrText xml:space="preserve"> HYPERLINK "http://www.softwarepublico.gov.br" </w:instrText>
      </w:r>
      <w:r w:rsidR="00E21841">
        <w:fldChar w:fldCharType="separate"/>
      </w:r>
      <w:r w:rsidRPr="00292465">
        <w:rPr>
          <w:rFonts w:asciiTheme="majorEastAsia" w:eastAsiaTheme="majorEastAsia" w:hAnsiTheme="majorEastAsia"/>
          <w:i/>
          <w:sz w:val="21"/>
          <w:szCs w:val="21"/>
        </w:rPr>
        <w:t>www.softwarepublico.gov.br</w:t>
      </w:r>
      <w:r w:rsidR="00E21841">
        <w:rPr>
          <w:rFonts w:asciiTheme="majorEastAsia" w:eastAsiaTheme="majorEastAsia" w:hAnsiTheme="majorEastAsia"/>
          <w:i/>
          <w:sz w:val="21"/>
          <w:szCs w:val="21"/>
        </w:rPr>
        <w:fldChar w:fldCharType="end"/>
      </w:r>
      <w:r w:rsidRPr="00FA41FB">
        <w:rPr>
          <w:rFonts w:asciiTheme="majorEastAsia" w:eastAsiaTheme="majorEastAsia" w:hAnsiTheme="majorEastAsia"/>
          <w:sz w:val="21"/>
          <w:szCs w:val="21"/>
        </w:rPr>
        <w:t>)</w:t>
      </w:r>
      <w:r>
        <w:rPr>
          <w:rFonts w:ascii="SimSun" w:hAnsi="SimSun" w:hint="eastAsia"/>
          <w:sz w:val="21"/>
          <w:szCs w:val="21"/>
        </w:rPr>
        <w:t>的案例，并补充提供了一些信息。它表示，该网站的软件不仅向公共领域提供，还可以提供给任何有兴趣的个人或公司。该门户网站创建的目的是为了在政府机构、大学、民间社会和非盈利组织之间分享软件。软件通过</w:t>
      </w:r>
      <w:r w:rsidRPr="0078678D">
        <w:rPr>
          <w:rFonts w:ascii="SimSun" w:hAnsi="SimSun"/>
          <w:sz w:val="21"/>
          <w:szCs w:val="21"/>
        </w:rPr>
        <w:t>FLOSS GPL</w:t>
      </w:r>
      <w:r>
        <w:rPr>
          <w:rFonts w:ascii="SimSun" w:hAnsi="SimSun" w:hint="eastAsia"/>
          <w:sz w:val="21"/>
          <w:szCs w:val="21"/>
        </w:rPr>
        <w:t>许可传播，确保其能够被获取、研究、修改和再传播。所有修改都可在相同条件下获取。盈利机构也使用该网站的资源。他们只需要遵守许可规定就可以这么做。该代表团表示，政府更倾向于在其技术方案中采用免费软件，并尝试鼓励开发和使用开源软件。它认为，这种软件模式能够有效帮助发展中国家消除数字鸿沟。软件许可费用比较低廉，使低收入用户的使用和大范围的使用成为可能。该模式还促进了技术发展的民主化，加强了开放和统一标准的使用。该代表团表示，巴西还支持国际免费软件论坛。在信息社会世界峰会(WSIS)期间，巴西参与了关于在因特网建设中利用免费软件和引入开放标准的讨论。巴西继续遵从世界峰会包括互联网治理论坛(IGF)关于跟踪机制的指导意见。该代表团表示，拉丁美洲和加勒比信息社会行动方案(eLAC)和印度</w:t>
      </w:r>
      <w:r w:rsidR="006679A8">
        <w:rPr>
          <w:rFonts w:ascii="SimSun" w:hAnsi="SimSun" w:hint="eastAsia"/>
          <w:sz w:val="21"/>
          <w:szCs w:val="21"/>
        </w:rPr>
        <w:t>-</w:t>
      </w:r>
      <w:r>
        <w:rPr>
          <w:rFonts w:ascii="SimSun" w:hAnsi="SimSun" w:hint="eastAsia"/>
          <w:sz w:val="21"/>
          <w:szCs w:val="21"/>
        </w:rPr>
        <w:t>巴西</w:t>
      </w:r>
      <w:r w:rsidR="006679A8">
        <w:rPr>
          <w:rFonts w:ascii="SimSun" w:hAnsi="SimSun" w:hint="eastAsia"/>
          <w:sz w:val="21"/>
          <w:szCs w:val="21"/>
        </w:rPr>
        <w:t>-</w:t>
      </w:r>
      <w:r>
        <w:rPr>
          <w:rFonts w:ascii="SimSun" w:hAnsi="SimSun" w:hint="eastAsia"/>
          <w:sz w:val="21"/>
          <w:szCs w:val="21"/>
        </w:rPr>
        <w:t>南非(IBSA)信息社会论坛工作组也开展了关于免费软件的讨论。最后，它注意到，这三份研究报告中的许多建议是关于各成员国和本组织如何进一步支持有关开放获取、开源和公共领域信息的举措。它鼓励在这些方面开展更多工作。</w:t>
      </w:r>
    </w:p>
    <w:p w:rsidR="00580F6C" w:rsidRPr="00D614BC"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美利坚合众国代表团评论该研究报告的第三部分。该报告采用比较的方法分析问题，在每个洲选取一个国家，其中4个普通法传统的国家，3个民法传统的国家，非常精彩地总结了相同与不同之处。该代表团注意到，该研究报告阐明，对于美利坚合众国这种联邦政府作品不受版权保护的国家而言，版权在公共领域信息的获取和传播方面能起到的作用较小，新闻自由法的作用更为重要。该代表团表示，在美利坚合众国，这些在1969年的《新闻自由法》和2000年的《国家管理和预算局通知》(A</w:t>
      </w:r>
      <w:r w:rsidR="006679A8">
        <w:rPr>
          <w:rFonts w:ascii="SimSun" w:hAnsi="SimSun" w:hint="eastAsia"/>
          <w:sz w:val="21"/>
          <w:szCs w:val="21"/>
        </w:rPr>
        <w:t>-</w:t>
      </w:r>
      <w:r>
        <w:rPr>
          <w:rFonts w:ascii="SimSun" w:hAnsi="SimSun" w:hint="eastAsia"/>
          <w:sz w:val="21"/>
          <w:szCs w:val="21"/>
        </w:rPr>
        <w:t>130)中有规定。它注意到，作者们请美利坚合众国对他们的草稿给予评论和修改意见。该代表团希望修改第89页一句话中的一个小错误，它读道：“各州可以决定给予其州法律下的州作品以版权。”这里的州是指美国的50个州。在这里，该代表团解释，在美国法律下，各州不能授予版权保护。即使是联邦政府也不能授予版权，因为根据《伯尔尼公约》的规定，版权保护是在作品创作之时自动享有的。根据1976年的《版权法》，国家体系是唯一的版权保护体系，在该体系下作者的作品仅是联邦版权法而不是州版权法的保护对象。因此，该代表团将上述句子修改如下：“由各州或者当地政府创作的作品可以受到联邦版权法的版权保护。”该代表团很高兴与秘书处就该问题保持联系。它随后提及该研究报告的各项建议。考虑到发展议程建议1明确技术援助应该是需求驱动而且应该应各成员国的要求，它原则上支持WIPO向各成员国提供更多信息，帮助其了解如何运用讨论到的三种模式中的一种或几种组合来明确公共领域信息的版权状态。该代表团愿意强烈支持向任何有兴趣的成员国提供这类技术援助。</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秘书处(</w:t>
      </w:r>
      <w:r>
        <w:rPr>
          <w:rFonts w:ascii="SimSun" w:hAnsi="SimSun"/>
          <w:sz w:val="21"/>
          <w:szCs w:val="21"/>
        </w:rPr>
        <w:t>Croella</w:t>
      </w:r>
      <w:r>
        <w:rPr>
          <w:rFonts w:ascii="SimSun" w:hAnsi="SimSun" w:hint="eastAsia"/>
          <w:sz w:val="21"/>
          <w:szCs w:val="21"/>
        </w:rPr>
        <w:t>女士)感谢埃及代表团、巴西代表团和厄瓜多尔代表团提供了有关它们国家采取的措施和开展的工作的信息。这些是在版权体系范围内加强信息和原创性内容获取的诸多举措的更多范例。秘书处也注意到美利坚合众国代表团所作的评论。它向该代表团确认了建议修改的措辞，并表示会提供修改信息。它对就进一步开展工作提出了指导意见的各代表团表示感谢。这将体现在将提交给CDIP下一届会议的可行性报告当中。该项目的一个重要目标就是要评估WIPO在其职责范围内可以起到的作用，开展能够帮助各成员国实现关于版权和信息及内容获取领域的发展目标的新工作。秘书处记录了会议上提出的评论，这些将在可行性报告中审议。秘书处还注意到巴西代表团提出了一些评论，文本的某些方面需要修改。它将与该代表团联系，商讨修改后文本的措辞问题。</w:t>
      </w:r>
    </w:p>
    <w:p w:rsidR="00580F6C" w:rsidRPr="00794D36"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lastRenderedPageBreak/>
        <w:t>副主席注意到各代表团就该文件表达了各种观点，希望秘书处记录了这些发言和指导意见。这些意见能帮助秘书处准备关于WIPO在职责范围内开展帮助各成员国实现发展目标的新工作的可行性评估报告。该报告将提交给委员会下届会议。</w:t>
      </w:r>
    </w:p>
    <w:p w:rsidR="00580F6C" w:rsidRPr="0078678D" w:rsidRDefault="00580F6C" w:rsidP="00292465">
      <w:pPr>
        <w:pStyle w:val="Heading3"/>
        <w:spacing w:beforeLines="100" w:after="0" w:line="340" w:lineRule="atLeast"/>
        <w:jc w:val="both"/>
        <w:rPr>
          <w:rFonts w:ascii="SimSun" w:hAnsi="SimSun"/>
          <w:sz w:val="21"/>
          <w:szCs w:val="21"/>
        </w:rPr>
      </w:pPr>
      <w:r>
        <w:rPr>
          <w:rFonts w:ascii="SimSun" w:hAnsi="SimSun" w:hint="eastAsia"/>
          <w:sz w:val="21"/>
          <w:szCs w:val="21"/>
        </w:rPr>
        <w:t>审议文件：</w:t>
      </w:r>
    </w:p>
    <w:p w:rsidR="00580F6C" w:rsidRPr="0078678D" w:rsidRDefault="00580F6C" w:rsidP="00292465">
      <w:pPr>
        <w:pStyle w:val="Heading3"/>
        <w:spacing w:beforeLines="50" w:before="120" w:afterLines="50" w:after="120" w:line="340" w:lineRule="atLeast"/>
        <w:jc w:val="both"/>
        <w:rPr>
          <w:rFonts w:ascii="SimSun" w:hAnsi="SimSun"/>
          <w:sz w:val="21"/>
          <w:szCs w:val="21"/>
        </w:rPr>
      </w:pPr>
      <w:r w:rsidRPr="0078678D">
        <w:rPr>
          <w:rFonts w:ascii="SimSun" w:hAnsi="SimSun"/>
          <w:sz w:val="21"/>
          <w:szCs w:val="21"/>
        </w:rPr>
        <w:t>CDIP/9/INF/2 Rev</w:t>
      </w:r>
      <w:r w:rsidR="00940C15">
        <w:rPr>
          <w:rFonts w:ascii="SimSun" w:hAnsi="SimSun" w:hint="eastAsia"/>
          <w:sz w:val="21"/>
          <w:szCs w:val="21"/>
        </w:rPr>
        <w:t>.</w:t>
      </w:r>
      <w:r>
        <w:rPr>
          <w:rFonts w:ascii="SimSun" w:hAnsi="SimSun" w:hint="eastAsia"/>
          <w:sz w:val="21"/>
          <w:szCs w:val="21"/>
        </w:rPr>
        <w:t>—“</w:t>
      </w:r>
      <w:r w:rsidRPr="0043041A">
        <w:rPr>
          <w:rFonts w:ascii="SimSun" w:hAnsi="SimSun" w:hint="eastAsia"/>
          <w:sz w:val="21"/>
          <w:szCs w:val="21"/>
        </w:rPr>
        <w:t>关于《版权及相关权与公有领域界限初探》建议1</w:t>
      </w:r>
      <w:r>
        <w:rPr>
          <w:rFonts w:ascii="SimSun" w:hAnsi="SimSun" w:hint="eastAsia"/>
          <w:sz w:val="21"/>
          <w:szCs w:val="21"/>
        </w:rPr>
        <w:t>(c</w:t>
      </w:r>
      <w:proofErr w:type="gramStart"/>
      <w:r>
        <w:rPr>
          <w:rFonts w:ascii="SimSun" w:hAnsi="SimSun" w:hint="eastAsia"/>
          <w:sz w:val="21"/>
          <w:szCs w:val="21"/>
        </w:rPr>
        <w:t>)</w:t>
      </w:r>
      <w:r w:rsidRPr="0043041A">
        <w:rPr>
          <w:rFonts w:ascii="SimSun" w:hAnsi="SimSun" w:hint="eastAsia"/>
          <w:sz w:val="21"/>
          <w:szCs w:val="21"/>
        </w:rPr>
        <w:t>、</w:t>
      </w:r>
      <w:proofErr w:type="gramEnd"/>
      <w:r>
        <w:rPr>
          <w:rFonts w:ascii="SimSun" w:hAnsi="SimSun" w:hint="eastAsia"/>
          <w:sz w:val="21"/>
          <w:szCs w:val="21"/>
        </w:rPr>
        <w:t>1(f)</w:t>
      </w:r>
      <w:r w:rsidRPr="0043041A">
        <w:rPr>
          <w:rFonts w:ascii="SimSun" w:hAnsi="SimSun" w:hint="eastAsia"/>
          <w:sz w:val="21"/>
          <w:szCs w:val="21"/>
        </w:rPr>
        <w:t>和</w:t>
      </w:r>
      <w:r>
        <w:rPr>
          <w:rFonts w:ascii="SimSun" w:hAnsi="SimSun" w:hint="eastAsia"/>
          <w:sz w:val="21"/>
          <w:szCs w:val="21"/>
        </w:rPr>
        <w:t>2(a)</w:t>
      </w:r>
      <w:r w:rsidRPr="0043041A">
        <w:rPr>
          <w:rFonts w:ascii="SimSun" w:hAnsi="SimSun" w:hint="eastAsia"/>
          <w:sz w:val="21"/>
          <w:szCs w:val="21"/>
        </w:rPr>
        <w:t>的设想和可能方案</w:t>
      </w:r>
      <w:r>
        <w:rPr>
          <w:rFonts w:ascii="SimSun" w:hAnsi="SimSun" w:hint="eastAsia"/>
          <w:sz w:val="21"/>
          <w:szCs w:val="21"/>
        </w:rPr>
        <w:t>”</w:t>
      </w:r>
    </w:p>
    <w:p w:rsidR="00580F6C" w:rsidRPr="0078678D" w:rsidRDefault="00580F6C" w:rsidP="00292465">
      <w:pPr>
        <w:pStyle w:val="Heading3"/>
        <w:spacing w:beforeLines="50" w:before="120" w:afterLines="100" w:after="240" w:line="340" w:lineRule="atLeast"/>
        <w:jc w:val="both"/>
        <w:rPr>
          <w:rFonts w:ascii="SimSun" w:hAnsi="SimSun"/>
          <w:sz w:val="21"/>
          <w:szCs w:val="21"/>
        </w:rPr>
      </w:pPr>
      <w:r w:rsidRPr="0078678D">
        <w:rPr>
          <w:rFonts w:ascii="SimSun" w:hAnsi="SimSun"/>
          <w:sz w:val="21"/>
          <w:szCs w:val="21"/>
        </w:rPr>
        <w:t>CDIP/10/14</w:t>
      </w:r>
      <w:r>
        <w:rPr>
          <w:rFonts w:ascii="SimSun" w:hAnsi="SimSun" w:hint="eastAsia"/>
          <w:sz w:val="21"/>
          <w:szCs w:val="21"/>
        </w:rPr>
        <w:t>—“关于放弃版权的比较研究的任务规定”</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副主席宣布开始讨论关于《版权及相关权与公有领域界限初探》建议1(c)、1(f)和2(a)的设想和可能方案以及“关于放弃版权的比较研究”的任务规定。他请秘书处介绍这些文件。</w:t>
      </w:r>
    </w:p>
    <w:p w:rsidR="00580F6C" w:rsidRPr="00060BB7"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秘书处</w:t>
      </w:r>
      <w:r w:rsidRPr="0078678D">
        <w:rPr>
          <w:rFonts w:ascii="SimSun" w:hAnsi="SimSun"/>
          <w:sz w:val="21"/>
          <w:szCs w:val="21"/>
        </w:rPr>
        <w:t>(Vázquez</w:t>
      </w:r>
      <w:r w:rsidR="006679A8">
        <w:rPr>
          <w:rFonts w:ascii="SimSun" w:hAnsi="SimSun"/>
          <w:sz w:val="21"/>
          <w:szCs w:val="21"/>
        </w:rPr>
        <w:t>-</w:t>
      </w:r>
      <w:r w:rsidRPr="0078678D">
        <w:rPr>
          <w:rFonts w:ascii="SimSun" w:hAnsi="SimSun"/>
          <w:sz w:val="21"/>
          <w:szCs w:val="21"/>
        </w:rPr>
        <w:t>Lòpez</w:t>
      </w:r>
      <w:r>
        <w:rPr>
          <w:rFonts w:ascii="SimSun" w:hAnsi="SimSun" w:hint="eastAsia"/>
          <w:sz w:val="21"/>
          <w:szCs w:val="21"/>
        </w:rPr>
        <w:t>先生</w:t>
      </w:r>
      <w:r w:rsidRPr="0078678D">
        <w:rPr>
          <w:rFonts w:ascii="SimSun" w:hAnsi="SimSun"/>
          <w:sz w:val="21"/>
          <w:szCs w:val="21"/>
        </w:rPr>
        <w:t>)</w:t>
      </w:r>
      <w:r>
        <w:rPr>
          <w:rFonts w:ascii="SimSun" w:hAnsi="SimSun" w:hint="eastAsia"/>
          <w:sz w:val="21"/>
          <w:szCs w:val="21"/>
        </w:rPr>
        <w:t>介绍了文件</w:t>
      </w:r>
      <w:r w:rsidRPr="0078678D">
        <w:rPr>
          <w:rFonts w:ascii="SimSun" w:hAnsi="SimSun"/>
          <w:sz w:val="21"/>
          <w:szCs w:val="21"/>
        </w:rPr>
        <w:t>CDIP/9/INF/2 Rev.</w:t>
      </w:r>
      <w:r>
        <w:rPr>
          <w:rFonts w:ascii="SimSun" w:hAnsi="SimSun" w:hint="eastAsia"/>
          <w:sz w:val="21"/>
          <w:szCs w:val="21"/>
        </w:rPr>
        <w:t>和文件</w:t>
      </w:r>
      <w:r w:rsidRPr="0078678D">
        <w:rPr>
          <w:rFonts w:ascii="SimSun" w:hAnsi="SimSun"/>
          <w:sz w:val="21"/>
          <w:szCs w:val="21"/>
        </w:rPr>
        <w:t>CDIP/10/14</w:t>
      </w:r>
      <w:r>
        <w:rPr>
          <w:rFonts w:ascii="SimSun" w:hAnsi="SimSun" w:hint="eastAsia"/>
          <w:sz w:val="21"/>
          <w:szCs w:val="21"/>
        </w:rPr>
        <w:t>。这两份文件都与知识产权和公有领域项目相关，都源自</w:t>
      </w:r>
      <w:r w:rsidRPr="00F33CFB">
        <w:rPr>
          <w:rFonts w:ascii="SimSun" w:hint="eastAsia"/>
          <w:sz w:val="21"/>
        </w:rPr>
        <w:t>纳</w:t>
      </w:r>
      <w:r w:rsidRPr="00F33CFB">
        <w:rPr>
          <w:rFonts w:ascii="SimSun"/>
          <w:sz w:val="21"/>
        </w:rPr>
        <w:t>穆尔大学</w:t>
      </w:r>
      <w:r>
        <w:rPr>
          <w:rFonts w:ascii="SimSun" w:hAnsi="SimSun" w:hint="eastAsia"/>
          <w:sz w:val="21"/>
          <w:szCs w:val="21"/>
        </w:rPr>
        <w:t>教授</w:t>
      </w:r>
      <w:r w:rsidRPr="0078678D">
        <w:rPr>
          <w:rFonts w:ascii="SimSun" w:hAnsi="SimSun"/>
          <w:sz w:val="21"/>
          <w:szCs w:val="21"/>
        </w:rPr>
        <w:t>Séverine Dusollier</w:t>
      </w:r>
      <w:r>
        <w:rPr>
          <w:rFonts w:ascii="SimSun" w:hAnsi="SimSun" w:hint="eastAsia"/>
          <w:sz w:val="21"/>
          <w:szCs w:val="21"/>
        </w:rPr>
        <w:t>女士的《版权及相关权与公有领域界限初探》。该报告作为2011年CDIP第八届会议的官方文件出版，已经在委员会上讨论过。报告针对WIPO未来在三个方面可能开展的工作提出了一些建议，这些方面包括公有领域的识别、公有领域的可获取性和可持续性以及公有领域的非独占性和非对抗性。在CDIP第八届会议期间，各成员国同意由秘书处准备一份信息文件，明确说明建议1(c)、1(f)和2(a)的落实范围和可能影响，供第九届会议讨论。在那届会议上，各成员国要求对文件进行某些修改。这些修改体现在文件</w:t>
      </w:r>
      <w:r w:rsidRPr="0078678D">
        <w:rPr>
          <w:rFonts w:ascii="SimSun" w:hAnsi="SimSun"/>
          <w:sz w:val="21"/>
          <w:szCs w:val="21"/>
        </w:rPr>
        <w:t>CDIP/9/INF/2 Rev.</w:t>
      </w:r>
      <w:r>
        <w:rPr>
          <w:rFonts w:ascii="SimSun" w:hAnsi="SimSun" w:hint="eastAsia"/>
          <w:sz w:val="21"/>
          <w:szCs w:val="21"/>
        </w:rPr>
        <w:t>当中。关于建议1(c)，各成员国强调，这份建议关于放弃版权的研究报告有必要在</w:t>
      </w:r>
      <w:r>
        <w:rPr>
          <w:rFonts w:hint="eastAsia"/>
          <w:sz w:val="21"/>
        </w:rPr>
        <w:t>照顾使用者和权利人双方的利益方面做到平衡。还建议，该研究报告不应倡导任何具体制度，而应仅展示不同国家采用的不同方法。秘书处表示，这些方面都已经体现在文件</w:t>
      </w:r>
      <w:r w:rsidRPr="0078678D">
        <w:rPr>
          <w:rFonts w:ascii="SimSun" w:hAnsi="SimSun"/>
          <w:sz w:val="21"/>
          <w:szCs w:val="21"/>
        </w:rPr>
        <w:t>CDIP/9/INF/2 Rev.</w:t>
      </w:r>
      <w:r>
        <w:rPr>
          <w:rFonts w:ascii="SimSun" w:hAnsi="SimSun" w:hint="eastAsia"/>
          <w:sz w:val="21"/>
          <w:szCs w:val="21"/>
        </w:rPr>
        <w:t>关于建议1(c)修改的段落中。关于建议1(f)，在上届会议上，各成员国要求秘书处组织一次会议，让有兴趣的成员国讨论版权基础设施方面的优先重点。秘书处内部现在正讨论这些磋商的时间、内容和形式。考虑到目前预算有限，秘书处倾向于将该会议与另外某次会议一起召开，例如某届CDIP或者SCCR。关于建议</w:t>
      </w:r>
      <w:r w:rsidR="00940C15">
        <w:rPr>
          <w:rFonts w:ascii="SimSun" w:hAnsi="SimSun" w:hint="eastAsia"/>
          <w:sz w:val="21"/>
          <w:szCs w:val="21"/>
        </w:rPr>
        <w:t>2(a),</w:t>
      </w:r>
      <w:r>
        <w:rPr>
          <w:rFonts w:hint="eastAsia"/>
          <w:sz w:val="21"/>
        </w:rPr>
        <w:t>各成员国要求秘书处删除所有关于传统知识和民间文学艺术保护的内容，以打消有关与公有领域重叠的关注。各成员国还鼓励</w:t>
      </w:r>
      <w:r w:rsidRPr="004A51A3">
        <w:rPr>
          <w:rFonts w:ascii="SimSun" w:hAnsi="SimSun" w:hint="eastAsia"/>
          <w:sz w:val="21"/>
          <w:szCs w:val="21"/>
        </w:rPr>
        <w:t>WIPO</w:t>
      </w:r>
      <w:r>
        <w:rPr>
          <w:rFonts w:hint="eastAsia"/>
          <w:sz w:val="21"/>
        </w:rPr>
        <w:t>参加联合国教科文组织</w:t>
      </w:r>
      <w:r w:rsidRPr="004A51A3">
        <w:rPr>
          <w:rFonts w:ascii="SimSun" w:hAnsi="SimSun" w:hint="eastAsia"/>
          <w:sz w:val="21"/>
          <w:szCs w:val="21"/>
        </w:rPr>
        <w:t>(UNESCO)</w:t>
      </w:r>
      <w:r>
        <w:rPr>
          <w:rFonts w:ascii="SimSun" w:hAnsi="SimSun" w:hint="eastAsia"/>
          <w:sz w:val="21"/>
          <w:szCs w:val="21"/>
        </w:rPr>
        <w:t>9月在温哥华召开的</w:t>
      </w:r>
      <w:r>
        <w:rPr>
          <w:rFonts w:hint="eastAsia"/>
          <w:sz w:val="21"/>
        </w:rPr>
        <w:t>“</w:t>
      </w:r>
      <w:r w:rsidRPr="000E7232">
        <w:rPr>
          <w:rFonts w:hint="eastAsia"/>
          <w:sz w:val="21"/>
        </w:rPr>
        <w:t>数字年代的世界记忆：数字化与保护</w:t>
      </w:r>
      <w:r>
        <w:rPr>
          <w:rFonts w:hint="eastAsia"/>
          <w:sz w:val="21"/>
        </w:rPr>
        <w:t>”国际会议。但是，各成员国强调，</w:t>
      </w:r>
      <w:r w:rsidRPr="004A51A3">
        <w:rPr>
          <w:rFonts w:ascii="SimSun" w:hAnsi="SimSun" w:hint="eastAsia"/>
          <w:sz w:val="21"/>
          <w:szCs w:val="21"/>
        </w:rPr>
        <w:t>WIPO</w:t>
      </w:r>
      <w:r>
        <w:rPr>
          <w:rFonts w:hint="eastAsia"/>
          <w:sz w:val="21"/>
        </w:rPr>
        <w:t>有必要在会议上让这两个概念保持分离。秘书处在这方面采取了一些措施。所有关于传统知识和传统文化表现形式以及所有这类引用已全部从文件中删除。</w:t>
      </w:r>
      <w:r w:rsidRPr="00772544">
        <w:rPr>
          <w:rFonts w:ascii="SimSun" w:hAnsi="SimSun" w:hint="eastAsia"/>
          <w:sz w:val="21"/>
          <w:szCs w:val="21"/>
        </w:rPr>
        <w:t>WIPO</w:t>
      </w:r>
      <w:r>
        <w:rPr>
          <w:rFonts w:hint="eastAsia"/>
          <w:sz w:val="21"/>
        </w:rPr>
        <w:t>在</w:t>
      </w:r>
      <w:r w:rsidRPr="00772544">
        <w:rPr>
          <w:rFonts w:ascii="SimSun" w:hAnsi="SimSun" w:hint="eastAsia"/>
          <w:sz w:val="21"/>
          <w:szCs w:val="21"/>
        </w:rPr>
        <w:t>UNESCO</w:t>
      </w:r>
      <w:r>
        <w:rPr>
          <w:rFonts w:hint="eastAsia"/>
          <w:sz w:val="21"/>
        </w:rPr>
        <w:t>的会议期间组织了三个部分，即：关于数字材料获取、识别和再利用的挑战；关于数字材料保存的挑战：图书馆和档案馆作用的例外和限制；知识产权与传统知识和传统文化表现形式的保护。第三个部分和其他部分是分开的。秘书处随后提及文件</w:t>
      </w:r>
      <w:r w:rsidRPr="0078678D">
        <w:rPr>
          <w:rFonts w:ascii="SimSun" w:hAnsi="SimSun"/>
          <w:sz w:val="21"/>
          <w:szCs w:val="21"/>
        </w:rPr>
        <w:t>CDIP/10/14</w:t>
      </w:r>
      <w:r>
        <w:rPr>
          <w:rFonts w:hint="eastAsia"/>
          <w:sz w:val="21"/>
        </w:rPr>
        <w:t>，</w:t>
      </w:r>
      <w:r>
        <w:rPr>
          <w:rFonts w:ascii="SimSun" w:hAnsi="SimSun" w:hint="eastAsia"/>
          <w:sz w:val="21"/>
          <w:szCs w:val="21"/>
        </w:rPr>
        <w:t>“关于放弃版权的比较研究”的任务规定。该文件描述了建议的研究报告可能的结构和范围，以及在本阶段涉及的国家。该研究报告将涉及</w:t>
      </w:r>
      <w:r w:rsidRPr="009C37C9">
        <w:rPr>
          <w:rFonts w:ascii="SimSun" w:hAnsi="SimSun" w:hint="eastAsia"/>
          <w:sz w:val="21"/>
          <w:szCs w:val="22"/>
        </w:rPr>
        <w:t>放弃版权所产生的议题或问题</w:t>
      </w:r>
      <w:r>
        <w:rPr>
          <w:rFonts w:ascii="SimSun" w:hAnsi="SimSun" w:hint="eastAsia"/>
          <w:sz w:val="21"/>
          <w:szCs w:val="22"/>
        </w:rPr>
        <w:t>。第一个问题是关于版权本身的性质。</w:t>
      </w:r>
      <w:r w:rsidRPr="00EA3739">
        <w:rPr>
          <w:rFonts w:ascii="SimSun" w:hAnsi="SimSun"/>
          <w:sz w:val="21"/>
          <w:szCs w:val="22"/>
        </w:rPr>
        <w:t>如果版权被认为是一项基本权利，</w:t>
      </w:r>
      <w:r w:rsidRPr="00EA3739">
        <w:rPr>
          <w:rFonts w:ascii="SimSun" w:hAnsi="SimSun" w:hint="eastAsia"/>
          <w:sz w:val="21"/>
          <w:szCs w:val="22"/>
        </w:rPr>
        <w:t>那就有</w:t>
      </w:r>
      <w:r w:rsidRPr="00EA3739">
        <w:rPr>
          <w:rFonts w:ascii="SimSun" w:hAnsi="SimSun"/>
          <w:sz w:val="21"/>
          <w:szCs w:val="22"/>
        </w:rPr>
        <w:t>必要确定放弃这种权利是</w:t>
      </w:r>
      <w:r w:rsidRPr="00EA3739">
        <w:rPr>
          <w:rFonts w:ascii="SimSun" w:hAnsi="SimSun" w:hint="eastAsia"/>
          <w:sz w:val="21"/>
          <w:szCs w:val="22"/>
        </w:rPr>
        <w:t>否</w:t>
      </w:r>
      <w:r w:rsidRPr="00EA3739">
        <w:rPr>
          <w:rFonts w:ascii="SimSun" w:hAnsi="SimSun"/>
          <w:sz w:val="21"/>
          <w:szCs w:val="22"/>
        </w:rPr>
        <w:t>合法。但如果</w:t>
      </w:r>
      <w:r w:rsidRPr="00EA3739">
        <w:rPr>
          <w:rFonts w:ascii="SimSun" w:hAnsi="SimSun" w:hint="eastAsia"/>
          <w:sz w:val="21"/>
          <w:szCs w:val="22"/>
        </w:rPr>
        <w:t>版权</w:t>
      </w:r>
      <w:r w:rsidRPr="00EA3739">
        <w:rPr>
          <w:rFonts w:ascii="SimSun" w:hAnsi="SimSun"/>
          <w:sz w:val="21"/>
          <w:szCs w:val="22"/>
        </w:rPr>
        <w:t>被认为仅仅是一</w:t>
      </w:r>
      <w:r w:rsidRPr="00EA3739">
        <w:rPr>
          <w:rFonts w:ascii="SimSun" w:hAnsi="SimSun" w:hint="eastAsia"/>
          <w:sz w:val="21"/>
          <w:szCs w:val="22"/>
        </w:rPr>
        <w:t>种财</w:t>
      </w:r>
      <w:r w:rsidRPr="00EA3739">
        <w:rPr>
          <w:rFonts w:ascii="SimSun" w:hAnsi="SimSun"/>
          <w:sz w:val="21"/>
          <w:szCs w:val="22"/>
        </w:rPr>
        <w:t>产权，</w:t>
      </w:r>
      <w:r w:rsidRPr="00EA3739">
        <w:rPr>
          <w:rFonts w:ascii="SimSun" w:hAnsi="SimSun" w:hint="eastAsia"/>
          <w:sz w:val="21"/>
          <w:szCs w:val="22"/>
        </w:rPr>
        <w:t>这一</w:t>
      </w:r>
      <w:r w:rsidRPr="009C37C9">
        <w:rPr>
          <w:rFonts w:ascii="SimSun" w:hAnsi="SimSun" w:hint="eastAsia"/>
          <w:sz w:val="21"/>
          <w:szCs w:val="22"/>
        </w:rPr>
        <w:t>问题</w:t>
      </w:r>
      <w:r w:rsidRPr="00EA3739">
        <w:rPr>
          <w:rFonts w:ascii="SimSun" w:hAnsi="SimSun" w:hint="eastAsia"/>
          <w:sz w:val="21"/>
          <w:szCs w:val="22"/>
        </w:rPr>
        <w:t>就没那么</w:t>
      </w:r>
      <w:r w:rsidRPr="00EA3739">
        <w:rPr>
          <w:rFonts w:ascii="SimSun" w:hAnsi="SimSun"/>
          <w:sz w:val="21"/>
          <w:szCs w:val="22"/>
        </w:rPr>
        <w:t>复杂，因为</w:t>
      </w:r>
      <w:r w:rsidRPr="00EA3739">
        <w:rPr>
          <w:rFonts w:ascii="SimSun" w:hAnsi="SimSun" w:hint="eastAsia"/>
          <w:sz w:val="21"/>
          <w:szCs w:val="22"/>
        </w:rPr>
        <w:t>在</w:t>
      </w:r>
      <w:r w:rsidRPr="00EA3739">
        <w:rPr>
          <w:rFonts w:ascii="SimSun" w:hAnsi="SimSun"/>
          <w:sz w:val="21"/>
          <w:szCs w:val="22"/>
        </w:rPr>
        <w:t>大多数立法</w:t>
      </w:r>
      <w:r w:rsidRPr="00EA3739">
        <w:rPr>
          <w:rFonts w:ascii="SimSun" w:hAnsi="SimSun" w:hint="eastAsia"/>
          <w:sz w:val="21"/>
          <w:szCs w:val="22"/>
        </w:rPr>
        <w:t>中</w:t>
      </w:r>
      <w:r w:rsidRPr="00EA3739">
        <w:rPr>
          <w:rFonts w:ascii="SimSun" w:hAnsi="SimSun"/>
          <w:sz w:val="21"/>
          <w:szCs w:val="22"/>
        </w:rPr>
        <w:t>放弃财产</w:t>
      </w:r>
      <w:r w:rsidRPr="00EA3739">
        <w:rPr>
          <w:rFonts w:ascii="SimSun" w:hAnsi="SimSun" w:hint="eastAsia"/>
          <w:sz w:val="21"/>
          <w:szCs w:val="22"/>
        </w:rPr>
        <w:t>是可能的</w:t>
      </w:r>
      <w:r w:rsidRPr="00EA3739">
        <w:rPr>
          <w:rFonts w:ascii="SimSun" w:hAnsi="SimSun"/>
          <w:sz w:val="21"/>
          <w:szCs w:val="22"/>
        </w:rPr>
        <w:t>。</w:t>
      </w:r>
      <w:r>
        <w:rPr>
          <w:rFonts w:ascii="SimSun" w:hAnsi="SimSun" w:hint="eastAsia"/>
          <w:sz w:val="21"/>
          <w:szCs w:val="22"/>
        </w:rPr>
        <w:t>这还涉及精神权利不可剥夺的问题。在许多国家精神权利被视为是不可剥夺的，</w:t>
      </w:r>
      <w:r w:rsidRPr="00EA3739">
        <w:rPr>
          <w:rFonts w:ascii="SimSun" w:hAnsi="SimSun"/>
          <w:sz w:val="21"/>
          <w:szCs w:val="22"/>
        </w:rPr>
        <w:t>这可能与作者放弃其版权的意愿相矛盾。</w:t>
      </w:r>
      <w:r>
        <w:rPr>
          <w:rFonts w:ascii="SimSun" w:hAnsi="SimSun" w:hint="eastAsia"/>
          <w:sz w:val="21"/>
          <w:szCs w:val="22"/>
        </w:rPr>
        <w:t>更深一层的问题要有能</w:t>
      </w:r>
      <w:r w:rsidRPr="00EA3739">
        <w:rPr>
          <w:rFonts w:ascii="SimSun" w:hAnsi="SimSun" w:hint="eastAsia"/>
          <w:sz w:val="21"/>
          <w:szCs w:val="22"/>
        </w:rPr>
        <w:t>确保作者在放弃自身权利上做出自由和知情的决定</w:t>
      </w:r>
      <w:r>
        <w:rPr>
          <w:rFonts w:ascii="SimSun" w:hAnsi="SimSun" w:hint="eastAsia"/>
          <w:sz w:val="21"/>
          <w:szCs w:val="22"/>
        </w:rPr>
        <w:t>的机制。</w:t>
      </w:r>
      <w:r w:rsidRPr="00EA3739">
        <w:rPr>
          <w:rFonts w:ascii="SimSun" w:hAnsi="SimSun"/>
          <w:sz w:val="21"/>
          <w:szCs w:val="22"/>
        </w:rPr>
        <w:t>这些机制可能</w:t>
      </w:r>
      <w:r w:rsidRPr="00EA3739">
        <w:rPr>
          <w:rFonts w:ascii="SimSun" w:hAnsi="SimSun" w:hint="eastAsia"/>
          <w:sz w:val="21"/>
          <w:szCs w:val="22"/>
        </w:rPr>
        <w:t>是一些手续，如</w:t>
      </w:r>
      <w:r w:rsidRPr="00EA3739">
        <w:rPr>
          <w:rFonts w:ascii="SimSun" w:hAnsi="SimSun"/>
          <w:sz w:val="21"/>
          <w:szCs w:val="22"/>
        </w:rPr>
        <w:t>放弃权利</w:t>
      </w:r>
      <w:r w:rsidRPr="00EA3739">
        <w:rPr>
          <w:rFonts w:ascii="SimSun" w:hAnsi="SimSun" w:hint="eastAsia"/>
          <w:sz w:val="21"/>
          <w:szCs w:val="22"/>
        </w:rPr>
        <w:t>需要</w:t>
      </w:r>
      <w:r w:rsidRPr="00EA3739">
        <w:rPr>
          <w:rFonts w:ascii="SimSun" w:hAnsi="SimSun"/>
          <w:sz w:val="21"/>
          <w:szCs w:val="22"/>
        </w:rPr>
        <w:t>以书面</w:t>
      </w:r>
      <w:r w:rsidRPr="00EA3739">
        <w:rPr>
          <w:rFonts w:ascii="SimSun" w:hAnsi="SimSun" w:hint="eastAsia"/>
          <w:sz w:val="21"/>
          <w:szCs w:val="22"/>
        </w:rPr>
        <w:t>方式或在公共机关表达，也可能是</w:t>
      </w:r>
      <w:r w:rsidRPr="00EA3739">
        <w:rPr>
          <w:rFonts w:ascii="SimSun" w:hAnsi="SimSun"/>
          <w:sz w:val="21"/>
          <w:szCs w:val="22"/>
        </w:rPr>
        <w:t>信息工具，确保公共</w:t>
      </w:r>
      <w:r w:rsidRPr="00EA3739">
        <w:rPr>
          <w:rFonts w:ascii="SimSun" w:hAnsi="SimSun" w:hint="eastAsia"/>
          <w:sz w:val="21"/>
          <w:szCs w:val="22"/>
        </w:rPr>
        <w:t>机关</w:t>
      </w:r>
      <w:r w:rsidRPr="00EA3739">
        <w:rPr>
          <w:rFonts w:ascii="SimSun" w:hAnsi="SimSun"/>
          <w:sz w:val="21"/>
          <w:szCs w:val="22"/>
        </w:rPr>
        <w:t>或</w:t>
      </w:r>
      <w:r w:rsidRPr="00EA3739">
        <w:rPr>
          <w:rFonts w:ascii="SimSun" w:hAnsi="SimSun" w:hint="eastAsia"/>
          <w:sz w:val="21"/>
          <w:szCs w:val="22"/>
        </w:rPr>
        <w:t>作者的</w:t>
      </w:r>
      <w:r w:rsidRPr="00EA3739">
        <w:rPr>
          <w:rFonts w:ascii="SimSun" w:hAnsi="SimSun"/>
          <w:sz w:val="21"/>
          <w:szCs w:val="22"/>
        </w:rPr>
        <w:t>代表</w:t>
      </w:r>
      <w:r w:rsidRPr="00EA3739">
        <w:rPr>
          <w:rFonts w:ascii="SimSun" w:hAnsi="SimSun" w:hint="eastAsia"/>
          <w:sz w:val="21"/>
          <w:szCs w:val="22"/>
        </w:rPr>
        <w:t>提供了所作</w:t>
      </w:r>
      <w:r w:rsidRPr="00EA3739">
        <w:rPr>
          <w:rFonts w:ascii="SimSun" w:hAnsi="SimSun"/>
          <w:sz w:val="21"/>
          <w:szCs w:val="22"/>
        </w:rPr>
        <w:t>决定</w:t>
      </w:r>
      <w:r w:rsidRPr="00EA3739">
        <w:rPr>
          <w:rFonts w:ascii="SimSun" w:hAnsi="SimSun" w:hint="eastAsia"/>
          <w:sz w:val="21"/>
          <w:szCs w:val="22"/>
        </w:rPr>
        <w:t>所产生</w:t>
      </w:r>
      <w:r w:rsidRPr="00EA3739">
        <w:rPr>
          <w:rFonts w:ascii="SimSun" w:hAnsi="SimSun"/>
          <w:sz w:val="21"/>
          <w:szCs w:val="22"/>
        </w:rPr>
        <w:t>后果</w:t>
      </w:r>
      <w:r w:rsidRPr="00EA3739">
        <w:rPr>
          <w:rFonts w:ascii="SimSun" w:hAnsi="SimSun" w:hint="eastAsia"/>
          <w:sz w:val="21"/>
          <w:szCs w:val="22"/>
        </w:rPr>
        <w:t>的信息</w:t>
      </w:r>
      <w:r>
        <w:rPr>
          <w:rFonts w:ascii="SimSun" w:hAnsi="SimSun" w:hint="eastAsia"/>
          <w:sz w:val="21"/>
          <w:szCs w:val="22"/>
        </w:rPr>
        <w:t>；</w:t>
      </w:r>
      <w:r w:rsidRPr="00EA3739">
        <w:rPr>
          <w:rFonts w:ascii="SimSun" w:hAnsi="SimSun"/>
          <w:sz w:val="21"/>
          <w:szCs w:val="22"/>
        </w:rPr>
        <w:t>这些机制也可以</w:t>
      </w:r>
      <w:r w:rsidRPr="00EA3739">
        <w:rPr>
          <w:rFonts w:ascii="SimSun" w:hAnsi="SimSun" w:hint="eastAsia"/>
          <w:sz w:val="21"/>
          <w:szCs w:val="22"/>
        </w:rPr>
        <w:t>是</w:t>
      </w:r>
      <w:r w:rsidRPr="00EA3739">
        <w:rPr>
          <w:rFonts w:ascii="SimSun" w:hAnsi="SimSun"/>
          <w:sz w:val="21"/>
          <w:szCs w:val="22"/>
        </w:rPr>
        <w:t>补救性质的，</w:t>
      </w:r>
      <w:r w:rsidRPr="00EA3739">
        <w:rPr>
          <w:rFonts w:ascii="SimSun" w:hAnsi="SimSun" w:hint="eastAsia"/>
          <w:sz w:val="21"/>
          <w:szCs w:val="22"/>
        </w:rPr>
        <w:t>通过补救措施对任何不是基于</w:t>
      </w:r>
      <w:r w:rsidRPr="00EA3739">
        <w:rPr>
          <w:rFonts w:ascii="SimSun" w:hAnsi="SimSun"/>
          <w:sz w:val="21"/>
          <w:szCs w:val="22"/>
        </w:rPr>
        <w:t>作者自由和知情的意志</w:t>
      </w:r>
      <w:r w:rsidRPr="00EA3739">
        <w:rPr>
          <w:rFonts w:ascii="SimSun" w:hAnsi="SimSun" w:hint="eastAsia"/>
          <w:sz w:val="21"/>
          <w:szCs w:val="22"/>
        </w:rPr>
        <w:t>表达的决定</w:t>
      </w:r>
      <w:r w:rsidRPr="00EA3739">
        <w:rPr>
          <w:rFonts w:ascii="SimSun" w:hAnsi="SimSun"/>
          <w:sz w:val="21"/>
          <w:szCs w:val="22"/>
        </w:rPr>
        <w:t>提出质疑。</w:t>
      </w:r>
      <w:r>
        <w:rPr>
          <w:rFonts w:ascii="SimSun" w:hAnsi="SimSun" w:hint="eastAsia"/>
          <w:sz w:val="21"/>
          <w:szCs w:val="22"/>
        </w:rPr>
        <w:t>还有</w:t>
      </w:r>
      <w:r w:rsidRPr="00EA3739">
        <w:rPr>
          <w:rFonts w:ascii="SimSun" w:hAnsi="SimSun" w:hint="eastAsia"/>
          <w:sz w:val="21"/>
          <w:szCs w:val="22"/>
        </w:rPr>
        <w:t>放弃的不可撤销性</w:t>
      </w:r>
      <w:r>
        <w:rPr>
          <w:rFonts w:ascii="SimSun" w:hAnsi="SimSun" w:hint="eastAsia"/>
          <w:sz w:val="21"/>
          <w:szCs w:val="22"/>
        </w:rPr>
        <w:t>问题</w:t>
      </w:r>
      <w:r w:rsidRPr="00EA3739">
        <w:rPr>
          <w:rFonts w:ascii="SimSun" w:hAnsi="SimSun" w:hint="eastAsia"/>
          <w:sz w:val="21"/>
          <w:szCs w:val="22"/>
        </w:rPr>
        <w:t>。</w:t>
      </w:r>
      <w:r>
        <w:rPr>
          <w:rFonts w:ascii="SimSun" w:hAnsi="SimSun" w:hint="eastAsia"/>
          <w:sz w:val="21"/>
          <w:szCs w:val="22"/>
        </w:rPr>
        <w:t>很重</w:t>
      </w:r>
      <w:r>
        <w:rPr>
          <w:rFonts w:ascii="SimSun" w:hAnsi="SimSun" w:hint="eastAsia"/>
          <w:sz w:val="21"/>
          <w:szCs w:val="22"/>
        </w:rPr>
        <w:lastRenderedPageBreak/>
        <w:t>要的一点是要确认作者是否应该能够改变其想法，并重新选择对其作品行使专有权。在结构方面，该研究报告</w:t>
      </w:r>
      <w:r w:rsidRPr="009C37C9">
        <w:rPr>
          <w:rFonts w:ascii="SimSun" w:hAnsi="SimSun" w:hint="eastAsia"/>
          <w:sz w:val="21"/>
          <w:szCs w:val="22"/>
        </w:rPr>
        <w:t>首先初步概述放弃版权所产生的议题或问题</w:t>
      </w:r>
      <w:r>
        <w:rPr>
          <w:rFonts w:ascii="SimSun" w:hAnsi="SimSun" w:hint="eastAsia"/>
          <w:sz w:val="21"/>
          <w:szCs w:val="22"/>
        </w:rPr>
        <w:t>。随后是分为三个阶段的详细分析。第一部分要完成“各国关于自愿放弃版权的立法和案例调查”。本调查会涉及</w:t>
      </w:r>
      <w:r w:rsidRPr="00EA3739">
        <w:rPr>
          <w:rFonts w:ascii="SimSun" w:hAnsi="SimSun" w:hint="eastAsia"/>
          <w:sz w:val="21"/>
          <w:szCs w:val="22"/>
        </w:rPr>
        <w:t>：巴西、智利、中国、哥伦比亚、埃及、法国、印度、肯尼亚、大韩民国和</w:t>
      </w:r>
      <w:r>
        <w:rPr>
          <w:rFonts w:ascii="SimSun" w:hAnsi="SimSun" w:hint="eastAsia"/>
          <w:sz w:val="21"/>
          <w:szCs w:val="22"/>
        </w:rPr>
        <w:t>美利坚合众国</w:t>
      </w:r>
      <w:r w:rsidRPr="00EA3739">
        <w:rPr>
          <w:rFonts w:ascii="SimSun" w:hAnsi="SimSun" w:hint="eastAsia"/>
          <w:sz w:val="21"/>
          <w:szCs w:val="22"/>
        </w:rPr>
        <w:t>。第二</w:t>
      </w:r>
      <w:r>
        <w:rPr>
          <w:rFonts w:ascii="SimSun" w:hAnsi="SimSun" w:hint="eastAsia"/>
          <w:sz w:val="21"/>
          <w:szCs w:val="22"/>
        </w:rPr>
        <w:t>部分</w:t>
      </w:r>
      <w:r w:rsidRPr="00EA3739">
        <w:rPr>
          <w:rFonts w:ascii="SimSun" w:hAnsi="SimSun" w:hint="eastAsia"/>
          <w:sz w:val="21"/>
          <w:szCs w:val="22"/>
        </w:rPr>
        <w:t>要研究在原创性材料传播和使用的不同情况下放弃版权的做法，</w:t>
      </w:r>
      <w:r>
        <w:rPr>
          <w:rFonts w:ascii="SimSun" w:hAnsi="SimSun" w:hint="eastAsia"/>
          <w:sz w:val="21"/>
          <w:szCs w:val="22"/>
        </w:rPr>
        <w:t>例如，</w:t>
      </w:r>
      <w:r w:rsidRPr="00EA3739">
        <w:rPr>
          <w:rFonts w:ascii="SimSun" w:hAnsi="SimSun" w:hint="eastAsia"/>
          <w:sz w:val="21"/>
          <w:szCs w:val="22"/>
        </w:rPr>
        <w:t>在线环境中协作创造及用户</w:t>
      </w:r>
      <w:r w:rsidRPr="00EA3739">
        <w:rPr>
          <w:rFonts w:ascii="SimSun" w:hAnsi="SimSun" w:hint="eastAsia"/>
          <w:sz w:val="21"/>
          <w:szCs w:val="22"/>
          <w:lang w:val="en-GB"/>
        </w:rPr>
        <w:t>自创</w:t>
      </w:r>
      <w:r w:rsidRPr="00EA3739">
        <w:rPr>
          <w:rFonts w:ascii="SimSun" w:hAnsi="SimSun" w:hint="eastAsia"/>
          <w:sz w:val="21"/>
          <w:szCs w:val="22"/>
        </w:rPr>
        <w:t>内容，以及非营利和公共机构编拟的材料。</w:t>
      </w:r>
      <w:r>
        <w:rPr>
          <w:rFonts w:ascii="SimSun" w:hAnsi="SimSun" w:hint="eastAsia"/>
          <w:sz w:val="21"/>
          <w:szCs w:val="22"/>
        </w:rPr>
        <w:t>第三</w:t>
      </w:r>
      <w:r w:rsidRPr="00EA3739">
        <w:rPr>
          <w:rFonts w:ascii="SimSun" w:hAnsi="SimSun" w:hint="eastAsia"/>
          <w:sz w:val="21"/>
          <w:szCs w:val="22"/>
        </w:rPr>
        <w:t>部分要</w:t>
      </w:r>
      <w:r>
        <w:rPr>
          <w:rFonts w:ascii="SimSun" w:hAnsi="SimSun" w:hint="eastAsia"/>
          <w:sz w:val="21"/>
          <w:szCs w:val="22"/>
        </w:rPr>
        <w:t>总结</w:t>
      </w:r>
      <w:r w:rsidRPr="00EA3739">
        <w:rPr>
          <w:rFonts w:ascii="SimSun" w:hAnsi="SimSun" w:hint="eastAsia"/>
          <w:sz w:val="21"/>
          <w:szCs w:val="22"/>
        </w:rPr>
        <w:t>在</w:t>
      </w:r>
      <w:r>
        <w:rPr>
          <w:rFonts w:ascii="SimSun" w:hAnsi="SimSun" w:hint="eastAsia"/>
          <w:sz w:val="21"/>
          <w:szCs w:val="22"/>
        </w:rPr>
        <w:t>前两</w:t>
      </w:r>
      <w:r w:rsidRPr="00EA3739">
        <w:rPr>
          <w:rFonts w:ascii="SimSun" w:hAnsi="SimSun" w:hint="eastAsia"/>
          <w:sz w:val="21"/>
          <w:szCs w:val="22"/>
        </w:rPr>
        <w:t>阶段发现的各国管辖区关于放弃版权的趋势和共同特点。一方面，要探讨自愿放弃版权对用户的利益，特别要从公有领域的可获得性和知识获取的视角进行探讨。另一方面，要提出在倡导任何此类制度时保护作者利益的各种可能的方法。本研究还要概要列出</w:t>
      </w:r>
      <w:r w:rsidRPr="00EA3739">
        <w:rPr>
          <w:rFonts w:ascii="SimSun" w:hAnsi="SimSun"/>
          <w:sz w:val="21"/>
          <w:szCs w:val="22"/>
          <w:lang w:val="en-GB"/>
        </w:rPr>
        <w:t>WIPO</w:t>
      </w:r>
      <w:r w:rsidRPr="00EA3739">
        <w:rPr>
          <w:rFonts w:ascii="SimSun" w:hAnsi="SimSun" w:hint="eastAsia"/>
          <w:sz w:val="21"/>
          <w:szCs w:val="22"/>
          <w:lang w:val="en-GB"/>
        </w:rPr>
        <w:t>及成员国今后在这一领域可能开展的活动。</w:t>
      </w:r>
    </w:p>
    <w:p w:rsidR="00580F6C" w:rsidRPr="004E7541"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智利代表团提及文件</w:t>
      </w:r>
      <w:r w:rsidRPr="0078678D">
        <w:rPr>
          <w:rFonts w:ascii="SimSun" w:hAnsi="SimSun"/>
          <w:sz w:val="21"/>
          <w:szCs w:val="21"/>
        </w:rPr>
        <w:t>CDIP/10/14</w:t>
      </w:r>
      <w:r>
        <w:rPr>
          <w:rFonts w:ascii="SimSun" w:hAnsi="SimSun" w:hint="eastAsia"/>
          <w:sz w:val="21"/>
          <w:szCs w:val="21"/>
        </w:rPr>
        <w:t>。它对建议的研究报告表示欢迎。在该国法律下，如果作者放弃对其作品的权利，则该作品成为普通国家遗产。通过这种方式，公有领域可以帮助建立起充满创造力的、平衡的版权体系。它为发展创造力提供必要的资源。该代表团希望在该研究报告中针对现在正在使用的各种方法以及各国自愿放弃版权的影响开展比较研究。这将帮助各成员国选择合适的建议。</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肯尼亚代表团也提及上述文件。它支持开始研究。该代表团强调，肯尼亚是第一阶段研究选择的国家之一，它愿意在这个方面与WIPO开展合作，因为该研究符合发展议程建议16的要求。</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哥伦比亚代表团表示支持智利代表团所作的发言。它对建议的研究持相同立场。该代表团要求将哥伦比亚列入研究当中。</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塞浦路斯代表团代表欧洲联盟及其成员国发言，它对文件</w:t>
      </w:r>
      <w:r w:rsidRPr="0078678D">
        <w:rPr>
          <w:rFonts w:ascii="SimSun" w:hAnsi="SimSun"/>
          <w:sz w:val="21"/>
          <w:szCs w:val="21"/>
        </w:rPr>
        <w:t>CDIP/9/INF/2 Rev.</w:t>
      </w:r>
      <w:r>
        <w:rPr>
          <w:rFonts w:ascii="SimSun" w:hAnsi="SimSun" w:hint="eastAsia"/>
          <w:sz w:val="21"/>
          <w:szCs w:val="21"/>
        </w:rPr>
        <w:t>提出意见。它回顾，在委员会上届会议期间，并未就此文件及其建议达成一致。因此，对于创建国家和国际平台以方便在国家和地区性登记机构检索版权内容和公共领域信息，欧盟及其成员国仍然不认可其利益。关于保护人类文化遗产的建议，该代表团表示，所作出的建议和考虑应该由各成员国自行决定，而不是由委员会决定。</w:t>
      </w:r>
    </w:p>
    <w:p w:rsidR="00580F6C" w:rsidRPr="004C769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美利坚合众国代表团注意到，各成员国需要就委托开展关于放弃版权的研究达成一致。它要求进一步开展讨论，以明确各成员国在是否应该委托开展这样一个研究这个问题上的观点。该代表团的立场是：一份调查放弃版权现状的研究能够为这个话题提供有效信息，因此它支持推动这个想法实施。该代表团注意到，正如目前草案中所说，该研究报告将</w:t>
      </w:r>
      <w:r w:rsidRPr="009C37C9">
        <w:rPr>
          <w:rFonts w:ascii="SimSun" w:hAnsi="SimSun" w:hint="eastAsia"/>
          <w:sz w:val="21"/>
          <w:szCs w:val="22"/>
        </w:rPr>
        <w:t>首先初步概述</w:t>
      </w:r>
      <w:r>
        <w:rPr>
          <w:rFonts w:ascii="SimSun" w:hAnsi="SimSun" w:hint="eastAsia"/>
          <w:sz w:val="21"/>
          <w:szCs w:val="22"/>
        </w:rPr>
        <w:t>三个</w:t>
      </w:r>
      <w:r w:rsidRPr="009C37C9">
        <w:rPr>
          <w:rFonts w:ascii="SimSun" w:hAnsi="SimSun" w:hint="eastAsia"/>
          <w:sz w:val="21"/>
          <w:szCs w:val="22"/>
        </w:rPr>
        <w:t>问题</w:t>
      </w:r>
      <w:r>
        <w:rPr>
          <w:rFonts w:ascii="SimSun" w:hAnsi="SimSun" w:hint="eastAsia"/>
          <w:sz w:val="21"/>
          <w:szCs w:val="22"/>
        </w:rPr>
        <w:t>，然后再分三个阶段详细分析这些问题。然而，它关注明确所有报告的任务规定(TOR)。该代表团强调了一些它的重要意见和关注点，以便展开热烈的讨论，形成满意的TOR，从而支持完成一份成功的调查报告。首先，TOR恰当地将重点放在确认作者只是在完全了解后果的前提下放弃其权利以及放弃的不可撤销性。第二，任何重点关注放弃版权的立法和司法问题的研究都必须提及《伯尔尼公约》第5条。该条规定，享有和履行版权应该不需要履行任何手续。考虑到在很多版权法中都没有手续问题，所以很有可能一些被考察的机制内也不包括放弃版权的专门条款，那么该研究需要挖掘相应国家的司法和政策，包括相关法律，例如合同法和非遗嘱继承法。第三，TOR还要求研究报告的作者们审查不可放弃的经济权利和不可剥夺的精神权利对于自愿放弃体系的影响。提及它关心的第一点，该代表团看到建议的TOR现在的草案也提出了调研的作者应该准备第三阶段，该阶段将对观察到的趋势和其他问题进行总结，并概述WIPO及其成员国未来可能采取的行动。它认为作者在其总结中指出趋势和其他内容非常恰当。但是，该代表团认为一个以调查放弃版权问题现状的项目不应该包括潜在的标准建议。它认为最合适的是由各成员国审查这份调查的结论，然后再确定未来的步骤，包括潜在的未来活动。此外，该代表团认为，让</w:t>
      </w:r>
      <w:r>
        <w:rPr>
          <w:rFonts w:ascii="SimSun" w:hAnsi="SimSun" w:hint="eastAsia"/>
          <w:sz w:val="21"/>
          <w:szCs w:val="22"/>
        </w:rPr>
        <w:lastRenderedPageBreak/>
        <w:t>那些本国法律在第一阶段被考察的成员国应该能够审查作者的初步工作并提出意见很重要，这样能确保关于国家立法和司法的调查精确反映了其国内法律和司法实际。最后，该代表团要求秘书处提供更多信息，要求各成员国给出关于对该项目期望的时间表的意见。另外，它建议不将美利坚合众国的版权放弃体系列入此项研究。美利坚合众国经常被选作WIPO调查和研究对象。该代表团强调，它的管理机构勤奋工作来充分回应作者们的问题，这在它的普通法体系可能尤其耗费资源。而这是一个跨联邦法和州法律的问题，就会更加复杂。该代表团指出，对放弃版权实践的深入研究将需要对50个州的合同法和非遗嘱继承法的晦涩内容进行大量研究工作。它认为虽然这可能从学术角度而言比较有意思，但是各成员国尤其关注的却是确定在它们的司法体系哪些内容已经中进入了公有领域。该代表团强调，与最近获得通过的《印度版权法》不同，美国版权法没有专门的条款可以作为模版。该代表团相信，如果TOR选择另外一个相关度更高的研究对象，对各成员国而言可能更好。该代表团理解，哥伦比亚刚刚主动要求被选作研究对象。该代表团建议，在该研究中由哥伦比亚代替美利坚合众国。如果上述考虑能够更好地体现在修改后的TOR当中，它将支持该项目。</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塞浦路斯代表团代表欧洲联盟及其成员国发言，它注意到文件</w:t>
      </w:r>
      <w:r w:rsidRPr="0078678D">
        <w:rPr>
          <w:rFonts w:ascii="SimSun" w:hAnsi="SimSun"/>
          <w:sz w:val="21"/>
          <w:szCs w:val="21"/>
        </w:rPr>
        <w:t>CDIP/10/14</w:t>
      </w:r>
      <w:r>
        <w:rPr>
          <w:rFonts w:ascii="SimSun" w:hAnsi="SimSun" w:hint="eastAsia"/>
          <w:sz w:val="21"/>
          <w:szCs w:val="21"/>
        </w:rPr>
        <w:t>进一步明确了研究报告的范围，提供了更多的信息。但是欧洲联盟及其成员国依然对此有点担心。他们可以支持开展旨在了解趋势和各国国家司法的共同特征的研究，但是不支持任何根据该研究可能提出的关于促进放弃版权的提议。欧洲联盟及其成员国注意到，法律确定性对它的使用者非常重要。法律确定性应该是该主题任何研究的前提。</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哥伦比亚代表团指出，它之前的发言可能翻译有误。它澄清，它并不是主动要求。哥伦比亚已经与巴西、智利和中国以及其他国家一同被选入该研究。</w:t>
      </w:r>
    </w:p>
    <w:p w:rsidR="00580F6C" w:rsidRPr="00FF1045" w:rsidRDefault="00580F6C" w:rsidP="00FF1045">
      <w:pPr>
        <w:pStyle w:val="Heading3"/>
        <w:spacing w:beforeLines="100" w:afterLines="100" w:after="240" w:line="340" w:lineRule="atLeast"/>
        <w:jc w:val="both"/>
        <w:rPr>
          <w:rFonts w:ascii="SimHei" w:eastAsia="SimHei" w:hAnsi="SimHei"/>
          <w:sz w:val="21"/>
          <w:szCs w:val="21"/>
          <w:u w:val="none"/>
        </w:rPr>
      </w:pPr>
      <w:r w:rsidRPr="00FF1045">
        <w:rPr>
          <w:rFonts w:ascii="SimHei" w:eastAsia="SimHei" w:hAnsi="SimHei" w:hint="eastAsia"/>
          <w:sz w:val="21"/>
          <w:szCs w:val="21"/>
          <w:u w:val="none"/>
        </w:rPr>
        <w:t>议程第9项：主席总结</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主席请秘书处带领委员会过一遍将写入主席总结的结论草案。这些都已发给各代表团。</w:t>
      </w:r>
    </w:p>
    <w:p w:rsidR="00580F6C"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秘书处</w:t>
      </w:r>
      <w:r w:rsidR="00686DD9">
        <w:rPr>
          <w:rFonts w:ascii="SimSun" w:hAnsi="SimSun"/>
          <w:sz w:val="21"/>
          <w:szCs w:val="21"/>
        </w:rPr>
        <w:t>(Irfan Baloch)</w:t>
      </w:r>
      <w:r>
        <w:rPr>
          <w:rFonts w:ascii="SimSun" w:hAnsi="SimSun" w:hint="eastAsia"/>
          <w:sz w:val="21"/>
          <w:szCs w:val="21"/>
        </w:rPr>
        <w:t>提及第一个结论，该结论曾在秘书处审议完文件</w:t>
      </w:r>
      <w:r w:rsidRPr="0078678D">
        <w:rPr>
          <w:rFonts w:ascii="SimSun" w:hAnsi="SimSun"/>
          <w:sz w:val="21"/>
          <w:szCs w:val="21"/>
        </w:rPr>
        <w:t>CDIP/10/2</w:t>
      </w:r>
      <w:r>
        <w:rPr>
          <w:rFonts w:ascii="SimSun" w:hAnsi="SimSun" w:hint="eastAsia"/>
          <w:sz w:val="21"/>
          <w:szCs w:val="21"/>
        </w:rPr>
        <w:t>进展报告以后由主席朗读过。秘书处朗读如下结论：</w:t>
      </w:r>
    </w:p>
    <w:p w:rsidR="00580F6C" w:rsidRPr="0027329B" w:rsidRDefault="00580F6C" w:rsidP="00CB2E44">
      <w:pPr>
        <w:pStyle w:val="ListParagraph"/>
        <w:spacing w:after="120" w:line="340" w:lineRule="atLeast"/>
        <w:ind w:leftChars="272" w:left="598" w:firstLineChars="0" w:firstLine="0"/>
        <w:jc w:val="both"/>
        <w:rPr>
          <w:rFonts w:ascii="SimSun"/>
          <w:sz w:val="21"/>
        </w:rPr>
      </w:pPr>
      <w:r w:rsidRPr="0027329B">
        <w:rPr>
          <w:rFonts w:ascii="SimSun" w:hAnsi="SimSun" w:hint="eastAsia"/>
          <w:sz w:val="21"/>
          <w:szCs w:val="21"/>
        </w:rPr>
        <w:t>“</w:t>
      </w:r>
      <w:r w:rsidRPr="0027329B">
        <w:rPr>
          <w:rFonts w:ascii="SimSun" w:hint="eastAsia"/>
          <w:sz w:val="21"/>
        </w:rPr>
        <w:t>在议程第6项下，委员会审议了文件CDIP/10/2，题为“进展报告”，并注意到落实中的13个项目所取得的进展。委员会同意修改下列项目的时间安排：</w:t>
      </w:r>
    </w:p>
    <w:p w:rsidR="00580F6C" w:rsidRPr="0027329B" w:rsidRDefault="00580F6C" w:rsidP="00815983">
      <w:pPr>
        <w:pStyle w:val="ListParagraph"/>
        <w:numPr>
          <w:ilvl w:val="3"/>
          <w:numId w:val="7"/>
        </w:numPr>
        <w:spacing w:after="120" w:line="340" w:lineRule="atLeast"/>
        <w:ind w:leftChars="272" w:left="598" w:firstLineChars="0" w:firstLine="0"/>
        <w:jc w:val="both"/>
        <w:rPr>
          <w:rFonts w:ascii="SimSun"/>
          <w:sz w:val="21"/>
        </w:rPr>
      </w:pPr>
      <w:r w:rsidRPr="0027329B">
        <w:rPr>
          <w:rFonts w:ascii="SimSun" w:hint="eastAsia"/>
          <w:sz w:val="21"/>
        </w:rPr>
        <w:t>加强各国负责知识产权事务的政府机构和利益攸关者机构管理、监督和促进创意产业的能力，并提高版权集体管理组织的业绩和联网能力；</w:t>
      </w:r>
    </w:p>
    <w:p w:rsidR="00580F6C" w:rsidRPr="0027329B" w:rsidRDefault="00580F6C" w:rsidP="00815983">
      <w:pPr>
        <w:pStyle w:val="ListParagraph"/>
        <w:numPr>
          <w:ilvl w:val="3"/>
          <w:numId w:val="7"/>
        </w:numPr>
        <w:spacing w:after="120" w:line="340" w:lineRule="atLeast"/>
        <w:ind w:leftChars="272" w:left="598" w:firstLineChars="0" w:firstLine="0"/>
        <w:jc w:val="both"/>
        <w:rPr>
          <w:rFonts w:ascii="SimSun"/>
          <w:sz w:val="21"/>
        </w:rPr>
      </w:pPr>
      <w:r w:rsidRPr="0027329B">
        <w:rPr>
          <w:rFonts w:ascii="SimSun" w:hint="eastAsia"/>
          <w:sz w:val="21"/>
        </w:rPr>
        <w:t>加强WIPO注重成果的管理(RBM)框架为监测和评价发展活动提供支持；以及</w:t>
      </w:r>
    </w:p>
    <w:p w:rsidR="00580F6C" w:rsidRPr="0078678D" w:rsidRDefault="00580F6C" w:rsidP="00815983">
      <w:pPr>
        <w:pStyle w:val="ONUME"/>
        <w:numPr>
          <w:ilvl w:val="3"/>
          <w:numId w:val="7"/>
        </w:numPr>
        <w:spacing w:afterLines="50" w:after="120" w:line="340" w:lineRule="atLeast"/>
        <w:ind w:leftChars="272" w:left="598" w:firstLine="0"/>
        <w:jc w:val="both"/>
        <w:rPr>
          <w:rFonts w:ascii="SimSun" w:hAnsi="SimSun"/>
          <w:sz w:val="21"/>
          <w:szCs w:val="21"/>
        </w:rPr>
      </w:pPr>
      <w:r w:rsidRPr="00767FBC">
        <w:rPr>
          <w:rFonts w:ascii="SimSun" w:hint="eastAsia"/>
          <w:sz w:val="21"/>
        </w:rPr>
        <w:t>知识产权与社会经济发展项目</w:t>
      </w:r>
      <w:r>
        <w:rPr>
          <w:rFonts w:ascii="SimSun" w:hint="eastAsia"/>
          <w:sz w:val="21"/>
        </w:rPr>
        <w:t>。</w:t>
      </w:r>
      <w:r>
        <w:rPr>
          <w:rFonts w:ascii="SimSun" w:hAnsi="SimSun" w:hint="eastAsia"/>
          <w:sz w:val="21"/>
          <w:szCs w:val="21"/>
        </w:rPr>
        <w:t>”</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int="eastAsia"/>
          <w:sz w:val="21"/>
        </w:rPr>
        <w:t>秘书处应要求作了说明，并记录了各代表团就各项进展报告的不同方面所发表的评论意见。委员会还注意到</w:t>
      </w:r>
      <w:r w:rsidRPr="000A1509">
        <w:rPr>
          <w:rFonts w:ascii="SimSun" w:hint="eastAsia"/>
          <w:sz w:val="21"/>
        </w:rPr>
        <w:t>关于应予立即落实的19项建议的</w:t>
      </w:r>
      <w:r>
        <w:rPr>
          <w:rFonts w:ascii="SimSun" w:hint="eastAsia"/>
          <w:sz w:val="21"/>
        </w:rPr>
        <w:t>落实</w:t>
      </w:r>
      <w:r w:rsidRPr="000A1509">
        <w:rPr>
          <w:rFonts w:ascii="SimSun" w:hint="eastAsia"/>
          <w:sz w:val="21"/>
        </w:rPr>
        <w:t>进展报告</w:t>
      </w:r>
      <w:r>
        <w:rPr>
          <w:rFonts w:ascii="SimSun" w:hint="eastAsia"/>
          <w:sz w:val="21"/>
        </w:rPr>
        <w:t>。秘书处被要求提供若干澄清，并进一步提高报告的质量。</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主席感谢秘书处。由于没有反对意见，关于文件</w:t>
      </w:r>
      <w:r w:rsidRPr="0078678D">
        <w:rPr>
          <w:rFonts w:ascii="SimSun" w:hAnsi="SimSun"/>
          <w:sz w:val="21"/>
          <w:szCs w:val="21"/>
        </w:rPr>
        <w:t>CDIP/10/2</w:t>
      </w:r>
      <w:r>
        <w:rPr>
          <w:rFonts w:ascii="SimSun" w:hAnsi="SimSun" w:hint="eastAsia"/>
          <w:sz w:val="21"/>
          <w:szCs w:val="21"/>
        </w:rPr>
        <w:t>的讨论结论得以通过。主席随即转向关于评估报告的讨论结论草案。</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秘书处强调，所有发展议程项目的评估报告都写在了同一段里面。秘书处朗读如下结论：</w:t>
      </w:r>
    </w:p>
    <w:p w:rsidR="00580F6C" w:rsidRPr="0027329B" w:rsidRDefault="00580F6C" w:rsidP="00CB2E44">
      <w:pPr>
        <w:pStyle w:val="ListParagraph"/>
        <w:spacing w:after="120" w:line="340" w:lineRule="atLeast"/>
        <w:ind w:leftChars="272" w:left="598" w:firstLineChars="0" w:firstLine="0"/>
        <w:jc w:val="both"/>
        <w:rPr>
          <w:rFonts w:ascii="SimSun"/>
          <w:sz w:val="21"/>
        </w:rPr>
      </w:pPr>
      <w:r w:rsidRPr="0027329B">
        <w:rPr>
          <w:rFonts w:ascii="SimSun" w:hAnsi="SimSun" w:hint="eastAsia"/>
          <w:sz w:val="21"/>
          <w:szCs w:val="21"/>
        </w:rPr>
        <w:lastRenderedPageBreak/>
        <w:t>“</w:t>
      </w:r>
      <w:r w:rsidRPr="0027329B">
        <w:rPr>
          <w:rFonts w:ascii="SimSun" w:hint="eastAsia"/>
          <w:sz w:val="21"/>
        </w:rPr>
        <w:t>在议程第6项下，委员会还讨论了若干项目审评报告，即：</w:t>
      </w:r>
    </w:p>
    <w:p w:rsidR="00580F6C" w:rsidRPr="0027329B" w:rsidRDefault="00580F6C" w:rsidP="00815983">
      <w:pPr>
        <w:pStyle w:val="ListParagraph"/>
        <w:numPr>
          <w:ilvl w:val="3"/>
          <w:numId w:val="7"/>
        </w:numPr>
        <w:spacing w:after="120" w:line="340" w:lineRule="atLeast"/>
        <w:ind w:leftChars="327" w:left="719" w:firstLineChars="0" w:firstLine="0"/>
        <w:jc w:val="both"/>
        <w:rPr>
          <w:rFonts w:ascii="SimSun"/>
          <w:sz w:val="21"/>
        </w:rPr>
      </w:pPr>
      <w:r w:rsidRPr="0027329B">
        <w:rPr>
          <w:rFonts w:ascii="SimSun" w:hint="eastAsia"/>
          <w:sz w:val="21"/>
        </w:rPr>
        <w:t>关于知识产权发展资源牵线搭桥数据库(IP</w:t>
      </w:r>
      <w:r w:rsidR="006679A8">
        <w:rPr>
          <w:rFonts w:ascii="SimSun" w:hint="eastAsia"/>
          <w:sz w:val="21"/>
        </w:rPr>
        <w:t>-</w:t>
      </w:r>
      <w:r w:rsidRPr="0027329B">
        <w:rPr>
          <w:rFonts w:ascii="SimSun" w:hint="eastAsia"/>
          <w:sz w:val="21"/>
        </w:rPr>
        <w:t>DMD)项目的审评报告(CDIP/10/3)；</w:t>
      </w:r>
    </w:p>
    <w:p w:rsidR="00580F6C" w:rsidRPr="0027329B" w:rsidRDefault="00580F6C" w:rsidP="00815983">
      <w:pPr>
        <w:pStyle w:val="ListParagraph"/>
        <w:numPr>
          <w:ilvl w:val="3"/>
          <w:numId w:val="7"/>
        </w:numPr>
        <w:spacing w:after="120" w:line="340" w:lineRule="atLeast"/>
        <w:ind w:leftChars="327" w:left="719" w:firstLineChars="0" w:firstLine="0"/>
        <w:jc w:val="both"/>
        <w:rPr>
          <w:rFonts w:ascii="SimSun"/>
          <w:sz w:val="21"/>
        </w:rPr>
      </w:pPr>
      <w:r w:rsidRPr="0027329B">
        <w:rPr>
          <w:rFonts w:ascii="SimSun" w:hint="eastAsia"/>
          <w:sz w:val="21"/>
        </w:rPr>
        <w:t>“创建智能知识产权机构项目”审评报告(文件CDIP/10/4)；</w:t>
      </w:r>
    </w:p>
    <w:p w:rsidR="00580F6C" w:rsidRPr="0027329B" w:rsidRDefault="00580F6C" w:rsidP="00815983">
      <w:pPr>
        <w:pStyle w:val="ListParagraph"/>
        <w:numPr>
          <w:ilvl w:val="3"/>
          <w:numId w:val="7"/>
        </w:numPr>
        <w:spacing w:after="120" w:line="340" w:lineRule="atLeast"/>
        <w:ind w:leftChars="327" w:left="719" w:firstLineChars="0" w:firstLine="0"/>
        <w:jc w:val="both"/>
        <w:rPr>
          <w:rFonts w:ascii="SimSun"/>
          <w:sz w:val="21"/>
        </w:rPr>
      </w:pPr>
      <w:r w:rsidRPr="0027329B">
        <w:rPr>
          <w:rFonts w:ascii="SimSun" w:hint="eastAsia"/>
          <w:sz w:val="21"/>
        </w:rPr>
        <w:t>关于知识产权、信息与通信技术(ICT)、数字鸿沟和获取知识项目的审评报告(文件CDIP/10/5)；</w:t>
      </w:r>
    </w:p>
    <w:p w:rsidR="00580F6C" w:rsidRPr="0027329B" w:rsidRDefault="00580F6C" w:rsidP="00815983">
      <w:pPr>
        <w:pStyle w:val="ListParagraph"/>
        <w:numPr>
          <w:ilvl w:val="3"/>
          <w:numId w:val="7"/>
        </w:numPr>
        <w:spacing w:after="120" w:line="340" w:lineRule="atLeast"/>
        <w:ind w:leftChars="327" w:left="719" w:firstLineChars="0" w:firstLine="0"/>
        <w:jc w:val="both"/>
        <w:rPr>
          <w:rFonts w:ascii="SimSun"/>
          <w:sz w:val="21"/>
        </w:rPr>
      </w:pPr>
      <w:r w:rsidRPr="0027329B">
        <w:rPr>
          <w:rFonts w:ascii="SimSun" w:hint="eastAsia"/>
          <w:sz w:val="21"/>
        </w:rPr>
        <w:t>开发专利信息查询工具项目审评报告(文件CDIP/10/6)；</w:t>
      </w:r>
    </w:p>
    <w:p w:rsidR="00580F6C" w:rsidRPr="0027329B" w:rsidRDefault="00580F6C" w:rsidP="00815983">
      <w:pPr>
        <w:pStyle w:val="ListParagraph"/>
        <w:numPr>
          <w:ilvl w:val="3"/>
          <w:numId w:val="7"/>
        </w:numPr>
        <w:spacing w:after="120" w:line="340" w:lineRule="atLeast"/>
        <w:ind w:leftChars="327" w:left="719" w:firstLineChars="0" w:firstLine="0"/>
        <w:jc w:val="both"/>
        <w:rPr>
          <w:rFonts w:ascii="SimSun"/>
          <w:sz w:val="21"/>
        </w:rPr>
      </w:pPr>
      <w:r w:rsidRPr="0027329B">
        <w:rPr>
          <w:rFonts w:ascii="SimSun" w:hint="eastAsia"/>
          <w:sz w:val="21"/>
        </w:rPr>
        <w:t>关于提升国家、次地区和地区知识产权机构和用户能力的项目评估报告(文件CDIP/10/7)；以及</w:t>
      </w:r>
    </w:p>
    <w:p w:rsidR="00580F6C" w:rsidRPr="0027329B" w:rsidRDefault="00580F6C" w:rsidP="00815983">
      <w:pPr>
        <w:pStyle w:val="ListParagraph"/>
        <w:numPr>
          <w:ilvl w:val="3"/>
          <w:numId w:val="7"/>
        </w:numPr>
        <w:spacing w:after="120" w:line="340" w:lineRule="atLeast"/>
        <w:ind w:leftChars="327" w:left="719" w:firstLineChars="0" w:firstLine="0"/>
        <w:jc w:val="both"/>
        <w:rPr>
          <w:rFonts w:ascii="SimSun"/>
          <w:sz w:val="21"/>
        </w:rPr>
      </w:pPr>
      <w:r w:rsidRPr="0027329B">
        <w:rPr>
          <w:rFonts w:ascii="SimSun" w:hint="eastAsia"/>
          <w:sz w:val="21"/>
        </w:rPr>
        <w:t>“国家机构创新与技术转让支持结构项目”审评报告(文件CDIP/10/8)。</w:t>
      </w:r>
    </w:p>
    <w:p w:rsidR="00580F6C" w:rsidRPr="0027329B" w:rsidRDefault="00580F6C" w:rsidP="00CB2E44">
      <w:pPr>
        <w:pStyle w:val="ListParagraph"/>
        <w:spacing w:afterLines="50" w:after="120" w:line="340" w:lineRule="atLeast"/>
        <w:ind w:firstLineChars="0" w:firstLine="0"/>
        <w:jc w:val="both"/>
        <w:rPr>
          <w:rFonts w:ascii="SimSun" w:hAnsi="SimSun"/>
          <w:sz w:val="21"/>
          <w:szCs w:val="21"/>
        </w:rPr>
      </w:pPr>
      <w:r w:rsidRPr="0027329B">
        <w:rPr>
          <w:rFonts w:ascii="SimSun" w:hint="eastAsia"/>
          <w:sz w:val="21"/>
        </w:rPr>
        <w:t>在每个审评人对审评报告作了介绍之后，会议交流了看法。各代表团表示，有意跟踪这些报告中所载各项建议的落实情况，落实中应考虑成员国提出的评论意见。就其中的若干问题，各代表团要求秘书处提供进一步信息。</w:t>
      </w:r>
      <w:r w:rsidRPr="0027329B">
        <w:rPr>
          <w:rFonts w:ascii="SimSun" w:hAnsi="SimSun" w:hint="eastAsia"/>
          <w:sz w:val="21"/>
          <w:szCs w:val="21"/>
        </w:rPr>
        <w:t>”</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主席感谢秘书处。由于没有反对意见，关于评估报告的讨论结论得以通过。主席随即转向关于WIPO有关机构对落实发展议程相关建议所作贡献的说明的草案。</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秘书处朗读关于WIPO有关机构对落实发展议程相关建议所作贡献的说明的讨论结论草案。</w:t>
      </w:r>
    </w:p>
    <w:p w:rsidR="00580F6C" w:rsidRDefault="00580F6C" w:rsidP="00CB2E44">
      <w:pPr>
        <w:pStyle w:val="ONUME"/>
        <w:numPr>
          <w:ilvl w:val="0"/>
          <w:numId w:val="0"/>
        </w:numPr>
        <w:spacing w:afterLines="50" w:after="120" w:line="340" w:lineRule="atLeast"/>
        <w:jc w:val="both"/>
        <w:rPr>
          <w:rFonts w:ascii="SimSun" w:hAnsi="SimSun"/>
          <w:sz w:val="21"/>
          <w:szCs w:val="21"/>
        </w:rPr>
      </w:pPr>
      <w:r>
        <w:rPr>
          <w:rFonts w:ascii="SimSun" w:hAnsi="SimSun" w:hint="eastAsia"/>
          <w:sz w:val="21"/>
          <w:szCs w:val="21"/>
        </w:rPr>
        <w:t>“</w:t>
      </w:r>
      <w:r w:rsidRPr="00A77891">
        <w:rPr>
          <w:rFonts w:ascii="SimSun" w:hint="eastAsia"/>
          <w:sz w:val="21"/>
        </w:rPr>
        <w:t>在议程第</w:t>
      </w:r>
      <w:r>
        <w:rPr>
          <w:rFonts w:ascii="SimSun" w:hint="eastAsia"/>
          <w:sz w:val="21"/>
        </w:rPr>
        <w:t>6</w:t>
      </w:r>
      <w:r w:rsidRPr="00A77891">
        <w:rPr>
          <w:rFonts w:ascii="SimSun" w:hint="eastAsia"/>
          <w:sz w:val="21"/>
        </w:rPr>
        <w:t>项下，</w:t>
      </w:r>
      <w:r>
        <w:rPr>
          <w:rFonts w:ascii="SimSun" w:hint="eastAsia"/>
          <w:sz w:val="21"/>
        </w:rPr>
        <w:t>委员会进一步根据文件</w:t>
      </w:r>
      <w:r w:rsidRPr="009175FB">
        <w:rPr>
          <w:rFonts w:ascii="SimSun"/>
          <w:sz w:val="21"/>
        </w:rPr>
        <w:t>CDIP/10/12</w:t>
      </w:r>
      <w:r>
        <w:rPr>
          <w:rFonts w:ascii="SimSun" w:hint="eastAsia"/>
          <w:sz w:val="21"/>
        </w:rPr>
        <w:t>，讨论了“</w:t>
      </w:r>
      <w:r w:rsidRPr="009175FB">
        <w:rPr>
          <w:rFonts w:ascii="SimSun" w:hint="eastAsia"/>
          <w:sz w:val="21"/>
        </w:rPr>
        <w:t>关于WIPO有关机构对落实发展议程相关建议所作贡献的说明</w:t>
      </w:r>
      <w:r>
        <w:rPr>
          <w:rFonts w:ascii="SimSun" w:hint="eastAsia"/>
          <w:sz w:val="21"/>
        </w:rPr>
        <w:t>”</w:t>
      </w:r>
      <w:r w:rsidRPr="009175FB">
        <w:rPr>
          <w:rFonts w:ascii="SimSun" w:hint="eastAsia"/>
          <w:sz w:val="21"/>
        </w:rPr>
        <w:t>。</w:t>
      </w:r>
      <w:r>
        <w:rPr>
          <w:rFonts w:ascii="SimSun" w:hint="eastAsia"/>
          <w:sz w:val="21"/>
        </w:rPr>
        <w:t>由于对大会的决定有不同解释，会上对“有关机构”一词发表了不同观点。关于就此主题向CDIP提供的各项报告的结构，会上也有不同看法。</w:t>
      </w:r>
      <w:r>
        <w:rPr>
          <w:rFonts w:ascii="SimSun" w:hAnsi="SimSun" w:hint="eastAsia"/>
          <w:sz w:val="21"/>
          <w:szCs w:val="21"/>
        </w:rPr>
        <w:t>”</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比利时代表团代表B集团发言，它希望将“</w:t>
      </w:r>
      <w:r>
        <w:rPr>
          <w:rFonts w:ascii="SimSun" w:hint="eastAsia"/>
          <w:sz w:val="21"/>
        </w:rPr>
        <w:t>由于对大会的决定有不同解释</w:t>
      </w:r>
      <w:r>
        <w:rPr>
          <w:rFonts w:ascii="SimSun" w:hAnsi="SimSun" w:hint="eastAsia"/>
          <w:sz w:val="21"/>
          <w:szCs w:val="21"/>
        </w:rPr>
        <w:t>”这句删掉。该集团长期以来的观点是，</w:t>
      </w:r>
      <w:r>
        <w:rPr>
          <w:rFonts w:ascii="SimSun" w:hint="eastAsia"/>
          <w:sz w:val="21"/>
        </w:rPr>
        <w:t>应由各机构自己来决定它们是否属于“有关机构”</w:t>
      </w:r>
      <w:r>
        <w:rPr>
          <w:rFonts w:ascii="SimSun" w:hAnsi="SimSun" w:hint="eastAsia"/>
          <w:sz w:val="21"/>
          <w:szCs w:val="21"/>
        </w:rPr>
        <w:t>。因此，提及大会的内容应该删除。</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巴西代表团代表DAG发言，它表示，主席总结应该尽可能简洁。但是，它也应该精确地反映会议讨论的主要观点，这尤其因为它将作为未来会议的参考。在这个问题上，该集团希望进一步明确大会的决定。它建议增加一句“</w:t>
      </w:r>
      <w:r>
        <w:rPr>
          <w:rFonts w:ascii="SimSun" w:hint="eastAsia"/>
          <w:sz w:val="21"/>
        </w:rPr>
        <w:t>由于对大会2010年建立</w:t>
      </w:r>
      <w:r w:rsidRPr="007C3AF7">
        <w:rPr>
          <w:rFonts w:ascii="SimSun" w:hint="eastAsia"/>
          <w:sz w:val="21"/>
        </w:rPr>
        <w:t>协调机制与监测、评价和报告模式</w:t>
      </w:r>
      <w:r>
        <w:rPr>
          <w:rFonts w:ascii="SimSun" w:hint="eastAsia"/>
          <w:sz w:val="21"/>
        </w:rPr>
        <w:t>的决定有不同解释</w:t>
      </w:r>
      <w:r>
        <w:rPr>
          <w:rFonts w:ascii="SimSun" w:hAnsi="SimSun" w:hint="eastAsia"/>
          <w:sz w:val="21"/>
          <w:szCs w:val="21"/>
        </w:rPr>
        <w:t>”，明确引用大会的决定。它还希望另外一个要点也体现在结论中，即，委员会或各代表团</w:t>
      </w:r>
      <w:r>
        <w:rPr>
          <w:rFonts w:ascii="SimSun" w:hint="eastAsia"/>
          <w:sz w:val="21"/>
        </w:rPr>
        <w:t>赞赏WIPO各机构发来的关于对落实发展议程各项建议所作贡献的信息，但一些代表团对未收到</w:t>
      </w:r>
      <w:r>
        <w:rPr>
          <w:rFonts w:ascii="SimSun" w:hAnsi="SimSun" w:hint="eastAsia"/>
          <w:sz w:val="21"/>
          <w:szCs w:val="21"/>
        </w:rPr>
        <w:t>CWS</w:t>
      </w:r>
      <w:r>
        <w:rPr>
          <w:rFonts w:ascii="SimSun" w:hint="eastAsia"/>
          <w:sz w:val="21"/>
        </w:rPr>
        <w:t>与</w:t>
      </w:r>
      <w:r>
        <w:rPr>
          <w:rFonts w:ascii="SimSun" w:hAnsi="SimSun" w:hint="eastAsia"/>
          <w:sz w:val="21"/>
          <w:szCs w:val="21"/>
        </w:rPr>
        <w:t>PBC</w:t>
      </w:r>
      <w:r>
        <w:rPr>
          <w:rFonts w:ascii="SimSun" w:hint="eastAsia"/>
          <w:sz w:val="21"/>
        </w:rPr>
        <w:t>的报告表示关注</w:t>
      </w:r>
      <w:r>
        <w:rPr>
          <w:rFonts w:ascii="SimSun" w:hAnsi="SimSun" w:hint="eastAsia"/>
          <w:sz w:val="21"/>
          <w:szCs w:val="21"/>
        </w:rPr>
        <w:t>。该集团强调，这是讨论中发生的真实情况，对于用做参考的目的也非常重要。</w:t>
      </w:r>
    </w:p>
    <w:p w:rsidR="00580F6C" w:rsidRPr="000B703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埃及代表团代表非洲集团发言，它注意到B集团和DAG的提议。它希望该段落能体现其关于该议程的其他观点，包括对于2010大会有关协调机制决定的落实情况的关切。</w:t>
      </w:r>
      <w:r w:rsidRPr="0078678D">
        <w:rPr>
          <w:rFonts w:ascii="SimSun" w:hAnsi="SimSun"/>
          <w:sz w:val="21"/>
          <w:szCs w:val="21"/>
        </w:rPr>
        <w:t>PBC</w:t>
      </w:r>
      <w:r>
        <w:rPr>
          <w:rFonts w:ascii="SimSun" w:hAnsi="SimSun" w:hint="eastAsia"/>
          <w:sz w:val="21"/>
          <w:szCs w:val="21"/>
        </w:rPr>
        <w:t>和</w:t>
      </w:r>
      <w:r w:rsidRPr="0078678D">
        <w:rPr>
          <w:rFonts w:ascii="SimSun" w:hAnsi="SimSun"/>
          <w:sz w:val="21"/>
          <w:szCs w:val="21"/>
        </w:rPr>
        <w:t>CWS</w:t>
      </w:r>
      <w:r>
        <w:rPr>
          <w:rFonts w:ascii="SimSun" w:hAnsi="SimSun" w:hint="eastAsia"/>
          <w:sz w:val="21"/>
          <w:szCs w:val="21"/>
        </w:rPr>
        <w:t>并未执行该决定。WIPO各委员会的报告不应该只是汇集发言，还应该包括对现有贡献的分析。这符合大会的决定。因此，该集团建议在主席建议稿的段落末尾加上“</w:t>
      </w:r>
      <w:r>
        <w:rPr>
          <w:rFonts w:ascii="SimSun" w:hint="eastAsia"/>
          <w:sz w:val="21"/>
        </w:rPr>
        <w:t>该事项转回大会作进一步澄清</w:t>
      </w:r>
      <w:r>
        <w:rPr>
          <w:rFonts w:ascii="SimSun" w:hAnsi="SimSun" w:hint="eastAsia"/>
          <w:sz w:val="21"/>
          <w:szCs w:val="21"/>
        </w:rPr>
        <w:t>”。它还希望“结构”一词后面加上“和内容”，因为它回顾道，关于报告的结构和内容的意见都有分歧。</w:t>
      </w:r>
    </w:p>
    <w:p w:rsidR="00580F6C"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比利时代表团代表B集团发言，它注意到有些成员国希望提及某个特定决定。如果在该段中也写上“</w:t>
      </w:r>
      <w:r>
        <w:rPr>
          <w:rFonts w:ascii="SimSun" w:hint="eastAsia"/>
          <w:sz w:val="21"/>
        </w:rPr>
        <w:t>应由各机构自己来决定它们是否属于有关机构</w:t>
      </w:r>
      <w:r>
        <w:rPr>
          <w:rFonts w:ascii="SimSun" w:hAnsi="SimSun" w:hint="eastAsia"/>
          <w:sz w:val="21"/>
          <w:szCs w:val="21"/>
        </w:rPr>
        <w:t>”，那么该集团同意提及某个特定决定。</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lastRenderedPageBreak/>
        <w:t>瑞士代表团认为保留主席建议的草案更为简单。这应该只包括讨论的结果。各代表团的发言可以写入报告中。因此，没必要在主席总结中体现所有的观点。该代表团注意到，非洲集团曾要求总结只写结论而不是反映所有观点。它表示，只记录讨论的结果而不增加每个集团的观点会更容易些。</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南非代表团支持DAG和非洲集团的提议。它表示，非洲集团并没有要求总结的语言应该有限。实际上，该集团刚提出建议要求反映发生过的讨论。该集团同意写入B集团的建议，因为这体现了该集团在这个问题上说过什么。</w:t>
      </w:r>
    </w:p>
    <w:p w:rsidR="00580F6C" w:rsidRPr="00FB42D5"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摩纳哥代表团表示，如果该段落写入发言细节，那么应该用一种平衡的方式来体现。出于这个观点，它支持比利时代表团的提议。但是，该代表团认为瑞士代表团的建议值得考虑，因为主席的草案反映了发生的事情。它记得观点确有分歧，但没必要提及这些，因为这些会体现在本届会议的报告中。因此，该代表团建议为了节约时间和为了清晰，委员会应该坚持主席的草案。</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塞浦路斯代表团代表欧洲联盟及其成员国发言，它赞成瑞士代表团的发言。但是，如果要增加文本内容，欧洲联盟及其成员国不能接受非洲集团的措辞。</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加纳代表团认为，巴西代表团和埃及代表团代表DAG和非洲集团的提议非常值得参考。它表示，如果对于某术语观点有分歧，那么就有必要参考提出该术语的文件，在这里就是2010年的大会决定。因此，巴西代表团所说的有理有据。该代表团还认为埃及代表团的建议有分量。委员会如果不采纳该代表团提出的重要观点就是在损害自己。</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美利坚合众国代表团同意瑞士代表团的意见，它表示，保持草案中的段落很好。有必要记住2010年决定的内容。该代表团强调，它特指“有关机构”问题。如果大会明确确定了包括哪些机构或者指出是WIPO所有机构，那么委员会就不会有这场讨论了。该代表团重申，正如比利时代表团代表B集团所说，应该由各机构自己来决定他们是否属于有关机构，而不是由大会决定。它表示，委员会应该保持主席陈述的语言。</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南非代表团表示，大会决定没有规定有关机构。因此，美利坚合众国代表团所说是真实而且有价值的。这是为什么部分代表团希望大会明确“有关机构”这一术语的含义。该代表团理解大会是主要决策机构，它根据其要求指导委员会的工作。它认为写入非洲集团在这个问题上的提议没有任何困难。那是对这项议程下讨论内容的真实反映，没有什么新内容。</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主席注意到，关于该段如何拟稿仍然没达成一致。有两种观点，一方支持保持原有文本，另一方要求体现不同观点。主席解释道，他之所以没有将这些写入草案，是因为他不希望再强调关于这个问题的分歧，这耗费了委员会很多时间。</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美利坚合众国代表团提及埃及代表团建议的用语，其大意是对将该事项转回给大会审议达成了一致。它强调，并未就此达成一致。因此，委员会不能写入不存在的内容。</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埃及代表团澄清，它并没有说就将该事项转回大会达成了一致。它是建议在主席建议稿的段落末尾加上“</w:t>
      </w:r>
      <w:r>
        <w:rPr>
          <w:rFonts w:ascii="SimSun" w:hint="eastAsia"/>
          <w:sz w:val="21"/>
        </w:rPr>
        <w:t>该事项转回大会作进一步澄清</w:t>
      </w:r>
      <w:r>
        <w:rPr>
          <w:rFonts w:ascii="SimSun" w:hAnsi="SimSun" w:hint="eastAsia"/>
          <w:sz w:val="21"/>
          <w:szCs w:val="21"/>
        </w:rPr>
        <w:t>”。</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主席表示，没必要在这一点上继续讨论。关于是否该将该问题交回大会的立场很清楚。很明显，在这个问题上没有达成一致。因此，主席认为最简单的办法就是体现各种不同立场。他要求秘书处重新起草本段，反映表达了的各种不同观点。主席随即专项讨论关于议程第7项的草案段落。他请委员会审议关于</w:t>
      </w:r>
      <w:r w:rsidRPr="000618EF">
        <w:rPr>
          <w:rFonts w:ascii="SimSun" w:hint="eastAsia"/>
          <w:sz w:val="21"/>
        </w:rPr>
        <w:t>评估WIPO对实现</w:t>
      </w:r>
      <w:r>
        <w:rPr>
          <w:rFonts w:ascii="SimSun" w:hint="eastAsia"/>
          <w:sz w:val="21"/>
        </w:rPr>
        <w:t>联合国</w:t>
      </w:r>
      <w:r w:rsidRPr="000618EF">
        <w:rPr>
          <w:rFonts w:ascii="SimSun" w:hint="eastAsia"/>
          <w:sz w:val="21"/>
        </w:rPr>
        <w:t>千年发展目标(MDG)</w:t>
      </w:r>
      <w:r>
        <w:rPr>
          <w:rFonts w:ascii="SimSun" w:hint="eastAsia"/>
          <w:sz w:val="21"/>
        </w:rPr>
        <w:t>所作</w:t>
      </w:r>
      <w:r w:rsidRPr="000618EF">
        <w:rPr>
          <w:rFonts w:ascii="SimSun" w:hint="eastAsia"/>
          <w:sz w:val="21"/>
        </w:rPr>
        <w:t>贡献</w:t>
      </w:r>
      <w:r>
        <w:rPr>
          <w:rFonts w:ascii="SimSun" w:hint="eastAsia"/>
          <w:sz w:val="21"/>
        </w:rPr>
        <w:t>讨论结论草案。</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lastRenderedPageBreak/>
        <w:t>秘书处</w:t>
      </w:r>
      <w:r w:rsidRPr="0078678D">
        <w:rPr>
          <w:rFonts w:ascii="SimSun" w:hAnsi="SimSun"/>
          <w:sz w:val="21"/>
          <w:szCs w:val="21"/>
        </w:rPr>
        <w:t>(Baloch</w:t>
      </w:r>
      <w:r>
        <w:rPr>
          <w:rFonts w:ascii="SimSun" w:hAnsi="SimSun" w:hint="eastAsia"/>
          <w:sz w:val="21"/>
          <w:szCs w:val="21"/>
        </w:rPr>
        <w:t>先生</w:t>
      </w:r>
      <w:r w:rsidRPr="0078678D">
        <w:rPr>
          <w:rFonts w:ascii="SimSun" w:hAnsi="SimSun"/>
          <w:sz w:val="21"/>
          <w:szCs w:val="21"/>
        </w:rPr>
        <w:t>)</w:t>
      </w:r>
      <w:r>
        <w:rPr>
          <w:rFonts w:ascii="SimSun" w:hAnsi="SimSun" w:hint="eastAsia"/>
          <w:sz w:val="21"/>
          <w:szCs w:val="21"/>
        </w:rPr>
        <w:t>朗读关于文件</w:t>
      </w:r>
      <w:r w:rsidRPr="0078678D">
        <w:rPr>
          <w:rFonts w:ascii="SimSun" w:hAnsi="SimSun"/>
          <w:sz w:val="21"/>
          <w:szCs w:val="21"/>
        </w:rPr>
        <w:t>CDIP/10/9</w:t>
      </w:r>
      <w:r>
        <w:rPr>
          <w:rFonts w:ascii="SimSun" w:hAnsi="SimSun" w:hint="eastAsia"/>
          <w:sz w:val="21"/>
          <w:szCs w:val="21"/>
        </w:rPr>
        <w:t>的讨论结论草案如下：</w:t>
      </w:r>
    </w:p>
    <w:p w:rsidR="00580F6C" w:rsidRPr="0027329B" w:rsidRDefault="00580F6C" w:rsidP="00CB2E44">
      <w:pPr>
        <w:pStyle w:val="ListParagraph"/>
        <w:spacing w:after="120" w:line="340" w:lineRule="atLeast"/>
        <w:ind w:leftChars="272" w:left="598" w:firstLineChars="0" w:firstLine="0"/>
        <w:jc w:val="both"/>
        <w:rPr>
          <w:rFonts w:ascii="SimSun"/>
          <w:sz w:val="21"/>
        </w:rPr>
      </w:pPr>
      <w:r w:rsidRPr="0027329B">
        <w:rPr>
          <w:rFonts w:ascii="SimSun" w:hAnsi="SimSun" w:hint="eastAsia"/>
          <w:sz w:val="21"/>
          <w:szCs w:val="21"/>
        </w:rPr>
        <w:t>“</w:t>
      </w:r>
      <w:r w:rsidRPr="0027329B">
        <w:rPr>
          <w:rFonts w:ascii="SimSun" w:hint="eastAsia"/>
          <w:sz w:val="21"/>
        </w:rPr>
        <w:t>委员会讨论了研究报告‘评估WIPO对实现联合国千年发展目标(MDG)所作的贡献’(文件CDIP/10/9)。各代表团支持WIPO继续开展实现千年发展目标的工作，并支持建立定期向成员国报告这种贡献的有效机制。秘书处将向CDIP下届会议提交一份文件，对以下方面进行分析：</w:t>
      </w:r>
    </w:p>
    <w:p w:rsidR="00580F6C" w:rsidRPr="0027329B" w:rsidRDefault="00580F6C" w:rsidP="00670EEF">
      <w:pPr>
        <w:pStyle w:val="ListParagraph"/>
        <w:numPr>
          <w:ilvl w:val="1"/>
          <w:numId w:val="7"/>
        </w:numPr>
        <w:spacing w:after="120" w:line="340" w:lineRule="atLeast"/>
        <w:ind w:left="1320" w:firstLineChars="0" w:hanging="780"/>
        <w:jc w:val="both"/>
        <w:rPr>
          <w:rFonts w:ascii="SimSun"/>
          <w:sz w:val="21"/>
        </w:rPr>
      </w:pPr>
      <w:r w:rsidRPr="0027329B">
        <w:rPr>
          <w:rFonts w:ascii="SimSun" w:hint="eastAsia"/>
          <w:sz w:val="21"/>
        </w:rPr>
        <w:t>WIPO参加千年发展目标差距工作队；</w:t>
      </w:r>
    </w:p>
    <w:p w:rsidR="00580F6C" w:rsidRPr="0027329B" w:rsidRDefault="00580F6C" w:rsidP="00670EEF">
      <w:pPr>
        <w:pStyle w:val="ListParagraph"/>
        <w:numPr>
          <w:ilvl w:val="1"/>
          <w:numId w:val="7"/>
        </w:numPr>
        <w:spacing w:after="120" w:line="340" w:lineRule="atLeast"/>
        <w:ind w:left="1320" w:firstLineChars="0" w:hanging="780"/>
        <w:jc w:val="both"/>
        <w:rPr>
          <w:rFonts w:ascii="SimSun"/>
          <w:sz w:val="21"/>
        </w:rPr>
      </w:pPr>
      <w:r w:rsidRPr="0027329B">
        <w:rPr>
          <w:rFonts w:ascii="SimSun" w:hint="eastAsia"/>
          <w:sz w:val="21"/>
        </w:rPr>
        <w:t>WIPO运用其RBM框架促进实现千年发展目标可行性以及如何落实；以及</w:t>
      </w:r>
    </w:p>
    <w:p w:rsidR="00580F6C" w:rsidRPr="0027329B" w:rsidRDefault="00580F6C" w:rsidP="00670EEF">
      <w:pPr>
        <w:pStyle w:val="ListParagraph"/>
        <w:numPr>
          <w:ilvl w:val="1"/>
          <w:numId w:val="7"/>
        </w:numPr>
        <w:spacing w:after="120" w:line="340" w:lineRule="atLeast"/>
        <w:ind w:left="1320" w:firstLineChars="0" w:hanging="780"/>
        <w:jc w:val="both"/>
        <w:rPr>
          <w:rFonts w:ascii="SimSun" w:hAnsi="SimSun"/>
          <w:sz w:val="21"/>
          <w:szCs w:val="21"/>
        </w:rPr>
      </w:pPr>
      <w:r w:rsidRPr="0027329B">
        <w:rPr>
          <w:rFonts w:ascii="SimSun" w:hint="eastAsia"/>
          <w:sz w:val="21"/>
        </w:rPr>
        <w:t>WIPO正在开展的有关千年发展目标的工作。</w:t>
      </w:r>
      <w:r w:rsidRPr="0027329B">
        <w:rPr>
          <w:rFonts w:ascii="SimSun" w:hAnsi="SimSun" w:hint="eastAsia"/>
          <w:sz w:val="21"/>
          <w:szCs w:val="21"/>
        </w:rPr>
        <w:t>”</w:t>
      </w:r>
    </w:p>
    <w:p w:rsidR="00580F6C" w:rsidRPr="00FA41FB" w:rsidRDefault="00580F6C"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Pr>
          <w:rFonts w:ascii="SimSun" w:hAnsi="SimSun" w:hint="eastAsia"/>
          <w:sz w:val="21"/>
          <w:szCs w:val="21"/>
        </w:rPr>
        <w:t>埃及代表团代表非洲集团发言，它认为，对于在秘书处提交给委员会的这份文件中应该写入三条建议的事情，已经达成谅解。该集团希望这些能够写入总结，以便准确写明对秘书处的期待。首先，“</w:t>
      </w:r>
      <w:r>
        <w:rPr>
          <w:rFonts w:ascii="SimSun" w:hint="eastAsia"/>
          <w:sz w:val="21"/>
        </w:rPr>
        <w:t>WIPO应采取必要步骤，参加</w:t>
      </w:r>
      <w:r w:rsidRPr="000618EF">
        <w:rPr>
          <w:rFonts w:ascii="SimSun" w:hint="eastAsia"/>
          <w:sz w:val="21"/>
        </w:rPr>
        <w:t>千年发展目标差距工作队</w:t>
      </w:r>
      <w:r>
        <w:rPr>
          <w:rFonts w:ascii="SimSun" w:hint="eastAsia"/>
          <w:sz w:val="21"/>
        </w:rPr>
        <w:t>，</w:t>
      </w:r>
      <w:r>
        <w:rPr>
          <w:rFonts w:hint="eastAsia"/>
        </w:rPr>
        <w:t>并优先与</w:t>
      </w:r>
      <w:r w:rsidRPr="000618EF">
        <w:rPr>
          <w:rFonts w:ascii="SimSun" w:hint="eastAsia"/>
          <w:sz w:val="21"/>
        </w:rPr>
        <w:t>千年发展目标指标机构间专家小组</w:t>
      </w:r>
      <w:r w:rsidRPr="00FA41FB">
        <w:rPr>
          <w:rFonts w:asciiTheme="majorEastAsia" w:eastAsiaTheme="majorEastAsia" w:hAnsiTheme="majorEastAsia"/>
          <w:sz w:val="21"/>
          <w:szCs w:val="21"/>
        </w:rPr>
        <w:t>(IAEG)</w:t>
      </w:r>
      <w:r w:rsidRPr="00FA41FB">
        <w:rPr>
          <w:rFonts w:asciiTheme="majorEastAsia" w:eastAsiaTheme="majorEastAsia" w:hAnsiTheme="majorEastAsia" w:hint="eastAsia"/>
          <w:sz w:val="21"/>
          <w:szCs w:val="21"/>
        </w:rPr>
        <w:t>建立接触”。第二，“将千年发展目标相关需求/成果纳入WIPO计划编制阶段，还可以为千年发展目标制定具体指标”。第三，</w:t>
      </w:r>
      <w:r w:rsidRPr="00FA41FB">
        <w:rPr>
          <w:rFonts w:asciiTheme="majorEastAsia" w:eastAsiaTheme="majorEastAsia" w:hAnsiTheme="majorEastAsia"/>
          <w:sz w:val="21"/>
          <w:szCs w:val="21"/>
        </w:rPr>
        <w:t>“</w:t>
      </w:r>
      <w:r w:rsidRPr="00FA41FB">
        <w:rPr>
          <w:rFonts w:asciiTheme="majorEastAsia" w:eastAsiaTheme="majorEastAsia" w:hAnsiTheme="majorEastAsia" w:hint="eastAsia"/>
          <w:sz w:val="21"/>
          <w:szCs w:val="21"/>
        </w:rPr>
        <w:t>WIPO有必要改进专门网页上关于其为千年发展目标所做工作和所作贡献的报告，从相关计划效绩报告的效绩数据中摘出更可信、更具体的成果加以提供，并提供千年发展目标具体指标。为反映本组织千年发展目标相关工作不断发展的性质，网页上的信息应当定期更新。</w:t>
      </w:r>
      <w:r w:rsidRPr="00FA41FB">
        <w:rPr>
          <w:rFonts w:asciiTheme="majorEastAsia" w:eastAsiaTheme="majorEastAsia" w:hAnsiTheme="major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比利时代表团代表B集团发言，表示主席的草案是简洁和符合事实的。集团认为他所提议的用语完全可接受。委员会不应过于深究细节。集团认为该用语充分体现了</w:t>
      </w:r>
      <w:r w:rsidRPr="00FA41FB">
        <w:rPr>
          <w:rFonts w:asciiTheme="majorEastAsia" w:eastAsiaTheme="majorEastAsia" w:hAnsiTheme="majorEastAsia" w:hint="eastAsia"/>
          <w:sz w:val="21"/>
          <w:szCs w:val="21"/>
        </w:rPr>
        <w:t>所议之言</w:t>
      </w:r>
      <w:r w:rsidRPr="00FA41FB">
        <w:rPr>
          <w:rFonts w:asciiTheme="majorEastAsia" w:eastAsiaTheme="majorEastAsia" w:hAnsiTheme="majorEastAsia"/>
          <w:sz w:val="21"/>
          <w:szCs w:val="21"/>
        </w:rPr>
        <w:t>和可行之事。</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巴西代表团代表发展议程集团(DAG)发言，支持埃及代表团代表非洲集团之陈述。集团认为当前草案没有传达出具体指标的信息，该指标用于评估WIPO对千年发展目标(MDG)的贡献。因此，有必要清楚地提及秘书处被要求开发出一种更加精确的方法论，该方法论包含</w:t>
      </w:r>
      <w:r w:rsidRPr="00FA41FB">
        <w:rPr>
          <w:rFonts w:asciiTheme="majorEastAsia" w:eastAsiaTheme="majorEastAsia" w:hAnsiTheme="majorEastAsia" w:hint="eastAsia"/>
          <w:sz w:val="21"/>
          <w:szCs w:val="21"/>
        </w:rPr>
        <w:t>用</w:t>
      </w:r>
      <w:r w:rsidRPr="00FA41FB">
        <w:rPr>
          <w:rFonts w:asciiTheme="majorEastAsia" w:eastAsiaTheme="majorEastAsia" w:hAnsiTheme="majorEastAsia"/>
          <w:sz w:val="21"/>
          <w:szCs w:val="21"/>
        </w:rPr>
        <w:t>以评估WIPO对千年发展目标(MDG)贡献的具体指标。它指出埃及代表团代表非洲集团的提案充分体现了这一方面。</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美国代表团从巴西代表团的</w:t>
      </w:r>
      <w:r w:rsidRPr="00FA41FB">
        <w:rPr>
          <w:rFonts w:asciiTheme="majorEastAsia" w:eastAsiaTheme="majorEastAsia" w:hAnsiTheme="majorEastAsia" w:hint="eastAsia"/>
          <w:sz w:val="21"/>
          <w:szCs w:val="21"/>
        </w:rPr>
        <w:t>发言</w:t>
      </w:r>
      <w:r w:rsidRPr="00FA41FB">
        <w:rPr>
          <w:rFonts w:asciiTheme="majorEastAsia" w:eastAsiaTheme="majorEastAsia" w:hAnsiTheme="majorEastAsia"/>
          <w:sz w:val="21"/>
          <w:szCs w:val="21"/>
        </w:rPr>
        <w:t>理解到他们希望在第(ii)项下包含更多有关指标和该项其他方面的描述。因为代表团在议程该项期间提出过问题，它充分了解了委员会为何要求秘书处制作该文件。如果将要做出改变，它也希望能保留词句</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使用之可行性</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。换言之，委员会要求秘书处提供的文件将关注使用WIPO的</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注重成果的管理(RBM)</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框架之可行性，并为这些目的制作执行报告。代表团重申，假如委员会决定增加提及指标等等以延伸该项，上述词句应予保留。</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主席提议该条根据埃及代表团代表非洲集团之提案重写，该提案亦被巴西代表团代表发展议程集团(DAG)所支持。词句</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使用之可行性</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将被保留，如美国代表团所提议。</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塞浦路斯代表团代表欧盟及其成员国发言，支持比利时代表团代表B集团之提议，即保持最初提案。然而，如果委员会将考虑非洲集团的提案，则欧盟及其成员国在他们能够表示同意前，希望看到书面形式的修订后用语。</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主席表示修订草案将被提交给委员会以供考量。他要求秘书处准备一份修订草案以供传阅，每个代表团都能够在采取行动前审查它。接着他转向关于</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知识产权制度灵活性工作计划的下一步工作</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的讨论之结论草案。</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秘书处</w:t>
      </w:r>
      <w:r w:rsidR="00940C15">
        <w:rPr>
          <w:rFonts w:asciiTheme="majorEastAsia" w:eastAsiaTheme="majorEastAsia" w:hAnsiTheme="majorEastAsia"/>
          <w:sz w:val="21"/>
          <w:szCs w:val="21"/>
        </w:rPr>
        <w:t>(</w:t>
      </w:r>
      <w:r w:rsidRPr="00FA41FB">
        <w:rPr>
          <w:rFonts w:asciiTheme="majorEastAsia" w:eastAsiaTheme="majorEastAsia" w:hAnsiTheme="majorEastAsia"/>
          <w:sz w:val="21"/>
          <w:szCs w:val="21"/>
        </w:rPr>
        <w:t>Baloch</w:t>
      </w:r>
      <w:r w:rsidR="00940C15">
        <w:rPr>
          <w:rFonts w:asciiTheme="majorEastAsia" w:eastAsiaTheme="majorEastAsia" w:hAnsiTheme="majorEastAsia" w:hint="eastAsia"/>
          <w:sz w:val="21"/>
          <w:szCs w:val="21"/>
        </w:rPr>
        <w:t>先生</w:t>
      </w:r>
      <w:r w:rsidRPr="00FA41FB">
        <w:rPr>
          <w:rFonts w:asciiTheme="majorEastAsia" w:eastAsiaTheme="majorEastAsia" w:hAnsiTheme="majorEastAsia"/>
          <w:sz w:val="21"/>
          <w:szCs w:val="21"/>
        </w:rPr>
        <w:t>)宣读讨论之结论草案如下</w:t>
      </w:r>
      <w:r w:rsidRPr="00FA41FB">
        <w:rPr>
          <w:rFonts w:asciiTheme="majorEastAsia" w:eastAsiaTheme="majorEastAsia" w:hAnsiTheme="majorEastAsia" w:hint="eastAsia"/>
          <w:sz w:val="21"/>
          <w:szCs w:val="21"/>
        </w:rPr>
        <w:t>：</w:t>
      </w:r>
    </w:p>
    <w:p w:rsidR="002460BF" w:rsidRPr="00FA41FB" w:rsidRDefault="002460BF" w:rsidP="00CB2E44">
      <w:pPr>
        <w:pStyle w:val="ONUME"/>
        <w:numPr>
          <w:ilvl w:val="0"/>
          <w:numId w:val="0"/>
        </w:numPr>
        <w:spacing w:afterLines="50" w:after="120" w:line="340" w:lineRule="atLeast"/>
        <w:ind w:leftChars="272" w:left="598"/>
        <w:jc w:val="both"/>
        <w:rPr>
          <w:rFonts w:asciiTheme="majorEastAsia" w:eastAsiaTheme="majorEastAsia" w:hAnsiTheme="majorEastAsia"/>
          <w:sz w:val="21"/>
          <w:szCs w:val="21"/>
        </w:rPr>
      </w:pPr>
      <w:bookmarkStart w:id="6" w:name="OLE_LINK26"/>
      <w:bookmarkStart w:id="7" w:name="OLE_LINK27"/>
      <w:bookmarkStart w:id="8" w:name="OLE_LINK48"/>
      <w:bookmarkStart w:id="9" w:name="OLE_LINK49"/>
      <w:r w:rsidRPr="00FA41FB">
        <w:rPr>
          <w:rFonts w:asciiTheme="majorEastAsia" w:eastAsiaTheme="majorEastAsia" w:hAnsiTheme="majorEastAsia" w:hint="eastAsia"/>
          <w:sz w:val="21"/>
          <w:szCs w:val="21"/>
        </w:rPr>
        <w:lastRenderedPageBreak/>
        <w:t>“</w:t>
      </w:r>
      <w:r w:rsidRPr="00FA41FB">
        <w:rPr>
          <w:rFonts w:asciiTheme="majorEastAsia" w:eastAsiaTheme="majorEastAsia" w:hAnsiTheme="majorEastAsia"/>
          <w:sz w:val="21"/>
          <w:szCs w:val="21"/>
        </w:rPr>
        <w:t>委员会对</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知识产权制度灵活性工作计划的下一步工作</w:t>
      </w:r>
      <w:bookmarkEnd w:id="6"/>
      <w:bookmarkEnd w:id="7"/>
      <w:r w:rsidRPr="00FA41FB">
        <w:rPr>
          <w:rFonts w:asciiTheme="majorEastAsia" w:eastAsiaTheme="majorEastAsia" w:hAnsiTheme="majorEastAsia"/>
          <w:sz w:val="21"/>
          <w:szCs w:val="21"/>
        </w:rPr>
        <w:t>(CDIP/10/10)</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加以讨论。秘书处记录下成员国关于进一步落实的工作共识领域的指导意见。</w:t>
      </w:r>
      <w:bookmarkEnd w:id="8"/>
      <w:bookmarkEnd w:id="9"/>
      <w:r w:rsidRPr="00FA41FB">
        <w:rPr>
          <w:rFonts w:asciiTheme="majorEastAsia" w:eastAsiaTheme="majorEastAsia" w:hAnsiTheme="major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巴西代表团代表发展议程集团(DAG)发言，回顾在对灵活性工作计划进行讨论时，曾要求保留文件CDIP/9/11和CDIP/8/5作为未来讨论的基础。集团希望该要求被纳入结论中，并要求说明进一步落实的工作共识领域。</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主席询问巴西代表团是否能提出关于其第一个要求的具体用语。</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巴西代表团表示，它并没有想到任何具体用语，但意图是反映其要求，即保留文件CDIP/9/11和CDIP/8/5作为进一步讨论的基础。</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瑞士代表团回顾说，在讨论中对此并未达成共识。那些文件不在本次会议的议程中。因此，讨论正被重新开启。代表团对委员会将在本阶段进行实质性讨论表示惊讶。</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秘书处</w:t>
      </w:r>
      <w:r w:rsidR="00940C15">
        <w:rPr>
          <w:rFonts w:asciiTheme="majorEastAsia" w:eastAsiaTheme="majorEastAsia" w:hAnsiTheme="majorEastAsia"/>
          <w:sz w:val="21"/>
          <w:szCs w:val="21"/>
        </w:rPr>
        <w:t>(</w:t>
      </w:r>
      <w:r w:rsidRPr="00FA41FB">
        <w:rPr>
          <w:rFonts w:asciiTheme="majorEastAsia" w:eastAsiaTheme="majorEastAsia" w:hAnsiTheme="majorEastAsia"/>
          <w:sz w:val="21"/>
          <w:szCs w:val="21"/>
        </w:rPr>
        <w:t>Longcroft</w:t>
      </w:r>
      <w:r w:rsidR="00940C15">
        <w:rPr>
          <w:rFonts w:asciiTheme="majorEastAsia" w:eastAsiaTheme="majorEastAsia" w:hAnsiTheme="majorEastAsia" w:hint="eastAsia"/>
          <w:sz w:val="21"/>
          <w:szCs w:val="21"/>
        </w:rPr>
        <w:t>女士</w:t>
      </w:r>
      <w:r w:rsidRPr="00FA41FB">
        <w:rPr>
          <w:rFonts w:asciiTheme="majorEastAsia" w:eastAsiaTheme="majorEastAsia" w:hAnsiTheme="majorEastAsia"/>
          <w:sz w:val="21"/>
          <w:szCs w:val="21"/>
        </w:rPr>
        <w:t>)</w:t>
      </w:r>
      <w:r w:rsidRPr="00FA41FB">
        <w:rPr>
          <w:rFonts w:asciiTheme="majorEastAsia" w:eastAsiaTheme="majorEastAsia" w:hAnsiTheme="majorEastAsia" w:hint="eastAsia"/>
          <w:sz w:val="21"/>
          <w:szCs w:val="21"/>
        </w:rPr>
        <w:t>提及</w:t>
      </w:r>
      <w:r w:rsidRPr="00FA41FB">
        <w:rPr>
          <w:rFonts w:asciiTheme="majorEastAsia" w:eastAsiaTheme="majorEastAsia" w:hAnsiTheme="majorEastAsia"/>
          <w:sz w:val="21"/>
          <w:szCs w:val="21"/>
        </w:rPr>
        <w:t>巴西代表团的问题。它所回想的有关文件CDIP/10/10之达成共识的进一步措施，是在各代表团中就内容的类型达成共识，该内容可被包含在关于落实灵活性的各国经验的数据库中。该内容可以包含成员国提交的法院案例链接，相关成员国准备并提交的有关落实灵活性的国家经验案例研究，WIPO在其经常性技术援助活动过程中撰写的或委托撰写的资料，WIPO在其经常性技术援助活动过程中委托举办的研讨会、会议文件和演</w:t>
      </w:r>
      <w:r w:rsidRPr="00FA41FB">
        <w:rPr>
          <w:rFonts w:asciiTheme="majorEastAsia" w:eastAsiaTheme="majorEastAsia" w:hAnsiTheme="majorEastAsia" w:hint="eastAsia"/>
          <w:sz w:val="21"/>
          <w:szCs w:val="21"/>
        </w:rPr>
        <w:t>示介绍</w:t>
      </w:r>
      <w:r w:rsidRPr="00FA41FB">
        <w:rPr>
          <w:rFonts w:asciiTheme="majorEastAsia" w:eastAsiaTheme="majorEastAsia" w:hAnsiTheme="major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巴西代表团询问是否所有关于灵活性的讨论都将在该条中体现。有鉴于此，它想要知道是否在文件CDIP/10/11中将有一个单独的条款。</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秘书处</w:t>
      </w:r>
      <w:r w:rsidR="00940C15">
        <w:rPr>
          <w:rFonts w:asciiTheme="majorEastAsia" w:eastAsiaTheme="majorEastAsia" w:hAnsiTheme="majorEastAsia"/>
          <w:sz w:val="21"/>
          <w:szCs w:val="21"/>
        </w:rPr>
        <w:t>(</w:t>
      </w:r>
      <w:r w:rsidRPr="00FA41FB">
        <w:rPr>
          <w:rFonts w:asciiTheme="majorEastAsia" w:eastAsiaTheme="majorEastAsia" w:hAnsiTheme="majorEastAsia"/>
          <w:sz w:val="21"/>
          <w:szCs w:val="21"/>
        </w:rPr>
        <w:t>Baloch</w:t>
      </w:r>
      <w:r w:rsidR="00940C15">
        <w:rPr>
          <w:rFonts w:asciiTheme="majorEastAsia" w:eastAsiaTheme="majorEastAsia" w:hAnsiTheme="majorEastAsia" w:hint="eastAsia"/>
          <w:sz w:val="21"/>
          <w:szCs w:val="21"/>
        </w:rPr>
        <w:t>先生</w:t>
      </w:r>
      <w:r w:rsidRPr="00FA41FB">
        <w:rPr>
          <w:rFonts w:asciiTheme="majorEastAsia" w:eastAsiaTheme="majorEastAsia" w:hAnsiTheme="majorEastAsia"/>
          <w:sz w:val="21"/>
          <w:szCs w:val="21"/>
        </w:rPr>
        <w:t>)表示被讨论的条款在文件CDIP/10/10中。它告知委员会，有一个单独的条款在文件CDIP/10/11中，该文件正在被</w:t>
      </w:r>
      <w:r w:rsidRPr="00FA41FB">
        <w:rPr>
          <w:rFonts w:asciiTheme="majorEastAsia" w:eastAsiaTheme="majorEastAsia" w:hAnsiTheme="majorEastAsia" w:hint="eastAsia"/>
          <w:sz w:val="21"/>
          <w:szCs w:val="21"/>
        </w:rPr>
        <w:t>下发</w:t>
      </w:r>
      <w:r w:rsidRPr="00FA41FB">
        <w:rPr>
          <w:rFonts w:asciiTheme="majorEastAsia" w:eastAsiaTheme="majorEastAsia" w:hAnsiTheme="major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巴西代表团感谢秘书处的说明。它将等待该条款被</w:t>
      </w:r>
      <w:r w:rsidRPr="00FA41FB">
        <w:rPr>
          <w:rFonts w:asciiTheme="majorEastAsia" w:eastAsiaTheme="majorEastAsia" w:hAnsiTheme="majorEastAsia" w:hint="eastAsia"/>
          <w:sz w:val="21"/>
          <w:szCs w:val="21"/>
        </w:rPr>
        <w:t>下发</w:t>
      </w:r>
      <w:r w:rsidRPr="00FA41FB">
        <w:rPr>
          <w:rFonts w:asciiTheme="majorEastAsia" w:eastAsiaTheme="majorEastAsia" w:hAnsiTheme="majorEastAsia"/>
          <w:sz w:val="21"/>
          <w:szCs w:val="21"/>
        </w:rPr>
        <w:t>。代表团保留对该条款以及在文件CDIP/10/10中的条款发表评论的权利。</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埃及代表团代表非洲集团发言，理解文件CDIP/9/11由于各种原因将在下届会议上在相同的项目下被讨论。例如，文件CDIP/10/10以CDIP/9/11为基础起草。这在文件第2条中有所提及。</w:t>
      </w:r>
      <w:r w:rsidRPr="00FA41FB">
        <w:rPr>
          <w:rFonts w:asciiTheme="majorEastAsia" w:eastAsiaTheme="majorEastAsia" w:hAnsiTheme="majorEastAsia" w:hint="eastAsia"/>
          <w:sz w:val="21"/>
          <w:szCs w:val="21"/>
        </w:rPr>
        <w:t>该</w:t>
      </w:r>
      <w:r w:rsidRPr="00FA41FB">
        <w:rPr>
          <w:rFonts w:asciiTheme="majorEastAsia" w:eastAsiaTheme="majorEastAsia" w:hAnsiTheme="majorEastAsia"/>
          <w:sz w:val="21"/>
          <w:szCs w:val="21"/>
        </w:rPr>
        <w:t>集团亦曾强调未来工作的若干领域以文件CDIP/9/11为基础。因此，为CDIP下</w:t>
      </w:r>
      <w:r w:rsidRPr="00FA41FB">
        <w:rPr>
          <w:rFonts w:asciiTheme="majorEastAsia" w:eastAsiaTheme="majorEastAsia" w:hAnsiTheme="majorEastAsia" w:hint="eastAsia"/>
          <w:sz w:val="21"/>
          <w:szCs w:val="21"/>
        </w:rPr>
        <w:t>届</w:t>
      </w:r>
      <w:r w:rsidRPr="00FA41FB">
        <w:rPr>
          <w:rFonts w:asciiTheme="majorEastAsia" w:eastAsiaTheme="majorEastAsia" w:hAnsiTheme="majorEastAsia"/>
          <w:sz w:val="21"/>
          <w:szCs w:val="21"/>
        </w:rPr>
        <w:t>会议保留后者是符合逻辑的。</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比利时代表团代表B集团发言，</w:t>
      </w:r>
      <w:r w:rsidRPr="00FA41FB">
        <w:rPr>
          <w:rFonts w:asciiTheme="majorEastAsia" w:eastAsiaTheme="majorEastAsia" w:hAnsiTheme="majorEastAsia" w:hint="eastAsia"/>
          <w:sz w:val="21"/>
          <w:szCs w:val="21"/>
        </w:rPr>
        <w:t>提及</w:t>
      </w:r>
      <w:r w:rsidRPr="00FA41FB">
        <w:rPr>
          <w:rFonts w:asciiTheme="majorEastAsia" w:eastAsiaTheme="majorEastAsia" w:hAnsiTheme="majorEastAsia"/>
          <w:sz w:val="21"/>
          <w:szCs w:val="21"/>
        </w:rPr>
        <w:t>埃及代表团的陈述。集团认为也许一些成员国发表了被埃及代表团引用的评论意见。然而，主席总结清楚地提到秘书处记录下成员国对进一步落实的工作共识领域的指导意见。集团认为也许埃及代表团提到的领域并不以达成完全共识为前提。它表示委员会应当坚持主席提交的草案。</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埃及代表团对比利时代表团的陈述表示赞赏，因为它清楚地表明对共识领域的提及是模棱两可的。共识领域需要说明。</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主席表示他将稍后回到该项目。同时，他邀请委员会考虑</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关于放弃版权的比较研究</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的</w:t>
      </w:r>
      <w:r w:rsidRPr="00FA41FB">
        <w:rPr>
          <w:rFonts w:asciiTheme="majorEastAsia" w:eastAsiaTheme="majorEastAsia" w:hAnsiTheme="majorEastAsia" w:hint="eastAsia"/>
          <w:sz w:val="21"/>
          <w:szCs w:val="21"/>
        </w:rPr>
        <w:t>职责范围</w:t>
      </w:r>
      <w:r w:rsidRPr="00FA41FB">
        <w:rPr>
          <w:rFonts w:asciiTheme="majorEastAsia" w:eastAsiaTheme="majorEastAsia" w:hAnsiTheme="majorEastAsia"/>
          <w:sz w:val="21"/>
          <w:szCs w:val="21"/>
        </w:rPr>
        <w:t>的讨论之结论草案。</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秘书处</w:t>
      </w:r>
      <w:r w:rsidR="00940C15">
        <w:rPr>
          <w:rFonts w:asciiTheme="majorEastAsia" w:eastAsiaTheme="majorEastAsia" w:hAnsiTheme="majorEastAsia"/>
          <w:sz w:val="21"/>
          <w:szCs w:val="21"/>
        </w:rPr>
        <w:t>(</w:t>
      </w:r>
      <w:r w:rsidRPr="00FA41FB">
        <w:rPr>
          <w:rFonts w:asciiTheme="majorEastAsia" w:eastAsiaTheme="majorEastAsia" w:hAnsiTheme="majorEastAsia"/>
          <w:sz w:val="21"/>
          <w:szCs w:val="21"/>
        </w:rPr>
        <w:t>Baloch</w:t>
      </w:r>
      <w:r w:rsidR="00940C15">
        <w:rPr>
          <w:rFonts w:asciiTheme="majorEastAsia" w:eastAsiaTheme="majorEastAsia" w:hAnsiTheme="majorEastAsia" w:hint="eastAsia"/>
          <w:sz w:val="21"/>
          <w:szCs w:val="21"/>
        </w:rPr>
        <w:t>先生</w:t>
      </w:r>
      <w:r w:rsidRPr="00FA41FB">
        <w:rPr>
          <w:rFonts w:asciiTheme="majorEastAsia" w:eastAsiaTheme="majorEastAsia" w:hAnsiTheme="majorEastAsia"/>
          <w:sz w:val="21"/>
          <w:szCs w:val="21"/>
        </w:rPr>
        <w:t>)宣读该讨论之结论草案如下:</w:t>
      </w:r>
    </w:p>
    <w:p w:rsidR="002460BF" w:rsidRPr="00FA41FB" w:rsidRDefault="002460BF" w:rsidP="00CB2E44">
      <w:pPr>
        <w:pStyle w:val="ONUME"/>
        <w:numPr>
          <w:ilvl w:val="0"/>
          <w:numId w:val="0"/>
        </w:numPr>
        <w:spacing w:afterLines="50" w:after="120" w:line="340" w:lineRule="atLeast"/>
        <w:ind w:leftChars="218" w:left="480"/>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lastRenderedPageBreak/>
        <w:t>“</w:t>
      </w:r>
      <w:r w:rsidRPr="00FA41FB">
        <w:rPr>
          <w:rFonts w:asciiTheme="majorEastAsia" w:eastAsiaTheme="majorEastAsia" w:hAnsiTheme="majorEastAsia"/>
          <w:sz w:val="21"/>
          <w:szCs w:val="21"/>
        </w:rPr>
        <w:t>委员会讨论了</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关于放弃版权的比较研究</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的任务规定(</w:t>
      </w:r>
      <w:bookmarkStart w:id="10" w:name="OLE_LINK45"/>
      <w:r w:rsidRPr="00FA41FB">
        <w:rPr>
          <w:rFonts w:asciiTheme="majorEastAsia" w:eastAsiaTheme="majorEastAsia" w:hAnsiTheme="majorEastAsia"/>
          <w:sz w:val="21"/>
          <w:szCs w:val="21"/>
        </w:rPr>
        <w:t>CDIP/10/14</w:t>
      </w:r>
      <w:bookmarkEnd w:id="10"/>
      <w:r w:rsidRPr="00FA41FB">
        <w:rPr>
          <w:rFonts w:asciiTheme="majorEastAsia" w:eastAsiaTheme="majorEastAsia" w:hAnsiTheme="majorEastAsia"/>
          <w:sz w:val="21"/>
          <w:szCs w:val="21"/>
        </w:rPr>
        <w:t>)。委员会支持被提议的研究工作。秘书处将继续进行研究，同时对成员国的评论意见加以考虑，包括形成一</w:t>
      </w:r>
      <w:r w:rsidRPr="00FA41FB">
        <w:rPr>
          <w:rFonts w:asciiTheme="majorEastAsia" w:eastAsiaTheme="majorEastAsia" w:hAnsiTheme="majorEastAsia" w:hint="eastAsia"/>
          <w:sz w:val="21"/>
          <w:szCs w:val="21"/>
        </w:rPr>
        <w:t>个</w:t>
      </w:r>
      <w:r w:rsidRPr="00FA41FB">
        <w:rPr>
          <w:rFonts w:asciiTheme="majorEastAsia" w:eastAsiaTheme="majorEastAsia" w:hAnsiTheme="majorEastAsia"/>
          <w:sz w:val="21"/>
          <w:szCs w:val="21"/>
        </w:rPr>
        <w:t>进行研究的时间</w:t>
      </w:r>
      <w:r w:rsidRPr="00FA41FB">
        <w:rPr>
          <w:rFonts w:asciiTheme="majorEastAsia" w:eastAsiaTheme="majorEastAsia" w:hAnsiTheme="majorEastAsia" w:hint="eastAsia"/>
          <w:sz w:val="21"/>
          <w:szCs w:val="21"/>
        </w:rPr>
        <w:t>表</w:t>
      </w:r>
      <w:r w:rsidRPr="00FA41FB">
        <w:rPr>
          <w:rFonts w:asciiTheme="majorEastAsia" w:eastAsiaTheme="majorEastAsia" w:hAnsiTheme="majorEastAsia"/>
          <w:sz w:val="21"/>
          <w:szCs w:val="21"/>
        </w:rPr>
        <w:t>，排除对未来行动或规范的解决方案的任何建议，以及从立法研究中排除美国。”</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埃及代表团代表非洲集团发言，肯定了各国有权决定是否被纳入WIPO进行的某项研究。但是，集团对将建议排除在研究之外表示质疑。它认为应由作者决定是否希望给予建议。研究将被委员会审查，并决定是否采纳。正因如此，</w:t>
      </w:r>
      <w:r w:rsidRPr="00FA41FB">
        <w:rPr>
          <w:rFonts w:asciiTheme="majorEastAsia" w:eastAsiaTheme="majorEastAsia" w:hAnsiTheme="majorEastAsia" w:hint="eastAsia"/>
          <w:sz w:val="21"/>
          <w:szCs w:val="21"/>
        </w:rPr>
        <w:t>该</w:t>
      </w:r>
      <w:r w:rsidRPr="00FA41FB">
        <w:rPr>
          <w:rFonts w:asciiTheme="majorEastAsia" w:eastAsiaTheme="majorEastAsia" w:hAnsiTheme="majorEastAsia"/>
          <w:sz w:val="21"/>
          <w:szCs w:val="21"/>
        </w:rPr>
        <w:t>集团认为有必要将该问题留给作者酌情决定。因此，它建议将短语</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排除对未来行动或规范的解决方案的任何建议</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从文本中删除。</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比利时代表团代表B集团发言，</w:t>
      </w:r>
      <w:r w:rsidRPr="00FA41FB">
        <w:rPr>
          <w:rFonts w:asciiTheme="majorEastAsia" w:eastAsiaTheme="majorEastAsia" w:hAnsiTheme="majorEastAsia" w:hint="eastAsia"/>
          <w:sz w:val="21"/>
          <w:szCs w:val="21"/>
        </w:rPr>
        <w:t>提及</w:t>
      </w:r>
      <w:r w:rsidRPr="00FA41FB">
        <w:rPr>
          <w:rFonts w:asciiTheme="majorEastAsia" w:eastAsiaTheme="majorEastAsia" w:hAnsiTheme="majorEastAsia"/>
          <w:sz w:val="21"/>
          <w:szCs w:val="21"/>
        </w:rPr>
        <w:t>埃及代表团的评论意见，表示该问题在讨论中并未被提出。因此，主席提议的文本应当保持不变。</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主席提议文本可以短语</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对成员国的评论意见加以考虑</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结束，而该条剩余部分可被删除。他征询是否所有成员国都对此表示同意。</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美国代表团阐明它关于该研究的立场。正如其最初</w:t>
      </w:r>
      <w:r w:rsidRPr="00FA41FB">
        <w:rPr>
          <w:rFonts w:asciiTheme="majorEastAsia" w:eastAsiaTheme="majorEastAsia" w:hAnsiTheme="majorEastAsia" w:hint="eastAsia"/>
          <w:sz w:val="21"/>
          <w:szCs w:val="21"/>
        </w:rPr>
        <w:t>发言</w:t>
      </w:r>
      <w:r w:rsidRPr="00FA41FB">
        <w:rPr>
          <w:rFonts w:asciiTheme="majorEastAsia" w:eastAsiaTheme="majorEastAsia" w:hAnsiTheme="majorEastAsia"/>
          <w:sz w:val="21"/>
          <w:szCs w:val="21"/>
        </w:rPr>
        <w:t>，成员国并未一致同意继续开展这项特别研究。他们审阅了秘书处提供的</w:t>
      </w:r>
      <w:r w:rsidRPr="00FA41FB">
        <w:rPr>
          <w:rFonts w:asciiTheme="majorEastAsia" w:eastAsiaTheme="majorEastAsia" w:hAnsiTheme="majorEastAsia" w:hint="eastAsia"/>
          <w:sz w:val="21"/>
          <w:szCs w:val="21"/>
        </w:rPr>
        <w:t>职责范围</w:t>
      </w:r>
      <w:r w:rsidRPr="00FA41FB">
        <w:rPr>
          <w:rFonts w:asciiTheme="majorEastAsia" w:eastAsiaTheme="majorEastAsia" w:hAnsiTheme="majorEastAsia"/>
          <w:sz w:val="21"/>
          <w:szCs w:val="21"/>
        </w:rPr>
        <w:t>，发现某些事项需要加以改正。代表团同意如果</w:t>
      </w:r>
      <w:r w:rsidRPr="00FA41FB">
        <w:rPr>
          <w:rFonts w:asciiTheme="majorEastAsia" w:eastAsiaTheme="majorEastAsia" w:hAnsiTheme="majorEastAsia" w:hint="eastAsia"/>
          <w:sz w:val="21"/>
          <w:szCs w:val="21"/>
        </w:rPr>
        <w:t>职责范围</w:t>
      </w:r>
      <w:r w:rsidRPr="00FA41FB">
        <w:rPr>
          <w:rFonts w:asciiTheme="majorEastAsia" w:eastAsiaTheme="majorEastAsia" w:hAnsiTheme="majorEastAsia"/>
          <w:sz w:val="21"/>
          <w:szCs w:val="21"/>
        </w:rPr>
        <w:t>有所改变，它将支持该研究。然而，没有</w:t>
      </w:r>
      <w:r w:rsidRPr="00FA41FB">
        <w:rPr>
          <w:rFonts w:asciiTheme="majorEastAsia" w:eastAsiaTheme="majorEastAsia" w:hAnsiTheme="majorEastAsia" w:hint="eastAsia"/>
          <w:sz w:val="21"/>
          <w:szCs w:val="21"/>
        </w:rPr>
        <w:t>职责范围</w:t>
      </w:r>
      <w:r w:rsidRPr="00FA41FB">
        <w:rPr>
          <w:rFonts w:asciiTheme="majorEastAsia" w:eastAsiaTheme="majorEastAsia" w:hAnsiTheme="majorEastAsia"/>
          <w:sz w:val="21"/>
          <w:szCs w:val="21"/>
        </w:rPr>
        <w:t>的改变，它无法同意继续开展该研究。</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瑞士代表团表示它不能接受主席提议的修</w:t>
      </w:r>
      <w:r w:rsidRPr="00FA41FB">
        <w:rPr>
          <w:rFonts w:asciiTheme="majorEastAsia" w:eastAsiaTheme="majorEastAsia" w:hAnsiTheme="majorEastAsia" w:hint="eastAsia"/>
          <w:sz w:val="21"/>
          <w:szCs w:val="21"/>
        </w:rPr>
        <w:t>改</w:t>
      </w:r>
      <w:r w:rsidRPr="00FA41FB">
        <w:rPr>
          <w:rFonts w:asciiTheme="majorEastAsia" w:eastAsiaTheme="majorEastAsia" w:hAnsiTheme="majorEastAsia"/>
          <w:sz w:val="21"/>
          <w:szCs w:val="21"/>
        </w:rPr>
        <w:t>。它指出先前采纳的条款都是符合事实且精确的。该条也应如此。</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主席征询埃及代表团是否能接受最初的文本，考虑到美国和瑞士代表团的说明。</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埃及代表团尊重其他代表团在此议题中的立场。然而，它强调在研究的准备过程中会产生成本。如果作者不被允许做出建议，研究将无济于事，因此应当由作者来决定是否做出建议。代表团表示如果纳入的调查和信息受限，研究将被削弱。如果它不包括结论和建议，研究将无济于事。然而，代表团可以考虑把建议限制在某些领域内。它还指出尽管研究将覆盖许多国家，美国并未被包含在内。因此，不会出现建议或将与其立法不一致的问题。然而，一些其他国家倾向于结论和建议被列入，因为这些将对他们有益。</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主席提议删去提到未来行动之处。该句内容将如下文</w:t>
      </w:r>
      <w:r w:rsidRPr="00FA41FB">
        <w:rPr>
          <w:rFonts w:asciiTheme="majorEastAsia" w:eastAsiaTheme="majorEastAsia" w:hAnsiTheme="majorEastAsia" w:hint="eastAsia"/>
          <w:sz w:val="21"/>
          <w:szCs w:val="21"/>
        </w:rPr>
        <w:t>：</w:t>
      </w:r>
    </w:p>
    <w:p w:rsidR="002460BF" w:rsidRPr="00FA41FB" w:rsidRDefault="002460BF" w:rsidP="00CB2E44">
      <w:pPr>
        <w:pStyle w:val="ONUME"/>
        <w:numPr>
          <w:ilvl w:val="0"/>
          <w:numId w:val="0"/>
        </w:numPr>
        <w:spacing w:afterLines="50" w:after="120" w:line="340" w:lineRule="atLeast"/>
        <w:ind w:leftChars="272" w:left="598"/>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秘书处将继续进行研究，同时对成员国的评论意见加以考虑，包括形成一</w:t>
      </w:r>
      <w:r w:rsidRPr="00FA41FB">
        <w:rPr>
          <w:rFonts w:asciiTheme="majorEastAsia" w:eastAsiaTheme="majorEastAsia" w:hAnsiTheme="majorEastAsia" w:hint="eastAsia"/>
          <w:sz w:val="21"/>
          <w:szCs w:val="21"/>
        </w:rPr>
        <w:t>个</w:t>
      </w:r>
      <w:r w:rsidRPr="00FA41FB">
        <w:rPr>
          <w:rFonts w:asciiTheme="majorEastAsia" w:eastAsiaTheme="majorEastAsia" w:hAnsiTheme="majorEastAsia"/>
          <w:sz w:val="21"/>
          <w:szCs w:val="21"/>
        </w:rPr>
        <w:t>进行研究的时间</w:t>
      </w:r>
      <w:r w:rsidRPr="00FA41FB">
        <w:rPr>
          <w:rFonts w:asciiTheme="majorEastAsia" w:eastAsiaTheme="majorEastAsia" w:hAnsiTheme="majorEastAsia" w:hint="eastAsia"/>
          <w:sz w:val="21"/>
          <w:szCs w:val="21"/>
        </w:rPr>
        <w:t>表</w:t>
      </w:r>
      <w:r w:rsidRPr="00FA41FB">
        <w:rPr>
          <w:rFonts w:asciiTheme="majorEastAsia" w:eastAsiaTheme="majorEastAsia" w:hAnsiTheme="majorEastAsia"/>
          <w:sz w:val="21"/>
          <w:szCs w:val="21"/>
        </w:rPr>
        <w:t>，排除对规范的解决方案的任何建议，以及从立法研究中排除美国。”</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美国代表团回顾说，当该项</w:t>
      </w:r>
      <w:r w:rsidRPr="00FA41FB">
        <w:rPr>
          <w:rFonts w:asciiTheme="majorEastAsia" w:eastAsiaTheme="majorEastAsia" w:hAnsiTheme="majorEastAsia" w:hint="eastAsia"/>
          <w:sz w:val="21"/>
          <w:szCs w:val="21"/>
        </w:rPr>
        <w:t>的</w:t>
      </w:r>
      <w:r w:rsidRPr="00FA41FB">
        <w:rPr>
          <w:rFonts w:asciiTheme="majorEastAsia" w:eastAsiaTheme="majorEastAsia" w:hAnsiTheme="majorEastAsia"/>
          <w:sz w:val="21"/>
          <w:szCs w:val="21"/>
        </w:rPr>
        <w:t>讨论开启时，</w:t>
      </w:r>
      <w:r w:rsidRPr="00FA41FB">
        <w:rPr>
          <w:rFonts w:asciiTheme="majorEastAsia" w:eastAsiaTheme="majorEastAsia" w:hAnsiTheme="majorEastAsia" w:hint="eastAsia"/>
          <w:sz w:val="21"/>
          <w:szCs w:val="21"/>
        </w:rPr>
        <w:t>一些</w:t>
      </w:r>
      <w:r w:rsidRPr="00FA41FB">
        <w:rPr>
          <w:rFonts w:asciiTheme="majorEastAsia" w:eastAsiaTheme="majorEastAsia" w:hAnsiTheme="majorEastAsia"/>
          <w:sz w:val="21"/>
          <w:szCs w:val="21"/>
        </w:rPr>
        <w:t>代表团指出该报告意为关于放弃版权实践的调查。他们提到他们无法接受委员会意图促进放弃版权。这正是代表团对主席所提议之用语的担忧所在。它持开放态度，愿就此问题达成折衷。然而，代表团希望</w:t>
      </w:r>
      <w:r w:rsidRPr="00FA41FB">
        <w:rPr>
          <w:rFonts w:asciiTheme="majorEastAsia" w:eastAsiaTheme="majorEastAsia" w:hAnsiTheme="majorEastAsia" w:hint="eastAsia"/>
          <w:sz w:val="21"/>
          <w:szCs w:val="21"/>
        </w:rPr>
        <w:t>清楚表明</w:t>
      </w:r>
      <w:r w:rsidRPr="00FA41FB">
        <w:rPr>
          <w:rFonts w:asciiTheme="majorEastAsia" w:eastAsiaTheme="majorEastAsia" w:hAnsiTheme="majorEastAsia"/>
          <w:sz w:val="21"/>
          <w:szCs w:val="21"/>
        </w:rPr>
        <w:t>它并非积极地促进放弃版权。</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塞浦路斯代表团代表欧盟及其成员国发言，有鉴于美国代表团所阐明的原因，倾向于保留主席所提议的最初文本。</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秘书处代表主席做出一项提案。美国代表团和其他代表团的担忧也许可以如此处理，在该条末尾增加一个逗号及短语</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不促进放弃版权</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主席注意到美国代表团可接受秘书处的提案。鉴于与会者没有反对意见，修订后的条款被采纳。他注意</w:t>
      </w:r>
      <w:r w:rsidRPr="00FA41FB">
        <w:rPr>
          <w:rFonts w:asciiTheme="majorEastAsia" w:eastAsiaTheme="majorEastAsia" w:hAnsiTheme="majorEastAsia" w:hint="eastAsia"/>
          <w:sz w:val="21"/>
          <w:szCs w:val="21"/>
        </w:rPr>
        <w:t>到公有领域国际协会(Communia</w:t>
      </w:r>
      <w:proofErr w:type="gramStart"/>
      <w:r w:rsidRPr="00FA41FB">
        <w:rPr>
          <w:rFonts w:asciiTheme="majorEastAsia" w:eastAsiaTheme="majorEastAsia" w:hAnsiTheme="majorEastAsia" w:hint="eastAsia"/>
          <w:sz w:val="21"/>
          <w:szCs w:val="21"/>
        </w:rPr>
        <w:t>)的</w:t>
      </w:r>
      <w:r w:rsidRPr="00FA41FB">
        <w:rPr>
          <w:rFonts w:asciiTheme="majorEastAsia" w:eastAsiaTheme="majorEastAsia" w:hAnsiTheme="majorEastAsia"/>
          <w:sz w:val="21"/>
          <w:szCs w:val="21"/>
        </w:rPr>
        <w:t>代表要求参与讨论但被拒绝</w:t>
      </w:r>
      <w:proofErr w:type="gramEnd"/>
      <w:r w:rsidRPr="00FA41FB">
        <w:rPr>
          <w:rFonts w:asciiTheme="majorEastAsia" w:eastAsiaTheme="majorEastAsia" w:hAnsiTheme="majorEastAsia"/>
          <w:sz w:val="21"/>
          <w:szCs w:val="21"/>
        </w:rPr>
        <w:t>，因为委员会正试图在结论上达</w:t>
      </w:r>
      <w:r w:rsidRPr="00FA41FB">
        <w:rPr>
          <w:rFonts w:asciiTheme="majorEastAsia" w:eastAsiaTheme="majorEastAsia" w:hAnsiTheme="majorEastAsia"/>
          <w:sz w:val="21"/>
          <w:szCs w:val="21"/>
        </w:rPr>
        <w:lastRenderedPageBreak/>
        <w:t>成共识，且讨论仅限于成员国。主席邀请委员会回到关于灵活性的两项结论草案，两项结论将被一起讨论。</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秘书处(Irfan Baloch)重新宣读文件CDIP/10/10中的条款：</w:t>
      </w:r>
    </w:p>
    <w:p w:rsidR="002460BF" w:rsidRPr="00FA41FB" w:rsidRDefault="002460BF" w:rsidP="00CB2E44">
      <w:pPr>
        <w:pStyle w:val="ONUME"/>
        <w:numPr>
          <w:ilvl w:val="0"/>
          <w:numId w:val="0"/>
        </w:numPr>
        <w:spacing w:afterLines="50" w:after="120" w:line="340" w:lineRule="atLeast"/>
        <w:ind w:leftChars="272" w:left="598"/>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委员会对</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知识产权制度灵活性工作计划的下一步工作(CDIP/10/10)</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加以讨论。秘书处记录下成员国关于进一步落实的工作共识领域的指导意见。”</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秘书处表示它先前曾描述过工作的共识领域。它们也将在本次会议的报告中被提及。它继续宣读了关于文件CDIP/10/11的讨论之结论草案，该文件已被</w:t>
      </w:r>
      <w:r w:rsidRPr="00FA41FB">
        <w:rPr>
          <w:rFonts w:asciiTheme="majorEastAsia" w:eastAsiaTheme="majorEastAsia" w:hAnsiTheme="majorEastAsia" w:hint="eastAsia"/>
          <w:sz w:val="21"/>
          <w:szCs w:val="21"/>
        </w:rPr>
        <w:t>下发</w:t>
      </w:r>
      <w:r w:rsidRPr="00FA41FB">
        <w:rPr>
          <w:rFonts w:asciiTheme="majorEastAsia" w:eastAsiaTheme="majorEastAsia" w:hAnsiTheme="majorEastAsia"/>
          <w:sz w:val="21"/>
          <w:szCs w:val="21"/>
        </w:rPr>
        <w:t>。结论如下：</w:t>
      </w:r>
    </w:p>
    <w:p w:rsidR="002460BF" w:rsidRPr="00FA41FB" w:rsidRDefault="002460BF" w:rsidP="00CB2E44">
      <w:pPr>
        <w:pStyle w:val="ListParagraph"/>
        <w:spacing w:afterLines="50" w:after="120" w:line="340" w:lineRule="atLeast"/>
        <w:ind w:leftChars="272" w:left="598" w:firstLineChars="0" w:firstLine="0"/>
        <w:jc w:val="both"/>
        <w:rPr>
          <w:rFonts w:asciiTheme="majorEastAsia" w:eastAsiaTheme="majorEastAsia" w:hAnsiTheme="majorEastAsia" w:cs="Times New Roman"/>
          <w:sz w:val="21"/>
          <w:szCs w:val="21"/>
        </w:rPr>
      </w:pPr>
      <w:r w:rsidRPr="00FA41FB">
        <w:rPr>
          <w:rFonts w:asciiTheme="majorEastAsia" w:eastAsiaTheme="majorEastAsia" w:hAnsiTheme="majorEastAsia" w:cs="Times New Roman" w:hint="eastAsia"/>
          <w:sz w:val="21"/>
          <w:szCs w:val="21"/>
        </w:rPr>
        <w:t>“</w:t>
      </w:r>
      <w:r w:rsidRPr="00FA41FB">
        <w:rPr>
          <w:rFonts w:asciiTheme="majorEastAsia" w:eastAsiaTheme="majorEastAsia" w:hAnsiTheme="majorEastAsia" w:cs="Times New Roman"/>
          <w:sz w:val="21"/>
          <w:szCs w:val="21"/>
        </w:rPr>
        <w:t>委员会对</w:t>
      </w:r>
      <w:r w:rsidRPr="00FA41FB">
        <w:rPr>
          <w:rFonts w:asciiTheme="majorEastAsia" w:eastAsiaTheme="majorEastAsia" w:hAnsiTheme="majorEastAsia" w:cs="Times New Roman" w:hint="eastAsia"/>
          <w:sz w:val="21"/>
          <w:szCs w:val="21"/>
        </w:rPr>
        <w:t>‘</w:t>
      </w:r>
      <w:r w:rsidRPr="00FA41FB">
        <w:rPr>
          <w:rFonts w:asciiTheme="majorEastAsia" w:eastAsiaTheme="majorEastAsia" w:hAnsiTheme="majorEastAsia" w:cs="Times New Roman"/>
          <w:sz w:val="21"/>
          <w:szCs w:val="21"/>
        </w:rPr>
        <w:t>有关多边法律框架中专利相关灵活性的未来工作(CDIP/10/11)</w:t>
      </w:r>
      <w:r w:rsidRPr="00FA41FB">
        <w:rPr>
          <w:rFonts w:asciiTheme="majorEastAsia" w:eastAsiaTheme="majorEastAsia" w:hAnsiTheme="majorEastAsia" w:cs="Times New Roman" w:hint="eastAsia"/>
          <w:sz w:val="21"/>
          <w:szCs w:val="21"/>
        </w:rPr>
        <w:t>’</w:t>
      </w:r>
      <w:r w:rsidRPr="00FA41FB">
        <w:rPr>
          <w:rFonts w:asciiTheme="majorEastAsia" w:eastAsiaTheme="majorEastAsia" w:hAnsiTheme="majorEastAsia" w:cs="Times New Roman"/>
          <w:sz w:val="21"/>
          <w:szCs w:val="21"/>
        </w:rPr>
        <w:t>进行了考量。经委员会同意，秘书处将为委员会下</w:t>
      </w:r>
      <w:r w:rsidRPr="00FA41FB">
        <w:rPr>
          <w:rFonts w:asciiTheme="majorEastAsia" w:eastAsiaTheme="majorEastAsia" w:hAnsiTheme="majorEastAsia" w:cs="Times New Roman" w:hint="eastAsia"/>
          <w:sz w:val="21"/>
          <w:szCs w:val="21"/>
        </w:rPr>
        <w:t>届</w:t>
      </w:r>
      <w:r w:rsidRPr="00FA41FB">
        <w:rPr>
          <w:rFonts w:asciiTheme="majorEastAsia" w:eastAsiaTheme="majorEastAsia" w:hAnsiTheme="majorEastAsia" w:cs="Times New Roman"/>
          <w:sz w:val="21"/>
          <w:szCs w:val="21"/>
        </w:rPr>
        <w:t>会议准备一份文件，以一种中立和全面公正的方式，处理下列灵活性问题</w:t>
      </w:r>
      <w:r w:rsidRPr="00FA41FB">
        <w:rPr>
          <w:rFonts w:asciiTheme="majorEastAsia" w:eastAsiaTheme="majorEastAsia" w:hAnsiTheme="majorEastAsia" w:cs="Times New Roman" w:hint="eastAsia"/>
          <w:sz w:val="21"/>
          <w:szCs w:val="21"/>
        </w:rPr>
        <w:t>：</w:t>
      </w:r>
    </w:p>
    <w:p w:rsidR="002460BF" w:rsidRPr="00FA41FB" w:rsidRDefault="002460BF" w:rsidP="00670EEF">
      <w:pPr>
        <w:pStyle w:val="ListParagraph"/>
        <w:numPr>
          <w:ilvl w:val="1"/>
          <w:numId w:val="7"/>
        </w:numPr>
        <w:spacing w:afterLines="50" w:after="120" w:line="340" w:lineRule="atLeast"/>
        <w:ind w:left="1320" w:firstLineChars="0" w:hanging="600"/>
        <w:jc w:val="both"/>
        <w:rPr>
          <w:rFonts w:asciiTheme="majorEastAsia" w:eastAsiaTheme="majorEastAsia" w:hAnsiTheme="majorEastAsia" w:cs="Times New Roman"/>
          <w:sz w:val="21"/>
          <w:szCs w:val="21"/>
        </w:rPr>
      </w:pPr>
      <w:r w:rsidRPr="00FA41FB">
        <w:rPr>
          <w:rFonts w:asciiTheme="majorEastAsia" w:eastAsiaTheme="majorEastAsia" w:hAnsiTheme="majorEastAsia" w:cs="Times New Roman"/>
          <w:sz w:val="21"/>
          <w:szCs w:val="21"/>
        </w:rPr>
        <w:t>是否在专利执行中适用刑事制裁的灵活性(TRIPS第61条)；以及</w:t>
      </w:r>
    </w:p>
    <w:p w:rsidR="002460BF" w:rsidRPr="00FA41FB" w:rsidRDefault="002460BF" w:rsidP="00670EEF">
      <w:pPr>
        <w:pStyle w:val="ListParagraph"/>
        <w:numPr>
          <w:ilvl w:val="1"/>
          <w:numId w:val="7"/>
        </w:numPr>
        <w:spacing w:afterLines="50" w:after="120" w:line="340" w:lineRule="atLeast"/>
        <w:ind w:left="1320" w:firstLineChars="0" w:hanging="600"/>
        <w:jc w:val="both"/>
        <w:rPr>
          <w:rFonts w:asciiTheme="majorEastAsia" w:eastAsiaTheme="majorEastAsia" w:hAnsiTheme="majorEastAsia" w:cs="Times New Roman"/>
          <w:sz w:val="21"/>
          <w:szCs w:val="21"/>
        </w:rPr>
      </w:pPr>
      <w:r w:rsidRPr="00FA41FB">
        <w:rPr>
          <w:rFonts w:asciiTheme="majorEastAsia" w:eastAsiaTheme="majorEastAsia" w:hAnsiTheme="majorEastAsia" w:cs="Times New Roman"/>
          <w:sz w:val="21"/>
          <w:szCs w:val="21"/>
        </w:rPr>
        <w:t>可能会导致专利权受限的安全相关措施(所谓安全例外)(TRIPS第73条)</w:t>
      </w:r>
      <w:r w:rsidRPr="00FA41FB">
        <w:rPr>
          <w:rFonts w:asciiTheme="majorEastAsia" w:eastAsiaTheme="majorEastAsia" w:hAnsiTheme="majorEastAsia" w:cs="Times New Roman" w:hint="eastAsia"/>
          <w:sz w:val="21"/>
          <w:szCs w:val="21"/>
        </w:rPr>
        <w:t>。</w:t>
      </w:r>
    </w:p>
    <w:p w:rsidR="002460BF" w:rsidRPr="00FA41FB" w:rsidRDefault="002460BF" w:rsidP="00CB2E44">
      <w:pPr>
        <w:pStyle w:val="ListParagraph"/>
        <w:spacing w:afterLines="50" w:after="120" w:line="340" w:lineRule="atLeast"/>
        <w:ind w:firstLineChars="0" w:firstLine="0"/>
        <w:jc w:val="both"/>
        <w:rPr>
          <w:rFonts w:asciiTheme="majorEastAsia" w:eastAsiaTheme="majorEastAsia" w:hAnsiTheme="majorEastAsia" w:cs="Times New Roman"/>
          <w:sz w:val="21"/>
          <w:szCs w:val="21"/>
        </w:rPr>
      </w:pPr>
      <w:r w:rsidRPr="00FA41FB">
        <w:rPr>
          <w:rFonts w:asciiTheme="majorEastAsia" w:eastAsiaTheme="majorEastAsia" w:hAnsiTheme="majorEastAsia" w:cs="Times New Roman"/>
          <w:sz w:val="21"/>
          <w:szCs w:val="21"/>
        </w:rPr>
        <w:t>成员国将受邀向秘书处提交有关未来的专利相关灵活性的评论意见，这些灵活性将构成未来工作的基础。收悉评论意见之汇编将在下</w:t>
      </w:r>
      <w:r w:rsidRPr="00FA41FB">
        <w:rPr>
          <w:rFonts w:asciiTheme="majorEastAsia" w:eastAsiaTheme="majorEastAsia" w:hAnsiTheme="majorEastAsia" w:cs="Times New Roman" w:hint="eastAsia"/>
          <w:sz w:val="21"/>
          <w:szCs w:val="21"/>
        </w:rPr>
        <w:t>届</w:t>
      </w:r>
      <w:r w:rsidRPr="00FA41FB">
        <w:rPr>
          <w:rFonts w:asciiTheme="majorEastAsia" w:eastAsiaTheme="majorEastAsia" w:hAnsiTheme="majorEastAsia" w:cs="Times New Roman"/>
          <w:sz w:val="21"/>
          <w:szCs w:val="21"/>
        </w:rPr>
        <w:t>会议上供委员会考量。”</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比利时代表团代表B集团发言，感谢主席全面公正的用语。为记录在案之目的，集团希望得到说明，秘书处所准备的文件将是一个事实性的研究。它将不包含任何建议。</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巴西代表团代表发展议程集团(DAG)发言，重申提及如下事实十分重要，即文件CDIP/9/11将在报告中保留，并继续构成灵活性工作计划讨论的基础。集团指出此点并未体现在所提议的文本中。它还希望纳入一个语句，其大意是一些代表团认为一项全面的工作计划应当实现在文件CDIP/10/11中描述的四种灵活性。</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美国代表团请求几分钟时间以与其同僚协商。</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主席接受了该请求。在协商后，他告知委员会，其结果表明需要更多时间以使有关灵活性的条款定案。委员会将在稍后回到这些问题。他接着请委员会转向</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关于《版权及相关权与公有领域界限初探》建议</w:t>
      </w:r>
      <w:bookmarkStart w:id="11" w:name="OLE_LINK168"/>
      <w:r w:rsidRPr="00FA41FB">
        <w:rPr>
          <w:rFonts w:asciiTheme="majorEastAsia" w:eastAsiaTheme="majorEastAsia" w:hAnsiTheme="majorEastAsia"/>
          <w:sz w:val="21"/>
          <w:szCs w:val="21"/>
        </w:rPr>
        <w:t>1(c)、1(f)和2(a)</w:t>
      </w:r>
      <w:bookmarkEnd w:id="11"/>
      <w:r w:rsidRPr="00FA41FB">
        <w:rPr>
          <w:rFonts w:asciiTheme="majorEastAsia" w:eastAsiaTheme="majorEastAsia" w:hAnsiTheme="majorEastAsia"/>
          <w:sz w:val="21"/>
          <w:szCs w:val="21"/>
        </w:rPr>
        <w:t>的设想和可能方案(CDIP/9/INF/2 Rev.)</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之草拟条款。</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秘书处(Irfan Baloch)宣读该讨论之结论草案如下：</w:t>
      </w:r>
    </w:p>
    <w:p w:rsidR="002460BF" w:rsidRPr="00FA41FB" w:rsidRDefault="002460BF" w:rsidP="00CB2E44">
      <w:pPr>
        <w:pStyle w:val="ONUME"/>
        <w:numPr>
          <w:ilvl w:val="0"/>
          <w:numId w:val="0"/>
        </w:numPr>
        <w:spacing w:afterLines="50" w:after="120" w:line="340" w:lineRule="atLeast"/>
        <w:ind w:leftChars="272" w:left="598"/>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委员会讨论了</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《版权及相关权与公有领域界限初探》建议1(c)、1(f)和2(a)的设想和可能方案(CDIP/9/INF/2 Rev.)</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，并根据委员会在其第九次会议中的要求，在文件中记录下秘书处提议的修正。”</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主席宣布该条被采纳，鉴于与会者并无发言。他接着转向</w:t>
      </w:r>
      <w:r w:rsidRPr="00FA41FB">
        <w:rPr>
          <w:rFonts w:asciiTheme="majorEastAsia" w:eastAsiaTheme="majorEastAsia" w:hAnsiTheme="majorEastAsia" w:hint="eastAsia"/>
          <w:sz w:val="21"/>
          <w:szCs w:val="21"/>
        </w:rPr>
        <w:t>“关于使用版权强化获取信息和创造性内容的研究</w:t>
      </w:r>
      <w:r w:rsidRPr="00FA41FB">
        <w:rPr>
          <w:rFonts w:asciiTheme="majorEastAsia" w:eastAsiaTheme="majorEastAsia" w:hAnsiTheme="majorEastAsia"/>
          <w:sz w:val="21"/>
          <w:szCs w:val="21"/>
        </w:rPr>
        <w:t>(CDIP/9/INF/3)</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秘书处宣读有关该文件的讨论之结论草案如下：</w:t>
      </w:r>
    </w:p>
    <w:p w:rsidR="002460BF" w:rsidRPr="00FA41FB" w:rsidRDefault="002460BF" w:rsidP="00CB2E44">
      <w:pPr>
        <w:pStyle w:val="ONUME"/>
        <w:numPr>
          <w:ilvl w:val="0"/>
          <w:numId w:val="0"/>
        </w:numPr>
        <w:spacing w:afterLines="50" w:after="120" w:line="340" w:lineRule="atLeast"/>
        <w:ind w:leftChars="272" w:left="598"/>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委员会讨论了</w:t>
      </w:r>
      <w:r w:rsidRPr="00FA41FB">
        <w:rPr>
          <w:rFonts w:asciiTheme="majorEastAsia" w:eastAsiaTheme="majorEastAsia" w:hAnsiTheme="majorEastAsia" w:hint="eastAsia"/>
          <w:sz w:val="21"/>
          <w:szCs w:val="21"/>
        </w:rPr>
        <w:t>‘关于使用版权强化获取信息和创造性内容的研究</w:t>
      </w:r>
      <w:r w:rsidRPr="00FA41FB">
        <w:rPr>
          <w:rFonts w:asciiTheme="majorEastAsia" w:eastAsiaTheme="majorEastAsia" w:hAnsiTheme="majorEastAsia"/>
          <w:sz w:val="21"/>
          <w:szCs w:val="21"/>
        </w:rPr>
        <w:t>(CDIP/9/INF/3)</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代表们对该文件表达了各种观点，秘书处加以记录。考虑到成员国提出的指导意见，秘书处将在其授权范围内，为WIPO准备一份可行性评估，以开展有可能协助成员国达到其发展目标的新行动，并提交给委员会的下</w:t>
      </w:r>
      <w:r w:rsidRPr="00FA41FB">
        <w:rPr>
          <w:rFonts w:asciiTheme="majorEastAsia" w:eastAsiaTheme="majorEastAsia" w:hAnsiTheme="majorEastAsia" w:hint="eastAsia"/>
          <w:sz w:val="21"/>
          <w:szCs w:val="21"/>
        </w:rPr>
        <w:t>届</w:t>
      </w:r>
      <w:r w:rsidRPr="00FA41FB">
        <w:rPr>
          <w:rFonts w:asciiTheme="majorEastAsia" w:eastAsiaTheme="majorEastAsia" w:hAnsiTheme="majorEastAsia"/>
          <w:sz w:val="21"/>
          <w:szCs w:val="21"/>
        </w:rPr>
        <w:t>会议。</w:t>
      </w:r>
      <w:r w:rsidRPr="00FA41FB">
        <w:rPr>
          <w:rFonts w:asciiTheme="majorEastAsia" w:eastAsiaTheme="majorEastAsia" w:hAnsiTheme="majorEastAsia" w:hint="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lastRenderedPageBreak/>
        <w:t>比利时代表团要求简化该条。既然委员会关注发展与知识产权，短语</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有可能协助成员国达到其发展目标</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可以被移除，因为这是显而易见的。最后一句将读作：</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考虑到成员国提出的指导意见，秘书处将在其授权范围内，为WIPO准备一份可行性评估，以开展新行动，并提交给委员会的下</w:t>
      </w:r>
      <w:r w:rsidRPr="00FA41FB">
        <w:rPr>
          <w:rFonts w:asciiTheme="majorEastAsia" w:eastAsiaTheme="majorEastAsia" w:hAnsiTheme="majorEastAsia" w:hint="eastAsia"/>
          <w:sz w:val="21"/>
          <w:szCs w:val="21"/>
        </w:rPr>
        <w:t>届</w:t>
      </w:r>
      <w:r w:rsidRPr="00FA41FB">
        <w:rPr>
          <w:rFonts w:asciiTheme="majorEastAsia" w:eastAsiaTheme="majorEastAsia" w:hAnsiTheme="majorEastAsia"/>
          <w:sz w:val="21"/>
          <w:szCs w:val="21"/>
        </w:rPr>
        <w:t>会议。</w:t>
      </w:r>
      <w:r w:rsidRPr="00FA41FB">
        <w:rPr>
          <w:rFonts w:asciiTheme="majorEastAsia" w:eastAsiaTheme="majorEastAsia" w:hAnsiTheme="majorEastAsia" w:hint="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埃及代表团希望词句</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以及研究建议</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被添加在词句</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成员国提出的指导意见</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之后。关于比利时代表团所做的简化该条之建议，它提议删去词句</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在其授权范围内</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，因为很显然WIPO对此有意识且不会超出范围。</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瑞士代表团记得并非研究中的全部建议都曾被采纳。它指出主席的文本只提到成员国提出的指导方针，此点是正确的。</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巴西代表团指出在</w:t>
      </w:r>
      <w:r w:rsidRPr="00FA41FB">
        <w:rPr>
          <w:rFonts w:asciiTheme="majorEastAsia" w:eastAsiaTheme="majorEastAsia" w:hAnsiTheme="majorEastAsia" w:hint="eastAsia"/>
          <w:sz w:val="21"/>
          <w:szCs w:val="21"/>
        </w:rPr>
        <w:t>下发</w:t>
      </w:r>
      <w:r w:rsidRPr="00FA41FB">
        <w:rPr>
          <w:rFonts w:asciiTheme="majorEastAsia" w:eastAsiaTheme="majorEastAsia" w:hAnsiTheme="majorEastAsia"/>
          <w:sz w:val="21"/>
          <w:szCs w:val="21"/>
        </w:rPr>
        <w:t>的文本中有一个印刷错误，即标题指向文件CDIP/9/INF/5而不是文件CDIP/9/INF/3。代表团希望了解比利时代表团所做提议的原因，即删除短语</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有可能协助成员国达到其发展目标</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比利时代表团表示大部分，如果不是全部，在委员会框架内所提议的新行动都有可能协助成员国达到其发展目标。因此，没有必要提及该点。</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主席提议保留最初文本不变，因为代表团所提议的修</w:t>
      </w:r>
      <w:r w:rsidRPr="00FA41FB">
        <w:rPr>
          <w:rFonts w:asciiTheme="majorEastAsia" w:eastAsiaTheme="majorEastAsia" w:hAnsiTheme="majorEastAsia" w:hint="eastAsia"/>
          <w:sz w:val="21"/>
          <w:szCs w:val="21"/>
        </w:rPr>
        <w:t>改</w:t>
      </w:r>
      <w:r w:rsidRPr="00FA41FB">
        <w:rPr>
          <w:rFonts w:asciiTheme="majorEastAsia" w:eastAsiaTheme="majorEastAsia" w:hAnsiTheme="majorEastAsia"/>
          <w:sz w:val="21"/>
          <w:szCs w:val="21"/>
        </w:rPr>
        <w:t>似乎无法达成共识。鉴于与会者没有反对意见，文本被采纳。主席转向</w:t>
      </w:r>
      <w:r w:rsidRPr="00FA41FB">
        <w:rPr>
          <w:rFonts w:asciiTheme="majorEastAsia" w:eastAsiaTheme="majorEastAsia" w:hAnsiTheme="majorEastAsia" w:hint="eastAsia"/>
          <w:sz w:val="21"/>
          <w:szCs w:val="21"/>
        </w:rPr>
        <w:t>“关于标识</w:t>
      </w:r>
      <w:r w:rsidRPr="00FA41FB">
        <w:rPr>
          <w:rFonts w:asciiTheme="majorEastAsia" w:eastAsiaTheme="majorEastAsia" w:hAnsiTheme="majorEastAsia"/>
          <w:sz w:val="21"/>
          <w:szCs w:val="21"/>
        </w:rPr>
        <w:t>盗用</w:t>
      </w:r>
      <w:r w:rsidRPr="00FA41FB">
        <w:rPr>
          <w:rFonts w:asciiTheme="majorEastAsia" w:eastAsiaTheme="majorEastAsia" w:hAnsiTheme="majorEastAsia" w:hint="eastAsia"/>
          <w:sz w:val="21"/>
          <w:szCs w:val="21"/>
        </w:rPr>
        <w:t>问题的</w:t>
      </w:r>
      <w:r w:rsidRPr="00FA41FB">
        <w:rPr>
          <w:rFonts w:asciiTheme="majorEastAsia" w:eastAsiaTheme="majorEastAsia" w:hAnsiTheme="majorEastAsia"/>
          <w:sz w:val="21"/>
          <w:szCs w:val="21"/>
        </w:rPr>
        <w:t>研究CDIP/9/INF/5)</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之草拟条款。</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bookmarkStart w:id="12" w:name="OLE_LINK210"/>
      <w:r w:rsidRPr="00FA41FB">
        <w:rPr>
          <w:rFonts w:asciiTheme="majorEastAsia" w:eastAsiaTheme="majorEastAsia" w:hAnsiTheme="majorEastAsia"/>
          <w:sz w:val="21"/>
          <w:szCs w:val="21"/>
        </w:rPr>
        <w:t>秘书处</w:t>
      </w:r>
      <w:r w:rsidR="00940C15">
        <w:rPr>
          <w:rFonts w:asciiTheme="majorEastAsia" w:eastAsiaTheme="majorEastAsia" w:hAnsiTheme="majorEastAsia"/>
          <w:sz w:val="21"/>
          <w:szCs w:val="21"/>
        </w:rPr>
        <w:t>(</w:t>
      </w:r>
      <w:r w:rsidRPr="00FA41FB">
        <w:rPr>
          <w:rFonts w:asciiTheme="majorEastAsia" w:eastAsiaTheme="majorEastAsia" w:hAnsiTheme="majorEastAsia"/>
          <w:sz w:val="21"/>
          <w:szCs w:val="21"/>
        </w:rPr>
        <w:t>Baloch</w:t>
      </w:r>
      <w:r w:rsidR="00940C15">
        <w:rPr>
          <w:rFonts w:asciiTheme="majorEastAsia" w:eastAsiaTheme="majorEastAsia" w:hAnsiTheme="majorEastAsia" w:hint="eastAsia"/>
          <w:sz w:val="21"/>
          <w:szCs w:val="21"/>
        </w:rPr>
        <w:t>先生</w:t>
      </w:r>
      <w:r w:rsidRPr="00FA41FB">
        <w:rPr>
          <w:rFonts w:asciiTheme="majorEastAsia" w:eastAsiaTheme="majorEastAsia" w:hAnsiTheme="majorEastAsia"/>
          <w:sz w:val="21"/>
          <w:szCs w:val="21"/>
        </w:rPr>
        <w:t>)宣读该讨论之结论草案如下：</w:t>
      </w:r>
    </w:p>
    <w:p w:rsidR="002460BF" w:rsidRPr="00FA41FB" w:rsidRDefault="002460BF" w:rsidP="00CB2E44">
      <w:pPr>
        <w:pStyle w:val="ONUME"/>
        <w:numPr>
          <w:ilvl w:val="0"/>
          <w:numId w:val="0"/>
        </w:numPr>
        <w:spacing w:afterLines="50" w:after="120" w:line="340" w:lineRule="atLeast"/>
        <w:ind w:leftChars="272" w:left="598"/>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委员会讨论了</w:t>
      </w:r>
      <w:r w:rsidRPr="00FA41FB">
        <w:rPr>
          <w:rFonts w:asciiTheme="majorEastAsia" w:eastAsiaTheme="majorEastAsia" w:hAnsiTheme="majorEastAsia" w:hint="eastAsia"/>
          <w:sz w:val="21"/>
          <w:szCs w:val="21"/>
        </w:rPr>
        <w:t>‘关于标识</w:t>
      </w:r>
      <w:r w:rsidRPr="00FA41FB">
        <w:rPr>
          <w:rFonts w:asciiTheme="majorEastAsia" w:eastAsiaTheme="majorEastAsia" w:hAnsiTheme="majorEastAsia"/>
          <w:sz w:val="21"/>
          <w:szCs w:val="21"/>
        </w:rPr>
        <w:t>盗用</w:t>
      </w:r>
      <w:r w:rsidRPr="00FA41FB">
        <w:rPr>
          <w:rFonts w:asciiTheme="majorEastAsia" w:eastAsiaTheme="majorEastAsia" w:hAnsiTheme="majorEastAsia" w:hint="eastAsia"/>
          <w:sz w:val="21"/>
          <w:szCs w:val="21"/>
        </w:rPr>
        <w:t>问题的</w:t>
      </w:r>
      <w:r w:rsidRPr="00FA41FB">
        <w:rPr>
          <w:rFonts w:asciiTheme="majorEastAsia" w:eastAsiaTheme="majorEastAsia" w:hAnsiTheme="majorEastAsia"/>
          <w:sz w:val="21"/>
          <w:szCs w:val="21"/>
        </w:rPr>
        <w:t>研究(CDIP/9/INF/5)</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并表达了对已经进行的工作的支持。委员会要求秘书处将文件转送至商标、工业品外观设计和地理标志法律常设委员会(SCT)。</w:t>
      </w:r>
      <w:r w:rsidRPr="00FA41FB">
        <w:rPr>
          <w:rFonts w:asciiTheme="majorEastAsia" w:eastAsiaTheme="majorEastAsia" w:hAnsiTheme="majorEastAsia" w:hint="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比利时代表团代表B集团发言，表示语句</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委员会要求秘书处将文件转送至SCT</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有一些程序性问题。它建议语句被修改为</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委员会记录下研究报告和有关研究报告的评论意见</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。该条则将读作：</w:t>
      </w:r>
    </w:p>
    <w:p w:rsidR="002460BF" w:rsidRPr="00FA41FB" w:rsidRDefault="002460BF" w:rsidP="00CB2E44">
      <w:pPr>
        <w:pStyle w:val="ONUME"/>
        <w:numPr>
          <w:ilvl w:val="0"/>
          <w:numId w:val="0"/>
        </w:numPr>
        <w:spacing w:afterLines="50" w:after="120" w:line="340" w:lineRule="atLeast"/>
        <w:ind w:leftChars="272" w:left="598"/>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委员会讨论了</w:t>
      </w:r>
      <w:r w:rsidRPr="00FA41FB">
        <w:rPr>
          <w:rFonts w:asciiTheme="majorEastAsia" w:eastAsiaTheme="majorEastAsia" w:hAnsiTheme="majorEastAsia" w:hint="eastAsia"/>
          <w:sz w:val="21"/>
          <w:szCs w:val="21"/>
        </w:rPr>
        <w:t>‘关于标识</w:t>
      </w:r>
      <w:r w:rsidRPr="00FA41FB">
        <w:rPr>
          <w:rFonts w:asciiTheme="majorEastAsia" w:eastAsiaTheme="majorEastAsia" w:hAnsiTheme="majorEastAsia"/>
          <w:sz w:val="21"/>
          <w:szCs w:val="21"/>
        </w:rPr>
        <w:t>盗用</w:t>
      </w:r>
      <w:r w:rsidRPr="00FA41FB">
        <w:rPr>
          <w:rFonts w:asciiTheme="majorEastAsia" w:eastAsiaTheme="majorEastAsia" w:hAnsiTheme="majorEastAsia" w:hint="eastAsia"/>
          <w:sz w:val="21"/>
          <w:szCs w:val="21"/>
        </w:rPr>
        <w:t>问题的</w:t>
      </w:r>
      <w:r w:rsidRPr="00FA41FB">
        <w:rPr>
          <w:rFonts w:asciiTheme="majorEastAsia" w:eastAsiaTheme="majorEastAsia" w:hAnsiTheme="majorEastAsia"/>
          <w:sz w:val="21"/>
          <w:szCs w:val="21"/>
        </w:rPr>
        <w:t>研究(CDIP/9/INF/5)</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并表达了对已经进行的工作的支持。委员会记录下研究报告和有关研究报告的评论意见。</w:t>
      </w:r>
      <w:r w:rsidRPr="00FA41FB">
        <w:rPr>
          <w:rFonts w:asciiTheme="majorEastAsia" w:eastAsiaTheme="majorEastAsia" w:hAnsiTheme="majorEastAsia" w:hint="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秘书处表示在两个代表团的建议下，该语句已被纳入。提议未被其他代表团质疑。它还引起委员会对项目文件(CDIP/4/3 Rev.)第5页第2</w:t>
      </w:r>
      <w:r w:rsidRPr="00FA41FB">
        <w:rPr>
          <w:rFonts w:asciiTheme="majorEastAsia" w:eastAsiaTheme="majorEastAsia" w:hAnsiTheme="majorEastAsia" w:hint="eastAsia"/>
          <w:sz w:val="21"/>
          <w:szCs w:val="21"/>
        </w:rPr>
        <w:t>段</w:t>
      </w:r>
      <w:r w:rsidRPr="00FA41FB">
        <w:rPr>
          <w:rFonts w:asciiTheme="majorEastAsia" w:eastAsiaTheme="majorEastAsia" w:hAnsiTheme="majorEastAsia"/>
          <w:sz w:val="21"/>
          <w:szCs w:val="21"/>
        </w:rPr>
        <w:t>的注意，该条陈述道：</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就在该领域是否需要采取具体行动问题，研究之调查结果可以构成未来考量和审议的基础。计划的该组成部分将与SCT协调配合。</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如果委员会希望，秘书处可以将项目文件中的用语纳入。</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比利时代表团表示这将是一个更好的选择。</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巴西代表团表示只要明确提及信息将被传送给SCT这一意图，它可以灵活地接受秘书处的提案。它回顾说，它是提议报告的调查结果应被SCT考虑的代表团之一。</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主席征询巴西代表团是否能接受秘书处的提案。</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巴西代表团要求更多时间以考虑提案是否体现出全部事项。它希望了解使用术语</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协调配合</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的含义。代表团所倾向的选择是保持主席提议的最初用语不变。</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比利时代表团表示它也做出了一项用语建议。然而，它可以接受秘书处的提案。</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主席同意给予巴西代表团更多时间以研究提案。</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lastRenderedPageBreak/>
        <w:t>秘书处理解巴西代表团的担忧，并提议可以用如下词句替换：</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委员会记录下项目文件CDIP/4/3 Rev.，第5页，第(2)段，该条陈述道：</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就在该领域是否需要采取具体行动问题，研究之调查结果可以构成未来考量和审议的基础。计划的该组成部分将与SCT协调配合。</w:t>
      </w:r>
      <w:r w:rsidRPr="00FA41FB">
        <w:rPr>
          <w:rFonts w:asciiTheme="majorEastAsia" w:eastAsiaTheme="majorEastAsia" w:hAnsiTheme="majorEastAsia" w:hint="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塞浦路斯代表团代表欧盟及其成员国发言，支持比利时代表团代表B集团的最初提案。他们不愿接受秘书处刚刚提议的用语。</w:t>
      </w:r>
    </w:p>
    <w:bookmarkEnd w:id="12"/>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主席表示委员会将在稍后回到</w:t>
      </w:r>
      <w:r w:rsidRPr="00FA41FB">
        <w:rPr>
          <w:rFonts w:asciiTheme="majorEastAsia" w:eastAsiaTheme="majorEastAsia" w:hAnsiTheme="majorEastAsia" w:hint="eastAsia"/>
          <w:sz w:val="21"/>
          <w:szCs w:val="21"/>
        </w:rPr>
        <w:t>“关于标识盗用问题的</w:t>
      </w:r>
      <w:r w:rsidRPr="00FA41FB">
        <w:rPr>
          <w:rFonts w:asciiTheme="majorEastAsia" w:eastAsiaTheme="majorEastAsia" w:hAnsiTheme="majorEastAsia"/>
          <w:sz w:val="21"/>
          <w:szCs w:val="21"/>
        </w:rPr>
        <w:t>研究</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。他转向</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对WIPO合作促进发展领域技术援助的外部审查</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之草拟条款。</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秘书处</w:t>
      </w:r>
      <w:r w:rsidR="00940C15">
        <w:rPr>
          <w:rFonts w:asciiTheme="majorEastAsia" w:eastAsiaTheme="majorEastAsia" w:hAnsiTheme="majorEastAsia"/>
          <w:sz w:val="21"/>
          <w:szCs w:val="21"/>
        </w:rPr>
        <w:t>(</w:t>
      </w:r>
      <w:r w:rsidRPr="00FA41FB">
        <w:rPr>
          <w:rFonts w:asciiTheme="majorEastAsia" w:eastAsiaTheme="majorEastAsia" w:hAnsiTheme="majorEastAsia"/>
          <w:sz w:val="21"/>
          <w:szCs w:val="21"/>
        </w:rPr>
        <w:t>Baloch</w:t>
      </w:r>
      <w:r w:rsidR="00940C15">
        <w:rPr>
          <w:rFonts w:asciiTheme="majorEastAsia" w:eastAsiaTheme="majorEastAsia" w:hAnsiTheme="majorEastAsia" w:hint="eastAsia"/>
          <w:sz w:val="21"/>
          <w:szCs w:val="21"/>
        </w:rPr>
        <w:t>先生</w:t>
      </w:r>
      <w:r w:rsidRPr="00FA41FB">
        <w:rPr>
          <w:rFonts w:asciiTheme="majorEastAsia" w:eastAsiaTheme="majorEastAsia" w:hAnsiTheme="majorEastAsia"/>
          <w:sz w:val="21"/>
          <w:szCs w:val="21"/>
        </w:rPr>
        <w:t>)注意到有关</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对WIPO合作促进发展领域技术援助的外部审查</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的讨论之结论草案已</w:t>
      </w:r>
      <w:r w:rsidRPr="00FA41FB">
        <w:rPr>
          <w:rFonts w:asciiTheme="majorEastAsia" w:eastAsiaTheme="majorEastAsia" w:hAnsiTheme="majorEastAsia" w:hint="eastAsia"/>
          <w:sz w:val="21"/>
          <w:szCs w:val="21"/>
        </w:rPr>
        <w:t>经下发</w:t>
      </w:r>
      <w:r w:rsidRPr="00FA41FB">
        <w:rPr>
          <w:rFonts w:asciiTheme="majorEastAsia" w:eastAsiaTheme="majorEastAsia" w:hAnsiTheme="majorEastAsia"/>
          <w:sz w:val="21"/>
          <w:szCs w:val="21"/>
        </w:rPr>
        <w:t>。它继续宣读结论草案如下：</w:t>
      </w:r>
    </w:p>
    <w:p w:rsidR="002460BF" w:rsidRPr="00FA41FB" w:rsidRDefault="002460BF" w:rsidP="00CB2E44">
      <w:pPr>
        <w:pStyle w:val="ListParagraph"/>
        <w:spacing w:afterLines="50" w:after="120" w:line="340" w:lineRule="atLeast"/>
        <w:ind w:leftChars="272" w:left="598" w:firstLineChars="0" w:firstLine="0"/>
        <w:jc w:val="both"/>
        <w:rPr>
          <w:rFonts w:asciiTheme="majorEastAsia" w:eastAsiaTheme="majorEastAsia" w:hAnsiTheme="majorEastAsia" w:cs="Times New Roman"/>
          <w:sz w:val="21"/>
          <w:szCs w:val="21"/>
        </w:rPr>
      </w:pPr>
      <w:r w:rsidRPr="00FA41FB">
        <w:rPr>
          <w:rFonts w:asciiTheme="majorEastAsia" w:eastAsiaTheme="majorEastAsia" w:hAnsiTheme="majorEastAsia" w:cs="Times New Roman" w:hint="eastAsia"/>
          <w:sz w:val="21"/>
          <w:szCs w:val="21"/>
        </w:rPr>
        <w:t>“</w:t>
      </w:r>
      <w:r w:rsidRPr="00FA41FB">
        <w:rPr>
          <w:rFonts w:asciiTheme="majorEastAsia" w:eastAsiaTheme="majorEastAsia" w:hAnsiTheme="majorEastAsia" w:cs="Times New Roman"/>
          <w:sz w:val="21"/>
          <w:szCs w:val="21"/>
        </w:rPr>
        <w:t>委员会还讨论了</w:t>
      </w:r>
      <w:r w:rsidRPr="00FA41FB">
        <w:rPr>
          <w:rFonts w:asciiTheme="majorEastAsia" w:eastAsiaTheme="majorEastAsia" w:hAnsiTheme="majorEastAsia" w:cs="Times New Roman" w:hint="eastAsia"/>
          <w:sz w:val="21"/>
          <w:szCs w:val="21"/>
        </w:rPr>
        <w:t>‘</w:t>
      </w:r>
      <w:r w:rsidRPr="00FA41FB">
        <w:rPr>
          <w:rFonts w:asciiTheme="majorEastAsia" w:eastAsiaTheme="majorEastAsia" w:hAnsiTheme="majorEastAsia" w:cs="Times New Roman"/>
          <w:sz w:val="21"/>
          <w:szCs w:val="21"/>
        </w:rPr>
        <w:t>对WIPO合作促进发展领域技术援助的外部审查(CDIP/8/INF/1)</w:t>
      </w:r>
      <w:r w:rsidRPr="00FA41FB">
        <w:rPr>
          <w:rFonts w:asciiTheme="majorEastAsia" w:eastAsiaTheme="majorEastAsia" w:hAnsiTheme="majorEastAsia" w:cs="Times New Roman" w:hint="eastAsia"/>
          <w:sz w:val="21"/>
          <w:szCs w:val="21"/>
        </w:rPr>
        <w:t>’</w:t>
      </w:r>
      <w:r w:rsidRPr="00FA41FB">
        <w:rPr>
          <w:rFonts w:asciiTheme="majorEastAsia" w:eastAsiaTheme="majorEastAsia" w:hAnsiTheme="majorEastAsia" w:cs="Times New Roman"/>
          <w:sz w:val="21"/>
          <w:szCs w:val="21"/>
        </w:rPr>
        <w:t>，以及一系列相关文件，即</w:t>
      </w:r>
      <w:r w:rsidRPr="00FA41FB">
        <w:rPr>
          <w:rFonts w:asciiTheme="majorEastAsia" w:eastAsiaTheme="majorEastAsia" w:hAnsiTheme="majorEastAsia" w:cs="Times New Roman" w:hint="eastAsia"/>
          <w:sz w:val="21"/>
          <w:szCs w:val="21"/>
        </w:rPr>
        <w:t>：</w:t>
      </w:r>
    </w:p>
    <w:p w:rsidR="002460BF" w:rsidRPr="00FA41FB" w:rsidRDefault="002460BF" w:rsidP="00670EEF">
      <w:pPr>
        <w:pStyle w:val="ListParagraph"/>
        <w:numPr>
          <w:ilvl w:val="1"/>
          <w:numId w:val="7"/>
        </w:numPr>
        <w:spacing w:afterLines="50" w:after="120" w:line="340" w:lineRule="atLeast"/>
        <w:ind w:left="1680" w:firstLineChars="0" w:hanging="600"/>
        <w:jc w:val="both"/>
        <w:rPr>
          <w:rFonts w:asciiTheme="majorEastAsia" w:eastAsiaTheme="majorEastAsia" w:hAnsiTheme="majorEastAsia" w:cs="Times New Roman"/>
          <w:sz w:val="21"/>
          <w:szCs w:val="21"/>
        </w:rPr>
      </w:pPr>
      <w:r w:rsidRPr="00FA41FB">
        <w:rPr>
          <w:rFonts w:asciiTheme="majorEastAsia" w:eastAsiaTheme="majorEastAsia" w:hAnsiTheme="majorEastAsia" w:cs="Times New Roman"/>
          <w:sz w:val="21"/>
          <w:szCs w:val="21"/>
        </w:rPr>
        <w:t>管理层对WIPO合作促进发展领域技术援助的外部审查的答复(CDIP/9/14)</w:t>
      </w:r>
      <w:r w:rsidRPr="00FA41FB">
        <w:rPr>
          <w:rFonts w:asciiTheme="majorEastAsia" w:eastAsiaTheme="majorEastAsia" w:hAnsiTheme="majorEastAsia" w:cs="Times New Roman" w:hint="eastAsia"/>
          <w:sz w:val="21"/>
          <w:szCs w:val="21"/>
        </w:rPr>
        <w:t>；</w:t>
      </w:r>
    </w:p>
    <w:p w:rsidR="002460BF" w:rsidRPr="00FA41FB" w:rsidRDefault="002460BF" w:rsidP="00670EEF">
      <w:pPr>
        <w:pStyle w:val="ListParagraph"/>
        <w:numPr>
          <w:ilvl w:val="1"/>
          <w:numId w:val="7"/>
        </w:numPr>
        <w:spacing w:afterLines="50" w:after="120" w:line="340" w:lineRule="atLeast"/>
        <w:ind w:left="1680" w:firstLineChars="0" w:hanging="600"/>
        <w:jc w:val="both"/>
        <w:rPr>
          <w:rFonts w:asciiTheme="majorEastAsia" w:eastAsiaTheme="majorEastAsia" w:hAnsiTheme="majorEastAsia" w:cs="Times New Roman"/>
          <w:sz w:val="21"/>
          <w:szCs w:val="21"/>
        </w:rPr>
      </w:pPr>
      <w:r w:rsidRPr="00FA41FB">
        <w:rPr>
          <w:rFonts w:asciiTheme="majorEastAsia" w:eastAsiaTheme="majorEastAsia" w:hAnsiTheme="majorEastAsia" w:cs="Times New Roman"/>
          <w:sz w:val="21"/>
          <w:szCs w:val="21"/>
        </w:rPr>
        <w:t>合作促进发展领域技术援助外部审查问题特设工作组的报告(CDIP/9/15)；以</w:t>
      </w:r>
      <w:r w:rsidRPr="00FA41FB">
        <w:rPr>
          <w:rFonts w:asciiTheme="majorEastAsia" w:eastAsiaTheme="majorEastAsia" w:hAnsiTheme="majorEastAsia" w:cs="Times New Roman" w:hint="eastAsia"/>
          <w:sz w:val="21"/>
          <w:szCs w:val="21"/>
        </w:rPr>
        <w:t>及</w:t>
      </w:r>
    </w:p>
    <w:p w:rsidR="002460BF" w:rsidRPr="00FA41FB" w:rsidRDefault="002460BF" w:rsidP="00292465">
      <w:pPr>
        <w:pStyle w:val="ListParagraph"/>
        <w:numPr>
          <w:ilvl w:val="1"/>
          <w:numId w:val="7"/>
        </w:numPr>
        <w:spacing w:afterLines="50" w:after="120" w:line="340" w:lineRule="atLeast"/>
        <w:ind w:left="1080" w:firstLineChars="0" w:firstLine="0"/>
        <w:jc w:val="both"/>
        <w:rPr>
          <w:rFonts w:asciiTheme="majorEastAsia" w:eastAsiaTheme="majorEastAsia" w:hAnsiTheme="majorEastAsia" w:cs="Times New Roman"/>
          <w:sz w:val="21"/>
          <w:szCs w:val="21"/>
        </w:rPr>
      </w:pPr>
      <w:r w:rsidRPr="00FA41FB">
        <w:rPr>
          <w:rFonts w:asciiTheme="majorEastAsia" w:eastAsiaTheme="majorEastAsia" w:hAnsiTheme="majorEastAsia" w:cs="Times New Roman"/>
          <w:sz w:val="21"/>
          <w:szCs w:val="21"/>
        </w:rPr>
        <w:t>发展议程集团和非洲集团有关</w:t>
      </w:r>
      <w:r w:rsidR="00DB4078" w:rsidRPr="00FA41FB">
        <w:rPr>
          <w:rFonts w:asciiTheme="majorEastAsia" w:eastAsiaTheme="majorEastAsia" w:hAnsiTheme="majorEastAsia" w:cs="Times New Roman"/>
          <w:sz w:val="21"/>
          <w:szCs w:val="21"/>
        </w:rPr>
        <w:t>WIPO</w:t>
      </w:r>
      <w:r w:rsidRPr="00FA41FB">
        <w:rPr>
          <w:rFonts w:asciiTheme="majorEastAsia" w:eastAsiaTheme="majorEastAsia" w:hAnsiTheme="majorEastAsia" w:cs="Times New Roman"/>
          <w:sz w:val="21"/>
          <w:szCs w:val="21"/>
        </w:rPr>
        <w:t>合作促进发展领域技术援助的联合提案(CDIP/9/16)</w:t>
      </w:r>
      <w:r w:rsidRPr="00FA41FB">
        <w:rPr>
          <w:rFonts w:asciiTheme="majorEastAsia" w:eastAsiaTheme="majorEastAsia" w:hAnsiTheme="majorEastAsia" w:cs="Times New Roman" w:hint="eastAsia"/>
          <w:sz w:val="21"/>
          <w:szCs w:val="21"/>
        </w:rPr>
        <w:t>。</w:t>
      </w:r>
    </w:p>
    <w:p w:rsidR="002460BF" w:rsidRPr="00FA41FB" w:rsidRDefault="002460BF" w:rsidP="00DB4078">
      <w:pPr>
        <w:pStyle w:val="ListParagraph"/>
        <w:spacing w:afterLines="50" w:after="120" w:line="340" w:lineRule="atLeast"/>
        <w:ind w:leftChars="272" w:left="598" w:firstLineChars="0" w:firstLine="0"/>
        <w:jc w:val="both"/>
        <w:rPr>
          <w:rFonts w:asciiTheme="majorEastAsia" w:eastAsiaTheme="majorEastAsia" w:hAnsiTheme="majorEastAsia" w:cs="Times New Roman"/>
          <w:sz w:val="21"/>
          <w:szCs w:val="21"/>
        </w:rPr>
      </w:pPr>
      <w:r w:rsidRPr="00FA41FB">
        <w:rPr>
          <w:rFonts w:asciiTheme="majorEastAsia" w:eastAsiaTheme="majorEastAsia" w:hAnsiTheme="majorEastAsia" w:cs="Times New Roman"/>
          <w:sz w:val="21"/>
          <w:szCs w:val="21"/>
        </w:rPr>
        <w:t>委员会一致同意</w:t>
      </w:r>
      <w:r w:rsidRPr="00FA41FB">
        <w:rPr>
          <w:rFonts w:asciiTheme="majorEastAsia" w:eastAsiaTheme="majorEastAsia" w:hAnsiTheme="majorEastAsia" w:cs="Times New Roman" w:hint="eastAsia"/>
          <w:sz w:val="21"/>
          <w:szCs w:val="21"/>
        </w:rPr>
        <w:t>：</w:t>
      </w:r>
    </w:p>
    <w:p w:rsidR="002460BF" w:rsidRPr="00FA41FB" w:rsidRDefault="002460BF" w:rsidP="00670EEF">
      <w:pPr>
        <w:numPr>
          <w:ilvl w:val="3"/>
          <w:numId w:val="7"/>
        </w:numPr>
        <w:spacing w:afterLines="50" w:after="120" w:line="340" w:lineRule="atLeast"/>
        <w:ind w:leftChars="272" w:left="598" w:firstLine="0"/>
        <w:jc w:val="both"/>
        <w:rPr>
          <w:rFonts w:asciiTheme="majorEastAsia" w:eastAsiaTheme="majorEastAsia" w:hAnsiTheme="majorEastAsia" w:cs="Times New Roman"/>
          <w:sz w:val="21"/>
          <w:szCs w:val="21"/>
        </w:rPr>
      </w:pPr>
      <w:bookmarkStart w:id="13" w:name="OLE_LINK90"/>
      <w:r w:rsidRPr="00FA41FB">
        <w:rPr>
          <w:rFonts w:asciiTheme="majorEastAsia" w:eastAsiaTheme="majorEastAsia" w:hAnsiTheme="majorEastAsia" w:cs="Times New Roman"/>
          <w:sz w:val="21"/>
          <w:szCs w:val="21"/>
        </w:rPr>
        <w:t>根据CDIP/10之讨论，秘书处应当为下届会议准备一份文件，确认可以立即落实和/或在落实过程中的建议，并汇报其进展</w:t>
      </w:r>
      <w:r w:rsidRPr="00FA41FB">
        <w:rPr>
          <w:rFonts w:asciiTheme="majorEastAsia" w:eastAsiaTheme="majorEastAsia" w:hAnsiTheme="majorEastAsia" w:cs="Times New Roman" w:hint="eastAsia"/>
          <w:sz w:val="21"/>
          <w:szCs w:val="21"/>
        </w:rPr>
        <w:t>。</w:t>
      </w:r>
    </w:p>
    <w:p w:rsidR="002460BF" w:rsidRPr="00FA41FB" w:rsidRDefault="002460BF" w:rsidP="00670EEF">
      <w:pPr>
        <w:numPr>
          <w:ilvl w:val="3"/>
          <w:numId w:val="7"/>
        </w:numPr>
        <w:spacing w:afterLines="50" w:after="120" w:line="340" w:lineRule="atLeast"/>
        <w:ind w:leftChars="272" w:left="598" w:firstLine="0"/>
        <w:jc w:val="both"/>
        <w:rPr>
          <w:rFonts w:asciiTheme="majorEastAsia" w:eastAsiaTheme="majorEastAsia" w:hAnsiTheme="majorEastAsia" w:cs="Times New Roman"/>
          <w:sz w:val="21"/>
          <w:szCs w:val="21"/>
        </w:rPr>
      </w:pPr>
      <w:bookmarkStart w:id="14" w:name="OLE_LINK91"/>
      <w:bookmarkStart w:id="15" w:name="OLE_LINK92"/>
      <w:bookmarkEnd w:id="13"/>
      <w:r w:rsidRPr="00FA41FB">
        <w:rPr>
          <w:rFonts w:asciiTheme="majorEastAsia" w:eastAsiaTheme="majorEastAsia" w:hAnsiTheme="majorEastAsia" w:cs="Times New Roman"/>
          <w:sz w:val="21"/>
          <w:szCs w:val="21"/>
        </w:rPr>
        <w:t>在CDIP/11期间，一整天将用于讨论</w:t>
      </w:r>
      <w:bookmarkEnd w:id="14"/>
      <w:bookmarkEnd w:id="15"/>
      <w:r w:rsidRPr="00FA41FB">
        <w:rPr>
          <w:rFonts w:asciiTheme="majorEastAsia" w:eastAsiaTheme="majorEastAsia" w:hAnsiTheme="majorEastAsia" w:cs="Times New Roman" w:hint="eastAsia"/>
          <w:sz w:val="21"/>
          <w:szCs w:val="21"/>
        </w:rPr>
        <w:t>：</w:t>
      </w:r>
    </w:p>
    <w:p w:rsidR="002460BF" w:rsidRPr="00FA41FB" w:rsidRDefault="002460BF" w:rsidP="00670EEF">
      <w:pPr>
        <w:pStyle w:val="ListParagraph"/>
        <w:numPr>
          <w:ilvl w:val="0"/>
          <w:numId w:val="13"/>
        </w:numPr>
        <w:spacing w:afterLines="50" w:after="120" w:line="340" w:lineRule="atLeast"/>
        <w:ind w:left="1680" w:firstLineChars="0" w:hanging="600"/>
        <w:jc w:val="both"/>
        <w:rPr>
          <w:rFonts w:asciiTheme="majorEastAsia" w:eastAsiaTheme="majorEastAsia" w:hAnsiTheme="majorEastAsia" w:cs="Times New Roman"/>
          <w:sz w:val="21"/>
          <w:szCs w:val="21"/>
        </w:rPr>
      </w:pPr>
      <w:r w:rsidRPr="00FA41FB">
        <w:rPr>
          <w:rFonts w:asciiTheme="majorEastAsia" w:eastAsiaTheme="majorEastAsia" w:hAnsiTheme="majorEastAsia" w:cs="Times New Roman"/>
          <w:sz w:val="21"/>
          <w:szCs w:val="21"/>
        </w:rPr>
        <w:t>上述文件</w:t>
      </w:r>
      <w:r w:rsidRPr="00FA41FB">
        <w:rPr>
          <w:rFonts w:asciiTheme="majorEastAsia" w:eastAsiaTheme="majorEastAsia" w:hAnsiTheme="majorEastAsia" w:cs="Times New Roman" w:hint="eastAsia"/>
          <w:sz w:val="21"/>
          <w:szCs w:val="21"/>
        </w:rPr>
        <w:t>；</w:t>
      </w:r>
    </w:p>
    <w:p w:rsidR="002460BF" w:rsidRPr="00FA41FB" w:rsidRDefault="002460BF" w:rsidP="00670EEF">
      <w:pPr>
        <w:pStyle w:val="ListParagraph"/>
        <w:numPr>
          <w:ilvl w:val="0"/>
          <w:numId w:val="13"/>
        </w:numPr>
        <w:spacing w:afterLines="50" w:after="120" w:line="340" w:lineRule="atLeast"/>
        <w:ind w:left="1680" w:firstLineChars="0" w:hanging="600"/>
        <w:jc w:val="both"/>
        <w:rPr>
          <w:rFonts w:asciiTheme="majorEastAsia" w:eastAsiaTheme="majorEastAsia" w:hAnsiTheme="majorEastAsia" w:cs="Times New Roman"/>
          <w:sz w:val="21"/>
          <w:szCs w:val="21"/>
        </w:rPr>
      </w:pPr>
      <w:bookmarkStart w:id="16" w:name="OLE_LINK93"/>
      <w:bookmarkStart w:id="17" w:name="OLE_LINK94"/>
      <w:r w:rsidRPr="00FA41FB">
        <w:rPr>
          <w:rFonts w:asciiTheme="majorEastAsia" w:eastAsiaTheme="majorEastAsia" w:hAnsiTheme="majorEastAsia" w:cs="Times New Roman"/>
          <w:sz w:val="21"/>
          <w:szCs w:val="21"/>
        </w:rPr>
        <w:t>共享各国国内和参与技术援助的其他实体的最佳实践经验，此种共享可能尤其有助于WIPO技术援助的改善；以</w:t>
      </w:r>
      <w:r w:rsidRPr="00FA41FB">
        <w:rPr>
          <w:rFonts w:asciiTheme="majorEastAsia" w:eastAsiaTheme="majorEastAsia" w:hAnsiTheme="majorEastAsia" w:cs="Times New Roman" w:hint="eastAsia"/>
          <w:sz w:val="21"/>
          <w:szCs w:val="21"/>
        </w:rPr>
        <w:t>及</w:t>
      </w:r>
    </w:p>
    <w:bookmarkEnd w:id="16"/>
    <w:bookmarkEnd w:id="17"/>
    <w:p w:rsidR="002460BF" w:rsidRPr="00FA41FB" w:rsidRDefault="002460BF" w:rsidP="00292465">
      <w:pPr>
        <w:pStyle w:val="ListParagraph"/>
        <w:numPr>
          <w:ilvl w:val="0"/>
          <w:numId w:val="13"/>
        </w:numPr>
        <w:spacing w:afterLines="50" w:after="120" w:line="340" w:lineRule="atLeast"/>
        <w:ind w:left="1080" w:firstLineChars="0" w:firstLine="0"/>
        <w:jc w:val="both"/>
        <w:rPr>
          <w:rFonts w:asciiTheme="majorEastAsia" w:eastAsiaTheme="majorEastAsia" w:hAnsiTheme="majorEastAsia" w:cs="Times New Roman"/>
          <w:sz w:val="21"/>
          <w:szCs w:val="21"/>
        </w:rPr>
      </w:pPr>
      <w:r w:rsidRPr="00FA41FB">
        <w:rPr>
          <w:rFonts w:asciiTheme="majorEastAsia" w:eastAsiaTheme="majorEastAsia" w:hAnsiTheme="majorEastAsia" w:cs="Times New Roman"/>
          <w:sz w:val="21"/>
          <w:szCs w:val="21"/>
        </w:rPr>
        <w:t>对有关落实的进一步建议尽可能加以确认，特别是在本次会议的建设性和实质性讨论的基础上</w:t>
      </w:r>
      <w:r w:rsidRPr="00FA41FB">
        <w:rPr>
          <w:rFonts w:asciiTheme="majorEastAsia" w:eastAsiaTheme="majorEastAsia" w:hAnsiTheme="majorEastAsia" w:cs="Times New Roman" w:hint="eastAsia"/>
          <w:sz w:val="21"/>
          <w:szCs w:val="21"/>
        </w:rPr>
        <w:t>。</w:t>
      </w:r>
    </w:p>
    <w:p w:rsidR="002460BF" w:rsidRPr="00FA41FB" w:rsidRDefault="002460BF" w:rsidP="00670EEF">
      <w:pPr>
        <w:numPr>
          <w:ilvl w:val="3"/>
          <w:numId w:val="7"/>
        </w:numPr>
        <w:spacing w:afterLines="50" w:after="120" w:line="340" w:lineRule="atLeast"/>
        <w:ind w:leftChars="272" w:left="598" w:firstLine="0"/>
        <w:jc w:val="both"/>
        <w:rPr>
          <w:rFonts w:asciiTheme="majorEastAsia" w:eastAsiaTheme="majorEastAsia" w:hAnsiTheme="majorEastAsia" w:cs="Times New Roman"/>
          <w:sz w:val="21"/>
          <w:szCs w:val="21"/>
        </w:rPr>
      </w:pPr>
      <w:bookmarkStart w:id="18" w:name="OLE_LINK96"/>
      <w:bookmarkStart w:id="19" w:name="OLE_LINK97"/>
      <w:r w:rsidRPr="00FA41FB">
        <w:rPr>
          <w:rFonts w:asciiTheme="majorEastAsia" w:eastAsiaTheme="majorEastAsia" w:hAnsiTheme="majorEastAsia" w:cs="Times New Roman"/>
          <w:sz w:val="21"/>
          <w:szCs w:val="21"/>
        </w:rPr>
        <w:t>以区域协调员和有关代表团就上述提到的最佳实践之演讲形式的讨论为基础，秘书处将邀请有关实体参与这一活动</w:t>
      </w:r>
      <w:r w:rsidRPr="00FA41FB">
        <w:rPr>
          <w:rFonts w:asciiTheme="majorEastAsia" w:eastAsiaTheme="majorEastAsia" w:hAnsiTheme="majorEastAsia" w:cs="Times New Roman" w:hint="eastAsia"/>
          <w:sz w:val="21"/>
          <w:szCs w:val="21"/>
        </w:rPr>
        <w:t>。</w:t>
      </w:r>
    </w:p>
    <w:bookmarkEnd w:id="18"/>
    <w:bookmarkEnd w:id="19"/>
    <w:p w:rsidR="002460BF" w:rsidRPr="00FA41FB" w:rsidRDefault="002460BF" w:rsidP="00670EEF">
      <w:pPr>
        <w:numPr>
          <w:ilvl w:val="3"/>
          <w:numId w:val="7"/>
        </w:numPr>
        <w:spacing w:afterLines="50" w:after="120" w:line="340" w:lineRule="atLeast"/>
        <w:ind w:leftChars="272" w:left="598" w:firstLine="0"/>
        <w:jc w:val="both"/>
        <w:rPr>
          <w:rFonts w:asciiTheme="majorEastAsia" w:eastAsiaTheme="majorEastAsia" w:hAnsiTheme="majorEastAsia" w:cs="Times New Roman"/>
          <w:sz w:val="21"/>
          <w:szCs w:val="21"/>
        </w:rPr>
      </w:pPr>
      <w:r w:rsidRPr="00FA41FB">
        <w:rPr>
          <w:rFonts w:asciiTheme="majorEastAsia" w:eastAsiaTheme="majorEastAsia" w:hAnsiTheme="majorEastAsia" w:cs="Times New Roman"/>
          <w:sz w:val="21"/>
          <w:szCs w:val="21"/>
        </w:rPr>
        <w:t>上述(b)项包含的方法将继续服从于其结果和委员会的进一步协议。</w:t>
      </w:r>
      <w:bookmarkStart w:id="20" w:name="OLE_LINK99"/>
      <w:bookmarkStart w:id="21" w:name="OLE_LINK100"/>
      <w:r w:rsidRPr="00FA41FB">
        <w:rPr>
          <w:rFonts w:asciiTheme="majorEastAsia" w:eastAsiaTheme="majorEastAsia" w:hAnsiTheme="majorEastAsia" w:cs="Times New Roman" w:hint="eastAsia"/>
          <w:sz w:val="21"/>
          <w:szCs w:val="21"/>
        </w:rPr>
        <w:t>”</w:t>
      </w:r>
    </w:p>
    <w:bookmarkEnd w:id="20"/>
    <w:bookmarkEnd w:id="21"/>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埃及代表团代表非洲集团发言，提议草拟文本的(a)，(b)，(c)和(d)段被如下两条替代</w:t>
      </w:r>
      <w:r w:rsidRPr="00FA41FB">
        <w:rPr>
          <w:rFonts w:asciiTheme="majorEastAsia" w:eastAsiaTheme="majorEastAsia" w:hAnsiTheme="majorEastAsia" w:hint="eastAsia"/>
          <w:sz w:val="21"/>
          <w:szCs w:val="21"/>
        </w:rPr>
        <w:t>：</w:t>
      </w:r>
    </w:p>
    <w:p w:rsidR="002460BF" w:rsidRPr="00FA41FB" w:rsidRDefault="002460BF" w:rsidP="00DB4078">
      <w:pPr>
        <w:pStyle w:val="ONUME"/>
        <w:numPr>
          <w:ilvl w:val="0"/>
          <w:numId w:val="0"/>
        </w:numPr>
        <w:tabs>
          <w:tab w:val="left" w:pos="1320"/>
        </w:tabs>
        <w:spacing w:afterLines="50" w:after="120" w:line="340" w:lineRule="atLeast"/>
        <w:ind w:leftChars="272" w:left="598"/>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(a)</w:t>
      </w:r>
      <w:r w:rsidR="00DB4078" w:rsidRPr="00FA41FB">
        <w:rPr>
          <w:rFonts w:asciiTheme="majorEastAsia" w:eastAsiaTheme="majorEastAsia" w:hAnsiTheme="majorEastAsia"/>
          <w:sz w:val="21"/>
          <w:szCs w:val="21"/>
        </w:rPr>
        <w:tab/>
      </w:r>
      <w:r w:rsidRPr="00FA41FB">
        <w:rPr>
          <w:rFonts w:asciiTheme="majorEastAsia" w:eastAsiaTheme="majorEastAsia" w:hAnsiTheme="majorEastAsia"/>
          <w:sz w:val="21"/>
          <w:szCs w:val="21"/>
        </w:rPr>
        <w:t>委员会讨论了秘书处对一些建议的落实，例如但不限于手册、指导方针、知识产权国内政策和战略、培训和能力建设、计划和预算相关的建议、人力资源、专家和顾问相关的建议。委员会要求秘书处提交有关落实CDIP/11之建议的进一步进度报告</w:t>
      </w:r>
      <w:r w:rsidRPr="00FA41FB">
        <w:rPr>
          <w:rFonts w:asciiTheme="majorEastAsia" w:eastAsiaTheme="majorEastAsia" w:hAnsiTheme="majorEastAsia" w:hint="eastAsia"/>
          <w:sz w:val="21"/>
          <w:szCs w:val="21"/>
        </w:rPr>
        <w:t>。</w:t>
      </w:r>
    </w:p>
    <w:p w:rsidR="002460BF" w:rsidRPr="00FA41FB" w:rsidRDefault="00DB4078" w:rsidP="00DB4078">
      <w:pPr>
        <w:pStyle w:val="ONUME"/>
        <w:numPr>
          <w:ilvl w:val="0"/>
          <w:numId w:val="0"/>
        </w:numPr>
        <w:tabs>
          <w:tab w:val="left" w:pos="1320"/>
        </w:tabs>
        <w:spacing w:afterLines="50" w:after="120" w:line="340" w:lineRule="atLeast"/>
        <w:ind w:leftChars="272" w:left="598"/>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(b)</w:t>
      </w:r>
      <w:r w:rsidRPr="00FA41FB">
        <w:rPr>
          <w:rFonts w:asciiTheme="majorEastAsia" w:eastAsiaTheme="majorEastAsia" w:hAnsiTheme="majorEastAsia"/>
          <w:sz w:val="21"/>
          <w:szCs w:val="21"/>
        </w:rPr>
        <w:tab/>
      </w:r>
      <w:r w:rsidR="002460BF" w:rsidRPr="00FA41FB">
        <w:rPr>
          <w:rFonts w:asciiTheme="majorEastAsia" w:eastAsiaTheme="majorEastAsia" w:hAnsiTheme="majorEastAsia"/>
          <w:sz w:val="21"/>
          <w:szCs w:val="21"/>
        </w:rPr>
        <w:t>在CDIP/11期间，有一整天将被用于讨论现有的三个文件，即CDIP/8/NF/1，CDIP/9/14，CDIP/9/16，以及秘书处的进度报告，目的是确认有关落实的进一步建议。</w:t>
      </w:r>
      <w:r w:rsidR="002460BF" w:rsidRPr="00FA41FB">
        <w:rPr>
          <w:rFonts w:asciiTheme="majorEastAsia" w:eastAsiaTheme="majorEastAsia" w:hAnsiTheme="majorEastAsia" w:hint="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lastRenderedPageBreak/>
        <w:t>玻利维亚代表团与埃及代表团</w:t>
      </w:r>
      <w:r w:rsidRPr="00FA41FB">
        <w:rPr>
          <w:rFonts w:asciiTheme="majorEastAsia" w:eastAsiaTheme="majorEastAsia" w:hAnsiTheme="majorEastAsia" w:hint="eastAsia"/>
          <w:sz w:val="21"/>
          <w:szCs w:val="21"/>
        </w:rPr>
        <w:t>的提案</w:t>
      </w:r>
      <w:r w:rsidRPr="00FA41FB">
        <w:rPr>
          <w:rFonts w:asciiTheme="majorEastAsia" w:eastAsiaTheme="majorEastAsia" w:hAnsiTheme="majorEastAsia"/>
          <w:sz w:val="21"/>
          <w:szCs w:val="21"/>
        </w:rPr>
        <w:t>十分相似。它回顾说，尽管曾有口头提案是关于以分享最佳实践经验为目的的</w:t>
      </w:r>
      <w:r w:rsidRPr="00FA41FB">
        <w:rPr>
          <w:rFonts w:asciiTheme="majorEastAsia" w:eastAsiaTheme="majorEastAsia" w:hAnsiTheme="majorEastAsia" w:hint="eastAsia"/>
          <w:sz w:val="21"/>
          <w:szCs w:val="21"/>
        </w:rPr>
        <w:t>演示介绍</w:t>
      </w:r>
      <w:r w:rsidRPr="00FA41FB">
        <w:rPr>
          <w:rFonts w:asciiTheme="majorEastAsia" w:eastAsiaTheme="majorEastAsia" w:hAnsiTheme="majorEastAsia"/>
          <w:sz w:val="21"/>
          <w:szCs w:val="21"/>
        </w:rPr>
        <w:t>，对此并未达成共识。该提案被要求以书面形式提交，包括相关建议的细节。另一项提议有关(a)段。秘书处先前曾提供关于可以立即落实的建议的信息。代表团记得，一些代表团曾要求秘书处提供落实建议的进度报告，这些建议被包含在它与发展议程集团(DAG)和非洲集团的联合提案中。它记得在讨论期间，秘书处已准备好提供联合提案中已经落实的建议的信息。因此，代表团支持埃及代表团提议的用语，仅有一些稍后可被共享的微小修正。</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巴西代表团代表发展议程集团(DAG)发言，支持埃及代表团代表非洲集团的提案，以及玻利维亚代表团对涉及落实建议的条款的评论意见。这包括在下</w:t>
      </w:r>
      <w:r w:rsidRPr="00FA41FB">
        <w:rPr>
          <w:rFonts w:asciiTheme="majorEastAsia" w:eastAsiaTheme="majorEastAsia" w:hAnsiTheme="majorEastAsia" w:hint="eastAsia"/>
          <w:sz w:val="21"/>
          <w:szCs w:val="21"/>
        </w:rPr>
        <w:t>届</w:t>
      </w:r>
      <w:r w:rsidRPr="00FA41FB">
        <w:rPr>
          <w:rFonts w:asciiTheme="majorEastAsia" w:eastAsiaTheme="majorEastAsia" w:hAnsiTheme="majorEastAsia"/>
          <w:sz w:val="21"/>
          <w:szCs w:val="21"/>
        </w:rPr>
        <w:t>会议上关于落实建议的进度报告的</w:t>
      </w:r>
      <w:r w:rsidRPr="00FA41FB">
        <w:rPr>
          <w:rFonts w:asciiTheme="majorEastAsia" w:eastAsiaTheme="majorEastAsia" w:hAnsiTheme="majorEastAsia" w:hint="eastAsia"/>
          <w:sz w:val="21"/>
          <w:szCs w:val="21"/>
        </w:rPr>
        <w:t>演示介绍</w:t>
      </w:r>
      <w:r w:rsidRPr="00FA41FB">
        <w:rPr>
          <w:rFonts w:asciiTheme="majorEastAsia" w:eastAsiaTheme="majorEastAsia" w:hAnsiTheme="majorEastAsia"/>
          <w:sz w:val="21"/>
          <w:szCs w:val="21"/>
        </w:rPr>
        <w:t>，</w:t>
      </w:r>
      <w:r w:rsidRPr="00F92A29">
        <w:rPr>
          <w:rFonts w:asciiTheme="majorEastAsia" w:eastAsiaTheme="majorEastAsia" w:hAnsiTheme="majorEastAsia"/>
          <w:sz w:val="21"/>
          <w:szCs w:val="21"/>
        </w:rPr>
        <w:t>尤其</w:t>
      </w:r>
      <w:r w:rsidRPr="00FA41FB">
        <w:rPr>
          <w:rFonts w:asciiTheme="majorEastAsia" w:eastAsiaTheme="majorEastAsia" w:hAnsiTheme="majorEastAsia"/>
          <w:sz w:val="21"/>
          <w:szCs w:val="21"/>
        </w:rPr>
        <w:t>包括本次会议上讨论的细节，以及在下</w:t>
      </w:r>
      <w:r w:rsidRPr="00FA41FB">
        <w:rPr>
          <w:rFonts w:asciiTheme="majorEastAsia" w:eastAsiaTheme="majorEastAsia" w:hAnsiTheme="majorEastAsia" w:hint="eastAsia"/>
          <w:sz w:val="21"/>
          <w:szCs w:val="21"/>
        </w:rPr>
        <w:t>届</w:t>
      </w:r>
      <w:r w:rsidRPr="00FA41FB">
        <w:rPr>
          <w:rFonts w:asciiTheme="majorEastAsia" w:eastAsiaTheme="majorEastAsia" w:hAnsiTheme="majorEastAsia"/>
          <w:sz w:val="21"/>
          <w:szCs w:val="21"/>
        </w:rPr>
        <w:t>会议上继续讨论文件CDIP/8/NF/1，CDIP/9/14和CDIP/9/16。</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比利时代表团代表B集团发言，倾向于主席的文本，因为它是全面公正的。然而，作为一个替代选项，集团提议下述语句可被纳入(a)段：</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成员国要求秘书处为下</w:t>
      </w:r>
      <w:r w:rsidRPr="00FA41FB">
        <w:rPr>
          <w:rFonts w:asciiTheme="majorEastAsia" w:eastAsiaTheme="majorEastAsia" w:hAnsiTheme="majorEastAsia" w:hint="eastAsia"/>
          <w:sz w:val="21"/>
          <w:szCs w:val="21"/>
        </w:rPr>
        <w:t>届</w:t>
      </w:r>
      <w:r w:rsidRPr="00FA41FB">
        <w:rPr>
          <w:rFonts w:asciiTheme="majorEastAsia" w:eastAsiaTheme="majorEastAsia" w:hAnsiTheme="majorEastAsia"/>
          <w:sz w:val="21"/>
          <w:szCs w:val="21"/>
        </w:rPr>
        <w:t>委员会会议准备一份文件，根据</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管理层答复</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，概述它认为将可立即落实的建议。</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在(b)段中，</w:t>
      </w:r>
      <w:r w:rsidRPr="00FA41FB">
        <w:rPr>
          <w:rFonts w:asciiTheme="majorEastAsia" w:eastAsiaTheme="majorEastAsia" w:hAnsiTheme="majorEastAsia" w:hint="eastAsia"/>
          <w:sz w:val="21"/>
          <w:szCs w:val="21"/>
        </w:rPr>
        <w:t>该</w:t>
      </w:r>
      <w:r w:rsidRPr="00FA41FB">
        <w:rPr>
          <w:rFonts w:asciiTheme="majorEastAsia" w:eastAsiaTheme="majorEastAsia" w:hAnsiTheme="majorEastAsia"/>
          <w:sz w:val="21"/>
          <w:szCs w:val="21"/>
        </w:rPr>
        <w:t>集团试图建设性地提议一个设想作为前行之道，该设想即讨论和共享最佳实践经验。它发现(b)段的用语十分全面公正。因此，集团在眼下没有看出修正的必要。</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玻利维亚代表团表示条款并非全面公正的。需要认识到委员会尚未就联合提案达成任何决定或协议。然而，草案包括在讨论中被提出的一项提案的落实。就某种意义而言这是一种失衡，一项以书面形式提交的联合提案没有被落实，但另一个集团的一项口头提案正在被落实。代表团为该用语感到担忧，且无法同意B集团的提案。</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瑞士代表团</w:t>
      </w:r>
      <w:r w:rsidRPr="00FA41FB">
        <w:rPr>
          <w:rFonts w:asciiTheme="majorEastAsia" w:eastAsiaTheme="majorEastAsia" w:hAnsiTheme="majorEastAsia" w:hint="eastAsia"/>
          <w:sz w:val="21"/>
          <w:szCs w:val="21"/>
        </w:rPr>
        <w:t>提及</w:t>
      </w:r>
      <w:r w:rsidRPr="00FA41FB">
        <w:rPr>
          <w:rFonts w:asciiTheme="majorEastAsia" w:eastAsiaTheme="majorEastAsia" w:hAnsiTheme="majorEastAsia"/>
          <w:sz w:val="21"/>
          <w:szCs w:val="21"/>
        </w:rPr>
        <w:t>比利时代表团代表B集团所做的评论意见，认为该文本体现出了曾经发生的讨论。对确认有关落实的建议，代表团做出了某些提议，但并未达成合意。有种共识是，秘书处将为下届会议讨论准备一份关于可被立即落实的建议的文件，以及一份关于已经落实的建议的进度报告。代表团亦认为与会者有一种交流经验和在国家范围内的最佳实践经验的意愿，以增强讨论。此点体现在(b</w:t>
      </w:r>
      <w:proofErr w:type="gramStart"/>
      <w:r w:rsidRPr="00FA41FB">
        <w:rPr>
          <w:rFonts w:asciiTheme="majorEastAsia" w:eastAsiaTheme="majorEastAsia" w:hAnsiTheme="majorEastAsia"/>
          <w:sz w:val="21"/>
          <w:szCs w:val="21"/>
        </w:rPr>
        <w:t>)段中</w:t>
      </w:r>
      <w:proofErr w:type="gramEnd"/>
      <w:r w:rsidRPr="00FA41FB">
        <w:rPr>
          <w:rFonts w:asciiTheme="majorEastAsia" w:eastAsiaTheme="majorEastAsia" w:hAnsiTheme="majorEastAsia"/>
          <w:sz w:val="21"/>
          <w:szCs w:val="21"/>
        </w:rPr>
        <w:t>。代表团需要为实现共同愿景而一同努力。在</w:t>
      </w:r>
      <w:r w:rsidRPr="00FA41FB">
        <w:rPr>
          <w:rFonts w:asciiTheme="majorEastAsia" w:eastAsiaTheme="majorEastAsia" w:hAnsiTheme="majorEastAsia" w:hint="eastAsia"/>
          <w:sz w:val="21"/>
          <w:szCs w:val="21"/>
        </w:rPr>
        <w:t>听取</w:t>
      </w:r>
      <w:r w:rsidRPr="00FA41FB">
        <w:rPr>
          <w:rFonts w:asciiTheme="majorEastAsia" w:eastAsiaTheme="majorEastAsia" w:hAnsiTheme="majorEastAsia"/>
          <w:sz w:val="21"/>
          <w:szCs w:val="21"/>
        </w:rPr>
        <w:t>埃及代表团的</w:t>
      </w:r>
      <w:r w:rsidRPr="00FA41FB">
        <w:rPr>
          <w:rFonts w:asciiTheme="majorEastAsia" w:eastAsiaTheme="majorEastAsia" w:hAnsiTheme="majorEastAsia" w:hint="eastAsia"/>
          <w:sz w:val="21"/>
          <w:szCs w:val="21"/>
        </w:rPr>
        <w:t>发言</w:t>
      </w:r>
      <w:r w:rsidRPr="00FA41FB">
        <w:rPr>
          <w:rFonts w:asciiTheme="majorEastAsia" w:eastAsiaTheme="majorEastAsia" w:hAnsiTheme="majorEastAsia"/>
          <w:sz w:val="21"/>
          <w:szCs w:val="21"/>
        </w:rPr>
        <w:t>后，代表团感到委员会正在回到讨论的起点，在致力于取得一种共同方法时全无弹性。它赞同保留主席所提议的文本。</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南非代表团回顾说，关于秘书处确认可立即落实的建议一事并未达成共识。它曾说明，在某种意义上可以说是巧合，它已经在进行Deere</w:t>
      </w:r>
      <w:r w:rsidR="006679A8" w:rsidRPr="00FA41FB">
        <w:rPr>
          <w:rFonts w:asciiTheme="majorEastAsia" w:eastAsiaTheme="majorEastAsia" w:hAnsiTheme="majorEastAsia"/>
          <w:sz w:val="21"/>
          <w:szCs w:val="21"/>
        </w:rPr>
        <w:t>-</w:t>
      </w:r>
      <w:r w:rsidRPr="00FA41FB">
        <w:rPr>
          <w:rFonts w:asciiTheme="majorEastAsia" w:eastAsiaTheme="majorEastAsia" w:hAnsiTheme="majorEastAsia"/>
          <w:sz w:val="21"/>
          <w:szCs w:val="21"/>
        </w:rPr>
        <w:t>Roca报告中所建议的某些活动。因此，一些代表团表示他们很希望为了下届会议的讨论，听取有关秘书处已经实施的活动的报告演讲。关于可立即落实的建议并未达成共识。因此，代表团支持埃及代表团代表非洲集团的提案。提及(b</w:t>
      </w:r>
      <w:proofErr w:type="gramStart"/>
      <w:r w:rsidRPr="00FA41FB">
        <w:rPr>
          <w:rFonts w:asciiTheme="majorEastAsia" w:eastAsiaTheme="majorEastAsia" w:hAnsiTheme="majorEastAsia"/>
          <w:sz w:val="21"/>
          <w:szCs w:val="21"/>
        </w:rPr>
        <w:t>)段</w:t>
      </w:r>
      <w:proofErr w:type="gramEnd"/>
      <w:r w:rsidRPr="00FA41FB">
        <w:rPr>
          <w:rFonts w:asciiTheme="majorEastAsia" w:eastAsiaTheme="majorEastAsia" w:hAnsiTheme="majorEastAsia"/>
          <w:sz w:val="21"/>
          <w:szCs w:val="21"/>
        </w:rPr>
        <w:t>，代表团表示整条都是有问题的，因为该陈述仅被B集团宣读且受到塞浦路斯代表团代表欧盟及其成员国的支持。对此并未达成共识。代表团已显示出灵活</w:t>
      </w:r>
      <w:r w:rsidRPr="00FA41FB">
        <w:rPr>
          <w:rFonts w:asciiTheme="majorEastAsia" w:eastAsiaTheme="majorEastAsia" w:hAnsiTheme="majorEastAsia" w:hint="eastAsia"/>
          <w:sz w:val="21"/>
          <w:szCs w:val="21"/>
        </w:rPr>
        <w:t>态度</w:t>
      </w:r>
      <w:r w:rsidRPr="00FA41FB">
        <w:rPr>
          <w:rFonts w:asciiTheme="majorEastAsia" w:eastAsiaTheme="majorEastAsia" w:hAnsiTheme="majorEastAsia"/>
          <w:sz w:val="21"/>
          <w:szCs w:val="21"/>
        </w:rPr>
        <w:t>，声明如果活动具有明确性，它可以支持这样一项活动。然而活动并无明确性，且对于一天能得出什么，存在各不相同的说法。它记得美国代表团提到过一系列有关被提议活动的建议。这些建议包括建议B7，B8，B9和B10。然而，当代表团审查这些建议时，它们并不符合最佳实践。它表示该提案只是对在非正式磋商中被讨论的一些问题的一种回应。代表团无法支持未被讨论或未达成共识的问题。</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埃及代表团着重指出，主席所提议的文本有两项基本质疑。第一是关于要求秘书处确认可以被立即落实的建议。它认为该文本被瑞士代表团所支持。它记得在委员会的上次会议中，秘书处已经确认了这些建议。该用语没有增加任何价值，因为秘书处已经完成所述之事。而且，委员会将为要求秘</w:t>
      </w:r>
      <w:r w:rsidRPr="00FA41FB">
        <w:rPr>
          <w:rFonts w:asciiTheme="majorEastAsia" w:eastAsiaTheme="majorEastAsia" w:hAnsiTheme="majorEastAsia"/>
          <w:sz w:val="21"/>
          <w:szCs w:val="21"/>
        </w:rPr>
        <w:lastRenderedPageBreak/>
        <w:t>书处重复实施该行为而浪费时间和资源。代表团重申这些建议在上次会议中被确认，且体现在该会议的主席总结中。此外，代表团相信所有成员国都同意他们有责任确认建议，并要求秘书处落实它们。没有成员国的指导意见，由秘书处确认建议将会是不合适的。代表团强调根据常规，最终决定应当取决于成员国。在(b)段中，代表团认为公平的做法是表明该条包括比利时代表团代表B集团在会议第三天所提交的提案。该提案未被充分讨论。有鉴于此，代表团建议该讨论可在有关</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未来工作</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的议程第8项下处理。</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瑞士代表团对讨论表示担忧，因为委员会似乎对任何事都尚未达成共识。如果无法达成一致，这将是一种遗憾，特别是因为代表团曾认为能够达成合意。它回顾说，在上次会议中，委员会曾要求秘书处确认它认为可被立即落实的建议，但是它并未做出决定。关于秘书处将为下届会议所准备的文件，代表团的理解是秘书处将深入审查提案，也许纳入一些额外的观点。委员会将收到一份跟进文件，该文件将在现有基础上增强讨论。代表团强调委员会应当致力于达成折衷意见，以避免在下届会议中重复该讨论的风险。</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英国代表团澄清说，B集团并非要求秘书处返回该讨论。它表示B集团提议修正文本的目的是确认在</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管理层答复</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中可被落实的建议，那些具有共识的建议。因此，集团是在试图向前推进该讨论。</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阿尔及利亚代表团并不真正愿意参与该讨论，因为很明显有必要进一步磋商。然而，对于</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委员会无法同意讨论最佳实践经验是一种遗憾</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这一评论，它想要做出回应。代表团强调，委员会尚未确认有关落实的建议，以及在会议期间的一项提案尚未得到全面支持之事实，是一种遗憾。</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比利时代表团代表B集团发言，赞同英国和瑞士代表团，并指出B集团是在试图推进讨论。集团回顾说，该讨论始于从学术角度看待WIPO技术援助。接下来，就什么是可落实的，委员会听取了秘书处的意见。在此之后，是以其他区域集团提案为基础的关于技术援助的有趣讨论。该集团参与辩论并提出意见是很正常的。它还表示，其成员作为技术伙伴进一步参与讨论，完全与Deere</w:t>
      </w:r>
      <w:r w:rsidR="006679A8" w:rsidRPr="00FA41FB">
        <w:rPr>
          <w:rFonts w:asciiTheme="majorEastAsia" w:eastAsiaTheme="majorEastAsia" w:hAnsiTheme="majorEastAsia"/>
          <w:sz w:val="21"/>
          <w:szCs w:val="21"/>
        </w:rPr>
        <w:t>-</w:t>
      </w:r>
      <w:r w:rsidRPr="00FA41FB">
        <w:rPr>
          <w:rFonts w:asciiTheme="majorEastAsia" w:eastAsiaTheme="majorEastAsia" w:hAnsiTheme="majorEastAsia"/>
          <w:sz w:val="21"/>
          <w:szCs w:val="21"/>
        </w:rPr>
        <w:t>Roca报告一致。集团</w:t>
      </w:r>
      <w:r w:rsidRPr="00FA41FB">
        <w:rPr>
          <w:rFonts w:asciiTheme="majorEastAsia" w:eastAsiaTheme="majorEastAsia" w:hAnsiTheme="majorEastAsia" w:hint="eastAsia"/>
          <w:sz w:val="21"/>
          <w:szCs w:val="21"/>
        </w:rPr>
        <w:t>提及</w:t>
      </w:r>
      <w:r w:rsidRPr="00FA41FB">
        <w:rPr>
          <w:rFonts w:asciiTheme="majorEastAsia" w:eastAsiaTheme="majorEastAsia" w:hAnsiTheme="majorEastAsia"/>
          <w:sz w:val="21"/>
          <w:szCs w:val="21"/>
        </w:rPr>
        <w:t>埃及代表团的评论意见，即该提案在本次会议第三天做出，并提到它曾做出一项陈述，该陈述被包含在提案中。集团表示一些成员国可以就最佳实践经验的演讲联络秘书处。它指出委员会进行了非常丰富的讨论，这是一条前行之道。委员会可以继续长时间讨论该问题，或者尽量简短并写明未达成共识。</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南非代表团支持阿尔及利亚代表团的陈述。如果委员会想要在该项上快速前进，它本应确认关于落实的建议。它总是说，讨论应当始于上次会议的主席总结。成员国受邀对三个文件提供他们的评论意见。代表团表示，B集团选择不这样做，并且委员会被告知如果不组织一个为期一天的未经深思熟虑的活动，将是一种遗憾。一些代表团已经要求得到说明。代表团指出B集团成员对所提议活动的总体目标和形式并不确定。代表团</w:t>
      </w:r>
      <w:r w:rsidRPr="00FA41FB">
        <w:rPr>
          <w:rFonts w:asciiTheme="majorEastAsia" w:eastAsiaTheme="majorEastAsia" w:hAnsiTheme="majorEastAsia" w:hint="eastAsia"/>
          <w:sz w:val="21"/>
          <w:szCs w:val="21"/>
        </w:rPr>
        <w:t>采取了</w:t>
      </w:r>
      <w:r w:rsidRPr="00FA41FB">
        <w:rPr>
          <w:rFonts w:asciiTheme="majorEastAsia" w:eastAsiaTheme="majorEastAsia" w:hAnsiTheme="majorEastAsia"/>
          <w:sz w:val="21"/>
          <w:szCs w:val="21"/>
        </w:rPr>
        <w:t>灵活</w:t>
      </w:r>
      <w:r w:rsidRPr="00FA41FB">
        <w:rPr>
          <w:rFonts w:asciiTheme="majorEastAsia" w:eastAsiaTheme="majorEastAsia" w:hAnsiTheme="majorEastAsia" w:hint="eastAsia"/>
          <w:sz w:val="21"/>
          <w:szCs w:val="21"/>
        </w:rPr>
        <w:t>态度</w:t>
      </w:r>
      <w:r w:rsidRPr="00FA41FB">
        <w:rPr>
          <w:rFonts w:asciiTheme="majorEastAsia" w:eastAsiaTheme="majorEastAsia" w:hAnsiTheme="majorEastAsia"/>
          <w:sz w:val="21"/>
          <w:szCs w:val="21"/>
        </w:rPr>
        <w:t>，但必要的细节并未被提供。它提议使用上次会议总结中的用语，成员国可以再次受邀提供他们对建议的评论意见。这将使委员会能够进一步确认建议。它没有必要继续参与一项尚未做出的决定。代表团不希望进一步讨论该事项。它表示最好不要声称未达成共识，仅仅因为B集团做出了一项提案，而一些代表团要求进一步的细节。代表团着重指出，</w:t>
      </w:r>
      <w:bookmarkStart w:id="22" w:name="OLE_LINK120"/>
      <w:r w:rsidRPr="00FA41FB">
        <w:rPr>
          <w:rFonts w:asciiTheme="majorEastAsia" w:eastAsiaTheme="majorEastAsia" w:hAnsiTheme="majorEastAsia"/>
          <w:sz w:val="21"/>
          <w:szCs w:val="21"/>
        </w:rPr>
        <w:t>发展议程集团(DAG)</w:t>
      </w:r>
      <w:bookmarkEnd w:id="22"/>
      <w:r w:rsidRPr="00FA41FB">
        <w:rPr>
          <w:rFonts w:asciiTheme="majorEastAsia" w:eastAsiaTheme="majorEastAsia" w:hAnsiTheme="majorEastAsia"/>
          <w:sz w:val="21"/>
          <w:szCs w:val="21"/>
        </w:rPr>
        <w:t>、非洲集团和巴西代表团的联合提案未被讨论，因此它感到失望。然而，它想要向前推进。代表团表示，如果委员会不同意B集团的提案，从而声称未达成共识是缺乏建设性的。代表团鼓励各代表团要有建设性。</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巴西代表团代表发展议程集团(DAG)发言，赞同其他代表团，例如阿尔及利亚和埃及，表示发展议程集团(DAG)、非洲集团和玻利维亚代表团的联合提案没有取得进展。集团强调，委员会不能采纳该</w:t>
      </w:r>
      <w:r w:rsidRPr="00FA41FB">
        <w:rPr>
          <w:rFonts w:asciiTheme="majorEastAsia" w:eastAsiaTheme="majorEastAsia" w:hAnsiTheme="majorEastAsia"/>
          <w:sz w:val="21"/>
          <w:szCs w:val="21"/>
        </w:rPr>
        <w:lastRenderedPageBreak/>
        <w:t>提案的哪怕一个单独要素，这是非常令人失望的，因为许多有关透明措施的建议并不难落实。就这一点而言，它认为某项提案将有助于在下届会议上集中讨论，即秘书处准备一份关于它已经采取的措施的报告。然而，有必要使该文件比</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管理层答复</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更进一步。例如，秘书处制作的手册并未在</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管理层答复</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中提及。此外，该文件仅仅集中了各种建议。如果文件包含关于在落实中所取得的进展的信息，将更有帮助。集团着重指出，与</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管理层答复</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所提供的相比，文件提供的信息应当更加详细和完整。关于B集团的提案，集团着重指出，在过去的数日内它曾与其他集团讨论过该提案。它还提到，原则上它的理念并无问题。然而，正如南非代表团所述，讨论还需更多细节。对该提案还需要更多了解，在参与之前，集团还需要深思。然而，集团一直主张，它在委员会如何向前推进方面是持开放态度的。它赞赏B集团以提出该提案的方式参与进来。然而，委员会没有所需的全部要素，以采取草拟总结(b)段中提议的行动，该条已经表示一整天将被用于讨论文件和共享最佳实践经验。委员会仍然需要就此向前更进一步。集团还感到，成员国有必要充分参与分析联合提案的要素。讨论并非富有成效，因为没有任何建议被采纳，尽管有许多并不难落实。它期待为落实建议，回到该文件。讨论也可能受到秘书处报告的启发。集团期待收到关于秘书处在其迄今为止的活动中落实建议所取得的进展的信息。</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主席建议委员会结束对该项的讨论。这里已经进行了大量的讨论，它应当尝试在未来行动的概述上达成共识，从而避免不进反退。因此，主席提议(a)段修订为：</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根据CDIP/10之讨论，秘书处应当为委员会的下届会议准备一份文件，确认正在落实过程中的建议，并汇报其进展。</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关于(b)段，它可被表述为，委员会将在其下届会议上根据三个文件继续有关技术援助之讨论。它还可以提及，它记录下某项提案，即在其下届会议上将一整天用于讨论最佳实践经验，且提议者受邀提交一份详细的书面提案。主席解释说他想要充分体现讨论的积极要素。关于正由秘书处落实的一些建议的口头演讲，这些将被纳入秘书处准备的文件中，并将比</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管理层答复</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向前更进一步。还有一个集团提出的口头提案，即讨论最佳实践经验。一些代表团原则上对其给予了支持，但也有许多代表团要求一个更加详细的提案，以使细节被清晰阐述。主席试图在他的修正概述中包括全部这些要素。</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比利时代表团代表B集团发言，对被提议的概述做出一些初步评论意见，并不妨碍稍后进一步评论。集团希望确定，如果在下届会议上将有为期一天的讨论，该讨论将包括主席概述的三个文件，并对演讲进行考量，这些演讲将构成讨论的基础。它认为全面讨论将是决定性和有趣的，因为该讨论将以主席概述的三个文件和将要做出的演讲为基础。</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巴西代表团代表发展议程集团(DAG)发言，对提案做出一些初步评论，并保留在稍后阶段进一步评论的权利。集团希望证实在主席提案中提到的文件是Deere</w:t>
      </w:r>
      <w:r w:rsidR="006679A8" w:rsidRPr="00FA41FB">
        <w:rPr>
          <w:rFonts w:asciiTheme="majorEastAsia" w:eastAsiaTheme="majorEastAsia" w:hAnsiTheme="majorEastAsia"/>
          <w:sz w:val="21"/>
          <w:szCs w:val="21"/>
        </w:rPr>
        <w:t>-</w:t>
      </w:r>
      <w:r w:rsidRPr="00FA41FB">
        <w:rPr>
          <w:rFonts w:asciiTheme="majorEastAsia" w:eastAsiaTheme="majorEastAsia" w:hAnsiTheme="majorEastAsia"/>
          <w:sz w:val="21"/>
          <w:szCs w:val="21"/>
        </w:rPr>
        <w:t>Roca报告、</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管理层答复</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，以及联合提案。这与比利时代表团代表B集团所做的陈述第一部分相一致。然而，它寻求该陈述中有关演讲的第二部分之说明。</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阿尔及利亚代表团也对主席的提案做出一些初步评论，并保留在稍后阶段进一步评论的权利。它</w:t>
      </w:r>
      <w:r w:rsidRPr="00FA41FB">
        <w:rPr>
          <w:rFonts w:asciiTheme="majorEastAsia" w:eastAsiaTheme="majorEastAsia" w:hAnsiTheme="majorEastAsia" w:hint="eastAsia"/>
          <w:sz w:val="21"/>
          <w:szCs w:val="21"/>
        </w:rPr>
        <w:t>提及</w:t>
      </w:r>
      <w:r w:rsidRPr="00FA41FB">
        <w:rPr>
          <w:rFonts w:asciiTheme="majorEastAsia" w:eastAsiaTheme="majorEastAsia" w:hAnsiTheme="majorEastAsia"/>
          <w:sz w:val="21"/>
          <w:szCs w:val="21"/>
        </w:rPr>
        <w:t>在提案中，整个委员会邀请一日倡议的提议者提交一份详细提案。代表团不认为该项应被纳入总结。委员会没有义务邀请提议者详细说明他们的提案；提议者可以这样做，如果他们希望如此。</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主席澄清说，</w:t>
      </w:r>
      <w:bookmarkStart w:id="23" w:name="OLE_LINK123"/>
      <w:r w:rsidRPr="00FA41FB">
        <w:rPr>
          <w:rFonts w:asciiTheme="majorEastAsia" w:eastAsiaTheme="majorEastAsia" w:hAnsiTheme="majorEastAsia"/>
          <w:sz w:val="21"/>
          <w:szCs w:val="21"/>
        </w:rPr>
        <w:t>提交提案的邀请将扩及全部成员国</w:t>
      </w:r>
      <w:bookmarkEnd w:id="23"/>
      <w:r w:rsidRPr="00FA41FB">
        <w:rPr>
          <w:rFonts w:asciiTheme="majorEastAsia" w:eastAsiaTheme="majorEastAsia" w:hAnsiTheme="major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阿尔及利亚代表团以为，主席仅邀请提出共享最佳实践经验之设想的代表团详述其提案。</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主席重申，提交提案的邀请将扩及全部成员国。就这一点而言，他提议使用上次会议总结中包含的用语。</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lastRenderedPageBreak/>
        <w:t>比利时代表团代表B集团发言，表示它在进一步评论前，希望先看到并考虑主席提议的用语。集团指出，讨论是全面公正且有远见的。它理解主席只提到三个文件。就集团而言，他们希望有关各国国内和参与技术援助的其他实体的最佳实践经验之讨论亦被尽可能采纳。然而，眼下在做出任何进一步陈述之前，它愿意考虑主席的书面提案。</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南非代表团也请求将主席之提案书面化并分发。它对提案的解读与比利时代表团不同。</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主席表示秘书处正在进行此事。文本随后被分发给各代表团。</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主席注意到代表团已经对其提案的书面文本进行了审阅。他相信该提案是最佳的前行之道，且十分希望听取各代表团的意见。</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比利时代表团代表B集团发言，对主席所提议用语表示感谢。集团建议两项对草拟文本的修订；它提议最后一段第四行中的词语</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讨论</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被替换为语句</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关于双边技术援助的演讲，目的在于确认最佳实践经验和教训</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。另外，集团还建议将下述语句加在最后一句话中：</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委员会一致同意文件i，ii和iii以及任何在本次会议上讨论的提案，将在其下届会议中予以讨论。</w:t>
      </w:r>
      <w:r w:rsidRPr="00FA41FB">
        <w:rPr>
          <w:rFonts w:asciiTheme="majorEastAsia" w:eastAsiaTheme="majorEastAsia" w:hAnsiTheme="majorEastAsia" w:hint="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南非代表团</w:t>
      </w:r>
      <w:r w:rsidRPr="00FA41FB">
        <w:rPr>
          <w:rFonts w:asciiTheme="majorEastAsia" w:eastAsiaTheme="majorEastAsia" w:hAnsiTheme="majorEastAsia" w:hint="eastAsia"/>
          <w:sz w:val="21"/>
          <w:szCs w:val="21"/>
        </w:rPr>
        <w:t>提及</w:t>
      </w:r>
      <w:r w:rsidRPr="00FA41FB">
        <w:rPr>
          <w:rFonts w:asciiTheme="majorEastAsia" w:eastAsiaTheme="majorEastAsia" w:hAnsiTheme="majorEastAsia"/>
          <w:sz w:val="21"/>
          <w:szCs w:val="21"/>
        </w:rPr>
        <w:t>B集团提议的修订。它对于讨论在本次会议上讨论或提交的提案之建议没有异议。然而，代表团指出B集团提议的第一个修订深入到了一日活动的具体形式。就此点而言，它希望结论仅写明一日活动是关于共享最佳实践经验，并不深入到未经阐明的问题。</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巴西代表团代表发展议程集团(DAG)发言，对主席的提案做出一些初步评论。集团指出第一段提及文件CDIP/8/NF/1。然而，在最后一段中对该文件加以提及也是有必要的，该段只提到在第i，ii和iii项中提及的文件。它接着引用(a)段，该段写明：</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根据CDIP/10之讨论，秘书处应当为委员会的下</w:t>
      </w:r>
      <w:r w:rsidRPr="00FA41FB">
        <w:rPr>
          <w:rFonts w:asciiTheme="majorEastAsia" w:eastAsiaTheme="majorEastAsia" w:hAnsiTheme="majorEastAsia" w:hint="eastAsia"/>
          <w:sz w:val="21"/>
          <w:szCs w:val="21"/>
        </w:rPr>
        <w:t>届</w:t>
      </w:r>
      <w:r w:rsidRPr="00FA41FB">
        <w:rPr>
          <w:rFonts w:asciiTheme="majorEastAsia" w:eastAsiaTheme="majorEastAsia" w:hAnsiTheme="majorEastAsia"/>
          <w:sz w:val="21"/>
          <w:szCs w:val="21"/>
        </w:rPr>
        <w:t>会议准备一份文件，确认正在落实过程中的建议，并汇报其进展。</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集团希望该语句更加明确，并建议词句</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联合提案(CDIP/9/16)之</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被添加在</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建议</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一词之前。</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塞浦路斯代表团代表欧盟及其成员国发言，支持南非代表团所提议的修订。欧盟及其成员国可以同意比利时代表团建议的对最后一句话的修订。他们亦可以同意南非代表团建议的对(b)段第二个句子的修订，即</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共享有关双边技术援助的最佳实践经验</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。如下所述，该句将读作：</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委员会记录下一些代表团的提案，即在其下届会议上将一整天用于共享有关该议题的双边技术援助的最佳实践经验。</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然而他们不支持巴西代表团所提议的修订。</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瑞士代表团不接受巴西代表团的提议，即在(a)段中提及联合提案(CDIP/9/16)。该语句不应变动。</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比利时代表团代表B集团发言，也希望(a)段文本删除巴西代表团所提议的修订，即提及联合提案之建议。</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阿尔及利亚代表团支持巴西代表团的提案。它回顾说，一些代表团曾基于发展议程集团、非洲集团和玻利维亚代表团的联合提案向秘书处提出问题。这应被提及，以体现曾发生之事。关于共享最佳实践经验之设想，代表团不能将其视为一项提案，因为它并未经书面提交。它无法支持未经书面提交之事项。该项陈述被做出，而代表团无法确认该设想的细节。因此，代表团支持南非代表团的提案，即仅仅写明一日活动是关于共享技术援助的最佳实践经验。</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厄瓜多尔代表团支持巴西代表团的提案。</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lastRenderedPageBreak/>
        <w:t>南非代表团指出，塞浦路斯代表团支持了它的提案。在此背景下，它对其建议加以阐明以避免困惑。代表团指出比利时代表团提议的修订过于冗长。它预先判断其结果将会是深入具体形式。它记得建议是在一项陈述中做出的，并提及共享有关技术援助的最佳实践经验。因此，代表团想要缩短该句，仅提及有关技术援助的最佳实践经验，而不深入仍属未知的具体形式。</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匈牙利代表团尽量避免发言，因为它并不想延长该讨论。它请求各代表团要有建设性，并试图结束该讨论。关于巴西代表团的提案和阿尔及利亚代表团的解释，代表团回顾说，联合提案的一些提议者曾就正在落实中的建议提出过问题。然而，委员会稍后一致同意，秘书处将要准备的文件作为一个未来步骤，将不限于该提案。它认为，作为倡议的结果，秘书处报告建议落实的进度将是有益的。关于(b)段，代表团认为在某种意义上两项提案之间有一个中间立场，即一整天可以被用于讨论更宽泛的议题，也包括关于最佳实践经验的演讲。</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摩纳哥代表团对讨论表示困惑。它记得在委员会讨论另一不同条款时，一些代表团曾提到，就所表达的观点而言，需要深入进一步细节，从而恰当地反映所述之言。然而，从当前情况看来，关于B集团的提案，细节不应被包含在内。代表团感到这样完全矛盾的处理方式很难理解。它支持B集团的建议，包括共享关于技术援助的最佳实践经验的进一步细节。</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英国代表团没有看出巴西代表团所提议的增加部分的必要，因为(a)段写明了该文件基于CDIP 10之讨论。它指出结论草案的第一部分提及了联合提案，因此该提案已经被纳入草案。</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秘鲁代表团支持巴西代表团所做的提案，即在(a)段中提及联合提案，因为它很重要，应当被包含在内。</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主席建议一项折衷，以帮助委员会在此议题上达成合意。</w:t>
      </w:r>
      <w:bookmarkStart w:id="24" w:name="OLE_LINK135"/>
      <w:r w:rsidRPr="00FA41FB">
        <w:rPr>
          <w:rFonts w:asciiTheme="majorEastAsia" w:eastAsiaTheme="majorEastAsia" w:hAnsiTheme="majorEastAsia"/>
          <w:sz w:val="21"/>
          <w:szCs w:val="21"/>
        </w:rPr>
        <w:t>(a)</w:t>
      </w:r>
      <w:bookmarkEnd w:id="24"/>
      <w:r w:rsidRPr="00FA41FB">
        <w:rPr>
          <w:rFonts w:asciiTheme="majorEastAsia" w:eastAsiaTheme="majorEastAsia" w:hAnsiTheme="majorEastAsia"/>
          <w:sz w:val="21"/>
          <w:szCs w:val="21"/>
        </w:rPr>
        <w:t>段将保留草拟文本不变。(b)段第二句话将被修订为：</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委员会记录下一些代表团所做的提案，即在其下届会议上将一整天用于讨论有关技术援助的最佳实践经验</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。最后一句将被修订为：</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委员会一致同意文件CDIP/8/INF/1，上述列出的相关文件i，ii和iii，以及任何新提案，都将在其下届会议上予以讨论。</w:t>
      </w:r>
      <w:r w:rsidRPr="00FA41FB">
        <w:rPr>
          <w:rFonts w:asciiTheme="majorEastAsia" w:eastAsiaTheme="majorEastAsia" w:hAnsiTheme="majorEastAsia" w:hint="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阿尔及利亚代表团可以在(a)段上</w:t>
      </w:r>
      <w:r w:rsidRPr="00FA41FB">
        <w:rPr>
          <w:rFonts w:asciiTheme="majorEastAsia" w:eastAsiaTheme="majorEastAsia" w:hAnsiTheme="majorEastAsia" w:hint="eastAsia"/>
          <w:sz w:val="21"/>
          <w:szCs w:val="21"/>
        </w:rPr>
        <w:t>采取</w:t>
      </w:r>
      <w:r w:rsidRPr="00FA41FB">
        <w:rPr>
          <w:rFonts w:asciiTheme="majorEastAsia" w:eastAsiaTheme="majorEastAsia" w:hAnsiTheme="majorEastAsia"/>
          <w:sz w:val="21"/>
          <w:szCs w:val="21"/>
        </w:rPr>
        <w:t>灵活</w:t>
      </w:r>
      <w:r w:rsidRPr="00FA41FB">
        <w:rPr>
          <w:rFonts w:asciiTheme="majorEastAsia" w:eastAsiaTheme="majorEastAsia" w:hAnsiTheme="majorEastAsia" w:hint="eastAsia"/>
          <w:sz w:val="21"/>
          <w:szCs w:val="21"/>
        </w:rPr>
        <w:t>态度</w:t>
      </w:r>
      <w:r w:rsidRPr="00FA41FB">
        <w:rPr>
          <w:rFonts w:asciiTheme="majorEastAsia" w:eastAsiaTheme="majorEastAsia" w:hAnsiTheme="majorEastAsia"/>
          <w:sz w:val="21"/>
          <w:szCs w:val="21"/>
        </w:rPr>
        <w:t>。</w:t>
      </w:r>
      <w:bookmarkStart w:id="25" w:name="OLE_LINK201"/>
      <w:r w:rsidRPr="00FA41FB">
        <w:rPr>
          <w:rFonts w:asciiTheme="majorEastAsia" w:eastAsiaTheme="majorEastAsia" w:hAnsiTheme="majorEastAsia"/>
          <w:sz w:val="21"/>
          <w:szCs w:val="21"/>
        </w:rPr>
        <w:t>关于(b)段的修订，它仍对该段</w:t>
      </w:r>
      <w:bookmarkStart w:id="26" w:name="OLE_LINK202"/>
      <w:bookmarkStart w:id="27" w:name="OLE_LINK203"/>
      <w:r w:rsidRPr="00FA41FB">
        <w:rPr>
          <w:rFonts w:asciiTheme="majorEastAsia" w:eastAsiaTheme="majorEastAsia" w:hAnsiTheme="majorEastAsia"/>
          <w:sz w:val="21"/>
          <w:szCs w:val="21"/>
        </w:rPr>
        <w:t>决定记录并讨论一个在本次会议上提出的设想</w:t>
      </w:r>
      <w:bookmarkEnd w:id="26"/>
      <w:bookmarkEnd w:id="27"/>
      <w:r w:rsidRPr="00FA41FB">
        <w:rPr>
          <w:rFonts w:asciiTheme="majorEastAsia" w:eastAsiaTheme="majorEastAsia" w:hAnsiTheme="majorEastAsia"/>
          <w:sz w:val="21"/>
          <w:szCs w:val="21"/>
        </w:rPr>
        <w:t>这一事实表示担忧。</w:t>
      </w:r>
      <w:bookmarkEnd w:id="25"/>
      <w:r w:rsidRPr="00FA41FB">
        <w:rPr>
          <w:rFonts w:asciiTheme="majorEastAsia" w:eastAsiaTheme="majorEastAsia" w:hAnsiTheme="majorEastAsia"/>
          <w:sz w:val="21"/>
          <w:szCs w:val="21"/>
        </w:rPr>
        <w:t>它表示它也许未准备好在下届会议上做相同之事；但是代表团可以显示出灵活</w:t>
      </w:r>
      <w:r w:rsidRPr="00FA41FB">
        <w:rPr>
          <w:rFonts w:asciiTheme="majorEastAsia" w:eastAsiaTheme="majorEastAsia" w:hAnsiTheme="majorEastAsia" w:hint="eastAsia"/>
          <w:sz w:val="21"/>
          <w:szCs w:val="21"/>
        </w:rPr>
        <w:t>态度</w:t>
      </w:r>
      <w:r w:rsidRPr="00FA41FB">
        <w:rPr>
          <w:rFonts w:asciiTheme="majorEastAsia" w:eastAsiaTheme="majorEastAsia" w:hAnsiTheme="majorEastAsia"/>
          <w:sz w:val="21"/>
          <w:szCs w:val="21"/>
        </w:rPr>
        <w:t>，即在下届会议上讨论新的提案，假如它们在此之前提前相当一段时间被提交上来。在此背景下，代表团提议在该句中的词语</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提案</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之前加入词句</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提前相当一段时间提出</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。如下所述，该句将读作：</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委员会一致同意文件CDIP/8/INF/1，上述列出的相关文件i，ii和iii，以及任何及早提出的新提案，都将在其下届会议上予以讨论。</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它解释说，提案必须提前相当一段时间提交，以便它准备其回应。</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主席认为，提议应当</w:t>
      </w:r>
      <w:bookmarkStart w:id="28" w:name="OLE_LINK182"/>
      <w:r w:rsidRPr="00FA41FB">
        <w:rPr>
          <w:rFonts w:asciiTheme="majorEastAsia" w:eastAsiaTheme="majorEastAsia" w:hAnsiTheme="majorEastAsia"/>
          <w:sz w:val="21"/>
          <w:szCs w:val="21"/>
        </w:rPr>
        <w:t>提前相当一段时间</w:t>
      </w:r>
      <w:bookmarkEnd w:id="28"/>
      <w:r w:rsidRPr="00FA41FB">
        <w:rPr>
          <w:rFonts w:asciiTheme="majorEastAsia" w:eastAsiaTheme="majorEastAsia" w:hAnsiTheme="majorEastAsia"/>
          <w:sz w:val="21"/>
          <w:szCs w:val="21"/>
        </w:rPr>
        <w:t>提交是很清楚的。然而，可以找到某种用语来照顾到阿尔及利亚代表团的担忧。</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比利时代表团代表B集团发言，</w:t>
      </w:r>
      <w:r w:rsidRPr="00FA41FB">
        <w:rPr>
          <w:rFonts w:asciiTheme="majorEastAsia" w:eastAsiaTheme="majorEastAsia" w:hAnsiTheme="majorEastAsia" w:hint="eastAsia"/>
          <w:sz w:val="21"/>
          <w:szCs w:val="21"/>
        </w:rPr>
        <w:t>提及</w:t>
      </w:r>
      <w:r w:rsidRPr="00FA41FB">
        <w:rPr>
          <w:rFonts w:asciiTheme="majorEastAsia" w:eastAsiaTheme="majorEastAsia" w:hAnsiTheme="majorEastAsia"/>
          <w:sz w:val="21"/>
          <w:szCs w:val="21"/>
        </w:rPr>
        <w:t>阿尔及利亚代表团的建议，声明如果一项提案在会议之前一天正式提交，这也可以被认为是比该会议提前相当一段时间。集团指出，成员国受到邀请提交提案。它表示主席提议的用语令人满意，没有必要进一步修订。</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南非代表团解释说，阿尔及利亚代表团是在试图表达，当成员国受邀提交提案，通常包含一个截止日期。在这种情况下，它着重指出，阿尔及利亚代表团甚至不是在要求一个截止日期，各代表团只是需要预先提交他们的提案。例如，B集团的提案是在会议中口头提出的。代表团对它所知甚少，</w:t>
      </w:r>
      <w:r w:rsidRPr="00FA41FB">
        <w:rPr>
          <w:rFonts w:asciiTheme="majorEastAsia" w:eastAsiaTheme="majorEastAsia" w:hAnsiTheme="majorEastAsia"/>
          <w:sz w:val="21"/>
          <w:szCs w:val="21"/>
        </w:rPr>
        <w:lastRenderedPageBreak/>
        <w:t>但足够亲切地容纳了它。就这一点而论，代表团希望阿尔及利亚代表团的建议被纳入。它还请求主席重复整体草案，以确保所有修订都如所提议的那样被包含在内。</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主席理解阿尔及利亚代表团的担忧。若未给予代表团深入审查一项提案的机会，委员会不能对其进行实质性讨论。这一点应当被所有代表团理解。主席征询阿尔及利亚代表团是否仍将坚持其提议的修订，还是它已经被前述句子所涵盖。</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阿尔及利亚代表团在此议题上坚持其立场，并指出在上</w:t>
      </w:r>
      <w:r w:rsidRPr="00FA41FB">
        <w:rPr>
          <w:rFonts w:asciiTheme="majorEastAsia" w:eastAsiaTheme="majorEastAsia" w:hAnsiTheme="majorEastAsia" w:hint="eastAsia"/>
          <w:sz w:val="21"/>
          <w:szCs w:val="21"/>
        </w:rPr>
        <w:t>届</w:t>
      </w:r>
      <w:r w:rsidRPr="00FA41FB">
        <w:rPr>
          <w:rFonts w:asciiTheme="majorEastAsia" w:eastAsiaTheme="majorEastAsia" w:hAnsiTheme="majorEastAsia"/>
          <w:sz w:val="21"/>
          <w:szCs w:val="21"/>
        </w:rPr>
        <w:t>会议的主席总结中写明了，提前相当一段时间提交的提案将被讨论。因此，它着重指出，B集团在会议中做出其提案，尽管它被明确要求应当提前相当一段时间提交提案。代表团认为这很清楚，任何在会议中所提交的提案将不被考虑。它无法讨论在会议中提交且在此之前从未见过的一项提案。</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bookmarkStart w:id="29" w:name="OLE_LINK185"/>
      <w:bookmarkStart w:id="30" w:name="OLE_LINK186"/>
      <w:r w:rsidRPr="00FA41FB">
        <w:rPr>
          <w:rFonts w:asciiTheme="majorEastAsia" w:eastAsiaTheme="majorEastAsia" w:hAnsiTheme="majorEastAsia"/>
          <w:sz w:val="21"/>
          <w:szCs w:val="21"/>
        </w:rPr>
        <w:t>主席呼吁比利时代表团和美国代表团表态</w:t>
      </w:r>
      <w:bookmarkEnd w:id="29"/>
      <w:bookmarkEnd w:id="30"/>
      <w:r w:rsidRPr="00FA41FB">
        <w:rPr>
          <w:rFonts w:asciiTheme="majorEastAsia" w:eastAsiaTheme="majorEastAsia" w:hAnsiTheme="majorEastAsia"/>
          <w:sz w:val="21"/>
          <w:szCs w:val="21"/>
        </w:rPr>
        <w:t>。他引用</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议事规则</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第21条。他不希望委员会深思一项决定的方方面面，否则凌晨2点时会议可能仍在继续。</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比利时代表团代表B集团发言，重申它想使有关技术援助的辩论更加丰富。集团曾做出一项提案，并感到很难理解为何它引起争论，有一些程序上的规则可能会阻碍进一步讨论。它想要有助于辩论，并希望使讨论更进一步。它对主席提议的用语表示赞同。</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美国代表团完全支持比利时代表团代表B集团所做的陈述。代表团还要求阿尔及利亚代表团说明</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提前相当一段时间</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的含义。它知道仅仅在上周，有两项提案在知识产权与发展会议上被提交(CDIP/10/16和CDIP/10/17)，其中一项于周四提交，另一项于周五或周六。因此，它无法理解阿尔及利亚代表团通过</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提前相当一段时间</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所表达的意思。代表团声明B集团依据</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议事规则</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第21条口头做出其提案，并将以书面形式进行后续工作。</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南非代表团重申，阿尔及利亚代表团试图表达的是，应该有一个提交提案的截止时间，以便各代表团熟悉提案。正因如此，该代表团声明当成员国受邀提交提案时，通常会包含一个截止期限。对于将这一点体现在决定中，它没有看到任何不妥之处。</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阿尔及利亚代表团</w:t>
      </w:r>
      <w:r w:rsidRPr="00FA41FB">
        <w:rPr>
          <w:rFonts w:asciiTheme="majorEastAsia" w:eastAsiaTheme="majorEastAsia" w:hAnsiTheme="majorEastAsia" w:hint="eastAsia"/>
          <w:sz w:val="21"/>
          <w:szCs w:val="21"/>
        </w:rPr>
        <w:t>提及</w:t>
      </w:r>
      <w:r w:rsidRPr="00FA41FB">
        <w:rPr>
          <w:rFonts w:asciiTheme="majorEastAsia" w:eastAsiaTheme="majorEastAsia" w:hAnsiTheme="majorEastAsia"/>
          <w:sz w:val="21"/>
          <w:szCs w:val="21"/>
        </w:rPr>
        <w:t>美国代表团提出的问题，表示一项提案不应在被讨论当日提交。</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比利时代表团代表B集团发言，表示推进对发展问题的关注十分重要。集团重申主席提议的用语很好。它向阿尔及利亚代表团提出一个问题。集团询问，考虑到委员会的目标是促进发展，如果设定了一个截止期限，是否委员会应当拒绝讨论一项在当日为加强技术援助讨论而提出的好的提案。</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主席指出，阿尔及利亚代表团想要避免在讨论当日收到一项提议。它已解释并阐明其立场。主席询问是否阿尔及利亚代表团仍希望这一点被包含在总结中。</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阿尔及利亚代表团</w:t>
      </w:r>
      <w:r w:rsidRPr="00FA41FB">
        <w:rPr>
          <w:rFonts w:asciiTheme="majorEastAsia" w:eastAsiaTheme="majorEastAsia" w:hAnsiTheme="majorEastAsia" w:hint="eastAsia"/>
          <w:sz w:val="21"/>
          <w:szCs w:val="21"/>
        </w:rPr>
        <w:t>提及</w:t>
      </w:r>
      <w:r w:rsidRPr="00FA41FB">
        <w:rPr>
          <w:rFonts w:asciiTheme="majorEastAsia" w:eastAsiaTheme="majorEastAsia" w:hAnsiTheme="majorEastAsia"/>
          <w:sz w:val="21"/>
          <w:szCs w:val="21"/>
        </w:rPr>
        <w:t>比利时代表团提出的观点，并表示一项提案可以在当日正式提交，而委员会将并不处于讨论它的状态。它表示如果草案中提到任何新提案都将在下届会议上讨论，代表团将致力于它一无所知的提案。很显然没有代表团会愿意这样做。然而，它记得主席曾提到，这一点已经被涵盖在前面一句中。因此，代表团建议词语</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提前相当一段时间</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可以从该句中移除，并添加在最后一句中，以避免任何重复。</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摩洛哥代表团做出一项提案，即(b)段第三句可以被移动到该段末尾，并读作：</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委员会回顾了其早些时候对成员国的邀请，即在下届会议前提前相当一段时间提供他们的书面意见和提案以供讨论</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。该句将涵盖整段。</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lastRenderedPageBreak/>
        <w:t>主席指出有两项提案被提出。</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巴西代表团承认根据</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议事规则</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，一项提案甚至可以在讨论当日提出。然而，代表团着重指出，如果提案能在会前</w:t>
      </w:r>
      <w:r w:rsidRPr="00FA41FB">
        <w:rPr>
          <w:rFonts w:asciiTheme="majorEastAsia" w:eastAsiaTheme="majorEastAsia" w:hAnsiTheme="majorEastAsia" w:hint="eastAsia"/>
          <w:sz w:val="21"/>
          <w:szCs w:val="21"/>
        </w:rPr>
        <w:t>先</w:t>
      </w:r>
      <w:r w:rsidRPr="00FA41FB">
        <w:rPr>
          <w:rFonts w:asciiTheme="majorEastAsia" w:eastAsiaTheme="majorEastAsia" w:hAnsiTheme="majorEastAsia"/>
          <w:sz w:val="21"/>
          <w:szCs w:val="21"/>
        </w:rPr>
        <w:t>提供给</w:t>
      </w:r>
      <w:r w:rsidRPr="00FA41FB">
        <w:rPr>
          <w:rFonts w:asciiTheme="majorEastAsia" w:eastAsiaTheme="majorEastAsia" w:hAnsiTheme="majorEastAsia" w:hint="eastAsia"/>
          <w:sz w:val="21"/>
          <w:szCs w:val="21"/>
        </w:rPr>
        <w:t>主管当局</w:t>
      </w:r>
      <w:r w:rsidRPr="00FA41FB">
        <w:rPr>
          <w:rFonts w:asciiTheme="majorEastAsia" w:eastAsiaTheme="majorEastAsia" w:hAnsiTheme="majorEastAsia"/>
          <w:sz w:val="21"/>
          <w:szCs w:val="21"/>
        </w:rPr>
        <w:t>，供其审查和提供意见，这总是有帮助的。它表示，它被要求收到有关提案的指导意见。当提案在讨论进程中做出，无论它们可能有多精彩，它有时并不处于做出最终决定的状态，因为其当局无法对提案做出评论意见。提案以书面形式在会前提交是合理的，因为它有助于决策制定过程。就这一点而论，代表团通常倾向于提案应提前以书面形式提交。</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比利时代表团建议作为一种解决办法，该条可以引用</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议事规则</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第21条。</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南非代表团表示在此情况下不需要调用</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议事规则</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，因为委员会也需要一些灵活性。代表团建议它可以包含词语</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提前相当一段时间</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，或者提出一个截止时间。它声明这并不表示提案不能在会议中提交。这样做仍然是可以的，但在大多数情况下，委员会将无法对该提案做出决定。</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主席为在此议题上达成合意做出最后一次努力。他提议(b)段第三句被替换为：</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委员会一致同意文件CDIP/8/INF/1，上述列出的相关文件i，ii和iii，以及任何新提案，都将在其下届会议上予以讨论。在这一点上，委员会回顾了其早些时候对成员国的邀请，即在下届会议前提前相当一段时间提供他们的书面提议以供讨论</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阿尔及利亚代表团接受了主席提议的用语。</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主席宣布结论草案被采纳，鉴于与会者并无异议。</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秘书处邀请委员会对关于文件CDIP/10/13，即</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开发专利信息查询工具——第二阶段</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的讨论之结论草案加以考量。它宣读以下结论：</w:t>
      </w:r>
      <w:bookmarkStart w:id="31" w:name="OLE_LINK193"/>
      <w:bookmarkStart w:id="32" w:name="OLE_LINK194"/>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委员会处理了</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开发专利信息查询工具——第二阶段</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的项目提案</w:t>
      </w:r>
      <w:bookmarkEnd w:id="31"/>
      <w:bookmarkEnd w:id="32"/>
      <w:r w:rsidRPr="00FA41FB">
        <w:rPr>
          <w:rFonts w:asciiTheme="majorEastAsia" w:eastAsiaTheme="majorEastAsia" w:hAnsiTheme="majorEastAsia"/>
          <w:sz w:val="21"/>
          <w:szCs w:val="21"/>
        </w:rPr>
        <w:t>，并批准了该项目</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主席对秘书处表示感谢。该结论被采纳，鉴于与会者并无异议。他注意到修订后的草案已</w:t>
      </w:r>
      <w:r w:rsidRPr="00FA41FB">
        <w:rPr>
          <w:rFonts w:asciiTheme="majorEastAsia" w:eastAsiaTheme="majorEastAsia" w:hAnsiTheme="majorEastAsia" w:hint="eastAsia"/>
          <w:sz w:val="21"/>
          <w:szCs w:val="21"/>
        </w:rPr>
        <w:t>经下发</w:t>
      </w:r>
      <w:r w:rsidRPr="00FA41FB">
        <w:rPr>
          <w:rFonts w:asciiTheme="majorEastAsia" w:eastAsiaTheme="majorEastAsia" w:hAnsiTheme="majorEastAsia"/>
          <w:sz w:val="21"/>
          <w:szCs w:val="21"/>
        </w:rPr>
        <w:t>，因而转向有关千年发展目标(MDG)的草拟条款。该草案体现了多方代表团的发言和评论意见。</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秘书处(Baloch先生)宣读了修改后的关于千年发展目标(MDG)</w:t>
      </w:r>
      <w:r w:rsidRPr="00FA41FB">
        <w:rPr>
          <w:rFonts w:asciiTheme="majorEastAsia" w:eastAsiaTheme="majorEastAsia" w:hAnsiTheme="majorEastAsia" w:hint="eastAsia"/>
          <w:sz w:val="21"/>
          <w:szCs w:val="21"/>
        </w:rPr>
        <w:t>的</w:t>
      </w:r>
      <w:r w:rsidRPr="00FA41FB">
        <w:rPr>
          <w:rFonts w:asciiTheme="majorEastAsia" w:eastAsiaTheme="majorEastAsia" w:hAnsiTheme="majorEastAsia"/>
          <w:sz w:val="21"/>
          <w:szCs w:val="21"/>
        </w:rPr>
        <w:t>讨论</w:t>
      </w:r>
      <w:r w:rsidRPr="00FA41FB">
        <w:rPr>
          <w:rFonts w:asciiTheme="majorEastAsia" w:eastAsiaTheme="majorEastAsia" w:hAnsiTheme="majorEastAsia" w:hint="eastAsia"/>
          <w:sz w:val="21"/>
          <w:szCs w:val="21"/>
        </w:rPr>
        <w:t>之</w:t>
      </w:r>
      <w:r w:rsidRPr="00FA41FB">
        <w:rPr>
          <w:rFonts w:asciiTheme="majorEastAsia" w:eastAsiaTheme="majorEastAsia" w:hAnsiTheme="majorEastAsia"/>
          <w:sz w:val="21"/>
          <w:szCs w:val="21"/>
        </w:rPr>
        <w:t>结论</w:t>
      </w:r>
      <w:r w:rsidRPr="00FA41FB">
        <w:rPr>
          <w:rFonts w:asciiTheme="majorEastAsia" w:eastAsiaTheme="majorEastAsia" w:hAnsiTheme="majorEastAsia" w:hint="eastAsia"/>
          <w:sz w:val="21"/>
          <w:szCs w:val="21"/>
        </w:rPr>
        <w:t>草案</w:t>
      </w:r>
      <w:r w:rsidRPr="00FA41FB">
        <w:rPr>
          <w:rFonts w:asciiTheme="majorEastAsia" w:eastAsiaTheme="majorEastAsia" w:hAnsiTheme="majorEastAsia"/>
          <w:sz w:val="21"/>
          <w:szCs w:val="21"/>
        </w:rPr>
        <w:t>，内容如下</w:t>
      </w:r>
      <w:r w:rsidRPr="00FA41FB">
        <w:rPr>
          <w:rFonts w:asciiTheme="majorEastAsia" w:eastAsiaTheme="majorEastAsia" w:hAnsiTheme="majorEastAsia" w:hint="eastAsia"/>
          <w:sz w:val="21"/>
          <w:szCs w:val="21"/>
        </w:rPr>
        <w:t>：</w:t>
      </w:r>
    </w:p>
    <w:p w:rsidR="002460BF" w:rsidRPr="00FA41FB" w:rsidRDefault="002460BF" w:rsidP="00A37D24">
      <w:pPr>
        <w:pStyle w:val="ONUME"/>
        <w:numPr>
          <w:ilvl w:val="0"/>
          <w:numId w:val="0"/>
        </w:numPr>
        <w:spacing w:afterLines="50" w:after="120" w:line="340" w:lineRule="atLeast"/>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委员会讨论了</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评估WIPO对实现联合国千年发展目标(MDG)所作</w:t>
      </w:r>
      <w:r w:rsidRPr="00FA41FB">
        <w:rPr>
          <w:rFonts w:asciiTheme="majorEastAsia" w:eastAsiaTheme="majorEastAsia" w:hAnsiTheme="majorEastAsia" w:hint="eastAsia"/>
          <w:sz w:val="21"/>
          <w:szCs w:val="21"/>
        </w:rPr>
        <w:t>的</w:t>
      </w:r>
      <w:r w:rsidRPr="00FA41FB">
        <w:rPr>
          <w:rFonts w:asciiTheme="majorEastAsia" w:eastAsiaTheme="majorEastAsia" w:hAnsiTheme="majorEastAsia"/>
          <w:sz w:val="21"/>
          <w:szCs w:val="21"/>
        </w:rPr>
        <w:t>贡献(CDIP/10/9)</w:t>
      </w:r>
      <w:r w:rsidRPr="00FA41FB">
        <w:rPr>
          <w:rFonts w:asciiTheme="majorEastAsia" w:eastAsiaTheme="majorEastAsia" w:hAnsiTheme="majorEastAsia" w:hint="eastAsia"/>
          <w:sz w:val="21"/>
          <w:szCs w:val="21"/>
        </w:rPr>
        <w:t>’之</w:t>
      </w:r>
      <w:r w:rsidRPr="00FA41FB">
        <w:rPr>
          <w:rFonts w:asciiTheme="majorEastAsia" w:eastAsiaTheme="majorEastAsia" w:hAnsiTheme="majorEastAsia"/>
          <w:sz w:val="21"/>
          <w:szCs w:val="21"/>
        </w:rPr>
        <w:t>研究。各代表团支持WIPO继续工作以达成千年发展目标，并支持建立一个有效的机制，用于定期向各成员国报告对该目标的贡献。秘书处将向CDIP的下届会议提交一份文件，分析下列问题</w:t>
      </w:r>
      <w:r w:rsidRPr="00FA41FB">
        <w:rPr>
          <w:rFonts w:asciiTheme="majorEastAsia" w:eastAsiaTheme="majorEastAsia" w:hAnsiTheme="majorEastAsia" w:hint="eastAsia"/>
          <w:sz w:val="21"/>
          <w:szCs w:val="21"/>
        </w:rPr>
        <w:t>：</w:t>
      </w:r>
    </w:p>
    <w:p w:rsidR="002460BF" w:rsidRPr="00FA41FB" w:rsidRDefault="002460BF" w:rsidP="00670EEF">
      <w:pPr>
        <w:pStyle w:val="ONUME"/>
        <w:numPr>
          <w:ilvl w:val="2"/>
          <w:numId w:val="13"/>
        </w:numPr>
        <w:spacing w:afterLines="50" w:after="120" w:line="340" w:lineRule="atLeast"/>
        <w:ind w:left="600" w:firstLineChars="114" w:firstLine="239"/>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WIPO应采取必要步骤，加入千年发展目标差距问题工作组，并</w:t>
      </w:r>
      <w:r w:rsidRPr="00FA41FB">
        <w:rPr>
          <w:rFonts w:asciiTheme="majorEastAsia" w:eastAsiaTheme="majorEastAsia" w:hAnsiTheme="majorEastAsia" w:hint="eastAsia"/>
          <w:sz w:val="21"/>
          <w:szCs w:val="21"/>
        </w:rPr>
        <w:t>就</w:t>
      </w:r>
      <w:r w:rsidRPr="00FA41FB">
        <w:rPr>
          <w:rFonts w:asciiTheme="majorEastAsia" w:eastAsiaTheme="majorEastAsia" w:hAnsiTheme="majorEastAsia"/>
          <w:sz w:val="21"/>
          <w:szCs w:val="21"/>
        </w:rPr>
        <w:t>千年发展目标(MDG)指数相关与机构间专家组(IAEG)建立联系；以</w:t>
      </w:r>
      <w:r w:rsidRPr="00FA41FB">
        <w:rPr>
          <w:rFonts w:asciiTheme="majorEastAsia" w:eastAsiaTheme="majorEastAsia" w:hAnsiTheme="majorEastAsia" w:hint="eastAsia"/>
          <w:sz w:val="21"/>
          <w:szCs w:val="21"/>
        </w:rPr>
        <w:t>及</w:t>
      </w:r>
    </w:p>
    <w:p w:rsidR="002460BF" w:rsidRPr="00FA41FB" w:rsidRDefault="002460BF" w:rsidP="00670EEF">
      <w:pPr>
        <w:pStyle w:val="ONUME"/>
        <w:numPr>
          <w:ilvl w:val="2"/>
          <w:numId w:val="13"/>
        </w:numPr>
        <w:spacing w:afterLines="50" w:after="120" w:line="340" w:lineRule="atLeast"/>
        <w:ind w:left="600" w:firstLineChars="114" w:firstLine="239"/>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将千年发展目标(MDG)相关的需求/成果与WIPO的项目规划阶段相结合，并为千年发展目标(MDG)开发专门指标的可行性；以</w:t>
      </w:r>
      <w:r w:rsidRPr="00FA41FB">
        <w:rPr>
          <w:rFonts w:asciiTheme="majorEastAsia" w:eastAsiaTheme="majorEastAsia" w:hAnsiTheme="majorEastAsia" w:hint="eastAsia"/>
          <w:sz w:val="21"/>
          <w:szCs w:val="21"/>
        </w:rPr>
        <w:t>及</w:t>
      </w:r>
    </w:p>
    <w:p w:rsidR="002460BF" w:rsidRPr="00FA41FB" w:rsidRDefault="002460BF" w:rsidP="00670EEF">
      <w:pPr>
        <w:pStyle w:val="ONUME"/>
        <w:numPr>
          <w:ilvl w:val="2"/>
          <w:numId w:val="13"/>
        </w:numPr>
        <w:spacing w:afterLines="50" w:after="120" w:line="340" w:lineRule="atLeast"/>
        <w:ind w:left="600" w:firstLineChars="114" w:firstLine="239"/>
        <w:jc w:val="both"/>
        <w:rPr>
          <w:rFonts w:asciiTheme="majorEastAsia" w:eastAsiaTheme="majorEastAsia" w:hAnsiTheme="majorEastAsia"/>
          <w:sz w:val="21"/>
          <w:szCs w:val="21"/>
        </w:rPr>
      </w:pPr>
      <w:proofErr w:type="gramStart"/>
      <w:r w:rsidRPr="00FA41FB">
        <w:rPr>
          <w:rFonts w:asciiTheme="majorEastAsia" w:eastAsiaTheme="majorEastAsia" w:hAnsiTheme="majorEastAsia"/>
          <w:sz w:val="21"/>
          <w:szCs w:val="21"/>
        </w:rPr>
        <w:t>WIPO是否有</w:t>
      </w:r>
      <w:r w:rsidRPr="00FA41FB">
        <w:rPr>
          <w:rFonts w:asciiTheme="majorEastAsia" w:eastAsiaTheme="majorEastAsia" w:hAnsiTheme="majorEastAsia" w:hint="eastAsia"/>
          <w:sz w:val="21"/>
          <w:szCs w:val="21"/>
        </w:rPr>
        <w:t>必要通过</w:t>
      </w:r>
      <w:r w:rsidRPr="00FA41FB">
        <w:rPr>
          <w:rFonts w:asciiTheme="majorEastAsia" w:eastAsiaTheme="majorEastAsia" w:hAnsiTheme="majorEastAsia"/>
          <w:sz w:val="21"/>
          <w:szCs w:val="21"/>
        </w:rPr>
        <w:t>提供更多从有关的</w:t>
      </w:r>
      <w:r w:rsidRPr="00FA41FB">
        <w:rPr>
          <w:rFonts w:asciiTheme="majorEastAsia" w:eastAsiaTheme="majorEastAsia" w:hAnsiTheme="majorEastAsia" w:hint="eastAsia"/>
          <w:sz w:val="21"/>
          <w:szCs w:val="21"/>
        </w:rPr>
        <w:t>计划效绩报告(</w:t>
      </w:r>
      <w:proofErr w:type="gramEnd"/>
      <w:r w:rsidRPr="00FA41FB">
        <w:rPr>
          <w:rFonts w:asciiTheme="majorEastAsia" w:eastAsiaTheme="majorEastAsia" w:hAnsiTheme="majorEastAsia"/>
          <w:sz w:val="21"/>
          <w:szCs w:val="21"/>
        </w:rPr>
        <w:t>PPR</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和千年发展目标(MDG)专门指标的表现数据得出的可信和具体的结果，来改进在相关专属网页上对其与千年发展目标(MDG)</w:t>
      </w:r>
      <w:r w:rsidRPr="00FA41FB">
        <w:rPr>
          <w:rFonts w:asciiTheme="majorEastAsia" w:eastAsiaTheme="majorEastAsia" w:hAnsiTheme="majorEastAsia" w:hint="eastAsia"/>
          <w:sz w:val="21"/>
          <w:szCs w:val="21"/>
        </w:rPr>
        <w:t>相</w:t>
      </w:r>
      <w:r w:rsidRPr="00FA41FB">
        <w:rPr>
          <w:rFonts w:asciiTheme="majorEastAsia" w:eastAsiaTheme="majorEastAsia" w:hAnsiTheme="majorEastAsia"/>
          <w:sz w:val="21"/>
          <w:szCs w:val="21"/>
        </w:rPr>
        <w:t>关的工作和贡献的报告方式。这些网页上的信息应该定期更新，以反映出本组织在千年发展目标(MDG)相关工作方面不断进步的本质。</w:t>
      </w:r>
      <w:r w:rsidRPr="00FA41FB">
        <w:rPr>
          <w:rFonts w:asciiTheme="majorEastAsia" w:eastAsiaTheme="majorEastAsia" w:hAnsiTheme="majorEastAsia" w:hint="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主席表示，鉴于与会者没有发言，该结论获得批准。他随</w:t>
      </w:r>
      <w:r w:rsidRPr="00FA41FB">
        <w:rPr>
          <w:rFonts w:asciiTheme="majorEastAsia" w:eastAsiaTheme="majorEastAsia" w:hAnsiTheme="majorEastAsia" w:hint="eastAsia"/>
          <w:sz w:val="21"/>
          <w:szCs w:val="21"/>
        </w:rPr>
        <w:t>后邀</w:t>
      </w:r>
      <w:r w:rsidRPr="00FA41FB">
        <w:rPr>
          <w:rFonts w:asciiTheme="majorEastAsia" w:eastAsiaTheme="majorEastAsia" w:hAnsiTheme="majorEastAsia"/>
          <w:sz w:val="21"/>
          <w:szCs w:val="21"/>
        </w:rPr>
        <w:t>请委员会考虑</w:t>
      </w:r>
      <w:r w:rsidRPr="00FA41FB">
        <w:rPr>
          <w:rFonts w:asciiTheme="majorEastAsia" w:eastAsiaTheme="majorEastAsia" w:hAnsiTheme="majorEastAsia" w:hint="eastAsia"/>
          <w:sz w:val="21"/>
          <w:szCs w:val="21"/>
        </w:rPr>
        <w:t>“关于</w:t>
      </w:r>
      <w:r w:rsidRPr="00FA41FB">
        <w:rPr>
          <w:rFonts w:asciiTheme="majorEastAsia" w:eastAsiaTheme="majorEastAsia" w:hAnsiTheme="majorEastAsia"/>
          <w:sz w:val="21"/>
          <w:szCs w:val="21"/>
        </w:rPr>
        <w:t>WIPO</w:t>
      </w:r>
      <w:r w:rsidRPr="00FA41FB">
        <w:rPr>
          <w:rFonts w:asciiTheme="majorEastAsia" w:eastAsiaTheme="majorEastAsia" w:hAnsiTheme="majorEastAsia" w:hint="eastAsia"/>
          <w:sz w:val="21"/>
          <w:szCs w:val="21"/>
        </w:rPr>
        <w:t>有关机构对落实发展议程相关建议所作贡献的说明</w:t>
      </w:r>
      <w:r w:rsidRPr="00FA41FB">
        <w:rPr>
          <w:rFonts w:asciiTheme="majorEastAsia" w:eastAsiaTheme="majorEastAsia" w:hAnsiTheme="majorEastAsia"/>
          <w:sz w:val="21"/>
          <w:szCs w:val="21"/>
        </w:rPr>
        <w:t>(</w:t>
      </w:r>
      <w:bookmarkStart w:id="33" w:name="OLE_LINK224"/>
      <w:bookmarkStart w:id="34" w:name="OLE_LINK225"/>
      <w:r w:rsidRPr="00FA41FB">
        <w:rPr>
          <w:rFonts w:asciiTheme="majorEastAsia" w:eastAsiaTheme="majorEastAsia" w:hAnsiTheme="majorEastAsia"/>
          <w:sz w:val="21"/>
          <w:szCs w:val="21"/>
        </w:rPr>
        <w:t>CDIP/10/12</w:t>
      </w:r>
      <w:bookmarkEnd w:id="33"/>
      <w:bookmarkEnd w:id="34"/>
      <w:r w:rsidRPr="00FA41FB">
        <w:rPr>
          <w:rFonts w:asciiTheme="majorEastAsia" w:eastAsiaTheme="majorEastAsia" w:hAnsiTheme="majorEastAsia"/>
          <w:sz w:val="21"/>
          <w:szCs w:val="21"/>
        </w:rPr>
        <w:t>)</w:t>
      </w:r>
      <w:r w:rsidRPr="00FA41FB">
        <w:rPr>
          <w:rFonts w:asciiTheme="majorEastAsia" w:eastAsiaTheme="majorEastAsia" w:hAnsiTheme="majorEastAsia" w:hint="eastAsia"/>
          <w:sz w:val="21"/>
          <w:szCs w:val="21"/>
        </w:rPr>
        <w:t>”之</w:t>
      </w:r>
      <w:r w:rsidRPr="00FA41FB">
        <w:rPr>
          <w:rFonts w:asciiTheme="majorEastAsia" w:eastAsiaTheme="majorEastAsia" w:hAnsiTheme="majorEastAsia"/>
          <w:sz w:val="21"/>
          <w:szCs w:val="21"/>
        </w:rPr>
        <w:t>总结草案。</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lastRenderedPageBreak/>
        <w:t>秘书处</w:t>
      </w:r>
      <w:r w:rsidR="006679A8" w:rsidRPr="00FA41FB">
        <w:rPr>
          <w:rFonts w:asciiTheme="majorEastAsia" w:eastAsiaTheme="majorEastAsia" w:hAnsiTheme="majorEastAsia"/>
          <w:sz w:val="21"/>
          <w:szCs w:val="21"/>
        </w:rPr>
        <w:t>(</w:t>
      </w:r>
      <w:r w:rsidRPr="00FA41FB">
        <w:rPr>
          <w:rFonts w:asciiTheme="majorEastAsia" w:eastAsiaTheme="majorEastAsia" w:hAnsiTheme="majorEastAsia"/>
          <w:sz w:val="21"/>
          <w:szCs w:val="21"/>
        </w:rPr>
        <w:t>Baloch</w:t>
      </w:r>
      <w:r w:rsidR="00940C15">
        <w:rPr>
          <w:rFonts w:asciiTheme="majorEastAsia" w:eastAsiaTheme="majorEastAsia" w:hAnsiTheme="majorEastAsia" w:hint="eastAsia"/>
          <w:sz w:val="21"/>
          <w:szCs w:val="21"/>
        </w:rPr>
        <w:t>先生</w:t>
      </w:r>
      <w:r w:rsidR="006679A8" w:rsidRPr="00FA41FB">
        <w:rPr>
          <w:rFonts w:asciiTheme="majorEastAsia" w:eastAsiaTheme="majorEastAsia" w:hAnsiTheme="majorEastAsia"/>
          <w:sz w:val="21"/>
          <w:szCs w:val="21"/>
        </w:rPr>
        <w:t>)</w:t>
      </w:r>
      <w:r w:rsidRPr="00FA41FB">
        <w:rPr>
          <w:rFonts w:asciiTheme="majorEastAsia" w:eastAsiaTheme="majorEastAsia" w:hAnsiTheme="majorEastAsia"/>
          <w:sz w:val="21"/>
          <w:szCs w:val="21"/>
        </w:rPr>
        <w:t>指出该结论草案已经</w:t>
      </w:r>
      <w:r w:rsidRPr="00FA41FB">
        <w:rPr>
          <w:rFonts w:asciiTheme="majorEastAsia" w:eastAsiaTheme="majorEastAsia" w:hAnsiTheme="majorEastAsia" w:hint="eastAsia"/>
          <w:sz w:val="21"/>
          <w:szCs w:val="21"/>
        </w:rPr>
        <w:t>下发</w:t>
      </w:r>
      <w:r w:rsidRPr="00FA41FB">
        <w:rPr>
          <w:rFonts w:asciiTheme="majorEastAsia" w:eastAsiaTheme="majorEastAsia" w:hAnsiTheme="majorEastAsia"/>
          <w:sz w:val="21"/>
          <w:szCs w:val="21"/>
        </w:rPr>
        <w:t>。秘书处强调</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已经</w:t>
      </w:r>
      <w:r w:rsidRPr="00FA41FB">
        <w:rPr>
          <w:rFonts w:asciiTheme="majorEastAsia" w:eastAsiaTheme="majorEastAsia" w:hAnsiTheme="majorEastAsia" w:hint="eastAsia"/>
          <w:sz w:val="21"/>
          <w:szCs w:val="21"/>
        </w:rPr>
        <w:t>做</w:t>
      </w:r>
      <w:r w:rsidRPr="00FA41FB">
        <w:rPr>
          <w:rFonts w:asciiTheme="majorEastAsia" w:eastAsiaTheme="majorEastAsia" w:hAnsiTheme="majorEastAsia"/>
          <w:sz w:val="21"/>
          <w:szCs w:val="21"/>
        </w:rPr>
        <w:t>出了获取与会者提案的尝试。秘书处继而宣读了</w:t>
      </w:r>
      <w:r w:rsidRPr="00FA41FB">
        <w:rPr>
          <w:rFonts w:asciiTheme="majorEastAsia" w:eastAsiaTheme="majorEastAsia" w:hAnsiTheme="majorEastAsia" w:hint="eastAsia"/>
          <w:sz w:val="21"/>
          <w:szCs w:val="21"/>
        </w:rPr>
        <w:t>如下</w:t>
      </w:r>
      <w:r w:rsidRPr="00FA41FB">
        <w:rPr>
          <w:rFonts w:asciiTheme="majorEastAsia" w:eastAsiaTheme="majorEastAsia" w:hAnsiTheme="majorEastAsia"/>
          <w:sz w:val="21"/>
          <w:szCs w:val="21"/>
        </w:rPr>
        <w:t>结论草案</w:t>
      </w:r>
      <w:r w:rsidRPr="00FA41FB">
        <w:rPr>
          <w:rFonts w:asciiTheme="majorEastAsia" w:eastAsiaTheme="majorEastAsia" w:hAnsiTheme="majorEastAsia" w:hint="eastAsia"/>
          <w:sz w:val="21"/>
          <w:szCs w:val="21"/>
        </w:rPr>
        <w:t>：</w:t>
      </w:r>
    </w:p>
    <w:p w:rsidR="002460BF" w:rsidRPr="00FA41FB" w:rsidRDefault="002460BF" w:rsidP="00A37D24">
      <w:pPr>
        <w:pStyle w:val="ONUME"/>
        <w:numPr>
          <w:ilvl w:val="0"/>
          <w:numId w:val="0"/>
        </w:numPr>
        <w:spacing w:afterLines="50" w:after="120" w:line="340" w:lineRule="atLeast"/>
        <w:ind w:leftChars="272" w:left="598"/>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“更进一步地，在</w:t>
      </w:r>
      <w:r w:rsidRPr="00FA41FB">
        <w:rPr>
          <w:rFonts w:asciiTheme="majorEastAsia" w:eastAsiaTheme="majorEastAsia" w:hAnsiTheme="majorEastAsia"/>
          <w:sz w:val="21"/>
          <w:szCs w:val="21"/>
        </w:rPr>
        <w:t>议程第6项</w:t>
      </w:r>
      <w:r w:rsidRPr="00FA41FB">
        <w:rPr>
          <w:rFonts w:asciiTheme="majorEastAsia" w:eastAsiaTheme="majorEastAsia" w:hAnsiTheme="majorEastAsia" w:hint="eastAsia"/>
          <w:sz w:val="21"/>
          <w:szCs w:val="21"/>
        </w:rPr>
        <w:t>下</w:t>
      </w:r>
      <w:r w:rsidRPr="00FA41FB">
        <w:rPr>
          <w:rFonts w:asciiTheme="majorEastAsia" w:eastAsiaTheme="majorEastAsia" w:hAnsiTheme="majorEastAsia"/>
          <w:sz w:val="21"/>
          <w:szCs w:val="21"/>
        </w:rPr>
        <w:t>，</w:t>
      </w:r>
      <w:r w:rsidRPr="00FA41FB">
        <w:rPr>
          <w:rFonts w:asciiTheme="majorEastAsia" w:eastAsiaTheme="majorEastAsia" w:hAnsiTheme="majorEastAsia" w:hint="eastAsia"/>
          <w:sz w:val="21"/>
          <w:szCs w:val="21"/>
        </w:rPr>
        <w:t>根据</w:t>
      </w:r>
      <w:r w:rsidRPr="00FA41FB">
        <w:rPr>
          <w:rFonts w:asciiTheme="majorEastAsia" w:eastAsiaTheme="majorEastAsia" w:hAnsiTheme="majorEastAsia"/>
          <w:sz w:val="21"/>
          <w:szCs w:val="21"/>
        </w:rPr>
        <w:t>文件CDIP/10/12，委员会讨论了</w:t>
      </w:r>
      <w:r w:rsidRPr="00FA41FB">
        <w:rPr>
          <w:rFonts w:asciiTheme="majorEastAsia" w:eastAsiaTheme="majorEastAsia" w:hAnsiTheme="majorEastAsia" w:hint="eastAsia"/>
          <w:sz w:val="21"/>
          <w:szCs w:val="21"/>
        </w:rPr>
        <w:t>‘关于</w:t>
      </w:r>
      <w:r w:rsidRPr="00FA41FB">
        <w:rPr>
          <w:rFonts w:asciiTheme="majorEastAsia" w:eastAsiaTheme="majorEastAsia" w:hAnsiTheme="majorEastAsia"/>
          <w:sz w:val="21"/>
          <w:szCs w:val="21"/>
        </w:rPr>
        <w:t>WIPO</w:t>
      </w:r>
      <w:r w:rsidRPr="00FA41FB">
        <w:rPr>
          <w:rFonts w:asciiTheme="majorEastAsia" w:eastAsiaTheme="majorEastAsia" w:hAnsiTheme="majorEastAsia" w:hint="eastAsia"/>
          <w:sz w:val="21"/>
          <w:szCs w:val="21"/>
        </w:rPr>
        <w:t>有关机构对落实发展议程相关建议所作贡献的说明’</w:t>
      </w:r>
      <w:r w:rsidRPr="00FA41FB">
        <w:rPr>
          <w:rFonts w:asciiTheme="majorEastAsia" w:eastAsiaTheme="majorEastAsia" w:hAnsiTheme="majorEastAsia"/>
          <w:sz w:val="21"/>
          <w:szCs w:val="21"/>
        </w:rPr>
        <w:t>。由于对全体大会关于</w:t>
      </w:r>
      <w:r w:rsidRPr="00FA41FB">
        <w:rPr>
          <w:rFonts w:asciiTheme="majorEastAsia" w:eastAsiaTheme="majorEastAsia" w:hAnsiTheme="majorEastAsia" w:hint="eastAsia"/>
          <w:sz w:val="21"/>
          <w:szCs w:val="21"/>
        </w:rPr>
        <w:t>确立‘</w:t>
      </w:r>
      <w:r w:rsidRPr="00FA41FB">
        <w:rPr>
          <w:rFonts w:asciiTheme="majorEastAsia" w:eastAsiaTheme="majorEastAsia" w:hAnsiTheme="majorEastAsia"/>
          <w:sz w:val="21"/>
          <w:szCs w:val="21"/>
        </w:rPr>
        <w:t>协调机制以及监测、评估和报告模式</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的决定的解读存在分歧，与会者</w:t>
      </w:r>
      <w:r w:rsidRPr="00FA41FB">
        <w:rPr>
          <w:rFonts w:asciiTheme="majorEastAsia" w:eastAsiaTheme="majorEastAsia" w:hAnsiTheme="majorEastAsia" w:hint="eastAsia"/>
          <w:sz w:val="21"/>
          <w:szCs w:val="21"/>
        </w:rPr>
        <w:t>就‘</w:t>
      </w:r>
      <w:r w:rsidRPr="00FA41FB">
        <w:rPr>
          <w:rFonts w:asciiTheme="majorEastAsia" w:eastAsiaTheme="majorEastAsia" w:hAnsiTheme="majorEastAsia"/>
          <w:sz w:val="21"/>
          <w:szCs w:val="21"/>
        </w:rPr>
        <w:t>有关机构</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的说法表达了不同意见。部分代表团建议，该决定应返还大会加以进一步澄清，而另外一些代表团建议，各WIPO机构自身应确定他们是否属于</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有关机构</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，以便达成建立协调机制这一目的。委员会赞赏所收到的来自各委员会对落实发展议程相关建议所做贡献的信息，但是部分代表团也对尚未收到来自</w:t>
      </w:r>
      <w:bookmarkStart w:id="35" w:name="OLE_LINK208"/>
      <w:bookmarkStart w:id="36" w:name="OLE_LINK209"/>
      <w:bookmarkStart w:id="37" w:name="OLE_LINK206"/>
      <w:bookmarkStart w:id="38" w:name="OLE_LINK207"/>
      <w:r w:rsidRPr="00FA41FB">
        <w:rPr>
          <w:rFonts w:asciiTheme="majorEastAsia" w:eastAsiaTheme="majorEastAsia" w:hAnsiTheme="majorEastAsia" w:hint="eastAsia"/>
          <w:sz w:val="21"/>
          <w:szCs w:val="21"/>
        </w:rPr>
        <w:t>世界知识产权组织标准委员会(</w:t>
      </w:r>
      <w:r w:rsidRPr="00FA41FB">
        <w:rPr>
          <w:rFonts w:asciiTheme="majorEastAsia" w:eastAsiaTheme="majorEastAsia" w:hAnsiTheme="majorEastAsia"/>
          <w:sz w:val="21"/>
          <w:szCs w:val="21"/>
        </w:rPr>
        <w:t>CWS</w:t>
      </w:r>
      <w:r w:rsidRPr="00FA41FB">
        <w:rPr>
          <w:rFonts w:asciiTheme="majorEastAsia" w:eastAsiaTheme="majorEastAsia" w:hAnsiTheme="majorEastAsia" w:hint="eastAsia"/>
          <w:sz w:val="21"/>
          <w:szCs w:val="21"/>
        </w:rPr>
        <w:t>)</w:t>
      </w:r>
      <w:bookmarkEnd w:id="35"/>
      <w:bookmarkEnd w:id="36"/>
      <w:r w:rsidRPr="00FA41FB">
        <w:rPr>
          <w:rFonts w:asciiTheme="majorEastAsia" w:eastAsiaTheme="majorEastAsia" w:hAnsiTheme="majorEastAsia" w:hint="eastAsia"/>
          <w:sz w:val="21"/>
          <w:szCs w:val="21"/>
        </w:rPr>
        <w:t>以及计划和预算委员会(</w:t>
      </w:r>
      <w:r w:rsidRPr="00FA41FB">
        <w:rPr>
          <w:rFonts w:asciiTheme="majorEastAsia" w:eastAsiaTheme="majorEastAsia" w:hAnsiTheme="majorEastAsia"/>
          <w:sz w:val="21"/>
          <w:szCs w:val="21"/>
        </w:rPr>
        <w:t>P&amp;B</w:t>
      </w:r>
      <w:bookmarkEnd w:id="37"/>
      <w:bookmarkEnd w:id="38"/>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的信息表达了关切。就此议题呈送委员会的报告的结构和内容，也存在意见分歧。</w:t>
      </w:r>
      <w:r w:rsidRPr="00FA41FB">
        <w:rPr>
          <w:rFonts w:asciiTheme="majorEastAsia" w:eastAsiaTheme="majorEastAsia" w:hAnsiTheme="majorEastAsia" w:hint="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比利时代表团代表B集团发言，建议对主席提议的文本加以部分修改。集团提议将第三句</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另外一些代表团</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后面的</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建议</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一词替换为</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表示</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。他们还希望在同一句话</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以便达成建立协调机制这一目的</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的末尾加上一句</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而且该事项不应再被返还全体大会</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。最后，该集团引用了第四句，并建议在提及</w:t>
      </w:r>
      <w:r w:rsidRPr="00FA41FB">
        <w:rPr>
          <w:rFonts w:asciiTheme="majorEastAsia" w:eastAsiaTheme="majorEastAsia" w:hAnsiTheme="majorEastAsia" w:hint="eastAsia"/>
          <w:sz w:val="21"/>
          <w:szCs w:val="21"/>
        </w:rPr>
        <w:t>计划和预算委员会(</w:t>
      </w:r>
      <w:r w:rsidRPr="00FA41FB">
        <w:rPr>
          <w:rFonts w:asciiTheme="majorEastAsia" w:eastAsiaTheme="majorEastAsia" w:hAnsiTheme="majorEastAsia"/>
          <w:sz w:val="21"/>
          <w:szCs w:val="21"/>
        </w:rPr>
        <w:t>P&amp;B</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之后加上</w:t>
      </w:r>
      <w:r w:rsidRPr="00FA41FB">
        <w:rPr>
          <w:rFonts w:asciiTheme="majorEastAsia" w:eastAsiaTheme="majorEastAsia" w:hAnsiTheme="majorEastAsia" w:hint="eastAsia"/>
          <w:sz w:val="21"/>
          <w:szCs w:val="21"/>
        </w:rPr>
        <w:t>词句：“</w:t>
      </w:r>
      <w:r w:rsidRPr="00FA41FB">
        <w:rPr>
          <w:rFonts w:asciiTheme="majorEastAsia" w:eastAsiaTheme="majorEastAsia" w:hAnsiTheme="majorEastAsia"/>
          <w:sz w:val="21"/>
          <w:szCs w:val="21"/>
        </w:rPr>
        <w:t>而另一些代表团表达了以下观点，即这两个委员会并非</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有关机构</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，也不应被归入协调机制范围之内</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南非代表团提议对主席的文本加以部分修改。他们</w:t>
      </w:r>
      <w:r w:rsidRPr="00FA41FB">
        <w:rPr>
          <w:rFonts w:asciiTheme="majorEastAsia" w:eastAsiaTheme="majorEastAsia" w:hAnsiTheme="majorEastAsia" w:hint="eastAsia"/>
          <w:sz w:val="21"/>
          <w:szCs w:val="21"/>
        </w:rPr>
        <w:t>提及</w:t>
      </w:r>
      <w:r w:rsidRPr="00FA41FB">
        <w:rPr>
          <w:rFonts w:asciiTheme="majorEastAsia" w:eastAsiaTheme="majorEastAsia" w:hAnsiTheme="majorEastAsia"/>
          <w:sz w:val="21"/>
          <w:szCs w:val="21"/>
        </w:rPr>
        <w:t>第二句，并建议将</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大会</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的表述替换为</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2010届全体大会</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。代表团解释道，这一修改体现了部分代表团较早前的建议。该代表团随后引用了第四句，并提议将</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各委员会</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一词替换为</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WIPO各机构</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。它还提议将同一句中</w:t>
      </w:r>
      <w:r w:rsidRPr="00FA41FB">
        <w:rPr>
          <w:rFonts w:asciiTheme="majorEastAsia" w:eastAsiaTheme="majorEastAsia" w:hAnsiTheme="majorEastAsia" w:hint="eastAsia"/>
          <w:sz w:val="21"/>
          <w:szCs w:val="21"/>
        </w:rPr>
        <w:t>的词语“</w:t>
      </w:r>
      <w:r w:rsidRPr="00FA41FB">
        <w:rPr>
          <w:rFonts w:asciiTheme="majorEastAsia" w:eastAsiaTheme="majorEastAsia" w:hAnsiTheme="majorEastAsia"/>
          <w:sz w:val="21"/>
          <w:szCs w:val="21"/>
        </w:rPr>
        <w:t>收到信息</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替换为</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收到报告</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主席注意到比利时和南非代表团的建议。他表示文本将据此进行修改，并提交委员会</w:t>
      </w:r>
      <w:r w:rsidRPr="00FA41FB">
        <w:rPr>
          <w:rFonts w:asciiTheme="majorEastAsia" w:eastAsiaTheme="majorEastAsia" w:hAnsiTheme="majorEastAsia" w:hint="eastAsia"/>
          <w:sz w:val="21"/>
          <w:szCs w:val="21"/>
        </w:rPr>
        <w:t>考量</w:t>
      </w:r>
      <w:r w:rsidRPr="00FA41FB">
        <w:rPr>
          <w:rFonts w:asciiTheme="majorEastAsia" w:eastAsiaTheme="majorEastAsia" w:hAnsiTheme="majorEastAsia"/>
          <w:sz w:val="21"/>
          <w:szCs w:val="21"/>
        </w:rPr>
        <w:t>。主席随后</w:t>
      </w:r>
      <w:r w:rsidRPr="00FA41FB">
        <w:rPr>
          <w:rFonts w:asciiTheme="majorEastAsia" w:eastAsiaTheme="majorEastAsia" w:hAnsiTheme="majorEastAsia" w:hint="eastAsia"/>
          <w:sz w:val="21"/>
          <w:szCs w:val="21"/>
        </w:rPr>
        <w:t>邀</w:t>
      </w:r>
      <w:r w:rsidRPr="00FA41FB">
        <w:rPr>
          <w:rFonts w:asciiTheme="majorEastAsia" w:eastAsiaTheme="majorEastAsia" w:hAnsiTheme="majorEastAsia"/>
          <w:sz w:val="21"/>
          <w:szCs w:val="21"/>
        </w:rPr>
        <w:t>请委员会转</w:t>
      </w:r>
      <w:r w:rsidRPr="00FA41FB">
        <w:rPr>
          <w:rFonts w:asciiTheme="majorEastAsia" w:eastAsiaTheme="majorEastAsia" w:hAnsiTheme="majorEastAsia" w:hint="eastAsia"/>
          <w:sz w:val="21"/>
          <w:szCs w:val="21"/>
        </w:rPr>
        <w:t>向有关“</w:t>
      </w:r>
      <w:r w:rsidRPr="00FA41FB">
        <w:rPr>
          <w:rFonts w:asciiTheme="majorEastAsia" w:eastAsiaTheme="majorEastAsia" w:hAnsiTheme="majorEastAsia"/>
          <w:sz w:val="21"/>
          <w:szCs w:val="21"/>
        </w:rPr>
        <w:t>标志盗用问题研究报告</w:t>
      </w:r>
      <w:r w:rsidRPr="00FA41FB">
        <w:rPr>
          <w:rFonts w:asciiTheme="majorEastAsia" w:eastAsiaTheme="majorEastAsia" w:hAnsiTheme="majorEastAsia" w:hint="eastAsia"/>
          <w:sz w:val="21"/>
          <w:szCs w:val="21"/>
        </w:rPr>
        <w:t>”的</w:t>
      </w:r>
      <w:r w:rsidRPr="00FA41FB">
        <w:rPr>
          <w:rFonts w:asciiTheme="majorEastAsia" w:eastAsiaTheme="majorEastAsia" w:hAnsiTheme="majorEastAsia"/>
          <w:sz w:val="21"/>
          <w:szCs w:val="21"/>
        </w:rPr>
        <w:t>讨论</w:t>
      </w:r>
      <w:r w:rsidRPr="00FA41FB">
        <w:rPr>
          <w:rFonts w:asciiTheme="majorEastAsia" w:eastAsiaTheme="majorEastAsia" w:hAnsiTheme="majorEastAsia" w:hint="eastAsia"/>
          <w:sz w:val="21"/>
          <w:szCs w:val="21"/>
        </w:rPr>
        <w:t>之</w:t>
      </w:r>
      <w:r w:rsidRPr="00FA41FB">
        <w:rPr>
          <w:rFonts w:asciiTheme="majorEastAsia" w:eastAsiaTheme="majorEastAsia" w:hAnsiTheme="majorEastAsia"/>
          <w:sz w:val="21"/>
          <w:szCs w:val="21"/>
        </w:rPr>
        <w:t>结论</w:t>
      </w:r>
      <w:r w:rsidRPr="00FA41FB">
        <w:rPr>
          <w:rFonts w:asciiTheme="majorEastAsia" w:eastAsiaTheme="majorEastAsia" w:hAnsiTheme="majorEastAsia" w:hint="eastAsia"/>
          <w:sz w:val="21"/>
          <w:szCs w:val="21"/>
        </w:rPr>
        <w:t>修订</w:t>
      </w:r>
      <w:r w:rsidRPr="00FA41FB">
        <w:rPr>
          <w:rFonts w:asciiTheme="majorEastAsia" w:eastAsiaTheme="majorEastAsia" w:hAnsiTheme="majorEastAsia"/>
          <w:sz w:val="21"/>
          <w:szCs w:val="21"/>
        </w:rPr>
        <w:t>草案。</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秘书处(</w:t>
      </w:r>
      <w:r w:rsidR="00940C15">
        <w:rPr>
          <w:rFonts w:asciiTheme="majorEastAsia" w:eastAsiaTheme="majorEastAsia" w:hAnsiTheme="majorEastAsia" w:hint="eastAsia"/>
          <w:sz w:val="21"/>
          <w:szCs w:val="21"/>
        </w:rPr>
        <w:t>Baloch先生</w:t>
      </w:r>
      <w:r w:rsidRPr="00FA41FB">
        <w:rPr>
          <w:rFonts w:asciiTheme="majorEastAsia" w:eastAsiaTheme="majorEastAsia" w:hAnsiTheme="majorEastAsia"/>
          <w:sz w:val="21"/>
          <w:szCs w:val="21"/>
        </w:rPr>
        <w:t>)回顾了B集团的</w:t>
      </w:r>
      <w:r w:rsidRPr="00FA41FB">
        <w:rPr>
          <w:rFonts w:asciiTheme="majorEastAsia" w:eastAsiaTheme="majorEastAsia" w:hAnsiTheme="majorEastAsia" w:hint="eastAsia"/>
          <w:sz w:val="21"/>
          <w:szCs w:val="21"/>
        </w:rPr>
        <w:t>提案，即</w:t>
      </w:r>
      <w:r w:rsidRPr="00FA41FB">
        <w:rPr>
          <w:rFonts w:asciiTheme="majorEastAsia" w:eastAsiaTheme="majorEastAsia" w:hAnsiTheme="majorEastAsia"/>
          <w:sz w:val="21"/>
          <w:szCs w:val="21"/>
        </w:rPr>
        <w:t>将第二句话中有关</w:t>
      </w:r>
      <w:r w:rsidRPr="00FA41FB">
        <w:rPr>
          <w:rFonts w:asciiTheme="majorEastAsia" w:eastAsiaTheme="majorEastAsia" w:hAnsiTheme="majorEastAsia" w:hint="eastAsia"/>
          <w:sz w:val="21"/>
          <w:szCs w:val="21"/>
        </w:rPr>
        <w:t>将</w:t>
      </w:r>
      <w:r w:rsidRPr="00FA41FB">
        <w:rPr>
          <w:rFonts w:asciiTheme="majorEastAsia" w:eastAsiaTheme="majorEastAsia" w:hAnsiTheme="majorEastAsia"/>
          <w:sz w:val="21"/>
          <w:szCs w:val="21"/>
        </w:rPr>
        <w:t>文件</w:t>
      </w:r>
      <w:r w:rsidRPr="00FA41FB">
        <w:rPr>
          <w:rFonts w:asciiTheme="majorEastAsia" w:eastAsiaTheme="majorEastAsia" w:hAnsiTheme="majorEastAsia" w:hint="eastAsia"/>
          <w:sz w:val="21"/>
          <w:szCs w:val="21"/>
        </w:rPr>
        <w:t>转送至</w:t>
      </w:r>
      <w:r w:rsidRPr="00FA41FB">
        <w:rPr>
          <w:rFonts w:asciiTheme="majorEastAsia" w:eastAsiaTheme="majorEastAsia" w:hAnsiTheme="majorEastAsia"/>
          <w:sz w:val="21"/>
          <w:szCs w:val="21"/>
        </w:rPr>
        <w:t>SCT的用语替换为已包含在项目文件内的用语的提案。秘书处告知委员会，巴西代表团也同意此意见。它继而宣读了</w:t>
      </w:r>
      <w:r w:rsidRPr="00FA41FB">
        <w:rPr>
          <w:rFonts w:asciiTheme="majorEastAsia" w:eastAsiaTheme="majorEastAsia" w:hAnsiTheme="majorEastAsia" w:hint="eastAsia"/>
          <w:sz w:val="21"/>
          <w:szCs w:val="21"/>
        </w:rPr>
        <w:t>如下</w:t>
      </w:r>
      <w:r w:rsidRPr="00FA41FB">
        <w:rPr>
          <w:rFonts w:asciiTheme="majorEastAsia" w:eastAsiaTheme="majorEastAsia" w:hAnsiTheme="majorEastAsia"/>
          <w:sz w:val="21"/>
          <w:szCs w:val="21"/>
        </w:rPr>
        <w:t>结论</w:t>
      </w:r>
      <w:r w:rsidRPr="00FA41FB">
        <w:rPr>
          <w:rFonts w:asciiTheme="majorEastAsia" w:eastAsiaTheme="majorEastAsia" w:hAnsiTheme="majorEastAsia" w:hint="eastAsia"/>
          <w:sz w:val="21"/>
          <w:szCs w:val="21"/>
        </w:rPr>
        <w:t>修订</w:t>
      </w:r>
      <w:r w:rsidRPr="00FA41FB">
        <w:rPr>
          <w:rFonts w:asciiTheme="majorEastAsia" w:eastAsiaTheme="majorEastAsia" w:hAnsiTheme="majorEastAsia"/>
          <w:sz w:val="21"/>
          <w:szCs w:val="21"/>
        </w:rPr>
        <w:t>草案</w:t>
      </w:r>
      <w:r w:rsidRPr="00FA41FB">
        <w:rPr>
          <w:rFonts w:asciiTheme="majorEastAsia" w:eastAsiaTheme="majorEastAsia" w:hAnsiTheme="majorEastAsia" w:hint="eastAsia"/>
          <w:sz w:val="21"/>
          <w:szCs w:val="21"/>
        </w:rPr>
        <w:t>：</w:t>
      </w:r>
    </w:p>
    <w:p w:rsidR="002460BF" w:rsidRPr="00FA41FB" w:rsidRDefault="002460BF" w:rsidP="00A37D24">
      <w:pPr>
        <w:pStyle w:val="ONUME"/>
        <w:numPr>
          <w:ilvl w:val="0"/>
          <w:numId w:val="0"/>
        </w:numPr>
        <w:spacing w:afterLines="50" w:after="120" w:line="340" w:lineRule="atLeast"/>
        <w:ind w:leftChars="218" w:left="480"/>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“委员会讨论了‘标志盗用问题研究报告</w:t>
      </w:r>
      <w:r w:rsidRPr="00FA41FB">
        <w:rPr>
          <w:rFonts w:asciiTheme="majorEastAsia" w:eastAsiaTheme="majorEastAsia" w:hAnsiTheme="majorEastAsia"/>
          <w:sz w:val="21"/>
          <w:szCs w:val="21"/>
        </w:rPr>
        <w:t>(CDIP/9/INF/5)</w:t>
      </w:r>
      <w:r w:rsidRPr="00FA41FB">
        <w:rPr>
          <w:rFonts w:asciiTheme="majorEastAsia" w:eastAsiaTheme="majorEastAsia" w:hAnsiTheme="majorEastAsia" w:hint="eastAsia"/>
          <w:sz w:val="21"/>
          <w:szCs w:val="21"/>
        </w:rPr>
        <w:t>’并表达了对已经进行的工作的支持</w:t>
      </w:r>
      <w:r w:rsidRPr="00FA41FB">
        <w:rPr>
          <w:rFonts w:asciiTheme="majorEastAsia" w:eastAsiaTheme="majorEastAsia" w:hAnsiTheme="majorEastAsia"/>
          <w:sz w:val="21"/>
          <w:szCs w:val="21"/>
        </w:rPr>
        <w:t>。</w:t>
      </w:r>
      <w:r w:rsidRPr="00FA41FB">
        <w:rPr>
          <w:rFonts w:asciiTheme="majorEastAsia" w:eastAsiaTheme="majorEastAsia" w:hAnsiTheme="majorEastAsia" w:hint="eastAsia"/>
          <w:sz w:val="21"/>
          <w:szCs w:val="21"/>
        </w:rPr>
        <w:t>委员会记录下项目文件</w:t>
      </w:r>
      <w:r w:rsidRPr="00FA41FB">
        <w:rPr>
          <w:rFonts w:asciiTheme="majorEastAsia" w:eastAsiaTheme="majorEastAsia" w:hAnsiTheme="majorEastAsia"/>
          <w:sz w:val="21"/>
          <w:szCs w:val="21"/>
        </w:rPr>
        <w:t>CDIP/4/3 Rev.</w:t>
      </w:r>
      <w:r w:rsidRPr="00FA41FB">
        <w:rPr>
          <w:rFonts w:asciiTheme="majorEastAsia" w:eastAsiaTheme="majorEastAsia" w:hAnsiTheme="majorEastAsia" w:hint="eastAsia"/>
          <w:sz w:val="21"/>
          <w:szCs w:val="21"/>
        </w:rPr>
        <w:t>，第</w:t>
      </w:r>
      <w:r w:rsidRPr="00FA41FB">
        <w:rPr>
          <w:rFonts w:asciiTheme="majorEastAsia" w:eastAsiaTheme="majorEastAsia" w:hAnsiTheme="majorEastAsia"/>
          <w:sz w:val="21"/>
          <w:szCs w:val="21"/>
        </w:rPr>
        <w:t>5</w:t>
      </w:r>
      <w:r w:rsidRPr="00FA41FB">
        <w:rPr>
          <w:rFonts w:asciiTheme="majorEastAsia" w:eastAsiaTheme="majorEastAsia" w:hAnsiTheme="majorEastAsia" w:hint="eastAsia"/>
          <w:sz w:val="21"/>
          <w:szCs w:val="21"/>
        </w:rPr>
        <w:t>页，</w:t>
      </w:r>
      <w:proofErr w:type="gramStart"/>
      <w:r w:rsidRPr="00FA41FB">
        <w:rPr>
          <w:rFonts w:asciiTheme="majorEastAsia" w:eastAsiaTheme="majorEastAsia" w:hAnsiTheme="majorEastAsia" w:hint="eastAsia"/>
          <w:sz w:val="21"/>
          <w:szCs w:val="21"/>
        </w:rPr>
        <w:t>第</w:t>
      </w:r>
      <w:r w:rsidRPr="00FA41FB">
        <w:rPr>
          <w:rFonts w:asciiTheme="majorEastAsia" w:eastAsiaTheme="majorEastAsia" w:hAnsiTheme="majorEastAsia"/>
          <w:sz w:val="21"/>
          <w:szCs w:val="21"/>
        </w:rPr>
        <w:t>(</w:t>
      </w:r>
      <w:proofErr w:type="gramEnd"/>
      <w:r w:rsidRPr="00FA41FB">
        <w:rPr>
          <w:rFonts w:asciiTheme="majorEastAsia" w:eastAsiaTheme="majorEastAsia" w:hAnsiTheme="majorEastAsia"/>
          <w:sz w:val="21"/>
          <w:szCs w:val="21"/>
        </w:rPr>
        <w:t>2)</w:t>
      </w:r>
      <w:r w:rsidRPr="00FA41FB">
        <w:rPr>
          <w:rFonts w:asciiTheme="majorEastAsia" w:eastAsiaTheme="majorEastAsia" w:hAnsiTheme="majorEastAsia" w:hint="eastAsia"/>
          <w:sz w:val="21"/>
          <w:szCs w:val="21"/>
        </w:rPr>
        <w:t>段，该条陈述道：‘就在该领域是否需要采取具体行动问题，研究之调查结果可以构成未来考量和审议的基础。计划的该组成部分将与</w:t>
      </w:r>
      <w:r w:rsidRPr="00FA41FB">
        <w:rPr>
          <w:rFonts w:asciiTheme="majorEastAsia" w:eastAsiaTheme="majorEastAsia" w:hAnsiTheme="majorEastAsia"/>
          <w:sz w:val="21"/>
          <w:szCs w:val="21"/>
        </w:rPr>
        <w:t>SCT</w:t>
      </w:r>
      <w:r w:rsidRPr="00FA41FB">
        <w:rPr>
          <w:rFonts w:asciiTheme="majorEastAsia" w:eastAsiaTheme="majorEastAsia" w:hAnsiTheme="majorEastAsia" w:hint="eastAsia"/>
          <w:sz w:val="21"/>
          <w:szCs w:val="21"/>
        </w:rPr>
        <w:t>协调配合。’”</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南非代表团表示，它没有</w:t>
      </w:r>
      <w:r w:rsidRPr="00FA41FB">
        <w:rPr>
          <w:rFonts w:asciiTheme="majorEastAsia" w:eastAsiaTheme="majorEastAsia" w:hAnsiTheme="majorEastAsia" w:hint="eastAsia"/>
          <w:sz w:val="21"/>
          <w:szCs w:val="21"/>
        </w:rPr>
        <w:t>该</w:t>
      </w:r>
      <w:r w:rsidRPr="00FA41FB">
        <w:rPr>
          <w:rFonts w:asciiTheme="majorEastAsia" w:eastAsiaTheme="majorEastAsia" w:hAnsiTheme="majorEastAsia"/>
          <w:sz w:val="21"/>
          <w:szCs w:val="21"/>
        </w:rPr>
        <w:t>修</w:t>
      </w:r>
      <w:r w:rsidRPr="00FA41FB">
        <w:rPr>
          <w:rFonts w:asciiTheme="majorEastAsia" w:eastAsiaTheme="majorEastAsia" w:hAnsiTheme="majorEastAsia" w:hint="eastAsia"/>
          <w:sz w:val="21"/>
          <w:szCs w:val="21"/>
        </w:rPr>
        <w:t>订</w:t>
      </w:r>
      <w:r w:rsidRPr="00FA41FB">
        <w:rPr>
          <w:rFonts w:asciiTheme="majorEastAsia" w:eastAsiaTheme="majorEastAsia" w:hAnsiTheme="majorEastAsia"/>
          <w:sz w:val="21"/>
          <w:szCs w:val="21"/>
        </w:rPr>
        <w:t>草案的书面文本副本。</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秘书处(</w:t>
      </w:r>
      <w:r w:rsidR="00940C15">
        <w:rPr>
          <w:rFonts w:asciiTheme="majorEastAsia" w:eastAsiaTheme="majorEastAsia" w:hAnsiTheme="majorEastAsia" w:hint="eastAsia"/>
          <w:sz w:val="21"/>
          <w:szCs w:val="21"/>
        </w:rPr>
        <w:t>Baloch先生</w:t>
      </w:r>
      <w:r w:rsidRPr="00FA41FB">
        <w:rPr>
          <w:rFonts w:asciiTheme="majorEastAsia" w:eastAsiaTheme="majorEastAsia" w:hAnsiTheme="majorEastAsia"/>
          <w:sz w:val="21"/>
          <w:szCs w:val="21"/>
        </w:rPr>
        <w:t>先生)表示它没有书面副本，并重复了刚才宣读的结论草案。</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主席表示，书面文本将很快被</w:t>
      </w:r>
      <w:r w:rsidRPr="00FA41FB">
        <w:rPr>
          <w:rFonts w:asciiTheme="majorEastAsia" w:eastAsiaTheme="majorEastAsia" w:hAnsiTheme="majorEastAsia" w:hint="eastAsia"/>
          <w:sz w:val="21"/>
          <w:szCs w:val="21"/>
        </w:rPr>
        <w:t>下发</w:t>
      </w:r>
      <w:r w:rsidRPr="00FA41FB">
        <w:rPr>
          <w:rFonts w:asciiTheme="majorEastAsia" w:eastAsiaTheme="majorEastAsia" w:hAnsiTheme="majorEastAsia"/>
          <w:sz w:val="21"/>
          <w:szCs w:val="21"/>
        </w:rPr>
        <w:t>。</w:t>
      </w:r>
      <w:r w:rsidRPr="00FA41FB">
        <w:rPr>
          <w:rFonts w:asciiTheme="majorEastAsia" w:eastAsiaTheme="majorEastAsia" w:hAnsiTheme="majorEastAsia" w:hint="eastAsia"/>
          <w:sz w:val="21"/>
          <w:szCs w:val="21"/>
        </w:rPr>
        <w:t>该结论被采纳，</w:t>
      </w:r>
      <w:r w:rsidRPr="00FA41FB">
        <w:rPr>
          <w:rFonts w:asciiTheme="majorEastAsia" w:eastAsiaTheme="majorEastAsia" w:hAnsiTheme="majorEastAsia"/>
          <w:sz w:val="21"/>
          <w:szCs w:val="21"/>
        </w:rPr>
        <w:t>鉴于与会者没有反对。他随后</w:t>
      </w:r>
      <w:r w:rsidRPr="00FA41FB">
        <w:rPr>
          <w:rFonts w:asciiTheme="majorEastAsia" w:eastAsiaTheme="majorEastAsia" w:hAnsiTheme="majorEastAsia" w:hint="eastAsia"/>
          <w:sz w:val="21"/>
          <w:szCs w:val="21"/>
        </w:rPr>
        <w:t>邀</w:t>
      </w:r>
      <w:r w:rsidRPr="00FA41FB">
        <w:rPr>
          <w:rFonts w:asciiTheme="majorEastAsia" w:eastAsiaTheme="majorEastAsia" w:hAnsiTheme="majorEastAsia"/>
          <w:sz w:val="21"/>
          <w:szCs w:val="21"/>
        </w:rPr>
        <w:t>请委员会回到灵活性工作计划的议题。他理解仍然有一些问题需要解决，并且</w:t>
      </w:r>
      <w:r w:rsidRPr="00FA41FB">
        <w:rPr>
          <w:rFonts w:asciiTheme="majorEastAsia" w:eastAsiaTheme="majorEastAsia" w:hAnsiTheme="majorEastAsia" w:hint="eastAsia"/>
          <w:sz w:val="21"/>
          <w:szCs w:val="21"/>
        </w:rPr>
        <w:t>给予</w:t>
      </w:r>
      <w:r w:rsidRPr="00FA41FB">
        <w:rPr>
          <w:rFonts w:asciiTheme="majorEastAsia" w:eastAsiaTheme="majorEastAsia" w:hAnsiTheme="majorEastAsia"/>
          <w:sz w:val="21"/>
          <w:szCs w:val="21"/>
        </w:rPr>
        <w:t>各代表团10分钟时间就此进行磋商。</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主席重启了对灵活性工作计划的讨论。他理解这些磋商已经形成了一个修</w:t>
      </w:r>
      <w:r w:rsidRPr="00FA41FB">
        <w:rPr>
          <w:rFonts w:asciiTheme="majorEastAsia" w:eastAsiaTheme="majorEastAsia" w:hAnsiTheme="majorEastAsia" w:hint="eastAsia"/>
          <w:sz w:val="21"/>
          <w:szCs w:val="21"/>
        </w:rPr>
        <w:t>订</w:t>
      </w:r>
      <w:r w:rsidRPr="00FA41FB">
        <w:rPr>
          <w:rFonts w:asciiTheme="majorEastAsia" w:eastAsiaTheme="majorEastAsia" w:hAnsiTheme="majorEastAsia"/>
          <w:sz w:val="21"/>
          <w:szCs w:val="21"/>
        </w:rPr>
        <w:t>草案。主席宣读了他从巴西代表团收到的</w:t>
      </w:r>
      <w:r w:rsidRPr="00FA41FB">
        <w:rPr>
          <w:rFonts w:asciiTheme="majorEastAsia" w:eastAsiaTheme="majorEastAsia" w:hAnsiTheme="majorEastAsia" w:hint="eastAsia"/>
          <w:sz w:val="21"/>
          <w:szCs w:val="21"/>
        </w:rPr>
        <w:t>如下</w:t>
      </w:r>
      <w:r w:rsidRPr="00FA41FB">
        <w:rPr>
          <w:rFonts w:asciiTheme="majorEastAsia" w:eastAsiaTheme="majorEastAsia" w:hAnsiTheme="majorEastAsia"/>
          <w:sz w:val="21"/>
          <w:szCs w:val="21"/>
        </w:rPr>
        <w:t>草案</w:t>
      </w:r>
      <w:r w:rsidRPr="00FA41FB">
        <w:rPr>
          <w:rFonts w:asciiTheme="majorEastAsia" w:eastAsiaTheme="majorEastAsia" w:hAnsiTheme="majorEastAsia" w:hint="eastAsia"/>
          <w:sz w:val="21"/>
          <w:szCs w:val="21"/>
        </w:rPr>
        <w:t>：</w:t>
      </w:r>
    </w:p>
    <w:p w:rsidR="002460BF" w:rsidRPr="00FA41FB" w:rsidRDefault="002460BF" w:rsidP="00A37D24">
      <w:pPr>
        <w:pStyle w:val="ONUME"/>
        <w:numPr>
          <w:ilvl w:val="0"/>
          <w:numId w:val="0"/>
        </w:numPr>
        <w:spacing w:afterLines="50" w:after="120" w:line="340" w:lineRule="atLeast"/>
        <w:ind w:leftChars="218" w:left="480"/>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lastRenderedPageBreak/>
        <w:t>“</w:t>
      </w:r>
      <w:r w:rsidRPr="00FA41FB">
        <w:rPr>
          <w:rFonts w:asciiTheme="majorEastAsia" w:eastAsiaTheme="majorEastAsia" w:hAnsiTheme="majorEastAsia"/>
          <w:sz w:val="21"/>
          <w:szCs w:val="21"/>
        </w:rPr>
        <w:t>委员会</w:t>
      </w:r>
      <w:r w:rsidRPr="00FA41FB">
        <w:rPr>
          <w:rFonts w:asciiTheme="majorEastAsia" w:eastAsiaTheme="majorEastAsia" w:hAnsiTheme="majorEastAsia" w:hint="eastAsia"/>
          <w:sz w:val="21"/>
          <w:szCs w:val="21"/>
        </w:rPr>
        <w:t>对‘有关</w:t>
      </w:r>
      <w:r w:rsidRPr="00FA41FB">
        <w:rPr>
          <w:rStyle w:val="st"/>
          <w:rFonts w:asciiTheme="majorEastAsia" w:eastAsiaTheme="majorEastAsia" w:hAnsiTheme="majorEastAsia"/>
          <w:sz w:val="21"/>
          <w:szCs w:val="21"/>
        </w:rPr>
        <w:t>多边法律框架中专利相关灵活性的未来工作(</w:t>
      </w:r>
      <w:bookmarkStart w:id="39" w:name="OLE_LINK219"/>
      <w:bookmarkStart w:id="40" w:name="OLE_LINK220"/>
      <w:r w:rsidRPr="00FA41FB">
        <w:rPr>
          <w:rStyle w:val="st"/>
          <w:rFonts w:asciiTheme="majorEastAsia" w:eastAsiaTheme="majorEastAsia" w:hAnsiTheme="majorEastAsia"/>
          <w:sz w:val="21"/>
          <w:szCs w:val="21"/>
        </w:rPr>
        <w:t>CDIP/10/11</w:t>
      </w:r>
      <w:bookmarkEnd w:id="39"/>
      <w:bookmarkEnd w:id="40"/>
      <w:r w:rsidRPr="00FA41FB">
        <w:rPr>
          <w:rStyle w:val="st"/>
          <w:rFonts w:asciiTheme="majorEastAsia" w:eastAsiaTheme="majorEastAsia" w:hAnsiTheme="majorEastAsia"/>
          <w:sz w:val="21"/>
          <w:szCs w:val="21"/>
        </w:rPr>
        <w:t>)</w:t>
      </w:r>
      <w:r w:rsidRPr="00FA41FB">
        <w:rPr>
          <w:rStyle w:val="st"/>
          <w:rFonts w:asciiTheme="majorEastAsia" w:eastAsiaTheme="majorEastAsia" w:hAnsiTheme="majorEastAsia" w:hint="eastAsia"/>
          <w:sz w:val="21"/>
          <w:szCs w:val="21"/>
        </w:rPr>
        <w:t>’加以考量</w:t>
      </w:r>
      <w:r w:rsidRPr="00FA41FB">
        <w:rPr>
          <w:rStyle w:val="st"/>
          <w:rFonts w:asciiTheme="majorEastAsia" w:eastAsiaTheme="majorEastAsia" w:hAnsiTheme="majorEastAsia"/>
          <w:sz w:val="21"/>
          <w:szCs w:val="21"/>
        </w:rPr>
        <w:t>。委员会未能完成对此文件的讨论，在不损害对专利相关灵活性的未来工作的</w:t>
      </w:r>
      <w:r w:rsidRPr="00FA41FB">
        <w:rPr>
          <w:rStyle w:val="st"/>
          <w:rFonts w:asciiTheme="majorEastAsia" w:eastAsiaTheme="majorEastAsia" w:hAnsiTheme="majorEastAsia" w:hint="eastAsia"/>
          <w:sz w:val="21"/>
          <w:szCs w:val="21"/>
        </w:rPr>
        <w:t>考量</w:t>
      </w:r>
      <w:r w:rsidRPr="00FA41FB">
        <w:rPr>
          <w:rStyle w:val="st"/>
          <w:rFonts w:asciiTheme="majorEastAsia" w:eastAsiaTheme="majorEastAsia" w:hAnsiTheme="majorEastAsia"/>
          <w:sz w:val="21"/>
          <w:szCs w:val="21"/>
        </w:rPr>
        <w:t>的前提下，</w:t>
      </w:r>
      <w:r w:rsidRPr="00FA41FB">
        <w:rPr>
          <w:rStyle w:val="st"/>
          <w:rFonts w:asciiTheme="majorEastAsia" w:eastAsiaTheme="majorEastAsia" w:hAnsiTheme="majorEastAsia" w:hint="eastAsia"/>
          <w:sz w:val="21"/>
          <w:szCs w:val="21"/>
        </w:rPr>
        <w:t>该</w:t>
      </w:r>
      <w:r w:rsidRPr="00FA41FB">
        <w:rPr>
          <w:rStyle w:val="st"/>
          <w:rFonts w:asciiTheme="majorEastAsia" w:eastAsiaTheme="majorEastAsia" w:hAnsiTheme="majorEastAsia"/>
          <w:sz w:val="21"/>
          <w:szCs w:val="21"/>
        </w:rPr>
        <w:t>讨论将在下</w:t>
      </w:r>
      <w:r w:rsidRPr="00FA41FB">
        <w:rPr>
          <w:rStyle w:val="st"/>
          <w:rFonts w:asciiTheme="majorEastAsia" w:eastAsiaTheme="majorEastAsia" w:hAnsiTheme="majorEastAsia" w:hint="eastAsia"/>
          <w:sz w:val="21"/>
          <w:szCs w:val="21"/>
        </w:rPr>
        <w:t>届</w:t>
      </w:r>
      <w:r w:rsidRPr="00FA41FB">
        <w:rPr>
          <w:rStyle w:val="st"/>
          <w:rFonts w:asciiTheme="majorEastAsia" w:eastAsiaTheme="majorEastAsia" w:hAnsiTheme="majorEastAsia"/>
          <w:sz w:val="21"/>
          <w:szCs w:val="21"/>
        </w:rPr>
        <w:t>会议继续。</w:t>
      </w:r>
      <w:r w:rsidRPr="00FA41FB">
        <w:rPr>
          <w:rFonts w:asciiTheme="majorEastAsia" w:eastAsiaTheme="majorEastAsia" w:hAnsiTheme="majorEastAsia" w:hint="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该结论被采纳，</w:t>
      </w:r>
      <w:r w:rsidRPr="00FA41FB">
        <w:rPr>
          <w:rFonts w:asciiTheme="majorEastAsia" w:eastAsiaTheme="majorEastAsia" w:hAnsiTheme="majorEastAsia"/>
          <w:sz w:val="21"/>
          <w:szCs w:val="21"/>
        </w:rPr>
        <w:t>鉴于与会者没有反对。主席转向</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关于在CDIP设立知识产权(IP)与发展问题新议程项目的提案(CDIP/6/12 Rev.)</w:t>
      </w:r>
      <w:r w:rsidRPr="00FA41FB">
        <w:rPr>
          <w:rFonts w:asciiTheme="majorEastAsia" w:eastAsiaTheme="majorEastAsia" w:hAnsiTheme="majorEastAsia" w:hint="eastAsia"/>
          <w:sz w:val="21"/>
          <w:szCs w:val="21"/>
        </w:rPr>
        <w:t>”之</w:t>
      </w:r>
      <w:r w:rsidRPr="00FA41FB">
        <w:rPr>
          <w:rFonts w:asciiTheme="majorEastAsia" w:eastAsiaTheme="majorEastAsia" w:hAnsiTheme="majorEastAsia"/>
          <w:sz w:val="21"/>
          <w:szCs w:val="21"/>
        </w:rPr>
        <w:t>草案条款。</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秘书处宣读了关于文件CDIP/6/12 Rev.的讨论</w:t>
      </w:r>
      <w:r w:rsidRPr="00FA41FB">
        <w:rPr>
          <w:rFonts w:asciiTheme="majorEastAsia" w:eastAsiaTheme="majorEastAsia" w:hAnsiTheme="majorEastAsia" w:hint="eastAsia"/>
          <w:sz w:val="21"/>
          <w:szCs w:val="21"/>
        </w:rPr>
        <w:t>之</w:t>
      </w:r>
      <w:r w:rsidRPr="00FA41FB">
        <w:rPr>
          <w:rFonts w:asciiTheme="majorEastAsia" w:eastAsiaTheme="majorEastAsia" w:hAnsiTheme="majorEastAsia"/>
          <w:sz w:val="21"/>
          <w:szCs w:val="21"/>
        </w:rPr>
        <w:t>结论草案如下：</w:t>
      </w:r>
    </w:p>
    <w:p w:rsidR="002460BF" w:rsidRPr="00FA41FB" w:rsidRDefault="002460BF" w:rsidP="00A37D24">
      <w:pPr>
        <w:pStyle w:val="ONUME"/>
        <w:numPr>
          <w:ilvl w:val="0"/>
          <w:numId w:val="0"/>
        </w:numPr>
        <w:spacing w:afterLines="50" w:after="120" w:line="340" w:lineRule="atLeast"/>
        <w:ind w:leftChars="218" w:left="480"/>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委员会讨论了</w:t>
      </w:r>
      <w:r w:rsidRPr="00FA41FB">
        <w:rPr>
          <w:rFonts w:asciiTheme="majorEastAsia" w:eastAsiaTheme="majorEastAsia" w:hAnsiTheme="majorEastAsia" w:hint="eastAsia"/>
          <w:sz w:val="21"/>
          <w:szCs w:val="21"/>
        </w:rPr>
        <w:t>‘关于</w:t>
      </w:r>
      <w:r w:rsidRPr="00FA41FB">
        <w:rPr>
          <w:rFonts w:asciiTheme="majorEastAsia" w:eastAsiaTheme="majorEastAsia" w:hAnsiTheme="majorEastAsia"/>
          <w:sz w:val="21"/>
          <w:szCs w:val="21"/>
        </w:rPr>
        <w:t>在CDIP设立知识产权(IP)与发展问题新议程项目的提案(CDIP/6/12 Rev.)</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与会者</w:t>
      </w:r>
      <w:r w:rsidRPr="00FA41FB">
        <w:rPr>
          <w:rFonts w:asciiTheme="majorEastAsia" w:eastAsiaTheme="majorEastAsia" w:hAnsiTheme="majorEastAsia" w:hint="eastAsia"/>
          <w:sz w:val="21"/>
          <w:szCs w:val="21"/>
        </w:rPr>
        <w:t>对这份提案</w:t>
      </w:r>
      <w:r w:rsidRPr="00FA41FB">
        <w:rPr>
          <w:rFonts w:asciiTheme="majorEastAsia" w:eastAsiaTheme="majorEastAsia" w:hAnsiTheme="majorEastAsia"/>
          <w:sz w:val="21"/>
          <w:szCs w:val="21"/>
        </w:rPr>
        <w:t>表达了不同意见。</w:t>
      </w:r>
      <w:r w:rsidRPr="00FA41FB">
        <w:rPr>
          <w:rFonts w:asciiTheme="majorEastAsia" w:eastAsiaTheme="majorEastAsia" w:hAnsiTheme="majorEastAsia" w:hint="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巴西代表团代表</w:t>
      </w:r>
      <w:r w:rsidRPr="00FA41FB">
        <w:rPr>
          <w:rFonts w:asciiTheme="majorEastAsia" w:eastAsiaTheme="majorEastAsia" w:hAnsiTheme="majorEastAsia" w:hint="eastAsia"/>
          <w:sz w:val="21"/>
          <w:szCs w:val="21"/>
        </w:rPr>
        <w:t>发展议程集团(</w:t>
      </w:r>
      <w:r w:rsidRPr="00FA41FB">
        <w:rPr>
          <w:rFonts w:asciiTheme="majorEastAsia" w:eastAsiaTheme="majorEastAsia" w:hAnsiTheme="majorEastAsia"/>
          <w:sz w:val="21"/>
          <w:szCs w:val="21"/>
        </w:rPr>
        <w:t>DAG</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发言，提议下列语句</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但是同意将该提案保留在下</w:t>
      </w:r>
      <w:r w:rsidRPr="00FA41FB">
        <w:rPr>
          <w:rFonts w:asciiTheme="majorEastAsia" w:eastAsiaTheme="majorEastAsia" w:hAnsiTheme="majorEastAsia" w:hint="eastAsia"/>
          <w:sz w:val="21"/>
          <w:szCs w:val="21"/>
        </w:rPr>
        <w:t>届</w:t>
      </w:r>
      <w:r w:rsidRPr="00FA41FB">
        <w:rPr>
          <w:rFonts w:asciiTheme="majorEastAsia" w:eastAsiaTheme="majorEastAsia" w:hAnsiTheme="majorEastAsia"/>
          <w:sz w:val="21"/>
          <w:szCs w:val="21"/>
        </w:rPr>
        <w:t>会议的议程中</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应被</w:t>
      </w:r>
      <w:r w:rsidRPr="00FA41FB">
        <w:rPr>
          <w:rFonts w:asciiTheme="majorEastAsia" w:eastAsiaTheme="majorEastAsia" w:hAnsiTheme="majorEastAsia" w:hint="eastAsia"/>
          <w:sz w:val="21"/>
          <w:szCs w:val="21"/>
        </w:rPr>
        <w:t>纳入</w:t>
      </w:r>
      <w:r w:rsidRPr="00FA41FB">
        <w:rPr>
          <w:rFonts w:asciiTheme="majorEastAsia" w:eastAsiaTheme="majorEastAsia" w:hAnsiTheme="majorEastAsia"/>
          <w:sz w:val="21"/>
          <w:szCs w:val="21"/>
        </w:rPr>
        <w:t>条款中。</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比利时代表团代表B集团发言，它</w:t>
      </w:r>
      <w:r w:rsidRPr="00FA41FB">
        <w:rPr>
          <w:rFonts w:asciiTheme="majorEastAsia" w:eastAsiaTheme="majorEastAsia" w:hAnsiTheme="majorEastAsia" w:hint="eastAsia"/>
          <w:sz w:val="21"/>
          <w:szCs w:val="21"/>
        </w:rPr>
        <w:t>回顾说</w:t>
      </w:r>
      <w:r w:rsidRPr="00FA41FB">
        <w:rPr>
          <w:rFonts w:asciiTheme="majorEastAsia" w:eastAsiaTheme="majorEastAsia" w:hAnsiTheme="majorEastAsia"/>
          <w:sz w:val="21"/>
          <w:szCs w:val="21"/>
        </w:rPr>
        <w:t>，并没有达成将该文件保留在议程中的共识。</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南非代表团支持巴西</w:t>
      </w:r>
      <w:r w:rsidRPr="00FA41FB">
        <w:rPr>
          <w:rFonts w:asciiTheme="majorEastAsia" w:eastAsiaTheme="majorEastAsia" w:hAnsiTheme="majorEastAsia" w:hint="eastAsia"/>
          <w:sz w:val="21"/>
          <w:szCs w:val="21"/>
        </w:rPr>
        <w:t>代</w:t>
      </w:r>
      <w:r w:rsidRPr="00FA41FB">
        <w:rPr>
          <w:rFonts w:asciiTheme="majorEastAsia" w:eastAsiaTheme="majorEastAsia" w:hAnsiTheme="majorEastAsia"/>
          <w:sz w:val="21"/>
          <w:szCs w:val="21"/>
        </w:rPr>
        <w:t>表团提议的修改。代表团希望由全体大会来解决这个问题。但是，由于时间已晚，该代表团采取灵活态度，可以赞同主席提议的用语，</w:t>
      </w:r>
      <w:r w:rsidRPr="00FA41FB">
        <w:rPr>
          <w:rFonts w:asciiTheme="majorEastAsia" w:eastAsiaTheme="majorEastAsia" w:hAnsiTheme="majorEastAsia" w:hint="eastAsia"/>
          <w:sz w:val="21"/>
          <w:szCs w:val="21"/>
        </w:rPr>
        <w:t>同时需要</w:t>
      </w:r>
      <w:r w:rsidRPr="00FA41FB">
        <w:rPr>
          <w:rFonts w:asciiTheme="majorEastAsia" w:eastAsiaTheme="majorEastAsia" w:hAnsiTheme="majorEastAsia"/>
          <w:sz w:val="21"/>
          <w:szCs w:val="21"/>
        </w:rPr>
        <w:t>巴西代表团建议</w:t>
      </w:r>
      <w:r w:rsidRPr="00FA41FB">
        <w:rPr>
          <w:rFonts w:asciiTheme="majorEastAsia" w:eastAsiaTheme="majorEastAsia" w:hAnsiTheme="majorEastAsia" w:hint="eastAsia"/>
          <w:sz w:val="21"/>
          <w:szCs w:val="21"/>
        </w:rPr>
        <w:t>的</w:t>
      </w:r>
      <w:r w:rsidRPr="00FA41FB">
        <w:rPr>
          <w:rFonts w:asciiTheme="majorEastAsia" w:eastAsiaTheme="majorEastAsia" w:hAnsiTheme="majorEastAsia"/>
          <w:sz w:val="21"/>
          <w:szCs w:val="21"/>
        </w:rPr>
        <w:t>修改。</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瑞士代表团回</w:t>
      </w:r>
      <w:r w:rsidRPr="00FA41FB">
        <w:rPr>
          <w:rFonts w:asciiTheme="majorEastAsia" w:eastAsiaTheme="majorEastAsia" w:hAnsiTheme="majorEastAsia" w:hint="eastAsia"/>
          <w:sz w:val="21"/>
          <w:szCs w:val="21"/>
        </w:rPr>
        <w:t>顾说</w:t>
      </w:r>
      <w:r w:rsidRPr="00FA41FB">
        <w:rPr>
          <w:rFonts w:asciiTheme="majorEastAsia" w:eastAsiaTheme="majorEastAsia" w:hAnsiTheme="majorEastAsia"/>
          <w:sz w:val="21"/>
          <w:szCs w:val="21"/>
        </w:rPr>
        <w:t>，</w:t>
      </w:r>
      <w:r w:rsidRPr="00FA41FB">
        <w:rPr>
          <w:rFonts w:asciiTheme="majorEastAsia" w:eastAsiaTheme="majorEastAsia" w:hAnsiTheme="majorEastAsia" w:hint="eastAsia"/>
          <w:sz w:val="21"/>
          <w:szCs w:val="21"/>
        </w:rPr>
        <w:t>并</w:t>
      </w:r>
      <w:r w:rsidRPr="00FA41FB">
        <w:rPr>
          <w:rFonts w:asciiTheme="majorEastAsia" w:eastAsiaTheme="majorEastAsia" w:hAnsiTheme="majorEastAsia"/>
          <w:sz w:val="21"/>
          <w:szCs w:val="21"/>
        </w:rPr>
        <w:t>没有决定将该文件保留在议程中。它表示，讨论中与会者表达了不同意见。</w:t>
      </w:r>
      <w:r w:rsidRPr="00FA41FB">
        <w:rPr>
          <w:rFonts w:asciiTheme="majorEastAsia" w:eastAsiaTheme="majorEastAsia" w:hAnsiTheme="majorEastAsia" w:hint="eastAsia"/>
          <w:sz w:val="21"/>
          <w:szCs w:val="21"/>
        </w:rPr>
        <w:t>亦</w:t>
      </w:r>
      <w:r w:rsidRPr="00FA41FB">
        <w:rPr>
          <w:rFonts w:asciiTheme="majorEastAsia" w:eastAsiaTheme="majorEastAsia" w:hAnsiTheme="majorEastAsia"/>
          <w:sz w:val="21"/>
          <w:szCs w:val="21"/>
        </w:rPr>
        <w:t>没有</w:t>
      </w:r>
      <w:r w:rsidRPr="00FA41FB">
        <w:rPr>
          <w:rFonts w:asciiTheme="majorEastAsia" w:eastAsiaTheme="majorEastAsia" w:hAnsiTheme="majorEastAsia" w:hint="eastAsia"/>
          <w:sz w:val="21"/>
          <w:szCs w:val="21"/>
        </w:rPr>
        <w:t>做出</w:t>
      </w:r>
      <w:r w:rsidRPr="00FA41FB">
        <w:rPr>
          <w:rFonts w:asciiTheme="majorEastAsia" w:eastAsiaTheme="majorEastAsia" w:hAnsiTheme="majorEastAsia"/>
          <w:sz w:val="21"/>
          <w:szCs w:val="21"/>
        </w:rPr>
        <w:t>将其返还全体大会的决定。就此，它表示，主席提议的文本应保持</w:t>
      </w:r>
      <w:r w:rsidRPr="00FA41FB">
        <w:rPr>
          <w:rFonts w:asciiTheme="majorEastAsia" w:eastAsiaTheme="majorEastAsia" w:hAnsiTheme="majorEastAsia" w:hint="eastAsia"/>
          <w:sz w:val="21"/>
          <w:szCs w:val="21"/>
        </w:rPr>
        <w:t>不变</w:t>
      </w:r>
      <w:r w:rsidRPr="00FA41FB">
        <w:rPr>
          <w:rFonts w:asciiTheme="majorEastAsia" w:eastAsiaTheme="majorEastAsia" w:hAnsiTheme="majorEastAsia"/>
          <w:sz w:val="21"/>
          <w:szCs w:val="21"/>
        </w:rPr>
        <w:t>，不加任何修改。</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巴基斯坦代表团指出，该项目已经在议程上有一段时间。代表团听到了一些代表团说委员会并未同意将其保留在下届会议的议程中。但是，代表团强调，委员会同样并未同意将该项目从下届会议的议程中</w:t>
      </w:r>
      <w:r w:rsidRPr="00FA41FB">
        <w:rPr>
          <w:rFonts w:asciiTheme="majorEastAsia" w:eastAsiaTheme="majorEastAsia" w:hAnsiTheme="majorEastAsia" w:hint="eastAsia"/>
          <w:sz w:val="21"/>
          <w:szCs w:val="21"/>
        </w:rPr>
        <w:t>移除</w:t>
      </w:r>
      <w:r w:rsidRPr="00FA41FB">
        <w:rPr>
          <w:rFonts w:asciiTheme="majorEastAsia" w:eastAsiaTheme="majorEastAsia" w:hAnsiTheme="major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埃及代表团支持巴西代表团的提案，将该文件保留到下</w:t>
      </w:r>
      <w:r w:rsidRPr="00FA41FB">
        <w:rPr>
          <w:rFonts w:asciiTheme="majorEastAsia" w:eastAsiaTheme="majorEastAsia" w:hAnsiTheme="majorEastAsia" w:hint="eastAsia"/>
          <w:sz w:val="21"/>
          <w:szCs w:val="21"/>
        </w:rPr>
        <w:t>届</w:t>
      </w:r>
      <w:r w:rsidRPr="00FA41FB">
        <w:rPr>
          <w:rFonts w:asciiTheme="majorEastAsia" w:eastAsiaTheme="majorEastAsia" w:hAnsiTheme="majorEastAsia"/>
          <w:sz w:val="21"/>
          <w:szCs w:val="21"/>
        </w:rPr>
        <w:t>会议。</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加拿大代表团支持比利时代表团的提案。该文件不应在议程中。</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比利时代表团代表B集团发言，重申它不同意巴西代表团的提案。</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巴西代表团感谢巴基斯坦代表团提供的</w:t>
      </w:r>
      <w:r w:rsidRPr="00FA41FB">
        <w:rPr>
          <w:rFonts w:asciiTheme="majorEastAsia" w:eastAsiaTheme="majorEastAsia" w:hAnsiTheme="majorEastAsia" w:hint="eastAsia"/>
          <w:sz w:val="21"/>
          <w:szCs w:val="21"/>
        </w:rPr>
        <w:t>意见</w:t>
      </w:r>
      <w:r w:rsidRPr="00FA41FB">
        <w:rPr>
          <w:rFonts w:asciiTheme="majorEastAsia" w:eastAsiaTheme="majorEastAsia" w:hAnsiTheme="majorEastAsia"/>
          <w:sz w:val="21"/>
          <w:szCs w:val="21"/>
        </w:rPr>
        <w:t>。</w:t>
      </w:r>
      <w:r w:rsidRPr="00FA41FB">
        <w:rPr>
          <w:rFonts w:asciiTheme="majorEastAsia" w:eastAsiaTheme="majorEastAsia" w:hAnsiTheme="majorEastAsia" w:hint="eastAsia"/>
          <w:sz w:val="21"/>
          <w:szCs w:val="21"/>
        </w:rPr>
        <w:t>代表团</w:t>
      </w:r>
      <w:r w:rsidRPr="00FA41FB">
        <w:rPr>
          <w:rFonts w:asciiTheme="majorEastAsia" w:eastAsiaTheme="majorEastAsia" w:hAnsiTheme="majorEastAsia"/>
          <w:sz w:val="21"/>
          <w:szCs w:val="21"/>
        </w:rPr>
        <w:t>要求巴基斯坦代表团再次陈述其提案，并敦促委员会考虑该提案。</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巴基斯坦代表团澄清</w:t>
      </w:r>
      <w:r w:rsidRPr="00FA41FB">
        <w:rPr>
          <w:rFonts w:asciiTheme="majorEastAsia" w:eastAsiaTheme="majorEastAsia" w:hAnsiTheme="majorEastAsia" w:hint="eastAsia"/>
          <w:sz w:val="21"/>
          <w:szCs w:val="21"/>
        </w:rPr>
        <w:t>说</w:t>
      </w:r>
      <w:r w:rsidRPr="00FA41FB">
        <w:rPr>
          <w:rFonts w:asciiTheme="majorEastAsia" w:eastAsiaTheme="majorEastAsia" w:hAnsiTheme="majorEastAsia"/>
          <w:sz w:val="21"/>
          <w:szCs w:val="21"/>
        </w:rPr>
        <w:t>，它并未建议任何文本内容。它曾提到的是，无论是保留或</w:t>
      </w:r>
      <w:r w:rsidRPr="00FA41FB">
        <w:rPr>
          <w:rFonts w:asciiTheme="majorEastAsia" w:eastAsiaTheme="majorEastAsia" w:hAnsiTheme="majorEastAsia" w:hint="eastAsia"/>
          <w:sz w:val="21"/>
          <w:szCs w:val="21"/>
        </w:rPr>
        <w:t>移除</w:t>
      </w:r>
      <w:r w:rsidRPr="00FA41FB">
        <w:rPr>
          <w:rFonts w:asciiTheme="majorEastAsia" w:eastAsiaTheme="majorEastAsia" w:hAnsiTheme="majorEastAsia"/>
          <w:sz w:val="21"/>
          <w:szCs w:val="21"/>
        </w:rPr>
        <w:t>该文件都未达成共识。就此，该代表团建议，可以考虑</w:t>
      </w:r>
      <w:r w:rsidRPr="00FA41FB">
        <w:rPr>
          <w:rFonts w:asciiTheme="majorEastAsia" w:eastAsiaTheme="majorEastAsia" w:hAnsiTheme="majorEastAsia" w:hint="eastAsia"/>
          <w:sz w:val="21"/>
          <w:szCs w:val="21"/>
        </w:rPr>
        <w:t>前</w:t>
      </w:r>
      <w:r w:rsidRPr="00FA41FB">
        <w:rPr>
          <w:rFonts w:asciiTheme="majorEastAsia" w:eastAsiaTheme="majorEastAsia" w:hAnsiTheme="majorEastAsia"/>
          <w:sz w:val="21"/>
          <w:szCs w:val="21"/>
        </w:rPr>
        <w:t>两次会议中曾</w:t>
      </w:r>
      <w:r w:rsidRPr="00FA41FB">
        <w:rPr>
          <w:rFonts w:asciiTheme="majorEastAsia" w:eastAsiaTheme="majorEastAsia" w:hAnsiTheme="majorEastAsia" w:hint="eastAsia"/>
          <w:sz w:val="21"/>
          <w:szCs w:val="21"/>
        </w:rPr>
        <w:t>经</w:t>
      </w:r>
      <w:r w:rsidRPr="00FA41FB">
        <w:rPr>
          <w:rFonts w:asciiTheme="majorEastAsia" w:eastAsiaTheme="majorEastAsia" w:hAnsiTheme="majorEastAsia"/>
          <w:sz w:val="21"/>
          <w:szCs w:val="21"/>
        </w:rPr>
        <w:t>使用过的用语，也许秘书处可以提供协助。</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英国代表团表示，秘书处起草的文本</w:t>
      </w:r>
      <w:r w:rsidRPr="00FA41FB">
        <w:rPr>
          <w:rFonts w:asciiTheme="majorEastAsia" w:eastAsiaTheme="majorEastAsia" w:hAnsiTheme="majorEastAsia" w:hint="eastAsia"/>
          <w:sz w:val="21"/>
          <w:szCs w:val="21"/>
        </w:rPr>
        <w:t>十分</w:t>
      </w:r>
      <w:r w:rsidRPr="00FA41FB">
        <w:rPr>
          <w:rFonts w:asciiTheme="majorEastAsia" w:eastAsiaTheme="majorEastAsia" w:hAnsiTheme="majorEastAsia"/>
          <w:sz w:val="21"/>
          <w:szCs w:val="21"/>
        </w:rPr>
        <w:t>简洁，应该被采用。</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秘书处(</w:t>
      </w:r>
      <w:r w:rsidR="00940C15">
        <w:rPr>
          <w:rFonts w:asciiTheme="majorEastAsia" w:eastAsiaTheme="majorEastAsia" w:hAnsiTheme="majorEastAsia" w:hint="eastAsia"/>
          <w:sz w:val="21"/>
          <w:szCs w:val="21"/>
        </w:rPr>
        <w:t>Baloch先生</w:t>
      </w:r>
      <w:r w:rsidRPr="00FA41FB">
        <w:rPr>
          <w:rFonts w:asciiTheme="majorEastAsia" w:eastAsiaTheme="majorEastAsia" w:hAnsiTheme="majorEastAsia"/>
          <w:sz w:val="21"/>
          <w:szCs w:val="21"/>
        </w:rPr>
        <w:t>)宣读了主席为委员会第8次会议所作的总结第18条如下</w:t>
      </w:r>
      <w:r w:rsidRPr="00FA41FB">
        <w:rPr>
          <w:rFonts w:asciiTheme="majorEastAsia" w:eastAsiaTheme="majorEastAsia" w:hAnsiTheme="majorEastAsia" w:hint="eastAsia"/>
          <w:sz w:val="21"/>
          <w:szCs w:val="21"/>
        </w:rPr>
        <w:t>：</w:t>
      </w:r>
    </w:p>
    <w:p w:rsidR="002460BF" w:rsidRPr="00FA41FB" w:rsidRDefault="002460BF" w:rsidP="00A37D24">
      <w:pPr>
        <w:pStyle w:val="ONUME"/>
        <w:numPr>
          <w:ilvl w:val="0"/>
          <w:numId w:val="0"/>
        </w:numPr>
        <w:spacing w:afterLines="50" w:after="120" w:line="340" w:lineRule="atLeast"/>
        <w:ind w:leftChars="272" w:left="598"/>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关于文件CDIP/6/12 Rev.，</w:t>
      </w:r>
      <w:r w:rsidRPr="00FA41FB">
        <w:rPr>
          <w:rFonts w:asciiTheme="majorEastAsia" w:eastAsiaTheme="majorEastAsia" w:hAnsiTheme="majorEastAsia" w:hint="eastAsia"/>
          <w:sz w:val="21"/>
          <w:szCs w:val="21"/>
        </w:rPr>
        <w:t>即‘关于</w:t>
      </w:r>
      <w:r w:rsidRPr="00FA41FB">
        <w:rPr>
          <w:rFonts w:asciiTheme="majorEastAsia" w:eastAsiaTheme="majorEastAsia" w:hAnsiTheme="majorEastAsia"/>
          <w:sz w:val="21"/>
          <w:szCs w:val="21"/>
        </w:rPr>
        <w:t>在CDIP设立知识产权(IP)与发展问题新议程项目的提案</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，委员会决定，该事项应保留在议程中供下</w:t>
      </w:r>
      <w:r w:rsidRPr="00FA41FB">
        <w:rPr>
          <w:rFonts w:asciiTheme="majorEastAsia" w:eastAsiaTheme="majorEastAsia" w:hAnsiTheme="majorEastAsia" w:hint="eastAsia"/>
          <w:sz w:val="21"/>
          <w:szCs w:val="21"/>
        </w:rPr>
        <w:t>届</w:t>
      </w:r>
      <w:r w:rsidRPr="00FA41FB">
        <w:rPr>
          <w:rFonts w:asciiTheme="majorEastAsia" w:eastAsiaTheme="majorEastAsia" w:hAnsiTheme="majorEastAsia"/>
          <w:sz w:val="21"/>
          <w:szCs w:val="21"/>
        </w:rPr>
        <w:t>会议讨论，并且在</w:t>
      </w:r>
      <w:r w:rsidRPr="00FA41FB">
        <w:rPr>
          <w:rFonts w:asciiTheme="majorEastAsia" w:eastAsiaTheme="majorEastAsia" w:hAnsiTheme="majorEastAsia" w:hint="eastAsia"/>
          <w:sz w:val="21"/>
          <w:szCs w:val="21"/>
        </w:rPr>
        <w:t>闭会</w:t>
      </w:r>
      <w:r w:rsidRPr="00FA41FB">
        <w:rPr>
          <w:rFonts w:asciiTheme="majorEastAsia" w:eastAsiaTheme="majorEastAsia" w:hAnsiTheme="majorEastAsia"/>
          <w:sz w:val="21"/>
          <w:szCs w:val="21"/>
        </w:rPr>
        <w:t>期间，非正式磋商应继续进行。委员会决定，在下</w:t>
      </w:r>
      <w:r w:rsidRPr="00FA41FB">
        <w:rPr>
          <w:rFonts w:asciiTheme="majorEastAsia" w:eastAsiaTheme="majorEastAsia" w:hAnsiTheme="majorEastAsia" w:hint="eastAsia"/>
          <w:sz w:val="21"/>
          <w:szCs w:val="21"/>
        </w:rPr>
        <w:t>届</w:t>
      </w:r>
      <w:r w:rsidRPr="00FA41FB">
        <w:rPr>
          <w:rFonts w:asciiTheme="majorEastAsia" w:eastAsiaTheme="majorEastAsia" w:hAnsiTheme="majorEastAsia"/>
          <w:sz w:val="21"/>
          <w:szCs w:val="21"/>
        </w:rPr>
        <w:t>会议期间，应分配足够的时间给包括国际知识产权与发展大会的准备工作</w:t>
      </w:r>
      <w:r w:rsidRPr="00FA41FB">
        <w:rPr>
          <w:rFonts w:asciiTheme="majorEastAsia" w:eastAsiaTheme="majorEastAsia" w:hAnsiTheme="majorEastAsia" w:hint="eastAsia"/>
          <w:sz w:val="21"/>
          <w:szCs w:val="21"/>
        </w:rPr>
        <w:t>在内</w:t>
      </w:r>
      <w:r w:rsidRPr="00FA41FB">
        <w:rPr>
          <w:rFonts w:asciiTheme="majorEastAsia" w:eastAsiaTheme="majorEastAsia" w:hAnsiTheme="majorEastAsia"/>
          <w:sz w:val="21"/>
          <w:szCs w:val="21"/>
        </w:rPr>
        <w:t>的讨论。</w:t>
      </w:r>
      <w:r w:rsidRPr="00FA41FB">
        <w:rPr>
          <w:rFonts w:asciiTheme="majorEastAsia" w:eastAsiaTheme="majorEastAsia" w:hAnsiTheme="majorEastAsia" w:hint="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lastRenderedPageBreak/>
        <w:t>加拿大代表团着重指出，两份文本的主要区别在于委员会在第8次会议上同意将该事项保留在议程中。</w:t>
      </w:r>
      <w:r w:rsidRPr="00FA41FB">
        <w:rPr>
          <w:rFonts w:asciiTheme="majorEastAsia" w:eastAsiaTheme="majorEastAsia" w:hAnsiTheme="majorEastAsia" w:hint="eastAsia"/>
          <w:sz w:val="21"/>
          <w:szCs w:val="21"/>
        </w:rPr>
        <w:t>然而</w:t>
      </w:r>
      <w:r w:rsidRPr="00FA41FB">
        <w:rPr>
          <w:rFonts w:asciiTheme="majorEastAsia" w:eastAsiaTheme="majorEastAsia" w:hAnsiTheme="majorEastAsia"/>
          <w:sz w:val="21"/>
          <w:szCs w:val="21"/>
        </w:rPr>
        <w:t>，在本次会议中</w:t>
      </w:r>
      <w:r w:rsidRPr="00FA41FB">
        <w:rPr>
          <w:rFonts w:asciiTheme="majorEastAsia" w:eastAsiaTheme="majorEastAsia" w:hAnsiTheme="majorEastAsia" w:hint="eastAsia"/>
          <w:sz w:val="21"/>
          <w:szCs w:val="21"/>
        </w:rPr>
        <w:t>它并未这样做</w:t>
      </w:r>
      <w:r w:rsidRPr="00FA41FB">
        <w:rPr>
          <w:rFonts w:asciiTheme="majorEastAsia" w:eastAsiaTheme="majorEastAsia" w:hAnsiTheme="major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比利时代表团代表B集团发言，重申</w:t>
      </w:r>
      <w:r w:rsidRPr="00FA41FB">
        <w:rPr>
          <w:rFonts w:asciiTheme="majorEastAsia" w:eastAsiaTheme="majorEastAsia" w:hAnsiTheme="majorEastAsia" w:hint="eastAsia"/>
          <w:sz w:val="21"/>
          <w:szCs w:val="21"/>
        </w:rPr>
        <w:t>它</w:t>
      </w:r>
      <w:r w:rsidRPr="00FA41FB">
        <w:rPr>
          <w:rFonts w:asciiTheme="majorEastAsia" w:eastAsiaTheme="majorEastAsia" w:hAnsiTheme="majorEastAsia"/>
          <w:sz w:val="21"/>
          <w:szCs w:val="21"/>
        </w:rPr>
        <w:t>倾向于主席提议的文本。</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巴西代表团代表</w:t>
      </w:r>
      <w:r w:rsidRPr="00FA41FB">
        <w:rPr>
          <w:rFonts w:asciiTheme="majorEastAsia" w:eastAsiaTheme="majorEastAsia" w:hAnsiTheme="majorEastAsia" w:hint="eastAsia"/>
          <w:sz w:val="21"/>
          <w:szCs w:val="21"/>
        </w:rPr>
        <w:t>发展议程集团(</w:t>
      </w:r>
      <w:r w:rsidRPr="00FA41FB">
        <w:rPr>
          <w:rFonts w:asciiTheme="majorEastAsia" w:eastAsiaTheme="majorEastAsia" w:hAnsiTheme="majorEastAsia"/>
          <w:sz w:val="21"/>
          <w:szCs w:val="21"/>
        </w:rPr>
        <w:t>DAG</w:t>
      </w:r>
      <w:r w:rsidRPr="00FA41FB">
        <w:rPr>
          <w:rFonts w:asciiTheme="majorEastAsia" w:eastAsiaTheme="majorEastAsia" w:hAnsiTheme="majorEastAsia" w:hint="eastAsia"/>
          <w:sz w:val="21"/>
          <w:szCs w:val="21"/>
        </w:rPr>
        <w:t>)回顾说</w:t>
      </w:r>
      <w:r w:rsidRPr="00FA41FB">
        <w:rPr>
          <w:rFonts w:asciiTheme="majorEastAsia" w:eastAsiaTheme="majorEastAsia" w:hAnsiTheme="majorEastAsia"/>
          <w:sz w:val="21"/>
          <w:szCs w:val="21"/>
        </w:rPr>
        <w:t>，成员国已经在全体讨论上提供了他们的意见。一份前期总结已经被宣读，供成员国考虑。集团已进行了磋商，而这就是其建议。因此，它遵从</w:t>
      </w:r>
      <w:r w:rsidRPr="00FA41FB">
        <w:rPr>
          <w:rFonts w:asciiTheme="majorEastAsia" w:eastAsiaTheme="majorEastAsia" w:hAnsiTheme="majorEastAsia" w:hint="eastAsia"/>
          <w:sz w:val="21"/>
          <w:szCs w:val="21"/>
        </w:rPr>
        <w:t>了</w:t>
      </w:r>
      <w:r w:rsidRPr="00FA41FB">
        <w:rPr>
          <w:rFonts w:asciiTheme="majorEastAsia" w:eastAsiaTheme="majorEastAsia" w:hAnsiTheme="majorEastAsia"/>
          <w:sz w:val="21"/>
          <w:szCs w:val="21"/>
        </w:rPr>
        <w:t>本次会议</w:t>
      </w:r>
      <w:r w:rsidRPr="00FA41FB">
        <w:rPr>
          <w:rFonts w:asciiTheme="majorEastAsia" w:eastAsiaTheme="majorEastAsia" w:hAnsiTheme="majorEastAsia" w:hint="eastAsia"/>
          <w:sz w:val="21"/>
          <w:szCs w:val="21"/>
        </w:rPr>
        <w:t>的</w:t>
      </w:r>
      <w:r w:rsidRPr="00FA41FB">
        <w:rPr>
          <w:rFonts w:asciiTheme="majorEastAsia" w:eastAsiaTheme="majorEastAsia" w:hAnsiTheme="majorEastAsia"/>
          <w:sz w:val="21"/>
          <w:szCs w:val="21"/>
        </w:rPr>
        <w:t>既定程序。集团希望这份总结能够体现出下列观点，即该项目应该保留在下</w:t>
      </w:r>
      <w:r w:rsidRPr="00FA41FB">
        <w:rPr>
          <w:rFonts w:asciiTheme="majorEastAsia" w:eastAsiaTheme="majorEastAsia" w:hAnsiTheme="majorEastAsia" w:hint="eastAsia"/>
          <w:sz w:val="21"/>
          <w:szCs w:val="21"/>
        </w:rPr>
        <w:t>届</w:t>
      </w:r>
      <w:r w:rsidRPr="00FA41FB">
        <w:rPr>
          <w:rFonts w:asciiTheme="majorEastAsia" w:eastAsiaTheme="majorEastAsia" w:hAnsiTheme="majorEastAsia"/>
          <w:sz w:val="21"/>
          <w:szCs w:val="21"/>
        </w:rPr>
        <w:t>会议</w:t>
      </w:r>
      <w:r w:rsidRPr="00FA41FB">
        <w:rPr>
          <w:rFonts w:asciiTheme="majorEastAsia" w:eastAsiaTheme="majorEastAsia" w:hAnsiTheme="majorEastAsia" w:hint="eastAsia"/>
          <w:sz w:val="21"/>
          <w:szCs w:val="21"/>
        </w:rPr>
        <w:t>的</w:t>
      </w:r>
      <w:r w:rsidRPr="00FA41FB">
        <w:rPr>
          <w:rFonts w:asciiTheme="majorEastAsia" w:eastAsiaTheme="majorEastAsia" w:hAnsiTheme="majorEastAsia"/>
          <w:sz w:val="21"/>
          <w:szCs w:val="21"/>
        </w:rPr>
        <w:t>议程中。集团注意到其他代表团指出，另一些方面也被讨论过，例如将其返还给全体大会加以澄清的想法。那也将导致需要对委员会</w:t>
      </w:r>
      <w:r w:rsidRPr="00FA41FB">
        <w:rPr>
          <w:rFonts w:asciiTheme="majorEastAsia" w:eastAsiaTheme="majorEastAsia" w:hAnsiTheme="majorEastAsia" w:hint="eastAsia"/>
          <w:sz w:val="21"/>
          <w:szCs w:val="21"/>
        </w:rPr>
        <w:t>任务</w:t>
      </w:r>
      <w:r w:rsidRPr="00FA41FB">
        <w:rPr>
          <w:rFonts w:asciiTheme="majorEastAsia" w:eastAsiaTheme="majorEastAsia" w:hAnsiTheme="majorEastAsia"/>
          <w:sz w:val="21"/>
          <w:szCs w:val="21"/>
        </w:rPr>
        <w:t>授权的第二</w:t>
      </w:r>
      <w:r w:rsidRPr="00FA41FB">
        <w:rPr>
          <w:rFonts w:asciiTheme="majorEastAsia" w:eastAsiaTheme="majorEastAsia" w:hAnsiTheme="majorEastAsia" w:hint="eastAsia"/>
          <w:sz w:val="21"/>
          <w:szCs w:val="21"/>
        </w:rPr>
        <w:t>支柱</w:t>
      </w:r>
      <w:r w:rsidRPr="00FA41FB">
        <w:rPr>
          <w:rFonts w:asciiTheme="majorEastAsia" w:eastAsiaTheme="majorEastAsia" w:hAnsiTheme="majorEastAsia"/>
          <w:sz w:val="21"/>
          <w:szCs w:val="21"/>
        </w:rPr>
        <w:t>加以澄清。</w:t>
      </w:r>
      <w:r w:rsidRPr="00FA41FB">
        <w:rPr>
          <w:rFonts w:asciiTheme="majorEastAsia" w:eastAsiaTheme="majorEastAsia" w:hAnsiTheme="majorEastAsia" w:hint="eastAsia"/>
          <w:sz w:val="21"/>
          <w:szCs w:val="21"/>
        </w:rPr>
        <w:t>然而</w:t>
      </w:r>
      <w:r w:rsidRPr="00FA41FB">
        <w:rPr>
          <w:rFonts w:asciiTheme="majorEastAsia" w:eastAsiaTheme="majorEastAsia" w:hAnsiTheme="majorEastAsia"/>
          <w:sz w:val="21"/>
          <w:szCs w:val="21"/>
        </w:rPr>
        <w:t>，集团并不是在讨论这个问题</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它仅仅是希望文本能够体现出</w:t>
      </w:r>
      <w:r w:rsidRPr="00FA41FB">
        <w:rPr>
          <w:rFonts w:asciiTheme="majorEastAsia" w:eastAsiaTheme="majorEastAsia" w:hAnsiTheme="majorEastAsia" w:hint="eastAsia"/>
          <w:sz w:val="21"/>
          <w:szCs w:val="21"/>
        </w:rPr>
        <w:t>事实，即</w:t>
      </w:r>
      <w:r w:rsidRPr="00FA41FB">
        <w:rPr>
          <w:rFonts w:asciiTheme="majorEastAsia" w:eastAsiaTheme="majorEastAsia" w:hAnsiTheme="majorEastAsia"/>
          <w:sz w:val="21"/>
          <w:szCs w:val="21"/>
        </w:rPr>
        <w:t>各代表团已经就</w:t>
      </w:r>
      <w:r w:rsidRPr="00FA41FB">
        <w:rPr>
          <w:rFonts w:asciiTheme="majorEastAsia" w:eastAsiaTheme="majorEastAsia" w:hAnsiTheme="majorEastAsia" w:hint="eastAsia"/>
          <w:sz w:val="21"/>
          <w:szCs w:val="21"/>
        </w:rPr>
        <w:t>该</w:t>
      </w:r>
      <w:r w:rsidRPr="00FA41FB">
        <w:rPr>
          <w:rFonts w:asciiTheme="majorEastAsia" w:eastAsiaTheme="majorEastAsia" w:hAnsiTheme="majorEastAsia"/>
          <w:sz w:val="21"/>
          <w:szCs w:val="21"/>
        </w:rPr>
        <w:t>议程项目交换</w:t>
      </w:r>
      <w:r w:rsidRPr="00FA41FB">
        <w:rPr>
          <w:rFonts w:asciiTheme="majorEastAsia" w:eastAsiaTheme="majorEastAsia" w:hAnsiTheme="majorEastAsia" w:hint="eastAsia"/>
          <w:sz w:val="21"/>
          <w:szCs w:val="21"/>
        </w:rPr>
        <w:t>了</w:t>
      </w:r>
      <w:r w:rsidRPr="00FA41FB">
        <w:rPr>
          <w:rFonts w:asciiTheme="majorEastAsia" w:eastAsiaTheme="majorEastAsia" w:hAnsiTheme="majorEastAsia"/>
          <w:sz w:val="21"/>
          <w:szCs w:val="21"/>
        </w:rPr>
        <w:t>意见。它们未能达成共识，而讨论将在下</w:t>
      </w:r>
      <w:r w:rsidRPr="00FA41FB">
        <w:rPr>
          <w:rFonts w:asciiTheme="majorEastAsia" w:eastAsiaTheme="majorEastAsia" w:hAnsiTheme="majorEastAsia" w:hint="eastAsia"/>
          <w:sz w:val="21"/>
          <w:szCs w:val="21"/>
        </w:rPr>
        <w:t>届</w:t>
      </w:r>
      <w:r w:rsidRPr="00FA41FB">
        <w:rPr>
          <w:rFonts w:asciiTheme="majorEastAsia" w:eastAsiaTheme="majorEastAsia" w:hAnsiTheme="majorEastAsia"/>
          <w:sz w:val="21"/>
          <w:szCs w:val="21"/>
        </w:rPr>
        <w:t>会议上继续。它对此没有任何</w:t>
      </w:r>
      <w:r w:rsidRPr="00FA41FB">
        <w:rPr>
          <w:rFonts w:asciiTheme="majorEastAsia" w:eastAsiaTheme="majorEastAsia" w:hAnsiTheme="majorEastAsia" w:hint="eastAsia"/>
          <w:sz w:val="21"/>
          <w:szCs w:val="21"/>
        </w:rPr>
        <w:t>异议</w:t>
      </w:r>
      <w:r w:rsidRPr="00FA41FB">
        <w:rPr>
          <w:rFonts w:asciiTheme="majorEastAsia" w:eastAsiaTheme="majorEastAsia" w:hAnsiTheme="majorEastAsia"/>
          <w:sz w:val="21"/>
          <w:szCs w:val="21"/>
        </w:rPr>
        <w:t>。</w:t>
      </w:r>
      <w:r w:rsidRPr="00FA41FB">
        <w:rPr>
          <w:rFonts w:asciiTheme="majorEastAsia" w:eastAsiaTheme="majorEastAsia" w:hAnsiTheme="majorEastAsia" w:hint="eastAsia"/>
          <w:sz w:val="21"/>
          <w:szCs w:val="21"/>
        </w:rPr>
        <w:t>尽管</w:t>
      </w:r>
      <w:r w:rsidRPr="00FA41FB">
        <w:rPr>
          <w:rFonts w:asciiTheme="majorEastAsia" w:eastAsiaTheme="majorEastAsia" w:hAnsiTheme="majorEastAsia"/>
          <w:sz w:val="21"/>
          <w:szCs w:val="21"/>
        </w:rPr>
        <w:t>该项目</w:t>
      </w:r>
      <w:r w:rsidRPr="00FA41FB">
        <w:rPr>
          <w:rFonts w:asciiTheme="majorEastAsia" w:eastAsiaTheme="majorEastAsia" w:hAnsiTheme="majorEastAsia" w:hint="eastAsia"/>
          <w:sz w:val="21"/>
          <w:szCs w:val="21"/>
        </w:rPr>
        <w:t>已经存在于数</w:t>
      </w:r>
      <w:r w:rsidRPr="00FA41FB">
        <w:rPr>
          <w:rFonts w:asciiTheme="majorEastAsia" w:eastAsiaTheme="majorEastAsia" w:hAnsiTheme="majorEastAsia"/>
          <w:sz w:val="21"/>
          <w:szCs w:val="21"/>
        </w:rPr>
        <w:t>次会议的议程中，但因为其重要性，集团对在下</w:t>
      </w:r>
      <w:r w:rsidRPr="00FA41FB">
        <w:rPr>
          <w:rFonts w:asciiTheme="majorEastAsia" w:eastAsiaTheme="majorEastAsia" w:hAnsiTheme="majorEastAsia" w:hint="eastAsia"/>
          <w:sz w:val="21"/>
          <w:szCs w:val="21"/>
        </w:rPr>
        <w:t>届</w:t>
      </w:r>
      <w:r w:rsidRPr="00FA41FB">
        <w:rPr>
          <w:rFonts w:asciiTheme="majorEastAsia" w:eastAsiaTheme="majorEastAsia" w:hAnsiTheme="majorEastAsia"/>
          <w:sz w:val="21"/>
          <w:szCs w:val="21"/>
        </w:rPr>
        <w:t>会议上继续讨论没有异议。</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南非代表团提议加入上次会议第11(m)条的</w:t>
      </w:r>
      <w:r w:rsidRPr="00FA41FB">
        <w:rPr>
          <w:rFonts w:asciiTheme="majorEastAsia" w:eastAsiaTheme="majorEastAsia" w:hAnsiTheme="majorEastAsia" w:hint="eastAsia"/>
          <w:sz w:val="21"/>
          <w:szCs w:val="21"/>
        </w:rPr>
        <w:t>如下</w:t>
      </w:r>
      <w:r w:rsidRPr="00FA41FB">
        <w:rPr>
          <w:rFonts w:asciiTheme="majorEastAsia" w:eastAsiaTheme="majorEastAsia" w:hAnsiTheme="majorEastAsia"/>
          <w:sz w:val="21"/>
          <w:szCs w:val="21"/>
        </w:rPr>
        <w:t>用语</w:t>
      </w:r>
      <w:r w:rsidRPr="00FA41FB">
        <w:rPr>
          <w:rFonts w:asciiTheme="majorEastAsia" w:eastAsiaTheme="majorEastAsia" w:hAnsiTheme="majorEastAsia" w:hint="eastAsia"/>
          <w:sz w:val="21"/>
          <w:szCs w:val="21"/>
        </w:rPr>
        <w:t>：</w:t>
      </w:r>
    </w:p>
    <w:p w:rsidR="002460BF" w:rsidRPr="00FA41FB" w:rsidRDefault="002460BF" w:rsidP="00A37D24">
      <w:pPr>
        <w:pStyle w:val="ONUME"/>
        <w:numPr>
          <w:ilvl w:val="0"/>
          <w:numId w:val="0"/>
        </w:numPr>
        <w:spacing w:afterLines="50" w:after="120" w:line="340" w:lineRule="atLeast"/>
        <w:ind w:leftChars="272" w:left="598"/>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委员会处理了</w:t>
      </w:r>
      <w:r w:rsidRPr="00FA41FB">
        <w:rPr>
          <w:rFonts w:asciiTheme="majorEastAsia" w:eastAsiaTheme="majorEastAsia" w:hAnsiTheme="majorEastAsia" w:hint="eastAsia"/>
          <w:sz w:val="21"/>
          <w:szCs w:val="21"/>
        </w:rPr>
        <w:t>‘关于</w:t>
      </w:r>
      <w:r w:rsidRPr="00FA41FB">
        <w:rPr>
          <w:rFonts w:asciiTheme="majorEastAsia" w:eastAsiaTheme="majorEastAsia" w:hAnsiTheme="majorEastAsia"/>
          <w:sz w:val="21"/>
          <w:szCs w:val="21"/>
        </w:rPr>
        <w:t>在CDIP设立知识产权(IP)与发展问题新议程项目的提案(CDIP/6/12 Rev.)</w:t>
      </w:r>
      <w:r w:rsidRPr="00FA41FB">
        <w:rPr>
          <w:rFonts w:asciiTheme="majorEastAsia" w:eastAsiaTheme="majorEastAsia" w:hAnsiTheme="majorEastAsia" w:hint="eastAsia"/>
          <w:sz w:val="21"/>
          <w:szCs w:val="21"/>
        </w:rPr>
        <w:t>’且</w:t>
      </w:r>
      <w:r w:rsidRPr="00FA41FB">
        <w:rPr>
          <w:rFonts w:asciiTheme="majorEastAsia" w:eastAsiaTheme="majorEastAsia" w:hAnsiTheme="majorEastAsia"/>
          <w:sz w:val="21"/>
          <w:szCs w:val="21"/>
        </w:rPr>
        <w:t>未能达成共识，但是同意在下</w:t>
      </w:r>
      <w:r w:rsidRPr="00FA41FB">
        <w:rPr>
          <w:rFonts w:asciiTheme="majorEastAsia" w:eastAsiaTheme="majorEastAsia" w:hAnsiTheme="majorEastAsia" w:hint="eastAsia"/>
          <w:sz w:val="21"/>
          <w:szCs w:val="21"/>
        </w:rPr>
        <w:t>届</w:t>
      </w:r>
      <w:r w:rsidRPr="00FA41FB">
        <w:rPr>
          <w:rFonts w:asciiTheme="majorEastAsia" w:eastAsiaTheme="majorEastAsia" w:hAnsiTheme="majorEastAsia"/>
          <w:sz w:val="21"/>
          <w:szCs w:val="21"/>
        </w:rPr>
        <w:t>会议</w:t>
      </w:r>
      <w:r w:rsidRPr="00FA41FB">
        <w:rPr>
          <w:rFonts w:asciiTheme="majorEastAsia" w:eastAsiaTheme="majorEastAsia" w:hAnsiTheme="majorEastAsia" w:hint="eastAsia"/>
          <w:sz w:val="21"/>
          <w:szCs w:val="21"/>
        </w:rPr>
        <w:t>的</w:t>
      </w:r>
      <w:r w:rsidRPr="00FA41FB">
        <w:rPr>
          <w:rFonts w:asciiTheme="majorEastAsia" w:eastAsiaTheme="majorEastAsia" w:hAnsiTheme="majorEastAsia"/>
          <w:sz w:val="21"/>
          <w:szCs w:val="21"/>
        </w:rPr>
        <w:t>议程中保留该提案。</w:t>
      </w:r>
      <w:r w:rsidRPr="00FA41FB">
        <w:rPr>
          <w:rFonts w:asciiTheme="majorEastAsia" w:eastAsiaTheme="majorEastAsia" w:hAnsiTheme="majorEastAsia" w:hint="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代表团表示，如果该文</w:t>
      </w:r>
      <w:r w:rsidRPr="00FA41FB">
        <w:rPr>
          <w:rFonts w:asciiTheme="majorEastAsia" w:eastAsiaTheme="majorEastAsia" w:hAnsiTheme="majorEastAsia" w:hint="eastAsia"/>
          <w:sz w:val="21"/>
          <w:szCs w:val="21"/>
        </w:rPr>
        <w:t>件</w:t>
      </w:r>
      <w:r w:rsidRPr="00FA41FB">
        <w:rPr>
          <w:rFonts w:asciiTheme="majorEastAsia" w:eastAsiaTheme="majorEastAsia" w:hAnsiTheme="majorEastAsia"/>
          <w:sz w:val="21"/>
          <w:szCs w:val="21"/>
        </w:rPr>
        <w:t>从议程中</w:t>
      </w:r>
      <w:r w:rsidRPr="00FA41FB">
        <w:rPr>
          <w:rFonts w:asciiTheme="majorEastAsia" w:eastAsiaTheme="majorEastAsia" w:hAnsiTheme="majorEastAsia" w:hint="eastAsia"/>
          <w:sz w:val="21"/>
          <w:szCs w:val="21"/>
        </w:rPr>
        <w:t>移除</w:t>
      </w:r>
      <w:r w:rsidRPr="00FA41FB">
        <w:rPr>
          <w:rFonts w:asciiTheme="majorEastAsia" w:eastAsiaTheme="majorEastAsia" w:hAnsiTheme="majorEastAsia"/>
          <w:sz w:val="21"/>
          <w:szCs w:val="21"/>
        </w:rPr>
        <w:t>，只可能会被相关代表团重新提交。因此</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合乎逻辑的做法是保留</w:t>
      </w:r>
      <w:r w:rsidRPr="00FA41FB">
        <w:rPr>
          <w:rFonts w:asciiTheme="majorEastAsia" w:eastAsiaTheme="majorEastAsia" w:hAnsiTheme="majorEastAsia" w:hint="eastAsia"/>
          <w:sz w:val="21"/>
          <w:szCs w:val="21"/>
        </w:rPr>
        <w:t>该文件</w:t>
      </w:r>
      <w:r w:rsidRPr="00FA41FB">
        <w:rPr>
          <w:rFonts w:asciiTheme="majorEastAsia" w:eastAsiaTheme="majorEastAsia" w:hAnsiTheme="majorEastAsia"/>
          <w:sz w:val="21"/>
          <w:szCs w:val="21"/>
        </w:rPr>
        <w:t>以供讨论。</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塞浦路斯代表团代表欧盟及其成员国发言，支持加拿大代表团的陈述，并重申，若</w:t>
      </w:r>
      <w:r w:rsidRPr="00FA41FB">
        <w:rPr>
          <w:rFonts w:asciiTheme="majorEastAsia" w:eastAsiaTheme="majorEastAsia" w:hAnsiTheme="majorEastAsia" w:hint="eastAsia"/>
          <w:sz w:val="21"/>
          <w:szCs w:val="21"/>
        </w:rPr>
        <w:t>表明</w:t>
      </w:r>
      <w:r w:rsidRPr="00FA41FB">
        <w:rPr>
          <w:rFonts w:asciiTheme="majorEastAsia" w:eastAsiaTheme="majorEastAsia" w:hAnsiTheme="majorEastAsia"/>
          <w:sz w:val="21"/>
          <w:szCs w:val="21"/>
        </w:rPr>
        <w:t>委员会同意将此项目包括在下</w:t>
      </w:r>
      <w:r w:rsidRPr="00FA41FB">
        <w:rPr>
          <w:rFonts w:asciiTheme="majorEastAsia" w:eastAsiaTheme="majorEastAsia" w:hAnsiTheme="majorEastAsia" w:hint="eastAsia"/>
          <w:sz w:val="21"/>
          <w:szCs w:val="21"/>
        </w:rPr>
        <w:t>届</w:t>
      </w:r>
      <w:r w:rsidRPr="00FA41FB">
        <w:rPr>
          <w:rFonts w:asciiTheme="majorEastAsia" w:eastAsiaTheme="majorEastAsia" w:hAnsiTheme="majorEastAsia"/>
          <w:sz w:val="21"/>
          <w:szCs w:val="21"/>
        </w:rPr>
        <w:t>会议中，</w:t>
      </w:r>
      <w:r w:rsidRPr="00FA41FB">
        <w:rPr>
          <w:rFonts w:asciiTheme="majorEastAsia" w:eastAsiaTheme="majorEastAsia" w:hAnsiTheme="majorEastAsia" w:hint="eastAsia"/>
          <w:sz w:val="21"/>
          <w:szCs w:val="21"/>
        </w:rPr>
        <w:t>将不符合事实</w:t>
      </w:r>
      <w:r w:rsidRPr="00FA41FB">
        <w:rPr>
          <w:rFonts w:asciiTheme="majorEastAsia" w:eastAsiaTheme="majorEastAsia" w:hAnsiTheme="majorEastAsia"/>
          <w:sz w:val="21"/>
          <w:szCs w:val="21"/>
        </w:rPr>
        <w:t>。它表示，主席提议的草案</w:t>
      </w:r>
      <w:r w:rsidRPr="00FA41FB">
        <w:rPr>
          <w:rFonts w:asciiTheme="majorEastAsia" w:eastAsiaTheme="majorEastAsia" w:hAnsiTheme="majorEastAsia" w:hint="eastAsia"/>
          <w:sz w:val="21"/>
          <w:szCs w:val="21"/>
        </w:rPr>
        <w:t>符合事实</w:t>
      </w:r>
      <w:r w:rsidRPr="00FA41FB">
        <w:rPr>
          <w:rFonts w:asciiTheme="majorEastAsia" w:eastAsiaTheme="majorEastAsia" w:hAnsiTheme="majorEastAsia"/>
          <w:sz w:val="21"/>
          <w:szCs w:val="21"/>
        </w:rPr>
        <w:t>，可以被保留。另一种选择是可以明确指出，关于是否将该文件保留在下</w:t>
      </w:r>
      <w:r w:rsidRPr="00FA41FB">
        <w:rPr>
          <w:rFonts w:asciiTheme="majorEastAsia" w:eastAsiaTheme="majorEastAsia" w:hAnsiTheme="majorEastAsia" w:hint="eastAsia"/>
          <w:sz w:val="21"/>
          <w:szCs w:val="21"/>
        </w:rPr>
        <w:t>届</w:t>
      </w:r>
      <w:r w:rsidRPr="00FA41FB">
        <w:rPr>
          <w:rFonts w:asciiTheme="majorEastAsia" w:eastAsiaTheme="majorEastAsia" w:hAnsiTheme="majorEastAsia"/>
          <w:sz w:val="21"/>
          <w:szCs w:val="21"/>
        </w:rPr>
        <w:t>会议</w:t>
      </w:r>
      <w:r w:rsidRPr="00FA41FB">
        <w:rPr>
          <w:rFonts w:asciiTheme="majorEastAsia" w:eastAsiaTheme="majorEastAsia" w:hAnsiTheme="majorEastAsia" w:hint="eastAsia"/>
          <w:sz w:val="21"/>
          <w:szCs w:val="21"/>
        </w:rPr>
        <w:t>的</w:t>
      </w:r>
      <w:r w:rsidRPr="00FA41FB">
        <w:rPr>
          <w:rFonts w:asciiTheme="majorEastAsia" w:eastAsiaTheme="majorEastAsia" w:hAnsiTheme="majorEastAsia"/>
          <w:sz w:val="21"/>
          <w:szCs w:val="21"/>
        </w:rPr>
        <w:t>议程中</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没有达成共识。</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巴西代表团回顾了巴基斯坦代表团的评论</w:t>
      </w:r>
      <w:r w:rsidRPr="00FA41FB">
        <w:rPr>
          <w:rFonts w:asciiTheme="majorEastAsia" w:eastAsiaTheme="majorEastAsia" w:hAnsiTheme="majorEastAsia" w:hint="eastAsia"/>
          <w:sz w:val="21"/>
          <w:szCs w:val="21"/>
        </w:rPr>
        <w:t>意见</w:t>
      </w:r>
      <w:r w:rsidRPr="00FA41FB">
        <w:rPr>
          <w:rFonts w:asciiTheme="majorEastAsia" w:eastAsiaTheme="majorEastAsia" w:hAnsiTheme="majorEastAsia"/>
          <w:sz w:val="21"/>
          <w:szCs w:val="21"/>
        </w:rPr>
        <w:t>。它</w:t>
      </w:r>
      <w:r w:rsidRPr="00FA41FB">
        <w:rPr>
          <w:rFonts w:asciiTheme="majorEastAsia" w:eastAsiaTheme="majorEastAsia" w:hAnsiTheme="majorEastAsia" w:hint="eastAsia"/>
          <w:sz w:val="21"/>
          <w:szCs w:val="21"/>
        </w:rPr>
        <w:t>亦回顾说</w:t>
      </w:r>
      <w:r w:rsidRPr="00FA41FB">
        <w:rPr>
          <w:rFonts w:asciiTheme="majorEastAsia" w:eastAsiaTheme="majorEastAsia" w:hAnsiTheme="majorEastAsia"/>
          <w:sz w:val="21"/>
          <w:szCs w:val="21"/>
        </w:rPr>
        <w:t>，并没有达成将该项目从下</w:t>
      </w:r>
      <w:r w:rsidRPr="00FA41FB">
        <w:rPr>
          <w:rFonts w:asciiTheme="majorEastAsia" w:eastAsiaTheme="majorEastAsia" w:hAnsiTheme="majorEastAsia" w:hint="eastAsia"/>
          <w:sz w:val="21"/>
          <w:szCs w:val="21"/>
        </w:rPr>
        <w:t>届</w:t>
      </w:r>
      <w:r w:rsidRPr="00FA41FB">
        <w:rPr>
          <w:rFonts w:asciiTheme="majorEastAsia" w:eastAsiaTheme="majorEastAsia" w:hAnsiTheme="majorEastAsia"/>
          <w:sz w:val="21"/>
          <w:szCs w:val="21"/>
        </w:rPr>
        <w:t>会议议程中</w:t>
      </w:r>
      <w:r w:rsidRPr="00FA41FB">
        <w:rPr>
          <w:rFonts w:asciiTheme="majorEastAsia" w:eastAsiaTheme="majorEastAsia" w:hAnsiTheme="majorEastAsia" w:hint="eastAsia"/>
          <w:sz w:val="21"/>
          <w:szCs w:val="21"/>
        </w:rPr>
        <w:t>移除</w:t>
      </w:r>
      <w:r w:rsidRPr="00FA41FB">
        <w:rPr>
          <w:rFonts w:asciiTheme="majorEastAsia" w:eastAsiaTheme="majorEastAsia" w:hAnsiTheme="majorEastAsia"/>
          <w:sz w:val="21"/>
          <w:szCs w:val="21"/>
        </w:rPr>
        <w:t>的共识。代表团</w:t>
      </w:r>
      <w:r w:rsidRPr="00FA41FB">
        <w:rPr>
          <w:rFonts w:asciiTheme="majorEastAsia" w:eastAsiaTheme="majorEastAsia" w:hAnsiTheme="majorEastAsia" w:hint="eastAsia"/>
          <w:sz w:val="21"/>
          <w:szCs w:val="21"/>
        </w:rPr>
        <w:t>记得</w:t>
      </w:r>
      <w:r w:rsidRPr="00FA41FB">
        <w:rPr>
          <w:rFonts w:asciiTheme="majorEastAsia" w:eastAsiaTheme="majorEastAsia" w:hAnsiTheme="majorEastAsia"/>
          <w:sz w:val="21"/>
          <w:szCs w:val="21"/>
        </w:rPr>
        <w:t>在交换意见之后，讨论被推迟了，这正是为何</w:t>
      </w:r>
      <w:r w:rsidRPr="00FA41FB">
        <w:rPr>
          <w:rFonts w:asciiTheme="majorEastAsia" w:eastAsiaTheme="majorEastAsia" w:hAnsiTheme="majorEastAsia" w:hint="eastAsia"/>
          <w:sz w:val="21"/>
          <w:szCs w:val="21"/>
        </w:rPr>
        <w:t>它</w:t>
      </w:r>
      <w:r w:rsidRPr="00FA41FB">
        <w:rPr>
          <w:rFonts w:asciiTheme="majorEastAsia" w:eastAsiaTheme="majorEastAsia" w:hAnsiTheme="majorEastAsia"/>
          <w:sz w:val="21"/>
          <w:szCs w:val="21"/>
        </w:rPr>
        <w:t>坚持</w:t>
      </w:r>
      <w:r w:rsidRPr="00FA41FB">
        <w:rPr>
          <w:rFonts w:asciiTheme="majorEastAsia" w:eastAsiaTheme="majorEastAsia" w:hAnsiTheme="majorEastAsia" w:hint="eastAsia"/>
          <w:sz w:val="21"/>
          <w:szCs w:val="21"/>
        </w:rPr>
        <w:t>在</w:t>
      </w:r>
      <w:r w:rsidRPr="00FA41FB">
        <w:rPr>
          <w:rFonts w:asciiTheme="majorEastAsia" w:eastAsiaTheme="majorEastAsia" w:hAnsiTheme="majorEastAsia"/>
          <w:sz w:val="21"/>
          <w:szCs w:val="21"/>
        </w:rPr>
        <w:t>下</w:t>
      </w:r>
      <w:r w:rsidRPr="00FA41FB">
        <w:rPr>
          <w:rFonts w:asciiTheme="majorEastAsia" w:eastAsiaTheme="majorEastAsia" w:hAnsiTheme="majorEastAsia" w:hint="eastAsia"/>
          <w:sz w:val="21"/>
          <w:szCs w:val="21"/>
        </w:rPr>
        <w:t>届</w:t>
      </w:r>
      <w:r w:rsidRPr="00FA41FB">
        <w:rPr>
          <w:rFonts w:asciiTheme="majorEastAsia" w:eastAsiaTheme="majorEastAsia" w:hAnsiTheme="majorEastAsia"/>
          <w:sz w:val="21"/>
          <w:szCs w:val="21"/>
        </w:rPr>
        <w:t>会议</w:t>
      </w:r>
      <w:r w:rsidRPr="00FA41FB">
        <w:rPr>
          <w:rFonts w:asciiTheme="majorEastAsia" w:eastAsiaTheme="majorEastAsia" w:hAnsiTheme="majorEastAsia" w:hint="eastAsia"/>
          <w:sz w:val="21"/>
          <w:szCs w:val="21"/>
        </w:rPr>
        <w:t>的</w:t>
      </w:r>
      <w:r w:rsidRPr="00FA41FB">
        <w:rPr>
          <w:rFonts w:asciiTheme="majorEastAsia" w:eastAsiaTheme="majorEastAsia" w:hAnsiTheme="majorEastAsia"/>
          <w:sz w:val="21"/>
          <w:szCs w:val="21"/>
        </w:rPr>
        <w:t>议程中保留该项目。</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瑞士代表团回应了巴西代表团的陈述。它表示，此前并</w:t>
      </w:r>
      <w:r w:rsidRPr="00FA41FB">
        <w:rPr>
          <w:rFonts w:asciiTheme="majorEastAsia" w:eastAsiaTheme="majorEastAsia" w:hAnsiTheme="majorEastAsia" w:hint="eastAsia"/>
          <w:sz w:val="21"/>
          <w:szCs w:val="21"/>
        </w:rPr>
        <w:t>无决定</w:t>
      </w:r>
      <w:r w:rsidRPr="00FA41FB">
        <w:rPr>
          <w:rFonts w:asciiTheme="majorEastAsia" w:eastAsiaTheme="majorEastAsia" w:hAnsiTheme="majorEastAsia"/>
          <w:sz w:val="21"/>
          <w:szCs w:val="21"/>
        </w:rPr>
        <w:t>将该文件保留在议程上，</w:t>
      </w:r>
      <w:r w:rsidRPr="00FA41FB">
        <w:rPr>
          <w:rFonts w:asciiTheme="majorEastAsia" w:eastAsiaTheme="majorEastAsia" w:hAnsiTheme="majorEastAsia" w:hint="eastAsia"/>
          <w:sz w:val="21"/>
          <w:szCs w:val="21"/>
        </w:rPr>
        <w:t>因为没有</w:t>
      </w:r>
      <w:r w:rsidRPr="00FA41FB">
        <w:rPr>
          <w:rFonts w:asciiTheme="majorEastAsia" w:eastAsiaTheme="majorEastAsia" w:hAnsiTheme="majorEastAsia"/>
          <w:sz w:val="21"/>
          <w:szCs w:val="21"/>
        </w:rPr>
        <w:t>将其保留的提案。它从南非代表团处理解到，该提案可能会被重新提交。据此，代表团表示，结论应该符合事实，而如果有代表团希望重新提交该提案，他们可以按照</w:t>
      </w:r>
      <w:r w:rsidRPr="00FA41FB">
        <w:rPr>
          <w:rFonts w:asciiTheme="majorEastAsia" w:eastAsiaTheme="majorEastAsia" w:hAnsiTheme="majorEastAsia" w:hint="eastAsia"/>
          <w:sz w:val="21"/>
          <w:szCs w:val="21"/>
        </w:rPr>
        <w:t>“议事规则”</w:t>
      </w:r>
      <w:r w:rsidRPr="00FA41FB">
        <w:rPr>
          <w:rFonts w:asciiTheme="majorEastAsia" w:eastAsiaTheme="majorEastAsia" w:hAnsiTheme="majorEastAsia"/>
          <w:sz w:val="21"/>
          <w:szCs w:val="21"/>
        </w:rPr>
        <w:t>重新提交。但是，它</w:t>
      </w:r>
      <w:r w:rsidRPr="00FA41FB">
        <w:rPr>
          <w:rFonts w:asciiTheme="majorEastAsia" w:eastAsiaTheme="majorEastAsia" w:hAnsiTheme="majorEastAsia" w:hint="eastAsia"/>
          <w:sz w:val="21"/>
          <w:szCs w:val="21"/>
        </w:rPr>
        <w:t>认为</w:t>
      </w:r>
      <w:r w:rsidRPr="00FA41FB">
        <w:rPr>
          <w:rFonts w:asciiTheme="majorEastAsia" w:eastAsiaTheme="majorEastAsia" w:hAnsiTheme="majorEastAsia"/>
          <w:sz w:val="21"/>
          <w:szCs w:val="21"/>
        </w:rPr>
        <w:t>这只能导致又一次多余的讨论，而委员会将无法利用这些时间来从事</w:t>
      </w:r>
      <w:r w:rsidRPr="00FA41FB">
        <w:rPr>
          <w:rFonts w:asciiTheme="majorEastAsia" w:eastAsiaTheme="majorEastAsia" w:hAnsiTheme="majorEastAsia" w:hint="eastAsia"/>
          <w:sz w:val="21"/>
          <w:szCs w:val="21"/>
        </w:rPr>
        <w:t>别的</w:t>
      </w:r>
      <w:r w:rsidRPr="00FA41FB">
        <w:rPr>
          <w:rFonts w:asciiTheme="majorEastAsia" w:eastAsiaTheme="majorEastAsia" w:hAnsiTheme="majorEastAsia"/>
          <w:sz w:val="21"/>
          <w:szCs w:val="21"/>
        </w:rPr>
        <w:t>问题。</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南非代表团表示，议程项目非常重要。代表团</w:t>
      </w:r>
      <w:r w:rsidRPr="00FA41FB">
        <w:rPr>
          <w:rFonts w:asciiTheme="majorEastAsia" w:eastAsiaTheme="majorEastAsia" w:hAnsiTheme="majorEastAsia" w:hint="eastAsia"/>
          <w:sz w:val="21"/>
          <w:szCs w:val="21"/>
        </w:rPr>
        <w:t>提及</w:t>
      </w:r>
      <w:r w:rsidRPr="00FA41FB">
        <w:rPr>
          <w:rFonts w:asciiTheme="majorEastAsia" w:eastAsiaTheme="majorEastAsia" w:hAnsiTheme="majorEastAsia"/>
          <w:sz w:val="21"/>
          <w:szCs w:val="21"/>
        </w:rPr>
        <w:t>瑞士代表团所作的评论，并澄清它并未</w:t>
      </w:r>
      <w:r w:rsidRPr="00FA41FB">
        <w:rPr>
          <w:rFonts w:asciiTheme="majorEastAsia" w:eastAsiaTheme="majorEastAsia" w:hAnsiTheme="majorEastAsia" w:hint="eastAsia"/>
          <w:sz w:val="21"/>
          <w:szCs w:val="21"/>
        </w:rPr>
        <w:t>声明</w:t>
      </w:r>
      <w:r w:rsidRPr="00FA41FB">
        <w:rPr>
          <w:rFonts w:asciiTheme="majorEastAsia" w:eastAsiaTheme="majorEastAsia" w:hAnsiTheme="majorEastAsia"/>
          <w:sz w:val="21"/>
          <w:szCs w:val="21"/>
        </w:rPr>
        <w:t>该提案将被</w:t>
      </w:r>
      <w:r w:rsidRPr="00FA41FB">
        <w:rPr>
          <w:rFonts w:asciiTheme="majorEastAsia" w:eastAsiaTheme="majorEastAsia" w:hAnsiTheme="majorEastAsia" w:hint="eastAsia"/>
          <w:sz w:val="21"/>
          <w:szCs w:val="21"/>
        </w:rPr>
        <w:t>移除</w:t>
      </w:r>
      <w:r w:rsidRPr="00FA41FB">
        <w:rPr>
          <w:rFonts w:asciiTheme="majorEastAsia" w:eastAsiaTheme="majorEastAsia" w:hAnsiTheme="majorEastAsia"/>
          <w:sz w:val="21"/>
          <w:szCs w:val="21"/>
        </w:rPr>
        <w:t>然后重新提交。它坚持该文件应被保留在下</w:t>
      </w:r>
      <w:r w:rsidRPr="00FA41FB">
        <w:rPr>
          <w:rFonts w:asciiTheme="majorEastAsia" w:eastAsiaTheme="majorEastAsia" w:hAnsiTheme="majorEastAsia" w:hint="eastAsia"/>
          <w:sz w:val="21"/>
          <w:szCs w:val="21"/>
        </w:rPr>
        <w:t>届</w:t>
      </w:r>
      <w:r w:rsidRPr="00FA41FB">
        <w:rPr>
          <w:rFonts w:asciiTheme="majorEastAsia" w:eastAsiaTheme="majorEastAsia" w:hAnsiTheme="majorEastAsia"/>
          <w:sz w:val="21"/>
          <w:szCs w:val="21"/>
        </w:rPr>
        <w:t>会议中，并且将继续这样坚持，即使这意味着本次会议将持续到凌晨3点。代表团相信有办法打破僵局。代表团认为，某些已达成共识的</w:t>
      </w:r>
      <w:r w:rsidRPr="00FA41FB">
        <w:rPr>
          <w:rFonts w:asciiTheme="majorEastAsia" w:eastAsiaTheme="majorEastAsia" w:hAnsiTheme="majorEastAsia" w:hint="eastAsia"/>
          <w:sz w:val="21"/>
          <w:szCs w:val="21"/>
        </w:rPr>
        <w:t>结论</w:t>
      </w:r>
      <w:r w:rsidRPr="00FA41FB">
        <w:rPr>
          <w:rFonts w:asciiTheme="majorEastAsia" w:eastAsiaTheme="majorEastAsia" w:hAnsiTheme="majorEastAsia"/>
          <w:sz w:val="21"/>
          <w:szCs w:val="21"/>
        </w:rPr>
        <w:t>已经</w:t>
      </w:r>
      <w:r w:rsidRPr="00FA41FB">
        <w:rPr>
          <w:rFonts w:asciiTheme="majorEastAsia" w:eastAsiaTheme="majorEastAsia" w:hAnsiTheme="majorEastAsia" w:hint="eastAsia"/>
          <w:sz w:val="21"/>
          <w:szCs w:val="21"/>
        </w:rPr>
        <w:t>为各自项目的讨论打了折扣</w:t>
      </w:r>
      <w:r w:rsidRPr="00FA41FB">
        <w:rPr>
          <w:rFonts w:asciiTheme="majorEastAsia" w:eastAsiaTheme="majorEastAsia" w:hAnsiTheme="majorEastAsia"/>
          <w:sz w:val="21"/>
          <w:szCs w:val="21"/>
        </w:rPr>
        <w:t>。代表团是在尝试采取建设性态度。它承认并没有达成共识。</w:t>
      </w:r>
      <w:r w:rsidRPr="00FA41FB">
        <w:rPr>
          <w:rFonts w:asciiTheme="majorEastAsia" w:eastAsiaTheme="majorEastAsia" w:hAnsiTheme="majorEastAsia" w:hint="eastAsia"/>
          <w:sz w:val="21"/>
          <w:szCs w:val="21"/>
        </w:rPr>
        <w:t>然而，</w:t>
      </w:r>
      <w:r w:rsidRPr="00FA41FB">
        <w:rPr>
          <w:rFonts w:asciiTheme="majorEastAsia" w:eastAsiaTheme="majorEastAsia" w:hAnsiTheme="majorEastAsia"/>
          <w:sz w:val="21"/>
          <w:szCs w:val="21"/>
        </w:rPr>
        <w:t>代表团难以理解为何只期望某些代表团对决定采取灵活态度，而其他代表团则不需要。它</w:t>
      </w:r>
      <w:r w:rsidRPr="00FA41FB">
        <w:rPr>
          <w:rFonts w:asciiTheme="majorEastAsia" w:eastAsiaTheme="majorEastAsia" w:hAnsiTheme="majorEastAsia" w:hint="eastAsia"/>
          <w:sz w:val="21"/>
          <w:szCs w:val="21"/>
        </w:rPr>
        <w:t>认为</w:t>
      </w:r>
      <w:r w:rsidRPr="00FA41FB">
        <w:rPr>
          <w:rFonts w:asciiTheme="majorEastAsia" w:eastAsiaTheme="majorEastAsia" w:hAnsiTheme="majorEastAsia"/>
          <w:sz w:val="21"/>
          <w:szCs w:val="21"/>
        </w:rPr>
        <w:t>结论中的许多决定</w:t>
      </w:r>
      <w:r w:rsidRPr="00FA41FB">
        <w:rPr>
          <w:rFonts w:asciiTheme="majorEastAsia" w:eastAsiaTheme="majorEastAsia" w:hAnsiTheme="majorEastAsia" w:hint="eastAsia"/>
          <w:sz w:val="21"/>
          <w:szCs w:val="21"/>
        </w:rPr>
        <w:t>都</w:t>
      </w:r>
      <w:r w:rsidRPr="00FA41FB">
        <w:rPr>
          <w:rFonts w:asciiTheme="majorEastAsia" w:eastAsiaTheme="majorEastAsia" w:hAnsiTheme="majorEastAsia"/>
          <w:sz w:val="21"/>
          <w:szCs w:val="21"/>
        </w:rPr>
        <w:t>是单方面的，因此它敦促各代表团采取建设性态度，并</w:t>
      </w:r>
      <w:r w:rsidRPr="00FA41FB">
        <w:rPr>
          <w:rFonts w:asciiTheme="majorEastAsia" w:eastAsiaTheme="majorEastAsia" w:hAnsiTheme="majorEastAsia" w:hint="eastAsia"/>
          <w:sz w:val="21"/>
          <w:szCs w:val="21"/>
        </w:rPr>
        <w:t>以</w:t>
      </w:r>
      <w:r w:rsidRPr="00FA41FB">
        <w:rPr>
          <w:rFonts w:asciiTheme="majorEastAsia" w:eastAsiaTheme="majorEastAsia" w:hAnsiTheme="majorEastAsia"/>
          <w:sz w:val="21"/>
          <w:szCs w:val="21"/>
        </w:rPr>
        <w:t>上</w:t>
      </w:r>
      <w:r w:rsidRPr="00FA41FB">
        <w:rPr>
          <w:rFonts w:asciiTheme="majorEastAsia" w:eastAsiaTheme="majorEastAsia" w:hAnsiTheme="majorEastAsia" w:hint="eastAsia"/>
          <w:sz w:val="21"/>
          <w:szCs w:val="21"/>
        </w:rPr>
        <w:t>届</w:t>
      </w:r>
      <w:r w:rsidRPr="00FA41FB">
        <w:rPr>
          <w:rFonts w:asciiTheme="majorEastAsia" w:eastAsiaTheme="majorEastAsia" w:hAnsiTheme="majorEastAsia"/>
          <w:sz w:val="21"/>
          <w:szCs w:val="21"/>
        </w:rPr>
        <w:t>会议主席总结</w:t>
      </w:r>
      <w:r w:rsidRPr="00FA41FB">
        <w:rPr>
          <w:rFonts w:asciiTheme="majorEastAsia" w:eastAsiaTheme="majorEastAsia" w:hAnsiTheme="majorEastAsia" w:hint="eastAsia"/>
          <w:sz w:val="21"/>
          <w:szCs w:val="21"/>
        </w:rPr>
        <w:t>中有共识的</w:t>
      </w:r>
      <w:r w:rsidRPr="00FA41FB">
        <w:rPr>
          <w:rFonts w:asciiTheme="majorEastAsia" w:eastAsiaTheme="majorEastAsia" w:hAnsiTheme="majorEastAsia"/>
          <w:sz w:val="21"/>
          <w:szCs w:val="21"/>
        </w:rPr>
        <w:t>用语为基础前进。代表团表示，</w:t>
      </w:r>
      <w:r w:rsidRPr="00FA41FB">
        <w:rPr>
          <w:rFonts w:asciiTheme="majorEastAsia" w:eastAsiaTheme="majorEastAsia" w:hAnsiTheme="majorEastAsia" w:hint="eastAsia"/>
          <w:sz w:val="21"/>
          <w:szCs w:val="21"/>
        </w:rPr>
        <w:t>该</w:t>
      </w:r>
      <w:r w:rsidRPr="00FA41FB">
        <w:rPr>
          <w:rFonts w:asciiTheme="majorEastAsia" w:eastAsiaTheme="majorEastAsia" w:hAnsiTheme="majorEastAsia"/>
          <w:sz w:val="21"/>
          <w:szCs w:val="21"/>
        </w:rPr>
        <w:t>用语可以被采用，并且它不会给B集团的成员带来任何损失。</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比利时代表团代表B集团发言，</w:t>
      </w:r>
      <w:r w:rsidRPr="00FA41FB">
        <w:rPr>
          <w:rFonts w:asciiTheme="majorEastAsia" w:eastAsiaTheme="majorEastAsia" w:hAnsiTheme="majorEastAsia" w:hint="eastAsia"/>
          <w:sz w:val="21"/>
          <w:szCs w:val="21"/>
        </w:rPr>
        <w:t>提及</w:t>
      </w:r>
      <w:r w:rsidRPr="00FA41FB">
        <w:rPr>
          <w:rFonts w:asciiTheme="majorEastAsia" w:eastAsiaTheme="majorEastAsia" w:hAnsiTheme="majorEastAsia"/>
          <w:sz w:val="21"/>
          <w:szCs w:val="21"/>
        </w:rPr>
        <w:t>南非代表团的评论，并表示，声称决定是单方面的这一说法是不公平的。集团一直采取建设性态度，并相信委员会已经取得了很大的进展，因为有许多结论已经被最终确定。它</w:t>
      </w:r>
      <w:r w:rsidRPr="00FA41FB">
        <w:rPr>
          <w:rFonts w:asciiTheme="majorEastAsia" w:eastAsiaTheme="majorEastAsia" w:hAnsiTheme="majorEastAsia" w:hint="eastAsia"/>
          <w:sz w:val="21"/>
          <w:szCs w:val="21"/>
        </w:rPr>
        <w:t>提及</w:t>
      </w:r>
      <w:r w:rsidRPr="00FA41FB">
        <w:rPr>
          <w:rFonts w:asciiTheme="majorEastAsia" w:eastAsiaTheme="majorEastAsia" w:hAnsiTheme="majorEastAsia"/>
          <w:sz w:val="21"/>
          <w:szCs w:val="21"/>
        </w:rPr>
        <w:t>瑞士代表团的发言，并指出</w:t>
      </w:r>
      <w:r w:rsidRPr="00FA41FB">
        <w:rPr>
          <w:rFonts w:asciiTheme="majorEastAsia" w:eastAsiaTheme="majorEastAsia" w:hAnsiTheme="majorEastAsia" w:hint="eastAsia"/>
          <w:sz w:val="21"/>
          <w:szCs w:val="21"/>
        </w:rPr>
        <w:t>现在</w:t>
      </w:r>
      <w:r w:rsidRPr="00FA41FB">
        <w:rPr>
          <w:rFonts w:asciiTheme="majorEastAsia" w:eastAsiaTheme="majorEastAsia" w:hAnsiTheme="majorEastAsia"/>
          <w:sz w:val="21"/>
          <w:szCs w:val="21"/>
        </w:rPr>
        <w:t>已经过了晚</w:t>
      </w:r>
      <w:r w:rsidRPr="00FA41FB">
        <w:rPr>
          <w:rFonts w:asciiTheme="majorEastAsia" w:eastAsiaTheme="majorEastAsia" w:hAnsiTheme="majorEastAsia" w:hint="eastAsia"/>
          <w:sz w:val="21"/>
          <w:szCs w:val="21"/>
        </w:rPr>
        <w:t>上</w:t>
      </w:r>
      <w:r w:rsidRPr="00FA41FB">
        <w:rPr>
          <w:rFonts w:asciiTheme="majorEastAsia" w:eastAsiaTheme="majorEastAsia" w:hAnsiTheme="majorEastAsia"/>
          <w:sz w:val="21"/>
          <w:szCs w:val="21"/>
        </w:rPr>
        <w:t>9点。因此，应由各代表团来决定继续讨论该项目直到凌晨的做法是否明智。</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lastRenderedPageBreak/>
        <w:t>塞浦路斯代表团代表欧盟及其成员国发言，支持瑞士代表团的陈述。欧盟及其成员国着重指出</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他们已经在关于该议程项目的讨论中明确提及</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他们不希望在下</w:t>
      </w:r>
      <w:r w:rsidRPr="00FA41FB">
        <w:rPr>
          <w:rFonts w:asciiTheme="majorEastAsia" w:eastAsiaTheme="majorEastAsia" w:hAnsiTheme="majorEastAsia" w:hint="eastAsia"/>
          <w:sz w:val="21"/>
          <w:szCs w:val="21"/>
        </w:rPr>
        <w:t>届</w:t>
      </w:r>
      <w:r w:rsidRPr="00FA41FB">
        <w:rPr>
          <w:rFonts w:asciiTheme="majorEastAsia" w:eastAsiaTheme="majorEastAsia" w:hAnsiTheme="majorEastAsia"/>
          <w:sz w:val="21"/>
          <w:szCs w:val="21"/>
        </w:rPr>
        <w:t>会议中继续该讨论。据此，他们重申，</w:t>
      </w:r>
      <w:r w:rsidRPr="00FA41FB">
        <w:rPr>
          <w:rFonts w:asciiTheme="majorEastAsia" w:eastAsiaTheme="majorEastAsia" w:hAnsiTheme="majorEastAsia" w:hint="eastAsia"/>
          <w:sz w:val="21"/>
          <w:szCs w:val="21"/>
        </w:rPr>
        <w:t>就在议程中</w:t>
      </w:r>
      <w:r w:rsidRPr="00FA41FB">
        <w:rPr>
          <w:rFonts w:asciiTheme="majorEastAsia" w:eastAsiaTheme="majorEastAsia" w:hAnsiTheme="majorEastAsia"/>
          <w:sz w:val="21"/>
          <w:szCs w:val="21"/>
        </w:rPr>
        <w:t>保留该项目达成了共识</w:t>
      </w:r>
      <w:r w:rsidRPr="00FA41FB">
        <w:rPr>
          <w:rFonts w:asciiTheme="majorEastAsia" w:eastAsiaTheme="majorEastAsia" w:hAnsiTheme="majorEastAsia" w:hint="eastAsia"/>
          <w:sz w:val="21"/>
          <w:szCs w:val="21"/>
        </w:rPr>
        <w:t>这一</w:t>
      </w:r>
      <w:r w:rsidRPr="00FA41FB">
        <w:rPr>
          <w:rFonts w:asciiTheme="majorEastAsia" w:eastAsiaTheme="majorEastAsia" w:hAnsiTheme="majorEastAsia"/>
          <w:sz w:val="21"/>
          <w:szCs w:val="21"/>
        </w:rPr>
        <w:t>表述是不</w:t>
      </w:r>
      <w:r w:rsidRPr="00FA41FB">
        <w:rPr>
          <w:rFonts w:asciiTheme="majorEastAsia" w:eastAsiaTheme="majorEastAsia" w:hAnsiTheme="majorEastAsia" w:hint="eastAsia"/>
          <w:sz w:val="21"/>
          <w:szCs w:val="21"/>
        </w:rPr>
        <w:t>符合事实</w:t>
      </w:r>
      <w:r w:rsidRPr="00FA41FB">
        <w:rPr>
          <w:rFonts w:asciiTheme="majorEastAsia" w:eastAsiaTheme="majorEastAsia" w:hAnsiTheme="majorEastAsia"/>
          <w:sz w:val="21"/>
          <w:szCs w:val="21"/>
        </w:rPr>
        <w:t>的。</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主席询问南非代表团</w:t>
      </w:r>
      <w:r w:rsidRPr="00FA41FB">
        <w:rPr>
          <w:rFonts w:asciiTheme="majorEastAsia" w:eastAsiaTheme="majorEastAsia" w:hAnsiTheme="majorEastAsia" w:hint="eastAsia"/>
          <w:sz w:val="21"/>
          <w:szCs w:val="21"/>
        </w:rPr>
        <w:t>是否</w:t>
      </w:r>
      <w:r w:rsidRPr="00FA41FB">
        <w:rPr>
          <w:rFonts w:asciiTheme="majorEastAsia" w:eastAsiaTheme="majorEastAsia" w:hAnsiTheme="majorEastAsia"/>
          <w:sz w:val="21"/>
          <w:szCs w:val="21"/>
        </w:rPr>
        <w:t>有打破僵局的建议。</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南非代表团为此寻求秘书处的指导</w:t>
      </w:r>
      <w:r w:rsidRPr="00FA41FB">
        <w:rPr>
          <w:rFonts w:asciiTheme="majorEastAsia" w:eastAsiaTheme="majorEastAsia" w:hAnsiTheme="majorEastAsia" w:hint="eastAsia"/>
          <w:sz w:val="21"/>
          <w:szCs w:val="21"/>
        </w:rPr>
        <w:t>意见</w:t>
      </w:r>
      <w:r w:rsidRPr="00FA41FB">
        <w:rPr>
          <w:rFonts w:asciiTheme="majorEastAsia" w:eastAsiaTheme="majorEastAsia" w:hAnsiTheme="majorEastAsia"/>
          <w:sz w:val="21"/>
          <w:szCs w:val="21"/>
        </w:rPr>
        <w:t>。它对</w:t>
      </w:r>
      <w:r w:rsidRPr="00FA41FB">
        <w:rPr>
          <w:rFonts w:asciiTheme="majorEastAsia" w:eastAsiaTheme="majorEastAsia" w:hAnsiTheme="majorEastAsia" w:hint="eastAsia"/>
          <w:sz w:val="21"/>
          <w:szCs w:val="21"/>
        </w:rPr>
        <w:t>此项</w:t>
      </w:r>
      <w:r w:rsidRPr="00FA41FB">
        <w:rPr>
          <w:rFonts w:asciiTheme="majorEastAsia" w:eastAsiaTheme="majorEastAsia" w:hAnsiTheme="majorEastAsia"/>
          <w:sz w:val="21"/>
          <w:szCs w:val="21"/>
        </w:rPr>
        <w:t>必须解决</w:t>
      </w:r>
      <w:r w:rsidRPr="00FA41FB">
        <w:rPr>
          <w:rFonts w:asciiTheme="majorEastAsia" w:eastAsiaTheme="majorEastAsia" w:hAnsiTheme="majorEastAsia" w:hint="eastAsia"/>
          <w:sz w:val="21"/>
          <w:szCs w:val="21"/>
        </w:rPr>
        <w:t>之</w:t>
      </w:r>
      <w:r w:rsidRPr="00FA41FB">
        <w:rPr>
          <w:rFonts w:asciiTheme="majorEastAsia" w:eastAsiaTheme="majorEastAsia" w:hAnsiTheme="majorEastAsia"/>
          <w:sz w:val="21"/>
          <w:szCs w:val="21"/>
        </w:rPr>
        <w:t>事项非常重视。代表团强调，它在其他问题上一直</w:t>
      </w:r>
      <w:r w:rsidRPr="00FA41FB">
        <w:rPr>
          <w:rFonts w:asciiTheme="majorEastAsia" w:eastAsiaTheme="majorEastAsia" w:hAnsiTheme="majorEastAsia" w:hint="eastAsia"/>
          <w:sz w:val="21"/>
          <w:szCs w:val="21"/>
        </w:rPr>
        <w:t>采取非常</w:t>
      </w:r>
      <w:r w:rsidRPr="00FA41FB">
        <w:rPr>
          <w:rFonts w:asciiTheme="majorEastAsia" w:eastAsiaTheme="majorEastAsia" w:hAnsiTheme="majorEastAsia"/>
          <w:sz w:val="21"/>
          <w:szCs w:val="21"/>
        </w:rPr>
        <w:t>灵活</w:t>
      </w:r>
      <w:r w:rsidRPr="00FA41FB">
        <w:rPr>
          <w:rFonts w:asciiTheme="majorEastAsia" w:eastAsiaTheme="majorEastAsia" w:hAnsiTheme="majorEastAsia" w:hint="eastAsia"/>
          <w:sz w:val="21"/>
          <w:szCs w:val="21"/>
        </w:rPr>
        <w:t>的态度</w:t>
      </w:r>
      <w:r w:rsidRPr="00FA41FB">
        <w:rPr>
          <w:rFonts w:asciiTheme="majorEastAsia" w:eastAsiaTheme="majorEastAsia" w:hAnsiTheme="major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匈牙利代表团建议，委员会可以继续进行其他项目，稍后阶段再回到这个项目上来。</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英国代表团重申</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主席</w:t>
      </w:r>
      <w:r w:rsidRPr="00FA41FB">
        <w:rPr>
          <w:rFonts w:asciiTheme="majorEastAsia" w:eastAsiaTheme="majorEastAsia" w:hAnsiTheme="majorEastAsia" w:hint="eastAsia"/>
          <w:sz w:val="21"/>
          <w:szCs w:val="21"/>
        </w:rPr>
        <w:t>所</w:t>
      </w:r>
      <w:r w:rsidRPr="00FA41FB">
        <w:rPr>
          <w:rFonts w:asciiTheme="majorEastAsia" w:eastAsiaTheme="majorEastAsia" w:hAnsiTheme="majorEastAsia"/>
          <w:sz w:val="21"/>
          <w:szCs w:val="21"/>
        </w:rPr>
        <w:t>提议的文本是准确的。它</w:t>
      </w:r>
      <w:r w:rsidRPr="00FA41FB">
        <w:rPr>
          <w:rFonts w:asciiTheme="majorEastAsia" w:eastAsiaTheme="majorEastAsia" w:hAnsiTheme="majorEastAsia" w:hint="eastAsia"/>
          <w:sz w:val="21"/>
          <w:szCs w:val="21"/>
        </w:rPr>
        <w:t>指出，</w:t>
      </w:r>
      <w:r w:rsidRPr="00FA41FB">
        <w:rPr>
          <w:rFonts w:asciiTheme="majorEastAsia" w:eastAsiaTheme="majorEastAsia" w:hAnsiTheme="majorEastAsia"/>
          <w:sz w:val="21"/>
          <w:szCs w:val="21"/>
        </w:rPr>
        <w:t>正在进行的讨论并非是对该项目已经进行过的讨论的总结。</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在秘书处研究怎样打破这个僵局</w:t>
      </w:r>
      <w:r w:rsidRPr="00FA41FB">
        <w:rPr>
          <w:rFonts w:asciiTheme="majorEastAsia" w:eastAsiaTheme="majorEastAsia" w:hAnsiTheme="majorEastAsia" w:hint="eastAsia"/>
          <w:sz w:val="21"/>
          <w:szCs w:val="21"/>
        </w:rPr>
        <w:t>期间</w:t>
      </w:r>
      <w:r w:rsidRPr="00FA41FB">
        <w:rPr>
          <w:rFonts w:asciiTheme="majorEastAsia" w:eastAsiaTheme="majorEastAsia" w:hAnsiTheme="majorEastAsia"/>
          <w:sz w:val="21"/>
          <w:szCs w:val="21"/>
        </w:rPr>
        <w:t>，主席</w:t>
      </w:r>
      <w:r w:rsidRPr="00FA41FB">
        <w:rPr>
          <w:rFonts w:asciiTheme="majorEastAsia" w:eastAsiaTheme="majorEastAsia" w:hAnsiTheme="majorEastAsia" w:hint="eastAsia"/>
          <w:sz w:val="21"/>
          <w:szCs w:val="21"/>
        </w:rPr>
        <w:t>邀请</w:t>
      </w:r>
      <w:r w:rsidRPr="00FA41FB">
        <w:rPr>
          <w:rFonts w:asciiTheme="majorEastAsia" w:eastAsiaTheme="majorEastAsia" w:hAnsiTheme="majorEastAsia"/>
          <w:sz w:val="21"/>
          <w:szCs w:val="21"/>
        </w:rPr>
        <w:t>委员会考虑另一个议程项目。</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秘书处(</w:t>
      </w:r>
      <w:r w:rsidR="00940C15">
        <w:rPr>
          <w:rFonts w:asciiTheme="majorEastAsia" w:eastAsiaTheme="majorEastAsia" w:hAnsiTheme="majorEastAsia" w:hint="eastAsia"/>
          <w:sz w:val="21"/>
          <w:szCs w:val="21"/>
        </w:rPr>
        <w:t>Baloch先生</w:t>
      </w:r>
      <w:r w:rsidRPr="00FA41FB">
        <w:rPr>
          <w:rFonts w:asciiTheme="majorEastAsia" w:eastAsiaTheme="majorEastAsia" w:hAnsiTheme="majorEastAsia"/>
          <w:sz w:val="21"/>
          <w:szCs w:val="21"/>
        </w:rPr>
        <w:t>)引用了</w:t>
      </w:r>
      <w:r w:rsidRPr="00FA41FB">
        <w:rPr>
          <w:rFonts w:asciiTheme="majorEastAsia" w:eastAsiaTheme="majorEastAsia" w:hAnsiTheme="majorEastAsia" w:hint="eastAsia"/>
          <w:sz w:val="21"/>
          <w:szCs w:val="21"/>
        </w:rPr>
        <w:t>关于“</w:t>
      </w:r>
      <w:r w:rsidRPr="00FA41FB">
        <w:rPr>
          <w:rFonts w:asciiTheme="majorEastAsia" w:eastAsiaTheme="majorEastAsia" w:hAnsiTheme="majorEastAsia"/>
          <w:sz w:val="21"/>
          <w:szCs w:val="21"/>
        </w:rPr>
        <w:t>知识产权</w:t>
      </w:r>
      <w:r w:rsidRPr="00FA41FB">
        <w:rPr>
          <w:rFonts w:asciiTheme="majorEastAsia" w:eastAsiaTheme="majorEastAsia" w:hAnsiTheme="majorEastAsia" w:hint="eastAsia"/>
          <w:sz w:val="21"/>
          <w:szCs w:val="21"/>
        </w:rPr>
        <w:t>制度</w:t>
      </w:r>
      <w:r w:rsidRPr="00FA41FB">
        <w:rPr>
          <w:rFonts w:asciiTheme="majorEastAsia" w:eastAsiaTheme="majorEastAsia" w:hAnsiTheme="majorEastAsia"/>
          <w:sz w:val="21"/>
          <w:szCs w:val="21"/>
        </w:rPr>
        <w:t>灵活性工作计划的下一步工作</w:t>
      </w:r>
      <w:r w:rsidRPr="00FA41FB">
        <w:rPr>
          <w:rFonts w:asciiTheme="majorEastAsia" w:eastAsiaTheme="majorEastAsia" w:hAnsiTheme="majorEastAsia" w:hint="eastAsia"/>
          <w:sz w:val="21"/>
          <w:szCs w:val="21"/>
        </w:rPr>
        <w:t>”的</w:t>
      </w:r>
      <w:r w:rsidRPr="00FA41FB">
        <w:rPr>
          <w:rFonts w:asciiTheme="majorEastAsia" w:eastAsiaTheme="majorEastAsia" w:hAnsiTheme="majorEastAsia"/>
          <w:sz w:val="21"/>
          <w:szCs w:val="21"/>
        </w:rPr>
        <w:t>文件CDIP/10/10的讨论</w:t>
      </w:r>
      <w:r w:rsidRPr="00FA41FB">
        <w:rPr>
          <w:rFonts w:asciiTheme="majorEastAsia" w:eastAsiaTheme="majorEastAsia" w:hAnsiTheme="majorEastAsia" w:hint="eastAsia"/>
          <w:sz w:val="21"/>
          <w:szCs w:val="21"/>
        </w:rPr>
        <w:t>之</w:t>
      </w:r>
      <w:r w:rsidRPr="00FA41FB">
        <w:rPr>
          <w:rFonts w:asciiTheme="majorEastAsia" w:eastAsiaTheme="majorEastAsia" w:hAnsiTheme="majorEastAsia"/>
          <w:sz w:val="21"/>
          <w:szCs w:val="21"/>
        </w:rPr>
        <w:t>结论草案。它</w:t>
      </w:r>
      <w:r w:rsidRPr="00FA41FB">
        <w:rPr>
          <w:rFonts w:asciiTheme="majorEastAsia" w:eastAsiaTheme="majorEastAsia" w:hAnsiTheme="majorEastAsia" w:hint="eastAsia"/>
          <w:sz w:val="21"/>
          <w:szCs w:val="21"/>
        </w:rPr>
        <w:t>回顾说</w:t>
      </w:r>
      <w:r w:rsidRPr="00FA41FB">
        <w:rPr>
          <w:rFonts w:asciiTheme="majorEastAsia" w:eastAsiaTheme="majorEastAsia" w:hAnsiTheme="majorEastAsia"/>
          <w:sz w:val="21"/>
          <w:szCs w:val="21"/>
        </w:rPr>
        <w:t>，因为巴西代表团希望将</w:t>
      </w:r>
      <w:r w:rsidRPr="00FA41FB">
        <w:rPr>
          <w:rFonts w:asciiTheme="majorEastAsia" w:eastAsiaTheme="majorEastAsia" w:hAnsiTheme="majorEastAsia" w:hint="eastAsia"/>
          <w:sz w:val="21"/>
          <w:szCs w:val="21"/>
        </w:rPr>
        <w:t>该</w:t>
      </w:r>
      <w:r w:rsidRPr="00FA41FB">
        <w:rPr>
          <w:rFonts w:asciiTheme="majorEastAsia" w:eastAsiaTheme="majorEastAsia" w:hAnsiTheme="majorEastAsia"/>
          <w:sz w:val="21"/>
          <w:szCs w:val="21"/>
        </w:rPr>
        <w:t>草案与CDIP/10/11中的条款合并讨论，该草案</w:t>
      </w:r>
      <w:r w:rsidRPr="00FA41FB">
        <w:rPr>
          <w:rFonts w:asciiTheme="majorEastAsia" w:eastAsiaTheme="majorEastAsia" w:hAnsiTheme="majorEastAsia" w:hint="eastAsia"/>
          <w:sz w:val="21"/>
          <w:szCs w:val="21"/>
        </w:rPr>
        <w:t>尚</w:t>
      </w:r>
      <w:r w:rsidRPr="00FA41FB">
        <w:rPr>
          <w:rFonts w:asciiTheme="majorEastAsia" w:eastAsiaTheme="majorEastAsia" w:hAnsiTheme="majorEastAsia"/>
          <w:sz w:val="21"/>
          <w:szCs w:val="21"/>
        </w:rPr>
        <w:t>未最终确定。委员会已经对CDIP/10/11</w:t>
      </w:r>
      <w:r w:rsidRPr="00FA41FB">
        <w:rPr>
          <w:rFonts w:asciiTheme="majorEastAsia" w:eastAsiaTheme="majorEastAsia" w:hAnsiTheme="majorEastAsia" w:hint="eastAsia"/>
          <w:sz w:val="21"/>
          <w:szCs w:val="21"/>
        </w:rPr>
        <w:t>做出</w:t>
      </w:r>
      <w:r w:rsidRPr="00FA41FB">
        <w:rPr>
          <w:rFonts w:asciiTheme="majorEastAsia" w:eastAsiaTheme="majorEastAsia" w:hAnsiTheme="majorEastAsia"/>
          <w:sz w:val="21"/>
          <w:szCs w:val="21"/>
        </w:rPr>
        <w:t>决定。秘书处重复了对CDIP/10/10的讨论</w:t>
      </w:r>
      <w:r w:rsidRPr="00FA41FB">
        <w:rPr>
          <w:rFonts w:asciiTheme="majorEastAsia" w:eastAsiaTheme="majorEastAsia" w:hAnsiTheme="majorEastAsia" w:hint="eastAsia"/>
          <w:sz w:val="21"/>
          <w:szCs w:val="21"/>
        </w:rPr>
        <w:t>之</w:t>
      </w:r>
      <w:r w:rsidRPr="00FA41FB">
        <w:rPr>
          <w:rFonts w:asciiTheme="majorEastAsia" w:eastAsiaTheme="majorEastAsia" w:hAnsiTheme="majorEastAsia"/>
          <w:sz w:val="21"/>
          <w:szCs w:val="21"/>
        </w:rPr>
        <w:t>结论草案如下</w:t>
      </w:r>
      <w:r w:rsidRPr="00FA41FB">
        <w:rPr>
          <w:rFonts w:asciiTheme="majorEastAsia" w:eastAsiaTheme="majorEastAsia" w:hAnsiTheme="majorEastAsia" w:hint="eastAsia"/>
          <w:sz w:val="21"/>
          <w:szCs w:val="21"/>
        </w:rPr>
        <w:t>：</w:t>
      </w:r>
    </w:p>
    <w:p w:rsidR="002460BF" w:rsidRPr="00FA41FB" w:rsidRDefault="002460BF" w:rsidP="00A37D24">
      <w:pPr>
        <w:pStyle w:val="ONUME"/>
        <w:numPr>
          <w:ilvl w:val="0"/>
          <w:numId w:val="0"/>
        </w:numPr>
        <w:spacing w:afterLines="50" w:after="120" w:line="340" w:lineRule="atLeast"/>
        <w:ind w:leftChars="272" w:left="598"/>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委员会对</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知识产权制度灵活性工作计划的下一步工作(CDIP/10/10)</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加以讨论。秘书处记录下成员国关于进一步落实的工作共识领域的指导意见。</w:t>
      </w:r>
      <w:r w:rsidRPr="00FA41FB">
        <w:rPr>
          <w:rFonts w:asciiTheme="majorEastAsia" w:eastAsiaTheme="majorEastAsia" w:hAnsiTheme="majorEastAsia" w:hint="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巴西代表团表示，它的疑问在对CDIP/10/11的讨论之后得到了解决。代表团对</w:t>
      </w:r>
      <w:r w:rsidRPr="00FA41FB">
        <w:rPr>
          <w:rFonts w:asciiTheme="majorEastAsia" w:eastAsiaTheme="majorEastAsia" w:hAnsiTheme="majorEastAsia" w:hint="eastAsia"/>
          <w:sz w:val="21"/>
          <w:szCs w:val="21"/>
        </w:rPr>
        <w:t>有关</w:t>
      </w:r>
      <w:r w:rsidRPr="00FA41FB">
        <w:rPr>
          <w:rFonts w:asciiTheme="majorEastAsia" w:eastAsiaTheme="majorEastAsia" w:hAnsiTheme="majorEastAsia"/>
          <w:sz w:val="21"/>
          <w:szCs w:val="21"/>
        </w:rPr>
        <w:t>CDIP/10/10的条款草案没有更进一步的评论</w:t>
      </w:r>
      <w:r w:rsidRPr="00FA41FB">
        <w:rPr>
          <w:rFonts w:asciiTheme="majorEastAsia" w:eastAsiaTheme="majorEastAsia" w:hAnsiTheme="majorEastAsia" w:hint="eastAsia"/>
          <w:sz w:val="21"/>
          <w:szCs w:val="21"/>
        </w:rPr>
        <w:t>意见</w:t>
      </w:r>
      <w:r w:rsidRPr="00FA41FB">
        <w:rPr>
          <w:rFonts w:asciiTheme="majorEastAsia" w:eastAsiaTheme="majorEastAsia" w:hAnsiTheme="major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主席表示鉴于与会者没有异议，该结论</w:t>
      </w:r>
      <w:r w:rsidRPr="00FA41FB">
        <w:rPr>
          <w:rFonts w:asciiTheme="majorEastAsia" w:eastAsiaTheme="majorEastAsia" w:hAnsiTheme="majorEastAsia" w:hint="eastAsia"/>
          <w:sz w:val="21"/>
          <w:szCs w:val="21"/>
        </w:rPr>
        <w:t>被采纳</w:t>
      </w:r>
      <w:r w:rsidRPr="00FA41FB">
        <w:rPr>
          <w:rFonts w:asciiTheme="majorEastAsia" w:eastAsiaTheme="majorEastAsia" w:hAnsiTheme="majorEastAsia"/>
          <w:sz w:val="21"/>
          <w:szCs w:val="21"/>
        </w:rPr>
        <w:t>。主席转</w:t>
      </w:r>
      <w:r w:rsidRPr="00FA41FB">
        <w:rPr>
          <w:rFonts w:asciiTheme="majorEastAsia" w:eastAsiaTheme="majorEastAsia" w:hAnsiTheme="majorEastAsia" w:hint="eastAsia"/>
          <w:sz w:val="21"/>
          <w:szCs w:val="21"/>
        </w:rPr>
        <w:t>向</w:t>
      </w:r>
      <w:r w:rsidRPr="00FA41FB">
        <w:rPr>
          <w:rFonts w:asciiTheme="majorEastAsia" w:eastAsiaTheme="majorEastAsia" w:hAnsiTheme="majorEastAsia"/>
          <w:sz w:val="21"/>
          <w:szCs w:val="21"/>
        </w:rPr>
        <w:t>关于知识产权与发展大会的条款草案。他</w:t>
      </w:r>
      <w:r w:rsidRPr="00FA41FB">
        <w:rPr>
          <w:rFonts w:asciiTheme="majorEastAsia" w:eastAsiaTheme="majorEastAsia" w:hAnsiTheme="majorEastAsia" w:hint="eastAsia"/>
          <w:sz w:val="21"/>
          <w:szCs w:val="21"/>
        </w:rPr>
        <w:t>回顾说</w:t>
      </w:r>
      <w:r w:rsidRPr="00FA41FB">
        <w:rPr>
          <w:rFonts w:asciiTheme="majorEastAsia" w:eastAsiaTheme="majorEastAsia" w:hAnsiTheme="majorEastAsia"/>
          <w:sz w:val="21"/>
          <w:szCs w:val="21"/>
        </w:rPr>
        <w:t>，前一晚</w:t>
      </w:r>
      <w:r w:rsidRPr="00FA41FB">
        <w:rPr>
          <w:rFonts w:asciiTheme="majorEastAsia" w:eastAsiaTheme="majorEastAsia" w:hAnsiTheme="majorEastAsia" w:hint="eastAsia"/>
          <w:sz w:val="21"/>
          <w:szCs w:val="21"/>
        </w:rPr>
        <w:t>就该项目</w:t>
      </w:r>
      <w:r w:rsidRPr="00FA41FB">
        <w:rPr>
          <w:rFonts w:asciiTheme="majorEastAsia" w:eastAsiaTheme="majorEastAsia" w:hAnsiTheme="majorEastAsia"/>
          <w:sz w:val="21"/>
          <w:szCs w:val="21"/>
        </w:rPr>
        <w:t>已进行了非正式磋商。</w:t>
      </w:r>
      <w:r w:rsidRPr="00FA41FB">
        <w:rPr>
          <w:rFonts w:asciiTheme="majorEastAsia" w:eastAsiaTheme="majorEastAsia" w:hAnsiTheme="majorEastAsia" w:hint="eastAsia"/>
          <w:sz w:val="21"/>
          <w:szCs w:val="21"/>
        </w:rPr>
        <w:t>对于</w:t>
      </w:r>
      <w:r w:rsidRPr="00FA41FB">
        <w:rPr>
          <w:rFonts w:asciiTheme="majorEastAsia" w:eastAsiaTheme="majorEastAsia" w:hAnsiTheme="majorEastAsia"/>
          <w:sz w:val="21"/>
          <w:szCs w:val="21"/>
        </w:rPr>
        <w:t>大会的形式已经形成共同意见。大会的名称</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国际知识产权与发展大会</w:t>
      </w:r>
      <w:r w:rsidRPr="00FA41FB">
        <w:rPr>
          <w:rFonts w:asciiTheme="majorEastAsia" w:eastAsiaTheme="majorEastAsia" w:hAnsiTheme="majorEastAsia" w:hint="eastAsia"/>
          <w:sz w:val="21"/>
          <w:szCs w:val="21"/>
        </w:rPr>
        <w:t>”得到了同意</w:t>
      </w:r>
      <w:r w:rsidRPr="00FA41FB">
        <w:rPr>
          <w:rFonts w:asciiTheme="majorEastAsia" w:eastAsiaTheme="majorEastAsia" w:hAnsiTheme="majorEastAsia"/>
          <w:sz w:val="21"/>
          <w:szCs w:val="21"/>
        </w:rPr>
        <w:t>。大会将于2013年下半年在日内瓦举行也</w:t>
      </w:r>
      <w:r w:rsidRPr="00FA41FB">
        <w:rPr>
          <w:rFonts w:asciiTheme="majorEastAsia" w:eastAsiaTheme="majorEastAsia" w:hAnsiTheme="majorEastAsia" w:hint="eastAsia"/>
          <w:sz w:val="21"/>
          <w:szCs w:val="21"/>
        </w:rPr>
        <w:t>得到</w:t>
      </w:r>
      <w:r w:rsidRPr="00FA41FB">
        <w:rPr>
          <w:rFonts w:asciiTheme="majorEastAsia" w:eastAsiaTheme="majorEastAsia" w:hAnsiTheme="majorEastAsia"/>
          <w:sz w:val="21"/>
          <w:szCs w:val="21"/>
        </w:rPr>
        <w:t>了同意，秘书处受命根据WIPO会议</w:t>
      </w:r>
      <w:r w:rsidRPr="00FA41FB">
        <w:rPr>
          <w:rFonts w:asciiTheme="majorEastAsia" w:eastAsiaTheme="majorEastAsia" w:hAnsiTheme="majorEastAsia" w:hint="eastAsia"/>
          <w:sz w:val="21"/>
          <w:szCs w:val="21"/>
        </w:rPr>
        <w:t>日程</w:t>
      </w:r>
      <w:r w:rsidRPr="00FA41FB">
        <w:rPr>
          <w:rFonts w:asciiTheme="majorEastAsia" w:eastAsiaTheme="majorEastAsia" w:hAnsiTheme="majorEastAsia"/>
          <w:sz w:val="21"/>
          <w:szCs w:val="21"/>
        </w:rPr>
        <w:t>表确</w:t>
      </w:r>
      <w:r w:rsidRPr="00FA41FB">
        <w:rPr>
          <w:rFonts w:asciiTheme="majorEastAsia" w:eastAsiaTheme="majorEastAsia" w:hAnsiTheme="majorEastAsia" w:hint="eastAsia"/>
          <w:sz w:val="21"/>
          <w:szCs w:val="21"/>
        </w:rPr>
        <w:t>认</w:t>
      </w:r>
      <w:r w:rsidRPr="00FA41FB">
        <w:rPr>
          <w:rFonts w:asciiTheme="majorEastAsia" w:eastAsiaTheme="majorEastAsia" w:hAnsiTheme="majorEastAsia"/>
          <w:sz w:val="21"/>
          <w:szCs w:val="21"/>
        </w:rPr>
        <w:t>可能的日期。主席要求秘书处向委员会通报关于日期的情况。</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秘书处(</w:t>
      </w:r>
      <w:r w:rsidR="00940C15">
        <w:rPr>
          <w:rFonts w:asciiTheme="majorEastAsia" w:eastAsiaTheme="majorEastAsia" w:hAnsiTheme="majorEastAsia" w:hint="eastAsia"/>
          <w:sz w:val="21"/>
          <w:szCs w:val="21"/>
        </w:rPr>
        <w:t>Longcroft女士</w:t>
      </w:r>
      <w:r w:rsidRPr="00FA41FB">
        <w:rPr>
          <w:rFonts w:asciiTheme="majorEastAsia" w:eastAsiaTheme="majorEastAsia" w:hAnsiTheme="majorEastAsia"/>
          <w:sz w:val="21"/>
          <w:szCs w:val="21"/>
        </w:rPr>
        <w:t>)表示，</w:t>
      </w:r>
      <w:r w:rsidRPr="00FA41FB">
        <w:rPr>
          <w:rFonts w:asciiTheme="majorEastAsia" w:eastAsiaTheme="majorEastAsia" w:hAnsiTheme="majorEastAsia" w:hint="eastAsia"/>
          <w:sz w:val="21"/>
          <w:szCs w:val="21"/>
        </w:rPr>
        <w:t>有关</w:t>
      </w:r>
      <w:r w:rsidRPr="00FA41FB">
        <w:rPr>
          <w:rFonts w:asciiTheme="majorEastAsia" w:eastAsiaTheme="majorEastAsia" w:hAnsiTheme="majorEastAsia"/>
          <w:sz w:val="21"/>
          <w:szCs w:val="21"/>
        </w:rPr>
        <w:t>目前要求在2013年下半年举行的国际知识产权与发展大会的</w:t>
      </w:r>
      <w:r w:rsidRPr="00FA41FB">
        <w:rPr>
          <w:rFonts w:asciiTheme="majorEastAsia" w:eastAsiaTheme="majorEastAsia" w:hAnsiTheme="majorEastAsia" w:hint="eastAsia"/>
          <w:sz w:val="21"/>
          <w:szCs w:val="21"/>
        </w:rPr>
        <w:t>建议</w:t>
      </w:r>
      <w:r w:rsidRPr="00FA41FB">
        <w:rPr>
          <w:rFonts w:asciiTheme="majorEastAsia" w:eastAsiaTheme="majorEastAsia" w:hAnsiTheme="majorEastAsia"/>
          <w:sz w:val="21"/>
          <w:szCs w:val="21"/>
        </w:rPr>
        <w:t>日期，秘书处</w:t>
      </w:r>
      <w:r w:rsidRPr="00FA41FB">
        <w:rPr>
          <w:rFonts w:asciiTheme="majorEastAsia" w:eastAsiaTheme="majorEastAsia" w:hAnsiTheme="majorEastAsia" w:hint="eastAsia"/>
          <w:sz w:val="21"/>
          <w:szCs w:val="21"/>
        </w:rPr>
        <w:t>意识到</w:t>
      </w:r>
      <w:r w:rsidRPr="00FA41FB">
        <w:rPr>
          <w:rFonts w:asciiTheme="majorEastAsia" w:eastAsiaTheme="majorEastAsia" w:hAnsiTheme="majorEastAsia"/>
          <w:sz w:val="21"/>
          <w:szCs w:val="21"/>
        </w:rPr>
        <w:t>，按照通常的会议</w:t>
      </w:r>
      <w:r w:rsidRPr="00FA41FB">
        <w:rPr>
          <w:rFonts w:asciiTheme="majorEastAsia" w:eastAsiaTheme="majorEastAsia" w:hAnsiTheme="majorEastAsia" w:hint="eastAsia"/>
          <w:sz w:val="21"/>
          <w:szCs w:val="21"/>
        </w:rPr>
        <w:t>日程</w:t>
      </w:r>
      <w:r w:rsidRPr="00FA41FB">
        <w:rPr>
          <w:rFonts w:asciiTheme="majorEastAsia" w:eastAsiaTheme="majorEastAsia" w:hAnsiTheme="majorEastAsia"/>
          <w:sz w:val="21"/>
          <w:szCs w:val="21"/>
        </w:rPr>
        <w:t>表，这将开启从2013年</w:t>
      </w:r>
      <w:r w:rsidRPr="00FA41FB">
        <w:rPr>
          <w:rFonts w:asciiTheme="majorEastAsia" w:eastAsiaTheme="majorEastAsia" w:hAnsiTheme="majorEastAsia" w:hint="eastAsia"/>
          <w:sz w:val="21"/>
          <w:szCs w:val="21"/>
        </w:rPr>
        <w:t>9</w:t>
      </w:r>
      <w:r w:rsidRPr="00FA41FB">
        <w:rPr>
          <w:rFonts w:asciiTheme="majorEastAsia" w:eastAsiaTheme="majorEastAsia" w:hAnsiTheme="majorEastAsia"/>
          <w:sz w:val="21"/>
          <w:szCs w:val="21"/>
        </w:rPr>
        <w:t>月到</w:t>
      </w:r>
      <w:r w:rsidRPr="00FA41FB">
        <w:rPr>
          <w:rFonts w:asciiTheme="majorEastAsia" w:eastAsiaTheme="majorEastAsia" w:hAnsiTheme="majorEastAsia" w:hint="eastAsia"/>
          <w:sz w:val="21"/>
          <w:szCs w:val="21"/>
        </w:rPr>
        <w:t>12</w:t>
      </w:r>
      <w:r w:rsidRPr="00FA41FB">
        <w:rPr>
          <w:rFonts w:asciiTheme="majorEastAsia" w:eastAsiaTheme="majorEastAsia" w:hAnsiTheme="majorEastAsia"/>
          <w:sz w:val="21"/>
          <w:szCs w:val="21"/>
        </w:rPr>
        <w:t>月底之间的一段时间</w:t>
      </w:r>
      <w:r w:rsidRPr="00FA41FB">
        <w:rPr>
          <w:rFonts w:asciiTheme="majorEastAsia" w:eastAsiaTheme="majorEastAsia" w:hAnsiTheme="majorEastAsia" w:hint="eastAsia"/>
          <w:sz w:val="21"/>
          <w:szCs w:val="21"/>
        </w:rPr>
        <w:t>区间</w:t>
      </w:r>
      <w:r w:rsidRPr="00FA41FB">
        <w:rPr>
          <w:rFonts w:asciiTheme="majorEastAsia" w:eastAsiaTheme="majorEastAsia" w:hAnsiTheme="majorEastAsia"/>
          <w:sz w:val="21"/>
          <w:szCs w:val="21"/>
        </w:rPr>
        <w:t>。在询问WIPO高层之后，它发现无法根据可用空间及可参加的成员国给出一个确定的日期，因为2013年各常设委员会的</w:t>
      </w:r>
      <w:r w:rsidRPr="00FA41FB">
        <w:rPr>
          <w:rFonts w:asciiTheme="majorEastAsia" w:eastAsiaTheme="majorEastAsia" w:hAnsiTheme="majorEastAsia" w:hint="eastAsia"/>
          <w:sz w:val="21"/>
          <w:szCs w:val="21"/>
        </w:rPr>
        <w:t>日程</w:t>
      </w:r>
      <w:r w:rsidRPr="00FA41FB">
        <w:rPr>
          <w:rFonts w:asciiTheme="majorEastAsia" w:eastAsiaTheme="majorEastAsia" w:hAnsiTheme="majorEastAsia"/>
          <w:sz w:val="21"/>
          <w:szCs w:val="21"/>
        </w:rPr>
        <w:t>表仍在讨论中。秘书处</w:t>
      </w:r>
      <w:r w:rsidRPr="00FA41FB">
        <w:rPr>
          <w:rFonts w:asciiTheme="majorEastAsia" w:eastAsiaTheme="majorEastAsia" w:hAnsiTheme="majorEastAsia" w:hint="eastAsia"/>
          <w:sz w:val="21"/>
          <w:szCs w:val="21"/>
        </w:rPr>
        <w:t>尚无</w:t>
      </w:r>
      <w:r w:rsidRPr="00FA41FB">
        <w:rPr>
          <w:rFonts w:asciiTheme="majorEastAsia" w:eastAsiaTheme="majorEastAsia" w:hAnsiTheme="majorEastAsia"/>
          <w:sz w:val="21"/>
          <w:szCs w:val="21"/>
        </w:rPr>
        <w:t>一个确定的日期可供最终</w:t>
      </w:r>
      <w:r w:rsidRPr="00FA41FB">
        <w:rPr>
          <w:rFonts w:asciiTheme="majorEastAsia" w:eastAsiaTheme="majorEastAsia" w:hAnsiTheme="majorEastAsia" w:hint="eastAsia"/>
          <w:sz w:val="21"/>
          <w:szCs w:val="21"/>
        </w:rPr>
        <w:t>确定</w:t>
      </w:r>
      <w:r w:rsidRPr="00FA41FB">
        <w:rPr>
          <w:rFonts w:asciiTheme="majorEastAsia" w:eastAsiaTheme="majorEastAsia" w:hAnsiTheme="majorEastAsia"/>
          <w:sz w:val="21"/>
          <w:szCs w:val="21"/>
        </w:rPr>
        <w:t>会议时间表。</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南非代表团要求澄清，因</w:t>
      </w:r>
      <w:r w:rsidRPr="00FA41FB">
        <w:rPr>
          <w:rFonts w:asciiTheme="majorEastAsia" w:eastAsiaTheme="majorEastAsia" w:hAnsiTheme="majorEastAsia" w:hint="eastAsia"/>
          <w:sz w:val="21"/>
          <w:szCs w:val="21"/>
        </w:rPr>
        <w:t>为其</w:t>
      </w:r>
      <w:r w:rsidRPr="00FA41FB">
        <w:rPr>
          <w:rFonts w:asciiTheme="majorEastAsia" w:eastAsiaTheme="majorEastAsia" w:hAnsiTheme="majorEastAsia"/>
          <w:sz w:val="21"/>
          <w:szCs w:val="21"/>
        </w:rPr>
        <w:t>代表团已经收到一份明年委员会会议的时间表，</w:t>
      </w:r>
      <w:r w:rsidRPr="00FA41FB">
        <w:rPr>
          <w:rFonts w:asciiTheme="majorEastAsia" w:eastAsiaTheme="majorEastAsia" w:hAnsiTheme="majorEastAsia" w:hint="eastAsia"/>
          <w:sz w:val="21"/>
          <w:szCs w:val="21"/>
        </w:rPr>
        <w:t>包括具体日期</w:t>
      </w:r>
      <w:r w:rsidRPr="00FA41FB">
        <w:rPr>
          <w:rFonts w:asciiTheme="majorEastAsia" w:eastAsiaTheme="majorEastAsia" w:hAnsiTheme="major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秘书处解释</w:t>
      </w:r>
      <w:r w:rsidRPr="00FA41FB">
        <w:rPr>
          <w:rFonts w:asciiTheme="majorEastAsia" w:eastAsiaTheme="majorEastAsia" w:hAnsiTheme="majorEastAsia" w:hint="eastAsia"/>
          <w:sz w:val="21"/>
          <w:szCs w:val="21"/>
        </w:rPr>
        <w:t>说</w:t>
      </w:r>
      <w:r w:rsidRPr="00FA41FB">
        <w:rPr>
          <w:rFonts w:asciiTheme="majorEastAsia" w:eastAsiaTheme="majorEastAsia" w:hAnsiTheme="majorEastAsia"/>
          <w:sz w:val="21"/>
          <w:szCs w:val="21"/>
        </w:rPr>
        <w:t>，它从</w:t>
      </w:r>
      <w:r w:rsidRPr="00FA41FB">
        <w:rPr>
          <w:rFonts w:asciiTheme="majorEastAsia" w:eastAsiaTheme="majorEastAsia" w:hAnsiTheme="majorEastAsia" w:hint="eastAsia"/>
          <w:sz w:val="21"/>
          <w:szCs w:val="21"/>
        </w:rPr>
        <w:t>总干事</w:t>
      </w:r>
      <w:r w:rsidRPr="00FA41FB">
        <w:rPr>
          <w:rFonts w:asciiTheme="majorEastAsia" w:eastAsiaTheme="majorEastAsia" w:hAnsiTheme="majorEastAsia"/>
          <w:sz w:val="21"/>
          <w:szCs w:val="21"/>
        </w:rPr>
        <w:t>办公室了解到，那份提议日期的列表是</w:t>
      </w:r>
      <w:r w:rsidRPr="00FA41FB">
        <w:rPr>
          <w:rFonts w:asciiTheme="majorEastAsia" w:eastAsiaTheme="majorEastAsia" w:hAnsiTheme="majorEastAsia" w:hint="eastAsia"/>
          <w:sz w:val="21"/>
          <w:szCs w:val="21"/>
        </w:rPr>
        <w:t>为磋商而</w:t>
      </w:r>
      <w:r w:rsidRPr="00FA41FB">
        <w:rPr>
          <w:rFonts w:asciiTheme="majorEastAsia" w:eastAsiaTheme="majorEastAsia" w:hAnsiTheme="majorEastAsia"/>
          <w:sz w:val="21"/>
          <w:szCs w:val="21"/>
        </w:rPr>
        <w:t>发送给各代表团，</w:t>
      </w:r>
      <w:r w:rsidRPr="00FA41FB">
        <w:rPr>
          <w:rFonts w:asciiTheme="majorEastAsia" w:eastAsiaTheme="majorEastAsia" w:hAnsiTheme="majorEastAsia" w:hint="eastAsia"/>
          <w:sz w:val="21"/>
          <w:szCs w:val="21"/>
        </w:rPr>
        <w:t>尚未</w:t>
      </w:r>
      <w:r w:rsidRPr="00FA41FB">
        <w:rPr>
          <w:rFonts w:asciiTheme="majorEastAsia" w:eastAsiaTheme="majorEastAsia" w:hAnsiTheme="majorEastAsia"/>
          <w:sz w:val="21"/>
          <w:szCs w:val="21"/>
        </w:rPr>
        <w:t>最终确定。</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南非代表团提及，发送的那份列表并未</w:t>
      </w:r>
      <w:r w:rsidRPr="00FA41FB">
        <w:rPr>
          <w:rFonts w:asciiTheme="majorEastAsia" w:eastAsiaTheme="majorEastAsia" w:hAnsiTheme="majorEastAsia" w:hint="eastAsia"/>
          <w:sz w:val="21"/>
          <w:szCs w:val="21"/>
        </w:rPr>
        <w:t>声明</w:t>
      </w:r>
      <w:r w:rsidRPr="00FA41FB">
        <w:rPr>
          <w:rFonts w:asciiTheme="majorEastAsia" w:eastAsiaTheme="majorEastAsia" w:hAnsiTheme="majorEastAsia"/>
          <w:sz w:val="21"/>
          <w:szCs w:val="21"/>
        </w:rPr>
        <w:t>其</w:t>
      </w:r>
      <w:r w:rsidRPr="00FA41FB">
        <w:rPr>
          <w:rFonts w:asciiTheme="majorEastAsia" w:eastAsiaTheme="majorEastAsia" w:hAnsiTheme="majorEastAsia" w:hint="eastAsia"/>
          <w:sz w:val="21"/>
          <w:szCs w:val="21"/>
        </w:rPr>
        <w:t>意图在于</w:t>
      </w:r>
      <w:r w:rsidRPr="00FA41FB">
        <w:rPr>
          <w:rFonts w:asciiTheme="majorEastAsia" w:eastAsiaTheme="majorEastAsia" w:hAnsiTheme="majorEastAsia"/>
          <w:sz w:val="21"/>
          <w:szCs w:val="21"/>
        </w:rPr>
        <w:t>磋商。其中附有一份说明，表示该列表是关于2013年的会议与日期。它表示，该列表已被作为下一年的会议时间表发送</w:t>
      </w:r>
      <w:r w:rsidRPr="00FA41FB">
        <w:rPr>
          <w:rFonts w:asciiTheme="majorEastAsia" w:eastAsiaTheme="majorEastAsia" w:hAnsiTheme="majorEastAsia" w:hint="eastAsia"/>
          <w:sz w:val="21"/>
          <w:szCs w:val="21"/>
        </w:rPr>
        <w:t>到其首都。</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秘书处(</w:t>
      </w:r>
      <w:r w:rsidR="00940C15">
        <w:rPr>
          <w:rFonts w:asciiTheme="majorEastAsia" w:eastAsiaTheme="majorEastAsia" w:hAnsiTheme="majorEastAsia" w:hint="eastAsia"/>
          <w:sz w:val="21"/>
          <w:szCs w:val="21"/>
        </w:rPr>
        <w:t>Baloch先生</w:t>
      </w:r>
      <w:r w:rsidRPr="00FA41FB">
        <w:rPr>
          <w:rFonts w:asciiTheme="majorEastAsia" w:eastAsiaTheme="majorEastAsia" w:hAnsiTheme="majorEastAsia"/>
          <w:sz w:val="21"/>
          <w:szCs w:val="21"/>
        </w:rPr>
        <w:t>)表示，</w:t>
      </w:r>
      <w:r w:rsidRPr="00FA41FB">
        <w:rPr>
          <w:rFonts w:asciiTheme="majorEastAsia" w:eastAsiaTheme="majorEastAsia" w:hAnsiTheme="majorEastAsia" w:hint="eastAsia"/>
          <w:sz w:val="21"/>
          <w:szCs w:val="21"/>
        </w:rPr>
        <w:t>发展议程协调司(</w:t>
      </w:r>
      <w:r w:rsidRPr="00FA41FB">
        <w:rPr>
          <w:rFonts w:asciiTheme="majorEastAsia" w:eastAsiaTheme="majorEastAsia" w:hAnsiTheme="majorEastAsia"/>
          <w:sz w:val="21"/>
          <w:szCs w:val="21"/>
        </w:rPr>
        <w:t>DACD</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将</w:t>
      </w:r>
      <w:r w:rsidRPr="00FA41FB">
        <w:rPr>
          <w:rFonts w:asciiTheme="majorEastAsia" w:eastAsiaTheme="majorEastAsia" w:hAnsiTheme="majorEastAsia" w:hint="eastAsia"/>
          <w:sz w:val="21"/>
          <w:szCs w:val="21"/>
        </w:rPr>
        <w:t>努力找出</w:t>
      </w:r>
      <w:r w:rsidRPr="00FA41FB">
        <w:rPr>
          <w:rFonts w:asciiTheme="majorEastAsia" w:eastAsiaTheme="majorEastAsia" w:hAnsiTheme="majorEastAsia"/>
          <w:sz w:val="21"/>
          <w:szCs w:val="21"/>
        </w:rPr>
        <w:t>更多关于日期的情况。该部门被告知，这份会议时间表已经被下发。部分国家已经提交了对此的评论</w:t>
      </w:r>
      <w:r w:rsidRPr="00FA41FB">
        <w:rPr>
          <w:rFonts w:asciiTheme="majorEastAsia" w:eastAsiaTheme="majorEastAsia" w:hAnsiTheme="majorEastAsia" w:hint="eastAsia"/>
          <w:sz w:val="21"/>
          <w:szCs w:val="21"/>
        </w:rPr>
        <w:t>意见</w:t>
      </w:r>
      <w:r w:rsidRPr="00FA41FB">
        <w:rPr>
          <w:rFonts w:asciiTheme="majorEastAsia" w:eastAsiaTheme="majorEastAsia" w:hAnsiTheme="majorEastAsia"/>
          <w:sz w:val="21"/>
          <w:szCs w:val="21"/>
        </w:rPr>
        <w:t>，有可能这些日期会被重新考虑。当时间表最终</w:t>
      </w:r>
      <w:r w:rsidRPr="00FA41FB">
        <w:rPr>
          <w:rFonts w:asciiTheme="majorEastAsia" w:eastAsiaTheme="majorEastAsia" w:hAnsiTheme="majorEastAsia" w:hint="eastAsia"/>
          <w:sz w:val="21"/>
          <w:szCs w:val="21"/>
        </w:rPr>
        <w:t>确定</w:t>
      </w:r>
      <w:r w:rsidRPr="00FA41FB">
        <w:rPr>
          <w:rFonts w:asciiTheme="majorEastAsia" w:eastAsiaTheme="majorEastAsia" w:hAnsiTheme="majorEastAsia"/>
          <w:sz w:val="21"/>
          <w:szCs w:val="21"/>
        </w:rPr>
        <w:t>后，秘书处会力争确</w:t>
      </w:r>
      <w:r w:rsidRPr="00FA41FB">
        <w:rPr>
          <w:rFonts w:asciiTheme="majorEastAsia" w:eastAsiaTheme="majorEastAsia" w:hAnsiTheme="majorEastAsia" w:hint="eastAsia"/>
          <w:sz w:val="21"/>
          <w:szCs w:val="21"/>
        </w:rPr>
        <w:t>认</w:t>
      </w:r>
      <w:r w:rsidRPr="00FA41FB">
        <w:rPr>
          <w:rFonts w:asciiTheme="majorEastAsia" w:eastAsiaTheme="majorEastAsia" w:hAnsiTheme="majorEastAsia"/>
          <w:sz w:val="21"/>
          <w:szCs w:val="21"/>
        </w:rPr>
        <w:t>合适的日期。它将会</w:t>
      </w:r>
      <w:r w:rsidRPr="00FA41FB">
        <w:rPr>
          <w:rFonts w:asciiTheme="majorEastAsia" w:eastAsiaTheme="majorEastAsia" w:hAnsiTheme="majorEastAsia" w:hint="eastAsia"/>
          <w:sz w:val="21"/>
          <w:szCs w:val="21"/>
        </w:rPr>
        <w:t>就此事</w:t>
      </w:r>
      <w:r w:rsidRPr="00FA41FB">
        <w:rPr>
          <w:rFonts w:asciiTheme="majorEastAsia" w:eastAsiaTheme="majorEastAsia" w:hAnsiTheme="majorEastAsia"/>
          <w:sz w:val="21"/>
          <w:szCs w:val="21"/>
        </w:rPr>
        <w:t>随时</w:t>
      </w:r>
      <w:r w:rsidRPr="00FA41FB">
        <w:rPr>
          <w:rFonts w:asciiTheme="majorEastAsia" w:eastAsiaTheme="majorEastAsia" w:hAnsiTheme="majorEastAsia" w:hint="eastAsia"/>
          <w:sz w:val="21"/>
          <w:szCs w:val="21"/>
        </w:rPr>
        <w:t>通</w:t>
      </w:r>
      <w:r w:rsidRPr="00FA41FB">
        <w:rPr>
          <w:rFonts w:asciiTheme="majorEastAsia" w:eastAsiaTheme="majorEastAsia" w:hAnsiTheme="majorEastAsia"/>
          <w:sz w:val="21"/>
          <w:szCs w:val="21"/>
        </w:rPr>
        <w:t>知主席。</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主席注意到</w:t>
      </w:r>
      <w:r w:rsidRPr="00FA41FB">
        <w:rPr>
          <w:rFonts w:asciiTheme="majorEastAsia" w:eastAsiaTheme="majorEastAsia" w:hAnsiTheme="majorEastAsia" w:hint="eastAsia"/>
          <w:sz w:val="21"/>
          <w:szCs w:val="21"/>
        </w:rPr>
        <w:t>，很难在</w:t>
      </w:r>
      <w:r w:rsidRPr="00FA41FB">
        <w:rPr>
          <w:rFonts w:asciiTheme="majorEastAsia" w:eastAsiaTheme="majorEastAsia" w:hAnsiTheme="majorEastAsia"/>
          <w:sz w:val="21"/>
          <w:szCs w:val="21"/>
        </w:rPr>
        <w:t>现阶段确定一个日期。</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lastRenderedPageBreak/>
        <w:t>巴西代表团理解</w:t>
      </w:r>
      <w:r w:rsidRPr="00FA41FB">
        <w:rPr>
          <w:rFonts w:asciiTheme="majorEastAsia" w:eastAsiaTheme="majorEastAsia" w:hAnsiTheme="majorEastAsia" w:hint="eastAsia"/>
          <w:sz w:val="21"/>
          <w:szCs w:val="21"/>
        </w:rPr>
        <w:t>了</w:t>
      </w:r>
      <w:r w:rsidRPr="00FA41FB">
        <w:rPr>
          <w:rFonts w:asciiTheme="majorEastAsia" w:eastAsiaTheme="majorEastAsia" w:hAnsiTheme="majorEastAsia"/>
          <w:sz w:val="21"/>
          <w:szCs w:val="21"/>
        </w:rPr>
        <w:t>上周在日内瓦</w:t>
      </w:r>
      <w:r w:rsidRPr="00FA41FB">
        <w:rPr>
          <w:rFonts w:asciiTheme="majorEastAsia" w:eastAsiaTheme="majorEastAsia" w:hAnsiTheme="majorEastAsia" w:hint="eastAsia"/>
          <w:sz w:val="21"/>
          <w:szCs w:val="21"/>
        </w:rPr>
        <w:t>下</w:t>
      </w:r>
      <w:r w:rsidRPr="00FA41FB">
        <w:rPr>
          <w:rFonts w:asciiTheme="majorEastAsia" w:eastAsiaTheme="majorEastAsia" w:hAnsiTheme="majorEastAsia"/>
          <w:sz w:val="21"/>
          <w:szCs w:val="21"/>
        </w:rPr>
        <w:t>发给各代表团的时间表是</w:t>
      </w:r>
      <w:r w:rsidRPr="00FA41FB">
        <w:rPr>
          <w:rFonts w:asciiTheme="majorEastAsia" w:eastAsiaTheme="majorEastAsia" w:hAnsiTheme="majorEastAsia" w:hint="eastAsia"/>
          <w:sz w:val="21"/>
          <w:szCs w:val="21"/>
        </w:rPr>
        <w:t>初步的</w:t>
      </w:r>
      <w:r w:rsidRPr="00FA41FB">
        <w:rPr>
          <w:rFonts w:asciiTheme="majorEastAsia" w:eastAsiaTheme="majorEastAsia" w:hAnsiTheme="majorEastAsia"/>
          <w:sz w:val="21"/>
          <w:szCs w:val="21"/>
        </w:rPr>
        <w:t>，这些日期有可能会被</w:t>
      </w:r>
      <w:r w:rsidRPr="00FA41FB">
        <w:rPr>
          <w:rFonts w:asciiTheme="majorEastAsia" w:eastAsiaTheme="majorEastAsia" w:hAnsiTheme="majorEastAsia" w:hint="eastAsia"/>
          <w:sz w:val="21"/>
          <w:szCs w:val="21"/>
        </w:rPr>
        <w:t>修订</w:t>
      </w:r>
      <w:r w:rsidRPr="00FA41FB">
        <w:rPr>
          <w:rFonts w:asciiTheme="majorEastAsia" w:eastAsiaTheme="majorEastAsia" w:hAnsiTheme="majorEastAsia"/>
          <w:sz w:val="21"/>
          <w:szCs w:val="21"/>
        </w:rPr>
        <w:t>。</w:t>
      </w:r>
      <w:r w:rsidRPr="00FA41FB">
        <w:rPr>
          <w:rFonts w:asciiTheme="majorEastAsia" w:eastAsiaTheme="majorEastAsia" w:hAnsiTheme="majorEastAsia" w:hint="eastAsia"/>
          <w:sz w:val="21"/>
          <w:szCs w:val="21"/>
        </w:rPr>
        <w:t>然而</w:t>
      </w:r>
      <w:r w:rsidRPr="00FA41FB">
        <w:rPr>
          <w:rFonts w:asciiTheme="majorEastAsia" w:eastAsiaTheme="majorEastAsia" w:hAnsiTheme="majorEastAsia"/>
          <w:sz w:val="21"/>
          <w:szCs w:val="21"/>
        </w:rPr>
        <w:t>，到某一个阶段，</w:t>
      </w:r>
      <w:r w:rsidRPr="00FA41FB">
        <w:rPr>
          <w:rFonts w:asciiTheme="majorEastAsia" w:eastAsiaTheme="majorEastAsia" w:hAnsiTheme="majorEastAsia" w:hint="eastAsia"/>
          <w:sz w:val="21"/>
          <w:szCs w:val="21"/>
        </w:rPr>
        <w:t>将有可能确认</w:t>
      </w:r>
      <w:r w:rsidRPr="00FA41FB">
        <w:rPr>
          <w:rFonts w:asciiTheme="majorEastAsia" w:eastAsiaTheme="majorEastAsia" w:hAnsiTheme="majorEastAsia"/>
          <w:sz w:val="21"/>
          <w:szCs w:val="21"/>
        </w:rPr>
        <w:t>可用的日期。它假定</w:t>
      </w:r>
      <w:r w:rsidRPr="00FA41FB">
        <w:rPr>
          <w:rFonts w:asciiTheme="majorEastAsia" w:eastAsiaTheme="majorEastAsia" w:hAnsiTheme="majorEastAsia" w:hint="eastAsia"/>
          <w:sz w:val="21"/>
          <w:szCs w:val="21"/>
        </w:rPr>
        <w:t>其</w:t>
      </w:r>
      <w:r w:rsidRPr="00FA41FB">
        <w:rPr>
          <w:rFonts w:asciiTheme="majorEastAsia" w:eastAsiaTheme="majorEastAsia" w:hAnsiTheme="majorEastAsia"/>
          <w:sz w:val="21"/>
          <w:szCs w:val="21"/>
        </w:rPr>
        <w:t>理解</w:t>
      </w:r>
      <w:r w:rsidRPr="00FA41FB">
        <w:rPr>
          <w:rFonts w:asciiTheme="majorEastAsia" w:eastAsiaTheme="majorEastAsia" w:hAnsiTheme="majorEastAsia" w:hint="eastAsia"/>
          <w:sz w:val="21"/>
          <w:szCs w:val="21"/>
        </w:rPr>
        <w:t>是</w:t>
      </w:r>
      <w:r w:rsidRPr="00FA41FB">
        <w:rPr>
          <w:rFonts w:asciiTheme="majorEastAsia" w:eastAsiaTheme="majorEastAsia" w:hAnsiTheme="majorEastAsia"/>
          <w:sz w:val="21"/>
          <w:szCs w:val="21"/>
        </w:rPr>
        <w:t>正确</w:t>
      </w:r>
      <w:r w:rsidRPr="00FA41FB">
        <w:rPr>
          <w:rFonts w:asciiTheme="majorEastAsia" w:eastAsiaTheme="majorEastAsia" w:hAnsiTheme="majorEastAsia" w:hint="eastAsia"/>
          <w:sz w:val="21"/>
          <w:szCs w:val="21"/>
        </w:rPr>
        <w:t>的</w:t>
      </w:r>
      <w:r w:rsidRPr="00FA41FB">
        <w:rPr>
          <w:rFonts w:asciiTheme="majorEastAsia" w:eastAsiaTheme="majorEastAsia" w:hAnsiTheme="majorEastAsia"/>
          <w:sz w:val="21"/>
          <w:szCs w:val="21"/>
        </w:rPr>
        <w:t>，</w:t>
      </w:r>
      <w:r w:rsidRPr="00FA41FB">
        <w:rPr>
          <w:rFonts w:asciiTheme="majorEastAsia" w:eastAsiaTheme="majorEastAsia" w:hAnsiTheme="majorEastAsia" w:hint="eastAsia"/>
          <w:sz w:val="21"/>
          <w:szCs w:val="21"/>
        </w:rPr>
        <w:t>而</w:t>
      </w:r>
      <w:r w:rsidRPr="00FA41FB">
        <w:rPr>
          <w:rFonts w:asciiTheme="majorEastAsia" w:eastAsiaTheme="majorEastAsia" w:hAnsiTheme="majorEastAsia"/>
          <w:sz w:val="21"/>
          <w:szCs w:val="21"/>
        </w:rPr>
        <w:t>有一些日期将是可用的。它强调，为了组织会议，委员会能够提前</w:t>
      </w:r>
      <w:r w:rsidRPr="00FA41FB">
        <w:rPr>
          <w:rFonts w:asciiTheme="majorEastAsia" w:eastAsiaTheme="majorEastAsia" w:hAnsiTheme="majorEastAsia" w:hint="eastAsia"/>
          <w:sz w:val="21"/>
          <w:szCs w:val="21"/>
        </w:rPr>
        <w:t>相当一段时间</w:t>
      </w:r>
      <w:r w:rsidRPr="00FA41FB">
        <w:rPr>
          <w:rFonts w:asciiTheme="majorEastAsia" w:eastAsiaTheme="majorEastAsia" w:hAnsiTheme="majorEastAsia"/>
          <w:sz w:val="21"/>
          <w:szCs w:val="21"/>
        </w:rPr>
        <w:t>得知可用的日期</w:t>
      </w:r>
      <w:r w:rsidRPr="00FA41FB">
        <w:rPr>
          <w:rFonts w:asciiTheme="majorEastAsia" w:eastAsiaTheme="majorEastAsia" w:hAnsiTheme="majorEastAsia" w:hint="eastAsia"/>
          <w:sz w:val="21"/>
          <w:szCs w:val="21"/>
        </w:rPr>
        <w:t>是很重要的</w:t>
      </w:r>
      <w:r w:rsidRPr="00FA41FB">
        <w:rPr>
          <w:rFonts w:asciiTheme="majorEastAsia" w:eastAsiaTheme="majorEastAsia" w:hAnsiTheme="majorEastAsia"/>
          <w:sz w:val="21"/>
          <w:szCs w:val="21"/>
        </w:rPr>
        <w:t>。代表团表示，一旦委员会决定了具体的日期，</w:t>
      </w:r>
      <w:r w:rsidRPr="00FA41FB">
        <w:rPr>
          <w:rFonts w:asciiTheme="majorEastAsia" w:eastAsiaTheme="majorEastAsia" w:hAnsiTheme="majorEastAsia" w:hint="eastAsia"/>
          <w:sz w:val="21"/>
          <w:szCs w:val="21"/>
        </w:rPr>
        <w:t>该</w:t>
      </w:r>
      <w:r w:rsidRPr="00FA41FB">
        <w:rPr>
          <w:rFonts w:asciiTheme="majorEastAsia" w:eastAsiaTheme="majorEastAsia" w:hAnsiTheme="majorEastAsia"/>
          <w:sz w:val="21"/>
          <w:szCs w:val="21"/>
        </w:rPr>
        <w:t>会议将被赋予</w:t>
      </w:r>
      <w:r w:rsidRPr="00FA41FB">
        <w:rPr>
          <w:rFonts w:asciiTheme="majorEastAsia" w:eastAsiaTheme="majorEastAsia" w:hAnsiTheme="majorEastAsia" w:hint="eastAsia"/>
          <w:sz w:val="21"/>
          <w:szCs w:val="21"/>
        </w:rPr>
        <w:t>与</w:t>
      </w:r>
      <w:r w:rsidRPr="00FA41FB">
        <w:rPr>
          <w:rFonts w:asciiTheme="majorEastAsia" w:eastAsiaTheme="majorEastAsia" w:hAnsiTheme="majorEastAsia"/>
          <w:sz w:val="21"/>
          <w:szCs w:val="21"/>
        </w:rPr>
        <w:t>委员会会议以及其他</w:t>
      </w:r>
      <w:r w:rsidRPr="00FA41FB">
        <w:rPr>
          <w:rFonts w:asciiTheme="majorEastAsia" w:eastAsiaTheme="majorEastAsia" w:hAnsiTheme="majorEastAsia" w:hint="eastAsia"/>
          <w:sz w:val="21"/>
          <w:szCs w:val="21"/>
        </w:rPr>
        <w:t>预定好的</w:t>
      </w:r>
      <w:r w:rsidRPr="00FA41FB">
        <w:rPr>
          <w:rFonts w:asciiTheme="majorEastAsia" w:eastAsiaTheme="majorEastAsia" w:hAnsiTheme="majorEastAsia"/>
          <w:sz w:val="21"/>
          <w:szCs w:val="21"/>
        </w:rPr>
        <w:t>活动</w:t>
      </w:r>
      <w:r w:rsidRPr="00FA41FB">
        <w:rPr>
          <w:rFonts w:asciiTheme="majorEastAsia" w:eastAsiaTheme="majorEastAsia" w:hAnsiTheme="majorEastAsia" w:hint="eastAsia"/>
          <w:sz w:val="21"/>
          <w:szCs w:val="21"/>
        </w:rPr>
        <w:t>同等</w:t>
      </w:r>
      <w:r w:rsidRPr="00FA41FB">
        <w:rPr>
          <w:rFonts w:asciiTheme="majorEastAsia" w:eastAsiaTheme="majorEastAsia" w:hAnsiTheme="majorEastAsia"/>
          <w:sz w:val="21"/>
          <w:szCs w:val="21"/>
        </w:rPr>
        <w:t>的优先级别。代表团着重指出这一点，因为如果提前很短时间通知</w:t>
      </w:r>
      <w:r w:rsidRPr="00FA41FB">
        <w:rPr>
          <w:rFonts w:asciiTheme="majorEastAsia" w:eastAsiaTheme="majorEastAsia" w:hAnsiTheme="majorEastAsia" w:hint="eastAsia"/>
          <w:sz w:val="21"/>
          <w:szCs w:val="21"/>
        </w:rPr>
        <w:t>要改动</w:t>
      </w:r>
      <w:r w:rsidRPr="00FA41FB">
        <w:rPr>
          <w:rFonts w:asciiTheme="majorEastAsia" w:eastAsiaTheme="majorEastAsia" w:hAnsiTheme="majorEastAsia"/>
          <w:sz w:val="21"/>
          <w:szCs w:val="21"/>
        </w:rPr>
        <w:t>这些日期，将是不可接受的，那将令委员会</w:t>
      </w:r>
      <w:r w:rsidRPr="00FA41FB">
        <w:rPr>
          <w:rFonts w:asciiTheme="majorEastAsia" w:eastAsiaTheme="majorEastAsia" w:hAnsiTheme="majorEastAsia" w:hint="eastAsia"/>
          <w:sz w:val="21"/>
          <w:szCs w:val="21"/>
        </w:rPr>
        <w:t>无法</w:t>
      </w:r>
      <w:r w:rsidRPr="00FA41FB">
        <w:rPr>
          <w:rFonts w:asciiTheme="majorEastAsia" w:eastAsiaTheme="majorEastAsia" w:hAnsiTheme="majorEastAsia"/>
          <w:sz w:val="21"/>
          <w:szCs w:val="21"/>
        </w:rPr>
        <w:t>开展会议相关工作。这些日期一经最终</w:t>
      </w:r>
      <w:r w:rsidRPr="00FA41FB">
        <w:rPr>
          <w:rFonts w:asciiTheme="majorEastAsia" w:eastAsiaTheme="majorEastAsia" w:hAnsiTheme="majorEastAsia" w:hint="eastAsia"/>
          <w:sz w:val="21"/>
          <w:szCs w:val="21"/>
        </w:rPr>
        <w:t>确</w:t>
      </w:r>
      <w:r w:rsidRPr="00FA41FB">
        <w:rPr>
          <w:rFonts w:asciiTheme="majorEastAsia" w:eastAsiaTheme="majorEastAsia" w:hAnsiTheme="majorEastAsia"/>
          <w:sz w:val="21"/>
          <w:szCs w:val="21"/>
        </w:rPr>
        <w:t>定，就不应再被改动。</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主席理解到</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经由秘书处确认</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2013年下半年将有日期可用。他表示，在昨晚的非正式磋商之后，对大会的一些</w:t>
      </w:r>
      <w:r w:rsidRPr="00FA41FB">
        <w:rPr>
          <w:rFonts w:asciiTheme="majorEastAsia" w:eastAsiaTheme="majorEastAsia" w:hAnsiTheme="majorEastAsia" w:hint="eastAsia"/>
          <w:sz w:val="21"/>
          <w:szCs w:val="21"/>
        </w:rPr>
        <w:t>概括参数</w:t>
      </w:r>
      <w:r w:rsidRPr="00FA41FB">
        <w:rPr>
          <w:rFonts w:asciiTheme="majorEastAsia" w:eastAsiaTheme="majorEastAsia" w:hAnsiTheme="majorEastAsia"/>
          <w:sz w:val="21"/>
          <w:szCs w:val="21"/>
        </w:rPr>
        <w:t>已达成共识。据此，他提议要求秘书处基于</w:t>
      </w:r>
      <w:r w:rsidRPr="00FA41FB">
        <w:rPr>
          <w:rFonts w:asciiTheme="majorEastAsia" w:eastAsiaTheme="majorEastAsia" w:hAnsiTheme="majorEastAsia" w:hint="eastAsia"/>
          <w:sz w:val="21"/>
          <w:szCs w:val="21"/>
        </w:rPr>
        <w:t>在</w:t>
      </w:r>
      <w:r w:rsidRPr="00FA41FB">
        <w:rPr>
          <w:rFonts w:asciiTheme="majorEastAsia" w:eastAsiaTheme="majorEastAsia" w:hAnsiTheme="majorEastAsia"/>
          <w:sz w:val="21"/>
          <w:szCs w:val="21"/>
        </w:rPr>
        <w:t>昨晚讨论中确</w:t>
      </w:r>
      <w:r w:rsidRPr="00FA41FB">
        <w:rPr>
          <w:rFonts w:asciiTheme="majorEastAsia" w:eastAsiaTheme="majorEastAsia" w:hAnsiTheme="majorEastAsia" w:hint="eastAsia"/>
          <w:sz w:val="21"/>
          <w:szCs w:val="21"/>
        </w:rPr>
        <w:t>认</w:t>
      </w:r>
      <w:r w:rsidRPr="00FA41FB">
        <w:rPr>
          <w:rFonts w:asciiTheme="majorEastAsia" w:eastAsiaTheme="majorEastAsia" w:hAnsiTheme="majorEastAsia"/>
          <w:sz w:val="21"/>
          <w:szCs w:val="21"/>
        </w:rPr>
        <w:t>为可能</w:t>
      </w:r>
      <w:r w:rsidRPr="00FA41FB">
        <w:rPr>
          <w:rFonts w:asciiTheme="majorEastAsia" w:eastAsiaTheme="majorEastAsia" w:hAnsiTheme="majorEastAsia" w:hint="eastAsia"/>
          <w:sz w:val="21"/>
          <w:szCs w:val="21"/>
        </w:rPr>
        <w:t>的</w:t>
      </w:r>
      <w:r w:rsidRPr="00FA41FB">
        <w:rPr>
          <w:rFonts w:asciiTheme="majorEastAsia" w:eastAsiaTheme="majorEastAsia" w:hAnsiTheme="majorEastAsia"/>
          <w:sz w:val="21"/>
          <w:szCs w:val="21"/>
        </w:rPr>
        <w:t>共识领域的</w:t>
      </w:r>
      <w:r w:rsidRPr="00FA41FB">
        <w:rPr>
          <w:rFonts w:asciiTheme="majorEastAsia" w:eastAsiaTheme="majorEastAsia" w:hAnsiTheme="majorEastAsia" w:hint="eastAsia"/>
          <w:sz w:val="21"/>
          <w:szCs w:val="21"/>
        </w:rPr>
        <w:t>概括</w:t>
      </w:r>
      <w:r w:rsidRPr="00FA41FB">
        <w:rPr>
          <w:rFonts w:asciiTheme="majorEastAsia" w:eastAsiaTheme="majorEastAsia" w:hAnsiTheme="majorEastAsia"/>
          <w:sz w:val="21"/>
          <w:szCs w:val="21"/>
        </w:rPr>
        <w:t>参数</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准备一份概念文件。主席还建议成员国在两到三周</w:t>
      </w:r>
      <w:r w:rsidRPr="00FA41FB">
        <w:rPr>
          <w:rFonts w:asciiTheme="majorEastAsia" w:eastAsiaTheme="majorEastAsia" w:hAnsiTheme="majorEastAsia" w:hint="eastAsia"/>
          <w:sz w:val="21"/>
          <w:szCs w:val="21"/>
        </w:rPr>
        <w:t>内</w:t>
      </w:r>
      <w:r w:rsidRPr="00FA41FB">
        <w:rPr>
          <w:rFonts w:asciiTheme="majorEastAsia" w:eastAsiaTheme="majorEastAsia" w:hAnsiTheme="majorEastAsia"/>
          <w:sz w:val="21"/>
          <w:szCs w:val="21"/>
        </w:rPr>
        <w:t>可以再召集一次非正式</w:t>
      </w:r>
      <w:r w:rsidRPr="00FA41FB">
        <w:rPr>
          <w:rFonts w:asciiTheme="majorEastAsia" w:eastAsiaTheme="majorEastAsia" w:hAnsiTheme="majorEastAsia" w:hint="eastAsia"/>
          <w:sz w:val="21"/>
          <w:szCs w:val="21"/>
        </w:rPr>
        <w:t>商讨</w:t>
      </w:r>
      <w:r w:rsidRPr="00FA41FB">
        <w:rPr>
          <w:rFonts w:asciiTheme="majorEastAsia" w:eastAsiaTheme="majorEastAsia" w:hAnsiTheme="majorEastAsia"/>
          <w:sz w:val="21"/>
          <w:szCs w:val="21"/>
        </w:rPr>
        <w:t>，尝试进一步明确</w:t>
      </w:r>
      <w:r w:rsidRPr="00FA41FB">
        <w:rPr>
          <w:rFonts w:asciiTheme="majorEastAsia" w:eastAsiaTheme="majorEastAsia" w:hAnsiTheme="majorEastAsia" w:hint="eastAsia"/>
          <w:sz w:val="21"/>
          <w:szCs w:val="21"/>
        </w:rPr>
        <w:t>该会议</w:t>
      </w:r>
      <w:r w:rsidRPr="00FA41FB">
        <w:rPr>
          <w:rFonts w:asciiTheme="majorEastAsia" w:eastAsiaTheme="majorEastAsia" w:hAnsiTheme="majorEastAsia"/>
          <w:sz w:val="21"/>
          <w:szCs w:val="21"/>
        </w:rPr>
        <w:t>的形式。他希望届时可以</w:t>
      </w:r>
      <w:r w:rsidRPr="00FA41FB">
        <w:rPr>
          <w:rFonts w:asciiTheme="majorEastAsia" w:eastAsiaTheme="majorEastAsia" w:hAnsiTheme="majorEastAsia" w:hint="eastAsia"/>
          <w:sz w:val="21"/>
          <w:szCs w:val="21"/>
        </w:rPr>
        <w:t>得知</w:t>
      </w:r>
      <w:r w:rsidRPr="00FA41FB">
        <w:rPr>
          <w:rFonts w:asciiTheme="majorEastAsia" w:eastAsiaTheme="majorEastAsia" w:hAnsiTheme="majorEastAsia"/>
          <w:sz w:val="21"/>
          <w:szCs w:val="21"/>
        </w:rPr>
        <w:t>会议的日期，</w:t>
      </w:r>
      <w:r w:rsidRPr="00FA41FB">
        <w:rPr>
          <w:rFonts w:asciiTheme="majorEastAsia" w:eastAsiaTheme="majorEastAsia" w:hAnsiTheme="majorEastAsia" w:hint="eastAsia"/>
          <w:sz w:val="21"/>
          <w:szCs w:val="21"/>
        </w:rPr>
        <w:t>并</w:t>
      </w:r>
      <w:r w:rsidRPr="00FA41FB">
        <w:rPr>
          <w:rFonts w:asciiTheme="majorEastAsia" w:eastAsiaTheme="majorEastAsia" w:hAnsiTheme="majorEastAsia"/>
          <w:sz w:val="21"/>
          <w:szCs w:val="21"/>
        </w:rPr>
        <w:t>要求各代表团为两到三周</w:t>
      </w:r>
      <w:r w:rsidRPr="00FA41FB">
        <w:rPr>
          <w:rFonts w:asciiTheme="majorEastAsia" w:eastAsiaTheme="majorEastAsia" w:hAnsiTheme="majorEastAsia" w:hint="eastAsia"/>
          <w:sz w:val="21"/>
          <w:szCs w:val="21"/>
        </w:rPr>
        <w:t>内</w:t>
      </w:r>
      <w:r w:rsidRPr="00FA41FB">
        <w:rPr>
          <w:rFonts w:asciiTheme="majorEastAsia" w:eastAsiaTheme="majorEastAsia" w:hAnsiTheme="majorEastAsia"/>
          <w:sz w:val="21"/>
          <w:szCs w:val="21"/>
        </w:rPr>
        <w:t>的非正式磋商</w:t>
      </w:r>
      <w:r w:rsidRPr="00FA41FB">
        <w:rPr>
          <w:rFonts w:asciiTheme="majorEastAsia" w:eastAsiaTheme="majorEastAsia" w:hAnsiTheme="majorEastAsia" w:hint="eastAsia"/>
          <w:sz w:val="21"/>
          <w:szCs w:val="21"/>
        </w:rPr>
        <w:t>做准备</w:t>
      </w:r>
      <w:r w:rsidRPr="00FA41FB">
        <w:rPr>
          <w:rFonts w:asciiTheme="majorEastAsia" w:eastAsiaTheme="majorEastAsia" w:hAnsiTheme="majorEastAsia"/>
          <w:sz w:val="21"/>
          <w:szCs w:val="21"/>
        </w:rPr>
        <w:t>，提供书面意见或评论。</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阿尔及利亚代表团理解到</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委员会已经同意</w:t>
      </w:r>
      <w:r w:rsidRPr="00FA41FB">
        <w:rPr>
          <w:rFonts w:asciiTheme="majorEastAsia" w:eastAsiaTheme="majorEastAsia" w:hAnsiTheme="majorEastAsia" w:hint="eastAsia"/>
          <w:sz w:val="21"/>
          <w:szCs w:val="21"/>
        </w:rPr>
        <w:t>该会议</w:t>
      </w:r>
      <w:r w:rsidRPr="00FA41FB">
        <w:rPr>
          <w:rFonts w:asciiTheme="majorEastAsia" w:eastAsiaTheme="majorEastAsia" w:hAnsiTheme="majorEastAsia"/>
          <w:sz w:val="21"/>
          <w:szCs w:val="21"/>
        </w:rPr>
        <w:t>将于2013年下半年在日内瓦举行。会议名称</w:t>
      </w:r>
      <w:r w:rsidRPr="00FA41FB">
        <w:rPr>
          <w:rFonts w:asciiTheme="majorEastAsia" w:eastAsiaTheme="majorEastAsia" w:hAnsiTheme="majorEastAsia" w:hint="eastAsia"/>
          <w:sz w:val="21"/>
          <w:szCs w:val="21"/>
        </w:rPr>
        <w:t>亦</w:t>
      </w:r>
      <w:r w:rsidRPr="00FA41FB">
        <w:rPr>
          <w:rFonts w:asciiTheme="majorEastAsia" w:eastAsiaTheme="majorEastAsia" w:hAnsiTheme="majorEastAsia"/>
          <w:sz w:val="21"/>
          <w:szCs w:val="21"/>
        </w:rPr>
        <w:t>有共识。</w:t>
      </w:r>
      <w:r w:rsidRPr="00FA41FB">
        <w:rPr>
          <w:rFonts w:asciiTheme="majorEastAsia" w:eastAsiaTheme="majorEastAsia" w:hAnsiTheme="majorEastAsia" w:hint="eastAsia"/>
          <w:sz w:val="21"/>
          <w:szCs w:val="21"/>
        </w:rPr>
        <w:t>然而</w:t>
      </w:r>
      <w:r w:rsidRPr="00FA41FB">
        <w:rPr>
          <w:rFonts w:asciiTheme="majorEastAsia" w:eastAsiaTheme="majorEastAsia" w:hAnsiTheme="majorEastAsia"/>
          <w:sz w:val="21"/>
          <w:szCs w:val="21"/>
        </w:rPr>
        <w:t>，其他问题，</w:t>
      </w:r>
      <w:r w:rsidRPr="00FA41FB">
        <w:rPr>
          <w:rFonts w:asciiTheme="majorEastAsia" w:eastAsiaTheme="majorEastAsia" w:hAnsiTheme="majorEastAsia" w:hint="eastAsia"/>
          <w:sz w:val="21"/>
          <w:szCs w:val="21"/>
        </w:rPr>
        <w:t>如</w:t>
      </w:r>
      <w:r w:rsidRPr="00FA41FB">
        <w:rPr>
          <w:rFonts w:asciiTheme="majorEastAsia" w:eastAsiaTheme="majorEastAsia" w:hAnsiTheme="majorEastAsia"/>
          <w:sz w:val="21"/>
          <w:szCs w:val="21"/>
        </w:rPr>
        <w:t>主题</w:t>
      </w:r>
      <w:r w:rsidRPr="00FA41FB">
        <w:rPr>
          <w:rFonts w:asciiTheme="majorEastAsia" w:eastAsiaTheme="majorEastAsia" w:hAnsiTheme="majorEastAsia" w:hint="eastAsia"/>
          <w:sz w:val="21"/>
          <w:szCs w:val="21"/>
        </w:rPr>
        <w:t>、参与者、会期</w:t>
      </w:r>
      <w:r w:rsidRPr="00FA41FB">
        <w:rPr>
          <w:rFonts w:asciiTheme="majorEastAsia" w:eastAsiaTheme="majorEastAsia" w:hAnsiTheme="majorEastAsia"/>
          <w:sz w:val="21"/>
          <w:szCs w:val="21"/>
        </w:rPr>
        <w:t>和预期</w:t>
      </w:r>
      <w:r w:rsidRPr="00FA41FB">
        <w:rPr>
          <w:rFonts w:asciiTheme="majorEastAsia" w:eastAsiaTheme="majorEastAsia" w:hAnsiTheme="majorEastAsia" w:hint="eastAsia"/>
          <w:sz w:val="21"/>
          <w:szCs w:val="21"/>
        </w:rPr>
        <w:t>成果，</w:t>
      </w:r>
      <w:r w:rsidRPr="00FA41FB">
        <w:rPr>
          <w:rFonts w:asciiTheme="majorEastAsia" w:eastAsiaTheme="majorEastAsia" w:hAnsiTheme="majorEastAsia"/>
          <w:sz w:val="21"/>
          <w:szCs w:val="21"/>
        </w:rPr>
        <w:t>将在非正式磋商中加以讨论和最终</w:t>
      </w:r>
      <w:r w:rsidRPr="00FA41FB">
        <w:rPr>
          <w:rFonts w:asciiTheme="majorEastAsia" w:eastAsiaTheme="majorEastAsia" w:hAnsiTheme="majorEastAsia" w:hint="eastAsia"/>
          <w:sz w:val="21"/>
          <w:szCs w:val="21"/>
        </w:rPr>
        <w:t>确</w:t>
      </w:r>
      <w:r w:rsidRPr="00FA41FB">
        <w:rPr>
          <w:rFonts w:asciiTheme="majorEastAsia" w:eastAsiaTheme="majorEastAsia" w:hAnsiTheme="majorEastAsia"/>
          <w:sz w:val="21"/>
          <w:szCs w:val="21"/>
        </w:rPr>
        <w:t>定。代表团</w:t>
      </w:r>
      <w:r w:rsidRPr="00FA41FB">
        <w:rPr>
          <w:rFonts w:asciiTheme="majorEastAsia" w:eastAsiaTheme="majorEastAsia" w:hAnsiTheme="majorEastAsia" w:hint="eastAsia"/>
          <w:sz w:val="21"/>
          <w:szCs w:val="21"/>
        </w:rPr>
        <w:t>想要</w:t>
      </w:r>
      <w:r w:rsidRPr="00FA41FB">
        <w:rPr>
          <w:rFonts w:asciiTheme="majorEastAsia" w:eastAsiaTheme="majorEastAsia" w:hAnsiTheme="majorEastAsia"/>
          <w:sz w:val="21"/>
          <w:szCs w:val="21"/>
        </w:rPr>
        <w:t>知道上述理解是否正确。</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主席解释</w:t>
      </w:r>
      <w:r w:rsidRPr="00FA41FB">
        <w:rPr>
          <w:rFonts w:asciiTheme="majorEastAsia" w:eastAsiaTheme="majorEastAsia" w:hAnsiTheme="majorEastAsia" w:hint="eastAsia"/>
          <w:sz w:val="21"/>
          <w:szCs w:val="21"/>
        </w:rPr>
        <w:t>说</w:t>
      </w:r>
      <w:r w:rsidRPr="00FA41FB">
        <w:rPr>
          <w:rFonts w:asciiTheme="majorEastAsia" w:eastAsiaTheme="majorEastAsia" w:hAnsiTheme="majorEastAsia"/>
          <w:sz w:val="21"/>
          <w:szCs w:val="21"/>
        </w:rPr>
        <w:t>，</w:t>
      </w:r>
      <w:r w:rsidRPr="00FA41FB">
        <w:rPr>
          <w:rFonts w:asciiTheme="majorEastAsia" w:eastAsiaTheme="majorEastAsia" w:hAnsiTheme="majorEastAsia" w:hint="eastAsia"/>
          <w:sz w:val="21"/>
          <w:szCs w:val="21"/>
        </w:rPr>
        <w:t>根据昨晚的讨论，</w:t>
      </w:r>
      <w:r w:rsidRPr="00FA41FB">
        <w:rPr>
          <w:rFonts w:asciiTheme="majorEastAsia" w:eastAsiaTheme="majorEastAsia" w:hAnsiTheme="majorEastAsia"/>
          <w:sz w:val="21"/>
          <w:szCs w:val="21"/>
        </w:rPr>
        <w:t>在其他领域也达成了共识</w:t>
      </w:r>
      <w:r w:rsidRPr="00FA41FB">
        <w:rPr>
          <w:rFonts w:asciiTheme="majorEastAsia" w:eastAsiaTheme="majorEastAsia" w:hAnsiTheme="majorEastAsia" w:hint="eastAsia"/>
          <w:sz w:val="21"/>
          <w:szCs w:val="21"/>
        </w:rPr>
        <w:t>，该讨论基于有关</w:t>
      </w:r>
      <w:r w:rsidRPr="00FA41FB">
        <w:rPr>
          <w:rFonts w:asciiTheme="majorEastAsia" w:eastAsiaTheme="majorEastAsia" w:hAnsiTheme="majorEastAsia"/>
          <w:sz w:val="21"/>
          <w:szCs w:val="21"/>
        </w:rPr>
        <w:t>知识产权与发展大会的书面意见。关于</w:t>
      </w:r>
      <w:r w:rsidRPr="00FA41FB">
        <w:rPr>
          <w:rFonts w:asciiTheme="majorEastAsia" w:eastAsiaTheme="majorEastAsia" w:hAnsiTheme="majorEastAsia" w:hint="eastAsia"/>
          <w:sz w:val="21"/>
          <w:szCs w:val="21"/>
        </w:rPr>
        <w:t>会期</w:t>
      </w:r>
      <w:r w:rsidRPr="00FA41FB">
        <w:rPr>
          <w:rFonts w:asciiTheme="majorEastAsia" w:eastAsiaTheme="majorEastAsia" w:hAnsiTheme="majorEastAsia"/>
          <w:sz w:val="21"/>
          <w:szCs w:val="21"/>
        </w:rPr>
        <w:t>，他表示，</w:t>
      </w:r>
      <w:r w:rsidRPr="00FA41FB">
        <w:rPr>
          <w:rFonts w:asciiTheme="majorEastAsia" w:eastAsiaTheme="majorEastAsia" w:hAnsiTheme="majorEastAsia" w:hint="eastAsia"/>
          <w:sz w:val="21"/>
          <w:szCs w:val="21"/>
        </w:rPr>
        <w:t>一些</w:t>
      </w:r>
      <w:r w:rsidRPr="00FA41FB">
        <w:rPr>
          <w:rFonts w:asciiTheme="majorEastAsia" w:eastAsiaTheme="majorEastAsia" w:hAnsiTheme="majorEastAsia"/>
          <w:sz w:val="21"/>
          <w:szCs w:val="21"/>
        </w:rPr>
        <w:t>代表团的观点是两天就足够，而其他一些代表团则</w:t>
      </w:r>
      <w:r w:rsidRPr="00FA41FB">
        <w:rPr>
          <w:rFonts w:asciiTheme="majorEastAsia" w:eastAsiaTheme="majorEastAsia" w:hAnsiTheme="majorEastAsia" w:hint="eastAsia"/>
          <w:sz w:val="21"/>
          <w:szCs w:val="21"/>
        </w:rPr>
        <w:t>感到</w:t>
      </w:r>
      <w:r w:rsidRPr="00FA41FB">
        <w:rPr>
          <w:rFonts w:asciiTheme="majorEastAsia" w:eastAsiaTheme="majorEastAsia" w:hAnsiTheme="majorEastAsia"/>
          <w:sz w:val="21"/>
          <w:szCs w:val="21"/>
        </w:rPr>
        <w:t>，</w:t>
      </w:r>
      <w:r w:rsidRPr="00FA41FB">
        <w:rPr>
          <w:rFonts w:asciiTheme="majorEastAsia" w:eastAsiaTheme="majorEastAsia" w:hAnsiTheme="majorEastAsia" w:hint="eastAsia"/>
          <w:sz w:val="21"/>
          <w:szCs w:val="21"/>
        </w:rPr>
        <w:t>需要三天时间以</w:t>
      </w:r>
      <w:r w:rsidRPr="00FA41FB">
        <w:rPr>
          <w:rFonts w:asciiTheme="majorEastAsia" w:eastAsiaTheme="majorEastAsia" w:hAnsiTheme="majorEastAsia"/>
          <w:sz w:val="21"/>
          <w:szCs w:val="21"/>
        </w:rPr>
        <w:t>展开认真的讨论。</w:t>
      </w:r>
      <w:r w:rsidRPr="00FA41FB">
        <w:rPr>
          <w:rFonts w:asciiTheme="majorEastAsia" w:eastAsiaTheme="majorEastAsia" w:hAnsiTheme="majorEastAsia" w:hint="eastAsia"/>
          <w:sz w:val="21"/>
          <w:szCs w:val="21"/>
        </w:rPr>
        <w:t>因此，达成的共识是该会议的会期将为两到三天。</w:t>
      </w:r>
      <w:r w:rsidRPr="00FA41FB">
        <w:rPr>
          <w:rFonts w:asciiTheme="majorEastAsia" w:eastAsiaTheme="majorEastAsia" w:hAnsiTheme="majorEastAsia"/>
          <w:sz w:val="21"/>
          <w:szCs w:val="21"/>
        </w:rPr>
        <w:t>主席表示，在秘书处准备的概念文件中</w:t>
      </w:r>
      <w:r w:rsidRPr="00FA41FB">
        <w:rPr>
          <w:rFonts w:asciiTheme="majorEastAsia" w:eastAsiaTheme="majorEastAsia" w:hAnsiTheme="majorEastAsia" w:hint="eastAsia"/>
          <w:sz w:val="21"/>
          <w:szCs w:val="21"/>
        </w:rPr>
        <w:t>将表</w:t>
      </w:r>
      <w:r w:rsidRPr="00FA41FB">
        <w:rPr>
          <w:rFonts w:asciiTheme="majorEastAsia" w:eastAsiaTheme="majorEastAsia" w:hAnsiTheme="majorEastAsia"/>
          <w:sz w:val="21"/>
          <w:szCs w:val="21"/>
        </w:rPr>
        <w:t>明</w:t>
      </w:r>
      <w:r w:rsidRPr="00FA41FB">
        <w:rPr>
          <w:rFonts w:asciiTheme="majorEastAsia" w:eastAsiaTheme="majorEastAsia" w:hAnsiTheme="majorEastAsia" w:hint="eastAsia"/>
          <w:sz w:val="21"/>
          <w:szCs w:val="21"/>
        </w:rPr>
        <w:t>这一点</w:t>
      </w:r>
      <w:r w:rsidRPr="00FA41FB">
        <w:rPr>
          <w:rFonts w:asciiTheme="majorEastAsia" w:eastAsiaTheme="majorEastAsia" w:hAnsiTheme="majorEastAsia"/>
          <w:sz w:val="21"/>
          <w:szCs w:val="21"/>
        </w:rPr>
        <w:t>。关于形式，主席</w:t>
      </w:r>
      <w:r w:rsidRPr="00FA41FB">
        <w:rPr>
          <w:rFonts w:asciiTheme="majorEastAsia" w:eastAsiaTheme="majorEastAsia" w:hAnsiTheme="majorEastAsia" w:hint="eastAsia"/>
          <w:sz w:val="21"/>
          <w:szCs w:val="21"/>
        </w:rPr>
        <w:t>指出，</w:t>
      </w:r>
      <w:r w:rsidRPr="00FA41FB">
        <w:rPr>
          <w:rFonts w:asciiTheme="majorEastAsia" w:eastAsiaTheme="majorEastAsia" w:hAnsiTheme="majorEastAsia"/>
          <w:sz w:val="21"/>
          <w:szCs w:val="21"/>
        </w:rPr>
        <w:t>已达成一</w:t>
      </w:r>
      <w:r w:rsidRPr="00FA41FB">
        <w:rPr>
          <w:rFonts w:asciiTheme="majorEastAsia" w:eastAsiaTheme="majorEastAsia" w:hAnsiTheme="majorEastAsia" w:hint="eastAsia"/>
          <w:sz w:val="21"/>
          <w:szCs w:val="21"/>
        </w:rPr>
        <w:t>项总体</w:t>
      </w:r>
      <w:r w:rsidRPr="00FA41FB">
        <w:rPr>
          <w:rFonts w:asciiTheme="majorEastAsia" w:eastAsiaTheme="majorEastAsia" w:hAnsiTheme="majorEastAsia"/>
          <w:sz w:val="21"/>
          <w:szCs w:val="21"/>
        </w:rPr>
        <w:t>共识，即</w:t>
      </w:r>
      <w:r w:rsidRPr="00FA41FB">
        <w:rPr>
          <w:rFonts w:asciiTheme="majorEastAsia" w:eastAsiaTheme="majorEastAsia" w:hAnsiTheme="majorEastAsia" w:hint="eastAsia"/>
          <w:sz w:val="21"/>
          <w:szCs w:val="21"/>
        </w:rPr>
        <w:t>将</w:t>
      </w:r>
      <w:r w:rsidRPr="00FA41FB">
        <w:rPr>
          <w:rFonts w:asciiTheme="majorEastAsia" w:eastAsiaTheme="majorEastAsia" w:hAnsiTheme="majorEastAsia"/>
          <w:sz w:val="21"/>
          <w:szCs w:val="21"/>
        </w:rPr>
        <w:t>有全体</w:t>
      </w:r>
      <w:r w:rsidRPr="00FA41FB">
        <w:rPr>
          <w:rFonts w:asciiTheme="majorEastAsia" w:eastAsiaTheme="majorEastAsia" w:hAnsiTheme="majorEastAsia" w:hint="eastAsia"/>
          <w:sz w:val="21"/>
          <w:szCs w:val="21"/>
        </w:rPr>
        <w:t>会议</w:t>
      </w:r>
      <w:r w:rsidRPr="00FA41FB">
        <w:rPr>
          <w:rFonts w:asciiTheme="majorEastAsia" w:eastAsiaTheme="majorEastAsia" w:hAnsiTheme="majorEastAsia"/>
          <w:sz w:val="21"/>
          <w:szCs w:val="21"/>
        </w:rPr>
        <w:t>和较小型的会议。</w:t>
      </w:r>
      <w:r w:rsidRPr="00FA41FB">
        <w:rPr>
          <w:rFonts w:asciiTheme="majorEastAsia" w:eastAsiaTheme="majorEastAsia" w:hAnsiTheme="majorEastAsia" w:hint="eastAsia"/>
          <w:sz w:val="21"/>
          <w:szCs w:val="21"/>
        </w:rPr>
        <w:t>然而，</w:t>
      </w:r>
      <w:r w:rsidRPr="00FA41FB">
        <w:rPr>
          <w:rFonts w:asciiTheme="majorEastAsia" w:eastAsiaTheme="majorEastAsia" w:hAnsiTheme="majorEastAsia"/>
          <w:sz w:val="21"/>
          <w:szCs w:val="21"/>
        </w:rPr>
        <w:t>对是否有必要举行</w:t>
      </w:r>
      <w:r w:rsidRPr="00FA41FB">
        <w:rPr>
          <w:rFonts w:asciiTheme="majorEastAsia" w:eastAsiaTheme="majorEastAsia" w:hAnsiTheme="majorEastAsia" w:hint="eastAsia"/>
          <w:sz w:val="21"/>
          <w:szCs w:val="21"/>
        </w:rPr>
        <w:t>附带</w:t>
      </w:r>
      <w:r w:rsidRPr="00FA41FB">
        <w:rPr>
          <w:rFonts w:asciiTheme="majorEastAsia" w:eastAsiaTheme="majorEastAsia" w:hAnsiTheme="majorEastAsia"/>
          <w:sz w:val="21"/>
          <w:szCs w:val="21"/>
        </w:rPr>
        <w:t>活动则存在意见分歧。关于成果，他</w:t>
      </w:r>
      <w:r w:rsidRPr="00FA41FB">
        <w:rPr>
          <w:rFonts w:asciiTheme="majorEastAsia" w:eastAsiaTheme="majorEastAsia" w:hAnsiTheme="majorEastAsia" w:hint="eastAsia"/>
          <w:sz w:val="21"/>
          <w:szCs w:val="21"/>
        </w:rPr>
        <w:t>回顾说</w:t>
      </w:r>
      <w:r w:rsidRPr="00FA41FB">
        <w:rPr>
          <w:rFonts w:asciiTheme="majorEastAsia" w:eastAsiaTheme="majorEastAsia" w:hAnsiTheme="majorEastAsia"/>
          <w:sz w:val="21"/>
          <w:szCs w:val="21"/>
        </w:rPr>
        <w:t>，已达成一</w:t>
      </w:r>
      <w:r w:rsidRPr="00FA41FB">
        <w:rPr>
          <w:rFonts w:asciiTheme="majorEastAsia" w:eastAsiaTheme="majorEastAsia" w:hAnsiTheme="majorEastAsia" w:hint="eastAsia"/>
          <w:sz w:val="21"/>
          <w:szCs w:val="21"/>
        </w:rPr>
        <w:t>项</w:t>
      </w:r>
      <w:r w:rsidRPr="00FA41FB">
        <w:rPr>
          <w:rFonts w:asciiTheme="majorEastAsia" w:eastAsiaTheme="majorEastAsia" w:hAnsiTheme="majorEastAsia"/>
          <w:sz w:val="21"/>
          <w:szCs w:val="21"/>
        </w:rPr>
        <w:t>总体共识，即所有</w:t>
      </w:r>
      <w:r w:rsidRPr="00FA41FB">
        <w:rPr>
          <w:rFonts w:asciiTheme="majorEastAsia" w:eastAsiaTheme="majorEastAsia" w:hAnsiTheme="majorEastAsia" w:hint="eastAsia"/>
          <w:sz w:val="21"/>
          <w:szCs w:val="21"/>
        </w:rPr>
        <w:t>在会议上经讨论的演讲</w:t>
      </w:r>
      <w:r w:rsidRPr="00FA41FB">
        <w:rPr>
          <w:rFonts w:asciiTheme="majorEastAsia" w:eastAsiaTheme="majorEastAsia" w:hAnsiTheme="majorEastAsia"/>
          <w:sz w:val="21"/>
          <w:szCs w:val="21"/>
        </w:rPr>
        <w:t>和文章，都</w:t>
      </w:r>
      <w:r w:rsidRPr="00FA41FB">
        <w:rPr>
          <w:rFonts w:asciiTheme="majorEastAsia" w:eastAsiaTheme="majorEastAsia" w:hAnsiTheme="majorEastAsia" w:hint="eastAsia"/>
          <w:sz w:val="21"/>
          <w:szCs w:val="21"/>
        </w:rPr>
        <w:t>能</w:t>
      </w:r>
      <w:r w:rsidRPr="00FA41FB">
        <w:rPr>
          <w:rFonts w:asciiTheme="majorEastAsia" w:eastAsiaTheme="majorEastAsia" w:hAnsiTheme="majorEastAsia"/>
          <w:sz w:val="21"/>
          <w:szCs w:val="21"/>
        </w:rPr>
        <w:t>在一个专属网站上查阅。</w:t>
      </w:r>
      <w:r w:rsidRPr="00FA41FB">
        <w:rPr>
          <w:rFonts w:asciiTheme="majorEastAsia" w:eastAsiaTheme="majorEastAsia" w:hAnsiTheme="majorEastAsia" w:hint="eastAsia"/>
          <w:sz w:val="21"/>
          <w:szCs w:val="21"/>
        </w:rPr>
        <w:t>会议</w:t>
      </w:r>
      <w:r w:rsidRPr="00FA41FB">
        <w:rPr>
          <w:rFonts w:asciiTheme="majorEastAsia" w:eastAsiaTheme="majorEastAsia" w:hAnsiTheme="majorEastAsia"/>
          <w:sz w:val="21"/>
          <w:szCs w:val="21"/>
        </w:rPr>
        <w:t>过程也将被网络直播。</w:t>
      </w:r>
      <w:r w:rsidRPr="00FA41FB">
        <w:rPr>
          <w:rFonts w:asciiTheme="majorEastAsia" w:eastAsiaTheme="majorEastAsia" w:hAnsiTheme="majorEastAsia" w:hint="eastAsia"/>
          <w:sz w:val="21"/>
          <w:szCs w:val="21"/>
        </w:rPr>
        <w:t>然而</w:t>
      </w:r>
      <w:r w:rsidRPr="00FA41FB">
        <w:rPr>
          <w:rFonts w:asciiTheme="majorEastAsia" w:eastAsiaTheme="majorEastAsia" w:hAnsiTheme="majorEastAsia"/>
          <w:sz w:val="21"/>
          <w:szCs w:val="21"/>
        </w:rPr>
        <w:t>，在是否应该形成一份会议报告的问题上还存在分歧。关于</w:t>
      </w:r>
      <w:r w:rsidRPr="00FA41FB">
        <w:rPr>
          <w:rFonts w:asciiTheme="majorEastAsia" w:eastAsiaTheme="majorEastAsia" w:hAnsiTheme="majorEastAsia" w:hint="eastAsia"/>
          <w:sz w:val="21"/>
          <w:szCs w:val="21"/>
        </w:rPr>
        <w:t>参与者</w:t>
      </w:r>
      <w:r w:rsidRPr="00FA41FB">
        <w:rPr>
          <w:rFonts w:asciiTheme="majorEastAsia" w:eastAsiaTheme="majorEastAsia" w:hAnsiTheme="majorEastAsia"/>
          <w:sz w:val="21"/>
          <w:szCs w:val="21"/>
        </w:rPr>
        <w:t>，主席表示，已</w:t>
      </w:r>
      <w:r w:rsidRPr="00FA41FB">
        <w:rPr>
          <w:rFonts w:asciiTheme="majorEastAsia" w:eastAsiaTheme="majorEastAsia" w:hAnsiTheme="majorEastAsia" w:hint="eastAsia"/>
          <w:sz w:val="21"/>
          <w:szCs w:val="21"/>
        </w:rPr>
        <w:t>达成一项</w:t>
      </w:r>
      <w:r w:rsidRPr="00FA41FB">
        <w:rPr>
          <w:rFonts w:asciiTheme="majorEastAsia" w:eastAsiaTheme="majorEastAsia" w:hAnsiTheme="majorEastAsia"/>
          <w:sz w:val="21"/>
          <w:szCs w:val="21"/>
        </w:rPr>
        <w:t>总体共识</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即该会议将对政府官员</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商业界</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学术界和民间团体开放。以上就是已经</w:t>
      </w:r>
      <w:r w:rsidRPr="00FA41FB">
        <w:rPr>
          <w:rFonts w:asciiTheme="majorEastAsia" w:eastAsiaTheme="majorEastAsia" w:hAnsiTheme="majorEastAsia" w:hint="eastAsia"/>
          <w:sz w:val="21"/>
          <w:szCs w:val="21"/>
        </w:rPr>
        <w:t>达成共识</w:t>
      </w:r>
      <w:r w:rsidRPr="00FA41FB">
        <w:rPr>
          <w:rFonts w:asciiTheme="majorEastAsia" w:eastAsiaTheme="majorEastAsia" w:hAnsiTheme="majorEastAsia"/>
          <w:sz w:val="21"/>
          <w:szCs w:val="21"/>
        </w:rPr>
        <w:t>的</w:t>
      </w:r>
      <w:r w:rsidRPr="00FA41FB">
        <w:rPr>
          <w:rFonts w:asciiTheme="majorEastAsia" w:eastAsiaTheme="majorEastAsia" w:hAnsiTheme="majorEastAsia" w:hint="eastAsia"/>
          <w:sz w:val="21"/>
          <w:szCs w:val="21"/>
        </w:rPr>
        <w:t>概括</w:t>
      </w:r>
      <w:r w:rsidRPr="00FA41FB">
        <w:rPr>
          <w:rFonts w:asciiTheme="majorEastAsia" w:eastAsiaTheme="majorEastAsia" w:hAnsiTheme="majorEastAsia"/>
          <w:sz w:val="21"/>
          <w:szCs w:val="21"/>
        </w:rPr>
        <w:t>参数。</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比利时代表团代表B集团发言，提及</w:t>
      </w:r>
      <w:r w:rsidRPr="00FA41FB">
        <w:rPr>
          <w:rFonts w:asciiTheme="majorEastAsia" w:eastAsiaTheme="majorEastAsia" w:hAnsiTheme="majorEastAsia" w:hint="eastAsia"/>
          <w:sz w:val="21"/>
          <w:szCs w:val="21"/>
        </w:rPr>
        <w:t>附带</w:t>
      </w:r>
      <w:r w:rsidRPr="00FA41FB">
        <w:rPr>
          <w:rFonts w:asciiTheme="majorEastAsia" w:eastAsiaTheme="majorEastAsia" w:hAnsiTheme="majorEastAsia"/>
          <w:sz w:val="21"/>
          <w:szCs w:val="21"/>
        </w:rPr>
        <w:t>活动，</w:t>
      </w:r>
      <w:r w:rsidRPr="00FA41FB">
        <w:rPr>
          <w:rFonts w:asciiTheme="majorEastAsia" w:eastAsiaTheme="majorEastAsia" w:hAnsiTheme="majorEastAsia" w:hint="eastAsia"/>
          <w:sz w:val="21"/>
          <w:szCs w:val="21"/>
        </w:rPr>
        <w:t>并</w:t>
      </w:r>
      <w:r w:rsidRPr="00FA41FB">
        <w:rPr>
          <w:rFonts w:asciiTheme="majorEastAsia" w:eastAsiaTheme="majorEastAsia" w:hAnsiTheme="majorEastAsia"/>
          <w:sz w:val="21"/>
          <w:szCs w:val="21"/>
        </w:rPr>
        <w:t>表示只要这些</w:t>
      </w:r>
      <w:r w:rsidRPr="00FA41FB">
        <w:rPr>
          <w:rFonts w:asciiTheme="majorEastAsia" w:eastAsiaTheme="majorEastAsia" w:hAnsiTheme="majorEastAsia" w:hint="eastAsia"/>
          <w:sz w:val="21"/>
          <w:szCs w:val="21"/>
        </w:rPr>
        <w:t>正常的附带</w:t>
      </w:r>
      <w:r w:rsidRPr="00FA41FB">
        <w:rPr>
          <w:rFonts w:asciiTheme="majorEastAsia" w:eastAsiaTheme="majorEastAsia" w:hAnsiTheme="majorEastAsia"/>
          <w:sz w:val="21"/>
          <w:szCs w:val="21"/>
        </w:rPr>
        <w:t>活动没有重叠之处，集团对此没有</w:t>
      </w:r>
      <w:r w:rsidRPr="00FA41FB">
        <w:rPr>
          <w:rFonts w:asciiTheme="majorEastAsia" w:eastAsiaTheme="majorEastAsia" w:hAnsiTheme="majorEastAsia" w:hint="eastAsia"/>
          <w:sz w:val="21"/>
          <w:szCs w:val="21"/>
        </w:rPr>
        <w:t>异议</w:t>
      </w:r>
      <w:r w:rsidRPr="00FA41FB">
        <w:rPr>
          <w:rFonts w:asciiTheme="majorEastAsia" w:eastAsiaTheme="majorEastAsia" w:hAnsiTheme="major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主席注意到关于</w:t>
      </w:r>
      <w:r w:rsidRPr="00FA41FB">
        <w:rPr>
          <w:rFonts w:asciiTheme="majorEastAsia" w:eastAsiaTheme="majorEastAsia" w:hAnsiTheme="majorEastAsia" w:hint="eastAsia"/>
          <w:sz w:val="21"/>
          <w:szCs w:val="21"/>
        </w:rPr>
        <w:t>附带</w:t>
      </w:r>
      <w:r w:rsidRPr="00FA41FB">
        <w:rPr>
          <w:rFonts w:asciiTheme="majorEastAsia" w:eastAsiaTheme="majorEastAsia" w:hAnsiTheme="majorEastAsia"/>
          <w:sz w:val="21"/>
          <w:szCs w:val="21"/>
        </w:rPr>
        <w:t>活动现在有了共识，条件是它们互不</w:t>
      </w:r>
      <w:r w:rsidRPr="00FA41FB">
        <w:rPr>
          <w:rFonts w:asciiTheme="majorEastAsia" w:eastAsiaTheme="majorEastAsia" w:hAnsiTheme="majorEastAsia" w:hint="eastAsia"/>
          <w:sz w:val="21"/>
          <w:szCs w:val="21"/>
        </w:rPr>
        <w:t>重叠</w:t>
      </w:r>
      <w:r w:rsidRPr="00FA41FB">
        <w:rPr>
          <w:rFonts w:asciiTheme="majorEastAsia" w:eastAsiaTheme="majorEastAsia" w:hAnsiTheme="major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南非代表团支持主席</w:t>
      </w:r>
      <w:r w:rsidRPr="00FA41FB">
        <w:rPr>
          <w:rFonts w:asciiTheme="majorEastAsia" w:eastAsiaTheme="majorEastAsia" w:hAnsiTheme="majorEastAsia" w:hint="eastAsia"/>
          <w:sz w:val="21"/>
          <w:szCs w:val="21"/>
        </w:rPr>
        <w:t>的提案，即</w:t>
      </w:r>
      <w:r w:rsidRPr="00FA41FB">
        <w:rPr>
          <w:rFonts w:asciiTheme="majorEastAsia" w:eastAsiaTheme="majorEastAsia" w:hAnsiTheme="majorEastAsia"/>
          <w:sz w:val="21"/>
          <w:szCs w:val="21"/>
        </w:rPr>
        <w:t>要求秘书处基于已提供的信息准备一份概念文件。关于此事，它澄清</w:t>
      </w:r>
      <w:r w:rsidRPr="00FA41FB">
        <w:rPr>
          <w:rFonts w:asciiTheme="majorEastAsia" w:eastAsiaTheme="majorEastAsia" w:hAnsiTheme="majorEastAsia" w:hint="eastAsia"/>
          <w:sz w:val="21"/>
          <w:szCs w:val="21"/>
        </w:rPr>
        <w:t>道，发展议程集团(</w:t>
      </w:r>
      <w:r w:rsidRPr="00FA41FB">
        <w:rPr>
          <w:rFonts w:asciiTheme="majorEastAsia" w:eastAsiaTheme="majorEastAsia" w:hAnsiTheme="majorEastAsia"/>
          <w:sz w:val="21"/>
          <w:szCs w:val="21"/>
        </w:rPr>
        <w:t>DAG</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和非洲集团已经提交了它们的提案。代表团指出，其他代表团被邀请</w:t>
      </w:r>
      <w:r w:rsidRPr="00FA41FB">
        <w:rPr>
          <w:rFonts w:asciiTheme="majorEastAsia" w:eastAsiaTheme="majorEastAsia" w:hAnsiTheme="majorEastAsia" w:hint="eastAsia"/>
          <w:sz w:val="21"/>
          <w:szCs w:val="21"/>
        </w:rPr>
        <w:t>这样做</w:t>
      </w:r>
      <w:r w:rsidRPr="00FA41FB">
        <w:rPr>
          <w:rFonts w:asciiTheme="majorEastAsia" w:eastAsiaTheme="majorEastAsia" w:hAnsiTheme="majorEastAsia"/>
          <w:sz w:val="21"/>
          <w:szCs w:val="21"/>
        </w:rPr>
        <w:t>，并强调这些提案应在一定</w:t>
      </w:r>
      <w:r w:rsidRPr="00FA41FB">
        <w:rPr>
          <w:rFonts w:asciiTheme="majorEastAsia" w:eastAsiaTheme="majorEastAsia" w:hAnsiTheme="majorEastAsia" w:hint="eastAsia"/>
          <w:sz w:val="21"/>
          <w:szCs w:val="21"/>
        </w:rPr>
        <w:t>的时间</w:t>
      </w:r>
      <w:r w:rsidRPr="00FA41FB">
        <w:rPr>
          <w:rFonts w:asciiTheme="majorEastAsia" w:eastAsiaTheme="majorEastAsia" w:hAnsiTheme="majorEastAsia"/>
          <w:sz w:val="21"/>
          <w:szCs w:val="21"/>
        </w:rPr>
        <w:t>内提交，因为需要很快做出决定。它可以同意主席提议的结论。</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塞浦路斯代表团请求</w:t>
      </w:r>
      <w:r w:rsidRPr="00FA41FB">
        <w:rPr>
          <w:rFonts w:asciiTheme="majorEastAsia" w:eastAsiaTheme="majorEastAsia" w:hAnsiTheme="majorEastAsia" w:hint="eastAsia"/>
          <w:sz w:val="21"/>
          <w:szCs w:val="21"/>
        </w:rPr>
        <w:t>会议暂停</w:t>
      </w:r>
      <w:r w:rsidRPr="00FA41FB">
        <w:rPr>
          <w:rFonts w:asciiTheme="majorEastAsia" w:eastAsiaTheme="majorEastAsia" w:hAnsiTheme="majorEastAsia"/>
          <w:sz w:val="21"/>
          <w:szCs w:val="21"/>
        </w:rPr>
        <w:t>，因为它需要就此问题</w:t>
      </w:r>
      <w:r w:rsidRPr="00FA41FB">
        <w:rPr>
          <w:rFonts w:asciiTheme="majorEastAsia" w:eastAsiaTheme="majorEastAsia" w:hAnsiTheme="majorEastAsia" w:hint="eastAsia"/>
          <w:sz w:val="21"/>
          <w:szCs w:val="21"/>
        </w:rPr>
        <w:t>与</w:t>
      </w:r>
      <w:r w:rsidRPr="00FA41FB">
        <w:rPr>
          <w:rFonts w:asciiTheme="majorEastAsia" w:eastAsiaTheme="majorEastAsia" w:hAnsiTheme="majorEastAsia"/>
          <w:sz w:val="21"/>
          <w:szCs w:val="21"/>
        </w:rPr>
        <w:t>集团成员</w:t>
      </w:r>
      <w:r w:rsidRPr="00FA41FB">
        <w:rPr>
          <w:rFonts w:asciiTheme="majorEastAsia" w:eastAsiaTheme="majorEastAsia" w:hAnsiTheme="majorEastAsia" w:hint="eastAsia"/>
          <w:sz w:val="21"/>
          <w:szCs w:val="21"/>
        </w:rPr>
        <w:t>进行协商</w:t>
      </w:r>
      <w:r w:rsidRPr="00FA41FB">
        <w:rPr>
          <w:rFonts w:asciiTheme="majorEastAsia" w:eastAsiaTheme="majorEastAsia" w:hAnsiTheme="major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主席同意该请求，前提是不占用太长时间。</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巴西代表团提出了同样的请求。</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主席同意了该请求。</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瑞士代表团请求主席重复他提到的关于</w:t>
      </w:r>
      <w:r w:rsidRPr="00FA41FB">
        <w:rPr>
          <w:rFonts w:asciiTheme="majorEastAsia" w:eastAsiaTheme="majorEastAsia" w:hAnsiTheme="majorEastAsia" w:hint="eastAsia"/>
          <w:sz w:val="21"/>
          <w:szCs w:val="21"/>
        </w:rPr>
        <w:t>会议</w:t>
      </w:r>
      <w:r w:rsidRPr="00FA41FB">
        <w:rPr>
          <w:rFonts w:asciiTheme="majorEastAsia" w:eastAsiaTheme="majorEastAsia" w:hAnsiTheme="majorEastAsia"/>
          <w:sz w:val="21"/>
          <w:szCs w:val="21"/>
        </w:rPr>
        <w:t>形式的内容。</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主席表示，基于昨晚的讨论形成了一个共识，即</w:t>
      </w:r>
      <w:r w:rsidRPr="00FA41FB">
        <w:rPr>
          <w:rFonts w:asciiTheme="majorEastAsia" w:eastAsiaTheme="majorEastAsia" w:hAnsiTheme="majorEastAsia" w:hint="eastAsia"/>
          <w:sz w:val="21"/>
          <w:szCs w:val="21"/>
        </w:rPr>
        <w:t>将</w:t>
      </w:r>
      <w:r w:rsidRPr="00FA41FB">
        <w:rPr>
          <w:rFonts w:asciiTheme="majorEastAsia" w:eastAsiaTheme="majorEastAsia" w:hAnsiTheme="majorEastAsia"/>
          <w:sz w:val="21"/>
          <w:szCs w:val="21"/>
        </w:rPr>
        <w:t>有全体</w:t>
      </w:r>
      <w:r w:rsidRPr="00FA41FB">
        <w:rPr>
          <w:rFonts w:asciiTheme="majorEastAsia" w:eastAsiaTheme="majorEastAsia" w:hAnsiTheme="majorEastAsia" w:hint="eastAsia"/>
          <w:sz w:val="21"/>
          <w:szCs w:val="21"/>
        </w:rPr>
        <w:t>会议</w:t>
      </w:r>
      <w:r w:rsidRPr="00FA41FB">
        <w:rPr>
          <w:rFonts w:asciiTheme="majorEastAsia" w:eastAsiaTheme="majorEastAsia" w:hAnsiTheme="majorEastAsia"/>
          <w:sz w:val="21"/>
          <w:szCs w:val="21"/>
        </w:rPr>
        <w:t>和较小型</w:t>
      </w:r>
      <w:r w:rsidRPr="00FA41FB">
        <w:rPr>
          <w:rFonts w:asciiTheme="majorEastAsia" w:eastAsiaTheme="majorEastAsia" w:hAnsiTheme="majorEastAsia" w:hint="eastAsia"/>
          <w:sz w:val="21"/>
          <w:szCs w:val="21"/>
        </w:rPr>
        <w:t>的</w:t>
      </w:r>
      <w:r w:rsidRPr="00FA41FB">
        <w:rPr>
          <w:rFonts w:asciiTheme="majorEastAsia" w:eastAsiaTheme="majorEastAsia" w:hAnsiTheme="majorEastAsia"/>
          <w:sz w:val="21"/>
          <w:szCs w:val="21"/>
        </w:rPr>
        <w:t>会议。对于是否</w:t>
      </w:r>
      <w:r w:rsidRPr="00FA41FB">
        <w:rPr>
          <w:rFonts w:asciiTheme="majorEastAsia" w:eastAsiaTheme="majorEastAsia" w:hAnsiTheme="majorEastAsia" w:hint="eastAsia"/>
          <w:sz w:val="21"/>
          <w:szCs w:val="21"/>
        </w:rPr>
        <w:t>需要举</w:t>
      </w:r>
      <w:r w:rsidRPr="00FA41FB">
        <w:rPr>
          <w:rFonts w:asciiTheme="majorEastAsia" w:eastAsiaTheme="majorEastAsia" w:hAnsiTheme="majorEastAsia"/>
          <w:sz w:val="21"/>
          <w:szCs w:val="21"/>
        </w:rPr>
        <w:t>行</w:t>
      </w:r>
      <w:r w:rsidRPr="00FA41FB">
        <w:rPr>
          <w:rFonts w:asciiTheme="majorEastAsia" w:eastAsiaTheme="majorEastAsia" w:hAnsiTheme="majorEastAsia" w:hint="eastAsia"/>
          <w:sz w:val="21"/>
          <w:szCs w:val="21"/>
        </w:rPr>
        <w:t>附带</w:t>
      </w:r>
      <w:r w:rsidRPr="00FA41FB">
        <w:rPr>
          <w:rFonts w:asciiTheme="majorEastAsia" w:eastAsiaTheme="majorEastAsia" w:hAnsiTheme="majorEastAsia"/>
          <w:sz w:val="21"/>
          <w:szCs w:val="21"/>
        </w:rPr>
        <w:t>活动存在分歧。</w:t>
      </w:r>
      <w:r w:rsidRPr="00FA41FB">
        <w:rPr>
          <w:rFonts w:asciiTheme="majorEastAsia" w:eastAsiaTheme="majorEastAsia" w:hAnsiTheme="majorEastAsia" w:hint="eastAsia"/>
          <w:sz w:val="21"/>
          <w:szCs w:val="21"/>
        </w:rPr>
        <w:t>然而</w:t>
      </w:r>
      <w:r w:rsidRPr="00FA41FB">
        <w:rPr>
          <w:rFonts w:asciiTheme="majorEastAsia" w:eastAsiaTheme="majorEastAsia" w:hAnsiTheme="majorEastAsia"/>
          <w:sz w:val="21"/>
          <w:szCs w:val="21"/>
        </w:rPr>
        <w:t>，他</w:t>
      </w:r>
      <w:r w:rsidRPr="00FA41FB">
        <w:rPr>
          <w:rFonts w:asciiTheme="majorEastAsia" w:eastAsiaTheme="majorEastAsia" w:hAnsiTheme="majorEastAsia" w:hint="eastAsia"/>
          <w:sz w:val="21"/>
          <w:szCs w:val="21"/>
        </w:rPr>
        <w:t>注意到</w:t>
      </w:r>
      <w:r w:rsidRPr="00FA41FB">
        <w:rPr>
          <w:rFonts w:asciiTheme="majorEastAsia" w:eastAsiaTheme="majorEastAsia" w:hAnsiTheme="majorEastAsia"/>
          <w:sz w:val="21"/>
          <w:szCs w:val="21"/>
        </w:rPr>
        <w:t>比利时代表团刚刚澄清了B集团对</w:t>
      </w:r>
      <w:r w:rsidRPr="00FA41FB">
        <w:rPr>
          <w:rFonts w:asciiTheme="majorEastAsia" w:eastAsiaTheme="majorEastAsia" w:hAnsiTheme="majorEastAsia" w:hint="eastAsia"/>
          <w:sz w:val="21"/>
          <w:szCs w:val="21"/>
        </w:rPr>
        <w:t>附带</w:t>
      </w:r>
      <w:r w:rsidRPr="00FA41FB">
        <w:rPr>
          <w:rFonts w:asciiTheme="majorEastAsia" w:eastAsiaTheme="majorEastAsia" w:hAnsiTheme="majorEastAsia"/>
          <w:sz w:val="21"/>
          <w:szCs w:val="21"/>
        </w:rPr>
        <w:t>活动的看法。</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lastRenderedPageBreak/>
        <w:t>瑞士代表团表示</w:t>
      </w:r>
      <w:r w:rsidRPr="00FA41FB">
        <w:rPr>
          <w:rFonts w:asciiTheme="majorEastAsia" w:eastAsiaTheme="majorEastAsia" w:hAnsiTheme="majorEastAsia" w:hint="eastAsia"/>
          <w:sz w:val="21"/>
          <w:szCs w:val="21"/>
        </w:rPr>
        <w:t>它</w:t>
      </w:r>
      <w:r w:rsidRPr="00FA41FB">
        <w:rPr>
          <w:rFonts w:asciiTheme="majorEastAsia" w:eastAsiaTheme="majorEastAsia" w:hAnsiTheme="majorEastAsia"/>
          <w:sz w:val="21"/>
          <w:szCs w:val="21"/>
        </w:rPr>
        <w:t>可能会在磋商之后对这些方面进行评论。</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主席重启了关于知识产权与发展大会的讨论。他要求秘书处宣读条款草案。该文本将被下发。</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秘书处宣读了结论草案，该草案体现了主席提到的共识</w:t>
      </w:r>
      <w:r w:rsidRPr="00FA41FB">
        <w:rPr>
          <w:rFonts w:asciiTheme="majorEastAsia" w:eastAsiaTheme="majorEastAsia" w:hAnsiTheme="majorEastAsia" w:hint="eastAsia"/>
          <w:sz w:val="21"/>
          <w:szCs w:val="21"/>
        </w:rPr>
        <w:t>之概括</w:t>
      </w:r>
      <w:r w:rsidRPr="00FA41FB">
        <w:rPr>
          <w:rFonts w:asciiTheme="majorEastAsia" w:eastAsiaTheme="majorEastAsia" w:hAnsiTheme="majorEastAsia"/>
          <w:sz w:val="21"/>
          <w:szCs w:val="21"/>
        </w:rPr>
        <w:t>参数。内容如下</w:t>
      </w:r>
      <w:r w:rsidRPr="00FA41FB">
        <w:rPr>
          <w:rFonts w:asciiTheme="majorEastAsia" w:eastAsiaTheme="majorEastAsia" w:hAnsiTheme="majorEastAsia" w:hint="eastAsia"/>
          <w:sz w:val="21"/>
          <w:szCs w:val="21"/>
        </w:rPr>
        <w:t>：</w:t>
      </w:r>
    </w:p>
    <w:p w:rsidR="002460BF" w:rsidRPr="00FA41FB" w:rsidRDefault="002460BF" w:rsidP="00A37D24">
      <w:pPr>
        <w:pStyle w:val="ONUME"/>
        <w:numPr>
          <w:ilvl w:val="0"/>
          <w:numId w:val="0"/>
        </w:numPr>
        <w:spacing w:afterLines="50" w:after="120" w:line="340" w:lineRule="atLeast"/>
        <w:ind w:leftChars="272" w:left="598"/>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委员会讨论了</w:t>
      </w:r>
      <w:r w:rsidRPr="00FA41FB">
        <w:rPr>
          <w:rFonts w:asciiTheme="majorEastAsia" w:eastAsiaTheme="majorEastAsia" w:hAnsiTheme="majorEastAsia" w:hint="eastAsia"/>
          <w:sz w:val="21"/>
          <w:szCs w:val="21"/>
        </w:rPr>
        <w:t>有关</w:t>
      </w:r>
      <w:r w:rsidRPr="00FA41FB">
        <w:rPr>
          <w:rFonts w:asciiTheme="majorEastAsia" w:eastAsiaTheme="majorEastAsia" w:hAnsiTheme="majorEastAsia"/>
          <w:sz w:val="21"/>
          <w:szCs w:val="21"/>
        </w:rPr>
        <w:t>发展和知识产权</w:t>
      </w:r>
      <w:r w:rsidRPr="00FA41FB">
        <w:rPr>
          <w:rFonts w:asciiTheme="majorEastAsia" w:eastAsiaTheme="majorEastAsia" w:hAnsiTheme="majorEastAsia" w:hint="eastAsia"/>
          <w:sz w:val="21"/>
          <w:szCs w:val="21"/>
        </w:rPr>
        <w:t>会议</w:t>
      </w:r>
      <w:r w:rsidRPr="00FA41FB">
        <w:rPr>
          <w:rFonts w:asciiTheme="majorEastAsia" w:eastAsiaTheme="majorEastAsia" w:hAnsiTheme="majorEastAsia"/>
          <w:sz w:val="21"/>
          <w:szCs w:val="21"/>
        </w:rPr>
        <w:t>的两个文件(CDIP/10/16和CDIP/10/17)。委员会</w:t>
      </w:r>
      <w:r w:rsidRPr="00FA41FB">
        <w:rPr>
          <w:rFonts w:asciiTheme="majorEastAsia" w:eastAsiaTheme="majorEastAsia" w:hAnsiTheme="majorEastAsia" w:hint="eastAsia"/>
          <w:sz w:val="21"/>
          <w:szCs w:val="21"/>
        </w:rPr>
        <w:t>一致</w:t>
      </w:r>
      <w:r w:rsidRPr="00FA41FB">
        <w:rPr>
          <w:rFonts w:asciiTheme="majorEastAsia" w:eastAsiaTheme="majorEastAsia" w:hAnsiTheme="majorEastAsia"/>
          <w:sz w:val="21"/>
          <w:szCs w:val="21"/>
        </w:rPr>
        <w:t>同意</w:t>
      </w:r>
      <w:r w:rsidRPr="00FA41FB">
        <w:rPr>
          <w:rFonts w:asciiTheme="majorEastAsia" w:eastAsiaTheme="majorEastAsia" w:hAnsiTheme="majorEastAsia" w:hint="eastAsia"/>
          <w:sz w:val="21"/>
          <w:szCs w:val="21"/>
        </w:rPr>
        <w:t>会议</w:t>
      </w:r>
      <w:r w:rsidRPr="00FA41FB">
        <w:rPr>
          <w:rFonts w:asciiTheme="majorEastAsia" w:eastAsiaTheme="majorEastAsia" w:hAnsiTheme="majorEastAsia"/>
          <w:sz w:val="21"/>
          <w:szCs w:val="21"/>
        </w:rPr>
        <w:t>名称如下</w:t>
      </w:r>
      <w:r w:rsidRPr="00FA41FB">
        <w:rPr>
          <w:rFonts w:asciiTheme="majorEastAsia" w:eastAsiaTheme="majorEastAsia" w:hAnsiTheme="majorEastAsia" w:hint="eastAsia"/>
          <w:sz w:val="21"/>
          <w:szCs w:val="21"/>
        </w:rPr>
        <w:t>：‘国际</w:t>
      </w:r>
      <w:r w:rsidRPr="00FA41FB">
        <w:rPr>
          <w:rFonts w:asciiTheme="majorEastAsia" w:eastAsiaTheme="majorEastAsia" w:hAnsiTheme="majorEastAsia"/>
          <w:sz w:val="21"/>
          <w:szCs w:val="21"/>
        </w:rPr>
        <w:t>知识产权与发展大会</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，并同意大会地点将在瑞士日内瓦。委员会进一步同意，该大会将在2013年下半年举行，</w:t>
      </w:r>
      <w:r w:rsidRPr="00FA41FB">
        <w:rPr>
          <w:rFonts w:asciiTheme="majorEastAsia" w:eastAsiaTheme="majorEastAsia" w:hAnsiTheme="majorEastAsia" w:hint="eastAsia"/>
          <w:sz w:val="21"/>
          <w:szCs w:val="21"/>
        </w:rPr>
        <w:t>为期</w:t>
      </w:r>
      <w:r w:rsidRPr="00FA41FB">
        <w:rPr>
          <w:rFonts w:asciiTheme="majorEastAsia" w:eastAsiaTheme="majorEastAsia" w:hAnsiTheme="majorEastAsia"/>
          <w:sz w:val="21"/>
          <w:szCs w:val="21"/>
        </w:rPr>
        <w:t>两天或三天。委员会同意</w:t>
      </w:r>
      <w:r w:rsidRPr="00FA41FB">
        <w:rPr>
          <w:rFonts w:asciiTheme="majorEastAsia" w:eastAsiaTheme="majorEastAsia" w:hAnsiTheme="majorEastAsia" w:hint="eastAsia"/>
          <w:sz w:val="21"/>
          <w:szCs w:val="21"/>
        </w:rPr>
        <w:t>在</w:t>
      </w:r>
      <w:r w:rsidRPr="00FA41FB">
        <w:rPr>
          <w:rFonts w:asciiTheme="majorEastAsia" w:eastAsiaTheme="majorEastAsia" w:hAnsiTheme="majorEastAsia"/>
          <w:sz w:val="21"/>
          <w:szCs w:val="21"/>
        </w:rPr>
        <w:t>两到三周内重新召集非正式会议，以进一步明确会议的概念和组织。秘书处将依据委员会确认的共识</w:t>
      </w:r>
      <w:r w:rsidRPr="00FA41FB">
        <w:rPr>
          <w:rFonts w:asciiTheme="majorEastAsia" w:eastAsiaTheme="majorEastAsia" w:hAnsiTheme="majorEastAsia" w:hint="eastAsia"/>
          <w:sz w:val="21"/>
          <w:szCs w:val="21"/>
        </w:rPr>
        <w:t>之概括</w:t>
      </w:r>
      <w:r w:rsidRPr="00FA41FB">
        <w:rPr>
          <w:rFonts w:asciiTheme="majorEastAsia" w:eastAsiaTheme="majorEastAsia" w:hAnsiTheme="majorEastAsia"/>
          <w:sz w:val="21"/>
          <w:szCs w:val="21"/>
        </w:rPr>
        <w:t>参数准备一份概念文件。在非正式会议开始之前，要求各代表团提供书面评论</w:t>
      </w:r>
      <w:r w:rsidRPr="00FA41FB">
        <w:rPr>
          <w:rFonts w:asciiTheme="majorEastAsia" w:eastAsiaTheme="majorEastAsia" w:hAnsiTheme="majorEastAsia" w:hint="eastAsia"/>
          <w:sz w:val="21"/>
          <w:szCs w:val="21"/>
        </w:rPr>
        <w:t>意见</w:t>
      </w:r>
      <w:r w:rsidRPr="00FA41FB">
        <w:rPr>
          <w:rFonts w:asciiTheme="majorEastAsia" w:eastAsiaTheme="majorEastAsia" w:hAnsiTheme="majorEastAsia"/>
          <w:sz w:val="21"/>
          <w:szCs w:val="21"/>
        </w:rPr>
        <w:t>。</w:t>
      </w:r>
      <w:bookmarkStart w:id="41" w:name="OLE_LINK244"/>
      <w:r w:rsidRPr="00FA41FB">
        <w:rPr>
          <w:rFonts w:asciiTheme="majorEastAsia" w:eastAsiaTheme="majorEastAsia" w:hAnsiTheme="majorEastAsia" w:hint="eastAsia"/>
          <w:sz w:val="21"/>
          <w:szCs w:val="21"/>
        </w:rPr>
        <w:t>”</w:t>
      </w:r>
    </w:p>
    <w:bookmarkEnd w:id="41"/>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比利时代表团代表B集团发言，注意到书面文本将下发到会场内。集团</w:t>
      </w:r>
      <w:r w:rsidRPr="00FA41FB">
        <w:rPr>
          <w:rFonts w:asciiTheme="majorEastAsia" w:eastAsiaTheme="majorEastAsia" w:hAnsiTheme="majorEastAsia" w:hint="eastAsia"/>
          <w:sz w:val="21"/>
          <w:szCs w:val="21"/>
        </w:rPr>
        <w:t>认为，</w:t>
      </w:r>
      <w:r w:rsidRPr="00FA41FB">
        <w:rPr>
          <w:rFonts w:asciiTheme="majorEastAsia" w:eastAsiaTheme="majorEastAsia" w:hAnsiTheme="majorEastAsia"/>
          <w:sz w:val="21"/>
          <w:szCs w:val="21"/>
        </w:rPr>
        <w:t>最好给成员国更多时间提交评论</w:t>
      </w:r>
      <w:r w:rsidRPr="00FA41FB">
        <w:rPr>
          <w:rFonts w:asciiTheme="majorEastAsia" w:eastAsiaTheme="majorEastAsia" w:hAnsiTheme="majorEastAsia" w:hint="eastAsia"/>
          <w:sz w:val="21"/>
          <w:szCs w:val="21"/>
        </w:rPr>
        <w:t>意见</w:t>
      </w:r>
      <w:r w:rsidRPr="00FA41FB">
        <w:rPr>
          <w:rFonts w:asciiTheme="majorEastAsia" w:eastAsiaTheme="majorEastAsia" w:hAnsiTheme="majorEastAsia"/>
          <w:sz w:val="21"/>
          <w:szCs w:val="21"/>
        </w:rPr>
        <w:t>。它</w:t>
      </w:r>
      <w:r w:rsidRPr="00FA41FB">
        <w:rPr>
          <w:rFonts w:asciiTheme="majorEastAsia" w:eastAsiaTheme="majorEastAsia" w:hAnsiTheme="majorEastAsia" w:hint="eastAsia"/>
          <w:sz w:val="21"/>
          <w:szCs w:val="21"/>
        </w:rPr>
        <w:t>还</w:t>
      </w:r>
      <w:r w:rsidRPr="00FA41FB">
        <w:rPr>
          <w:rFonts w:asciiTheme="majorEastAsia" w:eastAsiaTheme="majorEastAsia" w:hAnsiTheme="majorEastAsia"/>
          <w:sz w:val="21"/>
          <w:szCs w:val="21"/>
        </w:rPr>
        <w:t>表示，如果在概念中要包括</w:t>
      </w:r>
      <w:r w:rsidRPr="00FA41FB">
        <w:rPr>
          <w:rFonts w:asciiTheme="majorEastAsia" w:eastAsiaTheme="majorEastAsia" w:hAnsiTheme="majorEastAsia" w:hint="eastAsia"/>
          <w:sz w:val="21"/>
          <w:szCs w:val="21"/>
        </w:rPr>
        <w:t>广义</w:t>
      </w:r>
      <w:r w:rsidRPr="00FA41FB">
        <w:rPr>
          <w:rFonts w:asciiTheme="majorEastAsia" w:eastAsiaTheme="majorEastAsia" w:hAnsiTheme="majorEastAsia"/>
          <w:sz w:val="21"/>
          <w:szCs w:val="21"/>
        </w:rPr>
        <w:t>用语，委员会应该尝试尽量</w:t>
      </w:r>
      <w:r w:rsidRPr="00FA41FB">
        <w:rPr>
          <w:rFonts w:asciiTheme="majorEastAsia" w:eastAsiaTheme="majorEastAsia" w:hAnsiTheme="majorEastAsia" w:hint="eastAsia"/>
          <w:sz w:val="21"/>
          <w:szCs w:val="21"/>
        </w:rPr>
        <w:t>多地对此</w:t>
      </w:r>
      <w:r w:rsidRPr="00FA41FB">
        <w:rPr>
          <w:rFonts w:asciiTheme="majorEastAsia" w:eastAsiaTheme="majorEastAsia" w:hAnsiTheme="majorEastAsia"/>
          <w:sz w:val="21"/>
          <w:szCs w:val="21"/>
        </w:rPr>
        <w:t>加以澄清，</w:t>
      </w:r>
      <w:r w:rsidRPr="00FA41FB">
        <w:rPr>
          <w:rFonts w:asciiTheme="majorEastAsia" w:eastAsiaTheme="majorEastAsia" w:hAnsiTheme="majorEastAsia" w:hint="eastAsia"/>
          <w:sz w:val="21"/>
          <w:szCs w:val="21"/>
        </w:rPr>
        <w:t>而非把时间耗费在可</w:t>
      </w:r>
      <w:r w:rsidRPr="00FA41FB">
        <w:rPr>
          <w:rFonts w:asciiTheme="majorEastAsia" w:eastAsiaTheme="majorEastAsia" w:hAnsiTheme="majorEastAsia"/>
          <w:sz w:val="21"/>
          <w:szCs w:val="21"/>
        </w:rPr>
        <w:t>在</w:t>
      </w:r>
      <w:r w:rsidRPr="00FA41FB">
        <w:rPr>
          <w:rFonts w:asciiTheme="majorEastAsia" w:eastAsiaTheme="majorEastAsia" w:hAnsiTheme="majorEastAsia" w:hint="eastAsia"/>
          <w:sz w:val="21"/>
          <w:szCs w:val="21"/>
        </w:rPr>
        <w:t>区域</w:t>
      </w:r>
      <w:r w:rsidRPr="00FA41FB">
        <w:rPr>
          <w:rFonts w:asciiTheme="majorEastAsia" w:eastAsiaTheme="majorEastAsia" w:hAnsiTheme="majorEastAsia"/>
          <w:sz w:val="21"/>
          <w:szCs w:val="21"/>
        </w:rPr>
        <w:t>协调员层次</w:t>
      </w:r>
      <w:r w:rsidRPr="00FA41FB">
        <w:rPr>
          <w:rFonts w:asciiTheme="majorEastAsia" w:eastAsiaTheme="majorEastAsia" w:hAnsiTheme="majorEastAsia" w:hint="eastAsia"/>
          <w:sz w:val="21"/>
          <w:szCs w:val="21"/>
        </w:rPr>
        <w:t>上</w:t>
      </w:r>
      <w:r w:rsidRPr="00FA41FB">
        <w:rPr>
          <w:rFonts w:asciiTheme="majorEastAsia" w:eastAsiaTheme="majorEastAsia" w:hAnsiTheme="majorEastAsia"/>
          <w:sz w:val="21"/>
          <w:szCs w:val="21"/>
        </w:rPr>
        <w:t>进一步讨论的问题上。</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主席要求比利时代表团对其</w:t>
      </w:r>
      <w:r w:rsidRPr="00FA41FB">
        <w:rPr>
          <w:rFonts w:asciiTheme="majorEastAsia" w:eastAsiaTheme="majorEastAsia" w:hAnsiTheme="majorEastAsia" w:hint="eastAsia"/>
          <w:sz w:val="21"/>
          <w:szCs w:val="21"/>
        </w:rPr>
        <w:t>陈述</w:t>
      </w:r>
      <w:r w:rsidRPr="00FA41FB">
        <w:rPr>
          <w:rFonts w:asciiTheme="majorEastAsia" w:eastAsiaTheme="majorEastAsia" w:hAnsiTheme="majorEastAsia"/>
          <w:sz w:val="21"/>
          <w:szCs w:val="21"/>
        </w:rPr>
        <w:t>中的最后一点加以澄清。</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比利时代表团提及昨晚举行的非正式磋商。</w:t>
      </w:r>
      <w:r w:rsidRPr="00FA41FB">
        <w:rPr>
          <w:rFonts w:asciiTheme="majorEastAsia" w:eastAsiaTheme="majorEastAsia" w:hAnsiTheme="majorEastAsia" w:hint="eastAsia"/>
          <w:sz w:val="21"/>
          <w:szCs w:val="21"/>
        </w:rPr>
        <w:t>由此，</w:t>
      </w:r>
      <w:r w:rsidRPr="00FA41FB">
        <w:rPr>
          <w:rFonts w:asciiTheme="majorEastAsia" w:eastAsiaTheme="majorEastAsia" w:hAnsiTheme="majorEastAsia"/>
          <w:sz w:val="21"/>
          <w:szCs w:val="21"/>
        </w:rPr>
        <w:t>它回</w:t>
      </w:r>
      <w:r w:rsidRPr="00FA41FB">
        <w:rPr>
          <w:rFonts w:asciiTheme="majorEastAsia" w:eastAsiaTheme="majorEastAsia" w:hAnsiTheme="majorEastAsia" w:hint="eastAsia"/>
          <w:sz w:val="21"/>
          <w:szCs w:val="21"/>
        </w:rPr>
        <w:t>顾说</w:t>
      </w:r>
      <w:r w:rsidRPr="00FA41FB">
        <w:rPr>
          <w:rFonts w:asciiTheme="majorEastAsia" w:eastAsiaTheme="majorEastAsia" w:hAnsiTheme="majorEastAsia"/>
          <w:sz w:val="21"/>
          <w:szCs w:val="21"/>
        </w:rPr>
        <w:t>，在关于概念或形式的讨论中，至少在一个</w:t>
      </w:r>
      <w:r w:rsidRPr="00FA41FB">
        <w:rPr>
          <w:rFonts w:asciiTheme="majorEastAsia" w:eastAsiaTheme="majorEastAsia" w:hAnsiTheme="majorEastAsia" w:hint="eastAsia"/>
          <w:sz w:val="21"/>
          <w:szCs w:val="21"/>
        </w:rPr>
        <w:t>要</w:t>
      </w:r>
      <w:r w:rsidRPr="00FA41FB">
        <w:rPr>
          <w:rFonts w:asciiTheme="majorEastAsia" w:eastAsiaTheme="majorEastAsia" w:hAnsiTheme="majorEastAsia"/>
          <w:sz w:val="21"/>
          <w:szCs w:val="21"/>
        </w:rPr>
        <w:t>素上</w:t>
      </w:r>
      <w:r w:rsidRPr="00FA41FB">
        <w:rPr>
          <w:rFonts w:asciiTheme="majorEastAsia" w:eastAsiaTheme="majorEastAsia" w:hAnsiTheme="majorEastAsia" w:hint="eastAsia"/>
          <w:sz w:val="21"/>
          <w:szCs w:val="21"/>
        </w:rPr>
        <w:t>达成</w:t>
      </w:r>
      <w:r w:rsidRPr="00FA41FB">
        <w:rPr>
          <w:rFonts w:asciiTheme="majorEastAsia" w:eastAsiaTheme="majorEastAsia" w:hAnsiTheme="majorEastAsia"/>
          <w:sz w:val="21"/>
          <w:szCs w:val="21"/>
        </w:rPr>
        <w:t>了共识。</w:t>
      </w:r>
      <w:r w:rsidRPr="00FA41FB">
        <w:rPr>
          <w:rFonts w:asciiTheme="majorEastAsia" w:eastAsiaTheme="majorEastAsia" w:hAnsiTheme="majorEastAsia" w:hint="eastAsia"/>
          <w:sz w:val="21"/>
          <w:szCs w:val="21"/>
        </w:rPr>
        <w:t>因此</w:t>
      </w:r>
      <w:r w:rsidRPr="00FA41FB">
        <w:rPr>
          <w:rFonts w:asciiTheme="majorEastAsia" w:eastAsiaTheme="majorEastAsia" w:hAnsiTheme="majorEastAsia"/>
          <w:sz w:val="21"/>
          <w:szCs w:val="21"/>
        </w:rPr>
        <w:t>，也许这些关于形式的共识</w:t>
      </w:r>
      <w:r w:rsidRPr="00FA41FB">
        <w:rPr>
          <w:rFonts w:asciiTheme="majorEastAsia" w:eastAsiaTheme="majorEastAsia" w:hAnsiTheme="majorEastAsia" w:hint="eastAsia"/>
          <w:sz w:val="21"/>
          <w:szCs w:val="21"/>
        </w:rPr>
        <w:t>要</w:t>
      </w:r>
      <w:r w:rsidRPr="00FA41FB">
        <w:rPr>
          <w:rFonts w:asciiTheme="majorEastAsia" w:eastAsiaTheme="majorEastAsia" w:hAnsiTheme="majorEastAsia"/>
          <w:sz w:val="21"/>
          <w:szCs w:val="21"/>
        </w:rPr>
        <w:t>素</w:t>
      </w:r>
      <w:r w:rsidRPr="00FA41FB">
        <w:rPr>
          <w:rFonts w:asciiTheme="majorEastAsia" w:eastAsiaTheme="majorEastAsia" w:hAnsiTheme="majorEastAsia" w:hint="eastAsia"/>
          <w:sz w:val="21"/>
          <w:szCs w:val="21"/>
        </w:rPr>
        <w:t>可以</w:t>
      </w:r>
      <w:r w:rsidRPr="00FA41FB">
        <w:rPr>
          <w:rFonts w:asciiTheme="majorEastAsia" w:eastAsiaTheme="majorEastAsia" w:hAnsiTheme="majorEastAsia"/>
          <w:sz w:val="21"/>
          <w:szCs w:val="21"/>
        </w:rPr>
        <w:t>被</w:t>
      </w:r>
      <w:r w:rsidRPr="00FA41FB">
        <w:rPr>
          <w:rFonts w:asciiTheme="majorEastAsia" w:eastAsiaTheme="majorEastAsia" w:hAnsiTheme="majorEastAsia" w:hint="eastAsia"/>
          <w:sz w:val="21"/>
          <w:szCs w:val="21"/>
        </w:rPr>
        <w:t>详细说明</w:t>
      </w:r>
      <w:r w:rsidRPr="00FA41FB">
        <w:rPr>
          <w:rFonts w:asciiTheme="majorEastAsia" w:eastAsiaTheme="majorEastAsia" w:hAnsiTheme="majorEastAsia"/>
          <w:sz w:val="21"/>
          <w:szCs w:val="21"/>
        </w:rPr>
        <w:t>。而前一天</w:t>
      </w:r>
      <w:r w:rsidRPr="00FA41FB">
        <w:rPr>
          <w:rFonts w:asciiTheme="majorEastAsia" w:eastAsiaTheme="majorEastAsia" w:hAnsiTheme="majorEastAsia" w:hint="eastAsia"/>
          <w:sz w:val="21"/>
          <w:szCs w:val="21"/>
        </w:rPr>
        <w:t>未</w:t>
      </w:r>
      <w:r w:rsidRPr="00FA41FB">
        <w:rPr>
          <w:rFonts w:asciiTheme="majorEastAsia" w:eastAsiaTheme="majorEastAsia" w:hAnsiTheme="majorEastAsia"/>
          <w:sz w:val="21"/>
          <w:szCs w:val="21"/>
        </w:rPr>
        <w:t>被讨论的</w:t>
      </w:r>
      <w:r w:rsidRPr="00FA41FB">
        <w:rPr>
          <w:rFonts w:asciiTheme="majorEastAsia" w:eastAsiaTheme="majorEastAsia" w:hAnsiTheme="majorEastAsia" w:hint="eastAsia"/>
          <w:sz w:val="21"/>
          <w:szCs w:val="21"/>
        </w:rPr>
        <w:t>要</w:t>
      </w:r>
      <w:r w:rsidRPr="00FA41FB">
        <w:rPr>
          <w:rFonts w:asciiTheme="majorEastAsia" w:eastAsiaTheme="majorEastAsia" w:hAnsiTheme="majorEastAsia"/>
          <w:sz w:val="21"/>
          <w:szCs w:val="21"/>
        </w:rPr>
        <w:t>素可以在</w:t>
      </w:r>
      <w:r w:rsidRPr="00FA41FB">
        <w:rPr>
          <w:rFonts w:asciiTheme="majorEastAsia" w:eastAsiaTheme="majorEastAsia" w:hAnsiTheme="majorEastAsia" w:hint="eastAsia"/>
          <w:sz w:val="21"/>
          <w:szCs w:val="21"/>
        </w:rPr>
        <w:t>稍后之日</w:t>
      </w:r>
      <w:r w:rsidRPr="00FA41FB">
        <w:rPr>
          <w:rFonts w:asciiTheme="majorEastAsia" w:eastAsiaTheme="majorEastAsia" w:hAnsiTheme="majorEastAsia"/>
          <w:sz w:val="21"/>
          <w:szCs w:val="21"/>
        </w:rPr>
        <w:t>再</w:t>
      </w:r>
      <w:r w:rsidRPr="00FA41FB">
        <w:rPr>
          <w:rFonts w:asciiTheme="majorEastAsia" w:eastAsiaTheme="majorEastAsia" w:hAnsiTheme="majorEastAsia" w:hint="eastAsia"/>
          <w:sz w:val="21"/>
          <w:szCs w:val="21"/>
        </w:rPr>
        <w:t>行</w:t>
      </w:r>
      <w:r w:rsidRPr="00FA41FB">
        <w:rPr>
          <w:rFonts w:asciiTheme="majorEastAsia" w:eastAsiaTheme="majorEastAsia" w:hAnsiTheme="majorEastAsia"/>
          <w:sz w:val="21"/>
          <w:szCs w:val="21"/>
        </w:rPr>
        <w:t>讨论。</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主席询问，比利时代表团是否指的是</w:t>
      </w:r>
      <w:r w:rsidRPr="00FA41FB">
        <w:rPr>
          <w:rFonts w:asciiTheme="majorEastAsia" w:eastAsiaTheme="majorEastAsia" w:hAnsiTheme="majorEastAsia" w:hint="eastAsia"/>
          <w:sz w:val="21"/>
          <w:szCs w:val="21"/>
        </w:rPr>
        <w:t>在</w:t>
      </w:r>
      <w:r w:rsidRPr="00FA41FB">
        <w:rPr>
          <w:rFonts w:asciiTheme="majorEastAsia" w:eastAsiaTheme="majorEastAsia" w:hAnsiTheme="majorEastAsia"/>
          <w:sz w:val="21"/>
          <w:szCs w:val="21"/>
        </w:rPr>
        <w:t>概念文件中应将所</w:t>
      </w:r>
      <w:r w:rsidRPr="00FA41FB">
        <w:rPr>
          <w:rFonts w:asciiTheme="majorEastAsia" w:eastAsiaTheme="majorEastAsia" w:hAnsiTheme="majorEastAsia" w:hint="eastAsia"/>
          <w:sz w:val="21"/>
          <w:szCs w:val="21"/>
        </w:rPr>
        <w:t>述要</w:t>
      </w:r>
      <w:r w:rsidRPr="00FA41FB">
        <w:rPr>
          <w:rFonts w:asciiTheme="majorEastAsia" w:eastAsiaTheme="majorEastAsia" w:hAnsiTheme="majorEastAsia"/>
          <w:sz w:val="21"/>
          <w:szCs w:val="21"/>
        </w:rPr>
        <w:t>素包括在内。</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比利时代表团确认主席的理解是正确的。</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塞浦路斯代表团代表欧盟及其成员国发言，与比利时代表团代表B集团所作陈述采取一致立场。欧盟及其成员国要求对提及</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委员会非正式会议</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之处做出澄清，因为这一说法</w:t>
      </w:r>
      <w:r w:rsidRPr="00FA41FB">
        <w:rPr>
          <w:rFonts w:asciiTheme="majorEastAsia" w:eastAsiaTheme="majorEastAsia" w:hAnsiTheme="majorEastAsia" w:hint="eastAsia"/>
          <w:sz w:val="21"/>
          <w:szCs w:val="21"/>
        </w:rPr>
        <w:t>前所未有</w:t>
      </w:r>
      <w:r w:rsidRPr="00FA41FB">
        <w:rPr>
          <w:rFonts w:asciiTheme="majorEastAsia" w:eastAsiaTheme="majorEastAsia" w:hAnsiTheme="majorEastAsia"/>
          <w:sz w:val="21"/>
          <w:szCs w:val="21"/>
        </w:rPr>
        <w:t>。他们还希望在表示同意之前看到结论草案的书面文本。</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主席澄清</w:t>
      </w:r>
      <w:r w:rsidRPr="00FA41FB">
        <w:rPr>
          <w:rFonts w:asciiTheme="majorEastAsia" w:eastAsiaTheme="majorEastAsia" w:hAnsiTheme="majorEastAsia" w:hint="eastAsia"/>
          <w:sz w:val="21"/>
          <w:szCs w:val="21"/>
        </w:rPr>
        <w:t>说</w:t>
      </w:r>
      <w:r w:rsidRPr="00FA41FB">
        <w:rPr>
          <w:rFonts w:asciiTheme="majorEastAsia" w:eastAsiaTheme="majorEastAsia" w:hAnsiTheme="majorEastAsia"/>
          <w:sz w:val="21"/>
          <w:szCs w:val="21"/>
        </w:rPr>
        <w:t>，塞浦路斯代表团引用的这一措辞应作如下解读</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委员会同意在两到三周内举行一次非正式会议</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南非代表团重申，</w:t>
      </w:r>
      <w:r w:rsidRPr="00FA41FB">
        <w:rPr>
          <w:rFonts w:asciiTheme="majorEastAsia" w:eastAsiaTheme="majorEastAsia" w:hAnsiTheme="majorEastAsia" w:hint="eastAsia"/>
          <w:sz w:val="21"/>
          <w:szCs w:val="21"/>
        </w:rPr>
        <w:t>既有</w:t>
      </w:r>
      <w:r w:rsidRPr="00FA41FB">
        <w:rPr>
          <w:rFonts w:asciiTheme="majorEastAsia" w:eastAsiaTheme="majorEastAsia" w:hAnsiTheme="majorEastAsia"/>
          <w:sz w:val="21"/>
          <w:szCs w:val="21"/>
        </w:rPr>
        <w:t>提案应该作为秘书处准备的概念文件</w:t>
      </w:r>
      <w:r w:rsidRPr="00FA41FB">
        <w:rPr>
          <w:rFonts w:asciiTheme="majorEastAsia" w:eastAsiaTheme="majorEastAsia" w:hAnsiTheme="majorEastAsia" w:hint="eastAsia"/>
          <w:sz w:val="21"/>
          <w:szCs w:val="21"/>
        </w:rPr>
        <w:t>之基础，并被包含在文件</w:t>
      </w:r>
      <w:r w:rsidRPr="00FA41FB">
        <w:rPr>
          <w:rFonts w:asciiTheme="majorEastAsia" w:eastAsiaTheme="majorEastAsia" w:hAnsiTheme="majorEastAsia"/>
          <w:sz w:val="21"/>
          <w:szCs w:val="21"/>
        </w:rPr>
        <w:t>中。它理解昨天非正式磋商的参数和有</w:t>
      </w:r>
      <w:r w:rsidRPr="00FA41FB">
        <w:rPr>
          <w:rFonts w:asciiTheme="majorEastAsia" w:eastAsiaTheme="majorEastAsia" w:hAnsiTheme="majorEastAsia" w:hint="eastAsia"/>
          <w:sz w:val="21"/>
          <w:szCs w:val="21"/>
        </w:rPr>
        <w:t>关</w:t>
      </w:r>
      <w:r w:rsidRPr="00FA41FB">
        <w:rPr>
          <w:rFonts w:asciiTheme="majorEastAsia" w:eastAsiaTheme="majorEastAsia" w:hAnsiTheme="majorEastAsia"/>
          <w:sz w:val="21"/>
          <w:szCs w:val="21"/>
        </w:rPr>
        <w:t>代表团提交的</w:t>
      </w:r>
      <w:r w:rsidRPr="00FA41FB">
        <w:rPr>
          <w:rFonts w:asciiTheme="majorEastAsia" w:eastAsiaTheme="majorEastAsia" w:hAnsiTheme="majorEastAsia" w:hint="eastAsia"/>
          <w:sz w:val="21"/>
          <w:szCs w:val="21"/>
        </w:rPr>
        <w:t>意见</w:t>
      </w:r>
      <w:r w:rsidRPr="00FA41FB">
        <w:rPr>
          <w:rFonts w:asciiTheme="majorEastAsia" w:eastAsiaTheme="majorEastAsia" w:hAnsiTheme="majorEastAsia"/>
          <w:sz w:val="21"/>
          <w:szCs w:val="21"/>
        </w:rPr>
        <w:t>也将被纳入考虑</w:t>
      </w:r>
      <w:r w:rsidRPr="00FA41FB">
        <w:rPr>
          <w:rFonts w:asciiTheme="majorEastAsia" w:eastAsiaTheme="majorEastAsia" w:hAnsiTheme="majorEastAsia" w:hint="eastAsia"/>
          <w:sz w:val="21"/>
          <w:szCs w:val="21"/>
        </w:rPr>
        <w:t>范围</w:t>
      </w:r>
      <w:r w:rsidRPr="00FA41FB">
        <w:rPr>
          <w:rFonts w:asciiTheme="majorEastAsia" w:eastAsiaTheme="majorEastAsia" w:hAnsiTheme="majorEastAsia"/>
          <w:sz w:val="21"/>
          <w:szCs w:val="21"/>
        </w:rPr>
        <w:t>。代表团提及被</w:t>
      </w:r>
      <w:r w:rsidRPr="00FA41FB">
        <w:rPr>
          <w:rFonts w:asciiTheme="majorEastAsia" w:eastAsiaTheme="majorEastAsia" w:hAnsiTheme="majorEastAsia" w:hint="eastAsia"/>
          <w:sz w:val="21"/>
          <w:szCs w:val="21"/>
        </w:rPr>
        <w:t>提议</w:t>
      </w:r>
      <w:r w:rsidRPr="00FA41FB">
        <w:rPr>
          <w:rFonts w:asciiTheme="majorEastAsia" w:eastAsiaTheme="majorEastAsia" w:hAnsiTheme="majorEastAsia"/>
          <w:sz w:val="21"/>
          <w:szCs w:val="21"/>
        </w:rPr>
        <w:t>的非正式磋商，并表示这些应该是开放式的。参与者不应仅限于</w:t>
      </w:r>
      <w:r w:rsidRPr="00FA41FB">
        <w:rPr>
          <w:rFonts w:asciiTheme="majorEastAsia" w:eastAsiaTheme="majorEastAsia" w:hAnsiTheme="majorEastAsia" w:hint="eastAsia"/>
          <w:sz w:val="21"/>
          <w:szCs w:val="21"/>
        </w:rPr>
        <w:t>区域</w:t>
      </w:r>
      <w:r w:rsidRPr="00FA41FB">
        <w:rPr>
          <w:rFonts w:asciiTheme="majorEastAsia" w:eastAsiaTheme="majorEastAsia" w:hAnsiTheme="majorEastAsia"/>
          <w:sz w:val="21"/>
          <w:szCs w:val="21"/>
        </w:rPr>
        <w:t>协调员。</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塞浦路斯代表团代表欧盟及其成员国发言，提议对主席建议的文本进行一处修改。欧盟及其成员国建议将</w:t>
      </w:r>
      <w:r w:rsidRPr="00FA41FB">
        <w:rPr>
          <w:rFonts w:asciiTheme="majorEastAsia" w:eastAsiaTheme="majorEastAsia" w:hAnsiTheme="majorEastAsia" w:hint="eastAsia"/>
          <w:sz w:val="21"/>
          <w:szCs w:val="21"/>
        </w:rPr>
        <w:t>词句“</w:t>
      </w:r>
      <w:r w:rsidRPr="00FA41FB">
        <w:rPr>
          <w:rFonts w:asciiTheme="majorEastAsia" w:eastAsiaTheme="majorEastAsia" w:hAnsiTheme="majorEastAsia"/>
          <w:sz w:val="21"/>
          <w:szCs w:val="21"/>
        </w:rPr>
        <w:t>重新召集非正式会议</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替换为</w:t>
      </w:r>
      <w:r w:rsidRPr="00FA41FB">
        <w:rPr>
          <w:rFonts w:asciiTheme="majorEastAsia" w:eastAsiaTheme="majorEastAsia" w:hAnsiTheme="majorEastAsia" w:hint="eastAsia"/>
          <w:sz w:val="21"/>
          <w:szCs w:val="21"/>
        </w:rPr>
        <w:t>语句“</w:t>
      </w:r>
      <w:r w:rsidRPr="00FA41FB">
        <w:rPr>
          <w:rFonts w:asciiTheme="majorEastAsia" w:eastAsiaTheme="majorEastAsia" w:hAnsiTheme="majorEastAsia"/>
          <w:sz w:val="21"/>
          <w:szCs w:val="21"/>
        </w:rPr>
        <w:t>委员会同意举行非正式磋商</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瑞士代表团希望在</w:t>
      </w:r>
      <w:r w:rsidRPr="00FA41FB">
        <w:rPr>
          <w:rFonts w:asciiTheme="majorEastAsia" w:eastAsiaTheme="majorEastAsia" w:hAnsiTheme="majorEastAsia" w:hint="eastAsia"/>
          <w:sz w:val="21"/>
          <w:szCs w:val="21"/>
        </w:rPr>
        <w:t>提及</w:t>
      </w:r>
      <w:r w:rsidRPr="00FA41FB">
        <w:rPr>
          <w:rFonts w:asciiTheme="majorEastAsia" w:eastAsiaTheme="majorEastAsia" w:hAnsiTheme="majorEastAsia"/>
          <w:sz w:val="21"/>
          <w:szCs w:val="21"/>
        </w:rPr>
        <w:t>CDIP/10/16和CDIP/10/17之后，加入</w:t>
      </w:r>
      <w:r w:rsidRPr="00FA41FB">
        <w:rPr>
          <w:rFonts w:asciiTheme="majorEastAsia" w:eastAsiaTheme="majorEastAsia" w:hAnsiTheme="majorEastAsia" w:hint="eastAsia"/>
          <w:sz w:val="21"/>
          <w:szCs w:val="21"/>
        </w:rPr>
        <w:t>句子“</w:t>
      </w:r>
      <w:r w:rsidRPr="00FA41FB">
        <w:rPr>
          <w:rFonts w:asciiTheme="majorEastAsia" w:eastAsiaTheme="majorEastAsia" w:hAnsiTheme="majorEastAsia"/>
          <w:sz w:val="21"/>
          <w:szCs w:val="21"/>
        </w:rPr>
        <w:t>各代表团就</w:t>
      </w:r>
      <w:r w:rsidRPr="00FA41FB">
        <w:rPr>
          <w:rFonts w:asciiTheme="majorEastAsia" w:eastAsiaTheme="majorEastAsia" w:hAnsiTheme="majorEastAsia" w:hint="eastAsia"/>
          <w:sz w:val="21"/>
          <w:szCs w:val="21"/>
        </w:rPr>
        <w:t>有关</w:t>
      </w:r>
      <w:r w:rsidRPr="00FA41FB">
        <w:rPr>
          <w:rFonts w:asciiTheme="majorEastAsia" w:eastAsiaTheme="majorEastAsia" w:hAnsiTheme="majorEastAsia"/>
          <w:sz w:val="21"/>
          <w:szCs w:val="21"/>
        </w:rPr>
        <w:t>会议组织的提案及替代方案提出了他们的</w:t>
      </w:r>
      <w:r w:rsidRPr="00FA41FB">
        <w:rPr>
          <w:rFonts w:asciiTheme="majorEastAsia" w:eastAsiaTheme="majorEastAsia" w:hAnsiTheme="majorEastAsia" w:hint="eastAsia"/>
          <w:sz w:val="21"/>
          <w:szCs w:val="21"/>
        </w:rPr>
        <w:t>初步意见”</w:t>
      </w:r>
      <w:r w:rsidRPr="00FA41FB">
        <w:rPr>
          <w:rFonts w:asciiTheme="majorEastAsia" w:eastAsiaTheme="majorEastAsia" w:hAnsiTheme="majorEastAsia"/>
          <w:sz w:val="21"/>
          <w:szCs w:val="21"/>
        </w:rPr>
        <w:t>。它解释</w:t>
      </w:r>
      <w:r w:rsidRPr="00FA41FB">
        <w:rPr>
          <w:rFonts w:asciiTheme="majorEastAsia" w:eastAsiaTheme="majorEastAsia" w:hAnsiTheme="majorEastAsia" w:hint="eastAsia"/>
          <w:sz w:val="21"/>
          <w:szCs w:val="21"/>
        </w:rPr>
        <w:t>说</w:t>
      </w:r>
      <w:r w:rsidRPr="00FA41FB">
        <w:rPr>
          <w:rFonts w:asciiTheme="majorEastAsia" w:eastAsiaTheme="majorEastAsia" w:hAnsiTheme="majorEastAsia"/>
          <w:sz w:val="21"/>
          <w:szCs w:val="21"/>
        </w:rPr>
        <w:t>，这是因为B集团针对会议的组织也提出了他们的想法，</w:t>
      </w:r>
      <w:r w:rsidRPr="00FA41FB">
        <w:rPr>
          <w:rFonts w:asciiTheme="majorEastAsia" w:eastAsiaTheme="majorEastAsia" w:hAnsiTheme="majorEastAsia" w:hint="eastAsia"/>
          <w:sz w:val="21"/>
          <w:szCs w:val="21"/>
        </w:rPr>
        <w:t>文本中</w:t>
      </w:r>
      <w:r w:rsidRPr="00FA41FB">
        <w:rPr>
          <w:rFonts w:asciiTheme="majorEastAsia" w:eastAsiaTheme="majorEastAsia" w:hAnsiTheme="majorEastAsia"/>
          <w:sz w:val="21"/>
          <w:szCs w:val="21"/>
        </w:rPr>
        <w:t>对此应有所体现，这是公正的。</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巴西代表团听取了其他代表团的评论</w:t>
      </w:r>
      <w:r w:rsidRPr="00FA41FB">
        <w:rPr>
          <w:rFonts w:asciiTheme="majorEastAsia" w:eastAsiaTheme="majorEastAsia" w:hAnsiTheme="majorEastAsia" w:hint="eastAsia"/>
          <w:sz w:val="21"/>
          <w:szCs w:val="21"/>
        </w:rPr>
        <w:t>意见</w:t>
      </w:r>
      <w:r w:rsidRPr="00FA41FB">
        <w:rPr>
          <w:rFonts w:asciiTheme="majorEastAsia" w:eastAsiaTheme="majorEastAsia" w:hAnsiTheme="majorEastAsia"/>
          <w:sz w:val="21"/>
          <w:szCs w:val="21"/>
        </w:rPr>
        <w:t>，并建议将</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非正式会议</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一词替换为</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开放性非正式磋商</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。它同意</w:t>
      </w:r>
      <w:r w:rsidRPr="00FA41FB">
        <w:rPr>
          <w:rFonts w:asciiTheme="majorEastAsia" w:eastAsiaTheme="majorEastAsia" w:hAnsiTheme="majorEastAsia" w:hint="eastAsia"/>
          <w:sz w:val="21"/>
          <w:szCs w:val="21"/>
        </w:rPr>
        <w:t>概念文件</w:t>
      </w:r>
      <w:r w:rsidRPr="00FA41FB">
        <w:rPr>
          <w:rFonts w:asciiTheme="majorEastAsia" w:eastAsiaTheme="majorEastAsia" w:hAnsiTheme="majorEastAsia"/>
          <w:sz w:val="21"/>
          <w:szCs w:val="21"/>
        </w:rPr>
        <w:t>应当基于文件CDIP/10/16</w:t>
      </w:r>
      <w:r w:rsidRPr="00FA41FB">
        <w:rPr>
          <w:rFonts w:asciiTheme="majorEastAsia" w:eastAsiaTheme="majorEastAsia" w:hAnsiTheme="majorEastAsia" w:hint="eastAsia"/>
          <w:sz w:val="21"/>
          <w:szCs w:val="21"/>
        </w:rPr>
        <w:t>和</w:t>
      </w:r>
      <w:r w:rsidRPr="00FA41FB">
        <w:rPr>
          <w:rFonts w:asciiTheme="majorEastAsia" w:eastAsiaTheme="majorEastAsia" w:hAnsiTheme="majorEastAsia"/>
          <w:sz w:val="21"/>
          <w:szCs w:val="21"/>
        </w:rPr>
        <w:t>CDIP/10/17</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成员国提交的</w:t>
      </w:r>
      <w:r w:rsidRPr="00FA41FB">
        <w:rPr>
          <w:rFonts w:asciiTheme="majorEastAsia" w:eastAsiaTheme="majorEastAsia" w:hAnsiTheme="majorEastAsia" w:hint="eastAsia"/>
          <w:sz w:val="21"/>
          <w:szCs w:val="21"/>
        </w:rPr>
        <w:t>材料</w:t>
      </w:r>
      <w:r w:rsidRPr="00FA41FB">
        <w:rPr>
          <w:rFonts w:asciiTheme="majorEastAsia" w:eastAsiaTheme="majorEastAsia" w:hAnsiTheme="majorEastAsia"/>
          <w:sz w:val="21"/>
          <w:szCs w:val="21"/>
        </w:rPr>
        <w:t>以及</w:t>
      </w:r>
      <w:r w:rsidRPr="00FA41FB">
        <w:rPr>
          <w:rFonts w:asciiTheme="majorEastAsia" w:eastAsiaTheme="majorEastAsia" w:hAnsiTheme="majorEastAsia" w:hint="eastAsia"/>
          <w:sz w:val="21"/>
          <w:szCs w:val="21"/>
        </w:rPr>
        <w:t>前</w:t>
      </w:r>
      <w:r w:rsidRPr="00FA41FB">
        <w:rPr>
          <w:rFonts w:asciiTheme="majorEastAsia" w:eastAsiaTheme="majorEastAsia" w:hAnsiTheme="majorEastAsia"/>
          <w:sz w:val="21"/>
          <w:szCs w:val="21"/>
        </w:rPr>
        <w:t>晚</w:t>
      </w:r>
      <w:r w:rsidRPr="00FA41FB">
        <w:rPr>
          <w:rFonts w:asciiTheme="majorEastAsia" w:eastAsiaTheme="majorEastAsia" w:hAnsiTheme="majorEastAsia" w:hint="eastAsia"/>
          <w:sz w:val="21"/>
          <w:szCs w:val="21"/>
        </w:rPr>
        <w:t>达成</w:t>
      </w:r>
      <w:r w:rsidRPr="00FA41FB">
        <w:rPr>
          <w:rFonts w:asciiTheme="majorEastAsia" w:eastAsiaTheme="majorEastAsia" w:hAnsiTheme="majorEastAsia"/>
          <w:sz w:val="21"/>
          <w:szCs w:val="21"/>
        </w:rPr>
        <w:t>的共识。代表团</w:t>
      </w:r>
      <w:r w:rsidRPr="00FA41FB">
        <w:rPr>
          <w:rFonts w:asciiTheme="majorEastAsia" w:eastAsiaTheme="majorEastAsia" w:hAnsiTheme="majorEastAsia" w:hint="eastAsia"/>
          <w:sz w:val="21"/>
          <w:szCs w:val="21"/>
        </w:rPr>
        <w:t>提及</w:t>
      </w:r>
      <w:r w:rsidRPr="00FA41FB">
        <w:rPr>
          <w:rFonts w:asciiTheme="majorEastAsia" w:eastAsiaTheme="majorEastAsia" w:hAnsiTheme="majorEastAsia"/>
          <w:sz w:val="21"/>
          <w:szCs w:val="21"/>
        </w:rPr>
        <w:t>瑞士代表团的提案，并建议将</w:t>
      </w:r>
      <w:r w:rsidRPr="00FA41FB">
        <w:rPr>
          <w:rFonts w:asciiTheme="majorEastAsia" w:eastAsiaTheme="majorEastAsia" w:hAnsiTheme="majorEastAsia" w:hint="eastAsia"/>
          <w:sz w:val="21"/>
          <w:szCs w:val="21"/>
        </w:rPr>
        <w:t>它</w:t>
      </w:r>
      <w:r w:rsidRPr="00FA41FB">
        <w:rPr>
          <w:rFonts w:asciiTheme="majorEastAsia" w:eastAsiaTheme="majorEastAsia" w:hAnsiTheme="majorEastAsia"/>
          <w:sz w:val="21"/>
          <w:szCs w:val="21"/>
        </w:rPr>
        <w:t>简化为</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在</w:t>
      </w:r>
      <w:r w:rsidRPr="00FA41FB">
        <w:rPr>
          <w:rFonts w:asciiTheme="majorEastAsia" w:eastAsiaTheme="majorEastAsia" w:hAnsiTheme="majorEastAsia" w:hint="eastAsia"/>
          <w:sz w:val="21"/>
          <w:szCs w:val="21"/>
        </w:rPr>
        <w:t>提及</w:t>
      </w:r>
      <w:r w:rsidRPr="00FA41FB">
        <w:rPr>
          <w:rFonts w:asciiTheme="majorEastAsia" w:eastAsiaTheme="majorEastAsia" w:hAnsiTheme="majorEastAsia"/>
          <w:sz w:val="21"/>
          <w:szCs w:val="21"/>
        </w:rPr>
        <w:t>CDIP/10/16和CDIP/10/17后加入下列词句</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并交换了意见</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lastRenderedPageBreak/>
        <w:t>瑞士代表团澄清</w:t>
      </w:r>
      <w:r w:rsidRPr="00FA41FB">
        <w:rPr>
          <w:rFonts w:asciiTheme="majorEastAsia" w:eastAsiaTheme="majorEastAsia" w:hAnsiTheme="majorEastAsia" w:hint="eastAsia"/>
          <w:sz w:val="21"/>
          <w:szCs w:val="21"/>
        </w:rPr>
        <w:t>说</w:t>
      </w:r>
      <w:r w:rsidRPr="00FA41FB">
        <w:rPr>
          <w:rFonts w:asciiTheme="majorEastAsia" w:eastAsiaTheme="majorEastAsia" w:hAnsiTheme="majorEastAsia"/>
          <w:sz w:val="21"/>
          <w:szCs w:val="21"/>
        </w:rPr>
        <w:t>，</w:t>
      </w:r>
      <w:r w:rsidRPr="00FA41FB">
        <w:rPr>
          <w:rFonts w:asciiTheme="majorEastAsia" w:eastAsiaTheme="majorEastAsia" w:hAnsiTheme="majorEastAsia" w:hint="eastAsia"/>
          <w:sz w:val="21"/>
          <w:szCs w:val="21"/>
        </w:rPr>
        <w:t>其</w:t>
      </w:r>
      <w:r w:rsidRPr="00FA41FB">
        <w:rPr>
          <w:rFonts w:asciiTheme="majorEastAsia" w:eastAsiaTheme="majorEastAsia" w:hAnsiTheme="majorEastAsia"/>
          <w:sz w:val="21"/>
          <w:szCs w:val="21"/>
        </w:rPr>
        <w:t>建议目的在于</w:t>
      </w:r>
      <w:r w:rsidRPr="00FA41FB">
        <w:rPr>
          <w:rFonts w:asciiTheme="majorEastAsia" w:eastAsiaTheme="majorEastAsia" w:hAnsiTheme="majorEastAsia" w:hint="eastAsia"/>
          <w:sz w:val="21"/>
          <w:szCs w:val="21"/>
        </w:rPr>
        <w:t>充分体现</w:t>
      </w:r>
      <w:r w:rsidRPr="00FA41FB">
        <w:rPr>
          <w:rFonts w:asciiTheme="majorEastAsia" w:eastAsiaTheme="majorEastAsia" w:hAnsiTheme="majorEastAsia"/>
          <w:sz w:val="21"/>
          <w:szCs w:val="21"/>
        </w:rPr>
        <w:t>这样一个事实，即关于大会的组织</w:t>
      </w:r>
      <w:r w:rsidRPr="00FA41FB">
        <w:rPr>
          <w:rFonts w:asciiTheme="majorEastAsia" w:eastAsiaTheme="majorEastAsia" w:hAnsiTheme="majorEastAsia" w:hint="eastAsia"/>
          <w:sz w:val="21"/>
          <w:szCs w:val="21"/>
        </w:rPr>
        <w:t>还</w:t>
      </w:r>
      <w:r w:rsidRPr="00FA41FB">
        <w:rPr>
          <w:rFonts w:asciiTheme="majorEastAsia" w:eastAsiaTheme="majorEastAsia" w:hAnsiTheme="majorEastAsia"/>
          <w:sz w:val="21"/>
          <w:szCs w:val="21"/>
        </w:rPr>
        <w:t>有一个替代提案被</w:t>
      </w:r>
      <w:r w:rsidRPr="00FA41FB">
        <w:rPr>
          <w:rFonts w:asciiTheme="majorEastAsia" w:eastAsiaTheme="majorEastAsia" w:hAnsiTheme="majorEastAsia" w:hint="eastAsia"/>
          <w:sz w:val="21"/>
          <w:szCs w:val="21"/>
        </w:rPr>
        <w:t>提出</w:t>
      </w:r>
      <w:r w:rsidRPr="00FA41FB">
        <w:rPr>
          <w:rFonts w:asciiTheme="majorEastAsia" w:eastAsiaTheme="majorEastAsia" w:hAnsiTheme="majorEastAsia"/>
          <w:sz w:val="21"/>
          <w:szCs w:val="21"/>
        </w:rPr>
        <w:t>。在准备概念文件</w:t>
      </w:r>
      <w:r w:rsidRPr="00FA41FB">
        <w:rPr>
          <w:rFonts w:asciiTheme="majorEastAsia" w:eastAsiaTheme="majorEastAsia" w:hAnsiTheme="majorEastAsia" w:hint="eastAsia"/>
          <w:sz w:val="21"/>
          <w:szCs w:val="21"/>
        </w:rPr>
        <w:t>时</w:t>
      </w:r>
      <w:r w:rsidRPr="00FA41FB">
        <w:rPr>
          <w:rFonts w:asciiTheme="majorEastAsia" w:eastAsiaTheme="majorEastAsia" w:hAnsiTheme="majorEastAsia"/>
          <w:sz w:val="21"/>
          <w:szCs w:val="21"/>
        </w:rPr>
        <w:t>考虑到这一点是很重要的。</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巴基斯坦代表团理解瑞士代表团所表达的关切，</w:t>
      </w:r>
      <w:r w:rsidRPr="00FA41FB">
        <w:rPr>
          <w:rFonts w:asciiTheme="majorEastAsia" w:eastAsiaTheme="majorEastAsia" w:hAnsiTheme="majorEastAsia" w:hint="eastAsia"/>
          <w:sz w:val="21"/>
          <w:szCs w:val="21"/>
        </w:rPr>
        <w:t>且</w:t>
      </w:r>
      <w:r w:rsidRPr="00FA41FB">
        <w:rPr>
          <w:rFonts w:asciiTheme="majorEastAsia" w:eastAsiaTheme="majorEastAsia" w:hAnsiTheme="majorEastAsia"/>
          <w:sz w:val="21"/>
          <w:szCs w:val="21"/>
        </w:rPr>
        <w:t>此关切应该被</w:t>
      </w:r>
      <w:r w:rsidRPr="00FA41FB">
        <w:rPr>
          <w:rFonts w:asciiTheme="majorEastAsia" w:eastAsiaTheme="majorEastAsia" w:hAnsiTheme="majorEastAsia" w:hint="eastAsia"/>
          <w:sz w:val="21"/>
          <w:szCs w:val="21"/>
        </w:rPr>
        <w:t>照顾</w:t>
      </w:r>
      <w:r w:rsidRPr="00FA41FB">
        <w:rPr>
          <w:rFonts w:asciiTheme="majorEastAsia" w:eastAsiaTheme="majorEastAsia" w:hAnsiTheme="majorEastAsia"/>
          <w:sz w:val="21"/>
          <w:szCs w:val="21"/>
        </w:rPr>
        <w:t>到。</w:t>
      </w:r>
      <w:r w:rsidRPr="00FA41FB">
        <w:rPr>
          <w:rFonts w:asciiTheme="majorEastAsia" w:eastAsiaTheme="majorEastAsia" w:hAnsiTheme="majorEastAsia" w:hint="eastAsia"/>
          <w:sz w:val="21"/>
          <w:szCs w:val="21"/>
        </w:rPr>
        <w:t>然而</w:t>
      </w:r>
      <w:r w:rsidRPr="00FA41FB">
        <w:rPr>
          <w:rFonts w:asciiTheme="majorEastAsia" w:eastAsiaTheme="majorEastAsia" w:hAnsiTheme="majorEastAsia"/>
          <w:sz w:val="21"/>
          <w:szCs w:val="21"/>
        </w:rPr>
        <w:t>，对于用语需要非常小心，因为</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一个替代方案</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一词可能</w:t>
      </w:r>
      <w:r w:rsidRPr="00FA41FB">
        <w:rPr>
          <w:rFonts w:asciiTheme="majorEastAsia" w:eastAsiaTheme="majorEastAsia" w:hAnsiTheme="majorEastAsia" w:hint="eastAsia"/>
          <w:sz w:val="21"/>
          <w:szCs w:val="21"/>
        </w:rPr>
        <w:t>意味着</w:t>
      </w:r>
      <w:r w:rsidRPr="00FA41FB">
        <w:rPr>
          <w:rFonts w:asciiTheme="majorEastAsia" w:eastAsiaTheme="majorEastAsia" w:hAnsiTheme="majorEastAsia"/>
          <w:sz w:val="21"/>
          <w:szCs w:val="21"/>
        </w:rPr>
        <w:t>对召开知识产权大会一事有一个替代方案。</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瑞士代表团重申，它指的是关于会议的组织有替代方案。</w:t>
      </w:r>
      <w:r w:rsidRPr="00FA41FB">
        <w:rPr>
          <w:rFonts w:asciiTheme="majorEastAsia" w:eastAsiaTheme="majorEastAsia" w:hAnsiTheme="majorEastAsia" w:hint="eastAsia"/>
          <w:sz w:val="21"/>
          <w:szCs w:val="21"/>
        </w:rPr>
        <w:t>它</w:t>
      </w:r>
      <w:r w:rsidRPr="00FA41FB">
        <w:rPr>
          <w:rFonts w:asciiTheme="majorEastAsia" w:eastAsiaTheme="majorEastAsia" w:hAnsiTheme="majorEastAsia"/>
          <w:sz w:val="21"/>
          <w:szCs w:val="21"/>
        </w:rPr>
        <w:t>并</w:t>
      </w:r>
      <w:r w:rsidRPr="00FA41FB">
        <w:rPr>
          <w:rFonts w:asciiTheme="majorEastAsia" w:eastAsiaTheme="majorEastAsia" w:hAnsiTheme="majorEastAsia" w:hint="eastAsia"/>
          <w:sz w:val="21"/>
          <w:szCs w:val="21"/>
        </w:rPr>
        <w:t>非质疑开会一事</w:t>
      </w:r>
      <w:r w:rsidRPr="00FA41FB">
        <w:rPr>
          <w:rFonts w:asciiTheme="majorEastAsia" w:eastAsiaTheme="majorEastAsia" w:hAnsiTheme="majorEastAsia"/>
          <w:sz w:val="21"/>
          <w:szCs w:val="21"/>
        </w:rPr>
        <w:t>。代表团建议，如果愿意的话，可将</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组织</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一词替换为</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形式</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一词。</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巴西代表团</w:t>
      </w:r>
      <w:r w:rsidRPr="00FA41FB">
        <w:rPr>
          <w:rFonts w:asciiTheme="majorEastAsia" w:eastAsiaTheme="majorEastAsia" w:hAnsiTheme="majorEastAsia" w:hint="eastAsia"/>
          <w:sz w:val="21"/>
          <w:szCs w:val="21"/>
        </w:rPr>
        <w:t>提及</w:t>
      </w:r>
      <w:r w:rsidRPr="00FA41FB">
        <w:rPr>
          <w:rFonts w:asciiTheme="majorEastAsia" w:eastAsiaTheme="majorEastAsia" w:hAnsiTheme="majorEastAsia"/>
          <w:sz w:val="21"/>
          <w:szCs w:val="21"/>
        </w:rPr>
        <w:t>了瑞士代表团的提案，并建议</w:t>
      </w:r>
      <w:r w:rsidRPr="00FA41FB">
        <w:rPr>
          <w:rFonts w:asciiTheme="majorEastAsia" w:eastAsiaTheme="majorEastAsia" w:hAnsiTheme="majorEastAsia" w:hint="eastAsia"/>
          <w:sz w:val="21"/>
          <w:szCs w:val="21"/>
        </w:rPr>
        <w:t>诸如“</w:t>
      </w:r>
      <w:r w:rsidRPr="00FA41FB">
        <w:rPr>
          <w:rFonts w:asciiTheme="majorEastAsia" w:eastAsiaTheme="majorEastAsia" w:hAnsiTheme="majorEastAsia"/>
          <w:sz w:val="21"/>
          <w:szCs w:val="21"/>
        </w:rPr>
        <w:t>额外的</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其他的</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或</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其他关于形式的看法</w:t>
      </w:r>
      <w:r w:rsidRPr="00FA41FB">
        <w:rPr>
          <w:rFonts w:asciiTheme="majorEastAsia" w:eastAsiaTheme="majorEastAsia" w:hAnsiTheme="majorEastAsia" w:hint="eastAsia"/>
          <w:sz w:val="21"/>
          <w:szCs w:val="21"/>
        </w:rPr>
        <w:t>”等词句可被纳入，更换“</w:t>
      </w:r>
      <w:r w:rsidRPr="00FA41FB">
        <w:rPr>
          <w:rFonts w:asciiTheme="majorEastAsia" w:eastAsiaTheme="majorEastAsia" w:hAnsiTheme="majorEastAsia"/>
          <w:sz w:val="21"/>
          <w:szCs w:val="21"/>
        </w:rPr>
        <w:t>替代</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一词。使用</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替代</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一词可能</w:t>
      </w:r>
      <w:r w:rsidRPr="00FA41FB">
        <w:rPr>
          <w:rFonts w:asciiTheme="majorEastAsia" w:eastAsiaTheme="majorEastAsia" w:hAnsiTheme="majorEastAsia" w:hint="eastAsia"/>
          <w:sz w:val="21"/>
          <w:szCs w:val="21"/>
        </w:rPr>
        <w:t>暗示</w:t>
      </w:r>
      <w:r w:rsidRPr="00FA41FB">
        <w:rPr>
          <w:rFonts w:asciiTheme="majorEastAsia" w:eastAsiaTheme="majorEastAsia" w:hAnsiTheme="majorEastAsia"/>
          <w:sz w:val="21"/>
          <w:szCs w:val="21"/>
        </w:rPr>
        <w:t>存在</w:t>
      </w:r>
      <w:r w:rsidRPr="00FA41FB">
        <w:rPr>
          <w:rFonts w:asciiTheme="majorEastAsia" w:eastAsiaTheme="majorEastAsia" w:hAnsiTheme="majorEastAsia" w:hint="eastAsia"/>
          <w:sz w:val="21"/>
          <w:szCs w:val="21"/>
        </w:rPr>
        <w:t>互相</w:t>
      </w:r>
      <w:r w:rsidRPr="00FA41FB">
        <w:rPr>
          <w:rFonts w:asciiTheme="majorEastAsia" w:eastAsiaTheme="majorEastAsia" w:hAnsiTheme="majorEastAsia"/>
          <w:sz w:val="21"/>
          <w:szCs w:val="21"/>
        </w:rPr>
        <w:t>抵触的想法或分歧的意见。这正是为何代表团建议</w:t>
      </w:r>
      <w:r w:rsidRPr="00FA41FB">
        <w:rPr>
          <w:rFonts w:asciiTheme="majorEastAsia" w:eastAsiaTheme="majorEastAsia" w:hAnsiTheme="majorEastAsia" w:hint="eastAsia"/>
          <w:sz w:val="21"/>
          <w:szCs w:val="21"/>
        </w:rPr>
        <w:t>加入语句“</w:t>
      </w:r>
      <w:r w:rsidRPr="00FA41FB">
        <w:rPr>
          <w:rFonts w:asciiTheme="majorEastAsia" w:eastAsiaTheme="majorEastAsia" w:hAnsiTheme="majorEastAsia"/>
          <w:sz w:val="21"/>
          <w:szCs w:val="21"/>
        </w:rPr>
        <w:t>并交换了意见</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主席询问瑞士瑞士代表团是否同意使用</w:t>
      </w:r>
      <w:r w:rsidRPr="00FA41FB">
        <w:rPr>
          <w:rFonts w:asciiTheme="majorEastAsia" w:eastAsiaTheme="majorEastAsia" w:hAnsiTheme="majorEastAsia" w:hint="eastAsia"/>
          <w:sz w:val="21"/>
          <w:szCs w:val="21"/>
        </w:rPr>
        <w:t>词语“</w:t>
      </w:r>
      <w:r w:rsidRPr="00FA41FB">
        <w:rPr>
          <w:rFonts w:asciiTheme="majorEastAsia" w:eastAsiaTheme="majorEastAsia" w:hAnsiTheme="majorEastAsia"/>
          <w:sz w:val="21"/>
          <w:szCs w:val="21"/>
        </w:rPr>
        <w:t>看法</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或</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提供的信息</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更换掉</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替代方案</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瑞士代表团理解巴西代表团的观点。</w:t>
      </w:r>
      <w:r w:rsidRPr="00FA41FB">
        <w:rPr>
          <w:rFonts w:asciiTheme="majorEastAsia" w:eastAsiaTheme="majorEastAsia" w:hAnsiTheme="majorEastAsia" w:hint="eastAsia"/>
          <w:sz w:val="21"/>
          <w:szCs w:val="21"/>
        </w:rPr>
        <w:t>然而</w:t>
      </w:r>
      <w:r w:rsidRPr="00FA41FB">
        <w:rPr>
          <w:rFonts w:asciiTheme="majorEastAsia" w:eastAsiaTheme="majorEastAsia" w:hAnsiTheme="majorEastAsia"/>
          <w:sz w:val="21"/>
          <w:szCs w:val="21"/>
        </w:rPr>
        <w:t>，在关于会议组织工作的一些问题上，存在分歧意见是事实。</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主席重申</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共识</w:t>
      </w:r>
      <w:r w:rsidRPr="00FA41FB">
        <w:rPr>
          <w:rFonts w:asciiTheme="majorEastAsia" w:eastAsiaTheme="majorEastAsia" w:hAnsiTheme="majorEastAsia" w:hint="eastAsia"/>
          <w:sz w:val="21"/>
          <w:szCs w:val="21"/>
        </w:rPr>
        <w:t>之概括</w:t>
      </w:r>
      <w:r w:rsidRPr="00FA41FB">
        <w:rPr>
          <w:rFonts w:asciiTheme="majorEastAsia" w:eastAsiaTheme="majorEastAsia" w:hAnsiTheme="majorEastAsia"/>
          <w:sz w:val="21"/>
          <w:szCs w:val="21"/>
        </w:rPr>
        <w:t>参数</w:t>
      </w:r>
      <w:r w:rsidRPr="00FA41FB">
        <w:rPr>
          <w:rFonts w:asciiTheme="majorEastAsia" w:eastAsiaTheme="majorEastAsia" w:hAnsiTheme="majorEastAsia" w:hint="eastAsia"/>
          <w:sz w:val="21"/>
          <w:szCs w:val="21"/>
        </w:rPr>
        <w:t>以</w:t>
      </w:r>
      <w:r w:rsidRPr="00FA41FB">
        <w:rPr>
          <w:rFonts w:asciiTheme="majorEastAsia" w:eastAsiaTheme="majorEastAsia" w:hAnsiTheme="majorEastAsia"/>
          <w:sz w:val="21"/>
          <w:szCs w:val="21"/>
        </w:rPr>
        <w:t>昨晚的讨论</w:t>
      </w:r>
      <w:r w:rsidRPr="00FA41FB">
        <w:rPr>
          <w:rFonts w:asciiTheme="majorEastAsia" w:eastAsiaTheme="majorEastAsia" w:hAnsiTheme="majorEastAsia" w:hint="eastAsia"/>
          <w:sz w:val="21"/>
          <w:szCs w:val="21"/>
        </w:rPr>
        <w:t>为基础</w:t>
      </w:r>
      <w:r w:rsidRPr="00FA41FB">
        <w:rPr>
          <w:rFonts w:asciiTheme="majorEastAsia" w:eastAsiaTheme="majorEastAsia" w:hAnsiTheme="majorEastAsia"/>
          <w:sz w:val="21"/>
          <w:szCs w:val="21"/>
        </w:rPr>
        <w:t>。它们基于两份上交的</w:t>
      </w:r>
      <w:r w:rsidRPr="00FA41FB">
        <w:rPr>
          <w:rFonts w:asciiTheme="majorEastAsia" w:eastAsiaTheme="majorEastAsia" w:hAnsiTheme="majorEastAsia" w:hint="eastAsia"/>
          <w:sz w:val="21"/>
          <w:szCs w:val="21"/>
        </w:rPr>
        <w:t>材料</w:t>
      </w:r>
      <w:r w:rsidRPr="00FA41FB">
        <w:rPr>
          <w:rFonts w:asciiTheme="majorEastAsia" w:eastAsiaTheme="majorEastAsia" w:hAnsiTheme="majorEastAsia"/>
          <w:sz w:val="21"/>
          <w:szCs w:val="21"/>
        </w:rPr>
        <w:t>，即文件CDIP/10/16和CDIP/10/17，以及B集团提供的</w:t>
      </w:r>
      <w:r w:rsidRPr="00FA41FB">
        <w:rPr>
          <w:rFonts w:asciiTheme="majorEastAsia" w:eastAsiaTheme="majorEastAsia" w:hAnsiTheme="majorEastAsia" w:hint="eastAsia"/>
          <w:sz w:val="21"/>
          <w:szCs w:val="21"/>
        </w:rPr>
        <w:t>意见</w:t>
      </w:r>
      <w:r w:rsidRPr="00FA41FB">
        <w:rPr>
          <w:rFonts w:asciiTheme="majorEastAsia" w:eastAsiaTheme="majorEastAsia" w:hAnsiTheme="majorEastAsia"/>
          <w:sz w:val="21"/>
          <w:szCs w:val="21"/>
        </w:rPr>
        <w:t>。主席</w:t>
      </w:r>
      <w:r w:rsidRPr="00FA41FB">
        <w:rPr>
          <w:rFonts w:asciiTheme="majorEastAsia" w:eastAsiaTheme="majorEastAsia" w:hAnsiTheme="majorEastAsia" w:hint="eastAsia"/>
          <w:sz w:val="21"/>
          <w:szCs w:val="21"/>
        </w:rPr>
        <w:t>认为</w:t>
      </w:r>
      <w:r w:rsidRPr="00FA41FB">
        <w:rPr>
          <w:rFonts w:asciiTheme="majorEastAsia" w:eastAsiaTheme="majorEastAsia" w:hAnsiTheme="majorEastAsia"/>
          <w:sz w:val="21"/>
          <w:szCs w:val="21"/>
        </w:rPr>
        <w:t>草案文本</w:t>
      </w:r>
      <w:r w:rsidRPr="00FA41FB">
        <w:rPr>
          <w:rFonts w:asciiTheme="majorEastAsia" w:eastAsiaTheme="majorEastAsia" w:hAnsiTheme="majorEastAsia" w:hint="eastAsia"/>
          <w:sz w:val="21"/>
          <w:szCs w:val="21"/>
        </w:rPr>
        <w:t>充分体现了</w:t>
      </w:r>
      <w:r w:rsidRPr="00FA41FB">
        <w:rPr>
          <w:rFonts w:asciiTheme="majorEastAsia" w:eastAsiaTheme="majorEastAsia" w:hAnsiTheme="majorEastAsia"/>
          <w:sz w:val="21"/>
          <w:szCs w:val="21"/>
        </w:rPr>
        <w:t>这些方面。</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南非代表团同意巴西代表团</w:t>
      </w:r>
      <w:r w:rsidRPr="00FA41FB">
        <w:rPr>
          <w:rFonts w:asciiTheme="majorEastAsia" w:eastAsiaTheme="majorEastAsia" w:hAnsiTheme="majorEastAsia" w:hint="eastAsia"/>
          <w:sz w:val="21"/>
          <w:szCs w:val="21"/>
        </w:rPr>
        <w:t>就使用“</w:t>
      </w:r>
      <w:r w:rsidRPr="00FA41FB">
        <w:rPr>
          <w:rFonts w:asciiTheme="majorEastAsia" w:eastAsiaTheme="majorEastAsia" w:hAnsiTheme="majorEastAsia"/>
          <w:sz w:val="21"/>
          <w:szCs w:val="21"/>
        </w:rPr>
        <w:t>替代</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一</w:t>
      </w:r>
      <w:r w:rsidRPr="00FA41FB">
        <w:rPr>
          <w:rFonts w:asciiTheme="majorEastAsia" w:eastAsiaTheme="majorEastAsia" w:hAnsiTheme="majorEastAsia" w:hint="eastAsia"/>
          <w:sz w:val="21"/>
          <w:szCs w:val="21"/>
        </w:rPr>
        <w:t>词所表达的意见</w:t>
      </w:r>
      <w:r w:rsidRPr="00FA41FB">
        <w:rPr>
          <w:rFonts w:asciiTheme="majorEastAsia" w:eastAsiaTheme="majorEastAsia" w:hAnsiTheme="majorEastAsia"/>
          <w:sz w:val="21"/>
          <w:szCs w:val="21"/>
        </w:rPr>
        <w:t>。也许可以提及其他代表团提出了提案或看法，但不使用任何</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替代</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一类的限定词。</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瑞士代表团可以同意使用</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其他</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一词更换</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替代</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一词。它建议秘书处可宣读全句。</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塞浦路斯代表团代表欧盟及其成员国发言，表达了对瑞士代表团</w:t>
      </w:r>
      <w:r w:rsidRPr="00FA41FB">
        <w:rPr>
          <w:rFonts w:asciiTheme="majorEastAsia" w:eastAsiaTheme="majorEastAsia" w:hAnsiTheme="majorEastAsia" w:hint="eastAsia"/>
          <w:sz w:val="21"/>
          <w:szCs w:val="21"/>
        </w:rPr>
        <w:t>所</w:t>
      </w:r>
      <w:r w:rsidRPr="00FA41FB">
        <w:rPr>
          <w:rFonts w:asciiTheme="majorEastAsia" w:eastAsiaTheme="majorEastAsia" w:hAnsiTheme="majorEastAsia"/>
          <w:sz w:val="21"/>
          <w:szCs w:val="21"/>
        </w:rPr>
        <w:t>提议</w:t>
      </w:r>
      <w:r w:rsidRPr="00FA41FB">
        <w:rPr>
          <w:rFonts w:asciiTheme="majorEastAsia" w:eastAsiaTheme="majorEastAsia" w:hAnsiTheme="majorEastAsia" w:hint="eastAsia"/>
          <w:sz w:val="21"/>
          <w:szCs w:val="21"/>
        </w:rPr>
        <w:t>的</w:t>
      </w:r>
      <w:r w:rsidRPr="00FA41FB">
        <w:rPr>
          <w:rFonts w:asciiTheme="majorEastAsia" w:eastAsiaTheme="majorEastAsia" w:hAnsiTheme="majorEastAsia"/>
          <w:sz w:val="21"/>
          <w:szCs w:val="21"/>
        </w:rPr>
        <w:t>修</w:t>
      </w:r>
      <w:r w:rsidRPr="00FA41FB">
        <w:rPr>
          <w:rFonts w:asciiTheme="majorEastAsia" w:eastAsiaTheme="majorEastAsia" w:hAnsiTheme="majorEastAsia" w:hint="eastAsia"/>
          <w:sz w:val="21"/>
          <w:szCs w:val="21"/>
        </w:rPr>
        <w:t>正</w:t>
      </w:r>
      <w:r w:rsidRPr="00FA41FB">
        <w:rPr>
          <w:rFonts w:asciiTheme="majorEastAsia" w:eastAsiaTheme="majorEastAsia" w:hAnsiTheme="majorEastAsia"/>
          <w:sz w:val="21"/>
          <w:szCs w:val="21"/>
        </w:rPr>
        <w:t>文本的支持。</w:t>
      </w:r>
      <w:r w:rsidRPr="00FA41FB">
        <w:rPr>
          <w:rFonts w:asciiTheme="majorEastAsia" w:eastAsiaTheme="majorEastAsia" w:hAnsiTheme="majorEastAsia" w:hint="eastAsia"/>
          <w:sz w:val="21"/>
          <w:szCs w:val="21"/>
        </w:rPr>
        <w:t>尽管</w:t>
      </w:r>
      <w:r w:rsidRPr="00FA41FB">
        <w:rPr>
          <w:rFonts w:asciiTheme="majorEastAsia" w:eastAsiaTheme="majorEastAsia" w:hAnsiTheme="majorEastAsia"/>
          <w:sz w:val="21"/>
          <w:szCs w:val="21"/>
        </w:rPr>
        <w:t>欧盟及其成员国可以同意巴西代表团</w:t>
      </w:r>
      <w:r w:rsidRPr="00FA41FB">
        <w:rPr>
          <w:rFonts w:asciiTheme="majorEastAsia" w:eastAsiaTheme="majorEastAsia" w:hAnsiTheme="majorEastAsia" w:hint="eastAsia"/>
          <w:sz w:val="21"/>
          <w:szCs w:val="21"/>
        </w:rPr>
        <w:t>的提案，即</w:t>
      </w:r>
      <w:r w:rsidRPr="00FA41FB">
        <w:rPr>
          <w:rFonts w:asciiTheme="majorEastAsia" w:eastAsiaTheme="majorEastAsia" w:hAnsiTheme="majorEastAsia"/>
          <w:sz w:val="21"/>
          <w:szCs w:val="21"/>
        </w:rPr>
        <w:t>加入</w:t>
      </w:r>
      <w:r w:rsidRPr="00FA41FB">
        <w:rPr>
          <w:rFonts w:asciiTheme="majorEastAsia" w:eastAsiaTheme="majorEastAsia" w:hAnsiTheme="majorEastAsia" w:hint="eastAsia"/>
          <w:sz w:val="21"/>
          <w:szCs w:val="21"/>
        </w:rPr>
        <w:t>词句“</w:t>
      </w:r>
      <w:r w:rsidRPr="00FA41FB">
        <w:rPr>
          <w:rFonts w:asciiTheme="majorEastAsia" w:eastAsiaTheme="majorEastAsia" w:hAnsiTheme="majorEastAsia"/>
          <w:sz w:val="21"/>
          <w:szCs w:val="21"/>
        </w:rPr>
        <w:t>开放性非正式磋商</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，它们</w:t>
      </w:r>
      <w:r w:rsidRPr="00FA41FB">
        <w:rPr>
          <w:rFonts w:asciiTheme="majorEastAsia" w:eastAsiaTheme="majorEastAsia" w:hAnsiTheme="majorEastAsia" w:hint="eastAsia"/>
          <w:sz w:val="21"/>
          <w:szCs w:val="21"/>
        </w:rPr>
        <w:t>更倾向于</w:t>
      </w:r>
      <w:r w:rsidRPr="00FA41FB">
        <w:rPr>
          <w:rFonts w:asciiTheme="majorEastAsia" w:eastAsiaTheme="majorEastAsia" w:hAnsiTheme="majorEastAsia"/>
          <w:sz w:val="21"/>
          <w:szCs w:val="21"/>
        </w:rPr>
        <w:t>将</w:t>
      </w:r>
      <w:r w:rsidRPr="00FA41FB">
        <w:rPr>
          <w:rFonts w:asciiTheme="majorEastAsia" w:eastAsiaTheme="majorEastAsia" w:hAnsiTheme="majorEastAsia" w:hint="eastAsia"/>
          <w:sz w:val="21"/>
          <w:szCs w:val="21"/>
        </w:rPr>
        <w:t>该</w:t>
      </w:r>
      <w:r w:rsidRPr="00FA41FB">
        <w:rPr>
          <w:rFonts w:asciiTheme="majorEastAsia" w:eastAsiaTheme="majorEastAsia" w:hAnsiTheme="majorEastAsia"/>
          <w:sz w:val="21"/>
          <w:szCs w:val="21"/>
        </w:rPr>
        <w:t>句前面的</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重新召集</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一词替换为</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召集</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或</w:t>
      </w:r>
      <w:r w:rsidRPr="00FA41FB">
        <w:rPr>
          <w:rFonts w:asciiTheme="majorEastAsia" w:eastAsiaTheme="majorEastAsia" w:hAnsiTheme="majorEastAsia" w:hint="eastAsia"/>
          <w:sz w:val="21"/>
          <w:szCs w:val="21"/>
        </w:rPr>
        <w:t>“召开”</w:t>
      </w:r>
      <w:r w:rsidRPr="00FA41FB">
        <w:rPr>
          <w:rFonts w:asciiTheme="majorEastAsia" w:eastAsiaTheme="majorEastAsia" w:hAnsiTheme="majorEastAsia"/>
          <w:sz w:val="21"/>
          <w:szCs w:val="21"/>
        </w:rPr>
        <w:t>。它们</w:t>
      </w:r>
      <w:r w:rsidRPr="00FA41FB">
        <w:rPr>
          <w:rFonts w:asciiTheme="majorEastAsia" w:eastAsiaTheme="majorEastAsia" w:hAnsiTheme="majorEastAsia" w:hint="eastAsia"/>
          <w:sz w:val="21"/>
          <w:szCs w:val="21"/>
        </w:rPr>
        <w:t>还</w:t>
      </w:r>
      <w:r w:rsidRPr="00FA41FB">
        <w:rPr>
          <w:rFonts w:asciiTheme="majorEastAsia" w:eastAsiaTheme="majorEastAsia" w:hAnsiTheme="majorEastAsia"/>
          <w:sz w:val="21"/>
          <w:szCs w:val="21"/>
        </w:rPr>
        <w:t>更</w:t>
      </w:r>
      <w:r w:rsidRPr="00FA41FB">
        <w:rPr>
          <w:rFonts w:asciiTheme="majorEastAsia" w:eastAsiaTheme="majorEastAsia" w:hAnsiTheme="majorEastAsia" w:hint="eastAsia"/>
          <w:sz w:val="21"/>
          <w:szCs w:val="21"/>
        </w:rPr>
        <w:t>倾向于</w:t>
      </w:r>
      <w:r w:rsidRPr="00FA41FB">
        <w:rPr>
          <w:rFonts w:asciiTheme="majorEastAsia" w:eastAsiaTheme="majorEastAsia" w:hAnsiTheme="majorEastAsia"/>
          <w:sz w:val="21"/>
          <w:szCs w:val="21"/>
        </w:rPr>
        <w:t>将同一句中的</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两到三周</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一词替换为</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三到四周</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。它们还建议在最后一句</w:t>
      </w:r>
      <w:r w:rsidRPr="00FA41FB">
        <w:rPr>
          <w:rFonts w:asciiTheme="majorEastAsia" w:eastAsiaTheme="majorEastAsia" w:hAnsiTheme="majorEastAsia" w:hint="eastAsia"/>
          <w:sz w:val="21"/>
          <w:szCs w:val="21"/>
        </w:rPr>
        <w:t>中“</w:t>
      </w:r>
      <w:r w:rsidRPr="00FA41FB">
        <w:rPr>
          <w:rFonts w:asciiTheme="majorEastAsia" w:eastAsiaTheme="majorEastAsia" w:hAnsiTheme="majorEastAsia"/>
          <w:sz w:val="21"/>
          <w:szCs w:val="21"/>
        </w:rPr>
        <w:t>书面评论</w:t>
      </w:r>
      <w:r w:rsidRPr="00FA41FB">
        <w:rPr>
          <w:rFonts w:asciiTheme="majorEastAsia" w:eastAsiaTheme="majorEastAsia" w:hAnsiTheme="majorEastAsia" w:hint="eastAsia"/>
          <w:sz w:val="21"/>
          <w:szCs w:val="21"/>
        </w:rPr>
        <w:t>意见”</w:t>
      </w:r>
      <w:r w:rsidRPr="00FA41FB">
        <w:rPr>
          <w:rFonts w:asciiTheme="majorEastAsia" w:eastAsiaTheme="majorEastAsia" w:hAnsiTheme="majorEastAsia"/>
          <w:sz w:val="21"/>
          <w:szCs w:val="21"/>
        </w:rPr>
        <w:t>后面加上</w:t>
      </w:r>
      <w:r w:rsidRPr="00FA41FB">
        <w:rPr>
          <w:rFonts w:asciiTheme="majorEastAsia" w:eastAsiaTheme="majorEastAsia" w:hAnsiTheme="majorEastAsia" w:hint="eastAsia"/>
          <w:sz w:val="21"/>
          <w:szCs w:val="21"/>
        </w:rPr>
        <w:t>词句“</w:t>
      </w:r>
      <w:r w:rsidRPr="00FA41FB">
        <w:rPr>
          <w:rFonts w:asciiTheme="majorEastAsia" w:eastAsiaTheme="majorEastAsia" w:hAnsiTheme="majorEastAsia"/>
          <w:sz w:val="21"/>
          <w:szCs w:val="21"/>
        </w:rPr>
        <w:t>和提案</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。欧盟</w:t>
      </w:r>
      <w:r w:rsidRPr="00FA41FB">
        <w:rPr>
          <w:rFonts w:asciiTheme="majorEastAsia" w:eastAsiaTheme="majorEastAsia" w:hAnsiTheme="majorEastAsia" w:hint="eastAsia"/>
          <w:sz w:val="21"/>
          <w:szCs w:val="21"/>
        </w:rPr>
        <w:t>及其</w:t>
      </w:r>
      <w:r w:rsidRPr="00FA41FB">
        <w:rPr>
          <w:rFonts w:asciiTheme="majorEastAsia" w:eastAsiaTheme="majorEastAsia" w:hAnsiTheme="majorEastAsia"/>
          <w:sz w:val="21"/>
          <w:szCs w:val="21"/>
        </w:rPr>
        <w:t>成员国</w:t>
      </w:r>
      <w:r w:rsidRPr="00FA41FB">
        <w:rPr>
          <w:rFonts w:asciiTheme="majorEastAsia" w:eastAsiaTheme="majorEastAsia" w:hAnsiTheme="majorEastAsia" w:hint="eastAsia"/>
          <w:sz w:val="21"/>
          <w:szCs w:val="21"/>
        </w:rPr>
        <w:t>有可能</w:t>
      </w:r>
      <w:r w:rsidRPr="00FA41FB">
        <w:rPr>
          <w:rFonts w:asciiTheme="majorEastAsia" w:eastAsiaTheme="majorEastAsia" w:hAnsiTheme="majorEastAsia"/>
          <w:sz w:val="21"/>
          <w:szCs w:val="21"/>
        </w:rPr>
        <w:t>同意</w:t>
      </w:r>
      <w:r w:rsidRPr="00FA41FB">
        <w:rPr>
          <w:rFonts w:asciiTheme="majorEastAsia" w:eastAsiaTheme="majorEastAsia" w:hAnsiTheme="majorEastAsia" w:hint="eastAsia"/>
          <w:sz w:val="21"/>
          <w:szCs w:val="21"/>
        </w:rPr>
        <w:t>该</w:t>
      </w:r>
      <w:r w:rsidRPr="00FA41FB">
        <w:rPr>
          <w:rFonts w:asciiTheme="majorEastAsia" w:eastAsiaTheme="majorEastAsia" w:hAnsiTheme="majorEastAsia"/>
          <w:sz w:val="21"/>
          <w:szCs w:val="21"/>
        </w:rPr>
        <w:t>总结，条件是在会议</w:t>
      </w:r>
      <w:r w:rsidRPr="00FA41FB">
        <w:rPr>
          <w:rFonts w:asciiTheme="majorEastAsia" w:eastAsiaTheme="majorEastAsia" w:hAnsiTheme="majorEastAsia" w:hint="eastAsia"/>
          <w:sz w:val="21"/>
          <w:szCs w:val="21"/>
        </w:rPr>
        <w:t>之前</w:t>
      </w:r>
      <w:r w:rsidRPr="00FA41FB">
        <w:rPr>
          <w:rFonts w:asciiTheme="majorEastAsia" w:eastAsiaTheme="majorEastAsia" w:hAnsiTheme="majorEastAsia"/>
          <w:sz w:val="21"/>
          <w:szCs w:val="21"/>
        </w:rPr>
        <w:t>不再有</w:t>
      </w:r>
      <w:r w:rsidRPr="00FA41FB">
        <w:rPr>
          <w:rFonts w:asciiTheme="majorEastAsia" w:eastAsiaTheme="majorEastAsia" w:hAnsiTheme="majorEastAsia" w:hint="eastAsia"/>
          <w:sz w:val="21"/>
          <w:szCs w:val="21"/>
        </w:rPr>
        <w:t>筹备过程</w:t>
      </w:r>
      <w:r w:rsidRPr="00FA41FB">
        <w:rPr>
          <w:rFonts w:asciiTheme="majorEastAsia" w:eastAsiaTheme="majorEastAsia" w:hAnsiTheme="major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巴西代表团</w:t>
      </w:r>
      <w:r w:rsidRPr="00FA41FB">
        <w:rPr>
          <w:rFonts w:asciiTheme="majorEastAsia" w:eastAsiaTheme="majorEastAsia" w:hAnsiTheme="majorEastAsia" w:hint="eastAsia"/>
          <w:sz w:val="21"/>
          <w:szCs w:val="21"/>
        </w:rPr>
        <w:t>提及</w:t>
      </w:r>
      <w:r w:rsidRPr="00FA41FB">
        <w:rPr>
          <w:rFonts w:asciiTheme="majorEastAsia" w:eastAsiaTheme="majorEastAsia" w:hAnsiTheme="majorEastAsia"/>
          <w:sz w:val="21"/>
          <w:szCs w:val="21"/>
        </w:rPr>
        <w:t>塞浦路斯代表团代表欧盟及其成员国提出的建议。它对将</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重新召集</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一</w:t>
      </w:r>
      <w:r w:rsidRPr="00FA41FB">
        <w:rPr>
          <w:rFonts w:asciiTheme="majorEastAsia" w:eastAsiaTheme="majorEastAsia" w:hAnsiTheme="majorEastAsia" w:hint="eastAsia"/>
          <w:sz w:val="21"/>
          <w:szCs w:val="21"/>
        </w:rPr>
        <w:t>词</w:t>
      </w:r>
      <w:r w:rsidRPr="00FA41FB">
        <w:rPr>
          <w:rFonts w:asciiTheme="majorEastAsia" w:eastAsiaTheme="majorEastAsia" w:hAnsiTheme="majorEastAsia"/>
          <w:sz w:val="21"/>
          <w:szCs w:val="21"/>
        </w:rPr>
        <w:t>替换为</w:t>
      </w:r>
      <w:r w:rsidRPr="00FA41FB">
        <w:rPr>
          <w:rFonts w:asciiTheme="majorEastAsia" w:eastAsiaTheme="majorEastAsia" w:hAnsiTheme="majorEastAsia" w:hint="eastAsia"/>
          <w:sz w:val="21"/>
          <w:szCs w:val="21"/>
        </w:rPr>
        <w:t>“召开”</w:t>
      </w:r>
      <w:r w:rsidRPr="00FA41FB">
        <w:rPr>
          <w:rFonts w:asciiTheme="majorEastAsia" w:eastAsiaTheme="majorEastAsia" w:hAnsiTheme="majorEastAsia"/>
          <w:sz w:val="21"/>
          <w:szCs w:val="21"/>
        </w:rPr>
        <w:t>没有意见。</w:t>
      </w:r>
      <w:r w:rsidRPr="00FA41FB">
        <w:rPr>
          <w:rFonts w:asciiTheme="majorEastAsia" w:eastAsiaTheme="majorEastAsia" w:hAnsiTheme="majorEastAsia" w:hint="eastAsia"/>
          <w:sz w:val="21"/>
          <w:szCs w:val="21"/>
        </w:rPr>
        <w:t>然而</w:t>
      </w:r>
      <w:r w:rsidRPr="00FA41FB">
        <w:rPr>
          <w:rFonts w:asciiTheme="majorEastAsia" w:eastAsiaTheme="majorEastAsia" w:hAnsiTheme="majorEastAsia"/>
          <w:sz w:val="21"/>
          <w:szCs w:val="21"/>
        </w:rPr>
        <w:t>，代表团</w:t>
      </w:r>
      <w:r w:rsidRPr="00FA41FB">
        <w:rPr>
          <w:rFonts w:asciiTheme="majorEastAsia" w:eastAsiaTheme="majorEastAsia" w:hAnsiTheme="majorEastAsia" w:hint="eastAsia"/>
          <w:sz w:val="21"/>
          <w:szCs w:val="21"/>
        </w:rPr>
        <w:t>请它</w:t>
      </w:r>
      <w:r w:rsidRPr="00FA41FB">
        <w:rPr>
          <w:rFonts w:asciiTheme="majorEastAsia" w:eastAsiaTheme="majorEastAsia" w:hAnsiTheme="majorEastAsia"/>
          <w:sz w:val="21"/>
          <w:szCs w:val="21"/>
        </w:rPr>
        <w:t>对会议不再有</w:t>
      </w:r>
      <w:r w:rsidRPr="00FA41FB">
        <w:rPr>
          <w:rFonts w:asciiTheme="majorEastAsia" w:eastAsiaTheme="majorEastAsia" w:hAnsiTheme="majorEastAsia" w:hint="eastAsia"/>
          <w:sz w:val="21"/>
          <w:szCs w:val="21"/>
        </w:rPr>
        <w:t>筹备过程</w:t>
      </w:r>
      <w:r w:rsidRPr="00FA41FB">
        <w:rPr>
          <w:rFonts w:asciiTheme="majorEastAsia" w:eastAsiaTheme="majorEastAsia" w:hAnsiTheme="majorEastAsia"/>
          <w:sz w:val="21"/>
          <w:szCs w:val="21"/>
        </w:rPr>
        <w:t>的要求做出澄清。</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主席要求各代表团避免陷入形式的细节，因为这些都</w:t>
      </w:r>
      <w:r w:rsidRPr="00FA41FB">
        <w:rPr>
          <w:rFonts w:asciiTheme="majorEastAsia" w:eastAsiaTheme="majorEastAsia" w:hAnsiTheme="majorEastAsia" w:hint="eastAsia"/>
          <w:sz w:val="21"/>
          <w:szCs w:val="21"/>
        </w:rPr>
        <w:t>可</w:t>
      </w:r>
      <w:r w:rsidRPr="00FA41FB">
        <w:rPr>
          <w:rFonts w:asciiTheme="majorEastAsia" w:eastAsiaTheme="majorEastAsia" w:hAnsiTheme="majorEastAsia"/>
          <w:sz w:val="21"/>
          <w:szCs w:val="21"/>
        </w:rPr>
        <w:t>在非正式磋商中加以讨论。需要的是集中在提议的结论上。主席已经提议</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非正式磋商应在两到三周</w:t>
      </w:r>
      <w:r w:rsidRPr="00FA41FB">
        <w:rPr>
          <w:rFonts w:asciiTheme="majorEastAsia" w:eastAsiaTheme="majorEastAsia" w:hAnsiTheme="majorEastAsia" w:hint="eastAsia"/>
          <w:sz w:val="21"/>
          <w:szCs w:val="21"/>
        </w:rPr>
        <w:t>内</w:t>
      </w:r>
      <w:r w:rsidRPr="00FA41FB">
        <w:rPr>
          <w:rFonts w:asciiTheme="majorEastAsia" w:eastAsiaTheme="majorEastAsia" w:hAnsiTheme="majorEastAsia"/>
          <w:sz w:val="21"/>
          <w:szCs w:val="21"/>
        </w:rPr>
        <w:t>举行。他注意到</w:t>
      </w:r>
      <w:r w:rsidRPr="00FA41FB">
        <w:rPr>
          <w:rFonts w:asciiTheme="majorEastAsia" w:eastAsiaTheme="majorEastAsia" w:hAnsiTheme="majorEastAsia" w:hint="eastAsia"/>
          <w:sz w:val="21"/>
          <w:szCs w:val="21"/>
        </w:rPr>
        <w:t>一些</w:t>
      </w:r>
      <w:r w:rsidRPr="00FA41FB">
        <w:rPr>
          <w:rFonts w:asciiTheme="majorEastAsia" w:eastAsiaTheme="majorEastAsia" w:hAnsiTheme="majorEastAsia"/>
          <w:sz w:val="21"/>
          <w:szCs w:val="21"/>
        </w:rPr>
        <w:t>代表团感到时间过于紧迫，塞浦路斯代表团</w:t>
      </w:r>
      <w:r w:rsidRPr="00FA41FB">
        <w:rPr>
          <w:rFonts w:asciiTheme="majorEastAsia" w:eastAsiaTheme="majorEastAsia" w:hAnsiTheme="majorEastAsia" w:hint="eastAsia"/>
          <w:sz w:val="21"/>
          <w:szCs w:val="21"/>
        </w:rPr>
        <w:t>提出了</w:t>
      </w:r>
      <w:r w:rsidRPr="00FA41FB">
        <w:rPr>
          <w:rFonts w:asciiTheme="majorEastAsia" w:eastAsiaTheme="majorEastAsia" w:hAnsiTheme="majorEastAsia"/>
          <w:sz w:val="21"/>
          <w:szCs w:val="21"/>
        </w:rPr>
        <w:t>一个反提案，</w:t>
      </w:r>
      <w:r w:rsidRPr="00FA41FB">
        <w:rPr>
          <w:rFonts w:asciiTheme="majorEastAsia" w:eastAsiaTheme="majorEastAsia" w:hAnsiTheme="majorEastAsia" w:hint="eastAsia"/>
          <w:sz w:val="21"/>
          <w:szCs w:val="21"/>
        </w:rPr>
        <w:t>即会议</w:t>
      </w:r>
      <w:r w:rsidRPr="00FA41FB">
        <w:rPr>
          <w:rFonts w:asciiTheme="majorEastAsia" w:eastAsiaTheme="majorEastAsia" w:hAnsiTheme="majorEastAsia"/>
          <w:sz w:val="21"/>
          <w:szCs w:val="21"/>
        </w:rPr>
        <w:t>在三到四周</w:t>
      </w:r>
      <w:r w:rsidRPr="00FA41FB">
        <w:rPr>
          <w:rFonts w:asciiTheme="majorEastAsia" w:eastAsiaTheme="majorEastAsia" w:hAnsiTheme="majorEastAsia" w:hint="eastAsia"/>
          <w:sz w:val="21"/>
          <w:szCs w:val="21"/>
        </w:rPr>
        <w:t>内</w:t>
      </w:r>
      <w:r w:rsidRPr="00FA41FB">
        <w:rPr>
          <w:rFonts w:asciiTheme="majorEastAsia" w:eastAsiaTheme="majorEastAsia" w:hAnsiTheme="majorEastAsia"/>
          <w:sz w:val="21"/>
          <w:szCs w:val="21"/>
        </w:rPr>
        <w:t>举行。关于此问题需要</w:t>
      </w:r>
      <w:r w:rsidRPr="00FA41FB">
        <w:rPr>
          <w:rFonts w:asciiTheme="majorEastAsia" w:eastAsiaTheme="majorEastAsia" w:hAnsiTheme="majorEastAsia" w:hint="eastAsia"/>
          <w:sz w:val="21"/>
          <w:szCs w:val="21"/>
        </w:rPr>
        <w:t>做出</w:t>
      </w:r>
      <w:r w:rsidRPr="00FA41FB">
        <w:rPr>
          <w:rFonts w:asciiTheme="majorEastAsia" w:eastAsiaTheme="majorEastAsia" w:hAnsiTheme="majorEastAsia"/>
          <w:sz w:val="21"/>
          <w:szCs w:val="21"/>
        </w:rPr>
        <w:t>一个决定。主席询问</w:t>
      </w:r>
      <w:r w:rsidRPr="00FA41FB">
        <w:rPr>
          <w:rFonts w:asciiTheme="majorEastAsia" w:eastAsiaTheme="majorEastAsia" w:hAnsiTheme="majorEastAsia" w:hint="eastAsia"/>
          <w:sz w:val="21"/>
          <w:szCs w:val="21"/>
        </w:rPr>
        <w:t>委员会</w:t>
      </w:r>
      <w:r w:rsidRPr="00FA41FB">
        <w:rPr>
          <w:rFonts w:asciiTheme="majorEastAsia" w:eastAsiaTheme="majorEastAsia" w:hAnsiTheme="majorEastAsia"/>
          <w:sz w:val="21"/>
          <w:szCs w:val="21"/>
        </w:rPr>
        <w:t>是否可以同意塞浦路斯代表团的提案。鉴于与会者没有异议，该提案</w:t>
      </w:r>
      <w:r w:rsidRPr="00FA41FB">
        <w:rPr>
          <w:rFonts w:asciiTheme="majorEastAsia" w:eastAsiaTheme="majorEastAsia" w:hAnsiTheme="majorEastAsia" w:hint="eastAsia"/>
          <w:sz w:val="21"/>
          <w:szCs w:val="21"/>
        </w:rPr>
        <w:t>被采纳</w:t>
      </w:r>
      <w:r w:rsidRPr="00FA41FB">
        <w:rPr>
          <w:rFonts w:asciiTheme="majorEastAsia" w:eastAsiaTheme="majorEastAsia" w:hAnsiTheme="majorEastAsia"/>
          <w:sz w:val="21"/>
          <w:szCs w:val="21"/>
        </w:rPr>
        <w:t>。他要求秘书处宣读</w:t>
      </w:r>
      <w:r w:rsidRPr="00FA41FB">
        <w:rPr>
          <w:rFonts w:asciiTheme="majorEastAsia" w:eastAsiaTheme="majorEastAsia" w:hAnsiTheme="majorEastAsia" w:hint="eastAsia"/>
          <w:sz w:val="21"/>
          <w:szCs w:val="21"/>
        </w:rPr>
        <w:t>基于</w:t>
      </w:r>
      <w:r w:rsidRPr="00FA41FB">
        <w:rPr>
          <w:rFonts w:asciiTheme="majorEastAsia" w:eastAsiaTheme="majorEastAsia" w:hAnsiTheme="majorEastAsia"/>
          <w:sz w:val="21"/>
          <w:szCs w:val="21"/>
        </w:rPr>
        <w:t>与会者评论和建议</w:t>
      </w:r>
      <w:r w:rsidRPr="00FA41FB">
        <w:rPr>
          <w:rFonts w:asciiTheme="majorEastAsia" w:eastAsiaTheme="majorEastAsia" w:hAnsiTheme="majorEastAsia" w:hint="eastAsia"/>
          <w:sz w:val="21"/>
          <w:szCs w:val="21"/>
        </w:rPr>
        <w:t>的</w:t>
      </w:r>
      <w:r w:rsidRPr="00FA41FB">
        <w:rPr>
          <w:rFonts w:asciiTheme="majorEastAsia" w:eastAsiaTheme="majorEastAsia" w:hAnsiTheme="majorEastAsia"/>
          <w:sz w:val="21"/>
          <w:szCs w:val="21"/>
        </w:rPr>
        <w:t>修</w:t>
      </w:r>
      <w:r w:rsidRPr="00FA41FB">
        <w:rPr>
          <w:rFonts w:asciiTheme="majorEastAsia" w:eastAsiaTheme="majorEastAsia" w:hAnsiTheme="majorEastAsia" w:hint="eastAsia"/>
          <w:sz w:val="21"/>
          <w:szCs w:val="21"/>
        </w:rPr>
        <w:t>订</w:t>
      </w:r>
      <w:r w:rsidRPr="00FA41FB">
        <w:rPr>
          <w:rFonts w:asciiTheme="majorEastAsia" w:eastAsiaTheme="majorEastAsia" w:hAnsiTheme="majorEastAsia"/>
          <w:sz w:val="21"/>
          <w:szCs w:val="21"/>
        </w:rPr>
        <w:t>草案。</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秘书处(</w:t>
      </w:r>
      <w:r w:rsidR="00940C15">
        <w:rPr>
          <w:rFonts w:asciiTheme="majorEastAsia" w:eastAsiaTheme="majorEastAsia" w:hAnsiTheme="majorEastAsia" w:hint="eastAsia"/>
          <w:sz w:val="21"/>
          <w:szCs w:val="21"/>
        </w:rPr>
        <w:t>Longcroft女士</w:t>
      </w:r>
      <w:r w:rsidRPr="00FA41FB">
        <w:rPr>
          <w:rFonts w:asciiTheme="majorEastAsia" w:eastAsiaTheme="majorEastAsia" w:hAnsiTheme="majorEastAsia"/>
          <w:sz w:val="21"/>
          <w:szCs w:val="21"/>
        </w:rPr>
        <w:t>)宣读</w:t>
      </w:r>
      <w:r w:rsidRPr="00FA41FB">
        <w:rPr>
          <w:rFonts w:asciiTheme="majorEastAsia" w:eastAsiaTheme="majorEastAsia" w:hAnsiTheme="majorEastAsia" w:hint="eastAsia"/>
          <w:sz w:val="21"/>
          <w:szCs w:val="21"/>
        </w:rPr>
        <w:t>如下</w:t>
      </w:r>
      <w:r w:rsidRPr="00FA41FB">
        <w:rPr>
          <w:rFonts w:asciiTheme="majorEastAsia" w:eastAsiaTheme="majorEastAsia" w:hAnsiTheme="majorEastAsia"/>
          <w:sz w:val="21"/>
          <w:szCs w:val="21"/>
        </w:rPr>
        <w:t>修</w:t>
      </w:r>
      <w:r w:rsidRPr="00FA41FB">
        <w:rPr>
          <w:rFonts w:asciiTheme="majorEastAsia" w:eastAsiaTheme="majorEastAsia" w:hAnsiTheme="majorEastAsia" w:hint="eastAsia"/>
          <w:sz w:val="21"/>
          <w:szCs w:val="21"/>
        </w:rPr>
        <w:t>订</w:t>
      </w:r>
      <w:r w:rsidRPr="00FA41FB">
        <w:rPr>
          <w:rFonts w:asciiTheme="majorEastAsia" w:eastAsiaTheme="majorEastAsia" w:hAnsiTheme="majorEastAsia"/>
          <w:sz w:val="21"/>
          <w:szCs w:val="21"/>
        </w:rPr>
        <w:t>草案</w:t>
      </w:r>
      <w:r w:rsidRPr="00FA41FB">
        <w:rPr>
          <w:rFonts w:asciiTheme="majorEastAsia" w:eastAsiaTheme="majorEastAsia" w:hAnsiTheme="majorEastAsia" w:hint="eastAsia"/>
          <w:sz w:val="21"/>
          <w:szCs w:val="21"/>
        </w:rPr>
        <w:t>：</w:t>
      </w:r>
    </w:p>
    <w:p w:rsidR="002460BF" w:rsidRPr="00FA41FB" w:rsidRDefault="002460BF" w:rsidP="00A37D24">
      <w:pPr>
        <w:pStyle w:val="ONUME"/>
        <w:numPr>
          <w:ilvl w:val="0"/>
          <w:numId w:val="0"/>
        </w:numPr>
        <w:spacing w:afterLines="50" w:after="120" w:line="340" w:lineRule="atLeast"/>
        <w:ind w:leftChars="272" w:left="598"/>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委员会讨论了</w:t>
      </w:r>
      <w:r w:rsidRPr="00FA41FB">
        <w:rPr>
          <w:rFonts w:asciiTheme="majorEastAsia" w:eastAsiaTheme="majorEastAsia" w:hAnsiTheme="majorEastAsia" w:hint="eastAsia"/>
          <w:sz w:val="21"/>
          <w:szCs w:val="21"/>
        </w:rPr>
        <w:t>有关</w:t>
      </w:r>
      <w:r w:rsidRPr="00FA41FB">
        <w:rPr>
          <w:rFonts w:asciiTheme="majorEastAsia" w:eastAsiaTheme="majorEastAsia" w:hAnsiTheme="majorEastAsia"/>
          <w:sz w:val="21"/>
          <w:szCs w:val="21"/>
        </w:rPr>
        <w:t>发展</w:t>
      </w:r>
      <w:r w:rsidRPr="00FA41FB">
        <w:rPr>
          <w:rFonts w:asciiTheme="majorEastAsia" w:eastAsiaTheme="majorEastAsia" w:hAnsiTheme="majorEastAsia" w:hint="eastAsia"/>
          <w:sz w:val="21"/>
          <w:szCs w:val="21"/>
        </w:rPr>
        <w:t>和</w:t>
      </w:r>
      <w:r w:rsidRPr="00FA41FB">
        <w:rPr>
          <w:rFonts w:asciiTheme="majorEastAsia" w:eastAsiaTheme="majorEastAsia" w:hAnsiTheme="majorEastAsia"/>
          <w:sz w:val="21"/>
          <w:szCs w:val="21"/>
        </w:rPr>
        <w:t>知识产权</w:t>
      </w:r>
      <w:r w:rsidRPr="00FA41FB">
        <w:rPr>
          <w:rFonts w:asciiTheme="majorEastAsia" w:eastAsiaTheme="majorEastAsia" w:hAnsiTheme="majorEastAsia" w:hint="eastAsia"/>
          <w:sz w:val="21"/>
          <w:szCs w:val="21"/>
        </w:rPr>
        <w:t>会议</w:t>
      </w:r>
      <w:r w:rsidRPr="00FA41FB">
        <w:rPr>
          <w:rFonts w:asciiTheme="majorEastAsia" w:eastAsiaTheme="majorEastAsia" w:hAnsiTheme="majorEastAsia"/>
          <w:sz w:val="21"/>
          <w:szCs w:val="21"/>
        </w:rPr>
        <w:t>的两个文件(CDIP/10/16和CDIP/10/17)。各代表团对提案提出了他们的</w:t>
      </w:r>
      <w:r w:rsidRPr="00FA41FB">
        <w:rPr>
          <w:rFonts w:asciiTheme="majorEastAsia" w:eastAsiaTheme="majorEastAsia" w:hAnsiTheme="majorEastAsia" w:hint="eastAsia"/>
          <w:sz w:val="21"/>
          <w:szCs w:val="21"/>
        </w:rPr>
        <w:t>初步意见</w:t>
      </w:r>
      <w:r w:rsidRPr="00FA41FB">
        <w:rPr>
          <w:rFonts w:asciiTheme="majorEastAsia" w:eastAsiaTheme="majorEastAsia" w:hAnsiTheme="majorEastAsia"/>
          <w:sz w:val="21"/>
          <w:szCs w:val="21"/>
        </w:rPr>
        <w:t>。</w:t>
      </w:r>
      <w:r w:rsidRPr="00FA41FB">
        <w:rPr>
          <w:rFonts w:asciiTheme="majorEastAsia" w:eastAsiaTheme="majorEastAsia" w:hAnsiTheme="majorEastAsia" w:hint="eastAsia"/>
          <w:sz w:val="21"/>
          <w:szCs w:val="21"/>
        </w:rPr>
        <w:t>一些</w:t>
      </w:r>
      <w:r w:rsidRPr="00FA41FB">
        <w:rPr>
          <w:rFonts w:asciiTheme="majorEastAsia" w:eastAsiaTheme="majorEastAsia" w:hAnsiTheme="majorEastAsia"/>
          <w:sz w:val="21"/>
          <w:szCs w:val="21"/>
        </w:rPr>
        <w:t>代表团对会议组织的形式提出了</w:t>
      </w:r>
      <w:r w:rsidRPr="00FA41FB">
        <w:rPr>
          <w:rFonts w:asciiTheme="majorEastAsia" w:eastAsiaTheme="majorEastAsia" w:hAnsiTheme="majorEastAsia" w:hint="eastAsia"/>
          <w:sz w:val="21"/>
          <w:szCs w:val="21"/>
        </w:rPr>
        <w:t>其他意见</w:t>
      </w:r>
      <w:r w:rsidRPr="00FA41FB">
        <w:rPr>
          <w:rFonts w:asciiTheme="majorEastAsia" w:eastAsiaTheme="majorEastAsia" w:hAnsiTheme="majorEastAsia"/>
          <w:sz w:val="21"/>
          <w:szCs w:val="21"/>
        </w:rPr>
        <w:t>。委员会</w:t>
      </w:r>
      <w:r w:rsidRPr="00FA41FB">
        <w:rPr>
          <w:rFonts w:asciiTheme="majorEastAsia" w:eastAsiaTheme="majorEastAsia" w:hAnsiTheme="majorEastAsia" w:hint="eastAsia"/>
          <w:sz w:val="21"/>
          <w:szCs w:val="21"/>
        </w:rPr>
        <w:t>一致</w:t>
      </w:r>
      <w:r w:rsidRPr="00FA41FB">
        <w:rPr>
          <w:rFonts w:asciiTheme="majorEastAsia" w:eastAsiaTheme="majorEastAsia" w:hAnsiTheme="majorEastAsia"/>
          <w:sz w:val="21"/>
          <w:szCs w:val="21"/>
        </w:rPr>
        <w:t>同意</w:t>
      </w:r>
      <w:r w:rsidRPr="00FA41FB">
        <w:rPr>
          <w:rFonts w:asciiTheme="majorEastAsia" w:eastAsiaTheme="majorEastAsia" w:hAnsiTheme="majorEastAsia" w:hint="eastAsia"/>
          <w:sz w:val="21"/>
          <w:szCs w:val="21"/>
        </w:rPr>
        <w:t>会议</w:t>
      </w:r>
      <w:r w:rsidRPr="00FA41FB">
        <w:rPr>
          <w:rFonts w:asciiTheme="majorEastAsia" w:eastAsiaTheme="majorEastAsia" w:hAnsiTheme="majorEastAsia"/>
          <w:sz w:val="21"/>
          <w:szCs w:val="21"/>
        </w:rPr>
        <w:t>名称如下：</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国际知识产权与发展大会</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，并同意</w:t>
      </w:r>
      <w:r w:rsidRPr="00FA41FB">
        <w:rPr>
          <w:rFonts w:asciiTheme="majorEastAsia" w:eastAsiaTheme="majorEastAsia" w:hAnsiTheme="majorEastAsia" w:hint="eastAsia"/>
          <w:sz w:val="21"/>
          <w:szCs w:val="21"/>
        </w:rPr>
        <w:t>大会</w:t>
      </w:r>
      <w:r w:rsidRPr="00FA41FB">
        <w:rPr>
          <w:rFonts w:asciiTheme="majorEastAsia" w:eastAsiaTheme="majorEastAsia" w:hAnsiTheme="majorEastAsia"/>
          <w:sz w:val="21"/>
          <w:szCs w:val="21"/>
        </w:rPr>
        <w:t>地点将在瑞士日内瓦。委员会进一步同意，</w:t>
      </w:r>
      <w:r w:rsidRPr="00FA41FB">
        <w:rPr>
          <w:rFonts w:asciiTheme="majorEastAsia" w:eastAsiaTheme="majorEastAsia" w:hAnsiTheme="majorEastAsia" w:hint="eastAsia"/>
          <w:sz w:val="21"/>
          <w:szCs w:val="21"/>
        </w:rPr>
        <w:t>该大会</w:t>
      </w:r>
      <w:r w:rsidRPr="00FA41FB">
        <w:rPr>
          <w:rFonts w:asciiTheme="majorEastAsia" w:eastAsiaTheme="majorEastAsia" w:hAnsiTheme="majorEastAsia"/>
          <w:sz w:val="21"/>
          <w:szCs w:val="21"/>
        </w:rPr>
        <w:t>将在2013年下半年举行，为期两天或三天。委员会同意在本次会议后三到四周内召开一次开放性的非正式磋商，以进一步明确会议的概念和组织。秘书处将</w:t>
      </w:r>
      <w:r w:rsidRPr="00FA41FB">
        <w:rPr>
          <w:rFonts w:asciiTheme="majorEastAsia" w:eastAsiaTheme="majorEastAsia" w:hAnsiTheme="majorEastAsia" w:hint="eastAsia"/>
          <w:sz w:val="21"/>
          <w:szCs w:val="21"/>
        </w:rPr>
        <w:t>依</w:t>
      </w:r>
      <w:r w:rsidRPr="00FA41FB">
        <w:rPr>
          <w:rFonts w:asciiTheme="majorEastAsia" w:eastAsiaTheme="majorEastAsia" w:hAnsiTheme="majorEastAsia"/>
          <w:sz w:val="21"/>
          <w:szCs w:val="21"/>
        </w:rPr>
        <w:t>据委员会确</w:t>
      </w:r>
      <w:r w:rsidRPr="00FA41FB">
        <w:rPr>
          <w:rFonts w:asciiTheme="majorEastAsia" w:eastAsiaTheme="majorEastAsia" w:hAnsiTheme="majorEastAsia" w:hint="eastAsia"/>
          <w:sz w:val="21"/>
          <w:szCs w:val="21"/>
        </w:rPr>
        <w:t>认</w:t>
      </w:r>
      <w:r w:rsidRPr="00FA41FB">
        <w:rPr>
          <w:rFonts w:asciiTheme="majorEastAsia" w:eastAsiaTheme="majorEastAsia" w:hAnsiTheme="majorEastAsia"/>
          <w:sz w:val="21"/>
          <w:szCs w:val="21"/>
        </w:rPr>
        <w:lastRenderedPageBreak/>
        <w:t>的共识</w:t>
      </w:r>
      <w:r w:rsidRPr="00FA41FB">
        <w:rPr>
          <w:rFonts w:asciiTheme="majorEastAsia" w:eastAsiaTheme="majorEastAsia" w:hAnsiTheme="majorEastAsia" w:hint="eastAsia"/>
          <w:sz w:val="21"/>
          <w:szCs w:val="21"/>
        </w:rPr>
        <w:t>之概括</w:t>
      </w:r>
      <w:r w:rsidRPr="00FA41FB">
        <w:rPr>
          <w:rFonts w:asciiTheme="majorEastAsia" w:eastAsiaTheme="majorEastAsia" w:hAnsiTheme="majorEastAsia"/>
          <w:sz w:val="21"/>
          <w:szCs w:val="21"/>
        </w:rPr>
        <w:t>参数准备一份概念文件。在非正式会议</w:t>
      </w:r>
      <w:r w:rsidRPr="00FA41FB">
        <w:rPr>
          <w:rFonts w:asciiTheme="majorEastAsia" w:eastAsiaTheme="majorEastAsia" w:hAnsiTheme="majorEastAsia" w:hint="eastAsia"/>
          <w:sz w:val="21"/>
          <w:szCs w:val="21"/>
        </w:rPr>
        <w:t>开始</w:t>
      </w:r>
      <w:r w:rsidRPr="00FA41FB">
        <w:rPr>
          <w:rFonts w:asciiTheme="majorEastAsia" w:eastAsiaTheme="majorEastAsia" w:hAnsiTheme="majorEastAsia"/>
          <w:sz w:val="21"/>
          <w:szCs w:val="21"/>
        </w:rPr>
        <w:t>之前</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要求各代表团提供书面评论</w:t>
      </w:r>
      <w:r w:rsidRPr="00FA41FB">
        <w:rPr>
          <w:rFonts w:asciiTheme="majorEastAsia" w:eastAsiaTheme="majorEastAsia" w:hAnsiTheme="majorEastAsia" w:hint="eastAsia"/>
          <w:sz w:val="21"/>
          <w:szCs w:val="21"/>
        </w:rPr>
        <w:t>意见</w:t>
      </w:r>
      <w:r w:rsidRPr="00FA41FB">
        <w:rPr>
          <w:rFonts w:asciiTheme="majorEastAsia" w:eastAsiaTheme="majorEastAsia" w:hAnsiTheme="majorEastAsia"/>
          <w:sz w:val="21"/>
          <w:szCs w:val="21"/>
        </w:rPr>
        <w:t>和提案。</w:t>
      </w:r>
      <w:r w:rsidRPr="00FA41FB">
        <w:rPr>
          <w:rFonts w:asciiTheme="majorEastAsia" w:eastAsiaTheme="majorEastAsia" w:hAnsiTheme="majorEastAsia" w:hint="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埃及代表团代表非洲集团发言，请求对</w:t>
      </w:r>
      <w:r w:rsidRPr="00FA41FB">
        <w:rPr>
          <w:rFonts w:asciiTheme="majorEastAsia" w:eastAsiaTheme="majorEastAsia" w:hAnsiTheme="majorEastAsia" w:hint="eastAsia"/>
          <w:sz w:val="21"/>
          <w:szCs w:val="21"/>
        </w:rPr>
        <w:t>以下事项加以澄清，即</w:t>
      </w:r>
      <w:r w:rsidRPr="00FA41FB">
        <w:rPr>
          <w:rFonts w:asciiTheme="majorEastAsia" w:eastAsiaTheme="majorEastAsia" w:hAnsiTheme="majorEastAsia"/>
          <w:sz w:val="21"/>
          <w:szCs w:val="21"/>
        </w:rPr>
        <w:t>将由秘书处准备</w:t>
      </w:r>
      <w:r w:rsidRPr="00FA41FB">
        <w:rPr>
          <w:rFonts w:asciiTheme="majorEastAsia" w:eastAsiaTheme="majorEastAsia" w:hAnsiTheme="majorEastAsia" w:hint="eastAsia"/>
          <w:sz w:val="21"/>
          <w:szCs w:val="21"/>
        </w:rPr>
        <w:t>的概念文件的内容</w:t>
      </w:r>
      <w:r w:rsidRPr="00FA41FB">
        <w:rPr>
          <w:rFonts w:asciiTheme="majorEastAsia" w:eastAsiaTheme="majorEastAsia" w:hAnsiTheme="majorEastAsia"/>
          <w:sz w:val="21"/>
          <w:szCs w:val="21"/>
        </w:rPr>
        <w:t>，以及</w:t>
      </w:r>
      <w:r w:rsidRPr="00FA41FB">
        <w:rPr>
          <w:rFonts w:asciiTheme="majorEastAsia" w:eastAsiaTheme="majorEastAsia" w:hAnsiTheme="majorEastAsia" w:hint="eastAsia"/>
          <w:sz w:val="21"/>
          <w:szCs w:val="21"/>
        </w:rPr>
        <w:t>对</w:t>
      </w:r>
      <w:r w:rsidRPr="00FA41FB">
        <w:rPr>
          <w:rFonts w:asciiTheme="majorEastAsia" w:eastAsiaTheme="majorEastAsia" w:hAnsiTheme="majorEastAsia"/>
          <w:sz w:val="21"/>
          <w:szCs w:val="21"/>
        </w:rPr>
        <w:t>成员国提供更多意见</w:t>
      </w:r>
      <w:r w:rsidRPr="00FA41FB">
        <w:rPr>
          <w:rFonts w:asciiTheme="majorEastAsia" w:eastAsiaTheme="majorEastAsia" w:hAnsiTheme="majorEastAsia" w:hint="eastAsia"/>
          <w:sz w:val="21"/>
          <w:szCs w:val="21"/>
        </w:rPr>
        <w:t>之邀请</w:t>
      </w:r>
      <w:r w:rsidRPr="00FA41FB">
        <w:rPr>
          <w:rFonts w:asciiTheme="majorEastAsia" w:eastAsiaTheme="majorEastAsia" w:hAnsiTheme="majorEastAsia"/>
          <w:sz w:val="21"/>
          <w:szCs w:val="21"/>
        </w:rPr>
        <w:t>，因为集团已经上交了</w:t>
      </w:r>
      <w:r w:rsidRPr="00FA41FB">
        <w:rPr>
          <w:rFonts w:asciiTheme="majorEastAsia" w:eastAsiaTheme="majorEastAsia" w:hAnsiTheme="majorEastAsia" w:hint="eastAsia"/>
          <w:sz w:val="21"/>
          <w:szCs w:val="21"/>
        </w:rPr>
        <w:t>其</w:t>
      </w:r>
      <w:r w:rsidRPr="00FA41FB">
        <w:rPr>
          <w:rFonts w:asciiTheme="majorEastAsia" w:eastAsiaTheme="majorEastAsia" w:hAnsiTheme="majorEastAsia"/>
          <w:sz w:val="21"/>
          <w:szCs w:val="21"/>
        </w:rPr>
        <w:t>意见。该意见应成为概念文件的基础之一。该集团预计将无法提供与其已经上交的内容有任何实质性</w:t>
      </w:r>
      <w:r w:rsidRPr="00FA41FB">
        <w:rPr>
          <w:rFonts w:asciiTheme="majorEastAsia" w:eastAsiaTheme="majorEastAsia" w:hAnsiTheme="majorEastAsia" w:hint="eastAsia"/>
          <w:sz w:val="21"/>
          <w:szCs w:val="21"/>
        </w:rPr>
        <w:t>区别</w:t>
      </w:r>
      <w:r w:rsidRPr="00FA41FB">
        <w:rPr>
          <w:rFonts w:asciiTheme="majorEastAsia" w:eastAsiaTheme="majorEastAsia" w:hAnsiTheme="majorEastAsia"/>
          <w:sz w:val="21"/>
          <w:szCs w:val="21"/>
        </w:rPr>
        <w:t>的新意见。因此，它要求对</w:t>
      </w:r>
      <w:r w:rsidRPr="00FA41FB">
        <w:rPr>
          <w:rFonts w:asciiTheme="majorEastAsia" w:eastAsiaTheme="majorEastAsia" w:hAnsiTheme="majorEastAsia" w:hint="eastAsia"/>
          <w:sz w:val="21"/>
          <w:szCs w:val="21"/>
        </w:rPr>
        <w:t>该</w:t>
      </w:r>
      <w:r w:rsidRPr="00FA41FB">
        <w:rPr>
          <w:rFonts w:asciiTheme="majorEastAsia" w:eastAsiaTheme="majorEastAsia" w:hAnsiTheme="majorEastAsia"/>
          <w:sz w:val="21"/>
          <w:szCs w:val="21"/>
        </w:rPr>
        <w:t>方面加以澄清，</w:t>
      </w:r>
      <w:r w:rsidRPr="00FA41FB">
        <w:rPr>
          <w:rFonts w:asciiTheme="majorEastAsia" w:eastAsiaTheme="majorEastAsia" w:hAnsiTheme="majorEastAsia" w:hint="eastAsia"/>
          <w:sz w:val="21"/>
          <w:szCs w:val="21"/>
        </w:rPr>
        <w:t>以及</w:t>
      </w:r>
      <w:r w:rsidRPr="00FA41FB">
        <w:rPr>
          <w:rFonts w:asciiTheme="majorEastAsia" w:eastAsiaTheme="majorEastAsia" w:hAnsiTheme="majorEastAsia"/>
          <w:sz w:val="21"/>
          <w:szCs w:val="21"/>
        </w:rPr>
        <w:t>是否需要在结论中</w:t>
      </w:r>
      <w:r w:rsidRPr="00FA41FB">
        <w:rPr>
          <w:rFonts w:asciiTheme="majorEastAsia" w:eastAsiaTheme="majorEastAsia" w:hAnsiTheme="majorEastAsia" w:hint="eastAsia"/>
          <w:sz w:val="21"/>
          <w:szCs w:val="21"/>
        </w:rPr>
        <w:t>提及此点</w:t>
      </w:r>
      <w:r w:rsidRPr="00FA41FB">
        <w:rPr>
          <w:rFonts w:asciiTheme="majorEastAsia" w:eastAsiaTheme="majorEastAsia" w:hAnsiTheme="major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比利时代表团代表B集团发言，表示</w:t>
      </w:r>
      <w:r w:rsidRPr="00FA41FB">
        <w:rPr>
          <w:rFonts w:asciiTheme="majorEastAsia" w:eastAsiaTheme="majorEastAsia" w:hAnsiTheme="majorEastAsia" w:hint="eastAsia"/>
          <w:sz w:val="21"/>
          <w:szCs w:val="21"/>
        </w:rPr>
        <w:t>该</w:t>
      </w:r>
      <w:r w:rsidRPr="00FA41FB">
        <w:rPr>
          <w:rFonts w:asciiTheme="majorEastAsia" w:eastAsiaTheme="majorEastAsia" w:hAnsiTheme="majorEastAsia"/>
          <w:sz w:val="21"/>
          <w:szCs w:val="21"/>
        </w:rPr>
        <w:t>用语令人满意。集团建议对最后一句小作修改，它提议将</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会议</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一词替换为</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磋商</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主席指出比利时代表团的建议</w:t>
      </w:r>
      <w:r w:rsidRPr="00FA41FB">
        <w:rPr>
          <w:rFonts w:asciiTheme="majorEastAsia" w:eastAsiaTheme="majorEastAsia" w:hAnsiTheme="majorEastAsia" w:hint="eastAsia"/>
          <w:sz w:val="21"/>
          <w:szCs w:val="21"/>
        </w:rPr>
        <w:t>将被</w:t>
      </w:r>
      <w:r w:rsidRPr="00FA41FB">
        <w:rPr>
          <w:rFonts w:asciiTheme="majorEastAsia" w:eastAsiaTheme="majorEastAsia" w:hAnsiTheme="majorEastAsia"/>
          <w:sz w:val="21"/>
          <w:szCs w:val="21"/>
        </w:rPr>
        <w:t>考虑。他随后提及埃及代表团</w:t>
      </w:r>
      <w:r w:rsidRPr="00FA41FB">
        <w:rPr>
          <w:rFonts w:asciiTheme="majorEastAsia" w:eastAsiaTheme="majorEastAsia" w:hAnsiTheme="majorEastAsia" w:hint="eastAsia"/>
          <w:sz w:val="21"/>
          <w:szCs w:val="21"/>
        </w:rPr>
        <w:t>有关</w:t>
      </w:r>
      <w:r w:rsidRPr="00FA41FB">
        <w:rPr>
          <w:rFonts w:asciiTheme="majorEastAsia" w:eastAsiaTheme="majorEastAsia" w:hAnsiTheme="majorEastAsia"/>
          <w:sz w:val="21"/>
          <w:szCs w:val="21"/>
        </w:rPr>
        <w:t>澄清</w:t>
      </w:r>
      <w:r w:rsidRPr="00FA41FB">
        <w:rPr>
          <w:rFonts w:asciiTheme="majorEastAsia" w:eastAsiaTheme="majorEastAsia" w:hAnsiTheme="majorEastAsia" w:hint="eastAsia"/>
          <w:sz w:val="21"/>
          <w:szCs w:val="21"/>
        </w:rPr>
        <w:t>的要求</w:t>
      </w:r>
      <w:r w:rsidRPr="00FA41FB">
        <w:rPr>
          <w:rFonts w:asciiTheme="majorEastAsia" w:eastAsiaTheme="majorEastAsia" w:hAnsiTheme="majorEastAsia"/>
          <w:sz w:val="21"/>
          <w:szCs w:val="21"/>
        </w:rPr>
        <w:t>，并表示，文件CDIP/10/16和CDIP/10/17已经帮助委员会</w:t>
      </w:r>
      <w:r w:rsidRPr="00FA41FB">
        <w:rPr>
          <w:rFonts w:asciiTheme="majorEastAsia" w:eastAsiaTheme="majorEastAsia" w:hAnsiTheme="majorEastAsia" w:hint="eastAsia"/>
          <w:sz w:val="21"/>
          <w:szCs w:val="21"/>
        </w:rPr>
        <w:t>确认</w:t>
      </w:r>
      <w:r w:rsidRPr="00FA41FB">
        <w:rPr>
          <w:rFonts w:asciiTheme="majorEastAsia" w:eastAsiaTheme="majorEastAsia" w:hAnsiTheme="majorEastAsia"/>
          <w:sz w:val="21"/>
          <w:szCs w:val="21"/>
        </w:rPr>
        <w:t>了共识</w:t>
      </w:r>
      <w:r w:rsidRPr="00FA41FB">
        <w:rPr>
          <w:rFonts w:asciiTheme="majorEastAsia" w:eastAsiaTheme="majorEastAsia" w:hAnsiTheme="majorEastAsia" w:hint="eastAsia"/>
          <w:sz w:val="21"/>
          <w:szCs w:val="21"/>
        </w:rPr>
        <w:t>之概括</w:t>
      </w:r>
      <w:r w:rsidRPr="00FA41FB">
        <w:rPr>
          <w:rFonts w:asciiTheme="majorEastAsia" w:eastAsiaTheme="majorEastAsia" w:hAnsiTheme="majorEastAsia"/>
          <w:sz w:val="21"/>
          <w:szCs w:val="21"/>
        </w:rPr>
        <w:t>参数。</w:t>
      </w:r>
      <w:r w:rsidRPr="00FA41FB">
        <w:rPr>
          <w:rFonts w:asciiTheme="majorEastAsia" w:eastAsiaTheme="majorEastAsia" w:hAnsiTheme="majorEastAsia" w:hint="eastAsia"/>
          <w:sz w:val="21"/>
          <w:szCs w:val="21"/>
        </w:rPr>
        <w:t>然而</w:t>
      </w:r>
      <w:r w:rsidRPr="00FA41FB">
        <w:rPr>
          <w:rFonts w:asciiTheme="majorEastAsia" w:eastAsiaTheme="majorEastAsia" w:hAnsiTheme="majorEastAsia"/>
          <w:sz w:val="21"/>
          <w:szCs w:val="21"/>
        </w:rPr>
        <w:t>，其他代表团应该同样被给予提供</w:t>
      </w:r>
      <w:r w:rsidRPr="00FA41FB">
        <w:rPr>
          <w:rFonts w:asciiTheme="majorEastAsia" w:eastAsiaTheme="majorEastAsia" w:hAnsiTheme="majorEastAsia" w:hint="eastAsia"/>
          <w:sz w:val="21"/>
          <w:szCs w:val="21"/>
        </w:rPr>
        <w:t>意见</w:t>
      </w:r>
      <w:r w:rsidRPr="00FA41FB">
        <w:rPr>
          <w:rFonts w:asciiTheme="majorEastAsia" w:eastAsiaTheme="majorEastAsia" w:hAnsiTheme="majorEastAsia"/>
          <w:sz w:val="21"/>
          <w:szCs w:val="21"/>
        </w:rPr>
        <w:t>的机会。主席解释</w:t>
      </w:r>
      <w:r w:rsidRPr="00FA41FB">
        <w:rPr>
          <w:rFonts w:asciiTheme="majorEastAsia" w:eastAsiaTheme="majorEastAsia" w:hAnsiTheme="majorEastAsia" w:hint="eastAsia"/>
          <w:sz w:val="21"/>
          <w:szCs w:val="21"/>
        </w:rPr>
        <w:t>说</w:t>
      </w:r>
      <w:r w:rsidRPr="00FA41FB">
        <w:rPr>
          <w:rFonts w:asciiTheme="majorEastAsia" w:eastAsiaTheme="majorEastAsia" w:hAnsiTheme="majorEastAsia"/>
          <w:sz w:val="21"/>
          <w:szCs w:val="21"/>
        </w:rPr>
        <w:t>，概念文件将包含已经</w:t>
      </w:r>
      <w:r w:rsidRPr="00FA41FB">
        <w:rPr>
          <w:rFonts w:asciiTheme="majorEastAsia" w:eastAsiaTheme="majorEastAsia" w:hAnsiTheme="majorEastAsia" w:hint="eastAsia"/>
          <w:sz w:val="21"/>
          <w:szCs w:val="21"/>
        </w:rPr>
        <w:t>确认</w:t>
      </w:r>
      <w:r w:rsidRPr="00FA41FB">
        <w:rPr>
          <w:rFonts w:asciiTheme="majorEastAsia" w:eastAsiaTheme="majorEastAsia" w:hAnsiTheme="majorEastAsia"/>
          <w:sz w:val="21"/>
          <w:szCs w:val="21"/>
        </w:rPr>
        <w:t>的共识</w:t>
      </w:r>
      <w:r w:rsidRPr="00FA41FB">
        <w:rPr>
          <w:rFonts w:asciiTheme="majorEastAsia" w:eastAsiaTheme="majorEastAsia" w:hAnsiTheme="majorEastAsia" w:hint="eastAsia"/>
          <w:sz w:val="21"/>
          <w:szCs w:val="21"/>
        </w:rPr>
        <w:t>之概括</w:t>
      </w:r>
      <w:r w:rsidRPr="00FA41FB">
        <w:rPr>
          <w:rFonts w:asciiTheme="majorEastAsia" w:eastAsiaTheme="majorEastAsia" w:hAnsiTheme="majorEastAsia"/>
          <w:sz w:val="21"/>
          <w:szCs w:val="21"/>
        </w:rPr>
        <w:t>参数。</w:t>
      </w:r>
      <w:r w:rsidRPr="00FA41FB">
        <w:rPr>
          <w:rFonts w:asciiTheme="majorEastAsia" w:eastAsiaTheme="majorEastAsia" w:hAnsiTheme="majorEastAsia" w:hint="eastAsia"/>
          <w:sz w:val="21"/>
          <w:szCs w:val="21"/>
        </w:rPr>
        <w:t>这些是有关</w:t>
      </w:r>
      <w:r w:rsidRPr="00FA41FB">
        <w:rPr>
          <w:rFonts w:asciiTheme="majorEastAsia" w:eastAsiaTheme="majorEastAsia" w:hAnsiTheme="majorEastAsia"/>
          <w:sz w:val="21"/>
          <w:szCs w:val="21"/>
        </w:rPr>
        <w:t>会议</w:t>
      </w:r>
      <w:r w:rsidRPr="00FA41FB">
        <w:rPr>
          <w:rFonts w:asciiTheme="majorEastAsia" w:eastAsiaTheme="majorEastAsia" w:hAnsiTheme="majorEastAsia" w:hint="eastAsia"/>
          <w:sz w:val="21"/>
          <w:szCs w:val="21"/>
        </w:rPr>
        <w:t>的</w:t>
      </w:r>
      <w:r w:rsidRPr="00FA41FB">
        <w:rPr>
          <w:rFonts w:asciiTheme="majorEastAsia" w:eastAsiaTheme="majorEastAsia" w:hAnsiTheme="majorEastAsia"/>
          <w:sz w:val="21"/>
          <w:szCs w:val="21"/>
        </w:rPr>
        <w:t>名称，</w:t>
      </w:r>
      <w:r w:rsidRPr="00FA41FB">
        <w:rPr>
          <w:rFonts w:asciiTheme="majorEastAsia" w:eastAsiaTheme="majorEastAsia" w:hAnsiTheme="majorEastAsia" w:hint="eastAsia"/>
          <w:sz w:val="21"/>
          <w:szCs w:val="21"/>
        </w:rPr>
        <w:t>会期</w:t>
      </w:r>
      <w:r w:rsidRPr="00FA41FB">
        <w:rPr>
          <w:rFonts w:asciiTheme="majorEastAsia" w:eastAsiaTheme="majorEastAsia" w:hAnsiTheme="majorEastAsia"/>
          <w:sz w:val="21"/>
          <w:szCs w:val="21"/>
        </w:rPr>
        <w:t>，地点，形式，</w:t>
      </w:r>
      <w:r w:rsidRPr="00FA41FB">
        <w:rPr>
          <w:rFonts w:asciiTheme="majorEastAsia" w:eastAsiaTheme="majorEastAsia" w:hAnsiTheme="majorEastAsia" w:hint="eastAsia"/>
          <w:sz w:val="21"/>
          <w:szCs w:val="21"/>
        </w:rPr>
        <w:t>参与者</w:t>
      </w:r>
      <w:r w:rsidRPr="00FA41FB">
        <w:rPr>
          <w:rFonts w:asciiTheme="majorEastAsia" w:eastAsiaTheme="majorEastAsia" w:hAnsiTheme="majorEastAsia"/>
          <w:sz w:val="21"/>
          <w:szCs w:val="21"/>
        </w:rPr>
        <w:t>和成果。</w:t>
      </w:r>
      <w:r w:rsidRPr="00FA41FB">
        <w:rPr>
          <w:rFonts w:asciiTheme="majorEastAsia" w:eastAsiaTheme="majorEastAsia" w:hAnsiTheme="majorEastAsia" w:hint="eastAsia"/>
          <w:sz w:val="21"/>
          <w:szCs w:val="21"/>
        </w:rPr>
        <w:t>然而</w:t>
      </w:r>
      <w:r w:rsidRPr="00FA41FB">
        <w:rPr>
          <w:rFonts w:asciiTheme="majorEastAsia" w:eastAsiaTheme="majorEastAsia" w:hAnsiTheme="majorEastAsia"/>
          <w:sz w:val="21"/>
          <w:szCs w:val="21"/>
        </w:rPr>
        <w:t>，他注意到，成员国尚未就主题进行实质性的讨论，</w:t>
      </w:r>
      <w:r w:rsidRPr="00FA41FB">
        <w:rPr>
          <w:rFonts w:asciiTheme="majorEastAsia" w:eastAsiaTheme="majorEastAsia" w:hAnsiTheme="majorEastAsia" w:hint="eastAsia"/>
          <w:sz w:val="21"/>
          <w:szCs w:val="21"/>
        </w:rPr>
        <w:t>一些</w:t>
      </w:r>
      <w:r w:rsidRPr="00FA41FB">
        <w:rPr>
          <w:rFonts w:asciiTheme="majorEastAsia" w:eastAsiaTheme="majorEastAsia" w:hAnsiTheme="majorEastAsia"/>
          <w:sz w:val="21"/>
          <w:szCs w:val="21"/>
        </w:rPr>
        <w:t>成员国可能希望就此事提供意见。概念文件和即将到来的非正式磋商将</w:t>
      </w:r>
      <w:r w:rsidRPr="00FA41FB">
        <w:rPr>
          <w:rFonts w:asciiTheme="majorEastAsia" w:eastAsiaTheme="majorEastAsia" w:hAnsiTheme="majorEastAsia" w:hint="eastAsia"/>
          <w:sz w:val="21"/>
          <w:szCs w:val="21"/>
        </w:rPr>
        <w:t>同样</w:t>
      </w:r>
      <w:r w:rsidRPr="00FA41FB">
        <w:rPr>
          <w:rFonts w:asciiTheme="majorEastAsia" w:eastAsiaTheme="majorEastAsia" w:hAnsiTheme="majorEastAsia"/>
          <w:sz w:val="21"/>
          <w:szCs w:val="21"/>
        </w:rPr>
        <w:t>以这些意见为基础。主席相信</w:t>
      </w:r>
      <w:r w:rsidRPr="00FA41FB">
        <w:rPr>
          <w:rFonts w:asciiTheme="majorEastAsia" w:eastAsiaTheme="majorEastAsia" w:hAnsiTheme="majorEastAsia" w:hint="eastAsia"/>
          <w:sz w:val="21"/>
          <w:szCs w:val="21"/>
        </w:rPr>
        <w:t>此过程</w:t>
      </w:r>
      <w:r w:rsidRPr="00FA41FB">
        <w:rPr>
          <w:rFonts w:asciiTheme="majorEastAsia" w:eastAsiaTheme="majorEastAsia" w:hAnsiTheme="majorEastAsia"/>
          <w:sz w:val="21"/>
          <w:szCs w:val="21"/>
        </w:rPr>
        <w:t>是公平</w:t>
      </w:r>
      <w:r w:rsidRPr="00FA41FB">
        <w:rPr>
          <w:rFonts w:asciiTheme="majorEastAsia" w:eastAsiaTheme="majorEastAsia" w:hAnsiTheme="majorEastAsia" w:hint="eastAsia"/>
          <w:sz w:val="21"/>
          <w:szCs w:val="21"/>
        </w:rPr>
        <w:t>且合理的</w:t>
      </w:r>
      <w:r w:rsidRPr="00FA41FB">
        <w:rPr>
          <w:rFonts w:asciiTheme="majorEastAsia" w:eastAsiaTheme="majorEastAsia" w:hAnsiTheme="majorEastAsia"/>
          <w:sz w:val="21"/>
          <w:szCs w:val="21"/>
        </w:rPr>
        <w:t>，因为所有成员国</w:t>
      </w:r>
      <w:r w:rsidRPr="00FA41FB">
        <w:rPr>
          <w:rFonts w:asciiTheme="majorEastAsia" w:eastAsiaTheme="majorEastAsia" w:hAnsiTheme="majorEastAsia" w:hint="eastAsia"/>
          <w:sz w:val="21"/>
          <w:szCs w:val="21"/>
        </w:rPr>
        <w:t>都能</w:t>
      </w:r>
      <w:r w:rsidRPr="00FA41FB">
        <w:rPr>
          <w:rFonts w:asciiTheme="majorEastAsia" w:eastAsiaTheme="majorEastAsia" w:hAnsiTheme="majorEastAsia"/>
          <w:sz w:val="21"/>
          <w:szCs w:val="21"/>
        </w:rPr>
        <w:t>充分参与会议</w:t>
      </w:r>
      <w:r w:rsidRPr="00FA41FB">
        <w:rPr>
          <w:rFonts w:asciiTheme="majorEastAsia" w:eastAsiaTheme="majorEastAsia" w:hAnsiTheme="majorEastAsia" w:hint="eastAsia"/>
          <w:sz w:val="21"/>
          <w:szCs w:val="21"/>
        </w:rPr>
        <w:t>十分重要</w:t>
      </w:r>
      <w:r w:rsidRPr="00FA41FB">
        <w:rPr>
          <w:rFonts w:asciiTheme="majorEastAsia" w:eastAsiaTheme="majorEastAsia" w:hAnsiTheme="major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埃及代表团代表代表非洲集团发言，感谢主席的澄清。它表示，提供的意见应在非正式磋商</w:t>
      </w:r>
      <w:r w:rsidRPr="00FA41FB">
        <w:rPr>
          <w:rFonts w:asciiTheme="majorEastAsia" w:eastAsiaTheme="majorEastAsia" w:hAnsiTheme="majorEastAsia" w:hint="eastAsia"/>
          <w:sz w:val="21"/>
          <w:szCs w:val="21"/>
        </w:rPr>
        <w:t>之</w:t>
      </w:r>
      <w:r w:rsidRPr="00FA41FB">
        <w:rPr>
          <w:rFonts w:asciiTheme="majorEastAsia" w:eastAsiaTheme="majorEastAsia" w:hAnsiTheme="majorEastAsia"/>
          <w:sz w:val="21"/>
          <w:szCs w:val="21"/>
        </w:rPr>
        <w:t>前</w:t>
      </w:r>
      <w:r w:rsidRPr="00FA41FB">
        <w:rPr>
          <w:rFonts w:asciiTheme="majorEastAsia" w:eastAsiaTheme="majorEastAsia" w:hAnsiTheme="majorEastAsia" w:hint="eastAsia"/>
          <w:sz w:val="21"/>
          <w:szCs w:val="21"/>
        </w:rPr>
        <w:t>及早</w:t>
      </w:r>
      <w:r w:rsidRPr="00FA41FB">
        <w:rPr>
          <w:rFonts w:asciiTheme="majorEastAsia" w:eastAsiaTheme="majorEastAsia" w:hAnsiTheme="majorEastAsia"/>
          <w:sz w:val="21"/>
          <w:szCs w:val="21"/>
        </w:rPr>
        <w:t>提交，以便各代表团审查。集团注意到在本次会议中对</w:t>
      </w:r>
      <w:r w:rsidRPr="00FA41FB">
        <w:rPr>
          <w:rFonts w:asciiTheme="majorEastAsia" w:eastAsiaTheme="majorEastAsia" w:hAnsiTheme="majorEastAsia" w:hint="eastAsia"/>
          <w:sz w:val="21"/>
          <w:szCs w:val="21"/>
        </w:rPr>
        <w:t>其</w:t>
      </w:r>
      <w:r w:rsidRPr="00FA41FB">
        <w:rPr>
          <w:rFonts w:asciiTheme="majorEastAsia" w:eastAsiaTheme="majorEastAsia" w:hAnsiTheme="majorEastAsia"/>
          <w:sz w:val="21"/>
          <w:szCs w:val="21"/>
        </w:rPr>
        <w:t>提供的意见已经有</w:t>
      </w:r>
      <w:r w:rsidRPr="00FA41FB">
        <w:rPr>
          <w:rFonts w:asciiTheme="majorEastAsia" w:eastAsiaTheme="majorEastAsia" w:hAnsiTheme="majorEastAsia" w:hint="eastAsia"/>
          <w:sz w:val="21"/>
          <w:szCs w:val="21"/>
        </w:rPr>
        <w:t>过</w:t>
      </w:r>
      <w:r w:rsidRPr="00FA41FB">
        <w:rPr>
          <w:rFonts w:asciiTheme="majorEastAsia" w:eastAsiaTheme="majorEastAsia" w:hAnsiTheme="majorEastAsia"/>
          <w:sz w:val="21"/>
          <w:szCs w:val="21"/>
        </w:rPr>
        <w:t>一次深入的讨论，并期待今后提供的意见</w:t>
      </w:r>
      <w:r w:rsidRPr="00FA41FB">
        <w:rPr>
          <w:rFonts w:asciiTheme="majorEastAsia" w:eastAsiaTheme="majorEastAsia" w:hAnsiTheme="majorEastAsia" w:hint="eastAsia"/>
          <w:sz w:val="21"/>
          <w:szCs w:val="21"/>
        </w:rPr>
        <w:t>也将如此</w:t>
      </w:r>
      <w:r w:rsidRPr="00FA41FB">
        <w:rPr>
          <w:rFonts w:asciiTheme="majorEastAsia" w:eastAsiaTheme="majorEastAsia" w:hAnsiTheme="major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主席相信，埃及代表团</w:t>
      </w:r>
      <w:r w:rsidRPr="00FA41FB">
        <w:rPr>
          <w:rFonts w:asciiTheme="majorEastAsia" w:eastAsiaTheme="majorEastAsia" w:hAnsiTheme="majorEastAsia" w:hint="eastAsia"/>
          <w:sz w:val="21"/>
          <w:szCs w:val="21"/>
        </w:rPr>
        <w:t>所</w:t>
      </w:r>
      <w:r w:rsidRPr="00FA41FB">
        <w:rPr>
          <w:rFonts w:asciiTheme="majorEastAsia" w:eastAsiaTheme="majorEastAsia" w:hAnsiTheme="majorEastAsia"/>
          <w:sz w:val="21"/>
          <w:szCs w:val="21"/>
        </w:rPr>
        <w:t>表达的关切已经在结论中得到</w:t>
      </w:r>
      <w:r w:rsidRPr="00FA41FB">
        <w:rPr>
          <w:rFonts w:asciiTheme="majorEastAsia" w:eastAsiaTheme="majorEastAsia" w:hAnsiTheme="majorEastAsia" w:hint="eastAsia"/>
          <w:sz w:val="21"/>
          <w:szCs w:val="21"/>
        </w:rPr>
        <w:t>充分体现</w:t>
      </w:r>
      <w:r w:rsidRPr="00FA41FB">
        <w:rPr>
          <w:rFonts w:asciiTheme="majorEastAsia" w:eastAsiaTheme="majorEastAsia" w:hAnsiTheme="majorEastAsia"/>
          <w:sz w:val="21"/>
          <w:szCs w:val="21"/>
        </w:rPr>
        <w:t>，因为此前已经</w:t>
      </w:r>
      <w:r w:rsidRPr="00FA41FB">
        <w:rPr>
          <w:rFonts w:asciiTheme="majorEastAsia" w:eastAsiaTheme="majorEastAsia" w:hAnsiTheme="majorEastAsia" w:hint="eastAsia"/>
          <w:sz w:val="21"/>
          <w:szCs w:val="21"/>
        </w:rPr>
        <w:t>明确表示</w:t>
      </w:r>
      <w:r w:rsidRPr="00FA41FB">
        <w:rPr>
          <w:rFonts w:asciiTheme="majorEastAsia" w:eastAsiaTheme="majorEastAsia" w:hAnsiTheme="majorEastAsia"/>
          <w:sz w:val="21"/>
          <w:szCs w:val="21"/>
        </w:rPr>
        <w:t>，要求各代表团在非正式磋商之前提供书面评论</w:t>
      </w:r>
      <w:r w:rsidRPr="00FA41FB">
        <w:rPr>
          <w:rFonts w:asciiTheme="majorEastAsia" w:eastAsiaTheme="majorEastAsia" w:hAnsiTheme="majorEastAsia" w:hint="eastAsia"/>
          <w:sz w:val="21"/>
          <w:szCs w:val="21"/>
        </w:rPr>
        <w:t>意见</w:t>
      </w:r>
      <w:r w:rsidRPr="00FA41FB">
        <w:rPr>
          <w:rFonts w:asciiTheme="majorEastAsia" w:eastAsiaTheme="majorEastAsia" w:hAnsiTheme="major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塞浦路斯代表团代表欧盟及其成员国发言，</w:t>
      </w:r>
      <w:r w:rsidRPr="00FA41FB">
        <w:rPr>
          <w:rFonts w:asciiTheme="majorEastAsia" w:eastAsiaTheme="majorEastAsia" w:hAnsiTheme="majorEastAsia" w:hint="eastAsia"/>
          <w:sz w:val="21"/>
          <w:szCs w:val="21"/>
        </w:rPr>
        <w:t>提及它在</w:t>
      </w:r>
      <w:r w:rsidRPr="00FA41FB">
        <w:rPr>
          <w:rFonts w:asciiTheme="majorEastAsia" w:eastAsiaTheme="majorEastAsia" w:hAnsiTheme="majorEastAsia"/>
          <w:sz w:val="21"/>
          <w:szCs w:val="21"/>
        </w:rPr>
        <w:t>此前</w:t>
      </w:r>
      <w:r w:rsidRPr="00FA41FB">
        <w:rPr>
          <w:rFonts w:asciiTheme="majorEastAsia" w:eastAsiaTheme="majorEastAsia" w:hAnsiTheme="majorEastAsia" w:hint="eastAsia"/>
          <w:sz w:val="21"/>
          <w:szCs w:val="21"/>
        </w:rPr>
        <w:t>的发言时</w:t>
      </w:r>
      <w:r w:rsidRPr="00FA41FB">
        <w:rPr>
          <w:rFonts w:asciiTheme="majorEastAsia" w:eastAsiaTheme="majorEastAsia" w:hAnsiTheme="majorEastAsia"/>
          <w:sz w:val="21"/>
          <w:szCs w:val="21"/>
        </w:rPr>
        <w:t>澄清</w:t>
      </w:r>
      <w:r w:rsidRPr="00FA41FB">
        <w:rPr>
          <w:rFonts w:asciiTheme="majorEastAsia" w:eastAsiaTheme="majorEastAsia" w:hAnsiTheme="majorEastAsia" w:hint="eastAsia"/>
          <w:sz w:val="21"/>
          <w:szCs w:val="21"/>
        </w:rPr>
        <w:t>说</w:t>
      </w:r>
      <w:r w:rsidRPr="00FA41FB">
        <w:rPr>
          <w:rFonts w:asciiTheme="majorEastAsia" w:eastAsiaTheme="majorEastAsia" w:hAnsiTheme="majorEastAsia"/>
          <w:sz w:val="21"/>
          <w:szCs w:val="21"/>
        </w:rPr>
        <w:t>，</w:t>
      </w:r>
      <w:r w:rsidRPr="00FA41FB">
        <w:rPr>
          <w:rFonts w:asciiTheme="majorEastAsia" w:eastAsiaTheme="majorEastAsia" w:hAnsiTheme="majorEastAsia" w:hint="eastAsia"/>
          <w:sz w:val="21"/>
          <w:szCs w:val="21"/>
        </w:rPr>
        <w:t>它所指</w:t>
      </w:r>
      <w:r w:rsidRPr="00FA41FB">
        <w:rPr>
          <w:rFonts w:asciiTheme="majorEastAsia" w:eastAsiaTheme="majorEastAsia" w:hAnsiTheme="majorEastAsia"/>
          <w:sz w:val="21"/>
          <w:szCs w:val="21"/>
        </w:rPr>
        <w:t>的并非条款中</w:t>
      </w:r>
      <w:r w:rsidRPr="00FA41FB">
        <w:rPr>
          <w:rFonts w:asciiTheme="majorEastAsia" w:eastAsiaTheme="majorEastAsia" w:hAnsiTheme="majorEastAsia" w:hint="eastAsia"/>
          <w:sz w:val="21"/>
          <w:szCs w:val="21"/>
        </w:rPr>
        <w:t>提到</w:t>
      </w:r>
      <w:r w:rsidRPr="00FA41FB">
        <w:rPr>
          <w:rFonts w:asciiTheme="majorEastAsia" w:eastAsiaTheme="majorEastAsia" w:hAnsiTheme="majorEastAsia"/>
          <w:sz w:val="21"/>
          <w:szCs w:val="21"/>
        </w:rPr>
        <w:t>的非正式磋商。代表团此前</w:t>
      </w:r>
      <w:r w:rsidRPr="00FA41FB">
        <w:rPr>
          <w:rFonts w:asciiTheme="majorEastAsia" w:eastAsiaTheme="majorEastAsia" w:hAnsiTheme="majorEastAsia" w:hint="eastAsia"/>
          <w:sz w:val="21"/>
          <w:szCs w:val="21"/>
        </w:rPr>
        <w:t>所指</w:t>
      </w:r>
      <w:r w:rsidRPr="00FA41FB">
        <w:rPr>
          <w:rFonts w:asciiTheme="majorEastAsia" w:eastAsiaTheme="majorEastAsia" w:hAnsiTheme="majorEastAsia"/>
          <w:sz w:val="21"/>
          <w:szCs w:val="21"/>
        </w:rPr>
        <w:t>的是其他会议的组织，例如在国际大会之前的</w:t>
      </w:r>
      <w:r w:rsidRPr="00FA41FB">
        <w:rPr>
          <w:rFonts w:asciiTheme="majorEastAsia" w:eastAsiaTheme="majorEastAsia" w:hAnsiTheme="majorEastAsia" w:hint="eastAsia"/>
          <w:sz w:val="21"/>
          <w:szCs w:val="21"/>
        </w:rPr>
        <w:t>区域</w:t>
      </w:r>
      <w:r w:rsidRPr="00FA41FB">
        <w:rPr>
          <w:rFonts w:asciiTheme="majorEastAsia" w:eastAsiaTheme="majorEastAsia" w:hAnsiTheme="majorEastAsia"/>
          <w:sz w:val="21"/>
          <w:szCs w:val="21"/>
        </w:rPr>
        <w:t>性会议。因为已有大会将在明年召开的共识，欧盟及其成员国</w:t>
      </w:r>
      <w:r w:rsidRPr="00FA41FB">
        <w:rPr>
          <w:rFonts w:asciiTheme="majorEastAsia" w:eastAsiaTheme="majorEastAsia" w:hAnsiTheme="majorEastAsia" w:hint="eastAsia"/>
          <w:sz w:val="21"/>
          <w:szCs w:val="21"/>
        </w:rPr>
        <w:t>认为</w:t>
      </w:r>
      <w:r w:rsidRPr="00FA41FB">
        <w:rPr>
          <w:rFonts w:asciiTheme="majorEastAsia" w:eastAsiaTheme="majorEastAsia" w:hAnsiTheme="majorEastAsia"/>
          <w:sz w:val="21"/>
          <w:szCs w:val="21"/>
        </w:rPr>
        <w:t>，</w:t>
      </w:r>
      <w:r w:rsidRPr="00FA41FB">
        <w:rPr>
          <w:rFonts w:asciiTheme="majorEastAsia" w:eastAsiaTheme="majorEastAsia" w:hAnsiTheme="majorEastAsia" w:hint="eastAsia"/>
          <w:sz w:val="21"/>
          <w:szCs w:val="21"/>
        </w:rPr>
        <w:t>没有</w:t>
      </w:r>
      <w:r w:rsidRPr="00FA41FB">
        <w:rPr>
          <w:rFonts w:asciiTheme="majorEastAsia" w:eastAsiaTheme="majorEastAsia" w:hAnsiTheme="majorEastAsia"/>
          <w:sz w:val="21"/>
          <w:szCs w:val="21"/>
        </w:rPr>
        <w:t>长期的</w:t>
      </w:r>
      <w:r w:rsidRPr="00FA41FB">
        <w:rPr>
          <w:rFonts w:asciiTheme="majorEastAsia" w:eastAsiaTheme="majorEastAsia" w:hAnsiTheme="majorEastAsia" w:hint="eastAsia"/>
          <w:sz w:val="21"/>
          <w:szCs w:val="21"/>
        </w:rPr>
        <w:t>筹备过程时间</w:t>
      </w:r>
      <w:r w:rsidRPr="00FA41FB">
        <w:rPr>
          <w:rFonts w:asciiTheme="majorEastAsia" w:eastAsiaTheme="majorEastAsia" w:hAnsiTheme="majorEastAsia"/>
          <w:sz w:val="21"/>
          <w:szCs w:val="21"/>
        </w:rPr>
        <w:t>，</w:t>
      </w:r>
      <w:r w:rsidRPr="00FA41FB">
        <w:rPr>
          <w:rFonts w:asciiTheme="majorEastAsia" w:eastAsiaTheme="majorEastAsia" w:hAnsiTheme="majorEastAsia" w:hint="eastAsia"/>
          <w:sz w:val="21"/>
          <w:szCs w:val="21"/>
        </w:rPr>
        <w:t>该过程</w:t>
      </w:r>
      <w:r w:rsidRPr="00FA41FB">
        <w:rPr>
          <w:rFonts w:asciiTheme="majorEastAsia" w:eastAsiaTheme="majorEastAsia" w:hAnsiTheme="majorEastAsia"/>
          <w:sz w:val="21"/>
          <w:szCs w:val="21"/>
        </w:rPr>
        <w:t>也包括举行此类会议。</w:t>
      </w:r>
      <w:r w:rsidRPr="00FA41FB">
        <w:rPr>
          <w:rFonts w:asciiTheme="majorEastAsia" w:eastAsiaTheme="majorEastAsia" w:hAnsiTheme="majorEastAsia" w:hint="eastAsia"/>
          <w:sz w:val="21"/>
          <w:szCs w:val="21"/>
        </w:rPr>
        <w:t>这次</w:t>
      </w:r>
      <w:r w:rsidRPr="00FA41FB">
        <w:rPr>
          <w:rFonts w:asciiTheme="majorEastAsia" w:eastAsiaTheme="majorEastAsia" w:hAnsiTheme="majorEastAsia"/>
          <w:sz w:val="21"/>
          <w:szCs w:val="21"/>
        </w:rPr>
        <w:t>大会应是一</w:t>
      </w:r>
      <w:r w:rsidRPr="00FA41FB">
        <w:rPr>
          <w:rFonts w:asciiTheme="majorEastAsia" w:eastAsiaTheme="majorEastAsia" w:hAnsiTheme="majorEastAsia" w:hint="eastAsia"/>
          <w:sz w:val="21"/>
          <w:szCs w:val="21"/>
        </w:rPr>
        <w:t>项独立</w:t>
      </w:r>
      <w:r w:rsidRPr="00FA41FB">
        <w:rPr>
          <w:rFonts w:asciiTheme="majorEastAsia" w:eastAsiaTheme="majorEastAsia" w:hAnsiTheme="majorEastAsia"/>
          <w:sz w:val="21"/>
          <w:szCs w:val="21"/>
        </w:rPr>
        <w:t>的活动。</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主席强调，委员会</w:t>
      </w:r>
      <w:r w:rsidRPr="00FA41FB">
        <w:rPr>
          <w:rFonts w:asciiTheme="majorEastAsia" w:eastAsiaTheme="majorEastAsia" w:hAnsiTheme="majorEastAsia" w:hint="eastAsia"/>
          <w:sz w:val="21"/>
          <w:szCs w:val="21"/>
        </w:rPr>
        <w:t>并不是在</w:t>
      </w:r>
      <w:r w:rsidRPr="00FA41FB">
        <w:rPr>
          <w:rFonts w:asciiTheme="majorEastAsia" w:eastAsiaTheme="majorEastAsia" w:hAnsiTheme="majorEastAsia"/>
          <w:sz w:val="21"/>
          <w:szCs w:val="21"/>
        </w:rPr>
        <w:t>讨论这些</w:t>
      </w:r>
      <w:r w:rsidRPr="00FA41FB">
        <w:rPr>
          <w:rFonts w:asciiTheme="majorEastAsia" w:eastAsiaTheme="majorEastAsia" w:hAnsiTheme="majorEastAsia" w:hint="eastAsia"/>
          <w:sz w:val="21"/>
          <w:szCs w:val="21"/>
        </w:rPr>
        <w:t>将</w:t>
      </w:r>
      <w:r w:rsidRPr="00FA41FB">
        <w:rPr>
          <w:rFonts w:asciiTheme="majorEastAsia" w:eastAsiaTheme="majorEastAsia" w:hAnsiTheme="majorEastAsia"/>
          <w:sz w:val="21"/>
          <w:szCs w:val="21"/>
        </w:rPr>
        <w:t>在非正式磋商中进行的细节。现在需要决定结论草案的内容。他宣布，鉴于与会者没有异议，在</w:t>
      </w:r>
      <w:r w:rsidRPr="00FA41FB">
        <w:rPr>
          <w:rFonts w:asciiTheme="majorEastAsia" w:eastAsiaTheme="majorEastAsia" w:hAnsiTheme="majorEastAsia" w:hint="eastAsia"/>
          <w:sz w:val="21"/>
          <w:szCs w:val="21"/>
        </w:rPr>
        <w:t>进行</w:t>
      </w:r>
      <w:r w:rsidRPr="00FA41FB">
        <w:rPr>
          <w:rFonts w:asciiTheme="majorEastAsia" w:eastAsiaTheme="majorEastAsia" w:hAnsiTheme="majorEastAsia"/>
          <w:sz w:val="21"/>
          <w:szCs w:val="21"/>
        </w:rPr>
        <w:t>比利时代表团代表B集团提议的修</w:t>
      </w:r>
      <w:r w:rsidRPr="00FA41FB">
        <w:rPr>
          <w:rFonts w:asciiTheme="majorEastAsia" w:eastAsiaTheme="majorEastAsia" w:hAnsiTheme="majorEastAsia" w:hint="eastAsia"/>
          <w:sz w:val="21"/>
          <w:szCs w:val="21"/>
        </w:rPr>
        <w:t>正</w:t>
      </w:r>
      <w:r w:rsidRPr="00FA41FB">
        <w:rPr>
          <w:rFonts w:asciiTheme="majorEastAsia" w:eastAsiaTheme="majorEastAsia" w:hAnsiTheme="majorEastAsia"/>
          <w:sz w:val="21"/>
          <w:szCs w:val="21"/>
        </w:rPr>
        <w:t>之后，</w:t>
      </w:r>
      <w:r w:rsidRPr="00FA41FB">
        <w:rPr>
          <w:rFonts w:asciiTheme="majorEastAsia" w:eastAsiaTheme="majorEastAsia" w:hAnsiTheme="majorEastAsia" w:hint="eastAsia"/>
          <w:sz w:val="21"/>
          <w:szCs w:val="21"/>
        </w:rPr>
        <w:t>该结论被采纳</w:t>
      </w:r>
      <w:r w:rsidRPr="00FA41FB">
        <w:rPr>
          <w:rFonts w:asciiTheme="majorEastAsia" w:eastAsiaTheme="majorEastAsia" w:hAnsiTheme="majorEastAsia"/>
          <w:sz w:val="21"/>
          <w:szCs w:val="21"/>
        </w:rPr>
        <w:t>。主席随后</w:t>
      </w:r>
      <w:r w:rsidRPr="00FA41FB">
        <w:rPr>
          <w:rFonts w:asciiTheme="majorEastAsia" w:eastAsiaTheme="majorEastAsia" w:hAnsiTheme="majorEastAsia" w:hint="eastAsia"/>
          <w:sz w:val="21"/>
          <w:szCs w:val="21"/>
        </w:rPr>
        <w:t>邀</w:t>
      </w:r>
      <w:r w:rsidRPr="00FA41FB">
        <w:rPr>
          <w:rFonts w:asciiTheme="majorEastAsia" w:eastAsiaTheme="majorEastAsia" w:hAnsiTheme="majorEastAsia"/>
          <w:sz w:val="21"/>
          <w:szCs w:val="21"/>
        </w:rPr>
        <w:t>请委员会回到</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关于在CDIP设立知识产权(IP)与发展问题新议程项目的提案</w:t>
      </w:r>
      <w:r w:rsidRPr="00FA41FB">
        <w:rPr>
          <w:rFonts w:asciiTheme="majorEastAsia" w:eastAsiaTheme="majorEastAsia" w:hAnsiTheme="majorEastAsia" w:hint="eastAsia"/>
          <w:sz w:val="21"/>
          <w:szCs w:val="21"/>
        </w:rPr>
        <w:t>”之</w:t>
      </w:r>
      <w:r w:rsidRPr="00FA41FB">
        <w:rPr>
          <w:rFonts w:asciiTheme="majorEastAsia" w:eastAsiaTheme="majorEastAsia" w:hAnsiTheme="majorEastAsia"/>
          <w:sz w:val="21"/>
          <w:szCs w:val="21"/>
        </w:rPr>
        <w:t>条款</w:t>
      </w:r>
      <w:r w:rsidRPr="00FA41FB">
        <w:rPr>
          <w:rFonts w:asciiTheme="majorEastAsia" w:eastAsiaTheme="majorEastAsia" w:hAnsiTheme="majorEastAsia" w:hint="eastAsia"/>
          <w:sz w:val="21"/>
          <w:szCs w:val="21"/>
        </w:rPr>
        <w:t>草案</w:t>
      </w:r>
      <w:r w:rsidRPr="00FA41FB">
        <w:rPr>
          <w:rFonts w:asciiTheme="majorEastAsia" w:eastAsiaTheme="majorEastAsia" w:hAnsiTheme="major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w:t>
      </w:r>
      <w:r w:rsidR="00940C15">
        <w:rPr>
          <w:rFonts w:asciiTheme="majorEastAsia" w:eastAsiaTheme="majorEastAsia" w:hAnsiTheme="majorEastAsia" w:hint="eastAsia"/>
          <w:sz w:val="21"/>
          <w:szCs w:val="21"/>
        </w:rPr>
        <w:t>Baloch先生</w:t>
      </w:r>
      <w:r w:rsidRPr="00FA41FB">
        <w:rPr>
          <w:rFonts w:asciiTheme="majorEastAsia" w:eastAsiaTheme="majorEastAsia" w:hAnsiTheme="majorEastAsia"/>
          <w:sz w:val="21"/>
          <w:szCs w:val="21"/>
        </w:rPr>
        <w:t>)表示，主席提议的原始文本包含在已下发的总结草案</w:t>
      </w:r>
      <w:r w:rsidRPr="00FA41FB">
        <w:rPr>
          <w:rFonts w:asciiTheme="majorEastAsia" w:eastAsiaTheme="majorEastAsia" w:hAnsiTheme="majorEastAsia" w:hint="eastAsia"/>
          <w:sz w:val="21"/>
          <w:szCs w:val="21"/>
        </w:rPr>
        <w:t>第</w:t>
      </w:r>
      <w:r w:rsidRPr="00FA41FB">
        <w:rPr>
          <w:rFonts w:asciiTheme="majorEastAsia" w:eastAsiaTheme="majorEastAsia" w:hAnsiTheme="majorEastAsia"/>
          <w:sz w:val="21"/>
          <w:szCs w:val="21"/>
        </w:rPr>
        <w:t>10(k)</w:t>
      </w:r>
      <w:r w:rsidRPr="00FA41FB">
        <w:rPr>
          <w:rFonts w:asciiTheme="majorEastAsia" w:eastAsiaTheme="majorEastAsia" w:hAnsiTheme="majorEastAsia" w:hint="eastAsia"/>
          <w:sz w:val="21"/>
          <w:szCs w:val="21"/>
        </w:rPr>
        <w:t>条</w:t>
      </w:r>
      <w:r w:rsidRPr="00FA41FB">
        <w:rPr>
          <w:rFonts w:asciiTheme="majorEastAsia" w:eastAsiaTheme="majorEastAsia" w:hAnsiTheme="majorEastAsia"/>
          <w:sz w:val="21"/>
          <w:szCs w:val="21"/>
        </w:rPr>
        <w:t>中。他宣读了如下文本</w:t>
      </w:r>
      <w:r w:rsidRPr="00FA41FB">
        <w:rPr>
          <w:rFonts w:asciiTheme="majorEastAsia" w:eastAsiaTheme="majorEastAsia" w:hAnsiTheme="majorEastAsia" w:hint="eastAsia"/>
          <w:sz w:val="21"/>
          <w:szCs w:val="21"/>
        </w:rPr>
        <w:t>：</w:t>
      </w:r>
    </w:p>
    <w:p w:rsidR="002460BF" w:rsidRPr="00FA41FB" w:rsidRDefault="002460BF" w:rsidP="00A37D24">
      <w:pPr>
        <w:pStyle w:val="ONUME"/>
        <w:numPr>
          <w:ilvl w:val="0"/>
          <w:numId w:val="0"/>
        </w:numPr>
        <w:spacing w:afterLines="50" w:after="120" w:line="340" w:lineRule="atLeast"/>
        <w:ind w:leftChars="272" w:left="598"/>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委员会讨论了</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关于在CDIP设立知识产权(IP)与发展问题新议程项目的提案(CDIP/6/12 Rev.)</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。各代表团对</w:t>
      </w:r>
      <w:r w:rsidRPr="00FA41FB">
        <w:rPr>
          <w:rFonts w:asciiTheme="majorEastAsia" w:eastAsiaTheme="majorEastAsia" w:hAnsiTheme="majorEastAsia" w:hint="eastAsia"/>
          <w:sz w:val="21"/>
          <w:szCs w:val="21"/>
        </w:rPr>
        <w:t>该</w:t>
      </w:r>
      <w:r w:rsidRPr="00FA41FB">
        <w:rPr>
          <w:rFonts w:asciiTheme="majorEastAsia" w:eastAsiaTheme="majorEastAsia" w:hAnsiTheme="majorEastAsia"/>
          <w:sz w:val="21"/>
          <w:szCs w:val="21"/>
        </w:rPr>
        <w:t>提案表达了不同的意见。”</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秘书处回</w:t>
      </w:r>
      <w:r w:rsidRPr="00FA41FB">
        <w:rPr>
          <w:rFonts w:asciiTheme="majorEastAsia" w:eastAsiaTheme="majorEastAsia" w:hAnsiTheme="majorEastAsia" w:hint="eastAsia"/>
          <w:sz w:val="21"/>
          <w:szCs w:val="21"/>
        </w:rPr>
        <w:t>顾说</w:t>
      </w:r>
      <w:r w:rsidRPr="00FA41FB">
        <w:rPr>
          <w:rFonts w:asciiTheme="majorEastAsia" w:eastAsiaTheme="majorEastAsia" w:hAnsiTheme="majorEastAsia"/>
          <w:sz w:val="21"/>
          <w:szCs w:val="21"/>
        </w:rPr>
        <w:t>，巴西代表团曾要求加入一个句子，表明委员会决定保留此文件供下届会议讨论。</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塞浦路斯代表团代表欧盟及其成员国发言，敦促各代表团接受主席提议的原始文本。</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埃及代表团着重指出，该提案是由成员国所提交。如果有关成员国不愿收回，则</w:t>
      </w:r>
      <w:r w:rsidRPr="00FA41FB">
        <w:rPr>
          <w:rFonts w:asciiTheme="majorEastAsia" w:eastAsiaTheme="majorEastAsia" w:hAnsiTheme="majorEastAsia" w:hint="eastAsia"/>
          <w:sz w:val="21"/>
          <w:szCs w:val="21"/>
        </w:rPr>
        <w:t>该</w:t>
      </w:r>
      <w:r w:rsidRPr="00FA41FB">
        <w:rPr>
          <w:rFonts w:asciiTheme="majorEastAsia" w:eastAsiaTheme="majorEastAsia" w:hAnsiTheme="majorEastAsia"/>
          <w:sz w:val="21"/>
          <w:szCs w:val="21"/>
        </w:rPr>
        <w:t>提案仍然有效，应该继续加以讨论。</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比利时代表团代表B集团发言，重申其倾向于主席提议的原始文本。</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lastRenderedPageBreak/>
        <w:t>南非代表团就如何打破僵局寻求秘书处的指导</w:t>
      </w:r>
      <w:r w:rsidRPr="00FA41FB">
        <w:rPr>
          <w:rFonts w:asciiTheme="majorEastAsia" w:eastAsiaTheme="majorEastAsia" w:hAnsiTheme="majorEastAsia" w:hint="eastAsia"/>
          <w:sz w:val="21"/>
          <w:szCs w:val="21"/>
        </w:rPr>
        <w:t>意见</w:t>
      </w:r>
      <w:r w:rsidRPr="00FA41FB">
        <w:rPr>
          <w:rFonts w:asciiTheme="majorEastAsia" w:eastAsiaTheme="majorEastAsia" w:hAnsiTheme="major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主席表示，秘书处已经研究过</w:t>
      </w:r>
      <w:r w:rsidRPr="00FA41FB">
        <w:rPr>
          <w:rFonts w:asciiTheme="majorEastAsia" w:eastAsiaTheme="majorEastAsia" w:hAnsiTheme="majorEastAsia" w:hint="eastAsia"/>
          <w:sz w:val="21"/>
          <w:szCs w:val="21"/>
        </w:rPr>
        <w:t>“议事规则”</w:t>
      </w:r>
      <w:r w:rsidRPr="00FA41FB">
        <w:rPr>
          <w:rFonts w:asciiTheme="majorEastAsia" w:eastAsiaTheme="majorEastAsia" w:hAnsiTheme="majorEastAsia"/>
          <w:sz w:val="21"/>
          <w:szCs w:val="21"/>
        </w:rPr>
        <w:t>。他</w:t>
      </w:r>
      <w:r w:rsidRPr="00FA41FB">
        <w:rPr>
          <w:rFonts w:asciiTheme="majorEastAsia" w:eastAsiaTheme="majorEastAsia" w:hAnsiTheme="majorEastAsia" w:hint="eastAsia"/>
          <w:sz w:val="21"/>
          <w:szCs w:val="21"/>
        </w:rPr>
        <w:t>提请</w:t>
      </w:r>
      <w:r w:rsidRPr="00FA41FB">
        <w:rPr>
          <w:rFonts w:asciiTheme="majorEastAsia" w:eastAsiaTheme="majorEastAsia" w:hAnsiTheme="majorEastAsia"/>
          <w:sz w:val="21"/>
          <w:szCs w:val="21"/>
        </w:rPr>
        <w:t>委员会注意第23条</w:t>
      </w:r>
      <w:r w:rsidRPr="00FA41FB">
        <w:rPr>
          <w:rFonts w:asciiTheme="majorEastAsia" w:eastAsiaTheme="majorEastAsia" w:hAnsiTheme="majorEastAsia" w:hint="eastAsia"/>
          <w:sz w:val="21"/>
          <w:szCs w:val="21"/>
        </w:rPr>
        <w:t>和</w:t>
      </w:r>
      <w:r w:rsidRPr="00FA41FB">
        <w:rPr>
          <w:rFonts w:asciiTheme="majorEastAsia" w:eastAsiaTheme="majorEastAsia" w:hAnsiTheme="majorEastAsia"/>
          <w:sz w:val="21"/>
          <w:szCs w:val="21"/>
        </w:rPr>
        <w:t>涉及投票的程序。他并不愿将此事</w:t>
      </w:r>
      <w:r w:rsidRPr="00FA41FB">
        <w:rPr>
          <w:rFonts w:asciiTheme="majorEastAsia" w:eastAsiaTheme="majorEastAsia" w:hAnsiTheme="majorEastAsia" w:hint="eastAsia"/>
          <w:sz w:val="21"/>
          <w:szCs w:val="21"/>
        </w:rPr>
        <w:t>付诸</w:t>
      </w:r>
      <w:r w:rsidRPr="00FA41FB">
        <w:rPr>
          <w:rFonts w:asciiTheme="majorEastAsia" w:eastAsiaTheme="majorEastAsia" w:hAnsiTheme="majorEastAsia"/>
          <w:sz w:val="21"/>
          <w:szCs w:val="21"/>
        </w:rPr>
        <w:t>投票。</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巴西代表团代表</w:t>
      </w:r>
      <w:r w:rsidRPr="00FA41FB">
        <w:rPr>
          <w:rFonts w:asciiTheme="majorEastAsia" w:eastAsiaTheme="majorEastAsia" w:hAnsiTheme="majorEastAsia" w:hint="eastAsia"/>
          <w:sz w:val="21"/>
          <w:szCs w:val="21"/>
        </w:rPr>
        <w:t>发展议程集团(</w:t>
      </w:r>
      <w:r w:rsidRPr="00FA41FB">
        <w:rPr>
          <w:rFonts w:asciiTheme="majorEastAsia" w:eastAsiaTheme="majorEastAsia" w:hAnsiTheme="majorEastAsia"/>
          <w:sz w:val="21"/>
          <w:szCs w:val="21"/>
        </w:rPr>
        <w:t>DAG</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发言，</w:t>
      </w:r>
      <w:r w:rsidRPr="00FA41FB">
        <w:rPr>
          <w:rFonts w:asciiTheme="majorEastAsia" w:eastAsiaTheme="majorEastAsia" w:hAnsiTheme="majorEastAsia" w:hint="eastAsia"/>
          <w:sz w:val="21"/>
          <w:szCs w:val="21"/>
        </w:rPr>
        <w:t>回顾说，</w:t>
      </w:r>
      <w:r w:rsidRPr="00FA41FB">
        <w:rPr>
          <w:rFonts w:asciiTheme="majorEastAsia" w:eastAsiaTheme="majorEastAsia" w:hAnsiTheme="majorEastAsia"/>
          <w:sz w:val="21"/>
          <w:szCs w:val="21"/>
        </w:rPr>
        <w:t>本周早些时候关于这一议程项目的讨论被暂停，因为委员会已经</w:t>
      </w:r>
      <w:r w:rsidRPr="00FA41FB">
        <w:rPr>
          <w:rFonts w:asciiTheme="majorEastAsia" w:eastAsiaTheme="majorEastAsia" w:hAnsiTheme="majorEastAsia" w:hint="eastAsia"/>
          <w:sz w:val="21"/>
          <w:szCs w:val="21"/>
        </w:rPr>
        <w:t>就此</w:t>
      </w:r>
      <w:r w:rsidRPr="00FA41FB">
        <w:rPr>
          <w:rFonts w:asciiTheme="majorEastAsia" w:eastAsiaTheme="majorEastAsia" w:hAnsiTheme="majorEastAsia"/>
          <w:sz w:val="21"/>
          <w:szCs w:val="21"/>
        </w:rPr>
        <w:t>讨论</w:t>
      </w:r>
      <w:r w:rsidRPr="00FA41FB">
        <w:rPr>
          <w:rFonts w:asciiTheme="majorEastAsia" w:eastAsiaTheme="majorEastAsia" w:hAnsiTheme="majorEastAsia" w:hint="eastAsia"/>
          <w:sz w:val="21"/>
          <w:szCs w:val="21"/>
        </w:rPr>
        <w:t>了</w:t>
      </w:r>
      <w:r w:rsidRPr="00FA41FB">
        <w:rPr>
          <w:rFonts w:asciiTheme="majorEastAsia" w:eastAsiaTheme="majorEastAsia" w:hAnsiTheme="majorEastAsia"/>
          <w:sz w:val="21"/>
          <w:szCs w:val="21"/>
        </w:rPr>
        <w:t>很长时间。该讨论没有达成任何结论，就已经继续前进到下一个项目。因此，并没有决定要将其从议程中</w:t>
      </w:r>
      <w:r w:rsidRPr="00FA41FB">
        <w:rPr>
          <w:rFonts w:asciiTheme="majorEastAsia" w:eastAsiaTheme="majorEastAsia" w:hAnsiTheme="majorEastAsia" w:hint="eastAsia"/>
          <w:sz w:val="21"/>
          <w:szCs w:val="21"/>
        </w:rPr>
        <w:t>移除</w:t>
      </w:r>
      <w:r w:rsidRPr="00FA41FB">
        <w:rPr>
          <w:rFonts w:asciiTheme="majorEastAsia" w:eastAsiaTheme="majorEastAsia" w:hAnsiTheme="majorEastAsia"/>
          <w:sz w:val="21"/>
          <w:szCs w:val="21"/>
        </w:rPr>
        <w:t>。集团</w:t>
      </w:r>
      <w:r w:rsidRPr="00FA41FB">
        <w:rPr>
          <w:rFonts w:asciiTheme="majorEastAsia" w:eastAsiaTheme="majorEastAsia" w:hAnsiTheme="majorEastAsia" w:hint="eastAsia"/>
          <w:sz w:val="21"/>
          <w:szCs w:val="21"/>
        </w:rPr>
        <w:t>认为</w:t>
      </w:r>
      <w:r w:rsidRPr="00FA41FB">
        <w:rPr>
          <w:rFonts w:asciiTheme="majorEastAsia" w:eastAsiaTheme="majorEastAsia" w:hAnsiTheme="majorEastAsia"/>
          <w:sz w:val="21"/>
          <w:szCs w:val="21"/>
        </w:rPr>
        <w:t>其提案应被</w:t>
      </w:r>
      <w:r w:rsidRPr="00FA41FB">
        <w:rPr>
          <w:rFonts w:asciiTheme="majorEastAsia" w:eastAsiaTheme="majorEastAsia" w:hAnsiTheme="majorEastAsia" w:hint="eastAsia"/>
          <w:sz w:val="21"/>
          <w:szCs w:val="21"/>
        </w:rPr>
        <w:t>落实</w:t>
      </w:r>
      <w:r w:rsidRPr="00FA41FB">
        <w:rPr>
          <w:rFonts w:asciiTheme="majorEastAsia" w:eastAsiaTheme="majorEastAsia" w:hAnsiTheme="majorEastAsia"/>
          <w:sz w:val="21"/>
          <w:szCs w:val="21"/>
        </w:rPr>
        <w:t>，并</w:t>
      </w:r>
      <w:r w:rsidRPr="00FA41FB">
        <w:rPr>
          <w:rFonts w:asciiTheme="majorEastAsia" w:eastAsiaTheme="majorEastAsia" w:hAnsiTheme="majorEastAsia" w:hint="eastAsia"/>
          <w:sz w:val="21"/>
          <w:szCs w:val="21"/>
        </w:rPr>
        <w:t>因此</w:t>
      </w:r>
      <w:r w:rsidRPr="00FA41FB">
        <w:rPr>
          <w:rFonts w:asciiTheme="majorEastAsia" w:eastAsiaTheme="majorEastAsia" w:hAnsiTheme="majorEastAsia"/>
          <w:sz w:val="21"/>
          <w:szCs w:val="21"/>
        </w:rPr>
        <w:t>希望该讨论在下届会议上继续。许多代表团已经表达了他们观点，但是仍然没有形成</w:t>
      </w:r>
      <w:r w:rsidRPr="00FA41FB">
        <w:rPr>
          <w:rFonts w:asciiTheme="majorEastAsia" w:eastAsiaTheme="majorEastAsia" w:hAnsiTheme="majorEastAsia" w:hint="eastAsia"/>
          <w:sz w:val="21"/>
          <w:szCs w:val="21"/>
        </w:rPr>
        <w:t>一项</w:t>
      </w:r>
      <w:r w:rsidRPr="00FA41FB">
        <w:rPr>
          <w:rFonts w:asciiTheme="majorEastAsia" w:eastAsiaTheme="majorEastAsia" w:hAnsiTheme="majorEastAsia"/>
          <w:sz w:val="21"/>
          <w:szCs w:val="21"/>
        </w:rPr>
        <w:t>决定。因此，它看不出为何要说该讨论将不会在下届会议中继续。</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匈牙利代表团注意到时间已晚，</w:t>
      </w:r>
      <w:r w:rsidRPr="00FA41FB">
        <w:rPr>
          <w:rFonts w:asciiTheme="majorEastAsia" w:eastAsiaTheme="majorEastAsia" w:hAnsiTheme="majorEastAsia" w:hint="eastAsia"/>
          <w:sz w:val="21"/>
          <w:szCs w:val="21"/>
        </w:rPr>
        <w:t>与会者</w:t>
      </w:r>
      <w:r w:rsidRPr="00FA41FB">
        <w:rPr>
          <w:rFonts w:asciiTheme="majorEastAsia" w:eastAsiaTheme="majorEastAsia" w:hAnsiTheme="majorEastAsia"/>
          <w:sz w:val="21"/>
          <w:szCs w:val="21"/>
        </w:rPr>
        <w:t>都很疲劳。在不损害讨论中</w:t>
      </w:r>
      <w:r w:rsidRPr="00FA41FB">
        <w:rPr>
          <w:rFonts w:asciiTheme="majorEastAsia" w:eastAsiaTheme="majorEastAsia" w:hAnsiTheme="majorEastAsia" w:hint="eastAsia"/>
          <w:sz w:val="21"/>
          <w:szCs w:val="21"/>
        </w:rPr>
        <w:t>发生之事</w:t>
      </w:r>
      <w:r w:rsidRPr="00FA41FB">
        <w:rPr>
          <w:rFonts w:asciiTheme="majorEastAsia" w:eastAsiaTheme="majorEastAsia" w:hAnsiTheme="majorEastAsia"/>
          <w:sz w:val="21"/>
          <w:szCs w:val="21"/>
        </w:rPr>
        <w:t>的前提下，它建议</w:t>
      </w:r>
      <w:r w:rsidRPr="00FA41FB">
        <w:rPr>
          <w:rFonts w:asciiTheme="majorEastAsia" w:eastAsiaTheme="majorEastAsia" w:hAnsiTheme="majorEastAsia" w:hint="eastAsia"/>
          <w:sz w:val="21"/>
          <w:szCs w:val="21"/>
        </w:rPr>
        <w:t>一项折衷</w:t>
      </w:r>
      <w:r w:rsidRPr="00FA41FB">
        <w:rPr>
          <w:rFonts w:asciiTheme="majorEastAsia" w:eastAsiaTheme="majorEastAsia" w:hAnsiTheme="majorEastAsia"/>
          <w:sz w:val="21"/>
          <w:szCs w:val="21"/>
        </w:rPr>
        <w:t>，</w:t>
      </w:r>
      <w:r w:rsidRPr="00FA41FB">
        <w:rPr>
          <w:rFonts w:asciiTheme="majorEastAsia" w:eastAsiaTheme="majorEastAsia" w:hAnsiTheme="majorEastAsia" w:hint="eastAsia"/>
          <w:sz w:val="21"/>
          <w:szCs w:val="21"/>
        </w:rPr>
        <w:t>即</w:t>
      </w:r>
      <w:r w:rsidRPr="00FA41FB">
        <w:rPr>
          <w:rFonts w:asciiTheme="majorEastAsia" w:eastAsiaTheme="majorEastAsia" w:hAnsiTheme="majorEastAsia"/>
          <w:sz w:val="21"/>
          <w:szCs w:val="21"/>
        </w:rPr>
        <w:t>沿用上</w:t>
      </w:r>
      <w:r w:rsidRPr="00FA41FB">
        <w:rPr>
          <w:rFonts w:asciiTheme="majorEastAsia" w:eastAsiaTheme="majorEastAsia" w:hAnsiTheme="majorEastAsia" w:hint="eastAsia"/>
          <w:sz w:val="21"/>
          <w:szCs w:val="21"/>
        </w:rPr>
        <w:t>届</w:t>
      </w:r>
      <w:r w:rsidRPr="00FA41FB">
        <w:rPr>
          <w:rFonts w:asciiTheme="majorEastAsia" w:eastAsiaTheme="majorEastAsia" w:hAnsiTheme="majorEastAsia"/>
          <w:sz w:val="21"/>
          <w:szCs w:val="21"/>
        </w:rPr>
        <w:t>会议中</w:t>
      </w:r>
      <w:r w:rsidRPr="00FA41FB">
        <w:rPr>
          <w:rFonts w:asciiTheme="majorEastAsia" w:eastAsiaTheme="majorEastAsia" w:hAnsiTheme="majorEastAsia" w:hint="eastAsia"/>
          <w:sz w:val="21"/>
          <w:szCs w:val="21"/>
        </w:rPr>
        <w:t>具有共识</w:t>
      </w:r>
      <w:r w:rsidRPr="00FA41FB">
        <w:rPr>
          <w:rFonts w:asciiTheme="majorEastAsia" w:eastAsiaTheme="majorEastAsia" w:hAnsiTheme="majorEastAsia"/>
          <w:sz w:val="21"/>
          <w:szCs w:val="21"/>
        </w:rPr>
        <w:t>的用语，并在下</w:t>
      </w:r>
      <w:r w:rsidRPr="00FA41FB">
        <w:rPr>
          <w:rFonts w:asciiTheme="majorEastAsia" w:eastAsiaTheme="majorEastAsia" w:hAnsiTheme="majorEastAsia" w:hint="eastAsia"/>
          <w:sz w:val="21"/>
          <w:szCs w:val="21"/>
        </w:rPr>
        <w:t>届</w:t>
      </w:r>
      <w:r w:rsidRPr="00FA41FB">
        <w:rPr>
          <w:rFonts w:asciiTheme="majorEastAsia" w:eastAsiaTheme="majorEastAsia" w:hAnsiTheme="majorEastAsia"/>
          <w:sz w:val="21"/>
          <w:szCs w:val="21"/>
        </w:rPr>
        <w:t>会议</w:t>
      </w:r>
      <w:r w:rsidRPr="00FA41FB">
        <w:rPr>
          <w:rFonts w:asciiTheme="majorEastAsia" w:eastAsiaTheme="majorEastAsia" w:hAnsiTheme="majorEastAsia" w:hint="eastAsia"/>
          <w:sz w:val="21"/>
          <w:szCs w:val="21"/>
        </w:rPr>
        <w:t>中</w:t>
      </w:r>
      <w:r w:rsidRPr="00FA41FB">
        <w:rPr>
          <w:rFonts w:asciiTheme="majorEastAsia" w:eastAsiaTheme="majorEastAsia" w:hAnsiTheme="majorEastAsia"/>
          <w:sz w:val="21"/>
          <w:szCs w:val="21"/>
        </w:rPr>
        <w:t>继续</w:t>
      </w:r>
      <w:r w:rsidRPr="00FA41FB">
        <w:rPr>
          <w:rFonts w:asciiTheme="majorEastAsia" w:eastAsiaTheme="majorEastAsia" w:hAnsiTheme="majorEastAsia" w:hint="eastAsia"/>
          <w:sz w:val="21"/>
          <w:szCs w:val="21"/>
        </w:rPr>
        <w:t>该</w:t>
      </w:r>
      <w:r w:rsidRPr="00FA41FB">
        <w:rPr>
          <w:rFonts w:asciiTheme="majorEastAsia" w:eastAsiaTheme="majorEastAsia" w:hAnsiTheme="majorEastAsia"/>
          <w:sz w:val="21"/>
          <w:szCs w:val="21"/>
        </w:rPr>
        <w:t>讨论，</w:t>
      </w:r>
      <w:r w:rsidRPr="00FA41FB">
        <w:rPr>
          <w:rFonts w:asciiTheme="majorEastAsia" w:eastAsiaTheme="majorEastAsia" w:hAnsiTheme="majorEastAsia" w:hint="eastAsia"/>
          <w:sz w:val="21"/>
          <w:szCs w:val="21"/>
        </w:rPr>
        <w:t>尽管</w:t>
      </w:r>
      <w:r w:rsidRPr="00FA41FB">
        <w:rPr>
          <w:rFonts w:asciiTheme="majorEastAsia" w:eastAsiaTheme="majorEastAsia" w:hAnsiTheme="majorEastAsia"/>
          <w:sz w:val="21"/>
          <w:szCs w:val="21"/>
        </w:rPr>
        <w:t>它</w:t>
      </w:r>
      <w:r w:rsidRPr="00FA41FB">
        <w:rPr>
          <w:rFonts w:asciiTheme="majorEastAsia" w:eastAsiaTheme="majorEastAsia" w:hAnsiTheme="majorEastAsia" w:hint="eastAsia"/>
          <w:sz w:val="21"/>
          <w:szCs w:val="21"/>
        </w:rPr>
        <w:t>认为这将</w:t>
      </w:r>
      <w:r w:rsidRPr="00FA41FB">
        <w:rPr>
          <w:rFonts w:asciiTheme="majorEastAsia" w:eastAsiaTheme="majorEastAsia" w:hAnsiTheme="majorEastAsia"/>
          <w:sz w:val="21"/>
          <w:szCs w:val="21"/>
        </w:rPr>
        <w:t>是无意义的，</w:t>
      </w:r>
      <w:r w:rsidRPr="00FA41FB">
        <w:rPr>
          <w:rFonts w:asciiTheme="majorEastAsia" w:eastAsiaTheme="majorEastAsia" w:hAnsiTheme="majorEastAsia" w:hint="eastAsia"/>
          <w:sz w:val="21"/>
          <w:szCs w:val="21"/>
        </w:rPr>
        <w:t>同样</w:t>
      </w:r>
      <w:r w:rsidRPr="00FA41FB">
        <w:rPr>
          <w:rFonts w:asciiTheme="majorEastAsia" w:eastAsiaTheme="majorEastAsia" w:hAnsiTheme="majorEastAsia"/>
          <w:sz w:val="21"/>
          <w:szCs w:val="21"/>
        </w:rPr>
        <w:t>的情形会再度出现。如果提交了提案的各代表团想要将其保留在下</w:t>
      </w:r>
      <w:r w:rsidRPr="00FA41FB">
        <w:rPr>
          <w:rFonts w:asciiTheme="majorEastAsia" w:eastAsiaTheme="majorEastAsia" w:hAnsiTheme="majorEastAsia" w:hint="eastAsia"/>
          <w:sz w:val="21"/>
          <w:szCs w:val="21"/>
        </w:rPr>
        <w:t>届</w:t>
      </w:r>
      <w:r w:rsidRPr="00FA41FB">
        <w:rPr>
          <w:rFonts w:asciiTheme="majorEastAsia" w:eastAsiaTheme="majorEastAsia" w:hAnsiTheme="majorEastAsia"/>
          <w:sz w:val="21"/>
          <w:szCs w:val="21"/>
        </w:rPr>
        <w:t>会议上讨论，匈牙利代表团可以同意巴西代表团提出的</w:t>
      </w:r>
      <w:r w:rsidRPr="00FA41FB">
        <w:rPr>
          <w:rFonts w:asciiTheme="majorEastAsia" w:eastAsiaTheme="majorEastAsia" w:hAnsiTheme="majorEastAsia" w:hint="eastAsia"/>
          <w:sz w:val="21"/>
          <w:szCs w:val="21"/>
        </w:rPr>
        <w:t>提案，即</w:t>
      </w:r>
      <w:r w:rsidRPr="00FA41FB">
        <w:rPr>
          <w:rFonts w:asciiTheme="majorEastAsia" w:eastAsiaTheme="majorEastAsia" w:hAnsiTheme="majorEastAsia"/>
          <w:sz w:val="21"/>
          <w:szCs w:val="21"/>
        </w:rPr>
        <w:t>将其保留在议程中。</w:t>
      </w:r>
      <w:r w:rsidRPr="00FA41FB">
        <w:rPr>
          <w:rFonts w:asciiTheme="majorEastAsia" w:eastAsiaTheme="majorEastAsia" w:hAnsiTheme="majorEastAsia" w:hint="eastAsia"/>
          <w:sz w:val="21"/>
          <w:szCs w:val="21"/>
        </w:rPr>
        <w:t>然而</w:t>
      </w:r>
      <w:r w:rsidRPr="00FA41FB">
        <w:rPr>
          <w:rFonts w:asciiTheme="majorEastAsia" w:eastAsiaTheme="majorEastAsia" w:hAnsiTheme="majorEastAsia"/>
          <w:sz w:val="21"/>
          <w:szCs w:val="21"/>
        </w:rPr>
        <w:t>，它强调，该提案的</w:t>
      </w:r>
      <w:r w:rsidRPr="00FA41FB">
        <w:rPr>
          <w:rFonts w:asciiTheme="majorEastAsia" w:eastAsiaTheme="majorEastAsia" w:hAnsiTheme="majorEastAsia" w:hint="eastAsia"/>
          <w:sz w:val="21"/>
          <w:szCs w:val="21"/>
        </w:rPr>
        <w:t>支持</w:t>
      </w:r>
      <w:r w:rsidRPr="00FA41FB">
        <w:rPr>
          <w:rFonts w:asciiTheme="majorEastAsia" w:eastAsiaTheme="majorEastAsia" w:hAnsiTheme="majorEastAsia"/>
          <w:sz w:val="21"/>
          <w:szCs w:val="21"/>
        </w:rPr>
        <w:t>者需要在下</w:t>
      </w:r>
      <w:r w:rsidRPr="00FA41FB">
        <w:rPr>
          <w:rFonts w:asciiTheme="majorEastAsia" w:eastAsiaTheme="majorEastAsia" w:hAnsiTheme="majorEastAsia" w:hint="eastAsia"/>
          <w:sz w:val="21"/>
          <w:szCs w:val="21"/>
        </w:rPr>
        <w:t>届</w:t>
      </w:r>
      <w:r w:rsidRPr="00FA41FB">
        <w:rPr>
          <w:rFonts w:asciiTheme="majorEastAsia" w:eastAsiaTheme="majorEastAsia" w:hAnsiTheme="majorEastAsia"/>
          <w:sz w:val="21"/>
          <w:szCs w:val="21"/>
        </w:rPr>
        <w:t>会议上</w:t>
      </w:r>
      <w:r w:rsidRPr="00FA41FB">
        <w:rPr>
          <w:rFonts w:asciiTheme="majorEastAsia" w:eastAsiaTheme="majorEastAsia" w:hAnsiTheme="majorEastAsia" w:hint="eastAsia"/>
          <w:sz w:val="21"/>
          <w:szCs w:val="21"/>
        </w:rPr>
        <w:t>提出</w:t>
      </w:r>
      <w:r w:rsidRPr="00FA41FB">
        <w:rPr>
          <w:rFonts w:asciiTheme="majorEastAsia" w:eastAsiaTheme="majorEastAsia" w:hAnsiTheme="majorEastAsia"/>
          <w:sz w:val="21"/>
          <w:szCs w:val="21"/>
        </w:rPr>
        <w:t>新的</w:t>
      </w:r>
      <w:r w:rsidRPr="00FA41FB">
        <w:rPr>
          <w:rFonts w:asciiTheme="majorEastAsia" w:eastAsiaTheme="majorEastAsia" w:hAnsiTheme="majorEastAsia" w:hint="eastAsia"/>
          <w:sz w:val="21"/>
          <w:szCs w:val="21"/>
        </w:rPr>
        <w:t>意见</w:t>
      </w:r>
      <w:r w:rsidRPr="00FA41FB">
        <w:rPr>
          <w:rFonts w:asciiTheme="majorEastAsia" w:eastAsiaTheme="majorEastAsia" w:hAnsiTheme="majorEastAsia"/>
          <w:sz w:val="21"/>
          <w:szCs w:val="21"/>
        </w:rPr>
        <w:t>，以说服其他代表团</w:t>
      </w:r>
      <w:r w:rsidRPr="00FA41FB">
        <w:rPr>
          <w:rFonts w:asciiTheme="majorEastAsia" w:eastAsiaTheme="majorEastAsia" w:hAnsiTheme="majorEastAsia" w:hint="eastAsia"/>
          <w:sz w:val="21"/>
          <w:szCs w:val="21"/>
        </w:rPr>
        <w:t>有必要</w:t>
      </w:r>
      <w:r w:rsidRPr="00FA41FB">
        <w:rPr>
          <w:rFonts w:asciiTheme="majorEastAsia" w:eastAsiaTheme="majorEastAsia" w:hAnsiTheme="majorEastAsia"/>
          <w:sz w:val="21"/>
          <w:szCs w:val="21"/>
        </w:rPr>
        <w:t>进一步讨论此事。</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主席感谢匈牙利代表团的提案，并询问委员会是否同意。</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南非代表团早前已经建议委员会应该使用此前</w:t>
      </w:r>
      <w:r w:rsidRPr="00FA41FB">
        <w:rPr>
          <w:rFonts w:asciiTheme="majorEastAsia" w:eastAsiaTheme="majorEastAsia" w:hAnsiTheme="majorEastAsia" w:hint="eastAsia"/>
          <w:sz w:val="21"/>
          <w:szCs w:val="21"/>
        </w:rPr>
        <w:t>具有共识</w:t>
      </w:r>
      <w:r w:rsidRPr="00FA41FB">
        <w:rPr>
          <w:rFonts w:asciiTheme="majorEastAsia" w:eastAsiaTheme="majorEastAsia" w:hAnsiTheme="majorEastAsia"/>
          <w:sz w:val="21"/>
          <w:szCs w:val="21"/>
        </w:rPr>
        <w:t>的用语</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从而向前推进。代表团希望委员会可以接受匈牙利代表团的提案。</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加拿大代表团请求</w:t>
      </w:r>
      <w:r w:rsidRPr="00FA41FB">
        <w:rPr>
          <w:rFonts w:asciiTheme="majorEastAsia" w:eastAsiaTheme="majorEastAsia" w:hAnsiTheme="majorEastAsia" w:hint="eastAsia"/>
          <w:sz w:val="21"/>
          <w:szCs w:val="21"/>
        </w:rPr>
        <w:t>会议暂停</w:t>
      </w:r>
      <w:r w:rsidRPr="00FA41FB">
        <w:rPr>
          <w:rFonts w:asciiTheme="majorEastAsia" w:eastAsiaTheme="majorEastAsia" w:hAnsiTheme="majorEastAsia"/>
          <w:sz w:val="21"/>
          <w:szCs w:val="21"/>
        </w:rPr>
        <w:t>两分钟</w:t>
      </w:r>
      <w:r w:rsidRPr="00FA41FB">
        <w:rPr>
          <w:rFonts w:asciiTheme="majorEastAsia" w:eastAsiaTheme="majorEastAsia" w:hAnsiTheme="majorEastAsia" w:hint="eastAsia"/>
          <w:sz w:val="21"/>
          <w:szCs w:val="21"/>
        </w:rPr>
        <w:t>，以进行</w:t>
      </w:r>
      <w:r w:rsidRPr="00FA41FB">
        <w:rPr>
          <w:rFonts w:asciiTheme="majorEastAsia" w:eastAsiaTheme="majorEastAsia" w:hAnsiTheme="majorEastAsia"/>
          <w:sz w:val="21"/>
          <w:szCs w:val="21"/>
        </w:rPr>
        <w:t>磋商。</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主席同意了</w:t>
      </w:r>
      <w:r w:rsidRPr="00FA41FB">
        <w:rPr>
          <w:rFonts w:asciiTheme="majorEastAsia" w:eastAsiaTheme="majorEastAsia" w:hAnsiTheme="majorEastAsia" w:hint="eastAsia"/>
          <w:sz w:val="21"/>
          <w:szCs w:val="21"/>
        </w:rPr>
        <w:t>该</w:t>
      </w:r>
      <w:r w:rsidRPr="00FA41FB">
        <w:rPr>
          <w:rFonts w:asciiTheme="majorEastAsia" w:eastAsiaTheme="majorEastAsia" w:hAnsiTheme="majorEastAsia"/>
          <w:sz w:val="21"/>
          <w:szCs w:val="21"/>
        </w:rPr>
        <w:t>请求。</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主席重启讨论，并询问对匈牙利代表团的提案有无异议。</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美国代表团表示，作为一个原则问题，巴西代表团</w:t>
      </w:r>
      <w:r w:rsidRPr="00FA41FB">
        <w:rPr>
          <w:rFonts w:asciiTheme="majorEastAsia" w:eastAsiaTheme="majorEastAsia" w:hAnsiTheme="majorEastAsia" w:hint="eastAsia"/>
          <w:sz w:val="21"/>
          <w:szCs w:val="21"/>
        </w:rPr>
        <w:t>的建议，即</w:t>
      </w:r>
      <w:r w:rsidRPr="00FA41FB">
        <w:rPr>
          <w:rFonts w:asciiTheme="majorEastAsia" w:eastAsiaTheme="majorEastAsia" w:hAnsiTheme="majorEastAsia"/>
          <w:sz w:val="21"/>
          <w:szCs w:val="21"/>
        </w:rPr>
        <w:t>委员会同意保留该议程项目</w:t>
      </w:r>
      <w:r w:rsidRPr="00FA41FB">
        <w:rPr>
          <w:rFonts w:asciiTheme="majorEastAsia" w:eastAsiaTheme="majorEastAsia" w:hAnsiTheme="majorEastAsia" w:hint="eastAsia"/>
          <w:sz w:val="21"/>
          <w:szCs w:val="21"/>
        </w:rPr>
        <w:t>，是不符合事实的</w:t>
      </w:r>
      <w:r w:rsidRPr="00FA41FB">
        <w:rPr>
          <w:rFonts w:asciiTheme="majorEastAsia" w:eastAsiaTheme="majorEastAsia" w:hAnsiTheme="majorEastAsia"/>
          <w:sz w:val="21"/>
          <w:szCs w:val="21"/>
        </w:rPr>
        <w:t>。它不同意</w:t>
      </w:r>
      <w:r w:rsidRPr="00FA41FB">
        <w:rPr>
          <w:rFonts w:asciiTheme="majorEastAsia" w:eastAsiaTheme="majorEastAsia" w:hAnsiTheme="majorEastAsia" w:hint="eastAsia"/>
          <w:sz w:val="21"/>
          <w:szCs w:val="21"/>
        </w:rPr>
        <w:t>该</w:t>
      </w:r>
      <w:r w:rsidRPr="00FA41FB">
        <w:rPr>
          <w:rFonts w:asciiTheme="majorEastAsia" w:eastAsiaTheme="majorEastAsia" w:hAnsiTheme="majorEastAsia"/>
          <w:sz w:val="21"/>
          <w:szCs w:val="21"/>
        </w:rPr>
        <w:t>建议。代表团想知道是否有其他方式可以解决此事，因为</w:t>
      </w:r>
      <w:r w:rsidRPr="00FA41FB">
        <w:rPr>
          <w:rFonts w:asciiTheme="majorEastAsia" w:eastAsiaTheme="majorEastAsia" w:hAnsiTheme="majorEastAsia" w:hint="eastAsia"/>
          <w:sz w:val="21"/>
          <w:szCs w:val="21"/>
        </w:rPr>
        <w:t>该</w:t>
      </w:r>
      <w:r w:rsidRPr="00FA41FB">
        <w:rPr>
          <w:rFonts w:asciiTheme="majorEastAsia" w:eastAsiaTheme="majorEastAsia" w:hAnsiTheme="majorEastAsia"/>
          <w:sz w:val="21"/>
          <w:szCs w:val="21"/>
        </w:rPr>
        <w:t>提案是不准确的。</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主席</w:t>
      </w:r>
      <w:r w:rsidRPr="00FA41FB">
        <w:rPr>
          <w:rFonts w:asciiTheme="majorEastAsia" w:eastAsiaTheme="majorEastAsia" w:hAnsiTheme="majorEastAsia" w:hint="eastAsia"/>
          <w:sz w:val="21"/>
          <w:szCs w:val="21"/>
        </w:rPr>
        <w:t>指出，</w:t>
      </w:r>
      <w:r w:rsidRPr="00FA41FB">
        <w:rPr>
          <w:rFonts w:asciiTheme="majorEastAsia" w:eastAsiaTheme="majorEastAsia" w:hAnsiTheme="majorEastAsia"/>
          <w:sz w:val="21"/>
          <w:szCs w:val="21"/>
        </w:rPr>
        <w:t>匈牙利代表团的提案中没有</w:t>
      </w:r>
      <w:r w:rsidRPr="00FA41FB">
        <w:rPr>
          <w:rFonts w:asciiTheme="majorEastAsia" w:eastAsiaTheme="majorEastAsia" w:hAnsiTheme="majorEastAsia" w:hint="eastAsia"/>
          <w:sz w:val="21"/>
          <w:szCs w:val="21"/>
        </w:rPr>
        <w:t>提及</w:t>
      </w:r>
      <w:r w:rsidRPr="00FA41FB">
        <w:rPr>
          <w:rFonts w:asciiTheme="majorEastAsia" w:eastAsiaTheme="majorEastAsia" w:hAnsiTheme="majorEastAsia"/>
          <w:sz w:val="21"/>
          <w:szCs w:val="21"/>
        </w:rPr>
        <w:t>巴西的提案。</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匈牙利代表团澄清</w:t>
      </w:r>
      <w:r w:rsidRPr="00FA41FB">
        <w:rPr>
          <w:rFonts w:asciiTheme="majorEastAsia" w:eastAsiaTheme="majorEastAsia" w:hAnsiTheme="majorEastAsia" w:hint="eastAsia"/>
          <w:sz w:val="21"/>
          <w:szCs w:val="21"/>
        </w:rPr>
        <w:t>说</w:t>
      </w:r>
      <w:r w:rsidRPr="00FA41FB">
        <w:rPr>
          <w:rFonts w:asciiTheme="majorEastAsia" w:eastAsiaTheme="majorEastAsia" w:hAnsiTheme="majorEastAsia"/>
          <w:sz w:val="21"/>
          <w:szCs w:val="21"/>
        </w:rPr>
        <w:t>，它</w:t>
      </w:r>
      <w:r w:rsidRPr="00FA41FB">
        <w:rPr>
          <w:rFonts w:asciiTheme="majorEastAsia" w:eastAsiaTheme="majorEastAsia" w:hAnsiTheme="majorEastAsia" w:hint="eastAsia"/>
          <w:sz w:val="21"/>
          <w:szCs w:val="21"/>
        </w:rPr>
        <w:t>所指的</w:t>
      </w:r>
      <w:r w:rsidRPr="00FA41FB">
        <w:rPr>
          <w:rFonts w:asciiTheme="majorEastAsia" w:eastAsiaTheme="majorEastAsia" w:hAnsiTheme="majorEastAsia"/>
          <w:sz w:val="21"/>
          <w:szCs w:val="21"/>
        </w:rPr>
        <w:t>是上次会议的</w:t>
      </w:r>
      <w:r w:rsidRPr="00FA41FB">
        <w:rPr>
          <w:rFonts w:asciiTheme="majorEastAsia" w:eastAsiaTheme="majorEastAsia" w:hAnsiTheme="majorEastAsia" w:hint="eastAsia"/>
          <w:sz w:val="21"/>
          <w:szCs w:val="21"/>
        </w:rPr>
        <w:t>主席</w:t>
      </w:r>
      <w:r w:rsidRPr="00FA41FB">
        <w:rPr>
          <w:rFonts w:asciiTheme="majorEastAsia" w:eastAsiaTheme="majorEastAsia" w:hAnsiTheme="majorEastAsia"/>
          <w:sz w:val="21"/>
          <w:szCs w:val="21"/>
        </w:rPr>
        <w:t>总结。</w:t>
      </w:r>
      <w:r w:rsidRPr="00FA41FB">
        <w:rPr>
          <w:rFonts w:asciiTheme="majorEastAsia" w:eastAsiaTheme="majorEastAsia" w:hAnsiTheme="majorEastAsia" w:hint="eastAsia"/>
          <w:sz w:val="21"/>
          <w:szCs w:val="21"/>
        </w:rPr>
        <w:t>然而</w:t>
      </w:r>
      <w:r w:rsidRPr="00FA41FB">
        <w:rPr>
          <w:rFonts w:asciiTheme="majorEastAsia" w:eastAsiaTheme="majorEastAsia" w:hAnsiTheme="majorEastAsia"/>
          <w:sz w:val="21"/>
          <w:szCs w:val="21"/>
        </w:rPr>
        <w:t>，它</w:t>
      </w:r>
      <w:r w:rsidRPr="00FA41FB">
        <w:rPr>
          <w:rFonts w:asciiTheme="majorEastAsia" w:eastAsiaTheme="majorEastAsia" w:hAnsiTheme="majorEastAsia" w:hint="eastAsia"/>
          <w:sz w:val="21"/>
          <w:szCs w:val="21"/>
        </w:rPr>
        <w:t>同意在此情况下</w:t>
      </w:r>
      <w:r w:rsidRPr="00FA41FB">
        <w:rPr>
          <w:rFonts w:asciiTheme="majorEastAsia" w:eastAsiaTheme="majorEastAsia" w:hAnsiTheme="majorEastAsia"/>
          <w:sz w:val="21"/>
          <w:szCs w:val="21"/>
        </w:rPr>
        <w:t>该</w:t>
      </w:r>
      <w:r w:rsidRPr="00FA41FB">
        <w:rPr>
          <w:rFonts w:asciiTheme="majorEastAsia" w:eastAsiaTheme="majorEastAsia" w:hAnsiTheme="majorEastAsia" w:hint="eastAsia"/>
          <w:sz w:val="21"/>
          <w:szCs w:val="21"/>
        </w:rPr>
        <w:t>用语</w:t>
      </w:r>
      <w:r w:rsidRPr="00FA41FB">
        <w:rPr>
          <w:rFonts w:asciiTheme="majorEastAsia" w:eastAsiaTheme="majorEastAsia" w:hAnsiTheme="majorEastAsia"/>
          <w:sz w:val="21"/>
          <w:szCs w:val="21"/>
        </w:rPr>
        <w:t>的使用</w:t>
      </w:r>
      <w:r w:rsidRPr="00FA41FB">
        <w:rPr>
          <w:rFonts w:asciiTheme="majorEastAsia" w:eastAsiaTheme="majorEastAsia" w:hAnsiTheme="majorEastAsia" w:hint="eastAsia"/>
          <w:sz w:val="21"/>
          <w:szCs w:val="21"/>
        </w:rPr>
        <w:t>不符合事实</w:t>
      </w:r>
      <w:r w:rsidRPr="00FA41FB">
        <w:rPr>
          <w:rFonts w:asciiTheme="majorEastAsia" w:eastAsiaTheme="majorEastAsia" w:hAnsiTheme="majorEastAsia"/>
          <w:sz w:val="21"/>
          <w:szCs w:val="21"/>
        </w:rPr>
        <w:t>。代表团建议</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也许可以</w:t>
      </w:r>
      <w:r w:rsidRPr="00FA41FB">
        <w:rPr>
          <w:rFonts w:asciiTheme="majorEastAsia" w:eastAsiaTheme="majorEastAsia" w:hAnsiTheme="majorEastAsia" w:hint="eastAsia"/>
          <w:sz w:val="21"/>
          <w:szCs w:val="21"/>
        </w:rPr>
        <w:t>写明</w:t>
      </w:r>
      <w:r w:rsidRPr="00FA41FB">
        <w:rPr>
          <w:rFonts w:asciiTheme="majorEastAsia" w:eastAsiaTheme="majorEastAsia" w:hAnsiTheme="majorEastAsia"/>
          <w:sz w:val="21"/>
          <w:szCs w:val="21"/>
        </w:rPr>
        <w:t>，对保留此提案</w:t>
      </w:r>
      <w:r w:rsidRPr="00FA41FB">
        <w:rPr>
          <w:rFonts w:asciiTheme="majorEastAsia" w:eastAsiaTheme="majorEastAsia" w:hAnsiTheme="majorEastAsia" w:hint="eastAsia"/>
          <w:sz w:val="21"/>
          <w:szCs w:val="21"/>
        </w:rPr>
        <w:t>继续讨论</w:t>
      </w:r>
      <w:r w:rsidRPr="00FA41FB">
        <w:rPr>
          <w:rFonts w:asciiTheme="majorEastAsia" w:eastAsiaTheme="majorEastAsia" w:hAnsiTheme="majorEastAsia"/>
          <w:sz w:val="21"/>
          <w:szCs w:val="21"/>
        </w:rPr>
        <w:t>没有反对意见。</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瑞士代表团</w:t>
      </w:r>
      <w:r w:rsidRPr="00FA41FB">
        <w:rPr>
          <w:rFonts w:asciiTheme="majorEastAsia" w:eastAsiaTheme="majorEastAsia" w:hAnsiTheme="majorEastAsia" w:hint="eastAsia"/>
          <w:sz w:val="21"/>
          <w:szCs w:val="21"/>
        </w:rPr>
        <w:t>了解到，</w:t>
      </w:r>
      <w:r w:rsidRPr="00FA41FB">
        <w:rPr>
          <w:rFonts w:asciiTheme="majorEastAsia" w:eastAsiaTheme="majorEastAsia" w:hAnsiTheme="majorEastAsia"/>
          <w:sz w:val="21"/>
          <w:szCs w:val="21"/>
        </w:rPr>
        <w:t>在</w:t>
      </w:r>
      <w:r w:rsidRPr="00FA41FB">
        <w:rPr>
          <w:rFonts w:asciiTheme="majorEastAsia" w:eastAsiaTheme="majorEastAsia" w:hAnsiTheme="majorEastAsia" w:hint="eastAsia"/>
          <w:sz w:val="21"/>
          <w:szCs w:val="21"/>
        </w:rPr>
        <w:t>讨论</w:t>
      </w:r>
      <w:r w:rsidRPr="00FA41FB">
        <w:rPr>
          <w:rFonts w:asciiTheme="majorEastAsia" w:eastAsiaTheme="majorEastAsia" w:hAnsiTheme="majorEastAsia"/>
          <w:sz w:val="21"/>
          <w:szCs w:val="21"/>
        </w:rPr>
        <w:t>中欧盟及其成员国</w:t>
      </w:r>
      <w:r w:rsidRPr="00FA41FB">
        <w:rPr>
          <w:rFonts w:asciiTheme="majorEastAsia" w:eastAsiaTheme="majorEastAsia" w:hAnsiTheme="majorEastAsia" w:hint="eastAsia"/>
          <w:sz w:val="21"/>
          <w:szCs w:val="21"/>
        </w:rPr>
        <w:t>曾</w:t>
      </w:r>
      <w:r w:rsidRPr="00FA41FB">
        <w:rPr>
          <w:rFonts w:asciiTheme="majorEastAsia" w:eastAsiaTheme="majorEastAsia" w:hAnsiTheme="majorEastAsia"/>
          <w:sz w:val="21"/>
          <w:szCs w:val="21"/>
        </w:rPr>
        <w:t>反对将此项目保留在议程中。据此，</w:t>
      </w:r>
      <w:r w:rsidRPr="00FA41FB">
        <w:rPr>
          <w:rFonts w:asciiTheme="majorEastAsia" w:eastAsiaTheme="majorEastAsia" w:hAnsiTheme="majorEastAsia" w:hint="eastAsia"/>
          <w:sz w:val="21"/>
          <w:szCs w:val="21"/>
        </w:rPr>
        <w:t>该</w:t>
      </w:r>
      <w:r w:rsidRPr="00FA41FB">
        <w:rPr>
          <w:rFonts w:asciiTheme="majorEastAsia" w:eastAsiaTheme="majorEastAsia" w:hAnsiTheme="majorEastAsia"/>
          <w:sz w:val="21"/>
          <w:szCs w:val="21"/>
        </w:rPr>
        <w:t>建议</w:t>
      </w:r>
      <w:r w:rsidRPr="00FA41FB">
        <w:rPr>
          <w:rFonts w:asciiTheme="majorEastAsia" w:eastAsiaTheme="majorEastAsia" w:hAnsiTheme="majorEastAsia" w:hint="eastAsia"/>
          <w:sz w:val="21"/>
          <w:szCs w:val="21"/>
        </w:rPr>
        <w:t>并不符合事实</w:t>
      </w:r>
      <w:r w:rsidRPr="00FA41FB">
        <w:rPr>
          <w:rFonts w:asciiTheme="majorEastAsia" w:eastAsiaTheme="majorEastAsia" w:hAnsiTheme="majorEastAsia"/>
          <w:sz w:val="21"/>
          <w:szCs w:val="21"/>
        </w:rPr>
        <w:t>。它建议，如果巴西和其他相关代表团想要将其保留在下</w:t>
      </w:r>
      <w:r w:rsidRPr="00FA41FB">
        <w:rPr>
          <w:rFonts w:asciiTheme="majorEastAsia" w:eastAsiaTheme="majorEastAsia" w:hAnsiTheme="majorEastAsia" w:hint="eastAsia"/>
          <w:sz w:val="21"/>
          <w:szCs w:val="21"/>
        </w:rPr>
        <w:t>届</w:t>
      </w:r>
      <w:r w:rsidRPr="00FA41FB">
        <w:rPr>
          <w:rFonts w:asciiTheme="majorEastAsia" w:eastAsiaTheme="majorEastAsia" w:hAnsiTheme="majorEastAsia"/>
          <w:sz w:val="21"/>
          <w:szCs w:val="21"/>
        </w:rPr>
        <w:t>会议的议程上，他们可以在下</w:t>
      </w:r>
      <w:r w:rsidRPr="00FA41FB">
        <w:rPr>
          <w:rFonts w:asciiTheme="majorEastAsia" w:eastAsiaTheme="majorEastAsia" w:hAnsiTheme="majorEastAsia" w:hint="eastAsia"/>
          <w:sz w:val="21"/>
          <w:szCs w:val="21"/>
        </w:rPr>
        <w:t>届</w:t>
      </w:r>
      <w:r w:rsidRPr="00FA41FB">
        <w:rPr>
          <w:rFonts w:asciiTheme="majorEastAsia" w:eastAsiaTheme="majorEastAsia" w:hAnsiTheme="majorEastAsia"/>
          <w:sz w:val="21"/>
          <w:szCs w:val="21"/>
        </w:rPr>
        <w:t>会议上重新提交</w:t>
      </w:r>
      <w:r w:rsidRPr="00FA41FB">
        <w:rPr>
          <w:rFonts w:asciiTheme="majorEastAsia" w:eastAsiaTheme="majorEastAsia" w:hAnsiTheme="majorEastAsia" w:hint="eastAsia"/>
          <w:sz w:val="21"/>
          <w:szCs w:val="21"/>
        </w:rPr>
        <w:t>其</w:t>
      </w:r>
      <w:r w:rsidRPr="00FA41FB">
        <w:rPr>
          <w:rFonts w:asciiTheme="majorEastAsia" w:eastAsiaTheme="majorEastAsia" w:hAnsiTheme="majorEastAsia"/>
          <w:sz w:val="21"/>
          <w:szCs w:val="21"/>
        </w:rPr>
        <w:t>提案供讨论。主席提议的原始文本应被保留，因为它是</w:t>
      </w:r>
      <w:r w:rsidRPr="00FA41FB">
        <w:rPr>
          <w:rFonts w:asciiTheme="majorEastAsia" w:eastAsiaTheme="majorEastAsia" w:hAnsiTheme="majorEastAsia" w:hint="eastAsia"/>
          <w:sz w:val="21"/>
          <w:szCs w:val="21"/>
        </w:rPr>
        <w:t>符合事实</w:t>
      </w:r>
      <w:r w:rsidRPr="00FA41FB">
        <w:rPr>
          <w:rFonts w:asciiTheme="majorEastAsia" w:eastAsiaTheme="majorEastAsia" w:hAnsiTheme="majorEastAsia"/>
          <w:sz w:val="21"/>
          <w:szCs w:val="21"/>
        </w:rPr>
        <w:t>的。该代表团相信这是恰当的处理方式。</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埃及代表团重申，在本次讨论中许多代表团支持</w:t>
      </w:r>
      <w:r w:rsidRPr="00FA41FB">
        <w:rPr>
          <w:rFonts w:asciiTheme="majorEastAsia" w:eastAsiaTheme="majorEastAsia" w:hAnsiTheme="majorEastAsia" w:hint="eastAsia"/>
          <w:sz w:val="21"/>
          <w:szCs w:val="21"/>
        </w:rPr>
        <w:t>该</w:t>
      </w:r>
      <w:r w:rsidRPr="00FA41FB">
        <w:rPr>
          <w:rFonts w:asciiTheme="majorEastAsia" w:eastAsiaTheme="majorEastAsia" w:hAnsiTheme="majorEastAsia"/>
          <w:sz w:val="21"/>
          <w:szCs w:val="21"/>
        </w:rPr>
        <w:t>提案，也许也有</w:t>
      </w:r>
      <w:r w:rsidRPr="00FA41FB">
        <w:rPr>
          <w:rFonts w:asciiTheme="majorEastAsia" w:eastAsiaTheme="majorEastAsia" w:hAnsiTheme="majorEastAsia" w:hint="eastAsia"/>
          <w:sz w:val="21"/>
          <w:szCs w:val="21"/>
        </w:rPr>
        <w:t>一些代表团</w:t>
      </w:r>
      <w:r w:rsidRPr="00FA41FB">
        <w:rPr>
          <w:rFonts w:asciiTheme="majorEastAsia" w:eastAsiaTheme="majorEastAsia" w:hAnsiTheme="majorEastAsia"/>
          <w:sz w:val="21"/>
          <w:szCs w:val="21"/>
        </w:rPr>
        <w:t>反对</w:t>
      </w:r>
      <w:r w:rsidRPr="00FA41FB">
        <w:rPr>
          <w:rFonts w:asciiTheme="majorEastAsia" w:eastAsiaTheme="majorEastAsia" w:hAnsiTheme="majorEastAsia" w:hint="eastAsia"/>
          <w:sz w:val="21"/>
          <w:szCs w:val="21"/>
        </w:rPr>
        <w:t>它</w:t>
      </w:r>
      <w:r w:rsidRPr="00FA41FB">
        <w:rPr>
          <w:rFonts w:asciiTheme="majorEastAsia" w:eastAsiaTheme="majorEastAsia" w:hAnsiTheme="majorEastAsia"/>
          <w:sz w:val="21"/>
          <w:szCs w:val="21"/>
        </w:rPr>
        <w:t>。</w:t>
      </w:r>
      <w:r w:rsidRPr="00FA41FB">
        <w:rPr>
          <w:rFonts w:asciiTheme="majorEastAsia" w:eastAsiaTheme="majorEastAsia" w:hAnsiTheme="majorEastAsia" w:hint="eastAsia"/>
          <w:sz w:val="21"/>
          <w:szCs w:val="21"/>
        </w:rPr>
        <w:t>然而</w:t>
      </w:r>
      <w:r w:rsidRPr="00FA41FB">
        <w:rPr>
          <w:rFonts w:asciiTheme="majorEastAsia" w:eastAsiaTheme="majorEastAsia" w:hAnsiTheme="majorEastAsia"/>
          <w:sz w:val="21"/>
          <w:szCs w:val="21"/>
        </w:rPr>
        <w:t>，并没有要将其从议程中</w:t>
      </w:r>
      <w:r w:rsidRPr="00FA41FB">
        <w:rPr>
          <w:rFonts w:asciiTheme="majorEastAsia" w:eastAsiaTheme="majorEastAsia" w:hAnsiTheme="majorEastAsia" w:hint="eastAsia"/>
          <w:sz w:val="21"/>
          <w:szCs w:val="21"/>
        </w:rPr>
        <w:t>移除的共识</w:t>
      </w:r>
      <w:r w:rsidRPr="00FA41FB">
        <w:rPr>
          <w:rFonts w:asciiTheme="majorEastAsia" w:eastAsiaTheme="majorEastAsia" w:hAnsiTheme="majorEastAsia"/>
          <w:sz w:val="21"/>
          <w:szCs w:val="21"/>
        </w:rPr>
        <w:t>。代表</w:t>
      </w:r>
      <w:r w:rsidRPr="00FA41FB">
        <w:rPr>
          <w:rFonts w:asciiTheme="majorEastAsia" w:eastAsiaTheme="majorEastAsia" w:hAnsiTheme="majorEastAsia" w:hint="eastAsia"/>
          <w:sz w:val="21"/>
          <w:szCs w:val="21"/>
        </w:rPr>
        <w:t>团</w:t>
      </w:r>
      <w:r w:rsidRPr="00FA41FB">
        <w:rPr>
          <w:rFonts w:asciiTheme="majorEastAsia" w:eastAsiaTheme="majorEastAsia" w:hAnsiTheme="majorEastAsia"/>
          <w:sz w:val="21"/>
          <w:szCs w:val="21"/>
        </w:rPr>
        <w:t>表示，如果仅仅因为部分代表团反对讨论</w:t>
      </w:r>
      <w:r w:rsidRPr="00FA41FB">
        <w:rPr>
          <w:rFonts w:asciiTheme="majorEastAsia" w:eastAsiaTheme="majorEastAsia" w:hAnsiTheme="majorEastAsia" w:hint="eastAsia"/>
          <w:sz w:val="21"/>
          <w:szCs w:val="21"/>
        </w:rPr>
        <w:t>该</w:t>
      </w:r>
      <w:r w:rsidRPr="00FA41FB">
        <w:rPr>
          <w:rFonts w:asciiTheme="majorEastAsia" w:eastAsiaTheme="majorEastAsia" w:hAnsiTheme="majorEastAsia"/>
          <w:sz w:val="21"/>
          <w:szCs w:val="21"/>
        </w:rPr>
        <w:t>项目就将其</w:t>
      </w:r>
      <w:r w:rsidRPr="00FA41FB">
        <w:rPr>
          <w:rFonts w:asciiTheme="majorEastAsia" w:eastAsiaTheme="majorEastAsia" w:hAnsiTheme="majorEastAsia" w:hint="eastAsia"/>
          <w:sz w:val="21"/>
          <w:szCs w:val="21"/>
        </w:rPr>
        <w:t>移除</w:t>
      </w:r>
      <w:r w:rsidRPr="00FA41FB">
        <w:rPr>
          <w:rFonts w:asciiTheme="majorEastAsia" w:eastAsiaTheme="majorEastAsia" w:hAnsiTheme="majorEastAsia"/>
          <w:sz w:val="21"/>
          <w:szCs w:val="21"/>
        </w:rPr>
        <w:t>，</w:t>
      </w:r>
      <w:r w:rsidRPr="00FA41FB">
        <w:rPr>
          <w:rFonts w:asciiTheme="majorEastAsia" w:eastAsiaTheme="majorEastAsia" w:hAnsiTheme="majorEastAsia" w:hint="eastAsia"/>
          <w:sz w:val="21"/>
          <w:szCs w:val="21"/>
        </w:rPr>
        <w:t>这将</w:t>
      </w:r>
      <w:r w:rsidRPr="00FA41FB">
        <w:rPr>
          <w:rFonts w:asciiTheme="majorEastAsia" w:eastAsiaTheme="majorEastAsia" w:hAnsiTheme="majorEastAsia"/>
          <w:sz w:val="21"/>
          <w:szCs w:val="21"/>
        </w:rPr>
        <w:t>是不公平的。它</w:t>
      </w:r>
      <w:r w:rsidRPr="00FA41FB">
        <w:rPr>
          <w:rFonts w:asciiTheme="majorEastAsia" w:eastAsiaTheme="majorEastAsia" w:hAnsiTheme="majorEastAsia" w:hint="eastAsia"/>
          <w:sz w:val="21"/>
          <w:szCs w:val="21"/>
        </w:rPr>
        <w:t>还</w:t>
      </w:r>
      <w:r w:rsidRPr="00FA41FB">
        <w:rPr>
          <w:rFonts w:asciiTheme="majorEastAsia" w:eastAsiaTheme="majorEastAsia" w:hAnsiTheme="majorEastAsia"/>
          <w:sz w:val="21"/>
          <w:szCs w:val="21"/>
        </w:rPr>
        <w:t>注意到，上次会议的</w:t>
      </w:r>
      <w:r w:rsidRPr="00FA41FB">
        <w:rPr>
          <w:rFonts w:asciiTheme="majorEastAsia" w:eastAsiaTheme="majorEastAsia" w:hAnsiTheme="majorEastAsia" w:hint="eastAsia"/>
          <w:sz w:val="21"/>
          <w:szCs w:val="21"/>
        </w:rPr>
        <w:t>主席</w:t>
      </w:r>
      <w:r w:rsidRPr="00FA41FB">
        <w:rPr>
          <w:rFonts w:asciiTheme="majorEastAsia" w:eastAsiaTheme="majorEastAsia" w:hAnsiTheme="majorEastAsia"/>
          <w:sz w:val="21"/>
          <w:szCs w:val="21"/>
        </w:rPr>
        <w:t>总结中包含了</w:t>
      </w:r>
      <w:r w:rsidRPr="00FA41FB">
        <w:rPr>
          <w:rFonts w:asciiTheme="majorEastAsia" w:eastAsiaTheme="majorEastAsia" w:hAnsiTheme="majorEastAsia" w:hint="eastAsia"/>
          <w:sz w:val="21"/>
          <w:szCs w:val="21"/>
        </w:rPr>
        <w:t>发展议程集团(</w:t>
      </w:r>
      <w:r w:rsidRPr="00FA41FB">
        <w:rPr>
          <w:rFonts w:asciiTheme="majorEastAsia" w:eastAsiaTheme="majorEastAsia" w:hAnsiTheme="majorEastAsia"/>
          <w:sz w:val="21"/>
          <w:szCs w:val="21"/>
        </w:rPr>
        <w:t>DAG</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提议的</w:t>
      </w:r>
      <w:r w:rsidRPr="00FA41FB">
        <w:rPr>
          <w:rFonts w:asciiTheme="majorEastAsia" w:eastAsiaTheme="majorEastAsia" w:hAnsiTheme="majorEastAsia" w:hint="eastAsia"/>
          <w:sz w:val="21"/>
          <w:szCs w:val="21"/>
        </w:rPr>
        <w:t>相同</w:t>
      </w:r>
      <w:r w:rsidRPr="00FA41FB">
        <w:rPr>
          <w:rFonts w:asciiTheme="majorEastAsia" w:eastAsiaTheme="majorEastAsia" w:hAnsiTheme="majorEastAsia"/>
          <w:sz w:val="21"/>
          <w:szCs w:val="21"/>
        </w:rPr>
        <w:t>用语，其表述为委员会</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同意</w:t>
      </w:r>
      <w:r w:rsidRPr="00FA41FB">
        <w:rPr>
          <w:rFonts w:asciiTheme="majorEastAsia" w:eastAsiaTheme="majorEastAsia" w:hAnsiTheme="majorEastAsia" w:hint="eastAsia"/>
          <w:sz w:val="21"/>
          <w:szCs w:val="21"/>
        </w:rPr>
        <w:t>在其下届会议的议程中</w:t>
      </w:r>
      <w:r w:rsidRPr="00FA41FB">
        <w:rPr>
          <w:rFonts w:asciiTheme="majorEastAsia" w:eastAsiaTheme="majorEastAsia" w:hAnsiTheme="majorEastAsia"/>
          <w:sz w:val="21"/>
          <w:szCs w:val="21"/>
        </w:rPr>
        <w:t>保留该提案</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巴西代表团建议可以</w:t>
      </w:r>
      <w:r w:rsidRPr="00FA41FB">
        <w:rPr>
          <w:rFonts w:asciiTheme="majorEastAsia" w:eastAsiaTheme="majorEastAsia" w:hAnsiTheme="majorEastAsia" w:hint="eastAsia"/>
          <w:sz w:val="21"/>
          <w:szCs w:val="21"/>
        </w:rPr>
        <w:t>写明</w:t>
      </w:r>
      <w:r w:rsidRPr="00FA41FB">
        <w:rPr>
          <w:rFonts w:asciiTheme="majorEastAsia" w:eastAsiaTheme="majorEastAsia" w:hAnsiTheme="majorEastAsia"/>
          <w:sz w:val="21"/>
          <w:szCs w:val="21"/>
        </w:rPr>
        <w:t>，关于此议程项目的讨论并未穷尽，它将被保留到下</w:t>
      </w:r>
      <w:r w:rsidRPr="00FA41FB">
        <w:rPr>
          <w:rFonts w:asciiTheme="majorEastAsia" w:eastAsiaTheme="majorEastAsia" w:hAnsiTheme="majorEastAsia" w:hint="eastAsia"/>
          <w:sz w:val="21"/>
          <w:szCs w:val="21"/>
        </w:rPr>
        <w:t>届</w:t>
      </w:r>
      <w:r w:rsidRPr="00FA41FB">
        <w:rPr>
          <w:rFonts w:asciiTheme="majorEastAsia" w:eastAsiaTheme="majorEastAsia" w:hAnsiTheme="majorEastAsia"/>
          <w:sz w:val="21"/>
          <w:szCs w:val="21"/>
        </w:rPr>
        <w:t>会议讨论。代表团重申</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讨论并未穷尽。成员国交换了意见。委员会在</w:t>
      </w:r>
      <w:r w:rsidRPr="00FA41FB">
        <w:rPr>
          <w:rFonts w:asciiTheme="majorEastAsia" w:eastAsiaTheme="majorEastAsia" w:hAnsiTheme="majorEastAsia" w:hint="eastAsia"/>
          <w:sz w:val="21"/>
          <w:szCs w:val="21"/>
        </w:rPr>
        <w:t>总结</w:t>
      </w:r>
      <w:r w:rsidRPr="00FA41FB">
        <w:rPr>
          <w:rFonts w:asciiTheme="majorEastAsia" w:eastAsiaTheme="majorEastAsia" w:hAnsiTheme="majorEastAsia"/>
          <w:sz w:val="21"/>
          <w:szCs w:val="21"/>
        </w:rPr>
        <w:t>讨论之前就推进到了下一个议程项目。</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lastRenderedPageBreak/>
        <w:t>澳大利亚代表团回应了巴西代表团的提案。它表示，解决僵局有一个机制，名叫常识。它注意到</w:t>
      </w:r>
      <w:r w:rsidRPr="00FA41FB">
        <w:rPr>
          <w:rFonts w:asciiTheme="majorEastAsia" w:eastAsiaTheme="majorEastAsia" w:hAnsiTheme="majorEastAsia" w:hint="eastAsia"/>
          <w:sz w:val="21"/>
          <w:szCs w:val="21"/>
        </w:rPr>
        <w:t>该问题</w:t>
      </w:r>
      <w:r w:rsidRPr="00FA41FB">
        <w:rPr>
          <w:rFonts w:asciiTheme="majorEastAsia" w:eastAsiaTheme="majorEastAsia" w:hAnsiTheme="majorEastAsia"/>
          <w:sz w:val="21"/>
          <w:szCs w:val="21"/>
        </w:rPr>
        <w:t>已经在</w:t>
      </w:r>
      <w:r w:rsidRPr="00FA41FB">
        <w:rPr>
          <w:rFonts w:asciiTheme="majorEastAsia" w:eastAsiaTheme="majorEastAsia" w:hAnsiTheme="majorEastAsia" w:hint="eastAsia"/>
          <w:sz w:val="21"/>
          <w:szCs w:val="21"/>
        </w:rPr>
        <w:t>过去的</w:t>
      </w:r>
      <w:r w:rsidRPr="00FA41FB">
        <w:rPr>
          <w:rFonts w:asciiTheme="majorEastAsia" w:eastAsiaTheme="majorEastAsia" w:hAnsiTheme="majorEastAsia"/>
          <w:sz w:val="21"/>
          <w:szCs w:val="21"/>
        </w:rPr>
        <w:t>会议</w:t>
      </w:r>
      <w:r w:rsidRPr="00FA41FB">
        <w:rPr>
          <w:rFonts w:asciiTheme="majorEastAsia" w:eastAsiaTheme="majorEastAsia" w:hAnsiTheme="majorEastAsia" w:hint="eastAsia"/>
          <w:sz w:val="21"/>
          <w:szCs w:val="21"/>
        </w:rPr>
        <w:t>中</w:t>
      </w:r>
      <w:r w:rsidRPr="00FA41FB">
        <w:rPr>
          <w:rFonts w:asciiTheme="majorEastAsia" w:eastAsiaTheme="majorEastAsia" w:hAnsiTheme="majorEastAsia"/>
          <w:sz w:val="21"/>
          <w:szCs w:val="21"/>
        </w:rPr>
        <w:t>连续被提出，但是从来没有取得</w:t>
      </w:r>
      <w:r w:rsidRPr="00FA41FB">
        <w:rPr>
          <w:rFonts w:asciiTheme="majorEastAsia" w:eastAsiaTheme="majorEastAsia" w:hAnsiTheme="majorEastAsia" w:hint="eastAsia"/>
          <w:sz w:val="21"/>
          <w:szCs w:val="21"/>
        </w:rPr>
        <w:t>过类似</w:t>
      </w:r>
      <w:r w:rsidRPr="00FA41FB">
        <w:rPr>
          <w:rFonts w:asciiTheme="majorEastAsia" w:eastAsiaTheme="majorEastAsia" w:hAnsiTheme="majorEastAsia"/>
          <w:sz w:val="21"/>
          <w:szCs w:val="21"/>
        </w:rPr>
        <w:t>共识</w:t>
      </w:r>
      <w:r w:rsidRPr="00FA41FB">
        <w:rPr>
          <w:rFonts w:asciiTheme="majorEastAsia" w:eastAsiaTheme="majorEastAsia" w:hAnsiTheme="majorEastAsia" w:hint="eastAsia"/>
          <w:sz w:val="21"/>
          <w:szCs w:val="21"/>
        </w:rPr>
        <w:t>的意见</w:t>
      </w:r>
      <w:r w:rsidRPr="00FA41FB">
        <w:rPr>
          <w:rFonts w:asciiTheme="majorEastAsia" w:eastAsiaTheme="majorEastAsia" w:hAnsiTheme="majorEastAsia"/>
          <w:sz w:val="21"/>
          <w:szCs w:val="21"/>
        </w:rPr>
        <w:t>。代表团表示，在澳大利亚</w:t>
      </w:r>
      <w:r w:rsidRPr="00FA41FB">
        <w:rPr>
          <w:rFonts w:asciiTheme="majorEastAsia" w:eastAsiaTheme="majorEastAsia" w:hAnsiTheme="majorEastAsia" w:hint="eastAsia"/>
          <w:sz w:val="21"/>
          <w:szCs w:val="21"/>
        </w:rPr>
        <w:t>使用“</w:t>
      </w:r>
      <w:r w:rsidRPr="00FA41FB">
        <w:rPr>
          <w:rFonts w:asciiTheme="majorEastAsia" w:eastAsiaTheme="majorEastAsia" w:hAnsiTheme="majorEastAsia"/>
          <w:sz w:val="21"/>
          <w:szCs w:val="21"/>
        </w:rPr>
        <w:t>鞭打死马</w:t>
      </w:r>
      <w:r w:rsidRPr="00FA41FB">
        <w:rPr>
          <w:rFonts w:asciiTheme="majorEastAsia" w:eastAsiaTheme="majorEastAsia" w:hAnsiTheme="majorEastAsia" w:hint="eastAsia"/>
          <w:sz w:val="21"/>
          <w:szCs w:val="21"/>
        </w:rPr>
        <w:t>”之习语</w:t>
      </w:r>
      <w:r w:rsidRPr="00FA41FB">
        <w:rPr>
          <w:rFonts w:asciiTheme="majorEastAsia" w:eastAsiaTheme="majorEastAsia" w:hAnsiTheme="majorEastAsia"/>
          <w:sz w:val="21"/>
          <w:szCs w:val="21"/>
        </w:rPr>
        <w:t>，其</w:t>
      </w:r>
      <w:r w:rsidRPr="00FA41FB">
        <w:rPr>
          <w:rFonts w:asciiTheme="majorEastAsia" w:eastAsiaTheme="majorEastAsia" w:hAnsiTheme="majorEastAsia" w:hint="eastAsia"/>
          <w:sz w:val="21"/>
          <w:szCs w:val="21"/>
        </w:rPr>
        <w:t>大致</w:t>
      </w:r>
      <w:r w:rsidRPr="00FA41FB">
        <w:rPr>
          <w:rFonts w:asciiTheme="majorEastAsia" w:eastAsiaTheme="majorEastAsia" w:hAnsiTheme="majorEastAsia"/>
          <w:sz w:val="21"/>
          <w:szCs w:val="21"/>
        </w:rPr>
        <w:t>意思是鞭打一匹死去的马是没有意义的，因为它已经</w:t>
      </w:r>
      <w:r w:rsidRPr="00FA41FB">
        <w:rPr>
          <w:rFonts w:asciiTheme="majorEastAsia" w:eastAsiaTheme="majorEastAsia" w:hAnsiTheme="majorEastAsia" w:hint="eastAsia"/>
          <w:sz w:val="21"/>
          <w:szCs w:val="21"/>
        </w:rPr>
        <w:t>哪里都去不了</w:t>
      </w:r>
      <w:r w:rsidRPr="00FA41FB">
        <w:rPr>
          <w:rFonts w:asciiTheme="majorEastAsia" w:eastAsiaTheme="majorEastAsia" w:hAnsiTheme="majorEastAsia"/>
          <w:sz w:val="21"/>
          <w:szCs w:val="21"/>
        </w:rPr>
        <w:t>。</w:t>
      </w:r>
      <w:r w:rsidRPr="00FA41FB">
        <w:rPr>
          <w:rFonts w:asciiTheme="majorEastAsia" w:eastAsiaTheme="majorEastAsia" w:hAnsiTheme="majorEastAsia" w:hint="eastAsia"/>
          <w:sz w:val="21"/>
          <w:szCs w:val="21"/>
        </w:rPr>
        <w:t>然而</w:t>
      </w:r>
      <w:r w:rsidRPr="00FA41FB">
        <w:rPr>
          <w:rFonts w:asciiTheme="majorEastAsia" w:eastAsiaTheme="majorEastAsia" w:hAnsiTheme="majorEastAsia"/>
          <w:sz w:val="21"/>
          <w:szCs w:val="21"/>
        </w:rPr>
        <w:t>，它注意到现在需要找到一个</w:t>
      </w:r>
      <w:r w:rsidRPr="00FA41FB">
        <w:rPr>
          <w:rFonts w:asciiTheme="majorEastAsia" w:eastAsiaTheme="majorEastAsia" w:hAnsiTheme="majorEastAsia" w:hint="eastAsia"/>
          <w:sz w:val="21"/>
          <w:szCs w:val="21"/>
        </w:rPr>
        <w:t>折衷</w:t>
      </w:r>
      <w:r w:rsidRPr="00FA41FB">
        <w:rPr>
          <w:rFonts w:asciiTheme="majorEastAsia" w:eastAsiaTheme="majorEastAsia" w:hAnsiTheme="majorEastAsia"/>
          <w:sz w:val="21"/>
          <w:szCs w:val="21"/>
        </w:rPr>
        <w:t>方案。它认识到，</w:t>
      </w:r>
      <w:r w:rsidRPr="00FA41FB">
        <w:rPr>
          <w:rFonts w:asciiTheme="majorEastAsia" w:eastAsiaTheme="majorEastAsia" w:hAnsiTheme="majorEastAsia" w:hint="eastAsia"/>
          <w:sz w:val="21"/>
          <w:szCs w:val="21"/>
        </w:rPr>
        <w:t>部分</w:t>
      </w:r>
      <w:r w:rsidRPr="00FA41FB">
        <w:rPr>
          <w:rFonts w:asciiTheme="majorEastAsia" w:eastAsiaTheme="majorEastAsia" w:hAnsiTheme="majorEastAsia"/>
          <w:sz w:val="21"/>
          <w:szCs w:val="21"/>
        </w:rPr>
        <w:t>代表团有兴趣</w:t>
      </w:r>
      <w:r w:rsidRPr="00FA41FB">
        <w:rPr>
          <w:rFonts w:asciiTheme="majorEastAsia" w:eastAsiaTheme="majorEastAsia" w:hAnsiTheme="majorEastAsia" w:hint="eastAsia"/>
          <w:sz w:val="21"/>
          <w:szCs w:val="21"/>
        </w:rPr>
        <w:t>进行该</w:t>
      </w:r>
      <w:r w:rsidRPr="00FA41FB">
        <w:rPr>
          <w:rFonts w:asciiTheme="majorEastAsia" w:eastAsiaTheme="majorEastAsia" w:hAnsiTheme="majorEastAsia"/>
          <w:sz w:val="21"/>
          <w:szCs w:val="21"/>
        </w:rPr>
        <w:t>讨论。从</w:t>
      </w:r>
      <w:r w:rsidRPr="00FA41FB">
        <w:rPr>
          <w:rFonts w:asciiTheme="majorEastAsia" w:eastAsiaTheme="majorEastAsia" w:hAnsiTheme="majorEastAsia" w:hint="eastAsia"/>
          <w:sz w:val="21"/>
          <w:szCs w:val="21"/>
        </w:rPr>
        <w:t>代表团的角度</w:t>
      </w:r>
      <w:r w:rsidRPr="00FA41FB">
        <w:rPr>
          <w:rFonts w:asciiTheme="majorEastAsia" w:eastAsiaTheme="majorEastAsia" w:hAnsiTheme="majorEastAsia"/>
          <w:sz w:val="21"/>
          <w:szCs w:val="21"/>
        </w:rPr>
        <w:t>来说，会议总结</w:t>
      </w:r>
      <w:r w:rsidRPr="00FA41FB">
        <w:rPr>
          <w:rFonts w:asciiTheme="majorEastAsia" w:eastAsiaTheme="majorEastAsia" w:hAnsiTheme="majorEastAsia" w:hint="eastAsia"/>
          <w:sz w:val="21"/>
          <w:szCs w:val="21"/>
        </w:rPr>
        <w:t>应</w:t>
      </w:r>
      <w:r w:rsidRPr="00FA41FB">
        <w:rPr>
          <w:rFonts w:asciiTheme="majorEastAsia" w:eastAsiaTheme="majorEastAsia" w:hAnsiTheme="majorEastAsia"/>
          <w:sz w:val="21"/>
          <w:szCs w:val="21"/>
        </w:rPr>
        <w:t>体现出讨论过的内容。在作总结的时候，委员会不应改变事实。</w:t>
      </w:r>
      <w:r w:rsidRPr="00FA41FB">
        <w:rPr>
          <w:rFonts w:asciiTheme="majorEastAsia" w:eastAsiaTheme="majorEastAsia" w:hAnsiTheme="majorEastAsia" w:hint="eastAsia"/>
          <w:sz w:val="21"/>
          <w:szCs w:val="21"/>
        </w:rPr>
        <w:t>然而</w:t>
      </w:r>
      <w:r w:rsidRPr="00FA41FB">
        <w:rPr>
          <w:rFonts w:asciiTheme="majorEastAsia" w:eastAsiaTheme="majorEastAsia" w:hAnsiTheme="majorEastAsia"/>
          <w:sz w:val="21"/>
          <w:szCs w:val="21"/>
        </w:rPr>
        <w:t>，确有</w:t>
      </w:r>
      <w:r w:rsidRPr="00FA41FB">
        <w:rPr>
          <w:rFonts w:asciiTheme="majorEastAsia" w:eastAsiaTheme="majorEastAsia" w:hAnsiTheme="majorEastAsia" w:hint="eastAsia"/>
          <w:sz w:val="21"/>
          <w:szCs w:val="21"/>
        </w:rPr>
        <w:t>一些</w:t>
      </w:r>
      <w:r w:rsidRPr="00FA41FB">
        <w:rPr>
          <w:rFonts w:asciiTheme="majorEastAsia" w:eastAsiaTheme="majorEastAsia" w:hAnsiTheme="majorEastAsia"/>
          <w:sz w:val="21"/>
          <w:szCs w:val="21"/>
        </w:rPr>
        <w:t>代表团</w:t>
      </w:r>
      <w:r w:rsidRPr="00FA41FB">
        <w:rPr>
          <w:rFonts w:asciiTheme="majorEastAsia" w:eastAsiaTheme="majorEastAsia" w:hAnsiTheme="majorEastAsia" w:hint="eastAsia"/>
          <w:sz w:val="21"/>
          <w:szCs w:val="21"/>
        </w:rPr>
        <w:t>表明</w:t>
      </w:r>
      <w:r w:rsidRPr="00FA41FB">
        <w:rPr>
          <w:rFonts w:asciiTheme="majorEastAsia" w:eastAsiaTheme="majorEastAsia" w:hAnsiTheme="majorEastAsia"/>
          <w:sz w:val="21"/>
          <w:szCs w:val="21"/>
        </w:rPr>
        <w:t>他们打算继续</w:t>
      </w:r>
      <w:r w:rsidRPr="00FA41FB">
        <w:rPr>
          <w:rFonts w:asciiTheme="majorEastAsia" w:eastAsiaTheme="majorEastAsia" w:hAnsiTheme="majorEastAsia" w:hint="eastAsia"/>
          <w:sz w:val="21"/>
          <w:szCs w:val="21"/>
        </w:rPr>
        <w:t>该问题</w:t>
      </w:r>
      <w:r w:rsidRPr="00FA41FB">
        <w:rPr>
          <w:rFonts w:asciiTheme="majorEastAsia" w:eastAsiaTheme="majorEastAsia" w:hAnsiTheme="majorEastAsia"/>
          <w:sz w:val="21"/>
          <w:szCs w:val="21"/>
        </w:rPr>
        <w:t>。据此，代表团建议保留现</w:t>
      </w:r>
      <w:r w:rsidRPr="00FA41FB">
        <w:rPr>
          <w:rFonts w:asciiTheme="majorEastAsia" w:eastAsiaTheme="majorEastAsia" w:hAnsiTheme="majorEastAsia" w:hint="eastAsia"/>
          <w:sz w:val="21"/>
          <w:szCs w:val="21"/>
        </w:rPr>
        <w:t>有</w:t>
      </w:r>
      <w:r w:rsidRPr="00FA41FB">
        <w:rPr>
          <w:rFonts w:asciiTheme="majorEastAsia" w:eastAsiaTheme="majorEastAsia" w:hAnsiTheme="majorEastAsia"/>
          <w:sz w:val="21"/>
          <w:szCs w:val="21"/>
        </w:rPr>
        <w:t>用语，并可以在末尾加上如下句子</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部分代表团表明</w:t>
      </w:r>
      <w:r w:rsidRPr="00FA41FB">
        <w:rPr>
          <w:rFonts w:asciiTheme="majorEastAsia" w:eastAsiaTheme="majorEastAsia" w:hAnsiTheme="majorEastAsia" w:hint="eastAsia"/>
          <w:sz w:val="21"/>
          <w:szCs w:val="21"/>
        </w:rPr>
        <w:t>了</w:t>
      </w:r>
      <w:r w:rsidRPr="00FA41FB">
        <w:rPr>
          <w:rFonts w:asciiTheme="majorEastAsia" w:eastAsiaTheme="majorEastAsia" w:hAnsiTheme="majorEastAsia"/>
          <w:sz w:val="21"/>
          <w:szCs w:val="21"/>
        </w:rPr>
        <w:t>他们在今后的委员会会议上继续此问题的意愿</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巴基斯坦代表团可以同意主席提议的文本，但需在段落末尾加入以下内容</w:t>
      </w:r>
      <w:r w:rsidRPr="00FA41FB">
        <w:rPr>
          <w:rFonts w:asciiTheme="majorEastAsia" w:eastAsiaTheme="majorEastAsia" w:hAnsiTheme="majorEastAsia" w:hint="eastAsia"/>
          <w:sz w:val="21"/>
          <w:szCs w:val="21"/>
        </w:rPr>
        <w:t>：“该</w:t>
      </w:r>
      <w:r w:rsidRPr="00FA41FB">
        <w:rPr>
          <w:rFonts w:asciiTheme="majorEastAsia" w:eastAsiaTheme="majorEastAsia" w:hAnsiTheme="majorEastAsia"/>
          <w:sz w:val="21"/>
          <w:szCs w:val="21"/>
        </w:rPr>
        <w:t>讨论被推迟到下</w:t>
      </w:r>
      <w:r w:rsidRPr="00FA41FB">
        <w:rPr>
          <w:rFonts w:asciiTheme="majorEastAsia" w:eastAsiaTheme="majorEastAsia" w:hAnsiTheme="majorEastAsia" w:hint="eastAsia"/>
          <w:sz w:val="21"/>
          <w:szCs w:val="21"/>
        </w:rPr>
        <w:t>届</w:t>
      </w:r>
      <w:r w:rsidRPr="00FA41FB">
        <w:rPr>
          <w:rFonts w:asciiTheme="majorEastAsia" w:eastAsiaTheme="majorEastAsia" w:hAnsiTheme="majorEastAsia"/>
          <w:sz w:val="21"/>
          <w:szCs w:val="21"/>
        </w:rPr>
        <w:t>会议”。它</w:t>
      </w:r>
      <w:r w:rsidRPr="00FA41FB">
        <w:rPr>
          <w:rFonts w:asciiTheme="majorEastAsia" w:eastAsiaTheme="majorEastAsia" w:hAnsiTheme="majorEastAsia" w:hint="eastAsia"/>
          <w:sz w:val="21"/>
          <w:szCs w:val="21"/>
        </w:rPr>
        <w:t>表示</w:t>
      </w:r>
      <w:r w:rsidRPr="00FA41FB">
        <w:rPr>
          <w:rFonts w:asciiTheme="majorEastAsia" w:eastAsiaTheme="majorEastAsia" w:hAnsiTheme="majorEastAsia"/>
          <w:sz w:val="21"/>
          <w:szCs w:val="21"/>
        </w:rPr>
        <w:t>这样可以避免使用</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同意</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一词。</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比利时代表团代表B集团发言</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表示澳大利亚代表团的建议是</w:t>
      </w:r>
      <w:r w:rsidRPr="00FA41FB">
        <w:rPr>
          <w:rFonts w:asciiTheme="majorEastAsia" w:eastAsiaTheme="majorEastAsia" w:hAnsiTheme="majorEastAsia" w:hint="eastAsia"/>
          <w:sz w:val="21"/>
          <w:szCs w:val="21"/>
        </w:rPr>
        <w:t>明智</w:t>
      </w:r>
      <w:r w:rsidRPr="00FA41FB">
        <w:rPr>
          <w:rFonts w:asciiTheme="majorEastAsia" w:eastAsiaTheme="majorEastAsia" w:hAnsiTheme="majorEastAsia"/>
          <w:sz w:val="21"/>
          <w:szCs w:val="21"/>
        </w:rPr>
        <w:t>的，应</w:t>
      </w:r>
      <w:r w:rsidRPr="00FA41FB">
        <w:rPr>
          <w:rFonts w:asciiTheme="majorEastAsia" w:eastAsiaTheme="majorEastAsia" w:hAnsiTheme="majorEastAsia" w:hint="eastAsia"/>
          <w:sz w:val="21"/>
          <w:szCs w:val="21"/>
        </w:rPr>
        <w:t>予以</w:t>
      </w:r>
      <w:r w:rsidRPr="00FA41FB">
        <w:rPr>
          <w:rFonts w:asciiTheme="majorEastAsia" w:eastAsiaTheme="majorEastAsia" w:hAnsiTheme="majorEastAsia"/>
          <w:sz w:val="21"/>
          <w:szCs w:val="21"/>
        </w:rPr>
        <w:t>跟进。</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美国代表团同意澳大利亚代表团的建议，并认为这是至今</w:t>
      </w:r>
      <w:r w:rsidRPr="00FA41FB">
        <w:rPr>
          <w:rFonts w:asciiTheme="majorEastAsia" w:eastAsiaTheme="majorEastAsia" w:hAnsiTheme="majorEastAsia" w:hint="eastAsia"/>
          <w:sz w:val="21"/>
          <w:szCs w:val="21"/>
        </w:rPr>
        <w:t>为止的最佳表述</w:t>
      </w:r>
      <w:r w:rsidRPr="00FA41FB">
        <w:rPr>
          <w:rFonts w:asciiTheme="majorEastAsia" w:eastAsiaTheme="majorEastAsia" w:hAnsiTheme="majorEastAsia"/>
          <w:sz w:val="21"/>
          <w:szCs w:val="21"/>
        </w:rPr>
        <w:t>方式。</w:t>
      </w:r>
      <w:r w:rsidRPr="00FA41FB">
        <w:rPr>
          <w:rFonts w:asciiTheme="majorEastAsia" w:eastAsiaTheme="majorEastAsia" w:hAnsiTheme="majorEastAsia" w:hint="eastAsia"/>
          <w:sz w:val="21"/>
          <w:szCs w:val="21"/>
        </w:rPr>
        <w:t>它</w:t>
      </w:r>
      <w:r w:rsidRPr="00FA41FB">
        <w:rPr>
          <w:rFonts w:asciiTheme="majorEastAsia" w:eastAsiaTheme="majorEastAsia" w:hAnsiTheme="majorEastAsia"/>
          <w:sz w:val="21"/>
          <w:szCs w:val="21"/>
        </w:rPr>
        <w:t>准确地体现出了</w:t>
      </w:r>
      <w:r w:rsidRPr="00FA41FB">
        <w:rPr>
          <w:rFonts w:asciiTheme="majorEastAsia" w:eastAsiaTheme="majorEastAsia" w:hAnsiTheme="majorEastAsia" w:hint="eastAsia"/>
          <w:sz w:val="21"/>
          <w:szCs w:val="21"/>
        </w:rPr>
        <w:t>讨论过的内容</w:t>
      </w:r>
      <w:r w:rsidRPr="00FA41FB">
        <w:rPr>
          <w:rFonts w:asciiTheme="majorEastAsia" w:eastAsiaTheme="majorEastAsia" w:hAnsiTheme="majorEastAsia"/>
          <w:sz w:val="21"/>
          <w:szCs w:val="21"/>
        </w:rPr>
        <w:t>，并允许成员</w:t>
      </w:r>
      <w:r w:rsidRPr="00FA41FB">
        <w:rPr>
          <w:rFonts w:asciiTheme="majorEastAsia" w:eastAsiaTheme="majorEastAsia" w:hAnsiTheme="majorEastAsia" w:hint="eastAsia"/>
          <w:sz w:val="21"/>
          <w:szCs w:val="21"/>
        </w:rPr>
        <w:t>国</w:t>
      </w:r>
      <w:r w:rsidRPr="00FA41FB">
        <w:rPr>
          <w:rFonts w:asciiTheme="majorEastAsia" w:eastAsiaTheme="majorEastAsia" w:hAnsiTheme="majorEastAsia"/>
          <w:sz w:val="21"/>
          <w:szCs w:val="21"/>
        </w:rPr>
        <w:t>在下</w:t>
      </w:r>
      <w:r w:rsidRPr="00FA41FB">
        <w:rPr>
          <w:rFonts w:asciiTheme="majorEastAsia" w:eastAsiaTheme="majorEastAsia" w:hAnsiTheme="majorEastAsia" w:hint="eastAsia"/>
          <w:sz w:val="21"/>
          <w:szCs w:val="21"/>
        </w:rPr>
        <w:t>届</w:t>
      </w:r>
      <w:r w:rsidRPr="00FA41FB">
        <w:rPr>
          <w:rFonts w:asciiTheme="majorEastAsia" w:eastAsiaTheme="majorEastAsia" w:hAnsiTheme="majorEastAsia"/>
          <w:sz w:val="21"/>
          <w:szCs w:val="21"/>
        </w:rPr>
        <w:t>会议上提出</w:t>
      </w:r>
      <w:r w:rsidRPr="00FA41FB">
        <w:rPr>
          <w:rFonts w:asciiTheme="majorEastAsia" w:eastAsiaTheme="majorEastAsia" w:hAnsiTheme="majorEastAsia" w:hint="eastAsia"/>
          <w:sz w:val="21"/>
          <w:szCs w:val="21"/>
        </w:rPr>
        <w:t>该</w:t>
      </w:r>
      <w:r w:rsidRPr="00FA41FB">
        <w:rPr>
          <w:rFonts w:asciiTheme="majorEastAsia" w:eastAsiaTheme="majorEastAsia" w:hAnsiTheme="majorEastAsia"/>
          <w:sz w:val="21"/>
          <w:szCs w:val="21"/>
        </w:rPr>
        <w:t>提案。</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南非代表团支持巴基斯坦代表团的提案，因为它反映了讨论中发生的</w:t>
      </w:r>
      <w:r w:rsidRPr="00FA41FB">
        <w:rPr>
          <w:rFonts w:asciiTheme="majorEastAsia" w:eastAsiaTheme="majorEastAsia" w:hAnsiTheme="majorEastAsia" w:hint="eastAsia"/>
          <w:sz w:val="21"/>
          <w:szCs w:val="21"/>
        </w:rPr>
        <w:t>事实</w:t>
      </w:r>
      <w:r w:rsidRPr="00FA41FB">
        <w:rPr>
          <w:rFonts w:asciiTheme="majorEastAsia" w:eastAsiaTheme="majorEastAsia" w:hAnsiTheme="majorEastAsia"/>
          <w:sz w:val="21"/>
          <w:szCs w:val="21"/>
        </w:rPr>
        <w:t>。它重申，没有</w:t>
      </w:r>
      <w:r w:rsidRPr="00FA41FB">
        <w:rPr>
          <w:rFonts w:asciiTheme="majorEastAsia" w:eastAsiaTheme="majorEastAsia" w:hAnsiTheme="majorEastAsia" w:hint="eastAsia"/>
          <w:sz w:val="21"/>
          <w:szCs w:val="21"/>
        </w:rPr>
        <w:t>做出任何</w:t>
      </w:r>
      <w:r w:rsidRPr="00FA41FB">
        <w:rPr>
          <w:rFonts w:asciiTheme="majorEastAsia" w:eastAsiaTheme="majorEastAsia" w:hAnsiTheme="majorEastAsia"/>
          <w:sz w:val="21"/>
          <w:szCs w:val="21"/>
        </w:rPr>
        <w:t>决定。代表团回</w:t>
      </w:r>
      <w:r w:rsidRPr="00FA41FB">
        <w:rPr>
          <w:rFonts w:asciiTheme="majorEastAsia" w:eastAsiaTheme="majorEastAsia" w:hAnsiTheme="majorEastAsia" w:hint="eastAsia"/>
          <w:sz w:val="21"/>
          <w:szCs w:val="21"/>
        </w:rPr>
        <w:t>顾说</w:t>
      </w:r>
      <w:r w:rsidRPr="00FA41FB">
        <w:rPr>
          <w:rFonts w:asciiTheme="majorEastAsia" w:eastAsiaTheme="majorEastAsia" w:hAnsiTheme="majorEastAsia"/>
          <w:sz w:val="21"/>
          <w:szCs w:val="21"/>
        </w:rPr>
        <w:t>，在讨论中，主席要求</w:t>
      </w:r>
      <w:r w:rsidRPr="00FA41FB">
        <w:rPr>
          <w:rFonts w:asciiTheme="majorEastAsia" w:eastAsiaTheme="majorEastAsia" w:hAnsiTheme="majorEastAsia" w:hint="eastAsia"/>
          <w:sz w:val="21"/>
          <w:szCs w:val="21"/>
        </w:rPr>
        <w:t>委员会前进至</w:t>
      </w:r>
      <w:r w:rsidRPr="00FA41FB">
        <w:rPr>
          <w:rFonts w:asciiTheme="majorEastAsia" w:eastAsiaTheme="majorEastAsia" w:hAnsiTheme="majorEastAsia"/>
          <w:sz w:val="21"/>
          <w:szCs w:val="21"/>
        </w:rPr>
        <w:t>下一个项目。正如巴西代表团</w:t>
      </w:r>
      <w:r w:rsidRPr="00FA41FB">
        <w:rPr>
          <w:rFonts w:asciiTheme="majorEastAsia" w:eastAsiaTheme="majorEastAsia" w:hAnsiTheme="majorEastAsia" w:hint="eastAsia"/>
          <w:sz w:val="21"/>
          <w:szCs w:val="21"/>
        </w:rPr>
        <w:t>所提到的</w:t>
      </w:r>
      <w:r w:rsidRPr="00FA41FB">
        <w:rPr>
          <w:rFonts w:asciiTheme="majorEastAsia" w:eastAsiaTheme="majorEastAsia" w:hAnsiTheme="majorEastAsia"/>
          <w:sz w:val="21"/>
          <w:szCs w:val="21"/>
        </w:rPr>
        <w:t>，讨论并未被穷尽。因此，代表团强调不能说讨论已经得出了结论，</w:t>
      </w:r>
      <w:r w:rsidRPr="00FA41FB">
        <w:rPr>
          <w:rFonts w:asciiTheme="majorEastAsia" w:eastAsiaTheme="majorEastAsia" w:hAnsiTheme="majorEastAsia" w:hint="eastAsia"/>
          <w:sz w:val="21"/>
          <w:szCs w:val="21"/>
        </w:rPr>
        <w:t>然而，声明</w:t>
      </w:r>
      <w:r w:rsidRPr="00FA41FB">
        <w:rPr>
          <w:rFonts w:asciiTheme="majorEastAsia" w:eastAsiaTheme="majorEastAsia" w:hAnsiTheme="majorEastAsia"/>
          <w:sz w:val="21"/>
          <w:szCs w:val="21"/>
        </w:rPr>
        <w:t>它将在下</w:t>
      </w:r>
      <w:r w:rsidRPr="00FA41FB">
        <w:rPr>
          <w:rFonts w:asciiTheme="majorEastAsia" w:eastAsiaTheme="majorEastAsia" w:hAnsiTheme="majorEastAsia" w:hint="eastAsia"/>
          <w:sz w:val="21"/>
          <w:szCs w:val="21"/>
        </w:rPr>
        <w:t>届</w:t>
      </w:r>
      <w:r w:rsidRPr="00FA41FB">
        <w:rPr>
          <w:rFonts w:asciiTheme="majorEastAsia" w:eastAsiaTheme="majorEastAsia" w:hAnsiTheme="majorEastAsia"/>
          <w:sz w:val="21"/>
          <w:szCs w:val="21"/>
        </w:rPr>
        <w:t>会议继续则是公平的。</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主席询问是否有</w:t>
      </w:r>
      <w:r w:rsidRPr="00FA41FB">
        <w:rPr>
          <w:rFonts w:asciiTheme="majorEastAsia" w:eastAsiaTheme="majorEastAsia" w:hAnsiTheme="majorEastAsia" w:hint="eastAsia"/>
          <w:sz w:val="21"/>
          <w:szCs w:val="21"/>
        </w:rPr>
        <w:t>某种方式可以</w:t>
      </w:r>
      <w:r w:rsidRPr="00FA41FB">
        <w:rPr>
          <w:rFonts w:asciiTheme="majorEastAsia" w:eastAsiaTheme="majorEastAsia" w:hAnsiTheme="majorEastAsia"/>
          <w:sz w:val="21"/>
          <w:szCs w:val="21"/>
        </w:rPr>
        <w:t>调和澳大利亚和巴基斯坦两个代表团的提案。</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巴基斯坦代表团建议</w:t>
      </w:r>
      <w:r w:rsidRPr="00FA41FB">
        <w:rPr>
          <w:rFonts w:asciiTheme="majorEastAsia" w:eastAsiaTheme="majorEastAsia" w:hAnsiTheme="majorEastAsia" w:hint="eastAsia"/>
          <w:sz w:val="21"/>
          <w:szCs w:val="21"/>
        </w:rPr>
        <w:t>将</w:t>
      </w:r>
      <w:r w:rsidRPr="00FA41FB">
        <w:rPr>
          <w:rFonts w:asciiTheme="majorEastAsia" w:eastAsiaTheme="majorEastAsia" w:hAnsiTheme="majorEastAsia"/>
          <w:sz w:val="21"/>
          <w:szCs w:val="21"/>
        </w:rPr>
        <w:t>提案</w:t>
      </w:r>
      <w:r w:rsidRPr="00FA41FB">
        <w:rPr>
          <w:rFonts w:asciiTheme="majorEastAsia" w:eastAsiaTheme="majorEastAsia" w:hAnsiTheme="majorEastAsia" w:hint="eastAsia"/>
          <w:sz w:val="21"/>
          <w:szCs w:val="21"/>
        </w:rPr>
        <w:t>合并</w:t>
      </w:r>
      <w:r w:rsidRPr="00FA41FB">
        <w:rPr>
          <w:rFonts w:asciiTheme="majorEastAsia" w:eastAsiaTheme="majorEastAsia" w:hAnsiTheme="majorEastAsia"/>
          <w:sz w:val="21"/>
          <w:szCs w:val="21"/>
        </w:rPr>
        <w:t>，将两个句子</w:t>
      </w:r>
      <w:r w:rsidRPr="00FA41FB">
        <w:rPr>
          <w:rFonts w:asciiTheme="majorEastAsia" w:eastAsiaTheme="majorEastAsia" w:hAnsiTheme="majorEastAsia" w:hint="eastAsia"/>
          <w:sz w:val="21"/>
          <w:szCs w:val="21"/>
        </w:rPr>
        <w:t>都</w:t>
      </w:r>
      <w:r w:rsidRPr="00FA41FB">
        <w:rPr>
          <w:rFonts w:asciiTheme="majorEastAsia" w:eastAsiaTheme="majorEastAsia" w:hAnsiTheme="majorEastAsia"/>
          <w:sz w:val="21"/>
          <w:szCs w:val="21"/>
        </w:rPr>
        <w:t>包含在内。它所提议的句子可以被</w:t>
      </w:r>
      <w:r w:rsidRPr="00FA41FB">
        <w:rPr>
          <w:rFonts w:asciiTheme="majorEastAsia" w:eastAsiaTheme="majorEastAsia" w:hAnsiTheme="majorEastAsia" w:hint="eastAsia"/>
          <w:sz w:val="21"/>
          <w:szCs w:val="21"/>
        </w:rPr>
        <w:t>包含</w:t>
      </w:r>
      <w:r w:rsidRPr="00FA41FB">
        <w:rPr>
          <w:rFonts w:asciiTheme="majorEastAsia" w:eastAsiaTheme="majorEastAsia" w:hAnsiTheme="majorEastAsia"/>
          <w:sz w:val="21"/>
          <w:szCs w:val="21"/>
        </w:rPr>
        <w:t>在澳大利亚代表团的建议之后。</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中国代表团支持巴基斯坦代表团较早前的提案。代表团表示，该提案是一</w:t>
      </w:r>
      <w:r w:rsidRPr="00FA41FB">
        <w:rPr>
          <w:rFonts w:asciiTheme="majorEastAsia" w:eastAsiaTheme="majorEastAsia" w:hAnsiTheme="majorEastAsia" w:hint="eastAsia"/>
          <w:sz w:val="21"/>
          <w:szCs w:val="21"/>
        </w:rPr>
        <w:t>项折衷，它</w:t>
      </w:r>
      <w:r w:rsidRPr="00FA41FB">
        <w:rPr>
          <w:rFonts w:asciiTheme="majorEastAsia" w:eastAsiaTheme="majorEastAsia" w:hAnsiTheme="majorEastAsia"/>
          <w:sz w:val="21"/>
          <w:szCs w:val="21"/>
        </w:rPr>
        <w:t>考虑到了文本需要符合事实。它表示，事实上本次会议的讨论并没有得出结论，也没有形成决定。因此，委员会应该允许讨论在下</w:t>
      </w:r>
      <w:r w:rsidRPr="00FA41FB">
        <w:rPr>
          <w:rFonts w:asciiTheme="majorEastAsia" w:eastAsiaTheme="majorEastAsia" w:hAnsiTheme="majorEastAsia" w:hint="eastAsia"/>
          <w:sz w:val="21"/>
          <w:szCs w:val="21"/>
        </w:rPr>
        <w:t>届</w:t>
      </w:r>
      <w:r w:rsidRPr="00FA41FB">
        <w:rPr>
          <w:rFonts w:asciiTheme="majorEastAsia" w:eastAsiaTheme="majorEastAsia" w:hAnsiTheme="majorEastAsia"/>
          <w:sz w:val="21"/>
          <w:szCs w:val="21"/>
        </w:rPr>
        <w:t>会议上继续。</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巴西代表团支持巴基斯坦代表团较早前的建议，也支持将巴基斯坦和澳大利亚代表团的提案加以合并的提议。</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秘书处(</w:t>
      </w:r>
      <w:r w:rsidR="00940C15">
        <w:rPr>
          <w:rFonts w:asciiTheme="majorEastAsia" w:eastAsiaTheme="majorEastAsia" w:hAnsiTheme="majorEastAsia" w:hint="eastAsia"/>
          <w:sz w:val="21"/>
          <w:szCs w:val="21"/>
        </w:rPr>
        <w:t>Baloch先生</w:t>
      </w:r>
      <w:r w:rsidRPr="00FA41FB">
        <w:rPr>
          <w:rFonts w:asciiTheme="majorEastAsia" w:eastAsiaTheme="majorEastAsia" w:hAnsiTheme="majorEastAsia"/>
          <w:sz w:val="21"/>
          <w:szCs w:val="21"/>
        </w:rPr>
        <w:t>)提议如下句子</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关于此议程项目的讨论没有得出结论，部分代表团表</w:t>
      </w:r>
      <w:r w:rsidRPr="00FA41FB">
        <w:rPr>
          <w:rFonts w:asciiTheme="majorEastAsia" w:eastAsiaTheme="majorEastAsia" w:hAnsiTheme="majorEastAsia" w:hint="eastAsia"/>
          <w:sz w:val="21"/>
          <w:szCs w:val="21"/>
        </w:rPr>
        <w:t>明了</w:t>
      </w:r>
      <w:r w:rsidRPr="00FA41FB">
        <w:rPr>
          <w:rFonts w:asciiTheme="majorEastAsia" w:eastAsiaTheme="majorEastAsia" w:hAnsiTheme="majorEastAsia"/>
          <w:sz w:val="21"/>
          <w:szCs w:val="21"/>
        </w:rPr>
        <w:t>他们在下</w:t>
      </w:r>
      <w:r w:rsidRPr="00FA41FB">
        <w:rPr>
          <w:rFonts w:asciiTheme="majorEastAsia" w:eastAsiaTheme="majorEastAsia" w:hAnsiTheme="majorEastAsia" w:hint="eastAsia"/>
          <w:sz w:val="21"/>
          <w:szCs w:val="21"/>
        </w:rPr>
        <w:t>届</w:t>
      </w:r>
      <w:r w:rsidRPr="00FA41FB">
        <w:rPr>
          <w:rFonts w:asciiTheme="majorEastAsia" w:eastAsiaTheme="majorEastAsia" w:hAnsiTheme="majorEastAsia"/>
          <w:sz w:val="21"/>
          <w:szCs w:val="21"/>
        </w:rPr>
        <w:t>委员会会议上继续此</w:t>
      </w:r>
      <w:r w:rsidRPr="00FA41FB">
        <w:rPr>
          <w:rFonts w:asciiTheme="majorEastAsia" w:eastAsiaTheme="majorEastAsia" w:hAnsiTheme="majorEastAsia" w:hint="eastAsia"/>
          <w:sz w:val="21"/>
          <w:szCs w:val="21"/>
        </w:rPr>
        <w:t>问题</w:t>
      </w:r>
      <w:r w:rsidRPr="00FA41FB">
        <w:rPr>
          <w:rFonts w:asciiTheme="majorEastAsia" w:eastAsiaTheme="majorEastAsia" w:hAnsiTheme="majorEastAsia"/>
          <w:sz w:val="21"/>
          <w:szCs w:val="21"/>
        </w:rPr>
        <w:t>的意愿</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加拿大代表团提出</w:t>
      </w:r>
      <w:r w:rsidRPr="00FA41FB">
        <w:rPr>
          <w:rFonts w:asciiTheme="majorEastAsia" w:eastAsiaTheme="majorEastAsia" w:hAnsiTheme="majorEastAsia" w:hint="eastAsia"/>
          <w:sz w:val="21"/>
          <w:szCs w:val="21"/>
        </w:rPr>
        <w:t>一项</w:t>
      </w:r>
      <w:r w:rsidRPr="00FA41FB">
        <w:rPr>
          <w:rFonts w:asciiTheme="majorEastAsia" w:eastAsiaTheme="majorEastAsia" w:hAnsiTheme="majorEastAsia"/>
          <w:sz w:val="21"/>
          <w:szCs w:val="21"/>
        </w:rPr>
        <w:t>建议</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将澳大利亚和巴基斯坦代表团的提案合并。在主席提议的文本末尾，代表团提议加入如下句子</w:t>
      </w:r>
      <w:r w:rsidRPr="00FA41FB">
        <w:rPr>
          <w:rFonts w:asciiTheme="majorEastAsia" w:eastAsiaTheme="majorEastAsia" w:hAnsiTheme="majorEastAsia" w:hint="eastAsia"/>
          <w:sz w:val="21"/>
          <w:szCs w:val="21"/>
        </w:rPr>
        <w:t>：“部分</w:t>
      </w:r>
      <w:r w:rsidRPr="00FA41FB">
        <w:rPr>
          <w:rFonts w:asciiTheme="majorEastAsia" w:eastAsiaTheme="majorEastAsia" w:hAnsiTheme="majorEastAsia"/>
          <w:sz w:val="21"/>
          <w:szCs w:val="21"/>
        </w:rPr>
        <w:t>代表团表达了他们在下</w:t>
      </w:r>
      <w:r w:rsidRPr="00FA41FB">
        <w:rPr>
          <w:rFonts w:asciiTheme="majorEastAsia" w:eastAsiaTheme="majorEastAsia" w:hAnsiTheme="majorEastAsia" w:hint="eastAsia"/>
          <w:sz w:val="21"/>
          <w:szCs w:val="21"/>
        </w:rPr>
        <w:t>届</w:t>
      </w:r>
      <w:r w:rsidRPr="00FA41FB">
        <w:rPr>
          <w:rFonts w:asciiTheme="majorEastAsia" w:eastAsiaTheme="majorEastAsia" w:hAnsiTheme="majorEastAsia"/>
          <w:sz w:val="21"/>
          <w:szCs w:val="21"/>
        </w:rPr>
        <w:t>会议上继续讨论的意愿。其他一些代表团不同意。</w:t>
      </w:r>
      <w:r w:rsidRPr="00FA41FB">
        <w:rPr>
          <w:rFonts w:asciiTheme="majorEastAsia" w:eastAsiaTheme="majorEastAsia" w:hAnsiTheme="majorEastAsia" w:hint="eastAsia"/>
          <w:sz w:val="21"/>
          <w:szCs w:val="21"/>
        </w:rPr>
        <w:t>该</w:t>
      </w:r>
      <w:r w:rsidRPr="00FA41FB">
        <w:rPr>
          <w:rFonts w:asciiTheme="majorEastAsia" w:eastAsiaTheme="majorEastAsia" w:hAnsiTheme="majorEastAsia"/>
          <w:sz w:val="21"/>
          <w:szCs w:val="21"/>
        </w:rPr>
        <w:t>讨论</w:t>
      </w:r>
      <w:r w:rsidRPr="00FA41FB">
        <w:rPr>
          <w:rFonts w:asciiTheme="majorEastAsia" w:eastAsiaTheme="majorEastAsia" w:hAnsiTheme="majorEastAsia" w:hint="eastAsia"/>
          <w:sz w:val="21"/>
          <w:szCs w:val="21"/>
        </w:rPr>
        <w:t>没有结论性</w:t>
      </w:r>
      <w:r w:rsidRPr="00FA41FB">
        <w:rPr>
          <w:rFonts w:asciiTheme="majorEastAsia" w:eastAsiaTheme="majorEastAsia" w:hAnsiTheme="major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塞浦路斯代表团代表欧盟及其成员国发言，表达了对加拿大代表团</w:t>
      </w:r>
      <w:r w:rsidRPr="00FA41FB">
        <w:rPr>
          <w:rFonts w:asciiTheme="majorEastAsia" w:eastAsiaTheme="majorEastAsia" w:hAnsiTheme="majorEastAsia" w:hint="eastAsia"/>
          <w:sz w:val="21"/>
          <w:szCs w:val="21"/>
        </w:rPr>
        <w:t>所</w:t>
      </w:r>
      <w:r w:rsidRPr="00FA41FB">
        <w:rPr>
          <w:rFonts w:asciiTheme="majorEastAsia" w:eastAsiaTheme="majorEastAsia" w:hAnsiTheme="majorEastAsia"/>
          <w:sz w:val="21"/>
          <w:szCs w:val="21"/>
        </w:rPr>
        <w:t>提议的修</w:t>
      </w:r>
      <w:r w:rsidRPr="00FA41FB">
        <w:rPr>
          <w:rFonts w:asciiTheme="majorEastAsia" w:eastAsiaTheme="majorEastAsia" w:hAnsiTheme="majorEastAsia" w:hint="eastAsia"/>
          <w:sz w:val="21"/>
          <w:szCs w:val="21"/>
        </w:rPr>
        <w:t>正的</w:t>
      </w:r>
      <w:r w:rsidRPr="00FA41FB">
        <w:rPr>
          <w:rFonts w:asciiTheme="majorEastAsia" w:eastAsiaTheme="majorEastAsia" w:hAnsiTheme="majorEastAsia"/>
          <w:sz w:val="21"/>
          <w:szCs w:val="21"/>
        </w:rPr>
        <w:t>支持。</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澳大利亚代表团可以接受秘书处宣读的</w:t>
      </w:r>
      <w:r w:rsidRPr="00FA41FB">
        <w:rPr>
          <w:rFonts w:asciiTheme="majorEastAsia" w:eastAsiaTheme="majorEastAsia" w:hAnsiTheme="majorEastAsia" w:hint="eastAsia"/>
          <w:sz w:val="21"/>
          <w:szCs w:val="21"/>
        </w:rPr>
        <w:t>建议，该建议由</w:t>
      </w:r>
      <w:r w:rsidRPr="00FA41FB">
        <w:rPr>
          <w:rFonts w:asciiTheme="majorEastAsia" w:eastAsiaTheme="majorEastAsia" w:hAnsiTheme="majorEastAsia"/>
          <w:sz w:val="21"/>
          <w:szCs w:val="21"/>
        </w:rPr>
        <w:t>加拿大代表团提出</w:t>
      </w:r>
      <w:r w:rsidRPr="00FA41FB">
        <w:rPr>
          <w:rFonts w:asciiTheme="majorEastAsia" w:eastAsiaTheme="majorEastAsia" w:hAnsiTheme="majorEastAsia" w:hint="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埃及代表团支持宣读出的提案。它建议在句子末尾加入如下词句</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或者通过高</w:t>
      </w:r>
      <w:r w:rsidRPr="00FA41FB">
        <w:rPr>
          <w:rFonts w:asciiTheme="majorEastAsia" w:eastAsiaTheme="majorEastAsia" w:hAnsiTheme="majorEastAsia" w:hint="eastAsia"/>
          <w:sz w:val="21"/>
          <w:szCs w:val="21"/>
        </w:rPr>
        <w:t>级别</w:t>
      </w:r>
      <w:r w:rsidRPr="00FA41FB">
        <w:rPr>
          <w:rFonts w:asciiTheme="majorEastAsia" w:eastAsiaTheme="majorEastAsia" w:hAnsiTheme="majorEastAsia"/>
          <w:sz w:val="21"/>
          <w:szCs w:val="21"/>
        </w:rPr>
        <w:t>讨论</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俄罗斯代表团可以赞同秘书处宣读的建议或加拿大代表团的提案。</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南非代表团要求秘书处重复其建议。他</w:t>
      </w:r>
      <w:r w:rsidRPr="00FA41FB">
        <w:rPr>
          <w:rFonts w:asciiTheme="majorEastAsia" w:eastAsiaTheme="majorEastAsia" w:hAnsiTheme="majorEastAsia" w:hint="eastAsia"/>
          <w:sz w:val="21"/>
          <w:szCs w:val="21"/>
        </w:rPr>
        <w:t>还</w:t>
      </w:r>
      <w:r w:rsidRPr="00FA41FB">
        <w:rPr>
          <w:rFonts w:asciiTheme="majorEastAsia" w:eastAsiaTheme="majorEastAsia" w:hAnsiTheme="majorEastAsia"/>
          <w:sz w:val="21"/>
          <w:szCs w:val="21"/>
        </w:rPr>
        <w:t>要求巴基斯坦代表团澄清其提案，从而</w:t>
      </w:r>
      <w:r w:rsidRPr="00FA41FB">
        <w:rPr>
          <w:rFonts w:asciiTheme="majorEastAsia" w:eastAsiaTheme="majorEastAsia" w:hAnsiTheme="majorEastAsia" w:hint="eastAsia"/>
          <w:sz w:val="21"/>
          <w:szCs w:val="21"/>
        </w:rPr>
        <w:t>确保在合并两份提案时</w:t>
      </w:r>
      <w:r w:rsidRPr="00FA41FB">
        <w:rPr>
          <w:rFonts w:asciiTheme="majorEastAsia" w:eastAsiaTheme="majorEastAsia" w:hAnsiTheme="majorEastAsia"/>
          <w:sz w:val="21"/>
          <w:szCs w:val="21"/>
        </w:rPr>
        <w:t>不会遗漏任何内容。</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lastRenderedPageBreak/>
        <w:t>秘书处(</w:t>
      </w:r>
      <w:r w:rsidR="00940C15">
        <w:rPr>
          <w:rFonts w:asciiTheme="majorEastAsia" w:eastAsiaTheme="majorEastAsia" w:hAnsiTheme="majorEastAsia" w:hint="eastAsia"/>
          <w:sz w:val="21"/>
          <w:szCs w:val="21"/>
        </w:rPr>
        <w:t>Baloch先生</w:t>
      </w:r>
      <w:r w:rsidRPr="00FA41FB">
        <w:rPr>
          <w:rFonts w:asciiTheme="majorEastAsia" w:eastAsiaTheme="majorEastAsia" w:hAnsiTheme="majorEastAsia"/>
          <w:sz w:val="21"/>
          <w:szCs w:val="21"/>
        </w:rPr>
        <w:t>)宣读了</w:t>
      </w:r>
      <w:r w:rsidRPr="00FA41FB">
        <w:rPr>
          <w:rFonts w:asciiTheme="majorEastAsia" w:eastAsiaTheme="majorEastAsia" w:hAnsiTheme="majorEastAsia" w:hint="eastAsia"/>
          <w:sz w:val="21"/>
          <w:szCs w:val="21"/>
        </w:rPr>
        <w:t>如下</w:t>
      </w:r>
      <w:r w:rsidRPr="00FA41FB">
        <w:rPr>
          <w:rFonts w:asciiTheme="majorEastAsia" w:eastAsiaTheme="majorEastAsia" w:hAnsiTheme="majorEastAsia"/>
          <w:sz w:val="21"/>
          <w:szCs w:val="21"/>
        </w:rPr>
        <w:t>整</w:t>
      </w:r>
      <w:r w:rsidRPr="00FA41FB">
        <w:rPr>
          <w:rFonts w:asciiTheme="majorEastAsia" w:eastAsiaTheme="majorEastAsia" w:hAnsiTheme="majorEastAsia" w:hint="eastAsia"/>
          <w:sz w:val="21"/>
          <w:szCs w:val="21"/>
        </w:rPr>
        <w:t>段条款</w:t>
      </w:r>
      <w:r w:rsidRPr="00FA41FB">
        <w:rPr>
          <w:rFonts w:asciiTheme="majorEastAsia" w:eastAsiaTheme="majorEastAsia" w:hAnsiTheme="majorEastAsia"/>
          <w:sz w:val="21"/>
          <w:szCs w:val="21"/>
        </w:rPr>
        <w:t>：</w:t>
      </w:r>
    </w:p>
    <w:p w:rsidR="002460BF" w:rsidRPr="00FA41FB" w:rsidRDefault="002460BF" w:rsidP="00670EEF">
      <w:pPr>
        <w:pStyle w:val="ONUME"/>
        <w:numPr>
          <w:ilvl w:val="0"/>
          <w:numId w:val="0"/>
        </w:numPr>
        <w:spacing w:afterLines="50" w:after="120" w:line="340" w:lineRule="atLeast"/>
        <w:ind w:leftChars="272" w:left="598"/>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委员会讨论了</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关于在CDIP设立知识产权(IP)与发展问题新议程项目的提案(CDIP/6/12 Rev.)</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。各代表团对</w:t>
      </w:r>
      <w:r w:rsidRPr="00FA41FB">
        <w:rPr>
          <w:rFonts w:asciiTheme="majorEastAsia" w:eastAsiaTheme="majorEastAsia" w:hAnsiTheme="majorEastAsia" w:hint="eastAsia"/>
          <w:sz w:val="21"/>
          <w:szCs w:val="21"/>
        </w:rPr>
        <w:t>该</w:t>
      </w:r>
      <w:r w:rsidRPr="00FA41FB">
        <w:rPr>
          <w:rFonts w:asciiTheme="majorEastAsia" w:eastAsiaTheme="majorEastAsia" w:hAnsiTheme="majorEastAsia"/>
          <w:sz w:val="21"/>
          <w:szCs w:val="21"/>
        </w:rPr>
        <w:t>提案表达了不同的意见。关于此议程项目的讨论没有得出结论，部分代表团表</w:t>
      </w:r>
      <w:r w:rsidRPr="00FA41FB">
        <w:rPr>
          <w:rFonts w:asciiTheme="majorEastAsia" w:eastAsiaTheme="majorEastAsia" w:hAnsiTheme="majorEastAsia" w:hint="eastAsia"/>
          <w:sz w:val="21"/>
          <w:szCs w:val="21"/>
        </w:rPr>
        <w:t>明了</w:t>
      </w:r>
      <w:r w:rsidRPr="00FA41FB">
        <w:rPr>
          <w:rFonts w:asciiTheme="majorEastAsia" w:eastAsiaTheme="majorEastAsia" w:hAnsiTheme="majorEastAsia"/>
          <w:sz w:val="21"/>
          <w:szCs w:val="21"/>
        </w:rPr>
        <w:t>他们在下次委员会会议上继续此</w:t>
      </w:r>
      <w:r w:rsidRPr="00FA41FB">
        <w:rPr>
          <w:rFonts w:asciiTheme="majorEastAsia" w:eastAsiaTheme="majorEastAsia" w:hAnsiTheme="majorEastAsia" w:hint="eastAsia"/>
          <w:sz w:val="21"/>
          <w:szCs w:val="21"/>
        </w:rPr>
        <w:t>问题</w:t>
      </w:r>
      <w:r w:rsidRPr="00FA41FB">
        <w:rPr>
          <w:rFonts w:asciiTheme="majorEastAsia" w:eastAsiaTheme="majorEastAsia" w:hAnsiTheme="majorEastAsia"/>
          <w:sz w:val="21"/>
          <w:szCs w:val="21"/>
        </w:rPr>
        <w:t>的意愿</w:t>
      </w:r>
      <w:r w:rsidRPr="00FA41FB">
        <w:rPr>
          <w:rFonts w:asciiTheme="majorEastAsia" w:eastAsiaTheme="majorEastAsia" w:hAnsiTheme="majorEastAsia" w:hint="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巴基斯坦代表团同意南非代表团，即有必要</w:t>
      </w:r>
      <w:r w:rsidRPr="00FA41FB">
        <w:rPr>
          <w:rFonts w:asciiTheme="majorEastAsia" w:eastAsiaTheme="majorEastAsia" w:hAnsiTheme="majorEastAsia" w:hint="eastAsia"/>
          <w:sz w:val="21"/>
          <w:szCs w:val="21"/>
        </w:rPr>
        <w:t>明确</w:t>
      </w:r>
      <w:r w:rsidRPr="00FA41FB">
        <w:rPr>
          <w:rFonts w:asciiTheme="majorEastAsia" w:eastAsiaTheme="majorEastAsia" w:hAnsiTheme="majorEastAsia"/>
          <w:sz w:val="21"/>
          <w:szCs w:val="21"/>
        </w:rPr>
        <w:t>这个重要问题。它注意到委员会已经在主席总结上花了相当多时间，因为</w:t>
      </w:r>
      <w:r w:rsidRPr="00FA41FB">
        <w:rPr>
          <w:rFonts w:asciiTheme="majorEastAsia" w:eastAsiaTheme="majorEastAsia" w:hAnsiTheme="majorEastAsia" w:hint="eastAsia"/>
          <w:sz w:val="21"/>
          <w:szCs w:val="21"/>
        </w:rPr>
        <w:t>它</w:t>
      </w:r>
      <w:r w:rsidRPr="00FA41FB">
        <w:rPr>
          <w:rFonts w:asciiTheme="majorEastAsia" w:eastAsiaTheme="majorEastAsia" w:hAnsiTheme="majorEastAsia"/>
          <w:sz w:val="21"/>
          <w:szCs w:val="21"/>
        </w:rPr>
        <w:t>需要</w:t>
      </w:r>
      <w:r w:rsidRPr="00FA41FB">
        <w:rPr>
          <w:rFonts w:asciiTheme="majorEastAsia" w:eastAsiaTheme="majorEastAsia" w:hAnsiTheme="majorEastAsia" w:hint="eastAsia"/>
          <w:sz w:val="21"/>
          <w:szCs w:val="21"/>
        </w:rPr>
        <w:t>明确</w:t>
      </w:r>
      <w:r w:rsidRPr="00FA41FB">
        <w:rPr>
          <w:rFonts w:asciiTheme="majorEastAsia" w:eastAsiaTheme="majorEastAsia" w:hAnsiTheme="majorEastAsia"/>
          <w:sz w:val="21"/>
          <w:szCs w:val="21"/>
        </w:rPr>
        <w:t>接下来要做什么</w:t>
      </w:r>
      <w:r w:rsidRPr="00FA41FB">
        <w:rPr>
          <w:rFonts w:asciiTheme="majorEastAsia" w:eastAsiaTheme="majorEastAsia" w:hAnsiTheme="majorEastAsia" w:hint="eastAsia"/>
          <w:sz w:val="21"/>
          <w:szCs w:val="21"/>
        </w:rPr>
        <w:t>事</w:t>
      </w:r>
      <w:r w:rsidRPr="00FA41FB">
        <w:rPr>
          <w:rFonts w:asciiTheme="majorEastAsia" w:eastAsiaTheme="majorEastAsia" w:hAnsiTheme="majorEastAsia"/>
          <w:sz w:val="21"/>
          <w:szCs w:val="21"/>
        </w:rPr>
        <w:t>。代表团听到美国代表团说它可以接受匈牙利代表团的提议</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但不使用</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同意</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一词。因此，它的想法是</w:t>
      </w:r>
      <w:r w:rsidRPr="00FA41FB">
        <w:rPr>
          <w:rFonts w:asciiTheme="majorEastAsia" w:eastAsiaTheme="majorEastAsia" w:hAnsiTheme="majorEastAsia" w:hint="eastAsia"/>
          <w:sz w:val="21"/>
          <w:szCs w:val="21"/>
        </w:rPr>
        <w:t>写明该</w:t>
      </w:r>
      <w:r w:rsidRPr="00FA41FB">
        <w:rPr>
          <w:rFonts w:asciiTheme="majorEastAsia" w:eastAsiaTheme="majorEastAsia" w:hAnsiTheme="majorEastAsia"/>
          <w:sz w:val="21"/>
          <w:szCs w:val="21"/>
        </w:rPr>
        <w:t>讨论没有得出结论，并被推迟到下届会议。代表团强调，它并</w:t>
      </w:r>
      <w:r w:rsidRPr="00FA41FB">
        <w:rPr>
          <w:rFonts w:asciiTheme="majorEastAsia" w:eastAsiaTheme="majorEastAsia" w:hAnsiTheme="majorEastAsia" w:hint="eastAsia"/>
          <w:sz w:val="21"/>
          <w:szCs w:val="21"/>
        </w:rPr>
        <w:t>未表示对</w:t>
      </w:r>
      <w:r w:rsidRPr="00FA41FB">
        <w:rPr>
          <w:rFonts w:asciiTheme="majorEastAsia" w:eastAsiaTheme="majorEastAsia" w:hAnsiTheme="majorEastAsia"/>
          <w:sz w:val="21"/>
          <w:szCs w:val="21"/>
        </w:rPr>
        <w:t>内容有共识，并认识到</w:t>
      </w:r>
      <w:r w:rsidRPr="00FA41FB">
        <w:rPr>
          <w:rFonts w:asciiTheme="majorEastAsia" w:eastAsiaTheme="majorEastAsia" w:hAnsiTheme="majorEastAsia" w:hint="eastAsia"/>
          <w:sz w:val="21"/>
          <w:szCs w:val="21"/>
        </w:rPr>
        <w:t>在</w:t>
      </w:r>
      <w:r w:rsidRPr="00FA41FB">
        <w:rPr>
          <w:rFonts w:asciiTheme="majorEastAsia" w:eastAsiaTheme="majorEastAsia" w:hAnsiTheme="majorEastAsia"/>
          <w:sz w:val="21"/>
          <w:szCs w:val="21"/>
        </w:rPr>
        <w:t>讨论中表达</w:t>
      </w:r>
      <w:r w:rsidRPr="00FA41FB">
        <w:rPr>
          <w:rFonts w:asciiTheme="majorEastAsia" w:eastAsiaTheme="majorEastAsia" w:hAnsiTheme="majorEastAsia" w:hint="eastAsia"/>
          <w:sz w:val="21"/>
          <w:szCs w:val="21"/>
        </w:rPr>
        <w:t>的</w:t>
      </w:r>
      <w:r w:rsidRPr="00FA41FB">
        <w:rPr>
          <w:rFonts w:asciiTheme="majorEastAsia" w:eastAsiaTheme="majorEastAsia" w:hAnsiTheme="majorEastAsia"/>
          <w:sz w:val="21"/>
          <w:szCs w:val="21"/>
        </w:rPr>
        <w:t>意见</w:t>
      </w:r>
      <w:r w:rsidRPr="00FA41FB">
        <w:rPr>
          <w:rFonts w:asciiTheme="majorEastAsia" w:eastAsiaTheme="majorEastAsia" w:hAnsiTheme="majorEastAsia" w:hint="eastAsia"/>
          <w:sz w:val="21"/>
          <w:szCs w:val="21"/>
        </w:rPr>
        <w:t>有分歧</w:t>
      </w:r>
      <w:r w:rsidRPr="00FA41FB">
        <w:rPr>
          <w:rFonts w:asciiTheme="majorEastAsia" w:eastAsiaTheme="majorEastAsia" w:hAnsiTheme="major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巴西代表团表示，语句</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关于</w:t>
      </w:r>
      <w:r w:rsidRPr="00FA41FB">
        <w:rPr>
          <w:rFonts w:asciiTheme="majorEastAsia" w:eastAsiaTheme="majorEastAsia" w:hAnsiTheme="majorEastAsia" w:hint="eastAsia"/>
          <w:sz w:val="21"/>
          <w:szCs w:val="21"/>
        </w:rPr>
        <w:t>此</w:t>
      </w:r>
      <w:r w:rsidRPr="00FA41FB">
        <w:rPr>
          <w:rFonts w:asciiTheme="majorEastAsia" w:eastAsiaTheme="majorEastAsia" w:hAnsiTheme="majorEastAsia"/>
          <w:sz w:val="21"/>
          <w:szCs w:val="21"/>
        </w:rPr>
        <w:t>议程项目的讨论没有得出结论</w:t>
      </w:r>
      <w:r w:rsidRPr="00FA41FB">
        <w:rPr>
          <w:rFonts w:asciiTheme="majorEastAsia" w:eastAsiaTheme="majorEastAsia" w:hAnsiTheme="majorEastAsia" w:hint="eastAsia"/>
          <w:sz w:val="21"/>
          <w:szCs w:val="21"/>
        </w:rPr>
        <w:t>”是符合事实</w:t>
      </w:r>
      <w:r w:rsidRPr="00FA41FB">
        <w:rPr>
          <w:rFonts w:asciiTheme="majorEastAsia" w:eastAsiaTheme="majorEastAsia" w:hAnsiTheme="majorEastAsia"/>
          <w:sz w:val="21"/>
          <w:szCs w:val="21"/>
        </w:rPr>
        <w:t>的，可以不再予以讨论。它重申，因为必须前进到另一个议程项目，讨论被中止，此时委员会对</w:t>
      </w:r>
      <w:r w:rsidRPr="00FA41FB">
        <w:rPr>
          <w:rFonts w:asciiTheme="majorEastAsia" w:eastAsiaTheme="majorEastAsia" w:hAnsiTheme="majorEastAsia" w:hint="eastAsia"/>
          <w:sz w:val="21"/>
          <w:szCs w:val="21"/>
        </w:rPr>
        <w:t>该项目</w:t>
      </w:r>
      <w:r w:rsidRPr="00FA41FB">
        <w:rPr>
          <w:rFonts w:asciiTheme="majorEastAsia" w:eastAsiaTheme="majorEastAsia" w:hAnsiTheme="majorEastAsia"/>
          <w:sz w:val="21"/>
          <w:szCs w:val="21"/>
        </w:rPr>
        <w:t>的讨论已经进行到了一定程度。代表团同意巴基斯坦代表团的建议，即因为没有得出结论，讨论被延期到下</w:t>
      </w:r>
      <w:r w:rsidRPr="00FA41FB">
        <w:rPr>
          <w:rFonts w:asciiTheme="majorEastAsia" w:eastAsiaTheme="majorEastAsia" w:hAnsiTheme="majorEastAsia" w:hint="eastAsia"/>
          <w:sz w:val="21"/>
          <w:szCs w:val="21"/>
        </w:rPr>
        <w:t>届</w:t>
      </w:r>
      <w:r w:rsidRPr="00FA41FB">
        <w:rPr>
          <w:rFonts w:asciiTheme="majorEastAsia" w:eastAsiaTheme="majorEastAsia" w:hAnsiTheme="majorEastAsia"/>
          <w:sz w:val="21"/>
          <w:szCs w:val="21"/>
        </w:rPr>
        <w:t>会议。这并不是说委员会同意或是不同意。代表团理解，与会</w:t>
      </w:r>
      <w:r w:rsidRPr="00FA41FB">
        <w:rPr>
          <w:rFonts w:asciiTheme="majorEastAsia" w:eastAsiaTheme="majorEastAsia" w:hAnsiTheme="majorEastAsia" w:hint="eastAsia"/>
          <w:sz w:val="21"/>
          <w:szCs w:val="21"/>
        </w:rPr>
        <w:t>者</w:t>
      </w:r>
      <w:r w:rsidRPr="00FA41FB">
        <w:rPr>
          <w:rFonts w:asciiTheme="majorEastAsia" w:eastAsiaTheme="majorEastAsia" w:hAnsiTheme="majorEastAsia"/>
          <w:sz w:val="21"/>
          <w:szCs w:val="21"/>
        </w:rPr>
        <w:t>表达了不同的意见，这是</w:t>
      </w:r>
      <w:r w:rsidRPr="00FA41FB">
        <w:rPr>
          <w:rFonts w:asciiTheme="majorEastAsia" w:eastAsiaTheme="majorEastAsia" w:hAnsiTheme="majorEastAsia" w:hint="eastAsia"/>
          <w:sz w:val="21"/>
          <w:szCs w:val="21"/>
        </w:rPr>
        <w:t>很</w:t>
      </w:r>
      <w:r w:rsidRPr="00FA41FB">
        <w:rPr>
          <w:rFonts w:asciiTheme="majorEastAsia" w:eastAsiaTheme="majorEastAsia" w:hAnsiTheme="majorEastAsia"/>
          <w:sz w:val="21"/>
          <w:szCs w:val="21"/>
        </w:rPr>
        <w:t>自然的。代表团表示，讨论没有得出结论的表述是符合事实的。因此，讨论将在下</w:t>
      </w:r>
      <w:r w:rsidRPr="00FA41FB">
        <w:rPr>
          <w:rFonts w:asciiTheme="majorEastAsia" w:eastAsiaTheme="majorEastAsia" w:hAnsiTheme="majorEastAsia" w:hint="eastAsia"/>
          <w:sz w:val="21"/>
          <w:szCs w:val="21"/>
        </w:rPr>
        <w:t>届</w:t>
      </w:r>
      <w:r w:rsidRPr="00FA41FB">
        <w:rPr>
          <w:rFonts w:asciiTheme="majorEastAsia" w:eastAsiaTheme="majorEastAsia" w:hAnsiTheme="majorEastAsia"/>
          <w:sz w:val="21"/>
          <w:szCs w:val="21"/>
        </w:rPr>
        <w:t>会议继续。</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南非代表团表示，它</w:t>
      </w:r>
      <w:r w:rsidRPr="00FA41FB">
        <w:rPr>
          <w:rFonts w:asciiTheme="majorEastAsia" w:eastAsiaTheme="majorEastAsia" w:hAnsiTheme="majorEastAsia" w:hint="eastAsia"/>
          <w:sz w:val="21"/>
          <w:szCs w:val="21"/>
        </w:rPr>
        <w:t>很难接受</w:t>
      </w:r>
      <w:r w:rsidRPr="00FA41FB">
        <w:rPr>
          <w:rFonts w:asciiTheme="majorEastAsia" w:eastAsiaTheme="majorEastAsia" w:hAnsiTheme="majorEastAsia"/>
          <w:sz w:val="21"/>
          <w:szCs w:val="21"/>
        </w:rPr>
        <w:t>澳大利亚代表团提议的措辞，因为正如巴西代表团所提到的，如果某件事情没有得出结论，它</w:t>
      </w:r>
      <w:r w:rsidRPr="00FA41FB">
        <w:rPr>
          <w:rFonts w:asciiTheme="majorEastAsia" w:eastAsiaTheme="majorEastAsia" w:hAnsiTheme="majorEastAsia" w:hint="eastAsia"/>
          <w:sz w:val="21"/>
          <w:szCs w:val="21"/>
        </w:rPr>
        <w:t>终将</w:t>
      </w:r>
      <w:r w:rsidRPr="00FA41FB">
        <w:rPr>
          <w:rFonts w:asciiTheme="majorEastAsia" w:eastAsiaTheme="majorEastAsia" w:hAnsiTheme="majorEastAsia"/>
          <w:sz w:val="21"/>
          <w:szCs w:val="21"/>
        </w:rPr>
        <w:t>在某个阶段得出结论。因此，讨论必须被延期。据此，代表团希望决定是</w:t>
      </w:r>
      <w:r w:rsidRPr="00FA41FB">
        <w:rPr>
          <w:rFonts w:asciiTheme="majorEastAsia" w:eastAsiaTheme="majorEastAsia" w:hAnsiTheme="majorEastAsia" w:hint="eastAsia"/>
          <w:sz w:val="21"/>
          <w:szCs w:val="21"/>
        </w:rPr>
        <w:t>精确</w:t>
      </w:r>
      <w:r w:rsidRPr="00FA41FB">
        <w:rPr>
          <w:rFonts w:asciiTheme="majorEastAsia" w:eastAsiaTheme="majorEastAsia" w:hAnsiTheme="majorEastAsia"/>
          <w:sz w:val="21"/>
          <w:szCs w:val="21"/>
        </w:rPr>
        <w:t>的，不应</w:t>
      </w:r>
      <w:r w:rsidRPr="00FA41FB">
        <w:rPr>
          <w:rFonts w:asciiTheme="majorEastAsia" w:eastAsiaTheme="majorEastAsia" w:hAnsiTheme="majorEastAsia" w:hint="eastAsia"/>
          <w:sz w:val="21"/>
          <w:szCs w:val="21"/>
        </w:rPr>
        <w:t>被</w:t>
      </w:r>
      <w:r w:rsidRPr="00FA41FB">
        <w:rPr>
          <w:rFonts w:asciiTheme="majorEastAsia" w:eastAsiaTheme="majorEastAsia" w:hAnsiTheme="majorEastAsia"/>
          <w:sz w:val="21"/>
          <w:szCs w:val="21"/>
        </w:rPr>
        <w:t>表述为</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部分代表团表</w:t>
      </w:r>
      <w:r w:rsidRPr="00FA41FB">
        <w:rPr>
          <w:rFonts w:asciiTheme="majorEastAsia" w:eastAsiaTheme="majorEastAsia" w:hAnsiTheme="majorEastAsia" w:hint="eastAsia"/>
          <w:sz w:val="21"/>
          <w:szCs w:val="21"/>
        </w:rPr>
        <w:t>明了</w:t>
      </w:r>
      <w:r w:rsidRPr="00FA41FB">
        <w:rPr>
          <w:rFonts w:asciiTheme="majorEastAsia" w:eastAsiaTheme="majorEastAsia" w:hAnsiTheme="majorEastAsia"/>
          <w:sz w:val="21"/>
          <w:szCs w:val="21"/>
        </w:rPr>
        <w:t>他们在下</w:t>
      </w:r>
      <w:r w:rsidRPr="00FA41FB">
        <w:rPr>
          <w:rFonts w:asciiTheme="majorEastAsia" w:eastAsiaTheme="majorEastAsia" w:hAnsiTheme="majorEastAsia" w:hint="eastAsia"/>
          <w:sz w:val="21"/>
          <w:szCs w:val="21"/>
        </w:rPr>
        <w:t>届</w:t>
      </w:r>
      <w:r w:rsidRPr="00FA41FB">
        <w:rPr>
          <w:rFonts w:asciiTheme="majorEastAsia" w:eastAsiaTheme="majorEastAsia" w:hAnsiTheme="majorEastAsia"/>
          <w:sz w:val="21"/>
          <w:szCs w:val="21"/>
        </w:rPr>
        <w:t>委员会会议上继续此</w:t>
      </w:r>
      <w:r w:rsidRPr="00FA41FB">
        <w:rPr>
          <w:rFonts w:asciiTheme="majorEastAsia" w:eastAsiaTheme="majorEastAsia" w:hAnsiTheme="majorEastAsia" w:hint="eastAsia"/>
          <w:sz w:val="21"/>
          <w:szCs w:val="21"/>
        </w:rPr>
        <w:t>问题</w:t>
      </w:r>
      <w:r w:rsidRPr="00FA41FB">
        <w:rPr>
          <w:rFonts w:asciiTheme="majorEastAsia" w:eastAsiaTheme="majorEastAsia" w:hAnsiTheme="majorEastAsia"/>
          <w:sz w:val="21"/>
          <w:szCs w:val="21"/>
        </w:rPr>
        <w:t>的意愿</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。因此，它希望最后一句话在</w:t>
      </w:r>
      <w:r w:rsidRPr="00FA41FB">
        <w:rPr>
          <w:rFonts w:asciiTheme="majorEastAsia" w:eastAsiaTheme="majorEastAsia" w:hAnsiTheme="majorEastAsia" w:hint="eastAsia"/>
          <w:sz w:val="21"/>
          <w:szCs w:val="21"/>
        </w:rPr>
        <w:t>词句“</w:t>
      </w:r>
      <w:r w:rsidRPr="00FA41FB">
        <w:rPr>
          <w:rFonts w:asciiTheme="majorEastAsia" w:eastAsiaTheme="majorEastAsia" w:hAnsiTheme="majorEastAsia"/>
          <w:sz w:val="21"/>
          <w:szCs w:val="21"/>
        </w:rPr>
        <w:t>没有得出结论</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之后</w:t>
      </w:r>
      <w:r w:rsidRPr="00FA41FB">
        <w:rPr>
          <w:rFonts w:asciiTheme="majorEastAsia" w:eastAsiaTheme="majorEastAsia" w:hAnsiTheme="majorEastAsia" w:hint="eastAsia"/>
          <w:sz w:val="21"/>
          <w:szCs w:val="21"/>
        </w:rPr>
        <w:t>结束</w:t>
      </w:r>
      <w:r w:rsidRPr="00FA41FB">
        <w:rPr>
          <w:rFonts w:asciiTheme="majorEastAsia" w:eastAsiaTheme="majorEastAsia" w:hAnsiTheme="majorEastAsia"/>
          <w:sz w:val="21"/>
          <w:szCs w:val="21"/>
        </w:rPr>
        <w:t>。代表团表示，这</w:t>
      </w:r>
      <w:r w:rsidRPr="00FA41FB">
        <w:rPr>
          <w:rFonts w:asciiTheme="majorEastAsia" w:eastAsiaTheme="majorEastAsia" w:hAnsiTheme="majorEastAsia" w:hint="eastAsia"/>
          <w:sz w:val="21"/>
          <w:szCs w:val="21"/>
        </w:rPr>
        <w:t>意味着</w:t>
      </w:r>
      <w:r w:rsidRPr="00FA41FB">
        <w:rPr>
          <w:rFonts w:asciiTheme="majorEastAsia" w:eastAsiaTheme="majorEastAsia" w:hAnsiTheme="majorEastAsia"/>
          <w:sz w:val="21"/>
          <w:szCs w:val="21"/>
        </w:rPr>
        <w:t>讨论将在下</w:t>
      </w:r>
      <w:r w:rsidRPr="00FA41FB">
        <w:rPr>
          <w:rFonts w:asciiTheme="majorEastAsia" w:eastAsiaTheme="majorEastAsia" w:hAnsiTheme="majorEastAsia" w:hint="eastAsia"/>
          <w:sz w:val="21"/>
          <w:szCs w:val="21"/>
        </w:rPr>
        <w:t>届</w:t>
      </w:r>
      <w:r w:rsidRPr="00FA41FB">
        <w:rPr>
          <w:rFonts w:asciiTheme="majorEastAsia" w:eastAsiaTheme="majorEastAsia" w:hAnsiTheme="majorEastAsia"/>
          <w:sz w:val="21"/>
          <w:szCs w:val="21"/>
        </w:rPr>
        <w:t>会议上继续。</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主席注意到了南非代表团的提案。</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瑞士代表团接受了南非代表团</w:t>
      </w:r>
      <w:r w:rsidRPr="00FA41FB">
        <w:rPr>
          <w:rFonts w:asciiTheme="majorEastAsia" w:eastAsiaTheme="majorEastAsia" w:hAnsiTheme="majorEastAsia" w:hint="eastAsia"/>
          <w:sz w:val="21"/>
          <w:szCs w:val="21"/>
        </w:rPr>
        <w:t>做出</w:t>
      </w:r>
      <w:r w:rsidRPr="00FA41FB">
        <w:rPr>
          <w:rFonts w:asciiTheme="majorEastAsia" w:eastAsiaTheme="majorEastAsia" w:hAnsiTheme="majorEastAsia"/>
          <w:sz w:val="21"/>
          <w:szCs w:val="21"/>
        </w:rPr>
        <w:t>的提案。</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秘书处相信各代表团已经达成谅解。如南非代表团所建议，该</w:t>
      </w:r>
      <w:r w:rsidRPr="00FA41FB">
        <w:rPr>
          <w:rFonts w:asciiTheme="majorEastAsia" w:eastAsiaTheme="majorEastAsia" w:hAnsiTheme="majorEastAsia" w:hint="eastAsia"/>
          <w:sz w:val="21"/>
          <w:szCs w:val="21"/>
        </w:rPr>
        <w:t>条款</w:t>
      </w:r>
      <w:r w:rsidRPr="00FA41FB">
        <w:rPr>
          <w:rFonts w:asciiTheme="majorEastAsia" w:eastAsiaTheme="majorEastAsia" w:hAnsiTheme="majorEastAsia"/>
          <w:sz w:val="21"/>
          <w:szCs w:val="21"/>
        </w:rPr>
        <w:t>将在</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结论</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一词之后</w:t>
      </w:r>
      <w:r w:rsidRPr="00FA41FB">
        <w:rPr>
          <w:rFonts w:asciiTheme="majorEastAsia" w:eastAsiaTheme="majorEastAsia" w:hAnsiTheme="majorEastAsia" w:hint="eastAsia"/>
          <w:sz w:val="21"/>
          <w:szCs w:val="21"/>
        </w:rPr>
        <w:t>结束</w:t>
      </w:r>
      <w:r w:rsidRPr="00FA41FB">
        <w:rPr>
          <w:rFonts w:asciiTheme="majorEastAsia" w:eastAsiaTheme="majorEastAsia" w:hAnsiTheme="majorEastAsia"/>
          <w:sz w:val="21"/>
          <w:szCs w:val="21"/>
        </w:rPr>
        <w:t>。它宣读该</w:t>
      </w:r>
      <w:r w:rsidRPr="00FA41FB">
        <w:rPr>
          <w:rFonts w:asciiTheme="majorEastAsia" w:eastAsiaTheme="majorEastAsia" w:hAnsiTheme="majorEastAsia" w:hint="eastAsia"/>
          <w:sz w:val="21"/>
          <w:szCs w:val="21"/>
        </w:rPr>
        <w:t>条款</w:t>
      </w:r>
      <w:r w:rsidRPr="00FA41FB">
        <w:rPr>
          <w:rFonts w:asciiTheme="majorEastAsia" w:eastAsiaTheme="majorEastAsia" w:hAnsiTheme="majorEastAsia"/>
          <w:sz w:val="21"/>
          <w:szCs w:val="21"/>
        </w:rPr>
        <w:t>如下：</w:t>
      </w:r>
    </w:p>
    <w:p w:rsidR="002460BF" w:rsidRPr="00FA41FB" w:rsidRDefault="002460BF" w:rsidP="00670EEF">
      <w:pPr>
        <w:pStyle w:val="ONUME"/>
        <w:numPr>
          <w:ilvl w:val="0"/>
          <w:numId w:val="0"/>
        </w:numPr>
        <w:spacing w:afterLines="50" w:after="120" w:line="340" w:lineRule="atLeast"/>
        <w:ind w:leftChars="272" w:left="598"/>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委员会讨论了</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关于在CDIP设立知识产权(IP)与发展问题新议程项目的提案(CDIP/6/12 Rev.)</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。各代表团对</w:t>
      </w:r>
      <w:r w:rsidRPr="00FA41FB">
        <w:rPr>
          <w:rFonts w:asciiTheme="majorEastAsia" w:eastAsiaTheme="majorEastAsia" w:hAnsiTheme="majorEastAsia" w:hint="eastAsia"/>
          <w:sz w:val="21"/>
          <w:szCs w:val="21"/>
        </w:rPr>
        <w:t>该</w:t>
      </w:r>
      <w:r w:rsidRPr="00FA41FB">
        <w:rPr>
          <w:rFonts w:asciiTheme="majorEastAsia" w:eastAsiaTheme="majorEastAsia" w:hAnsiTheme="majorEastAsia"/>
          <w:sz w:val="21"/>
          <w:szCs w:val="21"/>
        </w:rPr>
        <w:t>提案表达了不同的意见。关于此议程项目的讨论没有得出结论</w:t>
      </w:r>
      <w:r w:rsidRPr="00FA41FB">
        <w:rPr>
          <w:rFonts w:asciiTheme="majorEastAsia" w:eastAsiaTheme="majorEastAsia" w:hAnsiTheme="majorEastAsia" w:hint="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秘书处表示，该</w:t>
      </w:r>
      <w:r w:rsidRPr="00FA41FB">
        <w:rPr>
          <w:rFonts w:asciiTheme="majorEastAsia" w:eastAsiaTheme="majorEastAsia" w:hAnsiTheme="majorEastAsia" w:hint="eastAsia"/>
          <w:sz w:val="21"/>
          <w:szCs w:val="21"/>
        </w:rPr>
        <w:t>条款</w:t>
      </w:r>
      <w:r w:rsidRPr="00FA41FB">
        <w:rPr>
          <w:rFonts w:asciiTheme="majorEastAsia" w:eastAsiaTheme="majorEastAsia" w:hAnsiTheme="majorEastAsia"/>
          <w:sz w:val="21"/>
          <w:szCs w:val="21"/>
        </w:rPr>
        <w:t>将出现在总结中，并理解为</w:t>
      </w:r>
      <w:r w:rsidRPr="00FA41FB">
        <w:rPr>
          <w:rFonts w:asciiTheme="majorEastAsia" w:eastAsiaTheme="majorEastAsia" w:hAnsiTheme="majorEastAsia" w:hint="eastAsia"/>
          <w:sz w:val="21"/>
          <w:szCs w:val="21"/>
        </w:rPr>
        <w:t>该</w:t>
      </w:r>
      <w:r w:rsidRPr="00FA41FB">
        <w:rPr>
          <w:rFonts w:asciiTheme="majorEastAsia" w:eastAsiaTheme="majorEastAsia" w:hAnsiTheme="majorEastAsia"/>
          <w:sz w:val="21"/>
          <w:szCs w:val="21"/>
        </w:rPr>
        <w:t>文件将被自动包含在</w:t>
      </w:r>
      <w:r w:rsidRPr="00FA41FB">
        <w:rPr>
          <w:rFonts w:asciiTheme="majorEastAsia" w:eastAsiaTheme="majorEastAsia" w:hAnsiTheme="majorEastAsia" w:hint="eastAsia"/>
          <w:sz w:val="21"/>
          <w:szCs w:val="21"/>
        </w:rPr>
        <w:t>关于</w:t>
      </w:r>
      <w:r w:rsidRPr="00FA41FB">
        <w:rPr>
          <w:rFonts w:asciiTheme="majorEastAsia" w:eastAsiaTheme="majorEastAsia" w:hAnsiTheme="majorEastAsia"/>
          <w:sz w:val="21"/>
          <w:szCs w:val="21"/>
        </w:rPr>
        <w:t>下</w:t>
      </w:r>
      <w:r w:rsidRPr="00FA41FB">
        <w:rPr>
          <w:rFonts w:asciiTheme="majorEastAsia" w:eastAsiaTheme="majorEastAsia" w:hAnsiTheme="majorEastAsia" w:hint="eastAsia"/>
          <w:sz w:val="21"/>
          <w:szCs w:val="21"/>
        </w:rPr>
        <w:t>届</w:t>
      </w:r>
      <w:r w:rsidRPr="00FA41FB">
        <w:rPr>
          <w:rFonts w:asciiTheme="majorEastAsia" w:eastAsiaTheme="majorEastAsia" w:hAnsiTheme="majorEastAsia"/>
          <w:sz w:val="21"/>
          <w:szCs w:val="21"/>
        </w:rPr>
        <w:t>CDIP会议的</w:t>
      </w:r>
      <w:r w:rsidRPr="00FA41FB">
        <w:rPr>
          <w:rFonts w:asciiTheme="majorEastAsia" w:eastAsiaTheme="majorEastAsia" w:hAnsiTheme="majorEastAsia" w:hint="eastAsia"/>
          <w:sz w:val="21"/>
          <w:szCs w:val="21"/>
        </w:rPr>
        <w:t>未来</w:t>
      </w:r>
      <w:r w:rsidRPr="00FA41FB">
        <w:rPr>
          <w:rFonts w:asciiTheme="majorEastAsia" w:eastAsiaTheme="majorEastAsia" w:hAnsiTheme="majorEastAsia"/>
          <w:sz w:val="21"/>
          <w:szCs w:val="21"/>
        </w:rPr>
        <w:t>工作的讨论中。它理解为各代表团同意</w:t>
      </w:r>
      <w:r w:rsidRPr="00FA41FB">
        <w:rPr>
          <w:rFonts w:asciiTheme="majorEastAsia" w:eastAsiaTheme="majorEastAsia" w:hAnsiTheme="majorEastAsia" w:hint="eastAsia"/>
          <w:sz w:val="21"/>
          <w:szCs w:val="21"/>
        </w:rPr>
        <w:t>该</w:t>
      </w:r>
      <w:r w:rsidRPr="00FA41FB">
        <w:rPr>
          <w:rFonts w:asciiTheme="majorEastAsia" w:eastAsiaTheme="majorEastAsia" w:hAnsiTheme="majorEastAsia"/>
          <w:sz w:val="21"/>
          <w:szCs w:val="21"/>
        </w:rPr>
        <w:t>提案。</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瑞士代表团表示，如果全部代表团都同意该提案，它</w:t>
      </w:r>
      <w:r w:rsidRPr="00FA41FB">
        <w:rPr>
          <w:rFonts w:asciiTheme="majorEastAsia" w:eastAsiaTheme="majorEastAsia" w:hAnsiTheme="majorEastAsia" w:hint="eastAsia"/>
          <w:sz w:val="21"/>
          <w:szCs w:val="21"/>
        </w:rPr>
        <w:t>将</w:t>
      </w:r>
      <w:r w:rsidRPr="00FA41FB">
        <w:rPr>
          <w:rFonts w:asciiTheme="majorEastAsia" w:eastAsiaTheme="majorEastAsia" w:hAnsiTheme="majorEastAsia"/>
          <w:sz w:val="21"/>
          <w:szCs w:val="21"/>
        </w:rPr>
        <w:t>不</w:t>
      </w:r>
      <w:r w:rsidRPr="00FA41FB">
        <w:rPr>
          <w:rFonts w:asciiTheme="majorEastAsia" w:eastAsiaTheme="majorEastAsia" w:hAnsiTheme="majorEastAsia" w:hint="eastAsia"/>
          <w:sz w:val="21"/>
          <w:szCs w:val="21"/>
        </w:rPr>
        <w:t>会</w:t>
      </w:r>
      <w:r w:rsidRPr="00FA41FB">
        <w:rPr>
          <w:rFonts w:asciiTheme="majorEastAsia" w:eastAsiaTheme="majorEastAsia" w:hAnsiTheme="majorEastAsia"/>
          <w:sz w:val="21"/>
          <w:szCs w:val="21"/>
        </w:rPr>
        <w:t>反对。</w:t>
      </w:r>
      <w:r w:rsidRPr="00FA41FB">
        <w:rPr>
          <w:rFonts w:asciiTheme="majorEastAsia" w:eastAsiaTheme="majorEastAsia" w:hAnsiTheme="majorEastAsia" w:hint="eastAsia"/>
          <w:sz w:val="21"/>
          <w:szCs w:val="21"/>
        </w:rPr>
        <w:t>然而</w:t>
      </w:r>
      <w:r w:rsidRPr="00FA41FB">
        <w:rPr>
          <w:rFonts w:asciiTheme="majorEastAsia" w:eastAsiaTheme="majorEastAsia" w:hAnsiTheme="majorEastAsia"/>
          <w:sz w:val="21"/>
          <w:szCs w:val="21"/>
        </w:rPr>
        <w:t>，它指出一个项目自动出现在议程上是</w:t>
      </w:r>
      <w:r w:rsidRPr="00FA41FB">
        <w:rPr>
          <w:rFonts w:asciiTheme="majorEastAsia" w:eastAsiaTheme="majorEastAsia" w:hAnsiTheme="majorEastAsia" w:hint="eastAsia"/>
          <w:sz w:val="21"/>
          <w:szCs w:val="21"/>
        </w:rPr>
        <w:t>很</w:t>
      </w:r>
      <w:r w:rsidRPr="00FA41FB">
        <w:rPr>
          <w:rFonts w:asciiTheme="majorEastAsia" w:eastAsiaTheme="majorEastAsia" w:hAnsiTheme="majorEastAsia"/>
          <w:sz w:val="21"/>
          <w:szCs w:val="21"/>
        </w:rPr>
        <w:t>奇怪的。它表示</w:t>
      </w:r>
      <w:r w:rsidRPr="00FA41FB">
        <w:rPr>
          <w:rFonts w:asciiTheme="majorEastAsia" w:eastAsiaTheme="majorEastAsia" w:hAnsiTheme="majorEastAsia" w:hint="eastAsia"/>
          <w:sz w:val="21"/>
          <w:szCs w:val="21"/>
        </w:rPr>
        <w:t>应当下不为例</w:t>
      </w:r>
      <w:r w:rsidRPr="00FA41FB">
        <w:rPr>
          <w:rFonts w:asciiTheme="majorEastAsia" w:eastAsiaTheme="majorEastAsia" w:hAnsiTheme="major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主席询问委员会是否批准秘书处宣读的总结草案。鉴于与会者没有异议，该结论</w:t>
      </w:r>
      <w:r w:rsidRPr="00FA41FB">
        <w:rPr>
          <w:rFonts w:asciiTheme="majorEastAsia" w:eastAsiaTheme="majorEastAsia" w:hAnsiTheme="majorEastAsia" w:hint="eastAsia"/>
          <w:sz w:val="21"/>
          <w:szCs w:val="21"/>
        </w:rPr>
        <w:t>被采纳</w:t>
      </w:r>
      <w:r w:rsidRPr="00FA41FB">
        <w:rPr>
          <w:rFonts w:asciiTheme="majorEastAsia" w:eastAsiaTheme="majorEastAsia" w:hAnsiTheme="majorEastAsia"/>
          <w:sz w:val="21"/>
          <w:szCs w:val="21"/>
        </w:rPr>
        <w:t>。</w:t>
      </w:r>
    </w:p>
    <w:p w:rsidR="002460BF" w:rsidRPr="00670EEF" w:rsidRDefault="002460BF" w:rsidP="00670EEF">
      <w:pPr>
        <w:pStyle w:val="Heading1"/>
        <w:spacing w:beforeLines="100" w:afterLines="100" w:after="240" w:line="340" w:lineRule="atLeast"/>
        <w:jc w:val="both"/>
        <w:rPr>
          <w:rFonts w:ascii="SimHei" w:eastAsia="SimHei" w:hAnsi="SimHei" w:cs="Times New Roman"/>
          <w:b w:val="0"/>
          <w:sz w:val="21"/>
          <w:szCs w:val="21"/>
        </w:rPr>
      </w:pPr>
      <w:r w:rsidRPr="00670EEF">
        <w:rPr>
          <w:rFonts w:ascii="SimHei" w:eastAsia="SimHei" w:hAnsi="SimHei" w:cs="Times New Roman"/>
          <w:b w:val="0"/>
          <w:sz w:val="21"/>
          <w:szCs w:val="21"/>
        </w:rPr>
        <w:t>议程</w:t>
      </w:r>
      <w:r w:rsidRPr="00670EEF">
        <w:rPr>
          <w:rFonts w:ascii="SimHei" w:eastAsia="SimHei" w:hAnsi="SimHei" w:cs="Times New Roman" w:hint="eastAsia"/>
          <w:b w:val="0"/>
          <w:sz w:val="21"/>
          <w:szCs w:val="21"/>
        </w:rPr>
        <w:t>第</w:t>
      </w:r>
      <w:r w:rsidRPr="00670EEF">
        <w:rPr>
          <w:rFonts w:ascii="SimHei" w:eastAsia="SimHei" w:hAnsi="SimHei" w:cs="Times New Roman"/>
          <w:b w:val="0"/>
          <w:sz w:val="21"/>
          <w:szCs w:val="21"/>
        </w:rPr>
        <w:t>8</w:t>
      </w:r>
      <w:r w:rsidRPr="00670EEF">
        <w:rPr>
          <w:rFonts w:ascii="SimHei" w:eastAsia="SimHei" w:hAnsi="SimHei" w:cs="Times New Roman" w:hint="eastAsia"/>
          <w:b w:val="0"/>
          <w:sz w:val="21"/>
          <w:szCs w:val="21"/>
        </w:rPr>
        <w:t>项</w:t>
      </w:r>
      <w:r w:rsidRPr="00670EEF">
        <w:rPr>
          <w:rFonts w:ascii="SimHei" w:eastAsia="SimHei" w:hAnsi="SimHei" w:cs="Times New Roman"/>
          <w:b w:val="0"/>
          <w:sz w:val="21"/>
          <w:szCs w:val="21"/>
        </w:rPr>
        <w:t>：未来工作</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主席开启了</w:t>
      </w:r>
      <w:r w:rsidRPr="00FA41FB">
        <w:rPr>
          <w:rFonts w:asciiTheme="majorEastAsia" w:eastAsiaTheme="majorEastAsia" w:hAnsiTheme="majorEastAsia" w:hint="eastAsia"/>
          <w:sz w:val="21"/>
          <w:szCs w:val="21"/>
        </w:rPr>
        <w:t>有关</w:t>
      </w:r>
      <w:r w:rsidRPr="00FA41FB">
        <w:rPr>
          <w:rFonts w:asciiTheme="majorEastAsia" w:eastAsiaTheme="majorEastAsia" w:hAnsiTheme="majorEastAsia"/>
          <w:sz w:val="21"/>
          <w:szCs w:val="21"/>
        </w:rPr>
        <w:t>未来工作的讨论，并</w:t>
      </w:r>
      <w:r w:rsidRPr="00FA41FB">
        <w:rPr>
          <w:rFonts w:asciiTheme="majorEastAsia" w:eastAsiaTheme="majorEastAsia" w:hAnsiTheme="majorEastAsia" w:hint="eastAsia"/>
          <w:sz w:val="21"/>
          <w:szCs w:val="21"/>
        </w:rPr>
        <w:t>邀</w:t>
      </w:r>
      <w:r w:rsidRPr="00FA41FB">
        <w:rPr>
          <w:rFonts w:asciiTheme="majorEastAsia" w:eastAsiaTheme="majorEastAsia" w:hAnsiTheme="majorEastAsia"/>
          <w:sz w:val="21"/>
          <w:szCs w:val="21"/>
        </w:rPr>
        <w:t>请秘书处</w:t>
      </w:r>
      <w:r w:rsidRPr="00FA41FB">
        <w:rPr>
          <w:rFonts w:asciiTheme="majorEastAsia" w:eastAsiaTheme="majorEastAsia" w:hAnsiTheme="majorEastAsia" w:hint="eastAsia"/>
          <w:sz w:val="21"/>
          <w:szCs w:val="21"/>
        </w:rPr>
        <w:t>陈述</w:t>
      </w:r>
      <w:r w:rsidRPr="00FA41FB">
        <w:rPr>
          <w:rFonts w:asciiTheme="majorEastAsia" w:eastAsiaTheme="majorEastAsia" w:hAnsiTheme="majorEastAsia"/>
          <w:sz w:val="21"/>
          <w:szCs w:val="21"/>
        </w:rPr>
        <w:t>这些项目。</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秘书处提议了一份可能被包含在委员会第11次会议工作中的项目列表。列表如下：</w:t>
      </w:r>
    </w:p>
    <w:p w:rsidR="002460BF" w:rsidRPr="00FA41FB" w:rsidRDefault="002460BF" w:rsidP="00670EEF">
      <w:pPr>
        <w:pStyle w:val="ONUME"/>
        <w:numPr>
          <w:ilvl w:val="0"/>
          <w:numId w:val="14"/>
        </w:numPr>
        <w:spacing w:afterLines="50" w:after="120" w:line="340" w:lineRule="atLeast"/>
        <w:ind w:left="1080" w:hanging="480"/>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总干事关于发展议程落实情况的报告</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。此报告每年呈送委员会一次</w:t>
      </w:r>
      <w:r w:rsidRPr="00FA41FB">
        <w:rPr>
          <w:rFonts w:asciiTheme="majorEastAsia" w:eastAsiaTheme="majorEastAsia" w:hAnsiTheme="majorEastAsia" w:hint="eastAsia"/>
          <w:sz w:val="21"/>
          <w:szCs w:val="21"/>
        </w:rPr>
        <w:t>。</w:t>
      </w:r>
    </w:p>
    <w:p w:rsidR="002460BF" w:rsidRPr="00FA41FB" w:rsidRDefault="002460BF" w:rsidP="00670EEF">
      <w:pPr>
        <w:pStyle w:val="ONUME"/>
        <w:numPr>
          <w:ilvl w:val="0"/>
          <w:numId w:val="14"/>
        </w:numPr>
        <w:spacing w:afterLines="50" w:after="120" w:line="340" w:lineRule="atLeast"/>
        <w:ind w:left="1080" w:hanging="48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对</w:t>
      </w:r>
      <w:r w:rsidRPr="00FA41FB">
        <w:rPr>
          <w:rFonts w:asciiTheme="majorEastAsia" w:eastAsiaTheme="majorEastAsia" w:hAnsiTheme="majorEastAsia" w:hint="eastAsia"/>
          <w:sz w:val="21"/>
          <w:szCs w:val="21"/>
        </w:rPr>
        <w:t>将</w:t>
      </w:r>
      <w:r w:rsidRPr="00FA41FB">
        <w:rPr>
          <w:rFonts w:asciiTheme="majorEastAsia" w:eastAsiaTheme="majorEastAsia" w:hAnsiTheme="majorEastAsia"/>
          <w:sz w:val="21"/>
          <w:szCs w:val="21"/>
        </w:rPr>
        <w:t>在下</w:t>
      </w:r>
      <w:r w:rsidRPr="00FA41FB">
        <w:rPr>
          <w:rFonts w:asciiTheme="majorEastAsia" w:eastAsiaTheme="majorEastAsia" w:hAnsiTheme="majorEastAsia" w:hint="eastAsia"/>
          <w:sz w:val="21"/>
          <w:szCs w:val="21"/>
        </w:rPr>
        <w:t>届</w:t>
      </w:r>
      <w:r w:rsidRPr="00FA41FB">
        <w:rPr>
          <w:rFonts w:asciiTheme="majorEastAsia" w:eastAsiaTheme="majorEastAsia" w:hAnsiTheme="majorEastAsia"/>
          <w:sz w:val="21"/>
          <w:szCs w:val="21"/>
        </w:rPr>
        <w:t>会议前完成的一个或两个项目的评估报告</w:t>
      </w:r>
      <w:r w:rsidRPr="00FA41FB">
        <w:rPr>
          <w:rFonts w:asciiTheme="majorEastAsia" w:eastAsiaTheme="majorEastAsia" w:hAnsiTheme="majorEastAsia" w:hint="eastAsia"/>
          <w:sz w:val="21"/>
          <w:szCs w:val="21"/>
        </w:rPr>
        <w:t>。</w:t>
      </w:r>
    </w:p>
    <w:p w:rsidR="002460BF" w:rsidRPr="00FA41FB" w:rsidRDefault="002460BF" w:rsidP="00670EEF">
      <w:pPr>
        <w:pStyle w:val="ONUME"/>
        <w:numPr>
          <w:ilvl w:val="0"/>
          <w:numId w:val="14"/>
        </w:numPr>
        <w:spacing w:afterLines="50" w:after="120" w:line="340" w:lineRule="atLeast"/>
        <w:ind w:left="1080" w:hanging="480"/>
        <w:jc w:val="both"/>
        <w:rPr>
          <w:rFonts w:asciiTheme="majorEastAsia" w:eastAsiaTheme="majorEastAsia" w:hAnsiTheme="majorEastAsia"/>
          <w:sz w:val="21"/>
          <w:szCs w:val="21"/>
        </w:rPr>
      </w:pPr>
      <w:bookmarkStart w:id="42" w:name="OLE_LINK251"/>
      <w:r w:rsidRPr="00FA41FB">
        <w:rPr>
          <w:rFonts w:asciiTheme="majorEastAsia" w:eastAsiaTheme="majorEastAsia" w:hAnsiTheme="majorEastAsia" w:hint="eastAsia"/>
          <w:sz w:val="21"/>
          <w:szCs w:val="21"/>
        </w:rPr>
        <w:lastRenderedPageBreak/>
        <w:t>“评估</w:t>
      </w:r>
      <w:r w:rsidRPr="00FA41FB">
        <w:rPr>
          <w:rFonts w:asciiTheme="majorEastAsia" w:eastAsiaTheme="majorEastAsia" w:hAnsiTheme="majorEastAsia"/>
          <w:sz w:val="21"/>
          <w:szCs w:val="21"/>
        </w:rPr>
        <w:t>WIPO</w:t>
      </w:r>
      <w:r w:rsidRPr="00FA41FB">
        <w:rPr>
          <w:rFonts w:asciiTheme="majorEastAsia" w:eastAsiaTheme="majorEastAsia" w:hAnsiTheme="majorEastAsia" w:hint="eastAsia"/>
          <w:sz w:val="21"/>
          <w:szCs w:val="21"/>
        </w:rPr>
        <w:t>对实现联合国千年发展目标</w:t>
      </w:r>
      <w:r w:rsidRPr="00FA41FB">
        <w:rPr>
          <w:rFonts w:asciiTheme="majorEastAsia" w:eastAsiaTheme="majorEastAsia" w:hAnsiTheme="majorEastAsia"/>
          <w:sz w:val="21"/>
          <w:szCs w:val="21"/>
        </w:rPr>
        <w:t>(MDG)</w:t>
      </w:r>
      <w:r w:rsidRPr="00FA41FB">
        <w:rPr>
          <w:rFonts w:asciiTheme="majorEastAsia" w:eastAsiaTheme="majorEastAsia" w:hAnsiTheme="majorEastAsia" w:hint="eastAsia"/>
          <w:sz w:val="21"/>
          <w:szCs w:val="21"/>
        </w:rPr>
        <w:t>所作的贡献”</w:t>
      </w:r>
      <w:r w:rsidRPr="00FA41FB">
        <w:rPr>
          <w:rFonts w:asciiTheme="majorEastAsia" w:eastAsiaTheme="majorEastAsia" w:hAnsiTheme="majorEastAsia"/>
          <w:sz w:val="21"/>
          <w:szCs w:val="21"/>
        </w:rPr>
        <w:t>。</w:t>
      </w:r>
      <w:r w:rsidRPr="00FA41FB">
        <w:rPr>
          <w:rFonts w:asciiTheme="majorEastAsia" w:eastAsiaTheme="majorEastAsia" w:hAnsiTheme="majorEastAsia" w:hint="eastAsia"/>
          <w:sz w:val="21"/>
          <w:szCs w:val="21"/>
        </w:rPr>
        <w:t>按照</w:t>
      </w:r>
      <w:r w:rsidRPr="00FA41FB">
        <w:rPr>
          <w:rFonts w:asciiTheme="majorEastAsia" w:eastAsiaTheme="majorEastAsia" w:hAnsiTheme="majorEastAsia"/>
          <w:sz w:val="21"/>
          <w:szCs w:val="21"/>
        </w:rPr>
        <w:t>决定(主席总结第10(a)条)，秘书处将提交一份文件，包含对外部顾问报告中着重指出的三个方面的分析</w:t>
      </w:r>
      <w:bookmarkEnd w:id="42"/>
      <w:r w:rsidRPr="00FA41FB">
        <w:rPr>
          <w:rFonts w:asciiTheme="majorEastAsia" w:eastAsiaTheme="majorEastAsia" w:hAnsiTheme="majorEastAsia" w:hint="eastAsia"/>
          <w:sz w:val="21"/>
          <w:szCs w:val="21"/>
        </w:rPr>
        <w:t>。</w:t>
      </w:r>
    </w:p>
    <w:p w:rsidR="002460BF" w:rsidRPr="00FA41FB" w:rsidRDefault="002460BF" w:rsidP="00670EEF">
      <w:pPr>
        <w:pStyle w:val="ONUME"/>
        <w:numPr>
          <w:ilvl w:val="0"/>
          <w:numId w:val="14"/>
        </w:numPr>
        <w:spacing w:afterLines="50" w:after="120" w:line="340" w:lineRule="atLeast"/>
        <w:ind w:left="1080" w:hanging="480"/>
        <w:jc w:val="both"/>
        <w:rPr>
          <w:rFonts w:asciiTheme="majorEastAsia" w:eastAsiaTheme="majorEastAsia" w:hAnsiTheme="majorEastAsia"/>
          <w:sz w:val="21"/>
          <w:szCs w:val="21"/>
        </w:rPr>
      </w:pPr>
      <w:bookmarkStart w:id="43" w:name="OLE_LINK252"/>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对WIPO合作促进发展领域技术援助的外部审查</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w:t>
      </w:r>
      <w:r w:rsidRPr="00FA41FB">
        <w:rPr>
          <w:rFonts w:asciiTheme="majorEastAsia" w:eastAsiaTheme="majorEastAsia" w:hAnsiTheme="majorEastAsia" w:hint="eastAsia"/>
          <w:sz w:val="21"/>
          <w:szCs w:val="21"/>
        </w:rPr>
        <w:t>按照</w:t>
      </w:r>
      <w:r w:rsidRPr="00FA41FB">
        <w:rPr>
          <w:rFonts w:asciiTheme="majorEastAsia" w:eastAsiaTheme="majorEastAsia" w:hAnsiTheme="majorEastAsia"/>
          <w:sz w:val="21"/>
          <w:szCs w:val="21"/>
        </w:rPr>
        <w:t>决定(主席总结第10(i)条)，秘书处将提交一份关于</w:t>
      </w:r>
      <w:r w:rsidRPr="00FA41FB">
        <w:rPr>
          <w:rFonts w:asciiTheme="majorEastAsia" w:eastAsiaTheme="majorEastAsia" w:hAnsiTheme="majorEastAsia" w:hint="eastAsia"/>
          <w:sz w:val="21"/>
          <w:szCs w:val="21"/>
        </w:rPr>
        <w:t>正在</w:t>
      </w:r>
      <w:r w:rsidRPr="00FA41FB">
        <w:rPr>
          <w:rFonts w:asciiTheme="majorEastAsia" w:eastAsiaTheme="majorEastAsia" w:hAnsiTheme="majorEastAsia"/>
          <w:sz w:val="21"/>
          <w:szCs w:val="21"/>
        </w:rPr>
        <w:t>落实的</w:t>
      </w:r>
      <w:r w:rsidRPr="00FA41FB">
        <w:rPr>
          <w:rFonts w:asciiTheme="majorEastAsia" w:eastAsiaTheme="majorEastAsia" w:hAnsiTheme="majorEastAsia" w:hint="eastAsia"/>
          <w:sz w:val="21"/>
          <w:szCs w:val="21"/>
        </w:rPr>
        <w:t>建议</w:t>
      </w:r>
      <w:r w:rsidRPr="00FA41FB">
        <w:rPr>
          <w:rFonts w:asciiTheme="majorEastAsia" w:eastAsiaTheme="majorEastAsia" w:hAnsiTheme="majorEastAsia"/>
          <w:sz w:val="21"/>
          <w:szCs w:val="21"/>
        </w:rPr>
        <w:t>的报告</w:t>
      </w:r>
      <w:r w:rsidRPr="00FA41FB">
        <w:rPr>
          <w:rFonts w:asciiTheme="majorEastAsia" w:eastAsiaTheme="majorEastAsia" w:hAnsiTheme="majorEastAsia" w:hint="eastAsia"/>
          <w:sz w:val="21"/>
          <w:szCs w:val="21"/>
        </w:rPr>
        <w:t>。</w:t>
      </w:r>
    </w:p>
    <w:p w:rsidR="002460BF" w:rsidRPr="00FA41FB" w:rsidRDefault="002460BF" w:rsidP="00670EEF">
      <w:pPr>
        <w:pStyle w:val="ONUME"/>
        <w:numPr>
          <w:ilvl w:val="0"/>
          <w:numId w:val="14"/>
        </w:numPr>
        <w:spacing w:afterLines="50" w:after="120" w:line="340" w:lineRule="atLeast"/>
        <w:ind w:left="1080" w:hanging="480"/>
        <w:jc w:val="both"/>
        <w:rPr>
          <w:rFonts w:asciiTheme="majorEastAsia" w:eastAsiaTheme="majorEastAsia" w:hAnsiTheme="majorEastAsia"/>
          <w:sz w:val="21"/>
          <w:szCs w:val="21"/>
        </w:rPr>
      </w:pPr>
      <w:bookmarkStart w:id="44" w:name="OLE_LINK253"/>
      <w:bookmarkStart w:id="45" w:name="OLE_LINK254"/>
      <w:bookmarkEnd w:id="43"/>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利用版权促进对信息和原创性内容的获取</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。参考</w:t>
      </w:r>
      <w:r w:rsidRPr="00FA41FB">
        <w:rPr>
          <w:rFonts w:asciiTheme="majorEastAsia" w:eastAsiaTheme="majorEastAsia" w:hAnsiTheme="majorEastAsia" w:hint="eastAsia"/>
          <w:sz w:val="21"/>
          <w:szCs w:val="21"/>
        </w:rPr>
        <w:t>各</w:t>
      </w:r>
      <w:r w:rsidRPr="00FA41FB">
        <w:rPr>
          <w:rFonts w:asciiTheme="majorEastAsia" w:eastAsiaTheme="majorEastAsia" w:hAnsiTheme="majorEastAsia"/>
          <w:sz w:val="21"/>
          <w:szCs w:val="21"/>
        </w:rPr>
        <w:t>成员国在</w:t>
      </w:r>
      <w:r w:rsidRPr="00FA41FB">
        <w:rPr>
          <w:rFonts w:asciiTheme="majorEastAsia" w:eastAsiaTheme="majorEastAsia" w:hAnsiTheme="majorEastAsia" w:hint="eastAsia"/>
          <w:sz w:val="21"/>
          <w:szCs w:val="21"/>
        </w:rPr>
        <w:t>关于</w:t>
      </w:r>
      <w:r w:rsidRPr="00FA41FB">
        <w:rPr>
          <w:rFonts w:asciiTheme="majorEastAsia" w:eastAsiaTheme="majorEastAsia" w:hAnsiTheme="majorEastAsia"/>
          <w:sz w:val="21"/>
          <w:szCs w:val="21"/>
        </w:rPr>
        <w:t>文件CDIP/9/INF/3的讨论中</w:t>
      </w:r>
      <w:r w:rsidRPr="00FA41FB">
        <w:rPr>
          <w:rFonts w:asciiTheme="majorEastAsia" w:eastAsiaTheme="majorEastAsia" w:hAnsiTheme="majorEastAsia" w:hint="eastAsia"/>
          <w:sz w:val="21"/>
          <w:szCs w:val="21"/>
        </w:rPr>
        <w:t>给出</w:t>
      </w:r>
      <w:r w:rsidRPr="00FA41FB">
        <w:rPr>
          <w:rFonts w:asciiTheme="majorEastAsia" w:eastAsiaTheme="majorEastAsia" w:hAnsiTheme="majorEastAsia"/>
          <w:sz w:val="21"/>
          <w:szCs w:val="21"/>
        </w:rPr>
        <w:t>的指导意见，秘书处将安排一</w:t>
      </w:r>
      <w:r w:rsidRPr="00FA41FB">
        <w:rPr>
          <w:rFonts w:asciiTheme="majorEastAsia" w:eastAsiaTheme="majorEastAsia" w:hAnsiTheme="majorEastAsia" w:hint="eastAsia"/>
          <w:sz w:val="21"/>
          <w:szCs w:val="21"/>
        </w:rPr>
        <w:t>项</w:t>
      </w:r>
      <w:r w:rsidRPr="00FA41FB">
        <w:rPr>
          <w:rFonts w:asciiTheme="majorEastAsia" w:eastAsiaTheme="majorEastAsia" w:hAnsiTheme="majorEastAsia"/>
          <w:sz w:val="21"/>
          <w:szCs w:val="21"/>
        </w:rPr>
        <w:t>可行性评估</w:t>
      </w:r>
      <w:bookmarkEnd w:id="44"/>
      <w:bookmarkEnd w:id="45"/>
      <w:r w:rsidRPr="00FA41FB">
        <w:rPr>
          <w:rFonts w:asciiTheme="majorEastAsia" w:eastAsiaTheme="majorEastAsia" w:hAnsiTheme="majorEastAsia" w:hint="eastAsia"/>
          <w:sz w:val="21"/>
          <w:szCs w:val="21"/>
        </w:rPr>
        <w:t>。</w:t>
      </w:r>
    </w:p>
    <w:p w:rsidR="002460BF" w:rsidRPr="00FA41FB" w:rsidRDefault="002460BF" w:rsidP="00670EEF">
      <w:pPr>
        <w:pStyle w:val="ONUME"/>
        <w:numPr>
          <w:ilvl w:val="0"/>
          <w:numId w:val="14"/>
        </w:numPr>
        <w:spacing w:afterLines="50" w:after="120" w:line="340" w:lineRule="atLeast"/>
        <w:ind w:left="1080" w:hanging="480"/>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有关多边法律框架中专利相关灵活性的未来工作</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。在不影响对专利相关灵活性的未来工作的考虑的前提下，按照决定(主席总结第10(c)条)，</w:t>
      </w:r>
      <w:r w:rsidRPr="00FA41FB">
        <w:rPr>
          <w:rFonts w:asciiTheme="majorEastAsia" w:eastAsiaTheme="majorEastAsia" w:hAnsiTheme="majorEastAsia" w:hint="eastAsia"/>
          <w:sz w:val="21"/>
          <w:szCs w:val="21"/>
        </w:rPr>
        <w:t>对</w:t>
      </w:r>
      <w:r w:rsidRPr="00FA41FB">
        <w:rPr>
          <w:rFonts w:asciiTheme="majorEastAsia" w:eastAsiaTheme="majorEastAsia" w:hAnsiTheme="majorEastAsia"/>
          <w:sz w:val="21"/>
          <w:szCs w:val="21"/>
        </w:rPr>
        <w:t>文件CDIP/10/11的讨论将在下</w:t>
      </w:r>
      <w:r w:rsidRPr="00FA41FB">
        <w:rPr>
          <w:rFonts w:asciiTheme="majorEastAsia" w:eastAsiaTheme="majorEastAsia" w:hAnsiTheme="majorEastAsia" w:hint="eastAsia"/>
          <w:sz w:val="21"/>
          <w:szCs w:val="21"/>
        </w:rPr>
        <w:t>届</w:t>
      </w:r>
      <w:r w:rsidRPr="00FA41FB">
        <w:rPr>
          <w:rFonts w:asciiTheme="majorEastAsia" w:eastAsiaTheme="majorEastAsia" w:hAnsiTheme="majorEastAsia"/>
          <w:sz w:val="21"/>
          <w:szCs w:val="21"/>
        </w:rPr>
        <w:t>会议上继续</w:t>
      </w:r>
      <w:r w:rsidRPr="00FA41FB">
        <w:rPr>
          <w:rFonts w:asciiTheme="majorEastAsia" w:eastAsiaTheme="majorEastAsia" w:hAnsiTheme="majorEastAsia" w:hint="eastAsia"/>
          <w:sz w:val="21"/>
          <w:szCs w:val="21"/>
        </w:rPr>
        <w:t>。</w:t>
      </w:r>
    </w:p>
    <w:p w:rsidR="002460BF" w:rsidRPr="00FA41FB" w:rsidRDefault="002460BF" w:rsidP="00670EEF">
      <w:pPr>
        <w:pStyle w:val="ONUME"/>
        <w:numPr>
          <w:ilvl w:val="0"/>
          <w:numId w:val="14"/>
        </w:numPr>
        <w:spacing w:afterLines="50" w:after="120" w:line="340" w:lineRule="atLeast"/>
        <w:ind w:left="1080" w:hanging="48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知识产权与发展大会。</w:t>
      </w:r>
      <w:r w:rsidRPr="00FA41FB">
        <w:rPr>
          <w:rFonts w:asciiTheme="majorEastAsia" w:eastAsiaTheme="majorEastAsia" w:hAnsiTheme="majorEastAsia" w:hint="eastAsia"/>
          <w:sz w:val="21"/>
          <w:szCs w:val="21"/>
        </w:rPr>
        <w:t>一项更新</w:t>
      </w:r>
      <w:r w:rsidRPr="00FA41FB">
        <w:rPr>
          <w:rFonts w:asciiTheme="majorEastAsia" w:eastAsiaTheme="majorEastAsia" w:hAnsiTheme="majorEastAsia"/>
          <w:sz w:val="21"/>
          <w:szCs w:val="21"/>
        </w:rPr>
        <w:t>可能将</w:t>
      </w:r>
      <w:r w:rsidRPr="00FA41FB">
        <w:rPr>
          <w:rFonts w:asciiTheme="majorEastAsia" w:eastAsiaTheme="majorEastAsia" w:hAnsiTheme="majorEastAsia" w:hint="eastAsia"/>
          <w:sz w:val="21"/>
          <w:szCs w:val="21"/>
        </w:rPr>
        <w:t>被</w:t>
      </w:r>
      <w:r w:rsidRPr="00FA41FB">
        <w:rPr>
          <w:rFonts w:asciiTheme="majorEastAsia" w:eastAsiaTheme="majorEastAsia" w:hAnsiTheme="majorEastAsia"/>
          <w:sz w:val="21"/>
          <w:szCs w:val="21"/>
        </w:rPr>
        <w:t>提供给委员会</w:t>
      </w:r>
      <w:r w:rsidRPr="00FA41FB">
        <w:rPr>
          <w:rFonts w:asciiTheme="majorEastAsia" w:eastAsiaTheme="majorEastAsia" w:hAnsiTheme="majorEastAsia" w:hint="eastAsia"/>
          <w:sz w:val="21"/>
          <w:szCs w:val="21"/>
        </w:rPr>
        <w:t>。</w:t>
      </w:r>
    </w:p>
    <w:p w:rsidR="002460BF" w:rsidRPr="00FA41FB" w:rsidRDefault="002460BF" w:rsidP="00670EEF">
      <w:pPr>
        <w:pStyle w:val="ONUME"/>
        <w:numPr>
          <w:ilvl w:val="0"/>
          <w:numId w:val="14"/>
        </w:numPr>
        <w:spacing w:afterLines="50" w:after="120" w:line="340" w:lineRule="atLeast"/>
        <w:ind w:left="1080" w:hanging="480"/>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关于在CDIP设立知识产权(IP)与发展问题新议程项目的提案</w:t>
      </w:r>
      <w:r w:rsidRPr="00FA41FB">
        <w:rPr>
          <w:rFonts w:asciiTheme="majorEastAsia" w:eastAsiaTheme="majorEastAsia" w:hAnsiTheme="majorEastAsia" w:hint="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塞浦路斯代表团代表欧盟及其成员国发言，高度评价了</w:t>
      </w:r>
      <w:r w:rsidRPr="00FA41FB">
        <w:rPr>
          <w:rFonts w:asciiTheme="majorEastAsia" w:eastAsiaTheme="majorEastAsia" w:hAnsiTheme="majorEastAsia" w:hint="eastAsia"/>
          <w:sz w:val="21"/>
          <w:szCs w:val="21"/>
        </w:rPr>
        <w:t>关于</w:t>
      </w:r>
      <w:r w:rsidRPr="00FA41FB">
        <w:rPr>
          <w:rFonts w:asciiTheme="majorEastAsia" w:eastAsiaTheme="majorEastAsia" w:hAnsiTheme="majorEastAsia"/>
          <w:sz w:val="21"/>
          <w:szCs w:val="21"/>
        </w:rPr>
        <w:t>技术援助</w:t>
      </w:r>
      <w:r w:rsidRPr="00FA41FB">
        <w:rPr>
          <w:rFonts w:asciiTheme="majorEastAsia" w:eastAsiaTheme="majorEastAsia" w:hAnsiTheme="majorEastAsia" w:hint="eastAsia"/>
          <w:sz w:val="21"/>
          <w:szCs w:val="21"/>
        </w:rPr>
        <w:t>的</w:t>
      </w:r>
      <w:r w:rsidRPr="00FA41FB">
        <w:rPr>
          <w:rFonts w:asciiTheme="majorEastAsia" w:eastAsiaTheme="majorEastAsia" w:hAnsiTheme="majorEastAsia"/>
          <w:sz w:val="21"/>
          <w:szCs w:val="21"/>
        </w:rPr>
        <w:t>建设性讨论，并鼓励继续在CDIP进行高质量的辩论。欧盟及其成员国相信，正如Deere</w:t>
      </w:r>
      <w:r w:rsidR="006679A8" w:rsidRPr="00FA41FB">
        <w:rPr>
          <w:rFonts w:asciiTheme="majorEastAsia" w:eastAsiaTheme="majorEastAsia" w:hAnsiTheme="majorEastAsia"/>
          <w:sz w:val="21"/>
          <w:szCs w:val="21"/>
        </w:rPr>
        <w:t>-</w:t>
      </w:r>
      <w:r w:rsidRPr="00FA41FB">
        <w:rPr>
          <w:rFonts w:asciiTheme="majorEastAsia" w:eastAsiaTheme="majorEastAsia" w:hAnsiTheme="majorEastAsia"/>
          <w:sz w:val="21"/>
          <w:szCs w:val="21"/>
        </w:rPr>
        <w:t>Roca报告中</w:t>
      </w:r>
      <w:r w:rsidRPr="00FA41FB">
        <w:rPr>
          <w:rFonts w:asciiTheme="majorEastAsia" w:eastAsiaTheme="majorEastAsia" w:hAnsiTheme="majorEastAsia" w:hint="eastAsia"/>
          <w:sz w:val="21"/>
          <w:szCs w:val="21"/>
        </w:rPr>
        <w:t>所</w:t>
      </w:r>
      <w:r w:rsidRPr="00FA41FB">
        <w:rPr>
          <w:rFonts w:asciiTheme="majorEastAsia" w:eastAsiaTheme="majorEastAsia" w:hAnsiTheme="majorEastAsia"/>
          <w:sz w:val="21"/>
          <w:szCs w:val="21"/>
        </w:rPr>
        <w:t>提议的，委员会将</w:t>
      </w:r>
      <w:r w:rsidRPr="00FA41FB">
        <w:rPr>
          <w:rFonts w:asciiTheme="majorEastAsia" w:eastAsiaTheme="majorEastAsia" w:hAnsiTheme="majorEastAsia" w:hint="eastAsia"/>
          <w:sz w:val="21"/>
          <w:szCs w:val="21"/>
        </w:rPr>
        <w:t>在知识产权技术援助的更广泛领域中，获益于</w:t>
      </w:r>
      <w:r w:rsidRPr="00FA41FB">
        <w:rPr>
          <w:rFonts w:asciiTheme="majorEastAsia" w:eastAsiaTheme="majorEastAsia" w:hAnsiTheme="majorEastAsia"/>
          <w:sz w:val="21"/>
          <w:szCs w:val="21"/>
        </w:rPr>
        <w:t>对最佳实践</w:t>
      </w:r>
      <w:r w:rsidRPr="00FA41FB">
        <w:rPr>
          <w:rFonts w:asciiTheme="majorEastAsia" w:eastAsiaTheme="majorEastAsia" w:hAnsiTheme="majorEastAsia" w:hint="eastAsia"/>
          <w:sz w:val="21"/>
          <w:szCs w:val="21"/>
        </w:rPr>
        <w:t>经验和教训的回顾和</w:t>
      </w:r>
      <w:r w:rsidRPr="00FA41FB">
        <w:rPr>
          <w:rFonts w:asciiTheme="majorEastAsia" w:eastAsiaTheme="majorEastAsia" w:hAnsiTheme="majorEastAsia"/>
          <w:sz w:val="21"/>
          <w:szCs w:val="21"/>
        </w:rPr>
        <w:t>讨论。他们期待在下次CDIP会议期间进行关于技术援助活动的</w:t>
      </w:r>
      <w:r w:rsidRPr="00FA41FB">
        <w:rPr>
          <w:rFonts w:asciiTheme="majorEastAsia" w:eastAsiaTheme="majorEastAsia" w:hAnsiTheme="majorEastAsia" w:hint="eastAsia"/>
          <w:sz w:val="21"/>
          <w:szCs w:val="21"/>
        </w:rPr>
        <w:t>演</w:t>
      </w:r>
      <w:r w:rsidRPr="00FA41FB">
        <w:rPr>
          <w:rFonts w:asciiTheme="majorEastAsia" w:eastAsiaTheme="majorEastAsia" w:hAnsiTheme="majorEastAsia"/>
          <w:sz w:val="21"/>
          <w:szCs w:val="21"/>
        </w:rPr>
        <w:t>讲。他们同样期待以</w:t>
      </w:r>
      <w:r w:rsidRPr="00FA41FB">
        <w:rPr>
          <w:rFonts w:asciiTheme="majorEastAsia" w:eastAsiaTheme="majorEastAsia" w:hAnsiTheme="majorEastAsia" w:hint="eastAsia"/>
          <w:sz w:val="21"/>
          <w:szCs w:val="21"/>
        </w:rPr>
        <w:t>一种区域</w:t>
      </w:r>
      <w:r w:rsidRPr="00FA41FB">
        <w:rPr>
          <w:rFonts w:asciiTheme="majorEastAsia" w:eastAsiaTheme="majorEastAsia" w:hAnsiTheme="majorEastAsia"/>
          <w:sz w:val="21"/>
          <w:szCs w:val="21"/>
        </w:rPr>
        <w:t>协调员的</w:t>
      </w:r>
      <w:r w:rsidRPr="00FA41FB">
        <w:rPr>
          <w:rFonts w:asciiTheme="majorEastAsia" w:eastAsiaTheme="majorEastAsia" w:hAnsiTheme="majorEastAsia" w:hint="eastAsia"/>
          <w:sz w:val="21"/>
          <w:szCs w:val="21"/>
        </w:rPr>
        <w:t>扩展</w:t>
      </w:r>
      <w:r w:rsidRPr="00FA41FB">
        <w:rPr>
          <w:rFonts w:asciiTheme="majorEastAsia" w:eastAsiaTheme="majorEastAsia" w:hAnsiTheme="majorEastAsia"/>
          <w:sz w:val="21"/>
          <w:szCs w:val="21"/>
        </w:rPr>
        <w:t>形式讨论南南合作第二次</w:t>
      </w:r>
      <w:r w:rsidRPr="00FA41FB">
        <w:rPr>
          <w:rFonts w:asciiTheme="majorEastAsia" w:eastAsiaTheme="majorEastAsia" w:hAnsiTheme="majorEastAsia" w:hint="eastAsia"/>
          <w:sz w:val="21"/>
          <w:szCs w:val="21"/>
        </w:rPr>
        <w:t>跨区域</w:t>
      </w:r>
      <w:r w:rsidRPr="00FA41FB">
        <w:rPr>
          <w:rFonts w:asciiTheme="majorEastAsia" w:eastAsiaTheme="majorEastAsia" w:hAnsiTheme="majorEastAsia"/>
          <w:sz w:val="21"/>
          <w:szCs w:val="21"/>
        </w:rPr>
        <w:t>会议的职责范围，以增加过程的透明度。欧盟及其成员国</w:t>
      </w:r>
      <w:r w:rsidRPr="00FA41FB">
        <w:rPr>
          <w:rFonts w:asciiTheme="majorEastAsia" w:eastAsiaTheme="majorEastAsia" w:hAnsiTheme="majorEastAsia" w:hint="eastAsia"/>
          <w:sz w:val="21"/>
          <w:szCs w:val="21"/>
        </w:rPr>
        <w:t>做出</w:t>
      </w:r>
      <w:r w:rsidRPr="00FA41FB">
        <w:rPr>
          <w:rFonts w:asciiTheme="majorEastAsia" w:eastAsiaTheme="majorEastAsia" w:hAnsiTheme="majorEastAsia"/>
          <w:sz w:val="21"/>
          <w:szCs w:val="21"/>
        </w:rPr>
        <w:t>以下</w:t>
      </w:r>
      <w:r w:rsidRPr="00FA41FB">
        <w:rPr>
          <w:rFonts w:asciiTheme="majorEastAsia" w:eastAsiaTheme="majorEastAsia" w:hAnsiTheme="majorEastAsia" w:hint="eastAsia"/>
          <w:sz w:val="21"/>
          <w:szCs w:val="21"/>
        </w:rPr>
        <w:t>建议</w:t>
      </w:r>
      <w:r w:rsidRPr="00FA41FB">
        <w:rPr>
          <w:rFonts w:asciiTheme="majorEastAsia" w:eastAsiaTheme="majorEastAsia" w:hAnsiTheme="majorEastAsia"/>
          <w:sz w:val="21"/>
          <w:szCs w:val="21"/>
        </w:rPr>
        <w:t>以</w:t>
      </w:r>
      <w:r w:rsidRPr="00FA41FB">
        <w:rPr>
          <w:rFonts w:asciiTheme="majorEastAsia" w:eastAsiaTheme="majorEastAsia" w:hAnsiTheme="majorEastAsia" w:hint="eastAsia"/>
          <w:sz w:val="21"/>
          <w:szCs w:val="21"/>
        </w:rPr>
        <w:t>提高</w:t>
      </w:r>
      <w:r w:rsidRPr="00FA41FB">
        <w:rPr>
          <w:rFonts w:asciiTheme="majorEastAsia" w:eastAsiaTheme="majorEastAsia" w:hAnsiTheme="majorEastAsia"/>
          <w:sz w:val="21"/>
          <w:szCs w:val="21"/>
        </w:rPr>
        <w:t>委员会的总体</w:t>
      </w:r>
      <w:r w:rsidRPr="00FA41FB">
        <w:rPr>
          <w:rFonts w:asciiTheme="majorEastAsia" w:eastAsiaTheme="majorEastAsia" w:hAnsiTheme="majorEastAsia" w:hint="eastAsia"/>
          <w:sz w:val="21"/>
          <w:szCs w:val="21"/>
        </w:rPr>
        <w:t>效率</w:t>
      </w:r>
      <w:r w:rsidRPr="00FA41FB">
        <w:rPr>
          <w:rFonts w:asciiTheme="majorEastAsia" w:eastAsiaTheme="majorEastAsia" w:hAnsiTheme="majorEastAsia"/>
          <w:sz w:val="21"/>
          <w:szCs w:val="21"/>
        </w:rPr>
        <w:t>。第一，应该把更多注意力放在对委员会的工作进行优先级划分上，集中在那些已经有</w:t>
      </w:r>
      <w:r w:rsidRPr="00FA41FB">
        <w:rPr>
          <w:rFonts w:asciiTheme="majorEastAsia" w:eastAsiaTheme="majorEastAsia" w:hAnsiTheme="majorEastAsia" w:hint="eastAsia"/>
          <w:sz w:val="21"/>
          <w:szCs w:val="21"/>
        </w:rPr>
        <w:t>合意</w:t>
      </w:r>
      <w:r w:rsidRPr="00FA41FB">
        <w:rPr>
          <w:rFonts w:asciiTheme="majorEastAsia" w:eastAsiaTheme="majorEastAsia" w:hAnsiTheme="majorEastAsia"/>
          <w:sz w:val="21"/>
          <w:szCs w:val="21"/>
        </w:rPr>
        <w:t>可以推进的领域，</w:t>
      </w:r>
      <w:r w:rsidRPr="00FA41FB">
        <w:rPr>
          <w:rFonts w:asciiTheme="majorEastAsia" w:eastAsiaTheme="majorEastAsia" w:hAnsiTheme="majorEastAsia" w:hint="eastAsia"/>
          <w:sz w:val="21"/>
          <w:szCs w:val="21"/>
        </w:rPr>
        <w:t>搁置</w:t>
      </w:r>
      <w:r w:rsidRPr="00FA41FB">
        <w:rPr>
          <w:rFonts w:asciiTheme="majorEastAsia" w:eastAsiaTheme="majorEastAsia" w:hAnsiTheme="majorEastAsia"/>
          <w:sz w:val="21"/>
          <w:szCs w:val="21"/>
        </w:rPr>
        <w:t>可能无法取得共识的项目，或者与其他具体委员会的工作相重复的项目，从而</w:t>
      </w:r>
      <w:r w:rsidRPr="00FA41FB">
        <w:rPr>
          <w:rFonts w:asciiTheme="majorEastAsia" w:eastAsiaTheme="majorEastAsia" w:hAnsiTheme="majorEastAsia" w:hint="eastAsia"/>
          <w:sz w:val="21"/>
          <w:szCs w:val="21"/>
        </w:rPr>
        <w:t>在</w:t>
      </w:r>
      <w:r w:rsidRPr="00FA41FB">
        <w:rPr>
          <w:rFonts w:asciiTheme="majorEastAsia" w:eastAsiaTheme="majorEastAsia" w:hAnsiTheme="majorEastAsia"/>
          <w:sz w:val="21"/>
          <w:szCs w:val="21"/>
        </w:rPr>
        <w:t>很大程度上缩短</w:t>
      </w:r>
      <w:r w:rsidRPr="00FA41FB">
        <w:rPr>
          <w:rFonts w:asciiTheme="majorEastAsia" w:eastAsiaTheme="majorEastAsia" w:hAnsiTheme="majorEastAsia" w:hint="eastAsia"/>
          <w:sz w:val="21"/>
          <w:szCs w:val="21"/>
        </w:rPr>
        <w:t>议题</w:t>
      </w:r>
      <w:r w:rsidRPr="00FA41FB">
        <w:rPr>
          <w:rFonts w:asciiTheme="majorEastAsia" w:eastAsiaTheme="majorEastAsia" w:hAnsiTheme="majorEastAsia"/>
          <w:sz w:val="21"/>
          <w:szCs w:val="21"/>
        </w:rPr>
        <w:t>和文件</w:t>
      </w:r>
      <w:r w:rsidRPr="00FA41FB">
        <w:rPr>
          <w:rFonts w:asciiTheme="majorEastAsia" w:eastAsiaTheme="majorEastAsia" w:hAnsiTheme="majorEastAsia" w:hint="eastAsia"/>
          <w:sz w:val="21"/>
          <w:szCs w:val="21"/>
        </w:rPr>
        <w:t>总</w:t>
      </w:r>
      <w:r w:rsidRPr="00FA41FB">
        <w:rPr>
          <w:rFonts w:asciiTheme="majorEastAsia" w:eastAsiaTheme="majorEastAsia" w:hAnsiTheme="majorEastAsia"/>
          <w:sz w:val="21"/>
          <w:szCs w:val="21"/>
        </w:rPr>
        <w:t>清单的长度。第二，工作的优先分级应该被反映在会议议程中。欧盟及其成员国赞赏秘书处为提出一份更详细的议程所做的努力。</w:t>
      </w:r>
      <w:r w:rsidRPr="00FA41FB">
        <w:rPr>
          <w:rFonts w:asciiTheme="majorEastAsia" w:eastAsiaTheme="majorEastAsia" w:hAnsiTheme="majorEastAsia" w:hint="eastAsia"/>
          <w:sz w:val="21"/>
          <w:szCs w:val="21"/>
        </w:rPr>
        <w:t>然而</w:t>
      </w:r>
      <w:r w:rsidRPr="00FA41FB">
        <w:rPr>
          <w:rFonts w:asciiTheme="majorEastAsia" w:eastAsiaTheme="majorEastAsia" w:hAnsiTheme="majorEastAsia"/>
          <w:sz w:val="21"/>
          <w:szCs w:val="21"/>
        </w:rPr>
        <w:t>，他们仍然认为，议程应该更有条理，以便</w:t>
      </w:r>
      <w:r w:rsidRPr="00FA41FB">
        <w:rPr>
          <w:rFonts w:asciiTheme="majorEastAsia" w:eastAsiaTheme="majorEastAsia" w:hAnsiTheme="majorEastAsia" w:hint="eastAsia"/>
          <w:sz w:val="21"/>
          <w:szCs w:val="21"/>
        </w:rPr>
        <w:t>为</w:t>
      </w:r>
      <w:r w:rsidRPr="00FA41FB">
        <w:rPr>
          <w:rFonts w:asciiTheme="majorEastAsia" w:eastAsiaTheme="majorEastAsia" w:hAnsiTheme="majorEastAsia"/>
          <w:sz w:val="21"/>
          <w:szCs w:val="21"/>
        </w:rPr>
        <w:t>各代表团提供清晰的指引，特别是避免在同一项目下罗列过多的文件。讨论的</w:t>
      </w:r>
      <w:r w:rsidRPr="00FA41FB">
        <w:rPr>
          <w:rFonts w:asciiTheme="majorEastAsia" w:eastAsiaTheme="majorEastAsia" w:hAnsiTheme="majorEastAsia" w:hint="eastAsia"/>
          <w:sz w:val="21"/>
          <w:szCs w:val="21"/>
        </w:rPr>
        <w:t>议</w:t>
      </w:r>
      <w:r w:rsidRPr="00FA41FB">
        <w:rPr>
          <w:rFonts w:asciiTheme="majorEastAsia" w:eastAsiaTheme="majorEastAsia" w:hAnsiTheme="majorEastAsia"/>
          <w:sz w:val="21"/>
          <w:szCs w:val="21"/>
        </w:rPr>
        <w:t>题应该在议程上体现得更明确，文件应据此集中排列。主题议程应</w:t>
      </w:r>
      <w:r w:rsidRPr="00FA41FB">
        <w:rPr>
          <w:rFonts w:asciiTheme="majorEastAsia" w:eastAsiaTheme="majorEastAsia" w:hAnsiTheme="majorEastAsia" w:hint="eastAsia"/>
          <w:sz w:val="21"/>
          <w:szCs w:val="21"/>
        </w:rPr>
        <w:t>伴有</w:t>
      </w:r>
      <w:r w:rsidRPr="00FA41FB">
        <w:rPr>
          <w:rFonts w:asciiTheme="majorEastAsia" w:eastAsiaTheme="majorEastAsia" w:hAnsiTheme="majorEastAsia"/>
          <w:sz w:val="21"/>
          <w:szCs w:val="21"/>
        </w:rPr>
        <w:t>一</w:t>
      </w:r>
      <w:r w:rsidRPr="00FA41FB">
        <w:rPr>
          <w:rFonts w:asciiTheme="majorEastAsia" w:eastAsiaTheme="majorEastAsia" w:hAnsiTheme="majorEastAsia" w:hint="eastAsia"/>
          <w:sz w:val="21"/>
          <w:szCs w:val="21"/>
        </w:rPr>
        <w:t>份</w:t>
      </w:r>
      <w:r w:rsidRPr="00FA41FB">
        <w:rPr>
          <w:rFonts w:asciiTheme="majorEastAsia" w:eastAsiaTheme="majorEastAsia" w:hAnsiTheme="majorEastAsia"/>
          <w:sz w:val="21"/>
          <w:szCs w:val="21"/>
        </w:rPr>
        <w:t>时间表，包含每一个上午和下午会议的具体议程项目。欧盟及其成员国还要求至少在一次会议之前两个月就可以获取一份包含工作</w:t>
      </w:r>
      <w:r w:rsidRPr="00FA41FB">
        <w:rPr>
          <w:rFonts w:asciiTheme="majorEastAsia" w:eastAsiaTheme="majorEastAsia" w:hAnsiTheme="majorEastAsia" w:hint="eastAsia"/>
          <w:sz w:val="21"/>
          <w:szCs w:val="21"/>
        </w:rPr>
        <w:t>计划</w:t>
      </w:r>
      <w:r w:rsidRPr="00FA41FB">
        <w:rPr>
          <w:rFonts w:asciiTheme="majorEastAsia" w:eastAsiaTheme="majorEastAsia" w:hAnsiTheme="majorEastAsia"/>
          <w:sz w:val="21"/>
          <w:szCs w:val="21"/>
        </w:rPr>
        <w:t>的完整议程，以便充分准备。他们理解此次会议的工作</w:t>
      </w:r>
      <w:r w:rsidRPr="00FA41FB">
        <w:rPr>
          <w:rFonts w:asciiTheme="majorEastAsia" w:eastAsiaTheme="majorEastAsia" w:hAnsiTheme="majorEastAsia" w:hint="eastAsia"/>
          <w:sz w:val="21"/>
          <w:szCs w:val="21"/>
        </w:rPr>
        <w:t>计划</w:t>
      </w:r>
      <w:r w:rsidRPr="00FA41FB">
        <w:rPr>
          <w:rFonts w:asciiTheme="majorEastAsia" w:eastAsiaTheme="majorEastAsia" w:hAnsiTheme="majorEastAsia"/>
          <w:sz w:val="21"/>
          <w:szCs w:val="21"/>
        </w:rPr>
        <w:t>已被证明很难达成一致，但是希望这种情况今后能得到避免。为了这个目的，关于</w:t>
      </w:r>
      <w:r w:rsidRPr="00FA41FB">
        <w:rPr>
          <w:rFonts w:asciiTheme="majorEastAsia" w:eastAsiaTheme="majorEastAsia" w:hAnsiTheme="majorEastAsia" w:hint="eastAsia"/>
          <w:sz w:val="21"/>
          <w:szCs w:val="21"/>
        </w:rPr>
        <w:t>未来</w:t>
      </w:r>
      <w:r w:rsidRPr="00FA41FB">
        <w:rPr>
          <w:rFonts w:asciiTheme="majorEastAsia" w:eastAsiaTheme="majorEastAsia" w:hAnsiTheme="majorEastAsia"/>
          <w:sz w:val="21"/>
          <w:szCs w:val="21"/>
        </w:rPr>
        <w:t>工作的讨论应该在一周的早些</w:t>
      </w:r>
      <w:r w:rsidRPr="00FA41FB">
        <w:rPr>
          <w:rFonts w:asciiTheme="majorEastAsia" w:eastAsiaTheme="majorEastAsia" w:hAnsiTheme="majorEastAsia" w:hint="eastAsia"/>
          <w:sz w:val="21"/>
          <w:szCs w:val="21"/>
        </w:rPr>
        <w:t>时候</w:t>
      </w:r>
      <w:r w:rsidRPr="00FA41FB">
        <w:rPr>
          <w:rFonts w:asciiTheme="majorEastAsia" w:eastAsiaTheme="majorEastAsia" w:hAnsiTheme="majorEastAsia"/>
          <w:sz w:val="21"/>
          <w:szCs w:val="21"/>
        </w:rPr>
        <w:t>进行。应该分配足够的时间以有效</w:t>
      </w:r>
      <w:r w:rsidRPr="00FA41FB">
        <w:rPr>
          <w:rFonts w:asciiTheme="majorEastAsia" w:eastAsiaTheme="majorEastAsia" w:hAnsiTheme="majorEastAsia" w:hint="eastAsia"/>
          <w:sz w:val="21"/>
          <w:szCs w:val="21"/>
        </w:rPr>
        <w:t>地为</w:t>
      </w:r>
      <w:r w:rsidRPr="00FA41FB">
        <w:rPr>
          <w:rFonts w:asciiTheme="majorEastAsia" w:eastAsiaTheme="majorEastAsia" w:hAnsiTheme="majorEastAsia"/>
          <w:sz w:val="21"/>
          <w:szCs w:val="21"/>
        </w:rPr>
        <w:t>委员会下届会议</w:t>
      </w:r>
      <w:r w:rsidRPr="00FA41FB">
        <w:rPr>
          <w:rFonts w:asciiTheme="majorEastAsia" w:eastAsiaTheme="majorEastAsia" w:hAnsiTheme="majorEastAsia" w:hint="eastAsia"/>
          <w:sz w:val="21"/>
          <w:szCs w:val="21"/>
        </w:rPr>
        <w:t>做准备</w:t>
      </w:r>
      <w:r w:rsidRPr="00FA41FB">
        <w:rPr>
          <w:rFonts w:asciiTheme="majorEastAsia" w:eastAsiaTheme="majorEastAsia" w:hAnsiTheme="majorEastAsia"/>
          <w:sz w:val="21"/>
          <w:szCs w:val="21"/>
        </w:rPr>
        <w:t>，而不要留</w:t>
      </w:r>
      <w:r w:rsidRPr="00FA41FB">
        <w:rPr>
          <w:rFonts w:asciiTheme="majorEastAsia" w:eastAsiaTheme="majorEastAsia" w:hAnsiTheme="majorEastAsia" w:hint="eastAsia"/>
          <w:sz w:val="21"/>
          <w:szCs w:val="21"/>
        </w:rPr>
        <w:t>待调解</w:t>
      </w:r>
      <w:r w:rsidRPr="00FA41FB">
        <w:rPr>
          <w:rFonts w:asciiTheme="majorEastAsia" w:eastAsiaTheme="majorEastAsia" w:hAnsiTheme="majorEastAsia"/>
          <w:sz w:val="21"/>
          <w:szCs w:val="21"/>
        </w:rPr>
        <w:t>磋商来解决悬而未决的问题。第三，虽然他们</w:t>
      </w:r>
      <w:r w:rsidRPr="00FA41FB">
        <w:rPr>
          <w:rFonts w:asciiTheme="majorEastAsia" w:eastAsiaTheme="majorEastAsia" w:hAnsiTheme="majorEastAsia" w:hint="eastAsia"/>
          <w:sz w:val="21"/>
          <w:szCs w:val="21"/>
        </w:rPr>
        <w:t>理解</w:t>
      </w:r>
      <w:r w:rsidRPr="00FA41FB">
        <w:rPr>
          <w:rFonts w:asciiTheme="majorEastAsia" w:eastAsiaTheme="majorEastAsia" w:hAnsiTheme="majorEastAsia"/>
          <w:sz w:val="21"/>
          <w:szCs w:val="21"/>
        </w:rPr>
        <w:t>文件管理的困难，他们强调</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为</w:t>
      </w:r>
      <w:r w:rsidRPr="00FA41FB">
        <w:rPr>
          <w:rFonts w:asciiTheme="majorEastAsia" w:eastAsiaTheme="majorEastAsia" w:hAnsiTheme="majorEastAsia" w:hint="eastAsia"/>
          <w:sz w:val="21"/>
          <w:szCs w:val="21"/>
        </w:rPr>
        <w:t>使</w:t>
      </w:r>
      <w:r w:rsidRPr="00FA41FB">
        <w:rPr>
          <w:rFonts w:asciiTheme="majorEastAsia" w:eastAsiaTheme="majorEastAsia" w:hAnsiTheme="majorEastAsia"/>
          <w:sz w:val="21"/>
          <w:szCs w:val="21"/>
        </w:rPr>
        <w:t>各代表团可以对每次会议分配的资源加以最有效的利用，秘书处应该努力确保文件及其翻译稿可以遵照</w:t>
      </w:r>
      <w:r w:rsidRPr="00FA41FB">
        <w:rPr>
          <w:rFonts w:asciiTheme="majorEastAsia" w:eastAsiaTheme="majorEastAsia" w:hAnsiTheme="majorEastAsia" w:hint="eastAsia"/>
          <w:sz w:val="21"/>
          <w:szCs w:val="21"/>
        </w:rPr>
        <w:t>“议事规则”</w:t>
      </w:r>
      <w:r w:rsidRPr="00FA41FB">
        <w:rPr>
          <w:rFonts w:asciiTheme="majorEastAsia" w:eastAsiaTheme="majorEastAsia" w:hAnsiTheme="majorEastAsia"/>
          <w:sz w:val="21"/>
          <w:szCs w:val="21"/>
        </w:rPr>
        <w:t>及时获得。如果文件在会议之前至少两个月就能够获得，将特别有助于进行充分的准备。此外，欧盟及其成员国认为，委员会应该考虑对</w:t>
      </w:r>
      <w:r w:rsidRPr="00FA41FB">
        <w:rPr>
          <w:rFonts w:asciiTheme="majorEastAsia" w:eastAsiaTheme="majorEastAsia" w:hAnsiTheme="majorEastAsia" w:hint="eastAsia"/>
          <w:sz w:val="21"/>
          <w:szCs w:val="21"/>
        </w:rPr>
        <w:t>形成</w:t>
      </w:r>
      <w:r w:rsidRPr="00FA41FB">
        <w:rPr>
          <w:rFonts w:asciiTheme="majorEastAsia" w:eastAsiaTheme="majorEastAsia" w:hAnsiTheme="majorEastAsia"/>
          <w:sz w:val="21"/>
          <w:szCs w:val="21"/>
        </w:rPr>
        <w:t>的文件的数量和长度加以可能的限制。第四，他们感谢主席在会议期间采取措施</w:t>
      </w:r>
      <w:r w:rsidRPr="00FA41FB">
        <w:rPr>
          <w:rFonts w:asciiTheme="majorEastAsia" w:eastAsiaTheme="majorEastAsia" w:hAnsiTheme="majorEastAsia" w:hint="eastAsia"/>
          <w:sz w:val="21"/>
          <w:szCs w:val="21"/>
        </w:rPr>
        <w:t>提高</w:t>
      </w:r>
      <w:r w:rsidRPr="00FA41FB">
        <w:rPr>
          <w:rFonts w:asciiTheme="majorEastAsia" w:eastAsiaTheme="majorEastAsia" w:hAnsiTheme="majorEastAsia"/>
          <w:sz w:val="21"/>
          <w:szCs w:val="21"/>
        </w:rPr>
        <w:t>了委员会工作的时间效率，并期待在将来的会议上继续和进一步改进好的做法。综述只应由</w:t>
      </w:r>
      <w:r w:rsidRPr="00FA41FB">
        <w:rPr>
          <w:rFonts w:asciiTheme="majorEastAsia" w:eastAsiaTheme="majorEastAsia" w:hAnsiTheme="majorEastAsia" w:hint="eastAsia"/>
          <w:sz w:val="21"/>
          <w:szCs w:val="21"/>
        </w:rPr>
        <w:t>各</w:t>
      </w:r>
      <w:r w:rsidRPr="00FA41FB">
        <w:rPr>
          <w:rFonts w:asciiTheme="majorEastAsia" w:eastAsiaTheme="majorEastAsia" w:hAnsiTheme="majorEastAsia"/>
          <w:sz w:val="21"/>
          <w:szCs w:val="21"/>
        </w:rPr>
        <w:t>集团宣读，其他的开场</w:t>
      </w:r>
      <w:r w:rsidRPr="00FA41FB">
        <w:rPr>
          <w:rFonts w:asciiTheme="majorEastAsia" w:eastAsiaTheme="majorEastAsia" w:hAnsiTheme="majorEastAsia" w:hint="eastAsia"/>
          <w:sz w:val="21"/>
          <w:szCs w:val="21"/>
        </w:rPr>
        <w:t>陈述可以</w:t>
      </w:r>
      <w:r w:rsidRPr="00FA41FB">
        <w:rPr>
          <w:rFonts w:asciiTheme="majorEastAsia" w:eastAsiaTheme="majorEastAsia" w:hAnsiTheme="majorEastAsia"/>
          <w:sz w:val="21"/>
          <w:szCs w:val="21"/>
        </w:rPr>
        <w:t>交由秘书处，会议</w:t>
      </w:r>
      <w:r w:rsidRPr="00FA41FB">
        <w:rPr>
          <w:rFonts w:asciiTheme="majorEastAsia" w:eastAsiaTheme="majorEastAsia" w:hAnsiTheme="majorEastAsia" w:hint="eastAsia"/>
          <w:sz w:val="21"/>
          <w:szCs w:val="21"/>
        </w:rPr>
        <w:t>的</w:t>
      </w:r>
      <w:r w:rsidRPr="00FA41FB">
        <w:rPr>
          <w:rFonts w:asciiTheme="majorEastAsia" w:eastAsiaTheme="majorEastAsia" w:hAnsiTheme="majorEastAsia"/>
          <w:sz w:val="21"/>
          <w:szCs w:val="21"/>
        </w:rPr>
        <w:t>开始和结束</w:t>
      </w:r>
      <w:r w:rsidRPr="00FA41FB">
        <w:rPr>
          <w:rFonts w:asciiTheme="majorEastAsia" w:eastAsiaTheme="majorEastAsia" w:hAnsiTheme="majorEastAsia" w:hint="eastAsia"/>
          <w:sz w:val="21"/>
          <w:szCs w:val="21"/>
        </w:rPr>
        <w:t>应更加准时</w:t>
      </w:r>
      <w:r w:rsidRPr="00FA41FB">
        <w:rPr>
          <w:rFonts w:asciiTheme="majorEastAsia" w:eastAsiaTheme="majorEastAsia" w:hAnsiTheme="majorEastAsia"/>
          <w:sz w:val="21"/>
          <w:szCs w:val="21"/>
        </w:rPr>
        <w:t>，而茶歇</w:t>
      </w:r>
      <w:r w:rsidRPr="00FA41FB">
        <w:rPr>
          <w:rFonts w:asciiTheme="majorEastAsia" w:eastAsiaTheme="majorEastAsia" w:hAnsiTheme="majorEastAsia" w:hint="eastAsia"/>
          <w:sz w:val="21"/>
          <w:szCs w:val="21"/>
        </w:rPr>
        <w:t>则</w:t>
      </w:r>
      <w:r w:rsidRPr="00FA41FB">
        <w:rPr>
          <w:rFonts w:asciiTheme="majorEastAsia" w:eastAsiaTheme="majorEastAsia" w:hAnsiTheme="majorEastAsia"/>
          <w:sz w:val="21"/>
          <w:szCs w:val="21"/>
        </w:rPr>
        <w:t>应继续避免。主席总结中的每一条都应该在每一个议程项目结束时被宣读和</w:t>
      </w:r>
      <w:r w:rsidRPr="00FA41FB">
        <w:rPr>
          <w:rFonts w:asciiTheme="majorEastAsia" w:eastAsiaTheme="majorEastAsia" w:hAnsiTheme="majorEastAsia" w:hint="eastAsia"/>
          <w:sz w:val="21"/>
          <w:szCs w:val="21"/>
        </w:rPr>
        <w:t>采纳</w:t>
      </w:r>
      <w:r w:rsidRPr="00FA41FB">
        <w:rPr>
          <w:rFonts w:asciiTheme="majorEastAsia" w:eastAsiaTheme="majorEastAsia" w:hAnsiTheme="majorEastAsia"/>
          <w:sz w:val="21"/>
          <w:szCs w:val="21"/>
        </w:rPr>
        <w:t>，以使</w:t>
      </w:r>
      <w:r w:rsidRPr="00FA41FB">
        <w:rPr>
          <w:rFonts w:asciiTheme="majorEastAsia" w:eastAsiaTheme="majorEastAsia" w:hAnsiTheme="majorEastAsia" w:hint="eastAsia"/>
          <w:sz w:val="21"/>
          <w:szCs w:val="21"/>
        </w:rPr>
        <w:t>总结在一</w:t>
      </w:r>
      <w:r w:rsidRPr="00FA41FB">
        <w:rPr>
          <w:rFonts w:asciiTheme="majorEastAsia" w:eastAsiaTheme="majorEastAsia" w:hAnsiTheme="majorEastAsia"/>
          <w:sz w:val="21"/>
          <w:szCs w:val="21"/>
        </w:rPr>
        <w:t>周结束时可以尽早</w:t>
      </w:r>
      <w:r w:rsidRPr="00FA41FB">
        <w:rPr>
          <w:rFonts w:asciiTheme="majorEastAsia" w:eastAsiaTheme="majorEastAsia" w:hAnsiTheme="majorEastAsia" w:hint="eastAsia"/>
          <w:sz w:val="21"/>
          <w:szCs w:val="21"/>
        </w:rPr>
        <w:t>被采纳</w:t>
      </w:r>
      <w:r w:rsidRPr="00FA41FB">
        <w:rPr>
          <w:rFonts w:asciiTheme="majorEastAsia" w:eastAsiaTheme="majorEastAsia" w:hAnsiTheme="majorEastAsia"/>
          <w:sz w:val="21"/>
          <w:szCs w:val="21"/>
        </w:rPr>
        <w:t>。欧盟及其成员国相信主席的指导意见可以有效地管理时间，促进委员会在将来会议中的工作进步。</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埃及代表团代表非洲集团发言，对未来工作做了几点评论。第一，集团要求秘书处开始处理2010年全体大会决议的落实情况，对发展议程</w:t>
      </w:r>
      <w:r w:rsidRPr="00FA41FB">
        <w:rPr>
          <w:rFonts w:asciiTheme="majorEastAsia" w:eastAsiaTheme="majorEastAsia" w:hAnsiTheme="majorEastAsia" w:hint="eastAsia"/>
          <w:sz w:val="21"/>
          <w:szCs w:val="21"/>
        </w:rPr>
        <w:t>若干建议</w:t>
      </w:r>
      <w:r w:rsidRPr="00FA41FB">
        <w:rPr>
          <w:rFonts w:asciiTheme="majorEastAsia" w:eastAsiaTheme="majorEastAsia" w:hAnsiTheme="majorEastAsia"/>
          <w:sz w:val="21"/>
          <w:szCs w:val="21"/>
        </w:rPr>
        <w:t>的落实情况进行一次独立的审查。关于此事，它要求秘书处在下</w:t>
      </w:r>
      <w:r w:rsidRPr="00FA41FB">
        <w:rPr>
          <w:rFonts w:asciiTheme="majorEastAsia" w:eastAsiaTheme="majorEastAsia" w:hAnsiTheme="majorEastAsia" w:hint="eastAsia"/>
          <w:sz w:val="21"/>
          <w:szCs w:val="21"/>
        </w:rPr>
        <w:t>届</w:t>
      </w:r>
      <w:r w:rsidRPr="00FA41FB">
        <w:rPr>
          <w:rFonts w:asciiTheme="majorEastAsia" w:eastAsiaTheme="majorEastAsia" w:hAnsiTheme="majorEastAsia"/>
          <w:sz w:val="21"/>
          <w:szCs w:val="21"/>
        </w:rPr>
        <w:t>会议上提出审查的职责范围。第二，集团</w:t>
      </w:r>
      <w:r w:rsidRPr="00FA41FB">
        <w:rPr>
          <w:rFonts w:asciiTheme="majorEastAsia" w:eastAsiaTheme="majorEastAsia" w:hAnsiTheme="majorEastAsia" w:hint="eastAsia"/>
          <w:sz w:val="21"/>
          <w:szCs w:val="21"/>
        </w:rPr>
        <w:t>提及</w:t>
      </w:r>
      <w:r w:rsidRPr="00FA41FB">
        <w:rPr>
          <w:rFonts w:asciiTheme="majorEastAsia" w:eastAsiaTheme="majorEastAsia" w:hAnsiTheme="majorEastAsia"/>
          <w:sz w:val="21"/>
          <w:szCs w:val="21"/>
        </w:rPr>
        <w:t>其在上</w:t>
      </w:r>
      <w:r w:rsidRPr="00FA41FB">
        <w:rPr>
          <w:rFonts w:asciiTheme="majorEastAsia" w:eastAsiaTheme="majorEastAsia" w:hAnsiTheme="majorEastAsia" w:hint="eastAsia"/>
          <w:sz w:val="21"/>
          <w:szCs w:val="21"/>
        </w:rPr>
        <w:t>届</w:t>
      </w:r>
      <w:r w:rsidRPr="00FA41FB">
        <w:rPr>
          <w:rFonts w:asciiTheme="majorEastAsia" w:eastAsiaTheme="majorEastAsia" w:hAnsiTheme="majorEastAsia"/>
          <w:sz w:val="21"/>
          <w:szCs w:val="21"/>
        </w:rPr>
        <w:t>委员会会议上的提案，要求加入一个</w:t>
      </w:r>
      <w:r w:rsidRPr="00FA41FB">
        <w:rPr>
          <w:rFonts w:asciiTheme="majorEastAsia" w:eastAsiaTheme="majorEastAsia" w:hAnsiTheme="majorEastAsia" w:hint="eastAsia"/>
          <w:sz w:val="21"/>
          <w:szCs w:val="21"/>
        </w:rPr>
        <w:t>议程项目，该项目是关于</w:t>
      </w:r>
      <w:r w:rsidRPr="00FA41FB">
        <w:rPr>
          <w:rFonts w:asciiTheme="majorEastAsia" w:eastAsiaTheme="majorEastAsia" w:hAnsiTheme="majorEastAsia"/>
          <w:sz w:val="21"/>
          <w:szCs w:val="21"/>
        </w:rPr>
        <w:t>WIPO对后千年发展目标</w:t>
      </w:r>
      <w:r w:rsidRPr="00FA41FB">
        <w:rPr>
          <w:rFonts w:asciiTheme="majorEastAsia" w:eastAsiaTheme="majorEastAsia" w:hAnsiTheme="majorEastAsia" w:hint="eastAsia"/>
          <w:sz w:val="21"/>
          <w:szCs w:val="21"/>
        </w:rPr>
        <w:t>发展</w:t>
      </w:r>
      <w:r w:rsidRPr="00FA41FB">
        <w:rPr>
          <w:rFonts w:asciiTheme="majorEastAsia" w:eastAsiaTheme="majorEastAsia" w:hAnsiTheme="majorEastAsia"/>
          <w:sz w:val="21"/>
          <w:szCs w:val="21"/>
        </w:rPr>
        <w:t>议程的贡献。它相信这是一个重要问</w:t>
      </w:r>
      <w:r w:rsidRPr="00FA41FB">
        <w:rPr>
          <w:rFonts w:asciiTheme="majorEastAsia" w:eastAsiaTheme="majorEastAsia" w:hAnsiTheme="majorEastAsia"/>
          <w:sz w:val="21"/>
          <w:szCs w:val="21"/>
        </w:rPr>
        <w:lastRenderedPageBreak/>
        <w:t>题。有信息呈现了WIPO正在进行的一些工作，</w:t>
      </w:r>
      <w:r w:rsidRPr="00FA41FB">
        <w:rPr>
          <w:rFonts w:asciiTheme="majorEastAsia" w:eastAsiaTheme="majorEastAsia" w:hAnsiTheme="majorEastAsia" w:hint="eastAsia"/>
          <w:sz w:val="21"/>
          <w:szCs w:val="21"/>
        </w:rPr>
        <w:t>而</w:t>
      </w:r>
      <w:r w:rsidRPr="00FA41FB">
        <w:rPr>
          <w:rFonts w:asciiTheme="majorEastAsia" w:eastAsiaTheme="majorEastAsia" w:hAnsiTheme="majorEastAsia"/>
          <w:sz w:val="21"/>
          <w:szCs w:val="21"/>
        </w:rPr>
        <w:t>集团希望</w:t>
      </w:r>
      <w:r w:rsidRPr="00FA41FB">
        <w:rPr>
          <w:rFonts w:asciiTheme="majorEastAsia" w:eastAsiaTheme="majorEastAsia" w:hAnsiTheme="majorEastAsia" w:hint="eastAsia"/>
          <w:sz w:val="21"/>
          <w:szCs w:val="21"/>
        </w:rPr>
        <w:t>该</w:t>
      </w:r>
      <w:r w:rsidRPr="00FA41FB">
        <w:rPr>
          <w:rFonts w:asciiTheme="majorEastAsia" w:eastAsiaTheme="majorEastAsia" w:hAnsiTheme="majorEastAsia"/>
          <w:sz w:val="21"/>
          <w:szCs w:val="21"/>
        </w:rPr>
        <w:t>讨论继续</w:t>
      </w:r>
      <w:r w:rsidRPr="00FA41FB">
        <w:rPr>
          <w:rFonts w:asciiTheme="majorEastAsia" w:eastAsiaTheme="majorEastAsia" w:hAnsiTheme="majorEastAsia" w:hint="eastAsia"/>
          <w:sz w:val="21"/>
          <w:szCs w:val="21"/>
        </w:rPr>
        <w:t>下去</w:t>
      </w:r>
      <w:r w:rsidRPr="00FA41FB">
        <w:rPr>
          <w:rFonts w:asciiTheme="majorEastAsia" w:eastAsiaTheme="majorEastAsia" w:hAnsiTheme="majorEastAsia"/>
          <w:sz w:val="21"/>
          <w:szCs w:val="21"/>
        </w:rPr>
        <w:t>。最后，但同样重要的，为了推动这个重要问题的</w:t>
      </w:r>
      <w:r w:rsidRPr="00FA41FB">
        <w:rPr>
          <w:rFonts w:asciiTheme="majorEastAsia" w:eastAsiaTheme="majorEastAsia" w:hAnsiTheme="majorEastAsia" w:hint="eastAsia"/>
          <w:sz w:val="21"/>
          <w:szCs w:val="21"/>
        </w:rPr>
        <w:t>进展</w:t>
      </w:r>
      <w:r w:rsidRPr="00FA41FB">
        <w:rPr>
          <w:rFonts w:asciiTheme="majorEastAsia" w:eastAsiaTheme="majorEastAsia" w:hAnsiTheme="majorEastAsia"/>
          <w:sz w:val="21"/>
          <w:szCs w:val="21"/>
        </w:rPr>
        <w:t>，它要求在下</w:t>
      </w:r>
      <w:r w:rsidRPr="00FA41FB">
        <w:rPr>
          <w:rFonts w:asciiTheme="majorEastAsia" w:eastAsiaTheme="majorEastAsia" w:hAnsiTheme="majorEastAsia" w:hint="eastAsia"/>
          <w:sz w:val="21"/>
          <w:szCs w:val="21"/>
        </w:rPr>
        <w:t>届</w:t>
      </w:r>
      <w:r w:rsidRPr="00FA41FB">
        <w:rPr>
          <w:rFonts w:asciiTheme="majorEastAsia" w:eastAsiaTheme="majorEastAsia" w:hAnsiTheme="majorEastAsia"/>
          <w:sz w:val="21"/>
          <w:szCs w:val="21"/>
        </w:rPr>
        <w:t>会议上</w:t>
      </w:r>
      <w:r w:rsidRPr="00FA41FB">
        <w:rPr>
          <w:rFonts w:asciiTheme="majorEastAsia" w:eastAsiaTheme="majorEastAsia" w:hAnsiTheme="majorEastAsia" w:hint="eastAsia"/>
          <w:sz w:val="21"/>
          <w:szCs w:val="21"/>
        </w:rPr>
        <w:t>能够</w:t>
      </w:r>
      <w:r w:rsidRPr="00FA41FB">
        <w:rPr>
          <w:rFonts w:asciiTheme="majorEastAsia" w:eastAsiaTheme="majorEastAsia" w:hAnsiTheme="majorEastAsia"/>
          <w:sz w:val="21"/>
          <w:szCs w:val="21"/>
        </w:rPr>
        <w:t>获得关于灵活性的一整套文件。它认识到委员会没有把将要包含在下</w:t>
      </w:r>
      <w:r w:rsidRPr="00FA41FB">
        <w:rPr>
          <w:rFonts w:asciiTheme="majorEastAsia" w:eastAsiaTheme="majorEastAsia" w:hAnsiTheme="majorEastAsia" w:hint="eastAsia"/>
          <w:sz w:val="21"/>
          <w:szCs w:val="21"/>
        </w:rPr>
        <w:t>届</w:t>
      </w:r>
      <w:r w:rsidRPr="00FA41FB">
        <w:rPr>
          <w:rFonts w:asciiTheme="majorEastAsia" w:eastAsiaTheme="majorEastAsia" w:hAnsiTheme="majorEastAsia"/>
          <w:sz w:val="21"/>
          <w:szCs w:val="21"/>
        </w:rPr>
        <w:t>会议中的文件全部罗列出来。</w:t>
      </w:r>
      <w:r w:rsidRPr="00FA41FB">
        <w:rPr>
          <w:rFonts w:asciiTheme="majorEastAsia" w:eastAsiaTheme="majorEastAsia" w:hAnsiTheme="majorEastAsia" w:hint="eastAsia"/>
          <w:sz w:val="21"/>
          <w:szCs w:val="21"/>
        </w:rPr>
        <w:t>然而</w:t>
      </w:r>
      <w:r w:rsidRPr="00FA41FB">
        <w:rPr>
          <w:rFonts w:asciiTheme="majorEastAsia" w:eastAsiaTheme="majorEastAsia" w:hAnsiTheme="majorEastAsia"/>
          <w:sz w:val="21"/>
          <w:szCs w:val="21"/>
        </w:rPr>
        <w:t>，集团</w:t>
      </w:r>
      <w:r w:rsidRPr="00FA41FB">
        <w:rPr>
          <w:rFonts w:asciiTheme="majorEastAsia" w:eastAsiaTheme="majorEastAsia" w:hAnsiTheme="majorEastAsia" w:hint="eastAsia"/>
          <w:sz w:val="21"/>
          <w:szCs w:val="21"/>
        </w:rPr>
        <w:t>了解到，有关</w:t>
      </w:r>
      <w:r w:rsidRPr="00FA41FB">
        <w:rPr>
          <w:rFonts w:asciiTheme="majorEastAsia" w:eastAsiaTheme="majorEastAsia" w:hAnsiTheme="majorEastAsia"/>
          <w:sz w:val="21"/>
          <w:szCs w:val="21"/>
        </w:rPr>
        <w:t>灵活性的文件</w:t>
      </w:r>
      <w:r w:rsidRPr="00FA41FB">
        <w:rPr>
          <w:rFonts w:asciiTheme="majorEastAsia" w:eastAsiaTheme="majorEastAsia" w:hAnsiTheme="majorEastAsia" w:hint="eastAsia"/>
          <w:sz w:val="21"/>
          <w:szCs w:val="21"/>
        </w:rPr>
        <w:t>将</w:t>
      </w:r>
      <w:r w:rsidRPr="00FA41FB">
        <w:rPr>
          <w:rFonts w:asciiTheme="majorEastAsia" w:eastAsiaTheme="majorEastAsia" w:hAnsiTheme="majorEastAsia"/>
          <w:sz w:val="21"/>
          <w:szCs w:val="21"/>
        </w:rPr>
        <w:t>会在下</w:t>
      </w:r>
      <w:r w:rsidRPr="00FA41FB">
        <w:rPr>
          <w:rFonts w:asciiTheme="majorEastAsia" w:eastAsiaTheme="majorEastAsia" w:hAnsiTheme="majorEastAsia" w:hint="eastAsia"/>
          <w:sz w:val="21"/>
          <w:szCs w:val="21"/>
        </w:rPr>
        <w:t>届</w:t>
      </w:r>
      <w:r w:rsidRPr="00FA41FB">
        <w:rPr>
          <w:rFonts w:asciiTheme="majorEastAsia" w:eastAsiaTheme="majorEastAsia" w:hAnsiTheme="majorEastAsia"/>
          <w:sz w:val="21"/>
          <w:szCs w:val="21"/>
        </w:rPr>
        <w:t>会议上</w:t>
      </w:r>
      <w:r w:rsidRPr="00FA41FB">
        <w:rPr>
          <w:rFonts w:asciiTheme="majorEastAsia" w:eastAsiaTheme="majorEastAsia" w:hAnsiTheme="majorEastAsia" w:hint="eastAsia"/>
          <w:sz w:val="21"/>
          <w:szCs w:val="21"/>
        </w:rPr>
        <w:t>使用</w:t>
      </w:r>
      <w:r w:rsidRPr="00FA41FB">
        <w:rPr>
          <w:rFonts w:asciiTheme="majorEastAsia" w:eastAsiaTheme="majorEastAsia" w:hAnsiTheme="major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sz w:val="21"/>
          <w:szCs w:val="21"/>
        </w:rPr>
        <w:t>巴西代表团代表</w:t>
      </w:r>
      <w:r w:rsidRPr="00FA41FB">
        <w:rPr>
          <w:rFonts w:asciiTheme="majorEastAsia" w:eastAsiaTheme="majorEastAsia" w:hAnsiTheme="majorEastAsia" w:hint="eastAsia"/>
          <w:sz w:val="21"/>
          <w:szCs w:val="21"/>
        </w:rPr>
        <w:t>发展议程集团(</w:t>
      </w:r>
      <w:r w:rsidRPr="00FA41FB">
        <w:rPr>
          <w:rFonts w:asciiTheme="majorEastAsia" w:eastAsiaTheme="majorEastAsia" w:hAnsiTheme="majorEastAsia"/>
          <w:sz w:val="21"/>
          <w:szCs w:val="21"/>
        </w:rPr>
        <w:t>DAG</w:t>
      </w:r>
      <w:r w:rsidRPr="00FA41FB">
        <w:rPr>
          <w:rFonts w:asciiTheme="majorEastAsia" w:eastAsiaTheme="majorEastAsia" w:hAnsiTheme="majorEastAsia" w:hint="eastAsia"/>
          <w:sz w:val="21"/>
          <w:szCs w:val="21"/>
        </w:rPr>
        <w:t>)</w:t>
      </w:r>
      <w:r w:rsidRPr="00FA41FB">
        <w:rPr>
          <w:rFonts w:asciiTheme="majorEastAsia" w:eastAsiaTheme="majorEastAsia" w:hAnsiTheme="majorEastAsia"/>
          <w:sz w:val="21"/>
          <w:szCs w:val="21"/>
        </w:rPr>
        <w:t>发言，强调了埃及代表团</w:t>
      </w:r>
      <w:r w:rsidRPr="00FA41FB">
        <w:rPr>
          <w:rFonts w:asciiTheme="majorEastAsia" w:eastAsiaTheme="majorEastAsia" w:hAnsiTheme="majorEastAsia" w:hint="eastAsia"/>
          <w:sz w:val="21"/>
          <w:szCs w:val="21"/>
        </w:rPr>
        <w:t>的评论意见，该评论是</w:t>
      </w:r>
      <w:r w:rsidRPr="00FA41FB">
        <w:rPr>
          <w:rFonts w:asciiTheme="majorEastAsia" w:eastAsiaTheme="majorEastAsia" w:hAnsiTheme="majorEastAsia"/>
          <w:sz w:val="21"/>
          <w:szCs w:val="21"/>
        </w:rPr>
        <w:t>关于发展议程</w:t>
      </w:r>
      <w:r w:rsidRPr="00FA41FB">
        <w:rPr>
          <w:rFonts w:asciiTheme="majorEastAsia" w:eastAsiaTheme="majorEastAsia" w:hAnsiTheme="majorEastAsia" w:hint="eastAsia"/>
          <w:sz w:val="21"/>
          <w:szCs w:val="21"/>
        </w:rPr>
        <w:t>若干建议</w:t>
      </w:r>
      <w:r w:rsidRPr="00FA41FB">
        <w:rPr>
          <w:rFonts w:asciiTheme="majorEastAsia" w:eastAsiaTheme="majorEastAsia" w:hAnsiTheme="majorEastAsia"/>
          <w:sz w:val="21"/>
          <w:szCs w:val="21"/>
        </w:rPr>
        <w:t>的落实情况的外部审查的重要性。全体大会在2010年对此</w:t>
      </w:r>
      <w:r w:rsidRPr="00FA41FB">
        <w:rPr>
          <w:rFonts w:asciiTheme="majorEastAsia" w:eastAsiaTheme="majorEastAsia" w:hAnsiTheme="majorEastAsia" w:hint="eastAsia"/>
          <w:sz w:val="21"/>
          <w:szCs w:val="21"/>
        </w:rPr>
        <w:t>做出</w:t>
      </w:r>
      <w:r w:rsidRPr="00FA41FB">
        <w:rPr>
          <w:rFonts w:asciiTheme="majorEastAsia" w:eastAsiaTheme="majorEastAsia" w:hAnsiTheme="majorEastAsia"/>
          <w:sz w:val="21"/>
          <w:szCs w:val="21"/>
        </w:rPr>
        <w:t>了决定。集团希望全体大会的</w:t>
      </w:r>
      <w:r w:rsidRPr="00FA41FB">
        <w:rPr>
          <w:rFonts w:asciiTheme="majorEastAsia" w:eastAsiaTheme="majorEastAsia" w:hAnsiTheme="majorEastAsia" w:hint="eastAsia"/>
          <w:sz w:val="21"/>
          <w:szCs w:val="21"/>
        </w:rPr>
        <w:t>该项</w:t>
      </w:r>
      <w:r w:rsidRPr="00FA41FB">
        <w:rPr>
          <w:rFonts w:asciiTheme="majorEastAsia" w:eastAsiaTheme="majorEastAsia" w:hAnsiTheme="majorEastAsia"/>
          <w:sz w:val="21"/>
          <w:szCs w:val="21"/>
        </w:rPr>
        <w:t>决议被包含在未来工作中</w:t>
      </w:r>
      <w:r w:rsidRPr="00FA41FB">
        <w:rPr>
          <w:rFonts w:asciiTheme="majorEastAsia" w:eastAsiaTheme="majorEastAsia" w:hAnsiTheme="majorEastAsia" w:hint="eastAsia"/>
          <w:sz w:val="21"/>
          <w:szCs w:val="21"/>
        </w:rPr>
        <w:t>。</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秘鲁代表团代表拉丁美洲和加勒比国家集团发言，重申将2007年以来组织所有活动进行汇编对秘书处十分重要。为了确定今后的工作重点优先顺序，成员国需要知道过去所发生事件的详细经过。该集团认为计划于明年年底进行的外部审查将有助于确定优先区域，并请求秘书处为委员会下一届会议就外部审核的职责范围准备活动汇编。</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主席请求秘书处宣读在下一届会议上所提案讨论的项目。</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秘书处</w:t>
      </w:r>
      <w:r w:rsidR="006679A8" w:rsidRPr="00FA41FB">
        <w:rPr>
          <w:rFonts w:asciiTheme="majorEastAsia" w:eastAsiaTheme="majorEastAsia" w:hAnsiTheme="majorEastAsia" w:hint="eastAsia"/>
          <w:sz w:val="21"/>
          <w:szCs w:val="21"/>
        </w:rPr>
        <w:t>(</w:t>
      </w:r>
      <w:r w:rsidRPr="00FA41FB">
        <w:rPr>
          <w:rFonts w:asciiTheme="majorEastAsia" w:eastAsiaTheme="majorEastAsia" w:hAnsiTheme="majorEastAsia" w:hint="eastAsia"/>
          <w:sz w:val="21"/>
          <w:szCs w:val="21"/>
        </w:rPr>
        <w:t>Baloch</w:t>
      </w:r>
      <w:r w:rsidR="00940C15">
        <w:rPr>
          <w:rFonts w:asciiTheme="majorEastAsia" w:eastAsiaTheme="majorEastAsia" w:hAnsiTheme="majorEastAsia" w:hint="eastAsia"/>
          <w:sz w:val="21"/>
          <w:szCs w:val="21"/>
        </w:rPr>
        <w:t>先生</w:t>
      </w:r>
      <w:r w:rsidR="006679A8" w:rsidRPr="00FA41FB">
        <w:rPr>
          <w:rFonts w:asciiTheme="majorEastAsia" w:eastAsiaTheme="majorEastAsia" w:hAnsiTheme="majorEastAsia" w:hint="eastAsia"/>
          <w:sz w:val="21"/>
          <w:szCs w:val="21"/>
        </w:rPr>
        <w:t>)</w:t>
      </w:r>
      <w:r w:rsidRPr="00FA41FB">
        <w:rPr>
          <w:rFonts w:asciiTheme="majorEastAsia" w:eastAsiaTheme="majorEastAsia" w:hAnsiTheme="majorEastAsia" w:hint="eastAsia"/>
          <w:sz w:val="21"/>
          <w:szCs w:val="21"/>
        </w:rPr>
        <w:t>已记录下三个项目。第一，外部审核的职责范围草案。秘书处宣读了相关条款，大会就协调机制以及监测、评估和报告模式所作的决定如下：“应要求</w:t>
      </w:r>
      <w:r w:rsidRPr="00FA41FB">
        <w:rPr>
          <w:rFonts w:asciiTheme="majorEastAsia" w:eastAsiaTheme="majorEastAsia" w:hAnsiTheme="majorEastAsia"/>
          <w:sz w:val="21"/>
          <w:szCs w:val="21"/>
        </w:rPr>
        <w:t>CDIP</w:t>
      </w:r>
      <w:r w:rsidRPr="00FA41FB">
        <w:rPr>
          <w:rFonts w:asciiTheme="majorEastAsia" w:eastAsiaTheme="majorEastAsia" w:hAnsiTheme="majorEastAsia" w:hint="eastAsia"/>
          <w:sz w:val="21"/>
          <w:szCs w:val="21"/>
        </w:rPr>
        <w:t>在</w:t>
      </w:r>
      <w:r w:rsidRPr="00FA41FB">
        <w:rPr>
          <w:rFonts w:asciiTheme="majorEastAsia" w:eastAsiaTheme="majorEastAsia" w:hAnsiTheme="majorEastAsia"/>
          <w:sz w:val="21"/>
          <w:szCs w:val="21"/>
        </w:rPr>
        <w:t>2012</w:t>
      </w:r>
      <w:r w:rsidR="006679A8" w:rsidRPr="00FA41FB">
        <w:rPr>
          <w:rFonts w:asciiTheme="majorEastAsia" w:eastAsiaTheme="majorEastAsia" w:hAnsiTheme="majorEastAsia"/>
          <w:sz w:val="21"/>
          <w:szCs w:val="21"/>
        </w:rPr>
        <w:t>-</w:t>
      </w:r>
      <w:r w:rsidRPr="00FA41FB">
        <w:rPr>
          <w:rFonts w:asciiTheme="majorEastAsia" w:eastAsiaTheme="majorEastAsia" w:hAnsiTheme="majorEastAsia"/>
          <w:sz w:val="21"/>
          <w:szCs w:val="21"/>
        </w:rPr>
        <w:t>201</w:t>
      </w:r>
      <w:r w:rsidRPr="00FA41FB">
        <w:rPr>
          <w:rFonts w:asciiTheme="majorEastAsia" w:eastAsiaTheme="majorEastAsia" w:hAnsiTheme="majorEastAsia" w:hint="eastAsia"/>
          <w:sz w:val="21"/>
          <w:szCs w:val="21"/>
        </w:rPr>
        <w:t>3两年期结束时对发展议程建议的落实情况进行独立审查。在对上述审查意见进行审议时，</w:t>
      </w:r>
      <w:r w:rsidRPr="00FA41FB">
        <w:rPr>
          <w:rFonts w:asciiTheme="majorEastAsia" w:eastAsiaTheme="majorEastAsia" w:hAnsiTheme="majorEastAsia"/>
          <w:sz w:val="21"/>
          <w:szCs w:val="21"/>
        </w:rPr>
        <w:t>CDIP</w:t>
      </w:r>
      <w:r w:rsidRPr="00FA41FB">
        <w:rPr>
          <w:rFonts w:asciiTheme="majorEastAsia" w:eastAsiaTheme="majorEastAsia" w:hAnsiTheme="majorEastAsia" w:hint="eastAsia"/>
          <w:sz w:val="21"/>
          <w:szCs w:val="21"/>
        </w:rPr>
        <w:t>将就可能的进一步审查工作做出决议。</w:t>
      </w:r>
      <w:r w:rsidRPr="00FA41FB">
        <w:rPr>
          <w:rFonts w:asciiTheme="majorEastAsia" w:eastAsiaTheme="majorEastAsia" w:hAnsiTheme="majorEastAsia"/>
          <w:sz w:val="21"/>
          <w:szCs w:val="21"/>
        </w:rPr>
        <w:t>CDIP</w:t>
      </w:r>
      <w:r w:rsidRPr="00FA41FB">
        <w:rPr>
          <w:rFonts w:asciiTheme="majorEastAsia" w:eastAsiaTheme="majorEastAsia" w:hAnsiTheme="majorEastAsia" w:hint="eastAsia"/>
          <w:sz w:val="21"/>
          <w:szCs w:val="21"/>
        </w:rPr>
        <w:t>将在职责范围和独立知识产权与发展专家的选择方面达成协议”。由于审查的工作应在2013年底开始，秘书处建议职责范围可在2013年11月的CDIP会议前准备好。在委员会批准之后，根据职责范围进行工作。然而，决定权出自委员会。第二，后千年发展目标发展议程的工作。第三，拉丁美洲和加勒比国家集团关于发展议程各项建议的落实工作的活动汇编的提案。</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比利时代表团，代表B集团发言，询问秘书处如果这些提案被接受，工作是否易于控制，且不清楚下届会议是否会因为这些提案而使得委员会的工作量超负荷。该集团指出尽管它没提出任何实质性的提案，但这并不意味该集团会接受其他代表团提出的这些提案。</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瑞士代表团指出在此阶段还未做好准备接受所提出的三个附加提案，它很清楚对事先未提交的提案做出决定的难度。正因为如此，它请求相关代表团在下届会议上提出他们的提案，以便委员会做适当地讨论。那时委员会将决定是否适宜将这些提案纳入议程。关于独立审查的职责范围，该代表团认为在讨论协调机制时，已经决定了在CDIP的2013年最后一届会议上做职责范围的相关讨论。因此，考虑到既然已做出了决定，以及需要长时间磋商才能达成折衷意见的因素，该代表团指出相关讨论应在CDIP2013年最后一届会议中进行。</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埃及代表团在代表非洲集团发言时，指出该集团的提案已列入星期一的开幕发言。关于外部审查的职责范围，代表团强调大会并没有指出在某一届会议中具体讨论职责范围草案，仅说明独立审查将在</w:t>
      </w:r>
      <w:r w:rsidRPr="00FA41FB">
        <w:rPr>
          <w:rFonts w:asciiTheme="majorEastAsia" w:eastAsiaTheme="majorEastAsia" w:hAnsiTheme="majorEastAsia"/>
          <w:sz w:val="21"/>
          <w:szCs w:val="21"/>
        </w:rPr>
        <w:t>2012</w:t>
      </w:r>
      <w:r w:rsidR="006679A8" w:rsidRPr="00FA41FB">
        <w:rPr>
          <w:rFonts w:asciiTheme="majorEastAsia" w:eastAsiaTheme="majorEastAsia" w:hAnsiTheme="majorEastAsia"/>
          <w:sz w:val="21"/>
          <w:szCs w:val="21"/>
        </w:rPr>
        <w:t>-</w:t>
      </w:r>
      <w:r w:rsidRPr="00FA41FB">
        <w:rPr>
          <w:rFonts w:asciiTheme="majorEastAsia" w:eastAsiaTheme="majorEastAsia" w:hAnsiTheme="majorEastAsia"/>
          <w:sz w:val="21"/>
          <w:szCs w:val="21"/>
        </w:rPr>
        <w:t>201</w:t>
      </w:r>
      <w:r w:rsidRPr="00FA41FB">
        <w:rPr>
          <w:rFonts w:asciiTheme="majorEastAsia" w:eastAsiaTheme="majorEastAsia" w:hAnsiTheme="majorEastAsia" w:hint="eastAsia"/>
          <w:sz w:val="21"/>
          <w:szCs w:val="21"/>
        </w:rPr>
        <w:t>3两年期结束时进行。因此，在2013年4月开始筹备工作是合乎逻辑的，以便该决定可以在2013年下半年得以落实。</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巴西代表团在代表发展议程集团</w:t>
      </w:r>
      <w:r w:rsidRPr="00FA41FB">
        <w:rPr>
          <w:rFonts w:asciiTheme="majorEastAsia" w:eastAsiaTheme="majorEastAsia" w:hAnsiTheme="majorEastAsia"/>
          <w:sz w:val="21"/>
          <w:szCs w:val="21"/>
        </w:rPr>
        <w:t>(DAG)</w:t>
      </w:r>
      <w:r w:rsidRPr="00FA41FB">
        <w:rPr>
          <w:rFonts w:asciiTheme="majorEastAsia" w:eastAsiaTheme="majorEastAsia" w:hAnsiTheme="majorEastAsia" w:hint="eastAsia"/>
          <w:sz w:val="21"/>
          <w:szCs w:val="21"/>
        </w:rPr>
        <w:t>发言时，重申对发展议程建议的落实情况进行的独立审查已被列入2010年大会决议。因此，由于是大会的决定它应该得到落实。该集团还提到它在本届会议的讨论过程中已就开展此项活动的必要性做过发言。它指出建立协调机制的决议也同样要求在两年期结束时对发展议程建议的落实情况进行独立审查。秘书处也提到了这一点。正因为这样，该集团强调该提案并非是在最后一刻提出的，且提案体现了该集团执行决议的承诺。</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lastRenderedPageBreak/>
        <w:t>秘鲁代表团代表拉丁美洲和加勒比国家集团</w:t>
      </w:r>
      <w:r w:rsidRPr="00FA41FB">
        <w:rPr>
          <w:rFonts w:asciiTheme="majorEastAsia" w:eastAsiaTheme="majorEastAsia" w:hAnsiTheme="majorEastAsia"/>
          <w:sz w:val="21"/>
          <w:szCs w:val="21"/>
        </w:rPr>
        <w:t>(GRULAC)</w:t>
      </w:r>
      <w:r w:rsidRPr="00FA41FB">
        <w:rPr>
          <w:rFonts w:asciiTheme="majorEastAsia" w:eastAsiaTheme="majorEastAsia" w:hAnsiTheme="majorEastAsia" w:hint="eastAsia"/>
          <w:sz w:val="21"/>
          <w:szCs w:val="21"/>
        </w:rPr>
        <w:t>发言，指出它也同样将提案已列入星期一的开幕发言。大会决定已明确表明在</w:t>
      </w:r>
      <w:r w:rsidRPr="00FA41FB">
        <w:rPr>
          <w:rFonts w:asciiTheme="majorEastAsia" w:eastAsiaTheme="majorEastAsia" w:hAnsiTheme="majorEastAsia"/>
          <w:sz w:val="21"/>
          <w:szCs w:val="21"/>
        </w:rPr>
        <w:t>2012</w:t>
      </w:r>
      <w:r w:rsidR="006679A8" w:rsidRPr="00FA41FB">
        <w:rPr>
          <w:rFonts w:asciiTheme="majorEastAsia" w:eastAsiaTheme="majorEastAsia" w:hAnsiTheme="majorEastAsia"/>
          <w:sz w:val="21"/>
          <w:szCs w:val="21"/>
        </w:rPr>
        <w:t>-</w:t>
      </w:r>
      <w:r w:rsidRPr="00FA41FB">
        <w:rPr>
          <w:rFonts w:asciiTheme="majorEastAsia" w:eastAsiaTheme="majorEastAsia" w:hAnsiTheme="majorEastAsia"/>
          <w:sz w:val="21"/>
          <w:szCs w:val="21"/>
        </w:rPr>
        <w:t>201</w:t>
      </w:r>
      <w:r w:rsidRPr="00FA41FB">
        <w:rPr>
          <w:rFonts w:asciiTheme="majorEastAsia" w:eastAsiaTheme="majorEastAsia" w:hAnsiTheme="majorEastAsia" w:hint="eastAsia"/>
          <w:sz w:val="21"/>
          <w:szCs w:val="21"/>
        </w:rPr>
        <w:t>3两年期结束时将对发展议程建议的落实情况进行独立审查。然而，这并不意味委员会将在明年年底之前开始讨论职责范围。该集团同意在5月开始就职责范围进行讨论，以利于明年年底开展审查工作。该集团还提及比利时代表团提出的工作量是否过大的问题，表示希望听取秘书处的回应。</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主席提请秘书处就各代表团的评论作出答复。</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秘书处</w:t>
      </w:r>
      <w:r w:rsidRPr="00FA41FB">
        <w:rPr>
          <w:rFonts w:asciiTheme="majorEastAsia" w:eastAsiaTheme="majorEastAsia" w:hAnsiTheme="majorEastAsia"/>
          <w:sz w:val="21"/>
          <w:szCs w:val="21"/>
        </w:rPr>
        <w:t>(</w:t>
      </w:r>
      <w:r w:rsidR="00940C15">
        <w:rPr>
          <w:rFonts w:asciiTheme="majorEastAsia" w:eastAsiaTheme="majorEastAsia" w:hAnsiTheme="majorEastAsia" w:hint="eastAsia"/>
          <w:sz w:val="21"/>
          <w:szCs w:val="21"/>
        </w:rPr>
        <w:t>Baloch先生</w:t>
      </w:r>
      <w:r w:rsidRPr="00FA41FB">
        <w:rPr>
          <w:rFonts w:asciiTheme="majorEastAsia" w:eastAsiaTheme="majorEastAsia" w:hAnsiTheme="majorEastAsia"/>
          <w:sz w:val="21"/>
          <w:szCs w:val="21"/>
        </w:rPr>
        <w:t>)</w:t>
      </w:r>
      <w:r w:rsidRPr="00FA41FB">
        <w:rPr>
          <w:rFonts w:asciiTheme="majorEastAsia" w:eastAsiaTheme="majorEastAsia" w:hAnsiTheme="majorEastAsia" w:hint="eastAsia"/>
          <w:sz w:val="21"/>
          <w:szCs w:val="21"/>
        </w:rPr>
        <w:t>随后回应比利时代表团和秘鲁代表团提出的关于工作量和秘书处执行能力的问题，它指出不能就此做出评论。秘书处在每一届ＣＤＩＰ会议上始终强调将尽全力工作，然而有时候的工作量对秘书处来说确实颇具挑战。例如，当相关文件推迟递交并不能及时进行翻译时。在这种情况下，秘书处请各代表团按优先顺序工作。关于职责范围草案，秘书处指出需要各成员国就此给出指导性建议。因此，如果委员会同意并且在时间允许的情况下，可以在下届会议上做初步讨论，为秘书处提供详细阐述职责范围的指导性建议，详述的职责范围将可用来在委员会第十二届会议上提交。关于秘鲁代表团提出的各项发展议程建议执行情况的提案，秘书处指出在总干事的报告附录中已部分包含了相关信息。秘书处需要清楚地理解拉丁美洲和加勒比国家集团所要求的附加信息。因此，工作量的大小将取决于该集团想要得到秘书处提供的哪些方面的信息。关于后千年发展目标发展议程的建议，秘书处任务应由各代表团负责讨论并做出决定。秘书处将根据讨论结果采取进一步行动，秘书处工作完全由委员会来决定。</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比利时代表团代表B集团发言，注意到由于推迟递交文件等原因需要确定优先顺序。关于某些代表团提出的三项提案，该集团指出这些提案并没有在本届会议早些时候讨论过，且在目前阶段没有达成进行讨论的一致性意见。正因为如此，很难将这些提案纳入下届会议议程。</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巴西代表团在提及代表B集团的比利时代表团的发言时，重申大会决议要求在</w:t>
      </w:r>
      <w:r w:rsidRPr="00FA41FB">
        <w:rPr>
          <w:rFonts w:asciiTheme="majorEastAsia" w:eastAsiaTheme="majorEastAsia" w:hAnsiTheme="majorEastAsia"/>
          <w:sz w:val="21"/>
          <w:szCs w:val="21"/>
        </w:rPr>
        <w:t>2012</w:t>
      </w:r>
      <w:r w:rsidR="006679A8" w:rsidRPr="00FA41FB">
        <w:rPr>
          <w:rFonts w:asciiTheme="majorEastAsia" w:eastAsiaTheme="majorEastAsia" w:hAnsiTheme="majorEastAsia"/>
          <w:sz w:val="21"/>
          <w:szCs w:val="21"/>
        </w:rPr>
        <w:t>-</w:t>
      </w:r>
      <w:r w:rsidRPr="00FA41FB">
        <w:rPr>
          <w:rFonts w:asciiTheme="majorEastAsia" w:eastAsiaTheme="majorEastAsia" w:hAnsiTheme="majorEastAsia"/>
          <w:sz w:val="21"/>
          <w:szCs w:val="21"/>
        </w:rPr>
        <w:t>201</w:t>
      </w:r>
      <w:r w:rsidRPr="00FA41FB">
        <w:rPr>
          <w:rFonts w:asciiTheme="majorEastAsia" w:eastAsiaTheme="majorEastAsia" w:hAnsiTheme="majorEastAsia" w:hint="eastAsia"/>
          <w:sz w:val="21"/>
          <w:szCs w:val="21"/>
        </w:rPr>
        <w:t>3两年期结束时进行独立审查。在那之前CDIP将要召开两届会议。该代表团强调需要提前开始此项工作，以便于审查得以顺利展开。正如代表拉丁美洲和加勒比国家集团的秘鲁代表团所提到的，如果在下届会议上开始讨论，将会有益于后续过程。该代表团指出委员会须同意职责范围以及独立知识产权与发展专家的选择方面的问题。如果将讨论推迟至两年期结束时，该代表团对能否就定义职责范围和发展专家的选择达成折衷性意见表示质疑。尽管还有很多其它议程项目，该代表团认为委员会在下届会议就此开始讨论会更好些，而不应推迟讨论。</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巴基斯坦代表团强调这与委员会必须坚持执行的大会任务授权有关。决议规定独立审查须在2013年年底开始。然而，讨论则必须在此前开始。代表团认为如果相关讨论在11月开始进行，则委员会将不能在2013年年底前开展独立审查。因此，正如秘书处所提到的，在下届会议上就职责范围以及其它问题进行讨论会更好些，有助于推进委员会的工作。</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埃及代表团代表非洲集团发言时，表示同意确定优先顺序。因此，该集团已经将其提案中提出的两个问题作为下届会议的优先议题。该集团对这些问题能否同意通过深表关切。后千年发展目标发展议程的提案在上届会议中提出，因此并非是首次提出。秘书处也报告了此方面工作正在开展实施情况。该集团认为秘书处的介绍不会占用委员会过多的时间。关于独立审查，该集团指出委员会可以像秘书处所提出的开始启动初步讨论。讨论应该开始，否则委员会将没有可能履行大会决议的这项重要要求。</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lastRenderedPageBreak/>
        <w:t>澳大利亚代表团提出了将在2015年后讨论关于至今未实现的千年发展目标列入未来工作的提案。该代表团认为在秘书处的分析对委员会产生帮助之后再进行讨论会更好。该代表团曾要求秘书处根据此前的决议进行分析工作。秘书处的分析将为2015年以后所委员会的讨论提供指导。到那时委员会将对联合国更加广泛的方法有更为清楚的认识。该代表团还指出有关千年发展目标，实现那些远大抱负是永无休止的，将涉及从一点到另一点的转型过渡，因而在那个阶段进行讨论将是明智的做法。在目前阶段，该代表团不支持将后千年发展目标的讨论纳入议程，因为那些远大抱负确实是2015年之后的事，而且委员会的讨论应该以秘书处的分析和2015年以后的阶段联合国更广泛的方法为指导。</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瑞士代表团重申不应将这些项目纳入下届会议议程的原因是下届会议已经有大量的工作需要完成。关于职责范围的独立审查，该代表团对在11月的CDIP会议上提交文件表示完全赞同。代表团认为委员会已经承担了下届会议足够多的工作。代表团指出在本届会议上委员会已有太多的工作要做，没有足够的时间去讨论某些项目的细节工作。有关后千年发展目标的发展议程，它指出澳大利亚代表团表示已经清楚地阐明将此纳入议程的时机尚未成熟。该代表团表示不理解埃及代表团第三个提案的请求。</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南非代表团解释非洲集团关于后2015发展议程的提案原因。上届会议总干事的报告已提及此事。然而，成员国并未得到有关世界知识产权组织参与的任何信息。成员国有必要就千年发展目标和后2015年的发展议程进行讨论。代表团指出联合国大会正处于发展相关模式的过程中，每个专门机构负责发展各自的模式，各机构应参与到其成员国所涉及的过程中。他们意识到秘书处参与到此过程但他们却没有参与其中。有鉴于此，代表团指出这些成员国没有推动整个过程，而这就成了一个问题。关于独立审查，代表团表示大会有关此事的决议已非常清楚，它指出决议并未表明职责范围须在2013年11月的会议上进行讨论。代表团十分重视审查的工作。秘书处应着手展开工作并为下届会议至少提供职责范围的初步草案。代表团表示如果到11月才能提供初步草案将导致成员国不能做出实际贡献且整个进程会被延误。代表团认为职责范围和独立知识产权与发展专家的选择不可能在一届会议上得到确定，有必要提前开始工作。正因为如此，代表团支持非洲集团的提案。</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埃及代表团要求瑞士代表团清楚表明其请求以便回应。</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瑞士代表团请求埃及代表团解释其下届会议的第三个提案。</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埃及代表团阐明它代表非洲集团提出了的两个项目，与后千年发展目标发展议程和独立审查的职责范围草案相关。</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澳大利亚代表团回应南非代表团的发言时，认为非常有说服力，因此应视为相关讨论。该代表团提议将千年发展目标，包括目前联合国方案和后2015阶段，列入议程。它指出它们正在被讨论。该代表团认为这些目标本身正在议程中被讨论。因此，该代表团对是否应该有单独的关于后2015时期项目表示质疑。它指出该项目中值得讨论的目标已经被纳入议程。</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主席强调说委员会需要对此做出总结。作为推进，主席建议委员会在下届会议中开始就独立审查的职责范围草案进行讨论，正如秘书处提出的那样。这是因为已经清楚表明秘书处需要各成员国的指导性建议以便开始行动。他们可以继续磋商讨论提交的其它问题。</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瑞士代表团询问主席是否会在会议间歇期就其它问题举行磋商。</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lastRenderedPageBreak/>
        <w:t>主席表明需考虑的问题是由各代表团提出的。他唯一的建议是对独立审查的职责范围草案展开讨论做出决议。关于其它两个问题，他不想提出具体方法。在本次会议中曾举行了有关议程项目的非正式磋商，但却不成功。因此，主席不希望在现阶段继续选择这样做。</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加拿大代表团在提及2010年大会决议时，表示决议已特别指出委员会应在</w:t>
      </w:r>
      <w:r w:rsidRPr="00FA41FB">
        <w:rPr>
          <w:rFonts w:asciiTheme="majorEastAsia" w:eastAsiaTheme="majorEastAsia" w:hAnsiTheme="majorEastAsia"/>
          <w:sz w:val="21"/>
          <w:szCs w:val="21"/>
        </w:rPr>
        <w:t>2012</w:t>
      </w:r>
      <w:r w:rsidR="006679A8" w:rsidRPr="00FA41FB">
        <w:rPr>
          <w:rFonts w:asciiTheme="majorEastAsia" w:eastAsiaTheme="majorEastAsia" w:hAnsiTheme="majorEastAsia"/>
          <w:sz w:val="21"/>
          <w:szCs w:val="21"/>
        </w:rPr>
        <w:t>-</w:t>
      </w:r>
      <w:r w:rsidRPr="00FA41FB">
        <w:rPr>
          <w:rFonts w:asciiTheme="majorEastAsia" w:eastAsiaTheme="majorEastAsia" w:hAnsiTheme="majorEastAsia"/>
          <w:sz w:val="21"/>
          <w:szCs w:val="21"/>
        </w:rPr>
        <w:t>201</w:t>
      </w:r>
      <w:r w:rsidRPr="00FA41FB">
        <w:rPr>
          <w:rFonts w:asciiTheme="majorEastAsia" w:eastAsiaTheme="majorEastAsia" w:hAnsiTheme="majorEastAsia" w:hint="eastAsia"/>
          <w:sz w:val="21"/>
          <w:szCs w:val="21"/>
        </w:rPr>
        <w:t>3两年期结束时进行职责范围的工作。因此，代表团不理解在下届会议上就急于开始关于此问题的工作。代表团指出下届会议有很多项议程，建议职责范围或许可以在11月的会议上讨论。</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埃及代表团代表非洲集团发言，对此表示灵活并接受主席的提议。由于一些代表团对在下届会议上讨论后千年发展目标发展议程表示异议，该集团问询是否可以由秘书处就此组织一次非正式会议，这样不会过多占用委员会的时间。</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主席指出，秘书处刚通知他，埃及代表团代表非洲集团提议就议程项目举行补充分会是可行的。</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巴西代表团对加拿大代表团的发言做出回应，重申大会决议要求独立审查要在</w:t>
      </w:r>
      <w:r w:rsidRPr="00FA41FB">
        <w:rPr>
          <w:rFonts w:asciiTheme="majorEastAsia" w:eastAsiaTheme="majorEastAsia" w:hAnsiTheme="majorEastAsia"/>
          <w:sz w:val="21"/>
          <w:szCs w:val="21"/>
        </w:rPr>
        <w:t>2012</w:t>
      </w:r>
      <w:r w:rsidR="006679A8" w:rsidRPr="00FA41FB">
        <w:rPr>
          <w:rFonts w:asciiTheme="majorEastAsia" w:eastAsiaTheme="majorEastAsia" w:hAnsiTheme="majorEastAsia"/>
          <w:sz w:val="21"/>
          <w:szCs w:val="21"/>
        </w:rPr>
        <w:t>-</w:t>
      </w:r>
      <w:r w:rsidRPr="00FA41FB">
        <w:rPr>
          <w:rFonts w:asciiTheme="majorEastAsia" w:eastAsiaTheme="majorEastAsia" w:hAnsiTheme="majorEastAsia"/>
          <w:sz w:val="21"/>
          <w:szCs w:val="21"/>
        </w:rPr>
        <w:t>201</w:t>
      </w:r>
      <w:r w:rsidRPr="00FA41FB">
        <w:rPr>
          <w:rFonts w:asciiTheme="majorEastAsia" w:eastAsiaTheme="majorEastAsia" w:hAnsiTheme="majorEastAsia" w:hint="eastAsia"/>
          <w:sz w:val="21"/>
          <w:szCs w:val="21"/>
        </w:rPr>
        <w:t>3两年期结束时实施。因此，该代表团觉得委员会越能尽早开始对职责范围举行讨论，对实施进程就会越有利。</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阿尔及利亚代表团认为不应把开始对职责范围独立审查的讨论当成未来的工作。该代表团建议秘书处可以请各成员国对职责范围工作提交意见，包括对这一结果的文字说明，2010年大会决议的文字也可以合并在内。</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南非代表团支持巴西代表团的看法。在提及有关协调机制的决议时，该代表团回顾说经过协商独立审查将在2012</w:t>
      </w:r>
      <w:r w:rsidR="006679A8" w:rsidRPr="00FA41FB">
        <w:rPr>
          <w:rFonts w:asciiTheme="majorEastAsia" w:eastAsiaTheme="majorEastAsia" w:hAnsiTheme="majorEastAsia" w:hint="eastAsia"/>
          <w:sz w:val="21"/>
          <w:szCs w:val="21"/>
        </w:rPr>
        <w:t>-</w:t>
      </w:r>
      <w:r w:rsidRPr="00FA41FB">
        <w:rPr>
          <w:rFonts w:asciiTheme="majorEastAsia" w:eastAsiaTheme="majorEastAsia" w:hAnsiTheme="majorEastAsia" w:hint="eastAsia"/>
          <w:sz w:val="21"/>
          <w:szCs w:val="21"/>
        </w:rPr>
        <w:t>2013两年结束期开始。它指出有关职责范围的讨论是不同的。由于审查要在2012</w:t>
      </w:r>
      <w:r w:rsidR="006679A8" w:rsidRPr="00FA41FB">
        <w:rPr>
          <w:rFonts w:asciiTheme="majorEastAsia" w:eastAsiaTheme="majorEastAsia" w:hAnsiTheme="majorEastAsia" w:hint="eastAsia"/>
          <w:sz w:val="21"/>
          <w:szCs w:val="21"/>
        </w:rPr>
        <w:t>-</w:t>
      </w:r>
      <w:r w:rsidRPr="00FA41FB">
        <w:rPr>
          <w:rFonts w:asciiTheme="majorEastAsia" w:eastAsiaTheme="majorEastAsia" w:hAnsiTheme="majorEastAsia" w:hint="eastAsia"/>
          <w:sz w:val="21"/>
          <w:szCs w:val="21"/>
        </w:rPr>
        <w:t>2013两年结束期末开始，到那时职责范围的讨论就应有定论，而且独立知识产权与发展专家应被确定。因此，整个过程应提前开始。代表团重申讨论应在委员会第11届会议上开始。</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瑞士代表团重申下一届会议已有过多的议程，并回顾说关于独立审查的决议已被讨论过，当时的想法是讨论应在明年年底CDIP会议中开始，因为需要先完成很多事后才能使独立审查能够得以正常实施。在开始审查之前需要有充分的时间用在需要完成的事情上。代表团重申下届会议已有过多的事情，所以此项目不应被纳入议程中。</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南非代表团认为大会决议已经很明确，同时指出秘书处通常会通过与各成员国磋商对相关建议主动跟进。代表团希望知道秘书处在大会决议方面所做的计划，正如阿尔及利亚代表团提到的那样，秘书处是否在等待各成员国提出计划。</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秘书处</w:t>
      </w:r>
      <w:r w:rsidR="006679A8" w:rsidRPr="00FA41FB">
        <w:rPr>
          <w:rFonts w:asciiTheme="majorEastAsia" w:eastAsiaTheme="majorEastAsia" w:hAnsiTheme="majorEastAsia" w:hint="eastAsia"/>
          <w:sz w:val="21"/>
          <w:szCs w:val="21"/>
        </w:rPr>
        <w:t>(</w:t>
      </w:r>
      <w:r w:rsidR="00940C15">
        <w:rPr>
          <w:rFonts w:asciiTheme="majorEastAsia" w:eastAsiaTheme="majorEastAsia" w:hAnsiTheme="majorEastAsia" w:hint="eastAsia"/>
          <w:sz w:val="21"/>
          <w:szCs w:val="21"/>
        </w:rPr>
        <w:t>Baloch先生</w:t>
      </w:r>
      <w:r w:rsidR="006679A8" w:rsidRPr="00FA41FB">
        <w:rPr>
          <w:rFonts w:asciiTheme="majorEastAsia" w:eastAsiaTheme="majorEastAsia" w:hAnsiTheme="majorEastAsia" w:hint="eastAsia"/>
          <w:sz w:val="21"/>
          <w:szCs w:val="21"/>
        </w:rPr>
        <w:t>)</w:t>
      </w:r>
      <w:r w:rsidRPr="00FA41FB">
        <w:rPr>
          <w:rFonts w:asciiTheme="majorEastAsia" w:eastAsiaTheme="majorEastAsia" w:hAnsiTheme="majorEastAsia" w:hint="eastAsia"/>
          <w:sz w:val="21"/>
          <w:szCs w:val="21"/>
        </w:rPr>
        <w:t>已在期待各成员国提出独立审查的问题。它建议委员会可以开始进程。职责范围，确定专家等项工作应在2013年年底得到确认，委员会应在第12届会议上敲定下来。秘书处重申，它已经在期待各成员国记住这个问题，相关工作将由他们来指导。</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埃及代表团在代表非洲集团发言时，强调有几个非洲国家属最不发达国家，并且在日内瓦只有小规模的代表团。然而，这些代表团高度重视这些可使其受益的问题，且已做好在下届CDIP会议上就这些问题展开工作的准备。因此，该集团呼吁东道国瑞士代表团能够接受在下届会议上开始讨论这些问题的提案。</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瑞士代表团表明它一直是极富建设性且在许多问题上具有灵活性。然而，它认为下届会议已有过多的项目，如果委员会希望正常讨论这些问题将不会有积极的意义。作为最后的让步，该代表团可</w:t>
      </w:r>
      <w:r w:rsidRPr="00FA41FB">
        <w:rPr>
          <w:rFonts w:asciiTheme="majorEastAsia" w:eastAsiaTheme="majorEastAsia" w:hAnsiTheme="majorEastAsia" w:hint="eastAsia"/>
          <w:sz w:val="21"/>
          <w:szCs w:val="21"/>
        </w:rPr>
        <w:lastRenderedPageBreak/>
        <w:t>以接受各代表团在下届会议上只做最初的交换意见，而不做任何文字方式的记录。代表团强调不应有书面记录因为它确实希望会议集中在其它问题上。职责范围可以在委员会第12届会议上展开讨论。该代表团表示，在目前阶段它不能接受更多的条件，并且委员会在下届会议已经有足够的事情要做。</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南非代表团要求知道瑞士代表团是否能保证审查将能在2013年年底前开始，因事关大会的授权，请求得到相关的保证。该代表团指出委员会自星期一开始就一直在谈论授权问题，却似乎有不希望遵守大会授权的倾向。因此，它希望得到在2013年年底授权可以实施的保证。该代表团不理解为什么不能开始此项工作。</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巴西代表团对瑞士代表团的发言做出回应。代表团表示秘书处已经指出需要各成员国指导如何着手开始工作。它认为将各种想法做书面记录将有助于讨论，并指出所有成员国都关注时间管理问题。该代表团意识到下届会议的工作量很具挑战性，也需要得到更有效的组织。有鉴于此，该代表团认为如果不做包含各种观点的书面记录，讨论会变得更加耗时和复杂。秘书处也可详细阐述所需要从各成员国得到的指导性建议的要求。因此，该代表团建议秘书处可以就所需要的信息做出书面准备，并认为这样将有助于提高集中讨论此项目的效率。</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瑞士代表团对巴西代表团的发言做出回应，它指出巴西代表团提及了效率问题。有鉴于此，该代表团认为继续将以前的项目纳入议程并不是高效率的做法。而那个项目会被再次纳入下届会议的议程中，这样做会妨碍有关职责范围的讨论。该代表团重申下届会议的议程有太多的项目需要讨论。正如前面所提到的那样，就开始职责范围的讨论该代表团表示可以变通。它认为秘书处在准备书面文件之前需要知道各成员国的想法。在提及南非代表团寻求保证时，该代表团强调它将全力投入以确保相关研究可以在2013年年底前展开。然而，此事关系到讨论的结果，以及其它代表团的观点能否达成一致。</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主席请秘书处就巴西代表团的提案做出答复。</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秘书处</w:t>
      </w:r>
      <w:r w:rsidR="006679A8" w:rsidRPr="00FA41FB">
        <w:rPr>
          <w:rFonts w:asciiTheme="majorEastAsia" w:eastAsiaTheme="majorEastAsia" w:hAnsiTheme="majorEastAsia" w:hint="eastAsia"/>
          <w:sz w:val="21"/>
          <w:szCs w:val="21"/>
        </w:rPr>
        <w:t>(</w:t>
      </w:r>
      <w:r w:rsidR="00940C15">
        <w:rPr>
          <w:rFonts w:asciiTheme="majorEastAsia" w:eastAsiaTheme="majorEastAsia" w:hAnsiTheme="majorEastAsia" w:hint="eastAsia"/>
          <w:sz w:val="21"/>
          <w:szCs w:val="21"/>
        </w:rPr>
        <w:t>Baloch先生</w:t>
      </w:r>
      <w:r w:rsidR="006679A8" w:rsidRPr="00FA41FB">
        <w:rPr>
          <w:rFonts w:asciiTheme="majorEastAsia" w:eastAsiaTheme="majorEastAsia" w:hAnsiTheme="majorEastAsia" w:hint="eastAsia"/>
          <w:sz w:val="21"/>
          <w:szCs w:val="21"/>
        </w:rPr>
        <w:t>)</w:t>
      </w:r>
      <w:r w:rsidRPr="00FA41FB">
        <w:rPr>
          <w:rFonts w:asciiTheme="majorEastAsia" w:eastAsiaTheme="majorEastAsia" w:hAnsiTheme="majorEastAsia" w:hint="eastAsia"/>
          <w:sz w:val="21"/>
          <w:szCs w:val="21"/>
        </w:rPr>
        <w:t>面对敏感的讨论发现自己身处困境，并提到此前它已建议委员会就此问题展开初步讨论。秘书处已记住瑞士代表团所提到的。为了起草书面文件，秘书处将需要得到各成员国的想法和指导性建议。大会关于协调机制的决议包括一段文字说明，即，需要有外部审查。它需要得知各成员国是如何考虑外部审查的形式、结构、范围、规格等问题。因此，各成员国可以就这些要求给出指导性建议，而不是由秘书处带头起草什么文件。然而，这是一个非常微妙的题目，秘书处很难给出意见。</w:t>
      </w:r>
    </w:p>
    <w:p w:rsidR="002460BF" w:rsidRPr="00FA41FB"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FA41FB">
        <w:rPr>
          <w:rFonts w:asciiTheme="majorEastAsia" w:eastAsiaTheme="majorEastAsia" w:hAnsiTheme="majorEastAsia" w:hint="eastAsia"/>
          <w:sz w:val="21"/>
          <w:szCs w:val="21"/>
        </w:rPr>
        <w:t>主席询问委员会是否同意将此项目纳入议程，允许开始初步的讨论，为秘书处关于所提议文件的详细说明提供指导性建议。鉴于与会者无反对意见，此点已被通过。</w:t>
      </w:r>
    </w:p>
    <w:p w:rsidR="002460BF" w:rsidRPr="00670EEF" w:rsidRDefault="002460BF" w:rsidP="00670EEF">
      <w:pPr>
        <w:pStyle w:val="ONUME"/>
        <w:numPr>
          <w:ilvl w:val="0"/>
          <w:numId w:val="0"/>
        </w:numPr>
        <w:spacing w:beforeLines="100" w:before="240" w:afterLines="100" w:after="240" w:line="340" w:lineRule="atLeast"/>
        <w:jc w:val="both"/>
        <w:rPr>
          <w:rFonts w:ascii="SimHei" w:eastAsia="SimHei" w:hAnsi="SimHei"/>
          <w:sz w:val="21"/>
          <w:szCs w:val="21"/>
        </w:rPr>
      </w:pPr>
      <w:r w:rsidRPr="00670EEF">
        <w:rPr>
          <w:rFonts w:ascii="SimHei" w:eastAsia="SimHei" w:hAnsi="SimHei" w:hint="eastAsia"/>
          <w:sz w:val="21"/>
          <w:szCs w:val="21"/>
        </w:rPr>
        <w:t>会议闭幕</w:t>
      </w:r>
    </w:p>
    <w:p w:rsidR="002460BF" w:rsidRPr="0078678D" w:rsidRDefault="002460BF"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主席请秘书处做结束语</w:t>
      </w:r>
    </w:p>
    <w:p w:rsidR="002460BF" w:rsidRPr="000F16FE" w:rsidRDefault="002460BF"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秘书处</w:t>
      </w:r>
      <w:r w:rsidR="006679A8">
        <w:rPr>
          <w:rFonts w:ascii="SimSun" w:hAnsi="SimSun" w:hint="eastAsia"/>
          <w:sz w:val="21"/>
          <w:szCs w:val="21"/>
        </w:rPr>
        <w:t>(</w:t>
      </w:r>
      <w:r w:rsidR="00940C15">
        <w:rPr>
          <w:rFonts w:ascii="SimSun" w:hAnsi="SimSun" w:hint="eastAsia"/>
          <w:sz w:val="21"/>
          <w:szCs w:val="21"/>
        </w:rPr>
        <w:t>奥尼亚马先生</w:t>
      </w:r>
      <w:r w:rsidR="006679A8">
        <w:rPr>
          <w:rFonts w:ascii="SimSun" w:hAnsi="SimSun" w:hint="eastAsia"/>
          <w:sz w:val="21"/>
          <w:szCs w:val="21"/>
        </w:rPr>
        <w:t>)</w:t>
      </w:r>
      <w:r>
        <w:rPr>
          <w:rFonts w:ascii="SimSun" w:hAnsi="SimSun" w:hint="eastAsia"/>
          <w:sz w:val="21"/>
          <w:szCs w:val="21"/>
        </w:rPr>
        <w:t>指出这届会议像往常一样很具有挑战。然而，秘书处注意到会场气氛是十分友好和热烈的，这预示着美好的未来。秘书处感谢主席以极佳的方式指导了委员会的工作，并希望在下届会议上继续看到主席的身影。秘书处还感谢同事们和翻译人员的工作。最后，秘书处向各成员国保证所有建议和说明都会被纳入考虑范围。秘书处将负责为下届会议准备书面文件。</w:t>
      </w:r>
    </w:p>
    <w:p w:rsidR="002460BF" w:rsidRPr="000F16FE" w:rsidRDefault="002460BF" w:rsidP="00670EEF">
      <w:pPr>
        <w:pStyle w:val="ONUME"/>
        <w:numPr>
          <w:ilvl w:val="0"/>
          <w:numId w:val="7"/>
        </w:numPr>
        <w:spacing w:afterLines="50" w:after="120" w:line="340" w:lineRule="atLeast"/>
        <w:ind w:left="0" w:firstLine="0"/>
        <w:jc w:val="both"/>
        <w:rPr>
          <w:rFonts w:ascii="SimSun" w:hAnsi="SimSun"/>
          <w:sz w:val="21"/>
          <w:szCs w:val="21"/>
        </w:rPr>
      </w:pPr>
      <w:r w:rsidRPr="000F16FE">
        <w:rPr>
          <w:rFonts w:ascii="SimSun" w:hAnsi="SimSun" w:hint="eastAsia"/>
          <w:sz w:val="21"/>
          <w:szCs w:val="21"/>
        </w:rPr>
        <w:lastRenderedPageBreak/>
        <w:t>主席对各成员国在会议中富有建设性的积极参与表示感谢。主席对副总干事的贯穿整个会议的不断支持表示感谢。他还对秘书处以及口译人员的工作表示感谢，并希望委员会在未来的会议上继续提高其工作方法。</w:t>
      </w:r>
    </w:p>
    <w:p w:rsidR="007D1EEB" w:rsidRPr="002460BF" w:rsidRDefault="007D1EEB" w:rsidP="007D1EEB">
      <w:pPr>
        <w:pStyle w:val="ONUME"/>
        <w:numPr>
          <w:ilvl w:val="0"/>
          <w:numId w:val="0"/>
        </w:numPr>
        <w:rPr>
          <w:szCs w:val="22"/>
        </w:rPr>
      </w:pPr>
    </w:p>
    <w:p w:rsidR="007D1EEB" w:rsidRDefault="007D1EEB" w:rsidP="007D1EEB">
      <w:pPr>
        <w:pStyle w:val="ONUME"/>
        <w:numPr>
          <w:ilvl w:val="0"/>
          <w:numId w:val="0"/>
        </w:numPr>
        <w:rPr>
          <w:szCs w:val="22"/>
        </w:rPr>
      </w:pPr>
    </w:p>
    <w:p w:rsidR="007D1EEB" w:rsidRPr="004641F8" w:rsidRDefault="00A20F4C" w:rsidP="007D1EEB">
      <w:pPr>
        <w:pStyle w:val="Endofdocument-Annex"/>
        <w:rPr>
          <w:rFonts w:ascii="KaiTi" w:eastAsia="KaiTi" w:hAnsi="KaiTi"/>
          <w:lang w:val="fr-CH"/>
        </w:rPr>
      </w:pPr>
      <w:r w:rsidRPr="004641F8">
        <w:rPr>
          <w:rFonts w:ascii="KaiTi" w:eastAsia="KaiTi" w:hAnsi="KaiTi" w:hint="eastAsia"/>
          <w:lang w:val="fr-CH"/>
        </w:rPr>
        <w:t>[</w:t>
      </w:r>
      <w:r w:rsidRPr="00A20F4C">
        <w:rPr>
          <w:rFonts w:ascii="KaiTi" w:eastAsia="KaiTi" w:hAnsi="KaiTi" w:hint="eastAsia"/>
        </w:rPr>
        <w:t>后接附件</w:t>
      </w:r>
      <w:r w:rsidRPr="004641F8">
        <w:rPr>
          <w:rFonts w:ascii="KaiTi" w:eastAsia="KaiTi" w:hAnsi="KaiTi" w:hint="eastAsia"/>
          <w:lang w:val="fr-CH"/>
        </w:rPr>
        <w:t>]</w:t>
      </w:r>
    </w:p>
    <w:p w:rsidR="007D1EEB" w:rsidRPr="004641F8" w:rsidRDefault="007D1EEB" w:rsidP="007D1EEB">
      <w:pPr>
        <w:pStyle w:val="ONUME"/>
        <w:numPr>
          <w:ilvl w:val="0"/>
          <w:numId w:val="0"/>
        </w:numPr>
        <w:rPr>
          <w:szCs w:val="22"/>
          <w:lang w:val="fr-CH"/>
        </w:rPr>
      </w:pPr>
    </w:p>
    <w:p w:rsidR="007D1EEB" w:rsidRPr="004641F8" w:rsidRDefault="007D1EEB" w:rsidP="007D1EEB">
      <w:pPr>
        <w:pStyle w:val="ONUME"/>
        <w:numPr>
          <w:ilvl w:val="0"/>
          <w:numId w:val="0"/>
        </w:numPr>
        <w:rPr>
          <w:szCs w:val="22"/>
          <w:lang w:val="fr-CH"/>
        </w:rPr>
        <w:sectPr w:rsidR="007D1EEB" w:rsidRPr="004641F8" w:rsidSect="005A5D8A">
          <w:headerReference w:type="default" r:id="rId10"/>
          <w:endnotePr>
            <w:numFmt w:val="decimal"/>
          </w:endnotePr>
          <w:pgSz w:w="11907" w:h="16840" w:code="9"/>
          <w:pgMar w:top="567" w:right="1134" w:bottom="1418" w:left="1418" w:header="510" w:footer="1021" w:gutter="0"/>
          <w:cols w:space="720"/>
          <w:titlePg/>
          <w:docGrid w:linePitch="299"/>
        </w:sectPr>
      </w:pPr>
    </w:p>
    <w:p w:rsidR="007D1EEB" w:rsidRPr="00430616" w:rsidRDefault="007D1EEB" w:rsidP="007D1EEB">
      <w:pPr>
        <w:rPr>
          <w:b/>
          <w:caps/>
          <w:noProof/>
          <w:szCs w:val="22"/>
          <w:lang w:val="fr-FR"/>
        </w:rPr>
      </w:pPr>
      <w:r w:rsidRPr="00430616">
        <w:rPr>
          <w:b/>
          <w:caps/>
          <w:noProof/>
          <w:szCs w:val="22"/>
          <w:lang w:val="fr-FR"/>
        </w:rPr>
        <w:lastRenderedPageBreak/>
        <w:t>LISTE DES PARTICIPANTS/</w:t>
      </w:r>
    </w:p>
    <w:p w:rsidR="007D1EEB" w:rsidRDefault="007D1EEB" w:rsidP="007D1EEB">
      <w:pPr>
        <w:rPr>
          <w:lang w:val="fr-FR"/>
        </w:rPr>
      </w:pPr>
      <w:r w:rsidRPr="00430616">
        <w:rPr>
          <w:b/>
          <w:caps/>
          <w:noProof/>
          <w:szCs w:val="22"/>
          <w:lang w:val="fr-FR"/>
        </w:rPr>
        <w:t>LIST OF PARTICIPANTS</w:t>
      </w:r>
    </w:p>
    <w:p w:rsidR="007D1EEB" w:rsidRDefault="007D1EEB" w:rsidP="007D1EEB">
      <w:pPr>
        <w:rPr>
          <w:lang w:val="fr-FR"/>
        </w:rPr>
      </w:pPr>
    </w:p>
    <w:p w:rsidR="007D1EEB" w:rsidRPr="00262E90" w:rsidRDefault="007D1EEB" w:rsidP="007D1EEB">
      <w:pPr>
        <w:rPr>
          <w:lang w:val="fr-FR"/>
        </w:rPr>
      </w:pPr>
      <w:r w:rsidRPr="00262E90">
        <w:rPr>
          <w:lang w:val="fr-FR"/>
        </w:rPr>
        <w:t>I.</w:t>
      </w:r>
      <w:r w:rsidRPr="00262E90">
        <w:rPr>
          <w:lang w:val="fr-FR"/>
        </w:rPr>
        <w:tab/>
      </w:r>
      <w:r w:rsidRPr="00262E90">
        <w:rPr>
          <w:u w:val="single"/>
          <w:lang w:val="fr-FR"/>
        </w:rPr>
        <w:t>ÉTATS/STATES</w:t>
      </w:r>
    </w:p>
    <w:p w:rsidR="007D1EEB" w:rsidRPr="00262E90" w:rsidRDefault="007D1EEB" w:rsidP="007D1EEB">
      <w:pPr>
        <w:rPr>
          <w:lang w:val="fr-FR"/>
        </w:rPr>
      </w:pPr>
    </w:p>
    <w:p w:rsidR="007D1EEB" w:rsidRPr="00262E90" w:rsidRDefault="007D1EEB" w:rsidP="007D1EEB">
      <w:r w:rsidRPr="00262E90">
        <w:t>(</w:t>
      </w:r>
      <w:proofErr w:type="gramStart"/>
      <w:r w:rsidRPr="00262E90">
        <w:t>dans</w:t>
      </w:r>
      <w:proofErr w:type="gramEnd"/>
      <w:r w:rsidRPr="00262E90">
        <w:t xml:space="preserve"> l’</w:t>
      </w:r>
      <w:smartTag w:uri="urn:schemas-microsoft-com:office:smarttags" w:element="PersonName">
        <w:r w:rsidRPr="00262E90">
          <w:t>or</w:t>
        </w:r>
      </w:smartTag>
      <w:r w:rsidRPr="00262E90">
        <w:t xml:space="preserve">dre alphabétique des noms français des États)/ (in the alphabetical </w:t>
      </w:r>
      <w:smartTag w:uri="urn:schemas-microsoft-com:office:smarttags" w:element="PersonName">
        <w:r w:rsidRPr="00262E90">
          <w:t>or</w:t>
        </w:r>
      </w:smartTag>
      <w:r w:rsidRPr="00262E90">
        <w:t>der of the names in French of the States)</w:t>
      </w:r>
    </w:p>
    <w:p w:rsidR="007D1EEB" w:rsidRDefault="007D1EEB" w:rsidP="007D1EEB"/>
    <w:p w:rsidR="007D1EEB" w:rsidRPr="00262E90" w:rsidRDefault="007D1EEB" w:rsidP="007D1EEB"/>
    <w:p w:rsidR="007D1EEB" w:rsidRPr="00262E90" w:rsidRDefault="007D1EEB" w:rsidP="007D1EEB">
      <w:pPr>
        <w:outlineLvl w:val="0"/>
        <w:rPr>
          <w:u w:val="single"/>
        </w:rPr>
      </w:pPr>
      <w:r w:rsidRPr="00262E90">
        <w:rPr>
          <w:u w:val="single"/>
        </w:rPr>
        <w:t xml:space="preserve">AFRIQUE DU SUD/SOUTH </w:t>
      </w:r>
      <w:smartTag w:uri="urn:schemas-microsoft-com:office:smarttags" w:element="place">
        <w:r w:rsidRPr="00262E90">
          <w:rPr>
            <w:u w:val="single"/>
          </w:rPr>
          <w:t>AFRICA</w:t>
        </w:r>
      </w:smartTag>
    </w:p>
    <w:p w:rsidR="007D1EEB" w:rsidRPr="00262E90" w:rsidRDefault="007D1EEB" w:rsidP="007D1EEB">
      <w:pPr>
        <w:rPr>
          <w:u w:val="single"/>
        </w:rPr>
      </w:pPr>
    </w:p>
    <w:p w:rsidR="007D1EEB" w:rsidRPr="00BF72A7" w:rsidRDefault="007D1EEB" w:rsidP="007D1EEB">
      <w:pPr>
        <w:outlineLvl w:val="0"/>
      </w:pPr>
      <w:r w:rsidRPr="00BF72A7">
        <w:t xml:space="preserve">Abdul Samad MINTY, Ambassador, Permanent Representative, Permanent </w:t>
      </w:r>
      <w:smartTag w:uri="urn:schemas-microsoft-com:office:smarttags" w:element="City">
        <w:r w:rsidRPr="00BF72A7">
          <w:t>Mission</w:t>
        </w:r>
      </w:smartTag>
      <w:r w:rsidRPr="00BF72A7">
        <w:t xml:space="preserve">, </w:t>
      </w:r>
      <w:smartTag w:uri="urn:schemas-microsoft-com:office:smarttags" w:element="place">
        <w:smartTag w:uri="urn:schemas-microsoft-com:office:smarttags" w:element="City">
          <w:r w:rsidRPr="00BF72A7">
            <w:t>Geneva</w:t>
          </w:r>
        </w:smartTag>
      </w:smartTag>
      <w:r w:rsidRPr="00BF72A7">
        <w:t xml:space="preserve"> </w:t>
      </w:r>
    </w:p>
    <w:p w:rsidR="007D1EEB" w:rsidRPr="00BF72A7" w:rsidRDefault="007D1EEB" w:rsidP="007D1EEB"/>
    <w:p w:rsidR="007D1EEB" w:rsidRDefault="007D1EEB" w:rsidP="007D1EEB">
      <w:pPr>
        <w:outlineLvl w:val="0"/>
      </w:pPr>
      <w:r w:rsidRPr="00BF72A7">
        <w:t xml:space="preserve">Luvuyo NDIMENI, Deputy Permanent Representative, Permanent </w:t>
      </w:r>
      <w:smartTag w:uri="urn:schemas-microsoft-com:office:smarttags" w:element="City">
        <w:r w:rsidRPr="00BF72A7">
          <w:t>Mission</w:t>
        </w:r>
      </w:smartTag>
      <w:r w:rsidRPr="00BF72A7">
        <w:t xml:space="preserve">, </w:t>
      </w:r>
      <w:smartTag w:uri="urn:schemas-microsoft-com:office:smarttags" w:element="place">
        <w:smartTag w:uri="urn:schemas-microsoft-com:office:smarttags" w:element="City">
          <w:r w:rsidRPr="00BF72A7">
            <w:t>Geneva</w:t>
          </w:r>
        </w:smartTag>
      </w:smartTag>
    </w:p>
    <w:p w:rsidR="007D1EEB" w:rsidRDefault="007D1EEB" w:rsidP="007D1EEB"/>
    <w:p w:rsidR="007D1EEB" w:rsidRDefault="007D1EEB" w:rsidP="007D1EEB">
      <w:r>
        <w:t xml:space="preserve">Alicia Nosisi Luleka POTELWA (Ms.), Counsellor (Economic Development), </w:t>
      </w:r>
      <w:r w:rsidRPr="00BF72A7">
        <w:t xml:space="preserve">Permanent </w:t>
      </w:r>
      <w:smartTag w:uri="urn:schemas-microsoft-com:office:smarttags" w:element="City">
        <w:r w:rsidRPr="00BF72A7">
          <w:t>Mission</w:t>
        </w:r>
      </w:smartTag>
      <w:r w:rsidRPr="00BF72A7">
        <w:t xml:space="preserve">, </w:t>
      </w:r>
      <w:smartTag w:uri="urn:schemas-microsoft-com:office:smarttags" w:element="place">
        <w:smartTag w:uri="urn:schemas-microsoft-com:office:smarttags" w:element="City">
          <w:r w:rsidRPr="00BF72A7">
            <w:t>Geneva</w:t>
          </w:r>
        </w:smartTag>
      </w:smartTag>
    </w:p>
    <w:p w:rsidR="007D1EEB" w:rsidRDefault="007D1EEB" w:rsidP="007D1EEB"/>
    <w:p w:rsidR="007D1EEB" w:rsidRDefault="007D1EEB" w:rsidP="007D1EEB">
      <w:r>
        <w:t xml:space="preserve">Tshihumbudzo RAVHANDALALA (Ms.), First Secretary (Economic Development), </w:t>
      </w:r>
      <w:r w:rsidRPr="00BF72A7">
        <w:t xml:space="preserve">Permanent </w:t>
      </w:r>
      <w:smartTag w:uri="urn:schemas-microsoft-com:office:smarttags" w:element="City">
        <w:r w:rsidRPr="00BF72A7">
          <w:t>Mission</w:t>
        </w:r>
      </w:smartTag>
      <w:r w:rsidRPr="00BF72A7">
        <w:t xml:space="preserve">, </w:t>
      </w:r>
      <w:smartTag w:uri="urn:schemas-microsoft-com:office:smarttags" w:element="place">
        <w:smartTag w:uri="urn:schemas-microsoft-com:office:smarttags" w:element="City">
          <w:r w:rsidRPr="00BF72A7">
            <w:t>Geneva</w:t>
          </w:r>
        </w:smartTag>
      </w:smartTag>
    </w:p>
    <w:p w:rsidR="007D1EEB" w:rsidRDefault="007D1EEB" w:rsidP="007D1EEB"/>
    <w:p w:rsidR="007D1EEB" w:rsidRDefault="007D1EEB" w:rsidP="007D1EEB">
      <w:pPr>
        <w:outlineLvl w:val="0"/>
      </w:pPr>
      <w:r>
        <w:t xml:space="preserve">Mandixole MATROOS, First Secretary (Economic Development), </w:t>
      </w:r>
      <w:r w:rsidRPr="00BF72A7">
        <w:t xml:space="preserve">Permanent </w:t>
      </w:r>
      <w:smartTag w:uri="urn:schemas-microsoft-com:office:smarttags" w:element="City">
        <w:r w:rsidRPr="00BF72A7">
          <w:t>Mission</w:t>
        </w:r>
      </w:smartTag>
      <w:r w:rsidRPr="00BF72A7">
        <w:t xml:space="preserve">, </w:t>
      </w:r>
      <w:smartTag w:uri="urn:schemas-microsoft-com:office:smarttags" w:element="place">
        <w:smartTag w:uri="urn:schemas-microsoft-com:office:smarttags" w:element="City">
          <w:r w:rsidRPr="00BF72A7">
            <w:t>Geneva</w:t>
          </w:r>
        </w:smartTag>
      </w:smartTag>
    </w:p>
    <w:p w:rsidR="007D1EEB" w:rsidRDefault="007D1EEB" w:rsidP="007D1EEB"/>
    <w:p w:rsidR="007D1EEB" w:rsidRDefault="007D1EEB" w:rsidP="007D1EEB">
      <w:pPr>
        <w:rPr>
          <w:u w:val="single"/>
        </w:rPr>
      </w:pPr>
    </w:p>
    <w:p w:rsidR="007D1EEB" w:rsidRDefault="007D1EEB" w:rsidP="007D1EEB">
      <w:pPr>
        <w:outlineLvl w:val="0"/>
        <w:rPr>
          <w:u w:val="single"/>
        </w:rPr>
      </w:pPr>
      <w:r w:rsidRPr="002331BB">
        <w:rPr>
          <w:bCs/>
          <w:u w:val="single"/>
        </w:rPr>
        <w:t>ALBANIE/ALBANIA</w:t>
      </w:r>
    </w:p>
    <w:p w:rsidR="007D1EEB" w:rsidRDefault="007D1EEB" w:rsidP="007D1EEB">
      <w:pPr>
        <w:rPr>
          <w:u w:val="single"/>
        </w:rPr>
      </w:pPr>
    </w:p>
    <w:p w:rsidR="007D1EEB" w:rsidRPr="00027C58" w:rsidRDefault="007D1EEB" w:rsidP="007D1EEB">
      <w:r w:rsidRPr="00027C58">
        <w:t xml:space="preserve">Aferdita ROKAJ (Mrs.), </w:t>
      </w:r>
      <w:r>
        <w:t>Head, Services Department, General Directorate of Patents and Trademarks, Tirana</w:t>
      </w:r>
    </w:p>
    <w:p w:rsidR="007D1EEB" w:rsidRDefault="007D1EEB" w:rsidP="007D1EEB">
      <w:pPr>
        <w:rPr>
          <w:u w:val="single"/>
        </w:rPr>
      </w:pPr>
    </w:p>
    <w:p w:rsidR="007D1EEB" w:rsidRPr="00262E90" w:rsidRDefault="007D1EEB" w:rsidP="007D1EEB">
      <w:pPr>
        <w:rPr>
          <w:u w:val="single"/>
        </w:rPr>
      </w:pPr>
    </w:p>
    <w:p w:rsidR="007D1EEB" w:rsidRPr="00262E90" w:rsidRDefault="007D1EEB" w:rsidP="007D1EEB">
      <w:pPr>
        <w:outlineLvl w:val="0"/>
        <w:rPr>
          <w:u w:val="single"/>
          <w:lang w:val="fr-FR"/>
        </w:rPr>
      </w:pPr>
      <w:r w:rsidRPr="00262E90">
        <w:rPr>
          <w:u w:val="single"/>
          <w:lang w:val="fr-FR"/>
        </w:rPr>
        <w:t>ALGÉRIE/ALGERIA</w:t>
      </w:r>
    </w:p>
    <w:p w:rsidR="007D1EEB" w:rsidRDefault="007D1EEB" w:rsidP="007D1EEB">
      <w:pPr>
        <w:rPr>
          <w:lang w:val="fr-FR"/>
        </w:rPr>
      </w:pPr>
    </w:p>
    <w:p w:rsidR="007D1EEB" w:rsidRDefault="007D1EEB" w:rsidP="007D1EEB">
      <w:pPr>
        <w:rPr>
          <w:lang w:val="fr-FR"/>
        </w:rPr>
      </w:pPr>
      <w:r>
        <w:rPr>
          <w:lang w:val="fr-FR"/>
        </w:rPr>
        <w:t xml:space="preserve">Djamel DJEDIAT, directeur des marques, </w:t>
      </w:r>
      <w:r w:rsidRPr="004C7C8E">
        <w:rPr>
          <w:lang w:val="fr-FR"/>
        </w:rPr>
        <w:t>Directi</w:t>
      </w:r>
      <w:r>
        <w:rPr>
          <w:lang w:val="fr-FR"/>
        </w:rPr>
        <w:t>on des brevets, Institut national algérien de la propriété intellectuelle (INAPI), Alger</w:t>
      </w:r>
    </w:p>
    <w:p w:rsidR="007D1EEB" w:rsidRDefault="007D1EEB" w:rsidP="007D1EEB">
      <w:pPr>
        <w:rPr>
          <w:lang w:val="fr-FR"/>
        </w:rPr>
      </w:pPr>
    </w:p>
    <w:p w:rsidR="007D1EEB" w:rsidRDefault="007D1EEB" w:rsidP="007D1EEB">
      <w:pPr>
        <w:rPr>
          <w:lang w:val="fr-FR"/>
        </w:rPr>
      </w:pPr>
      <w:r>
        <w:rPr>
          <w:lang w:val="fr-FR"/>
        </w:rPr>
        <w:t>Mohamed Amine HADJOUTI, d</w:t>
      </w:r>
      <w:r w:rsidRPr="004C7C8E">
        <w:rPr>
          <w:lang w:val="fr-FR"/>
        </w:rPr>
        <w:t>irecteur, Directi</w:t>
      </w:r>
      <w:r>
        <w:rPr>
          <w:lang w:val="fr-FR"/>
        </w:rPr>
        <w:t>on des brevets, Institut national algérien de la propriété intellectuelle (INAPI), Alger</w:t>
      </w:r>
    </w:p>
    <w:p w:rsidR="007D1EEB" w:rsidRDefault="007D1EEB" w:rsidP="007D1EEB">
      <w:pPr>
        <w:rPr>
          <w:lang w:val="fr-FR"/>
        </w:rPr>
      </w:pPr>
    </w:p>
    <w:p w:rsidR="007D1EEB" w:rsidRDefault="007D1EEB" w:rsidP="007D1EEB">
      <w:pPr>
        <w:rPr>
          <w:lang w:val="fr-FR"/>
        </w:rPr>
      </w:pPr>
    </w:p>
    <w:p w:rsidR="007D1EEB" w:rsidRPr="00241E98" w:rsidRDefault="007D1EEB" w:rsidP="007D1EEB">
      <w:pPr>
        <w:outlineLvl w:val="0"/>
        <w:rPr>
          <w:u w:val="single"/>
        </w:rPr>
      </w:pPr>
      <w:r w:rsidRPr="00241E98">
        <w:rPr>
          <w:u w:val="single"/>
        </w:rPr>
        <w:t>ALLEMAGNE/GERMANY</w:t>
      </w:r>
    </w:p>
    <w:p w:rsidR="007D1EEB" w:rsidRDefault="007D1EEB" w:rsidP="007D1EEB"/>
    <w:p w:rsidR="007D1EEB" w:rsidRPr="004641F8" w:rsidRDefault="007D1EEB" w:rsidP="007D1EEB">
      <w:r w:rsidRPr="004641F8">
        <w:t xml:space="preserve">Hanns Heinrich SCHUMACHER, </w:t>
      </w:r>
      <w:r w:rsidRPr="002F4AD3">
        <w:t>Ambassador, Permanent Representative, Permanent Mission, Geneva</w:t>
      </w:r>
    </w:p>
    <w:p w:rsidR="007D1EEB" w:rsidRPr="004641F8" w:rsidRDefault="007D1EEB" w:rsidP="007D1EEB"/>
    <w:p w:rsidR="007D1EEB" w:rsidRPr="004641F8" w:rsidRDefault="007D1EEB" w:rsidP="007D1EEB">
      <w:pPr>
        <w:outlineLvl w:val="0"/>
      </w:pPr>
      <w:r w:rsidRPr="004641F8">
        <w:t>Birte TIMM</w:t>
      </w:r>
      <w:r w:rsidR="006679A8" w:rsidRPr="004641F8">
        <w:t xml:space="preserve"> - </w:t>
      </w:r>
      <w:r w:rsidRPr="004641F8">
        <w:t xml:space="preserve">WAGNER (Ms.), </w:t>
      </w:r>
      <w:r w:rsidRPr="00FA0967">
        <w:t>Senior Government Official, Federal Ministry of Justice, Berlin</w:t>
      </w:r>
    </w:p>
    <w:p w:rsidR="007D1EEB" w:rsidRPr="004641F8" w:rsidRDefault="007D1EEB" w:rsidP="007D1EEB"/>
    <w:p w:rsidR="007D1EEB" w:rsidRPr="004641F8" w:rsidRDefault="007D1EEB" w:rsidP="007D1EEB">
      <w:pPr>
        <w:outlineLvl w:val="0"/>
      </w:pPr>
      <w:r w:rsidRPr="004641F8">
        <w:t>Heinjoerg HERRMANN, Counsellor, Permanent Mission, Geneva</w:t>
      </w:r>
    </w:p>
    <w:p w:rsidR="007D1EEB" w:rsidRPr="004641F8" w:rsidRDefault="007D1EEB" w:rsidP="007D1EEB"/>
    <w:p w:rsidR="007D1EEB" w:rsidRPr="004641F8" w:rsidRDefault="007D1EEB" w:rsidP="007D1EEB"/>
    <w:p w:rsidR="007D1EEB" w:rsidRPr="004641F8" w:rsidRDefault="007D1EEB" w:rsidP="007D1EEB">
      <w:pPr>
        <w:outlineLvl w:val="0"/>
        <w:rPr>
          <w:lang w:val="fr-CH"/>
        </w:rPr>
      </w:pPr>
      <w:r w:rsidRPr="004641F8">
        <w:rPr>
          <w:u w:val="single"/>
          <w:lang w:val="fr-CH"/>
        </w:rPr>
        <w:t>ANDORRE/ANDORRA</w:t>
      </w:r>
      <w:r w:rsidRPr="004641F8">
        <w:rPr>
          <w:lang w:val="fr-CH"/>
        </w:rPr>
        <w:t xml:space="preserve"> </w:t>
      </w:r>
    </w:p>
    <w:p w:rsidR="007D1EEB" w:rsidRPr="004641F8" w:rsidRDefault="007D1EEB" w:rsidP="007D1EEB">
      <w:pPr>
        <w:rPr>
          <w:lang w:val="fr-CH"/>
        </w:rPr>
      </w:pPr>
    </w:p>
    <w:p w:rsidR="007D1EEB" w:rsidRPr="001C1E2C" w:rsidRDefault="007D1EEB" w:rsidP="007D1EEB">
      <w:pPr>
        <w:rPr>
          <w:lang w:val="fr-CH"/>
        </w:rPr>
      </w:pPr>
      <w:r w:rsidRPr="004641F8">
        <w:rPr>
          <w:lang w:val="fr-CH"/>
        </w:rPr>
        <w:t xml:space="preserve">Montserrat GESSÉ MAS (Mme), </w:t>
      </w:r>
      <w:r w:rsidRPr="001C1E2C">
        <w:rPr>
          <w:lang w:val="fr-CH"/>
        </w:rPr>
        <w:t>premier secrétaire, r</w:t>
      </w:r>
      <w:r w:rsidRPr="001C1E2C">
        <w:rPr>
          <w:szCs w:val="22"/>
          <w:lang w:val="fr-CH"/>
        </w:rPr>
        <w:t>eprésentant permanent adjoint</w:t>
      </w:r>
      <w:r w:rsidRPr="001C1E2C">
        <w:rPr>
          <w:lang w:val="fr-CH"/>
        </w:rPr>
        <w:t xml:space="preserve">, </w:t>
      </w:r>
      <w:smartTag w:uri="urn:schemas-microsoft-com:office:smarttags" w:element="place">
        <w:r w:rsidRPr="001C1E2C">
          <w:rPr>
            <w:lang w:val="fr-CH"/>
          </w:rPr>
          <w:t>Mission</w:t>
        </w:r>
      </w:smartTag>
      <w:r w:rsidRPr="001C1E2C">
        <w:rPr>
          <w:lang w:val="fr-CH"/>
        </w:rPr>
        <w:t xml:space="preserve"> permanente, Genève</w:t>
      </w:r>
    </w:p>
    <w:p w:rsidR="007D1EEB" w:rsidRPr="001C1E2C" w:rsidRDefault="007D1EEB" w:rsidP="007D1EEB">
      <w:pPr>
        <w:rPr>
          <w:lang w:val="fr-CH"/>
        </w:rPr>
      </w:pPr>
    </w:p>
    <w:p w:rsidR="007D1EEB" w:rsidRPr="00262E90" w:rsidRDefault="007D1EEB" w:rsidP="007D1EEB">
      <w:pPr>
        <w:keepNext/>
        <w:outlineLvl w:val="0"/>
        <w:rPr>
          <w:bCs/>
          <w:u w:val="single"/>
        </w:rPr>
      </w:pPr>
      <w:r w:rsidRPr="00262E90">
        <w:rPr>
          <w:bCs/>
          <w:u w:val="single"/>
        </w:rPr>
        <w:lastRenderedPageBreak/>
        <w:t>ARABIE SAOUDITE/</w:t>
      </w:r>
      <w:smartTag w:uri="urn:schemas-microsoft-com:office:smarttags" w:element="place">
        <w:smartTag w:uri="urn:schemas-microsoft-com:office:smarttags" w:element="country-region">
          <w:r w:rsidRPr="00262E90">
            <w:rPr>
              <w:bCs/>
              <w:u w:val="single"/>
            </w:rPr>
            <w:t>SAUDI ARABIA</w:t>
          </w:r>
        </w:smartTag>
      </w:smartTag>
    </w:p>
    <w:p w:rsidR="007D1EEB" w:rsidRDefault="007D1EEB" w:rsidP="00E96563">
      <w:pPr>
        <w:rPr>
          <w:bCs/>
        </w:rPr>
      </w:pPr>
    </w:p>
    <w:p w:rsidR="007D1EEB" w:rsidRPr="005F3B74" w:rsidRDefault="007D1EEB" w:rsidP="007D1EEB">
      <w:pPr>
        <w:keepNext/>
        <w:rPr>
          <w:bCs/>
        </w:rPr>
      </w:pPr>
      <w:r>
        <w:rPr>
          <w:bCs/>
        </w:rPr>
        <w:t xml:space="preserve">Khalid ALAKEEL, </w:t>
      </w:r>
      <w:r w:rsidRPr="005F3B74">
        <w:rPr>
          <w:bCs/>
        </w:rPr>
        <w:t xml:space="preserve">Director, Transfer of Technology Program, </w:t>
      </w:r>
      <w:smartTag w:uri="urn:schemas-microsoft-com:office:smarttags" w:element="PlaceName">
        <w:r>
          <w:rPr>
            <w:bCs/>
          </w:rPr>
          <w:t>National</w:t>
        </w:r>
      </w:smartTag>
      <w:r>
        <w:rPr>
          <w:bCs/>
        </w:rPr>
        <w:t xml:space="preserve"> </w:t>
      </w:r>
      <w:smartTag w:uri="urn:schemas-microsoft-com:office:smarttags" w:element="PlaceName">
        <w:r>
          <w:rPr>
            <w:bCs/>
          </w:rPr>
          <w:t>Technology</w:t>
        </w:r>
      </w:smartTag>
      <w:r>
        <w:rPr>
          <w:bCs/>
        </w:rPr>
        <w:t xml:space="preserve"> </w:t>
      </w:r>
      <w:smartTag w:uri="urn:schemas-microsoft-com:office:smarttags" w:element="PlaceName">
        <w:r>
          <w:rPr>
            <w:bCs/>
          </w:rPr>
          <w:t>Development</w:t>
        </w:r>
      </w:smartTag>
      <w:r>
        <w:rPr>
          <w:bCs/>
        </w:rPr>
        <w:t xml:space="preserve"> </w:t>
      </w:r>
      <w:smartTag w:uri="urn:schemas-microsoft-com:office:smarttags" w:element="PlaceType">
        <w:r>
          <w:rPr>
            <w:bCs/>
          </w:rPr>
          <w:t>Center</w:t>
        </w:r>
      </w:smartTag>
      <w:r>
        <w:rPr>
          <w:bCs/>
        </w:rPr>
        <w:t xml:space="preserve">, </w:t>
      </w:r>
      <w:smartTag w:uri="urn:schemas-microsoft-com:office:smarttags" w:element="PlaceName">
        <w:r w:rsidRPr="005F3B74">
          <w:rPr>
            <w:bCs/>
          </w:rPr>
          <w:t>King</w:t>
        </w:r>
      </w:smartTag>
      <w:r w:rsidRPr="005F3B74">
        <w:rPr>
          <w:bCs/>
        </w:rPr>
        <w:t xml:space="preserve"> </w:t>
      </w:r>
      <w:smartTag w:uri="urn:schemas-microsoft-com:office:smarttags" w:element="PlaceName">
        <w:r w:rsidRPr="005F3B74">
          <w:rPr>
            <w:bCs/>
          </w:rPr>
          <w:t>Abdulaziz</w:t>
        </w:r>
      </w:smartTag>
      <w:r w:rsidRPr="005F3B74">
        <w:rPr>
          <w:bCs/>
        </w:rPr>
        <w:t xml:space="preserve"> </w:t>
      </w:r>
      <w:smartTag w:uri="urn:schemas-microsoft-com:office:smarttags" w:element="PlaceType">
        <w:r w:rsidRPr="005F3B74">
          <w:rPr>
            <w:bCs/>
          </w:rPr>
          <w:t>City</w:t>
        </w:r>
      </w:smartTag>
      <w:r w:rsidRPr="005F3B74">
        <w:rPr>
          <w:bCs/>
        </w:rPr>
        <w:t xml:space="preserve"> for Science and Technology (KACST), </w:t>
      </w:r>
      <w:smartTag w:uri="urn:schemas-microsoft-com:office:smarttags" w:element="place">
        <w:smartTag w:uri="urn:schemas-microsoft-com:office:smarttags" w:element="City">
          <w:r w:rsidRPr="005F3B74">
            <w:rPr>
              <w:bCs/>
            </w:rPr>
            <w:t>Riyadh</w:t>
          </w:r>
        </w:smartTag>
      </w:smartTag>
    </w:p>
    <w:p w:rsidR="007D1EEB" w:rsidRDefault="007D1EEB" w:rsidP="00E96563">
      <w:pPr>
        <w:rPr>
          <w:bCs/>
        </w:rPr>
      </w:pPr>
    </w:p>
    <w:p w:rsidR="007D1EEB" w:rsidRDefault="007D1EEB" w:rsidP="007D1EEB">
      <w:pPr>
        <w:keepNext/>
        <w:rPr>
          <w:bCs/>
        </w:rPr>
      </w:pPr>
      <w:r>
        <w:rPr>
          <w:bCs/>
        </w:rPr>
        <w:t xml:space="preserve">Abdullah ALMAAYOUF, Director, Filing and Granting Directorate, </w:t>
      </w:r>
      <w:r w:rsidRPr="00D33AC3">
        <w:rPr>
          <w:bCs/>
        </w:rPr>
        <w:t>General Directorate of Industrial Property, King Abdulaziz City for Science and Technology (KACST), Riyadh</w:t>
      </w:r>
    </w:p>
    <w:p w:rsidR="007D1EEB" w:rsidRDefault="007D1EEB" w:rsidP="00E96563">
      <w:pPr>
        <w:rPr>
          <w:bCs/>
        </w:rPr>
      </w:pPr>
    </w:p>
    <w:p w:rsidR="007D1EEB" w:rsidRDefault="007D1EEB" w:rsidP="007D1EEB">
      <w:pPr>
        <w:keepNext/>
        <w:rPr>
          <w:bCs/>
        </w:rPr>
      </w:pPr>
      <w:r>
        <w:rPr>
          <w:bCs/>
        </w:rPr>
        <w:t>Ahmed ALMARSHADI, Intellectual Property Translator</w:t>
      </w:r>
      <w:r w:rsidRPr="00D33AC3">
        <w:rPr>
          <w:bCs/>
        </w:rPr>
        <w:t>, General Directorate of Industrial Property, King Abdulaziz City for Science and Technology (KACST), Riyadh</w:t>
      </w:r>
    </w:p>
    <w:p w:rsidR="007D1EEB" w:rsidRPr="00262E90" w:rsidRDefault="007D1EEB" w:rsidP="00E96563">
      <w:pPr>
        <w:rPr>
          <w:bCs/>
        </w:rPr>
      </w:pPr>
    </w:p>
    <w:p w:rsidR="007D1EEB" w:rsidRDefault="007D1EEB" w:rsidP="007D1EEB"/>
    <w:p w:rsidR="007D1EEB" w:rsidRPr="002E7C4D" w:rsidRDefault="007D1EEB" w:rsidP="007D1EEB">
      <w:pPr>
        <w:outlineLvl w:val="0"/>
        <w:rPr>
          <w:bCs/>
          <w:u w:val="single"/>
          <w:lang w:val="es-ES_tradnl"/>
        </w:rPr>
      </w:pPr>
      <w:r w:rsidRPr="002E7C4D">
        <w:rPr>
          <w:bCs/>
          <w:u w:val="single"/>
          <w:lang w:val="es-ES_tradnl"/>
        </w:rPr>
        <w:t>ARGENTINE/ARGENTINA</w:t>
      </w:r>
    </w:p>
    <w:p w:rsidR="007D1EEB" w:rsidRPr="002E7C4D" w:rsidRDefault="007D1EEB" w:rsidP="007D1EEB">
      <w:pPr>
        <w:rPr>
          <w:szCs w:val="22"/>
          <w:lang w:val="es-ES_tradnl"/>
        </w:rPr>
      </w:pPr>
    </w:p>
    <w:p w:rsidR="007D1EEB" w:rsidRDefault="007D1EEB" w:rsidP="007D1EEB">
      <w:pPr>
        <w:outlineLvl w:val="0"/>
        <w:rPr>
          <w:szCs w:val="22"/>
          <w:lang w:val="es-ES"/>
        </w:rPr>
      </w:pPr>
      <w:r w:rsidRPr="002E7C4D">
        <w:rPr>
          <w:szCs w:val="22"/>
          <w:lang w:val="es-ES_tradnl"/>
        </w:rPr>
        <w:t>Rod</w:t>
      </w:r>
      <w:r w:rsidRPr="00972E84">
        <w:rPr>
          <w:szCs w:val="22"/>
          <w:lang w:val="es-ES"/>
        </w:rPr>
        <w:t>rigo BARDONESCHI, Primer Secretario, Misión Permanente, Ginebra</w:t>
      </w:r>
    </w:p>
    <w:p w:rsidR="007D1EEB" w:rsidRDefault="007D1EEB" w:rsidP="007D1EEB">
      <w:pPr>
        <w:rPr>
          <w:szCs w:val="22"/>
          <w:lang w:val="es-ES"/>
        </w:rPr>
      </w:pPr>
    </w:p>
    <w:p w:rsidR="007D1EEB" w:rsidRDefault="007D1EEB" w:rsidP="007D1EEB">
      <w:pPr>
        <w:rPr>
          <w:szCs w:val="22"/>
          <w:lang w:val="es-ES"/>
        </w:rPr>
      </w:pPr>
    </w:p>
    <w:p w:rsidR="007D1EEB" w:rsidRPr="00E652AA" w:rsidRDefault="007D1EEB" w:rsidP="007D1EEB">
      <w:pPr>
        <w:outlineLvl w:val="0"/>
        <w:rPr>
          <w:u w:val="single"/>
        </w:rPr>
      </w:pPr>
      <w:r w:rsidRPr="00E652AA">
        <w:rPr>
          <w:u w:val="single"/>
        </w:rPr>
        <w:t>AUSTRALIE/AUSTRALIA</w:t>
      </w:r>
    </w:p>
    <w:p w:rsidR="007D1EEB" w:rsidRPr="00E652AA" w:rsidRDefault="007D1EEB" w:rsidP="007D1EEB">
      <w:pPr>
        <w:rPr>
          <w:u w:val="single"/>
        </w:rPr>
      </w:pPr>
    </w:p>
    <w:p w:rsidR="007D1EEB" w:rsidRPr="00E652AA" w:rsidRDefault="007D1EEB" w:rsidP="007D1EEB">
      <w:r w:rsidRPr="00E652AA">
        <w:t>Steven BAILIE, Assistant Director, International Policy and Cooperation</w:t>
      </w:r>
      <w:r>
        <w:t xml:space="preserve"> Section</w:t>
      </w:r>
      <w:r w:rsidRPr="00E652AA">
        <w:t xml:space="preserve">, </w:t>
      </w:r>
      <w:r>
        <w:t xml:space="preserve">Business Development and Strategy Group, </w:t>
      </w:r>
      <w:r w:rsidRPr="00E652AA">
        <w:t xml:space="preserve">IP Australia, </w:t>
      </w:r>
      <w:smartTag w:uri="urn:schemas-microsoft-com:office:smarttags" w:element="place">
        <w:smartTag w:uri="urn:schemas-microsoft-com:office:smarttags" w:element="City">
          <w:r w:rsidRPr="00E652AA">
            <w:t>Canberra</w:t>
          </w:r>
        </w:smartTag>
      </w:smartTag>
    </w:p>
    <w:p w:rsidR="007D1EEB" w:rsidRPr="00E652AA" w:rsidRDefault="007D1EEB" w:rsidP="007D1EEB"/>
    <w:p w:rsidR="007D1EEB" w:rsidRPr="00E652AA" w:rsidRDefault="007D1EEB" w:rsidP="007D1EEB">
      <w:r>
        <w:t>Kieran POWER, Acting</w:t>
      </w:r>
      <w:r w:rsidRPr="00E652AA">
        <w:t xml:space="preserve"> Assistant Director, International Policy and Cooperation</w:t>
      </w:r>
      <w:r>
        <w:t xml:space="preserve"> Section</w:t>
      </w:r>
      <w:r w:rsidRPr="00E652AA">
        <w:t xml:space="preserve">, </w:t>
      </w:r>
      <w:r>
        <w:t xml:space="preserve">Business Development and Strategy Group, </w:t>
      </w:r>
      <w:r w:rsidRPr="00E652AA">
        <w:t xml:space="preserve">IP Australia, </w:t>
      </w:r>
      <w:smartTag w:uri="urn:schemas-microsoft-com:office:smarttags" w:element="place">
        <w:smartTag w:uri="urn:schemas-microsoft-com:office:smarttags" w:element="City">
          <w:r w:rsidRPr="00E652AA">
            <w:t>Canberra</w:t>
          </w:r>
        </w:smartTag>
      </w:smartTag>
    </w:p>
    <w:p w:rsidR="007D1EEB" w:rsidRPr="00E652AA" w:rsidRDefault="007D1EEB" w:rsidP="007D1EEB"/>
    <w:p w:rsidR="007D1EEB" w:rsidRPr="00E652AA" w:rsidRDefault="007D1EEB" w:rsidP="007D1EEB">
      <w:r w:rsidRPr="00E652AA">
        <w:t>David KIL</w:t>
      </w:r>
      <w:r>
        <w:t xml:space="preserve">HAM, First Secretary, </w:t>
      </w:r>
      <w:r w:rsidRPr="00E652AA">
        <w:t xml:space="preserve">Permanent </w:t>
      </w:r>
      <w:smartTag w:uri="urn:schemas-microsoft-com:office:smarttags" w:element="City">
        <w:r w:rsidRPr="00E652AA">
          <w:t>Mission</w:t>
        </w:r>
      </w:smartTag>
      <w:r>
        <w:t xml:space="preserve"> to the World Trade Organiz</w:t>
      </w:r>
      <w:r w:rsidRPr="00E652AA">
        <w:t>ation</w:t>
      </w:r>
      <w:r>
        <w:t xml:space="preserve"> (WTO)</w:t>
      </w:r>
      <w:r w:rsidRPr="00E652AA">
        <w:t xml:space="preserve">, </w:t>
      </w:r>
      <w:smartTag w:uri="urn:schemas-microsoft-com:office:smarttags" w:element="place">
        <w:smartTag w:uri="urn:schemas-microsoft-com:office:smarttags" w:element="City">
          <w:r w:rsidRPr="00E652AA">
            <w:t>Geneva</w:t>
          </w:r>
        </w:smartTag>
      </w:smartTag>
    </w:p>
    <w:p w:rsidR="007D1EEB" w:rsidRDefault="007D1EEB" w:rsidP="007D1EEB"/>
    <w:p w:rsidR="007D1EEB" w:rsidRDefault="007D1EEB" w:rsidP="007D1EEB"/>
    <w:p w:rsidR="007D1EEB" w:rsidRPr="00D9699A" w:rsidRDefault="007D1EEB" w:rsidP="007D1EEB">
      <w:pPr>
        <w:keepNext/>
        <w:keepLines/>
        <w:outlineLvl w:val="0"/>
        <w:rPr>
          <w:u w:val="single"/>
        </w:rPr>
      </w:pPr>
      <w:r w:rsidRPr="00D9699A">
        <w:rPr>
          <w:u w:val="single"/>
        </w:rPr>
        <w:t>AUTRICHE/AUSTRIA</w:t>
      </w:r>
    </w:p>
    <w:p w:rsidR="007D1EEB" w:rsidRDefault="007D1EEB" w:rsidP="00E96563"/>
    <w:p w:rsidR="007D1EEB" w:rsidRDefault="007D1EEB" w:rsidP="007D1EEB">
      <w:pPr>
        <w:keepNext/>
        <w:keepLines/>
        <w:outlineLvl w:val="0"/>
      </w:pPr>
      <w:r>
        <w:t xml:space="preserve">Vera FUCHS (Ms.), First Secretary, Permanent </w:t>
      </w:r>
      <w:smartTag w:uri="urn:schemas-microsoft-com:office:smarttags" w:element="City">
        <w:r>
          <w:t>Mission</w:t>
        </w:r>
      </w:smartTag>
      <w:r>
        <w:t xml:space="preserve">, </w:t>
      </w:r>
      <w:smartTag w:uri="urn:schemas-microsoft-com:office:smarttags" w:element="place">
        <w:smartTag w:uri="urn:schemas-microsoft-com:office:smarttags" w:element="City">
          <w:r>
            <w:t>Geneva</w:t>
          </w:r>
        </w:smartTag>
      </w:smartTag>
    </w:p>
    <w:p w:rsidR="007D1EEB" w:rsidRDefault="007D1EEB" w:rsidP="00E96563"/>
    <w:p w:rsidR="007D1EEB" w:rsidRDefault="007D1EEB" w:rsidP="007D1EEB">
      <w:pPr>
        <w:keepNext/>
        <w:keepLines/>
        <w:outlineLvl w:val="0"/>
      </w:pPr>
      <w:r>
        <w:t xml:space="preserve">Miryam VAN LEEUWEN (Ms.), Advisor, Permanent </w:t>
      </w:r>
      <w:smartTag w:uri="urn:schemas-microsoft-com:office:smarttags" w:element="City">
        <w:r>
          <w:t>Mission</w:t>
        </w:r>
      </w:smartTag>
      <w:r>
        <w:t xml:space="preserve">, </w:t>
      </w:r>
      <w:smartTag w:uri="urn:schemas-microsoft-com:office:smarttags" w:element="place">
        <w:smartTag w:uri="urn:schemas-microsoft-com:office:smarttags" w:element="City">
          <w:r>
            <w:t>Geneva</w:t>
          </w:r>
        </w:smartTag>
      </w:smartTag>
    </w:p>
    <w:p w:rsidR="007D1EEB" w:rsidRDefault="007D1EEB" w:rsidP="00E96563"/>
    <w:p w:rsidR="007D1EEB" w:rsidRDefault="007D1EEB" w:rsidP="007D1EEB"/>
    <w:p w:rsidR="007D1EEB" w:rsidRPr="00361812" w:rsidRDefault="007D1EEB" w:rsidP="007D1EEB">
      <w:pPr>
        <w:outlineLvl w:val="0"/>
        <w:rPr>
          <w:u w:val="single"/>
        </w:rPr>
      </w:pPr>
      <w:smartTag w:uri="urn:schemas-microsoft-com:office:smarttags" w:element="place">
        <w:smartTag w:uri="urn:schemas-microsoft-com:office:smarttags" w:element="country-region">
          <w:r w:rsidRPr="00361812">
            <w:rPr>
              <w:u w:val="single"/>
            </w:rPr>
            <w:t>BANGLADESH</w:t>
          </w:r>
        </w:smartTag>
      </w:smartTag>
    </w:p>
    <w:p w:rsidR="007D1EEB" w:rsidRDefault="007D1EEB" w:rsidP="007D1EEB"/>
    <w:p w:rsidR="007D1EEB" w:rsidRDefault="007D1EEB" w:rsidP="007D1EEB">
      <w:pPr>
        <w:outlineLvl w:val="0"/>
      </w:pPr>
      <w:r w:rsidRPr="00361812">
        <w:t xml:space="preserve">Md. Nazrul ISLAM, Minister Counsellor, Permanent </w:t>
      </w:r>
      <w:smartTag w:uri="urn:schemas-microsoft-com:office:smarttags" w:element="City">
        <w:r w:rsidRPr="00361812">
          <w:t>Mission</w:t>
        </w:r>
      </w:smartTag>
      <w:r w:rsidRPr="00361812">
        <w:t xml:space="preserve">, </w:t>
      </w:r>
      <w:smartTag w:uri="urn:schemas-microsoft-com:office:smarttags" w:element="place">
        <w:smartTag w:uri="urn:schemas-microsoft-com:office:smarttags" w:element="City">
          <w:r w:rsidRPr="00361812">
            <w:t>Geneva</w:t>
          </w:r>
        </w:smartTag>
      </w:smartTag>
    </w:p>
    <w:p w:rsidR="007D1EEB" w:rsidRDefault="007D1EEB" w:rsidP="007D1EEB"/>
    <w:p w:rsidR="007D1EEB" w:rsidRPr="00262E90" w:rsidRDefault="007D1EEB" w:rsidP="007D1EEB"/>
    <w:p w:rsidR="007D1EEB" w:rsidRDefault="007D1EEB" w:rsidP="007D1EEB">
      <w:pPr>
        <w:keepNext/>
        <w:outlineLvl w:val="0"/>
        <w:rPr>
          <w:u w:val="single"/>
        </w:rPr>
      </w:pPr>
      <w:r w:rsidRPr="006A4737">
        <w:rPr>
          <w:u w:val="single"/>
        </w:rPr>
        <w:t>BARBADE/BARBADOS</w:t>
      </w:r>
    </w:p>
    <w:p w:rsidR="007D1EEB" w:rsidRPr="006A4737" w:rsidRDefault="007D1EEB" w:rsidP="00E96563">
      <w:pPr>
        <w:rPr>
          <w:b/>
          <w:bCs/>
          <w:u w:val="single"/>
        </w:rPr>
      </w:pPr>
    </w:p>
    <w:p w:rsidR="007D1EEB" w:rsidRDefault="007D1EEB" w:rsidP="007D1EEB">
      <w:r>
        <w:t>Sonia Carol</w:t>
      </w:r>
      <w:r w:rsidR="006679A8">
        <w:t xml:space="preserve"> - </w:t>
      </w:r>
      <w:r>
        <w:t>Ann FOSTER (Ms.), Deputy Permanent Secretary, Ministry of International Business and International Transport, Saint Michael</w:t>
      </w:r>
    </w:p>
    <w:p w:rsidR="007D1EEB" w:rsidRDefault="007D1EEB" w:rsidP="007D1EEB"/>
    <w:p w:rsidR="007D1EEB" w:rsidRDefault="007D1EEB" w:rsidP="007D1EEB">
      <w:pPr>
        <w:outlineLvl w:val="0"/>
        <w:rPr>
          <w:szCs w:val="22"/>
        </w:rPr>
      </w:pPr>
      <w:r>
        <w:rPr>
          <w:szCs w:val="22"/>
        </w:rPr>
        <w:t>Corlita BABB</w:t>
      </w:r>
      <w:r w:rsidR="006679A8">
        <w:rPr>
          <w:szCs w:val="22"/>
        </w:rPr>
        <w:t xml:space="preserve"> - </w:t>
      </w:r>
      <w:r>
        <w:rPr>
          <w:szCs w:val="22"/>
        </w:rPr>
        <w:t xml:space="preserve">SCHAEFER (Mrs.), Counsellor, Permanent </w:t>
      </w:r>
      <w:smartTag w:uri="urn:schemas-microsoft-com:office:smarttags" w:element="City">
        <w:r>
          <w:rPr>
            <w:szCs w:val="22"/>
          </w:rPr>
          <w:t>Mission</w:t>
        </w:r>
      </w:smartTag>
      <w:r>
        <w:rPr>
          <w:szCs w:val="22"/>
        </w:rPr>
        <w:t>, Geneva</w:t>
      </w:r>
    </w:p>
    <w:p w:rsidR="002E7C4D" w:rsidRDefault="002E7C4D" w:rsidP="007D1EEB">
      <w:pPr>
        <w:outlineLvl w:val="0"/>
        <w:rPr>
          <w:szCs w:val="22"/>
        </w:rPr>
      </w:pPr>
    </w:p>
    <w:p w:rsidR="002E7C4D" w:rsidRDefault="002E7C4D" w:rsidP="007D1EEB">
      <w:pPr>
        <w:outlineLvl w:val="0"/>
        <w:rPr>
          <w:u w:val="single"/>
        </w:rPr>
      </w:pPr>
    </w:p>
    <w:p w:rsidR="007D1EEB" w:rsidRPr="004641F8" w:rsidRDefault="007D1EEB" w:rsidP="002E7C4D">
      <w:pPr>
        <w:keepNext/>
        <w:outlineLvl w:val="0"/>
        <w:rPr>
          <w:u w:val="single"/>
          <w:lang w:val="fr-CH"/>
        </w:rPr>
      </w:pPr>
      <w:r w:rsidRPr="004641F8">
        <w:rPr>
          <w:u w:val="single"/>
          <w:lang w:val="fr-CH"/>
        </w:rPr>
        <w:lastRenderedPageBreak/>
        <w:t xml:space="preserve">BELGIQUE/BELGIUM </w:t>
      </w:r>
    </w:p>
    <w:p w:rsidR="007D1EEB" w:rsidRPr="004641F8" w:rsidRDefault="007D1EEB" w:rsidP="002E7C4D">
      <w:pPr>
        <w:keepNext/>
        <w:rPr>
          <w:u w:val="single"/>
          <w:lang w:val="fr-CH"/>
        </w:rPr>
      </w:pPr>
    </w:p>
    <w:p w:rsidR="007D1EEB" w:rsidRDefault="007D1EEB" w:rsidP="002E7C4D">
      <w:pPr>
        <w:keepNext/>
        <w:rPr>
          <w:lang w:val="fr-CH"/>
        </w:rPr>
      </w:pPr>
      <w:r w:rsidRPr="009F1DD5">
        <w:rPr>
          <w:lang w:val="fr-CH"/>
        </w:rPr>
        <w:t xml:space="preserve">Bertrand DE CROMBRUGGHE, ambassadeur, représentant permanent, Mission permanente, Genève </w:t>
      </w:r>
    </w:p>
    <w:p w:rsidR="007D1EEB" w:rsidRPr="009F1DD5" w:rsidRDefault="007D1EEB" w:rsidP="002E7C4D">
      <w:pPr>
        <w:keepNext/>
        <w:rPr>
          <w:lang w:val="fr-CH"/>
        </w:rPr>
      </w:pPr>
    </w:p>
    <w:p w:rsidR="007D1EEB" w:rsidRPr="009F1DD5" w:rsidRDefault="007D1EEB" w:rsidP="002E7C4D">
      <w:pPr>
        <w:keepNext/>
        <w:rPr>
          <w:lang w:val="fr-CH"/>
        </w:rPr>
      </w:pPr>
      <w:bookmarkStart w:id="47" w:name="OLE_LINK9"/>
      <w:bookmarkStart w:id="48" w:name="OLE_LINK10"/>
      <w:r w:rsidRPr="009F1DD5">
        <w:rPr>
          <w:lang w:val="fr-CH"/>
        </w:rPr>
        <w:t>Mélanie GUERREIRO RAMLAHEIRA (</w:t>
      </w:r>
      <w:bookmarkEnd w:id="47"/>
      <w:bookmarkEnd w:id="48"/>
      <w:r>
        <w:rPr>
          <w:lang w:val="fr-CH"/>
        </w:rPr>
        <w:t>Mme), attaché</w:t>
      </w:r>
      <w:r w:rsidRPr="009F1DD5">
        <w:rPr>
          <w:lang w:val="fr-CH"/>
        </w:rPr>
        <w:t xml:space="preserve">, Office belge de la propriété intellectuelle (ORPI), Service public fédéral (SPF), économie, PME, classes moyennes et énergie, Bruxelles </w:t>
      </w:r>
    </w:p>
    <w:p w:rsidR="007D1EEB" w:rsidRDefault="007D1EEB" w:rsidP="002E7C4D">
      <w:pPr>
        <w:keepNext/>
        <w:rPr>
          <w:lang w:val="fr-CH"/>
        </w:rPr>
      </w:pPr>
    </w:p>
    <w:p w:rsidR="007D1EEB" w:rsidRPr="009F1DD5" w:rsidRDefault="007D1EEB" w:rsidP="002E7C4D">
      <w:pPr>
        <w:keepNext/>
        <w:outlineLvl w:val="0"/>
        <w:rPr>
          <w:lang w:val="fr-CH"/>
        </w:rPr>
      </w:pPr>
      <w:r w:rsidRPr="009F1DD5">
        <w:rPr>
          <w:lang w:val="fr-CH"/>
        </w:rPr>
        <w:t xml:space="preserve">Mathias KENDE, deuxième secrétaire, Mission permanente, Genève </w:t>
      </w:r>
    </w:p>
    <w:p w:rsidR="007D1EEB" w:rsidRDefault="007D1EEB" w:rsidP="002E7C4D">
      <w:pPr>
        <w:keepNext/>
        <w:rPr>
          <w:lang w:val="fr-CH"/>
        </w:rPr>
      </w:pPr>
    </w:p>
    <w:p w:rsidR="007D1EEB" w:rsidRPr="009F1DD5" w:rsidRDefault="007D1EEB" w:rsidP="002E7C4D">
      <w:pPr>
        <w:keepNext/>
        <w:outlineLvl w:val="0"/>
        <w:rPr>
          <w:lang w:val="fr-CH"/>
        </w:rPr>
      </w:pPr>
      <w:r w:rsidRPr="009F1DD5">
        <w:rPr>
          <w:lang w:val="fr-CH"/>
        </w:rPr>
        <w:t>Vincent VAN HEE, stagiaire, Mission permanente, Genève</w:t>
      </w:r>
    </w:p>
    <w:p w:rsidR="007D1EEB" w:rsidRPr="004641F8" w:rsidRDefault="007D1EEB" w:rsidP="007D1EEB">
      <w:pPr>
        <w:rPr>
          <w:u w:val="single"/>
          <w:lang w:val="fr-CH"/>
        </w:rPr>
      </w:pPr>
    </w:p>
    <w:p w:rsidR="007D1EEB" w:rsidRPr="004641F8" w:rsidRDefault="007D1EEB" w:rsidP="007D1EEB">
      <w:pPr>
        <w:rPr>
          <w:u w:val="single"/>
          <w:lang w:val="fr-CH"/>
        </w:rPr>
      </w:pPr>
    </w:p>
    <w:p w:rsidR="007D1EEB" w:rsidRPr="004641F8" w:rsidRDefault="007D1EEB" w:rsidP="007D1EEB">
      <w:pPr>
        <w:outlineLvl w:val="0"/>
        <w:rPr>
          <w:szCs w:val="22"/>
          <w:u w:val="single"/>
          <w:lang w:val="fr-CH"/>
        </w:rPr>
      </w:pPr>
      <w:r w:rsidRPr="004641F8">
        <w:rPr>
          <w:szCs w:val="22"/>
          <w:u w:val="single"/>
          <w:lang w:val="fr-CH"/>
        </w:rPr>
        <w:t>BÉNIN/BENIN</w:t>
      </w:r>
    </w:p>
    <w:p w:rsidR="007D1EEB" w:rsidRPr="004641F8" w:rsidRDefault="007D1EEB" w:rsidP="007D1EEB">
      <w:pPr>
        <w:rPr>
          <w:szCs w:val="22"/>
          <w:lang w:val="fr-CH"/>
        </w:rPr>
      </w:pPr>
    </w:p>
    <w:p w:rsidR="007D1EEB" w:rsidRPr="004641F8" w:rsidRDefault="007D1EEB" w:rsidP="007D1EEB">
      <w:pPr>
        <w:outlineLvl w:val="0"/>
        <w:rPr>
          <w:u w:val="single"/>
          <w:lang w:val="fr-CH"/>
        </w:rPr>
      </w:pPr>
      <w:r w:rsidRPr="004641F8">
        <w:rPr>
          <w:lang w:val="fr-CH"/>
        </w:rPr>
        <w:t xml:space="preserve">Charlemagne E.M. DEDEWANOU, attaché, </w:t>
      </w:r>
      <w:r w:rsidRPr="009F1DD5">
        <w:rPr>
          <w:lang w:val="fr-CH"/>
        </w:rPr>
        <w:t>Mission permanente, Genève</w:t>
      </w:r>
    </w:p>
    <w:p w:rsidR="007D1EEB" w:rsidRPr="004641F8" w:rsidRDefault="007D1EEB" w:rsidP="007D1EEB">
      <w:pPr>
        <w:rPr>
          <w:szCs w:val="22"/>
          <w:lang w:val="fr-CH"/>
        </w:rPr>
      </w:pPr>
    </w:p>
    <w:p w:rsidR="007D1EEB" w:rsidRPr="004641F8" w:rsidRDefault="007D1EEB" w:rsidP="007D1EEB">
      <w:pPr>
        <w:outlineLvl w:val="0"/>
        <w:rPr>
          <w:u w:val="single"/>
          <w:lang w:val="fr-CH"/>
        </w:rPr>
      </w:pPr>
      <w:r w:rsidRPr="004641F8">
        <w:rPr>
          <w:szCs w:val="22"/>
          <w:lang w:val="fr-CH"/>
        </w:rPr>
        <w:t xml:space="preserve">Valérie ETEKA FALL (Mme), attaché, </w:t>
      </w:r>
      <w:r w:rsidRPr="009F1DD5">
        <w:rPr>
          <w:lang w:val="fr-CH"/>
        </w:rPr>
        <w:t>Mission permanente, Genève</w:t>
      </w:r>
    </w:p>
    <w:p w:rsidR="007D1EEB" w:rsidRPr="004641F8" w:rsidRDefault="007D1EEB" w:rsidP="007D1EEB">
      <w:pPr>
        <w:rPr>
          <w:u w:val="single"/>
          <w:lang w:val="fr-CH"/>
        </w:rPr>
      </w:pPr>
    </w:p>
    <w:p w:rsidR="007D1EEB" w:rsidRPr="004641F8" w:rsidRDefault="007D1EEB" w:rsidP="007D1EEB">
      <w:pPr>
        <w:rPr>
          <w:u w:val="single"/>
          <w:lang w:val="fr-CH"/>
        </w:rPr>
      </w:pPr>
    </w:p>
    <w:p w:rsidR="007D1EEB" w:rsidRPr="00610BE5" w:rsidRDefault="007D1EEB" w:rsidP="007D1EEB">
      <w:pPr>
        <w:outlineLvl w:val="0"/>
        <w:rPr>
          <w:u w:val="single"/>
        </w:rPr>
      </w:pPr>
      <w:r w:rsidRPr="00610BE5">
        <w:rPr>
          <w:szCs w:val="22"/>
          <w:u w:val="single"/>
        </w:rPr>
        <w:t>BRÉSIL/BRAZIL</w:t>
      </w:r>
    </w:p>
    <w:p w:rsidR="007D1EEB" w:rsidRPr="00610BE5" w:rsidRDefault="007D1EEB" w:rsidP="007D1EEB">
      <w:pPr>
        <w:rPr>
          <w:u w:val="single"/>
        </w:rPr>
      </w:pPr>
    </w:p>
    <w:p w:rsidR="007D1EEB" w:rsidRPr="00610BE5" w:rsidRDefault="007D1EEB" w:rsidP="007D1EEB">
      <w:r>
        <w:t>Milene DANTAS CAV</w:t>
      </w:r>
      <w:r w:rsidRPr="00610BE5">
        <w:t xml:space="preserve">ALCANTE (Mrs.), International Adviser, National Institute of Industrial Property (INPI), </w:t>
      </w:r>
      <w:smartTag w:uri="urn:schemas-microsoft-com:office:smarttags" w:element="place">
        <w:smartTag w:uri="urn:schemas-microsoft-com:office:smarttags" w:element="City">
          <w:r w:rsidRPr="00610BE5">
            <w:t>Rio de Janeiro</w:t>
          </w:r>
        </w:smartTag>
      </w:smartTag>
    </w:p>
    <w:p w:rsidR="007D1EEB" w:rsidRDefault="007D1EEB" w:rsidP="007D1EEB">
      <w:pPr>
        <w:rPr>
          <w:u w:val="single"/>
        </w:rPr>
      </w:pPr>
    </w:p>
    <w:p w:rsidR="007D1EEB" w:rsidRDefault="007D1EEB" w:rsidP="007D1EEB">
      <w:pPr>
        <w:rPr>
          <w:u w:val="single"/>
        </w:rPr>
      </w:pPr>
    </w:p>
    <w:p w:rsidR="007D1EEB" w:rsidRDefault="007D1EEB" w:rsidP="007D1EEB">
      <w:pPr>
        <w:outlineLvl w:val="0"/>
        <w:rPr>
          <w:szCs w:val="22"/>
        </w:rPr>
      </w:pPr>
      <w:r w:rsidRPr="001A4E68">
        <w:rPr>
          <w:szCs w:val="22"/>
          <w:u w:val="single"/>
        </w:rPr>
        <w:t>BULGARIE/BULGARIA</w:t>
      </w:r>
    </w:p>
    <w:p w:rsidR="007D1EEB" w:rsidRDefault="007D1EEB" w:rsidP="007D1EEB">
      <w:pPr>
        <w:rPr>
          <w:szCs w:val="22"/>
        </w:rPr>
      </w:pPr>
    </w:p>
    <w:p w:rsidR="007D1EEB" w:rsidRDefault="007D1EEB" w:rsidP="007D1EEB">
      <w:pPr>
        <w:outlineLvl w:val="0"/>
        <w:rPr>
          <w:u w:val="single"/>
        </w:rPr>
      </w:pPr>
      <w:r>
        <w:rPr>
          <w:szCs w:val="22"/>
        </w:rPr>
        <w:t xml:space="preserve">Aleksey ANDREEV, Counsellor, Permanent </w:t>
      </w:r>
      <w:smartTag w:uri="urn:schemas-microsoft-com:office:smarttags" w:element="City">
        <w:r>
          <w:rPr>
            <w:szCs w:val="22"/>
          </w:rPr>
          <w:t>Mission</w:t>
        </w:r>
      </w:smartTag>
      <w:r>
        <w:rPr>
          <w:szCs w:val="22"/>
        </w:rPr>
        <w:t xml:space="preserve">, </w:t>
      </w:r>
      <w:smartTag w:uri="urn:schemas-microsoft-com:office:smarttags" w:element="place">
        <w:smartTag w:uri="urn:schemas-microsoft-com:office:smarttags" w:element="City">
          <w:r>
            <w:rPr>
              <w:szCs w:val="22"/>
            </w:rPr>
            <w:t>Geneva</w:t>
          </w:r>
        </w:smartTag>
      </w:smartTag>
    </w:p>
    <w:p w:rsidR="007D1EEB" w:rsidRDefault="007D1EEB" w:rsidP="007D1EEB">
      <w:pPr>
        <w:rPr>
          <w:u w:val="single"/>
        </w:rPr>
      </w:pPr>
    </w:p>
    <w:p w:rsidR="007D1EEB" w:rsidRDefault="007D1EEB" w:rsidP="007D1EEB">
      <w:pPr>
        <w:rPr>
          <w:u w:val="single"/>
        </w:rPr>
      </w:pPr>
    </w:p>
    <w:p w:rsidR="007D1EEB" w:rsidRPr="004641F8" w:rsidRDefault="007D1EEB" w:rsidP="007D1EEB">
      <w:pPr>
        <w:keepNext/>
        <w:keepLines/>
        <w:outlineLvl w:val="0"/>
        <w:rPr>
          <w:u w:val="single"/>
          <w:lang w:val="fr-CH"/>
        </w:rPr>
      </w:pPr>
      <w:r w:rsidRPr="004641F8">
        <w:rPr>
          <w:u w:val="single"/>
          <w:lang w:val="fr-CH"/>
        </w:rPr>
        <w:t>BURKINA FASO</w:t>
      </w:r>
    </w:p>
    <w:p w:rsidR="007D1EEB" w:rsidRPr="004641F8" w:rsidRDefault="007D1EEB" w:rsidP="00E96563">
      <w:pPr>
        <w:rPr>
          <w:lang w:val="fr-CH"/>
        </w:rPr>
      </w:pPr>
    </w:p>
    <w:p w:rsidR="007D1EEB" w:rsidRPr="003F184B" w:rsidRDefault="007D1EEB" w:rsidP="007D1EEB">
      <w:pPr>
        <w:keepNext/>
        <w:keepLines/>
        <w:outlineLvl w:val="0"/>
        <w:rPr>
          <w:lang w:val="fr-CH"/>
        </w:rPr>
      </w:pPr>
      <w:r>
        <w:rPr>
          <w:lang w:val="fr-CH"/>
        </w:rPr>
        <w:t xml:space="preserve">Sibdou </w:t>
      </w:r>
      <w:r w:rsidRPr="003F184B">
        <w:rPr>
          <w:lang w:val="fr-CH"/>
        </w:rPr>
        <w:t>Mireille SOUGOURI KABOR</w:t>
      </w:r>
      <w:r>
        <w:rPr>
          <w:lang w:val="fr-CH"/>
        </w:rPr>
        <w:t>É</w:t>
      </w:r>
      <w:r w:rsidRPr="003F184B">
        <w:rPr>
          <w:lang w:val="fr-CH"/>
        </w:rPr>
        <w:t xml:space="preserve"> (Mme), attaché, Mission permanente, Genève</w:t>
      </w:r>
    </w:p>
    <w:p w:rsidR="007D1EEB" w:rsidRPr="004641F8" w:rsidRDefault="007D1EEB" w:rsidP="007D1EEB">
      <w:pPr>
        <w:rPr>
          <w:u w:val="single"/>
          <w:lang w:val="fr-CH"/>
        </w:rPr>
      </w:pPr>
    </w:p>
    <w:p w:rsidR="007D1EEB" w:rsidRPr="004641F8" w:rsidRDefault="007D1EEB" w:rsidP="007D1EEB">
      <w:pPr>
        <w:rPr>
          <w:u w:val="single"/>
          <w:lang w:val="fr-CH"/>
        </w:rPr>
      </w:pPr>
    </w:p>
    <w:p w:rsidR="007D1EEB" w:rsidRDefault="007D1EEB" w:rsidP="007D1EEB">
      <w:pPr>
        <w:keepLines/>
        <w:outlineLvl w:val="0"/>
        <w:rPr>
          <w:u w:val="single"/>
        </w:rPr>
      </w:pPr>
      <w:smartTag w:uri="urn:schemas-microsoft-com:office:smarttags" w:element="place">
        <w:smartTag w:uri="urn:schemas-microsoft-com:office:smarttags" w:element="country-region">
          <w:r>
            <w:rPr>
              <w:u w:val="single"/>
            </w:rPr>
            <w:t>BURUNDI</w:t>
          </w:r>
        </w:smartTag>
      </w:smartTag>
    </w:p>
    <w:p w:rsidR="007D1EEB" w:rsidRDefault="007D1EEB" w:rsidP="00E96563">
      <w:pPr>
        <w:rPr>
          <w:szCs w:val="22"/>
        </w:rPr>
      </w:pPr>
    </w:p>
    <w:p w:rsidR="007D1EEB" w:rsidRPr="00112756" w:rsidRDefault="007D1EEB" w:rsidP="007D1EEB">
      <w:pPr>
        <w:keepLines/>
        <w:outlineLvl w:val="0"/>
        <w:rPr>
          <w:szCs w:val="22"/>
          <w:lang w:val="fr-CH"/>
        </w:rPr>
      </w:pPr>
      <w:r w:rsidRPr="00112756">
        <w:rPr>
          <w:szCs w:val="22"/>
          <w:lang w:val="fr-CH"/>
        </w:rPr>
        <w:t xml:space="preserve">Espérance UWIMANA (Mme), deuxième </w:t>
      </w:r>
      <w:proofErr w:type="gramStart"/>
      <w:r w:rsidRPr="00112756">
        <w:rPr>
          <w:szCs w:val="22"/>
          <w:lang w:val="fr-CH"/>
        </w:rPr>
        <w:t>conseiller</w:t>
      </w:r>
      <w:proofErr w:type="gramEnd"/>
      <w:r w:rsidRPr="00112756">
        <w:rPr>
          <w:szCs w:val="22"/>
          <w:lang w:val="fr-CH"/>
        </w:rPr>
        <w:t xml:space="preserve">, </w:t>
      </w:r>
      <w:r w:rsidRPr="00112756">
        <w:rPr>
          <w:lang w:val="fr-CH"/>
        </w:rPr>
        <w:t>Mission permanente, Genève</w:t>
      </w:r>
    </w:p>
    <w:p w:rsidR="007D1EEB" w:rsidRPr="004641F8" w:rsidRDefault="007D1EEB" w:rsidP="007D1EEB">
      <w:pPr>
        <w:rPr>
          <w:szCs w:val="22"/>
          <w:lang w:val="fr-CH"/>
        </w:rPr>
      </w:pPr>
    </w:p>
    <w:p w:rsidR="007D1EEB" w:rsidRPr="004641F8" w:rsidRDefault="007D1EEB" w:rsidP="007D1EEB">
      <w:pPr>
        <w:rPr>
          <w:u w:val="single"/>
          <w:lang w:val="fr-CH"/>
        </w:rPr>
      </w:pPr>
    </w:p>
    <w:p w:rsidR="007D1EEB" w:rsidRPr="004641F8" w:rsidRDefault="007D1EEB" w:rsidP="007D1EEB">
      <w:pPr>
        <w:keepLines/>
        <w:outlineLvl w:val="0"/>
        <w:rPr>
          <w:szCs w:val="22"/>
          <w:u w:val="single"/>
          <w:lang w:val="fr-CH"/>
        </w:rPr>
      </w:pPr>
      <w:r w:rsidRPr="004641F8">
        <w:rPr>
          <w:szCs w:val="22"/>
          <w:u w:val="single"/>
          <w:lang w:val="fr-CH"/>
        </w:rPr>
        <w:t>CAMEROUN/CAMEROON</w:t>
      </w:r>
    </w:p>
    <w:p w:rsidR="007D1EEB" w:rsidRPr="004641F8" w:rsidRDefault="007D1EEB" w:rsidP="00E96563">
      <w:pPr>
        <w:rPr>
          <w:szCs w:val="22"/>
          <w:lang w:val="fr-CH"/>
        </w:rPr>
      </w:pPr>
    </w:p>
    <w:p w:rsidR="007D1EEB" w:rsidRPr="005A6B69" w:rsidRDefault="007D1EEB" w:rsidP="007D1EEB">
      <w:pPr>
        <w:keepLines/>
        <w:rPr>
          <w:szCs w:val="22"/>
          <w:lang w:val="fr-CH"/>
        </w:rPr>
      </w:pPr>
      <w:r w:rsidRPr="004641F8">
        <w:rPr>
          <w:szCs w:val="22"/>
          <w:lang w:val="fr-CH"/>
        </w:rPr>
        <w:t xml:space="preserve">Anatole Fabien Marie NKOU, </w:t>
      </w:r>
      <w:r w:rsidRPr="005A6B69">
        <w:rPr>
          <w:szCs w:val="22"/>
          <w:lang w:val="fr-CH"/>
        </w:rPr>
        <w:t>ambassadeur, représentant permanent, Mission permanente, Genève</w:t>
      </w:r>
    </w:p>
    <w:p w:rsidR="007D1EEB" w:rsidRPr="004641F8" w:rsidRDefault="007D1EEB" w:rsidP="00E96563">
      <w:pPr>
        <w:rPr>
          <w:szCs w:val="22"/>
          <w:lang w:val="fr-CH"/>
        </w:rPr>
      </w:pPr>
    </w:p>
    <w:p w:rsidR="007D1EEB" w:rsidRDefault="007D1EEB" w:rsidP="007D1EEB">
      <w:pPr>
        <w:keepLines/>
        <w:outlineLvl w:val="0"/>
        <w:rPr>
          <w:lang w:val="fr-CH"/>
        </w:rPr>
      </w:pPr>
      <w:r w:rsidRPr="004641F8">
        <w:rPr>
          <w:szCs w:val="22"/>
          <w:lang w:val="fr-CH"/>
        </w:rPr>
        <w:t xml:space="preserve">Aurélien ETEKI NKONGO, </w:t>
      </w:r>
      <w:r w:rsidRPr="002F0157">
        <w:rPr>
          <w:szCs w:val="22"/>
          <w:lang w:val="fr-CH"/>
        </w:rPr>
        <w:t xml:space="preserve">premier secrétaire, </w:t>
      </w:r>
      <w:r w:rsidRPr="002F0157">
        <w:rPr>
          <w:lang w:val="fr-CH"/>
        </w:rPr>
        <w:t>Mission permanente, Genève</w:t>
      </w:r>
    </w:p>
    <w:p w:rsidR="007D1EEB" w:rsidRDefault="007D1EEB" w:rsidP="007D1EEB">
      <w:pPr>
        <w:rPr>
          <w:lang w:val="fr-CH"/>
        </w:rPr>
      </w:pPr>
    </w:p>
    <w:p w:rsidR="007D1EEB" w:rsidRPr="002F0157" w:rsidRDefault="007D1EEB" w:rsidP="007D1EEB">
      <w:pPr>
        <w:rPr>
          <w:szCs w:val="22"/>
          <w:lang w:val="fr-CH"/>
        </w:rPr>
      </w:pPr>
    </w:p>
    <w:p w:rsidR="007D1EEB" w:rsidRPr="00262E90" w:rsidRDefault="007D1EEB" w:rsidP="002E7C4D">
      <w:pPr>
        <w:keepNext/>
        <w:keepLines/>
        <w:outlineLvl w:val="0"/>
        <w:rPr>
          <w:u w:val="single"/>
        </w:rPr>
      </w:pPr>
      <w:smartTag w:uri="urn:schemas-microsoft-com:office:smarttags" w:element="place">
        <w:smartTag w:uri="urn:schemas-microsoft-com:office:smarttags" w:element="country-region">
          <w:r w:rsidRPr="00262E90">
            <w:rPr>
              <w:u w:val="single"/>
            </w:rPr>
            <w:lastRenderedPageBreak/>
            <w:t>CANADA</w:t>
          </w:r>
        </w:smartTag>
      </w:smartTag>
    </w:p>
    <w:p w:rsidR="007D1EEB" w:rsidRDefault="007D1EEB" w:rsidP="002E7C4D">
      <w:pPr>
        <w:keepNext/>
      </w:pPr>
    </w:p>
    <w:p w:rsidR="007D1EEB" w:rsidRPr="00262E90" w:rsidRDefault="007D1EEB" w:rsidP="002E7C4D">
      <w:pPr>
        <w:keepNext/>
        <w:keepLines/>
      </w:pPr>
      <w:r>
        <w:t xml:space="preserve">Nadine NICKNER (Mrs.), Senior Trade Policy Advisor, Intellectual Property Trade Policy Division, </w:t>
      </w:r>
      <w:r w:rsidRPr="00652778">
        <w:t xml:space="preserve">Foreign Affairs and International Trade </w:t>
      </w:r>
      <w:smartTag w:uri="urn:schemas-microsoft-com:office:smarttags" w:element="country-region">
        <w:r w:rsidRPr="00652778">
          <w:t>Canada</w:t>
        </w:r>
      </w:smartTag>
      <w:r w:rsidRPr="00652778">
        <w:t xml:space="preserve">, </w:t>
      </w:r>
      <w:smartTag w:uri="urn:schemas-microsoft-com:office:smarttags" w:element="place">
        <w:smartTag w:uri="urn:schemas-microsoft-com:office:smarttags" w:element="City">
          <w:r w:rsidRPr="00652778">
            <w:t>Ottawa</w:t>
          </w:r>
        </w:smartTag>
      </w:smartTag>
    </w:p>
    <w:p w:rsidR="007D1EEB" w:rsidRDefault="007D1EEB" w:rsidP="002E7C4D">
      <w:pPr>
        <w:keepNext/>
      </w:pPr>
    </w:p>
    <w:p w:rsidR="007D1EEB" w:rsidRPr="001B7F83" w:rsidRDefault="007D1EEB" w:rsidP="002E7C4D">
      <w:pPr>
        <w:keepNext/>
      </w:pPr>
      <w:r w:rsidRPr="001B7F83">
        <w:t>Saida AOUIDIDI (M</w:t>
      </w:r>
      <w:r>
        <w:t>r</w:t>
      </w:r>
      <w:r w:rsidRPr="001B7F83">
        <w:t>s.), Policy Analyst, Canadian Intellectual Property Office (CIPO)</w:t>
      </w:r>
      <w:r>
        <w:t xml:space="preserve">, Department of Industry, </w:t>
      </w:r>
      <w:smartTag w:uri="urn:schemas-microsoft-com:office:smarttags" w:element="place">
        <w:smartTag w:uri="urn:schemas-microsoft-com:office:smarttags" w:element="City">
          <w:r>
            <w:t>Gatineau</w:t>
          </w:r>
        </w:smartTag>
      </w:smartTag>
    </w:p>
    <w:p w:rsidR="007D1EEB" w:rsidRDefault="007D1EEB" w:rsidP="007D1EEB"/>
    <w:p w:rsidR="007D1EEB" w:rsidRPr="002E7C4D" w:rsidRDefault="007D1EEB" w:rsidP="007D1EEB">
      <w:pPr>
        <w:rPr>
          <w:szCs w:val="22"/>
        </w:rPr>
      </w:pPr>
    </w:p>
    <w:p w:rsidR="007D1EEB" w:rsidRDefault="007D1EEB" w:rsidP="007D1EEB">
      <w:pPr>
        <w:outlineLvl w:val="0"/>
        <w:rPr>
          <w:u w:val="single"/>
        </w:rPr>
      </w:pPr>
      <w:r w:rsidRPr="00647CBB">
        <w:rPr>
          <w:u w:val="single"/>
        </w:rPr>
        <w:t>CHILI/CHILE</w:t>
      </w:r>
    </w:p>
    <w:p w:rsidR="007D1EEB" w:rsidRDefault="007D1EEB" w:rsidP="007D1EEB">
      <w:pPr>
        <w:rPr>
          <w:u w:val="single"/>
        </w:rPr>
      </w:pPr>
    </w:p>
    <w:p w:rsidR="007D1EEB" w:rsidRPr="005D7F4C" w:rsidRDefault="007D1EEB" w:rsidP="007D1EEB">
      <w:pPr>
        <w:rPr>
          <w:lang w:val="es-ES"/>
        </w:rPr>
      </w:pPr>
      <w:r w:rsidRPr="002E7C4D">
        <w:rPr>
          <w:lang w:val="es-ES_tradnl"/>
        </w:rPr>
        <w:t xml:space="preserve">Andrés GUGGIANA, </w:t>
      </w:r>
      <w:r w:rsidRPr="005D7F4C">
        <w:rPr>
          <w:lang w:val="es-ES"/>
        </w:rPr>
        <w:t>Consejero, Misión Permanente ante la Organización Mundial del Comercio (OMC), Ginebra</w:t>
      </w:r>
    </w:p>
    <w:p w:rsidR="007D1EEB" w:rsidRPr="002E7C4D" w:rsidRDefault="007D1EEB" w:rsidP="007D1EEB">
      <w:pPr>
        <w:rPr>
          <w:u w:val="single"/>
          <w:lang w:val="es-ES_tradnl"/>
        </w:rPr>
      </w:pPr>
    </w:p>
    <w:p w:rsidR="007D1EEB" w:rsidRPr="0092446B" w:rsidRDefault="007D1EEB" w:rsidP="007D1EEB">
      <w:pPr>
        <w:rPr>
          <w:szCs w:val="22"/>
          <w:lang w:val="es-ES"/>
        </w:rPr>
      </w:pPr>
    </w:p>
    <w:p w:rsidR="007D1EEB" w:rsidRDefault="007D1EEB" w:rsidP="007D1EEB">
      <w:pPr>
        <w:keepNext/>
        <w:outlineLvl w:val="0"/>
        <w:rPr>
          <w:u w:val="single"/>
        </w:rPr>
      </w:pPr>
      <w:r w:rsidRPr="00262E90">
        <w:rPr>
          <w:u w:val="single"/>
        </w:rPr>
        <w:t>CHINE/CHINA</w:t>
      </w:r>
    </w:p>
    <w:p w:rsidR="007D1EEB" w:rsidRDefault="007D1EEB" w:rsidP="00E96563">
      <w:pPr>
        <w:rPr>
          <w:u w:val="single"/>
        </w:rPr>
      </w:pPr>
    </w:p>
    <w:p w:rsidR="007D1EEB" w:rsidRDefault="007D1EEB" w:rsidP="007D1EEB">
      <w:r>
        <w:t>LIU</w:t>
      </w:r>
      <w:r w:rsidRPr="00BF5DF3" w:rsidDel="00737597">
        <w:t xml:space="preserve"> </w:t>
      </w:r>
      <w:r>
        <w:t xml:space="preserve">Jian, Deputy Director General, International Cooperation Department, </w:t>
      </w:r>
      <w:r>
        <w:rPr>
          <w:szCs w:val="22"/>
        </w:rPr>
        <w:t xml:space="preserve">State Intellectual Property Office (SIPO), </w:t>
      </w:r>
      <w:smartTag w:uri="urn:schemas-microsoft-com:office:smarttags" w:element="place">
        <w:smartTag w:uri="urn:schemas-microsoft-com:office:smarttags" w:element="City">
          <w:r>
            <w:rPr>
              <w:szCs w:val="22"/>
            </w:rPr>
            <w:t>Beijing</w:t>
          </w:r>
        </w:smartTag>
      </w:smartTag>
    </w:p>
    <w:p w:rsidR="007D1EEB" w:rsidRDefault="007D1EEB" w:rsidP="007D1EEB"/>
    <w:p w:rsidR="007D1EEB" w:rsidRDefault="007D1EEB" w:rsidP="007D1EEB">
      <w:r>
        <w:t xml:space="preserve">ZHANG Youli, Division Director, </w:t>
      </w:r>
      <w:r>
        <w:rPr>
          <w:szCs w:val="22"/>
        </w:rPr>
        <w:t xml:space="preserve">Department of Copyright Administration, National Copyright Administration of </w:t>
      </w:r>
      <w:smartTag w:uri="urn:schemas-microsoft-com:office:smarttags" w:element="country-region">
        <w:r>
          <w:rPr>
            <w:szCs w:val="22"/>
          </w:rPr>
          <w:t>China</w:t>
        </w:r>
      </w:smartTag>
      <w:r>
        <w:rPr>
          <w:szCs w:val="22"/>
        </w:rPr>
        <w:t xml:space="preserve"> (NCAC), </w:t>
      </w:r>
      <w:smartTag w:uri="urn:schemas-microsoft-com:office:smarttags" w:element="place">
        <w:smartTag w:uri="urn:schemas-microsoft-com:office:smarttags" w:element="City">
          <w:r>
            <w:rPr>
              <w:szCs w:val="22"/>
            </w:rPr>
            <w:t>Beijing</w:t>
          </w:r>
        </w:smartTag>
      </w:smartTag>
    </w:p>
    <w:p w:rsidR="007D1EEB" w:rsidRDefault="007D1EEB" w:rsidP="007D1EEB"/>
    <w:p w:rsidR="007D1EEB" w:rsidRDefault="007D1EEB" w:rsidP="007D1EEB">
      <w:r>
        <w:t xml:space="preserve">YAN Binglu, </w:t>
      </w:r>
      <w:r>
        <w:rPr>
          <w:szCs w:val="22"/>
        </w:rPr>
        <w:t xml:space="preserve">Project Administrator, Division II, International Cooperation Department, State Intellectual Property Office (SIPO), </w:t>
      </w:r>
      <w:smartTag w:uri="urn:schemas-microsoft-com:office:smarttags" w:element="place">
        <w:smartTag w:uri="urn:schemas-microsoft-com:office:smarttags" w:element="City">
          <w:r>
            <w:rPr>
              <w:szCs w:val="22"/>
            </w:rPr>
            <w:t>Beijing</w:t>
          </w:r>
        </w:smartTag>
      </w:smartTag>
    </w:p>
    <w:p w:rsidR="007D1EEB" w:rsidRDefault="007D1EEB" w:rsidP="007D1EEB"/>
    <w:p w:rsidR="007D1EEB" w:rsidRPr="00262E90" w:rsidRDefault="007D1EEB" w:rsidP="007D1EEB"/>
    <w:p w:rsidR="007D1EEB" w:rsidRPr="004641F8" w:rsidRDefault="007D1EEB" w:rsidP="007D1EEB">
      <w:pPr>
        <w:keepNext/>
        <w:outlineLvl w:val="0"/>
        <w:rPr>
          <w:u w:val="single"/>
        </w:rPr>
      </w:pPr>
      <w:r w:rsidRPr="004641F8">
        <w:rPr>
          <w:u w:val="single"/>
        </w:rPr>
        <w:t>CHYPRE/CYPRUS</w:t>
      </w:r>
    </w:p>
    <w:p w:rsidR="007D1EEB" w:rsidRPr="004641F8" w:rsidRDefault="007D1EEB" w:rsidP="00E96563">
      <w:pPr>
        <w:rPr>
          <w:u w:val="single"/>
        </w:rPr>
      </w:pPr>
    </w:p>
    <w:p w:rsidR="007D1EEB" w:rsidRDefault="007D1EEB" w:rsidP="007D1EEB">
      <w:pPr>
        <w:keepNext/>
        <w:outlineLvl w:val="0"/>
        <w:rPr>
          <w:bCs/>
        </w:rPr>
      </w:pPr>
      <w:r>
        <w:rPr>
          <w:bCs/>
        </w:rPr>
        <w:t>Yiangos</w:t>
      </w:r>
      <w:r w:rsidR="006679A8">
        <w:rPr>
          <w:bCs/>
        </w:rPr>
        <w:t xml:space="preserve"> - </w:t>
      </w:r>
      <w:r>
        <w:rPr>
          <w:bCs/>
        </w:rPr>
        <w:t xml:space="preserve">Georgios YIANGOULLIS, Expert Legal Affairs (WIPO), Permanent </w:t>
      </w:r>
      <w:smartTag w:uri="urn:schemas-microsoft-com:office:smarttags" w:element="City">
        <w:r>
          <w:rPr>
            <w:bCs/>
          </w:rPr>
          <w:t>Mission</w:t>
        </w:r>
      </w:smartTag>
      <w:r>
        <w:rPr>
          <w:bCs/>
        </w:rPr>
        <w:t xml:space="preserve">, </w:t>
      </w:r>
      <w:smartTag w:uri="urn:schemas-microsoft-com:office:smarttags" w:element="place">
        <w:smartTag w:uri="urn:schemas-microsoft-com:office:smarttags" w:element="City">
          <w:r>
            <w:rPr>
              <w:bCs/>
            </w:rPr>
            <w:t>Geneva</w:t>
          </w:r>
        </w:smartTag>
      </w:smartTag>
    </w:p>
    <w:p w:rsidR="007D1EEB" w:rsidRDefault="007D1EEB" w:rsidP="007D1EEB">
      <w:pPr>
        <w:rPr>
          <w:bCs/>
        </w:rPr>
      </w:pPr>
    </w:p>
    <w:p w:rsidR="007D1EEB" w:rsidRDefault="007D1EEB" w:rsidP="007D1EEB">
      <w:pPr>
        <w:rPr>
          <w:bCs/>
        </w:rPr>
      </w:pPr>
    </w:p>
    <w:p w:rsidR="007D1EEB" w:rsidRPr="002E7C4D" w:rsidRDefault="007D1EEB" w:rsidP="007D1EEB">
      <w:pPr>
        <w:keepNext/>
        <w:outlineLvl w:val="0"/>
        <w:rPr>
          <w:b/>
          <w:bCs/>
          <w:u w:val="single"/>
          <w:lang w:val="es-ES_tradnl"/>
        </w:rPr>
      </w:pPr>
      <w:r w:rsidRPr="002E7C4D">
        <w:rPr>
          <w:u w:val="single"/>
          <w:lang w:val="es-ES_tradnl"/>
        </w:rPr>
        <w:t>COLOMBIE/COLOMBIA</w:t>
      </w:r>
    </w:p>
    <w:p w:rsidR="007D1EEB" w:rsidRPr="002E7C4D" w:rsidRDefault="007D1EEB" w:rsidP="00E96563">
      <w:pPr>
        <w:rPr>
          <w:b/>
          <w:bCs/>
          <w:u w:val="single"/>
          <w:lang w:val="es-ES_tradnl"/>
        </w:rPr>
      </w:pPr>
    </w:p>
    <w:p w:rsidR="007D1EEB" w:rsidRPr="001A535D" w:rsidRDefault="007D1EEB" w:rsidP="007D1EEB">
      <w:pPr>
        <w:keepNext/>
        <w:rPr>
          <w:szCs w:val="22"/>
          <w:lang w:val="es-ES"/>
        </w:rPr>
      </w:pPr>
      <w:r w:rsidRPr="001A535D">
        <w:rPr>
          <w:bCs/>
          <w:lang w:val="es-ES"/>
        </w:rPr>
        <w:t xml:space="preserve">Eduardo MUÑOZ GÓMEZ, Embajador, </w:t>
      </w:r>
      <w:r w:rsidRPr="001A535D">
        <w:rPr>
          <w:szCs w:val="22"/>
          <w:lang w:val="es-ES"/>
        </w:rPr>
        <w:t xml:space="preserve">Representante Permanente ante la Organización Mundial del Comercio (OMC), Ginebra </w:t>
      </w:r>
    </w:p>
    <w:p w:rsidR="007D1EEB" w:rsidRPr="002E7C4D" w:rsidRDefault="007D1EEB" w:rsidP="00E96563">
      <w:pPr>
        <w:rPr>
          <w:b/>
          <w:bCs/>
          <w:u w:val="single"/>
          <w:lang w:val="es-ES_tradnl"/>
        </w:rPr>
      </w:pPr>
    </w:p>
    <w:p w:rsidR="007D1EEB" w:rsidRPr="0004025A" w:rsidRDefault="007D1EEB" w:rsidP="007D1EEB">
      <w:pPr>
        <w:rPr>
          <w:lang w:val="es-ES"/>
        </w:rPr>
      </w:pPr>
      <w:bookmarkStart w:id="49" w:name="OLE_LINK3"/>
      <w:bookmarkStart w:id="50" w:name="OLE_LINK4"/>
      <w:r>
        <w:rPr>
          <w:lang w:val="es-ES"/>
        </w:rPr>
        <w:t>Javier Antonio VILLAREAL</w:t>
      </w:r>
      <w:r w:rsidR="006679A8">
        <w:rPr>
          <w:lang w:val="es-ES"/>
        </w:rPr>
        <w:t xml:space="preserve"> - </w:t>
      </w:r>
      <w:r w:rsidRPr="0004025A">
        <w:rPr>
          <w:lang w:val="es-ES"/>
        </w:rPr>
        <w:t>VILLAQUIRÁN</w:t>
      </w:r>
      <w:r>
        <w:rPr>
          <w:lang w:val="es-ES"/>
        </w:rPr>
        <w:t xml:space="preserve">, </w:t>
      </w:r>
      <w:r w:rsidRPr="0004025A">
        <w:rPr>
          <w:lang w:val="es-ES"/>
        </w:rPr>
        <w:t>Dir</w:t>
      </w:r>
      <w:r>
        <w:rPr>
          <w:lang w:val="es-ES"/>
        </w:rPr>
        <w:t>ector, Desarrollo Empresarial, Departamento Nacional</w:t>
      </w:r>
      <w:r w:rsidRPr="0004025A">
        <w:rPr>
          <w:lang w:val="es-ES"/>
        </w:rPr>
        <w:t xml:space="preserve"> </w:t>
      </w:r>
      <w:r>
        <w:rPr>
          <w:lang w:val="es-ES"/>
        </w:rPr>
        <w:t xml:space="preserve">de </w:t>
      </w:r>
      <w:r w:rsidRPr="0004025A">
        <w:rPr>
          <w:lang w:val="es-ES"/>
        </w:rPr>
        <w:t>Planeación</w:t>
      </w:r>
      <w:r>
        <w:rPr>
          <w:lang w:val="es-ES"/>
        </w:rPr>
        <w:t xml:space="preserve">, </w:t>
      </w:r>
      <w:r w:rsidRPr="002E7C4D">
        <w:rPr>
          <w:lang w:val="es-ES_tradnl"/>
        </w:rPr>
        <w:t>Bogotá</w:t>
      </w:r>
      <w:bookmarkEnd w:id="49"/>
      <w:bookmarkEnd w:id="50"/>
      <w:r w:rsidRPr="002E7C4D">
        <w:rPr>
          <w:lang w:val="es-ES_tradnl"/>
        </w:rPr>
        <w:t xml:space="preserve"> D.C.</w:t>
      </w:r>
    </w:p>
    <w:p w:rsidR="007D1EEB" w:rsidRPr="002E7C4D" w:rsidRDefault="007D1EEB" w:rsidP="007D1EEB">
      <w:pPr>
        <w:rPr>
          <w:u w:val="single"/>
          <w:lang w:val="es-ES_tradnl"/>
        </w:rPr>
      </w:pPr>
    </w:p>
    <w:p w:rsidR="007D1EEB" w:rsidRPr="00C37842" w:rsidRDefault="007D1EEB" w:rsidP="007D1EEB">
      <w:pPr>
        <w:outlineLvl w:val="0"/>
        <w:rPr>
          <w:lang w:val="es-ES"/>
        </w:rPr>
      </w:pPr>
      <w:r w:rsidRPr="00C37842">
        <w:rPr>
          <w:lang w:val="es-ES"/>
        </w:rPr>
        <w:t>Juan Camilo SARETZKI, Primer Secretario, Misión Permanente, Ginebra</w:t>
      </w:r>
    </w:p>
    <w:p w:rsidR="007D1EEB" w:rsidRPr="00C37842" w:rsidRDefault="007D1EEB" w:rsidP="007D1EEB">
      <w:pPr>
        <w:rPr>
          <w:lang w:val="es-ES"/>
        </w:rPr>
      </w:pPr>
    </w:p>
    <w:p w:rsidR="007D1EEB" w:rsidRDefault="007D1EEB" w:rsidP="007D1EEB">
      <w:pPr>
        <w:rPr>
          <w:lang w:val="es-ES"/>
        </w:rPr>
      </w:pPr>
      <w:r w:rsidRPr="00C37842">
        <w:rPr>
          <w:lang w:val="es-ES"/>
        </w:rPr>
        <w:t xml:space="preserve">Catalina GAVIRIA (Sra.), </w:t>
      </w:r>
      <w:r>
        <w:rPr>
          <w:lang w:val="es-ES"/>
        </w:rPr>
        <w:t>C</w:t>
      </w:r>
      <w:r w:rsidRPr="00C37842">
        <w:rPr>
          <w:lang w:val="es-ES"/>
        </w:rPr>
        <w:t xml:space="preserve">onsejero Comercial, Misión Permanente ante la </w:t>
      </w:r>
      <w:r w:rsidRPr="002D00D7">
        <w:rPr>
          <w:bCs/>
          <w:szCs w:val="24"/>
          <w:lang w:val="es-ES"/>
        </w:rPr>
        <w:t>Organización Mundial del Comercio (OMC)</w:t>
      </w:r>
      <w:r>
        <w:rPr>
          <w:bCs/>
          <w:szCs w:val="24"/>
          <w:lang w:val="es-ES"/>
        </w:rPr>
        <w:t>,</w:t>
      </w:r>
      <w:r w:rsidRPr="00C37842">
        <w:rPr>
          <w:lang w:val="es-ES"/>
        </w:rPr>
        <w:t xml:space="preserve"> Ginebra</w:t>
      </w:r>
    </w:p>
    <w:p w:rsidR="007D1EEB" w:rsidRDefault="007D1EEB" w:rsidP="007D1EEB">
      <w:pPr>
        <w:rPr>
          <w:lang w:val="es-ES"/>
        </w:rPr>
      </w:pPr>
    </w:p>
    <w:p w:rsidR="007D1EEB" w:rsidRPr="004641F8" w:rsidRDefault="007D1EEB" w:rsidP="007D1EEB">
      <w:pPr>
        <w:keepNext/>
        <w:outlineLvl w:val="0"/>
        <w:rPr>
          <w:u w:val="single"/>
          <w:lang w:val="fr-CH"/>
        </w:rPr>
      </w:pPr>
      <w:r w:rsidRPr="004641F8">
        <w:rPr>
          <w:u w:val="single"/>
          <w:lang w:val="fr-CH"/>
        </w:rPr>
        <w:t>CONGO</w:t>
      </w:r>
    </w:p>
    <w:p w:rsidR="007D1EEB" w:rsidRPr="004641F8" w:rsidRDefault="007D1EEB" w:rsidP="00E96563">
      <w:pPr>
        <w:rPr>
          <w:u w:val="single"/>
          <w:lang w:val="fr-CH"/>
        </w:rPr>
      </w:pPr>
    </w:p>
    <w:p w:rsidR="007D1EEB" w:rsidRDefault="007D1EEB" w:rsidP="007D1EEB">
      <w:pPr>
        <w:keepNext/>
        <w:outlineLvl w:val="0"/>
        <w:rPr>
          <w:szCs w:val="22"/>
          <w:lang w:val="fr-CH"/>
        </w:rPr>
      </w:pPr>
      <w:r w:rsidRPr="004641F8">
        <w:rPr>
          <w:szCs w:val="22"/>
          <w:lang w:val="fr-CH"/>
        </w:rPr>
        <w:t xml:space="preserve">Célestin TCHIBINDA, </w:t>
      </w:r>
      <w:r w:rsidRPr="0083624C">
        <w:rPr>
          <w:szCs w:val="22"/>
          <w:lang w:val="fr-CH"/>
        </w:rPr>
        <w:t>deuxième secrétaire, Mission permanente, Genève</w:t>
      </w:r>
    </w:p>
    <w:p w:rsidR="007D1EEB" w:rsidRDefault="007D1EEB" w:rsidP="00E96563">
      <w:pPr>
        <w:rPr>
          <w:szCs w:val="22"/>
          <w:lang w:val="fr-CH"/>
        </w:rPr>
      </w:pPr>
    </w:p>
    <w:p w:rsidR="007D1EEB" w:rsidRPr="0083624C" w:rsidRDefault="007D1EEB" w:rsidP="00E96563">
      <w:pPr>
        <w:rPr>
          <w:u w:val="single"/>
          <w:lang w:val="fr-CH"/>
        </w:rPr>
      </w:pPr>
    </w:p>
    <w:p w:rsidR="007D1EEB" w:rsidRDefault="007D1EEB" w:rsidP="002E7C4D">
      <w:pPr>
        <w:keepNext/>
        <w:keepLines/>
        <w:outlineLvl w:val="0"/>
        <w:rPr>
          <w:bCs/>
          <w:u w:val="single"/>
          <w:lang w:val="es-ES"/>
        </w:rPr>
      </w:pPr>
      <w:r w:rsidRPr="00DF1FFE">
        <w:rPr>
          <w:bCs/>
          <w:u w:val="single"/>
          <w:lang w:val="es-ES"/>
        </w:rPr>
        <w:lastRenderedPageBreak/>
        <w:t>COSTA RICA</w:t>
      </w:r>
    </w:p>
    <w:p w:rsidR="007D1EEB" w:rsidRPr="00FE61EF" w:rsidRDefault="007D1EEB" w:rsidP="002E7C4D">
      <w:pPr>
        <w:keepNext/>
        <w:rPr>
          <w:bCs/>
          <w:u w:val="single"/>
          <w:lang w:val="es-ES"/>
        </w:rPr>
      </w:pPr>
    </w:p>
    <w:p w:rsidR="007D1EEB" w:rsidRPr="00FE61EF" w:rsidRDefault="007D1EEB" w:rsidP="002E7C4D">
      <w:pPr>
        <w:keepNext/>
        <w:keepLines/>
        <w:outlineLvl w:val="0"/>
        <w:rPr>
          <w:bCs/>
          <w:u w:val="single"/>
          <w:lang w:val="es-ES"/>
        </w:rPr>
      </w:pPr>
      <w:r w:rsidRPr="00FE61EF">
        <w:rPr>
          <w:szCs w:val="22"/>
          <w:lang w:val="es-ES"/>
        </w:rPr>
        <w:t>Manuel B. DENGO, Embajador, Representante Permanente, Misión Permanente, Ginebra</w:t>
      </w:r>
    </w:p>
    <w:p w:rsidR="007D1EEB" w:rsidRPr="00FE61EF" w:rsidRDefault="007D1EEB" w:rsidP="002E7C4D">
      <w:pPr>
        <w:keepNext/>
        <w:rPr>
          <w:bCs/>
          <w:u w:val="single"/>
          <w:lang w:val="es-ES"/>
        </w:rPr>
      </w:pPr>
    </w:p>
    <w:p w:rsidR="007D1EEB" w:rsidRDefault="007D1EEB" w:rsidP="002E7C4D">
      <w:pPr>
        <w:keepNext/>
        <w:keepLines/>
        <w:rPr>
          <w:szCs w:val="22"/>
          <w:lang w:val="es-ES"/>
        </w:rPr>
      </w:pPr>
      <w:r w:rsidRPr="00FE61EF">
        <w:rPr>
          <w:szCs w:val="22"/>
          <w:lang w:val="es-ES"/>
        </w:rPr>
        <w:t>Sylvia POLL AHRENS (Sra.), Embajadora, Representante Permanente Alterna, Misión Permanente, Ginebra</w:t>
      </w:r>
    </w:p>
    <w:p w:rsidR="007D1EEB" w:rsidRDefault="007D1EEB" w:rsidP="002E7C4D">
      <w:pPr>
        <w:keepNext/>
        <w:rPr>
          <w:szCs w:val="22"/>
          <w:lang w:val="es-ES"/>
        </w:rPr>
      </w:pPr>
    </w:p>
    <w:p w:rsidR="007D1EEB" w:rsidRPr="00FE61EF" w:rsidRDefault="007D1EEB" w:rsidP="002E7C4D">
      <w:pPr>
        <w:keepNext/>
        <w:keepLines/>
        <w:outlineLvl w:val="0"/>
        <w:rPr>
          <w:bCs/>
          <w:u w:val="single"/>
          <w:lang w:val="es-ES"/>
        </w:rPr>
      </w:pPr>
      <w:r w:rsidRPr="00FE61EF">
        <w:rPr>
          <w:szCs w:val="22"/>
          <w:lang w:val="es-ES"/>
        </w:rPr>
        <w:t>Norman LIZANO ORTÍZ, Ministro Consejero, Misión Permanente, Ginebra</w:t>
      </w:r>
    </w:p>
    <w:p w:rsidR="007D1EEB" w:rsidRDefault="007D1EEB" w:rsidP="002E7C4D">
      <w:pPr>
        <w:keepNext/>
        <w:rPr>
          <w:bCs/>
          <w:lang w:val="es-ES"/>
        </w:rPr>
      </w:pPr>
    </w:p>
    <w:p w:rsidR="007D1EEB" w:rsidRDefault="007D1EEB" w:rsidP="002E7C4D">
      <w:pPr>
        <w:keepNext/>
        <w:keepLines/>
        <w:rPr>
          <w:bCs/>
          <w:lang w:val="es-ES"/>
        </w:rPr>
      </w:pPr>
      <w:r>
        <w:rPr>
          <w:bCs/>
          <w:lang w:val="es-ES"/>
        </w:rPr>
        <w:t xml:space="preserve">Luis JIMÉNEZ SANCHO, Subdirector, </w:t>
      </w:r>
      <w:r w:rsidRPr="00FE61EF">
        <w:rPr>
          <w:szCs w:val="22"/>
          <w:lang w:val="es-ES"/>
        </w:rPr>
        <w:t>Registro de la Propiedad Industrial, Registro Nacional, San José</w:t>
      </w:r>
    </w:p>
    <w:p w:rsidR="007D1EEB" w:rsidRPr="00FE61EF" w:rsidRDefault="007D1EEB" w:rsidP="002E7C4D">
      <w:pPr>
        <w:keepNext/>
        <w:rPr>
          <w:bCs/>
          <w:lang w:val="es-ES"/>
        </w:rPr>
      </w:pPr>
    </w:p>
    <w:p w:rsidR="007D1EEB" w:rsidRDefault="007D1EEB" w:rsidP="002E7C4D">
      <w:pPr>
        <w:keepNext/>
        <w:keepLines/>
        <w:outlineLvl w:val="0"/>
        <w:rPr>
          <w:szCs w:val="22"/>
          <w:lang w:val="es-ES"/>
        </w:rPr>
      </w:pPr>
      <w:r w:rsidRPr="00FE61EF">
        <w:rPr>
          <w:szCs w:val="22"/>
          <w:lang w:val="es-ES"/>
        </w:rPr>
        <w:t>Wendy CAMPOS CEDEÑO (Sra.), Pasante, Misión Permanente, Ginebra</w:t>
      </w:r>
    </w:p>
    <w:p w:rsidR="007D1EEB" w:rsidRDefault="007D1EEB" w:rsidP="007D1EEB">
      <w:pPr>
        <w:rPr>
          <w:bCs/>
          <w:u w:val="single"/>
          <w:lang w:val="es-ES"/>
        </w:rPr>
      </w:pPr>
    </w:p>
    <w:p w:rsidR="007D1EEB" w:rsidRDefault="007D1EEB" w:rsidP="007D1EEB">
      <w:pPr>
        <w:rPr>
          <w:bCs/>
          <w:u w:val="single"/>
          <w:lang w:val="es-ES"/>
        </w:rPr>
      </w:pPr>
    </w:p>
    <w:p w:rsidR="007D1EEB" w:rsidRPr="002E7C4D" w:rsidRDefault="007D1EEB" w:rsidP="007D1EEB">
      <w:pPr>
        <w:outlineLvl w:val="0"/>
        <w:rPr>
          <w:bCs/>
          <w:u w:val="single"/>
          <w:lang w:val="fr-CH"/>
        </w:rPr>
      </w:pPr>
      <w:r w:rsidRPr="004641F8">
        <w:rPr>
          <w:bCs/>
          <w:u w:val="single"/>
          <w:lang w:val="fr-CH"/>
        </w:rPr>
        <w:t>CÔTE D'IVOIRE</w:t>
      </w:r>
    </w:p>
    <w:p w:rsidR="007D1EEB" w:rsidRPr="002E7C4D" w:rsidRDefault="007D1EEB" w:rsidP="007D1EEB">
      <w:pPr>
        <w:rPr>
          <w:bCs/>
          <w:u w:val="single"/>
          <w:lang w:val="fr-CH"/>
        </w:rPr>
      </w:pPr>
    </w:p>
    <w:p w:rsidR="007D1EEB" w:rsidRPr="002E7C4D" w:rsidRDefault="007D1EEB" w:rsidP="007D1EEB">
      <w:pPr>
        <w:outlineLvl w:val="0"/>
        <w:rPr>
          <w:bCs/>
          <w:lang w:val="fr-CH"/>
        </w:rPr>
      </w:pPr>
      <w:r w:rsidRPr="004641F8">
        <w:rPr>
          <w:bCs/>
          <w:lang w:val="fr-CH"/>
        </w:rPr>
        <w:t xml:space="preserve">Yohou Joël ZAGBAYOU, </w:t>
      </w:r>
      <w:r w:rsidRPr="00625262">
        <w:rPr>
          <w:bCs/>
          <w:lang w:val="fr-CH"/>
        </w:rPr>
        <w:t>stagiaire, Mission permanente, Genève</w:t>
      </w:r>
    </w:p>
    <w:p w:rsidR="007D1EEB" w:rsidRPr="002E7C4D" w:rsidRDefault="007D1EEB" w:rsidP="007D1EEB">
      <w:pPr>
        <w:rPr>
          <w:bCs/>
          <w:u w:val="single"/>
          <w:lang w:val="fr-CH"/>
        </w:rPr>
      </w:pPr>
    </w:p>
    <w:p w:rsidR="007D1EEB" w:rsidRPr="002E7C4D" w:rsidRDefault="007D1EEB" w:rsidP="007D1EEB">
      <w:pPr>
        <w:rPr>
          <w:bCs/>
          <w:u w:val="single"/>
          <w:lang w:val="fr-CH"/>
        </w:rPr>
      </w:pPr>
    </w:p>
    <w:p w:rsidR="007D1EEB" w:rsidRPr="002E7C4D" w:rsidRDefault="007D1EEB" w:rsidP="007D1EEB">
      <w:pPr>
        <w:keepLines/>
        <w:outlineLvl w:val="0"/>
        <w:rPr>
          <w:bCs/>
          <w:u w:val="single"/>
          <w:lang w:val="es-ES_tradnl"/>
        </w:rPr>
      </w:pPr>
      <w:r w:rsidRPr="002E7C4D">
        <w:rPr>
          <w:bCs/>
          <w:u w:val="single"/>
          <w:lang w:val="es-ES_tradnl"/>
        </w:rPr>
        <w:t>CUBA</w:t>
      </w:r>
    </w:p>
    <w:p w:rsidR="007D1EEB" w:rsidRPr="002E7C4D" w:rsidRDefault="007D1EEB" w:rsidP="00E96563">
      <w:pPr>
        <w:rPr>
          <w:bCs/>
          <w:u w:val="single"/>
          <w:lang w:val="es-ES_tradnl"/>
        </w:rPr>
      </w:pPr>
    </w:p>
    <w:p w:rsidR="007D1EEB" w:rsidRPr="00971604" w:rsidRDefault="007D1EEB" w:rsidP="007D1EEB">
      <w:pPr>
        <w:keepLines/>
        <w:rPr>
          <w:bCs/>
          <w:u w:val="single"/>
          <w:lang w:val="es-ES"/>
        </w:rPr>
      </w:pPr>
      <w:r w:rsidRPr="00971604">
        <w:rPr>
          <w:szCs w:val="22"/>
          <w:lang w:val="es-ES"/>
        </w:rPr>
        <w:t>María de los Ángeles SÁNCHEZ TORRES (Sra.), Directora General, Oficina Cubana de la Propiedad Industrial (OCPI), La Habana</w:t>
      </w:r>
    </w:p>
    <w:p w:rsidR="007D1EEB" w:rsidRPr="002E7C4D" w:rsidRDefault="007D1EEB" w:rsidP="00E96563">
      <w:pPr>
        <w:rPr>
          <w:bCs/>
          <w:u w:val="single"/>
          <w:lang w:val="es-ES_tradnl"/>
        </w:rPr>
      </w:pPr>
    </w:p>
    <w:p w:rsidR="007D1EEB" w:rsidRPr="007F6C34" w:rsidRDefault="007D1EEB" w:rsidP="007D1EEB">
      <w:pPr>
        <w:keepLines/>
        <w:rPr>
          <w:bCs/>
          <w:lang w:val="es-ES"/>
        </w:rPr>
      </w:pPr>
      <w:r>
        <w:rPr>
          <w:bCs/>
          <w:lang w:val="es-ES"/>
        </w:rPr>
        <w:t>Ernesto VILA GONZÁ</w:t>
      </w:r>
      <w:r w:rsidRPr="007F6C34">
        <w:rPr>
          <w:bCs/>
          <w:lang w:val="es-ES"/>
        </w:rPr>
        <w:t>LEZ, Director General, Centro Nacional de Derecho de Autor (CENDA), Ministerio de la Cultura, La Habana</w:t>
      </w:r>
    </w:p>
    <w:p w:rsidR="007D1EEB" w:rsidRPr="002E7C4D" w:rsidRDefault="007D1EEB" w:rsidP="007D1EEB">
      <w:pPr>
        <w:rPr>
          <w:bCs/>
          <w:u w:val="single"/>
          <w:lang w:val="es-ES_tradnl"/>
        </w:rPr>
      </w:pPr>
    </w:p>
    <w:p w:rsidR="007D1EEB" w:rsidRPr="002E7C4D" w:rsidRDefault="007D1EEB" w:rsidP="007D1EEB">
      <w:pPr>
        <w:rPr>
          <w:bCs/>
          <w:u w:val="single"/>
          <w:lang w:val="es-ES_tradnl"/>
        </w:rPr>
      </w:pPr>
    </w:p>
    <w:p w:rsidR="007D1EEB" w:rsidRPr="00996FFB" w:rsidRDefault="007D1EEB" w:rsidP="007D1EEB">
      <w:pPr>
        <w:outlineLvl w:val="0"/>
        <w:rPr>
          <w:szCs w:val="22"/>
          <w:u w:val="single"/>
        </w:rPr>
      </w:pPr>
      <w:r w:rsidRPr="00996FFB">
        <w:rPr>
          <w:szCs w:val="22"/>
          <w:u w:val="single"/>
        </w:rPr>
        <w:t>DANEMARK/DENMARK</w:t>
      </w:r>
    </w:p>
    <w:p w:rsidR="007D1EEB" w:rsidRDefault="007D1EEB" w:rsidP="007D1EEB">
      <w:pPr>
        <w:rPr>
          <w:szCs w:val="22"/>
        </w:rPr>
      </w:pPr>
    </w:p>
    <w:p w:rsidR="007D1EEB" w:rsidRDefault="007D1EEB" w:rsidP="007D1EEB">
      <w:pPr>
        <w:rPr>
          <w:szCs w:val="22"/>
        </w:rPr>
      </w:pPr>
      <w:r>
        <w:rPr>
          <w:szCs w:val="22"/>
        </w:rPr>
        <w:t xml:space="preserve">Heidi BECH LINAA (Mrs.), Special Legal Advisor, </w:t>
      </w:r>
      <w:r w:rsidRPr="00996FFB">
        <w:rPr>
          <w:szCs w:val="22"/>
        </w:rPr>
        <w:t>Danish Patent and Trademark Office, Ministry of Business and Growth, Taastrup</w:t>
      </w:r>
    </w:p>
    <w:p w:rsidR="007D1EEB" w:rsidRDefault="007D1EEB" w:rsidP="007D1EEB">
      <w:pPr>
        <w:rPr>
          <w:bCs/>
          <w:u w:val="single"/>
        </w:rPr>
      </w:pPr>
    </w:p>
    <w:p w:rsidR="007D1EEB" w:rsidRDefault="007D1EEB" w:rsidP="007D1EEB">
      <w:pPr>
        <w:rPr>
          <w:bCs/>
          <w:u w:val="single"/>
        </w:rPr>
      </w:pPr>
    </w:p>
    <w:p w:rsidR="007D1EEB" w:rsidRPr="004641F8" w:rsidRDefault="007D1EEB" w:rsidP="007D1EEB">
      <w:pPr>
        <w:keepNext/>
        <w:outlineLvl w:val="0"/>
        <w:rPr>
          <w:bCs/>
          <w:u w:val="single"/>
          <w:lang w:val="fr-CH"/>
        </w:rPr>
      </w:pPr>
      <w:r w:rsidRPr="004641F8">
        <w:rPr>
          <w:bCs/>
          <w:u w:val="single"/>
          <w:lang w:val="fr-CH"/>
        </w:rPr>
        <w:t>DJIBOUTI</w:t>
      </w:r>
    </w:p>
    <w:p w:rsidR="007D1EEB" w:rsidRPr="004641F8" w:rsidRDefault="007D1EEB" w:rsidP="00E96563">
      <w:pPr>
        <w:rPr>
          <w:bCs/>
          <w:u w:val="single"/>
          <w:lang w:val="fr-CH"/>
        </w:rPr>
      </w:pPr>
    </w:p>
    <w:p w:rsidR="007D1EEB" w:rsidRPr="00A722EC" w:rsidRDefault="007D1EEB" w:rsidP="007D1EEB">
      <w:pPr>
        <w:keepNext/>
        <w:keepLines/>
        <w:rPr>
          <w:bCs/>
          <w:szCs w:val="22"/>
          <w:lang w:val="fr-CH"/>
        </w:rPr>
      </w:pPr>
      <w:r w:rsidRPr="00A722EC">
        <w:rPr>
          <w:bCs/>
          <w:szCs w:val="22"/>
          <w:lang w:val="fr-CH"/>
        </w:rPr>
        <w:t>Mohamed Siad DOUALEH, ambassadeur, représentant permanent, Mission permanente, Genève</w:t>
      </w:r>
    </w:p>
    <w:p w:rsidR="007D1EEB" w:rsidRPr="004641F8" w:rsidRDefault="007D1EEB" w:rsidP="00E96563">
      <w:pPr>
        <w:rPr>
          <w:bCs/>
          <w:u w:val="single"/>
          <w:lang w:val="fr-CH"/>
        </w:rPr>
      </w:pPr>
    </w:p>
    <w:p w:rsidR="007D1EEB" w:rsidRPr="001F5FA8" w:rsidRDefault="007D1EEB" w:rsidP="007D1EEB">
      <w:pPr>
        <w:keepNext/>
        <w:outlineLvl w:val="0"/>
        <w:rPr>
          <w:bCs/>
          <w:lang w:val="fr-FR"/>
        </w:rPr>
      </w:pPr>
      <w:r>
        <w:rPr>
          <w:bCs/>
          <w:lang w:val="fr-FR"/>
        </w:rPr>
        <w:t>Djama Mahamou</w:t>
      </w:r>
      <w:r w:rsidRPr="001F5FA8">
        <w:rPr>
          <w:bCs/>
          <w:lang w:val="fr-FR"/>
        </w:rPr>
        <w:t xml:space="preserve">d ALI, </w:t>
      </w:r>
      <w:proofErr w:type="gramStart"/>
      <w:r w:rsidRPr="001F5FA8">
        <w:rPr>
          <w:bCs/>
          <w:lang w:val="fr-FR"/>
        </w:rPr>
        <w:t>conseiller</w:t>
      </w:r>
      <w:proofErr w:type="gramEnd"/>
      <w:r w:rsidRPr="001F5FA8">
        <w:rPr>
          <w:bCs/>
          <w:lang w:val="fr-FR"/>
        </w:rPr>
        <w:t>, Mission permanente, Genève</w:t>
      </w:r>
    </w:p>
    <w:p w:rsidR="007D1EEB" w:rsidRPr="004641F8" w:rsidRDefault="007D1EEB" w:rsidP="00E96563">
      <w:pPr>
        <w:rPr>
          <w:bCs/>
          <w:u w:val="single"/>
          <w:lang w:val="fr-CH"/>
        </w:rPr>
      </w:pPr>
    </w:p>
    <w:p w:rsidR="007D1EEB" w:rsidRPr="002E7C4D" w:rsidRDefault="007D1EEB" w:rsidP="007D1EEB">
      <w:pPr>
        <w:keepNext/>
        <w:keepLines/>
        <w:outlineLvl w:val="0"/>
        <w:rPr>
          <w:bCs/>
          <w:szCs w:val="22"/>
        </w:rPr>
      </w:pPr>
      <w:r w:rsidRPr="002E7C4D">
        <w:rPr>
          <w:bCs/>
        </w:rPr>
        <w:t xml:space="preserve">Mohamed ABDOULKADER, stagiaire, </w:t>
      </w:r>
      <w:r w:rsidRPr="002E7C4D">
        <w:rPr>
          <w:bCs/>
          <w:szCs w:val="22"/>
        </w:rPr>
        <w:t>Mission permanente, Genève</w:t>
      </w:r>
    </w:p>
    <w:p w:rsidR="007D1EEB" w:rsidRPr="002E7C4D" w:rsidRDefault="007D1EEB" w:rsidP="007D1EEB">
      <w:pPr>
        <w:rPr>
          <w:bCs/>
        </w:rPr>
      </w:pPr>
    </w:p>
    <w:p w:rsidR="007D1EEB" w:rsidRPr="002E7C4D" w:rsidRDefault="007D1EEB" w:rsidP="007D1EEB">
      <w:pPr>
        <w:rPr>
          <w:u w:val="single"/>
        </w:rPr>
      </w:pPr>
    </w:p>
    <w:p w:rsidR="007D1EEB" w:rsidRPr="002E7C4D" w:rsidRDefault="007D1EEB" w:rsidP="002E7C4D">
      <w:pPr>
        <w:keepNext/>
        <w:keepLines/>
        <w:outlineLvl w:val="0"/>
        <w:rPr>
          <w:u w:val="single"/>
        </w:rPr>
      </w:pPr>
      <w:r w:rsidRPr="002E7C4D">
        <w:rPr>
          <w:u w:val="single"/>
        </w:rPr>
        <w:lastRenderedPageBreak/>
        <w:t>ÉGYPTE/EGYPT</w:t>
      </w:r>
    </w:p>
    <w:p w:rsidR="007D1EEB" w:rsidRPr="002E7C4D" w:rsidRDefault="007D1EEB" w:rsidP="002E7C4D">
      <w:pPr>
        <w:keepNext/>
        <w:rPr>
          <w:u w:val="single"/>
        </w:rPr>
      </w:pPr>
    </w:p>
    <w:p w:rsidR="007D1EEB" w:rsidRDefault="007D1EEB" w:rsidP="002E7C4D">
      <w:pPr>
        <w:keepNext/>
        <w:keepLines/>
        <w:outlineLvl w:val="0"/>
        <w:rPr>
          <w:szCs w:val="22"/>
        </w:rPr>
      </w:pPr>
      <w:r>
        <w:rPr>
          <w:szCs w:val="22"/>
        </w:rPr>
        <w:t xml:space="preserve">Wafaa BASSIM (Mrs.), Ambassador, Permanent Representative, Permanent </w:t>
      </w:r>
      <w:smartTag w:uri="urn:schemas-microsoft-com:office:smarttags" w:element="City">
        <w:r>
          <w:rPr>
            <w:szCs w:val="22"/>
          </w:rPr>
          <w:t>Mission</w:t>
        </w:r>
      </w:smartTag>
      <w:r>
        <w:rPr>
          <w:szCs w:val="22"/>
        </w:rPr>
        <w:t xml:space="preserve">, </w:t>
      </w:r>
      <w:smartTag w:uri="urn:schemas-microsoft-com:office:smarttags" w:element="place">
        <w:smartTag w:uri="urn:schemas-microsoft-com:office:smarttags" w:element="City">
          <w:r>
            <w:rPr>
              <w:szCs w:val="22"/>
            </w:rPr>
            <w:t>Geneva</w:t>
          </w:r>
        </w:smartTag>
      </w:smartTag>
    </w:p>
    <w:p w:rsidR="007D1EEB" w:rsidRDefault="007D1EEB" w:rsidP="002E7C4D">
      <w:pPr>
        <w:keepNext/>
        <w:rPr>
          <w:szCs w:val="22"/>
        </w:rPr>
      </w:pPr>
    </w:p>
    <w:p w:rsidR="007D1EEB" w:rsidRPr="00C23041" w:rsidRDefault="007D1EEB" w:rsidP="002E7C4D">
      <w:pPr>
        <w:keepNext/>
      </w:pPr>
      <w:r w:rsidRPr="00C23041">
        <w:t xml:space="preserve">Magdy Hassan MADBOOLY, General Manager, Egyptian Patent Office, Academy of </w:t>
      </w:r>
    </w:p>
    <w:p w:rsidR="007D1EEB" w:rsidRDefault="007D1EEB" w:rsidP="002E7C4D">
      <w:pPr>
        <w:keepNext/>
        <w:rPr>
          <w:u w:val="single"/>
        </w:rPr>
      </w:pPr>
      <w:r w:rsidRPr="00C23041">
        <w:t xml:space="preserve">Scientific Research and Technology (ASRT), Ministry of Scientific Research, </w:t>
      </w:r>
      <w:smartTag w:uri="urn:schemas-microsoft-com:office:smarttags" w:element="place">
        <w:smartTag w:uri="urn:schemas-microsoft-com:office:smarttags" w:element="City">
          <w:r w:rsidRPr="00C23041">
            <w:t>Cairo</w:t>
          </w:r>
        </w:smartTag>
      </w:smartTag>
    </w:p>
    <w:p w:rsidR="007D1EEB" w:rsidRDefault="007D1EEB" w:rsidP="002E7C4D">
      <w:pPr>
        <w:keepNext/>
        <w:rPr>
          <w:u w:val="single"/>
        </w:rPr>
      </w:pPr>
    </w:p>
    <w:p w:rsidR="007D1EEB" w:rsidRDefault="007D1EEB" w:rsidP="002E7C4D">
      <w:pPr>
        <w:keepNext/>
        <w:keepLines/>
        <w:outlineLvl w:val="0"/>
        <w:rPr>
          <w:u w:val="single"/>
        </w:rPr>
      </w:pPr>
      <w:r>
        <w:rPr>
          <w:szCs w:val="22"/>
        </w:rPr>
        <w:t xml:space="preserve">Mokhtar WARIDA, First Secretary, Permanent </w:t>
      </w:r>
      <w:smartTag w:uri="urn:schemas-microsoft-com:office:smarttags" w:element="City">
        <w:r>
          <w:rPr>
            <w:szCs w:val="22"/>
          </w:rPr>
          <w:t>Mission</w:t>
        </w:r>
      </w:smartTag>
      <w:r>
        <w:rPr>
          <w:szCs w:val="22"/>
        </w:rPr>
        <w:t xml:space="preserve">, </w:t>
      </w:r>
      <w:smartTag w:uri="urn:schemas-microsoft-com:office:smarttags" w:element="place">
        <w:smartTag w:uri="urn:schemas-microsoft-com:office:smarttags" w:element="City">
          <w:r>
            <w:rPr>
              <w:szCs w:val="22"/>
            </w:rPr>
            <w:t>Geneva</w:t>
          </w:r>
        </w:smartTag>
      </w:smartTag>
    </w:p>
    <w:p w:rsidR="007D1EEB" w:rsidRDefault="007D1EEB" w:rsidP="002E7C4D">
      <w:pPr>
        <w:keepNext/>
        <w:rPr>
          <w:u w:val="single"/>
        </w:rPr>
      </w:pPr>
    </w:p>
    <w:p w:rsidR="007D1EEB" w:rsidRDefault="007D1EEB" w:rsidP="002E7C4D">
      <w:pPr>
        <w:keepNext/>
        <w:outlineLvl w:val="0"/>
        <w:rPr>
          <w:u w:val="single"/>
        </w:rPr>
      </w:pPr>
      <w:bookmarkStart w:id="51" w:name="OLE_LINK11"/>
      <w:r>
        <w:rPr>
          <w:szCs w:val="22"/>
        </w:rPr>
        <w:t xml:space="preserve">Yousra EBADA (Mrs.), Second Secretary, Ministry of Foreign Affairs, </w:t>
      </w:r>
      <w:bookmarkEnd w:id="51"/>
      <w:smartTag w:uri="urn:schemas-microsoft-com:office:smarttags" w:element="place">
        <w:smartTag w:uri="urn:schemas-microsoft-com:office:smarttags" w:element="City">
          <w:r>
            <w:rPr>
              <w:szCs w:val="22"/>
            </w:rPr>
            <w:t>Cairo</w:t>
          </w:r>
        </w:smartTag>
      </w:smartTag>
    </w:p>
    <w:p w:rsidR="007D1EEB" w:rsidRDefault="007D1EEB" w:rsidP="007D1EEB">
      <w:pPr>
        <w:rPr>
          <w:u w:val="single"/>
        </w:rPr>
      </w:pPr>
    </w:p>
    <w:p w:rsidR="007D1EEB" w:rsidRDefault="007D1EEB" w:rsidP="007D1EEB">
      <w:pPr>
        <w:rPr>
          <w:u w:val="single"/>
        </w:rPr>
      </w:pPr>
    </w:p>
    <w:p w:rsidR="007D1EEB" w:rsidRPr="002E7C4D" w:rsidRDefault="007D1EEB" w:rsidP="007D1EEB">
      <w:pPr>
        <w:keepNext/>
        <w:outlineLvl w:val="0"/>
        <w:rPr>
          <w:u w:val="single"/>
          <w:lang w:val="es-ES_tradnl"/>
        </w:rPr>
      </w:pPr>
      <w:r w:rsidRPr="002E7C4D">
        <w:rPr>
          <w:u w:val="single"/>
          <w:lang w:val="es-ES_tradnl"/>
        </w:rPr>
        <w:t>EL SALVADOR</w:t>
      </w:r>
    </w:p>
    <w:p w:rsidR="007D1EEB" w:rsidRPr="002E7C4D" w:rsidRDefault="007D1EEB" w:rsidP="00E96563">
      <w:pPr>
        <w:rPr>
          <w:u w:val="single"/>
          <w:lang w:val="es-ES_tradnl"/>
        </w:rPr>
      </w:pPr>
    </w:p>
    <w:p w:rsidR="007D1EEB" w:rsidRPr="0004388F" w:rsidRDefault="007D1EEB" w:rsidP="007D1EEB">
      <w:pPr>
        <w:keepNext/>
        <w:rPr>
          <w:u w:val="single"/>
          <w:lang w:val="es-ES"/>
        </w:rPr>
      </w:pPr>
      <w:r w:rsidRPr="0004388F">
        <w:rPr>
          <w:szCs w:val="22"/>
          <w:lang w:val="es-ES"/>
        </w:rPr>
        <w:t>Martha Evelyn MENJIVAR CÓRTEZ (Sra.), Consejera, Misión Permanente ante la Organización Mundial del Comercio (OMC), Ginebra</w:t>
      </w:r>
    </w:p>
    <w:p w:rsidR="007D1EEB" w:rsidRPr="002E7C4D" w:rsidRDefault="007D1EEB" w:rsidP="007D1EEB">
      <w:pPr>
        <w:rPr>
          <w:u w:val="single"/>
          <w:lang w:val="es-ES_tradnl"/>
        </w:rPr>
      </w:pPr>
    </w:p>
    <w:p w:rsidR="007D1EEB" w:rsidRPr="002E7C4D" w:rsidRDefault="007D1EEB" w:rsidP="007D1EEB">
      <w:pPr>
        <w:rPr>
          <w:u w:val="single"/>
          <w:lang w:val="es-ES_tradnl"/>
        </w:rPr>
      </w:pPr>
    </w:p>
    <w:p w:rsidR="007D1EEB" w:rsidRPr="002E7C4D" w:rsidRDefault="007D1EEB" w:rsidP="007D1EEB">
      <w:pPr>
        <w:keepNext/>
        <w:keepLines/>
        <w:autoSpaceDE w:val="0"/>
        <w:autoSpaceDN w:val="0"/>
        <w:adjustRightInd w:val="0"/>
        <w:outlineLvl w:val="0"/>
        <w:rPr>
          <w:rFonts w:eastAsia="Times New Roman"/>
          <w:color w:val="000000"/>
          <w:szCs w:val="22"/>
          <w:lang w:val="es-ES_tradnl" w:eastAsia="en-US"/>
        </w:rPr>
      </w:pPr>
      <w:r w:rsidRPr="002E7C4D">
        <w:rPr>
          <w:u w:val="single"/>
          <w:lang w:val="es-ES_tradnl"/>
        </w:rPr>
        <w:t>ÉQUATEUR/ECUADOR</w:t>
      </w:r>
      <w:r w:rsidRPr="002E7C4D">
        <w:rPr>
          <w:rFonts w:eastAsia="Times New Roman"/>
          <w:color w:val="000000"/>
          <w:szCs w:val="22"/>
          <w:lang w:val="es-ES_tradnl" w:eastAsia="en-US"/>
        </w:rPr>
        <w:t xml:space="preserve"> </w:t>
      </w:r>
    </w:p>
    <w:p w:rsidR="007D1EEB" w:rsidRPr="002E7C4D" w:rsidRDefault="007D1EEB" w:rsidP="00E96563">
      <w:pPr>
        <w:rPr>
          <w:rFonts w:eastAsia="Times New Roman"/>
          <w:color w:val="000000"/>
          <w:szCs w:val="22"/>
          <w:lang w:val="es-ES_tradnl" w:eastAsia="en-US"/>
        </w:rPr>
      </w:pPr>
    </w:p>
    <w:p w:rsidR="007D1EEB" w:rsidRPr="00244E13" w:rsidRDefault="007D1EEB" w:rsidP="007D1EEB">
      <w:pPr>
        <w:keepNext/>
        <w:keepLines/>
        <w:autoSpaceDE w:val="0"/>
        <w:autoSpaceDN w:val="0"/>
        <w:adjustRightInd w:val="0"/>
        <w:rPr>
          <w:rFonts w:eastAsia="Times New Roman"/>
          <w:color w:val="000000"/>
          <w:szCs w:val="22"/>
          <w:lang w:val="es-ES" w:eastAsia="en-US"/>
        </w:rPr>
      </w:pPr>
      <w:r w:rsidRPr="00244E13">
        <w:rPr>
          <w:rFonts w:eastAsia="Times New Roman"/>
          <w:color w:val="000000"/>
          <w:szCs w:val="22"/>
          <w:lang w:val="es-ES" w:eastAsia="en-US"/>
        </w:rPr>
        <w:t xml:space="preserve">Andrés YCAZA MANTILLA, Presidente, Instituto Ecuatoriano de la Propiedad Intelectual (IEPI), Quito </w:t>
      </w:r>
    </w:p>
    <w:p w:rsidR="007D1EEB" w:rsidRDefault="007D1EEB" w:rsidP="007D1EEB">
      <w:pPr>
        <w:rPr>
          <w:u w:val="single"/>
          <w:lang w:val="es-ES"/>
        </w:rPr>
      </w:pPr>
    </w:p>
    <w:p w:rsidR="007D1EEB" w:rsidRPr="00244E13" w:rsidRDefault="007D1EEB" w:rsidP="007D1EEB">
      <w:pPr>
        <w:rPr>
          <w:u w:val="single"/>
          <w:lang w:val="es-ES"/>
        </w:rPr>
      </w:pPr>
    </w:p>
    <w:p w:rsidR="007D1EEB" w:rsidRPr="00F31A02" w:rsidRDefault="007D1EEB" w:rsidP="007D1EEB">
      <w:pPr>
        <w:keepNext/>
        <w:outlineLvl w:val="0"/>
        <w:rPr>
          <w:u w:val="single"/>
          <w:lang w:val="es-ES"/>
        </w:rPr>
      </w:pPr>
      <w:r w:rsidRPr="00F31A02">
        <w:rPr>
          <w:u w:val="single"/>
          <w:lang w:val="es-ES"/>
        </w:rPr>
        <w:t xml:space="preserve">ESPAGNE/SPAIN </w:t>
      </w:r>
    </w:p>
    <w:p w:rsidR="007D1EEB" w:rsidRDefault="007D1EEB" w:rsidP="00E96563">
      <w:pPr>
        <w:rPr>
          <w:lang w:val="es-ES"/>
        </w:rPr>
      </w:pPr>
    </w:p>
    <w:p w:rsidR="007D1EEB" w:rsidRPr="00325D17" w:rsidRDefault="007D1EEB" w:rsidP="007D1EEB">
      <w:pPr>
        <w:keepNext/>
        <w:keepLines/>
        <w:rPr>
          <w:szCs w:val="22"/>
          <w:lang w:val="es-ES"/>
        </w:rPr>
      </w:pPr>
      <w:r w:rsidRPr="002E7C4D">
        <w:rPr>
          <w:szCs w:val="22"/>
          <w:lang w:val="es-ES_tradnl"/>
        </w:rPr>
        <w:t xml:space="preserve">Miguel Ángel CALLE IZQUIERDO, </w:t>
      </w:r>
      <w:r w:rsidRPr="00325D17">
        <w:rPr>
          <w:szCs w:val="22"/>
          <w:lang w:val="es-ES"/>
        </w:rPr>
        <w:t xml:space="preserve">Registrador Central de la Propiedad Intelectual, </w:t>
      </w:r>
      <w:r>
        <w:rPr>
          <w:szCs w:val="22"/>
          <w:lang w:val="es-ES"/>
        </w:rPr>
        <w:t xml:space="preserve">Subdirección General de la Propiedad Intelectual, </w:t>
      </w:r>
      <w:r w:rsidRPr="00325D17">
        <w:rPr>
          <w:szCs w:val="22"/>
          <w:lang w:val="es-ES"/>
        </w:rPr>
        <w:t>Dirección General de Política e Industrias Culturales y de</w:t>
      </w:r>
      <w:r>
        <w:rPr>
          <w:szCs w:val="22"/>
          <w:lang w:val="es-ES"/>
        </w:rPr>
        <w:t>l Libro, Secretaría de Estado de Cultura, Ministerio de Educació</w:t>
      </w:r>
      <w:r w:rsidRPr="00325D17">
        <w:rPr>
          <w:szCs w:val="22"/>
          <w:lang w:val="es-ES"/>
        </w:rPr>
        <w:t>n, Cultura y Deporte, Madrid</w:t>
      </w:r>
    </w:p>
    <w:p w:rsidR="007D1EEB" w:rsidRDefault="007D1EEB" w:rsidP="00E96563">
      <w:pPr>
        <w:rPr>
          <w:szCs w:val="22"/>
          <w:lang w:val="es-ES"/>
        </w:rPr>
      </w:pPr>
    </w:p>
    <w:p w:rsidR="007D1EEB" w:rsidRPr="000F68D7" w:rsidRDefault="007D1EEB" w:rsidP="007D1EEB">
      <w:pPr>
        <w:keepNext/>
        <w:rPr>
          <w:szCs w:val="22"/>
          <w:lang w:val="es-ES"/>
        </w:rPr>
      </w:pPr>
      <w:r w:rsidRPr="000F68D7">
        <w:rPr>
          <w:szCs w:val="22"/>
          <w:lang w:val="es-ES"/>
        </w:rPr>
        <w:t>Eduardo SABROSO LORENTE, Consejero Técnico, Departamento de Coordinación Jurídica y Relaciones Internacionales, Oficina Española de Patentes y Marcas (OEPM), Ministerio de Industria, Energía y Turismo, Madrid</w:t>
      </w:r>
    </w:p>
    <w:p w:rsidR="007D1EEB" w:rsidRDefault="007D1EEB" w:rsidP="00E96563">
      <w:pPr>
        <w:rPr>
          <w:lang w:val="es-ES"/>
        </w:rPr>
      </w:pPr>
    </w:p>
    <w:p w:rsidR="007D1EEB" w:rsidRPr="002E7C4D" w:rsidRDefault="007D1EEB" w:rsidP="007D1EEB">
      <w:pPr>
        <w:keepNext/>
        <w:keepLines/>
        <w:outlineLvl w:val="0"/>
        <w:rPr>
          <w:szCs w:val="22"/>
          <w:lang w:val="es-ES_tradnl"/>
        </w:rPr>
      </w:pPr>
      <w:r w:rsidRPr="002E7C4D">
        <w:rPr>
          <w:szCs w:val="22"/>
          <w:lang w:val="es-ES_tradnl"/>
        </w:rPr>
        <w:t xml:space="preserve">Xavier BELLMONT ROLDÁN, </w:t>
      </w:r>
      <w:r w:rsidRPr="00D947EF">
        <w:rPr>
          <w:szCs w:val="22"/>
          <w:lang w:val="es-ES"/>
        </w:rPr>
        <w:t xml:space="preserve">Consejero, </w:t>
      </w:r>
      <w:r>
        <w:rPr>
          <w:szCs w:val="22"/>
          <w:lang w:val="es-ES"/>
        </w:rPr>
        <w:t>Misión</w:t>
      </w:r>
      <w:r w:rsidRPr="00D947EF">
        <w:rPr>
          <w:szCs w:val="22"/>
          <w:lang w:val="es-ES"/>
        </w:rPr>
        <w:t xml:space="preserve"> Permanente, Ginebra</w:t>
      </w:r>
    </w:p>
    <w:p w:rsidR="007D1EEB" w:rsidRDefault="007D1EEB" w:rsidP="007D1EEB">
      <w:pPr>
        <w:rPr>
          <w:szCs w:val="22"/>
          <w:lang w:val="es-ES"/>
        </w:rPr>
      </w:pPr>
    </w:p>
    <w:p w:rsidR="007D1EEB" w:rsidRDefault="007D1EEB" w:rsidP="007D1EEB">
      <w:pPr>
        <w:rPr>
          <w:lang w:val="es-ES"/>
        </w:rPr>
      </w:pPr>
    </w:p>
    <w:p w:rsidR="007D1EEB" w:rsidRPr="00262E90" w:rsidRDefault="007D1EEB" w:rsidP="007D1EEB">
      <w:pPr>
        <w:keepNext/>
        <w:keepLines/>
        <w:outlineLvl w:val="0"/>
        <w:rPr>
          <w:u w:val="single"/>
        </w:rPr>
      </w:pPr>
      <w:r w:rsidRPr="00262E90">
        <w:rPr>
          <w:u w:val="single"/>
        </w:rPr>
        <w:t>ÉTATS</w:t>
      </w:r>
      <w:r w:rsidR="006679A8">
        <w:rPr>
          <w:u w:val="single"/>
        </w:rPr>
        <w:t xml:space="preserve"> - </w:t>
      </w:r>
      <w:r w:rsidRPr="00262E90">
        <w:rPr>
          <w:u w:val="single"/>
        </w:rPr>
        <w:t>UNIS D’AMÉRIQUE/</w:t>
      </w:r>
      <w:smartTag w:uri="urn:schemas-microsoft-com:office:smarttags" w:element="place">
        <w:smartTag w:uri="urn:schemas-microsoft-com:office:smarttags" w:element="country-region">
          <w:r w:rsidRPr="00262E90">
            <w:rPr>
              <w:u w:val="single"/>
            </w:rPr>
            <w:t>UNITED STATES OF AMERICA</w:t>
          </w:r>
        </w:smartTag>
      </w:smartTag>
    </w:p>
    <w:p w:rsidR="007D1EEB" w:rsidRDefault="007D1EEB" w:rsidP="00E96563">
      <w:pPr>
        <w:rPr>
          <w:u w:val="single"/>
        </w:rPr>
      </w:pPr>
    </w:p>
    <w:p w:rsidR="007D1EEB" w:rsidRPr="007920ED" w:rsidRDefault="007D1EEB" w:rsidP="007D1EEB">
      <w:pPr>
        <w:keepNext/>
        <w:keepLines/>
      </w:pPr>
      <w:r w:rsidRPr="007920ED">
        <w:t xml:space="preserve">Marina LAMM (Ms.), Patent Attorney, Office of Policy and External Affairs, </w:t>
      </w:r>
      <w:smartTag w:uri="urn:schemas-microsoft-com:office:smarttags" w:element="country-region">
        <w:r w:rsidRPr="002A7FB4">
          <w:t>United States</w:t>
        </w:r>
      </w:smartTag>
      <w:r w:rsidRPr="002A7FB4">
        <w:t xml:space="preserve"> Patent and Trademark Office</w:t>
      </w:r>
      <w:r w:rsidRPr="007920ED">
        <w:t xml:space="preserve"> </w:t>
      </w:r>
      <w:r>
        <w:t>(</w:t>
      </w:r>
      <w:r w:rsidRPr="007920ED">
        <w:t>USPTO</w:t>
      </w:r>
      <w:r>
        <w:t>)</w:t>
      </w:r>
      <w:r w:rsidRPr="007920ED">
        <w:t xml:space="preserve">, Department of Commerce, </w:t>
      </w:r>
      <w:smartTag w:uri="urn:schemas-microsoft-com:office:smarttags" w:element="place">
        <w:smartTag w:uri="urn:schemas-microsoft-com:office:smarttags" w:element="City">
          <w:r w:rsidRPr="007920ED">
            <w:t>Alexandria</w:t>
          </w:r>
        </w:smartTag>
      </w:smartTag>
    </w:p>
    <w:p w:rsidR="007D1EEB" w:rsidRDefault="007D1EEB" w:rsidP="00E96563"/>
    <w:p w:rsidR="007D1EEB" w:rsidRDefault="007D1EEB" w:rsidP="007D1EEB">
      <w:pPr>
        <w:keepNext/>
        <w:keepLines/>
        <w:rPr>
          <w:u w:val="single"/>
        </w:rPr>
      </w:pPr>
      <w:r w:rsidRPr="002A7FB4">
        <w:t xml:space="preserve">Carrie LACROSSE (Ms.), </w:t>
      </w:r>
      <w:r>
        <w:t xml:space="preserve">Senior </w:t>
      </w:r>
      <w:r w:rsidRPr="002A7FB4">
        <w:t xml:space="preserve">Foreign Affairs Officer, Office of Intellectual Property Enforcement, Bureau of Economics, Energy and Business Affairs, United States </w:t>
      </w:r>
      <w:r>
        <w:t>Department of State, Washington,</w:t>
      </w:r>
      <w:r w:rsidRPr="002A7FB4">
        <w:t xml:space="preserve"> D.C.</w:t>
      </w:r>
    </w:p>
    <w:p w:rsidR="007D1EEB" w:rsidRPr="00262E90" w:rsidRDefault="007D1EEB" w:rsidP="00E96563">
      <w:pPr>
        <w:rPr>
          <w:u w:val="single"/>
        </w:rPr>
      </w:pPr>
    </w:p>
    <w:p w:rsidR="007D1EEB" w:rsidRDefault="007D1EEB" w:rsidP="007D1EEB">
      <w:pPr>
        <w:keepNext/>
        <w:keepLines/>
      </w:pPr>
      <w:r>
        <w:rPr>
          <w:szCs w:val="22"/>
        </w:rPr>
        <w:t xml:space="preserve">Jennifer NESS (Ms.), Attorney Advisor, Office of Policy and External Affairs, </w:t>
      </w:r>
      <w:smartTag w:uri="urn:schemas-microsoft-com:office:smarttags" w:element="country-region">
        <w:r>
          <w:rPr>
            <w:szCs w:val="22"/>
          </w:rPr>
          <w:t>United States</w:t>
        </w:r>
      </w:smartTag>
      <w:r>
        <w:rPr>
          <w:szCs w:val="22"/>
        </w:rPr>
        <w:t xml:space="preserve"> Patent and Trademark Office </w:t>
      </w:r>
      <w:r>
        <w:t>(</w:t>
      </w:r>
      <w:r w:rsidRPr="007920ED">
        <w:t>USPTO</w:t>
      </w:r>
      <w:r>
        <w:t>)</w:t>
      </w:r>
      <w:r w:rsidRPr="007920ED">
        <w:t xml:space="preserve">, Department of Commerce, </w:t>
      </w:r>
      <w:smartTag w:uri="urn:schemas-microsoft-com:office:smarttags" w:element="place">
        <w:smartTag w:uri="urn:schemas-microsoft-com:office:smarttags" w:element="City">
          <w:r w:rsidRPr="007920ED">
            <w:t>Alexandria</w:t>
          </w:r>
        </w:smartTag>
      </w:smartTag>
    </w:p>
    <w:p w:rsidR="007D1EEB" w:rsidRDefault="007D1EEB" w:rsidP="007D1EEB"/>
    <w:p w:rsidR="007D1EEB" w:rsidRPr="006D0EE0" w:rsidRDefault="007D1EEB" w:rsidP="007D1EEB">
      <w:pPr>
        <w:keepNext/>
        <w:rPr>
          <w:bCs/>
        </w:rPr>
      </w:pPr>
      <w:r>
        <w:rPr>
          <w:bCs/>
        </w:rPr>
        <w:t>J</w:t>
      </w:r>
      <w:r w:rsidRPr="006D0EE0">
        <w:rPr>
          <w:bCs/>
        </w:rPr>
        <w:t xml:space="preserve">. Todd REVES, Intellectual Property Attaché, Economic and Science Affairs, Permanent </w:t>
      </w:r>
      <w:smartTag w:uri="urn:schemas-microsoft-com:office:smarttags" w:element="City">
        <w:r w:rsidRPr="006D0EE0">
          <w:rPr>
            <w:bCs/>
          </w:rPr>
          <w:t>Mission</w:t>
        </w:r>
      </w:smartTag>
      <w:r w:rsidRPr="006D0EE0">
        <w:rPr>
          <w:bCs/>
        </w:rPr>
        <w:t xml:space="preserve">, </w:t>
      </w:r>
      <w:smartTag w:uri="urn:schemas-microsoft-com:office:smarttags" w:element="place">
        <w:smartTag w:uri="urn:schemas-microsoft-com:office:smarttags" w:element="City">
          <w:r w:rsidRPr="006D0EE0">
            <w:rPr>
              <w:bCs/>
            </w:rPr>
            <w:t>Geneva</w:t>
          </w:r>
        </w:smartTag>
      </w:smartTag>
    </w:p>
    <w:p w:rsidR="007D1EEB" w:rsidRDefault="007D1EEB" w:rsidP="007D1EEB"/>
    <w:p w:rsidR="007D1EEB" w:rsidRDefault="007D1EEB" w:rsidP="007D1EEB">
      <w:r w:rsidRPr="00B1706A">
        <w:lastRenderedPageBreak/>
        <w:t>Karin FERRITER (Ms.</w:t>
      </w:r>
      <w:r>
        <w:t>), Intellectual Property Attaché</w:t>
      </w:r>
      <w:r w:rsidRPr="00B1706A">
        <w:t xml:space="preserve">, Permanent </w:t>
      </w:r>
      <w:smartTag w:uri="urn:schemas-microsoft-com:office:smarttags" w:element="place">
        <w:smartTag w:uri="urn:schemas-microsoft-com:office:smarttags" w:element="City">
          <w:r w:rsidRPr="00B1706A">
            <w:t>Mission</w:t>
          </w:r>
        </w:smartTag>
      </w:smartTag>
      <w:r w:rsidRPr="00B1706A">
        <w:t xml:space="preserve"> to the World Trade Organization, Chambesy</w:t>
      </w:r>
    </w:p>
    <w:p w:rsidR="002E7C4D" w:rsidRDefault="002E7C4D" w:rsidP="007D1EEB"/>
    <w:p w:rsidR="002E7C4D" w:rsidRDefault="002E7C4D" w:rsidP="007D1EEB"/>
    <w:p w:rsidR="007D1EEB" w:rsidRDefault="007D1EEB" w:rsidP="007D1EEB">
      <w:pPr>
        <w:outlineLvl w:val="0"/>
        <w:rPr>
          <w:u w:val="single"/>
        </w:rPr>
      </w:pPr>
      <w:r w:rsidRPr="00B1706A">
        <w:rPr>
          <w:u w:val="single"/>
        </w:rPr>
        <w:t>ÉTHIOPIE/ETHIOPIA</w:t>
      </w:r>
    </w:p>
    <w:p w:rsidR="007D1EEB" w:rsidRPr="00B1706A" w:rsidRDefault="007D1EEB" w:rsidP="007D1EEB">
      <w:pPr>
        <w:rPr>
          <w:u w:val="single"/>
        </w:rPr>
      </w:pPr>
    </w:p>
    <w:p w:rsidR="007D1EEB" w:rsidRPr="004166FD" w:rsidRDefault="007D1EEB" w:rsidP="007D1EEB">
      <w:pPr>
        <w:outlineLvl w:val="0"/>
        <w:rPr>
          <w:szCs w:val="22"/>
        </w:rPr>
      </w:pPr>
      <w:r w:rsidRPr="004166FD">
        <w:rPr>
          <w:szCs w:val="22"/>
        </w:rPr>
        <w:t xml:space="preserve">Girma Kassaye AYEHU, Minister Counsellor, Permanent </w:t>
      </w:r>
      <w:smartTag w:uri="urn:schemas-microsoft-com:office:smarttags" w:element="City">
        <w:r w:rsidRPr="004166FD">
          <w:rPr>
            <w:szCs w:val="22"/>
          </w:rPr>
          <w:t>Mission</w:t>
        </w:r>
      </w:smartTag>
      <w:r w:rsidRPr="004166FD">
        <w:rPr>
          <w:szCs w:val="22"/>
        </w:rPr>
        <w:t xml:space="preserve">, </w:t>
      </w:r>
      <w:smartTag w:uri="urn:schemas-microsoft-com:office:smarttags" w:element="place">
        <w:smartTag w:uri="urn:schemas-microsoft-com:office:smarttags" w:element="City">
          <w:r w:rsidRPr="004166FD">
            <w:rPr>
              <w:szCs w:val="22"/>
            </w:rPr>
            <w:t>Geneva</w:t>
          </w:r>
        </w:smartTag>
      </w:smartTag>
    </w:p>
    <w:p w:rsidR="007D1EEB" w:rsidRDefault="007D1EEB" w:rsidP="007D1EEB"/>
    <w:p w:rsidR="007D1EEB" w:rsidRPr="002A7FB4" w:rsidRDefault="007D1EEB" w:rsidP="007D1EEB"/>
    <w:p w:rsidR="007D1EEB" w:rsidRDefault="007D1EEB" w:rsidP="007D1EEB">
      <w:pPr>
        <w:keepNext/>
        <w:rPr>
          <w:u w:val="single"/>
        </w:rPr>
      </w:pPr>
      <w:r>
        <w:rPr>
          <w:u w:val="single"/>
        </w:rPr>
        <w:t>EX</w:t>
      </w:r>
      <w:r w:rsidR="006679A8">
        <w:rPr>
          <w:u w:val="single"/>
        </w:rPr>
        <w:t xml:space="preserve"> - </w:t>
      </w:r>
      <w:r>
        <w:rPr>
          <w:u w:val="single"/>
        </w:rPr>
        <w:t xml:space="preserve">RÉPUBLIQUE YOUGOSLAVE DE MACÉDOINE/THE </w:t>
      </w:r>
      <w:smartTag w:uri="urn:schemas-microsoft-com:office:smarttags" w:element="place">
        <w:smartTag w:uri="urn:schemas-microsoft-com:office:smarttags" w:element="country-region">
          <w:r>
            <w:rPr>
              <w:u w:val="single"/>
            </w:rPr>
            <w:t>FORMER YUGOSLAV REPUBLIC OF MACEDONIA</w:t>
          </w:r>
        </w:smartTag>
      </w:smartTag>
    </w:p>
    <w:p w:rsidR="007D1EEB" w:rsidRDefault="007D1EEB" w:rsidP="00E96563">
      <w:pPr>
        <w:rPr>
          <w:u w:val="single"/>
        </w:rPr>
      </w:pPr>
    </w:p>
    <w:p w:rsidR="007D1EEB" w:rsidRDefault="007D1EEB" w:rsidP="007D1EEB">
      <w:pPr>
        <w:keepNext/>
        <w:outlineLvl w:val="0"/>
      </w:pPr>
      <w:r w:rsidRPr="00605E9C">
        <w:t xml:space="preserve">Safet EMRULI, Director, </w:t>
      </w:r>
      <w:r>
        <w:t xml:space="preserve">State Office of Industrial Property (SOIP), </w:t>
      </w:r>
      <w:smartTag w:uri="urn:schemas-microsoft-com:office:smarttags" w:element="place">
        <w:smartTag w:uri="urn:schemas-microsoft-com:office:smarttags" w:element="City">
          <w:r>
            <w:t>Skopje</w:t>
          </w:r>
        </w:smartTag>
      </w:smartTag>
    </w:p>
    <w:p w:rsidR="007D1EEB" w:rsidRDefault="007D1EEB" w:rsidP="00E96563"/>
    <w:p w:rsidR="007D1EEB" w:rsidRDefault="007D1EEB" w:rsidP="007D1EEB">
      <w:pPr>
        <w:keepNext/>
        <w:outlineLvl w:val="0"/>
      </w:pPr>
      <w:r>
        <w:t xml:space="preserve">Ardijan BELULI, Head, Receiving Section, State Office of Industrial Property (SOIP), </w:t>
      </w:r>
      <w:smartTag w:uri="urn:schemas-microsoft-com:office:smarttags" w:element="place">
        <w:smartTag w:uri="urn:schemas-microsoft-com:office:smarttags" w:element="City">
          <w:r>
            <w:t>Skopje</w:t>
          </w:r>
        </w:smartTag>
      </w:smartTag>
    </w:p>
    <w:p w:rsidR="007D1EEB" w:rsidRPr="00605E9C" w:rsidRDefault="007D1EEB" w:rsidP="007D1EEB"/>
    <w:p w:rsidR="007D1EEB" w:rsidRPr="00262E90" w:rsidRDefault="007D1EEB" w:rsidP="007D1EEB">
      <w:pPr>
        <w:rPr>
          <w:u w:val="single"/>
        </w:rPr>
      </w:pPr>
    </w:p>
    <w:p w:rsidR="007D1EEB" w:rsidRDefault="007D1EEB" w:rsidP="007D1EEB">
      <w:pPr>
        <w:keepNext/>
        <w:outlineLvl w:val="0"/>
        <w:rPr>
          <w:u w:val="single"/>
        </w:rPr>
      </w:pPr>
      <w:r w:rsidRPr="00262E90">
        <w:rPr>
          <w:u w:val="single"/>
        </w:rPr>
        <w:t>FÉDÉRATIO</w:t>
      </w:r>
      <w:r>
        <w:rPr>
          <w:u w:val="single"/>
        </w:rPr>
        <w:t>N DE RUSSIE/RUSSIAN FEDERATION</w:t>
      </w:r>
    </w:p>
    <w:p w:rsidR="007D1EEB" w:rsidRPr="00E96563" w:rsidRDefault="007D1EEB" w:rsidP="00E96563">
      <w:pPr>
        <w:rPr>
          <w:u w:val="single"/>
        </w:rPr>
      </w:pPr>
    </w:p>
    <w:p w:rsidR="007D1EEB" w:rsidRPr="00262E90" w:rsidRDefault="007D1EEB" w:rsidP="007D1EEB">
      <w:pPr>
        <w:keepNext/>
        <w:keepLines/>
      </w:pPr>
      <w:r w:rsidRPr="001725EE">
        <w:t xml:space="preserve">Natalia SOKUR (Ms.), Specialist, </w:t>
      </w:r>
      <w:r>
        <w:t xml:space="preserve">International Cooperation Department, </w:t>
      </w:r>
      <w:r w:rsidRPr="001725EE">
        <w:t xml:space="preserve">Federal Service for Intellectual Property, Patents and Trademarks (ROSPATENT), </w:t>
      </w:r>
      <w:smartTag w:uri="urn:schemas-microsoft-com:office:smarttags" w:element="place">
        <w:smartTag w:uri="urn:schemas-microsoft-com:office:smarttags" w:element="City">
          <w:r w:rsidRPr="001725EE">
            <w:t>Moscow</w:t>
          </w:r>
        </w:smartTag>
      </w:smartTag>
    </w:p>
    <w:p w:rsidR="007D1EEB" w:rsidRDefault="007D1EEB" w:rsidP="00E96563">
      <w:pPr>
        <w:rPr>
          <w:u w:val="single"/>
        </w:rPr>
      </w:pPr>
    </w:p>
    <w:p w:rsidR="007D1EEB" w:rsidRDefault="007D1EEB" w:rsidP="007D1EEB">
      <w:pPr>
        <w:keepNext/>
        <w:rPr>
          <w:u w:val="single"/>
        </w:rPr>
      </w:pPr>
      <w:r>
        <w:rPr>
          <w:szCs w:val="22"/>
        </w:rPr>
        <w:t xml:space="preserve">Elena KULIKOVA (Ms.), Head of Section, Legal Department, Ministry of Foreign Affairs, </w:t>
      </w:r>
      <w:smartTag w:uri="urn:schemas-microsoft-com:office:smarttags" w:element="place">
        <w:smartTag w:uri="urn:schemas-microsoft-com:office:smarttags" w:element="City">
          <w:r>
            <w:rPr>
              <w:szCs w:val="22"/>
            </w:rPr>
            <w:t>Moscow</w:t>
          </w:r>
        </w:smartTag>
      </w:smartTag>
    </w:p>
    <w:p w:rsidR="007D1EEB" w:rsidRDefault="007D1EEB" w:rsidP="00E96563">
      <w:pPr>
        <w:rPr>
          <w:u w:val="single"/>
        </w:rPr>
      </w:pPr>
    </w:p>
    <w:p w:rsidR="007D1EEB" w:rsidRDefault="007D1EEB" w:rsidP="007D1EEB">
      <w:pPr>
        <w:keepNext/>
        <w:outlineLvl w:val="0"/>
        <w:rPr>
          <w:u w:val="single"/>
        </w:rPr>
      </w:pPr>
      <w:r>
        <w:rPr>
          <w:szCs w:val="22"/>
        </w:rPr>
        <w:t xml:space="preserve">Stepan KUZMENKOV, Counsellor, Permanent </w:t>
      </w:r>
      <w:smartTag w:uri="urn:schemas-microsoft-com:office:smarttags" w:element="City">
        <w:r>
          <w:rPr>
            <w:szCs w:val="22"/>
          </w:rPr>
          <w:t>Mission</w:t>
        </w:r>
      </w:smartTag>
      <w:r>
        <w:rPr>
          <w:szCs w:val="22"/>
        </w:rPr>
        <w:t xml:space="preserve">, </w:t>
      </w:r>
      <w:smartTag w:uri="urn:schemas-microsoft-com:office:smarttags" w:element="place">
        <w:smartTag w:uri="urn:schemas-microsoft-com:office:smarttags" w:element="City">
          <w:r>
            <w:rPr>
              <w:szCs w:val="22"/>
            </w:rPr>
            <w:t>Geneva</w:t>
          </w:r>
        </w:smartTag>
      </w:smartTag>
    </w:p>
    <w:p w:rsidR="007D1EEB" w:rsidRDefault="007D1EEB" w:rsidP="00E96563">
      <w:pPr>
        <w:rPr>
          <w:u w:val="single"/>
        </w:rPr>
      </w:pPr>
    </w:p>
    <w:p w:rsidR="007D1EEB" w:rsidRPr="00376BF7" w:rsidRDefault="007D1EEB" w:rsidP="007D1EEB">
      <w:pPr>
        <w:keepNext/>
        <w:outlineLvl w:val="0"/>
      </w:pPr>
      <w:r>
        <w:t xml:space="preserve">Dmitry KISHNYANKIN, Third Secretary, Permanent </w:t>
      </w:r>
      <w:smartTag w:uri="urn:schemas-microsoft-com:office:smarttags" w:element="City">
        <w:r>
          <w:t>Mission</w:t>
        </w:r>
      </w:smartTag>
      <w:r>
        <w:t xml:space="preserve">, </w:t>
      </w:r>
      <w:smartTag w:uri="urn:schemas-microsoft-com:office:smarttags" w:element="place">
        <w:smartTag w:uri="urn:schemas-microsoft-com:office:smarttags" w:element="City">
          <w:r>
            <w:t>Geneva</w:t>
          </w:r>
        </w:smartTag>
      </w:smartTag>
    </w:p>
    <w:p w:rsidR="007D1EEB" w:rsidRDefault="007D1EEB" w:rsidP="00E96563">
      <w:pPr>
        <w:rPr>
          <w:u w:val="single"/>
        </w:rPr>
      </w:pPr>
    </w:p>
    <w:p w:rsidR="007D1EEB" w:rsidRPr="004641F8" w:rsidRDefault="007D1EEB" w:rsidP="007D1EEB">
      <w:pPr>
        <w:keepNext/>
        <w:outlineLvl w:val="0"/>
        <w:rPr>
          <w:u w:val="single"/>
          <w:lang w:val="fr-CH"/>
        </w:rPr>
      </w:pPr>
      <w:r w:rsidRPr="004641F8">
        <w:rPr>
          <w:szCs w:val="22"/>
          <w:lang w:val="fr-CH"/>
        </w:rPr>
        <w:t>Arsen BOGATYREV, Attaché, Permanent Mission, Geneva</w:t>
      </w:r>
    </w:p>
    <w:p w:rsidR="007D1EEB" w:rsidRPr="004641F8" w:rsidRDefault="007D1EEB" w:rsidP="007D1EEB">
      <w:pPr>
        <w:rPr>
          <w:u w:val="single"/>
          <w:lang w:val="fr-CH"/>
        </w:rPr>
      </w:pPr>
    </w:p>
    <w:p w:rsidR="007D1EEB" w:rsidRPr="004641F8" w:rsidRDefault="007D1EEB" w:rsidP="007D1EEB">
      <w:pPr>
        <w:rPr>
          <w:u w:val="single"/>
          <w:lang w:val="fr-CH"/>
        </w:rPr>
      </w:pPr>
    </w:p>
    <w:p w:rsidR="007D1EEB" w:rsidRPr="004D375E" w:rsidRDefault="007D1EEB" w:rsidP="007D1EEB">
      <w:pPr>
        <w:outlineLvl w:val="0"/>
        <w:rPr>
          <w:u w:val="single"/>
        </w:rPr>
      </w:pPr>
      <w:r w:rsidRPr="004D375E">
        <w:rPr>
          <w:u w:val="single"/>
        </w:rPr>
        <w:t xml:space="preserve">FINLANDE/FINLAND </w:t>
      </w:r>
    </w:p>
    <w:p w:rsidR="007D1EEB" w:rsidRDefault="007D1EEB" w:rsidP="007D1EEB">
      <w:pPr>
        <w:rPr>
          <w:u w:val="single"/>
        </w:rPr>
      </w:pPr>
    </w:p>
    <w:p w:rsidR="007D1EEB" w:rsidRPr="004D375E" w:rsidRDefault="007D1EEB" w:rsidP="007D1EEB">
      <w:pPr>
        <w:outlineLvl w:val="0"/>
      </w:pPr>
      <w:r w:rsidRPr="004D375E">
        <w:t xml:space="preserve">Tony PASO, Counsellor, Permanent </w:t>
      </w:r>
      <w:smartTag w:uri="urn:schemas-microsoft-com:office:smarttags" w:element="City">
        <w:r w:rsidRPr="004D375E">
          <w:t>Mission</w:t>
        </w:r>
      </w:smartTag>
      <w:r w:rsidRPr="004D375E">
        <w:t xml:space="preserve"> to the World Trade Organization (WTO), </w:t>
      </w:r>
      <w:smartTag w:uri="urn:schemas-microsoft-com:office:smarttags" w:element="place">
        <w:smartTag w:uri="urn:schemas-microsoft-com:office:smarttags" w:element="City">
          <w:r w:rsidRPr="004D375E">
            <w:t>Geneva</w:t>
          </w:r>
        </w:smartTag>
      </w:smartTag>
    </w:p>
    <w:p w:rsidR="007D1EEB" w:rsidRDefault="007D1EEB" w:rsidP="007D1EEB"/>
    <w:p w:rsidR="007D1EEB" w:rsidRPr="004D375E" w:rsidRDefault="007D1EEB" w:rsidP="007D1EEB"/>
    <w:p w:rsidR="007D1EEB" w:rsidRPr="004641F8" w:rsidRDefault="007D1EEB" w:rsidP="007D1EEB">
      <w:pPr>
        <w:outlineLvl w:val="0"/>
        <w:rPr>
          <w:u w:val="single"/>
          <w:lang w:val="fr-CH"/>
        </w:rPr>
      </w:pPr>
      <w:r w:rsidRPr="004641F8">
        <w:rPr>
          <w:u w:val="single"/>
          <w:lang w:val="fr-CH"/>
        </w:rPr>
        <w:t>FRANCE</w:t>
      </w:r>
    </w:p>
    <w:p w:rsidR="007D1EEB" w:rsidRPr="004641F8" w:rsidRDefault="007D1EEB" w:rsidP="007D1EEB">
      <w:pPr>
        <w:rPr>
          <w:u w:val="single"/>
          <w:lang w:val="fr-CH"/>
        </w:rPr>
      </w:pPr>
    </w:p>
    <w:p w:rsidR="007D1EEB" w:rsidRPr="00C63D8A" w:rsidRDefault="007D1EEB" w:rsidP="007D1EEB">
      <w:pPr>
        <w:keepNext/>
        <w:keepLines/>
        <w:rPr>
          <w:lang w:val="fr-CH"/>
        </w:rPr>
      </w:pPr>
      <w:r w:rsidRPr="00C63D8A">
        <w:rPr>
          <w:lang w:val="fr-CH"/>
        </w:rPr>
        <w:t>Isabelle CHAUVET (Mme), chef, Service des affaires européennes et internationales, Institut national de la propriété industrielle (INPI), Paris</w:t>
      </w:r>
    </w:p>
    <w:p w:rsidR="007D1EEB" w:rsidRPr="004641F8" w:rsidRDefault="007D1EEB" w:rsidP="007D1EEB">
      <w:pPr>
        <w:rPr>
          <w:u w:val="single"/>
          <w:lang w:val="fr-CH"/>
        </w:rPr>
      </w:pPr>
    </w:p>
    <w:p w:rsidR="007D1EEB" w:rsidRPr="007A7B38" w:rsidRDefault="007D1EEB" w:rsidP="007D1EEB">
      <w:pPr>
        <w:rPr>
          <w:szCs w:val="22"/>
          <w:lang w:val="fr-CH"/>
        </w:rPr>
      </w:pPr>
      <w:r w:rsidRPr="004641F8">
        <w:rPr>
          <w:szCs w:val="22"/>
          <w:lang w:val="fr-CH"/>
        </w:rPr>
        <w:t xml:space="preserve">Olivier MARTIN, </w:t>
      </w:r>
      <w:r w:rsidRPr="007A7B38">
        <w:rPr>
          <w:szCs w:val="22"/>
          <w:lang w:val="fr-CH"/>
        </w:rPr>
        <w:t xml:space="preserve">conseiller (affaires économiques et développement), </w:t>
      </w:r>
      <w:smartTag w:uri="urn:schemas-microsoft-com:office:smarttags" w:element="place">
        <w:r w:rsidRPr="007A7B38">
          <w:rPr>
            <w:szCs w:val="22"/>
            <w:lang w:val="fr-CH"/>
          </w:rPr>
          <w:t>Mission</w:t>
        </w:r>
      </w:smartTag>
      <w:r w:rsidRPr="007A7B38">
        <w:rPr>
          <w:szCs w:val="22"/>
          <w:lang w:val="fr-CH"/>
        </w:rPr>
        <w:t xml:space="preserve"> permanente, Genève</w:t>
      </w:r>
    </w:p>
    <w:p w:rsidR="007D1EEB" w:rsidRPr="007A7B38" w:rsidRDefault="007D1EEB" w:rsidP="007D1EEB">
      <w:pPr>
        <w:rPr>
          <w:szCs w:val="22"/>
          <w:lang w:val="fr-CH"/>
        </w:rPr>
      </w:pPr>
    </w:p>
    <w:p w:rsidR="007D1EEB" w:rsidRPr="004641F8" w:rsidRDefault="007D1EEB" w:rsidP="007D1EEB">
      <w:pPr>
        <w:rPr>
          <w:u w:val="single"/>
          <w:lang w:val="fr-CH"/>
        </w:rPr>
      </w:pPr>
    </w:p>
    <w:p w:rsidR="007D1EEB" w:rsidRDefault="007D1EEB" w:rsidP="007D1EEB">
      <w:pPr>
        <w:keepNext/>
        <w:keepLines/>
        <w:outlineLvl w:val="0"/>
        <w:rPr>
          <w:rFonts w:eastAsia="Times New Roman"/>
          <w:color w:val="000000"/>
          <w:szCs w:val="22"/>
          <w:u w:val="single"/>
          <w:lang w:eastAsia="en-US"/>
        </w:rPr>
      </w:pPr>
      <w:r w:rsidRPr="00415A74">
        <w:rPr>
          <w:rFonts w:eastAsia="Times New Roman"/>
          <w:color w:val="000000"/>
          <w:szCs w:val="22"/>
          <w:u w:val="single"/>
          <w:lang w:eastAsia="en-US"/>
        </w:rPr>
        <w:t>GÉORGIE/GEORGIA</w:t>
      </w:r>
    </w:p>
    <w:p w:rsidR="007D1EEB" w:rsidRDefault="007D1EEB" w:rsidP="00E96563">
      <w:pPr>
        <w:rPr>
          <w:rFonts w:eastAsia="Times New Roman"/>
          <w:color w:val="000000"/>
          <w:szCs w:val="22"/>
          <w:u w:val="single"/>
          <w:lang w:eastAsia="en-US"/>
        </w:rPr>
      </w:pPr>
    </w:p>
    <w:p w:rsidR="007D1EEB" w:rsidRPr="00C511B8" w:rsidRDefault="007D1EEB" w:rsidP="007D1EEB">
      <w:pPr>
        <w:keepNext/>
        <w:keepLines/>
        <w:rPr>
          <w:rFonts w:eastAsia="Times New Roman"/>
          <w:color w:val="000000"/>
          <w:szCs w:val="22"/>
          <w:lang w:eastAsia="en-US"/>
        </w:rPr>
      </w:pPr>
      <w:r w:rsidRPr="00C511B8">
        <w:rPr>
          <w:rFonts w:eastAsia="Times New Roman"/>
          <w:color w:val="000000"/>
          <w:szCs w:val="22"/>
          <w:lang w:eastAsia="en-US"/>
        </w:rPr>
        <w:t>Nana ADEISHVILI (Mrs.), Advisor</w:t>
      </w:r>
      <w:r>
        <w:rPr>
          <w:rFonts w:eastAsia="Times New Roman"/>
          <w:color w:val="000000"/>
          <w:szCs w:val="22"/>
          <w:lang w:eastAsia="en-US"/>
        </w:rPr>
        <w:t xml:space="preserve"> to the Chairman</w:t>
      </w:r>
      <w:r w:rsidRPr="00C511B8">
        <w:rPr>
          <w:rFonts w:eastAsia="Times New Roman"/>
          <w:color w:val="000000"/>
          <w:szCs w:val="22"/>
          <w:lang w:eastAsia="en-US"/>
        </w:rPr>
        <w:t xml:space="preserve">, </w:t>
      </w:r>
      <w:r>
        <w:rPr>
          <w:rFonts w:eastAsia="Times New Roman"/>
          <w:color w:val="000000"/>
          <w:szCs w:val="22"/>
          <w:lang w:eastAsia="en-US"/>
        </w:rPr>
        <w:t xml:space="preserve">Technology Transfer and Innovation, </w:t>
      </w:r>
      <w:smartTag w:uri="urn:schemas-microsoft-com:office:smarttags" w:element="PlaceName">
        <w:r w:rsidRPr="00C511B8">
          <w:rPr>
            <w:rFonts w:eastAsia="Times New Roman"/>
            <w:color w:val="000000"/>
            <w:szCs w:val="22"/>
            <w:lang w:eastAsia="en-US"/>
          </w:rPr>
          <w:t>National</w:t>
        </w:r>
      </w:smartTag>
      <w:r w:rsidRPr="00C511B8">
        <w:rPr>
          <w:rFonts w:eastAsia="Times New Roman"/>
          <w:color w:val="000000"/>
          <w:szCs w:val="22"/>
          <w:lang w:eastAsia="en-US"/>
        </w:rPr>
        <w:t xml:space="preserve"> </w:t>
      </w:r>
      <w:smartTag w:uri="urn:schemas-microsoft-com:office:smarttags" w:element="PlaceName">
        <w:r w:rsidRPr="00C511B8">
          <w:rPr>
            <w:rFonts w:eastAsia="Times New Roman"/>
            <w:color w:val="000000"/>
            <w:szCs w:val="22"/>
            <w:lang w:eastAsia="en-US"/>
          </w:rPr>
          <w:t>Intellectual</w:t>
        </w:r>
      </w:smartTag>
      <w:r w:rsidRPr="00C511B8">
        <w:rPr>
          <w:rFonts w:eastAsia="Times New Roman"/>
          <w:color w:val="000000"/>
          <w:szCs w:val="22"/>
          <w:lang w:eastAsia="en-US"/>
        </w:rPr>
        <w:t xml:space="preserve"> </w:t>
      </w:r>
      <w:smartTag w:uri="urn:schemas-microsoft-com:office:smarttags" w:element="PlaceName">
        <w:r w:rsidRPr="00C511B8">
          <w:rPr>
            <w:rFonts w:eastAsia="Times New Roman"/>
            <w:color w:val="000000"/>
            <w:szCs w:val="22"/>
            <w:lang w:eastAsia="en-US"/>
          </w:rPr>
          <w:t>Property</w:t>
        </w:r>
      </w:smartTag>
      <w:r w:rsidRPr="00C511B8">
        <w:rPr>
          <w:rFonts w:eastAsia="Times New Roman"/>
          <w:color w:val="000000"/>
          <w:szCs w:val="22"/>
          <w:lang w:eastAsia="en-US"/>
        </w:rPr>
        <w:t xml:space="preserve"> </w:t>
      </w:r>
      <w:smartTag w:uri="urn:schemas-microsoft-com:office:smarttags" w:element="PlaceType">
        <w:r>
          <w:rPr>
            <w:rFonts w:eastAsia="Times New Roman"/>
            <w:color w:val="000000"/>
            <w:szCs w:val="22"/>
            <w:lang w:eastAsia="en-US"/>
          </w:rPr>
          <w:t>Center</w:t>
        </w:r>
      </w:smartTag>
      <w:r>
        <w:rPr>
          <w:rFonts w:eastAsia="Times New Roman"/>
          <w:color w:val="000000"/>
          <w:szCs w:val="22"/>
          <w:lang w:eastAsia="en-US"/>
        </w:rPr>
        <w:t xml:space="preserve"> </w:t>
      </w:r>
      <w:r w:rsidRPr="00C511B8">
        <w:rPr>
          <w:rFonts w:eastAsia="Times New Roman"/>
          <w:color w:val="000000"/>
          <w:szCs w:val="22"/>
          <w:lang w:eastAsia="en-US"/>
        </w:rPr>
        <w:t>(</w:t>
      </w:r>
      <w:r>
        <w:rPr>
          <w:rFonts w:eastAsia="Times New Roman"/>
          <w:color w:val="000000"/>
          <w:szCs w:val="22"/>
          <w:lang w:eastAsia="en-US"/>
        </w:rPr>
        <w:t>SAKPATENTI</w:t>
      </w:r>
      <w:r w:rsidRPr="00C511B8">
        <w:rPr>
          <w:rFonts w:eastAsia="Times New Roman"/>
          <w:color w:val="000000"/>
          <w:szCs w:val="22"/>
          <w:lang w:eastAsia="en-US"/>
        </w:rPr>
        <w:t xml:space="preserve">), </w:t>
      </w:r>
      <w:smartTag w:uri="urn:schemas-microsoft-com:office:smarttags" w:element="place">
        <w:smartTag w:uri="urn:schemas-microsoft-com:office:smarttags" w:element="City">
          <w:r w:rsidRPr="00C511B8">
            <w:rPr>
              <w:rFonts w:eastAsia="Times New Roman"/>
              <w:color w:val="000000"/>
              <w:szCs w:val="22"/>
              <w:lang w:eastAsia="en-US"/>
            </w:rPr>
            <w:t>Tbilisi</w:t>
          </w:r>
        </w:smartTag>
      </w:smartTag>
    </w:p>
    <w:p w:rsidR="007D1EEB" w:rsidRPr="004641F8" w:rsidRDefault="007D1EEB" w:rsidP="00E96563"/>
    <w:p w:rsidR="007D1EEB" w:rsidRPr="004641F8" w:rsidRDefault="007D1EEB" w:rsidP="007D1EEB">
      <w:pPr>
        <w:keepNext/>
        <w:outlineLvl w:val="0"/>
      </w:pPr>
      <w:r w:rsidRPr="004641F8">
        <w:t>Eka KIPIANI (Ms.), Counsellor, Permanent Mission, Geneva</w:t>
      </w:r>
    </w:p>
    <w:p w:rsidR="007D1EEB" w:rsidRPr="004641F8" w:rsidRDefault="007D1EEB" w:rsidP="007D1EEB"/>
    <w:p w:rsidR="007D1EEB" w:rsidRPr="004641F8" w:rsidRDefault="007D1EEB" w:rsidP="007D1EEB"/>
    <w:p w:rsidR="007D1EEB" w:rsidRDefault="007D1EEB" w:rsidP="007D1EEB">
      <w:pPr>
        <w:keepNext/>
        <w:outlineLvl w:val="0"/>
        <w:rPr>
          <w:rFonts w:eastAsia="Times New Roman"/>
          <w:color w:val="000000"/>
          <w:szCs w:val="22"/>
          <w:u w:val="single"/>
          <w:lang w:eastAsia="en-US"/>
        </w:rPr>
      </w:pPr>
      <w:smartTag w:uri="urn:schemas-microsoft-com:office:smarttags" w:element="place">
        <w:smartTag w:uri="urn:schemas-microsoft-com:office:smarttags" w:element="country-region">
          <w:r w:rsidRPr="008A1590">
            <w:rPr>
              <w:rFonts w:eastAsia="Times New Roman"/>
              <w:color w:val="000000"/>
              <w:szCs w:val="22"/>
              <w:u w:val="single"/>
              <w:lang w:eastAsia="en-US"/>
            </w:rPr>
            <w:lastRenderedPageBreak/>
            <w:t>GHANA</w:t>
          </w:r>
        </w:smartTag>
      </w:smartTag>
    </w:p>
    <w:p w:rsidR="007D1EEB" w:rsidRDefault="007D1EEB" w:rsidP="00E96563">
      <w:pPr>
        <w:rPr>
          <w:rFonts w:eastAsia="Times New Roman"/>
          <w:color w:val="000000"/>
          <w:szCs w:val="22"/>
          <w:u w:val="single"/>
          <w:lang w:eastAsia="en-US"/>
        </w:rPr>
      </w:pPr>
    </w:p>
    <w:p w:rsidR="007D1EEB" w:rsidRPr="004641F8" w:rsidRDefault="007D1EEB" w:rsidP="007D1EEB">
      <w:pPr>
        <w:keepNext/>
      </w:pPr>
      <w:r w:rsidRPr="00CD5215">
        <w:rPr>
          <w:rFonts w:eastAsia="Times New Roman"/>
          <w:color w:val="000000"/>
          <w:szCs w:val="22"/>
          <w:lang w:eastAsia="en-US"/>
        </w:rPr>
        <w:t xml:space="preserve">Grace ISSAHAQUE (Mrs.), Principal State Attorney, </w:t>
      </w:r>
      <w:r>
        <w:rPr>
          <w:rFonts w:eastAsia="Times New Roman"/>
          <w:color w:val="000000"/>
          <w:szCs w:val="22"/>
          <w:lang w:eastAsia="en-US"/>
        </w:rPr>
        <w:t xml:space="preserve">Registrar’s General’s Department, Ministry of Justice, </w:t>
      </w:r>
      <w:smartTag w:uri="urn:schemas-microsoft-com:office:smarttags" w:element="place">
        <w:smartTag w:uri="urn:schemas-microsoft-com:office:smarttags" w:element="City">
          <w:r>
            <w:rPr>
              <w:rFonts w:eastAsia="Times New Roman"/>
              <w:color w:val="000000"/>
              <w:szCs w:val="22"/>
              <w:lang w:eastAsia="en-US"/>
            </w:rPr>
            <w:t>Accra</w:t>
          </w:r>
        </w:smartTag>
      </w:smartTag>
    </w:p>
    <w:p w:rsidR="007D1EEB" w:rsidRPr="00567DF3" w:rsidRDefault="007D1EEB" w:rsidP="007D1EEB">
      <w:pPr>
        <w:rPr>
          <w:bCs/>
        </w:rPr>
      </w:pPr>
    </w:p>
    <w:p w:rsidR="007D1EEB" w:rsidRPr="004641F8" w:rsidRDefault="007D1EEB" w:rsidP="007D1EEB">
      <w:pPr>
        <w:keepNext/>
        <w:outlineLvl w:val="0"/>
        <w:rPr>
          <w:u w:val="single"/>
        </w:rPr>
      </w:pPr>
      <w:r w:rsidRPr="00D219B3">
        <w:rPr>
          <w:u w:val="single"/>
        </w:rPr>
        <w:t>GRÈCE/GREECE</w:t>
      </w:r>
    </w:p>
    <w:p w:rsidR="007D1EEB" w:rsidRDefault="007D1EEB" w:rsidP="00E96563"/>
    <w:p w:rsidR="007D1EEB" w:rsidRPr="004641F8" w:rsidRDefault="007D1EEB" w:rsidP="007D1EEB">
      <w:pPr>
        <w:keepNext/>
      </w:pPr>
      <w:r w:rsidRPr="004641F8">
        <w:t xml:space="preserve">Irini STAMATOUDI (Mrs.), </w:t>
      </w:r>
      <w:r w:rsidRPr="00314259">
        <w:t>Dire</w:t>
      </w:r>
      <w:r>
        <w:t>ctor, Hellenic Copyright Organiz</w:t>
      </w:r>
      <w:r w:rsidRPr="00314259">
        <w:t>ation, Ministry of Education, Religious Affairs, Culture and Sports, Athens</w:t>
      </w:r>
    </w:p>
    <w:p w:rsidR="007D1EEB" w:rsidRPr="004641F8" w:rsidRDefault="007D1EEB" w:rsidP="00E96563"/>
    <w:p w:rsidR="007D1EEB" w:rsidRPr="004641F8" w:rsidRDefault="007D1EEB" w:rsidP="007D1EEB">
      <w:pPr>
        <w:keepNext/>
        <w:outlineLvl w:val="0"/>
      </w:pPr>
      <w:r w:rsidRPr="004641F8">
        <w:t>Paraskevi NAKIOU (Ms.), Attaché, Permanent Mission, Geneva</w:t>
      </w:r>
    </w:p>
    <w:p w:rsidR="007D1EEB" w:rsidRPr="004641F8" w:rsidRDefault="007D1EEB" w:rsidP="007D1EEB"/>
    <w:p w:rsidR="007D1EEB" w:rsidRPr="004641F8" w:rsidRDefault="007D1EEB" w:rsidP="007D1EEB">
      <w:pPr>
        <w:rPr>
          <w:bCs/>
        </w:rPr>
      </w:pPr>
    </w:p>
    <w:p w:rsidR="007D1EEB" w:rsidRPr="004641F8" w:rsidRDefault="007D1EEB" w:rsidP="007D1EEB">
      <w:pPr>
        <w:keepNext/>
        <w:outlineLvl w:val="0"/>
        <w:rPr>
          <w:bCs/>
          <w:u w:val="single"/>
        </w:rPr>
      </w:pPr>
      <w:r w:rsidRPr="004641F8">
        <w:rPr>
          <w:bCs/>
          <w:u w:val="single"/>
        </w:rPr>
        <w:t>HONGRIE/HUNGARY</w:t>
      </w:r>
    </w:p>
    <w:p w:rsidR="007D1EEB" w:rsidRPr="004641F8" w:rsidRDefault="007D1EEB" w:rsidP="00E96563">
      <w:pPr>
        <w:rPr>
          <w:bCs/>
        </w:rPr>
      </w:pPr>
    </w:p>
    <w:p w:rsidR="007D1EEB" w:rsidRPr="004641F8" w:rsidRDefault="007D1EEB" w:rsidP="007D1EEB">
      <w:pPr>
        <w:keepNext/>
        <w:rPr>
          <w:bCs/>
        </w:rPr>
      </w:pPr>
      <w:r>
        <w:rPr>
          <w:szCs w:val="22"/>
        </w:rPr>
        <w:t xml:space="preserve">Krisztina KOVACS (Ms.), Head of Section, Industrial Property Law Section, Hungarian Intellectual Property Office, </w:t>
      </w:r>
      <w:smartTag w:uri="urn:schemas-microsoft-com:office:smarttags" w:element="place">
        <w:smartTag w:uri="urn:schemas-microsoft-com:office:smarttags" w:element="City">
          <w:r>
            <w:rPr>
              <w:szCs w:val="22"/>
            </w:rPr>
            <w:t>Budapest</w:t>
          </w:r>
        </w:smartTag>
      </w:smartTag>
    </w:p>
    <w:p w:rsidR="007D1EEB" w:rsidRPr="004641F8" w:rsidRDefault="007D1EEB" w:rsidP="007D1EEB">
      <w:pPr>
        <w:rPr>
          <w:bCs/>
        </w:rPr>
      </w:pPr>
    </w:p>
    <w:p w:rsidR="007D1EEB" w:rsidRPr="004641F8" w:rsidRDefault="007D1EEB" w:rsidP="007D1EEB">
      <w:pPr>
        <w:rPr>
          <w:bCs/>
        </w:rPr>
      </w:pPr>
      <w:r w:rsidRPr="00535A06">
        <w:rPr>
          <w:bCs/>
        </w:rPr>
        <w:t>Virág HALGAND DANI (M</w:t>
      </w:r>
      <w:r>
        <w:rPr>
          <w:bCs/>
        </w:rPr>
        <w:t>r</w:t>
      </w:r>
      <w:r w:rsidRPr="00535A06">
        <w:rPr>
          <w:bCs/>
        </w:rPr>
        <w:t xml:space="preserve">s.), Counsellor, Deputy Permanent Representative, Permanent </w:t>
      </w:r>
      <w:smartTag w:uri="urn:schemas-microsoft-com:office:smarttags" w:element="City">
        <w:r w:rsidRPr="00535A06">
          <w:rPr>
            <w:bCs/>
          </w:rPr>
          <w:t>Mission</w:t>
        </w:r>
      </w:smartTag>
      <w:r w:rsidRPr="00535A06">
        <w:rPr>
          <w:bCs/>
        </w:rPr>
        <w:t xml:space="preserve"> to the World Trade Organization (WTO), </w:t>
      </w:r>
      <w:smartTag w:uri="urn:schemas-microsoft-com:office:smarttags" w:element="place">
        <w:smartTag w:uri="urn:schemas-microsoft-com:office:smarttags" w:element="City">
          <w:r w:rsidRPr="00535A06">
            <w:rPr>
              <w:bCs/>
            </w:rPr>
            <w:t>Geneva</w:t>
          </w:r>
        </w:smartTag>
      </w:smartTag>
    </w:p>
    <w:p w:rsidR="007D1EEB" w:rsidRPr="004641F8" w:rsidRDefault="007D1EEB" w:rsidP="007D1EEB">
      <w:pPr>
        <w:rPr>
          <w:bCs/>
        </w:rPr>
      </w:pPr>
    </w:p>
    <w:p w:rsidR="007D1EEB" w:rsidRPr="004641F8" w:rsidRDefault="007D1EEB" w:rsidP="007D1EEB">
      <w:pPr>
        <w:rPr>
          <w:bCs/>
        </w:rPr>
      </w:pPr>
    </w:p>
    <w:p w:rsidR="007D1EEB" w:rsidRPr="001F251B" w:rsidRDefault="007D1EEB" w:rsidP="007D1EEB">
      <w:pPr>
        <w:outlineLvl w:val="0"/>
        <w:rPr>
          <w:szCs w:val="22"/>
          <w:u w:val="single"/>
        </w:rPr>
      </w:pPr>
      <w:r w:rsidRPr="001F251B">
        <w:rPr>
          <w:szCs w:val="22"/>
          <w:u w:val="single"/>
        </w:rPr>
        <w:t>INDE/INDIA</w:t>
      </w:r>
    </w:p>
    <w:p w:rsidR="007D1EEB" w:rsidRDefault="007D1EEB" w:rsidP="007D1EEB">
      <w:pPr>
        <w:rPr>
          <w:szCs w:val="22"/>
        </w:rPr>
      </w:pPr>
    </w:p>
    <w:p w:rsidR="007D1EEB" w:rsidRDefault="007D1EEB" w:rsidP="007D1EEB">
      <w:pPr>
        <w:outlineLvl w:val="0"/>
        <w:rPr>
          <w:bCs/>
        </w:rPr>
      </w:pPr>
      <w:r w:rsidRPr="004A093B">
        <w:rPr>
          <w:bCs/>
        </w:rPr>
        <w:t xml:space="preserve">Alpana DUBEY (Mrs.), First Secretary (Economic), Permanent </w:t>
      </w:r>
      <w:smartTag w:uri="urn:schemas-microsoft-com:office:smarttags" w:element="City">
        <w:r w:rsidRPr="004A093B">
          <w:rPr>
            <w:bCs/>
          </w:rPr>
          <w:t>Mission</w:t>
        </w:r>
      </w:smartTag>
      <w:r w:rsidRPr="004A093B">
        <w:rPr>
          <w:bCs/>
        </w:rPr>
        <w:t xml:space="preserve">, </w:t>
      </w:r>
      <w:smartTag w:uri="urn:schemas-microsoft-com:office:smarttags" w:element="place">
        <w:smartTag w:uri="urn:schemas-microsoft-com:office:smarttags" w:element="City">
          <w:r w:rsidRPr="004A093B">
            <w:rPr>
              <w:bCs/>
            </w:rPr>
            <w:t>Geneva</w:t>
          </w:r>
        </w:smartTag>
      </w:smartTag>
    </w:p>
    <w:p w:rsidR="007D1EEB" w:rsidRPr="004641F8" w:rsidRDefault="007D1EEB" w:rsidP="007D1EEB">
      <w:pPr>
        <w:rPr>
          <w:bCs/>
        </w:rPr>
      </w:pPr>
    </w:p>
    <w:p w:rsidR="007D1EEB" w:rsidRPr="004641F8" w:rsidRDefault="007D1EEB" w:rsidP="007D1EEB">
      <w:pPr>
        <w:rPr>
          <w:bCs/>
        </w:rPr>
      </w:pPr>
    </w:p>
    <w:p w:rsidR="007D1EEB" w:rsidRPr="004641F8" w:rsidRDefault="007D1EEB" w:rsidP="007D1EEB">
      <w:pPr>
        <w:keepLines/>
        <w:outlineLvl w:val="0"/>
        <w:rPr>
          <w:bCs/>
          <w:u w:val="single"/>
        </w:rPr>
      </w:pPr>
      <w:r w:rsidRPr="004641F8">
        <w:rPr>
          <w:bCs/>
          <w:u w:val="single"/>
        </w:rPr>
        <w:t>INDONÉSIE/INDONESIA</w:t>
      </w:r>
    </w:p>
    <w:p w:rsidR="007D1EEB" w:rsidRPr="004641F8" w:rsidRDefault="007D1EEB" w:rsidP="00E96563">
      <w:pPr>
        <w:rPr>
          <w:bCs/>
        </w:rPr>
      </w:pPr>
    </w:p>
    <w:p w:rsidR="007D1EEB" w:rsidRPr="004641F8" w:rsidRDefault="007D1EEB" w:rsidP="007D1EEB">
      <w:pPr>
        <w:keepLines/>
        <w:outlineLvl w:val="0"/>
        <w:rPr>
          <w:bCs/>
          <w:szCs w:val="22"/>
        </w:rPr>
      </w:pPr>
      <w:r w:rsidRPr="00CA4ECF">
        <w:rPr>
          <w:szCs w:val="22"/>
        </w:rPr>
        <w:t xml:space="preserve">Triyono WIBOWO, Ambassador, Permanent Representative, Permanent </w:t>
      </w:r>
      <w:smartTag w:uri="urn:schemas-microsoft-com:office:smarttags" w:element="City">
        <w:r w:rsidRPr="00CA4ECF">
          <w:rPr>
            <w:szCs w:val="22"/>
          </w:rPr>
          <w:t>Mission</w:t>
        </w:r>
      </w:smartTag>
      <w:r w:rsidRPr="00CA4ECF">
        <w:rPr>
          <w:szCs w:val="22"/>
        </w:rPr>
        <w:t xml:space="preserve">, </w:t>
      </w:r>
      <w:smartTag w:uri="urn:schemas-microsoft-com:office:smarttags" w:element="place">
        <w:smartTag w:uri="urn:schemas-microsoft-com:office:smarttags" w:element="City">
          <w:r w:rsidRPr="00CA4ECF">
            <w:rPr>
              <w:szCs w:val="22"/>
            </w:rPr>
            <w:t>Geneva</w:t>
          </w:r>
        </w:smartTag>
      </w:smartTag>
    </w:p>
    <w:p w:rsidR="007D1EEB" w:rsidRPr="004641F8" w:rsidRDefault="007D1EEB" w:rsidP="00E96563">
      <w:pPr>
        <w:rPr>
          <w:bCs/>
          <w:szCs w:val="22"/>
        </w:rPr>
      </w:pPr>
    </w:p>
    <w:p w:rsidR="007D1EEB" w:rsidRPr="00CA4ECF" w:rsidRDefault="007D1EEB" w:rsidP="007D1EEB">
      <w:pPr>
        <w:keepLines/>
        <w:outlineLvl w:val="0"/>
        <w:rPr>
          <w:bCs/>
          <w:szCs w:val="22"/>
        </w:rPr>
      </w:pPr>
      <w:r w:rsidRPr="00CA4ECF">
        <w:rPr>
          <w:bCs/>
          <w:szCs w:val="22"/>
        </w:rPr>
        <w:t xml:space="preserve">Edi YUSUP, Ambassador, Deputy Permanent Representative, Permanent </w:t>
      </w:r>
      <w:smartTag w:uri="urn:schemas-microsoft-com:office:smarttags" w:element="City">
        <w:r w:rsidRPr="00CA4ECF">
          <w:rPr>
            <w:bCs/>
            <w:szCs w:val="22"/>
          </w:rPr>
          <w:t>Mission</w:t>
        </w:r>
      </w:smartTag>
      <w:r w:rsidRPr="00CA4ECF">
        <w:rPr>
          <w:bCs/>
          <w:szCs w:val="22"/>
        </w:rPr>
        <w:t xml:space="preserve">, </w:t>
      </w:r>
      <w:smartTag w:uri="urn:schemas-microsoft-com:office:smarttags" w:element="place">
        <w:smartTag w:uri="urn:schemas-microsoft-com:office:smarttags" w:element="City">
          <w:r w:rsidRPr="00CA4ECF">
            <w:rPr>
              <w:bCs/>
              <w:szCs w:val="22"/>
            </w:rPr>
            <w:t>Geneva</w:t>
          </w:r>
        </w:smartTag>
      </w:smartTag>
      <w:r w:rsidRPr="00CA4ECF">
        <w:rPr>
          <w:bCs/>
          <w:szCs w:val="22"/>
        </w:rPr>
        <w:t xml:space="preserve"> </w:t>
      </w:r>
    </w:p>
    <w:p w:rsidR="007D1EEB" w:rsidRPr="004641F8" w:rsidRDefault="007D1EEB" w:rsidP="00E96563">
      <w:pPr>
        <w:rPr>
          <w:bCs/>
          <w:szCs w:val="22"/>
        </w:rPr>
      </w:pPr>
    </w:p>
    <w:p w:rsidR="007D1EEB" w:rsidRPr="00CA4ECF" w:rsidRDefault="007D1EEB" w:rsidP="007D1EEB">
      <w:pPr>
        <w:keepLines/>
        <w:outlineLvl w:val="0"/>
        <w:rPr>
          <w:bCs/>
          <w:szCs w:val="22"/>
        </w:rPr>
      </w:pPr>
      <w:r w:rsidRPr="004641F8">
        <w:rPr>
          <w:bCs/>
          <w:szCs w:val="22"/>
        </w:rPr>
        <w:t xml:space="preserve">R. RAZILU, </w:t>
      </w:r>
      <w:r w:rsidRPr="00CA4ECF">
        <w:rPr>
          <w:bCs/>
          <w:szCs w:val="22"/>
        </w:rPr>
        <w:t>Director, Information Technology, Directorate General of Intellectual Property Rights, Ministry of Law and Human Rights, Banten</w:t>
      </w:r>
    </w:p>
    <w:p w:rsidR="007D1EEB" w:rsidRPr="004641F8" w:rsidRDefault="007D1EEB" w:rsidP="00E96563">
      <w:pPr>
        <w:rPr>
          <w:bCs/>
          <w:szCs w:val="22"/>
        </w:rPr>
      </w:pPr>
    </w:p>
    <w:p w:rsidR="007D1EEB" w:rsidRPr="00CA4ECF" w:rsidRDefault="007D1EEB" w:rsidP="007D1EEB">
      <w:pPr>
        <w:keepLines/>
        <w:rPr>
          <w:szCs w:val="22"/>
        </w:rPr>
      </w:pPr>
      <w:r w:rsidRPr="00CA4ECF">
        <w:rPr>
          <w:szCs w:val="22"/>
        </w:rPr>
        <w:t>Elly MUTHIA (Ms.), Head, Sub</w:t>
      </w:r>
      <w:r w:rsidR="006679A8">
        <w:rPr>
          <w:szCs w:val="22"/>
        </w:rPr>
        <w:t xml:space="preserve"> - </w:t>
      </w:r>
      <w:r w:rsidRPr="00CA4ECF">
        <w:rPr>
          <w:szCs w:val="22"/>
        </w:rPr>
        <w:t xml:space="preserve">division for Intellectual Property Rights Facilitation, </w:t>
      </w:r>
      <w:smartTag w:uri="urn:schemas-microsoft-com:office:smarttags" w:element="PlaceType">
        <w:r w:rsidRPr="00CA4ECF">
          <w:rPr>
            <w:szCs w:val="22"/>
          </w:rPr>
          <w:t>Center</w:t>
        </w:r>
      </w:smartTag>
      <w:r w:rsidRPr="00CA4ECF">
        <w:rPr>
          <w:szCs w:val="22"/>
        </w:rPr>
        <w:t xml:space="preserve"> of </w:t>
      </w:r>
      <w:smartTag w:uri="urn:schemas-microsoft-com:office:smarttags" w:element="PlaceName">
        <w:r w:rsidRPr="00CA4ECF">
          <w:rPr>
            <w:szCs w:val="22"/>
          </w:rPr>
          <w:t>Research</w:t>
        </w:r>
      </w:smartTag>
      <w:r w:rsidRPr="00CA4ECF">
        <w:rPr>
          <w:szCs w:val="22"/>
        </w:rPr>
        <w:t xml:space="preserve"> of Technology and Intellectual Property, Ministry of Industry, </w:t>
      </w:r>
      <w:smartTag w:uri="urn:schemas-microsoft-com:office:smarttags" w:element="place">
        <w:smartTag w:uri="urn:schemas-microsoft-com:office:smarttags" w:element="City">
          <w:r w:rsidRPr="00CA4ECF">
            <w:rPr>
              <w:szCs w:val="22"/>
            </w:rPr>
            <w:t>Jakarta</w:t>
          </w:r>
        </w:smartTag>
      </w:smartTag>
    </w:p>
    <w:p w:rsidR="007D1EEB" w:rsidRPr="00CA4ECF" w:rsidRDefault="007D1EEB" w:rsidP="00E96563">
      <w:pPr>
        <w:rPr>
          <w:bCs/>
          <w:szCs w:val="22"/>
        </w:rPr>
      </w:pPr>
    </w:p>
    <w:p w:rsidR="007D1EEB" w:rsidRPr="00CA4ECF" w:rsidRDefault="007D1EEB" w:rsidP="007D1EEB">
      <w:pPr>
        <w:keepLines/>
        <w:rPr>
          <w:szCs w:val="22"/>
        </w:rPr>
      </w:pPr>
      <w:r w:rsidRPr="00CA4ECF">
        <w:rPr>
          <w:bCs/>
          <w:szCs w:val="22"/>
        </w:rPr>
        <w:t xml:space="preserve">Andos L. TOBING, Staff, </w:t>
      </w:r>
      <w:r w:rsidRPr="00CA4ECF">
        <w:rPr>
          <w:szCs w:val="22"/>
        </w:rPr>
        <w:t xml:space="preserve">Directorate of Trade, Industry, Investment and Intellectual Property Rights, Directorate General of Multilateral Affairs, Ministry of Foreign Affairs, </w:t>
      </w:r>
      <w:smartTag w:uri="urn:schemas-microsoft-com:office:smarttags" w:element="place">
        <w:smartTag w:uri="urn:schemas-microsoft-com:office:smarttags" w:element="City">
          <w:r w:rsidRPr="00CA4ECF">
            <w:rPr>
              <w:szCs w:val="22"/>
            </w:rPr>
            <w:t>Jakarta</w:t>
          </w:r>
        </w:smartTag>
      </w:smartTag>
    </w:p>
    <w:p w:rsidR="007D1EEB" w:rsidRPr="00CA4ECF" w:rsidRDefault="007D1EEB" w:rsidP="00E96563">
      <w:pPr>
        <w:rPr>
          <w:bCs/>
          <w:szCs w:val="22"/>
        </w:rPr>
      </w:pPr>
    </w:p>
    <w:p w:rsidR="007D1EEB" w:rsidRPr="00CA4ECF" w:rsidRDefault="007D1EEB" w:rsidP="007D1EEB">
      <w:pPr>
        <w:keepNext/>
        <w:keepLines/>
        <w:outlineLvl w:val="0"/>
        <w:rPr>
          <w:bCs/>
          <w:szCs w:val="22"/>
        </w:rPr>
      </w:pPr>
      <w:r w:rsidRPr="00CA4ECF">
        <w:rPr>
          <w:bCs/>
          <w:szCs w:val="22"/>
        </w:rPr>
        <w:t>S. SURAHNO, Head, Finance Division, Directorate General of Intellectual Property Rights, Ministry of Law and Human Rights, Banten</w:t>
      </w:r>
    </w:p>
    <w:p w:rsidR="007D1EEB" w:rsidRPr="0078678D" w:rsidRDefault="007D1EEB" w:rsidP="00E96563">
      <w:pPr>
        <w:rPr>
          <w:szCs w:val="22"/>
          <w:u w:val="single"/>
        </w:rPr>
      </w:pPr>
    </w:p>
    <w:p w:rsidR="007D1EEB" w:rsidRPr="0078678D" w:rsidRDefault="007D1EEB" w:rsidP="007D1EEB">
      <w:pPr>
        <w:pStyle w:val="Default"/>
        <w:keepNext/>
        <w:keepLines/>
        <w:outlineLvl w:val="0"/>
        <w:rPr>
          <w:rFonts w:eastAsia="SimSun"/>
          <w:sz w:val="22"/>
          <w:szCs w:val="22"/>
          <w:u w:val="single"/>
        </w:rPr>
      </w:pPr>
      <w:r w:rsidRPr="004641F8">
        <w:rPr>
          <w:rFonts w:eastAsia="SimSun"/>
          <w:bCs/>
          <w:sz w:val="22"/>
          <w:szCs w:val="22"/>
        </w:rPr>
        <w:t xml:space="preserve">Nina S. DJAJAPRAWIRA (Ms.), </w:t>
      </w:r>
      <w:r w:rsidRPr="0078678D">
        <w:rPr>
          <w:rFonts w:eastAsia="SimSun"/>
          <w:bCs/>
          <w:sz w:val="22"/>
          <w:szCs w:val="22"/>
        </w:rPr>
        <w:t>Minister Counsellor, Permanent Mission</w:t>
      </w:r>
      <w:r w:rsidRPr="004641F8">
        <w:rPr>
          <w:rFonts w:eastAsia="SimSun"/>
          <w:bCs/>
          <w:sz w:val="22"/>
          <w:szCs w:val="22"/>
        </w:rPr>
        <w:t>, Geneva</w:t>
      </w:r>
    </w:p>
    <w:p w:rsidR="007D1EEB" w:rsidRPr="00CA4ECF" w:rsidRDefault="007D1EEB" w:rsidP="00E96563">
      <w:pPr>
        <w:rPr>
          <w:szCs w:val="22"/>
        </w:rPr>
      </w:pPr>
    </w:p>
    <w:p w:rsidR="007D1EEB" w:rsidRPr="00CA4ECF" w:rsidRDefault="007D1EEB" w:rsidP="007D1EEB">
      <w:pPr>
        <w:keepNext/>
        <w:keepLines/>
        <w:outlineLvl w:val="0"/>
        <w:rPr>
          <w:szCs w:val="22"/>
        </w:rPr>
      </w:pPr>
      <w:r w:rsidRPr="00CA4ECF">
        <w:rPr>
          <w:szCs w:val="22"/>
        </w:rPr>
        <w:t xml:space="preserve">Arsi DWINUGRA FIRDAUSY, First Secretary, Permanent </w:t>
      </w:r>
      <w:smartTag w:uri="urn:schemas-microsoft-com:office:smarttags" w:element="City">
        <w:r w:rsidRPr="00CA4ECF">
          <w:rPr>
            <w:szCs w:val="22"/>
          </w:rPr>
          <w:t>Mission</w:t>
        </w:r>
      </w:smartTag>
      <w:r w:rsidRPr="00CA4ECF">
        <w:rPr>
          <w:szCs w:val="22"/>
        </w:rPr>
        <w:t xml:space="preserve">, </w:t>
      </w:r>
      <w:smartTag w:uri="urn:schemas-microsoft-com:office:smarttags" w:element="place">
        <w:smartTag w:uri="urn:schemas-microsoft-com:office:smarttags" w:element="City">
          <w:r w:rsidRPr="00CA4ECF">
            <w:rPr>
              <w:szCs w:val="22"/>
            </w:rPr>
            <w:t>Geneva</w:t>
          </w:r>
        </w:smartTag>
      </w:smartTag>
    </w:p>
    <w:p w:rsidR="007D1EEB" w:rsidRPr="00CA4ECF" w:rsidRDefault="007D1EEB" w:rsidP="00E96563">
      <w:pPr>
        <w:rPr>
          <w:szCs w:val="22"/>
        </w:rPr>
      </w:pPr>
    </w:p>
    <w:p w:rsidR="007D1EEB" w:rsidRPr="00CA4ECF" w:rsidRDefault="007D1EEB" w:rsidP="007D1EEB">
      <w:pPr>
        <w:outlineLvl w:val="0"/>
        <w:rPr>
          <w:bCs/>
          <w:szCs w:val="22"/>
        </w:rPr>
      </w:pPr>
      <w:r w:rsidRPr="00CA4ECF">
        <w:rPr>
          <w:bCs/>
          <w:szCs w:val="22"/>
        </w:rPr>
        <w:t xml:space="preserve">Bianca P.C. SIMATUPANG (Ms.), Second Secretary, Permanent </w:t>
      </w:r>
      <w:smartTag w:uri="urn:schemas-microsoft-com:office:smarttags" w:element="City">
        <w:r w:rsidRPr="00CA4ECF">
          <w:rPr>
            <w:bCs/>
            <w:szCs w:val="22"/>
          </w:rPr>
          <w:t>Mission</w:t>
        </w:r>
      </w:smartTag>
      <w:r w:rsidRPr="00CA4ECF">
        <w:rPr>
          <w:bCs/>
          <w:szCs w:val="22"/>
        </w:rPr>
        <w:t xml:space="preserve">, </w:t>
      </w:r>
      <w:smartTag w:uri="urn:schemas-microsoft-com:office:smarttags" w:element="place">
        <w:smartTag w:uri="urn:schemas-microsoft-com:office:smarttags" w:element="City">
          <w:r w:rsidRPr="00CA4ECF">
            <w:rPr>
              <w:bCs/>
              <w:szCs w:val="22"/>
            </w:rPr>
            <w:t>Geneva</w:t>
          </w:r>
        </w:smartTag>
      </w:smartTag>
    </w:p>
    <w:p w:rsidR="007D1EEB" w:rsidRPr="0078678D" w:rsidRDefault="007D1EEB" w:rsidP="007D1EEB">
      <w:pPr>
        <w:pStyle w:val="Default"/>
        <w:rPr>
          <w:rFonts w:eastAsia="SimSun"/>
          <w:sz w:val="22"/>
          <w:szCs w:val="22"/>
          <w:u w:val="single"/>
        </w:rPr>
      </w:pPr>
    </w:p>
    <w:p w:rsidR="007D1EEB" w:rsidRPr="00CA4ECF" w:rsidRDefault="007D1EEB" w:rsidP="007D1EEB">
      <w:pPr>
        <w:keepNext/>
        <w:keepLines/>
        <w:rPr>
          <w:szCs w:val="22"/>
        </w:rPr>
      </w:pPr>
      <w:r w:rsidRPr="00CA4ECF">
        <w:rPr>
          <w:szCs w:val="22"/>
        </w:rPr>
        <w:t xml:space="preserve">Machra FATHMI (Ms.), Staff, </w:t>
      </w:r>
      <w:smartTag w:uri="urn:schemas-microsoft-com:office:smarttags" w:element="PlaceType">
        <w:r w:rsidRPr="00CA4ECF">
          <w:rPr>
            <w:szCs w:val="22"/>
          </w:rPr>
          <w:t>Center</w:t>
        </w:r>
      </w:smartTag>
      <w:r w:rsidRPr="00CA4ECF">
        <w:rPr>
          <w:szCs w:val="22"/>
        </w:rPr>
        <w:t xml:space="preserve"> of </w:t>
      </w:r>
      <w:smartTag w:uri="urn:schemas-microsoft-com:office:smarttags" w:element="PlaceName">
        <w:r w:rsidRPr="00CA4ECF">
          <w:rPr>
            <w:szCs w:val="22"/>
          </w:rPr>
          <w:t>Research</w:t>
        </w:r>
      </w:smartTag>
      <w:r w:rsidRPr="00CA4ECF">
        <w:rPr>
          <w:szCs w:val="22"/>
        </w:rPr>
        <w:t xml:space="preserve"> of Technology and Intellectual Property, Ministry of Industry, </w:t>
      </w:r>
      <w:smartTag w:uri="urn:schemas-microsoft-com:office:smarttags" w:element="place">
        <w:smartTag w:uri="urn:schemas-microsoft-com:office:smarttags" w:element="City">
          <w:r w:rsidRPr="00CA4ECF">
            <w:rPr>
              <w:szCs w:val="22"/>
            </w:rPr>
            <w:t>Jakarta</w:t>
          </w:r>
        </w:smartTag>
      </w:smartTag>
    </w:p>
    <w:p w:rsidR="007D1EEB" w:rsidRPr="0078678D" w:rsidRDefault="007D1EEB" w:rsidP="007D1EEB">
      <w:pPr>
        <w:pStyle w:val="Default"/>
        <w:rPr>
          <w:rFonts w:eastAsia="SimSun"/>
          <w:sz w:val="22"/>
          <w:szCs w:val="22"/>
          <w:u w:val="single"/>
        </w:rPr>
      </w:pPr>
    </w:p>
    <w:p w:rsidR="007D1EEB" w:rsidRPr="0078678D" w:rsidRDefault="007D1EEB" w:rsidP="007D1EEB">
      <w:pPr>
        <w:pStyle w:val="Default"/>
        <w:rPr>
          <w:rFonts w:eastAsia="SimSun"/>
          <w:sz w:val="22"/>
          <w:szCs w:val="22"/>
          <w:u w:val="single"/>
        </w:rPr>
      </w:pPr>
    </w:p>
    <w:p w:rsidR="007D1EEB" w:rsidRPr="004641F8" w:rsidRDefault="007D1EEB" w:rsidP="007D1EEB">
      <w:pPr>
        <w:pStyle w:val="Default"/>
        <w:keepLines/>
        <w:outlineLvl w:val="0"/>
        <w:rPr>
          <w:rFonts w:eastAsia="SimSun"/>
          <w:sz w:val="22"/>
          <w:szCs w:val="22"/>
          <w:u w:val="single"/>
          <w:lang w:val="fr-CH"/>
        </w:rPr>
      </w:pPr>
      <w:r w:rsidRPr="004641F8">
        <w:rPr>
          <w:rFonts w:eastAsia="SimSun"/>
          <w:sz w:val="22"/>
          <w:szCs w:val="22"/>
          <w:u w:val="single"/>
          <w:lang w:val="fr-CH"/>
        </w:rPr>
        <w:t>IRAN (</w:t>
      </w:r>
      <w:r w:rsidRPr="0078678D">
        <w:rPr>
          <w:rFonts w:eastAsia="SimSun"/>
          <w:sz w:val="22"/>
          <w:szCs w:val="22"/>
          <w:u w:val="single"/>
          <w:lang w:val="fr-CH"/>
        </w:rPr>
        <w:t>RÉPUBLIQUE ISLAMIQUE D</w:t>
      </w:r>
      <w:r w:rsidRPr="004641F8">
        <w:rPr>
          <w:rFonts w:eastAsia="SimSun"/>
          <w:sz w:val="22"/>
          <w:szCs w:val="22"/>
          <w:u w:val="single"/>
          <w:lang w:val="fr-CH"/>
        </w:rPr>
        <w:t>')/IRAN (ISLAMIC REPUBLIC OF)</w:t>
      </w:r>
    </w:p>
    <w:p w:rsidR="007D1EEB" w:rsidRPr="004641F8" w:rsidRDefault="007D1EEB" w:rsidP="00E96563">
      <w:pPr>
        <w:rPr>
          <w:szCs w:val="22"/>
          <w:u w:val="single"/>
          <w:lang w:val="fr-CH"/>
        </w:rPr>
      </w:pPr>
    </w:p>
    <w:p w:rsidR="007D1EEB" w:rsidRPr="0078678D" w:rsidRDefault="007D1EEB" w:rsidP="007D1EEB">
      <w:pPr>
        <w:pStyle w:val="Default"/>
        <w:keepLines/>
        <w:outlineLvl w:val="0"/>
        <w:rPr>
          <w:rFonts w:eastAsia="SimSun"/>
          <w:sz w:val="22"/>
          <w:szCs w:val="22"/>
          <w:u w:val="single"/>
        </w:rPr>
      </w:pPr>
      <w:r w:rsidRPr="0078678D">
        <w:rPr>
          <w:rFonts w:eastAsia="SimSun"/>
          <w:sz w:val="22"/>
          <w:szCs w:val="22"/>
        </w:rPr>
        <w:t xml:space="preserve">Nabiollah AZAMI SARDOUEI, Legal Expert, Ministry of Foreign Affairs, </w:t>
      </w:r>
      <w:smartTag w:uri="urn:schemas-microsoft-com:office:smarttags" w:element="place">
        <w:smartTag w:uri="urn:schemas-microsoft-com:office:smarttags" w:element="City">
          <w:r w:rsidRPr="0078678D">
            <w:rPr>
              <w:rFonts w:eastAsia="SimSun"/>
              <w:sz w:val="22"/>
              <w:szCs w:val="22"/>
            </w:rPr>
            <w:t>Tehran</w:t>
          </w:r>
        </w:smartTag>
      </w:smartTag>
    </w:p>
    <w:p w:rsidR="007D1EEB" w:rsidRPr="0078678D" w:rsidRDefault="007D1EEB" w:rsidP="007D1EEB">
      <w:pPr>
        <w:pStyle w:val="Default"/>
        <w:keepLines/>
        <w:rPr>
          <w:rFonts w:eastAsia="SimSun"/>
          <w:sz w:val="22"/>
          <w:szCs w:val="22"/>
          <w:u w:val="single"/>
        </w:rPr>
      </w:pPr>
    </w:p>
    <w:p w:rsidR="007D1EEB" w:rsidRPr="0078678D" w:rsidRDefault="007D1EEB" w:rsidP="007D1EEB">
      <w:pPr>
        <w:pStyle w:val="Default"/>
        <w:rPr>
          <w:rFonts w:eastAsia="SimSun"/>
          <w:sz w:val="22"/>
          <w:szCs w:val="22"/>
          <w:u w:val="single"/>
        </w:rPr>
      </w:pPr>
    </w:p>
    <w:p w:rsidR="007D1EEB" w:rsidRPr="0078678D" w:rsidRDefault="007D1EEB" w:rsidP="007D1EEB">
      <w:pPr>
        <w:pStyle w:val="Default"/>
        <w:keepNext/>
        <w:keepLines/>
        <w:outlineLvl w:val="0"/>
        <w:rPr>
          <w:rFonts w:eastAsia="SimSun"/>
          <w:sz w:val="22"/>
          <w:szCs w:val="22"/>
          <w:u w:val="single"/>
        </w:rPr>
      </w:pPr>
      <w:smartTag w:uri="urn:schemas-microsoft-com:office:smarttags" w:element="place">
        <w:smartTag w:uri="urn:schemas-microsoft-com:office:smarttags" w:element="country-region">
          <w:r w:rsidRPr="0078678D">
            <w:rPr>
              <w:rFonts w:eastAsia="SimSun"/>
              <w:sz w:val="22"/>
              <w:szCs w:val="22"/>
              <w:u w:val="single"/>
            </w:rPr>
            <w:t>IRAQ</w:t>
          </w:r>
        </w:smartTag>
      </w:smartTag>
    </w:p>
    <w:p w:rsidR="007D1EEB" w:rsidRPr="0078678D" w:rsidRDefault="007D1EEB" w:rsidP="00E96563">
      <w:pPr>
        <w:rPr>
          <w:szCs w:val="22"/>
          <w:u w:val="single"/>
        </w:rPr>
      </w:pPr>
    </w:p>
    <w:p w:rsidR="007D1EEB" w:rsidRPr="0078678D" w:rsidRDefault="007D1EEB" w:rsidP="007D1EEB">
      <w:pPr>
        <w:pStyle w:val="Default"/>
        <w:keepNext/>
        <w:keepLines/>
        <w:rPr>
          <w:rFonts w:eastAsia="SimSun"/>
          <w:sz w:val="22"/>
          <w:szCs w:val="22"/>
        </w:rPr>
      </w:pPr>
      <w:r w:rsidRPr="0078678D">
        <w:rPr>
          <w:rFonts w:eastAsia="SimSun"/>
          <w:sz w:val="22"/>
          <w:szCs w:val="22"/>
        </w:rPr>
        <w:t>Amel Hashim AL</w:t>
      </w:r>
      <w:r w:rsidR="006679A8">
        <w:rPr>
          <w:rFonts w:eastAsia="SimSun"/>
          <w:sz w:val="22"/>
          <w:szCs w:val="22"/>
        </w:rPr>
        <w:t xml:space="preserve"> - </w:t>
      </w:r>
      <w:r w:rsidRPr="0078678D">
        <w:rPr>
          <w:rFonts w:eastAsia="SimSun"/>
          <w:sz w:val="22"/>
          <w:szCs w:val="22"/>
        </w:rPr>
        <w:t xml:space="preserve">SAEDI (Mrs.), Head, Patent and Industrial Designs Section, Central Organization for </w:t>
      </w:r>
      <w:smartTag w:uri="urn:schemas-microsoft-com:office:smarttags" w:element="PersonName">
        <w:r w:rsidRPr="0078678D">
          <w:rPr>
            <w:rFonts w:eastAsia="SimSun"/>
            <w:sz w:val="22"/>
            <w:szCs w:val="22"/>
          </w:rPr>
          <w:t>Standard</w:t>
        </w:r>
      </w:smartTag>
      <w:r w:rsidRPr="0078678D">
        <w:rPr>
          <w:rFonts w:eastAsia="SimSun"/>
          <w:sz w:val="22"/>
          <w:szCs w:val="22"/>
        </w:rPr>
        <w:t xml:space="preserve">ization and Quality Control (COSQC), Ministry of Planning and Development Cooperation, </w:t>
      </w:r>
      <w:smartTag w:uri="urn:schemas-microsoft-com:office:smarttags" w:element="place">
        <w:smartTag w:uri="urn:schemas-microsoft-com:office:smarttags" w:element="City">
          <w:r w:rsidRPr="0078678D">
            <w:rPr>
              <w:rFonts w:eastAsia="SimSun"/>
              <w:sz w:val="22"/>
              <w:szCs w:val="22"/>
            </w:rPr>
            <w:t>Baghdad</w:t>
          </w:r>
        </w:smartTag>
      </w:smartTag>
    </w:p>
    <w:p w:rsidR="007D1EEB" w:rsidRPr="0078678D" w:rsidRDefault="007D1EEB" w:rsidP="00E96563">
      <w:pPr>
        <w:rPr>
          <w:szCs w:val="22"/>
          <w:u w:val="single"/>
        </w:rPr>
      </w:pPr>
    </w:p>
    <w:p w:rsidR="007D1EEB" w:rsidRPr="0078678D" w:rsidRDefault="007D1EEB" w:rsidP="007D1EEB">
      <w:pPr>
        <w:pStyle w:val="Default"/>
        <w:keepLines/>
        <w:outlineLvl w:val="0"/>
        <w:rPr>
          <w:rFonts w:eastAsia="SimSun"/>
          <w:sz w:val="22"/>
          <w:szCs w:val="22"/>
          <w:u w:val="single"/>
        </w:rPr>
      </w:pPr>
      <w:r w:rsidRPr="0078678D">
        <w:rPr>
          <w:rFonts w:eastAsia="SimSun"/>
          <w:sz w:val="22"/>
          <w:szCs w:val="22"/>
        </w:rPr>
        <w:t>Imad Mohammed John AL</w:t>
      </w:r>
      <w:r w:rsidR="006679A8">
        <w:rPr>
          <w:rFonts w:eastAsia="SimSun"/>
          <w:sz w:val="22"/>
          <w:szCs w:val="22"/>
        </w:rPr>
        <w:t xml:space="preserve"> - </w:t>
      </w:r>
      <w:r w:rsidRPr="0078678D">
        <w:rPr>
          <w:rFonts w:eastAsia="SimSun"/>
          <w:sz w:val="22"/>
          <w:szCs w:val="22"/>
        </w:rPr>
        <w:t xml:space="preserve">LAITHI, Second Secretary, Permanent </w:t>
      </w:r>
      <w:smartTag w:uri="urn:schemas-microsoft-com:office:smarttags" w:element="City">
        <w:r w:rsidRPr="0078678D">
          <w:rPr>
            <w:rFonts w:eastAsia="SimSun"/>
            <w:sz w:val="22"/>
            <w:szCs w:val="22"/>
          </w:rPr>
          <w:t>Mission</w:t>
        </w:r>
      </w:smartTag>
      <w:r w:rsidRPr="0078678D">
        <w:rPr>
          <w:rFonts w:eastAsia="SimSun"/>
          <w:sz w:val="22"/>
          <w:szCs w:val="22"/>
        </w:rPr>
        <w:t xml:space="preserve">, </w:t>
      </w:r>
      <w:smartTag w:uri="urn:schemas-microsoft-com:office:smarttags" w:element="place">
        <w:smartTag w:uri="urn:schemas-microsoft-com:office:smarttags" w:element="City">
          <w:r w:rsidRPr="0078678D">
            <w:rPr>
              <w:rFonts w:eastAsia="SimSun"/>
              <w:sz w:val="22"/>
              <w:szCs w:val="22"/>
            </w:rPr>
            <w:t>Geneva</w:t>
          </w:r>
        </w:smartTag>
      </w:smartTag>
    </w:p>
    <w:p w:rsidR="007D1EEB" w:rsidRPr="0078678D" w:rsidRDefault="007D1EEB" w:rsidP="007D1EEB">
      <w:pPr>
        <w:pStyle w:val="Default"/>
        <w:rPr>
          <w:rFonts w:eastAsia="SimSun"/>
          <w:sz w:val="22"/>
          <w:szCs w:val="22"/>
          <w:u w:val="single"/>
        </w:rPr>
      </w:pPr>
    </w:p>
    <w:p w:rsidR="007D1EEB" w:rsidRPr="0078678D" w:rsidRDefault="007D1EEB" w:rsidP="007D1EEB">
      <w:pPr>
        <w:pStyle w:val="Default"/>
        <w:rPr>
          <w:rFonts w:eastAsia="SimSun"/>
          <w:sz w:val="22"/>
          <w:szCs w:val="22"/>
          <w:u w:val="single"/>
        </w:rPr>
      </w:pPr>
    </w:p>
    <w:p w:rsidR="007D1EEB" w:rsidRPr="0078678D" w:rsidRDefault="007D1EEB" w:rsidP="007D1EEB">
      <w:pPr>
        <w:pStyle w:val="Default"/>
        <w:keepNext/>
        <w:outlineLvl w:val="0"/>
        <w:rPr>
          <w:rFonts w:eastAsia="SimSun"/>
          <w:sz w:val="22"/>
          <w:szCs w:val="22"/>
          <w:u w:val="single"/>
        </w:rPr>
      </w:pPr>
      <w:r w:rsidRPr="0078678D">
        <w:rPr>
          <w:rFonts w:eastAsia="SimSun"/>
          <w:sz w:val="22"/>
          <w:szCs w:val="22"/>
          <w:u w:val="single"/>
        </w:rPr>
        <w:t xml:space="preserve">IRLANDE/IRELAND </w:t>
      </w:r>
    </w:p>
    <w:p w:rsidR="007D1EEB" w:rsidRDefault="007D1EEB" w:rsidP="00E96563"/>
    <w:p w:rsidR="007D1EEB" w:rsidRDefault="007D1EEB" w:rsidP="007D1EEB">
      <w:pPr>
        <w:keepNext/>
        <w:outlineLvl w:val="0"/>
      </w:pPr>
      <w:r>
        <w:t xml:space="preserve">Gerard CORR, Ambassador, Permanent Representative, Permanent </w:t>
      </w:r>
      <w:smartTag w:uri="urn:schemas-microsoft-com:office:smarttags" w:element="City">
        <w:r>
          <w:t>Mission</w:t>
        </w:r>
      </w:smartTag>
      <w:r>
        <w:t xml:space="preserve">, </w:t>
      </w:r>
      <w:smartTag w:uri="urn:schemas-microsoft-com:office:smarttags" w:element="place">
        <w:smartTag w:uri="urn:schemas-microsoft-com:office:smarttags" w:element="City">
          <w:r>
            <w:t>Geneva</w:t>
          </w:r>
        </w:smartTag>
      </w:smartTag>
    </w:p>
    <w:p w:rsidR="007D1EEB" w:rsidRDefault="007D1EEB" w:rsidP="00E96563"/>
    <w:p w:rsidR="007D1EEB" w:rsidRDefault="007D1EEB" w:rsidP="007D1EEB">
      <w:pPr>
        <w:keepNext/>
        <w:rPr>
          <w:szCs w:val="22"/>
        </w:rPr>
      </w:pPr>
      <w:r>
        <w:rPr>
          <w:szCs w:val="22"/>
        </w:rPr>
        <w:t xml:space="preserve">James KELLY, Assistant Principal Officer, Intellectual Property Unit, Department of Jobs, </w:t>
      </w:r>
      <w:smartTag w:uri="urn:schemas-microsoft-com:office:smarttags" w:element="City">
        <w:r>
          <w:rPr>
            <w:szCs w:val="22"/>
          </w:rPr>
          <w:t>Enterprise</w:t>
        </w:r>
      </w:smartTag>
      <w:r>
        <w:rPr>
          <w:szCs w:val="22"/>
        </w:rPr>
        <w:t xml:space="preserve"> and Innovation, </w:t>
      </w:r>
      <w:smartTag w:uri="urn:schemas-microsoft-com:office:smarttags" w:element="place">
        <w:smartTag w:uri="urn:schemas-microsoft-com:office:smarttags" w:element="City">
          <w:r>
            <w:rPr>
              <w:szCs w:val="22"/>
            </w:rPr>
            <w:t>Dublin</w:t>
          </w:r>
        </w:smartTag>
      </w:smartTag>
    </w:p>
    <w:p w:rsidR="007D1EEB" w:rsidRDefault="007D1EEB" w:rsidP="00E96563"/>
    <w:p w:rsidR="007D1EEB" w:rsidRDefault="007D1EEB" w:rsidP="007D1EEB">
      <w:pPr>
        <w:keepNext/>
      </w:pPr>
      <w:r>
        <w:t xml:space="preserve">Joan RYAN (Ms.), </w:t>
      </w:r>
      <w:r w:rsidRPr="0064485B">
        <w:t>Higher Executive Officer</w:t>
      </w:r>
      <w:r>
        <w:t xml:space="preserve">, Intellectual Property Unit, Department of Jobs, </w:t>
      </w:r>
      <w:smartTag w:uri="urn:schemas-microsoft-com:office:smarttags" w:element="City">
        <w:r>
          <w:t>Enterprise</w:t>
        </w:r>
      </w:smartTag>
      <w:r>
        <w:t xml:space="preserve"> and Innovation, </w:t>
      </w:r>
      <w:smartTag w:uri="urn:schemas-microsoft-com:office:smarttags" w:element="place">
        <w:smartTag w:uri="urn:schemas-microsoft-com:office:smarttags" w:element="City">
          <w:r>
            <w:rPr>
              <w:szCs w:val="22"/>
            </w:rPr>
            <w:t>Dublin</w:t>
          </w:r>
        </w:smartTag>
      </w:smartTag>
    </w:p>
    <w:p w:rsidR="007D1EEB" w:rsidRDefault="007D1EEB" w:rsidP="00E96563">
      <w:pPr>
        <w:rPr>
          <w:szCs w:val="22"/>
        </w:rPr>
      </w:pPr>
    </w:p>
    <w:p w:rsidR="007D1EEB" w:rsidRDefault="007D1EEB" w:rsidP="007D1EEB">
      <w:pPr>
        <w:keepNext/>
      </w:pPr>
      <w:r>
        <w:rPr>
          <w:szCs w:val="22"/>
        </w:rPr>
        <w:t xml:space="preserve">Gavin WILSON, Executive Officer, Intellectual Property Unit, Department of Jobs, </w:t>
      </w:r>
      <w:smartTag w:uri="urn:schemas-microsoft-com:office:smarttags" w:element="City">
        <w:r>
          <w:rPr>
            <w:szCs w:val="22"/>
          </w:rPr>
          <w:t>Enterprise</w:t>
        </w:r>
      </w:smartTag>
      <w:r>
        <w:rPr>
          <w:szCs w:val="22"/>
        </w:rPr>
        <w:t xml:space="preserve"> and Innovation, </w:t>
      </w:r>
      <w:smartTag w:uri="urn:schemas-microsoft-com:office:smarttags" w:element="place">
        <w:smartTag w:uri="urn:schemas-microsoft-com:office:smarttags" w:element="City">
          <w:r>
            <w:rPr>
              <w:szCs w:val="22"/>
            </w:rPr>
            <w:t>Dublin</w:t>
          </w:r>
        </w:smartTag>
      </w:smartTag>
    </w:p>
    <w:p w:rsidR="007D1EEB" w:rsidRDefault="007D1EEB" w:rsidP="00E96563"/>
    <w:p w:rsidR="007D1EEB" w:rsidRDefault="007D1EEB" w:rsidP="007D1EEB">
      <w:pPr>
        <w:keepNext/>
        <w:outlineLvl w:val="0"/>
      </w:pPr>
      <w:r>
        <w:t xml:space="preserve">Cathal LYNCH, Second Secretary, Permanent </w:t>
      </w:r>
      <w:smartTag w:uri="urn:schemas-microsoft-com:office:smarttags" w:element="City">
        <w:r>
          <w:t>Mission</w:t>
        </w:r>
      </w:smartTag>
      <w:r>
        <w:t xml:space="preserve">, </w:t>
      </w:r>
      <w:smartTag w:uri="urn:schemas-microsoft-com:office:smarttags" w:element="place">
        <w:smartTag w:uri="urn:schemas-microsoft-com:office:smarttags" w:element="City">
          <w:r>
            <w:t>Geneva</w:t>
          </w:r>
        </w:smartTag>
      </w:smartTag>
    </w:p>
    <w:p w:rsidR="007D1EEB" w:rsidRDefault="007D1EEB" w:rsidP="007D1EEB"/>
    <w:p w:rsidR="007D1EEB" w:rsidRDefault="007D1EEB" w:rsidP="007D1EEB">
      <w:pPr>
        <w:rPr>
          <w:lang w:val="en-GB"/>
        </w:rPr>
      </w:pPr>
    </w:p>
    <w:p w:rsidR="007D1EEB" w:rsidRPr="004641F8" w:rsidRDefault="007D1EEB" w:rsidP="007D1EEB">
      <w:pPr>
        <w:outlineLvl w:val="0"/>
        <w:rPr>
          <w:szCs w:val="22"/>
          <w:u w:val="single"/>
          <w:lang w:val="fr-CH"/>
        </w:rPr>
      </w:pPr>
      <w:r w:rsidRPr="004641F8">
        <w:rPr>
          <w:szCs w:val="22"/>
          <w:u w:val="single"/>
          <w:lang w:val="fr-CH"/>
        </w:rPr>
        <w:t>ITALIE/ITALY</w:t>
      </w:r>
    </w:p>
    <w:p w:rsidR="007D1EEB" w:rsidRPr="004641F8" w:rsidRDefault="007D1EEB" w:rsidP="007D1EEB">
      <w:pPr>
        <w:rPr>
          <w:lang w:val="fr-CH"/>
        </w:rPr>
      </w:pPr>
    </w:p>
    <w:p w:rsidR="007D1EEB" w:rsidRPr="00CC479D" w:rsidRDefault="007D1EEB" w:rsidP="007D1EEB">
      <w:pPr>
        <w:outlineLvl w:val="0"/>
        <w:rPr>
          <w:lang w:val="fr-CH"/>
        </w:rPr>
      </w:pPr>
      <w:r w:rsidRPr="004641F8">
        <w:rPr>
          <w:lang w:val="fr-CH"/>
        </w:rPr>
        <w:t xml:space="preserve">Tiberio SCHMIDLIN, </w:t>
      </w:r>
      <w:r w:rsidRPr="00CC479D">
        <w:rPr>
          <w:lang w:val="fr-CH"/>
        </w:rPr>
        <w:t xml:space="preserve">premier secrétaire, </w:t>
      </w:r>
      <w:r>
        <w:rPr>
          <w:szCs w:val="22"/>
          <w:lang w:val="fr-CH"/>
        </w:rPr>
        <w:t>M</w:t>
      </w:r>
      <w:r w:rsidRPr="00CC479D">
        <w:rPr>
          <w:szCs w:val="22"/>
          <w:lang w:val="fr-CH"/>
        </w:rPr>
        <w:t>ission permanente, Genève</w:t>
      </w:r>
    </w:p>
    <w:p w:rsidR="007D1EEB" w:rsidRPr="004641F8" w:rsidRDefault="007D1EEB" w:rsidP="007D1EEB">
      <w:pPr>
        <w:rPr>
          <w:lang w:val="fr-CH"/>
        </w:rPr>
      </w:pPr>
    </w:p>
    <w:p w:rsidR="007D1EEB" w:rsidRPr="004641F8" w:rsidRDefault="007D1EEB" w:rsidP="007D1EEB">
      <w:pPr>
        <w:rPr>
          <w:lang w:val="fr-CH"/>
        </w:rPr>
      </w:pPr>
    </w:p>
    <w:p w:rsidR="007D1EEB" w:rsidRPr="00262E90" w:rsidRDefault="007D1EEB" w:rsidP="007D1EEB">
      <w:pPr>
        <w:keepNext/>
        <w:outlineLvl w:val="0"/>
        <w:rPr>
          <w:u w:val="single"/>
        </w:rPr>
      </w:pPr>
      <w:r w:rsidRPr="00262E90">
        <w:rPr>
          <w:u w:val="single"/>
        </w:rPr>
        <w:t>JAPON/JAPAN</w:t>
      </w:r>
    </w:p>
    <w:p w:rsidR="007D1EEB" w:rsidRPr="00262E90" w:rsidRDefault="007D1EEB" w:rsidP="00E96563"/>
    <w:p w:rsidR="007D1EEB" w:rsidRDefault="007D1EEB" w:rsidP="007D1EEB">
      <w:r w:rsidRPr="00C75DCB">
        <w:t xml:space="preserve">Hiroki KITAMURA, Director, Multilateral Policy Office, International Affairs Division, </w:t>
      </w:r>
      <w:smartTag w:uri="urn:schemas-microsoft-com:office:smarttags" w:element="City">
        <w:r w:rsidRPr="00C75DCB">
          <w:t>General Affairs Department</w:t>
        </w:r>
      </w:smartTag>
      <w:r w:rsidRPr="00C75DCB">
        <w:t xml:space="preserve">, </w:t>
      </w:r>
      <w:smartTag w:uri="urn:schemas-microsoft-com:office:smarttags" w:element="country-region">
        <w:r w:rsidRPr="00C75DCB">
          <w:t>Japan</w:t>
        </w:r>
      </w:smartTag>
      <w:r w:rsidRPr="00C75DCB">
        <w:t xml:space="preserve"> Patent Office</w:t>
      </w:r>
      <w:r>
        <w:t xml:space="preserve"> (JPO)</w:t>
      </w:r>
      <w:r w:rsidRPr="00C75DCB">
        <w:t xml:space="preserve">, </w:t>
      </w:r>
      <w:smartTag w:uri="urn:schemas-microsoft-com:office:smarttags" w:element="place">
        <w:smartTag w:uri="urn:schemas-microsoft-com:office:smarttags" w:element="City">
          <w:r w:rsidRPr="00C75DCB">
            <w:t>Tokyo</w:t>
          </w:r>
        </w:smartTag>
      </w:smartTag>
    </w:p>
    <w:p w:rsidR="007D1EEB" w:rsidRDefault="007D1EEB" w:rsidP="007D1EEB"/>
    <w:p w:rsidR="007D1EEB" w:rsidRPr="00C75DCB" w:rsidRDefault="007D1EEB" w:rsidP="007D1EEB">
      <w:r w:rsidRPr="001C0338">
        <w:t xml:space="preserve">Kazuhide FUJITA, Deputy Director, International Affairs Division, </w:t>
      </w:r>
      <w:smartTag w:uri="urn:schemas-microsoft-com:office:smarttags" w:element="City">
        <w:r w:rsidRPr="001C0338">
          <w:t>General Affairs Department</w:t>
        </w:r>
      </w:smartTag>
      <w:r w:rsidRPr="001C0338">
        <w:t xml:space="preserve">, </w:t>
      </w:r>
      <w:smartTag w:uri="urn:schemas-microsoft-com:office:smarttags" w:element="country-region">
        <w:r w:rsidRPr="001C0338">
          <w:t>Japan</w:t>
        </w:r>
      </w:smartTag>
      <w:r w:rsidRPr="001C0338">
        <w:t xml:space="preserve"> Patent Office</w:t>
      </w:r>
      <w:r>
        <w:t xml:space="preserve"> (JPO)</w:t>
      </w:r>
      <w:r w:rsidRPr="001C0338">
        <w:t xml:space="preserve">, </w:t>
      </w:r>
      <w:smartTag w:uri="urn:schemas-microsoft-com:office:smarttags" w:element="place">
        <w:smartTag w:uri="urn:schemas-microsoft-com:office:smarttags" w:element="City">
          <w:r w:rsidRPr="001C0338">
            <w:t>Tokyo</w:t>
          </w:r>
        </w:smartTag>
      </w:smartTag>
    </w:p>
    <w:p w:rsidR="007D1EEB" w:rsidRPr="00C75DCB" w:rsidRDefault="007D1EEB" w:rsidP="007D1EEB"/>
    <w:p w:rsidR="007D1EEB" w:rsidRDefault="007D1EEB" w:rsidP="007D1EEB">
      <w:r w:rsidRPr="00C75DCB">
        <w:t xml:space="preserve">Kenji SHIMADA, Deputy Director, International Affairs Division, </w:t>
      </w:r>
      <w:smartTag w:uri="urn:schemas-microsoft-com:office:smarttags" w:element="City">
        <w:r w:rsidRPr="00C75DCB">
          <w:t>General Affairs Department</w:t>
        </w:r>
      </w:smartTag>
      <w:r w:rsidRPr="00C75DCB">
        <w:t xml:space="preserve">, </w:t>
      </w:r>
      <w:smartTag w:uri="urn:schemas-microsoft-com:office:smarttags" w:element="country-region">
        <w:r w:rsidRPr="00C75DCB">
          <w:t>Japan</w:t>
        </w:r>
      </w:smartTag>
      <w:r w:rsidRPr="00C75DCB">
        <w:t xml:space="preserve"> Patent Office</w:t>
      </w:r>
      <w:r>
        <w:t xml:space="preserve"> (JPO)</w:t>
      </w:r>
      <w:r w:rsidRPr="00C75DCB">
        <w:t xml:space="preserve">, </w:t>
      </w:r>
      <w:smartTag w:uri="urn:schemas-microsoft-com:office:smarttags" w:element="place">
        <w:smartTag w:uri="urn:schemas-microsoft-com:office:smarttags" w:element="City">
          <w:r w:rsidRPr="00C75DCB">
            <w:t>Tokyo</w:t>
          </w:r>
        </w:smartTag>
      </w:smartTag>
    </w:p>
    <w:p w:rsidR="007D1EEB" w:rsidRDefault="007D1EEB" w:rsidP="007D1EEB">
      <w:pPr>
        <w:rPr>
          <w:u w:val="single"/>
        </w:rPr>
      </w:pPr>
    </w:p>
    <w:p w:rsidR="007D1EEB" w:rsidRDefault="007D1EEB" w:rsidP="007D1EEB">
      <w:pPr>
        <w:outlineLvl w:val="0"/>
        <w:rPr>
          <w:szCs w:val="22"/>
        </w:rPr>
      </w:pPr>
      <w:r>
        <w:rPr>
          <w:szCs w:val="22"/>
        </w:rPr>
        <w:t xml:space="preserve">Hiroshi KAMIYAMA, Counsellor, Permanent mission, </w:t>
      </w:r>
      <w:smartTag w:uri="urn:schemas-microsoft-com:office:smarttags" w:element="place">
        <w:smartTag w:uri="urn:schemas-microsoft-com:office:smarttags" w:element="City">
          <w:r>
            <w:rPr>
              <w:szCs w:val="22"/>
            </w:rPr>
            <w:t>Geneva</w:t>
          </w:r>
        </w:smartTag>
      </w:smartTag>
    </w:p>
    <w:p w:rsidR="007D1EEB" w:rsidRDefault="007D1EEB" w:rsidP="007D1EEB">
      <w:pPr>
        <w:rPr>
          <w:szCs w:val="22"/>
        </w:rPr>
      </w:pPr>
    </w:p>
    <w:p w:rsidR="007D1EEB" w:rsidRDefault="007D1EEB" w:rsidP="007D1EEB">
      <w:pPr>
        <w:outlineLvl w:val="0"/>
        <w:rPr>
          <w:szCs w:val="22"/>
        </w:rPr>
      </w:pPr>
      <w:r>
        <w:rPr>
          <w:szCs w:val="22"/>
        </w:rPr>
        <w:t xml:space="preserve">Kunihiko FUSHIMI, First Secretary, Permanent mission, </w:t>
      </w:r>
      <w:smartTag w:uri="urn:schemas-microsoft-com:office:smarttags" w:element="place">
        <w:smartTag w:uri="urn:schemas-microsoft-com:office:smarttags" w:element="City">
          <w:r>
            <w:rPr>
              <w:szCs w:val="22"/>
            </w:rPr>
            <w:t>Geneva</w:t>
          </w:r>
        </w:smartTag>
      </w:smartTag>
    </w:p>
    <w:p w:rsidR="007D1EEB" w:rsidRDefault="007D1EEB" w:rsidP="007D1EEB">
      <w:pPr>
        <w:rPr>
          <w:szCs w:val="22"/>
        </w:rPr>
      </w:pPr>
    </w:p>
    <w:p w:rsidR="00E96563" w:rsidRDefault="00E96563">
      <w:pPr>
        <w:rPr>
          <w:u w:val="single"/>
        </w:rPr>
      </w:pPr>
    </w:p>
    <w:p w:rsidR="00F53D83" w:rsidRDefault="00F53D83">
      <w:pPr>
        <w:rPr>
          <w:u w:val="single"/>
        </w:rPr>
      </w:pPr>
    </w:p>
    <w:p w:rsidR="00F53D83" w:rsidRDefault="00F53D83">
      <w:pPr>
        <w:rPr>
          <w:u w:val="single"/>
        </w:rPr>
      </w:pPr>
    </w:p>
    <w:p w:rsidR="007D1EEB" w:rsidRDefault="007D1EEB" w:rsidP="007D1EEB">
      <w:pPr>
        <w:outlineLvl w:val="0"/>
        <w:rPr>
          <w:u w:val="single"/>
        </w:rPr>
      </w:pPr>
      <w:r w:rsidRPr="002F6A67">
        <w:rPr>
          <w:u w:val="single"/>
        </w:rPr>
        <w:lastRenderedPageBreak/>
        <w:t xml:space="preserve">JORDANIE/JORDAN </w:t>
      </w:r>
    </w:p>
    <w:p w:rsidR="007D1EEB" w:rsidRPr="002F6A67" w:rsidRDefault="007D1EEB" w:rsidP="007D1EEB">
      <w:pPr>
        <w:rPr>
          <w:u w:val="single"/>
        </w:rPr>
      </w:pPr>
    </w:p>
    <w:p w:rsidR="007D1EEB" w:rsidRDefault="007D1EEB" w:rsidP="007D1EEB">
      <w:pPr>
        <w:outlineLvl w:val="0"/>
      </w:pPr>
      <w:r w:rsidRPr="002F6A67">
        <w:t xml:space="preserve">Ghadeer </w:t>
      </w:r>
      <w:r>
        <w:t>Hmeidi Moh’d ELFAYEZ (Miss</w:t>
      </w:r>
      <w:r w:rsidRPr="002F6A67">
        <w:t xml:space="preserve">), </w:t>
      </w:r>
      <w:r>
        <w:t>Attaché</w:t>
      </w:r>
      <w:r w:rsidRPr="002F6A67">
        <w:t xml:space="preserve">, Permanent Mission, </w:t>
      </w:r>
      <w:smartTag w:uri="urn:schemas-microsoft-com:office:smarttags" w:element="place">
        <w:smartTag w:uri="urn:schemas-microsoft-com:office:smarttags" w:element="City">
          <w:r w:rsidRPr="002F6A67">
            <w:t>Geneva</w:t>
          </w:r>
        </w:smartTag>
      </w:smartTag>
    </w:p>
    <w:p w:rsidR="007D1EEB" w:rsidRDefault="007D1EEB" w:rsidP="007D1EEB"/>
    <w:p w:rsidR="00F53D83" w:rsidRDefault="00F53D83" w:rsidP="007D1EEB"/>
    <w:p w:rsidR="007D1EEB" w:rsidRDefault="007D1EEB" w:rsidP="007D1EEB">
      <w:pPr>
        <w:outlineLvl w:val="0"/>
        <w:rPr>
          <w:u w:val="single"/>
        </w:rPr>
      </w:pPr>
      <w:smartTag w:uri="urn:schemas-microsoft-com:office:smarttags" w:element="place">
        <w:smartTag w:uri="urn:schemas-microsoft-com:office:smarttags" w:element="country-region">
          <w:r w:rsidRPr="00B96EF1">
            <w:rPr>
              <w:u w:val="single"/>
            </w:rPr>
            <w:t>KENYA</w:t>
          </w:r>
        </w:smartTag>
      </w:smartTag>
    </w:p>
    <w:p w:rsidR="007D1EEB" w:rsidRPr="00B96EF1" w:rsidRDefault="007D1EEB" w:rsidP="007D1EEB">
      <w:pPr>
        <w:rPr>
          <w:u w:val="single"/>
        </w:rPr>
      </w:pPr>
    </w:p>
    <w:p w:rsidR="007D1EEB" w:rsidRPr="00B96EF1" w:rsidRDefault="007D1EEB" w:rsidP="007D1EEB">
      <w:pPr>
        <w:outlineLvl w:val="0"/>
      </w:pPr>
      <w:r w:rsidRPr="00221A6E">
        <w:t xml:space="preserve">Edward </w:t>
      </w:r>
      <w:r>
        <w:t xml:space="preserve">Kiplangat </w:t>
      </w:r>
      <w:r w:rsidRPr="00221A6E">
        <w:t>SIGEI, Chief Legal Officer</w:t>
      </w:r>
      <w:r w:rsidRPr="00B96EF1">
        <w:t xml:space="preserve">, </w:t>
      </w:r>
      <w:smartTag w:uri="urn:schemas-microsoft-com:office:smarttags" w:element="country-region">
        <w:r w:rsidRPr="00B96EF1">
          <w:t>Kenya</w:t>
        </w:r>
      </w:smartTag>
      <w:r w:rsidRPr="00B96EF1">
        <w:t xml:space="preserve"> Copyright Board, </w:t>
      </w:r>
      <w:smartTag w:uri="urn:schemas-microsoft-com:office:smarttags" w:element="place">
        <w:smartTag w:uri="urn:schemas-microsoft-com:office:smarttags" w:element="City">
          <w:r w:rsidRPr="00B96EF1">
            <w:t>Nairobi</w:t>
          </w:r>
        </w:smartTag>
      </w:smartTag>
    </w:p>
    <w:p w:rsidR="007D1EEB" w:rsidRDefault="007D1EEB" w:rsidP="007D1EEB"/>
    <w:p w:rsidR="007D1EEB" w:rsidRDefault="007D1EEB" w:rsidP="007D1EEB"/>
    <w:p w:rsidR="007D1EEB" w:rsidRPr="0039087B" w:rsidRDefault="007D1EEB" w:rsidP="007D1EEB">
      <w:pPr>
        <w:keepNext/>
        <w:keepLines/>
        <w:outlineLvl w:val="0"/>
        <w:rPr>
          <w:u w:val="single"/>
        </w:rPr>
      </w:pPr>
      <w:r w:rsidRPr="0039087B">
        <w:rPr>
          <w:u w:val="single"/>
        </w:rPr>
        <w:t>KIRGHIZISTAN/KYRGYZSTAN</w:t>
      </w:r>
    </w:p>
    <w:p w:rsidR="007D1EEB" w:rsidRDefault="007D1EEB" w:rsidP="00E96563"/>
    <w:p w:rsidR="007D1EEB" w:rsidRDefault="007D1EEB" w:rsidP="007D1EEB">
      <w:pPr>
        <w:keepNext/>
        <w:keepLines/>
      </w:pPr>
      <w:r>
        <w:t xml:space="preserve">Zhaparkul TASHIEV, First Deputy Chairman, State Service of Intellectual Property and Innovation of the </w:t>
      </w:r>
      <w:smartTag w:uri="urn:schemas-microsoft-com:office:smarttags" w:element="place">
        <w:smartTag w:uri="urn:schemas-microsoft-com:office:smarttags" w:element="PlaceName">
          <w:r>
            <w:t>Kyrgyz</w:t>
          </w:r>
        </w:smartTag>
        <w:r>
          <w:t xml:space="preserve"> </w:t>
        </w:r>
        <w:smartTag w:uri="urn:schemas-microsoft-com:office:smarttags" w:element="PlaceType">
          <w:r>
            <w:t>Republic</w:t>
          </w:r>
        </w:smartTag>
      </w:smartTag>
      <w:r>
        <w:t xml:space="preserve"> (Kyrgyzpatent), Bishkek</w:t>
      </w:r>
    </w:p>
    <w:p w:rsidR="007D1EEB" w:rsidRDefault="007D1EEB" w:rsidP="007D1EEB"/>
    <w:p w:rsidR="007D1EEB" w:rsidRPr="00262E90" w:rsidRDefault="007D1EEB" w:rsidP="007D1EEB"/>
    <w:p w:rsidR="007D1EEB" w:rsidRDefault="007D1EEB" w:rsidP="007D1EEB">
      <w:pPr>
        <w:keepNext/>
        <w:keepLines/>
        <w:outlineLvl w:val="0"/>
        <w:rPr>
          <w:bCs/>
          <w:u w:val="single"/>
        </w:rPr>
      </w:pPr>
      <w:r w:rsidRPr="00262E90">
        <w:rPr>
          <w:bCs/>
          <w:u w:val="single"/>
        </w:rPr>
        <w:t>LIBAN/LEBANON</w:t>
      </w:r>
    </w:p>
    <w:p w:rsidR="007D1EEB" w:rsidRDefault="007D1EEB" w:rsidP="00E96563">
      <w:pPr>
        <w:rPr>
          <w:bCs/>
          <w:u w:val="single"/>
        </w:rPr>
      </w:pPr>
    </w:p>
    <w:p w:rsidR="007D1EEB" w:rsidRDefault="007D1EEB" w:rsidP="007D1EEB">
      <w:pPr>
        <w:keepNext/>
        <w:keepLines/>
        <w:outlineLvl w:val="0"/>
        <w:rPr>
          <w:bCs/>
        </w:rPr>
      </w:pPr>
      <w:r w:rsidRPr="00540C67">
        <w:rPr>
          <w:bCs/>
        </w:rPr>
        <w:t xml:space="preserve">Abbas MTEIREK, Head, Service of Treaties, Ministry of Foreign Affairs and Emigrants, </w:t>
      </w:r>
      <w:smartTag w:uri="urn:schemas-microsoft-com:office:smarttags" w:element="place">
        <w:smartTag w:uri="urn:schemas-microsoft-com:office:smarttags" w:element="City">
          <w:r w:rsidRPr="00540C67">
            <w:rPr>
              <w:bCs/>
            </w:rPr>
            <w:t>Beirut</w:t>
          </w:r>
        </w:smartTag>
      </w:smartTag>
    </w:p>
    <w:p w:rsidR="007D1EEB" w:rsidRDefault="007D1EEB" w:rsidP="007D1EEB"/>
    <w:p w:rsidR="007D1EEB" w:rsidRDefault="007D1EEB" w:rsidP="007D1EEB"/>
    <w:p w:rsidR="007D1EEB" w:rsidRPr="004641F8" w:rsidRDefault="007D1EEB" w:rsidP="007D1EEB">
      <w:pPr>
        <w:outlineLvl w:val="0"/>
        <w:rPr>
          <w:bCs/>
          <w:u w:val="single"/>
          <w:lang w:val="fr-CH"/>
        </w:rPr>
      </w:pPr>
      <w:r w:rsidRPr="004641F8">
        <w:rPr>
          <w:bCs/>
          <w:u w:val="single"/>
          <w:lang w:val="fr-CH"/>
        </w:rPr>
        <w:t>LITUANIE/LITHUANIA</w:t>
      </w:r>
    </w:p>
    <w:p w:rsidR="007D1EEB" w:rsidRPr="004641F8" w:rsidRDefault="007D1EEB" w:rsidP="007D1EEB">
      <w:pPr>
        <w:rPr>
          <w:lang w:val="fr-CH"/>
        </w:rPr>
      </w:pPr>
    </w:p>
    <w:p w:rsidR="007D1EEB" w:rsidRPr="004641F8" w:rsidRDefault="007D1EEB" w:rsidP="007D1EEB">
      <w:pPr>
        <w:outlineLvl w:val="0"/>
        <w:rPr>
          <w:szCs w:val="22"/>
          <w:lang w:val="fr-CH"/>
        </w:rPr>
      </w:pPr>
      <w:r w:rsidRPr="004641F8">
        <w:rPr>
          <w:szCs w:val="22"/>
          <w:lang w:val="fr-CH"/>
        </w:rPr>
        <w:t>Gediminas NAVICKAS, Second secretary, Permanent Mission, Geneva</w:t>
      </w:r>
    </w:p>
    <w:p w:rsidR="007D1EEB" w:rsidRPr="004641F8" w:rsidRDefault="007D1EEB" w:rsidP="007D1EEB">
      <w:pPr>
        <w:rPr>
          <w:lang w:val="fr-CH"/>
        </w:rPr>
      </w:pPr>
    </w:p>
    <w:p w:rsidR="007D1EEB" w:rsidRPr="004641F8" w:rsidRDefault="007D1EEB" w:rsidP="007D1EEB">
      <w:pPr>
        <w:rPr>
          <w:lang w:val="fr-CH"/>
        </w:rPr>
      </w:pPr>
    </w:p>
    <w:p w:rsidR="007D1EEB" w:rsidRPr="004641F8" w:rsidRDefault="007D1EEB" w:rsidP="007D1EEB">
      <w:pPr>
        <w:outlineLvl w:val="0"/>
        <w:rPr>
          <w:szCs w:val="22"/>
          <w:lang w:val="fr-CH"/>
        </w:rPr>
      </w:pPr>
      <w:r w:rsidRPr="004641F8">
        <w:rPr>
          <w:bCs/>
          <w:u w:val="single"/>
          <w:lang w:val="fr-CH"/>
        </w:rPr>
        <w:t>LUXEMBOURG</w:t>
      </w:r>
    </w:p>
    <w:p w:rsidR="007D1EEB" w:rsidRPr="004641F8" w:rsidRDefault="007D1EEB" w:rsidP="007D1EEB">
      <w:pPr>
        <w:rPr>
          <w:lang w:val="fr-CH"/>
        </w:rPr>
      </w:pPr>
    </w:p>
    <w:p w:rsidR="007D1EEB" w:rsidRPr="00337CFE" w:rsidRDefault="007D1EEB" w:rsidP="007D1EEB">
      <w:pPr>
        <w:rPr>
          <w:lang w:val="fr-CH"/>
        </w:rPr>
      </w:pPr>
      <w:r w:rsidRPr="004641F8">
        <w:rPr>
          <w:lang w:val="fr-CH"/>
        </w:rPr>
        <w:t xml:space="preserve">Christiane DALEIDEN DISTEFANO (Mme), </w:t>
      </w:r>
      <w:r w:rsidRPr="00337CFE">
        <w:rPr>
          <w:lang w:val="fr-CH"/>
        </w:rPr>
        <w:t xml:space="preserve">représentant permanent adjoint, </w:t>
      </w:r>
      <w:r w:rsidRPr="00337CFE">
        <w:rPr>
          <w:szCs w:val="22"/>
          <w:lang w:val="fr-CH"/>
        </w:rPr>
        <w:t>Mission permanente, Genève</w:t>
      </w:r>
    </w:p>
    <w:p w:rsidR="007D1EEB" w:rsidRPr="004641F8" w:rsidRDefault="007D1EEB" w:rsidP="007D1EEB">
      <w:pPr>
        <w:rPr>
          <w:lang w:val="fr-CH"/>
        </w:rPr>
      </w:pPr>
    </w:p>
    <w:p w:rsidR="007D1EEB" w:rsidRPr="004641F8" w:rsidRDefault="007D1EEB" w:rsidP="007D1EEB">
      <w:pPr>
        <w:rPr>
          <w:lang w:val="fr-CH"/>
        </w:rPr>
      </w:pPr>
    </w:p>
    <w:p w:rsidR="007D1EEB" w:rsidRPr="002E7C4D" w:rsidRDefault="007D1EEB" w:rsidP="007D1EEB">
      <w:pPr>
        <w:keepNext/>
        <w:outlineLvl w:val="0"/>
        <w:rPr>
          <w:szCs w:val="22"/>
          <w:lang w:val="fr-CH"/>
        </w:rPr>
      </w:pPr>
      <w:r w:rsidRPr="002E7C4D">
        <w:rPr>
          <w:bCs/>
          <w:u w:val="single"/>
          <w:lang w:val="fr-CH"/>
        </w:rPr>
        <w:t>MADAGASCAR</w:t>
      </w:r>
    </w:p>
    <w:p w:rsidR="007D1EEB" w:rsidRPr="002E7C4D" w:rsidRDefault="007D1EEB" w:rsidP="00E96563">
      <w:pPr>
        <w:rPr>
          <w:szCs w:val="22"/>
          <w:lang w:val="fr-CH"/>
        </w:rPr>
      </w:pPr>
    </w:p>
    <w:p w:rsidR="007D1EEB" w:rsidRPr="00217A1E" w:rsidRDefault="007D1EEB" w:rsidP="007D1EEB">
      <w:pPr>
        <w:keepNext/>
        <w:outlineLvl w:val="0"/>
        <w:rPr>
          <w:szCs w:val="22"/>
          <w:lang w:val="fr-CH"/>
        </w:rPr>
      </w:pPr>
      <w:r w:rsidRPr="00217A1E">
        <w:rPr>
          <w:szCs w:val="22"/>
          <w:lang w:val="fr-CH"/>
        </w:rPr>
        <w:t xml:space="preserve">Haja Nirina RASOANAIVO, </w:t>
      </w:r>
      <w:proofErr w:type="gramStart"/>
      <w:r w:rsidRPr="00217A1E">
        <w:rPr>
          <w:szCs w:val="22"/>
          <w:lang w:val="fr-CH"/>
        </w:rPr>
        <w:t>conseiller</w:t>
      </w:r>
      <w:proofErr w:type="gramEnd"/>
      <w:r w:rsidRPr="00217A1E">
        <w:rPr>
          <w:szCs w:val="22"/>
          <w:lang w:val="fr-CH"/>
        </w:rPr>
        <w:t>, Mission permanente, Genève</w:t>
      </w:r>
    </w:p>
    <w:p w:rsidR="007D1EEB" w:rsidRPr="00217A1E" w:rsidRDefault="007D1EEB" w:rsidP="007D1EEB">
      <w:pPr>
        <w:rPr>
          <w:szCs w:val="22"/>
          <w:lang w:val="fr-CH"/>
        </w:rPr>
      </w:pPr>
    </w:p>
    <w:p w:rsidR="007D1EEB" w:rsidRPr="004641F8" w:rsidRDefault="007D1EEB" w:rsidP="007D1EEB">
      <w:pPr>
        <w:rPr>
          <w:lang w:val="fr-CH"/>
        </w:rPr>
      </w:pPr>
    </w:p>
    <w:p w:rsidR="007D1EEB" w:rsidRPr="002E7C4D" w:rsidRDefault="007D1EEB" w:rsidP="007D1EEB">
      <w:pPr>
        <w:keepNext/>
        <w:outlineLvl w:val="0"/>
        <w:rPr>
          <w:szCs w:val="22"/>
          <w:u w:val="single"/>
          <w:lang w:val="fr-CH"/>
        </w:rPr>
      </w:pPr>
      <w:r w:rsidRPr="002E7C4D">
        <w:rPr>
          <w:szCs w:val="22"/>
          <w:u w:val="single"/>
          <w:lang w:val="fr-CH"/>
        </w:rPr>
        <w:t>MALAISIE/MALAYSIA</w:t>
      </w:r>
    </w:p>
    <w:p w:rsidR="007D1EEB" w:rsidRPr="002E7C4D" w:rsidRDefault="007D1EEB" w:rsidP="00E96563">
      <w:pPr>
        <w:rPr>
          <w:szCs w:val="22"/>
          <w:u w:val="single"/>
          <w:lang w:val="fr-CH"/>
        </w:rPr>
      </w:pPr>
    </w:p>
    <w:p w:rsidR="007D1EEB" w:rsidRPr="002E7C4D" w:rsidRDefault="007D1EEB" w:rsidP="007D1EEB">
      <w:pPr>
        <w:keepNext/>
        <w:outlineLvl w:val="0"/>
        <w:rPr>
          <w:szCs w:val="22"/>
          <w:lang w:val="fr-CH"/>
        </w:rPr>
      </w:pPr>
      <w:r w:rsidRPr="002E7C4D">
        <w:rPr>
          <w:szCs w:val="22"/>
          <w:lang w:val="fr-CH"/>
        </w:rPr>
        <w:t>Mazlan MUHAMMAD, Ambassador, Permanent Representative, Permanent Mission, Geneva</w:t>
      </w:r>
    </w:p>
    <w:p w:rsidR="007D1EEB" w:rsidRPr="002E7C4D" w:rsidRDefault="007D1EEB" w:rsidP="00E96563">
      <w:pPr>
        <w:rPr>
          <w:szCs w:val="22"/>
          <w:u w:val="single"/>
          <w:lang w:val="fr-CH"/>
        </w:rPr>
      </w:pPr>
    </w:p>
    <w:p w:rsidR="007D1EEB" w:rsidRPr="002E7C4D" w:rsidRDefault="007D1EEB" w:rsidP="007D1EEB">
      <w:pPr>
        <w:keepNext/>
        <w:outlineLvl w:val="0"/>
        <w:rPr>
          <w:lang w:val="fr-CH"/>
        </w:rPr>
      </w:pPr>
      <w:r w:rsidRPr="002E7C4D">
        <w:rPr>
          <w:lang w:val="fr-CH"/>
        </w:rPr>
        <w:t>Nurhana MUHAMMAD IKMAL (Mrs.), First Secretary, Permanent Mission, Geneva</w:t>
      </w:r>
    </w:p>
    <w:p w:rsidR="007D1EEB" w:rsidRPr="002E7C4D" w:rsidRDefault="007D1EEB" w:rsidP="007D1EEB">
      <w:pPr>
        <w:rPr>
          <w:lang w:val="fr-CH"/>
        </w:rPr>
      </w:pPr>
    </w:p>
    <w:p w:rsidR="007D1EEB" w:rsidRPr="002E7C4D" w:rsidRDefault="007D1EEB" w:rsidP="007D1EEB">
      <w:pPr>
        <w:rPr>
          <w:szCs w:val="22"/>
          <w:u w:val="single"/>
          <w:lang w:val="fr-CH"/>
        </w:rPr>
      </w:pPr>
    </w:p>
    <w:p w:rsidR="007D1EEB" w:rsidRPr="001A0568" w:rsidRDefault="007D1EEB" w:rsidP="007D1EEB">
      <w:pPr>
        <w:keepNext/>
        <w:keepLines/>
        <w:outlineLvl w:val="0"/>
        <w:rPr>
          <w:szCs w:val="22"/>
          <w:u w:val="single"/>
        </w:rPr>
      </w:pPr>
      <w:r w:rsidRPr="001A0568">
        <w:rPr>
          <w:szCs w:val="22"/>
          <w:u w:val="single"/>
        </w:rPr>
        <w:t>MALTE/MALTA</w:t>
      </w:r>
    </w:p>
    <w:p w:rsidR="007D1EEB" w:rsidRDefault="007D1EEB" w:rsidP="00E96563">
      <w:pPr>
        <w:rPr>
          <w:szCs w:val="22"/>
        </w:rPr>
      </w:pPr>
    </w:p>
    <w:p w:rsidR="007D1EEB" w:rsidRDefault="007D1EEB" w:rsidP="007D1EEB">
      <w:pPr>
        <w:keepNext/>
        <w:keepLines/>
      </w:pPr>
      <w:r>
        <w:t>Moira MIFSUD (Ms.</w:t>
      </w:r>
      <w:r w:rsidRPr="001A0568">
        <w:t xml:space="preserve">), Economics Officer, Industrial Property Registrations Directorate, Ministry of Finance, Economy and Investment, </w:t>
      </w:r>
      <w:smartTag w:uri="urn:schemas-microsoft-com:office:smarttags" w:element="place">
        <w:smartTag w:uri="urn:schemas-microsoft-com:office:smarttags" w:element="City">
          <w:r w:rsidRPr="001A0568">
            <w:t>Valletta</w:t>
          </w:r>
        </w:smartTag>
      </w:smartTag>
    </w:p>
    <w:p w:rsidR="007D1EEB" w:rsidRDefault="007D1EEB" w:rsidP="007D1EEB"/>
    <w:p w:rsidR="007D1EEB" w:rsidRDefault="007D1EEB" w:rsidP="007D1EEB"/>
    <w:p w:rsidR="007D1EEB" w:rsidRPr="00262E90" w:rsidRDefault="007D1EEB" w:rsidP="007D1EEB">
      <w:pPr>
        <w:keepNext/>
        <w:outlineLvl w:val="0"/>
        <w:rPr>
          <w:u w:val="single"/>
          <w:lang w:val="fr-FR"/>
        </w:rPr>
      </w:pPr>
      <w:r w:rsidRPr="00262E90">
        <w:rPr>
          <w:u w:val="single"/>
          <w:lang w:val="fr-FR"/>
        </w:rPr>
        <w:t>MAROC/MOROCCO</w:t>
      </w:r>
    </w:p>
    <w:p w:rsidR="007D1EEB" w:rsidRPr="00262E90" w:rsidRDefault="007D1EEB" w:rsidP="00E96563">
      <w:pPr>
        <w:rPr>
          <w:lang w:val="fr-FR"/>
        </w:rPr>
      </w:pPr>
    </w:p>
    <w:p w:rsidR="007D1EEB" w:rsidRDefault="007D1EEB" w:rsidP="007D1EEB">
      <w:pPr>
        <w:outlineLvl w:val="0"/>
        <w:rPr>
          <w:szCs w:val="22"/>
          <w:lang w:val="fr-CH"/>
        </w:rPr>
      </w:pPr>
      <w:r>
        <w:rPr>
          <w:szCs w:val="22"/>
          <w:lang w:val="fr-CH"/>
        </w:rPr>
        <w:t xml:space="preserve">Salah Eddine TAOUIS, </w:t>
      </w:r>
      <w:proofErr w:type="gramStart"/>
      <w:r>
        <w:rPr>
          <w:szCs w:val="22"/>
          <w:lang w:val="fr-CH"/>
        </w:rPr>
        <w:t>conseiller</w:t>
      </w:r>
      <w:proofErr w:type="gramEnd"/>
      <w:r>
        <w:rPr>
          <w:szCs w:val="22"/>
          <w:lang w:val="fr-CH"/>
        </w:rPr>
        <w:t>, Mission permanente, Genève</w:t>
      </w:r>
    </w:p>
    <w:p w:rsidR="007D1EEB" w:rsidRDefault="007D1EEB" w:rsidP="007D1EEB">
      <w:pPr>
        <w:rPr>
          <w:szCs w:val="22"/>
          <w:lang w:val="fr-CH"/>
        </w:rPr>
      </w:pPr>
    </w:p>
    <w:p w:rsidR="007D1EEB" w:rsidRPr="004641F8" w:rsidRDefault="007D1EEB" w:rsidP="007D1EEB">
      <w:pPr>
        <w:rPr>
          <w:lang w:val="fr-CH"/>
        </w:rPr>
      </w:pPr>
    </w:p>
    <w:p w:rsidR="007D1EEB" w:rsidRPr="002E7C4D" w:rsidRDefault="007D1EEB" w:rsidP="007D1EEB">
      <w:pPr>
        <w:keepNext/>
        <w:keepLines/>
        <w:outlineLvl w:val="0"/>
        <w:rPr>
          <w:szCs w:val="22"/>
          <w:u w:val="single"/>
          <w:lang w:val="es-ES_tradnl"/>
        </w:rPr>
      </w:pPr>
      <w:r w:rsidRPr="002E7C4D">
        <w:rPr>
          <w:szCs w:val="22"/>
          <w:u w:val="single"/>
          <w:lang w:val="es-ES_tradnl"/>
        </w:rPr>
        <w:t>MEXIQUE/MEXICO</w:t>
      </w:r>
    </w:p>
    <w:p w:rsidR="007D1EEB" w:rsidRPr="002E7C4D" w:rsidRDefault="007D1EEB" w:rsidP="00E96563">
      <w:pPr>
        <w:rPr>
          <w:szCs w:val="22"/>
          <w:lang w:val="es-ES_tradnl"/>
        </w:rPr>
      </w:pPr>
    </w:p>
    <w:p w:rsidR="007D1EEB" w:rsidRDefault="007D1EEB" w:rsidP="007D1EEB">
      <w:pPr>
        <w:keepNext/>
        <w:keepLines/>
        <w:rPr>
          <w:bCs/>
          <w:szCs w:val="22"/>
          <w:lang w:val="es-ES"/>
        </w:rPr>
      </w:pPr>
      <w:r>
        <w:rPr>
          <w:bCs/>
          <w:szCs w:val="22"/>
          <w:lang w:val="es-ES"/>
        </w:rPr>
        <w:t xml:space="preserve">Sergio AMPUDIA MELLO, Coordinador de Planeación Estratégica, </w:t>
      </w:r>
      <w:r w:rsidRPr="00314542">
        <w:rPr>
          <w:bCs/>
          <w:szCs w:val="22"/>
          <w:lang w:val="es-ES"/>
        </w:rPr>
        <w:t xml:space="preserve">Instituto Mexicano de la Propiedad Industrial (IMPI), </w:t>
      </w:r>
      <w:r w:rsidRPr="00314542">
        <w:rPr>
          <w:szCs w:val="22"/>
          <w:lang w:val="es-ES"/>
        </w:rPr>
        <w:t>México, D.F.</w:t>
      </w:r>
    </w:p>
    <w:p w:rsidR="007D1EEB" w:rsidRPr="00314542" w:rsidRDefault="007D1EEB" w:rsidP="00E96563">
      <w:pPr>
        <w:rPr>
          <w:bCs/>
          <w:szCs w:val="22"/>
          <w:lang w:val="es-ES"/>
        </w:rPr>
      </w:pPr>
    </w:p>
    <w:p w:rsidR="007D1EEB" w:rsidRPr="00314542" w:rsidRDefault="007D1EEB" w:rsidP="007D1EEB">
      <w:pPr>
        <w:keepNext/>
        <w:keepLines/>
        <w:outlineLvl w:val="0"/>
        <w:rPr>
          <w:bCs/>
          <w:szCs w:val="22"/>
          <w:lang w:val="es-ES"/>
        </w:rPr>
      </w:pPr>
      <w:r w:rsidRPr="00314542">
        <w:rPr>
          <w:bCs/>
          <w:szCs w:val="22"/>
          <w:lang w:val="es-ES"/>
        </w:rPr>
        <w:t>José R. LÓPEZ DE LEÓN, Segundo Secretario, Misión Permanente, Ginebra</w:t>
      </w:r>
    </w:p>
    <w:p w:rsidR="007D1EEB" w:rsidRPr="002E7C4D" w:rsidRDefault="007D1EEB" w:rsidP="007D1EEB">
      <w:pPr>
        <w:rPr>
          <w:szCs w:val="22"/>
          <w:lang w:val="es-ES_tradnl"/>
        </w:rPr>
      </w:pPr>
    </w:p>
    <w:p w:rsidR="007D1EEB" w:rsidRPr="00314542" w:rsidRDefault="007D1EEB" w:rsidP="007D1EEB">
      <w:pPr>
        <w:keepNext/>
        <w:keepLines/>
        <w:rPr>
          <w:bCs/>
          <w:szCs w:val="22"/>
          <w:lang w:val="es-ES"/>
        </w:rPr>
      </w:pPr>
      <w:r>
        <w:rPr>
          <w:bCs/>
          <w:szCs w:val="22"/>
          <w:lang w:val="es-ES"/>
        </w:rPr>
        <w:t>Ana VALENCIA</w:t>
      </w:r>
      <w:r w:rsidRPr="00314542">
        <w:rPr>
          <w:bCs/>
          <w:szCs w:val="22"/>
          <w:lang w:val="es-ES"/>
        </w:rPr>
        <w:t xml:space="preserve"> (Sra.), Especialista en Propiedad Industrial, Instituto Mexicano de la Propiedad Industrial (IMPI), </w:t>
      </w:r>
      <w:r w:rsidRPr="00314542">
        <w:rPr>
          <w:szCs w:val="22"/>
          <w:lang w:val="es-ES"/>
        </w:rPr>
        <w:t>México, D.F.</w:t>
      </w:r>
    </w:p>
    <w:p w:rsidR="007D1EEB" w:rsidRDefault="007D1EEB" w:rsidP="007D1EEB">
      <w:pPr>
        <w:rPr>
          <w:szCs w:val="22"/>
          <w:lang w:val="es-ES_tradnl"/>
        </w:rPr>
      </w:pPr>
    </w:p>
    <w:p w:rsidR="00E21841" w:rsidRPr="002E7C4D" w:rsidRDefault="00E21841" w:rsidP="007D1EEB">
      <w:pPr>
        <w:rPr>
          <w:szCs w:val="22"/>
          <w:lang w:val="es-ES_tradnl"/>
        </w:rPr>
      </w:pPr>
    </w:p>
    <w:p w:rsidR="007D1EEB" w:rsidRPr="00262E90" w:rsidRDefault="007D1EEB" w:rsidP="007D1EEB">
      <w:pPr>
        <w:keepNext/>
        <w:keepLines/>
        <w:outlineLvl w:val="0"/>
        <w:rPr>
          <w:u w:val="single"/>
          <w:lang w:val="fr-FR"/>
        </w:rPr>
      </w:pPr>
      <w:r w:rsidRPr="00262E90">
        <w:rPr>
          <w:u w:val="single"/>
          <w:lang w:val="fr-FR"/>
        </w:rPr>
        <w:t>MONACO</w:t>
      </w:r>
    </w:p>
    <w:p w:rsidR="007D1EEB" w:rsidRPr="00262E90" w:rsidRDefault="007D1EEB" w:rsidP="00E96563">
      <w:pPr>
        <w:rPr>
          <w:lang w:val="fr-FR"/>
        </w:rPr>
      </w:pPr>
    </w:p>
    <w:p w:rsidR="007D1EEB" w:rsidRDefault="007D1EEB" w:rsidP="007D1EEB">
      <w:pPr>
        <w:keepNext/>
        <w:keepLines/>
        <w:outlineLvl w:val="0"/>
        <w:rPr>
          <w:color w:val="000000"/>
          <w:lang w:val="fr-FR"/>
        </w:rPr>
      </w:pPr>
      <w:r w:rsidRPr="004641F8">
        <w:rPr>
          <w:szCs w:val="22"/>
          <w:lang w:val="fr-CH"/>
        </w:rPr>
        <w:t xml:space="preserve">Carole LANTERI (Mlle), </w:t>
      </w:r>
      <w:r w:rsidRPr="00DD07B4">
        <w:rPr>
          <w:szCs w:val="22"/>
          <w:lang w:val="fr-CH"/>
        </w:rPr>
        <w:t>représentant permanent adjoint, Mission permanente, Ge</w:t>
      </w:r>
      <w:r w:rsidRPr="00B509C0">
        <w:rPr>
          <w:szCs w:val="22"/>
          <w:lang w:val="fr-CH"/>
        </w:rPr>
        <w:t>nève</w:t>
      </w:r>
    </w:p>
    <w:p w:rsidR="007D1EEB" w:rsidRDefault="007D1EEB" w:rsidP="00E96563">
      <w:pPr>
        <w:rPr>
          <w:color w:val="000000"/>
          <w:lang w:val="fr-FR"/>
        </w:rPr>
      </w:pPr>
    </w:p>
    <w:p w:rsidR="007D1EEB" w:rsidRDefault="007D1EEB" w:rsidP="007D1EEB">
      <w:pPr>
        <w:keepNext/>
        <w:keepLines/>
        <w:outlineLvl w:val="0"/>
        <w:rPr>
          <w:lang w:val="fr-FR"/>
        </w:rPr>
      </w:pPr>
      <w:r w:rsidRPr="00DE56DE">
        <w:rPr>
          <w:color w:val="000000"/>
          <w:lang w:val="fr-FR"/>
        </w:rPr>
        <w:t>Gilles REALINI,</w:t>
      </w:r>
      <w:r>
        <w:rPr>
          <w:color w:val="000000"/>
          <w:lang w:val="fr-FR"/>
        </w:rPr>
        <w:t xml:space="preserve"> deuxième secrétaire, Mission p</w:t>
      </w:r>
      <w:r w:rsidRPr="00DE56DE">
        <w:rPr>
          <w:color w:val="000000"/>
          <w:lang w:val="fr-FR"/>
        </w:rPr>
        <w:t>ermanente, Genève</w:t>
      </w:r>
    </w:p>
    <w:p w:rsidR="007D1EEB" w:rsidRPr="002E7C4D" w:rsidRDefault="007D1EEB" w:rsidP="00E96563">
      <w:pPr>
        <w:rPr>
          <w:lang w:val="fr-CH"/>
        </w:rPr>
      </w:pPr>
    </w:p>
    <w:p w:rsidR="007D1EEB" w:rsidRPr="004641F8" w:rsidRDefault="007D1EEB" w:rsidP="007D1EEB">
      <w:pPr>
        <w:rPr>
          <w:bCs/>
          <w:u w:val="single"/>
          <w:lang w:val="fr-CH"/>
        </w:rPr>
      </w:pPr>
    </w:p>
    <w:p w:rsidR="007D1EEB" w:rsidRDefault="007D1EEB" w:rsidP="007D1EEB">
      <w:pPr>
        <w:keepNext/>
        <w:keepLines/>
        <w:outlineLvl w:val="0"/>
        <w:rPr>
          <w:szCs w:val="22"/>
          <w:u w:val="single"/>
        </w:rPr>
      </w:pPr>
      <w:r w:rsidRPr="000A55F9">
        <w:rPr>
          <w:szCs w:val="22"/>
          <w:u w:val="single"/>
        </w:rPr>
        <w:t>NÉPAL/NEPAL</w:t>
      </w:r>
    </w:p>
    <w:p w:rsidR="007D1EEB" w:rsidRDefault="007D1EEB" w:rsidP="00E96563">
      <w:pPr>
        <w:rPr>
          <w:szCs w:val="22"/>
        </w:rPr>
      </w:pPr>
    </w:p>
    <w:p w:rsidR="007D1EEB" w:rsidRDefault="007D1EEB" w:rsidP="007D1EEB">
      <w:pPr>
        <w:keepNext/>
        <w:keepLines/>
        <w:rPr>
          <w:szCs w:val="22"/>
        </w:rPr>
      </w:pPr>
      <w:r>
        <w:rPr>
          <w:szCs w:val="22"/>
        </w:rPr>
        <w:t xml:space="preserve">Ram Sharan CHIMORIYA, Director, Intellectual Property Section, Department of Industry, </w:t>
      </w:r>
      <w:smartTag w:uri="urn:schemas-microsoft-com:office:smarttags" w:element="place">
        <w:r>
          <w:rPr>
            <w:szCs w:val="22"/>
          </w:rPr>
          <w:t>Kathmandu</w:t>
        </w:r>
      </w:smartTag>
    </w:p>
    <w:p w:rsidR="007D1EEB" w:rsidRPr="001578A7" w:rsidRDefault="007D1EEB" w:rsidP="00E96563">
      <w:pPr>
        <w:rPr>
          <w:szCs w:val="22"/>
        </w:rPr>
      </w:pPr>
    </w:p>
    <w:p w:rsidR="007D1EEB" w:rsidRDefault="007D1EEB" w:rsidP="007D1EEB"/>
    <w:p w:rsidR="007D1EEB" w:rsidRPr="00005DED" w:rsidRDefault="007D1EEB" w:rsidP="007D1EEB">
      <w:pPr>
        <w:keepNext/>
        <w:keepLines/>
        <w:outlineLvl w:val="0"/>
        <w:rPr>
          <w:u w:val="single"/>
        </w:rPr>
      </w:pPr>
      <w:smartTag w:uri="urn:schemas-microsoft-com:office:smarttags" w:element="place">
        <w:smartTag w:uri="urn:schemas-microsoft-com:office:smarttags" w:element="country-region">
          <w:r w:rsidRPr="00005DED">
            <w:rPr>
              <w:u w:val="single"/>
            </w:rPr>
            <w:t>NIGERIA</w:t>
          </w:r>
        </w:smartTag>
      </w:smartTag>
    </w:p>
    <w:p w:rsidR="007D1EEB" w:rsidRDefault="007D1EEB" w:rsidP="00E96563"/>
    <w:p w:rsidR="007D1EEB" w:rsidRDefault="007D1EEB" w:rsidP="007D1EEB">
      <w:pPr>
        <w:keepNext/>
        <w:keepLines/>
      </w:pPr>
      <w:r>
        <w:t xml:space="preserve">Banire Habila KITTIKAA, Assistant Registrar, Trademarks, Patents and Designs Registry, Federal Ministry of Trade and Investment, </w:t>
      </w:r>
      <w:smartTag w:uri="urn:schemas-microsoft-com:office:smarttags" w:element="place">
        <w:smartTag w:uri="urn:schemas-microsoft-com:office:smarttags" w:element="City">
          <w:r>
            <w:t>Abuja</w:t>
          </w:r>
        </w:smartTag>
      </w:smartTag>
    </w:p>
    <w:p w:rsidR="007D1EEB" w:rsidRDefault="007D1EEB" w:rsidP="00E96563"/>
    <w:p w:rsidR="007D1EEB" w:rsidRDefault="007D1EEB" w:rsidP="007D1EEB">
      <w:pPr>
        <w:keepNext/>
        <w:keepLines/>
      </w:pPr>
      <w:bookmarkStart w:id="52" w:name="OLE_LINK1"/>
      <w:bookmarkStart w:id="53" w:name="OLE_LINK2"/>
      <w:r>
        <w:t xml:space="preserve">Temitope Adeniran OGUNBANJO, Assistant Registrar, Trademarks, Patents and Designs Registry, Federal Ministry of Trade and Investment, </w:t>
      </w:r>
      <w:smartTag w:uri="urn:schemas-microsoft-com:office:smarttags" w:element="place">
        <w:smartTag w:uri="urn:schemas-microsoft-com:office:smarttags" w:element="City">
          <w:r>
            <w:t>Abuja</w:t>
          </w:r>
        </w:smartTag>
      </w:smartTag>
    </w:p>
    <w:bookmarkEnd w:id="52"/>
    <w:bookmarkEnd w:id="53"/>
    <w:p w:rsidR="007D1EEB" w:rsidRDefault="007D1EEB" w:rsidP="00E96563"/>
    <w:p w:rsidR="007D1EEB" w:rsidRPr="00B62BF4" w:rsidRDefault="007D1EEB" w:rsidP="007D1EEB">
      <w:pPr>
        <w:keepNext/>
        <w:keepLines/>
      </w:pPr>
      <w:r w:rsidRPr="00B62BF4">
        <w:t xml:space="preserve">Ugomma </w:t>
      </w:r>
      <w:r>
        <w:t>N</w:t>
      </w:r>
      <w:r w:rsidRPr="00B62BF4">
        <w:t>keonye EBIRIM</w:t>
      </w:r>
      <w:r>
        <w:t xml:space="preserve"> (Mrs.), S</w:t>
      </w:r>
      <w:r w:rsidRPr="00B62BF4">
        <w:t xml:space="preserve">enior </w:t>
      </w:r>
      <w:r>
        <w:t>Lecturer</w:t>
      </w:r>
      <w:r w:rsidRPr="00B62BF4">
        <w:t xml:space="preserve">, </w:t>
      </w:r>
      <w:r>
        <w:t>Department of E</w:t>
      </w:r>
      <w:r w:rsidRPr="00B62BF4">
        <w:t xml:space="preserve">ducation, </w:t>
      </w:r>
      <w:smartTag w:uri="urn:schemas-microsoft-com:office:smarttags" w:element="place">
        <w:smartTag w:uri="urn:schemas-microsoft-com:office:smarttags" w:element="PlaceType">
          <w:r>
            <w:t>U</w:t>
          </w:r>
          <w:r w:rsidRPr="00B62BF4">
            <w:t>niversity</w:t>
          </w:r>
        </w:smartTag>
        <w:r w:rsidRPr="00B62BF4">
          <w:t xml:space="preserve"> of </w:t>
        </w:r>
        <w:smartTag w:uri="urn:schemas-microsoft-com:office:smarttags" w:element="PlaceName">
          <w:r>
            <w:t>N</w:t>
          </w:r>
          <w:r w:rsidRPr="00B62BF4">
            <w:t>igeria</w:t>
          </w:r>
        </w:smartTag>
      </w:smartTag>
      <w:r>
        <w:t>, Nsukka</w:t>
      </w:r>
    </w:p>
    <w:p w:rsidR="007D1EEB" w:rsidRDefault="007D1EEB" w:rsidP="007D1EEB"/>
    <w:p w:rsidR="007D1EEB" w:rsidRDefault="007D1EEB" w:rsidP="007D1EEB"/>
    <w:p w:rsidR="007D1EEB" w:rsidRPr="003B2F90" w:rsidRDefault="007D1EEB" w:rsidP="007D1EEB">
      <w:pPr>
        <w:keepNext/>
        <w:keepLines/>
        <w:outlineLvl w:val="0"/>
        <w:rPr>
          <w:u w:val="single"/>
        </w:rPr>
      </w:pPr>
      <w:r w:rsidRPr="003B2F90">
        <w:rPr>
          <w:u w:val="single"/>
        </w:rPr>
        <w:t>NORVÈGE/NORWAY</w:t>
      </w:r>
    </w:p>
    <w:p w:rsidR="007D1EEB" w:rsidRDefault="007D1EEB" w:rsidP="00E96563"/>
    <w:p w:rsidR="007D1EEB" w:rsidRPr="003B2F90" w:rsidRDefault="007D1EEB" w:rsidP="007D1EEB">
      <w:pPr>
        <w:keepNext/>
        <w:keepLines/>
      </w:pPr>
      <w:r>
        <w:t>Hedvig BENGSTON (M</w:t>
      </w:r>
      <w:r w:rsidRPr="003B2F90">
        <w:t xml:space="preserve">s.), </w:t>
      </w:r>
      <w:r>
        <w:t>Senior Legal Adviser</w:t>
      </w:r>
      <w:r w:rsidRPr="003B2F90">
        <w:t xml:space="preserve">, Legal and </w:t>
      </w:r>
      <w:r>
        <w:t xml:space="preserve">Political </w:t>
      </w:r>
      <w:r w:rsidRPr="003B2F90">
        <w:t xml:space="preserve">Affairs, Norwegian Industrial Property Office (NIPO), </w:t>
      </w:r>
      <w:smartTag w:uri="urn:schemas-microsoft-com:office:smarttags" w:element="place">
        <w:smartTag w:uri="urn:schemas-microsoft-com:office:smarttags" w:element="City">
          <w:r w:rsidRPr="003B2F90">
            <w:t>Oslo</w:t>
          </w:r>
        </w:smartTag>
      </w:smartTag>
    </w:p>
    <w:p w:rsidR="007D1EEB" w:rsidRDefault="007D1EEB" w:rsidP="00E96563"/>
    <w:p w:rsidR="007D1EEB" w:rsidRDefault="007D1EEB" w:rsidP="007D1EEB">
      <w:pPr>
        <w:keepNext/>
        <w:keepLines/>
      </w:pPr>
      <w:r>
        <w:t xml:space="preserve">Karine AIGNER (Mrs.), Advisor, Legal and International Affairs, Norwegian Industrial Property Office (NIPO), </w:t>
      </w:r>
      <w:smartTag w:uri="urn:schemas-microsoft-com:office:smarttags" w:element="place">
        <w:smartTag w:uri="urn:schemas-microsoft-com:office:smarttags" w:element="City">
          <w:r>
            <w:t>Oslo</w:t>
          </w:r>
        </w:smartTag>
      </w:smartTag>
    </w:p>
    <w:p w:rsidR="007D1EEB" w:rsidRDefault="007D1EEB" w:rsidP="007D1EEB"/>
    <w:p w:rsidR="007D1EEB" w:rsidRPr="003B2F90" w:rsidRDefault="007D1EEB" w:rsidP="007D1EEB"/>
    <w:p w:rsidR="007D1EEB" w:rsidRPr="0049637A" w:rsidRDefault="007D1EEB" w:rsidP="007D1EEB">
      <w:pPr>
        <w:keepNext/>
        <w:keepLines/>
        <w:outlineLvl w:val="0"/>
        <w:rPr>
          <w:u w:val="single"/>
        </w:rPr>
      </w:pPr>
      <w:smartTag w:uri="urn:schemas-microsoft-com:office:smarttags" w:element="place">
        <w:smartTag w:uri="urn:schemas-microsoft-com:office:smarttags" w:element="country-region">
          <w:r w:rsidRPr="0049637A">
            <w:rPr>
              <w:u w:val="single"/>
            </w:rPr>
            <w:t>OMAN</w:t>
          </w:r>
        </w:smartTag>
      </w:smartTag>
    </w:p>
    <w:p w:rsidR="007D1EEB" w:rsidRDefault="007D1EEB" w:rsidP="00E96563"/>
    <w:p w:rsidR="007D1EEB" w:rsidRDefault="007D1EEB" w:rsidP="007D1EEB">
      <w:pPr>
        <w:keepNext/>
        <w:keepLines/>
      </w:pPr>
      <w:r>
        <w:t>Ahmed AL</w:t>
      </w:r>
      <w:r w:rsidR="006679A8">
        <w:t xml:space="preserve"> - </w:t>
      </w:r>
      <w:r>
        <w:t xml:space="preserve">SAIDI, Head, Industrial Property Section, Ministry of Commerce and Industry, </w:t>
      </w:r>
      <w:smartTag w:uri="urn:schemas-microsoft-com:office:smarttags" w:element="place">
        <w:smartTag w:uri="urn:schemas-microsoft-com:office:smarttags" w:element="City">
          <w:r>
            <w:t>Muscat</w:t>
          </w:r>
        </w:smartTag>
      </w:smartTag>
    </w:p>
    <w:p w:rsidR="007D1EEB" w:rsidRDefault="007D1EEB" w:rsidP="007D1EEB"/>
    <w:p w:rsidR="007D1EEB" w:rsidRDefault="007D1EEB" w:rsidP="007D1EEB"/>
    <w:p w:rsidR="007D1EEB" w:rsidRPr="00200ED7" w:rsidRDefault="007D1EEB" w:rsidP="00E21841">
      <w:pPr>
        <w:keepNext/>
        <w:outlineLvl w:val="0"/>
        <w:rPr>
          <w:u w:val="single"/>
        </w:rPr>
      </w:pPr>
      <w:smartTag w:uri="urn:schemas-microsoft-com:office:smarttags" w:element="place">
        <w:smartTag w:uri="urn:schemas-microsoft-com:office:smarttags" w:element="country-region">
          <w:r w:rsidRPr="00200ED7">
            <w:rPr>
              <w:u w:val="single"/>
            </w:rPr>
            <w:lastRenderedPageBreak/>
            <w:t>PAKISTAN</w:t>
          </w:r>
        </w:smartTag>
      </w:smartTag>
    </w:p>
    <w:p w:rsidR="007D1EEB" w:rsidRDefault="007D1EEB" w:rsidP="00E21841">
      <w:pPr>
        <w:keepNext/>
      </w:pPr>
    </w:p>
    <w:p w:rsidR="007D1EEB" w:rsidRDefault="007D1EEB" w:rsidP="00E21841">
      <w:pPr>
        <w:keepNext/>
        <w:outlineLvl w:val="0"/>
      </w:pPr>
      <w:r>
        <w:t xml:space="preserve">Ahsan NABEEL, Second Secretary, Permanent </w:t>
      </w:r>
      <w:smartTag w:uri="urn:schemas-microsoft-com:office:smarttags" w:element="City">
        <w:r>
          <w:t>Mission</w:t>
        </w:r>
      </w:smartTag>
      <w:r>
        <w:t xml:space="preserve">, </w:t>
      </w:r>
      <w:smartTag w:uri="urn:schemas-microsoft-com:office:smarttags" w:element="place">
        <w:smartTag w:uri="urn:schemas-microsoft-com:office:smarttags" w:element="City">
          <w:r>
            <w:t>Geneva</w:t>
          </w:r>
        </w:smartTag>
      </w:smartTag>
    </w:p>
    <w:p w:rsidR="007D1EEB" w:rsidRDefault="007D1EEB" w:rsidP="007D1EEB"/>
    <w:p w:rsidR="007D1EEB" w:rsidRDefault="007D1EEB" w:rsidP="007D1EEB"/>
    <w:p w:rsidR="007D1EEB" w:rsidRPr="002E7C4D" w:rsidRDefault="007D1EEB" w:rsidP="007D1EEB">
      <w:pPr>
        <w:outlineLvl w:val="0"/>
        <w:rPr>
          <w:lang w:val="es-ES_tradnl"/>
        </w:rPr>
      </w:pPr>
      <w:r w:rsidRPr="00080978">
        <w:rPr>
          <w:u w:val="single"/>
          <w:lang w:val="es-ES_tradnl"/>
        </w:rPr>
        <w:t>PANAMA</w:t>
      </w:r>
    </w:p>
    <w:p w:rsidR="007D1EEB" w:rsidRPr="002E7C4D" w:rsidRDefault="007D1EEB" w:rsidP="007D1EEB">
      <w:pPr>
        <w:rPr>
          <w:lang w:val="es-ES_tradnl"/>
        </w:rPr>
      </w:pPr>
    </w:p>
    <w:p w:rsidR="007D1EEB" w:rsidRPr="00C658B7" w:rsidRDefault="007D1EEB" w:rsidP="007D1EEB">
      <w:pPr>
        <w:rPr>
          <w:lang w:val="es-ES"/>
        </w:rPr>
      </w:pPr>
      <w:r w:rsidRPr="00C658B7">
        <w:rPr>
          <w:szCs w:val="22"/>
          <w:lang w:val="es-ES"/>
        </w:rPr>
        <w:t>Zoraida RODRÍGUEZ MONTENEGRO (Sra.), Representante Permanente Adjunta, Misión Permanente ante la Organización Mundial del Comercio (OMC), Ginebra</w:t>
      </w:r>
    </w:p>
    <w:p w:rsidR="007D1EEB" w:rsidRPr="00C658B7" w:rsidRDefault="007D1EEB" w:rsidP="007D1EEB">
      <w:pPr>
        <w:rPr>
          <w:lang w:val="es-ES"/>
        </w:rPr>
      </w:pPr>
    </w:p>
    <w:p w:rsidR="007D1EEB" w:rsidRPr="00C658B7" w:rsidRDefault="007D1EEB" w:rsidP="007D1EEB">
      <w:pPr>
        <w:outlineLvl w:val="0"/>
        <w:rPr>
          <w:lang w:val="es-ES"/>
        </w:rPr>
      </w:pPr>
      <w:r w:rsidRPr="00C658B7">
        <w:rPr>
          <w:lang w:val="es-ES"/>
        </w:rPr>
        <w:t xml:space="preserve">Lizamor CÉSAR (Sra.), Pasante, </w:t>
      </w:r>
      <w:r w:rsidRPr="00C658B7">
        <w:rPr>
          <w:szCs w:val="22"/>
          <w:lang w:val="es-ES"/>
        </w:rPr>
        <w:t>Misión Permanente, Ginebra</w:t>
      </w:r>
    </w:p>
    <w:p w:rsidR="007D1EEB" w:rsidRPr="00C658B7" w:rsidRDefault="007D1EEB" w:rsidP="007D1EEB">
      <w:pPr>
        <w:rPr>
          <w:lang w:val="es-ES"/>
        </w:rPr>
      </w:pPr>
    </w:p>
    <w:p w:rsidR="007D1EEB" w:rsidRPr="002E7C4D" w:rsidRDefault="007D1EEB" w:rsidP="007D1EEB">
      <w:pPr>
        <w:rPr>
          <w:lang w:val="es-ES_tradnl"/>
        </w:rPr>
      </w:pPr>
    </w:p>
    <w:p w:rsidR="007D1EEB" w:rsidRDefault="007D1EEB" w:rsidP="007D1EEB">
      <w:pPr>
        <w:keepNext/>
        <w:outlineLvl w:val="0"/>
        <w:rPr>
          <w:u w:val="single"/>
          <w:lang w:val="es-ES_tradnl"/>
        </w:rPr>
      </w:pPr>
      <w:r w:rsidRPr="00080978">
        <w:rPr>
          <w:u w:val="single"/>
          <w:lang w:val="es-ES_tradnl"/>
        </w:rPr>
        <w:t>PARAGUAY</w:t>
      </w:r>
    </w:p>
    <w:p w:rsidR="007D1EEB" w:rsidRPr="004166FD" w:rsidRDefault="007D1EEB" w:rsidP="00E96563">
      <w:pPr>
        <w:rPr>
          <w:szCs w:val="22"/>
          <w:u w:val="single"/>
          <w:lang w:val="es-ES"/>
        </w:rPr>
      </w:pPr>
    </w:p>
    <w:p w:rsidR="007D1EEB" w:rsidRDefault="007D1EEB" w:rsidP="007D1EEB">
      <w:pPr>
        <w:keepNext/>
        <w:outlineLvl w:val="0"/>
        <w:rPr>
          <w:szCs w:val="22"/>
          <w:lang w:val="es-ES_tradnl"/>
        </w:rPr>
      </w:pPr>
      <w:r w:rsidRPr="004166FD">
        <w:rPr>
          <w:szCs w:val="22"/>
          <w:lang w:val="es-ES"/>
        </w:rPr>
        <w:t xml:space="preserve">Raúl MARTÍNEZ, Primer Secretario, </w:t>
      </w:r>
      <w:r w:rsidRPr="004166FD">
        <w:rPr>
          <w:szCs w:val="22"/>
          <w:lang w:val="es-ES_tradnl"/>
        </w:rPr>
        <w:t>Misión Permanente</w:t>
      </w:r>
      <w:r w:rsidRPr="004166FD">
        <w:rPr>
          <w:szCs w:val="22"/>
          <w:lang w:val="es-ES"/>
        </w:rPr>
        <w:t xml:space="preserve">, </w:t>
      </w:r>
      <w:r w:rsidRPr="004166FD">
        <w:rPr>
          <w:szCs w:val="22"/>
          <w:lang w:val="es-ES_tradnl"/>
        </w:rPr>
        <w:t>Ginebra</w:t>
      </w:r>
    </w:p>
    <w:p w:rsidR="007D1EEB" w:rsidRPr="002E7C4D" w:rsidRDefault="007D1EEB" w:rsidP="007D1EEB">
      <w:pPr>
        <w:rPr>
          <w:lang w:val="es-ES_tradnl"/>
        </w:rPr>
      </w:pPr>
    </w:p>
    <w:p w:rsidR="007D1EEB" w:rsidRPr="002E7C4D" w:rsidRDefault="007D1EEB" w:rsidP="007D1EEB">
      <w:pPr>
        <w:rPr>
          <w:lang w:val="es-ES_tradnl"/>
        </w:rPr>
      </w:pPr>
    </w:p>
    <w:p w:rsidR="007D1EEB" w:rsidRPr="002E7C4D" w:rsidRDefault="007D1EEB" w:rsidP="007D1EEB">
      <w:pPr>
        <w:keepNext/>
        <w:keepLines/>
        <w:outlineLvl w:val="0"/>
        <w:rPr>
          <w:u w:val="single"/>
        </w:rPr>
      </w:pPr>
      <w:r w:rsidRPr="002E7C4D">
        <w:rPr>
          <w:u w:val="single"/>
        </w:rPr>
        <w:t>PAYS</w:t>
      </w:r>
      <w:r w:rsidR="006679A8" w:rsidRPr="002E7C4D">
        <w:rPr>
          <w:u w:val="single"/>
        </w:rPr>
        <w:t xml:space="preserve"> - </w:t>
      </w:r>
      <w:r w:rsidRPr="002E7C4D">
        <w:rPr>
          <w:u w:val="single"/>
        </w:rPr>
        <w:t>BAS/NETHERLANDS</w:t>
      </w:r>
    </w:p>
    <w:p w:rsidR="007D1EEB" w:rsidRPr="002E7C4D" w:rsidRDefault="007D1EEB" w:rsidP="00E96563">
      <w:pPr>
        <w:rPr>
          <w:b/>
          <w:bCs/>
          <w:szCs w:val="22"/>
          <w:u w:val="single"/>
        </w:rPr>
      </w:pPr>
    </w:p>
    <w:p w:rsidR="007D1EEB" w:rsidRPr="002E7C4D" w:rsidRDefault="007D1EEB" w:rsidP="007D1EEB">
      <w:pPr>
        <w:keepNext/>
        <w:keepLines/>
      </w:pPr>
      <w:r>
        <w:rPr>
          <w:szCs w:val="22"/>
        </w:rPr>
        <w:t xml:space="preserve">Margreet GROENENBOOM (Ms.), Policy Advisor, Ministry of Economic Affairs, Agriculture and Innovation, </w:t>
      </w:r>
      <w:smartTag w:uri="urn:schemas-microsoft-com:office:smarttags" w:element="place">
        <w:smartTag w:uri="urn:schemas-microsoft-com:office:smarttags" w:element="City">
          <w:r>
            <w:rPr>
              <w:szCs w:val="22"/>
            </w:rPr>
            <w:t>The Hague</w:t>
          </w:r>
        </w:smartTag>
      </w:smartTag>
    </w:p>
    <w:p w:rsidR="007D1EEB" w:rsidRPr="002E7C4D" w:rsidRDefault="007D1EEB" w:rsidP="007D1EEB"/>
    <w:p w:rsidR="007D1EEB" w:rsidRPr="002E7C4D" w:rsidRDefault="007D1EEB" w:rsidP="007D1EEB"/>
    <w:p w:rsidR="007D1EEB" w:rsidRPr="00822576" w:rsidRDefault="007D1EEB" w:rsidP="007D1EEB">
      <w:pPr>
        <w:outlineLvl w:val="0"/>
        <w:rPr>
          <w:u w:val="single"/>
          <w:lang w:val="es-ES"/>
        </w:rPr>
      </w:pPr>
      <w:r w:rsidRPr="00822576">
        <w:rPr>
          <w:u w:val="single"/>
          <w:lang w:val="es-ES"/>
        </w:rPr>
        <w:t>PÉROU/PERU</w:t>
      </w:r>
    </w:p>
    <w:p w:rsidR="007D1EEB" w:rsidRDefault="007D1EEB" w:rsidP="007D1EEB">
      <w:pPr>
        <w:rPr>
          <w:lang w:val="es-ES"/>
        </w:rPr>
      </w:pPr>
    </w:p>
    <w:p w:rsidR="007D1EEB" w:rsidRPr="00822576" w:rsidRDefault="007D1EEB" w:rsidP="007D1EEB">
      <w:pPr>
        <w:outlineLvl w:val="0"/>
        <w:rPr>
          <w:lang w:val="es-ES"/>
        </w:rPr>
      </w:pPr>
      <w:r>
        <w:rPr>
          <w:lang w:val="es-ES"/>
        </w:rPr>
        <w:t xml:space="preserve">Luis MAYAUTE VARGAS, </w:t>
      </w:r>
      <w:r w:rsidRPr="00822576">
        <w:rPr>
          <w:szCs w:val="22"/>
          <w:lang w:val="es-ES"/>
        </w:rPr>
        <w:t>Consejero, Misión Permanente, Ginebra</w:t>
      </w:r>
    </w:p>
    <w:p w:rsidR="007D1EEB" w:rsidRDefault="007D1EEB" w:rsidP="007D1EEB">
      <w:pPr>
        <w:rPr>
          <w:lang w:val="es-ES"/>
        </w:rPr>
      </w:pPr>
    </w:p>
    <w:p w:rsidR="007D1EEB" w:rsidRDefault="007D1EEB" w:rsidP="007D1EEB">
      <w:pPr>
        <w:rPr>
          <w:lang w:val="es-ES"/>
        </w:rPr>
      </w:pPr>
    </w:p>
    <w:p w:rsidR="007D1EEB" w:rsidRPr="00202FB5" w:rsidRDefault="007D1EEB" w:rsidP="007D1EEB">
      <w:pPr>
        <w:keepNext/>
        <w:keepLines/>
        <w:outlineLvl w:val="0"/>
        <w:rPr>
          <w:u w:val="single"/>
          <w:lang w:val="es-ES"/>
        </w:rPr>
      </w:pPr>
      <w:r w:rsidRPr="00202FB5">
        <w:rPr>
          <w:u w:val="single"/>
          <w:lang w:val="es-ES"/>
        </w:rPr>
        <w:t>PHILIPPINES</w:t>
      </w:r>
    </w:p>
    <w:p w:rsidR="007D1EEB" w:rsidRDefault="007D1EEB" w:rsidP="00E96563">
      <w:pPr>
        <w:rPr>
          <w:lang w:val="es-ES"/>
        </w:rPr>
      </w:pPr>
    </w:p>
    <w:p w:rsidR="007D1EEB" w:rsidRPr="002E7C4D" w:rsidRDefault="007D1EEB" w:rsidP="007D1EEB">
      <w:pPr>
        <w:keepNext/>
        <w:keepLines/>
      </w:pPr>
      <w:proofErr w:type="gramStart"/>
      <w:r>
        <w:rPr>
          <w:szCs w:val="22"/>
        </w:rPr>
        <w:t>Ma.</w:t>
      </w:r>
      <w:proofErr w:type="gramEnd"/>
      <w:r>
        <w:rPr>
          <w:szCs w:val="22"/>
        </w:rPr>
        <w:t xml:space="preserve"> Corazon MARCIAL (Miss), Director III, </w:t>
      </w:r>
      <w:r>
        <w:rPr>
          <w:rStyle w:val="Strong"/>
          <w:b w:val="0"/>
          <w:bCs w:val="0"/>
          <w:color w:val="000000"/>
          <w:szCs w:val="22"/>
        </w:rPr>
        <w:t xml:space="preserve">Intellectual Property Office of </w:t>
      </w:r>
      <w:smartTag w:uri="urn:schemas-microsoft-com:office:smarttags" w:element="country-region">
        <w:r>
          <w:rPr>
            <w:rStyle w:val="Strong"/>
            <w:b w:val="0"/>
            <w:bCs w:val="0"/>
            <w:color w:val="000000"/>
            <w:szCs w:val="22"/>
          </w:rPr>
          <w:t>Philippines</w:t>
        </w:r>
      </w:smartTag>
      <w:r>
        <w:rPr>
          <w:rStyle w:val="Strong"/>
          <w:b w:val="0"/>
          <w:bCs w:val="0"/>
          <w:color w:val="000000"/>
          <w:szCs w:val="22"/>
        </w:rPr>
        <w:t xml:space="preserve"> (IPOPHL), </w:t>
      </w:r>
      <w:smartTag w:uri="urn:schemas-microsoft-com:office:smarttags" w:element="place">
        <w:smartTag w:uri="urn:schemas-microsoft-com:office:smarttags" w:element="PlaceName">
          <w:r w:rsidRPr="00D43B2F">
            <w:rPr>
              <w:color w:val="000000"/>
              <w:szCs w:val="22"/>
            </w:rPr>
            <w:t>Taguig</w:t>
          </w:r>
        </w:smartTag>
        <w:r>
          <w:rPr>
            <w:rStyle w:val="Strong"/>
            <w:b w:val="0"/>
            <w:bCs w:val="0"/>
            <w:color w:val="000000"/>
            <w:szCs w:val="22"/>
          </w:rPr>
          <w:t> </w:t>
        </w:r>
        <w:smartTag w:uri="urn:schemas-microsoft-com:office:smarttags" w:element="PlaceType">
          <w:r>
            <w:rPr>
              <w:rStyle w:val="Strong"/>
              <w:b w:val="0"/>
              <w:bCs w:val="0"/>
              <w:color w:val="000000"/>
              <w:szCs w:val="22"/>
            </w:rPr>
            <w:t>City</w:t>
          </w:r>
        </w:smartTag>
      </w:smartTag>
    </w:p>
    <w:p w:rsidR="007D1EEB" w:rsidRPr="004641F8" w:rsidRDefault="007D1EEB" w:rsidP="007D1EEB">
      <w:pPr>
        <w:rPr>
          <w:bCs/>
          <w:u w:val="single"/>
        </w:rPr>
      </w:pPr>
    </w:p>
    <w:p w:rsidR="007D1EEB" w:rsidRPr="004641F8" w:rsidRDefault="007D1EEB" w:rsidP="007D1EEB">
      <w:pPr>
        <w:rPr>
          <w:bCs/>
          <w:u w:val="single"/>
        </w:rPr>
      </w:pPr>
    </w:p>
    <w:p w:rsidR="007D1EEB" w:rsidRPr="004641F8" w:rsidRDefault="007D1EEB" w:rsidP="007D1EEB">
      <w:pPr>
        <w:keepNext/>
        <w:keepLines/>
        <w:outlineLvl w:val="0"/>
        <w:rPr>
          <w:bCs/>
          <w:u w:val="single"/>
        </w:rPr>
      </w:pPr>
      <w:r w:rsidRPr="004641F8">
        <w:rPr>
          <w:bCs/>
          <w:u w:val="single"/>
        </w:rPr>
        <w:t>POLOGNE/POLAND</w:t>
      </w:r>
    </w:p>
    <w:p w:rsidR="007D1EEB" w:rsidRPr="004641F8" w:rsidRDefault="007D1EEB" w:rsidP="00E96563">
      <w:pPr>
        <w:rPr>
          <w:bCs/>
          <w:u w:val="single"/>
        </w:rPr>
      </w:pPr>
    </w:p>
    <w:p w:rsidR="007D1EEB" w:rsidRDefault="007D1EEB" w:rsidP="007D1EEB">
      <w:pPr>
        <w:keepNext/>
        <w:keepLines/>
        <w:rPr>
          <w:szCs w:val="22"/>
        </w:rPr>
      </w:pPr>
      <w:r>
        <w:rPr>
          <w:szCs w:val="22"/>
        </w:rPr>
        <w:t xml:space="preserve">Grażyna LACHOWICZ (Ms.), Head, International Cooperation Division, Patent Office of the </w:t>
      </w:r>
      <w:smartTag w:uri="urn:schemas-microsoft-com:office:smarttags" w:element="PlaceType">
        <w:r>
          <w:rPr>
            <w:szCs w:val="22"/>
          </w:rPr>
          <w:t>Republic</w:t>
        </w:r>
      </w:smartTag>
      <w:r>
        <w:rPr>
          <w:szCs w:val="22"/>
        </w:rPr>
        <w:t xml:space="preserve"> of </w:t>
      </w:r>
      <w:smartTag w:uri="urn:schemas-microsoft-com:office:smarttags" w:element="PlaceName">
        <w:r>
          <w:rPr>
            <w:szCs w:val="22"/>
          </w:rPr>
          <w:t>Poland</w:t>
        </w:r>
      </w:smartTag>
      <w:r>
        <w:rPr>
          <w:szCs w:val="22"/>
        </w:rPr>
        <w:t xml:space="preserve">, </w:t>
      </w:r>
      <w:smartTag w:uri="urn:schemas-microsoft-com:office:smarttags" w:element="place">
        <w:smartTag w:uri="urn:schemas-microsoft-com:office:smarttags" w:element="City">
          <w:r>
            <w:rPr>
              <w:szCs w:val="22"/>
            </w:rPr>
            <w:t>Warsaw</w:t>
          </w:r>
        </w:smartTag>
      </w:smartTag>
    </w:p>
    <w:p w:rsidR="007D1EEB" w:rsidRDefault="007D1EEB" w:rsidP="00E96563">
      <w:pPr>
        <w:rPr>
          <w:szCs w:val="22"/>
        </w:rPr>
      </w:pPr>
    </w:p>
    <w:p w:rsidR="007D1EEB" w:rsidRDefault="007D1EEB" w:rsidP="007D1EEB">
      <w:pPr>
        <w:keepNext/>
        <w:keepLines/>
        <w:rPr>
          <w:szCs w:val="22"/>
        </w:rPr>
      </w:pPr>
      <w:r>
        <w:rPr>
          <w:szCs w:val="22"/>
        </w:rPr>
        <w:t>Agnieszka WALKOWICZ</w:t>
      </w:r>
      <w:r w:rsidR="006679A8">
        <w:rPr>
          <w:szCs w:val="22"/>
        </w:rPr>
        <w:t xml:space="preserve"> - </w:t>
      </w:r>
      <w:r>
        <w:rPr>
          <w:szCs w:val="22"/>
        </w:rPr>
        <w:t xml:space="preserve">WESOLOWSKA (Mrs.), Examiner, Patent Examining Department, Patent Office of the </w:t>
      </w:r>
      <w:smartTag w:uri="urn:schemas-microsoft-com:office:smarttags" w:element="PlaceType">
        <w:r>
          <w:rPr>
            <w:szCs w:val="22"/>
          </w:rPr>
          <w:t>Republic</w:t>
        </w:r>
      </w:smartTag>
      <w:r>
        <w:rPr>
          <w:szCs w:val="22"/>
        </w:rPr>
        <w:t xml:space="preserve"> of </w:t>
      </w:r>
      <w:smartTag w:uri="urn:schemas-microsoft-com:office:smarttags" w:element="PlaceName">
        <w:r>
          <w:rPr>
            <w:szCs w:val="22"/>
          </w:rPr>
          <w:t>Poland</w:t>
        </w:r>
      </w:smartTag>
      <w:r>
        <w:rPr>
          <w:szCs w:val="22"/>
        </w:rPr>
        <w:t xml:space="preserve">, </w:t>
      </w:r>
      <w:smartTag w:uri="urn:schemas-microsoft-com:office:smarttags" w:element="place">
        <w:smartTag w:uri="urn:schemas-microsoft-com:office:smarttags" w:element="City">
          <w:r>
            <w:rPr>
              <w:szCs w:val="22"/>
            </w:rPr>
            <w:t>Warsaw</w:t>
          </w:r>
        </w:smartTag>
      </w:smartTag>
    </w:p>
    <w:p w:rsidR="007D1EEB" w:rsidRDefault="007D1EEB" w:rsidP="007D1EEB">
      <w:pPr>
        <w:rPr>
          <w:szCs w:val="22"/>
        </w:rPr>
      </w:pPr>
    </w:p>
    <w:p w:rsidR="007D1EEB" w:rsidRPr="004641F8" w:rsidRDefault="007D1EEB" w:rsidP="007D1EEB">
      <w:pPr>
        <w:rPr>
          <w:bCs/>
          <w:u w:val="single"/>
        </w:rPr>
      </w:pPr>
    </w:p>
    <w:p w:rsidR="007D1EEB" w:rsidRDefault="007D1EEB" w:rsidP="007D1EEB">
      <w:pPr>
        <w:keepNext/>
        <w:keepLines/>
        <w:outlineLvl w:val="0"/>
        <w:rPr>
          <w:bCs/>
          <w:u w:val="single"/>
          <w:lang w:val="fr-FR"/>
        </w:rPr>
      </w:pPr>
      <w:r>
        <w:rPr>
          <w:bCs/>
          <w:u w:val="single"/>
          <w:lang w:val="fr-FR"/>
        </w:rPr>
        <w:t>PORTUGAL</w:t>
      </w:r>
    </w:p>
    <w:p w:rsidR="007D1EEB" w:rsidRDefault="007D1EEB" w:rsidP="007D1EEB">
      <w:pPr>
        <w:rPr>
          <w:bCs/>
          <w:u w:val="single"/>
          <w:lang w:val="fr-FR"/>
        </w:rPr>
      </w:pPr>
    </w:p>
    <w:p w:rsidR="007D1EEB" w:rsidRPr="004641F8" w:rsidRDefault="007D1EEB" w:rsidP="007D1EEB">
      <w:pPr>
        <w:outlineLvl w:val="0"/>
        <w:rPr>
          <w:szCs w:val="22"/>
          <w:lang w:val="fr-CH"/>
        </w:rPr>
      </w:pPr>
      <w:r w:rsidRPr="004641F8">
        <w:rPr>
          <w:szCs w:val="22"/>
          <w:lang w:val="fr-CH"/>
        </w:rPr>
        <w:t>Filipe RAMALHEIRA, First Secretary, Permanent Mission, Geneva</w:t>
      </w:r>
    </w:p>
    <w:p w:rsidR="007D1EEB" w:rsidRPr="004641F8" w:rsidRDefault="007D1EEB" w:rsidP="007D1EEB">
      <w:pPr>
        <w:rPr>
          <w:szCs w:val="22"/>
          <w:lang w:val="fr-CH"/>
        </w:rPr>
      </w:pPr>
    </w:p>
    <w:p w:rsidR="007D1EEB" w:rsidRDefault="007D1EEB" w:rsidP="007D1EEB">
      <w:pPr>
        <w:rPr>
          <w:bCs/>
          <w:u w:val="single"/>
          <w:lang w:val="fr-FR"/>
        </w:rPr>
      </w:pPr>
    </w:p>
    <w:p w:rsidR="007D1EEB" w:rsidRDefault="007D1EEB" w:rsidP="00E21841">
      <w:pPr>
        <w:keepNext/>
        <w:keepLines/>
        <w:outlineLvl w:val="0"/>
        <w:rPr>
          <w:u w:val="single"/>
          <w:lang w:val="fr-FR"/>
        </w:rPr>
      </w:pPr>
      <w:r w:rsidRPr="003327F0">
        <w:rPr>
          <w:u w:val="single"/>
          <w:lang w:val="fr-FR"/>
        </w:rPr>
        <w:lastRenderedPageBreak/>
        <w:t>RÉPUBLIQUE DE CORÉE/REPUBLIC OF KOREA</w:t>
      </w:r>
    </w:p>
    <w:p w:rsidR="007D1EEB" w:rsidRDefault="007D1EEB" w:rsidP="00E21841">
      <w:pPr>
        <w:keepNext/>
        <w:rPr>
          <w:u w:val="single"/>
          <w:lang w:val="fr-FR"/>
        </w:rPr>
      </w:pPr>
    </w:p>
    <w:p w:rsidR="007D1EEB" w:rsidRDefault="007D1EEB" w:rsidP="00E21841">
      <w:pPr>
        <w:keepNext/>
        <w:keepLines/>
        <w:rPr>
          <w:szCs w:val="22"/>
        </w:rPr>
      </w:pPr>
      <w:r>
        <w:rPr>
          <w:szCs w:val="22"/>
        </w:rPr>
        <w:t>PARK Jaehun, Director, Multilateral Affairs Division, Korean Intellectual Property Office (KIPO), Daejeon</w:t>
      </w:r>
    </w:p>
    <w:p w:rsidR="007D1EEB" w:rsidRDefault="007D1EEB" w:rsidP="00E21841">
      <w:pPr>
        <w:keepNext/>
        <w:rPr>
          <w:szCs w:val="22"/>
        </w:rPr>
      </w:pPr>
    </w:p>
    <w:p w:rsidR="007D1EEB" w:rsidRDefault="007D1EEB" w:rsidP="00E21841">
      <w:pPr>
        <w:keepNext/>
        <w:keepLines/>
        <w:rPr>
          <w:szCs w:val="22"/>
        </w:rPr>
      </w:pPr>
      <w:r>
        <w:rPr>
          <w:szCs w:val="22"/>
        </w:rPr>
        <w:t>PARK Hyun</w:t>
      </w:r>
      <w:r w:rsidR="006679A8">
        <w:rPr>
          <w:szCs w:val="22"/>
        </w:rPr>
        <w:t xml:space="preserve"> - </w:t>
      </w:r>
      <w:r>
        <w:rPr>
          <w:szCs w:val="22"/>
        </w:rPr>
        <w:t>soo, Senior Deputy Director, Multilateral Affairs Division, Korean Intellectual Property Office (KIPO), Daejeon</w:t>
      </w:r>
    </w:p>
    <w:p w:rsidR="007D1EEB" w:rsidRDefault="007D1EEB" w:rsidP="00E21841">
      <w:pPr>
        <w:keepNext/>
        <w:rPr>
          <w:szCs w:val="22"/>
        </w:rPr>
      </w:pPr>
    </w:p>
    <w:p w:rsidR="007D1EEB" w:rsidRPr="004641F8" w:rsidRDefault="007D1EEB" w:rsidP="00E21841">
      <w:pPr>
        <w:keepNext/>
        <w:keepLines/>
        <w:rPr>
          <w:u w:val="single"/>
        </w:rPr>
      </w:pPr>
      <w:r w:rsidRPr="004641F8">
        <w:t xml:space="preserve">KIM Joonil, </w:t>
      </w:r>
      <w:r w:rsidRPr="003E2EB7">
        <w:t>Deputy Director,</w:t>
      </w:r>
      <w:r w:rsidRPr="004641F8">
        <w:t xml:space="preserve"> </w:t>
      </w:r>
      <w:r w:rsidRPr="00EE10AD">
        <w:rPr>
          <w:szCs w:val="22"/>
        </w:rPr>
        <w:t>Multilateral Affairs Division, Korean Intellectual Property Office</w:t>
      </w:r>
      <w:r>
        <w:rPr>
          <w:szCs w:val="22"/>
        </w:rPr>
        <w:t xml:space="preserve"> (KIPO), Daejeon</w:t>
      </w:r>
    </w:p>
    <w:p w:rsidR="007D1EEB" w:rsidRDefault="007D1EEB" w:rsidP="007D1EEB">
      <w:pPr>
        <w:rPr>
          <w:szCs w:val="22"/>
          <w:u w:val="single"/>
        </w:rPr>
      </w:pPr>
    </w:p>
    <w:p w:rsidR="007D1EEB" w:rsidRPr="00F82585" w:rsidRDefault="007D1EEB" w:rsidP="007D1EEB">
      <w:pPr>
        <w:rPr>
          <w:szCs w:val="22"/>
          <w:u w:val="single"/>
        </w:rPr>
      </w:pPr>
    </w:p>
    <w:p w:rsidR="007D1EEB" w:rsidRPr="002E7C4D" w:rsidRDefault="007D1EEB" w:rsidP="007D1EEB">
      <w:pPr>
        <w:keepNext/>
        <w:keepLines/>
        <w:outlineLvl w:val="0"/>
        <w:rPr>
          <w:u w:val="single"/>
        </w:rPr>
      </w:pPr>
      <w:r w:rsidRPr="002E7C4D">
        <w:rPr>
          <w:u w:val="single"/>
        </w:rPr>
        <w:t>RÉPUBLIQUE DE MOLDOVA/REPUBLIC OF MOLDOVA</w:t>
      </w:r>
    </w:p>
    <w:p w:rsidR="007D1EEB" w:rsidRPr="002E7C4D" w:rsidRDefault="007D1EEB" w:rsidP="00743050"/>
    <w:p w:rsidR="007D1EEB" w:rsidRPr="00EE15F5" w:rsidRDefault="007D1EEB" w:rsidP="007D1EEB">
      <w:pPr>
        <w:keepNext/>
        <w:keepLines/>
        <w:rPr>
          <w:bCs/>
        </w:rPr>
      </w:pPr>
      <w:r w:rsidRPr="004641F8">
        <w:rPr>
          <w:bCs/>
        </w:rPr>
        <w:t xml:space="preserve">Svetlana MUNTEANU (Mrs.), </w:t>
      </w:r>
      <w:r w:rsidRPr="00EE15F5">
        <w:rPr>
          <w:bCs/>
        </w:rPr>
        <w:t>Deputy Director General, State Agency on Intellectual Property (AGEPI), Chisinau</w:t>
      </w:r>
    </w:p>
    <w:p w:rsidR="007D1EEB" w:rsidRPr="00EE15F5" w:rsidRDefault="007D1EEB" w:rsidP="007D1EEB">
      <w:pPr>
        <w:rPr>
          <w:bCs/>
          <w:u w:val="single"/>
        </w:rPr>
      </w:pPr>
    </w:p>
    <w:p w:rsidR="007D1EEB" w:rsidRPr="00262E90" w:rsidRDefault="007D1EEB" w:rsidP="007D1EEB"/>
    <w:p w:rsidR="007D1EEB" w:rsidRPr="00262E90" w:rsidRDefault="007D1EEB" w:rsidP="007D1EEB">
      <w:pPr>
        <w:keepNext/>
        <w:keepLines/>
        <w:outlineLvl w:val="0"/>
        <w:rPr>
          <w:u w:val="single"/>
        </w:rPr>
      </w:pPr>
      <w:r w:rsidRPr="00262E90">
        <w:rPr>
          <w:u w:val="single"/>
        </w:rPr>
        <w:t>RÉPUBLIQUE TCHÈQUE/</w:t>
      </w:r>
      <w:smartTag w:uri="urn:schemas-microsoft-com:office:smarttags" w:element="place">
        <w:smartTag w:uri="urn:schemas-microsoft-com:office:smarttags" w:element="country-region">
          <w:r w:rsidRPr="00262E90">
            <w:rPr>
              <w:u w:val="single"/>
            </w:rPr>
            <w:t>CZECH REPUBLIC</w:t>
          </w:r>
        </w:smartTag>
      </w:smartTag>
    </w:p>
    <w:p w:rsidR="007D1EEB" w:rsidRPr="00262E90" w:rsidRDefault="007D1EEB" w:rsidP="00743050"/>
    <w:p w:rsidR="007D1EEB" w:rsidRPr="00B1696A" w:rsidRDefault="007D1EEB" w:rsidP="007D1EEB">
      <w:pPr>
        <w:keepNext/>
        <w:keepLines/>
        <w:outlineLvl w:val="0"/>
        <w:rPr>
          <w:bCs/>
        </w:rPr>
      </w:pPr>
      <w:r w:rsidRPr="00B1696A">
        <w:t>Pavel ZEMAN, Director, Copyright</w:t>
      </w:r>
      <w:r w:rsidRPr="00B1696A">
        <w:rPr>
          <w:bCs/>
        </w:rPr>
        <w:t xml:space="preserve"> Department, Ministry of Culture, </w:t>
      </w:r>
      <w:smartTag w:uri="urn:schemas-microsoft-com:office:smarttags" w:element="place">
        <w:smartTag w:uri="urn:schemas-microsoft-com:office:smarttags" w:element="City">
          <w:r w:rsidRPr="00B1696A">
            <w:rPr>
              <w:bCs/>
            </w:rPr>
            <w:t>Prague</w:t>
          </w:r>
        </w:smartTag>
      </w:smartTag>
    </w:p>
    <w:p w:rsidR="007D1EEB" w:rsidRDefault="007D1EEB" w:rsidP="00743050"/>
    <w:p w:rsidR="007D1EEB" w:rsidRPr="00262E90" w:rsidRDefault="007D1EEB" w:rsidP="007D1EEB">
      <w:pPr>
        <w:keepNext/>
        <w:keepLines/>
        <w:outlineLvl w:val="0"/>
      </w:pPr>
      <w:r w:rsidRPr="0094691F">
        <w:t xml:space="preserve">Evžen MARTÍNEK, </w:t>
      </w:r>
      <w:r>
        <w:t>Desk Officer</w:t>
      </w:r>
      <w:r w:rsidRPr="0094691F">
        <w:t xml:space="preserve">, International Department, Industrial Property Office, </w:t>
      </w:r>
      <w:smartTag w:uri="urn:schemas-microsoft-com:office:smarttags" w:element="place">
        <w:smartTag w:uri="urn:schemas-microsoft-com:office:smarttags" w:element="City">
          <w:r w:rsidRPr="0094691F">
            <w:t>Prague</w:t>
          </w:r>
        </w:smartTag>
      </w:smartTag>
    </w:p>
    <w:p w:rsidR="007D1EEB" w:rsidRDefault="007D1EEB" w:rsidP="00743050">
      <w:pPr>
        <w:rPr>
          <w:bCs/>
        </w:rPr>
      </w:pPr>
    </w:p>
    <w:p w:rsidR="007D1EEB" w:rsidRDefault="007D1EEB" w:rsidP="007D1EEB">
      <w:pPr>
        <w:keepNext/>
        <w:keepLines/>
        <w:outlineLvl w:val="0"/>
        <w:rPr>
          <w:bCs/>
        </w:rPr>
      </w:pPr>
      <w:r w:rsidRPr="0094691F">
        <w:t xml:space="preserve">Jan WALTER, Third Secretary, Permanent </w:t>
      </w:r>
      <w:smartTag w:uri="urn:schemas-microsoft-com:office:smarttags" w:element="City">
        <w:r w:rsidRPr="0094691F">
          <w:t>Mission</w:t>
        </w:r>
      </w:smartTag>
      <w:r w:rsidRPr="0094691F">
        <w:t xml:space="preserve">, </w:t>
      </w:r>
      <w:smartTag w:uri="urn:schemas-microsoft-com:office:smarttags" w:element="place">
        <w:smartTag w:uri="urn:schemas-microsoft-com:office:smarttags" w:element="City">
          <w:r w:rsidRPr="0094691F">
            <w:t>Geneva</w:t>
          </w:r>
        </w:smartTag>
      </w:smartTag>
    </w:p>
    <w:p w:rsidR="007D1EEB" w:rsidRDefault="007D1EEB" w:rsidP="007D1EEB">
      <w:pPr>
        <w:rPr>
          <w:bCs/>
        </w:rPr>
      </w:pPr>
    </w:p>
    <w:p w:rsidR="007D1EEB" w:rsidRDefault="007D1EEB" w:rsidP="007D1EEB">
      <w:pPr>
        <w:rPr>
          <w:bCs/>
        </w:rPr>
      </w:pPr>
    </w:p>
    <w:p w:rsidR="007D1EEB" w:rsidRPr="004641F8" w:rsidRDefault="007D1EEB" w:rsidP="007D1EEB">
      <w:pPr>
        <w:keepNext/>
        <w:keepLines/>
        <w:outlineLvl w:val="0"/>
        <w:rPr>
          <w:bCs/>
          <w:u w:val="single"/>
          <w:lang w:val="fr-CH"/>
        </w:rPr>
      </w:pPr>
      <w:r w:rsidRPr="004641F8">
        <w:rPr>
          <w:bCs/>
          <w:u w:val="single"/>
          <w:lang w:val="fr-CH"/>
        </w:rPr>
        <w:t>RÉPUBLIQUE</w:t>
      </w:r>
      <w:r w:rsidR="006679A8" w:rsidRPr="004641F8">
        <w:rPr>
          <w:bCs/>
          <w:u w:val="single"/>
          <w:lang w:val="fr-CH"/>
        </w:rPr>
        <w:t xml:space="preserve"> - </w:t>
      </w:r>
      <w:r w:rsidRPr="004641F8">
        <w:rPr>
          <w:bCs/>
          <w:u w:val="single"/>
          <w:lang w:val="fr-CH"/>
        </w:rPr>
        <w:t>UNIE DE TANZANIE/UNITED REPUBLIC OF TANZANIA</w:t>
      </w:r>
    </w:p>
    <w:p w:rsidR="007D1EEB" w:rsidRPr="004641F8" w:rsidRDefault="007D1EEB" w:rsidP="00743050">
      <w:pPr>
        <w:rPr>
          <w:bCs/>
          <w:lang w:val="fr-CH"/>
        </w:rPr>
      </w:pPr>
    </w:p>
    <w:p w:rsidR="007D1EEB" w:rsidRDefault="007D1EEB" w:rsidP="007D1EEB">
      <w:pPr>
        <w:keepNext/>
        <w:keepLines/>
        <w:rPr>
          <w:bCs/>
        </w:rPr>
      </w:pPr>
      <w:r>
        <w:rPr>
          <w:bCs/>
        </w:rPr>
        <w:t>Leonila Kalebo</w:t>
      </w:r>
      <w:r w:rsidRPr="0078045F">
        <w:rPr>
          <w:bCs/>
        </w:rPr>
        <w:t xml:space="preserve"> KISHEBUKA (M</w:t>
      </w:r>
      <w:r>
        <w:rPr>
          <w:bCs/>
        </w:rPr>
        <w:t>r</w:t>
      </w:r>
      <w:r w:rsidRPr="0078045F">
        <w:rPr>
          <w:bCs/>
        </w:rPr>
        <w:t xml:space="preserve">s.), Deputy </w:t>
      </w:r>
      <w:r>
        <w:rPr>
          <w:bCs/>
        </w:rPr>
        <w:t>Registrar</w:t>
      </w:r>
      <w:r w:rsidRPr="0078045F">
        <w:rPr>
          <w:bCs/>
        </w:rPr>
        <w:t xml:space="preserve">, </w:t>
      </w:r>
      <w:r>
        <w:rPr>
          <w:bCs/>
        </w:rPr>
        <w:t xml:space="preserve">Registry of Intellectual Property, </w:t>
      </w:r>
      <w:r w:rsidRPr="0078045F">
        <w:rPr>
          <w:bCs/>
        </w:rPr>
        <w:t xml:space="preserve">Business Registration and Licensing Agency (BRELA), Ministry of Industry and Trade, </w:t>
      </w:r>
      <w:r>
        <w:rPr>
          <w:bCs/>
        </w:rPr>
        <w:br/>
      </w:r>
      <w:r w:rsidRPr="0078045F">
        <w:rPr>
          <w:bCs/>
        </w:rPr>
        <w:t>Dar</w:t>
      </w:r>
      <w:r w:rsidR="006679A8">
        <w:rPr>
          <w:bCs/>
        </w:rPr>
        <w:t xml:space="preserve"> - </w:t>
      </w:r>
      <w:r w:rsidRPr="0078045F">
        <w:rPr>
          <w:bCs/>
        </w:rPr>
        <w:t>es</w:t>
      </w:r>
      <w:r w:rsidR="006679A8">
        <w:rPr>
          <w:bCs/>
        </w:rPr>
        <w:t xml:space="preserve"> - </w:t>
      </w:r>
      <w:r w:rsidRPr="0078045F">
        <w:rPr>
          <w:bCs/>
        </w:rPr>
        <w:t>Salaam</w:t>
      </w:r>
    </w:p>
    <w:p w:rsidR="007D1EEB" w:rsidRDefault="007D1EEB" w:rsidP="007D1EEB">
      <w:pPr>
        <w:rPr>
          <w:bCs/>
        </w:rPr>
      </w:pPr>
    </w:p>
    <w:p w:rsidR="007D1EEB" w:rsidRDefault="007D1EEB" w:rsidP="007D1EEB">
      <w:pPr>
        <w:outlineLvl w:val="0"/>
        <w:rPr>
          <w:bCs/>
        </w:rPr>
      </w:pPr>
      <w:r>
        <w:rPr>
          <w:bCs/>
        </w:rPr>
        <w:t xml:space="preserve">Malunde Ehasaph SOSPETER, Intern, Permanent </w:t>
      </w:r>
      <w:smartTag w:uri="urn:schemas-microsoft-com:office:smarttags" w:element="City">
        <w:r>
          <w:rPr>
            <w:bCs/>
          </w:rPr>
          <w:t>Mission</w:t>
        </w:r>
      </w:smartTag>
      <w:r>
        <w:rPr>
          <w:bCs/>
        </w:rPr>
        <w:t xml:space="preserve">, </w:t>
      </w:r>
      <w:smartTag w:uri="urn:schemas-microsoft-com:office:smarttags" w:element="place">
        <w:smartTag w:uri="urn:schemas-microsoft-com:office:smarttags" w:element="City">
          <w:r>
            <w:rPr>
              <w:bCs/>
            </w:rPr>
            <w:t>Geneva</w:t>
          </w:r>
        </w:smartTag>
      </w:smartTag>
    </w:p>
    <w:p w:rsidR="007D1EEB" w:rsidRDefault="007D1EEB" w:rsidP="007D1EEB">
      <w:pPr>
        <w:rPr>
          <w:bCs/>
        </w:rPr>
      </w:pPr>
    </w:p>
    <w:p w:rsidR="007D1EEB" w:rsidRDefault="007D1EEB" w:rsidP="007D1EEB">
      <w:pPr>
        <w:rPr>
          <w:bCs/>
        </w:rPr>
      </w:pPr>
    </w:p>
    <w:p w:rsidR="007D1EEB" w:rsidRPr="008D544A" w:rsidRDefault="007D1EEB" w:rsidP="007D1EEB">
      <w:pPr>
        <w:keepNext/>
        <w:keepLines/>
        <w:outlineLvl w:val="0"/>
        <w:rPr>
          <w:u w:val="single"/>
        </w:rPr>
      </w:pPr>
      <w:r w:rsidRPr="008D544A">
        <w:rPr>
          <w:u w:val="single"/>
        </w:rPr>
        <w:t>ROUMANIE/ROMANIA</w:t>
      </w:r>
    </w:p>
    <w:p w:rsidR="007D1EEB" w:rsidRPr="008D544A" w:rsidRDefault="007D1EEB" w:rsidP="00743050"/>
    <w:p w:rsidR="007D1EEB" w:rsidRPr="002A52F0" w:rsidRDefault="007D1EEB" w:rsidP="007D1EEB">
      <w:pPr>
        <w:keepNext/>
        <w:keepLines/>
      </w:pPr>
      <w:bookmarkStart w:id="54" w:name="OLE_LINK5"/>
      <w:bookmarkStart w:id="55" w:name="OLE_LINK8"/>
      <w:r>
        <w:t>Alexandru Cristian Ş</w:t>
      </w:r>
      <w:r w:rsidRPr="002A52F0">
        <w:t xml:space="preserve">TRENC, Deputy Director General, State Office for Inventions and Trademarks (OSIM), </w:t>
      </w:r>
      <w:smartTag w:uri="urn:schemas-microsoft-com:office:smarttags" w:element="place">
        <w:smartTag w:uri="urn:schemas-microsoft-com:office:smarttags" w:element="City">
          <w:r w:rsidRPr="002A52F0">
            <w:t>Bucharest</w:t>
          </w:r>
        </w:smartTag>
      </w:smartTag>
    </w:p>
    <w:p w:rsidR="007D1EEB" w:rsidRPr="002A52F0" w:rsidRDefault="007D1EEB" w:rsidP="00743050"/>
    <w:p w:rsidR="007D1EEB" w:rsidRDefault="007D1EEB" w:rsidP="007D1EEB">
      <w:pPr>
        <w:keepNext/>
        <w:keepLines/>
      </w:pPr>
      <w:r w:rsidRPr="002A52F0">
        <w:t>Petre OHAN, Direc</w:t>
      </w:r>
      <w:r>
        <w:t>tor, Appeals Department, State O</w:t>
      </w:r>
      <w:r w:rsidRPr="002A52F0">
        <w:t>ffice for Inventions and Trademarks</w:t>
      </w:r>
      <w:r>
        <w:t xml:space="preserve"> (OSIM)</w:t>
      </w:r>
      <w:r w:rsidRPr="002A52F0">
        <w:t xml:space="preserve">, </w:t>
      </w:r>
      <w:smartTag w:uri="urn:schemas-microsoft-com:office:smarttags" w:element="place">
        <w:smartTag w:uri="urn:schemas-microsoft-com:office:smarttags" w:element="City">
          <w:r w:rsidRPr="002A52F0">
            <w:t>Bucharest</w:t>
          </w:r>
        </w:smartTag>
      </w:smartTag>
    </w:p>
    <w:p w:rsidR="007D1EEB" w:rsidRPr="002A52F0" w:rsidRDefault="007D1EEB" w:rsidP="007D1EEB"/>
    <w:bookmarkEnd w:id="54"/>
    <w:bookmarkEnd w:id="55"/>
    <w:p w:rsidR="007D1EEB" w:rsidRPr="004641F8" w:rsidRDefault="007D1EEB" w:rsidP="007D1EEB">
      <w:pPr>
        <w:rPr>
          <w:u w:val="single"/>
        </w:rPr>
      </w:pPr>
    </w:p>
    <w:p w:rsidR="007D1EEB" w:rsidRDefault="007D1EEB" w:rsidP="007D1EEB">
      <w:pPr>
        <w:outlineLvl w:val="0"/>
        <w:rPr>
          <w:u w:val="single"/>
        </w:rPr>
      </w:pPr>
      <w:r w:rsidRPr="00A57BF4">
        <w:rPr>
          <w:u w:val="single"/>
        </w:rPr>
        <w:t>ROYAUME</w:t>
      </w:r>
      <w:r w:rsidR="006679A8">
        <w:rPr>
          <w:u w:val="single"/>
        </w:rPr>
        <w:t xml:space="preserve"> - </w:t>
      </w:r>
      <w:r w:rsidRPr="00A57BF4">
        <w:rPr>
          <w:u w:val="single"/>
        </w:rPr>
        <w:t xml:space="preserve">UNI/UNITED KINGDOM </w:t>
      </w:r>
    </w:p>
    <w:p w:rsidR="007D1EEB" w:rsidRPr="00A57BF4" w:rsidRDefault="007D1EEB" w:rsidP="007D1EEB">
      <w:pPr>
        <w:rPr>
          <w:u w:val="single"/>
        </w:rPr>
      </w:pPr>
    </w:p>
    <w:p w:rsidR="007D1EEB" w:rsidRDefault="007D1EEB" w:rsidP="007D1EEB">
      <w:r w:rsidRPr="00A57BF4">
        <w:t xml:space="preserve">Karen Elizabeth PIERCE (Mrs.), Ambassador, Permanent Representative, Permanent </w:t>
      </w:r>
      <w:smartTag w:uri="urn:schemas-microsoft-com:office:smarttags" w:element="City">
        <w:r w:rsidRPr="00A57BF4">
          <w:t>Mission</w:t>
        </w:r>
      </w:smartTag>
      <w:r w:rsidRPr="00A57BF4">
        <w:t xml:space="preserve">, </w:t>
      </w:r>
      <w:smartTag w:uri="urn:schemas-microsoft-com:office:smarttags" w:element="place">
        <w:smartTag w:uri="urn:schemas-microsoft-com:office:smarttags" w:element="City">
          <w:r w:rsidRPr="00A57BF4">
            <w:t>Geneva</w:t>
          </w:r>
        </w:smartTag>
      </w:smartTag>
    </w:p>
    <w:p w:rsidR="007D1EEB" w:rsidRDefault="007D1EEB" w:rsidP="007D1EEB"/>
    <w:p w:rsidR="007D1EEB" w:rsidRDefault="007D1EEB" w:rsidP="007D1EEB">
      <w:pPr>
        <w:outlineLvl w:val="0"/>
      </w:pPr>
      <w:r w:rsidRPr="004641F8">
        <w:t xml:space="preserve">Philip TISSOT, </w:t>
      </w:r>
      <w:r w:rsidRPr="00023364">
        <w:t>Deputy</w:t>
      </w:r>
      <w:r w:rsidRPr="004641F8">
        <w:t xml:space="preserve"> </w:t>
      </w:r>
      <w:r w:rsidRPr="00A57BF4">
        <w:t xml:space="preserve">Permanent Representative, Permanent </w:t>
      </w:r>
      <w:smartTag w:uri="urn:schemas-microsoft-com:office:smarttags" w:element="City">
        <w:r w:rsidRPr="00A57BF4">
          <w:t>Mission</w:t>
        </w:r>
      </w:smartTag>
      <w:r w:rsidRPr="00A57BF4">
        <w:t xml:space="preserve">, </w:t>
      </w:r>
      <w:smartTag w:uri="urn:schemas-microsoft-com:office:smarttags" w:element="City">
        <w:smartTag w:uri="urn:schemas-microsoft-com:office:smarttags" w:element="place">
          <w:r w:rsidRPr="00A57BF4">
            <w:t>Geneva</w:t>
          </w:r>
        </w:smartTag>
      </w:smartTag>
    </w:p>
    <w:p w:rsidR="007D1EEB" w:rsidRPr="004641F8" w:rsidRDefault="007D1EEB" w:rsidP="007D1EEB"/>
    <w:p w:rsidR="007D1EEB" w:rsidRPr="004641F8" w:rsidRDefault="007D1EEB" w:rsidP="007D1EEB">
      <w:r w:rsidRPr="004641F8">
        <w:t xml:space="preserve">Sean SMITH, Senior Policy </w:t>
      </w:r>
      <w:r w:rsidRPr="003A1722">
        <w:t>Advisor,</w:t>
      </w:r>
      <w:r w:rsidRPr="004641F8">
        <w:t xml:space="preserve"> </w:t>
      </w:r>
      <w:r>
        <w:rPr>
          <w:szCs w:val="22"/>
        </w:rPr>
        <w:t>Trade and Development, International Policy Directorate, Intellectual Property Office, London</w:t>
      </w:r>
    </w:p>
    <w:p w:rsidR="007D1EEB" w:rsidRPr="004641F8" w:rsidRDefault="007D1EEB" w:rsidP="007D1EEB"/>
    <w:p w:rsidR="007D1EEB" w:rsidRPr="004641F8" w:rsidRDefault="007D1EEB" w:rsidP="007D1EEB">
      <w:r>
        <w:rPr>
          <w:szCs w:val="22"/>
        </w:rPr>
        <w:t xml:space="preserve">Hywel Rhys MATTHEWS, Senior Policy Officer, International Institutions, International Policy Directorate, Intellectual Property Office, </w:t>
      </w:r>
      <w:smartTag w:uri="urn:schemas-microsoft-com:office:smarttags" w:element="place">
        <w:smartTag w:uri="urn:schemas-microsoft-com:office:smarttags" w:element="City">
          <w:r>
            <w:rPr>
              <w:szCs w:val="22"/>
            </w:rPr>
            <w:t>Newport</w:t>
          </w:r>
        </w:smartTag>
      </w:smartTag>
    </w:p>
    <w:p w:rsidR="007D1EEB" w:rsidRPr="004641F8" w:rsidRDefault="007D1EEB" w:rsidP="007D1EEB"/>
    <w:p w:rsidR="007D1EEB" w:rsidRPr="004641F8" w:rsidRDefault="007D1EEB" w:rsidP="007D1EEB">
      <w:pPr>
        <w:outlineLvl w:val="0"/>
      </w:pPr>
      <w:r w:rsidRPr="004641F8">
        <w:t>Jonathan JOO</w:t>
      </w:r>
      <w:r w:rsidR="006679A8" w:rsidRPr="004641F8">
        <w:t xml:space="preserve"> - </w:t>
      </w:r>
      <w:r w:rsidRPr="004641F8">
        <w:t xml:space="preserve">THOMSON, </w:t>
      </w:r>
      <w:r w:rsidRPr="00A57BF4">
        <w:t>First Secretary</w:t>
      </w:r>
      <w:r w:rsidRPr="004641F8">
        <w:t xml:space="preserve">, </w:t>
      </w:r>
      <w:r w:rsidRPr="00A57BF4">
        <w:t>Permanent Mission, Geneva</w:t>
      </w:r>
    </w:p>
    <w:p w:rsidR="007D1EEB" w:rsidRPr="004641F8" w:rsidRDefault="007D1EEB" w:rsidP="007D1EEB"/>
    <w:p w:rsidR="007D1EEB" w:rsidRDefault="007D1EEB" w:rsidP="007D1EEB">
      <w:pPr>
        <w:outlineLvl w:val="0"/>
      </w:pPr>
      <w:r w:rsidRPr="004641F8">
        <w:t xml:space="preserve">Nicola NOBLE (Mrs.), Second </w:t>
      </w:r>
      <w:r w:rsidRPr="00155D67">
        <w:t>Secretary</w:t>
      </w:r>
      <w:r w:rsidRPr="004641F8">
        <w:t xml:space="preserve">, </w:t>
      </w:r>
      <w:r w:rsidRPr="00A57BF4">
        <w:t>Permanent Mission, Geneva</w:t>
      </w:r>
    </w:p>
    <w:p w:rsidR="007D1EEB" w:rsidRDefault="007D1EEB" w:rsidP="007D1EEB"/>
    <w:p w:rsidR="007D1EEB" w:rsidRDefault="007D1EEB" w:rsidP="007D1EEB">
      <w:pPr>
        <w:outlineLvl w:val="0"/>
      </w:pPr>
      <w:r>
        <w:t xml:space="preserve">Selby WEEKS, Third </w:t>
      </w:r>
      <w:r w:rsidRPr="00155D67">
        <w:t>Secretary</w:t>
      </w:r>
      <w:r w:rsidRPr="004641F8">
        <w:t xml:space="preserve">, </w:t>
      </w:r>
      <w:r w:rsidRPr="00A57BF4">
        <w:t xml:space="preserve">Permanent </w:t>
      </w:r>
      <w:smartTag w:uri="urn:schemas-microsoft-com:office:smarttags" w:element="City">
        <w:r w:rsidRPr="00A57BF4">
          <w:t>Mission</w:t>
        </w:r>
      </w:smartTag>
      <w:r w:rsidRPr="00A57BF4">
        <w:t xml:space="preserve">, </w:t>
      </w:r>
      <w:smartTag w:uri="urn:schemas-microsoft-com:office:smarttags" w:element="place">
        <w:smartTag w:uri="urn:schemas-microsoft-com:office:smarttags" w:element="City">
          <w:r w:rsidRPr="00A57BF4">
            <w:t>Geneva</w:t>
          </w:r>
        </w:smartTag>
      </w:smartTag>
    </w:p>
    <w:p w:rsidR="007D1EEB" w:rsidRDefault="007D1EEB" w:rsidP="007D1EEB"/>
    <w:p w:rsidR="007D1EEB" w:rsidRPr="004641F8" w:rsidRDefault="007D1EEB" w:rsidP="007D1EEB">
      <w:pPr>
        <w:rPr>
          <w:u w:val="single"/>
        </w:rPr>
      </w:pPr>
    </w:p>
    <w:p w:rsidR="007D1EEB" w:rsidRPr="00262E90" w:rsidRDefault="007D1EEB" w:rsidP="007D1EEB">
      <w:pPr>
        <w:keepNext/>
        <w:keepLines/>
        <w:outlineLvl w:val="0"/>
        <w:rPr>
          <w:u w:val="single"/>
          <w:lang w:val="fr-FR"/>
        </w:rPr>
      </w:pPr>
      <w:r w:rsidRPr="00262E90">
        <w:rPr>
          <w:u w:val="single"/>
          <w:lang w:val="fr-FR"/>
        </w:rPr>
        <w:t>SAINT</w:t>
      </w:r>
      <w:r w:rsidR="006679A8">
        <w:rPr>
          <w:u w:val="single"/>
          <w:lang w:val="fr-FR"/>
        </w:rPr>
        <w:t xml:space="preserve"> - </w:t>
      </w:r>
      <w:r w:rsidRPr="00262E90">
        <w:rPr>
          <w:u w:val="single"/>
          <w:lang w:val="fr-FR"/>
        </w:rPr>
        <w:t>SIÈGE/HOLY SEE</w:t>
      </w:r>
    </w:p>
    <w:p w:rsidR="007D1EEB" w:rsidRDefault="007D1EEB" w:rsidP="00743050">
      <w:pPr>
        <w:rPr>
          <w:lang w:val="fr-CH"/>
        </w:rPr>
      </w:pPr>
    </w:p>
    <w:p w:rsidR="007D1EEB" w:rsidRPr="00601891" w:rsidRDefault="007D1EEB" w:rsidP="007D1EEB">
      <w:pPr>
        <w:keepNext/>
        <w:keepLines/>
        <w:outlineLvl w:val="0"/>
        <w:rPr>
          <w:lang w:val="fr-CH"/>
        </w:rPr>
      </w:pPr>
      <w:r w:rsidRPr="00601891">
        <w:rPr>
          <w:lang w:val="fr-CH"/>
        </w:rPr>
        <w:t>Silvano M. TOMASI, nonce apostolique, observateur permanent, Mission permanente, Genève</w:t>
      </w:r>
    </w:p>
    <w:p w:rsidR="007D1EEB" w:rsidRPr="00601891" w:rsidRDefault="007D1EEB" w:rsidP="00743050">
      <w:pPr>
        <w:rPr>
          <w:lang w:val="fr-CH"/>
        </w:rPr>
      </w:pPr>
    </w:p>
    <w:p w:rsidR="007D1EEB" w:rsidRDefault="007D1EEB" w:rsidP="007D1EEB">
      <w:pPr>
        <w:keepNext/>
        <w:keepLines/>
        <w:outlineLvl w:val="0"/>
        <w:rPr>
          <w:lang w:val="fr-FR"/>
        </w:rPr>
      </w:pPr>
      <w:r w:rsidRPr="00601891">
        <w:rPr>
          <w:lang w:val="fr-CH"/>
        </w:rPr>
        <w:t xml:space="preserve">Carlo Maria MARENGHI, </w:t>
      </w:r>
      <w:r>
        <w:rPr>
          <w:lang w:val="fr-CH"/>
        </w:rPr>
        <w:t>attaché</w:t>
      </w:r>
      <w:r w:rsidRPr="00601891">
        <w:rPr>
          <w:lang w:val="fr-CH"/>
        </w:rPr>
        <w:t>, Mission permanente, Genève</w:t>
      </w:r>
    </w:p>
    <w:p w:rsidR="007D1EEB" w:rsidRDefault="007D1EEB" w:rsidP="007D1EEB">
      <w:pPr>
        <w:rPr>
          <w:lang w:val="fr-FR"/>
        </w:rPr>
      </w:pPr>
    </w:p>
    <w:p w:rsidR="007D1EEB" w:rsidRDefault="007D1EEB" w:rsidP="007D1EEB">
      <w:pPr>
        <w:rPr>
          <w:u w:val="single"/>
          <w:lang w:val="fr-FR"/>
        </w:rPr>
      </w:pPr>
    </w:p>
    <w:p w:rsidR="007D1EEB" w:rsidRPr="004641F8" w:rsidRDefault="007D1EEB" w:rsidP="007D1EEB">
      <w:pPr>
        <w:keepNext/>
        <w:outlineLvl w:val="0"/>
        <w:rPr>
          <w:u w:val="single"/>
          <w:lang w:val="fr-CH"/>
        </w:rPr>
      </w:pPr>
      <w:r w:rsidRPr="004641F8">
        <w:rPr>
          <w:u w:val="single"/>
          <w:lang w:val="fr-CH"/>
        </w:rPr>
        <w:t>SÉNÉGAL/SENEGAL</w:t>
      </w:r>
    </w:p>
    <w:p w:rsidR="007D1EEB" w:rsidRPr="004641F8" w:rsidRDefault="007D1EEB" w:rsidP="00743050">
      <w:pPr>
        <w:rPr>
          <w:szCs w:val="22"/>
          <w:lang w:val="fr-CH"/>
        </w:rPr>
      </w:pPr>
    </w:p>
    <w:p w:rsidR="007D1EEB" w:rsidRDefault="007D1EEB" w:rsidP="007D1EEB">
      <w:pPr>
        <w:keepNext/>
        <w:outlineLvl w:val="0"/>
        <w:rPr>
          <w:szCs w:val="22"/>
          <w:lang w:val="fr-CH"/>
        </w:rPr>
      </w:pPr>
      <w:r w:rsidRPr="004641F8">
        <w:rPr>
          <w:szCs w:val="22"/>
          <w:lang w:val="fr-CH"/>
        </w:rPr>
        <w:t xml:space="preserve">Ndèye Ndèye Fatou LO (Mme), </w:t>
      </w:r>
      <w:r w:rsidRPr="001E40FB">
        <w:rPr>
          <w:szCs w:val="22"/>
          <w:lang w:val="fr-CH"/>
        </w:rPr>
        <w:t xml:space="preserve">premier </w:t>
      </w:r>
      <w:proofErr w:type="gramStart"/>
      <w:r w:rsidRPr="001E40FB">
        <w:rPr>
          <w:szCs w:val="22"/>
          <w:lang w:val="fr-CH"/>
        </w:rPr>
        <w:t>conseiller</w:t>
      </w:r>
      <w:proofErr w:type="gramEnd"/>
      <w:r w:rsidRPr="001E40FB">
        <w:rPr>
          <w:szCs w:val="22"/>
          <w:lang w:val="fr-CH"/>
        </w:rPr>
        <w:t>, Mission permanente, Genève</w:t>
      </w:r>
    </w:p>
    <w:p w:rsidR="007D1EEB" w:rsidRDefault="007D1EEB" w:rsidP="007D1EEB">
      <w:pPr>
        <w:rPr>
          <w:u w:val="single"/>
          <w:lang w:val="fr-FR"/>
        </w:rPr>
      </w:pPr>
    </w:p>
    <w:p w:rsidR="007D1EEB" w:rsidRPr="004641F8" w:rsidRDefault="007D1EEB" w:rsidP="007D1EEB">
      <w:pPr>
        <w:rPr>
          <w:lang w:val="fr-CH"/>
        </w:rPr>
      </w:pPr>
    </w:p>
    <w:p w:rsidR="007D1EEB" w:rsidRPr="003E69D2" w:rsidRDefault="007D1EEB" w:rsidP="007D1EEB">
      <w:pPr>
        <w:keepNext/>
        <w:keepLines/>
        <w:outlineLvl w:val="0"/>
        <w:rPr>
          <w:u w:val="single"/>
        </w:rPr>
      </w:pPr>
      <w:r w:rsidRPr="003E69D2">
        <w:rPr>
          <w:u w:val="single"/>
        </w:rPr>
        <w:t>SOUDAN/SUDAN</w:t>
      </w:r>
    </w:p>
    <w:p w:rsidR="007D1EEB" w:rsidRDefault="007D1EEB" w:rsidP="00743050"/>
    <w:p w:rsidR="007D1EEB" w:rsidRDefault="007D1EEB" w:rsidP="007D1EEB">
      <w:pPr>
        <w:keepNext/>
        <w:keepLines/>
      </w:pPr>
      <w:r>
        <w:t xml:space="preserve">Salwa Geili BABIKER ALI (Mrs.), Director, Planning, Research and Information, National Council for Literary and Artistic Works, Ministry of Culture and Information, </w:t>
      </w:r>
      <w:smartTag w:uri="urn:schemas-microsoft-com:office:smarttags" w:element="place">
        <w:smartTag w:uri="urn:schemas-microsoft-com:office:smarttags" w:element="City">
          <w:r>
            <w:t>Khartoum</w:t>
          </w:r>
        </w:smartTag>
      </w:smartTag>
    </w:p>
    <w:p w:rsidR="007D1EEB" w:rsidRDefault="007D1EEB" w:rsidP="007D1EEB"/>
    <w:p w:rsidR="007D1EEB" w:rsidRDefault="007D1EEB" w:rsidP="007D1EEB">
      <w:pPr>
        <w:outlineLvl w:val="0"/>
      </w:pPr>
      <w:r>
        <w:rPr>
          <w:szCs w:val="22"/>
        </w:rPr>
        <w:t xml:space="preserve">Osman MOHAMMED, Counsellor, Permanent </w:t>
      </w:r>
      <w:smartTag w:uri="urn:schemas-microsoft-com:office:smarttags" w:element="City">
        <w:r>
          <w:rPr>
            <w:szCs w:val="22"/>
          </w:rPr>
          <w:t>Mission</w:t>
        </w:r>
      </w:smartTag>
      <w:r>
        <w:rPr>
          <w:szCs w:val="22"/>
        </w:rPr>
        <w:t xml:space="preserve">, </w:t>
      </w:r>
      <w:smartTag w:uri="urn:schemas-microsoft-com:office:smarttags" w:element="place">
        <w:smartTag w:uri="urn:schemas-microsoft-com:office:smarttags" w:element="City">
          <w:r>
            <w:rPr>
              <w:szCs w:val="22"/>
            </w:rPr>
            <w:t>Geneva</w:t>
          </w:r>
        </w:smartTag>
      </w:smartTag>
    </w:p>
    <w:p w:rsidR="007D1EEB" w:rsidRDefault="007D1EEB" w:rsidP="007D1EEB"/>
    <w:p w:rsidR="007D1EEB" w:rsidRDefault="007D1EEB" w:rsidP="007D1EEB"/>
    <w:p w:rsidR="007D1EEB" w:rsidRPr="00262E90" w:rsidRDefault="007D1EEB" w:rsidP="007D1EEB">
      <w:pPr>
        <w:keepNext/>
        <w:keepLines/>
        <w:outlineLvl w:val="0"/>
        <w:rPr>
          <w:u w:val="single"/>
          <w:lang w:val="fr-FR"/>
        </w:rPr>
      </w:pPr>
      <w:r w:rsidRPr="00262E90">
        <w:rPr>
          <w:u w:val="single"/>
          <w:lang w:val="fr-FR"/>
        </w:rPr>
        <w:t>SUISSE/SWITZERLAND</w:t>
      </w:r>
    </w:p>
    <w:p w:rsidR="007D1EEB" w:rsidRPr="00262E90" w:rsidRDefault="007D1EEB" w:rsidP="00743050">
      <w:pPr>
        <w:rPr>
          <w:lang w:val="fr-FR"/>
        </w:rPr>
      </w:pPr>
    </w:p>
    <w:p w:rsidR="007D1EEB" w:rsidRPr="00D95AE5" w:rsidRDefault="007D1EEB" w:rsidP="007D1EEB">
      <w:pPr>
        <w:keepNext/>
        <w:keepLines/>
        <w:rPr>
          <w:lang w:val="fr-CH"/>
        </w:rPr>
      </w:pPr>
      <w:r w:rsidRPr="00D95AE5">
        <w:rPr>
          <w:lang w:val="fr-CH"/>
        </w:rPr>
        <w:t>Alexandra GRAZIOLI (Mme), conseillère juridique senior, Relations commerciales internationales, Institut fédéral de la propriété intellectuelle, Berne</w:t>
      </w:r>
    </w:p>
    <w:p w:rsidR="007D1EEB" w:rsidRPr="00D95AE5" w:rsidRDefault="007D1EEB" w:rsidP="00743050">
      <w:pPr>
        <w:rPr>
          <w:lang w:val="fr-CH"/>
        </w:rPr>
      </w:pPr>
    </w:p>
    <w:p w:rsidR="007D1EEB" w:rsidRPr="00D95AE5" w:rsidRDefault="007D1EEB" w:rsidP="007D1EEB">
      <w:pPr>
        <w:keepNext/>
        <w:keepLines/>
        <w:rPr>
          <w:lang w:val="fr-CH"/>
        </w:rPr>
      </w:pPr>
      <w:r w:rsidRPr="00D95AE5">
        <w:rPr>
          <w:szCs w:val="22"/>
          <w:lang w:val="fr-CH"/>
        </w:rPr>
        <w:t>Lena LEUENBERGER (Mme), conseillère juridique, Relations commerciales internationales, Institut fédéral de la propriété intellectuelle, Berne</w:t>
      </w:r>
    </w:p>
    <w:p w:rsidR="007D1EEB" w:rsidRDefault="007D1EEB" w:rsidP="00743050">
      <w:pPr>
        <w:rPr>
          <w:lang w:val="fr-CH"/>
        </w:rPr>
      </w:pPr>
    </w:p>
    <w:p w:rsidR="007D1EEB" w:rsidRPr="001917E0" w:rsidRDefault="007D1EEB" w:rsidP="007D1EEB">
      <w:pPr>
        <w:keepNext/>
        <w:outlineLvl w:val="0"/>
        <w:rPr>
          <w:lang w:val="fr-CH"/>
        </w:rPr>
      </w:pPr>
      <w:r w:rsidRPr="001917E0">
        <w:rPr>
          <w:szCs w:val="22"/>
          <w:lang w:val="fr-CH"/>
        </w:rPr>
        <w:t xml:space="preserve">Patrick PARDO, </w:t>
      </w:r>
      <w:proofErr w:type="gramStart"/>
      <w:r w:rsidRPr="001917E0">
        <w:rPr>
          <w:szCs w:val="22"/>
          <w:lang w:val="fr-CH"/>
        </w:rPr>
        <w:t>conseiller</w:t>
      </w:r>
      <w:proofErr w:type="gramEnd"/>
      <w:r w:rsidRPr="001917E0">
        <w:rPr>
          <w:szCs w:val="22"/>
          <w:lang w:val="fr-CH"/>
        </w:rPr>
        <w:t>, Mission permanente, Genève</w:t>
      </w:r>
    </w:p>
    <w:p w:rsidR="007D1EEB" w:rsidRPr="00D95AE5" w:rsidRDefault="007D1EEB" w:rsidP="007D1EEB">
      <w:pPr>
        <w:rPr>
          <w:lang w:val="fr-CH"/>
        </w:rPr>
      </w:pPr>
    </w:p>
    <w:p w:rsidR="007D1EEB" w:rsidRPr="004641F8" w:rsidRDefault="007D1EEB" w:rsidP="007D1EEB">
      <w:pPr>
        <w:rPr>
          <w:szCs w:val="22"/>
          <w:u w:val="single"/>
          <w:lang w:val="fr-CH"/>
        </w:rPr>
      </w:pPr>
    </w:p>
    <w:p w:rsidR="007D1EEB" w:rsidRPr="0082709C" w:rsidRDefault="007D1EEB" w:rsidP="007D1EEB">
      <w:pPr>
        <w:keepNext/>
        <w:keepLines/>
        <w:outlineLvl w:val="0"/>
        <w:rPr>
          <w:u w:val="single"/>
          <w:lang w:val="fr-FR"/>
        </w:rPr>
      </w:pPr>
      <w:r w:rsidRPr="0082709C">
        <w:rPr>
          <w:u w:val="single"/>
          <w:lang w:val="fr-FR"/>
        </w:rPr>
        <w:t>TCHAD</w:t>
      </w:r>
      <w:r>
        <w:rPr>
          <w:u w:val="single"/>
          <w:lang w:val="fr-FR"/>
        </w:rPr>
        <w:t>/CHAD</w:t>
      </w:r>
    </w:p>
    <w:p w:rsidR="007D1EEB" w:rsidRDefault="007D1EEB" w:rsidP="00743050">
      <w:pPr>
        <w:rPr>
          <w:lang w:val="fr-FR"/>
        </w:rPr>
      </w:pPr>
    </w:p>
    <w:p w:rsidR="007D1EEB" w:rsidRDefault="007D1EEB" w:rsidP="007D1EEB">
      <w:pPr>
        <w:keepNext/>
        <w:keepLines/>
        <w:rPr>
          <w:lang w:val="fr-FR"/>
        </w:rPr>
      </w:pPr>
      <w:r>
        <w:rPr>
          <w:lang w:val="fr-FR"/>
        </w:rPr>
        <w:t>Madjingaye KLAMADJIM, chef de bureau, Secrétariat général, Ministère du commerce et de l’industrie, N’Djamena</w:t>
      </w:r>
    </w:p>
    <w:p w:rsidR="007D1EEB" w:rsidRDefault="007D1EEB" w:rsidP="007D1EEB">
      <w:pPr>
        <w:rPr>
          <w:lang w:val="fr-FR"/>
        </w:rPr>
      </w:pPr>
    </w:p>
    <w:p w:rsidR="007D1EEB" w:rsidRPr="009E2375" w:rsidRDefault="007D1EEB" w:rsidP="007D1EEB">
      <w:pPr>
        <w:rPr>
          <w:lang w:val="fr-FR"/>
        </w:rPr>
      </w:pPr>
    </w:p>
    <w:p w:rsidR="007D1EEB" w:rsidRPr="00837A73" w:rsidRDefault="007D1EEB" w:rsidP="00E21841">
      <w:pPr>
        <w:keepNext/>
        <w:keepLines/>
        <w:outlineLvl w:val="0"/>
        <w:rPr>
          <w:bCs/>
          <w:u w:val="single"/>
        </w:rPr>
      </w:pPr>
      <w:r w:rsidRPr="00837A73">
        <w:rPr>
          <w:bCs/>
          <w:u w:val="single"/>
        </w:rPr>
        <w:lastRenderedPageBreak/>
        <w:t>THAÏLANDE/THAILAND</w:t>
      </w:r>
    </w:p>
    <w:p w:rsidR="007D1EEB" w:rsidRDefault="007D1EEB" w:rsidP="00E21841">
      <w:pPr>
        <w:keepNext/>
        <w:rPr>
          <w:bCs/>
        </w:rPr>
      </w:pPr>
    </w:p>
    <w:p w:rsidR="007D1EEB" w:rsidRDefault="007D1EEB" w:rsidP="00E21841">
      <w:pPr>
        <w:keepNext/>
        <w:rPr>
          <w:bCs/>
        </w:rPr>
      </w:pPr>
      <w:r>
        <w:rPr>
          <w:bCs/>
        </w:rPr>
        <w:t xml:space="preserve">Veranant NEELADANUVONGS, Deputy Director General, Department of Industrial Promotion, Ministry of Industry, </w:t>
      </w:r>
      <w:smartTag w:uri="urn:schemas-microsoft-com:office:smarttags" w:element="place">
        <w:smartTag w:uri="urn:schemas-microsoft-com:office:smarttags" w:element="City">
          <w:r>
            <w:rPr>
              <w:bCs/>
            </w:rPr>
            <w:t>Bangkok</w:t>
          </w:r>
        </w:smartTag>
      </w:smartTag>
    </w:p>
    <w:p w:rsidR="007D1EEB" w:rsidRDefault="007D1EEB" w:rsidP="00E21841">
      <w:pPr>
        <w:keepNext/>
        <w:rPr>
          <w:bCs/>
        </w:rPr>
      </w:pPr>
    </w:p>
    <w:p w:rsidR="007D1EEB" w:rsidRDefault="007D1EEB" w:rsidP="00E21841">
      <w:pPr>
        <w:keepNext/>
        <w:keepLines/>
        <w:rPr>
          <w:bCs/>
        </w:rPr>
      </w:pPr>
      <w:r w:rsidRPr="00664CD7">
        <w:rPr>
          <w:bCs/>
        </w:rPr>
        <w:t>Thanit NGANSAMPANTRIT, Head, International Cooperation, Department of Intellectual Property, Ministry of Commerce, Nonthaburi</w:t>
      </w:r>
    </w:p>
    <w:p w:rsidR="007D1EEB" w:rsidRDefault="007D1EEB" w:rsidP="00E21841">
      <w:pPr>
        <w:keepNext/>
        <w:rPr>
          <w:bCs/>
        </w:rPr>
      </w:pPr>
    </w:p>
    <w:p w:rsidR="007D1EEB" w:rsidRDefault="007D1EEB" w:rsidP="00E21841">
      <w:pPr>
        <w:keepNext/>
        <w:rPr>
          <w:szCs w:val="22"/>
        </w:rPr>
      </w:pPr>
      <w:r>
        <w:rPr>
          <w:szCs w:val="22"/>
        </w:rPr>
        <w:t xml:space="preserve">Thanavon PAMARANON </w:t>
      </w:r>
      <w:r w:rsidRPr="003D2557">
        <w:rPr>
          <w:szCs w:val="22"/>
        </w:rPr>
        <w:t>(Ms.), Second Secretary, Department of International Economic Affairs, Ministry of Foreign Affairs, Bangkok</w:t>
      </w:r>
    </w:p>
    <w:p w:rsidR="007D1EEB" w:rsidRPr="004641F8" w:rsidRDefault="007D1EEB" w:rsidP="007D1EEB"/>
    <w:p w:rsidR="007D1EEB" w:rsidRPr="004641F8" w:rsidRDefault="007D1EEB" w:rsidP="007D1EEB"/>
    <w:p w:rsidR="007D1EEB" w:rsidRPr="00262E90" w:rsidRDefault="007D1EEB" w:rsidP="007D1EEB">
      <w:pPr>
        <w:keepNext/>
        <w:keepLines/>
        <w:outlineLvl w:val="0"/>
        <w:rPr>
          <w:u w:val="single"/>
        </w:rPr>
      </w:pPr>
      <w:r w:rsidRPr="00262E90">
        <w:rPr>
          <w:u w:val="single"/>
        </w:rPr>
        <w:t>TRINITÉ</w:t>
      </w:r>
      <w:r w:rsidR="006679A8">
        <w:rPr>
          <w:u w:val="single"/>
        </w:rPr>
        <w:t xml:space="preserve"> - </w:t>
      </w:r>
      <w:r w:rsidRPr="00262E90">
        <w:rPr>
          <w:u w:val="single"/>
        </w:rPr>
        <w:t>ET</w:t>
      </w:r>
      <w:r w:rsidR="006679A8">
        <w:rPr>
          <w:u w:val="single"/>
        </w:rPr>
        <w:t xml:space="preserve"> - </w:t>
      </w:r>
      <w:r w:rsidRPr="00262E90">
        <w:rPr>
          <w:u w:val="single"/>
        </w:rPr>
        <w:t xml:space="preserve">TOBAGO/TRINIDAD AND </w:t>
      </w:r>
      <w:smartTag w:uri="urn:schemas-microsoft-com:office:smarttags" w:element="place">
        <w:r w:rsidRPr="00262E90">
          <w:rPr>
            <w:u w:val="single"/>
          </w:rPr>
          <w:t>TOBAGO</w:t>
        </w:r>
      </w:smartTag>
    </w:p>
    <w:p w:rsidR="007D1EEB" w:rsidRPr="00262E90" w:rsidRDefault="007D1EEB" w:rsidP="00743050"/>
    <w:p w:rsidR="007D1EEB" w:rsidRPr="003434BD" w:rsidRDefault="007D1EEB" w:rsidP="007D1EEB">
      <w:pPr>
        <w:outlineLvl w:val="0"/>
      </w:pPr>
      <w:r w:rsidRPr="003434BD">
        <w:t xml:space="preserve">Justin SOBION, First Secretary, Permanent </w:t>
      </w:r>
      <w:smartTag w:uri="urn:schemas-microsoft-com:office:smarttags" w:element="City">
        <w:r w:rsidRPr="003434BD">
          <w:t>Mission</w:t>
        </w:r>
      </w:smartTag>
      <w:r w:rsidRPr="003434BD">
        <w:t xml:space="preserve">, </w:t>
      </w:r>
      <w:smartTag w:uri="urn:schemas-microsoft-com:office:smarttags" w:element="place">
        <w:smartTag w:uri="urn:schemas-microsoft-com:office:smarttags" w:element="City">
          <w:r w:rsidRPr="003434BD">
            <w:t>Geneva</w:t>
          </w:r>
        </w:smartTag>
      </w:smartTag>
    </w:p>
    <w:p w:rsidR="007D1EEB" w:rsidRDefault="007D1EEB" w:rsidP="007D1EEB"/>
    <w:p w:rsidR="007D1EEB" w:rsidRPr="00262E90" w:rsidRDefault="007D1EEB" w:rsidP="007D1EEB"/>
    <w:p w:rsidR="007D1EEB" w:rsidRPr="00262E90" w:rsidRDefault="007D1EEB" w:rsidP="007D1EEB">
      <w:pPr>
        <w:keepNext/>
        <w:keepLines/>
        <w:outlineLvl w:val="0"/>
        <w:rPr>
          <w:lang w:val="fr-FR"/>
        </w:rPr>
      </w:pPr>
      <w:r w:rsidRPr="00262E90">
        <w:rPr>
          <w:u w:val="single"/>
          <w:lang w:val="fr-FR"/>
        </w:rPr>
        <w:t>TUNISIE/TUNISIA</w:t>
      </w:r>
    </w:p>
    <w:p w:rsidR="007D1EEB" w:rsidRDefault="007D1EEB" w:rsidP="00743050">
      <w:pPr>
        <w:rPr>
          <w:lang w:val="fr-FR"/>
        </w:rPr>
      </w:pPr>
    </w:p>
    <w:p w:rsidR="007D1EEB" w:rsidRPr="00BA6383" w:rsidRDefault="007D1EEB" w:rsidP="007D1EEB">
      <w:pPr>
        <w:keepNext/>
        <w:keepLines/>
        <w:rPr>
          <w:szCs w:val="22"/>
          <w:lang w:val="fr-CH"/>
        </w:rPr>
      </w:pPr>
      <w:r w:rsidRPr="00BA6383">
        <w:rPr>
          <w:szCs w:val="22"/>
          <w:lang w:val="fr-CH"/>
        </w:rPr>
        <w:t xml:space="preserve">Mokhtar HAMDI, </w:t>
      </w:r>
      <w:r>
        <w:rPr>
          <w:szCs w:val="22"/>
          <w:lang w:val="fr-CH"/>
        </w:rPr>
        <w:t xml:space="preserve">directeur, </w:t>
      </w:r>
      <w:r w:rsidRPr="00BA6383">
        <w:rPr>
          <w:szCs w:val="22"/>
          <w:lang w:val="fr-CH"/>
        </w:rPr>
        <w:t>Direction de la propriété industrielle, Institut national de la normalisation et de la propriété industrielle (INNORPI), Ministère de l'industrie, Tunis</w:t>
      </w:r>
    </w:p>
    <w:p w:rsidR="007D1EEB" w:rsidRPr="004641F8" w:rsidRDefault="007D1EEB" w:rsidP="00743050">
      <w:pPr>
        <w:rPr>
          <w:u w:val="single"/>
          <w:lang w:val="fr-CH"/>
        </w:rPr>
      </w:pPr>
    </w:p>
    <w:p w:rsidR="007D1EEB" w:rsidRPr="004641F8" w:rsidRDefault="007D1EEB" w:rsidP="00743050">
      <w:pPr>
        <w:rPr>
          <w:u w:val="single"/>
          <w:lang w:val="fr-CH"/>
        </w:rPr>
      </w:pPr>
    </w:p>
    <w:p w:rsidR="007D1EEB" w:rsidRPr="002D5A80" w:rsidRDefault="007D1EEB" w:rsidP="007D1EEB">
      <w:pPr>
        <w:keepNext/>
        <w:keepLines/>
        <w:outlineLvl w:val="0"/>
        <w:rPr>
          <w:u w:val="single"/>
        </w:rPr>
      </w:pPr>
      <w:r w:rsidRPr="002D5A80">
        <w:rPr>
          <w:u w:val="single"/>
        </w:rPr>
        <w:t xml:space="preserve">TURQUIE/TURKEY </w:t>
      </w:r>
    </w:p>
    <w:p w:rsidR="007D1EEB" w:rsidRPr="002D5A80" w:rsidRDefault="007D1EEB" w:rsidP="00743050"/>
    <w:p w:rsidR="007D1EEB" w:rsidRPr="002D5A80" w:rsidRDefault="007D1EEB" w:rsidP="007D1EEB">
      <w:pPr>
        <w:keepNext/>
        <w:keepLines/>
        <w:outlineLvl w:val="0"/>
        <w:rPr>
          <w:bCs/>
        </w:rPr>
      </w:pPr>
      <w:r w:rsidRPr="002D5A80">
        <w:rPr>
          <w:bCs/>
        </w:rPr>
        <w:t xml:space="preserve">Ismail GÜMÜS, </w:t>
      </w:r>
      <w:r>
        <w:rPr>
          <w:bCs/>
        </w:rPr>
        <w:t>Expert</w:t>
      </w:r>
      <w:r w:rsidRPr="002D5A80">
        <w:rPr>
          <w:bCs/>
        </w:rPr>
        <w:t xml:space="preserve">, International Affairs Department, Turkish Patent Institute (TPI), </w:t>
      </w:r>
      <w:smartTag w:uri="urn:schemas-microsoft-com:office:smarttags" w:element="place">
        <w:smartTag w:uri="urn:schemas-microsoft-com:office:smarttags" w:element="City">
          <w:r w:rsidRPr="002D5A80">
            <w:rPr>
              <w:bCs/>
            </w:rPr>
            <w:t>Ankara</w:t>
          </w:r>
        </w:smartTag>
      </w:smartTag>
    </w:p>
    <w:p w:rsidR="007D1EEB" w:rsidRDefault="007D1EEB" w:rsidP="007D1EEB">
      <w:pPr>
        <w:rPr>
          <w:szCs w:val="22"/>
        </w:rPr>
      </w:pPr>
    </w:p>
    <w:p w:rsidR="007D1EEB" w:rsidRPr="004641F8" w:rsidRDefault="007D1EEB" w:rsidP="007D1EEB">
      <w:pPr>
        <w:rPr>
          <w:u w:val="single"/>
        </w:rPr>
      </w:pPr>
    </w:p>
    <w:p w:rsidR="007D1EEB" w:rsidRDefault="007D1EEB" w:rsidP="007D1EEB">
      <w:pPr>
        <w:pStyle w:val="Header"/>
        <w:keepNext/>
        <w:outlineLvl w:val="0"/>
        <w:rPr>
          <w:noProof/>
          <w:szCs w:val="22"/>
          <w:u w:val="single"/>
        </w:rPr>
      </w:pPr>
      <w:smartTag w:uri="urn:schemas-microsoft-com:office:smarttags" w:element="place">
        <w:smartTag w:uri="urn:schemas-microsoft-com:office:smarttags" w:element="country-region">
          <w:r>
            <w:rPr>
              <w:noProof/>
              <w:szCs w:val="22"/>
              <w:u w:val="single"/>
            </w:rPr>
            <w:t>UKRAINE</w:t>
          </w:r>
        </w:smartTag>
      </w:smartTag>
    </w:p>
    <w:p w:rsidR="007D1EEB" w:rsidRDefault="007D1EEB" w:rsidP="00743050">
      <w:pPr>
        <w:rPr>
          <w:noProof/>
          <w:szCs w:val="22"/>
          <w:u w:val="single"/>
        </w:rPr>
      </w:pPr>
    </w:p>
    <w:p w:rsidR="007D1EEB" w:rsidRDefault="007D1EEB" w:rsidP="007D1EEB">
      <w:pPr>
        <w:pStyle w:val="Header"/>
        <w:keepNext/>
        <w:rPr>
          <w:noProof/>
          <w:szCs w:val="22"/>
        </w:rPr>
      </w:pPr>
      <w:r>
        <w:rPr>
          <w:noProof/>
          <w:szCs w:val="22"/>
        </w:rPr>
        <w:t xml:space="preserve">Oksana SHPYTAL (Ms.), Chief Expert, European Integration and International Cooperation Division, State Intellectual Property Service of </w:t>
      </w:r>
      <w:smartTag w:uri="urn:schemas-microsoft-com:office:smarttags" w:element="place">
        <w:smartTag w:uri="urn:schemas-microsoft-com:office:smarttags" w:element="country-region">
          <w:r>
            <w:rPr>
              <w:noProof/>
              <w:szCs w:val="22"/>
            </w:rPr>
            <w:t>Ukraine</w:t>
          </w:r>
        </w:smartTag>
      </w:smartTag>
      <w:r>
        <w:rPr>
          <w:noProof/>
          <w:szCs w:val="22"/>
        </w:rPr>
        <w:t xml:space="preserve"> (SIPS), Kyiv</w:t>
      </w:r>
    </w:p>
    <w:p w:rsidR="007D1EEB" w:rsidRDefault="007D1EEB" w:rsidP="007D1EEB">
      <w:pPr>
        <w:pStyle w:val="Header"/>
        <w:rPr>
          <w:noProof/>
          <w:szCs w:val="22"/>
        </w:rPr>
      </w:pPr>
    </w:p>
    <w:p w:rsidR="007D1EEB" w:rsidRDefault="007D1EEB" w:rsidP="007D1EEB">
      <w:pPr>
        <w:pStyle w:val="Header"/>
        <w:rPr>
          <w:noProof/>
          <w:szCs w:val="22"/>
          <w:u w:val="single"/>
        </w:rPr>
      </w:pPr>
    </w:p>
    <w:p w:rsidR="007D1EEB" w:rsidRPr="002E7C4D" w:rsidRDefault="007D1EEB" w:rsidP="007D1EEB">
      <w:pPr>
        <w:keepNext/>
        <w:keepLines/>
        <w:outlineLvl w:val="0"/>
        <w:rPr>
          <w:u w:val="single"/>
          <w:lang w:val="es-ES_tradnl"/>
        </w:rPr>
      </w:pPr>
      <w:r w:rsidRPr="002E7C4D">
        <w:rPr>
          <w:u w:val="single"/>
          <w:lang w:val="es-ES_tradnl"/>
        </w:rPr>
        <w:t>URUGUAY</w:t>
      </w:r>
    </w:p>
    <w:p w:rsidR="007D1EEB" w:rsidRPr="00CD71BE" w:rsidRDefault="007D1EEB" w:rsidP="00743050">
      <w:pPr>
        <w:rPr>
          <w:lang w:val="es-ES"/>
        </w:rPr>
      </w:pPr>
    </w:p>
    <w:p w:rsidR="007D1EEB" w:rsidRPr="00465A34" w:rsidRDefault="007D1EEB" w:rsidP="007D1EEB">
      <w:pPr>
        <w:rPr>
          <w:lang w:val="es-ES"/>
        </w:rPr>
      </w:pPr>
      <w:r w:rsidRPr="00465A34">
        <w:rPr>
          <w:lang w:val="es-ES"/>
        </w:rPr>
        <w:t xml:space="preserve">Gabriel BELLÓN, </w:t>
      </w:r>
      <w:r>
        <w:rPr>
          <w:lang w:val="es-ES"/>
        </w:rPr>
        <w:t xml:space="preserve">Ministro </w:t>
      </w:r>
      <w:r w:rsidRPr="00465A34">
        <w:rPr>
          <w:lang w:val="es-ES"/>
        </w:rPr>
        <w:t>Consejero, Misión Permanente ante la Organización Mundial del Comercio (OMC), Ginebra</w:t>
      </w:r>
    </w:p>
    <w:p w:rsidR="007D1EEB" w:rsidRPr="002E7C4D" w:rsidRDefault="007D1EEB" w:rsidP="007D1EEB">
      <w:pPr>
        <w:rPr>
          <w:u w:val="single"/>
          <w:lang w:val="es-ES_tradnl"/>
        </w:rPr>
      </w:pPr>
    </w:p>
    <w:p w:rsidR="007D1EEB" w:rsidRPr="002E7C4D" w:rsidRDefault="007D1EEB" w:rsidP="007D1EEB">
      <w:pPr>
        <w:rPr>
          <w:u w:val="single"/>
          <w:lang w:val="es-ES_tradnl"/>
        </w:rPr>
      </w:pPr>
    </w:p>
    <w:p w:rsidR="007D1EEB" w:rsidRPr="008B44C4" w:rsidRDefault="007D1EEB" w:rsidP="007D1EEB">
      <w:pPr>
        <w:rPr>
          <w:u w:val="single"/>
          <w:lang w:val="es-ES"/>
        </w:rPr>
      </w:pPr>
      <w:r w:rsidRPr="008B44C4">
        <w:rPr>
          <w:u w:val="single"/>
          <w:lang w:val="es-ES"/>
        </w:rPr>
        <w:t>VENEZUELA (RÉPUBLIQUE BOLIVARIENNE DU)/VENEZUELA (BOLIVARIAN REPUBLIC OF)</w:t>
      </w:r>
    </w:p>
    <w:p w:rsidR="007D1EEB" w:rsidRPr="008B44C4" w:rsidRDefault="007D1EEB" w:rsidP="007D1EEB">
      <w:pPr>
        <w:rPr>
          <w:u w:val="single"/>
          <w:lang w:val="es-ES"/>
        </w:rPr>
      </w:pPr>
    </w:p>
    <w:p w:rsidR="007D1EEB" w:rsidRPr="002E7C4D" w:rsidRDefault="007D1EEB" w:rsidP="007D1EEB">
      <w:pPr>
        <w:outlineLvl w:val="0"/>
        <w:rPr>
          <w:lang w:val="es-ES_tradnl"/>
        </w:rPr>
      </w:pPr>
      <w:r w:rsidRPr="008B44C4">
        <w:rPr>
          <w:lang w:val="es-ES"/>
        </w:rPr>
        <w:t>Oswaldo REQUES OLIVEROS, Primer Secretario, Misión Permanente, Ginebra</w:t>
      </w:r>
    </w:p>
    <w:p w:rsidR="007D1EEB" w:rsidRPr="002E7C4D" w:rsidRDefault="007D1EEB" w:rsidP="007D1EEB">
      <w:pPr>
        <w:rPr>
          <w:u w:val="single"/>
          <w:lang w:val="es-ES_tradnl"/>
        </w:rPr>
      </w:pPr>
    </w:p>
    <w:p w:rsidR="007D1EEB" w:rsidRPr="002E7C4D" w:rsidRDefault="007D1EEB" w:rsidP="007D1EEB">
      <w:pPr>
        <w:rPr>
          <w:u w:val="single"/>
          <w:lang w:val="es-ES_tradnl"/>
        </w:rPr>
      </w:pPr>
    </w:p>
    <w:p w:rsidR="007D1EEB" w:rsidRPr="004641F8" w:rsidRDefault="007D1EEB" w:rsidP="007D1EEB">
      <w:pPr>
        <w:keepNext/>
        <w:outlineLvl w:val="0"/>
        <w:rPr>
          <w:u w:val="single"/>
        </w:rPr>
      </w:pPr>
      <w:r w:rsidRPr="004641F8">
        <w:rPr>
          <w:u w:val="single"/>
        </w:rPr>
        <w:t>VIET NAM</w:t>
      </w:r>
    </w:p>
    <w:p w:rsidR="007D1EEB" w:rsidRPr="006B6CE3" w:rsidRDefault="007D1EEB" w:rsidP="00743050">
      <w:pPr>
        <w:rPr>
          <w:u w:val="single"/>
        </w:rPr>
      </w:pPr>
    </w:p>
    <w:p w:rsidR="007D1EEB" w:rsidRDefault="007D1EEB" w:rsidP="007D1EEB">
      <w:r>
        <w:t xml:space="preserve">NGUYEN Duc Dung, Head, International Cooperation Division, </w:t>
      </w:r>
      <w:r w:rsidRPr="0025531C">
        <w:t xml:space="preserve">National Office of Intellectual Property (NOIP), </w:t>
      </w:r>
      <w:smartTag w:uri="urn:schemas-microsoft-com:office:smarttags" w:element="place">
        <w:smartTag w:uri="urn:schemas-microsoft-com:office:smarttags" w:element="City">
          <w:r w:rsidRPr="0025531C">
            <w:t>Hanoi</w:t>
          </w:r>
        </w:smartTag>
      </w:smartTag>
    </w:p>
    <w:p w:rsidR="007D1EEB" w:rsidRDefault="007D1EEB" w:rsidP="007D1EEB"/>
    <w:p w:rsidR="007D1EEB" w:rsidRPr="00837A73" w:rsidRDefault="007D1EEB" w:rsidP="007D1EEB"/>
    <w:p w:rsidR="007D1EEB" w:rsidRPr="003E1C09" w:rsidRDefault="007D1EEB" w:rsidP="007D1EEB">
      <w:pPr>
        <w:outlineLvl w:val="0"/>
        <w:rPr>
          <w:u w:val="single"/>
        </w:rPr>
      </w:pPr>
      <w:r w:rsidRPr="003E1C09">
        <w:rPr>
          <w:u w:val="single"/>
        </w:rPr>
        <w:t>YÉMEN/YEMEN</w:t>
      </w:r>
    </w:p>
    <w:p w:rsidR="007D1EEB" w:rsidRDefault="007D1EEB" w:rsidP="007D1EEB">
      <w:pPr>
        <w:rPr>
          <w:szCs w:val="22"/>
          <w:u w:val="single"/>
        </w:rPr>
      </w:pPr>
    </w:p>
    <w:p w:rsidR="007D1EEB" w:rsidRPr="00117526" w:rsidRDefault="007D1EEB" w:rsidP="007D1EEB">
      <w:pPr>
        <w:outlineLvl w:val="0"/>
        <w:rPr>
          <w:szCs w:val="22"/>
        </w:rPr>
      </w:pPr>
      <w:r w:rsidRPr="00117526">
        <w:rPr>
          <w:szCs w:val="22"/>
        </w:rPr>
        <w:t>Hesham Ali Ali MOHAMMED,</w:t>
      </w:r>
      <w:r>
        <w:rPr>
          <w:szCs w:val="22"/>
        </w:rPr>
        <w:t xml:space="preserve"> Deputy Minister for Culture</w:t>
      </w:r>
      <w:r w:rsidRPr="00117526">
        <w:rPr>
          <w:szCs w:val="22"/>
        </w:rPr>
        <w:t>, Ministry of Culture, Sana’a</w:t>
      </w:r>
    </w:p>
    <w:p w:rsidR="007D1EEB" w:rsidRDefault="007D1EEB" w:rsidP="007D1EEB">
      <w:pPr>
        <w:rPr>
          <w:szCs w:val="22"/>
        </w:rPr>
      </w:pPr>
    </w:p>
    <w:p w:rsidR="007D1EEB" w:rsidRPr="00AC6F45" w:rsidRDefault="007D1EEB" w:rsidP="007D1EEB">
      <w:pPr>
        <w:outlineLvl w:val="0"/>
        <w:rPr>
          <w:u w:val="single"/>
        </w:rPr>
      </w:pPr>
      <w:r w:rsidRPr="00AC6F45">
        <w:rPr>
          <w:u w:val="single"/>
        </w:rPr>
        <w:t>ZAMBIE/ZAMBIA</w:t>
      </w:r>
    </w:p>
    <w:p w:rsidR="007D1EEB" w:rsidRDefault="007D1EEB" w:rsidP="007D1EEB">
      <w:pPr>
        <w:rPr>
          <w:szCs w:val="22"/>
        </w:rPr>
      </w:pPr>
    </w:p>
    <w:p w:rsidR="007D1EEB" w:rsidRDefault="007D1EEB" w:rsidP="007D1EEB">
      <w:pPr>
        <w:rPr>
          <w:szCs w:val="22"/>
        </w:rPr>
      </w:pPr>
      <w:r>
        <w:rPr>
          <w:szCs w:val="22"/>
        </w:rPr>
        <w:t xml:space="preserve">Ngosa MAKASA (Ms.), Senior Examiner, Patents, Patents and Companies Registration Agency (PACRA), </w:t>
      </w:r>
      <w:r w:rsidRPr="00AC6F45">
        <w:rPr>
          <w:szCs w:val="22"/>
        </w:rPr>
        <w:t>Ministry of Commerce, Trade and Industry,</w:t>
      </w:r>
      <w:r>
        <w:rPr>
          <w:b/>
          <w:bCs/>
          <w:szCs w:val="22"/>
        </w:rPr>
        <w:t xml:space="preserve"> </w:t>
      </w:r>
      <w:smartTag w:uri="urn:schemas-microsoft-com:office:smarttags" w:element="place">
        <w:smartTag w:uri="urn:schemas-microsoft-com:office:smarttags" w:element="City">
          <w:r>
            <w:rPr>
              <w:szCs w:val="22"/>
            </w:rPr>
            <w:t>Lusaka</w:t>
          </w:r>
        </w:smartTag>
      </w:smartTag>
      <w:r>
        <w:rPr>
          <w:szCs w:val="22"/>
        </w:rPr>
        <w:t xml:space="preserve"> </w:t>
      </w:r>
    </w:p>
    <w:p w:rsidR="007D1EEB" w:rsidRDefault="007D1EEB" w:rsidP="007D1EEB">
      <w:pPr>
        <w:rPr>
          <w:szCs w:val="22"/>
        </w:rPr>
      </w:pPr>
    </w:p>
    <w:p w:rsidR="007D1EEB" w:rsidRDefault="007D1EEB" w:rsidP="007D1EEB">
      <w:pPr>
        <w:rPr>
          <w:szCs w:val="22"/>
        </w:rPr>
      </w:pPr>
    </w:p>
    <w:p w:rsidR="007D1EEB" w:rsidRPr="00824F39" w:rsidRDefault="007D1EEB" w:rsidP="007D1EEB">
      <w:pPr>
        <w:autoSpaceDE w:val="0"/>
        <w:autoSpaceDN w:val="0"/>
        <w:adjustRightInd w:val="0"/>
        <w:outlineLvl w:val="0"/>
        <w:rPr>
          <w:rFonts w:eastAsia="Times New Roman"/>
          <w:color w:val="000000"/>
          <w:szCs w:val="22"/>
          <w:u w:val="single"/>
          <w:lang w:eastAsia="en-US"/>
        </w:rPr>
      </w:pPr>
      <w:smartTag w:uri="urn:schemas-microsoft-com:office:smarttags" w:element="place">
        <w:smartTag w:uri="urn:schemas-microsoft-com:office:smarttags" w:element="country-region">
          <w:r w:rsidRPr="00824F39">
            <w:rPr>
              <w:rFonts w:eastAsia="Times New Roman"/>
              <w:color w:val="000000"/>
              <w:szCs w:val="22"/>
              <w:u w:val="single"/>
              <w:lang w:eastAsia="en-US"/>
            </w:rPr>
            <w:t>ZIMBABWE</w:t>
          </w:r>
        </w:smartTag>
      </w:smartTag>
    </w:p>
    <w:p w:rsidR="007D1EEB" w:rsidRPr="00824F39" w:rsidRDefault="007D1EEB" w:rsidP="007D1EEB">
      <w:pPr>
        <w:autoSpaceDE w:val="0"/>
        <w:autoSpaceDN w:val="0"/>
        <w:adjustRightInd w:val="0"/>
        <w:rPr>
          <w:rFonts w:eastAsia="Times New Roman"/>
          <w:color w:val="000000"/>
          <w:szCs w:val="22"/>
          <w:lang w:eastAsia="en-US"/>
        </w:rPr>
      </w:pPr>
    </w:p>
    <w:p w:rsidR="007D1EEB" w:rsidRDefault="007D1EEB" w:rsidP="007D1EEB">
      <w:pPr>
        <w:ind w:left="567" w:hanging="567"/>
        <w:outlineLvl w:val="0"/>
      </w:pPr>
      <w:r w:rsidRPr="00824F39">
        <w:rPr>
          <w:rFonts w:eastAsia="Times New Roman"/>
          <w:color w:val="000000"/>
          <w:szCs w:val="22"/>
          <w:lang w:eastAsia="en-US"/>
        </w:rPr>
        <w:t xml:space="preserve">Garikai KASHITIKU, First Secretary, Permanent </w:t>
      </w:r>
      <w:smartTag w:uri="urn:schemas-microsoft-com:office:smarttags" w:element="City">
        <w:r w:rsidRPr="00824F39">
          <w:rPr>
            <w:rFonts w:eastAsia="Times New Roman"/>
            <w:color w:val="000000"/>
            <w:szCs w:val="22"/>
            <w:lang w:eastAsia="en-US"/>
          </w:rPr>
          <w:t>Mission</w:t>
        </w:r>
      </w:smartTag>
      <w:r w:rsidRPr="00824F39">
        <w:rPr>
          <w:rFonts w:eastAsia="Times New Roman"/>
          <w:color w:val="000000"/>
          <w:szCs w:val="22"/>
          <w:lang w:eastAsia="en-US"/>
        </w:rPr>
        <w:t xml:space="preserve">, </w:t>
      </w:r>
      <w:smartTag w:uri="urn:schemas-microsoft-com:office:smarttags" w:element="place">
        <w:smartTag w:uri="urn:schemas-microsoft-com:office:smarttags" w:element="City">
          <w:r w:rsidRPr="00824F39">
            <w:rPr>
              <w:rFonts w:eastAsia="Times New Roman"/>
              <w:color w:val="000000"/>
              <w:szCs w:val="22"/>
              <w:lang w:eastAsia="en-US"/>
            </w:rPr>
            <w:t>Geneva</w:t>
          </w:r>
        </w:smartTag>
      </w:smartTag>
    </w:p>
    <w:p w:rsidR="007D1EEB" w:rsidRDefault="007D1EEB" w:rsidP="007D1EEB">
      <w:pPr>
        <w:ind w:left="567" w:hanging="567"/>
      </w:pPr>
    </w:p>
    <w:p w:rsidR="007D1EEB" w:rsidRDefault="007D1EEB" w:rsidP="007D1EEB">
      <w:pPr>
        <w:ind w:left="567" w:hanging="567"/>
        <w:outlineLvl w:val="0"/>
      </w:pPr>
      <w:r>
        <w:t>Paidamoyo TAKAEN</w:t>
      </w:r>
      <w:r w:rsidRPr="0014316A">
        <w:t xml:space="preserve">ZANA (Mrs.), First Secretary, Permanent </w:t>
      </w:r>
      <w:smartTag w:uri="urn:schemas-microsoft-com:office:smarttags" w:element="City">
        <w:r w:rsidRPr="0014316A">
          <w:t>Mission</w:t>
        </w:r>
      </w:smartTag>
      <w:r w:rsidRPr="0014316A">
        <w:t xml:space="preserve">, </w:t>
      </w:r>
      <w:smartTag w:uri="urn:schemas-microsoft-com:office:smarttags" w:element="place">
        <w:smartTag w:uri="urn:schemas-microsoft-com:office:smarttags" w:element="City">
          <w:r w:rsidRPr="0014316A">
            <w:t>Geneva</w:t>
          </w:r>
        </w:smartTag>
      </w:smartTag>
    </w:p>
    <w:p w:rsidR="007D1EEB" w:rsidRDefault="007D1EEB" w:rsidP="007D1EEB">
      <w:pPr>
        <w:ind w:left="567" w:hanging="567"/>
      </w:pPr>
    </w:p>
    <w:p w:rsidR="007D1EEB" w:rsidRDefault="007D1EEB" w:rsidP="007D1EEB">
      <w:pPr>
        <w:ind w:left="567" w:hanging="567"/>
      </w:pPr>
    </w:p>
    <w:p w:rsidR="007D1EEB" w:rsidRDefault="007D1EEB" w:rsidP="007D1EEB">
      <w:pPr>
        <w:ind w:left="567" w:hanging="567"/>
      </w:pPr>
    </w:p>
    <w:p w:rsidR="007D1EEB" w:rsidRDefault="007D1EEB" w:rsidP="007D1EEB">
      <w:pPr>
        <w:ind w:left="567" w:hanging="567"/>
      </w:pPr>
    </w:p>
    <w:p w:rsidR="007D1EEB" w:rsidRPr="004641F8" w:rsidRDefault="007D1EEB" w:rsidP="007D1EEB">
      <w:pPr>
        <w:keepNext/>
        <w:ind w:left="567" w:hanging="567"/>
        <w:rPr>
          <w:lang w:val="fr-CH"/>
        </w:rPr>
      </w:pPr>
      <w:r w:rsidRPr="004641F8">
        <w:rPr>
          <w:lang w:val="fr-CH"/>
        </w:rPr>
        <w:t>II.</w:t>
      </w:r>
      <w:r w:rsidRPr="004641F8">
        <w:rPr>
          <w:lang w:val="fr-CH"/>
        </w:rPr>
        <w:tab/>
      </w:r>
      <w:r w:rsidRPr="004641F8">
        <w:rPr>
          <w:u w:val="single"/>
          <w:lang w:val="fr-CH"/>
        </w:rPr>
        <w:t xml:space="preserve">ORGANISATIONS INTERNATIONALES INTERGOUVERNEMENTALES/ </w:t>
      </w:r>
      <w:r w:rsidRPr="004641F8">
        <w:rPr>
          <w:u w:val="single"/>
          <w:lang w:val="fr-CH"/>
        </w:rPr>
        <w:br/>
        <w:t>INTERNATIONAL INTERGOVERNMENTAL ORGANIZATIONS</w:t>
      </w:r>
    </w:p>
    <w:p w:rsidR="007D1EEB" w:rsidRPr="004641F8" w:rsidRDefault="007D1EEB" w:rsidP="00743050">
      <w:pPr>
        <w:rPr>
          <w:lang w:val="fr-CH"/>
        </w:rPr>
      </w:pPr>
    </w:p>
    <w:p w:rsidR="007D1EEB" w:rsidRPr="004641F8" w:rsidRDefault="007D1EEB" w:rsidP="00743050">
      <w:pPr>
        <w:rPr>
          <w:lang w:val="fr-CH"/>
        </w:rPr>
      </w:pPr>
    </w:p>
    <w:p w:rsidR="007D1EEB" w:rsidRPr="004641F8" w:rsidRDefault="007D1EEB" w:rsidP="007D1EEB">
      <w:pPr>
        <w:keepNext/>
        <w:outlineLvl w:val="0"/>
        <w:rPr>
          <w:noProof/>
          <w:szCs w:val="22"/>
          <w:u w:val="single"/>
          <w:lang w:val="fr-CH"/>
        </w:rPr>
      </w:pPr>
      <w:r w:rsidRPr="004641F8">
        <w:rPr>
          <w:noProof/>
          <w:szCs w:val="22"/>
          <w:u w:val="single"/>
          <w:lang w:val="fr-CH"/>
        </w:rPr>
        <w:t>UNION EUROPÉENNE (UE)/EUROPEAN UNION (EU)</w:t>
      </w:r>
    </w:p>
    <w:p w:rsidR="007D1EEB" w:rsidRPr="004641F8" w:rsidRDefault="007D1EEB" w:rsidP="00743050">
      <w:pPr>
        <w:rPr>
          <w:noProof/>
          <w:szCs w:val="22"/>
          <w:u w:val="single"/>
          <w:lang w:val="fr-CH"/>
        </w:rPr>
      </w:pPr>
    </w:p>
    <w:p w:rsidR="007D1EEB" w:rsidRPr="004641F8" w:rsidRDefault="007D1EEB" w:rsidP="007D1EEB">
      <w:pPr>
        <w:keepNext/>
        <w:outlineLvl w:val="0"/>
        <w:rPr>
          <w:noProof/>
          <w:szCs w:val="22"/>
        </w:rPr>
      </w:pPr>
      <w:r w:rsidRPr="00361812">
        <w:rPr>
          <w:noProof/>
          <w:szCs w:val="22"/>
        </w:rPr>
        <w:t xml:space="preserve">Delphine LIDA (Mrs.), Counsellor, Permanent Delegation, </w:t>
      </w:r>
      <w:smartTag w:uri="urn:schemas-microsoft-com:office:smarttags" w:element="place">
        <w:smartTag w:uri="urn:schemas-microsoft-com:office:smarttags" w:element="City">
          <w:r w:rsidRPr="00361812">
            <w:rPr>
              <w:noProof/>
              <w:szCs w:val="22"/>
            </w:rPr>
            <w:t>Geneva</w:t>
          </w:r>
        </w:smartTag>
      </w:smartTag>
    </w:p>
    <w:p w:rsidR="007D1EEB" w:rsidRDefault="007D1EEB" w:rsidP="00743050">
      <w:pPr>
        <w:rPr>
          <w:noProof/>
          <w:szCs w:val="22"/>
          <w:u w:val="single"/>
        </w:rPr>
      </w:pPr>
    </w:p>
    <w:p w:rsidR="007D1EEB" w:rsidRPr="00831CB2" w:rsidRDefault="007D1EEB" w:rsidP="007D1EEB">
      <w:pPr>
        <w:keepNext/>
      </w:pPr>
      <w:r w:rsidRPr="00831CB2">
        <w:t>Michael</w:t>
      </w:r>
      <w:r>
        <w:t xml:space="preserve"> PRIOR</w:t>
      </w:r>
      <w:r w:rsidRPr="00831CB2">
        <w:t>, Policy Officer, Industrial Property, Directorate General for the Internal Market and Services, European Commission, Brussel</w:t>
      </w:r>
    </w:p>
    <w:p w:rsidR="007D1EEB" w:rsidRDefault="007D1EEB" w:rsidP="007D1EEB">
      <w:pPr>
        <w:rPr>
          <w:u w:val="single"/>
        </w:rPr>
      </w:pPr>
    </w:p>
    <w:p w:rsidR="007D1EEB" w:rsidRDefault="007D1EEB" w:rsidP="007D1EEB">
      <w:pPr>
        <w:rPr>
          <w:u w:val="single"/>
        </w:rPr>
      </w:pPr>
    </w:p>
    <w:p w:rsidR="007D1EEB" w:rsidRPr="00B01AE6" w:rsidRDefault="007D1EEB" w:rsidP="007D1EEB">
      <w:pPr>
        <w:keepNext/>
        <w:keepLines/>
        <w:rPr>
          <w:u w:val="single"/>
          <w:lang w:val="fr-FR"/>
        </w:rPr>
      </w:pPr>
      <w:r w:rsidRPr="00B01AE6">
        <w:rPr>
          <w:u w:val="single"/>
          <w:lang w:val="fr-FR"/>
        </w:rPr>
        <w:t>ORGANISATION EURASIENNE DES BREVETS (OEAB)/EURASIAN PATENT ORGANIZATION (EAPO)</w:t>
      </w:r>
    </w:p>
    <w:p w:rsidR="007D1EEB" w:rsidRDefault="007D1EEB" w:rsidP="00743050">
      <w:pPr>
        <w:rPr>
          <w:lang w:val="fr-FR"/>
        </w:rPr>
      </w:pPr>
    </w:p>
    <w:p w:rsidR="007D1EEB" w:rsidRPr="004641F8" w:rsidRDefault="007D1EEB" w:rsidP="007D1EEB">
      <w:pPr>
        <w:keepNext/>
        <w:keepLines/>
        <w:outlineLvl w:val="0"/>
      </w:pPr>
      <w:r w:rsidRPr="004641F8">
        <w:t>Khabibullo FAYAZOV, Vice</w:t>
      </w:r>
      <w:r w:rsidR="006679A8" w:rsidRPr="004641F8">
        <w:t xml:space="preserve"> - </w:t>
      </w:r>
      <w:r w:rsidRPr="004641F8">
        <w:t>President, Moscow</w:t>
      </w:r>
    </w:p>
    <w:p w:rsidR="007D1EEB" w:rsidRDefault="007D1EEB" w:rsidP="007D1EEB"/>
    <w:p w:rsidR="007D1EEB" w:rsidRDefault="007D1EEB" w:rsidP="007D1EEB"/>
    <w:p w:rsidR="007D1EEB" w:rsidRPr="00B1017E" w:rsidRDefault="007D1EEB" w:rsidP="007D1EEB">
      <w:pPr>
        <w:keepNext/>
        <w:autoSpaceDE w:val="0"/>
        <w:autoSpaceDN w:val="0"/>
        <w:adjustRightInd w:val="0"/>
        <w:rPr>
          <w:rFonts w:eastAsia="Times New Roman"/>
          <w:szCs w:val="22"/>
          <w:u w:val="single"/>
          <w:lang w:eastAsia="en-US"/>
        </w:rPr>
      </w:pPr>
      <w:r w:rsidRPr="00B1017E">
        <w:rPr>
          <w:rFonts w:eastAsia="Times New Roman"/>
          <w:szCs w:val="22"/>
          <w:u w:val="single"/>
          <w:lang w:eastAsia="en-US"/>
        </w:rPr>
        <w:t>UNION INTERNATIONALE POUR LA PROTECTION DES OBTENTIONS VÉGÉTALES (UPOV)</w:t>
      </w:r>
      <w:r>
        <w:rPr>
          <w:rFonts w:eastAsia="Times New Roman"/>
          <w:szCs w:val="22"/>
          <w:u w:val="single"/>
          <w:lang w:eastAsia="en-US"/>
        </w:rPr>
        <w:t>/</w:t>
      </w:r>
      <w:r w:rsidRPr="00B1017E">
        <w:rPr>
          <w:rFonts w:eastAsia="Times New Roman"/>
          <w:szCs w:val="22"/>
          <w:u w:val="single"/>
          <w:lang w:eastAsia="en-US"/>
        </w:rPr>
        <w:t xml:space="preserve">INTERNATIONAL </w:t>
      </w:r>
      <w:smartTag w:uri="urn:schemas-microsoft-com:office:smarttags" w:element="place">
        <w:r w:rsidRPr="00B1017E">
          <w:rPr>
            <w:rFonts w:eastAsia="Times New Roman"/>
            <w:szCs w:val="22"/>
            <w:u w:val="single"/>
            <w:lang w:eastAsia="en-US"/>
          </w:rPr>
          <w:t>UNION</w:t>
        </w:r>
      </w:smartTag>
      <w:r w:rsidRPr="00B1017E">
        <w:rPr>
          <w:rFonts w:eastAsia="Times New Roman"/>
          <w:szCs w:val="22"/>
          <w:u w:val="single"/>
          <w:lang w:eastAsia="en-US"/>
        </w:rPr>
        <w:t xml:space="preserve"> FOR THE PROTECTION OF NEW VARIETIES OF PLANTS (UPOV)</w:t>
      </w:r>
    </w:p>
    <w:p w:rsidR="007D1EEB" w:rsidRDefault="007D1EEB" w:rsidP="00743050"/>
    <w:p w:rsidR="007D1EEB" w:rsidRDefault="007D1EEB" w:rsidP="007D1EEB">
      <w:pPr>
        <w:keepNext/>
        <w:outlineLvl w:val="0"/>
      </w:pPr>
      <w:r>
        <w:t>Peter BUTTON, Vice</w:t>
      </w:r>
      <w:r w:rsidR="006679A8">
        <w:t xml:space="preserve"> - </w:t>
      </w:r>
      <w:r>
        <w:t xml:space="preserve">Secretary General, </w:t>
      </w:r>
      <w:smartTag w:uri="urn:schemas-microsoft-com:office:smarttags" w:element="place">
        <w:smartTag w:uri="urn:schemas-microsoft-com:office:smarttags" w:element="City">
          <w:r>
            <w:t>Geneva</w:t>
          </w:r>
        </w:smartTag>
      </w:smartTag>
    </w:p>
    <w:p w:rsidR="007D1EEB" w:rsidRDefault="007D1EEB" w:rsidP="007D1EEB"/>
    <w:p w:rsidR="007D1EEB" w:rsidRDefault="007D1EEB" w:rsidP="007D1EEB"/>
    <w:p w:rsidR="007D1EEB" w:rsidRPr="004641F8" w:rsidRDefault="007D1EEB" w:rsidP="007D1EEB">
      <w:pPr>
        <w:keepNext/>
        <w:rPr>
          <w:u w:val="single"/>
          <w:lang w:val="fr-CH"/>
        </w:rPr>
      </w:pPr>
      <w:r w:rsidRPr="004641F8">
        <w:rPr>
          <w:u w:val="single"/>
          <w:lang w:val="fr-CH"/>
        </w:rPr>
        <w:t>CONSEIL INTERÉTATIQUE POUR LA PROTECTION DE LA PROPRIÉTÉ INDUSTRIELLE (CIPPI)/INTERSTATE COUNCIL ON THE PROTECTION OF INDUSTRIAL PROPERTY (ICPIP)</w:t>
      </w:r>
    </w:p>
    <w:p w:rsidR="007D1EEB" w:rsidRPr="004641F8" w:rsidRDefault="007D1EEB" w:rsidP="00743050">
      <w:pPr>
        <w:rPr>
          <w:lang w:val="fr-CH"/>
        </w:rPr>
      </w:pPr>
    </w:p>
    <w:p w:rsidR="007D1EEB" w:rsidRDefault="007D1EEB" w:rsidP="007D1EEB">
      <w:pPr>
        <w:keepNext/>
        <w:outlineLvl w:val="0"/>
      </w:pPr>
      <w:r>
        <w:t xml:space="preserve">Scott MARTIN, Legal Advisor, </w:t>
      </w:r>
      <w:smartTag w:uri="urn:schemas-microsoft-com:office:smarttags" w:element="place">
        <w:smartTag w:uri="urn:schemas-microsoft-com:office:smarttags" w:element="City">
          <w:r>
            <w:t>Brussels</w:t>
          </w:r>
        </w:smartTag>
      </w:smartTag>
    </w:p>
    <w:p w:rsidR="007D1EEB" w:rsidRDefault="007D1EEB" w:rsidP="007D1EEB"/>
    <w:p w:rsidR="007D1EEB" w:rsidRDefault="007D1EEB" w:rsidP="007D1EEB"/>
    <w:p w:rsidR="007D1EEB" w:rsidRDefault="007D1EEB" w:rsidP="007D1EEB">
      <w:pPr>
        <w:keepNext/>
        <w:rPr>
          <w:u w:val="single"/>
        </w:rPr>
      </w:pPr>
      <w:r>
        <w:rPr>
          <w:u w:val="single"/>
        </w:rPr>
        <w:t>OFFICE DES BREVE</w:t>
      </w:r>
      <w:r w:rsidRPr="00CD2089">
        <w:rPr>
          <w:u w:val="single"/>
        </w:rPr>
        <w:t>TS DU CONSEIL DE COOPÉRATION DES ÉTATS ARABES DU GOLFE (CCG)/PATENT OFFICE OF THE COOPERATION COUNCIL FOR THE ARAB STATES OF THE GULF (GCC PATENT OFFICE)</w:t>
      </w:r>
    </w:p>
    <w:p w:rsidR="007D1EEB" w:rsidRDefault="007D1EEB" w:rsidP="00743050"/>
    <w:p w:rsidR="007D1EEB" w:rsidRPr="00CD2089" w:rsidRDefault="007D1EEB" w:rsidP="007D1EEB">
      <w:pPr>
        <w:keepNext/>
        <w:outlineLvl w:val="0"/>
      </w:pPr>
      <w:r w:rsidRPr="00CD2089">
        <w:t xml:space="preserve">Sulaiman BARYAA, Director, Formal Examination Department, </w:t>
      </w:r>
      <w:smartTag w:uri="urn:schemas-microsoft-com:office:smarttags" w:element="place">
        <w:smartTag w:uri="urn:schemas-microsoft-com:office:smarttags" w:element="City">
          <w:r w:rsidRPr="00CD2089">
            <w:t>Riyadh</w:t>
          </w:r>
        </w:smartTag>
      </w:smartTag>
    </w:p>
    <w:p w:rsidR="007D1EEB" w:rsidRPr="004641F8" w:rsidRDefault="007D1EEB" w:rsidP="007D1EEB">
      <w:pPr>
        <w:rPr>
          <w:u w:val="single"/>
        </w:rPr>
      </w:pPr>
    </w:p>
    <w:p w:rsidR="007D1EEB" w:rsidRDefault="007D1EEB" w:rsidP="007D1EEB"/>
    <w:p w:rsidR="007D1EEB" w:rsidRPr="004641F8" w:rsidRDefault="007D1EEB" w:rsidP="007D1EEB">
      <w:pPr>
        <w:outlineLvl w:val="0"/>
        <w:rPr>
          <w:szCs w:val="22"/>
          <w:u w:val="single"/>
          <w:lang w:val="fr-CH"/>
        </w:rPr>
      </w:pPr>
      <w:r w:rsidRPr="004641F8">
        <w:rPr>
          <w:szCs w:val="22"/>
          <w:u w:val="single"/>
          <w:lang w:val="fr-CH"/>
        </w:rPr>
        <w:lastRenderedPageBreak/>
        <w:t>ORGANISATION INTERNATIONALE DE LA FRANCOPHONIE (OIF)</w:t>
      </w:r>
    </w:p>
    <w:p w:rsidR="007D1EEB" w:rsidRPr="004641F8" w:rsidRDefault="007D1EEB" w:rsidP="007D1EEB">
      <w:pPr>
        <w:rPr>
          <w:szCs w:val="22"/>
          <w:lang w:val="fr-CH"/>
        </w:rPr>
      </w:pPr>
    </w:p>
    <w:p w:rsidR="007D1EEB" w:rsidRPr="006A7134" w:rsidRDefault="007D1EEB" w:rsidP="007D1EEB">
      <w:pPr>
        <w:outlineLvl w:val="0"/>
        <w:rPr>
          <w:szCs w:val="22"/>
          <w:lang w:val="fr-CH"/>
        </w:rPr>
      </w:pPr>
      <w:r w:rsidRPr="006A7134">
        <w:rPr>
          <w:szCs w:val="22"/>
          <w:lang w:val="fr-CH"/>
        </w:rPr>
        <w:t>Alexandre LAROUCHE</w:t>
      </w:r>
      <w:r w:rsidR="006679A8">
        <w:rPr>
          <w:szCs w:val="22"/>
          <w:lang w:val="fr-CH"/>
        </w:rPr>
        <w:t xml:space="preserve"> - </w:t>
      </w:r>
      <w:r w:rsidRPr="006A7134">
        <w:rPr>
          <w:szCs w:val="22"/>
          <w:lang w:val="fr-CH"/>
        </w:rPr>
        <w:t>MALTAIS, stagiaire, Délégation permanente, Genève</w:t>
      </w:r>
    </w:p>
    <w:p w:rsidR="007D1EEB" w:rsidRPr="004641F8" w:rsidRDefault="007D1EEB" w:rsidP="007D1EEB">
      <w:pPr>
        <w:rPr>
          <w:u w:val="single"/>
          <w:lang w:val="fr-CH"/>
        </w:rPr>
      </w:pPr>
    </w:p>
    <w:p w:rsidR="007D1EEB" w:rsidRPr="004641F8" w:rsidRDefault="007D1EEB" w:rsidP="007D1EEB">
      <w:pPr>
        <w:rPr>
          <w:lang w:val="fr-CH"/>
        </w:rPr>
      </w:pPr>
    </w:p>
    <w:p w:rsidR="007D1EEB" w:rsidRPr="00EE3C2B" w:rsidRDefault="007D1EEB" w:rsidP="007D1EEB">
      <w:pPr>
        <w:keepNext/>
        <w:outlineLvl w:val="0"/>
        <w:rPr>
          <w:u w:val="single"/>
        </w:rPr>
      </w:pPr>
      <w:r w:rsidRPr="00EE3C2B">
        <w:rPr>
          <w:u w:val="single"/>
        </w:rPr>
        <w:t>SOUTH CENTRE</w:t>
      </w:r>
    </w:p>
    <w:p w:rsidR="007D1EEB" w:rsidRDefault="007D1EEB" w:rsidP="007D1EEB"/>
    <w:p w:rsidR="007D1EEB" w:rsidRDefault="007D1EEB" w:rsidP="007D1EEB">
      <w:r>
        <w:t xml:space="preserve">Viviana MUNOZ TELLEZ (Ms.), Manager, Innovation and Access to Knowledge Programme, </w:t>
      </w:r>
      <w:smartTag w:uri="urn:schemas-microsoft-com:office:smarttags" w:element="place">
        <w:smartTag w:uri="urn:schemas-microsoft-com:office:smarttags" w:element="City">
          <w:r>
            <w:t>Geneva</w:t>
          </w:r>
        </w:smartTag>
      </w:smartTag>
    </w:p>
    <w:p w:rsidR="007D1EEB" w:rsidRDefault="007D1EEB" w:rsidP="007D1EEB"/>
    <w:p w:rsidR="007D1EEB" w:rsidRDefault="007D1EEB" w:rsidP="007D1EEB">
      <w:pPr>
        <w:outlineLvl w:val="0"/>
      </w:pPr>
      <w:r>
        <w:t xml:space="preserve">Nirmalya </w:t>
      </w:r>
      <w:smartTag w:uri="urn:schemas-microsoft-com:office:smarttags" w:element="country-region">
        <w:r>
          <w:t>SIAM</w:t>
        </w:r>
      </w:smartTag>
      <w:r>
        <w:t xml:space="preserve">, Programme Officer, Innovation and Access to Knowledge Programme, </w:t>
      </w:r>
      <w:smartTag w:uri="urn:schemas-microsoft-com:office:smarttags" w:element="place">
        <w:smartTag w:uri="urn:schemas-microsoft-com:office:smarttags" w:element="City">
          <w:r>
            <w:t>Geneva</w:t>
          </w:r>
        </w:smartTag>
      </w:smartTag>
    </w:p>
    <w:p w:rsidR="007D1EEB" w:rsidRDefault="007D1EEB" w:rsidP="007D1EEB"/>
    <w:p w:rsidR="007D1EEB" w:rsidRDefault="007D1EEB" w:rsidP="007D1EEB">
      <w:pPr>
        <w:outlineLvl w:val="0"/>
      </w:pPr>
      <w:r>
        <w:t xml:space="preserve">Carlos CORREA, Special Adviser, Trade and Intellectual Property, </w:t>
      </w:r>
      <w:smartTag w:uri="urn:schemas-microsoft-com:office:smarttags" w:element="place">
        <w:smartTag w:uri="urn:schemas-microsoft-com:office:smarttags" w:element="City">
          <w:r>
            <w:t>Geneva</w:t>
          </w:r>
        </w:smartTag>
      </w:smartTag>
    </w:p>
    <w:p w:rsidR="007D1EEB" w:rsidRPr="00EE3C2B" w:rsidRDefault="007D1EEB" w:rsidP="007D1EEB"/>
    <w:p w:rsidR="007D1EEB" w:rsidRDefault="007D1EEB" w:rsidP="007D1EEB">
      <w:pPr>
        <w:keepNext/>
        <w:outlineLvl w:val="0"/>
      </w:pPr>
      <w:r>
        <w:t xml:space="preserve">German VELASQUEZ, Special Adviser, Health and Development, </w:t>
      </w:r>
      <w:smartTag w:uri="urn:schemas-microsoft-com:office:smarttags" w:element="place">
        <w:smartTag w:uri="urn:schemas-microsoft-com:office:smarttags" w:element="City">
          <w:r>
            <w:t>Geneva</w:t>
          </w:r>
        </w:smartTag>
      </w:smartTag>
    </w:p>
    <w:p w:rsidR="007D1EEB" w:rsidRDefault="007D1EEB" w:rsidP="00743050"/>
    <w:p w:rsidR="007D1EEB" w:rsidRDefault="007D1EEB" w:rsidP="007D1EEB">
      <w:pPr>
        <w:keepNext/>
        <w:outlineLvl w:val="0"/>
      </w:pPr>
      <w:r>
        <w:t xml:space="preserve">Alexandra BHATTACHARYA (Ms.), Intern, </w:t>
      </w:r>
      <w:smartTag w:uri="urn:schemas-microsoft-com:office:smarttags" w:element="place">
        <w:smartTag w:uri="urn:schemas-microsoft-com:office:smarttags" w:element="City">
          <w:r>
            <w:t>Geneva</w:t>
          </w:r>
        </w:smartTag>
      </w:smartTag>
    </w:p>
    <w:p w:rsidR="007D1EEB" w:rsidRDefault="007D1EEB" w:rsidP="007D1EEB"/>
    <w:p w:rsidR="007D1EEB" w:rsidRDefault="007D1EEB" w:rsidP="007D1EEB">
      <w:pPr>
        <w:rPr>
          <w:u w:val="single"/>
        </w:rPr>
      </w:pPr>
    </w:p>
    <w:p w:rsidR="007D1EEB" w:rsidRPr="00262E90" w:rsidRDefault="007D1EEB" w:rsidP="007D1EEB">
      <w:pPr>
        <w:keepNext/>
        <w:rPr>
          <w:u w:val="single"/>
        </w:rPr>
      </w:pPr>
      <w:r w:rsidRPr="00262E90">
        <w:rPr>
          <w:u w:val="single"/>
        </w:rPr>
        <w:t>ORGANISATION MONDIALE DU COMMERCE (OMC)/WORLD TRADE ORGANIZATION (WTO)</w:t>
      </w:r>
    </w:p>
    <w:p w:rsidR="007D1EEB" w:rsidRDefault="007D1EEB" w:rsidP="00743050"/>
    <w:p w:rsidR="007D1EEB" w:rsidRPr="00B15E40" w:rsidRDefault="007D1EEB" w:rsidP="007D1EEB">
      <w:pPr>
        <w:keepNext/>
        <w:outlineLvl w:val="0"/>
      </w:pPr>
      <w:r w:rsidRPr="00B15E40">
        <w:t>Jayashree WATAL (Mrs.), Counsell</w:t>
      </w:r>
      <w:smartTag w:uri="urn:schemas-microsoft-com:office:smarttags" w:element="PersonName">
        <w:r w:rsidRPr="00B15E40">
          <w:t>or</w:t>
        </w:r>
      </w:smartTag>
      <w:r w:rsidRPr="00B15E40">
        <w:t xml:space="preserve">, Intellectual Property Division, </w:t>
      </w:r>
      <w:smartTag w:uri="urn:schemas-microsoft-com:office:smarttags" w:element="place">
        <w:smartTag w:uri="urn:schemas-microsoft-com:office:smarttags" w:element="City">
          <w:r w:rsidRPr="00B15E40">
            <w:t>Geneva</w:t>
          </w:r>
        </w:smartTag>
      </w:smartTag>
      <w:r w:rsidRPr="00B15E40">
        <w:t xml:space="preserve"> </w:t>
      </w:r>
    </w:p>
    <w:p w:rsidR="007D1EEB" w:rsidRPr="00B15E40" w:rsidRDefault="007D1EEB" w:rsidP="00743050"/>
    <w:p w:rsidR="007D1EEB" w:rsidRPr="00B15E40" w:rsidRDefault="007D1EEB" w:rsidP="007D1EEB">
      <w:pPr>
        <w:keepNext/>
        <w:outlineLvl w:val="0"/>
        <w:rPr>
          <w:u w:val="single"/>
        </w:rPr>
      </w:pPr>
      <w:r w:rsidRPr="00B15E40">
        <w:t>Xiaoping WU (Mrs.), Counsell</w:t>
      </w:r>
      <w:smartTag w:uri="urn:schemas-microsoft-com:office:smarttags" w:element="PersonName">
        <w:r w:rsidRPr="00B15E40">
          <w:t>or</w:t>
        </w:r>
      </w:smartTag>
      <w:r w:rsidRPr="00B15E40">
        <w:t xml:space="preserve">, Intellectual Property Division, </w:t>
      </w:r>
      <w:smartTag w:uri="urn:schemas-microsoft-com:office:smarttags" w:element="place">
        <w:smartTag w:uri="urn:schemas-microsoft-com:office:smarttags" w:element="City">
          <w:r w:rsidRPr="00B15E40">
            <w:t>Geneva</w:t>
          </w:r>
        </w:smartTag>
      </w:smartTag>
    </w:p>
    <w:p w:rsidR="007D1EEB" w:rsidRPr="00B15E40" w:rsidRDefault="007D1EEB" w:rsidP="007D1EEB"/>
    <w:p w:rsidR="007D1EEB" w:rsidRDefault="007D1EEB" w:rsidP="007D1EEB">
      <w:pPr>
        <w:rPr>
          <w:u w:val="single"/>
        </w:rPr>
      </w:pPr>
    </w:p>
    <w:p w:rsidR="007D1EEB" w:rsidRPr="00FC2A69" w:rsidRDefault="007D1EEB" w:rsidP="007D1EEB">
      <w:pPr>
        <w:autoSpaceDE w:val="0"/>
        <w:autoSpaceDN w:val="0"/>
        <w:adjustRightInd w:val="0"/>
        <w:outlineLvl w:val="0"/>
        <w:rPr>
          <w:rFonts w:eastAsia="Times New Roman"/>
          <w:color w:val="000000"/>
          <w:szCs w:val="22"/>
          <w:u w:val="single"/>
          <w:lang w:eastAsia="en-US"/>
        </w:rPr>
      </w:pPr>
      <w:r w:rsidRPr="00FC2A69">
        <w:rPr>
          <w:rFonts w:eastAsia="Times New Roman"/>
          <w:color w:val="000000"/>
          <w:szCs w:val="22"/>
          <w:u w:val="single"/>
          <w:lang w:eastAsia="en-US"/>
        </w:rPr>
        <w:t xml:space="preserve">UNION AFRICAINE (UA)/AFRICAN </w:t>
      </w:r>
      <w:smartTag w:uri="urn:schemas-microsoft-com:office:smarttags" w:element="place">
        <w:r w:rsidRPr="00FC2A69">
          <w:rPr>
            <w:rFonts w:eastAsia="Times New Roman"/>
            <w:color w:val="000000"/>
            <w:szCs w:val="22"/>
            <w:u w:val="single"/>
            <w:lang w:eastAsia="en-US"/>
          </w:rPr>
          <w:t>UNION</w:t>
        </w:r>
      </w:smartTag>
      <w:r w:rsidRPr="00FC2A69">
        <w:rPr>
          <w:rFonts w:eastAsia="Times New Roman"/>
          <w:color w:val="000000"/>
          <w:szCs w:val="22"/>
          <w:u w:val="single"/>
          <w:lang w:eastAsia="en-US"/>
        </w:rPr>
        <w:t xml:space="preserve"> (AU) </w:t>
      </w:r>
    </w:p>
    <w:p w:rsidR="007D1EEB" w:rsidRDefault="007D1EEB" w:rsidP="007D1EEB">
      <w:pPr>
        <w:rPr>
          <w:rFonts w:eastAsia="Times New Roman"/>
          <w:color w:val="000000"/>
          <w:szCs w:val="22"/>
          <w:lang w:eastAsia="en-US"/>
        </w:rPr>
      </w:pPr>
    </w:p>
    <w:p w:rsidR="007D1EEB" w:rsidRDefault="007D1EEB" w:rsidP="007D1EEB">
      <w:pPr>
        <w:outlineLvl w:val="0"/>
        <w:rPr>
          <w:u w:val="single"/>
        </w:rPr>
      </w:pPr>
      <w:r w:rsidRPr="00FC2A69">
        <w:rPr>
          <w:rFonts w:eastAsia="Times New Roman"/>
          <w:color w:val="000000"/>
          <w:szCs w:val="22"/>
          <w:lang w:eastAsia="en-US"/>
        </w:rPr>
        <w:t>Georges</w:t>
      </w:r>
      <w:r w:rsidR="006679A8">
        <w:rPr>
          <w:rFonts w:eastAsia="Times New Roman"/>
          <w:color w:val="000000"/>
          <w:szCs w:val="22"/>
          <w:lang w:eastAsia="en-US"/>
        </w:rPr>
        <w:t xml:space="preserve"> - </w:t>
      </w:r>
      <w:r w:rsidRPr="00FC2A69">
        <w:rPr>
          <w:rFonts w:eastAsia="Times New Roman"/>
          <w:color w:val="000000"/>
          <w:szCs w:val="22"/>
          <w:lang w:eastAsia="en-US"/>
        </w:rPr>
        <w:t xml:space="preserve">Rémi NAMEKONG, Counsellor, Permanent Delegation, </w:t>
      </w:r>
      <w:smartTag w:uri="urn:schemas-microsoft-com:office:smarttags" w:element="place">
        <w:smartTag w:uri="urn:schemas-microsoft-com:office:smarttags" w:element="City">
          <w:r w:rsidRPr="00FC2A69">
            <w:rPr>
              <w:rFonts w:eastAsia="Times New Roman"/>
              <w:color w:val="000000"/>
              <w:szCs w:val="22"/>
              <w:lang w:eastAsia="en-US"/>
            </w:rPr>
            <w:t>Geneva</w:t>
          </w:r>
        </w:smartTag>
      </w:smartTag>
    </w:p>
    <w:p w:rsidR="007D1EEB" w:rsidRDefault="007D1EEB" w:rsidP="007D1EEB">
      <w:pPr>
        <w:rPr>
          <w:u w:val="single"/>
        </w:rPr>
      </w:pPr>
    </w:p>
    <w:p w:rsidR="007D1EEB" w:rsidRDefault="007D1EEB" w:rsidP="007D1EEB">
      <w:pPr>
        <w:rPr>
          <w:u w:val="single"/>
        </w:rPr>
      </w:pPr>
    </w:p>
    <w:p w:rsidR="007D1EEB" w:rsidRPr="004641F8" w:rsidRDefault="007D1EEB" w:rsidP="007D1EEB">
      <w:pPr>
        <w:rPr>
          <w:bCs/>
          <w:u w:val="single"/>
        </w:rPr>
      </w:pPr>
      <w:r w:rsidRPr="005C3C7D">
        <w:rPr>
          <w:u w:val="single"/>
        </w:rPr>
        <w:t>ORGANISATION</w:t>
      </w:r>
      <w:r w:rsidRPr="004641F8">
        <w:rPr>
          <w:bCs/>
          <w:u w:val="single"/>
        </w:rPr>
        <w:t xml:space="preserve"> DES ÉTATS DES ANTILLES ORIENTALES (OEAO)/ORGANIZATION OF EASTERN CARIBBEAN STATES (OECS)</w:t>
      </w:r>
    </w:p>
    <w:p w:rsidR="007D1EEB" w:rsidRPr="004641F8" w:rsidRDefault="007D1EEB" w:rsidP="007D1EEB">
      <w:pPr>
        <w:rPr>
          <w:bCs/>
          <w:u w:val="single"/>
        </w:rPr>
      </w:pPr>
    </w:p>
    <w:p w:rsidR="007D1EEB" w:rsidRPr="004641F8" w:rsidRDefault="007D1EEB" w:rsidP="007D1EEB">
      <w:pPr>
        <w:outlineLvl w:val="0"/>
        <w:rPr>
          <w:bCs/>
        </w:rPr>
      </w:pPr>
      <w:r w:rsidRPr="004641F8">
        <w:rPr>
          <w:bCs/>
        </w:rPr>
        <w:t>Natasha EDWIN (Ms.), Technical Attaché, Permanent Mission, Geneva</w:t>
      </w:r>
    </w:p>
    <w:p w:rsidR="007D1EEB" w:rsidRDefault="007D1EEB" w:rsidP="007D1EEB">
      <w:pPr>
        <w:rPr>
          <w:u w:val="single"/>
        </w:rPr>
      </w:pPr>
    </w:p>
    <w:p w:rsidR="007D1EEB" w:rsidRDefault="007D1EEB" w:rsidP="007D1EEB">
      <w:pPr>
        <w:rPr>
          <w:u w:val="single"/>
        </w:rPr>
      </w:pPr>
    </w:p>
    <w:p w:rsidR="007D1EEB" w:rsidRPr="004641F8" w:rsidRDefault="007D1EEB" w:rsidP="007D1EEB">
      <w:pPr>
        <w:keepNext/>
        <w:rPr>
          <w:u w:val="single"/>
          <w:lang w:val="fr-CH"/>
        </w:rPr>
      </w:pPr>
      <w:r w:rsidRPr="004641F8">
        <w:rPr>
          <w:u w:val="single"/>
          <w:lang w:val="fr-CH"/>
        </w:rPr>
        <w:t>ORGANISATION DE COOPÉRATION ISLAMIQUE (OCI)/ORGANIZATION OF ISLAMIC COOPERATION (OIC)</w:t>
      </w:r>
    </w:p>
    <w:p w:rsidR="007D1EEB" w:rsidRPr="004641F8" w:rsidRDefault="007D1EEB" w:rsidP="00743050">
      <w:pPr>
        <w:rPr>
          <w:lang w:val="fr-CH"/>
        </w:rPr>
      </w:pPr>
    </w:p>
    <w:p w:rsidR="007D1EEB" w:rsidRPr="009B2B17" w:rsidRDefault="007D1EEB" w:rsidP="007D1EEB">
      <w:pPr>
        <w:keepNext/>
        <w:outlineLvl w:val="0"/>
        <w:rPr>
          <w:lang w:val="fr-CH"/>
        </w:rPr>
      </w:pPr>
      <w:r w:rsidRPr="009B2B17">
        <w:rPr>
          <w:lang w:val="fr-CH"/>
        </w:rPr>
        <w:t>Slimane CHIKH, ambassadeur, observateur permanent, Délégation permanente, Genève</w:t>
      </w:r>
    </w:p>
    <w:p w:rsidR="007D1EEB" w:rsidRPr="009B2B17" w:rsidRDefault="007D1EEB" w:rsidP="00743050">
      <w:pPr>
        <w:rPr>
          <w:lang w:val="fr-CH"/>
        </w:rPr>
      </w:pPr>
    </w:p>
    <w:p w:rsidR="007D1EEB" w:rsidRPr="009B2B17" w:rsidRDefault="007D1EEB" w:rsidP="007D1EEB">
      <w:pPr>
        <w:keepNext/>
        <w:outlineLvl w:val="0"/>
        <w:rPr>
          <w:lang w:val="fr-CH"/>
        </w:rPr>
      </w:pPr>
      <w:r w:rsidRPr="009B2B17">
        <w:rPr>
          <w:lang w:val="fr-CH"/>
        </w:rPr>
        <w:t>Aïssata KANE</w:t>
      </w:r>
      <w:r>
        <w:rPr>
          <w:lang w:val="fr-CH"/>
        </w:rPr>
        <w:t xml:space="preserve"> (Mme)</w:t>
      </w:r>
      <w:r w:rsidRPr="009B2B17">
        <w:rPr>
          <w:lang w:val="fr-CH"/>
        </w:rPr>
        <w:t xml:space="preserve">, </w:t>
      </w:r>
      <w:proofErr w:type="gramStart"/>
      <w:r w:rsidRPr="009B2B17">
        <w:rPr>
          <w:lang w:val="fr-CH"/>
        </w:rPr>
        <w:t>conseiller</w:t>
      </w:r>
      <w:proofErr w:type="gramEnd"/>
      <w:r w:rsidRPr="009B2B17">
        <w:rPr>
          <w:lang w:val="fr-CH"/>
        </w:rPr>
        <w:t>, Délégation permanente, Genève</w:t>
      </w:r>
    </w:p>
    <w:p w:rsidR="007D1EEB" w:rsidRPr="004641F8" w:rsidRDefault="007D1EEB" w:rsidP="007D1EEB">
      <w:pPr>
        <w:rPr>
          <w:lang w:val="fr-CH"/>
        </w:rPr>
      </w:pPr>
    </w:p>
    <w:p w:rsidR="007D1EEB" w:rsidRPr="004641F8" w:rsidRDefault="007D1EEB" w:rsidP="007D1EEB">
      <w:pPr>
        <w:rPr>
          <w:lang w:val="fr-CH"/>
        </w:rPr>
      </w:pPr>
    </w:p>
    <w:p w:rsidR="004D5BC1" w:rsidRDefault="004D5BC1">
      <w:pPr>
        <w:rPr>
          <w:lang w:val="fr-CH"/>
        </w:rPr>
      </w:pPr>
      <w:r>
        <w:rPr>
          <w:lang w:val="fr-CH"/>
        </w:rPr>
        <w:br w:type="page"/>
      </w:r>
    </w:p>
    <w:p w:rsidR="007D1EEB" w:rsidRPr="004641F8" w:rsidRDefault="007D1EEB" w:rsidP="007D1EEB">
      <w:pPr>
        <w:rPr>
          <w:lang w:val="fr-CH"/>
        </w:rPr>
      </w:pPr>
    </w:p>
    <w:p w:rsidR="007D1EEB" w:rsidRPr="00262E90" w:rsidRDefault="007D1EEB" w:rsidP="007D1EEB">
      <w:pPr>
        <w:keepNext/>
        <w:keepLines/>
        <w:ind w:left="567" w:hanging="567"/>
        <w:rPr>
          <w:lang w:val="fr-FR"/>
        </w:rPr>
      </w:pPr>
      <w:r>
        <w:rPr>
          <w:lang w:val="fr-FR"/>
        </w:rPr>
        <w:t>III</w:t>
      </w:r>
      <w:r w:rsidRPr="00262E90">
        <w:rPr>
          <w:lang w:val="fr-FR"/>
        </w:rPr>
        <w:t>.</w:t>
      </w:r>
      <w:r w:rsidRPr="00262E90">
        <w:rPr>
          <w:lang w:val="fr-FR"/>
        </w:rPr>
        <w:tab/>
      </w:r>
      <w:r w:rsidRPr="00262E90">
        <w:rPr>
          <w:u w:val="single"/>
          <w:lang w:val="fr-FR"/>
        </w:rPr>
        <w:t>ORGANISATIONS INTERNATIONALES NON GOUVERNEMENTALES / INTERNATIONAL NON</w:t>
      </w:r>
      <w:r w:rsidR="006679A8">
        <w:rPr>
          <w:u w:val="single"/>
          <w:lang w:val="fr-FR"/>
        </w:rPr>
        <w:t xml:space="preserve"> - </w:t>
      </w:r>
      <w:r w:rsidRPr="00262E90">
        <w:rPr>
          <w:u w:val="single"/>
          <w:lang w:val="fr-FR"/>
        </w:rPr>
        <w:t>GOVERNMENTAL ORGANIZATIONS</w:t>
      </w:r>
    </w:p>
    <w:p w:rsidR="007D1EEB" w:rsidRDefault="007D1EEB" w:rsidP="007D1EEB">
      <w:pPr>
        <w:rPr>
          <w:lang w:val="fr-FR"/>
        </w:rPr>
      </w:pPr>
    </w:p>
    <w:p w:rsidR="007D1EEB" w:rsidRDefault="007D1EEB" w:rsidP="007D1EEB">
      <w:pPr>
        <w:rPr>
          <w:lang w:val="fr-FR"/>
        </w:rPr>
      </w:pPr>
    </w:p>
    <w:p w:rsidR="007D1EEB" w:rsidRPr="004641F8" w:rsidRDefault="007D1EEB" w:rsidP="007D1EEB">
      <w:pPr>
        <w:rPr>
          <w:u w:val="single"/>
          <w:lang w:val="fr-CH"/>
        </w:rPr>
      </w:pPr>
      <w:r w:rsidRPr="004641F8">
        <w:rPr>
          <w:u w:val="single"/>
          <w:lang w:val="fr-CH"/>
        </w:rPr>
        <w:t xml:space="preserve">Association de l'industrie de l'informatique et de la communication (CCIA)/Computer and Communications Industry Association (CCIA) </w:t>
      </w:r>
    </w:p>
    <w:p w:rsidR="007D1EEB" w:rsidRPr="00864A03" w:rsidRDefault="007D1EEB" w:rsidP="007D1EEB">
      <w:r>
        <w:t>Nick ASHTON</w:t>
      </w:r>
      <w:r w:rsidR="006679A8">
        <w:t xml:space="preserve"> - </w:t>
      </w:r>
      <w:r>
        <w:t>HART,</w:t>
      </w:r>
      <w:r w:rsidRPr="00864A03">
        <w:t xml:space="preserve"> Representative, </w:t>
      </w:r>
      <w:smartTag w:uri="urn:schemas-microsoft-com:office:smarttags" w:element="place">
        <w:smartTag w:uri="urn:schemas-microsoft-com:office:smarttags" w:element="City">
          <w:r w:rsidRPr="00864A03">
            <w:t>Geneva</w:t>
          </w:r>
        </w:smartTag>
      </w:smartTag>
    </w:p>
    <w:p w:rsidR="007D1EEB" w:rsidRPr="00864A03" w:rsidRDefault="007D1EEB" w:rsidP="007D1EEB">
      <w:r w:rsidRPr="00864A03">
        <w:t>Matthias LANGENEGGER, Deputy</w:t>
      </w:r>
      <w:r>
        <w:t xml:space="preserve"> </w:t>
      </w:r>
      <w:r w:rsidRPr="00864A03">
        <w:t xml:space="preserve">Representative, </w:t>
      </w:r>
      <w:smartTag w:uri="urn:schemas-microsoft-com:office:smarttags" w:element="place">
        <w:smartTag w:uri="urn:schemas-microsoft-com:office:smarttags" w:element="City">
          <w:r w:rsidRPr="00864A03">
            <w:t>Geneva</w:t>
          </w:r>
        </w:smartTag>
      </w:smartTag>
    </w:p>
    <w:p w:rsidR="007D1EEB" w:rsidRPr="00864A03" w:rsidRDefault="007D1EEB" w:rsidP="007D1EEB"/>
    <w:p w:rsidR="007D1EEB" w:rsidRPr="00153D2B" w:rsidRDefault="007D1EEB" w:rsidP="007D1EEB">
      <w:pPr>
        <w:keepNext/>
        <w:rPr>
          <w:u w:val="single"/>
          <w:lang w:val="fr-FR"/>
        </w:rPr>
      </w:pPr>
      <w:r w:rsidRPr="00153D2B">
        <w:rPr>
          <w:u w:val="single"/>
          <w:lang w:val="fr-FR"/>
        </w:rPr>
        <w:t xml:space="preserve">Association européenne des étudiants en droit (ELSA </w:t>
      </w:r>
      <w:r>
        <w:rPr>
          <w:u w:val="single"/>
          <w:lang w:val="fr-FR"/>
        </w:rPr>
        <w:t>I</w:t>
      </w:r>
      <w:r w:rsidRPr="00153D2B">
        <w:rPr>
          <w:u w:val="single"/>
          <w:lang w:val="fr-FR"/>
        </w:rPr>
        <w:t>nternational)/European Law Students’Association (ELSA International)</w:t>
      </w:r>
    </w:p>
    <w:p w:rsidR="007D1EEB" w:rsidRPr="004641F8" w:rsidRDefault="007D1EEB" w:rsidP="007D1EEB">
      <w:pPr>
        <w:keepNext/>
        <w:rPr>
          <w:u w:val="single"/>
        </w:rPr>
      </w:pPr>
      <w:r>
        <w:rPr>
          <w:szCs w:val="22"/>
        </w:rPr>
        <w:t xml:space="preserve">Bérénice Lara MÜNKER (Ms.), Representative, </w:t>
      </w:r>
      <w:smartTag w:uri="urn:schemas-microsoft-com:office:smarttags" w:element="place">
        <w:smartTag w:uri="urn:schemas-microsoft-com:office:smarttags" w:element="City">
          <w:r>
            <w:rPr>
              <w:szCs w:val="22"/>
            </w:rPr>
            <w:t>Bad Homburg</w:t>
          </w:r>
        </w:smartTag>
        <w:r>
          <w:rPr>
            <w:szCs w:val="22"/>
          </w:rPr>
          <w:t xml:space="preserve">, </w:t>
        </w:r>
        <w:smartTag w:uri="urn:schemas-microsoft-com:office:smarttags" w:element="country-region">
          <w:r>
            <w:rPr>
              <w:szCs w:val="22"/>
            </w:rPr>
            <w:t>Germany</w:t>
          </w:r>
        </w:smartTag>
      </w:smartTag>
    </w:p>
    <w:p w:rsidR="007D1EEB" w:rsidRDefault="007D1EEB" w:rsidP="007D1EEB">
      <w:pPr>
        <w:keepNext/>
        <w:rPr>
          <w:szCs w:val="22"/>
        </w:rPr>
      </w:pPr>
      <w:r>
        <w:rPr>
          <w:szCs w:val="22"/>
        </w:rPr>
        <w:t xml:space="preserve">Giulia CELLERINI (Ms.), Representative, </w:t>
      </w:r>
      <w:smartTag w:uri="urn:schemas-microsoft-com:office:smarttags" w:element="place">
        <w:smartTag w:uri="urn:schemas-microsoft-com:office:smarttags" w:element="City">
          <w:r>
            <w:rPr>
              <w:szCs w:val="22"/>
            </w:rPr>
            <w:t>Firenze</w:t>
          </w:r>
        </w:smartTag>
        <w:r>
          <w:rPr>
            <w:szCs w:val="22"/>
          </w:rPr>
          <w:t xml:space="preserve">, </w:t>
        </w:r>
        <w:smartTag w:uri="urn:schemas-microsoft-com:office:smarttags" w:element="country-region">
          <w:r>
            <w:rPr>
              <w:szCs w:val="22"/>
            </w:rPr>
            <w:t>Italy</w:t>
          </w:r>
        </w:smartTag>
      </w:smartTag>
    </w:p>
    <w:p w:rsidR="007D1EEB" w:rsidRPr="004641F8" w:rsidRDefault="007D1EEB" w:rsidP="007D1EEB">
      <w:pPr>
        <w:keepNext/>
        <w:rPr>
          <w:u w:val="single"/>
        </w:rPr>
      </w:pPr>
      <w:r>
        <w:rPr>
          <w:szCs w:val="22"/>
        </w:rPr>
        <w:t xml:space="preserve">Giulia NATALE (Ms.), Representative, </w:t>
      </w:r>
      <w:smartTag w:uri="urn:schemas-microsoft-com:office:smarttags" w:element="place">
        <w:smartTag w:uri="urn:schemas-microsoft-com:office:smarttags" w:element="City">
          <w:r>
            <w:rPr>
              <w:szCs w:val="22"/>
            </w:rPr>
            <w:t>Livorno</w:t>
          </w:r>
        </w:smartTag>
        <w:r>
          <w:rPr>
            <w:szCs w:val="22"/>
          </w:rPr>
          <w:t xml:space="preserve">, </w:t>
        </w:r>
        <w:smartTag w:uri="urn:schemas-microsoft-com:office:smarttags" w:element="country-region">
          <w:r>
            <w:rPr>
              <w:szCs w:val="22"/>
            </w:rPr>
            <w:t>Italy</w:t>
          </w:r>
        </w:smartTag>
      </w:smartTag>
    </w:p>
    <w:p w:rsidR="007D1EEB" w:rsidRDefault="007D1EEB" w:rsidP="007D1EEB">
      <w:pPr>
        <w:rPr>
          <w:szCs w:val="22"/>
        </w:rPr>
      </w:pPr>
      <w:r>
        <w:rPr>
          <w:szCs w:val="22"/>
        </w:rPr>
        <w:t xml:space="preserve">Viviane OPITZ (Ms.), </w:t>
      </w:r>
      <w:r w:rsidRPr="00BA2574">
        <w:rPr>
          <w:szCs w:val="22"/>
        </w:rPr>
        <w:t>Representative</w:t>
      </w:r>
      <w:r>
        <w:rPr>
          <w:szCs w:val="22"/>
        </w:rPr>
        <w:t xml:space="preserve">, </w:t>
      </w:r>
      <w:smartTag w:uri="urn:schemas-microsoft-com:office:smarttags" w:element="place">
        <w:smartTag w:uri="urn:schemas-microsoft-com:office:smarttags" w:element="City">
          <w:r>
            <w:rPr>
              <w:szCs w:val="22"/>
            </w:rPr>
            <w:t>Frankfurt</w:t>
          </w:r>
        </w:smartTag>
        <w:r>
          <w:rPr>
            <w:szCs w:val="22"/>
          </w:rPr>
          <w:t xml:space="preserve">, </w:t>
        </w:r>
        <w:smartTag w:uri="urn:schemas-microsoft-com:office:smarttags" w:element="country-region">
          <w:r>
            <w:rPr>
              <w:szCs w:val="22"/>
            </w:rPr>
            <w:t>Germany</w:t>
          </w:r>
        </w:smartTag>
      </w:smartTag>
    </w:p>
    <w:p w:rsidR="007D1EEB" w:rsidRPr="004641F8" w:rsidRDefault="007D1EEB" w:rsidP="007D1EEB">
      <w:pPr>
        <w:keepNext/>
        <w:rPr>
          <w:szCs w:val="22"/>
          <w:lang w:val="fr-CH"/>
        </w:rPr>
      </w:pPr>
      <w:r w:rsidRPr="004641F8">
        <w:rPr>
          <w:szCs w:val="22"/>
          <w:lang w:val="fr-CH"/>
        </w:rPr>
        <w:t>Tizian TANG, Representative, Malmö, Sweden</w:t>
      </w:r>
    </w:p>
    <w:p w:rsidR="007D1EEB" w:rsidRDefault="007D1EEB" w:rsidP="007D1EEB">
      <w:pPr>
        <w:rPr>
          <w:u w:val="single"/>
          <w:lang w:val="fr-FR"/>
        </w:rPr>
      </w:pPr>
    </w:p>
    <w:p w:rsidR="007D1EEB" w:rsidRPr="004F4C71" w:rsidRDefault="007D1EEB" w:rsidP="007D1EEB">
      <w:pPr>
        <w:rPr>
          <w:u w:val="single"/>
          <w:lang w:val="fr-FR"/>
        </w:rPr>
      </w:pPr>
      <w:r w:rsidRPr="004F4C71">
        <w:rPr>
          <w:u w:val="single"/>
          <w:lang w:val="fr-FR"/>
        </w:rPr>
        <w:t>Association internationale pour le développement de la propriété intellectuelle (ADALPI)</w:t>
      </w:r>
      <w:r>
        <w:rPr>
          <w:u w:val="single"/>
          <w:lang w:val="fr-FR"/>
        </w:rPr>
        <w:t>/</w:t>
      </w:r>
      <w:r w:rsidRPr="004641F8">
        <w:rPr>
          <w:lang w:val="fr-CH"/>
        </w:rPr>
        <w:t xml:space="preserve"> </w:t>
      </w:r>
      <w:r w:rsidRPr="004641F8">
        <w:rPr>
          <w:u w:val="single"/>
          <w:lang w:val="fr-CH"/>
        </w:rPr>
        <w:t>International Association for the Development of Intellectual Property (ADALPI)</w:t>
      </w:r>
    </w:p>
    <w:p w:rsidR="007D1EEB" w:rsidRPr="001C4715" w:rsidRDefault="007D1EEB" w:rsidP="007D1EEB">
      <w:pPr>
        <w:rPr>
          <w:lang w:val="fr-CH"/>
        </w:rPr>
      </w:pPr>
      <w:r w:rsidRPr="009C6BE3">
        <w:rPr>
          <w:lang w:val="fr-CH"/>
        </w:rPr>
        <w:t>Brigitte Lindner</w:t>
      </w:r>
      <w:r>
        <w:rPr>
          <w:lang w:val="fr-CH"/>
        </w:rPr>
        <w:t xml:space="preserve"> (</w:t>
      </w:r>
      <w:r w:rsidRPr="009C6BE3">
        <w:rPr>
          <w:lang w:val="fr-CH"/>
        </w:rPr>
        <w:t>Mme</w:t>
      </w:r>
      <w:r>
        <w:rPr>
          <w:lang w:val="fr-CH"/>
        </w:rPr>
        <w:t>)</w:t>
      </w:r>
      <w:r w:rsidRPr="009C6BE3">
        <w:rPr>
          <w:lang w:val="fr-CH"/>
        </w:rPr>
        <w:t>, présidente</w:t>
      </w:r>
      <w:r>
        <w:rPr>
          <w:lang w:val="fr-CH"/>
        </w:rPr>
        <w:t xml:space="preserve">, </w:t>
      </w:r>
      <w:r w:rsidRPr="001C4715">
        <w:rPr>
          <w:lang w:val="fr-CH"/>
        </w:rPr>
        <w:t>Londres</w:t>
      </w:r>
    </w:p>
    <w:p w:rsidR="007D1EEB" w:rsidRDefault="007D1EEB" w:rsidP="007D1EEB">
      <w:pPr>
        <w:rPr>
          <w:u w:val="single"/>
          <w:lang w:val="fr-FR"/>
        </w:rPr>
      </w:pPr>
      <w:r w:rsidRPr="00B23077">
        <w:rPr>
          <w:lang w:val="fr-FR"/>
        </w:rPr>
        <w:t>Barbara BAKER (</w:t>
      </w:r>
      <w:r w:rsidRPr="009C6BE3">
        <w:rPr>
          <w:lang w:val="fr-CH"/>
        </w:rPr>
        <w:t>Mme</w:t>
      </w:r>
      <w:r>
        <w:rPr>
          <w:lang w:val="fr-CH"/>
        </w:rPr>
        <w:t xml:space="preserve">), secrétaire générale, </w:t>
      </w:r>
      <w:r w:rsidRPr="001C4715">
        <w:rPr>
          <w:lang w:val="fr-CH"/>
        </w:rPr>
        <w:t>Londres</w:t>
      </w:r>
    </w:p>
    <w:p w:rsidR="007D1EEB" w:rsidRPr="00B23077" w:rsidRDefault="007D1EEB" w:rsidP="007D1EEB">
      <w:pPr>
        <w:rPr>
          <w:lang w:val="fr-FR"/>
        </w:rPr>
      </w:pPr>
      <w:r w:rsidRPr="00B23077">
        <w:rPr>
          <w:lang w:val="fr-FR"/>
        </w:rPr>
        <w:t xml:space="preserve">Kurt KEMPER, </w:t>
      </w:r>
      <w:r w:rsidRPr="001C4715">
        <w:rPr>
          <w:szCs w:val="22"/>
          <w:lang w:val="fr-FR"/>
        </w:rPr>
        <w:t>m</w:t>
      </w:r>
      <w:r w:rsidRPr="001C4715">
        <w:rPr>
          <w:color w:val="000000"/>
          <w:szCs w:val="22"/>
          <w:lang w:val="fr-FR"/>
        </w:rPr>
        <w:t>embre fondateur</w:t>
      </w:r>
      <w:r w:rsidRPr="001C4715">
        <w:rPr>
          <w:szCs w:val="22"/>
          <w:lang w:val="fr-FR"/>
        </w:rPr>
        <w:t xml:space="preserve">, </w:t>
      </w:r>
      <w:r w:rsidRPr="004641F8">
        <w:rPr>
          <w:szCs w:val="22"/>
          <w:lang w:val="fr-CH"/>
        </w:rPr>
        <w:t>G</w:t>
      </w:r>
      <w:r w:rsidRPr="004641F8">
        <w:rPr>
          <w:lang w:val="fr-CH"/>
        </w:rPr>
        <w:t>enève</w:t>
      </w:r>
    </w:p>
    <w:p w:rsidR="007D1EEB" w:rsidRDefault="007D1EEB" w:rsidP="007D1EEB">
      <w:pPr>
        <w:rPr>
          <w:u w:val="single"/>
          <w:lang w:val="fr-FR"/>
        </w:rPr>
      </w:pPr>
    </w:p>
    <w:p w:rsidR="007D1EEB" w:rsidRPr="0040691C" w:rsidRDefault="007D1EEB" w:rsidP="007D1EEB">
      <w:pPr>
        <w:rPr>
          <w:u w:val="single"/>
          <w:lang w:val="fr-FR"/>
        </w:rPr>
      </w:pPr>
      <w:r w:rsidRPr="0040691C">
        <w:rPr>
          <w:u w:val="single"/>
          <w:lang w:val="fr-FR"/>
        </w:rPr>
        <w:t xml:space="preserve">Association internationale pour la protection de la propriété intellectuelle (AIPPI)/International Association for the Protection of </w:t>
      </w:r>
      <w:r w:rsidRPr="004641F8">
        <w:rPr>
          <w:u w:val="single"/>
          <w:lang w:val="fr-CH"/>
        </w:rPr>
        <w:t>Intellectual Property</w:t>
      </w:r>
      <w:r w:rsidRPr="0040691C">
        <w:rPr>
          <w:u w:val="single"/>
          <w:lang w:val="fr-FR"/>
        </w:rPr>
        <w:t xml:space="preserve"> (AIPPI)</w:t>
      </w:r>
    </w:p>
    <w:p w:rsidR="007D1EEB" w:rsidRDefault="007D1EEB" w:rsidP="007D1EEB">
      <w:r>
        <w:t xml:space="preserve">Michael BRUNNER, Chairman of Q207, Development and IP, </w:t>
      </w:r>
      <w:smartTag w:uri="urn:schemas-microsoft-com:office:smarttags" w:element="place">
        <w:smartTag w:uri="urn:schemas-microsoft-com:office:smarttags" w:element="City">
          <w:r>
            <w:t>Zurich</w:t>
          </w:r>
        </w:smartTag>
      </w:smartTag>
    </w:p>
    <w:p w:rsidR="007D1EEB" w:rsidRDefault="007D1EEB" w:rsidP="007D1EEB"/>
    <w:p w:rsidR="007D1EEB" w:rsidRPr="00A011FC" w:rsidRDefault="007D1EEB" w:rsidP="007D1EEB">
      <w:pPr>
        <w:outlineLvl w:val="0"/>
        <w:rPr>
          <w:u w:val="single"/>
        </w:rPr>
      </w:pPr>
      <w:r w:rsidRPr="00A011FC">
        <w:rPr>
          <w:u w:val="single"/>
        </w:rPr>
        <w:t>Association IQSensato (IQSensato)</w:t>
      </w:r>
    </w:p>
    <w:p w:rsidR="007D1EEB" w:rsidRDefault="007D1EEB" w:rsidP="007D1EEB">
      <w:pPr>
        <w:outlineLvl w:val="0"/>
      </w:pPr>
      <w:r w:rsidRPr="00A011FC">
        <w:t xml:space="preserve">Susan ISIKO ŠTRBA (Ms.), Expert, </w:t>
      </w:r>
      <w:smartTag w:uri="urn:schemas-microsoft-com:office:smarttags" w:element="place">
        <w:smartTag w:uri="urn:schemas-microsoft-com:office:smarttags" w:element="City">
          <w:r w:rsidRPr="00A011FC">
            <w:t>Geneva</w:t>
          </w:r>
        </w:smartTag>
      </w:smartTag>
    </w:p>
    <w:p w:rsidR="007D1EEB" w:rsidRDefault="007D1EEB" w:rsidP="007D1EEB">
      <w:pPr>
        <w:rPr>
          <w:szCs w:val="22"/>
        </w:rPr>
      </w:pPr>
      <w:r>
        <w:rPr>
          <w:szCs w:val="22"/>
        </w:rPr>
        <w:t xml:space="preserve">Sisule MUSUNGU, Expert, </w:t>
      </w:r>
      <w:smartTag w:uri="urn:schemas-microsoft-com:office:smarttags" w:element="place">
        <w:smartTag w:uri="urn:schemas-microsoft-com:office:smarttags" w:element="City">
          <w:r>
            <w:rPr>
              <w:szCs w:val="22"/>
            </w:rPr>
            <w:t>Nairobi</w:t>
          </w:r>
        </w:smartTag>
      </w:smartTag>
    </w:p>
    <w:p w:rsidR="007D1EEB" w:rsidRDefault="007D1EEB" w:rsidP="007D1EEB"/>
    <w:p w:rsidR="007D1EEB" w:rsidRPr="00637CAC" w:rsidRDefault="007D1EEB" w:rsidP="007D1EEB">
      <w:pPr>
        <w:keepNext/>
        <w:rPr>
          <w:u w:val="single"/>
        </w:rPr>
      </w:pPr>
      <w:r>
        <w:rPr>
          <w:u w:val="single"/>
        </w:rPr>
        <w:t xml:space="preserve">Association </w:t>
      </w:r>
      <w:proofErr w:type="gramStart"/>
      <w:r w:rsidRPr="004641F8">
        <w:rPr>
          <w:u w:val="single"/>
        </w:rPr>
        <w:t>latino</w:t>
      </w:r>
      <w:proofErr w:type="gramEnd"/>
      <w:r w:rsidR="006679A8" w:rsidRPr="004641F8">
        <w:rPr>
          <w:u w:val="single"/>
        </w:rPr>
        <w:t xml:space="preserve"> - </w:t>
      </w:r>
      <w:r w:rsidRPr="004641F8">
        <w:rPr>
          <w:u w:val="single"/>
        </w:rPr>
        <w:t>américaine de</w:t>
      </w:r>
      <w:r w:rsidRPr="00637CAC">
        <w:rPr>
          <w:u w:val="single"/>
        </w:rPr>
        <w:t>s industries pharmaceutiques (ALIFAR)/Latin American Federation of Pharmaceutical Industries (ALIFAR)</w:t>
      </w:r>
    </w:p>
    <w:p w:rsidR="007D1EEB" w:rsidRDefault="007D1EEB" w:rsidP="007D1EEB">
      <w:pPr>
        <w:keepNext/>
      </w:pPr>
      <w:r>
        <w:t xml:space="preserve">Alfredo CHIARADIA, </w:t>
      </w:r>
      <w:r w:rsidRPr="002E7C4D">
        <w:t>Asesor</w:t>
      </w:r>
      <w:r>
        <w:t xml:space="preserve">, </w:t>
      </w:r>
      <w:smartTag w:uri="urn:schemas-microsoft-com:office:smarttags" w:element="place">
        <w:smartTag w:uri="urn:schemas-microsoft-com:office:smarttags" w:element="City">
          <w:r>
            <w:t>Buenos Aires</w:t>
          </w:r>
        </w:smartTag>
      </w:smartTag>
    </w:p>
    <w:p w:rsidR="007D1EEB" w:rsidRPr="002E7C4D" w:rsidRDefault="007D1EEB" w:rsidP="007D1EEB">
      <w:pPr>
        <w:keepNext/>
        <w:rPr>
          <w:lang w:val="es-ES_tradnl"/>
        </w:rPr>
      </w:pPr>
      <w:r w:rsidRPr="002E7C4D">
        <w:rPr>
          <w:lang w:val="es-ES_tradnl"/>
        </w:rPr>
        <w:t xml:space="preserve">Luis Mariano GENOVESI, </w:t>
      </w:r>
      <w:r w:rsidRPr="00291129">
        <w:rPr>
          <w:lang w:val="es-ES"/>
        </w:rPr>
        <w:t>Asesor</w:t>
      </w:r>
      <w:r w:rsidRPr="002E7C4D">
        <w:rPr>
          <w:lang w:val="es-ES_tradnl"/>
        </w:rPr>
        <w:t>, Buenos Aires</w:t>
      </w:r>
    </w:p>
    <w:p w:rsidR="007D1EEB" w:rsidRPr="002E7C4D" w:rsidRDefault="007D1EEB" w:rsidP="007D1EEB">
      <w:pPr>
        <w:rPr>
          <w:lang w:val="es-ES_tradnl"/>
        </w:rPr>
      </w:pPr>
    </w:p>
    <w:p w:rsidR="007D1EEB" w:rsidRPr="001308BE" w:rsidRDefault="007D1EEB" w:rsidP="007D1EEB">
      <w:pPr>
        <w:keepNext/>
        <w:rPr>
          <w:u w:val="single"/>
          <w:lang w:val="fr-FR"/>
        </w:rPr>
      </w:pPr>
      <w:r w:rsidRPr="001308BE">
        <w:rPr>
          <w:u w:val="single"/>
          <w:lang w:val="fr-FR"/>
        </w:rPr>
        <w:t>Association littéraire et artistique internationale (ALAI)/International Literary and Artistic Association (ALAI)</w:t>
      </w:r>
    </w:p>
    <w:p w:rsidR="007D1EEB" w:rsidRDefault="007D1EEB" w:rsidP="007D1EEB">
      <w:pPr>
        <w:keepNext/>
        <w:rPr>
          <w:lang w:val="fr-FR"/>
        </w:rPr>
      </w:pPr>
      <w:r w:rsidRPr="001308BE">
        <w:rPr>
          <w:lang w:val="fr-FR"/>
        </w:rPr>
        <w:t>Vict</w:t>
      </w:r>
      <w:smartTag w:uri="urn:schemas-microsoft-com:office:smarttags" w:element="PersonName">
        <w:r w:rsidRPr="001308BE">
          <w:rPr>
            <w:lang w:val="fr-FR"/>
          </w:rPr>
          <w:t>or</w:t>
        </w:r>
      </w:smartTag>
      <w:r w:rsidRPr="001308BE">
        <w:rPr>
          <w:lang w:val="fr-FR"/>
        </w:rPr>
        <w:t xml:space="preserve"> NABHAN, président, </w:t>
      </w:r>
      <w:r>
        <w:rPr>
          <w:lang w:val="fr-FR"/>
        </w:rPr>
        <w:t>Paris</w:t>
      </w:r>
    </w:p>
    <w:p w:rsidR="007D1EEB" w:rsidRDefault="007D1EEB" w:rsidP="007D1EEB">
      <w:pPr>
        <w:rPr>
          <w:lang w:val="fr-FR"/>
        </w:rPr>
      </w:pPr>
    </w:p>
    <w:p w:rsidR="007D1EEB" w:rsidRPr="004641F8" w:rsidRDefault="007D1EEB" w:rsidP="007D1EEB">
      <w:pPr>
        <w:keepNext/>
        <w:outlineLvl w:val="0"/>
        <w:rPr>
          <w:u w:val="single"/>
          <w:lang w:val="fr-CH"/>
        </w:rPr>
      </w:pPr>
      <w:r w:rsidRPr="004641F8">
        <w:rPr>
          <w:u w:val="single"/>
          <w:lang w:val="fr-CH"/>
        </w:rPr>
        <w:t>Brazilian Center for International Relations (CEBRI)</w:t>
      </w:r>
    </w:p>
    <w:p w:rsidR="007D1EEB" w:rsidRDefault="007D1EEB" w:rsidP="007D1EEB">
      <w:pPr>
        <w:keepNext/>
        <w:outlineLvl w:val="0"/>
        <w:rPr>
          <w:lang w:val="fr-FR"/>
        </w:rPr>
      </w:pPr>
      <w:r w:rsidRPr="004641F8">
        <w:rPr>
          <w:lang w:val="fr-CH"/>
        </w:rPr>
        <w:t>Peter Dirk SIEMSEN, Representative, Rio de Janeiro, Brazil</w:t>
      </w:r>
    </w:p>
    <w:p w:rsidR="007D1EEB" w:rsidRPr="00262E90" w:rsidRDefault="007D1EEB" w:rsidP="007D1EEB">
      <w:pPr>
        <w:rPr>
          <w:lang w:val="fr-FR"/>
        </w:rPr>
      </w:pPr>
    </w:p>
    <w:p w:rsidR="007D1EEB" w:rsidRPr="00262E90" w:rsidRDefault="007D1EEB" w:rsidP="007D1EEB">
      <w:pPr>
        <w:keepNext/>
        <w:rPr>
          <w:u w:val="single"/>
          <w:lang w:val="fr-FR"/>
        </w:rPr>
      </w:pPr>
      <w:r w:rsidRPr="00262E90">
        <w:rPr>
          <w:u w:val="single"/>
          <w:lang w:val="fr-FR"/>
        </w:rPr>
        <w:t>Centre international pour le commerce et le développement durable (ICTSD)/International Centre for Trade and Sustainable Development (ICTSD)</w:t>
      </w:r>
    </w:p>
    <w:p w:rsidR="007D1EEB" w:rsidRPr="00F06D6A" w:rsidRDefault="007D1EEB" w:rsidP="007D1EEB">
      <w:pPr>
        <w:keepNext/>
      </w:pPr>
      <w:r w:rsidRPr="00777B3F">
        <w:t xml:space="preserve">Pedro ROFFE, Senior Associate, Programme on Innovation, Technology and Intellectual Property, </w:t>
      </w:r>
      <w:smartTag w:uri="urn:schemas-microsoft-com:office:smarttags" w:element="place">
        <w:smartTag w:uri="urn:schemas-microsoft-com:office:smarttags" w:element="City">
          <w:r w:rsidRPr="00777B3F">
            <w:t>Geneva</w:t>
          </w:r>
        </w:smartTag>
      </w:smartTag>
    </w:p>
    <w:p w:rsidR="007D1EEB" w:rsidRPr="00F06D6A" w:rsidRDefault="007D1EEB" w:rsidP="007D1EEB">
      <w:pPr>
        <w:keepNext/>
      </w:pPr>
      <w:r w:rsidRPr="00F06D6A">
        <w:t xml:space="preserve">Ahmed ABDEL LATIF, Senior </w:t>
      </w:r>
      <w:r>
        <w:t>Programme Manager</w:t>
      </w:r>
      <w:r w:rsidRPr="00F06D6A">
        <w:t>, Program</w:t>
      </w:r>
      <w:r>
        <w:t>me</w:t>
      </w:r>
      <w:r w:rsidRPr="00F06D6A">
        <w:t xml:space="preserve"> on Innovation Technology and Intellectual Property, </w:t>
      </w:r>
      <w:smartTag w:uri="urn:schemas-microsoft-com:office:smarttags" w:element="place">
        <w:smartTag w:uri="urn:schemas-microsoft-com:office:smarttags" w:element="City">
          <w:r w:rsidRPr="00F06D6A">
            <w:t>Geneva</w:t>
          </w:r>
        </w:smartTag>
      </w:smartTag>
    </w:p>
    <w:p w:rsidR="007D1EEB" w:rsidRDefault="007D1EEB" w:rsidP="007D1EEB">
      <w:pPr>
        <w:keepNext/>
      </w:pPr>
      <w:r>
        <w:t>Alessandro MARONGIU, Research Assistant</w:t>
      </w:r>
      <w:r w:rsidRPr="00F06D6A">
        <w:t>, Program</w:t>
      </w:r>
      <w:r>
        <w:t>me</w:t>
      </w:r>
      <w:r w:rsidRPr="00F06D6A">
        <w:t xml:space="preserve"> on Innovation</w:t>
      </w:r>
      <w:r>
        <w:t>,</w:t>
      </w:r>
      <w:r w:rsidRPr="00F06D6A">
        <w:t xml:space="preserve"> Technology and Intellectual Property, </w:t>
      </w:r>
      <w:smartTag w:uri="urn:schemas-microsoft-com:office:smarttags" w:element="place">
        <w:smartTag w:uri="urn:schemas-microsoft-com:office:smarttags" w:element="City">
          <w:r w:rsidRPr="00F06D6A">
            <w:t>Geneva</w:t>
          </w:r>
        </w:smartTag>
      </w:smartTag>
    </w:p>
    <w:p w:rsidR="007D1EEB" w:rsidRDefault="007D1EEB" w:rsidP="007D1EEB">
      <w:r w:rsidRPr="00F06D6A">
        <w:t>Daniella Maria ALLAM (</w:t>
      </w:r>
      <w:r>
        <w:t>Ms.</w:t>
      </w:r>
      <w:r w:rsidRPr="00F06D6A">
        <w:t xml:space="preserve">), </w:t>
      </w:r>
      <w:r>
        <w:t xml:space="preserve">Junior </w:t>
      </w:r>
      <w:r w:rsidRPr="00F06D6A">
        <w:t>Program</w:t>
      </w:r>
      <w:r>
        <w:t>me Officer</w:t>
      </w:r>
      <w:r w:rsidRPr="00F06D6A">
        <w:t>, Program</w:t>
      </w:r>
      <w:r>
        <w:t>me</w:t>
      </w:r>
      <w:r w:rsidRPr="00F06D6A">
        <w:t xml:space="preserve"> on Innovation</w:t>
      </w:r>
      <w:r>
        <w:t>,</w:t>
      </w:r>
      <w:r w:rsidRPr="00F06D6A">
        <w:t xml:space="preserve"> Technology and Intellectual Property, </w:t>
      </w:r>
      <w:smartTag w:uri="urn:schemas-microsoft-com:office:smarttags" w:element="place">
        <w:smartTag w:uri="urn:schemas-microsoft-com:office:smarttags" w:element="City">
          <w:r w:rsidRPr="00F06D6A">
            <w:t>Geneva</w:t>
          </w:r>
        </w:smartTag>
      </w:smartTag>
    </w:p>
    <w:p w:rsidR="007D1EEB" w:rsidRDefault="007D1EEB" w:rsidP="007D1EEB"/>
    <w:p w:rsidR="007D1EEB" w:rsidRPr="004641F8" w:rsidRDefault="007D1EEB" w:rsidP="007D1EEB">
      <w:pPr>
        <w:outlineLvl w:val="0"/>
        <w:rPr>
          <w:u w:val="single"/>
          <w:lang w:val="fr-CH"/>
        </w:rPr>
      </w:pPr>
      <w:r w:rsidRPr="004641F8">
        <w:rPr>
          <w:u w:val="single"/>
          <w:lang w:val="fr-CH"/>
        </w:rPr>
        <w:t>Chambre de commerce internationale (CCI)/International Chamber of Commerce (ICC)</w:t>
      </w:r>
    </w:p>
    <w:p w:rsidR="007D1EEB" w:rsidRPr="004641F8" w:rsidRDefault="007D1EEB" w:rsidP="007D1EEB">
      <w:pPr>
        <w:outlineLvl w:val="0"/>
        <w:rPr>
          <w:lang w:val="fr-CH"/>
        </w:rPr>
      </w:pPr>
      <w:r w:rsidRPr="004641F8">
        <w:rPr>
          <w:lang w:val="fr-CH"/>
        </w:rPr>
        <w:t>Jennifer BRANT (Ms.), Consultant, Geneva</w:t>
      </w:r>
    </w:p>
    <w:p w:rsidR="007D1EEB" w:rsidRPr="004641F8" w:rsidRDefault="007D1EEB" w:rsidP="007D1EEB">
      <w:pPr>
        <w:rPr>
          <w:lang w:val="fr-CH"/>
        </w:rPr>
      </w:pPr>
    </w:p>
    <w:p w:rsidR="007D1EEB" w:rsidRPr="004641F8" w:rsidRDefault="007D1EEB" w:rsidP="007D1EEB">
      <w:pPr>
        <w:rPr>
          <w:u w:val="single"/>
          <w:lang w:val="fr-CH"/>
        </w:rPr>
      </w:pPr>
      <w:r w:rsidRPr="00B50FE3">
        <w:rPr>
          <w:u w:val="single"/>
          <w:lang w:val="fr-CH"/>
        </w:rPr>
        <w:t>Comité consultatif mondial de la société des amis (CCMA)</w:t>
      </w:r>
      <w:r w:rsidRPr="004641F8">
        <w:rPr>
          <w:u w:val="single"/>
          <w:lang w:val="fr-CH"/>
        </w:rPr>
        <w:t>/Friends World Committee for Consultation(FWCC)</w:t>
      </w:r>
    </w:p>
    <w:p w:rsidR="007D1EEB" w:rsidRDefault="007D1EEB" w:rsidP="007D1EEB">
      <w:r>
        <w:t xml:space="preserve">Caroline DOMMEN (Ms.), Representative, </w:t>
      </w:r>
      <w:smartTag w:uri="urn:schemas-microsoft-com:office:smarttags" w:element="place">
        <w:smartTag w:uri="urn:schemas-microsoft-com:office:smarttags" w:element="City">
          <w:r>
            <w:t>Geneva</w:t>
          </w:r>
        </w:smartTag>
      </w:smartTag>
    </w:p>
    <w:p w:rsidR="007D1EEB" w:rsidRDefault="007D1EEB" w:rsidP="007D1EEB">
      <w:r>
        <w:t xml:space="preserve">Lynn FINNEGAN (Ms.), Representative, </w:t>
      </w:r>
      <w:smartTag w:uri="urn:schemas-microsoft-com:office:smarttags" w:element="place">
        <w:smartTag w:uri="urn:schemas-microsoft-com:office:smarttags" w:element="City">
          <w:r>
            <w:t>Geneva</w:t>
          </w:r>
        </w:smartTag>
      </w:smartTag>
    </w:p>
    <w:p w:rsidR="007D1EEB" w:rsidRDefault="007D1EEB" w:rsidP="007D1EEB"/>
    <w:p w:rsidR="007D1EEB" w:rsidRPr="00E163A7" w:rsidRDefault="007D1EEB" w:rsidP="007D1EEB">
      <w:pPr>
        <w:keepNext/>
        <w:keepLines/>
        <w:outlineLvl w:val="0"/>
        <w:rPr>
          <w:u w:val="single"/>
          <w:lang w:val="en"/>
        </w:rPr>
      </w:pPr>
      <w:r w:rsidRPr="00E163A7">
        <w:rPr>
          <w:u w:val="single"/>
          <w:lang w:val="en"/>
        </w:rPr>
        <w:t>Communia, International Association on the Public Domain (COMMUNIA)</w:t>
      </w:r>
    </w:p>
    <w:p w:rsidR="007D1EEB" w:rsidRDefault="007D1EEB" w:rsidP="007D1EEB">
      <w:pPr>
        <w:keepNext/>
        <w:keepLines/>
        <w:outlineLvl w:val="0"/>
      </w:pPr>
      <w:r w:rsidRPr="004641F8">
        <w:t xml:space="preserve">Mélanie DULONG DE ROSNAY, </w:t>
      </w:r>
      <w:r w:rsidRPr="00E163A7">
        <w:t>President of the Administration Council</w:t>
      </w:r>
      <w:r w:rsidRPr="004641F8">
        <w:t>, Paris</w:t>
      </w:r>
    </w:p>
    <w:p w:rsidR="007D1EEB" w:rsidRDefault="007D1EEB" w:rsidP="007D1EEB"/>
    <w:p w:rsidR="007D1EEB" w:rsidRPr="002E7C4D" w:rsidRDefault="007D1EEB" w:rsidP="007D1EEB">
      <w:pPr>
        <w:rPr>
          <w:u w:val="single"/>
          <w:lang w:val="fr-CH"/>
        </w:rPr>
      </w:pPr>
      <w:r w:rsidRPr="002E7C4D">
        <w:rPr>
          <w:u w:val="single"/>
          <w:lang w:val="fr-CH"/>
        </w:rPr>
        <w:t>Confédération internationale des sociétés d’auteurs et compositeurs (CISAC)/International Confederation of Societies of Authors and Composers (CISAC)</w:t>
      </w:r>
    </w:p>
    <w:p w:rsidR="007D1EEB" w:rsidRDefault="007D1EEB" w:rsidP="007D1EEB">
      <w:r>
        <w:t xml:space="preserve">Gadi ORON, Director, Legal and Public Affairs, </w:t>
      </w:r>
      <w:smartTag w:uri="urn:schemas-microsoft-com:office:smarttags" w:element="place">
        <w:smartTag w:uri="urn:schemas-microsoft-com:office:smarttags" w:element="City">
          <w:r>
            <w:t>Paris</w:t>
          </w:r>
        </w:smartTag>
      </w:smartTag>
    </w:p>
    <w:p w:rsidR="007D1EEB" w:rsidRDefault="007D1EEB" w:rsidP="007D1EEB"/>
    <w:p w:rsidR="007D1EEB" w:rsidRDefault="007D1EEB" w:rsidP="007D1EEB">
      <w:pPr>
        <w:outlineLvl w:val="0"/>
        <w:rPr>
          <w:u w:val="single"/>
        </w:rPr>
      </w:pPr>
      <w:r w:rsidRPr="00262E90">
        <w:rPr>
          <w:u w:val="single"/>
        </w:rPr>
        <w:t>CropLife International</w:t>
      </w:r>
    </w:p>
    <w:p w:rsidR="007D1EEB" w:rsidRDefault="007D1EEB" w:rsidP="007D1EEB">
      <w:pPr>
        <w:outlineLvl w:val="0"/>
      </w:pPr>
      <w:r w:rsidRPr="00137401">
        <w:t xml:space="preserve">Tatjana R. SACHSE (Ms.), Legal Advisor, </w:t>
      </w:r>
      <w:smartTag w:uri="urn:schemas-microsoft-com:office:smarttags" w:element="place">
        <w:smartTag w:uri="urn:schemas-microsoft-com:office:smarttags" w:element="City">
          <w:r w:rsidRPr="00137401">
            <w:t>Genev</w:t>
          </w:r>
          <w:r>
            <w:t>a</w:t>
          </w:r>
        </w:smartTag>
      </w:smartTag>
    </w:p>
    <w:p w:rsidR="007D1EEB" w:rsidRDefault="007D1EEB" w:rsidP="007D1EEB"/>
    <w:p w:rsidR="007D1EEB" w:rsidRPr="00262E90" w:rsidRDefault="007D1EEB" w:rsidP="007D1EEB">
      <w:pPr>
        <w:keepNext/>
        <w:keepLines/>
        <w:outlineLvl w:val="0"/>
        <w:rPr>
          <w:u w:val="single"/>
          <w:lang w:val="fr-FR"/>
        </w:rPr>
      </w:pPr>
      <w:r w:rsidRPr="00262E90">
        <w:rPr>
          <w:u w:val="single"/>
          <w:lang w:val="fr-FR"/>
        </w:rPr>
        <w:t>Fédération ibéro</w:t>
      </w:r>
      <w:r w:rsidR="006679A8">
        <w:rPr>
          <w:u w:val="single"/>
          <w:lang w:val="fr-FR"/>
        </w:rPr>
        <w:t xml:space="preserve"> - </w:t>
      </w:r>
      <w:r w:rsidRPr="00262E90">
        <w:rPr>
          <w:u w:val="single"/>
          <w:lang w:val="fr-FR"/>
        </w:rPr>
        <w:t>latino</w:t>
      </w:r>
      <w:r w:rsidR="006679A8">
        <w:rPr>
          <w:u w:val="single"/>
          <w:lang w:val="fr-FR"/>
        </w:rPr>
        <w:t xml:space="preserve"> - </w:t>
      </w:r>
      <w:r w:rsidRPr="00262E90">
        <w:rPr>
          <w:u w:val="single"/>
          <w:lang w:val="fr-FR"/>
        </w:rPr>
        <w:t>américaine des artistes interprètes ou exécutants (FILAIE)/</w:t>
      </w:r>
    </w:p>
    <w:p w:rsidR="007D1EEB" w:rsidRDefault="007D1EEB" w:rsidP="007D1EEB">
      <w:pPr>
        <w:keepNext/>
        <w:keepLines/>
        <w:outlineLvl w:val="0"/>
        <w:rPr>
          <w:u w:val="single"/>
        </w:rPr>
      </w:pPr>
      <w:bookmarkStart w:id="56" w:name="OLE_LINK6"/>
      <w:bookmarkStart w:id="57" w:name="OLE_LINK7"/>
      <w:r w:rsidRPr="00262E90">
        <w:rPr>
          <w:u w:val="single"/>
        </w:rPr>
        <w:t>Ibero</w:t>
      </w:r>
      <w:r w:rsidR="006679A8">
        <w:rPr>
          <w:u w:val="single"/>
        </w:rPr>
        <w:t xml:space="preserve"> - </w:t>
      </w:r>
      <w:r w:rsidRPr="00262E90">
        <w:rPr>
          <w:u w:val="single"/>
        </w:rPr>
        <w:t>Latin</w:t>
      </w:r>
      <w:r w:rsidR="006679A8">
        <w:rPr>
          <w:u w:val="single"/>
        </w:rPr>
        <w:t xml:space="preserve"> - </w:t>
      </w:r>
      <w:r w:rsidRPr="00262E90">
        <w:rPr>
          <w:u w:val="single"/>
        </w:rPr>
        <w:t>American Federation of Perf</w:t>
      </w:r>
      <w:smartTag w:uri="urn:schemas-microsoft-com:office:smarttags" w:element="PersonName">
        <w:r w:rsidRPr="00262E90">
          <w:rPr>
            <w:u w:val="single"/>
          </w:rPr>
          <w:t>or</w:t>
        </w:r>
      </w:smartTag>
      <w:r w:rsidRPr="00262E90">
        <w:rPr>
          <w:u w:val="single"/>
        </w:rPr>
        <w:t>mers (FILAIE)</w:t>
      </w:r>
      <w:bookmarkEnd w:id="56"/>
      <w:bookmarkEnd w:id="57"/>
    </w:p>
    <w:p w:rsidR="007D1EEB" w:rsidRDefault="007D1EEB" w:rsidP="007D1EEB">
      <w:pPr>
        <w:keepNext/>
        <w:keepLines/>
        <w:outlineLvl w:val="0"/>
        <w:rPr>
          <w:lang w:val="es-ES"/>
        </w:rPr>
      </w:pPr>
      <w:r w:rsidRPr="00961561">
        <w:rPr>
          <w:lang w:val="es-ES"/>
        </w:rPr>
        <w:t>Luis COBOS PAVÓN, Presidente, Madrid</w:t>
      </w:r>
    </w:p>
    <w:p w:rsidR="007D1EEB" w:rsidRPr="002E7C4D" w:rsidRDefault="007D1EEB" w:rsidP="007D1EEB">
      <w:pPr>
        <w:keepNext/>
        <w:keepLines/>
        <w:rPr>
          <w:u w:val="single"/>
          <w:lang w:val="es-ES_tradnl"/>
        </w:rPr>
      </w:pPr>
      <w:r w:rsidRPr="00C63D8A">
        <w:rPr>
          <w:lang w:val="es-ES"/>
        </w:rPr>
        <w:t>José Luis SEVILLANO ROMERO, Presidente del Comité Técnico, Madrid</w:t>
      </w:r>
    </w:p>
    <w:p w:rsidR="007D1EEB" w:rsidRDefault="007D1EEB" w:rsidP="007D1EEB">
      <w:pPr>
        <w:keepNext/>
        <w:keepLines/>
        <w:rPr>
          <w:szCs w:val="22"/>
          <w:lang w:val="es-ES"/>
        </w:rPr>
      </w:pPr>
      <w:r w:rsidRPr="00C63D8A">
        <w:rPr>
          <w:szCs w:val="22"/>
          <w:lang w:val="es-ES"/>
        </w:rPr>
        <w:t>Paloma LÓPEZ PELÁEZ (Sra.), Miembro del Comité Jurídico, Comité Jurídico, Madrid</w:t>
      </w:r>
    </w:p>
    <w:p w:rsidR="007D1EEB" w:rsidRPr="00686A97" w:rsidRDefault="007D1EEB" w:rsidP="007D1EEB">
      <w:pPr>
        <w:keepNext/>
        <w:keepLines/>
        <w:rPr>
          <w:lang w:val="es-ES"/>
        </w:rPr>
      </w:pPr>
      <w:r w:rsidRPr="00C63D8A">
        <w:rPr>
          <w:lang w:val="es-ES"/>
        </w:rPr>
        <w:t>Carlos LÓPEZ SÁNCHEZ, M</w:t>
      </w:r>
      <w:r>
        <w:rPr>
          <w:lang w:val="es-ES"/>
        </w:rPr>
        <w:t xml:space="preserve">iembro del Comité </w:t>
      </w:r>
      <w:r w:rsidRPr="00C63D8A">
        <w:rPr>
          <w:szCs w:val="22"/>
          <w:lang w:val="es-ES"/>
        </w:rPr>
        <w:t>Jurídico</w:t>
      </w:r>
      <w:r>
        <w:rPr>
          <w:lang w:val="es-ES"/>
        </w:rPr>
        <w:t xml:space="preserve">, </w:t>
      </w:r>
      <w:r w:rsidRPr="00C63D8A">
        <w:rPr>
          <w:szCs w:val="22"/>
          <w:lang w:val="es-ES"/>
        </w:rPr>
        <w:t>Comité Jurídico</w:t>
      </w:r>
      <w:r>
        <w:rPr>
          <w:lang w:val="es-ES"/>
        </w:rPr>
        <w:t>, Madrid</w:t>
      </w:r>
    </w:p>
    <w:p w:rsidR="007D1EEB" w:rsidRPr="00961561" w:rsidRDefault="007D1EEB" w:rsidP="007D1EEB">
      <w:pPr>
        <w:keepNext/>
        <w:keepLines/>
        <w:rPr>
          <w:lang w:val="es-ES"/>
        </w:rPr>
      </w:pPr>
      <w:r w:rsidRPr="00C63D8A">
        <w:rPr>
          <w:lang w:val="es-ES"/>
        </w:rPr>
        <w:t>Miguel PÉREZ SOLÍS, Asesor Legal, Departamento Jurídico, Madrid</w:t>
      </w:r>
      <w:r w:rsidRPr="00961561">
        <w:rPr>
          <w:lang w:val="es-ES"/>
        </w:rPr>
        <w:t xml:space="preserve"> </w:t>
      </w:r>
    </w:p>
    <w:p w:rsidR="007D1EEB" w:rsidRPr="002E7C4D" w:rsidRDefault="007D1EEB" w:rsidP="007D1EEB">
      <w:pPr>
        <w:rPr>
          <w:lang w:val="es-ES_tradnl"/>
        </w:rPr>
      </w:pPr>
    </w:p>
    <w:p w:rsidR="007D1EEB" w:rsidRPr="002E7C4D" w:rsidRDefault="007D1EEB" w:rsidP="007D1EEB">
      <w:pPr>
        <w:keepNext/>
        <w:outlineLvl w:val="0"/>
        <w:rPr>
          <w:u w:val="single"/>
          <w:lang w:val="fr-CH"/>
        </w:rPr>
      </w:pPr>
      <w:r w:rsidRPr="002E7C4D">
        <w:rPr>
          <w:u w:val="single"/>
          <w:lang w:val="fr-CH"/>
        </w:rPr>
        <w:t>Fédération internationale de la vidéo (IVF)/International Video Federation (IVF)</w:t>
      </w:r>
    </w:p>
    <w:p w:rsidR="007D1EEB" w:rsidRPr="00C63D8A" w:rsidRDefault="007D1EEB" w:rsidP="007D1EEB">
      <w:pPr>
        <w:keepNext/>
        <w:outlineLvl w:val="0"/>
      </w:pPr>
      <w:r w:rsidRPr="00C63D8A">
        <w:t xml:space="preserve">Scott MARTIN, Legal Advisor, </w:t>
      </w:r>
      <w:smartTag w:uri="urn:schemas-microsoft-com:office:smarttags" w:element="place">
        <w:smartTag w:uri="urn:schemas-microsoft-com:office:smarttags" w:element="City">
          <w:r w:rsidRPr="00C63D8A">
            <w:t>Brussels</w:t>
          </w:r>
        </w:smartTag>
      </w:smartTag>
    </w:p>
    <w:p w:rsidR="007D1EEB" w:rsidRDefault="007D1EEB" w:rsidP="007D1EEB">
      <w:pPr>
        <w:keepNext/>
      </w:pPr>
      <w:r w:rsidRPr="00C63D8A">
        <w:t xml:space="preserve">Benoît MÜLLER, Legal Advisor, </w:t>
      </w:r>
      <w:smartTag w:uri="urn:schemas-microsoft-com:office:smarttags" w:element="place">
        <w:smartTag w:uri="urn:schemas-microsoft-com:office:smarttags" w:element="City">
          <w:r w:rsidRPr="00C63D8A">
            <w:t>Brussels</w:t>
          </w:r>
        </w:smartTag>
      </w:smartTag>
    </w:p>
    <w:p w:rsidR="007D1EEB" w:rsidRDefault="007D1EEB" w:rsidP="007D1EEB"/>
    <w:p w:rsidR="007D1EEB" w:rsidRPr="002E7C4D" w:rsidRDefault="007D1EEB" w:rsidP="007D1EEB">
      <w:pPr>
        <w:keepNext/>
        <w:rPr>
          <w:u w:val="single"/>
        </w:rPr>
      </w:pPr>
      <w:r w:rsidRPr="002E7C4D">
        <w:rPr>
          <w:u w:val="single"/>
        </w:rPr>
        <w:t xml:space="preserve">Fédération </w:t>
      </w:r>
      <w:proofErr w:type="gramStart"/>
      <w:r w:rsidRPr="002E7C4D">
        <w:rPr>
          <w:u w:val="single"/>
        </w:rPr>
        <w:t>internationale</w:t>
      </w:r>
      <w:proofErr w:type="gramEnd"/>
      <w:r w:rsidRPr="002E7C4D">
        <w:rPr>
          <w:u w:val="single"/>
        </w:rPr>
        <w:t xml:space="preserve"> de l’industrie du médicament (FIIM)/International Federation of Pharmaceutical Manufacturers Associations (IFPMA)</w:t>
      </w:r>
    </w:p>
    <w:p w:rsidR="007D1EEB" w:rsidRDefault="007D1EEB" w:rsidP="007D1EEB">
      <w:r>
        <w:t xml:space="preserve">Guilherme CINTRA, Manager, Innovation, Intellectual Property and Trade, </w:t>
      </w:r>
      <w:smartTag w:uri="urn:schemas-microsoft-com:office:smarttags" w:element="place">
        <w:smartTag w:uri="urn:schemas-microsoft-com:office:smarttags" w:element="City">
          <w:r>
            <w:t>Geneva</w:t>
          </w:r>
        </w:smartTag>
      </w:smartTag>
    </w:p>
    <w:p w:rsidR="007D1EEB" w:rsidRPr="002E7C4D" w:rsidRDefault="007D1EEB" w:rsidP="007D1EEB">
      <w:pPr>
        <w:rPr>
          <w:lang w:val="fr-CH"/>
        </w:rPr>
      </w:pPr>
      <w:r w:rsidRPr="002E7C4D">
        <w:rPr>
          <w:lang w:val="fr-CH"/>
        </w:rPr>
        <w:t>Ernest KAWKA, Staff, Geneva</w:t>
      </w:r>
    </w:p>
    <w:p w:rsidR="007D1EEB" w:rsidRPr="002E7C4D" w:rsidRDefault="007D1EEB" w:rsidP="007D1EEB">
      <w:pPr>
        <w:rPr>
          <w:lang w:val="fr-CH"/>
        </w:rPr>
      </w:pPr>
    </w:p>
    <w:p w:rsidR="007D1EEB" w:rsidRPr="002E7C4D" w:rsidRDefault="007D1EEB" w:rsidP="007D1EEB">
      <w:pPr>
        <w:rPr>
          <w:lang w:val="fr-CH"/>
        </w:rPr>
      </w:pPr>
      <w:r w:rsidRPr="002E7C4D">
        <w:rPr>
          <w:u w:val="single"/>
          <w:lang w:val="fr-CH"/>
        </w:rPr>
        <w:t>Fédération internationale des associations de distributeurs de films (FIAD)/International Federation of Associations of Film Distributors (FIAD)</w:t>
      </w:r>
    </w:p>
    <w:p w:rsidR="007D1EEB" w:rsidRPr="002E7C4D" w:rsidRDefault="007D1EEB" w:rsidP="007D1EEB">
      <w:pPr>
        <w:keepNext/>
        <w:rPr>
          <w:szCs w:val="22"/>
          <w:lang w:val="fr-CH"/>
        </w:rPr>
      </w:pPr>
      <w:r w:rsidRPr="00652DDB">
        <w:rPr>
          <w:lang w:val="fr-FR"/>
        </w:rPr>
        <w:t>Antoine VIRENQUE, secrétaire général, Paris</w:t>
      </w:r>
    </w:p>
    <w:p w:rsidR="007D1EEB" w:rsidRPr="002E7C4D" w:rsidRDefault="007D1EEB" w:rsidP="007D1EEB">
      <w:pPr>
        <w:rPr>
          <w:u w:val="single"/>
          <w:lang w:val="fr-CH"/>
        </w:rPr>
      </w:pPr>
    </w:p>
    <w:p w:rsidR="007D1EEB" w:rsidRPr="002E7C4D" w:rsidRDefault="007D1EEB" w:rsidP="007D1EEB">
      <w:pPr>
        <w:outlineLvl w:val="0"/>
        <w:rPr>
          <w:u w:val="single"/>
          <w:lang w:val="fr-CH"/>
        </w:rPr>
      </w:pPr>
      <w:r w:rsidRPr="004641F8">
        <w:rPr>
          <w:u w:val="single"/>
          <w:lang w:val="fr-CH"/>
        </w:rPr>
        <w:t>Fédération internationale des associations de producteurs de films (FIAPF)/</w:t>
      </w:r>
    </w:p>
    <w:p w:rsidR="007D1EEB" w:rsidRPr="000B0AFB" w:rsidRDefault="007D1EEB" w:rsidP="007D1EEB">
      <w:pPr>
        <w:outlineLvl w:val="0"/>
        <w:rPr>
          <w:u w:val="single"/>
        </w:rPr>
      </w:pPr>
      <w:r w:rsidRPr="000B0AFB">
        <w:rPr>
          <w:u w:val="single"/>
        </w:rPr>
        <w:t>International Federation of Film Producers Associations (FIAPF)</w:t>
      </w:r>
    </w:p>
    <w:p w:rsidR="007D1EEB" w:rsidRPr="004641F8" w:rsidRDefault="007D1EEB" w:rsidP="007D1EEB">
      <w:pPr>
        <w:outlineLvl w:val="0"/>
        <w:rPr>
          <w:lang w:val="fr-CH"/>
        </w:rPr>
      </w:pPr>
      <w:r w:rsidRPr="004641F8">
        <w:rPr>
          <w:szCs w:val="22"/>
          <w:lang w:val="fr-CH"/>
        </w:rPr>
        <w:t>Bertrand MOULLIER, Senior Expert, Paris</w:t>
      </w:r>
    </w:p>
    <w:p w:rsidR="007D1EEB" w:rsidRDefault="007D1EEB" w:rsidP="007D1EEB">
      <w:pPr>
        <w:rPr>
          <w:u w:val="single"/>
          <w:lang w:val="fr-FR"/>
        </w:rPr>
      </w:pPr>
    </w:p>
    <w:p w:rsidR="007D1EEB" w:rsidRPr="004641F8" w:rsidRDefault="007D1EEB" w:rsidP="007D1EEB">
      <w:pPr>
        <w:keepNext/>
        <w:rPr>
          <w:u w:val="single"/>
          <w:lang w:val="fr-CH"/>
        </w:rPr>
      </w:pPr>
      <w:r>
        <w:rPr>
          <w:u w:val="single"/>
          <w:lang w:val="fr-FR"/>
        </w:rPr>
        <w:t xml:space="preserve">Fédération internationale des organismes gérant les droits de reproduction (IFRRO)/International </w:t>
      </w:r>
      <w:r w:rsidRPr="004641F8">
        <w:rPr>
          <w:u w:val="single"/>
          <w:lang w:val="fr-CH"/>
        </w:rPr>
        <w:t>Federation of Reproduction Rights Organizations (IFRRO)</w:t>
      </w:r>
    </w:p>
    <w:p w:rsidR="007D1EEB" w:rsidRPr="00C73AC5" w:rsidRDefault="007D1EEB" w:rsidP="007D1EEB">
      <w:pPr>
        <w:keepNext/>
      </w:pPr>
      <w:r w:rsidRPr="00C73AC5">
        <w:t xml:space="preserve">Olav STOKKMO, Chief Executive, </w:t>
      </w:r>
      <w:smartTag w:uri="urn:schemas-microsoft-com:office:smarttags" w:element="place">
        <w:smartTag w:uri="urn:schemas-microsoft-com:office:smarttags" w:element="City">
          <w:r w:rsidRPr="00C73AC5">
            <w:t>Brussels</w:t>
          </w:r>
        </w:smartTag>
      </w:smartTag>
    </w:p>
    <w:p w:rsidR="007D1EEB" w:rsidRPr="00C73AC5" w:rsidRDefault="007D1EEB" w:rsidP="007D1EEB">
      <w:pPr>
        <w:keepNext/>
      </w:pPr>
      <w:r w:rsidRPr="00C73AC5">
        <w:t>Anita HUSS</w:t>
      </w:r>
      <w:r w:rsidR="006679A8">
        <w:t xml:space="preserve"> - </w:t>
      </w:r>
      <w:r w:rsidRPr="00C73AC5">
        <w:t xml:space="preserve">EKERHULT (Mrs.), General Counsel and Deputy Secretary General, </w:t>
      </w:r>
      <w:smartTag w:uri="urn:schemas-microsoft-com:office:smarttags" w:element="place">
        <w:smartTag w:uri="urn:schemas-microsoft-com:office:smarttags" w:element="City">
          <w:r w:rsidRPr="00C73AC5">
            <w:t>Brussels</w:t>
          </w:r>
        </w:smartTag>
      </w:smartTag>
    </w:p>
    <w:p w:rsidR="007D1EEB" w:rsidRPr="004641F8" w:rsidRDefault="007D1EEB" w:rsidP="007D1EEB">
      <w:pPr>
        <w:rPr>
          <w:u w:val="single"/>
        </w:rPr>
      </w:pPr>
      <w:r w:rsidRPr="00C73AC5">
        <w:t xml:space="preserve">Ingrid DE RIBAUCOURT (Mrs.), Senior Legal Advisor, </w:t>
      </w:r>
      <w:smartTag w:uri="urn:schemas-microsoft-com:office:smarttags" w:element="place">
        <w:smartTag w:uri="urn:schemas-microsoft-com:office:smarttags" w:element="City">
          <w:r w:rsidRPr="00C73AC5">
            <w:t>Brussels</w:t>
          </w:r>
        </w:smartTag>
      </w:smartTag>
    </w:p>
    <w:p w:rsidR="007D1EEB" w:rsidRPr="004641F8" w:rsidRDefault="007D1EEB" w:rsidP="007D1EEB">
      <w:pPr>
        <w:rPr>
          <w:u w:val="single"/>
        </w:rPr>
      </w:pPr>
    </w:p>
    <w:p w:rsidR="007D1EEB" w:rsidRPr="000D182D" w:rsidRDefault="007D1EEB" w:rsidP="007D1EEB">
      <w:pPr>
        <w:autoSpaceDE w:val="0"/>
        <w:autoSpaceDN w:val="0"/>
        <w:adjustRightInd w:val="0"/>
        <w:outlineLvl w:val="0"/>
        <w:rPr>
          <w:rFonts w:eastAsia="Times New Roman"/>
          <w:color w:val="000000"/>
          <w:szCs w:val="22"/>
          <w:u w:val="single"/>
          <w:lang w:eastAsia="en-US"/>
        </w:rPr>
      </w:pPr>
      <w:r w:rsidRPr="000D182D">
        <w:rPr>
          <w:rFonts w:eastAsia="Times New Roman"/>
          <w:color w:val="000000"/>
          <w:szCs w:val="22"/>
          <w:u w:val="single"/>
          <w:lang w:eastAsia="en-US"/>
        </w:rPr>
        <w:t>International Tradema</w:t>
      </w:r>
      <w:r>
        <w:rPr>
          <w:rFonts w:eastAsia="Times New Roman"/>
          <w:color w:val="000000"/>
          <w:szCs w:val="22"/>
          <w:u w:val="single"/>
          <w:lang w:eastAsia="en-US"/>
        </w:rPr>
        <w:t>rk Association (INTA)</w:t>
      </w:r>
    </w:p>
    <w:p w:rsidR="007D1EEB" w:rsidRDefault="007D1EEB" w:rsidP="007D1EEB">
      <w:pPr>
        <w:outlineLvl w:val="0"/>
        <w:rPr>
          <w:u w:val="single"/>
        </w:rPr>
      </w:pPr>
      <w:r w:rsidRPr="000D182D">
        <w:rPr>
          <w:rFonts w:eastAsia="Times New Roman"/>
          <w:color w:val="000000"/>
          <w:szCs w:val="22"/>
          <w:lang w:eastAsia="en-US"/>
        </w:rPr>
        <w:t>Bruno MACHADO, Geneva Representative, Rolle</w:t>
      </w:r>
    </w:p>
    <w:p w:rsidR="007D1EEB" w:rsidRDefault="007D1EEB" w:rsidP="007D1EEB">
      <w:pPr>
        <w:rPr>
          <w:u w:val="single"/>
        </w:rPr>
      </w:pPr>
    </w:p>
    <w:p w:rsidR="007D1EEB" w:rsidRDefault="007D1EEB" w:rsidP="004D5BC1">
      <w:pPr>
        <w:keepNext/>
        <w:outlineLvl w:val="0"/>
        <w:rPr>
          <w:u w:val="single"/>
        </w:rPr>
      </w:pPr>
      <w:r w:rsidRPr="006707F4">
        <w:rPr>
          <w:rFonts w:eastAsia="Times New Roman"/>
          <w:color w:val="000000"/>
          <w:szCs w:val="22"/>
          <w:u w:val="single"/>
          <w:lang w:eastAsia="en-US"/>
        </w:rPr>
        <w:lastRenderedPageBreak/>
        <w:t>Knowledge Ecology International, Inc. (KEI)</w:t>
      </w:r>
    </w:p>
    <w:p w:rsidR="007D1EEB" w:rsidRDefault="007D1EEB" w:rsidP="004D5BC1">
      <w:pPr>
        <w:keepNext/>
        <w:outlineLvl w:val="0"/>
        <w:rPr>
          <w:u w:val="single"/>
        </w:rPr>
      </w:pPr>
      <w:r>
        <w:rPr>
          <w:szCs w:val="22"/>
        </w:rPr>
        <w:t xml:space="preserve">Thirukumaran BALASUBRAMANIAM, Representative, </w:t>
      </w:r>
      <w:smartTag w:uri="urn:schemas-microsoft-com:office:smarttags" w:element="place">
        <w:smartTag w:uri="urn:schemas-microsoft-com:office:smarttags" w:element="City">
          <w:r>
            <w:rPr>
              <w:szCs w:val="22"/>
            </w:rPr>
            <w:t>Geneva</w:t>
          </w:r>
        </w:smartTag>
      </w:smartTag>
    </w:p>
    <w:p w:rsidR="007D1EEB" w:rsidRDefault="007D1EEB" w:rsidP="007D1EEB">
      <w:pPr>
        <w:rPr>
          <w:u w:val="single"/>
        </w:rPr>
      </w:pPr>
    </w:p>
    <w:p w:rsidR="007D1EEB" w:rsidRPr="009B68E9" w:rsidRDefault="007D1EEB" w:rsidP="007D1EEB">
      <w:pPr>
        <w:keepNext/>
        <w:autoSpaceDE w:val="0"/>
        <w:autoSpaceDN w:val="0"/>
        <w:adjustRightInd w:val="0"/>
        <w:outlineLvl w:val="0"/>
        <w:rPr>
          <w:rFonts w:eastAsia="Times New Roman"/>
          <w:color w:val="000000"/>
          <w:szCs w:val="22"/>
          <w:u w:val="single"/>
          <w:lang w:eastAsia="en-US"/>
        </w:rPr>
      </w:pPr>
      <w:r w:rsidRPr="0088768F">
        <w:rPr>
          <w:u w:val="single"/>
        </w:rPr>
        <w:t xml:space="preserve">Médecins </w:t>
      </w:r>
      <w:proofErr w:type="gramStart"/>
      <w:r w:rsidRPr="0088768F">
        <w:rPr>
          <w:u w:val="single"/>
        </w:rPr>
        <w:t>Sans</w:t>
      </w:r>
      <w:proofErr w:type="gramEnd"/>
      <w:r w:rsidRPr="0088768F">
        <w:rPr>
          <w:u w:val="single"/>
        </w:rPr>
        <w:t xml:space="preserve"> Frontières (MSF) </w:t>
      </w:r>
    </w:p>
    <w:p w:rsidR="007D1EEB" w:rsidRPr="0088768F" w:rsidRDefault="007D1EEB" w:rsidP="007D1EEB">
      <w:pPr>
        <w:keepNext/>
      </w:pPr>
      <w:r w:rsidRPr="0088768F">
        <w:t>Michelle CHILDS (Ms.), Director</w:t>
      </w:r>
      <w:r>
        <w:t>,</w:t>
      </w:r>
      <w:r w:rsidRPr="0088768F">
        <w:t xml:space="preserve"> Policy Advocacy, Campaign for Access to Essential </w:t>
      </w:r>
      <w:r>
        <w:br/>
      </w:r>
      <w:r w:rsidRPr="0088768F">
        <w:t xml:space="preserve">Medicines, </w:t>
      </w:r>
      <w:smartTag w:uri="urn:schemas-microsoft-com:office:smarttags" w:element="place">
        <w:smartTag w:uri="urn:schemas-microsoft-com:office:smarttags" w:element="City">
          <w:r w:rsidRPr="0088768F">
            <w:t>Geneva</w:t>
          </w:r>
        </w:smartTag>
      </w:smartTag>
      <w:r w:rsidRPr="0088768F">
        <w:t xml:space="preserve"> </w:t>
      </w:r>
    </w:p>
    <w:p w:rsidR="007D1EEB" w:rsidRPr="0088768F" w:rsidRDefault="007D1EEB" w:rsidP="007D1EEB">
      <w:pPr>
        <w:keepNext/>
      </w:pPr>
      <w:r w:rsidRPr="0088768F">
        <w:t xml:space="preserve">Katy ATHERSUCH (Ms.), Medical Innovation and Access Policy Advisor, </w:t>
      </w:r>
      <w:smartTag w:uri="urn:schemas-microsoft-com:office:smarttags" w:element="place">
        <w:smartTag w:uri="urn:schemas-microsoft-com:office:smarttags" w:element="City">
          <w:r w:rsidRPr="0088768F">
            <w:t>Geneva</w:t>
          </w:r>
        </w:smartTag>
      </w:smartTag>
      <w:r w:rsidRPr="0088768F">
        <w:t xml:space="preserve"> </w:t>
      </w:r>
    </w:p>
    <w:p w:rsidR="007D1EEB" w:rsidRDefault="007D1EEB" w:rsidP="007D1EEB">
      <w:r w:rsidRPr="0088768F">
        <w:t>Hafiz AZIZ</w:t>
      </w:r>
      <w:r w:rsidR="006679A8">
        <w:t xml:space="preserve"> - </w:t>
      </w:r>
      <w:r w:rsidRPr="0088768F">
        <w:t>UR</w:t>
      </w:r>
      <w:r w:rsidR="006679A8">
        <w:t xml:space="preserve"> - </w:t>
      </w:r>
      <w:r w:rsidRPr="0088768F">
        <w:t xml:space="preserve">REHMAN, Legal and Policy Advisor, </w:t>
      </w:r>
      <w:smartTag w:uri="urn:schemas-microsoft-com:office:smarttags" w:element="place">
        <w:smartTag w:uri="urn:schemas-microsoft-com:office:smarttags" w:element="City">
          <w:r w:rsidRPr="0088768F">
            <w:t>Geneva</w:t>
          </w:r>
        </w:smartTag>
      </w:smartTag>
    </w:p>
    <w:p w:rsidR="007D1EEB" w:rsidRDefault="007D1EEB" w:rsidP="007D1EEB"/>
    <w:p w:rsidR="007D1EEB" w:rsidRPr="009C308F" w:rsidRDefault="007D1EEB" w:rsidP="007D1EEB">
      <w:pPr>
        <w:keepNext/>
        <w:outlineLvl w:val="0"/>
        <w:rPr>
          <w:b/>
          <w:bCs/>
          <w:szCs w:val="22"/>
          <w:u w:val="single"/>
        </w:rPr>
      </w:pPr>
      <w:r w:rsidRPr="00BA2574">
        <w:rPr>
          <w:u w:val="single"/>
        </w:rPr>
        <w:t>Medicines Patent Pool Foundation (MPP)</w:t>
      </w:r>
      <w:r w:rsidRPr="009C308F">
        <w:rPr>
          <w:b/>
          <w:bCs/>
          <w:szCs w:val="22"/>
          <w:u w:val="single"/>
        </w:rPr>
        <w:t xml:space="preserve"> </w:t>
      </w:r>
    </w:p>
    <w:p w:rsidR="007D1EEB" w:rsidRDefault="007D1EEB" w:rsidP="007D1EEB">
      <w:pPr>
        <w:keepNext/>
        <w:outlineLvl w:val="0"/>
        <w:rPr>
          <w:szCs w:val="22"/>
        </w:rPr>
      </w:pPr>
      <w:smartTag w:uri="urn:schemas-microsoft-com:office:smarttags" w:element="PlaceName">
        <w:r>
          <w:rPr>
            <w:szCs w:val="22"/>
          </w:rPr>
          <w:t>Chan</w:t>
        </w:r>
      </w:smartTag>
      <w:r>
        <w:rPr>
          <w:szCs w:val="22"/>
        </w:rPr>
        <w:t xml:space="preserve"> </w:t>
      </w:r>
      <w:smartTag w:uri="urn:schemas-microsoft-com:office:smarttags" w:element="PlaceType">
        <w:r>
          <w:rPr>
            <w:szCs w:val="22"/>
          </w:rPr>
          <w:t>PARK</w:t>
        </w:r>
      </w:smartTag>
      <w:r>
        <w:rPr>
          <w:szCs w:val="22"/>
        </w:rPr>
        <w:t>, General Counsel</w:t>
      </w:r>
      <w:r w:rsidRPr="00BA2574">
        <w:rPr>
          <w:szCs w:val="22"/>
        </w:rPr>
        <w:t xml:space="preserve">, </w:t>
      </w:r>
      <w:smartTag w:uri="urn:schemas-microsoft-com:office:smarttags" w:element="place">
        <w:smartTag w:uri="urn:schemas-microsoft-com:office:smarttags" w:element="City">
          <w:r w:rsidRPr="00BA2574">
            <w:rPr>
              <w:szCs w:val="22"/>
            </w:rPr>
            <w:t>Geneva</w:t>
          </w:r>
        </w:smartTag>
      </w:smartTag>
    </w:p>
    <w:p w:rsidR="007D1EEB" w:rsidRDefault="007D1EEB" w:rsidP="007D1EEB">
      <w:pPr>
        <w:keepNext/>
        <w:rPr>
          <w:szCs w:val="22"/>
        </w:rPr>
      </w:pPr>
      <w:r>
        <w:rPr>
          <w:szCs w:val="22"/>
        </w:rPr>
        <w:t xml:space="preserve">Esteban BURRONE, Policy Advisor, </w:t>
      </w:r>
      <w:smartTag w:uri="urn:schemas-microsoft-com:office:smarttags" w:element="place">
        <w:smartTag w:uri="urn:schemas-microsoft-com:office:smarttags" w:element="City">
          <w:r>
            <w:rPr>
              <w:szCs w:val="22"/>
            </w:rPr>
            <w:t>Geneva</w:t>
          </w:r>
        </w:smartTag>
      </w:smartTag>
    </w:p>
    <w:p w:rsidR="007D1EEB" w:rsidRDefault="007D1EEB" w:rsidP="007D1EEB">
      <w:pPr>
        <w:keepNext/>
        <w:rPr>
          <w:szCs w:val="22"/>
        </w:rPr>
      </w:pPr>
      <w:r>
        <w:rPr>
          <w:szCs w:val="22"/>
        </w:rPr>
        <w:t xml:space="preserve">Erika DUENAS (Mrs.), Advocacy Officer, </w:t>
      </w:r>
      <w:smartTag w:uri="urn:schemas-microsoft-com:office:smarttags" w:element="place">
        <w:smartTag w:uri="urn:schemas-microsoft-com:office:smarttags" w:element="City">
          <w:r>
            <w:rPr>
              <w:szCs w:val="22"/>
            </w:rPr>
            <w:t>Geneva</w:t>
          </w:r>
        </w:smartTag>
      </w:smartTag>
    </w:p>
    <w:p w:rsidR="007D1EEB" w:rsidRDefault="007D1EEB" w:rsidP="007D1EEB">
      <w:pPr>
        <w:rPr>
          <w:szCs w:val="22"/>
        </w:rPr>
      </w:pPr>
    </w:p>
    <w:p w:rsidR="007D1EEB" w:rsidRPr="006A7134" w:rsidRDefault="007D1EEB" w:rsidP="007D1EEB">
      <w:pPr>
        <w:autoSpaceDE w:val="0"/>
        <w:autoSpaceDN w:val="0"/>
        <w:adjustRightInd w:val="0"/>
        <w:outlineLvl w:val="0"/>
        <w:rPr>
          <w:rFonts w:eastAsia="Times New Roman"/>
          <w:color w:val="000000"/>
          <w:szCs w:val="22"/>
          <w:u w:val="single"/>
          <w:lang w:eastAsia="en-US"/>
        </w:rPr>
      </w:pPr>
      <w:smartTag w:uri="urn:schemas-microsoft-com:office:smarttags" w:element="place">
        <w:r w:rsidRPr="006A7134">
          <w:rPr>
            <w:rFonts w:eastAsia="Times New Roman"/>
            <w:color w:val="000000"/>
            <w:szCs w:val="22"/>
            <w:u w:val="single"/>
            <w:lang w:eastAsia="en-US"/>
          </w:rPr>
          <w:t>Third World</w:t>
        </w:r>
      </w:smartTag>
      <w:r>
        <w:rPr>
          <w:rFonts w:eastAsia="Times New Roman"/>
          <w:color w:val="000000"/>
          <w:szCs w:val="22"/>
          <w:u w:val="single"/>
          <w:lang w:eastAsia="en-US"/>
        </w:rPr>
        <w:t xml:space="preserve"> Network</w:t>
      </w:r>
      <w:r w:rsidRPr="006A7134">
        <w:rPr>
          <w:rFonts w:eastAsia="Times New Roman"/>
          <w:color w:val="000000"/>
          <w:szCs w:val="22"/>
          <w:u w:val="single"/>
          <w:lang w:eastAsia="en-US"/>
        </w:rPr>
        <w:t xml:space="preserve"> (TWN) </w:t>
      </w:r>
    </w:p>
    <w:p w:rsidR="007D1EEB" w:rsidRDefault="007D1EEB" w:rsidP="007D1EEB">
      <w:pPr>
        <w:outlineLvl w:val="0"/>
      </w:pPr>
      <w:r>
        <w:rPr>
          <w:rFonts w:eastAsia="Times New Roman"/>
          <w:color w:val="000000"/>
          <w:szCs w:val="22"/>
          <w:lang w:eastAsia="en-US"/>
        </w:rPr>
        <w:t xml:space="preserve">Kappori </w:t>
      </w:r>
      <w:r w:rsidRPr="006A7134">
        <w:rPr>
          <w:rFonts w:eastAsia="Times New Roman"/>
          <w:color w:val="000000"/>
          <w:szCs w:val="22"/>
          <w:lang w:eastAsia="en-US"/>
        </w:rPr>
        <w:t>M. GOPAKUMAR, Legal Advisor, New Dehli</w:t>
      </w:r>
    </w:p>
    <w:p w:rsidR="007D1EEB" w:rsidRDefault="007D1EEB" w:rsidP="007D1EEB"/>
    <w:p w:rsidR="007D1EEB" w:rsidRPr="004641F8" w:rsidRDefault="007D1EEB" w:rsidP="007D1EEB">
      <w:pPr>
        <w:outlineLvl w:val="0"/>
        <w:rPr>
          <w:u w:val="single"/>
          <w:lang w:val="fr-CH"/>
        </w:rPr>
      </w:pPr>
      <w:r w:rsidRPr="004641F8">
        <w:rPr>
          <w:u w:val="single"/>
          <w:lang w:val="fr-CH"/>
        </w:rPr>
        <w:t>Union européenne de radio</w:t>
      </w:r>
      <w:r w:rsidR="006679A8" w:rsidRPr="004641F8">
        <w:rPr>
          <w:u w:val="single"/>
          <w:lang w:val="fr-CH"/>
        </w:rPr>
        <w:t xml:space="preserve"> - </w:t>
      </w:r>
      <w:r w:rsidRPr="004641F8">
        <w:rPr>
          <w:u w:val="single"/>
          <w:lang w:val="fr-CH"/>
        </w:rPr>
        <w:t xml:space="preserve">télévision (UER)/European Broadcasting Union (EBU) </w:t>
      </w:r>
    </w:p>
    <w:p w:rsidR="007D1EEB" w:rsidRPr="00EB506B" w:rsidRDefault="007D1EEB" w:rsidP="007D1EEB">
      <w:pPr>
        <w:outlineLvl w:val="0"/>
      </w:pPr>
      <w:r>
        <w:t xml:space="preserve">Heijo RUIJSENAARS, Head, </w:t>
      </w:r>
      <w:r w:rsidRPr="00EB506B">
        <w:t>Intellectual Property, Grand</w:t>
      </w:r>
      <w:r w:rsidR="006679A8">
        <w:t xml:space="preserve"> - </w:t>
      </w:r>
      <w:r w:rsidRPr="00EB506B">
        <w:t>Saconnex</w:t>
      </w:r>
      <w:r>
        <w:t xml:space="preserve">, </w:t>
      </w:r>
      <w:smartTag w:uri="urn:schemas-microsoft-com:office:smarttags" w:element="place">
        <w:smartTag w:uri="urn:schemas-microsoft-com:office:smarttags" w:element="City">
          <w:r>
            <w:t>Geneva</w:t>
          </w:r>
        </w:smartTag>
      </w:smartTag>
    </w:p>
    <w:p w:rsidR="007D1EEB" w:rsidRDefault="007D1EEB" w:rsidP="007D1EEB"/>
    <w:p w:rsidR="007D1EEB" w:rsidRDefault="007D1EEB" w:rsidP="007D1EEB"/>
    <w:p w:rsidR="007D1EEB" w:rsidRPr="004641F8" w:rsidRDefault="007D1EEB" w:rsidP="007D1EEB">
      <w:r w:rsidRPr="004641F8">
        <w:t xml:space="preserve">IV. </w:t>
      </w:r>
      <w:r w:rsidRPr="004641F8">
        <w:tab/>
        <w:t xml:space="preserve"> </w:t>
      </w:r>
      <w:r w:rsidRPr="004641F8">
        <w:rPr>
          <w:u w:val="single"/>
        </w:rPr>
        <w:t>BUREAU/OFFICERS</w:t>
      </w:r>
    </w:p>
    <w:p w:rsidR="007D1EEB" w:rsidRPr="004641F8" w:rsidRDefault="007D1EEB" w:rsidP="007D1EEB"/>
    <w:p w:rsidR="007D1EEB" w:rsidRPr="004641F8" w:rsidRDefault="007D1EEB" w:rsidP="007D1EEB"/>
    <w:p w:rsidR="007D1EEB" w:rsidRDefault="007D1EEB" w:rsidP="007D1EEB">
      <w:pPr>
        <w:outlineLvl w:val="0"/>
      </w:pPr>
      <w:r w:rsidRPr="00262E90">
        <w:rPr>
          <w:u w:val="single"/>
        </w:rPr>
        <w:t>Président/Chair</w:t>
      </w:r>
      <w:r w:rsidRPr="00262E90">
        <w:t>:</w:t>
      </w:r>
      <w:r w:rsidRPr="00262E90">
        <w:tab/>
      </w:r>
      <w:r>
        <w:tab/>
      </w:r>
      <w:r>
        <w:tab/>
      </w:r>
      <w:r w:rsidRPr="004641F8">
        <w:rPr>
          <w:bCs/>
          <w:szCs w:val="22"/>
        </w:rPr>
        <w:t>Mohamed Siad DOUALEH (Djibouti)</w:t>
      </w:r>
    </w:p>
    <w:p w:rsidR="007D1EEB" w:rsidRPr="00262E90" w:rsidRDefault="007D1EEB" w:rsidP="007D1EEB"/>
    <w:p w:rsidR="007D1EEB" w:rsidRPr="00262E90" w:rsidRDefault="007D1EEB" w:rsidP="007D1EEB">
      <w:r w:rsidRPr="004641F8">
        <w:rPr>
          <w:u w:val="single"/>
        </w:rPr>
        <w:t>Secrétaire/Secretary</w:t>
      </w:r>
      <w:r w:rsidRPr="004641F8">
        <w:t>:</w:t>
      </w:r>
      <w:r w:rsidRPr="00262E90">
        <w:tab/>
      </w:r>
      <w:r w:rsidRPr="00262E90">
        <w:tab/>
        <w:t>Irfan BALOCH (OMPI/WIPO)</w:t>
      </w:r>
    </w:p>
    <w:p w:rsidR="007D1EEB" w:rsidRPr="00262E90" w:rsidRDefault="007D1EEB" w:rsidP="007D1EEB"/>
    <w:p w:rsidR="007D1EEB" w:rsidRDefault="007D1EEB" w:rsidP="007D1EEB"/>
    <w:p w:rsidR="007D1EEB" w:rsidRPr="00262E90" w:rsidRDefault="007D1EEB" w:rsidP="00743050"/>
    <w:p w:rsidR="007D1EEB" w:rsidRPr="00262E90" w:rsidRDefault="007D1EEB" w:rsidP="007D1EEB">
      <w:pPr>
        <w:keepNext/>
        <w:ind w:left="567" w:hanging="567"/>
      </w:pPr>
      <w:r w:rsidRPr="004641F8">
        <w:t>V.</w:t>
      </w:r>
      <w:r w:rsidRPr="004641F8">
        <w:tab/>
      </w:r>
      <w:r w:rsidRPr="004641F8">
        <w:rPr>
          <w:u w:val="single"/>
        </w:rPr>
        <w:t xml:space="preserve">SECRÉTARIAT DE L’ORGANISATION MONDIALE DE LA PROPRIÉTÉ INTELLECTUELLE </w:t>
      </w:r>
      <w:r w:rsidRPr="00262E90">
        <w:rPr>
          <w:u w:val="single"/>
        </w:rPr>
        <w:t>(OMPI)/SECRETARIAT OF THE WORLD INTELLECTUAL PROPERTY ORGANIZATION (WIPO)</w:t>
      </w:r>
    </w:p>
    <w:p w:rsidR="007D1EEB" w:rsidRPr="00262E90" w:rsidRDefault="007D1EEB" w:rsidP="00743050"/>
    <w:p w:rsidR="007D1EEB" w:rsidRPr="00262E90" w:rsidRDefault="007D1EEB" w:rsidP="00743050"/>
    <w:p w:rsidR="007D1EEB" w:rsidRPr="004641F8" w:rsidRDefault="007D1EEB" w:rsidP="007D1EEB">
      <w:pPr>
        <w:keepNext/>
        <w:outlineLvl w:val="0"/>
        <w:rPr>
          <w:lang w:val="fr-CH"/>
        </w:rPr>
      </w:pPr>
      <w:r w:rsidRPr="004641F8">
        <w:rPr>
          <w:lang w:val="fr-CH"/>
        </w:rPr>
        <w:t xml:space="preserve">Francis GURRY, </w:t>
      </w:r>
      <w:r w:rsidRPr="00CE0778">
        <w:rPr>
          <w:lang w:val="fr-CH"/>
        </w:rPr>
        <w:t>directeur généra</w:t>
      </w:r>
      <w:r w:rsidRPr="004641F8">
        <w:rPr>
          <w:lang w:val="fr-CH"/>
        </w:rPr>
        <w:t>l/Director General</w:t>
      </w:r>
    </w:p>
    <w:p w:rsidR="007D1EEB" w:rsidRPr="004641F8" w:rsidRDefault="007D1EEB" w:rsidP="00743050">
      <w:pPr>
        <w:rPr>
          <w:lang w:val="fr-CH"/>
        </w:rPr>
      </w:pPr>
    </w:p>
    <w:p w:rsidR="007D1EEB" w:rsidRPr="004641F8" w:rsidRDefault="007D1EEB" w:rsidP="007D1EEB">
      <w:pPr>
        <w:keepNext/>
        <w:outlineLvl w:val="0"/>
        <w:rPr>
          <w:lang w:val="fr-CH"/>
        </w:rPr>
      </w:pPr>
      <w:r w:rsidRPr="004641F8">
        <w:rPr>
          <w:lang w:val="fr-CH"/>
        </w:rPr>
        <w:t>Geoffrey ONYEAMA, vice</w:t>
      </w:r>
      <w:r w:rsidR="006679A8" w:rsidRPr="004641F8">
        <w:rPr>
          <w:lang w:val="fr-CH"/>
        </w:rPr>
        <w:t xml:space="preserve"> - </w:t>
      </w:r>
      <w:r w:rsidRPr="008916D6">
        <w:rPr>
          <w:lang w:val="fr-CH"/>
        </w:rPr>
        <w:t>directeur général</w:t>
      </w:r>
      <w:r w:rsidRPr="004641F8">
        <w:rPr>
          <w:lang w:val="fr-CH"/>
        </w:rPr>
        <w:t>/Deputy Director General</w:t>
      </w:r>
    </w:p>
    <w:p w:rsidR="007D1EEB" w:rsidRPr="004641F8" w:rsidRDefault="007D1EEB" w:rsidP="00743050">
      <w:pPr>
        <w:rPr>
          <w:lang w:val="fr-CH"/>
        </w:rPr>
      </w:pPr>
    </w:p>
    <w:p w:rsidR="007D1EEB" w:rsidRPr="00262E90" w:rsidRDefault="007D1EEB" w:rsidP="007D1EEB">
      <w:pPr>
        <w:keepNext/>
        <w:rPr>
          <w:lang w:val="fr-FR"/>
        </w:rPr>
      </w:pPr>
      <w:r w:rsidRPr="004641F8">
        <w:rPr>
          <w:lang w:val="fr-CH"/>
        </w:rPr>
        <w:t>Irfan BALO</w:t>
      </w:r>
      <w:r w:rsidRPr="00262E90">
        <w:rPr>
          <w:lang w:val="fr-FR"/>
        </w:rPr>
        <w:t xml:space="preserve">CH, secrétaire du </w:t>
      </w:r>
      <w:r w:rsidRPr="006452C6">
        <w:rPr>
          <w:iCs/>
          <w:lang w:val="fr-FR"/>
        </w:rPr>
        <w:t xml:space="preserve">Comité du développement et de la propriété intellectuelle (CDIP) </w:t>
      </w:r>
      <w:r w:rsidRPr="00262E90">
        <w:rPr>
          <w:lang w:val="fr-FR"/>
        </w:rPr>
        <w:t>et directeur, Division de la co</w:t>
      </w:r>
      <w:smartTag w:uri="urn:schemas-microsoft-com:office:smarttags" w:element="PersonName">
        <w:r w:rsidRPr="00262E90">
          <w:rPr>
            <w:lang w:val="fr-FR"/>
          </w:rPr>
          <w:t>or</w:t>
        </w:r>
      </w:smartTag>
      <w:r w:rsidRPr="00262E90">
        <w:rPr>
          <w:lang w:val="fr-FR"/>
        </w:rPr>
        <w:t>dination du Plan d’action pour le développement</w:t>
      </w:r>
      <w:r w:rsidRPr="00262E90">
        <w:rPr>
          <w:lang w:val="fr-CH"/>
        </w:rPr>
        <w:t>/</w:t>
      </w:r>
      <w:r w:rsidRPr="004641F8">
        <w:rPr>
          <w:lang w:val="fr-CH"/>
        </w:rPr>
        <w:t xml:space="preserve">Secretary to the </w:t>
      </w:r>
      <w:r w:rsidRPr="004641F8">
        <w:rPr>
          <w:iCs/>
          <w:lang w:val="fr-CH"/>
        </w:rPr>
        <w:t>Committee on Development and Intellectual Property (CDIP)</w:t>
      </w:r>
      <w:r w:rsidRPr="004641F8">
        <w:rPr>
          <w:lang w:val="fr-CH"/>
        </w:rPr>
        <w:t xml:space="preserve"> and Director, Development </w:t>
      </w:r>
      <w:r w:rsidRPr="00262E90">
        <w:rPr>
          <w:lang w:val="fr-FR"/>
        </w:rPr>
        <w:t>Agenda Co</w:t>
      </w:r>
      <w:smartTag w:uri="urn:schemas-microsoft-com:office:smarttags" w:element="PersonName">
        <w:r w:rsidRPr="00262E90">
          <w:rPr>
            <w:lang w:val="fr-FR"/>
          </w:rPr>
          <w:t>or</w:t>
        </w:r>
      </w:smartTag>
      <w:r w:rsidRPr="00262E90">
        <w:rPr>
          <w:lang w:val="fr-FR"/>
        </w:rPr>
        <w:t>dination Division</w:t>
      </w:r>
    </w:p>
    <w:p w:rsidR="007D1EEB" w:rsidRPr="00262E90" w:rsidRDefault="007D1EEB" w:rsidP="00743050">
      <w:pPr>
        <w:rPr>
          <w:lang w:val="fr-FR"/>
        </w:rPr>
      </w:pPr>
    </w:p>
    <w:p w:rsidR="007D1EEB" w:rsidRPr="00262E90" w:rsidRDefault="007D1EEB" w:rsidP="007D1EEB">
      <w:pPr>
        <w:keepNext/>
        <w:rPr>
          <w:lang w:val="fr-FR"/>
        </w:rPr>
      </w:pPr>
      <w:r w:rsidRPr="00262E90">
        <w:rPr>
          <w:lang w:val="fr-FR"/>
        </w:rPr>
        <w:t>Lucinda LONGCROFT (Mme),</w:t>
      </w:r>
      <w:r>
        <w:rPr>
          <w:lang w:val="fr-FR"/>
        </w:rPr>
        <w:t xml:space="preserve"> directrice adjointe</w:t>
      </w:r>
      <w:r w:rsidRPr="00262E90">
        <w:rPr>
          <w:lang w:val="fr-FR"/>
        </w:rPr>
        <w:t>, Division de la coordination du Plan d’action pour le développement/</w:t>
      </w:r>
      <w:r w:rsidRPr="004641F8">
        <w:rPr>
          <w:lang w:val="fr-CH"/>
        </w:rPr>
        <w:t xml:space="preserve">Deputy Director, Development Agenda Coordination </w:t>
      </w:r>
      <w:r w:rsidRPr="00262E90">
        <w:rPr>
          <w:lang w:val="fr-FR"/>
        </w:rPr>
        <w:t>Division</w:t>
      </w:r>
    </w:p>
    <w:p w:rsidR="007D1EEB" w:rsidRPr="00262E90" w:rsidRDefault="007D1EEB" w:rsidP="00743050">
      <w:pPr>
        <w:rPr>
          <w:lang w:val="fr-FR"/>
        </w:rPr>
      </w:pPr>
    </w:p>
    <w:p w:rsidR="007D1EEB" w:rsidRPr="004641F8" w:rsidRDefault="007D1EEB" w:rsidP="007D1EEB">
      <w:pPr>
        <w:keepNext/>
        <w:rPr>
          <w:lang w:val="fr-CH"/>
        </w:rPr>
      </w:pPr>
      <w:r w:rsidRPr="00262E90">
        <w:rPr>
          <w:lang w:val="fr-FR"/>
        </w:rPr>
        <w:t>Ge</w:t>
      </w:r>
      <w:smartTag w:uri="urn:schemas-microsoft-com:office:smarttags" w:element="PersonName">
        <w:r w:rsidRPr="00262E90">
          <w:rPr>
            <w:lang w:val="fr-FR"/>
          </w:rPr>
          <w:t>or</w:t>
        </w:r>
      </w:smartTag>
      <w:r>
        <w:rPr>
          <w:lang w:val="fr-FR"/>
        </w:rPr>
        <w:t>ges GHANDOUR, administrateur principal de programme</w:t>
      </w:r>
      <w:r w:rsidRPr="00262E90">
        <w:rPr>
          <w:lang w:val="fr-FR"/>
        </w:rPr>
        <w:t>, Division de la co</w:t>
      </w:r>
      <w:smartTag w:uri="urn:schemas-microsoft-com:office:smarttags" w:element="PersonName">
        <w:r w:rsidRPr="00262E90">
          <w:rPr>
            <w:lang w:val="fr-FR"/>
          </w:rPr>
          <w:t>or</w:t>
        </w:r>
      </w:smartTag>
      <w:r w:rsidRPr="00262E90">
        <w:rPr>
          <w:lang w:val="fr-FR"/>
        </w:rPr>
        <w:t>dination du Plan d’action pour le développement</w:t>
      </w:r>
      <w:r w:rsidRPr="00262E90">
        <w:rPr>
          <w:lang w:val="fr-CH"/>
        </w:rPr>
        <w:t>/</w:t>
      </w:r>
      <w:r w:rsidRPr="004641F8">
        <w:rPr>
          <w:lang w:val="fr-CH"/>
        </w:rPr>
        <w:t>Senior Program Officer, Development Agenda Coordination Division</w:t>
      </w:r>
    </w:p>
    <w:p w:rsidR="007D1EEB" w:rsidRPr="004641F8" w:rsidRDefault="007D1EEB" w:rsidP="00743050">
      <w:pPr>
        <w:rPr>
          <w:lang w:val="fr-CH"/>
        </w:rPr>
      </w:pPr>
    </w:p>
    <w:p w:rsidR="00101813" w:rsidRPr="004641F8" w:rsidRDefault="00101813" w:rsidP="00E31B4F">
      <w:pPr>
        <w:spacing w:after="120" w:line="340" w:lineRule="atLeast"/>
        <w:jc w:val="both"/>
        <w:rPr>
          <w:rFonts w:ascii="SimSun" w:hAnsi="SimSun"/>
          <w:sz w:val="21"/>
          <w:szCs w:val="21"/>
          <w:lang w:val="fr-CH"/>
        </w:rPr>
      </w:pPr>
      <w:bookmarkStart w:id="58" w:name="_GoBack"/>
      <w:bookmarkEnd w:id="58"/>
    </w:p>
    <w:p w:rsidR="004C79B0" w:rsidRPr="00D625D9" w:rsidRDefault="00754804" w:rsidP="007E1BB7">
      <w:pPr>
        <w:pStyle w:val="Endofdocument-Annex"/>
        <w:spacing w:after="120" w:line="340" w:lineRule="atLeast"/>
        <w:jc w:val="both"/>
        <w:rPr>
          <w:rFonts w:eastAsia="KaiTi"/>
          <w:sz w:val="21"/>
        </w:rPr>
      </w:pPr>
      <w:r w:rsidRPr="00D625D9">
        <w:rPr>
          <w:rFonts w:ascii="KaiTi" w:eastAsia="KaiTi" w:hint="eastAsia"/>
          <w:sz w:val="21"/>
          <w:lang w:val="en-CA"/>
        </w:rPr>
        <w:t>[</w:t>
      </w:r>
      <w:r w:rsidR="00E31B4F" w:rsidRPr="00D625D9">
        <w:rPr>
          <w:rFonts w:ascii="KaiTi" w:eastAsia="KaiTi" w:hint="eastAsia"/>
          <w:sz w:val="21"/>
          <w:lang w:val="en-CA"/>
        </w:rPr>
        <w:t>附件和文件完</w:t>
      </w:r>
      <w:r w:rsidRPr="00D625D9">
        <w:rPr>
          <w:rFonts w:ascii="KaiTi" w:eastAsia="KaiTi" w:hint="eastAsia"/>
          <w:sz w:val="21"/>
          <w:lang w:val="en-CA"/>
        </w:rPr>
        <w:t>]</w:t>
      </w:r>
    </w:p>
    <w:sectPr w:rsidR="004C79B0" w:rsidRPr="00D625D9" w:rsidSect="003A655A">
      <w:headerReference w:type="default" r:id="rId11"/>
      <w:foot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841" w:rsidRDefault="00E21841">
      <w:r>
        <w:separator/>
      </w:r>
    </w:p>
  </w:endnote>
  <w:endnote w:type="continuationSeparator" w:id="0">
    <w:p w:rsidR="00E21841" w:rsidRDefault="00E21841" w:rsidP="003B38C1">
      <w:r>
        <w:separator/>
      </w:r>
    </w:p>
    <w:p w:rsidR="00E21841" w:rsidRPr="003B38C1" w:rsidRDefault="00E21841" w:rsidP="003B38C1">
      <w:pPr>
        <w:spacing w:after="60"/>
        <w:rPr>
          <w:sz w:val="17"/>
        </w:rPr>
      </w:pPr>
      <w:r>
        <w:rPr>
          <w:sz w:val="17"/>
        </w:rPr>
        <w:t>[Endnote continued from previous page]</w:t>
      </w:r>
    </w:p>
  </w:endnote>
  <w:endnote w:type="continuationNotice" w:id="1">
    <w:p w:rsidR="00E21841" w:rsidRPr="003B38C1" w:rsidRDefault="00E2184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841" w:rsidRPr="000240D2" w:rsidRDefault="00E21841" w:rsidP="0051285A">
    <w:pPr>
      <w:tabs>
        <w:tab w:val="left" w:pos="596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841" w:rsidRPr="000240D2" w:rsidRDefault="00E21841">
    <w:pPr>
      <w:pStyle w:val="Footer"/>
      <w:rPr>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841" w:rsidRDefault="00E21841">
      <w:r>
        <w:separator/>
      </w:r>
    </w:p>
  </w:footnote>
  <w:footnote w:type="continuationSeparator" w:id="0">
    <w:p w:rsidR="00E21841" w:rsidRDefault="00E21841" w:rsidP="008B60B2">
      <w:r>
        <w:separator/>
      </w:r>
    </w:p>
    <w:p w:rsidR="00E21841" w:rsidRPr="00ED77FB" w:rsidRDefault="00E21841" w:rsidP="008B60B2">
      <w:pPr>
        <w:spacing w:after="60"/>
        <w:rPr>
          <w:sz w:val="17"/>
          <w:szCs w:val="17"/>
        </w:rPr>
      </w:pPr>
      <w:r w:rsidRPr="00ED77FB">
        <w:rPr>
          <w:sz w:val="17"/>
          <w:szCs w:val="17"/>
        </w:rPr>
        <w:t>[Footnote continued from previous page]</w:t>
      </w:r>
    </w:p>
  </w:footnote>
  <w:footnote w:type="continuationNotice" w:id="1">
    <w:p w:rsidR="00E21841" w:rsidRPr="00ED77FB" w:rsidRDefault="00E2184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841" w:rsidRPr="0078678D" w:rsidRDefault="00E21841" w:rsidP="000A14BF">
    <w:pPr>
      <w:jc w:val="right"/>
      <w:rPr>
        <w:rFonts w:ascii="SimSun" w:hAnsi="SimSun"/>
        <w:sz w:val="21"/>
        <w:szCs w:val="21"/>
      </w:rPr>
    </w:pPr>
    <w:bookmarkStart w:id="46" w:name="Code2"/>
    <w:bookmarkEnd w:id="46"/>
    <w:r w:rsidRPr="0078678D">
      <w:rPr>
        <w:rFonts w:ascii="SimSun" w:hAnsi="SimSun"/>
        <w:sz w:val="21"/>
        <w:szCs w:val="21"/>
      </w:rPr>
      <w:t>CDIP/10/18</w:t>
    </w:r>
  </w:p>
  <w:p w:rsidR="00E21841" w:rsidRPr="0078678D" w:rsidRDefault="00E21841" w:rsidP="00477D6B">
    <w:pPr>
      <w:jc w:val="right"/>
      <w:rPr>
        <w:rFonts w:ascii="SimSun" w:hAnsi="SimSun"/>
        <w:sz w:val="21"/>
        <w:szCs w:val="21"/>
      </w:rPr>
    </w:pPr>
    <w:r w:rsidRPr="0078678D">
      <w:rPr>
        <w:rFonts w:ascii="SimSun" w:hAnsi="SimSun" w:hint="eastAsia"/>
        <w:sz w:val="21"/>
        <w:szCs w:val="21"/>
      </w:rPr>
      <w:t>第</w:t>
    </w:r>
    <w:r w:rsidRPr="0078678D">
      <w:rPr>
        <w:rFonts w:ascii="SimSun" w:hAnsi="SimSun"/>
        <w:sz w:val="21"/>
        <w:szCs w:val="21"/>
      </w:rPr>
      <w:fldChar w:fldCharType="begin"/>
    </w:r>
    <w:r w:rsidRPr="0078678D">
      <w:rPr>
        <w:rFonts w:ascii="SimSun" w:hAnsi="SimSun"/>
        <w:sz w:val="21"/>
        <w:szCs w:val="21"/>
      </w:rPr>
      <w:instrText xml:space="preserve"> PAGE  \* MERGEFORMAT </w:instrText>
    </w:r>
    <w:r w:rsidRPr="0078678D">
      <w:rPr>
        <w:rFonts w:ascii="SimSun" w:hAnsi="SimSun"/>
        <w:sz w:val="21"/>
        <w:szCs w:val="21"/>
      </w:rPr>
      <w:fldChar w:fldCharType="separate"/>
    </w:r>
    <w:r w:rsidR="00CC6416">
      <w:rPr>
        <w:rFonts w:ascii="SimSun" w:hAnsi="SimSun"/>
        <w:noProof/>
        <w:sz w:val="21"/>
        <w:szCs w:val="21"/>
      </w:rPr>
      <w:t>152</w:t>
    </w:r>
    <w:r w:rsidRPr="0078678D">
      <w:rPr>
        <w:rFonts w:ascii="SimSun" w:hAnsi="SimSun"/>
        <w:sz w:val="21"/>
        <w:szCs w:val="21"/>
      </w:rPr>
      <w:fldChar w:fldCharType="end"/>
    </w:r>
    <w:r w:rsidRPr="0078678D">
      <w:rPr>
        <w:rFonts w:ascii="SimSun" w:hAnsi="SimSun" w:hint="eastAsia"/>
        <w:sz w:val="21"/>
        <w:szCs w:val="21"/>
      </w:rPr>
      <w:t>页</w:t>
    </w:r>
  </w:p>
  <w:p w:rsidR="00E21841" w:rsidRPr="0078678D" w:rsidRDefault="00E21841" w:rsidP="00477D6B">
    <w:pPr>
      <w:jc w:val="right"/>
      <w:rPr>
        <w:rFonts w:ascii="SimSun" w:hAnsi="SimSun"/>
        <w:sz w:val="21"/>
        <w:szCs w:val="21"/>
      </w:rPr>
    </w:pPr>
  </w:p>
  <w:p w:rsidR="00E21841" w:rsidRDefault="00E21841"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841" w:rsidRPr="00052D8C" w:rsidRDefault="00E21841" w:rsidP="006C6B9E">
    <w:pPr>
      <w:wordWrap w:val="0"/>
      <w:jc w:val="right"/>
      <w:rPr>
        <w:rFonts w:ascii="SimSun" w:hAnsi="SimSun"/>
        <w:sz w:val="21"/>
        <w:szCs w:val="21"/>
      </w:rPr>
    </w:pPr>
    <w:r>
      <w:rPr>
        <w:rFonts w:ascii="SimSun" w:hAnsi="SimSun"/>
        <w:sz w:val="21"/>
        <w:szCs w:val="21"/>
      </w:rPr>
      <w:t>CDIP/</w:t>
    </w:r>
    <w:r>
      <w:rPr>
        <w:rFonts w:ascii="SimSun" w:hAnsi="SimSun" w:hint="eastAsia"/>
        <w:sz w:val="21"/>
        <w:szCs w:val="21"/>
      </w:rPr>
      <w:t>10</w:t>
    </w:r>
    <w:r w:rsidRPr="00052D8C">
      <w:rPr>
        <w:rFonts w:ascii="SimSun" w:hAnsi="SimSun"/>
        <w:sz w:val="21"/>
        <w:szCs w:val="21"/>
      </w:rPr>
      <w:t>/</w:t>
    </w:r>
    <w:r>
      <w:rPr>
        <w:rFonts w:ascii="SimSun" w:hAnsi="SimSun" w:hint="eastAsia"/>
        <w:sz w:val="21"/>
        <w:szCs w:val="21"/>
      </w:rPr>
      <w:t>18</w:t>
    </w:r>
  </w:p>
  <w:p w:rsidR="00E21841" w:rsidRPr="00052D8C" w:rsidRDefault="00E21841" w:rsidP="00477D6B">
    <w:pPr>
      <w:jc w:val="right"/>
      <w:rPr>
        <w:rFonts w:ascii="SimSun" w:hAnsi="SimSun"/>
        <w:sz w:val="21"/>
        <w:szCs w:val="21"/>
      </w:rPr>
    </w:pPr>
    <w:r w:rsidRPr="00052D8C">
      <w:rPr>
        <w:rFonts w:ascii="SimSun" w:hAnsi="SimSun" w:hint="eastAsia"/>
        <w:sz w:val="21"/>
        <w:szCs w:val="21"/>
      </w:rPr>
      <w:t>附件第</w:t>
    </w:r>
    <w:r w:rsidRPr="00052D8C">
      <w:rPr>
        <w:rStyle w:val="PageNumber"/>
        <w:rFonts w:ascii="SimSun" w:hAnsi="SimSun"/>
        <w:sz w:val="21"/>
        <w:szCs w:val="21"/>
      </w:rPr>
      <w:fldChar w:fldCharType="begin"/>
    </w:r>
    <w:r w:rsidRPr="00052D8C">
      <w:rPr>
        <w:rStyle w:val="PageNumber"/>
        <w:rFonts w:ascii="SimSun" w:hAnsi="SimSun"/>
        <w:sz w:val="21"/>
        <w:szCs w:val="21"/>
      </w:rPr>
      <w:instrText xml:space="preserve"> PAGE </w:instrText>
    </w:r>
    <w:r w:rsidRPr="00052D8C">
      <w:rPr>
        <w:rStyle w:val="PageNumber"/>
        <w:rFonts w:ascii="SimSun" w:hAnsi="SimSun"/>
        <w:sz w:val="21"/>
        <w:szCs w:val="21"/>
      </w:rPr>
      <w:fldChar w:fldCharType="separate"/>
    </w:r>
    <w:r w:rsidR="00CC6416">
      <w:rPr>
        <w:rStyle w:val="PageNumber"/>
        <w:rFonts w:ascii="SimSun" w:hAnsi="SimSun"/>
        <w:noProof/>
        <w:sz w:val="21"/>
        <w:szCs w:val="21"/>
      </w:rPr>
      <w:t>20</w:t>
    </w:r>
    <w:r w:rsidRPr="00052D8C">
      <w:rPr>
        <w:rStyle w:val="PageNumber"/>
        <w:rFonts w:ascii="SimSun" w:hAnsi="SimSun"/>
        <w:sz w:val="21"/>
        <w:szCs w:val="21"/>
      </w:rPr>
      <w:fldChar w:fldCharType="end"/>
    </w:r>
    <w:r w:rsidRPr="00052D8C">
      <w:rPr>
        <w:rFonts w:ascii="SimSun" w:hAnsi="SimSun" w:hint="eastAsia"/>
        <w:sz w:val="21"/>
        <w:szCs w:val="21"/>
      </w:rPr>
      <w:t>页</w:t>
    </w:r>
  </w:p>
  <w:p w:rsidR="00E21841" w:rsidRDefault="00E21841" w:rsidP="00477D6B">
    <w:pPr>
      <w:jc w:val="right"/>
      <w:rPr>
        <w:sz w:val="21"/>
      </w:rPr>
    </w:pPr>
  </w:p>
  <w:p w:rsidR="00E21841" w:rsidRPr="000240D2" w:rsidRDefault="00E21841" w:rsidP="00477D6B">
    <w:pPr>
      <w:jc w:val="right"/>
      <w:rPr>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841" w:rsidRPr="00A700F0" w:rsidRDefault="00E21841" w:rsidP="006C6B9E">
    <w:pPr>
      <w:wordWrap w:val="0"/>
      <w:jc w:val="right"/>
      <w:rPr>
        <w:rFonts w:ascii="SimSun" w:hAnsi="SimSun"/>
        <w:sz w:val="21"/>
        <w:szCs w:val="21"/>
      </w:rPr>
    </w:pPr>
    <w:r w:rsidRPr="00A700F0">
      <w:rPr>
        <w:rFonts w:ascii="SimSun" w:hAnsi="SimSun"/>
        <w:sz w:val="21"/>
        <w:szCs w:val="21"/>
      </w:rPr>
      <w:t>CDIP/10/1</w:t>
    </w:r>
    <w:r>
      <w:rPr>
        <w:rFonts w:ascii="SimSun" w:hAnsi="SimSun" w:hint="eastAsia"/>
        <w:sz w:val="21"/>
        <w:szCs w:val="21"/>
      </w:rPr>
      <w:t>8</w:t>
    </w:r>
  </w:p>
  <w:p w:rsidR="00E21841" w:rsidRPr="00A700F0" w:rsidRDefault="00E21841" w:rsidP="00A700F0">
    <w:pPr>
      <w:wordWrap w:val="0"/>
      <w:jc w:val="right"/>
      <w:rPr>
        <w:rFonts w:ascii="SimSun" w:hAnsi="SimSun"/>
        <w:sz w:val="21"/>
        <w:szCs w:val="21"/>
      </w:rPr>
    </w:pPr>
    <w:r>
      <w:rPr>
        <w:rFonts w:ascii="SimSun" w:hAnsi="SimSun" w:hint="eastAsia"/>
        <w:sz w:val="21"/>
        <w:szCs w:val="21"/>
      </w:rPr>
      <w:t>附　件</w:t>
    </w:r>
  </w:p>
  <w:p w:rsidR="00E21841" w:rsidRPr="000240D2" w:rsidRDefault="00E21841" w:rsidP="000240D2">
    <w:pPr>
      <w:pStyle w:val="Header"/>
      <w:jc w:val="right"/>
      <w:rPr>
        <w:sz w:val="21"/>
      </w:rPr>
    </w:pPr>
  </w:p>
  <w:p w:rsidR="00E21841" w:rsidRPr="000240D2" w:rsidRDefault="00E21841" w:rsidP="000240D2">
    <w:pPr>
      <w:pStyle w:val="Header"/>
      <w:jc w:val="right"/>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170FA"/>
    <w:multiLevelType w:val="hybridMultilevel"/>
    <w:tmpl w:val="E7789E9A"/>
    <w:lvl w:ilvl="0" w:tplc="FDAAF6CA">
      <w:start w:val="1"/>
      <w:numFmt w:val="lowerRoman"/>
      <w:lvlText w:val="(%1)"/>
      <w:lvlJc w:val="right"/>
      <w:pPr>
        <w:ind w:left="2040" w:hanging="420"/>
      </w:pPr>
      <w:rPr>
        <w:rFonts w:ascii="SimSun" w:eastAsia="SimSun" w:hAnsi="SimSun" w:cs="Arial"/>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1">
    <w:nsid w:val="04D46CC9"/>
    <w:multiLevelType w:val="hybridMultilevel"/>
    <w:tmpl w:val="2354B290"/>
    <w:lvl w:ilvl="0" w:tplc="DBBAFF5C">
      <w:start w:val="3"/>
      <w:numFmt w:val="lowerRoman"/>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
    <w:nsid w:val="06CD29E3"/>
    <w:multiLevelType w:val="multilevel"/>
    <w:tmpl w:val="6AAEEF12"/>
    <w:lvl w:ilvl="0">
      <w:start w:val="1"/>
      <w:numFmt w:val="decimal"/>
      <w:lvlRestart w:val="0"/>
      <w:pStyle w:val="ONUME"/>
      <w:lvlText w:val="%1."/>
      <w:lvlJc w:val="left"/>
      <w:pPr>
        <w:tabs>
          <w:tab w:val="num" w:pos="567"/>
        </w:tabs>
        <w:ind w:left="567" w:firstLine="0"/>
      </w:pPr>
      <w:rPr>
        <w:rFonts w:ascii="SimSun" w:eastAsia="SimSun" w:hAnsi="SimSun" w:hint="default"/>
        <w:sz w:val="21"/>
        <w:szCs w:val="21"/>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3332714"/>
    <w:multiLevelType w:val="singleLevel"/>
    <w:tmpl w:val="E0D2553A"/>
    <w:lvl w:ilvl="0">
      <w:start w:val="1"/>
      <w:numFmt w:val="bullet"/>
      <w:pStyle w:val="Bullets"/>
      <w:lvlText w:val=""/>
      <w:lvlJc w:val="left"/>
      <w:pPr>
        <w:tabs>
          <w:tab w:val="num" w:pos="360"/>
        </w:tabs>
        <w:ind w:left="216" w:hanging="216"/>
      </w:pPr>
      <w:rPr>
        <w:rFonts w:ascii="Symbol" w:hAnsi="Symbol" w:hint="default"/>
        <w:sz w:val="18"/>
      </w:rPr>
    </w:lvl>
  </w:abstractNum>
  <w:abstractNum w:abstractNumId="5">
    <w:nsid w:val="27A112D1"/>
    <w:multiLevelType w:val="hybridMultilevel"/>
    <w:tmpl w:val="FFC49AD6"/>
    <w:lvl w:ilvl="0" w:tplc="290E7132">
      <w:start w:val="1"/>
      <w:numFmt w:val="lowerLetter"/>
      <w:lvlText w:val="(%1)"/>
      <w:lvlJc w:val="left"/>
      <w:pPr>
        <w:ind w:left="720" w:hanging="360"/>
      </w:pPr>
      <w:rPr>
        <w:rFonts w:hint="default"/>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6">
    <w:nsid w:val="3DDC5298"/>
    <w:multiLevelType w:val="hybridMultilevel"/>
    <w:tmpl w:val="6F660C14"/>
    <w:lvl w:ilvl="0" w:tplc="04FA544C">
      <w:start w:val="3"/>
      <w:numFmt w:val="lowerRoman"/>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
    <w:nsid w:val="43D051E5"/>
    <w:multiLevelType w:val="hybridMultilevel"/>
    <w:tmpl w:val="F4306098"/>
    <w:lvl w:ilvl="0" w:tplc="AD20206C">
      <w:start w:val="219"/>
      <w:numFmt w:val="decimal"/>
      <w:lvlText w:val="%1."/>
      <w:lvlJc w:val="left"/>
      <w:pPr>
        <w:ind w:left="420" w:hanging="420"/>
      </w:pPr>
      <w:rPr>
        <w:rFonts w:hint="eastAsia"/>
      </w:rPr>
    </w:lvl>
    <w:lvl w:ilvl="1" w:tplc="FDAAF6CA">
      <w:start w:val="1"/>
      <w:numFmt w:val="lowerRoman"/>
      <w:lvlText w:val="(%2)"/>
      <w:lvlJc w:val="right"/>
      <w:pPr>
        <w:ind w:left="840" w:hanging="420"/>
      </w:pPr>
      <w:rPr>
        <w:rFonts w:ascii="SimSun" w:eastAsia="SimSun" w:hAnsi="SimSun" w:cs="Arial"/>
      </w:rPr>
    </w:lvl>
    <w:lvl w:ilvl="2" w:tplc="0409001B">
      <w:start w:val="1"/>
      <w:numFmt w:val="lowerRoman"/>
      <w:lvlText w:val="%3."/>
      <w:lvlJc w:val="right"/>
      <w:pPr>
        <w:ind w:left="1260" w:hanging="420"/>
      </w:pPr>
    </w:lvl>
    <w:lvl w:ilvl="3" w:tplc="A5A2B368">
      <w:start w:val="1"/>
      <w:numFmt w:val="lowerLetter"/>
      <w:lvlText w:val="(%4)"/>
      <w:lvlJc w:val="left"/>
      <w:pPr>
        <w:ind w:left="1824" w:hanging="564"/>
      </w:pPr>
      <w:rPr>
        <w:rFonts w:hint="default"/>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547A11"/>
    <w:multiLevelType w:val="hybridMultilevel"/>
    <w:tmpl w:val="50DC61C0"/>
    <w:lvl w:ilvl="0" w:tplc="B70859D4">
      <w:start w:val="1"/>
      <w:numFmt w:val="bullet"/>
      <w:lvlText w:val="-"/>
      <w:lvlJc w:val="left"/>
      <w:pPr>
        <w:ind w:left="720" w:hanging="720"/>
      </w:pPr>
      <w:rPr>
        <w:rFonts w:ascii="SimSun" w:eastAsia="SimSun" w:hAnsi="SimSun" w:cs="Arial" w:hint="eastAsia"/>
      </w:rPr>
    </w:lvl>
    <w:lvl w:ilvl="1" w:tplc="04090019">
      <w:start w:val="1"/>
      <w:numFmt w:val="lowerLetter"/>
      <w:lvlText w:val="%2)"/>
      <w:lvlJc w:val="left"/>
      <w:pPr>
        <w:ind w:left="840" w:hanging="420"/>
      </w:pPr>
    </w:lvl>
    <w:lvl w:ilvl="2" w:tplc="9E3E2BE8">
      <w:start w:val="1"/>
      <w:numFmt w:val="lowerRoman"/>
      <w:lvlText w:val="(%3)"/>
      <w:lvlJc w:val="right"/>
      <w:pPr>
        <w:ind w:left="1260" w:hanging="420"/>
      </w:pPr>
      <w:rPr>
        <w:rFonts w:ascii="Times New Roman" w:eastAsia="SimSun" w:hAnsi="Times New Roman" w:cs="Arial"/>
      </w:r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4F23B14"/>
    <w:multiLevelType w:val="hybridMultilevel"/>
    <w:tmpl w:val="EA92A44C"/>
    <w:lvl w:ilvl="0" w:tplc="32ECF6B0">
      <w:start w:val="1"/>
      <w:numFmt w:val="lowerRoman"/>
      <w:lvlText w:val="(%1)"/>
      <w:lvlJc w:val="left"/>
      <w:pPr>
        <w:ind w:left="720" w:hanging="720"/>
      </w:pPr>
      <w:rPr>
        <w:rFonts w:hAnsi="SimSun" w:hint="default"/>
      </w:rPr>
    </w:lvl>
    <w:lvl w:ilvl="1" w:tplc="04090019">
      <w:start w:val="1"/>
      <w:numFmt w:val="lowerLetter"/>
      <w:lvlText w:val="%2)"/>
      <w:lvlJc w:val="left"/>
      <w:pPr>
        <w:ind w:left="840" w:hanging="420"/>
      </w:pPr>
    </w:lvl>
    <w:lvl w:ilvl="2" w:tplc="9E3E2BE8">
      <w:start w:val="1"/>
      <w:numFmt w:val="lowerRoman"/>
      <w:lvlText w:val="(%3)"/>
      <w:lvlJc w:val="right"/>
      <w:pPr>
        <w:ind w:left="1260" w:hanging="420"/>
      </w:pPr>
      <w:rPr>
        <w:rFonts w:ascii="Times New Roman" w:eastAsia="SimSun" w:hAnsi="Times New Roman" w:cs="Arial"/>
      </w:r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13B1DFA"/>
    <w:multiLevelType w:val="hybridMultilevel"/>
    <w:tmpl w:val="1B701124"/>
    <w:lvl w:ilvl="0" w:tplc="04090019">
      <w:start w:val="1"/>
      <w:numFmt w:val="decimal"/>
      <w:lvlRestart w:val="0"/>
      <w:pStyle w:val="Numbers"/>
      <w:lvlText w:val="%1)"/>
      <w:lvlJc w:val="left"/>
      <w:pPr>
        <w:tabs>
          <w:tab w:val="num" w:pos="792"/>
        </w:tabs>
        <w:ind w:left="792" w:hanging="360"/>
      </w:pPr>
      <w:rPr>
        <w:rFonts w:hint="default"/>
        <w:b w:val="0"/>
        <w:i w:val="0"/>
        <w:sz w:val="22"/>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2">
    <w:nsid w:val="514A4783"/>
    <w:multiLevelType w:val="hybridMultilevel"/>
    <w:tmpl w:val="E4CE66F8"/>
    <w:lvl w:ilvl="0" w:tplc="B9A44474">
      <w:start w:val="1"/>
      <w:numFmt w:val="lowerLetter"/>
      <w:lvlText w:val="(%1)"/>
      <w:lvlJc w:val="left"/>
      <w:pPr>
        <w:ind w:left="420" w:hanging="420"/>
      </w:pPr>
      <w:rPr>
        <w:rFonts w:ascii="SimSun" w:eastAsia="SimSun" w:hAnsi="SimSun" w:cs="Arial"/>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7C61938"/>
    <w:multiLevelType w:val="hybridMultilevel"/>
    <w:tmpl w:val="5C8CF514"/>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DDC176D"/>
    <w:multiLevelType w:val="hybridMultilevel"/>
    <w:tmpl w:val="F5C08398"/>
    <w:lvl w:ilvl="0" w:tplc="E9C4C642">
      <w:start w:val="219"/>
      <w:numFmt w:val="decimal"/>
      <w:lvlText w:val="%1."/>
      <w:lvlJc w:val="left"/>
      <w:pPr>
        <w:ind w:left="562" w:hanging="420"/>
      </w:pPr>
      <w:rPr>
        <w:rFonts w:asciiTheme="majorEastAsia" w:eastAsiaTheme="majorEastAsia" w:hAnsiTheme="majorEastAsia" w:hint="eastAsia"/>
        <w:color w:val="auto"/>
      </w:rPr>
    </w:lvl>
    <w:lvl w:ilvl="1" w:tplc="C3DE9996">
      <w:start w:val="1"/>
      <w:numFmt w:val="lowerRoman"/>
      <w:lvlText w:val="(%2)"/>
      <w:lvlJc w:val="left"/>
      <w:pPr>
        <w:ind w:left="1140" w:hanging="420"/>
      </w:pPr>
      <w:rPr>
        <w:rFonts w:ascii="SimSun" w:eastAsia="SimSun" w:hAnsi="Arial" w:cs="Arial"/>
      </w:rPr>
    </w:lvl>
    <w:lvl w:ilvl="2" w:tplc="0409001B">
      <w:start w:val="1"/>
      <w:numFmt w:val="lowerRoman"/>
      <w:lvlText w:val="%3."/>
      <w:lvlJc w:val="right"/>
      <w:pPr>
        <w:ind w:left="1260" w:hanging="420"/>
      </w:pPr>
    </w:lvl>
    <w:lvl w:ilvl="3" w:tplc="9BA80AC6">
      <w:start w:val="1"/>
      <w:numFmt w:val="lowerLetter"/>
      <w:lvlText w:val="(%4)"/>
      <w:lvlJc w:val="left"/>
      <w:pPr>
        <w:ind w:left="564" w:hanging="564"/>
      </w:pPr>
      <w:rPr>
        <w:rFonts w:asciiTheme="minorEastAsia" w:eastAsiaTheme="minorEastAsia" w:hAnsiTheme="minorEastAsia" w:hint="default"/>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675704C"/>
    <w:multiLevelType w:val="hybridMultilevel"/>
    <w:tmpl w:val="47C258D4"/>
    <w:lvl w:ilvl="0" w:tplc="5454ACF0">
      <w:start w:val="1"/>
      <w:numFmt w:val="lowerLetter"/>
      <w:lvlText w:val="(%1)"/>
      <w:lvlJc w:val="left"/>
      <w:pPr>
        <w:ind w:left="420" w:hanging="420"/>
      </w:pPr>
      <w:rPr>
        <w:rFonts w:ascii="SimSun" w:eastAsia="SimSun" w:hAnsi="SimSun" w:cs="Arial"/>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CAB194E"/>
    <w:multiLevelType w:val="hybridMultilevel"/>
    <w:tmpl w:val="E6A4D6D4"/>
    <w:lvl w:ilvl="0" w:tplc="1E7CD832">
      <w:start w:val="1"/>
      <w:numFmt w:val="lowerLetter"/>
      <w:lvlText w:val="(%1)"/>
      <w:lvlJc w:val="left"/>
      <w:pPr>
        <w:ind w:left="420" w:hanging="420"/>
      </w:pPr>
      <w:rPr>
        <w:rFonts w:ascii="SimSun" w:eastAsia="SimSun" w:hAnsi="SimSun" w:cs="Arial"/>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4C8771C"/>
    <w:multiLevelType w:val="hybridMultilevel"/>
    <w:tmpl w:val="6A3AC404"/>
    <w:lvl w:ilvl="0" w:tplc="9E1C3FEC">
      <w:start w:val="68"/>
      <w:numFmt w:val="decimal"/>
      <w:lvlText w:val="%1."/>
      <w:lvlJc w:val="left"/>
      <w:pPr>
        <w:ind w:left="420" w:hanging="420"/>
      </w:pPr>
      <w:rPr>
        <w:rFonts w:asciiTheme="majorEastAsia" w:eastAsiaTheme="majorEastAsia" w:hAnsiTheme="majorEastAsia" w:hint="default"/>
        <w:sz w:val="21"/>
        <w:szCs w:val="21"/>
      </w:rPr>
    </w:lvl>
    <w:lvl w:ilvl="1" w:tplc="9BE674DE">
      <w:start w:val="1"/>
      <w:numFmt w:val="lowerRoman"/>
      <w:lvlText w:val="(%2)"/>
      <w:lvlJc w:val="left"/>
      <w:pPr>
        <w:ind w:left="1140" w:hanging="720"/>
      </w:pPr>
      <w:rPr>
        <w:rFonts w:hint="default"/>
      </w:rPr>
    </w:lvl>
    <w:lvl w:ilvl="2" w:tplc="746495CA">
      <w:start w:val="1"/>
      <w:numFmt w:val="lowerRoman"/>
      <w:lvlText w:val="(%3)"/>
      <w:lvlJc w:val="left"/>
      <w:pPr>
        <w:ind w:left="1560" w:hanging="720"/>
      </w:pPr>
      <w:rPr>
        <w:rFonts w:hint="default"/>
      </w:r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D295C3F"/>
    <w:multiLevelType w:val="hybridMultilevel"/>
    <w:tmpl w:val="646E2C02"/>
    <w:lvl w:ilvl="0" w:tplc="FDAAF6CA">
      <w:start w:val="1"/>
      <w:numFmt w:val="lowerRoman"/>
      <w:lvlText w:val="(%1)"/>
      <w:lvlJc w:val="right"/>
      <w:pPr>
        <w:ind w:left="1140" w:hanging="420"/>
      </w:pPr>
      <w:rPr>
        <w:rFonts w:ascii="SimSun" w:eastAsia="SimSun" w:hAnsi="SimSun" w:cs="Arial"/>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abstractNumId w:val="10"/>
  </w:num>
  <w:num w:numId="2">
    <w:abstractNumId w:val="2"/>
  </w:num>
  <w:num w:numId="3">
    <w:abstractNumId w:val="3"/>
  </w:num>
  <w:num w:numId="4">
    <w:abstractNumId w:val="11"/>
  </w:num>
  <w:num w:numId="5">
    <w:abstractNumId w:val="4"/>
  </w:num>
  <w:num w:numId="6">
    <w:abstractNumId w:val="17"/>
  </w:num>
  <w:num w:numId="7">
    <w:abstractNumId w:val="14"/>
  </w:num>
  <w:num w:numId="8">
    <w:abstractNumId w:val="16"/>
  </w:num>
  <w:num w:numId="9">
    <w:abstractNumId w:val="15"/>
  </w:num>
  <w:num w:numId="10">
    <w:abstractNumId w:val="12"/>
  </w:num>
  <w:num w:numId="11">
    <w:abstractNumId w:val="13"/>
  </w:num>
  <w:num w:numId="12">
    <w:abstractNumId w:val="7"/>
  </w:num>
  <w:num w:numId="13">
    <w:abstractNumId w:val="9"/>
  </w:num>
  <w:num w:numId="14">
    <w:abstractNumId w:val="8"/>
  </w:num>
  <w:num w:numId="15">
    <w:abstractNumId w:val="2"/>
  </w:num>
  <w:num w:numId="16">
    <w:abstractNumId w:val="2"/>
  </w:num>
  <w:num w:numId="17">
    <w:abstractNumId w:val="2"/>
  </w:num>
  <w:num w:numId="18">
    <w:abstractNumId w:val="2"/>
  </w:num>
  <w:num w:numId="19">
    <w:abstractNumId w:val="2"/>
  </w:num>
  <w:num w:numId="20">
    <w:abstractNumId w:val="6"/>
  </w:num>
  <w:num w:numId="21">
    <w:abstractNumId w:val="2"/>
  </w:num>
  <w:num w:numId="22">
    <w:abstractNumId w:val="1"/>
  </w:num>
  <w:num w:numId="23">
    <w:abstractNumId w:val="2"/>
  </w:num>
  <w:num w:numId="24">
    <w:abstractNumId w:val="0"/>
  </w:num>
  <w:num w:numId="25">
    <w:abstractNumId w:val="2"/>
  </w:num>
  <w:num w:numId="26">
    <w:abstractNumId w:val="5"/>
  </w:num>
  <w:num w:numId="27">
    <w:abstractNumId w:val="2"/>
  </w:num>
  <w:num w:numId="28">
    <w:abstractNumId w:val="2"/>
  </w:num>
  <w:num w:numId="29">
    <w:abstractNumId w:val="2"/>
  </w:num>
  <w:num w:numId="30">
    <w:abstractNumId w:val="18"/>
  </w:num>
  <w:num w:numId="31">
    <w:abstractNumId w:val="2"/>
  </w:num>
  <w:num w:numId="32">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hideSpelling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150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D8A"/>
    <w:rsid w:val="00003CEE"/>
    <w:rsid w:val="00005DAD"/>
    <w:rsid w:val="000138E8"/>
    <w:rsid w:val="00013A13"/>
    <w:rsid w:val="00023C7B"/>
    <w:rsid w:val="000240D2"/>
    <w:rsid w:val="000247BD"/>
    <w:rsid w:val="00031BC8"/>
    <w:rsid w:val="000321E3"/>
    <w:rsid w:val="00032994"/>
    <w:rsid w:val="00036F8E"/>
    <w:rsid w:val="00040954"/>
    <w:rsid w:val="00043CAA"/>
    <w:rsid w:val="00046392"/>
    <w:rsid w:val="00047E35"/>
    <w:rsid w:val="000519CA"/>
    <w:rsid w:val="0005299C"/>
    <w:rsid w:val="00052D8C"/>
    <w:rsid w:val="00055A62"/>
    <w:rsid w:val="000569A4"/>
    <w:rsid w:val="00061B35"/>
    <w:rsid w:val="00064386"/>
    <w:rsid w:val="00065DC7"/>
    <w:rsid w:val="0007291C"/>
    <w:rsid w:val="00075432"/>
    <w:rsid w:val="0008389B"/>
    <w:rsid w:val="000861E2"/>
    <w:rsid w:val="0009031E"/>
    <w:rsid w:val="00090729"/>
    <w:rsid w:val="00091647"/>
    <w:rsid w:val="00094102"/>
    <w:rsid w:val="000968ED"/>
    <w:rsid w:val="000971F4"/>
    <w:rsid w:val="00097391"/>
    <w:rsid w:val="000A14BF"/>
    <w:rsid w:val="000A3016"/>
    <w:rsid w:val="000B1357"/>
    <w:rsid w:val="000B40D8"/>
    <w:rsid w:val="000B5931"/>
    <w:rsid w:val="000B718B"/>
    <w:rsid w:val="000C0972"/>
    <w:rsid w:val="000C36A2"/>
    <w:rsid w:val="000C7D6D"/>
    <w:rsid w:val="000D3632"/>
    <w:rsid w:val="000E35BF"/>
    <w:rsid w:val="000F1395"/>
    <w:rsid w:val="000F1455"/>
    <w:rsid w:val="000F5E56"/>
    <w:rsid w:val="00101813"/>
    <w:rsid w:val="00101ED2"/>
    <w:rsid w:val="0010408F"/>
    <w:rsid w:val="00105A04"/>
    <w:rsid w:val="00107B82"/>
    <w:rsid w:val="001109E6"/>
    <w:rsid w:val="001132C4"/>
    <w:rsid w:val="00113D57"/>
    <w:rsid w:val="001141A3"/>
    <w:rsid w:val="00115238"/>
    <w:rsid w:val="00117EB0"/>
    <w:rsid w:val="00122B6E"/>
    <w:rsid w:val="00124B8B"/>
    <w:rsid w:val="00124E0C"/>
    <w:rsid w:val="00127982"/>
    <w:rsid w:val="0013014B"/>
    <w:rsid w:val="001334C1"/>
    <w:rsid w:val="001362EE"/>
    <w:rsid w:val="00137AB1"/>
    <w:rsid w:val="00146145"/>
    <w:rsid w:val="00147BF2"/>
    <w:rsid w:val="001523E0"/>
    <w:rsid w:val="00153D72"/>
    <w:rsid w:val="00156997"/>
    <w:rsid w:val="001617CA"/>
    <w:rsid w:val="0016756D"/>
    <w:rsid w:val="00172FAD"/>
    <w:rsid w:val="00177023"/>
    <w:rsid w:val="00177ED9"/>
    <w:rsid w:val="001832A6"/>
    <w:rsid w:val="001A0DB9"/>
    <w:rsid w:val="001A17F8"/>
    <w:rsid w:val="001A3B8A"/>
    <w:rsid w:val="001A5046"/>
    <w:rsid w:val="001B655F"/>
    <w:rsid w:val="001C4026"/>
    <w:rsid w:val="001C4B18"/>
    <w:rsid w:val="001D533A"/>
    <w:rsid w:val="001D64F8"/>
    <w:rsid w:val="001E023E"/>
    <w:rsid w:val="001E2A0B"/>
    <w:rsid w:val="001E3752"/>
    <w:rsid w:val="001F7B5E"/>
    <w:rsid w:val="0020442A"/>
    <w:rsid w:val="00206CDD"/>
    <w:rsid w:val="0020709A"/>
    <w:rsid w:val="00211D43"/>
    <w:rsid w:val="00212004"/>
    <w:rsid w:val="0021514E"/>
    <w:rsid w:val="00215D8C"/>
    <w:rsid w:val="00217332"/>
    <w:rsid w:val="002239E7"/>
    <w:rsid w:val="00225781"/>
    <w:rsid w:val="00226F1B"/>
    <w:rsid w:val="002276FB"/>
    <w:rsid w:val="00227AFE"/>
    <w:rsid w:val="0023096E"/>
    <w:rsid w:val="00237BB5"/>
    <w:rsid w:val="002460AB"/>
    <w:rsid w:val="002460BF"/>
    <w:rsid w:val="00255018"/>
    <w:rsid w:val="002634C4"/>
    <w:rsid w:val="00265236"/>
    <w:rsid w:val="00265A52"/>
    <w:rsid w:val="0026737A"/>
    <w:rsid w:val="00267707"/>
    <w:rsid w:val="0027329B"/>
    <w:rsid w:val="00274232"/>
    <w:rsid w:val="00280CCE"/>
    <w:rsid w:val="00285EC9"/>
    <w:rsid w:val="00292465"/>
    <w:rsid w:val="002928D3"/>
    <w:rsid w:val="0029657A"/>
    <w:rsid w:val="002971E6"/>
    <w:rsid w:val="002A0E7B"/>
    <w:rsid w:val="002A1895"/>
    <w:rsid w:val="002B6B61"/>
    <w:rsid w:val="002C42EA"/>
    <w:rsid w:val="002C763E"/>
    <w:rsid w:val="002D0EF1"/>
    <w:rsid w:val="002D2278"/>
    <w:rsid w:val="002D369E"/>
    <w:rsid w:val="002D4294"/>
    <w:rsid w:val="002D503C"/>
    <w:rsid w:val="002D63B5"/>
    <w:rsid w:val="002D7BCD"/>
    <w:rsid w:val="002D7E3D"/>
    <w:rsid w:val="002E32A0"/>
    <w:rsid w:val="002E4E77"/>
    <w:rsid w:val="002E6C02"/>
    <w:rsid w:val="002E7923"/>
    <w:rsid w:val="002E7C4D"/>
    <w:rsid w:val="002F1FE6"/>
    <w:rsid w:val="002F4E68"/>
    <w:rsid w:val="002F6A89"/>
    <w:rsid w:val="003007E4"/>
    <w:rsid w:val="003060D9"/>
    <w:rsid w:val="00312F7F"/>
    <w:rsid w:val="00313543"/>
    <w:rsid w:val="00314931"/>
    <w:rsid w:val="003159D8"/>
    <w:rsid w:val="00327979"/>
    <w:rsid w:val="003355F8"/>
    <w:rsid w:val="003369A9"/>
    <w:rsid w:val="003403A3"/>
    <w:rsid w:val="00343969"/>
    <w:rsid w:val="00346ECE"/>
    <w:rsid w:val="00354CAD"/>
    <w:rsid w:val="00357256"/>
    <w:rsid w:val="003576CD"/>
    <w:rsid w:val="00361450"/>
    <w:rsid w:val="0036408D"/>
    <w:rsid w:val="00364246"/>
    <w:rsid w:val="003673CF"/>
    <w:rsid w:val="0037007F"/>
    <w:rsid w:val="00371893"/>
    <w:rsid w:val="0037453A"/>
    <w:rsid w:val="0037560E"/>
    <w:rsid w:val="003845C1"/>
    <w:rsid w:val="00397820"/>
    <w:rsid w:val="003A56DA"/>
    <w:rsid w:val="003A655A"/>
    <w:rsid w:val="003A6F89"/>
    <w:rsid w:val="003A73E6"/>
    <w:rsid w:val="003A76EF"/>
    <w:rsid w:val="003B026B"/>
    <w:rsid w:val="003B044E"/>
    <w:rsid w:val="003B2CCA"/>
    <w:rsid w:val="003B38C1"/>
    <w:rsid w:val="003B43A4"/>
    <w:rsid w:val="003B4D63"/>
    <w:rsid w:val="003C1AAA"/>
    <w:rsid w:val="003C20D4"/>
    <w:rsid w:val="003D499D"/>
    <w:rsid w:val="003E3ADD"/>
    <w:rsid w:val="003E4F58"/>
    <w:rsid w:val="003E7E81"/>
    <w:rsid w:val="003F38E0"/>
    <w:rsid w:val="003F5020"/>
    <w:rsid w:val="003F588E"/>
    <w:rsid w:val="00407C45"/>
    <w:rsid w:val="004133A4"/>
    <w:rsid w:val="004155BB"/>
    <w:rsid w:val="00423E3E"/>
    <w:rsid w:val="00424BCD"/>
    <w:rsid w:val="00427AF4"/>
    <w:rsid w:val="0043016C"/>
    <w:rsid w:val="0043088A"/>
    <w:rsid w:val="004335BA"/>
    <w:rsid w:val="0043393C"/>
    <w:rsid w:val="00443283"/>
    <w:rsid w:val="00446BE9"/>
    <w:rsid w:val="00447A9F"/>
    <w:rsid w:val="0045179D"/>
    <w:rsid w:val="0045241E"/>
    <w:rsid w:val="004527A5"/>
    <w:rsid w:val="004563C9"/>
    <w:rsid w:val="00461757"/>
    <w:rsid w:val="004641F8"/>
    <w:rsid w:val="004647DA"/>
    <w:rsid w:val="00467AEF"/>
    <w:rsid w:val="00474062"/>
    <w:rsid w:val="00474EB2"/>
    <w:rsid w:val="00476B68"/>
    <w:rsid w:val="00477D6B"/>
    <w:rsid w:val="00486E2C"/>
    <w:rsid w:val="00490E7D"/>
    <w:rsid w:val="00492CBD"/>
    <w:rsid w:val="004945E7"/>
    <w:rsid w:val="00497513"/>
    <w:rsid w:val="004A0757"/>
    <w:rsid w:val="004A1EB3"/>
    <w:rsid w:val="004A7228"/>
    <w:rsid w:val="004C1716"/>
    <w:rsid w:val="004C198C"/>
    <w:rsid w:val="004C2CFC"/>
    <w:rsid w:val="004C310C"/>
    <w:rsid w:val="004C79B0"/>
    <w:rsid w:val="004D0AF5"/>
    <w:rsid w:val="004D29AC"/>
    <w:rsid w:val="004D5BC1"/>
    <w:rsid w:val="004E3BE8"/>
    <w:rsid w:val="004E58E7"/>
    <w:rsid w:val="004F13AA"/>
    <w:rsid w:val="004F4CC0"/>
    <w:rsid w:val="004F5116"/>
    <w:rsid w:val="004F7193"/>
    <w:rsid w:val="005019FF"/>
    <w:rsid w:val="00504C3B"/>
    <w:rsid w:val="005053F3"/>
    <w:rsid w:val="00507E89"/>
    <w:rsid w:val="0051285A"/>
    <w:rsid w:val="005129BC"/>
    <w:rsid w:val="00514B52"/>
    <w:rsid w:val="0051703F"/>
    <w:rsid w:val="00522F9D"/>
    <w:rsid w:val="0052659B"/>
    <w:rsid w:val="0052770B"/>
    <w:rsid w:val="0053057A"/>
    <w:rsid w:val="00535080"/>
    <w:rsid w:val="00543429"/>
    <w:rsid w:val="00543B0B"/>
    <w:rsid w:val="0055072C"/>
    <w:rsid w:val="005530F4"/>
    <w:rsid w:val="00560A29"/>
    <w:rsid w:val="00571E85"/>
    <w:rsid w:val="00575AF0"/>
    <w:rsid w:val="00577452"/>
    <w:rsid w:val="00580F6C"/>
    <w:rsid w:val="00584BE8"/>
    <w:rsid w:val="00587CAD"/>
    <w:rsid w:val="00591157"/>
    <w:rsid w:val="005A3F0D"/>
    <w:rsid w:val="005A5D8A"/>
    <w:rsid w:val="005C45C8"/>
    <w:rsid w:val="005C53C6"/>
    <w:rsid w:val="005C6649"/>
    <w:rsid w:val="005D1E30"/>
    <w:rsid w:val="005E1A1A"/>
    <w:rsid w:val="005E5F0C"/>
    <w:rsid w:val="005F36E5"/>
    <w:rsid w:val="005F6330"/>
    <w:rsid w:val="005F7233"/>
    <w:rsid w:val="005F7EBC"/>
    <w:rsid w:val="006021DE"/>
    <w:rsid w:val="00605827"/>
    <w:rsid w:val="006076D7"/>
    <w:rsid w:val="006076FC"/>
    <w:rsid w:val="00610257"/>
    <w:rsid w:val="00625130"/>
    <w:rsid w:val="006323FD"/>
    <w:rsid w:val="006405D0"/>
    <w:rsid w:val="00643336"/>
    <w:rsid w:val="0064351F"/>
    <w:rsid w:val="00645CE3"/>
    <w:rsid w:val="00646050"/>
    <w:rsid w:val="00646BF8"/>
    <w:rsid w:val="00647D39"/>
    <w:rsid w:val="00650623"/>
    <w:rsid w:val="006531DE"/>
    <w:rsid w:val="00665CB2"/>
    <w:rsid w:val="006679A8"/>
    <w:rsid w:val="00670EEF"/>
    <w:rsid w:val="006713CA"/>
    <w:rsid w:val="0067555C"/>
    <w:rsid w:val="006759AE"/>
    <w:rsid w:val="00676C5C"/>
    <w:rsid w:val="00677318"/>
    <w:rsid w:val="006812A0"/>
    <w:rsid w:val="0068189D"/>
    <w:rsid w:val="00681C72"/>
    <w:rsid w:val="00683D80"/>
    <w:rsid w:val="00686DD9"/>
    <w:rsid w:val="00690BE2"/>
    <w:rsid w:val="006936C9"/>
    <w:rsid w:val="006B0D1C"/>
    <w:rsid w:val="006B4CDE"/>
    <w:rsid w:val="006B5F9D"/>
    <w:rsid w:val="006C0DF0"/>
    <w:rsid w:val="006C169B"/>
    <w:rsid w:val="006C1D03"/>
    <w:rsid w:val="006C225D"/>
    <w:rsid w:val="006C3F2F"/>
    <w:rsid w:val="006C6684"/>
    <w:rsid w:val="006C6B9E"/>
    <w:rsid w:val="006D4D88"/>
    <w:rsid w:val="006D5BFD"/>
    <w:rsid w:val="006E3B36"/>
    <w:rsid w:val="006F299A"/>
    <w:rsid w:val="006F3E8D"/>
    <w:rsid w:val="006F4592"/>
    <w:rsid w:val="006F6864"/>
    <w:rsid w:val="006F7300"/>
    <w:rsid w:val="007033FF"/>
    <w:rsid w:val="0070454B"/>
    <w:rsid w:val="00710E2E"/>
    <w:rsid w:val="007120A8"/>
    <w:rsid w:val="00726C96"/>
    <w:rsid w:val="00727031"/>
    <w:rsid w:val="00733A10"/>
    <w:rsid w:val="00734E5B"/>
    <w:rsid w:val="00735117"/>
    <w:rsid w:val="007359D0"/>
    <w:rsid w:val="00742C78"/>
    <w:rsid w:val="00743050"/>
    <w:rsid w:val="007441D0"/>
    <w:rsid w:val="00745FFD"/>
    <w:rsid w:val="00754804"/>
    <w:rsid w:val="0076113D"/>
    <w:rsid w:val="00766C83"/>
    <w:rsid w:val="00777841"/>
    <w:rsid w:val="0078298C"/>
    <w:rsid w:val="0078590B"/>
    <w:rsid w:val="0078678D"/>
    <w:rsid w:val="00793CC2"/>
    <w:rsid w:val="007A1773"/>
    <w:rsid w:val="007A5250"/>
    <w:rsid w:val="007B05BC"/>
    <w:rsid w:val="007B22E4"/>
    <w:rsid w:val="007B65F8"/>
    <w:rsid w:val="007B6825"/>
    <w:rsid w:val="007C5123"/>
    <w:rsid w:val="007C516D"/>
    <w:rsid w:val="007C7E74"/>
    <w:rsid w:val="007D1165"/>
    <w:rsid w:val="007D1613"/>
    <w:rsid w:val="007D1EEB"/>
    <w:rsid w:val="007D6304"/>
    <w:rsid w:val="007E1BB7"/>
    <w:rsid w:val="007E296D"/>
    <w:rsid w:val="00800125"/>
    <w:rsid w:val="008025D6"/>
    <w:rsid w:val="008031D1"/>
    <w:rsid w:val="008055B6"/>
    <w:rsid w:val="00806F09"/>
    <w:rsid w:val="00812281"/>
    <w:rsid w:val="00812E5E"/>
    <w:rsid w:val="00815052"/>
    <w:rsid w:val="00815983"/>
    <w:rsid w:val="008159FD"/>
    <w:rsid w:val="00821E1F"/>
    <w:rsid w:val="00822853"/>
    <w:rsid w:val="00831609"/>
    <w:rsid w:val="00841B97"/>
    <w:rsid w:val="008564FB"/>
    <w:rsid w:val="00862FD7"/>
    <w:rsid w:val="0086410F"/>
    <w:rsid w:val="00873613"/>
    <w:rsid w:val="00875A79"/>
    <w:rsid w:val="00875C58"/>
    <w:rsid w:val="00877CF7"/>
    <w:rsid w:val="00882D45"/>
    <w:rsid w:val="00882E47"/>
    <w:rsid w:val="00883294"/>
    <w:rsid w:val="00883453"/>
    <w:rsid w:val="00884833"/>
    <w:rsid w:val="008872F1"/>
    <w:rsid w:val="00887F71"/>
    <w:rsid w:val="0089217F"/>
    <w:rsid w:val="00893409"/>
    <w:rsid w:val="00895C4D"/>
    <w:rsid w:val="00895DFE"/>
    <w:rsid w:val="008A141B"/>
    <w:rsid w:val="008A3BE4"/>
    <w:rsid w:val="008B2CC1"/>
    <w:rsid w:val="008B3D95"/>
    <w:rsid w:val="008B551D"/>
    <w:rsid w:val="008B60B2"/>
    <w:rsid w:val="008C5E50"/>
    <w:rsid w:val="008D4A86"/>
    <w:rsid w:val="008D69A1"/>
    <w:rsid w:val="008D6E97"/>
    <w:rsid w:val="008E02D0"/>
    <w:rsid w:val="008E35DB"/>
    <w:rsid w:val="008E4645"/>
    <w:rsid w:val="008F0CFE"/>
    <w:rsid w:val="008F248B"/>
    <w:rsid w:val="008F38A3"/>
    <w:rsid w:val="008F40C9"/>
    <w:rsid w:val="0090731E"/>
    <w:rsid w:val="0091062D"/>
    <w:rsid w:val="0091210C"/>
    <w:rsid w:val="0091602A"/>
    <w:rsid w:val="00916EE2"/>
    <w:rsid w:val="00922705"/>
    <w:rsid w:val="00931A57"/>
    <w:rsid w:val="00940C15"/>
    <w:rsid w:val="00941175"/>
    <w:rsid w:val="00942ECD"/>
    <w:rsid w:val="00944FA2"/>
    <w:rsid w:val="0095484C"/>
    <w:rsid w:val="00957513"/>
    <w:rsid w:val="0096256D"/>
    <w:rsid w:val="00965D5B"/>
    <w:rsid w:val="009667F9"/>
    <w:rsid w:val="00966A22"/>
    <w:rsid w:val="009671BE"/>
    <w:rsid w:val="0096722F"/>
    <w:rsid w:val="00973F86"/>
    <w:rsid w:val="00980843"/>
    <w:rsid w:val="00983450"/>
    <w:rsid w:val="00987A4E"/>
    <w:rsid w:val="0099053B"/>
    <w:rsid w:val="00997C3C"/>
    <w:rsid w:val="009A43A2"/>
    <w:rsid w:val="009A4C4C"/>
    <w:rsid w:val="009A60E3"/>
    <w:rsid w:val="009B4033"/>
    <w:rsid w:val="009B7A71"/>
    <w:rsid w:val="009C2882"/>
    <w:rsid w:val="009C2BDA"/>
    <w:rsid w:val="009C596D"/>
    <w:rsid w:val="009C67D5"/>
    <w:rsid w:val="009C7E70"/>
    <w:rsid w:val="009D2314"/>
    <w:rsid w:val="009D7514"/>
    <w:rsid w:val="009E2791"/>
    <w:rsid w:val="009E3F6F"/>
    <w:rsid w:val="009E4A56"/>
    <w:rsid w:val="009E7BDC"/>
    <w:rsid w:val="009F499F"/>
    <w:rsid w:val="009F7112"/>
    <w:rsid w:val="00A032E8"/>
    <w:rsid w:val="00A06424"/>
    <w:rsid w:val="00A11896"/>
    <w:rsid w:val="00A120E6"/>
    <w:rsid w:val="00A20F4C"/>
    <w:rsid w:val="00A21813"/>
    <w:rsid w:val="00A25182"/>
    <w:rsid w:val="00A26D07"/>
    <w:rsid w:val="00A345FC"/>
    <w:rsid w:val="00A37D24"/>
    <w:rsid w:val="00A40E21"/>
    <w:rsid w:val="00A419A0"/>
    <w:rsid w:val="00A42DAF"/>
    <w:rsid w:val="00A45142"/>
    <w:rsid w:val="00A45BD8"/>
    <w:rsid w:val="00A51499"/>
    <w:rsid w:val="00A52FBF"/>
    <w:rsid w:val="00A57CD3"/>
    <w:rsid w:val="00A61359"/>
    <w:rsid w:val="00A6478B"/>
    <w:rsid w:val="00A700F0"/>
    <w:rsid w:val="00A71EB1"/>
    <w:rsid w:val="00A7238E"/>
    <w:rsid w:val="00A869B7"/>
    <w:rsid w:val="00A93A56"/>
    <w:rsid w:val="00A962F7"/>
    <w:rsid w:val="00AA333D"/>
    <w:rsid w:val="00AA385F"/>
    <w:rsid w:val="00AA6BA4"/>
    <w:rsid w:val="00AA7984"/>
    <w:rsid w:val="00AB0B60"/>
    <w:rsid w:val="00AB23FA"/>
    <w:rsid w:val="00AC205C"/>
    <w:rsid w:val="00AC32E4"/>
    <w:rsid w:val="00AE06B8"/>
    <w:rsid w:val="00AE18CE"/>
    <w:rsid w:val="00AE26F0"/>
    <w:rsid w:val="00AE32EC"/>
    <w:rsid w:val="00AE430E"/>
    <w:rsid w:val="00AE618B"/>
    <w:rsid w:val="00AE6E16"/>
    <w:rsid w:val="00AF0A6B"/>
    <w:rsid w:val="00AF188D"/>
    <w:rsid w:val="00AF3264"/>
    <w:rsid w:val="00AF713D"/>
    <w:rsid w:val="00B04C7D"/>
    <w:rsid w:val="00B05A69"/>
    <w:rsid w:val="00B06CF9"/>
    <w:rsid w:val="00B0700F"/>
    <w:rsid w:val="00B07301"/>
    <w:rsid w:val="00B138E9"/>
    <w:rsid w:val="00B2781D"/>
    <w:rsid w:val="00B37C4B"/>
    <w:rsid w:val="00B37FF8"/>
    <w:rsid w:val="00B4504D"/>
    <w:rsid w:val="00B4515C"/>
    <w:rsid w:val="00B45191"/>
    <w:rsid w:val="00B60D34"/>
    <w:rsid w:val="00B630CA"/>
    <w:rsid w:val="00B6548F"/>
    <w:rsid w:val="00B74586"/>
    <w:rsid w:val="00B77DBA"/>
    <w:rsid w:val="00B80A52"/>
    <w:rsid w:val="00B828D9"/>
    <w:rsid w:val="00B851EC"/>
    <w:rsid w:val="00B96945"/>
    <w:rsid w:val="00B9734B"/>
    <w:rsid w:val="00BA04A8"/>
    <w:rsid w:val="00BA5049"/>
    <w:rsid w:val="00BB1B6E"/>
    <w:rsid w:val="00BB4D93"/>
    <w:rsid w:val="00BB5CD6"/>
    <w:rsid w:val="00BB69B8"/>
    <w:rsid w:val="00BC20AF"/>
    <w:rsid w:val="00BC2671"/>
    <w:rsid w:val="00BC6C30"/>
    <w:rsid w:val="00BC7BCC"/>
    <w:rsid w:val="00BE4058"/>
    <w:rsid w:val="00BE7866"/>
    <w:rsid w:val="00BF2195"/>
    <w:rsid w:val="00BF3025"/>
    <w:rsid w:val="00BF3C76"/>
    <w:rsid w:val="00BF4D5E"/>
    <w:rsid w:val="00BF4E96"/>
    <w:rsid w:val="00C008D0"/>
    <w:rsid w:val="00C067EA"/>
    <w:rsid w:val="00C06C97"/>
    <w:rsid w:val="00C06FF9"/>
    <w:rsid w:val="00C07329"/>
    <w:rsid w:val="00C118E9"/>
    <w:rsid w:val="00C11BFE"/>
    <w:rsid w:val="00C12C7F"/>
    <w:rsid w:val="00C12D0C"/>
    <w:rsid w:val="00C1385D"/>
    <w:rsid w:val="00C1767F"/>
    <w:rsid w:val="00C21F11"/>
    <w:rsid w:val="00C25350"/>
    <w:rsid w:val="00C25D43"/>
    <w:rsid w:val="00C26648"/>
    <w:rsid w:val="00C33A79"/>
    <w:rsid w:val="00C34EC2"/>
    <w:rsid w:val="00C43A2F"/>
    <w:rsid w:val="00C45790"/>
    <w:rsid w:val="00C46211"/>
    <w:rsid w:val="00C56175"/>
    <w:rsid w:val="00C61D9F"/>
    <w:rsid w:val="00C638F7"/>
    <w:rsid w:val="00C63C3B"/>
    <w:rsid w:val="00C63D5D"/>
    <w:rsid w:val="00C67CE4"/>
    <w:rsid w:val="00C706FC"/>
    <w:rsid w:val="00C762A8"/>
    <w:rsid w:val="00C80BF2"/>
    <w:rsid w:val="00C80E21"/>
    <w:rsid w:val="00C810B5"/>
    <w:rsid w:val="00C81236"/>
    <w:rsid w:val="00C861D3"/>
    <w:rsid w:val="00C90BBB"/>
    <w:rsid w:val="00C94066"/>
    <w:rsid w:val="00C96613"/>
    <w:rsid w:val="00C96CF5"/>
    <w:rsid w:val="00CA3896"/>
    <w:rsid w:val="00CB184C"/>
    <w:rsid w:val="00CB2336"/>
    <w:rsid w:val="00CB2E44"/>
    <w:rsid w:val="00CB624F"/>
    <w:rsid w:val="00CC2D9B"/>
    <w:rsid w:val="00CC6416"/>
    <w:rsid w:val="00CC6C8F"/>
    <w:rsid w:val="00CD5177"/>
    <w:rsid w:val="00CE055A"/>
    <w:rsid w:val="00CE259B"/>
    <w:rsid w:val="00CF0CD8"/>
    <w:rsid w:val="00D004BD"/>
    <w:rsid w:val="00D01ABC"/>
    <w:rsid w:val="00D01B58"/>
    <w:rsid w:val="00D06F37"/>
    <w:rsid w:val="00D20EDE"/>
    <w:rsid w:val="00D21DE2"/>
    <w:rsid w:val="00D24F7F"/>
    <w:rsid w:val="00D335D7"/>
    <w:rsid w:val="00D44C77"/>
    <w:rsid w:val="00D45252"/>
    <w:rsid w:val="00D467FE"/>
    <w:rsid w:val="00D54079"/>
    <w:rsid w:val="00D55B67"/>
    <w:rsid w:val="00D625D9"/>
    <w:rsid w:val="00D63380"/>
    <w:rsid w:val="00D70879"/>
    <w:rsid w:val="00D71B4D"/>
    <w:rsid w:val="00D7739E"/>
    <w:rsid w:val="00D809DA"/>
    <w:rsid w:val="00D85CBD"/>
    <w:rsid w:val="00D91C46"/>
    <w:rsid w:val="00D93D55"/>
    <w:rsid w:val="00DA1176"/>
    <w:rsid w:val="00DA4C44"/>
    <w:rsid w:val="00DA55D6"/>
    <w:rsid w:val="00DA59B5"/>
    <w:rsid w:val="00DA7E3E"/>
    <w:rsid w:val="00DB4078"/>
    <w:rsid w:val="00DB5B64"/>
    <w:rsid w:val="00DB7321"/>
    <w:rsid w:val="00DC49C0"/>
    <w:rsid w:val="00DC77B2"/>
    <w:rsid w:val="00DD0073"/>
    <w:rsid w:val="00DD0A3F"/>
    <w:rsid w:val="00DD208F"/>
    <w:rsid w:val="00DE347D"/>
    <w:rsid w:val="00DE3C1A"/>
    <w:rsid w:val="00DE47B3"/>
    <w:rsid w:val="00DE55E4"/>
    <w:rsid w:val="00DE608D"/>
    <w:rsid w:val="00DF7325"/>
    <w:rsid w:val="00DF7EF0"/>
    <w:rsid w:val="00E15392"/>
    <w:rsid w:val="00E16634"/>
    <w:rsid w:val="00E1693E"/>
    <w:rsid w:val="00E2098C"/>
    <w:rsid w:val="00E21841"/>
    <w:rsid w:val="00E2352F"/>
    <w:rsid w:val="00E23575"/>
    <w:rsid w:val="00E235A3"/>
    <w:rsid w:val="00E235D9"/>
    <w:rsid w:val="00E260F4"/>
    <w:rsid w:val="00E31B4F"/>
    <w:rsid w:val="00E335FE"/>
    <w:rsid w:val="00E34A5C"/>
    <w:rsid w:val="00E377DB"/>
    <w:rsid w:val="00E512D5"/>
    <w:rsid w:val="00E53CB9"/>
    <w:rsid w:val="00E53F2A"/>
    <w:rsid w:val="00E5447C"/>
    <w:rsid w:val="00E63A3B"/>
    <w:rsid w:val="00E7550C"/>
    <w:rsid w:val="00E831DA"/>
    <w:rsid w:val="00E87AAC"/>
    <w:rsid w:val="00E96563"/>
    <w:rsid w:val="00EA2913"/>
    <w:rsid w:val="00EA5822"/>
    <w:rsid w:val="00EA63EF"/>
    <w:rsid w:val="00EB23C6"/>
    <w:rsid w:val="00EB411A"/>
    <w:rsid w:val="00EB47FC"/>
    <w:rsid w:val="00EB5C67"/>
    <w:rsid w:val="00EC0E9A"/>
    <w:rsid w:val="00EC4E49"/>
    <w:rsid w:val="00EC6BCF"/>
    <w:rsid w:val="00EC74A8"/>
    <w:rsid w:val="00ED77FB"/>
    <w:rsid w:val="00EE0728"/>
    <w:rsid w:val="00EE1B98"/>
    <w:rsid w:val="00EE20AD"/>
    <w:rsid w:val="00EE45FA"/>
    <w:rsid w:val="00EE690E"/>
    <w:rsid w:val="00EF3983"/>
    <w:rsid w:val="00F1227C"/>
    <w:rsid w:val="00F21DE9"/>
    <w:rsid w:val="00F2467E"/>
    <w:rsid w:val="00F27D4C"/>
    <w:rsid w:val="00F27E02"/>
    <w:rsid w:val="00F40470"/>
    <w:rsid w:val="00F45EDF"/>
    <w:rsid w:val="00F51774"/>
    <w:rsid w:val="00F530F1"/>
    <w:rsid w:val="00F534C2"/>
    <w:rsid w:val="00F53D83"/>
    <w:rsid w:val="00F61D05"/>
    <w:rsid w:val="00F62244"/>
    <w:rsid w:val="00F63D42"/>
    <w:rsid w:val="00F66152"/>
    <w:rsid w:val="00F76F24"/>
    <w:rsid w:val="00F80B74"/>
    <w:rsid w:val="00F830BC"/>
    <w:rsid w:val="00F831A7"/>
    <w:rsid w:val="00F84DF5"/>
    <w:rsid w:val="00F84EE7"/>
    <w:rsid w:val="00F87A9D"/>
    <w:rsid w:val="00F90222"/>
    <w:rsid w:val="00F90B16"/>
    <w:rsid w:val="00F90CFA"/>
    <w:rsid w:val="00F92A29"/>
    <w:rsid w:val="00F9558D"/>
    <w:rsid w:val="00FA41FB"/>
    <w:rsid w:val="00FB3077"/>
    <w:rsid w:val="00FB4A65"/>
    <w:rsid w:val="00FB63DC"/>
    <w:rsid w:val="00FB6FE3"/>
    <w:rsid w:val="00FC0102"/>
    <w:rsid w:val="00FC61EF"/>
    <w:rsid w:val="00FD22CF"/>
    <w:rsid w:val="00FD36DC"/>
    <w:rsid w:val="00FD7BFC"/>
    <w:rsid w:val="00FE0D55"/>
    <w:rsid w:val="00FE783E"/>
    <w:rsid w:val="00FF1045"/>
    <w:rsid w:val="00FF3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chmetcnv"/>
  <w:smartTagType w:namespaceuri="urn:schemas-microsoft-com:office:smarttags" w:name="chsdate"/>
  <w:smartTagType w:namespaceuri="urn:schemas-microsoft-com:office:smarttags" w:name="PersonName"/>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Title" w:qFormat="1"/>
    <w:lsdException w:name="Body Tex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Subtitle"/>
    <w:next w:val="Normal"/>
    <w:link w:val="Heading5Char"/>
    <w:autoRedefine/>
    <w:qFormat/>
    <w:rsid w:val="007D1EEB"/>
    <w:pPr>
      <w:spacing w:before="240"/>
      <w:jc w:val="left"/>
      <w:outlineLvl w:val="4"/>
    </w:pPr>
    <w:rPr>
      <w:bCs/>
      <w:iCs/>
      <w:sz w:val="22"/>
      <w:szCs w:val="26"/>
      <w:u w:val="single"/>
    </w:rPr>
  </w:style>
  <w:style w:type="paragraph" w:styleId="Heading6">
    <w:name w:val="heading 6"/>
    <w:basedOn w:val="Subtitle"/>
    <w:next w:val="Normal"/>
    <w:link w:val="Heading6Char"/>
    <w:autoRedefine/>
    <w:qFormat/>
    <w:rsid w:val="007D1EEB"/>
    <w:pPr>
      <w:spacing w:before="240"/>
      <w:jc w:val="left"/>
      <w:outlineLvl w:val="5"/>
    </w:pPr>
    <w:rPr>
      <w:rFonts w:cs="Times New Roman"/>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E0D55"/>
    <w:rPr>
      <w:rFonts w:ascii="Arial" w:eastAsia="SimSun" w:hAnsi="Arial" w:cs="Arial"/>
      <w:b/>
      <w:bCs/>
      <w:caps/>
      <w:kern w:val="32"/>
      <w:sz w:val="22"/>
      <w:szCs w:val="32"/>
      <w:lang w:val="en-US" w:eastAsia="zh-CN" w:bidi="ar-SA"/>
    </w:rPr>
  </w:style>
  <w:style w:type="character" w:customStyle="1" w:styleId="Heading2Char">
    <w:name w:val="Heading 2 Char"/>
    <w:link w:val="Heading2"/>
    <w:locked/>
    <w:rsid w:val="00FE0D55"/>
    <w:rPr>
      <w:rFonts w:ascii="Arial" w:eastAsia="SimSun" w:hAnsi="Arial" w:cs="Arial"/>
      <w:bCs/>
      <w:iCs/>
      <w:caps/>
      <w:sz w:val="22"/>
      <w:szCs w:val="28"/>
      <w:lang w:val="en-US" w:eastAsia="zh-CN" w:bidi="ar-SA"/>
    </w:rPr>
  </w:style>
  <w:style w:type="character" w:customStyle="1" w:styleId="Heading3Char">
    <w:name w:val="Heading 3 Char"/>
    <w:link w:val="Heading3"/>
    <w:locked/>
    <w:rsid w:val="00FE0D55"/>
    <w:rPr>
      <w:rFonts w:ascii="Arial" w:eastAsia="SimSun" w:hAnsi="Arial" w:cs="Arial"/>
      <w:bCs/>
      <w:sz w:val="22"/>
      <w:szCs w:val="26"/>
      <w:u w:val="single"/>
      <w:lang w:val="en-US" w:eastAsia="zh-CN" w:bidi="ar-SA"/>
    </w:rPr>
  </w:style>
  <w:style w:type="character" w:customStyle="1" w:styleId="Heading4Char">
    <w:name w:val="Heading 4 Char"/>
    <w:link w:val="Heading4"/>
    <w:semiHidden/>
    <w:locked/>
    <w:rsid w:val="00036F8E"/>
    <w:rPr>
      <w:rFonts w:ascii="Arial" w:eastAsia="SimSun" w:hAnsi="Arial" w:cs="Arial"/>
      <w:bCs/>
      <w:i/>
      <w:sz w:val="22"/>
      <w:szCs w:val="28"/>
      <w:lang w:val="en-US" w:eastAsia="zh-CN" w:bidi="ar-SA"/>
    </w:rPr>
  </w:style>
  <w:style w:type="paragraph" w:customStyle="1" w:styleId="Endofdocument-Annex">
    <w:name w:val="[End of document - Annex]"/>
    <w:basedOn w:val="Normal"/>
    <w:link w:val="Endofdocument-AnnexChar"/>
    <w:rsid w:val="0053057A"/>
    <w:pPr>
      <w:ind w:left="5534"/>
    </w:pPr>
  </w:style>
  <w:style w:type="character" w:customStyle="1" w:styleId="Endofdocument-AnnexChar">
    <w:name w:val="[End of document - Annex] Char"/>
    <w:link w:val="Endofdocument-Annex"/>
    <w:rsid w:val="00CB624F"/>
    <w:rPr>
      <w:rFonts w:ascii="Arial" w:eastAsia="SimSun" w:hAnsi="Arial" w:cs="Arial"/>
      <w:sz w:val="22"/>
      <w:lang w:val="en-US" w:eastAsia="zh-CN" w:bidi="ar-SA"/>
    </w:rPr>
  </w:style>
  <w:style w:type="paragraph" w:styleId="BodyText">
    <w:name w:val="Body Text"/>
    <w:basedOn w:val="Normal"/>
    <w:link w:val="BodyTextChar"/>
    <w:uiPriority w:val="99"/>
    <w:rsid w:val="00676C5C"/>
    <w:pPr>
      <w:spacing w:after="220"/>
    </w:pPr>
  </w:style>
  <w:style w:type="character" w:customStyle="1" w:styleId="BodyTextChar">
    <w:name w:val="Body Text Char"/>
    <w:link w:val="BodyText"/>
    <w:uiPriority w:val="99"/>
    <w:locked/>
    <w:rsid w:val="00FE0D55"/>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character" w:customStyle="1" w:styleId="CommentTextChar">
    <w:name w:val="Comment Text Char"/>
    <w:link w:val="CommentText"/>
    <w:uiPriority w:val="99"/>
    <w:locked/>
    <w:rsid w:val="00036F8E"/>
    <w:rPr>
      <w:rFonts w:ascii="Arial" w:eastAsia="SimSun" w:hAnsi="Arial" w:cs="Arial"/>
      <w:sz w:val="18"/>
      <w:lang w:val="en-US" w:eastAsia="zh-CN" w:bidi="ar-SA"/>
    </w:rPr>
  </w:style>
  <w:style w:type="paragraph" w:styleId="EndnoteText">
    <w:name w:val="endnote text"/>
    <w:basedOn w:val="Normal"/>
    <w:link w:val="EndnoteTextChar"/>
    <w:semiHidden/>
    <w:rsid w:val="00676C5C"/>
    <w:rPr>
      <w:sz w:val="18"/>
    </w:rPr>
  </w:style>
  <w:style w:type="character" w:customStyle="1" w:styleId="EndnoteTextChar">
    <w:name w:val="Endnote Text Char"/>
    <w:link w:val="EndnoteText"/>
    <w:semiHidden/>
    <w:locked/>
    <w:rsid w:val="00036F8E"/>
    <w:rPr>
      <w:rFonts w:ascii="Arial" w:eastAsia="SimSun" w:hAnsi="Arial" w:cs="Arial"/>
      <w:sz w:val="18"/>
      <w:lang w:val="en-US" w:eastAsia="zh-CN" w:bidi="ar-SA"/>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link w:val="Footer"/>
    <w:uiPriority w:val="99"/>
    <w:locked/>
    <w:rsid w:val="00FE0D55"/>
    <w:rPr>
      <w:rFonts w:ascii="Arial" w:eastAsia="SimSun" w:hAnsi="Arial" w:cs="Arial"/>
      <w:sz w:val="22"/>
      <w:lang w:val="en-US" w:eastAsia="zh-CN" w:bidi="ar-SA"/>
    </w:rPr>
  </w:style>
  <w:style w:type="paragraph" w:styleId="FootnoteText">
    <w:name w:val="footnote text"/>
    <w:aliases w:val="Footnote"/>
    <w:basedOn w:val="Normal"/>
    <w:link w:val="FootnoteTextChar"/>
    <w:uiPriority w:val="99"/>
    <w:semiHidden/>
    <w:rsid w:val="00676C5C"/>
    <w:rPr>
      <w:sz w:val="18"/>
    </w:rPr>
  </w:style>
  <w:style w:type="character" w:customStyle="1" w:styleId="FootnoteTextChar">
    <w:name w:val="Footnote Text Char"/>
    <w:aliases w:val="Footnote Char"/>
    <w:link w:val="FootnoteText"/>
    <w:uiPriority w:val="99"/>
    <w:locked/>
    <w:rsid w:val="00FE0D55"/>
    <w:rPr>
      <w:rFonts w:ascii="Arial" w:eastAsia="SimSun" w:hAnsi="Arial" w:cs="Arial"/>
      <w:sz w:val="18"/>
      <w:lang w:val="en-US" w:eastAsia="zh-CN" w:bidi="ar-SA"/>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link w:val="Header"/>
    <w:uiPriority w:val="99"/>
    <w:locked/>
    <w:rsid w:val="00FE0D55"/>
    <w:rPr>
      <w:rFonts w:ascii="Arial" w:eastAsia="SimSun" w:hAnsi="Arial" w:cs="Arial"/>
      <w:sz w:val="22"/>
      <w:lang w:val="en-US" w:eastAsia="zh-CN" w:bidi="ar-SA"/>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semiHidden/>
    <w:rsid w:val="00FE0D55"/>
    <w:pPr>
      <w:jc w:val="both"/>
    </w:pPr>
    <w:rPr>
      <w:rFonts w:eastAsia="Times New Roman" w:cs="Times New Roman"/>
      <w:sz w:val="18"/>
      <w:szCs w:val="18"/>
      <w:lang w:val="en-GB" w:eastAsia="en-US"/>
    </w:rPr>
  </w:style>
  <w:style w:type="paragraph" w:styleId="TOC1">
    <w:name w:val="toc 1"/>
    <w:basedOn w:val="Normal"/>
    <w:next w:val="Normal"/>
    <w:autoRedefine/>
    <w:rsid w:val="00FE0D55"/>
    <w:pPr>
      <w:tabs>
        <w:tab w:val="right" w:leader="dot" w:pos="8300"/>
      </w:tabs>
    </w:pPr>
    <w:rPr>
      <w:rFonts w:eastAsia="Times New Roman"/>
      <w:b/>
      <w:sz w:val="24"/>
      <w:szCs w:val="24"/>
      <w:lang w:val="en-GB" w:eastAsia="en-US"/>
    </w:rPr>
  </w:style>
  <w:style w:type="paragraph" w:customStyle="1" w:styleId="Sub-heading">
    <w:name w:val="Sub-heading"/>
    <w:basedOn w:val="Normal"/>
    <w:link w:val="Sub-headingChar"/>
    <w:rsid w:val="00FE0D55"/>
    <w:pPr>
      <w:spacing w:before="160" w:after="160"/>
      <w:jc w:val="both"/>
    </w:pPr>
    <w:rPr>
      <w:rFonts w:ascii="Calibri" w:eastAsia="Calibri" w:hAnsi="Calibri" w:cs="Times New Roman"/>
      <w:b/>
      <w:i/>
      <w:color w:val="003366"/>
      <w:szCs w:val="24"/>
      <w:lang w:val="en-GB" w:eastAsia="en-US"/>
    </w:rPr>
  </w:style>
  <w:style w:type="character" w:customStyle="1" w:styleId="Sub-headingChar">
    <w:name w:val="Sub-heading Char"/>
    <w:link w:val="Sub-heading"/>
    <w:locked/>
    <w:rsid w:val="00FE0D55"/>
    <w:rPr>
      <w:rFonts w:ascii="Calibri" w:eastAsia="Calibri" w:hAnsi="Calibri"/>
      <w:b/>
      <w:i/>
      <w:color w:val="003366"/>
      <w:sz w:val="22"/>
      <w:szCs w:val="24"/>
      <w:lang w:val="en-GB" w:eastAsia="en-US" w:bidi="ar-SA"/>
    </w:rPr>
  </w:style>
  <w:style w:type="character" w:styleId="FootnoteReference">
    <w:name w:val="footnote reference"/>
    <w:rsid w:val="00FE0D55"/>
    <w:rPr>
      <w:vertAlign w:val="superscript"/>
    </w:rPr>
  </w:style>
  <w:style w:type="paragraph" w:customStyle="1" w:styleId="ListParagraph1">
    <w:name w:val="List Paragraph1"/>
    <w:basedOn w:val="Normal"/>
    <w:qFormat/>
    <w:rsid w:val="00FE0D55"/>
    <w:pPr>
      <w:ind w:left="720"/>
      <w:contextualSpacing/>
      <w:jc w:val="both"/>
    </w:pPr>
    <w:rPr>
      <w:rFonts w:ascii="Calibri" w:eastAsia="Times New Roman" w:hAnsi="Calibri" w:cs="Times New Roman"/>
      <w:szCs w:val="22"/>
      <w:lang w:val="en-GB" w:eastAsia="en-US"/>
    </w:rPr>
  </w:style>
  <w:style w:type="table" w:styleId="TableGrid">
    <w:name w:val="Table Grid"/>
    <w:basedOn w:val="TableNormal"/>
    <w:rsid w:val="00FE0D55"/>
    <w:rPr>
      <w:rFonts w:ascii="Cambria" w:hAnsi="Cambria"/>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Heading1"/>
    <w:next w:val="Normal"/>
    <w:rsid w:val="00FE0D55"/>
    <w:pPr>
      <w:keepLines/>
      <w:spacing w:before="480" w:after="0" w:line="276" w:lineRule="auto"/>
      <w:outlineLvl w:val="9"/>
    </w:pPr>
    <w:rPr>
      <w:rFonts w:ascii="Cambria" w:eastAsia="MS Mincho" w:hAnsi="Cambria" w:cs="Times New Roman"/>
      <w:caps w:val="0"/>
      <w:color w:val="365F91"/>
      <w:kern w:val="0"/>
      <w:sz w:val="28"/>
      <w:szCs w:val="28"/>
      <w:lang w:eastAsia="en-US"/>
    </w:rPr>
  </w:style>
  <w:style w:type="paragraph" w:styleId="TOC2">
    <w:name w:val="toc 2"/>
    <w:basedOn w:val="Normal"/>
    <w:next w:val="Normal"/>
    <w:autoRedefine/>
    <w:rsid w:val="00FE0D55"/>
    <w:pPr>
      <w:ind w:left="220"/>
    </w:pPr>
    <w:rPr>
      <w:rFonts w:ascii="Cambria" w:eastAsia="Times New Roman" w:hAnsi="Cambria" w:cs="Times New Roman"/>
      <w:b/>
      <w:szCs w:val="22"/>
      <w:lang w:val="en-GB" w:eastAsia="en-US"/>
    </w:rPr>
  </w:style>
  <w:style w:type="paragraph" w:styleId="TOC3">
    <w:name w:val="toc 3"/>
    <w:basedOn w:val="Normal"/>
    <w:next w:val="Normal"/>
    <w:autoRedefine/>
    <w:rsid w:val="00FE0D55"/>
    <w:pPr>
      <w:ind w:left="440"/>
    </w:pPr>
    <w:rPr>
      <w:rFonts w:ascii="Cambria" w:eastAsia="Times New Roman" w:hAnsi="Cambria" w:cs="Times New Roman"/>
      <w:szCs w:val="22"/>
      <w:lang w:val="en-GB" w:eastAsia="en-US"/>
    </w:rPr>
  </w:style>
  <w:style w:type="paragraph" w:styleId="TOC4">
    <w:name w:val="toc 4"/>
    <w:basedOn w:val="Normal"/>
    <w:next w:val="Normal"/>
    <w:autoRedefine/>
    <w:rsid w:val="00FE0D55"/>
    <w:pPr>
      <w:ind w:left="660"/>
    </w:pPr>
    <w:rPr>
      <w:rFonts w:ascii="Cambria" w:eastAsia="Times New Roman" w:hAnsi="Cambria" w:cs="Times New Roman"/>
      <w:sz w:val="20"/>
      <w:lang w:val="en-GB" w:eastAsia="en-US"/>
    </w:rPr>
  </w:style>
  <w:style w:type="paragraph" w:styleId="TOC5">
    <w:name w:val="toc 5"/>
    <w:basedOn w:val="Normal"/>
    <w:next w:val="Normal"/>
    <w:autoRedefine/>
    <w:rsid w:val="00FE0D55"/>
    <w:pPr>
      <w:ind w:left="880"/>
    </w:pPr>
    <w:rPr>
      <w:rFonts w:ascii="Cambria" w:eastAsia="Times New Roman" w:hAnsi="Cambria" w:cs="Times New Roman"/>
      <w:sz w:val="20"/>
      <w:lang w:val="en-GB" w:eastAsia="en-US"/>
    </w:rPr>
  </w:style>
  <w:style w:type="paragraph" w:styleId="TOC6">
    <w:name w:val="toc 6"/>
    <w:basedOn w:val="Normal"/>
    <w:next w:val="Normal"/>
    <w:autoRedefine/>
    <w:rsid w:val="00FE0D55"/>
    <w:pPr>
      <w:ind w:left="1100"/>
    </w:pPr>
    <w:rPr>
      <w:rFonts w:ascii="Cambria" w:eastAsia="Times New Roman" w:hAnsi="Cambria" w:cs="Times New Roman"/>
      <w:sz w:val="20"/>
      <w:lang w:val="en-GB" w:eastAsia="en-US"/>
    </w:rPr>
  </w:style>
  <w:style w:type="paragraph" w:styleId="TOC7">
    <w:name w:val="toc 7"/>
    <w:basedOn w:val="Normal"/>
    <w:next w:val="Normal"/>
    <w:autoRedefine/>
    <w:rsid w:val="00FE0D55"/>
    <w:pPr>
      <w:ind w:left="1320"/>
    </w:pPr>
    <w:rPr>
      <w:rFonts w:ascii="Cambria" w:eastAsia="Times New Roman" w:hAnsi="Cambria" w:cs="Times New Roman"/>
      <w:sz w:val="20"/>
      <w:lang w:val="en-GB" w:eastAsia="en-US"/>
    </w:rPr>
  </w:style>
  <w:style w:type="paragraph" w:styleId="TOC8">
    <w:name w:val="toc 8"/>
    <w:basedOn w:val="Normal"/>
    <w:next w:val="Normal"/>
    <w:autoRedefine/>
    <w:rsid w:val="00FE0D55"/>
    <w:pPr>
      <w:ind w:left="1540"/>
    </w:pPr>
    <w:rPr>
      <w:rFonts w:ascii="Cambria" w:eastAsia="Times New Roman" w:hAnsi="Cambria" w:cs="Times New Roman"/>
      <w:sz w:val="20"/>
      <w:lang w:val="en-GB" w:eastAsia="en-US"/>
    </w:rPr>
  </w:style>
  <w:style w:type="paragraph" w:styleId="TOC9">
    <w:name w:val="toc 9"/>
    <w:basedOn w:val="Normal"/>
    <w:next w:val="Normal"/>
    <w:autoRedefine/>
    <w:rsid w:val="00FE0D55"/>
    <w:pPr>
      <w:ind w:left="1760"/>
    </w:pPr>
    <w:rPr>
      <w:rFonts w:ascii="Cambria" w:eastAsia="Times New Roman" w:hAnsi="Cambria" w:cs="Times New Roman"/>
      <w:sz w:val="20"/>
      <w:lang w:val="en-GB" w:eastAsia="en-US"/>
    </w:rPr>
  </w:style>
  <w:style w:type="table" w:styleId="TableSubtle2">
    <w:name w:val="Table Subtle 2"/>
    <w:basedOn w:val="TableNormal"/>
    <w:rsid w:val="00FE0D55"/>
    <w:pPr>
      <w:jc w:val="both"/>
    </w:pPr>
    <w:rPr>
      <w:rFonts w:ascii="Cambria" w:hAnsi="Cambria"/>
      <w:lang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cBorders>
      </w:tcPr>
    </w:tblStylePr>
    <w:tblStylePr w:type="lastRow">
      <w:rPr>
        <w:rFonts w:cs="Times New Roman"/>
      </w:rPr>
      <w:tblPr/>
      <w:tcPr>
        <w:tcBorders>
          <w:top w:val="single" w:sz="12" w:space="0" w:color="000000"/>
        </w:tcBorders>
      </w:tcPr>
    </w:tblStylePr>
    <w:tblStylePr w:type="firstCol">
      <w:rPr>
        <w:rFonts w:cs="Times New Roman"/>
      </w:rPr>
      <w:tblPr/>
      <w:tcPr>
        <w:tcBorders>
          <w:right w:val="single" w:sz="12" w:space="0" w:color="000000"/>
        </w:tcBorders>
        <w:shd w:val="pct25" w:color="008000" w:fill="FFFFFF"/>
      </w:tcPr>
    </w:tblStylePr>
    <w:tblStylePr w:type="lastCol">
      <w:rPr>
        <w:rFonts w:cs="Times New Roman"/>
      </w:rPr>
      <w:tblPr/>
      <w:tcPr>
        <w:tcBorders>
          <w:left w:val="single" w:sz="12" w:space="0" w:color="000000"/>
        </w:tcBorders>
        <w:shd w:val="pct25" w:color="808000" w:fill="FFFFFF"/>
      </w:tcPr>
    </w:tblStylePr>
    <w:tblStylePr w:type="neCell">
      <w:rPr>
        <w:rFonts w:cs="Times New Roman"/>
        <w:b/>
        <w:bCs/>
      </w:rPr>
    </w:tblStylePr>
    <w:tblStylePr w:type="swCell">
      <w:rPr>
        <w:rFonts w:cs="Times New Roman"/>
        <w:b/>
        <w:bCs/>
      </w:rPr>
    </w:tblStylePr>
  </w:style>
  <w:style w:type="table" w:styleId="TableSubtle1">
    <w:name w:val="Table Subtle 1"/>
    <w:basedOn w:val="TableNormal"/>
    <w:rsid w:val="00FE0D55"/>
    <w:pPr>
      <w:jc w:val="both"/>
    </w:pPr>
    <w:rPr>
      <w:rFonts w:ascii="Cambria" w:hAnsi="Cambria"/>
      <w:lang w:eastAsia="en-US"/>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cBorders>
      </w:tcPr>
    </w:tblStylePr>
    <w:tblStylePr w:type="lastRow">
      <w:rPr>
        <w:rFonts w:cs="Times New Roman"/>
      </w:rPr>
      <w:tblPr/>
      <w:tcPr>
        <w:tcBorders>
          <w:top w:val="single" w:sz="12" w:space="0" w:color="000000"/>
        </w:tcBorders>
        <w:shd w:val="pct25" w:color="800080" w:fill="FFFFFF"/>
      </w:tcPr>
    </w:tblStylePr>
    <w:tblStylePr w:type="firstCol">
      <w:rPr>
        <w:rFonts w:cs="Times New Roman"/>
      </w:rPr>
      <w:tblPr/>
      <w:tcPr>
        <w:tcBorders>
          <w:right w:val="single" w:sz="12" w:space="0" w:color="000000"/>
        </w:tcBorders>
      </w:tcPr>
    </w:tblStylePr>
    <w:tblStylePr w:type="lastCol">
      <w:rPr>
        <w:rFonts w:cs="Times New Roman"/>
      </w:rPr>
      <w:tblPr/>
      <w:tcPr>
        <w:tcBorders>
          <w:left w:val="single" w:sz="12" w:space="0" w:color="000000"/>
        </w:tcBorders>
      </w:tcPr>
    </w:tblStylePr>
    <w:tblStylePr w:type="band1Horz">
      <w:rPr>
        <w:rFonts w:cs="Times New Roman"/>
      </w:rPr>
      <w:tblPr/>
      <w:tcPr>
        <w:tcBorders>
          <w:bottom w:val="single" w:sz="6" w:space="0" w:color="000000"/>
        </w:tcBorders>
        <w:shd w:val="pct25" w:color="808000" w:fill="FFFFFF"/>
      </w:tcPr>
    </w:tblStylePr>
    <w:tblStylePr w:type="neCell">
      <w:rPr>
        <w:rFonts w:cs="Times New Roman"/>
        <w:b/>
        <w:bCs/>
      </w:rPr>
    </w:tblStylePr>
    <w:tblStylePr w:type="swCell">
      <w:rPr>
        <w:rFonts w:cs="Times New Roman"/>
        <w:b/>
        <w:bCs/>
      </w:rPr>
    </w:tblStylePr>
  </w:style>
  <w:style w:type="table" w:styleId="TableSimple3">
    <w:name w:val="Table Simple 3"/>
    <w:basedOn w:val="TableNormal"/>
    <w:rsid w:val="00FE0D55"/>
    <w:pPr>
      <w:jc w:val="both"/>
    </w:pPr>
    <w:rPr>
      <w:rFonts w:ascii="Cambria" w:hAnsi="Cambria"/>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shd w:val="solid" w:color="000000" w:fill="FFFFFF"/>
      </w:tcPr>
    </w:tblStylePr>
  </w:style>
  <w:style w:type="character" w:styleId="PageNumber">
    <w:name w:val="page number"/>
    <w:basedOn w:val="DefaultParagraphFont"/>
    <w:rsid w:val="00FE0D55"/>
  </w:style>
  <w:style w:type="character" w:styleId="Hyperlink">
    <w:name w:val="Hyperlink"/>
    <w:rsid w:val="00FE0D55"/>
    <w:rPr>
      <w:color w:val="0000FF"/>
      <w:u w:val="single"/>
    </w:rPr>
  </w:style>
  <w:style w:type="paragraph" w:styleId="NormalWeb">
    <w:name w:val="Normal (Web)"/>
    <w:basedOn w:val="Normal"/>
    <w:rsid w:val="00FD7BFC"/>
    <w:pPr>
      <w:spacing w:before="100" w:beforeAutospacing="1" w:after="100" w:afterAutospacing="1"/>
    </w:pPr>
    <w:rPr>
      <w:rFonts w:ascii="Times New Roman" w:hAnsi="Times New Roman" w:cs="Times New Roman"/>
      <w:sz w:val="24"/>
      <w:szCs w:val="24"/>
    </w:rPr>
  </w:style>
  <w:style w:type="paragraph" w:customStyle="1" w:styleId="Meetingtitle">
    <w:name w:val="Meeting title"/>
    <w:basedOn w:val="Normal"/>
    <w:next w:val="Normal"/>
    <w:rsid w:val="000240D2"/>
    <w:pPr>
      <w:spacing w:after="360" w:line="260" w:lineRule="exact"/>
      <w:ind w:left="1021"/>
    </w:pPr>
    <w:rPr>
      <w:rFonts w:eastAsia="Times New Roman" w:cs="Times New Roman"/>
      <w:b/>
      <w:caps/>
      <w:sz w:val="28"/>
      <w:lang w:val="fr-FR" w:eastAsia="en-US"/>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Normal"/>
    <w:rsid w:val="000240D2"/>
    <w:pPr>
      <w:spacing w:after="160" w:line="240" w:lineRule="exact"/>
    </w:pPr>
    <w:rPr>
      <w:rFonts w:ascii="Verdana" w:eastAsia="Times New Roman" w:hAnsi="Verdana" w:cs="Times New Roman"/>
      <w:sz w:val="20"/>
      <w:lang w:val="en-GB" w:eastAsia="en-US"/>
    </w:rPr>
  </w:style>
  <w:style w:type="paragraph" w:customStyle="1" w:styleId="Numbers">
    <w:name w:val="Numbers"/>
    <w:basedOn w:val="Normal"/>
    <w:rsid w:val="006D4D88"/>
    <w:pPr>
      <w:numPr>
        <w:numId w:val="4"/>
      </w:numPr>
      <w:spacing w:before="120"/>
    </w:pPr>
    <w:rPr>
      <w:rFonts w:ascii="Times New Roman" w:eastAsia="Times New Roman" w:hAnsi="Times New Roman" w:cs="Times New Roman"/>
      <w:szCs w:val="22"/>
      <w:lang w:eastAsia="en-US"/>
    </w:rPr>
  </w:style>
  <w:style w:type="paragraph" w:customStyle="1" w:styleId="Reporttext">
    <w:name w:val="Report text"/>
    <w:link w:val="ReporttextChar"/>
    <w:rsid w:val="006D4D88"/>
    <w:pPr>
      <w:spacing w:before="120"/>
      <w:ind w:firstLine="360"/>
    </w:pPr>
    <w:rPr>
      <w:rFonts w:eastAsia="Times New Roman"/>
      <w:sz w:val="22"/>
      <w:szCs w:val="22"/>
      <w:lang w:eastAsia="en-US"/>
    </w:rPr>
  </w:style>
  <w:style w:type="character" w:customStyle="1" w:styleId="ReporttextChar">
    <w:name w:val="Report text Char"/>
    <w:link w:val="Reporttext"/>
    <w:rsid w:val="006D4D88"/>
    <w:rPr>
      <w:sz w:val="22"/>
      <w:szCs w:val="22"/>
      <w:lang w:val="en-US" w:eastAsia="en-US" w:bidi="ar-SA"/>
    </w:rPr>
  </w:style>
  <w:style w:type="paragraph" w:customStyle="1" w:styleId="Bullets">
    <w:name w:val="Bullets"/>
    <w:basedOn w:val="Reporttext"/>
    <w:rsid w:val="006D4D88"/>
    <w:pPr>
      <w:numPr>
        <w:numId w:val="5"/>
      </w:numPr>
      <w:tabs>
        <w:tab w:val="clear" w:pos="360"/>
        <w:tab w:val="num" w:pos="567"/>
      </w:tabs>
      <w:ind w:left="720" w:hanging="288"/>
    </w:p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EE1B98"/>
    <w:pPr>
      <w:spacing w:after="160" w:line="240" w:lineRule="exact"/>
    </w:pPr>
    <w:rPr>
      <w:rFonts w:ascii="Verdana" w:eastAsia="Times New Roman" w:hAnsi="Verdana" w:cs="Times New Roman"/>
      <w:sz w:val="20"/>
      <w:lang w:val="en-GB" w:eastAsia="en-US"/>
    </w:rPr>
  </w:style>
  <w:style w:type="paragraph" w:customStyle="1" w:styleId="DecisionInvitingPara">
    <w:name w:val="Decision Inviting Para."/>
    <w:basedOn w:val="Normal"/>
    <w:rsid w:val="00754804"/>
    <w:pPr>
      <w:spacing w:after="120" w:line="260" w:lineRule="atLeast"/>
      <w:ind w:left="5534"/>
      <w:contextualSpacing/>
    </w:pPr>
    <w:rPr>
      <w:rFonts w:eastAsia="Times New Roman" w:cs="Times New Roman"/>
      <w:i/>
      <w:sz w:val="20"/>
      <w:lang w:eastAsia="en-US"/>
    </w:rPr>
  </w:style>
  <w:style w:type="character" w:customStyle="1" w:styleId="CharChar13">
    <w:name w:val="Char Char13"/>
    <w:locked/>
    <w:rsid w:val="00036F8E"/>
    <w:rPr>
      <w:rFonts w:ascii="Cambria" w:hAnsi="Cambria" w:cs="Times New Roman"/>
      <w:b/>
      <w:bCs/>
      <w:kern w:val="32"/>
      <w:sz w:val="32"/>
      <w:szCs w:val="32"/>
      <w:lang w:val="x-none" w:eastAsia="zh-CN"/>
    </w:rPr>
  </w:style>
  <w:style w:type="character" w:customStyle="1" w:styleId="CharChar11">
    <w:name w:val="Char Char11"/>
    <w:semiHidden/>
    <w:locked/>
    <w:rsid w:val="00036F8E"/>
    <w:rPr>
      <w:rFonts w:ascii="Cambria" w:hAnsi="Cambria" w:cs="Times New Roman"/>
      <w:b/>
      <w:bCs/>
      <w:sz w:val="26"/>
      <w:szCs w:val="26"/>
      <w:lang w:val="x-none" w:eastAsia="zh-CN"/>
    </w:rPr>
  </w:style>
  <w:style w:type="paragraph" w:customStyle="1" w:styleId="onume0">
    <w:name w:val="onume"/>
    <w:basedOn w:val="Normal"/>
    <w:rsid w:val="00036F8E"/>
    <w:pPr>
      <w:tabs>
        <w:tab w:val="num" w:pos="567"/>
      </w:tabs>
      <w:spacing w:after="220"/>
      <w:ind w:left="567"/>
    </w:pPr>
    <w:rPr>
      <w:rFonts w:eastAsia="Times New Roman"/>
      <w:szCs w:val="22"/>
      <w:lang w:eastAsia="en-US"/>
    </w:rPr>
  </w:style>
  <w:style w:type="table" w:customStyle="1" w:styleId="TableGrid3">
    <w:name w:val="Table Grid3"/>
    <w:basedOn w:val="TableNormal"/>
    <w:next w:val="TableGrid"/>
    <w:rsid w:val="00036F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ofdocument">
    <w:name w:val="End of document"/>
    <w:basedOn w:val="Normal"/>
    <w:link w:val="EndofdocumentChar"/>
    <w:rsid w:val="00036F8E"/>
    <w:pPr>
      <w:ind w:left="4536"/>
      <w:jc w:val="center"/>
    </w:pPr>
    <w:rPr>
      <w:rFonts w:ascii="Times New Roman" w:eastAsia="Times New Roman" w:hAnsi="Times New Roman" w:cs="Times New Roman"/>
      <w:sz w:val="24"/>
      <w:lang w:eastAsia="en-US"/>
    </w:rPr>
  </w:style>
  <w:style w:type="character" w:customStyle="1" w:styleId="EndofdocumentChar">
    <w:name w:val="End of document Char"/>
    <w:link w:val="Endofdocument"/>
    <w:rsid w:val="00036F8E"/>
    <w:rPr>
      <w:sz w:val="24"/>
      <w:lang w:val="en-US" w:eastAsia="en-US" w:bidi="ar-SA"/>
    </w:rPr>
  </w:style>
  <w:style w:type="paragraph" w:customStyle="1" w:styleId="Default1">
    <w:name w:val="Default1"/>
    <w:basedOn w:val="Normal"/>
    <w:next w:val="Normal"/>
    <w:rsid w:val="00036F8E"/>
    <w:pPr>
      <w:autoSpaceDE w:val="0"/>
      <w:autoSpaceDN w:val="0"/>
      <w:adjustRightInd w:val="0"/>
    </w:pPr>
    <w:rPr>
      <w:rFonts w:eastAsia="Times New Roman" w:cs="Times New Roman"/>
      <w:sz w:val="24"/>
      <w:szCs w:val="24"/>
      <w:lang w:eastAsia="en-US"/>
    </w:rPr>
  </w:style>
  <w:style w:type="paragraph" w:customStyle="1" w:styleId="Header1">
    <w:name w:val="Header1"/>
    <w:rsid w:val="00036F8E"/>
    <w:pPr>
      <w:tabs>
        <w:tab w:val="center" w:pos="4536"/>
        <w:tab w:val="right" w:pos="9072"/>
      </w:tabs>
    </w:pPr>
    <w:rPr>
      <w:rFonts w:eastAsia="Arial Unicode MS"/>
      <w:color w:val="000000"/>
      <w:sz w:val="24"/>
      <w:lang w:eastAsia="en-US"/>
    </w:rPr>
  </w:style>
  <w:style w:type="character" w:customStyle="1" w:styleId="PageNumber1">
    <w:name w:val="Page Number1"/>
    <w:rsid w:val="00036F8E"/>
    <w:rPr>
      <w:color w:val="000000"/>
      <w:sz w:val="20"/>
    </w:rPr>
  </w:style>
  <w:style w:type="paragraph" w:customStyle="1" w:styleId="FreeFormA">
    <w:name w:val="Free Form A"/>
    <w:autoRedefine/>
    <w:rsid w:val="00036F8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848"/>
      </w:tabs>
      <w:jc w:val="right"/>
    </w:pPr>
    <w:rPr>
      <w:rFonts w:eastAsia="Arial Unicode MS"/>
      <w:color w:val="000000"/>
      <w:lang w:eastAsia="en-US"/>
    </w:rPr>
  </w:style>
  <w:style w:type="paragraph" w:customStyle="1" w:styleId="Heading2AA">
    <w:name w:val="Heading 2 A A"/>
    <w:next w:val="Normal"/>
    <w:rsid w:val="00036F8E"/>
    <w:pPr>
      <w:keepNext/>
      <w:spacing w:before="240" w:after="60"/>
      <w:outlineLvl w:val="1"/>
    </w:pPr>
    <w:rPr>
      <w:rFonts w:eastAsia="Arial Unicode MS"/>
      <w:caps/>
      <w:color w:val="000000"/>
      <w:sz w:val="24"/>
      <w:lang w:eastAsia="en-US"/>
    </w:rPr>
  </w:style>
  <w:style w:type="paragraph" w:customStyle="1" w:styleId="Heading3AA">
    <w:name w:val="Heading 3 A A"/>
    <w:next w:val="Normal"/>
    <w:rsid w:val="00036F8E"/>
    <w:pPr>
      <w:keepNext/>
      <w:spacing w:before="240" w:after="60"/>
      <w:outlineLvl w:val="2"/>
    </w:pPr>
    <w:rPr>
      <w:rFonts w:eastAsia="Arial Unicode MS"/>
      <w:color w:val="000000"/>
      <w:sz w:val="24"/>
      <w:u w:val="single"/>
      <w:lang w:eastAsia="en-US"/>
    </w:rPr>
  </w:style>
  <w:style w:type="paragraph" w:customStyle="1" w:styleId="FreeForm">
    <w:name w:val="Free Form"/>
    <w:autoRedefine/>
    <w:rsid w:val="00036F8E"/>
    <w:pPr>
      <w:ind w:left="108"/>
      <w:jc w:val="both"/>
    </w:pPr>
    <w:rPr>
      <w:rFonts w:eastAsia="Arial Unicode MS"/>
      <w:color w:val="000000"/>
      <w:lang w:eastAsia="en-US"/>
    </w:rPr>
  </w:style>
  <w:style w:type="paragraph" w:customStyle="1" w:styleId="FreeFormB">
    <w:name w:val="Free Form B"/>
    <w:rsid w:val="00036F8E"/>
    <w:rPr>
      <w:rFonts w:eastAsia="Arial Unicode MS"/>
      <w:color w:val="000000"/>
      <w:lang w:eastAsia="en-US"/>
    </w:rPr>
  </w:style>
  <w:style w:type="character" w:styleId="FollowedHyperlink">
    <w:name w:val="FollowedHyperlink"/>
    <w:rsid w:val="00036F8E"/>
    <w:rPr>
      <w:color w:val="606420"/>
      <w:u w:val="single"/>
    </w:rPr>
  </w:style>
  <w:style w:type="character" w:customStyle="1" w:styleId="shorttext">
    <w:name w:val="short_text"/>
    <w:basedOn w:val="DefaultParagraphFont"/>
    <w:rsid w:val="00036F8E"/>
  </w:style>
  <w:style w:type="character" w:customStyle="1" w:styleId="Heading5Char">
    <w:name w:val="Heading 5 Char"/>
    <w:link w:val="Heading5"/>
    <w:rsid w:val="007D1EEB"/>
    <w:rPr>
      <w:rFonts w:ascii="Arial" w:hAnsi="Arial" w:cs="Arial"/>
      <w:bCs/>
      <w:iCs/>
      <w:sz w:val="22"/>
      <w:szCs w:val="26"/>
      <w:u w:val="single"/>
    </w:rPr>
  </w:style>
  <w:style w:type="character" w:customStyle="1" w:styleId="Heading6Char">
    <w:name w:val="Heading 6 Char"/>
    <w:link w:val="Heading6"/>
    <w:rsid w:val="007D1EEB"/>
    <w:rPr>
      <w:rFonts w:ascii="Arial" w:hAnsi="Arial"/>
      <w:bCs/>
      <w:sz w:val="22"/>
      <w:szCs w:val="22"/>
      <w:u w:val="single"/>
    </w:rPr>
  </w:style>
  <w:style w:type="character" w:customStyle="1" w:styleId="SalutationChar">
    <w:name w:val="Salutation Char"/>
    <w:link w:val="Salutation"/>
    <w:semiHidden/>
    <w:locked/>
    <w:rsid w:val="007D1EEB"/>
    <w:rPr>
      <w:rFonts w:ascii="Arial" w:hAnsi="Arial" w:cs="Arial"/>
      <w:sz w:val="22"/>
    </w:rPr>
  </w:style>
  <w:style w:type="character" w:customStyle="1" w:styleId="SignatureChar">
    <w:name w:val="Signature Char"/>
    <w:link w:val="Signature"/>
    <w:semiHidden/>
    <w:locked/>
    <w:rsid w:val="007D1EEB"/>
    <w:rPr>
      <w:rFonts w:ascii="Arial" w:hAnsi="Arial" w:cs="Arial"/>
      <w:sz w:val="22"/>
    </w:rPr>
  </w:style>
  <w:style w:type="character" w:styleId="CommentReference">
    <w:name w:val="annotation reference"/>
    <w:rsid w:val="007D1EEB"/>
    <w:rPr>
      <w:sz w:val="16"/>
      <w:szCs w:val="16"/>
    </w:rPr>
  </w:style>
  <w:style w:type="paragraph" w:styleId="CommentSubject">
    <w:name w:val="annotation subject"/>
    <w:basedOn w:val="CommentText"/>
    <w:next w:val="CommentText"/>
    <w:link w:val="CommentSubjectChar"/>
    <w:rsid w:val="007D1EEB"/>
    <w:rPr>
      <w:b/>
      <w:bCs/>
      <w:sz w:val="20"/>
    </w:rPr>
  </w:style>
  <w:style w:type="character" w:customStyle="1" w:styleId="CommentSubjectChar">
    <w:name w:val="Comment Subject Char"/>
    <w:link w:val="CommentSubject"/>
    <w:rsid w:val="007D1EEB"/>
    <w:rPr>
      <w:rFonts w:ascii="Arial" w:eastAsia="SimSun" w:hAnsi="Arial" w:cs="Arial"/>
      <w:b/>
      <w:bCs/>
      <w:sz w:val="18"/>
      <w:lang w:val="en-US" w:eastAsia="zh-CN" w:bidi="ar-SA"/>
    </w:rPr>
  </w:style>
  <w:style w:type="paragraph" w:styleId="DocumentMap">
    <w:name w:val="Document Map"/>
    <w:basedOn w:val="Normal"/>
    <w:link w:val="DocumentMapChar"/>
    <w:rsid w:val="007D1EEB"/>
    <w:pPr>
      <w:shd w:val="clear" w:color="auto" w:fill="000080"/>
    </w:pPr>
    <w:rPr>
      <w:rFonts w:ascii="Tahoma" w:hAnsi="Tahoma" w:cs="Tahoma"/>
      <w:sz w:val="20"/>
    </w:rPr>
  </w:style>
  <w:style w:type="character" w:customStyle="1" w:styleId="DocumentMapChar">
    <w:name w:val="Document Map Char"/>
    <w:link w:val="DocumentMap"/>
    <w:rsid w:val="007D1EEB"/>
    <w:rPr>
      <w:rFonts w:ascii="Tahoma" w:hAnsi="Tahoma" w:cs="Tahoma"/>
      <w:shd w:val="clear" w:color="auto" w:fill="000080"/>
    </w:rPr>
  </w:style>
  <w:style w:type="paragraph" w:customStyle="1" w:styleId="Style1">
    <w:name w:val="Style1"/>
    <w:basedOn w:val="Heading5"/>
    <w:next w:val="Subtitle"/>
    <w:rsid w:val="007D1EEB"/>
    <w:rPr>
      <w:i/>
    </w:rPr>
  </w:style>
  <w:style w:type="paragraph" w:customStyle="1" w:styleId="Style2">
    <w:name w:val="Style2"/>
    <w:basedOn w:val="Heading6"/>
    <w:autoRedefine/>
    <w:rsid w:val="007D1EEB"/>
    <w:rPr>
      <w:b/>
    </w:rPr>
  </w:style>
  <w:style w:type="paragraph" w:styleId="Subtitle">
    <w:name w:val="Subtitle"/>
    <w:basedOn w:val="Normal"/>
    <w:link w:val="SubtitleChar"/>
    <w:qFormat/>
    <w:rsid w:val="007D1EEB"/>
    <w:pPr>
      <w:spacing w:after="60"/>
      <w:jc w:val="center"/>
      <w:outlineLvl w:val="1"/>
    </w:pPr>
    <w:rPr>
      <w:sz w:val="24"/>
      <w:szCs w:val="24"/>
    </w:rPr>
  </w:style>
  <w:style w:type="character" w:customStyle="1" w:styleId="SubtitleChar">
    <w:name w:val="Subtitle Char"/>
    <w:link w:val="Subtitle"/>
    <w:rsid w:val="007D1EEB"/>
    <w:rPr>
      <w:rFonts w:ascii="Arial" w:hAnsi="Arial" w:cs="Arial"/>
      <w:sz w:val="24"/>
      <w:szCs w:val="24"/>
    </w:rPr>
  </w:style>
  <w:style w:type="paragraph" w:customStyle="1" w:styleId="Fixed">
    <w:name w:val="Fixed"/>
    <w:rsid w:val="007D1EEB"/>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character" w:customStyle="1" w:styleId="apple-converted-space">
    <w:name w:val="apple-converted-space"/>
    <w:rsid w:val="007D1EEB"/>
    <w:rPr>
      <w:rFonts w:cs="Times New Roman"/>
    </w:rPr>
  </w:style>
  <w:style w:type="character" w:customStyle="1" w:styleId="ONUMEChar">
    <w:name w:val="ONUM E Char"/>
    <w:link w:val="ONUME"/>
    <w:rsid w:val="007D1EEB"/>
    <w:rPr>
      <w:rFonts w:ascii="Arial" w:hAnsi="Arial" w:cs="Arial"/>
      <w:sz w:val="22"/>
    </w:rPr>
  </w:style>
  <w:style w:type="paragraph" w:customStyle="1" w:styleId="Question">
    <w:name w:val="Question"/>
    <w:basedOn w:val="Fixed"/>
    <w:next w:val="Fixed"/>
    <w:rsid w:val="007D1EEB"/>
    <w:pPr>
      <w:spacing w:line="285" w:lineRule="atLeast"/>
      <w:ind w:left="0" w:right="676" w:firstLine="432"/>
    </w:pPr>
    <w:rPr>
      <w:lang w:eastAsia="en-US" w:bidi="ar-SA"/>
    </w:rPr>
  </w:style>
  <w:style w:type="paragraph" w:customStyle="1" w:styleId="Answer">
    <w:name w:val="Answer"/>
    <w:basedOn w:val="Fixed"/>
    <w:next w:val="Fixed"/>
    <w:rsid w:val="007D1EEB"/>
    <w:pPr>
      <w:spacing w:line="285" w:lineRule="atLeast"/>
      <w:ind w:left="0" w:right="676" w:firstLine="0"/>
    </w:pPr>
    <w:rPr>
      <w:lang w:eastAsia="en-US" w:bidi="ar-SA"/>
    </w:rPr>
  </w:style>
  <w:style w:type="paragraph" w:customStyle="1" w:styleId="Colloquy">
    <w:name w:val="Colloquy"/>
    <w:basedOn w:val="Fixed"/>
    <w:next w:val="Fixed"/>
    <w:rsid w:val="007D1EEB"/>
    <w:pPr>
      <w:spacing w:line="285" w:lineRule="atLeast"/>
      <w:ind w:left="0" w:right="676" w:firstLine="432"/>
    </w:pPr>
    <w:rPr>
      <w:lang w:eastAsia="en-US" w:bidi="ar-SA"/>
    </w:rPr>
  </w:style>
  <w:style w:type="paragraph" w:customStyle="1" w:styleId="Left1">
    <w:name w:val="Left 1"/>
    <w:basedOn w:val="Fixed"/>
    <w:next w:val="Fixed"/>
    <w:rsid w:val="007D1EEB"/>
    <w:pPr>
      <w:spacing w:line="285" w:lineRule="atLeast"/>
      <w:ind w:left="0" w:right="4708" w:firstLine="0"/>
    </w:pPr>
    <w:rPr>
      <w:lang w:eastAsia="en-US" w:bidi="ar-SA"/>
    </w:rPr>
  </w:style>
  <w:style w:type="paragraph" w:customStyle="1" w:styleId="Left2">
    <w:name w:val="Left 2"/>
    <w:basedOn w:val="Fixed"/>
    <w:next w:val="Fixed"/>
    <w:rsid w:val="007D1EEB"/>
    <w:pPr>
      <w:spacing w:line="285" w:lineRule="atLeast"/>
      <w:ind w:left="0" w:right="4708" w:firstLine="0"/>
    </w:pPr>
    <w:rPr>
      <w:lang w:eastAsia="en-US" w:bidi="ar-SA"/>
    </w:rPr>
  </w:style>
  <w:style w:type="paragraph" w:customStyle="1" w:styleId="Left3">
    <w:name w:val="Left 3"/>
    <w:basedOn w:val="Fixed"/>
    <w:next w:val="Fixed"/>
    <w:rsid w:val="007D1EEB"/>
    <w:pPr>
      <w:spacing w:line="285" w:lineRule="atLeast"/>
      <w:ind w:left="0" w:right="4708" w:firstLine="0"/>
    </w:pPr>
    <w:rPr>
      <w:lang w:eastAsia="en-US" w:bidi="ar-SA"/>
    </w:rPr>
  </w:style>
  <w:style w:type="paragraph" w:customStyle="1" w:styleId="Centered">
    <w:name w:val="Centered"/>
    <w:basedOn w:val="Fixed"/>
    <w:next w:val="Fixed"/>
    <w:rsid w:val="007D1EEB"/>
    <w:pPr>
      <w:spacing w:line="285" w:lineRule="atLeast"/>
      <w:ind w:left="0" w:right="100" w:firstLine="0"/>
      <w:jc w:val="center"/>
    </w:pPr>
    <w:rPr>
      <w:lang w:eastAsia="en-US" w:bidi="ar-SA"/>
    </w:rPr>
  </w:style>
  <w:style w:type="paragraph" w:customStyle="1" w:styleId="Right1">
    <w:name w:val="Right 1"/>
    <w:basedOn w:val="Fixed"/>
    <w:next w:val="Fixed"/>
    <w:rsid w:val="007D1EEB"/>
    <w:pPr>
      <w:spacing w:line="285" w:lineRule="atLeast"/>
      <w:ind w:left="576" w:right="4708" w:firstLine="0"/>
    </w:pPr>
    <w:rPr>
      <w:lang w:eastAsia="en-US" w:bidi="ar-SA"/>
    </w:rPr>
  </w:style>
  <w:style w:type="paragraph" w:customStyle="1" w:styleId="Right2">
    <w:name w:val="Right 2"/>
    <w:basedOn w:val="Fixed"/>
    <w:next w:val="Fixed"/>
    <w:rsid w:val="007D1EEB"/>
    <w:pPr>
      <w:spacing w:line="285" w:lineRule="atLeast"/>
      <w:ind w:left="1152" w:right="4708" w:firstLine="0"/>
    </w:pPr>
    <w:rPr>
      <w:lang w:eastAsia="en-US" w:bidi="ar-SA"/>
    </w:rPr>
  </w:style>
  <w:style w:type="paragraph" w:customStyle="1" w:styleId="Right3">
    <w:name w:val="Right 3"/>
    <w:basedOn w:val="Fixed"/>
    <w:next w:val="Fixed"/>
    <w:rsid w:val="007D1EEB"/>
    <w:pPr>
      <w:spacing w:line="285" w:lineRule="atLeast"/>
      <w:ind w:left="1728" w:right="4708" w:firstLine="0"/>
    </w:pPr>
    <w:rPr>
      <w:lang w:eastAsia="en-US" w:bidi="ar-SA"/>
    </w:rPr>
  </w:style>
  <w:style w:type="paragraph" w:customStyle="1" w:styleId="0Style">
    <w:name w:val="0 Style"/>
    <w:basedOn w:val="Fixed"/>
    <w:next w:val="Fixed"/>
    <w:rsid w:val="007D1EEB"/>
    <w:pPr>
      <w:spacing w:line="285" w:lineRule="atLeast"/>
      <w:ind w:left="0" w:right="4708" w:firstLine="0"/>
    </w:pPr>
    <w:rPr>
      <w:lang w:eastAsia="en-US" w:bidi="ar-SA"/>
    </w:rPr>
  </w:style>
  <w:style w:type="paragraph" w:customStyle="1" w:styleId="Normal1">
    <w:name w:val="Normal 1"/>
    <w:basedOn w:val="Fixed"/>
    <w:next w:val="Fixed"/>
    <w:rsid w:val="007D1EEB"/>
    <w:pPr>
      <w:spacing w:line="285" w:lineRule="atLeast"/>
      <w:ind w:left="0" w:right="4708" w:firstLine="0"/>
    </w:pPr>
    <w:rPr>
      <w:lang w:eastAsia="en-US" w:bidi="ar-SA"/>
    </w:rPr>
  </w:style>
  <w:style w:type="paragraph" w:customStyle="1" w:styleId="Normal2">
    <w:name w:val="Normal 2"/>
    <w:basedOn w:val="Fixed"/>
    <w:next w:val="Fixed"/>
    <w:rsid w:val="007D1EEB"/>
    <w:pPr>
      <w:spacing w:line="285" w:lineRule="atLeast"/>
      <w:ind w:left="0" w:right="4708" w:firstLine="0"/>
    </w:pPr>
    <w:rPr>
      <w:lang w:eastAsia="en-US" w:bidi="ar-SA"/>
    </w:rPr>
  </w:style>
  <w:style w:type="paragraph" w:customStyle="1" w:styleId="Normal3">
    <w:name w:val="Normal 3"/>
    <w:basedOn w:val="Fixed"/>
    <w:next w:val="Fixed"/>
    <w:rsid w:val="007D1EEB"/>
    <w:pPr>
      <w:spacing w:line="285" w:lineRule="atLeast"/>
      <w:ind w:left="0" w:right="4708" w:firstLine="0"/>
    </w:pPr>
    <w:rPr>
      <w:lang w:eastAsia="en-US" w:bidi="ar-SA"/>
    </w:rPr>
  </w:style>
  <w:style w:type="paragraph" w:customStyle="1" w:styleId="Normal4">
    <w:name w:val="Normal 4"/>
    <w:basedOn w:val="Fixed"/>
    <w:next w:val="Fixed"/>
    <w:rsid w:val="007D1EEB"/>
    <w:pPr>
      <w:spacing w:line="285" w:lineRule="atLeast"/>
      <w:ind w:left="0" w:right="4708" w:firstLine="0"/>
    </w:pPr>
    <w:rPr>
      <w:lang w:eastAsia="en-US" w:bidi="ar-SA"/>
    </w:rPr>
  </w:style>
  <w:style w:type="paragraph" w:customStyle="1" w:styleId="Normal5">
    <w:name w:val="Normal 5"/>
    <w:basedOn w:val="Fixed"/>
    <w:next w:val="Fixed"/>
    <w:rsid w:val="007D1EEB"/>
    <w:pPr>
      <w:spacing w:line="285" w:lineRule="atLeast"/>
      <w:ind w:left="0" w:right="4708" w:firstLine="0"/>
    </w:pPr>
    <w:rPr>
      <w:lang w:eastAsia="en-US" w:bidi="ar-SA"/>
    </w:rPr>
  </w:style>
  <w:style w:type="paragraph" w:customStyle="1" w:styleId="Normal6">
    <w:name w:val="Normal 6"/>
    <w:basedOn w:val="Fixed"/>
    <w:next w:val="Fixed"/>
    <w:rsid w:val="007D1EEB"/>
    <w:pPr>
      <w:spacing w:line="285" w:lineRule="atLeast"/>
      <w:ind w:left="0" w:right="4708" w:firstLine="0"/>
    </w:pPr>
    <w:rPr>
      <w:lang w:eastAsia="en-US" w:bidi="ar-SA"/>
    </w:rPr>
  </w:style>
  <w:style w:type="paragraph" w:customStyle="1" w:styleId="Normal7">
    <w:name w:val="Normal 7"/>
    <w:basedOn w:val="Fixed"/>
    <w:next w:val="Fixed"/>
    <w:rsid w:val="007D1EEB"/>
    <w:pPr>
      <w:spacing w:line="285" w:lineRule="atLeast"/>
      <w:ind w:left="0" w:right="4708" w:firstLine="0"/>
    </w:pPr>
    <w:rPr>
      <w:lang w:eastAsia="en-US" w:bidi="ar-SA"/>
    </w:rPr>
  </w:style>
  <w:style w:type="paragraph" w:customStyle="1" w:styleId="Normal8">
    <w:name w:val="Normal 8"/>
    <w:basedOn w:val="Fixed"/>
    <w:next w:val="Fixed"/>
    <w:rsid w:val="007D1EEB"/>
    <w:pPr>
      <w:spacing w:line="285" w:lineRule="atLeast"/>
      <w:ind w:left="0" w:right="4708" w:firstLine="0"/>
    </w:pPr>
    <w:rPr>
      <w:lang w:eastAsia="en-US" w:bidi="ar-SA"/>
    </w:rPr>
  </w:style>
  <w:style w:type="paragraph" w:customStyle="1" w:styleId="9Style">
    <w:name w:val="9 Style"/>
    <w:basedOn w:val="Fixed"/>
    <w:next w:val="Fixed"/>
    <w:rsid w:val="007D1EEB"/>
    <w:pPr>
      <w:spacing w:line="285" w:lineRule="atLeast"/>
      <w:ind w:left="0" w:right="4708" w:firstLine="0"/>
    </w:pPr>
    <w:rPr>
      <w:lang w:eastAsia="en-US" w:bidi="ar-SA"/>
    </w:rPr>
  </w:style>
  <w:style w:type="paragraph" w:customStyle="1" w:styleId="Single">
    <w:name w:val="Single"/>
    <w:rsid w:val="007D1EEB"/>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56" w:lineRule="exact"/>
    </w:pPr>
    <w:rPr>
      <w:rFonts w:ascii="Courier New" w:eastAsia="Times New Roman" w:hAnsi="Courier New" w:cs="Courier New"/>
      <w:sz w:val="24"/>
      <w:szCs w:val="24"/>
      <w:lang w:eastAsia="en-US"/>
    </w:rPr>
  </w:style>
  <w:style w:type="paragraph" w:customStyle="1" w:styleId="CharCharCharChar">
    <w:name w:val="Char Char Char Char"/>
    <w:basedOn w:val="Normal"/>
    <w:rsid w:val="007D1EEB"/>
    <w:pPr>
      <w:spacing w:after="160" w:line="240" w:lineRule="exact"/>
    </w:pPr>
    <w:rPr>
      <w:rFonts w:ascii="Verdana" w:eastAsia="Times New Roman" w:hAnsi="Verdana" w:cs="Times New Roman"/>
      <w:sz w:val="20"/>
      <w:lang w:val="en-GB" w:eastAsia="en-US"/>
    </w:rPr>
  </w:style>
  <w:style w:type="paragraph" w:customStyle="1" w:styleId="CharCharCharChar1">
    <w:name w:val="Char Char Char Char1"/>
    <w:basedOn w:val="Normal"/>
    <w:rsid w:val="007D1EEB"/>
    <w:pPr>
      <w:spacing w:after="160" w:line="240" w:lineRule="exact"/>
    </w:pPr>
    <w:rPr>
      <w:rFonts w:ascii="Verdana" w:eastAsia="Times New Roman" w:hAnsi="Verdana" w:cs="Times New Roman"/>
      <w:sz w:val="20"/>
      <w:lang w:val="en-GB" w:eastAsia="en-US"/>
    </w:rPr>
  </w:style>
  <w:style w:type="paragraph" w:customStyle="1" w:styleId="Heading">
    <w:name w:val="Heading"/>
    <w:basedOn w:val="Normal"/>
    <w:next w:val="BodyText"/>
    <w:rsid w:val="007D1EEB"/>
    <w:pPr>
      <w:keepNext/>
      <w:widowControl w:val="0"/>
      <w:autoSpaceDE w:val="0"/>
      <w:autoSpaceDN w:val="0"/>
      <w:adjustRightInd w:val="0"/>
      <w:spacing w:before="240" w:after="120" w:line="555" w:lineRule="atLeast"/>
      <w:ind w:left="1440" w:firstLine="720"/>
    </w:pPr>
    <w:rPr>
      <w:rFonts w:eastAsia="Times New Roman" w:cs="Mangal"/>
      <w:sz w:val="28"/>
      <w:szCs w:val="28"/>
      <w:lang w:bidi="hi-IN"/>
    </w:rPr>
  </w:style>
  <w:style w:type="paragraph" w:customStyle="1" w:styleId="CharCharCharChar0">
    <w:name w:val="Char Char Char Char"/>
    <w:basedOn w:val="Normal"/>
    <w:rsid w:val="007D1EEB"/>
    <w:pPr>
      <w:spacing w:after="160" w:line="240" w:lineRule="exact"/>
    </w:pPr>
    <w:rPr>
      <w:rFonts w:ascii="Verdana" w:eastAsia="Times New Roman" w:hAnsi="Verdana" w:cs="Times New Roman"/>
      <w:sz w:val="20"/>
      <w:lang w:val="en-GB" w:eastAsia="en-US"/>
    </w:rPr>
  </w:style>
  <w:style w:type="paragraph" w:customStyle="1" w:styleId="Normal0">
    <w:name w:val="Normal 0"/>
    <w:rsid w:val="007D1EEB"/>
    <w:pPr>
      <w:widowControl w:val="0"/>
      <w:autoSpaceDE w:val="0"/>
      <w:autoSpaceDN w:val="0"/>
      <w:adjustRightInd w:val="0"/>
      <w:ind w:hanging="720"/>
    </w:pPr>
    <w:rPr>
      <w:rFonts w:ascii="Courier New" w:eastAsia="Times New Roman" w:hAnsi="Courier New" w:cs="Courier New"/>
      <w:sz w:val="24"/>
      <w:szCs w:val="24"/>
      <w:lang w:eastAsia="en-US"/>
    </w:rPr>
  </w:style>
  <w:style w:type="paragraph" w:customStyle="1" w:styleId="Question1">
    <w:name w:val="Question 1"/>
    <w:basedOn w:val="Normal0"/>
    <w:next w:val="QueContin1"/>
    <w:rsid w:val="007D1EEB"/>
    <w:pPr>
      <w:tabs>
        <w:tab w:val="left" w:pos="1944"/>
      </w:tabs>
      <w:ind w:firstLine="720"/>
    </w:pPr>
  </w:style>
  <w:style w:type="paragraph" w:customStyle="1" w:styleId="QueContin1">
    <w:name w:val="Que Contin 1"/>
    <w:basedOn w:val="Question1"/>
    <w:rsid w:val="007D1EEB"/>
  </w:style>
  <w:style w:type="paragraph" w:customStyle="1" w:styleId="Answer1">
    <w:name w:val="Answer 1"/>
    <w:basedOn w:val="Normal0"/>
    <w:next w:val="AnsContin1"/>
    <w:rsid w:val="007D1EEB"/>
    <w:pPr>
      <w:tabs>
        <w:tab w:val="left" w:pos="1944"/>
      </w:tabs>
      <w:ind w:firstLine="720"/>
    </w:pPr>
  </w:style>
  <w:style w:type="paragraph" w:customStyle="1" w:styleId="AnsContin1">
    <w:name w:val="Ans Contin 1"/>
    <w:basedOn w:val="Answer1"/>
    <w:rsid w:val="007D1EEB"/>
  </w:style>
  <w:style w:type="paragraph" w:customStyle="1" w:styleId="Colloquy1">
    <w:name w:val="Colloquy 1"/>
    <w:basedOn w:val="Normal0"/>
    <w:next w:val="ColContin1"/>
    <w:rsid w:val="007D1EEB"/>
    <w:pPr>
      <w:tabs>
        <w:tab w:val="left" w:pos="504"/>
      </w:tabs>
      <w:ind w:firstLine="504"/>
    </w:pPr>
  </w:style>
  <w:style w:type="paragraph" w:customStyle="1" w:styleId="ColContin1">
    <w:name w:val="Col Contin 1"/>
    <w:basedOn w:val="Colloquy1"/>
    <w:rsid w:val="007D1EEB"/>
  </w:style>
  <w:style w:type="paragraph" w:customStyle="1" w:styleId="ByLine1">
    <w:name w:val="By Line 1"/>
    <w:basedOn w:val="Normal0"/>
    <w:next w:val="ByContin1"/>
    <w:rsid w:val="007D1EEB"/>
    <w:pPr>
      <w:tabs>
        <w:tab w:val="left" w:pos="504"/>
      </w:tabs>
      <w:ind w:firstLine="504"/>
    </w:pPr>
  </w:style>
  <w:style w:type="paragraph" w:customStyle="1" w:styleId="ByContin1">
    <w:name w:val="By  Contin 1"/>
    <w:basedOn w:val="ByLine1"/>
    <w:rsid w:val="007D1EEB"/>
  </w:style>
  <w:style w:type="paragraph" w:customStyle="1" w:styleId="Paren1">
    <w:name w:val="Paren 1"/>
    <w:basedOn w:val="Normal0"/>
    <w:next w:val="ParContin1"/>
    <w:rsid w:val="007D1EEB"/>
    <w:pPr>
      <w:tabs>
        <w:tab w:val="left" w:pos="504"/>
      </w:tabs>
      <w:ind w:firstLine="504"/>
    </w:pPr>
  </w:style>
  <w:style w:type="paragraph" w:customStyle="1" w:styleId="ParContin1">
    <w:name w:val="Par Contin 1"/>
    <w:basedOn w:val="Paren1"/>
    <w:rsid w:val="007D1EEB"/>
  </w:style>
  <w:style w:type="paragraph" w:customStyle="1" w:styleId="User1Defined1">
    <w:name w:val="User1 Defined 1"/>
    <w:basedOn w:val="Normal0"/>
    <w:next w:val="UseContin1"/>
    <w:rsid w:val="007D1EEB"/>
    <w:pPr>
      <w:tabs>
        <w:tab w:val="left" w:pos="504"/>
      </w:tabs>
      <w:ind w:firstLine="504"/>
    </w:pPr>
  </w:style>
  <w:style w:type="paragraph" w:customStyle="1" w:styleId="UseContin1">
    <w:name w:val="Use Contin 1"/>
    <w:basedOn w:val="User1Defined1"/>
    <w:rsid w:val="007D1EEB"/>
  </w:style>
  <w:style w:type="paragraph" w:customStyle="1" w:styleId="User2Defined1">
    <w:name w:val="User2 Defined 1"/>
    <w:basedOn w:val="Normal0"/>
    <w:next w:val="UseContin131"/>
    <w:rsid w:val="007D1EEB"/>
    <w:pPr>
      <w:tabs>
        <w:tab w:val="left" w:pos="504"/>
      </w:tabs>
      <w:ind w:firstLine="504"/>
    </w:pPr>
  </w:style>
  <w:style w:type="paragraph" w:customStyle="1" w:styleId="UseContin131">
    <w:name w:val="Use Contin 131"/>
    <w:basedOn w:val="User2Defined1"/>
    <w:rsid w:val="007D1EEB"/>
  </w:style>
  <w:style w:type="paragraph" w:customStyle="1" w:styleId="User3Defined1">
    <w:name w:val="User3 Defined 1"/>
    <w:basedOn w:val="Normal0"/>
    <w:next w:val="UseContin130"/>
    <w:rsid w:val="007D1EEB"/>
    <w:pPr>
      <w:tabs>
        <w:tab w:val="left" w:pos="504"/>
      </w:tabs>
      <w:ind w:firstLine="504"/>
    </w:pPr>
  </w:style>
  <w:style w:type="paragraph" w:customStyle="1" w:styleId="UseContin130">
    <w:name w:val="Use Contin 130"/>
    <w:basedOn w:val="User3Defined1"/>
    <w:rsid w:val="007D1EEB"/>
  </w:style>
  <w:style w:type="paragraph" w:customStyle="1" w:styleId="User4Defined1">
    <w:name w:val="User4 Defined 1"/>
    <w:basedOn w:val="Normal0"/>
    <w:next w:val="UseContin129"/>
    <w:rsid w:val="007D1EEB"/>
    <w:pPr>
      <w:tabs>
        <w:tab w:val="left" w:pos="504"/>
      </w:tabs>
      <w:ind w:firstLine="504"/>
    </w:pPr>
  </w:style>
  <w:style w:type="paragraph" w:customStyle="1" w:styleId="UseContin129">
    <w:name w:val="Use Contin 129"/>
    <w:basedOn w:val="User4Defined1"/>
    <w:rsid w:val="007D1EEB"/>
  </w:style>
  <w:style w:type="paragraph" w:customStyle="1" w:styleId="User5Defined1">
    <w:name w:val="User5 Defined 1"/>
    <w:basedOn w:val="Normal0"/>
    <w:next w:val="UseContin128"/>
    <w:rsid w:val="007D1EEB"/>
    <w:pPr>
      <w:tabs>
        <w:tab w:val="left" w:pos="504"/>
      </w:tabs>
      <w:ind w:firstLine="504"/>
    </w:pPr>
  </w:style>
  <w:style w:type="paragraph" w:customStyle="1" w:styleId="UseContin128">
    <w:name w:val="Use Contin 128"/>
    <w:basedOn w:val="User5Defined1"/>
    <w:rsid w:val="007D1EEB"/>
  </w:style>
  <w:style w:type="paragraph" w:customStyle="1" w:styleId="User6Defined1">
    <w:name w:val="User6 Defined 1"/>
    <w:basedOn w:val="Normal0"/>
    <w:next w:val="UseContin127"/>
    <w:rsid w:val="007D1EEB"/>
    <w:pPr>
      <w:tabs>
        <w:tab w:val="left" w:pos="504"/>
      </w:tabs>
      <w:ind w:firstLine="504"/>
    </w:pPr>
  </w:style>
  <w:style w:type="paragraph" w:customStyle="1" w:styleId="UseContin127">
    <w:name w:val="Use Contin 127"/>
    <w:basedOn w:val="User6Defined1"/>
    <w:rsid w:val="007D1EEB"/>
  </w:style>
  <w:style w:type="paragraph" w:customStyle="1" w:styleId="User7Defined1">
    <w:name w:val="User7 Defined 1"/>
    <w:basedOn w:val="Normal0"/>
    <w:next w:val="UseContin126"/>
    <w:rsid w:val="007D1EEB"/>
    <w:pPr>
      <w:tabs>
        <w:tab w:val="left" w:pos="504"/>
      </w:tabs>
      <w:ind w:firstLine="504"/>
    </w:pPr>
  </w:style>
  <w:style w:type="paragraph" w:customStyle="1" w:styleId="UseContin126">
    <w:name w:val="Use Contin 126"/>
    <w:basedOn w:val="User7Defined1"/>
    <w:rsid w:val="007D1EEB"/>
  </w:style>
  <w:style w:type="paragraph" w:customStyle="1" w:styleId="User8Defined1">
    <w:name w:val="User8 Defined 1"/>
    <w:basedOn w:val="Normal0"/>
    <w:next w:val="UseContin125"/>
    <w:rsid w:val="007D1EEB"/>
    <w:pPr>
      <w:tabs>
        <w:tab w:val="left" w:pos="504"/>
      </w:tabs>
      <w:ind w:firstLine="504"/>
    </w:pPr>
  </w:style>
  <w:style w:type="paragraph" w:customStyle="1" w:styleId="UseContin125">
    <w:name w:val="Use Contin 125"/>
    <w:basedOn w:val="User8Defined1"/>
    <w:rsid w:val="007D1EEB"/>
  </w:style>
  <w:style w:type="paragraph" w:customStyle="1" w:styleId="User9Defined1">
    <w:name w:val="User9 Defined 1"/>
    <w:basedOn w:val="Normal0"/>
    <w:next w:val="UseContin124"/>
    <w:rsid w:val="007D1EEB"/>
    <w:pPr>
      <w:tabs>
        <w:tab w:val="left" w:pos="504"/>
      </w:tabs>
      <w:ind w:firstLine="504"/>
    </w:pPr>
  </w:style>
  <w:style w:type="paragraph" w:customStyle="1" w:styleId="UseContin124">
    <w:name w:val="Use Contin 124"/>
    <w:basedOn w:val="User9Defined1"/>
    <w:rsid w:val="007D1EEB"/>
  </w:style>
  <w:style w:type="paragraph" w:customStyle="1" w:styleId="User10Defined1">
    <w:name w:val="User10 Defined 1"/>
    <w:basedOn w:val="Normal0"/>
    <w:next w:val="UseContin123"/>
    <w:rsid w:val="007D1EEB"/>
    <w:pPr>
      <w:tabs>
        <w:tab w:val="left" w:pos="504"/>
      </w:tabs>
      <w:ind w:firstLine="504"/>
    </w:pPr>
  </w:style>
  <w:style w:type="paragraph" w:customStyle="1" w:styleId="UseContin123">
    <w:name w:val="Use Contin 123"/>
    <w:basedOn w:val="User10Defined1"/>
    <w:rsid w:val="007D1EEB"/>
  </w:style>
  <w:style w:type="paragraph" w:customStyle="1" w:styleId="User11Defined1">
    <w:name w:val="User11 Defined 1"/>
    <w:basedOn w:val="Normal0"/>
    <w:next w:val="UseContin122"/>
    <w:rsid w:val="007D1EEB"/>
    <w:pPr>
      <w:tabs>
        <w:tab w:val="left" w:pos="504"/>
      </w:tabs>
      <w:ind w:firstLine="504"/>
    </w:pPr>
  </w:style>
  <w:style w:type="paragraph" w:customStyle="1" w:styleId="UseContin122">
    <w:name w:val="Use Contin 122"/>
    <w:basedOn w:val="User11Defined1"/>
    <w:rsid w:val="007D1EEB"/>
  </w:style>
  <w:style w:type="paragraph" w:customStyle="1" w:styleId="User12Defined1">
    <w:name w:val="User12 Defined 1"/>
    <w:basedOn w:val="Normal0"/>
    <w:next w:val="UseContin121"/>
    <w:rsid w:val="007D1EEB"/>
    <w:pPr>
      <w:tabs>
        <w:tab w:val="left" w:pos="504"/>
      </w:tabs>
      <w:ind w:firstLine="504"/>
    </w:pPr>
  </w:style>
  <w:style w:type="paragraph" w:customStyle="1" w:styleId="UseContin121">
    <w:name w:val="Use Contin 121"/>
    <w:basedOn w:val="User12Defined1"/>
    <w:rsid w:val="007D1EEB"/>
  </w:style>
  <w:style w:type="paragraph" w:customStyle="1" w:styleId="User13Defined1">
    <w:name w:val="User13 Defined 1"/>
    <w:basedOn w:val="Normal0"/>
    <w:next w:val="UseContin120"/>
    <w:rsid w:val="007D1EEB"/>
    <w:pPr>
      <w:tabs>
        <w:tab w:val="left" w:pos="504"/>
      </w:tabs>
      <w:ind w:firstLine="504"/>
    </w:pPr>
  </w:style>
  <w:style w:type="paragraph" w:customStyle="1" w:styleId="UseContin120">
    <w:name w:val="Use Contin 120"/>
    <w:basedOn w:val="User13Defined1"/>
    <w:rsid w:val="007D1EEB"/>
  </w:style>
  <w:style w:type="paragraph" w:customStyle="1" w:styleId="User14Defined1">
    <w:name w:val="User14 Defined 1"/>
    <w:basedOn w:val="Normal0"/>
    <w:next w:val="UseContin119"/>
    <w:rsid w:val="007D1EEB"/>
    <w:pPr>
      <w:tabs>
        <w:tab w:val="left" w:pos="504"/>
      </w:tabs>
      <w:ind w:firstLine="504"/>
    </w:pPr>
  </w:style>
  <w:style w:type="paragraph" w:customStyle="1" w:styleId="UseContin119">
    <w:name w:val="Use Contin 119"/>
    <w:basedOn w:val="User14Defined1"/>
    <w:rsid w:val="007D1EEB"/>
  </w:style>
  <w:style w:type="paragraph" w:customStyle="1" w:styleId="User15Defined1">
    <w:name w:val="User15 Defined 1"/>
    <w:basedOn w:val="Normal0"/>
    <w:next w:val="UseContin118"/>
    <w:rsid w:val="007D1EEB"/>
    <w:pPr>
      <w:tabs>
        <w:tab w:val="left" w:pos="504"/>
      </w:tabs>
      <w:ind w:firstLine="504"/>
    </w:pPr>
  </w:style>
  <w:style w:type="paragraph" w:customStyle="1" w:styleId="UseContin118">
    <w:name w:val="Use Contin 118"/>
    <w:basedOn w:val="User15Defined1"/>
    <w:rsid w:val="007D1EEB"/>
  </w:style>
  <w:style w:type="paragraph" w:customStyle="1" w:styleId="User16Defined1">
    <w:name w:val="User16 Defined 1"/>
    <w:basedOn w:val="Normal0"/>
    <w:next w:val="UseContin117"/>
    <w:rsid w:val="007D1EEB"/>
    <w:pPr>
      <w:tabs>
        <w:tab w:val="left" w:pos="504"/>
      </w:tabs>
      <w:ind w:firstLine="504"/>
    </w:pPr>
  </w:style>
  <w:style w:type="paragraph" w:customStyle="1" w:styleId="UseContin117">
    <w:name w:val="Use Contin 117"/>
    <w:basedOn w:val="User16Defined1"/>
    <w:rsid w:val="007D1EEB"/>
  </w:style>
  <w:style w:type="paragraph" w:customStyle="1" w:styleId="User17Defined1">
    <w:name w:val="User17 Defined 1"/>
    <w:basedOn w:val="Normal0"/>
    <w:next w:val="UseContin116"/>
    <w:rsid w:val="007D1EEB"/>
    <w:pPr>
      <w:tabs>
        <w:tab w:val="left" w:pos="504"/>
      </w:tabs>
      <w:ind w:firstLine="504"/>
    </w:pPr>
  </w:style>
  <w:style w:type="paragraph" w:customStyle="1" w:styleId="UseContin116">
    <w:name w:val="Use Contin 116"/>
    <w:basedOn w:val="User17Defined1"/>
    <w:rsid w:val="007D1EEB"/>
  </w:style>
  <w:style w:type="paragraph" w:customStyle="1" w:styleId="User18Defined1">
    <w:name w:val="User18 Defined 1"/>
    <w:basedOn w:val="Normal0"/>
    <w:next w:val="UseContin115"/>
    <w:rsid w:val="007D1EEB"/>
    <w:pPr>
      <w:tabs>
        <w:tab w:val="left" w:pos="504"/>
      </w:tabs>
      <w:ind w:firstLine="504"/>
    </w:pPr>
  </w:style>
  <w:style w:type="paragraph" w:customStyle="1" w:styleId="UseContin115">
    <w:name w:val="Use Contin 115"/>
    <w:basedOn w:val="User18Defined1"/>
    <w:rsid w:val="007D1EEB"/>
  </w:style>
  <w:style w:type="paragraph" w:customStyle="1" w:styleId="User19Defined1">
    <w:name w:val="User19 Defined 1"/>
    <w:basedOn w:val="Normal0"/>
    <w:next w:val="UseContin114"/>
    <w:rsid w:val="007D1EEB"/>
    <w:pPr>
      <w:tabs>
        <w:tab w:val="left" w:pos="504"/>
      </w:tabs>
      <w:ind w:firstLine="504"/>
    </w:pPr>
  </w:style>
  <w:style w:type="paragraph" w:customStyle="1" w:styleId="UseContin114">
    <w:name w:val="Use Contin 114"/>
    <w:basedOn w:val="User19Defined1"/>
    <w:rsid w:val="007D1EEB"/>
  </w:style>
  <w:style w:type="paragraph" w:customStyle="1" w:styleId="User20Defined1">
    <w:name w:val="User20 Defined 1"/>
    <w:basedOn w:val="Normal0"/>
    <w:next w:val="UseContin113"/>
    <w:rsid w:val="007D1EEB"/>
    <w:pPr>
      <w:tabs>
        <w:tab w:val="left" w:pos="504"/>
      </w:tabs>
      <w:ind w:firstLine="504"/>
    </w:pPr>
  </w:style>
  <w:style w:type="paragraph" w:customStyle="1" w:styleId="UseContin113">
    <w:name w:val="Use Contin 113"/>
    <w:basedOn w:val="User20Defined1"/>
    <w:rsid w:val="007D1EEB"/>
  </w:style>
  <w:style w:type="paragraph" w:customStyle="1" w:styleId="User21Defined1">
    <w:name w:val="User21 Defined 1"/>
    <w:basedOn w:val="Normal0"/>
    <w:next w:val="UseContin112"/>
    <w:rsid w:val="007D1EEB"/>
    <w:pPr>
      <w:tabs>
        <w:tab w:val="left" w:pos="504"/>
      </w:tabs>
      <w:ind w:firstLine="504"/>
    </w:pPr>
  </w:style>
  <w:style w:type="paragraph" w:customStyle="1" w:styleId="UseContin112">
    <w:name w:val="Use Contin 112"/>
    <w:basedOn w:val="User21Defined1"/>
    <w:rsid w:val="007D1EEB"/>
  </w:style>
  <w:style w:type="paragraph" w:customStyle="1" w:styleId="User22Defined1">
    <w:name w:val="User22 Defined 1"/>
    <w:basedOn w:val="Normal0"/>
    <w:next w:val="UseContin111"/>
    <w:rsid w:val="007D1EEB"/>
    <w:pPr>
      <w:tabs>
        <w:tab w:val="left" w:pos="504"/>
      </w:tabs>
      <w:ind w:firstLine="504"/>
    </w:pPr>
  </w:style>
  <w:style w:type="paragraph" w:customStyle="1" w:styleId="UseContin111">
    <w:name w:val="Use Contin 111"/>
    <w:basedOn w:val="User22Defined1"/>
    <w:rsid w:val="007D1EEB"/>
  </w:style>
  <w:style w:type="paragraph" w:customStyle="1" w:styleId="User23Defined1">
    <w:name w:val="User23 Defined 1"/>
    <w:basedOn w:val="Normal0"/>
    <w:next w:val="UseContin110"/>
    <w:rsid w:val="007D1EEB"/>
    <w:pPr>
      <w:tabs>
        <w:tab w:val="left" w:pos="504"/>
      </w:tabs>
      <w:ind w:firstLine="504"/>
    </w:pPr>
  </w:style>
  <w:style w:type="paragraph" w:customStyle="1" w:styleId="UseContin110">
    <w:name w:val="Use Contin 110"/>
    <w:basedOn w:val="User23Defined1"/>
    <w:rsid w:val="007D1EEB"/>
  </w:style>
  <w:style w:type="paragraph" w:customStyle="1" w:styleId="User24Defined1">
    <w:name w:val="User24 Defined 1"/>
    <w:basedOn w:val="Normal0"/>
    <w:next w:val="UseContin19"/>
    <w:rsid w:val="007D1EEB"/>
    <w:pPr>
      <w:tabs>
        <w:tab w:val="left" w:pos="504"/>
      </w:tabs>
      <w:ind w:firstLine="504"/>
    </w:pPr>
  </w:style>
  <w:style w:type="paragraph" w:customStyle="1" w:styleId="UseContin19">
    <w:name w:val="Use Contin 19"/>
    <w:basedOn w:val="User24Defined1"/>
    <w:rsid w:val="007D1EEB"/>
  </w:style>
  <w:style w:type="paragraph" w:customStyle="1" w:styleId="User25Defined1">
    <w:name w:val="User25 Defined 1"/>
    <w:basedOn w:val="Normal0"/>
    <w:next w:val="UseContin18"/>
    <w:rsid w:val="007D1EEB"/>
    <w:pPr>
      <w:tabs>
        <w:tab w:val="left" w:pos="504"/>
      </w:tabs>
      <w:ind w:firstLine="504"/>
    </w:pPr>
  </w:style>
  <w:style w:type="paragraph" w:customStyle="1" w:styleId="UseContin18">
    <w:name w:val="Use Contin 18"/>
    <w:basedOn w:val="User25Defined1"/>
    <w:rsid w:val="007D1EEB"/>
  </w:style>
  <w:style w:type="paragraph" w:customStyle="1" w:styleId="User26Defined1">
    <w:name w:val="User26 Defined 1"/>
    <w:basedOn w:val="Normal0"/>
    <w:next w:val="UseContin17"/>
    <w:rsid w:val="007D1EEB"/>
    <w:pPr>
      <w:tabs>
        <w:tab w:val="left" w:pos="504"/>
      </w:tabs>
      <w:ind w:firstLine="504"/>
    </w:pPr>
  </w:style>
  <w:style w:type="paragraph" w:customStyle="1" w:styleId="UseContin17">
    <w:name w:val="Use Contin 17"/>
    <w:basedOn w:val="User26Defined1"/>
    <w:rsid w:val="007D1EEB"/>
  </w:style>
  <w:style w:type="paragraph" w:customStyle="1" w:styleId="User27Defined1">
    <w:name w:val="User27 Defined 1"/>
    <w:basedOn w:val="Normal0"/>
    <w:next w:val="UseContin16"/>
    <w:rsid w:val="007D1EEB"/>
    <w:pPr>
      <w:tabs>
        <w:tab w:val="left" w:pos="504"/>
      </w:tabs>
      <w:ind w:firstLine="504"/>
    </w:pPr>
  </w:style>
  <w:style w:type="paragraph" w:customStyle="1" w:styleId="UseContin16">
    <w:name w:val="Use Contin 16"/>
    <w:basedOn w:val="User27Defined1"/>
    <w:rsid w:val="007D1EEB"/>
  </w:style>
  <w:style w:type="paragraph" w:customStyle="1" w:styleId="User28Defined1">
    <w:name w:val="User28 Defined 1"/>
    <w:basedOn w:val="Normal0"/>
    <w:next w:val="UseContin15"/>
    <w:rsid w:val="007D1EEB"/>
    <w:pPr>
      <w:tabs>
        <w:tab w:val="left" w:pos="504"/>
      </w:tabs>
      <w:ind w:firstLine="504"/>
    </w:pPr>
  </w:style>
  <w:style w:type="paragraph" w:customStyle="1" w:styleId="UseContin15">
    <w:name w:val="Use Contin 15"/>
    <w:basedOn w:val="User28Defined1"/>
    <w:rsid w:val="007D1EEB"/>
  </w:style>
  <w:style w:type="paragraph" w:customStyle="1" w:styleId="User29Defined1">
    <w:name w:val="User29 Defined 1"/>
    <w:basedOn w:val="Normal0"/>
    <w:next w:val="UseContin14"/>
    <w:rsid w:val="007D1EEB"/>
    <w:pPr>
      <w:tabs>
        <w:tab w:val="left" w:pos="504"/>
      </w:tabs>
      <w:ind w:firstLine="504"/>
    </w:pPr>
  </w:style>
  <w:style w:type="paragraph" w:customStyle="1" w:styleId="UseContin14">
    <w:name w:val="Use Contin 14"/>
    <w:basedOn w:val="User29Defined1"/>
    <w:rsid w:val="007D1EEB"/>
  </w:style>
  <w:style w:type="paragraph" w:customStyle="1" w:styleId="User30Defined1">
    <w:name w:val="User30 Defined 1"/>
    <w:basedOn w:val="Normal0"/>
    <w:next w:val="UseContin13"/>
    <w:rsid w:val="007D1EEB"/>
    <w:pPr>
      <w:tabs>
        <w:tab w:val="left" w:pos="504"/>
      </w:tabs>
      <w:ind w:firstLine="504"/>
    </w:pPr>
  </w:style>
  <w:style w:type="paragraph" w:customStyle="1" w:styleId="UseContin13">
    <w:name w:val="Use Contin 13"/>
    <w:basedOn w:val="User30Defined1"/>
    <w:rsid w:val="007D1EEB"/>
  </w:style>
  <w:style w:type="paragraph" w:customStyle="1" w:styleId="User31Defined1">
    <w:name w:val="User31 Defined 1"/>
    <w:basedOn w:val="Normal0"/>
    <w:next w:val="UseContin12"/>
    <w:rsid w:val="007D1EEB"/>
    <w:pPr>
      <w:tabs>
        <w:tab w:val="left" w:pos="504"/>
      </w:tabs>
      <w:ind w:firstLine="504"/>
    </w:pPr>
  </w:style>
  <w:style w:type="paragraph" w:customStyle="1" w:styleId="UseContin12">
    <w:name w:val="Use Contin 12"/>
    <w:basedOn w:val="User31Defined1"/>
    <w:rsid w:val="007D1EEB"/>
  </w:style>
  <w:style w:type="paragraph" w:customStyle="1" w:styleId="User32Defined1">
    <w:name w:val="User32 Defined 1"/>
    <w:basedOn w:val="Normal0"/>
    <w:next w:val="UseContin11"/>
    <w:rsid w:val="007D1EEB"/>
    <w:pPr>
      <w:tabs>
        <w:tab w:val="left" w:pos="504"/>
      </w:tabs>
      <w:ind w:firstLine="504"/>
    </w:pPr>
  </w:style>
  <w:style w:type="paragraph" w:customStyle="1" w:styleId="UseContin11">
    <w:name w:val="Use Contin 11"/>
    <w:basedOn w:val="User32Defined1"/>
    <w:rsid w:val="007D1EEB"/>
  </w:style>
  <w:style w:type="paragraph" w:customStyle="1" w:styleId="Speakerquoted">
    <w:name w:val="Speaker (quoted)"/>
    <w:basedOn w:val="Fixed"/>
    <w:next w:val="Fixed"/>
    <w:rsid w:val="007D1EEB"/>
    <w:pPr>
      <w:ind w:left="720"/>
    </w:pPr>
  </w:style>
  <w:style w:type="paragraph" w:customStyle="1" w:styleId="CharCharCharCharCharChar">
    <w:name w:val="Char Char Char Char Char Char"/>
    <w:basedOn w:val="Normal"/>
    <w:rsid w:val="007D1EEB"/>
    <w:pPr>
      <w:spacing w:after="160" w:line="240" w:lineRule="exact"/>
    </w:pPr>
    <w:rPr>
      <w:rFonts w:ascii="Verdana" w:eastAsia="Times New Roman" w:hAnsi="Verdana" w:cs="Times New Roman"/>
      <w:sz w:val="20"/>
      <w:lang w:val="en-GB" w:eastAsia="en-US"/>
    </w:rPr>
  </w:style>
  <w:style w:type="paragraph" w:customStyle="1" w:styleId="CharCharCharCharCharChar5">
    <w:name w:val="Char Char Char Char Char Char5"/>
    <w:basedOn w:val="Normal"/>
    <w:rsid w:val="007D1EEB"/>
    <w:pPr>
      <w:spacing w:after="160" w:line="240" w:lineRule="exact"/>
    </w:pPr>
    <w:rPr>
      <w:rFonts w:ascii="Verdana" w:eastAsia="Times New Roman" w:hAnsi="Verdana" w:cs="Times New Roman"/>
      <w:sz w:val="20"/>
      <w:lang w:val="en-GB" w:eastAsia="en-US"/>
    </w:rPr>
  </w:style>
  <w:style w:type="paragraph" w:customStyle="1" w:styleId="CharCharCharCharCharChar4">
    <w:name w:val="Char Char Char Char Char Char4"/>
    <w:basedOn w:val="Normal"/>
    <w:rsid w:val="007D1EEB"/>
    <w:pPr>
      <w:spacing w:after="160" w:line="240" w:lineRule="exact"/>
    </w:pPr>
    <w:rPr>
      <w:rFonts w:ascii="Verdana" w:eastAsia="Times New Roman" w:hAnsi="Verdana" w:cs="Times New Roman"/>
      <w:sz w:val="20"/>
      <w:lang w:val="en-GB" w:eastAsia="en-US"/>
    </w:rPr>
  </w:style>
  <w:style w:type="paragraph" w:customStyle="1" w:styleId="CharChar">
    <w:name w:val="Char Char"/>
    <w:basedOn w:val="Normal"/>
    <w:rsid w:val="007D1EEB"/>
    <w:pPr>
      <w:spacing w:after="160" w:line="240" w:lineRule="exact"/>
    </w:pPr>
    <w:rPr>
      <w:rFonts w:ascii="Verdana" w:eastAsia="Times New Roman" w:hAnsi="Verdana" w:cs="Times New Roman"/>
      <w:sz w:val="20"/>
      <w:lang w:val="en-GB" w:eastAsia="en-US"/>
    </w:rPr>
  </w:style>
  <w:style w:type="paragraph" w:customStyle="1" w:styleId="CharCharCharCharCharChar3">
    <w:name w:val="Char Char Char Char Char Char3"/>
    <w:basedOn w:val="Normal"/>
    <w:rsid w:val="007D1EEB"/>
    <w:pPr>
      <w:spacing w:after="160" w:line="240" w:lineRule="exact"/>
    </w:pPr>
    <w:rPr>
      <w:rFonts w:ascii="Verdana" w:eastAsia="Times New Roman" w:hAnsi="Verdana" w:cs="Times New Roman"/>
      <w:sz w:val="20"/>
      <w:lang w:val="en-GB" w:eastAsia="en-US"/>
    </w:rPr>
  </w:style>
  <w:style w:type="paragraph" w:customStyle="1" w:styleId="CharCharCharCharCharChar2">
    <w:name w:val="Char Char Char Char Char Char2"/>
    <w:basedOn w:val="Normal"/>
    <w:rsid w:val="007D1EEB"/>
    <w:pPr>
      <w:spacing w:after="160" w:line="240" w:lineRule="exact"/>
    </w:pPr>
    <w:rPr>
      <w:rFonts w:ascii="Verdana" w:eastAsia="Times New Roman" w:hAnsi="Verdana" w:cs="Times New Roman"/>
      <w:sz w:val="20"/>
      <w:lang w:val="en-GB" w:eastAsia="en-US"/>
    </w:rPr>
  </w:style>
  <w:style w:type="paragraph" w:customStyle="1" w:styleId="CharCharCharCharCharChar1">
    <w:name w:val="Char Char Char Char Char Char1"/>
    <w:basedOn w:val="Normal"/>
    <w:rsid w:val="007D1EEB"/>
    <w:pPr>
      <w:spacing w:after="160" w:line="240" w:lineRule="exact"/>
    </w:pPr>
    <w:rPr>
      <w:rFonts w:ascii="Verdana" w:eastAsia="Times New Roman" w:hAnsi="Verdana" w:cs="Times New Roman"/>
      <w:sz w:val="20"/>
      <w:lang w:val="en-GB" w:eastAsia="en-US"/>
    </w:rPr>
  </w:style>
  <w:style w:type="paragraph" w:customStyle="1" w:styleId="Default">
    <w:name w:val="Default"/>
    <w:rsid w:val="007D1EEB"/>
    <w:pPr>
      <w:autoSpaceDE w:val="0"/>
      <w:autoSpaceDN w:val="0"/>
      <w:adjustRightInd w:val="0"/>
    </w:pPr>
    <w:rPr>
      <w:rFonts w:ascii="Arial" w:eastAsia="Times New Roman" w:hAnsi="Arial" w:cs="Arial"/>
      <w:color w:val="000000"/>
      <w:sz w:val="24"/>
      <w:szCs w:val="24"/>
      <w:lang w:eastAsia="en-US"/>
    </w:rPr>
  </w:style>
  <w:style w:type="character" w:styleId="Strong">
    <w:name w:val="Strong"/>
    <w:qFormat/>
    <w:rsid w:val="007D1EEB"/>
    <w:rPr>
      <w:b/>
      <w:bCs/>
    </w:rPr>
  </w:style>
  <w:style w:type="character" w:styleId="SubtleEmphasis">
    <w:name w:val="Subtle Emphasis"/>
    <w:uiPriority w:val="19"/>
    <w:qFormat/>
    <w:rsid w:val="00A93A56"/>
    <w:rPr>
      <w:i/>
      <w:iCs/>
      <w:color w:val="808080"/>
    </w:rPr>
  </w:style>
  <w:style w:type="paragraph" w:customStyle="1" w:styleId="preparedby">
    <w:name w:val="prepared by"/>
    <w:basedOn w:val="Normal"/>
    <w:next w:val="Normal"/>
    <w:rsid w:val="00FF35F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FF35F4"/>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rsid w:val="00FF35F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Language">
    <w:name w:val="Language"/>
    <w:basedOn w:val="Normal"/>
    <w:next w:val="Normal"/>
    <w:autoRedefine/>
    <w:rsid w:val="00FF35F4"/>
    <w:pPr>
      <w:spacing w:after="120" w:line="340" w:lineRule="atLeast"/>
      <w:ind w:left="1021"/>
      <w:jc w:val="right"/>
    </w:pPr>
    <w:rPr>
      <w:rFonts w:eastAsia="Times New Roman" w:cs="Times New Roman"/>
      <w:b/>
      <w:caps/>
      <w:sz w:val="40"/>
      <w:lang w:val="pt-BR" w:eastAsia="en-US"/>
    </w:rPr>
  </w:style>
  <w:style w:type="paragraph" w:customStyle="1" w:styleId="MeetingCode">
    <w:name w:val="Meeting Code"/>
    <w:basedOn w:val="MeetinglanguageDate"/>
    <w:rsid w:val="00FF35F4"/>
    <w:pPr>
      <w:spacing w:before="300" w:after="0"/>
    </w:pPr>
  </w:style>
  <w:style w:type="paragraph" w:customStyle="1" w:styleId="Meetingdateplace">
    <w:name w:val="Meeting date &amp; place"/>
    <w:basedOn w:val="Normal"/>
    <w:next w:val="Documenttitle"/>
    <w:rsid w:val="00FF35F4"/>
    <w:pPr>
      <w:spacing w:line="260" w:lineRule="exact"/>
      <w:ind w:left="1021"/>
    </w:pPr>
    <w:rPr>
      <w:rFonts w:eastAsia="Times New Roman" w:cs="Times New Roman"/>
      <w:b/>
      <w:sz w:val="24"/>
      <w:lang w:eastAsia="en-US"/>
    </w:rPr>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basedOn w:val="Normal"/>
    <w:rsid w:val="00FF35F4"/>
    <w:pPr>
      <w:spacing w:after="160" w:line="240" w:lineRule="exact"/>
    </w:pPr>
    <w:rPr>
      <w:rFonts w:ascii="Verdana" w:eastAsia="Times New Roman" w:hAnsi="Verdana" w:cs="Times New Roman"/>
      <w:sz w:val="20"/>
      <w:lang w:val="en-GB" w:eastAsia="en-US"/>
    </w:rPr>
  </w:style>
  <w:style w:type="paragraph" w:styleId="ListParagraph">
    <w:name w:val="List Paragraph"/>
    <w:basedOn w:val="Normal"/>
    <w:qFormat/>
    <w:rsid w:val="00FF35F4"/>
    <w:pPr>
      <w:ind w:firstLineChars="200" w:firstLine="420"/>
    </w:pPr>
  </w:style>
  <w:style w:type="character" w:customStyle="1" w:styleId="st">
    <w:name w:val="st"/>
    <w:basedOn w:val="DefaultParagraphFont"/>
    <w:rsid w:val="002460BF"/>
  </w:style>
  <w:style w:type="character" w:styleId="Emphasis">
    <w:name w:val="Emphasis"/>
    <w:basedOn w:val="DefaultParagraphFont"/>
    <w:qFormat/>
    <w:rsid w:val="002460BF"/>
    <w:rPr>
      <w:i/>
      <w:iCs/>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Normal"/>
    <w:rsid w:val="00580F6C"/>
    <w:pPr>
      <w:spacing w:after="160" w:line="240" w:lineRule="exact"/>
    </w:pPr>
    <w:rPr>
      <w:rFonts w:ascii="Verdana" w:eastAsia="Times New Roman" w:hAnsi="Verdana" w:cs="Times New Roman"/>
      <w:sz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Title" w:qFormat="1"/>
    <w:lsdException w:name="Body Tex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Subtitle"/>
    <w:next w:val="Normal"/>
    <w:link w:val="Heading5Char"/>
    <w:autoRedefine/>
    <w:qFormat/>
    <w:rsid w:val="007D1EEB"/>
    <w:pPr>
      <w:spacing w:before="240"/>
      <w:jc w:val="left"/>
      <w:outlineLvl w:val="4"/>
    </w:pPr>
    <w:rPr>
      <w:bCs/>
      <w:iCs/>
      <w:sz w:val="22"/>
      <w:szCs w:val="26"/>
      <w:u w:val="single"/>
    </w:rPr>
  </w:style>
  <w:style w:type="paragraph" w:styleId="Heading6">
    <w:name w:val="heading 6"/>
    <w:basedOn w:val="Subtitle"/>
    <w:next w:val="Normal"/>
    <w:link w:val="Heading6Char"/>
    <w:autoRedefine/>
    <w:qFormat/>
    <w:rsid w:val="007D1EEB"/>
    <w:pPr>
      <w:spacing w:before="240"/>
      <w:jc w:val="left"/>
      <w:outlineLvl w:val="5"/>
    </w:pPr>
    <w:rPr>
      <w:rFonts w:cs="Times New Roman"/>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E0D55"/>
    <w:rPr>
      <w:rFonts w:ascii="Arial" w:eastAsia="SimSun" w:hAnsi="Arial" w:cs="Arial"/>
      <w:b/>
      <w:bCs/>
      <w:caps/>
      <w:kern w:val="32"/>
      <w:sz w:val="22"/>
      <w:szCs w:val="32"/>
      <w:lang w:val="en-US" w:eastAsia="zh-CN" w:bidi="ar-SA"/>
    </w:rPr>
  </w:style>
  <w:style w:type="character" w:customStyle="1" w:styleId="Heading2Char">
    <w:name w:val="Heading 2 Char"/>
    <w:link w:val="Heading2"/>
    <w:locked/>
    <w:rsid w:val="00FE0D55"/>
    <w:rPr>
      <w:rFonts w:ascii="Arial" w:eastAsia="SimSun" w:hAnsi="Arial" w:cs="Arial"/>
      <w:bCs/>
      <w:iCs/>
      <w:caps/>
      <w:sz w:val="22"/>
      <w:szCs w:val="28"/>
      <w:lang w:val="en-US" w:eastAsia="zh-CN" w:bidi="ar-SA"/>
    </w:rPr>
  </w:style>
  <w:style w:type="character" w:customStyle="1" w:styleId="Heading3Char">
    <w:name w:val="Heading 3 Char"/>
    <w:link w:val="Heading3"/>
    <w:locked/>
    <w:rsid w:val="00FE0D55"/>
    <w:rPr>
      <w:rFonts w:ascii="Arial" w:eastAsia="SimSun" w:hAnsi="Arial" w:cs="Arial"/>
      <w:bCs/>
      <w:sz w:val="22"/>
      <w:szCs w:val="26"/>
      <w:u w:val="single"/>
      <w:lang w:val="en-US" w:eastAsia="zh-CN" w:bidi="ar-SA"/>
    </w:rPr>
  </w:style>
  <w:style w:type="character" w:customStyle="1" w:styleId="Heading4Char">
    <w:name w:val="Heading 4 Char"/>
    <w:link w:val="Heading4"/>
    <w:semiHidden/>
    <w:locked/>
    <w:rsid w:val="00036F8E"/>
    <w:rPr>
      <w:rFonts w:ascii="Arial" w:eastAsia="SimSun" w:hAnsi="Arial" w:cs="Arial"/>
      <w:bCs/>
      <w:i/>
      <w:sz w:val="22"/>
      <w:szCs w:val="28"/>
      <w:lang w:val="en-US" w:eastAsia="zh-CN" w:bidi="ar-SA"/>
    </w:rPr>
  </w:style>
  <w:style w:type="paragraph" w:customStyle="1" w:styleId="Endofdocument-Annex">
    <w:name w:val="[End of document - Annex]"/>
    <w:basedOn w:val="Normal"/>
    <w:link w:val="Endofdocument-AnnexChar"/>
    <w:rsid w:val="0053057A"/>
    <w:pPr>
      <w:ind w:left="5534"/>
    </w:pPr>
  </w:style>
  <w:style w:type="character" w:customStyle="1" w:styleId="Endofdocument-AnnexChar">
    <w:name w:val="[End of document - Annex] Char"/>
    <w:link w:val="Endofdocument-Annex"/>
    <w:rsid w:val="00CB624F"/>
    <w:rPr>
      <w:rFonts w:ascii="Arial" w:eastAsia="SimSun" w:hAnsi="Arial" w:cs="Arial"/>
      <w:sz w:val="22"/>
      <w:lang w:val="en-US" w:eastAsia="zh-CN" w:bidi="ar-SA"/>
    </w:rPr>
  </w:style>
  <w:style w:type="paragraph" w:styleId="BodyText">
    <w:name w:val="Body Text"/>
    <w:basedOn w:val="Normal"/>
    <w:link w:val="BodyTextChar"/>
    <w:uiPriority w:val="99"/>
    <w:rsid w:val="00676C5C"/>
    <w:pPr>
      <w:spacing w:after="220"/>
    </w:pPr>
  </w:style>
  <w:style w:type="character" w:customStyle="1" w:styleId="BodyTextChar">
    <w:name w:val="Body Text Char"/>
    <w:link w:val="BodyText"/>
    <w:uiPriority w:val="99"/>
    <w:locked/>
    <w:rsid w:val="00FE0D55"/>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character" w:customStyle="1" w:styleId="CommentTextChar">
    <w:name w:val="Comment Text Char"/>
    <w:link w:val="CommentText"/>
    <w:uiPriority w:val="99"/>
    <w:locked/>
    <w:rsid w:val="00036F8E"/>
    <w:rPr>
      <w:rFonts w:ascii="Arial" w:eastAsia="SimSun" w:hAnsi="Arial" w:cs="Arial"/>
      <w:sz w:val="18"/>
      <w:lang w:val="en-US" w:eastAsia="zh-CN" w:bidi="ar-SA"/>
    </w:rPr>
  </w:style>
  <w:style w:type="paragraph" w:styleId="EndnoteText">
    <w:name w:val="endnote text"/>
    <w:basedOn w:val="Normal"/>
    <w:link w:val="EndnoteTextChar"/>
    <w:semiHidden/>
    <w:rsid w:val="00676C5C"/>
    <w:rPr>
      <w:sz w:val="18"/>
    </w:rPr>
  </w:style>
  <w:style w:type="character" w:customStyle="1" w:styleId="EndnoteTextChar">
    <w:name w:val="Endnote Text Char"/>
    <w:link w:val="EndnoteText"/>
    <w:semiHidden/>
    <w:locked/>
    <w:rsid w:val="00036F8E"/>
    <w:rPr>
      <w:rFonts w:ascii="Arial" w:eastAsia="SimSun" w:hAnsi="Arial" w:cs="Arial"/>
      <w:sz w:val="18"/>
      <w:lang w:val="en-US" w:eastAsia="zh-CN" w:bidi="ar-SA"/>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link w:val="Footer"/>
    <w:uiPriority w:val="99"/>
    <w:locked/>
    <w:rsid w:val="00FE0D55"/>
    <w:rPr>
      <w:rFonts w:ascii="Arial" w:eastAsia="SimSun" w:hAnsi="Arial" w:cs="Arial"/>
      <w:sz w:val="22"/>
      <w:lang w:val="en-US" w:eastAsia="zh-CN" w:bidi="ar-SA"/>
    </w:rPr>
  </w:style>
  <w:style w:type="paragraph" w:styleId="FootnoteText">
    <w:name w:val="footnote text"/>
    <w:aliases w:val="Footnote"/>
    <w:basedOn w:val="Normal"/>
    <w:link w:val="FootnoteTextChar"/>
    <w:uiPriority w:val="99"/>
    <w:semiHidden/>
    <w:rsid w:val="00676C5C"/>
    <w:rPr>
      <w:sz w:val="18"/>
    </w:rPr>
  </w:style>
  <w:style w:type="character" w:customStyle="1" w:styleId="FootnoteTextChar">
    <w:name w:val="Footnote Text Char"/>
    <w:aliases w:val="Footnote Char"/>
    <w:link w:val="FootnoteText"/>
    <w:uiPriority w:val="99"/>
    <w:locked/>
    <w:rsid w:val="00FE0D55"/>
    <w:rPr>
      <w:rFonts w:ascii="Arial" w:eastAsia="SimSun" w:hAnsi="Arial" w:cs="Arial"/>
      <w:sz w:val="18"/>
      <w:lang w:val="en-US" w:eastAsia="zh-CN" w:bidi="ar-SA"/>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link w:val="Header"/>
    <w:uiPriority w:val="99"/>
    <w:locked/>
    <w:rsid w:val="00FE0D55"/>
    <w:rPr>
      <w:rFonts w:ascii="Arial" w:eastAsia="SimSun" w:hAnsi="Arial" w:cs="Arial"/>
      <w:sz w:val="22"/>
      <w:lang w:val="en-US" w:eastAsia="zh-CN" w:bidi="ar-SA"/>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semiHidden/>
    <w:rsid w:val="00FE0D55"/>
    <w:pPr>
      <w:jc w:val="both"/>
    </w:pPr>
    <w:rPr>
      <w:rFonts w:eastAsia="Times New Roman" w:cs="Times New Roman"/>
      <w:sz w:val="18"/>
      <w:szCs w:val="18"/>
      <w:lang w:val="en-GB" w:eastAsia="en-US"/>
    </w:rPr>
  </w:style>
  <w:style w:type="paragraph" w:styleId="TOC1">
    <w:name w:val="toc 1"/>
    <w:basedOn w:val="Normal"/>
    <w:next w:val="Normal"/>
    <w:autoRedefine/>
    <w:rsid w:val="00FE0D55"/>
    <w:pPr>
      <w:tabs>
        <w:tab w:val="right" w:leader="dot" w:pos="8300"/>
      </w:tabs>
    </w:pPr>
    <w:rPr>
      <w:rFonts w:eastAsia="Times New Roman"/>
      <w:b/>
      <w:sz w:val="24"/>
      <w:szCs w:val="24"/>
      <w:lang w:val="en-GB" w:eastAsia="en-US"/>
    </w:rPr>
  </w:style>
  <w:style w:type="paragraph" w:customStyle="1" w:styleId="Sub-heading">
    <w:name w:val="Sub-heading"/>
    <w:basedOn w:val="Normal"/>
    <w:link w:val="Sub-headingChar"/>
    <w:rsid w:val="00FE0D55"/>
    <w:pPr>
      <w:spacing w:before="160" w:after="160"/>
      <w:jc w:val="both"/>
    </w:pPr>
    <w:rPr>
      <w:rFonts w:ascii="Calibri" w:eastAsia="Calibri" w:hAnsi="Calibri" w:cs="Times New Roman"/>
      <w:b/>
      <w:i/>
      <w:color w:val="003366"/>
      <w:szCs w:val="24"/>
      <w:lang w:val="en-GB" w:eastAsia="en-US"/>
    </w:rPr>
  </w:style>
  <w:style w:type="character" w:customStyle="1" w:styleId="Sub-headingChar">
    <w:name w:val="Sub-heading Char"/>
    <w:link w:val="Sub-heading"/>
    <w:locked/>
    <w:rsid w:val="00FE0D55"/>
    <w:rPr>
      <w:rFonts w:ascii="Calibri" w:eastAsia="Calibri" w:hAnsi="Calibri"/>
      <w:b/>
      <w:i/>
      <w:color w:val="003366"/>
      <w:sz w:val="22"/>
      <w:szCs w:val="24"/>
      <w:lang w:val="en-GB" w:eastAsia="en-US" w:bidi="ar-SA"/>
    </w:rPr>
  </w:style>
  <w:style w:type="character" w:styleId="FootnoteReference">
    <w:name w:val="footnote reference"/>
    <w:rsid w:val="00FE0D55"/>
    <w:rPr>
      <w:vertAlign w:val="superscript"/>
    </w:rPr>
  </w:style>
  <w:style w:type="paragraph" w:customStyle="1" w:styleId="ListParagraph1">
    <w:name w:val="List Paragraph1"/>
    <w:basedOn w:val="Normal"/>
    <w:qFormat/>
    <w:rsid w:val="00FE0D55"/>
    <w:pPr>
      <w:ind w:left="720"/>
      <w:contextualSpacing/>
      <w:jc w:val="both"/>
    </w:pPr>
    <w:rPr>
      <w:rFonts w:ascii="Calibri" w:eastAsia="Times New Roman" w:hAnsi="Calibri" w:cs="Times New Roman"/>
      <w:szCs w:val="22"/>
      <w:lang w:val="en-GB" w:eastAsia="en-US"/>
    </w:rPr>
  </w:style>
  <w:style w:type="table" w:styleId="TableGrid">
    <w:name w:val="Table Grid"/>
    <w:basedOn w:val="TableNormal"/>
    <w:rsid w:val="00FE0D55"/>
    <w:rPr>
      <w:rFonts w:ascii="Cambria" w:hAnsi="Cambria"/>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Heading1"/>
    <w:next w:val="Normal"/>
    <w:rsid w:val="00FE0D55"/>
    <w:pPr>
      <w:keepLines/>
      <w:spacing w:before="480" w:after="0" w:line="276" w:lineRule="auto"/>
      <w:outlineLvl w:val="9"/>
    </w:pPr>
    <w:rPr>
      <w:rFonts w:ascii="Cambria" w:eastAsia="MS Mincho" w:hAnsi="Cambria" w:cs="Times New Roman"/>
      <w:caps w:val="0"/>
      <w:color w:val="365F91"/>
      <w:kern w:val="0"/>
      <w:sz w:val="28"/>
      <w:szCs w:val="28"/>
      <w:lang w:eastAsia="en-US"/>
    </w:rPr>
  </w:style>
  <w:style w:type="paragraph" w:styleId="TOC2">
    <w:name w:val="toc 2"/>
    <w:basedOn w:val="Normal"/>
    <w:next w:val="Normal"/>
    <w:autoRedefine/>
    <w:rsid w:val="00FE0D55"/>
    <w:pPr>
      <w:ind w:left="220"/>
    </w:pPr>
    <w:rPr>
      <w:rFonts w:ascii="Cambria" w:eastAsia="Times New Roman" w:hAnsi="Cambria" w:cs="Times New Roman"/>
      <w:b/>
      <w:szCs w:val="22"/>
      <w:lang w:val="en-GB" w:eastAsia="en-US"/>
    </w:rPr>
  </w:style>
  <w:style w:type="paragraph" w:styleId="TOC3">
    <w:name w:val="toc 3"/>
    <w:basedOn w:val="Normal"/>
    <w:next w:val="Normal"/>
    <w:autoRedefine/>
    <w:rsid w:val="00FE0D55"/>
    <w:pPr>
      <w:ind w:left="440"/>
    </w:pPr>
    <w:rPr>
      <w:rFonts w:ascii="Cambria" w:eastAsia="Times New Roman" w:hAnsi="Cambria" w:cs="Times New Roman"/>
      <w:szCs w:val="22"/>
      <w:lang w:val="en-GB" w:eastAsia="en-US"/>
    </w:rPr>
  </w:style>
  <w:style w:type="paragraph" w:styleId="TOC4">
    <w:name w:val="toc 4"/>
    <w:basedOn w:val="Normal"/>
    <w:next w:val="Normal"/>
    <w:autoRedefine/>
    <w:rsid w:val="00FE0D55"/>
    <w:pPr>
      <w:ind w:left="660"/>
    </w:pPr>
    <w:rPr>
      <w:rFonts w:ascii="Cambria" w:eastAsia="Times New Roman" w:hAnsi="Cambria" w:cs="Times New Roman"/>
      <w:sz w:val="20"/>
      <w:lang w:val="en-GB" w:eastAsia="en-US"/>
    </w:rPr>
  </w:style>
  <w:style w:type="paragraph" w:styleId="TOC5">
    <w:name w:val="toc 5"/>
    <w:basedOn w:val="Normal"/>
    <w:next w:val="Normal"/>
    <w:autoRedefine/>
    <w:rsid w:val="00FE0D55"/>
    <w:pPr>
      <w:ind w:left="880"/>
    </w:pPr>
    <w:rPr>
      <w:rFonts w:ascii="Cambria" w:eastAsia="Times New Roman" w:hAnsi="Cambria" w:cs="Times New Roman"/>
      <w:sz w:val="20"/>
      <w:lang w:val="en-GB" w:eastAsia="en-US"/>
    </w:rPr>
  </w:style>
  <w:style w:type="paragraph" w:styleId="TOC6">
    <w:name w:val="toc 6"/>
    <w:basedOn w:val="Normal"/>
    <w:next w:val="Normal"/>
    <w:autoRedefine/>
    <w:rsid w:val="00FE0D55"/>
    <w:pPr>
      <w:ind w:left="1100"/>
    </w:pPr>
    <w:rPr>
      <w:rFonts w:ascii="Cambria" w:eastAsia="Times New Roman" w:hAnsi="Cambria" w:cs="Times New Roman"/>
      <w:sz w:val="20"/>
      <w:lang w:val="en-GB" w:eastAsia="en-US"/>
    </w:rPr>
  </w:style>
  <w:style w:type="paragraph" w:styleId="TOC7">
    <w:name w:val="toc 7"/>
    <w:basedOn w:val="Normal"/>
    <w:next w:val="Normal"/>
    <w:autoRedefine/>
    <w:rsid w:val="00FE0D55"/>
    <w:pPr>
      <w:ind w:left="1320"/>
    </w:pPr>
    <w:rPr>
      <w:rFonts w:ascii="Cambria" w:eastAsia="Times New Roman" w:hAnsi="Cambria" w:cs="Times New Roman"/>
      <w:sz w:val="20"/>
      <w:lang w:val="en-GB" w:eastAsia="en-US"/>
    </w:rPr>
  </w:style>
  <w:style w:type="paragraph" w:styleId="TOC8">
    <w:name w:val="toc 8"/>
    <w:basedOn w:val="Normal"/>
    <w:next w:val="Normal"/>
    <w:autoRedefine/>
    <w:rsid w:val="00FE0D55"/>
    <w:pPr>
      <w:ind w:left="1540"/>
    </w:pPr>
    <w:rPr>
      <w:rFonts w:ascii="Cambria" w:eastAsia="Times New Roman" w:hAnsi="Cambria" w:cs="Times New Roman"/>
      <w:sz w:val="20"/>
      <w:lang w:val="en-GB" w:eastAsia="en-US"/>
    </w:rPr>
  </w:style>
  <w:style w:type="paragraph" w:styleId="TOC9">
    <w:name w:val="toc 9"/>
    <w:basedOn w:val="Normal"/>
    <w:next w:val="Normal"/>
    <w:autoRedefine/>
    <w:rsid w:val="00FE0D55"/>
    <w:pPr>
      <w:ind w:left="1760"/>
    </w:pPr>
    <w:rPr>
      <w:rFonts w:ascii="Cambria" w:eastAsia="Times New Roman" w:hAnsi="Cambria" w:cs="Times New Roman"/>
      <w:sz w:val="20"/>
      <w:lang w:val="en-GB" w:eastAsia="en-US"/>
    </w:rPr>
  </w:style>
  <w:style w:type="table" w:styleId="TableSubtle2">
    <w:name w:val="Table Subtle 2"/>
    <w:basedOn w:val="TableNormal"/>
    <w:rsid w:val="00FE0D55"/>
    <w:pPr>
      <w:jc w:val="both"/>
    </w:pPr>
    <w:rPr>
      <w:rFonts w:ascii="Cambria" w:hAnsi="Cambria"/>
      <w:lang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cBorders>
      </w:tcPr>
    </w:tblStylePr>
    <w:tblStylePr w:type="lastRow">
      <w:rPr>
        <w:rFonts w:cs="Times New Roman"/>
      </w:rPr>
      <w:tblPr/>
      <w:tcPr>
        <w:tcBorders>
          <w:top w:val="single" w:sz="12" w:space="0" w:color="000000"/>
        </w:tcBorders>
      </w:tcPr>
    </w:tblStylePr>
    <w:tblStylePr w:type="firstCol">
      <w:rPr>
        <w:rFonts w:cs="Times New Roman"/>
      </w:rPr>
      <w:tblPr/>
      <w:tcPr>
        <w:tcBorders>
          <w:right w:val="single" w:sz="12" w:space="0" w:color="000000"/>
        </w:tcBorders>
        <w:shd w:val="pct25" w:color="008000" w:fill="FFFFFF"/>
      </w:tcPr>
    </w:tblStylePr>
    <w:tblStylePr w:type="lastCol">
      <w:rPr>
        <w:rFonts w:cs="Times New Roman"/>
      </w:rPr>
      <w:tblPr/>
      <w:tcPr>
        <w:tcBorders>
          <w:left w:val="single" w:sz="12" w:space="0" w:color="000000"/>
        </w:tcBorders>
        <w:shd w:val="pct25" w:color="808000" w:fill="FFFFFF"/>
      </w:tcPr>
    </w:tblStylePr>
    <w:tblStylePr w:type="neCell">
      <w:rPr>
        <w:rFonts w:cs="Times New Roman"/>
        <w:b/>
        <w:bCs/>
      </w:rPr>
    </w:tblStylePr>
    <w:tblStylePr w:type="swCell">
      <w:rPr>
        <w:rFonts w:cs="Times New Roman"/>
        <w:b/>
        <w:bCs/>
      </w:rPr>
    </w:tblStylePr>
  </w:style>
  <w:style w:type="table" w:styleId="TableSubtle1">
    <w:name w:val="Table Subtle 1"/>
    <w:basedOn w:val="TableNormal"/>
    <w:rsid w:val="00FE0D55"/>
    <w:pPr>
      <w:jc w:val="both"/>
    </w:pPr>
    <w:rPr>
      <w:rFonts w:ascii="Cambria" w:hAnsi="Cambria"/>
      <w:lang w:eastAsia="en-US"/>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cBorders>
      </w:tcPr>
    </w:tblStylePr>
    <w:tblStylePr w:type="lastRow">
      <w:rPr>
        <w:rFonts w:cs="Times New Roman"/>
      </w:rPr>
      <w:tblPr/>
      <w:tcPr>
        <w:tcBorders>
          <w:top w:val="single" w:sz="12" w:space="0" w:color="000000"/>
        </w:tcBorders>
        <w:shd w:val="pct25" w:color="800080" w:fill="FFFFFF"/>
      </w:tcPr>
    </w:tblStylePr>
    <w:tblStylePr w:type="firstCol">
      <w:rPr>
        <w:rFonts w:cs="Times New Roman"/>
      </w:rPr>
      <w:tblPr/>
      <w:tcPr>
        <w:tcBorders>
          <w:right w:val="single" w:sz="12" w:space="0" w:color="000000"/>
        </w:tcBorders>
      </w:tcPr>
    </w:tblStylePr>
    <w:tblStylePr w:type="lastCol">
      <w:rPr>
        <w:rFonts w:cs="Times New Roman"/>
      </w:rPr>
      <w:tblPr/>
      <w:tcPr>
        <w:tcBorders>
          <w:left w:val="single" w:sz="12" w:space="0" w:color="000000"/>
        </w:tcBorders>
      </w:tcPr>
    </w:tblStylePr>
    <w:tblStylePr w:type="band1Horz">
      <w:rPr>
        <w:rFonts w:cs="Times New Roman"/>
      </w:rPr>
      <w:tblPr/>
      <w:tcPr>
        <w:tcBorders>
          <w:bottom w:val="single" w:sz="6" w:space="0" w:color="000000"/>
        </w:tcBorders>
        <w:shd w:val="pct25" w:color="808000" w:fill="FFFFFF"/>
      </w:tcPr>
    </w:tblStylePr>
    <w:tblStylePr w:type="neCell">
      <w:rPr>
        <w:rFonts w:cs="Times New Roman"/>
        <w:b/>
        <w:bCs/>
      </w:rPr>
    </w:tblStylePr>
    <w:tblStylePr w:type="swCell">
      <w:rPr>
        <w:rFonts w:cs="Times New Roman"/>
        <w:b/>
        <w:bCs/>
      </w:rPr>
    </w:tblStylePr>
  </w:style>
  <w:style w:type="table" w:styleId="TableSimple3">
    <w:name w:val="Table Simple 3"/>
    <w:basedOn w:val="TableNormal"/>
    <w:rsid w:val="00FE0D55"/>
    <w:pPr>
      <w:jc w:val="both"/>
    </w:pPr>
    <w:rPr>
      <w:rFonts w:ascii="Cambria" w:hAnsi="Cambria"/>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shd w:val="solid" w:color="000000" w:fill="FFFFFF"/>
      </w:tcPr>
    </w:tblStylePr>
  </w:style>
  <w:style w:type="character" w:styleId="PageNumber">
    <w:name w:val="page number"/>
    <w:basedOn w:val="DefaultParagraphFont"/>
    <w:rsid w:val="00FE0D55"/>
  </w:style>
  <w:style w:type="character" w:styleId="Hyperlink">
    <w:name w:val="Hyperlink"/>
    <w:rsid w:val="00FE0D55"/>
    <w:rPr>
      <w:color w:val="0000FF"/>
      <w:u w:val="single"/>
    </w:rPr>
  </w:style>
  <w:style w:type="paragraph" w:styleId="NormalWeb">
    <w:name w:val="Normal (Web)"/>
    <w:basedOn w:val="Normal"/>
    <w:rsid w:val="00FD7BFC"/>
    <w:pPr>
      <w:spacing w:before="100" w:beforeAutospacing="1" w:after="100" w:afterAutospacing="1"/>
    </w:pPr>
    <w:rPr>
      <w:rFonts w:ascii="Times New Roman" w:hAnsi="Times New Roman" w:cs="Times New Roman"/>
      <w:sz w:val="24"/>
      <w:szCs w:val="24"/>
    </w:rPr>
  </w:style>
  <w:style w:type="paragraph" w:customStyle="1" w:styleId="Meetingtitle">
    <w:name w:val="Meeting title"/>
    <w:basedOn w:val="Normal"/>
    <w:next w:val="Normal"/>
    <w:rsid w:val="000240D2"/>
    <w:pPr>
      <w:spacing w:after="360" w:line="260" w:lineRule="exact"/>
      <w:ind w:left="1021"/>
    </w:pPr>
    <w:rPr>
      <w:rFonts w:eastAsia="Times New Roman" w:cs="Times New Roman"/>
      <w:b/>
      <w:caps/>
      <w:sz w:val="28"/>
      <w:lang w:val="fr-FR" w:eastAsia="en-US"/>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Normal"/>
    <w:rsid w:val="000240D2"/>
    <w:pPr>
      <w:spacing w:after="160" w:line="240" w:lineRule="exact"/>
    </w:pPr>
    <w:rPr>
      <w:rFonts w:ascii="Verdana" w:eastAsia="Times New Roman" w:hAnsi="Verdana" w:cs="Times New Roman"/>
      <w:sz w:val="20"/>
      <w:lang w:val="en-GB" w:eastAsia="en-US"/>
    </w:rPr>
  </w:style>
  <w:style w:type="paragraph" w:customStyle="1" w:styleId="Numbers">
    <w:name w:val="Numbers"/>
    <w:basedOn w:val="Normal"/>
    <w:rsid w:val="006D4D88"/>
    <w:pPr>
      <w:numPr>
        <w:numId w:val="4"/>
      </w:numPr>
      <w:spacing w:before="120"/>
    </w:pPr>
    <w:rPr>
      <w:rFonts w:ascii="Times New Roman" w:eastAsia="Times New Roman" w:hAnsi="Times New Roman" w:cs="Times New Roman"/>
      <w:szCs w:val="22"/>
      <w:lang w:eastAsia="en-US"/>
    </w:rPr>
  </w:style>
  <w:style w:type="paragraph" w:customStyle="1" w:styleId="Reporttext">
    <w:name w:val="Report text"/>
    <w:link w:val="ReporttextChar"/>
    <w:rsid w:val="006D4D88"/>
    <w:pPr>
      <w:spacing w:before="120"/>
      <w:ind w:firstLine="360"/>
    </w:pPr>
    <w:rPr>
      <w:rFonts w:eastAsia="Times New Roman"/>
      <w:sz w:val="22"/>
      <w:szCs w:val="22"/>
      <w:lang w:eastAsia="en-US"/>
    </w:rPr>
  </w:style>
  <w:style w:type="character" w:customStyle="1" w:styleId="ReporttextChar">
    <w:name w:val="Report text Char"/>
    <w:link w:val="Reporttext"/>
    <w:rsid w:val="006D4D88"/>
    <w:rPr>
      <w:sz w:val="22"/>
      <w:szCs w:val="22"/>
      <w:lang w:val="en-US" w:eastAsia="en-US" w:bidi="ar-SA"/>
    </w:rPr>
  </w:style>
  <w:style w:type="paragraph" w:customStyle="1" w:styleId="Bullets">
    <w:name w:val="Bullets"/>
    <w:basedOn w:val="Reporttext"/>
    <w:rsid w:val="006D4D88"/>
    <w:pPr>
      <w:numPr>
        <w:numId w:val="5"/>
      </w:numPr>
      <w:tabs>
        <w:tab w:val="clear" w:pos="360"/>
        <w:tab w:val="num" w:pos="567"/>
      </w:tabs>
      <w:ind w:left="720" w:hanging="288"/>
    </w:p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EE1B98"/>
    <w:pPr>
      <w:spacing w:after="160" w:line="240" w:lineRule="exact"/>
    </w:pPr>
    <w:rPr>
      <w:rFonts w:ascii="Verdana" w:eastAsia="Times New Roman" w:hAnsi="Verdana" w:cs="Times New Roman"/>
      <w:sz w:val="20"/>
      <w:lang w:val="en-GB" w:eastAsia="en-US"/>
    </w:rPr>
  </w:style>
  <w:style w:type="paragraph" w:customStyle="1" w:styleId="DecisionInvitingPara">
    <w:name w:val="Decision Inviting Para."/>
    <w:basedOn w:val="Normal"/>
    <w:rsid w:val="00754804"/>
    <w:pPr>
      <w:spacing w:after="120" w:line="260" w:lineRule="atLeast"/>
      <w:ind w:left="5534"/>
      <w:contextualSpacing/>
    </w:pPr>
    <w:rPr>
      <w:rFonts w:eastAsia="Times New Roman" w:cs="Times New Roman"/>
      <w:i/>
      <w:sz w:val="20"/>
      <w:lang w:eastAsia="en-US"/>
    </w:rPr>
  </w:style>
  <w:style w:type="character" w:customStyle="1" w:styleId="CharChar13">
    <w:name w:val="Char Char13"/>
    <w:locked/>
    <w:rsid w:val="00036F8E"/>
    <w:rPr>
      <w:rFonts w:ascii="Cambria" w:hAnsi="Cambria" w:cs="Times New Roman"/>
      <w:b/>
      <w:bCs/>
      <w:kern w:val="32"/>
      <w:sz w:val="32"/>
      <w:szCs w:val="32"/>
      <w:lang w:val="x-none" w:eastAsia="zh-CN"/>
    </w:rPr>
  </w:style>
  <w:style w:type="character" w:customStyle="1" w:styleId="CharChar11">
    <w:name w:val="Char Char11"/>
    <w:semiHidden/>
    <w:locked/>
    <w:rsid w:val="00036F8E"/>
    <w:rPr>
      <w:rFonts w:ascii="Cambria" w:hAnsi="Cambria" w:cs="Times New Roman"/>
      <w:b/>
      <w:bCs/>
      <w:sz w:val="26"/>
      <w:szCs w:val="26"/>
      <w:lang w:val="x-none" w:eastAsia="zh-CN"/>
    </w:rPr>
  </w:style>
  <w:style w:type="paragraph" w:customStyle="1" w:styleId="onume0">
    <w:name w:val="onume"/>
    <w:basedOn w:val="Normal"/>
    <w:rsid w:val="00036F8E"/>
    <w:pPr>
      <w:tabs>
        <w:tab w:val="num" w:pos="567"/>
      </w:tabs>
      <w:spacing w:after="220"/>
      <w:ind w:left="567"/>
    </w:pPr>
    <w:rPr>
      <w:rFonts w:eastAsia="Times New Roman"/>
      <w:szCs w:val="22"/>
      <w:lang w:eastAsia="en-US"/>
    </w:rPr>
  </w:style>
  <w:style w:type="table" w:customStyle="1" w:styleId="TableGrid3">
    <w:name w:val="Table Grid3"/>
    <w:basedOn w:val="TableNormal"/>
    <w:next w:val="TableGrid"/>
    <w:rsid w:val="00036F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ofdocument">
    <w:name w:val="End of document"/>
    <w:basedOn w:val="Normal"/>
    <w:link w:val="EndofdocumentChar"/>
    <w:rsid w:val="00036F8E"/>
    <w:pPr>
      <w:ind w:left="4536"/>
      <w:jc w:val="center"/>
    </w:pPr>
    <w:rPr>
      <w:rFonts w:ascii="Times New Roman" w:eastAsia="Times New Roman" w:hAnsi="Times New Roman" w:cs="Times New Roman"/>
      <w:sz w:val="24"/>
      <w:lang w:eastAsia="en-US"/>
    </w:rPr>
  </w:style>
  <w:style w:type="character" w:customStyle="1" w:styleId="EndofdocumentChar">
    <w:name w:val="End of document Char"/>
    <w:link w:val="Endofdocument"/>
    <w:rsid w:val="00036F8E"/>
    <w:rPr>
      <w:sz w:val="24"/>
      <w:lang w:val="en-US" w:eastAsia="en-US" w:bidi="ar-SA"/>
    </w:rPr>
  </w:style>
  <w:style w:type="paragraph" w:customStyle="1" w:styleId="Default1">
    <w:name w:val="Default1"/>
    <w:basedOn w:val="Normal"/>
    <w:next w:val="Normal"/>
    <w:rsid w:val="00036F8E"/>
    <w:pPr>
      <w:autoSpaceDE w:val="0"/>
      <w:autoSpaceDN w:val="0"/>
      <w:adjustRightInd w:val="0"/>
    </w:pPr>
    <w:rPr>
      <w:rFonts w:eastAsia="Times New Roman" w:cs="Times New Roman"/>
      <w:sz w:val="24"/>
      <w:szCs w:val="24"/>
      <w:lang w:eastAsia="en-US"/>
    </w:rPr>
  </w:style>
  <w:style w:type="paragraph" w:customStyle="1" w:styleId="Header1">
    <w:name w:val="Header1"/>
    <w:rsid w:val="00036F8E"/>
    <w:pPr>
      <w:tabs>
        <w:tab w:val="center" w:pos="4536"/>
        <w:tab w:val="right" w:pos="9072"/>
      </w:tabs>
    </w:pPr>
    <w:rPr>
      <w:rFonts w:eastAsia="Arial Unicode MS"/>
      <w:color w:val="000000"/>
      <w:sz w:val="24"/>
      <w:lang w:eastAsia="en-US"/>
    </w:rPr>
  </w:style>
  <w:style w:type="character" w:customStyle="1" w:styleId="PageNumber1">
    <w:name w:val="Page Number1"/>
    <w:rsid w:val="00036F8E"/>
    <w:rPr>
      <w:color w:val="000000"/>
      <w:sz w:val="20"/>
    </w:rPr>
  </w:style>
  <w:style w:type="paragraph" w:customStyle="1" w:styleId="FreeFormA">
    <w:name w:val="Free Form A"/>
    <w:autoRedefine/>
    <w:rsid w:val="00036F8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848"/>
      </w:tabs>
      <w:jc w:val="right"/>
    </w:pPr>
    <w:rPr>
      <w:rFonts w:eastAsia="Arial Unicode MS"/>
      <w:color w:val="000000"/>
      <w:lang w:eastAsia="en-US"/>
    </w:rPr>
  </w:style>
  <w:style w:type="paragraph" w:customStyle="1" w:styleId="Heading2AA">
    <w:name w:val="Heading 2 A A"/>
    <w:next w:val="Normal"/>
    <w:rsid w:val="00036F8E"/>
    <w:pPr>
      <w:keepNext/>
      <w:spacing w:before="240" w:after="60"/>
      <w:outlineLvl w:val="1"/>
    </w:pPr>
    <w:rPr>
      <w:rFonts w:eastAsia="Arial Unicode MS"/>
      <w:caps/>
      <w:color w:val="000000"/>
      <w:sz w:val="24"/>
      <w:lang w:eastAsia="en-US"/>
    </w:rPr>
  </w:style>
  <w:style w:type="paragraph" w:customStyle="1" w:styleId="Heading3AA">
    <w:name w:val="Heading 3 A A"/>
    <w:next w:val="Normal"/>
    <w:rsid w:val="00036F8E"/>
    <w:pPr>
      <w:keepNext/>
      <w:spacing w:before="240" w:after="60"/>
      <w:outlineLvl w:val="2"/>
    </w:pPr>
    <w:rPr>
      <w:rFonts w:eastAsia="Arial Unicode MS"/>
      <w:color w:val="000000"/>
      <w:sz w:val="24"/>
      <w:u w:val="single"/>
      <w:lang w:eastAsia="en-US"/>
    </w:rPr>
  </w:style>
  <w:style w:type="paragraph" w:customStyle="1" w:styleId="FreeForm">
    <w:name w:val="Free Form"/>
    <w:autoRedefine/>
    <w:rsid w:val="00036F8E"/>
    <w:pPr>
      <w:ind w:left="108"/>
      <w:jc w:val="both"/>
    </w:pPr>
    <w:rPr>
      <w:rFonts w:eastAsia="Arial Unicode MS"/>
      <w:color w:val="000000"/>
      <w:lang w:eastAsia="en-US"/>
    </w:rPr>
  </w:style>
  <w:style w:type="paragraph" w:customStyle="1" w:styleId="FreeFormB">
    <w:name w:val="Free Form B"/>
    <w:rsid w:val="00036F8E"/>
    <w:rPr>
      <w:rFonts w:eastAsia="Arial Unicode MS"/>
      <w:color w:val="000000"/>
      <w:lang w:eastAsia="en-US"/>
    </w:rPr>
  </w:style>
  <w:style w:type="character" w:styleId="FollowedHyperlink">
    <w:name w:val="FollowedHyperlink"/>
    <w:rsid w:val="00036F8E"/>
    <w:rPr>
      <w:color w:val="606420"/>
      <w:u w:val="single"/>
    </w:rPr>
  </w:style>
  <w:style w:type="character" w:customStyle="1" w:styleId="shorttext">
    <w:name w:val="short_text"/>
    <w:basedOn w:val="DefaultParagraphFont"/>
    <w:rsid w:val="00036F8E"/>
  </w:style>
  <w:style w:type="character" w:customStyle="1" w:styleId="Heading5Char">
    <w:name w:val="Heading 5 Char"/>
    <w:link w:val="Heading5"/>
    <w:rsid w:val="007D1EEB"/>
    <w:rPr>
      <w:rFonts w:ascii="Arial" w:hAnsi="Arial" w:cs="Arial"/>
      <w:bCs/>
      <w:iCs/>
      <w:sz w:val="22"/>
      <w:szCs w:val="26"/>
      <w:u w:val="single"/>
    </w:rPr>
  </w:style>
  <w:style w:type="character" w:customStyle="1" w:styleId="Heading6Char">
    <w:name w:val="Heading 6 Char"/>
    <w:link w:val="Heading6"/>
    <w:rsid w:val="007D1EEB"/>
    <w:rPr>
      <w:rFonts w:ascii="Arial" w:hAnsi="Arial"/>
      <w:bCs/>
      <w:sz w:val="22"/>
      <w:szCs w:val="22"/>
      <w:u w:val="single"/>
    </w:rPr>
  </w:style>
  <w:style w:type="character" w:customStyle="1" w:styleId="SalutationChar">
    <w:name w:val="Salutation Char"/>
    <w:link w:val="Salutation"/>
    <w:semiHidden/>
    <w:locked/>
    <w:rsid w:val="007D1EEB"/>
    <w:rPr>
      <w:rFonts w:ascii="Arial" w:hAnsi="Arial" w:cs="Arial"/>
      <w:sz w:val="22"/>
    </w:rPr>
  </w:style>
  <w:style w:type="character" w:customStyle="1" w:styleId="SignatureChar">
    <w:name w:val="Signature Char"/>
    <w:link w:val="Signature"/>
    <w:semiHidden/>
    <w:locked/>
    <w:rsid w:val="007D1EEB"/>
    <w:rPr>
      <w:rFonts w:ascii="Arial" w:hAnsi="Arial" w:cs="Arial"/>
      <w:sz w:val="22"/>
    </w:rPr>
  </w:style>
  <w:style w:type="character" w:styleId="CommentReference">
    <w:name w:val="annotation reference"/>
    <w:rsid w:val="007D1EEB"/>
    <w:rPr>
      <w:sz w:val="16"/>
      <w:szCs w:val="16"/>
    </w:rPr>
  </w:style>
  <w:style w:type="paragraph" w:styleId="CommentSubject">
    <w:name w:val="annotation subject"/>
    <w:basedOn w:val="CommentText"/>
    <w:next w:val="CommentText"/>
    <w:link w:val="CommentSubjectChar"/>
    <w:rsid w:val="007D1EEB"/>
    <w:rPr>
      <w:b/>
      <w:bCs/>
      <w:sz w:val="20"/>
    </w:rPr>
  </w:style>
  <w:style w:type="character" w:customStyle="1" w:styleId="CommentSubjectChar">
    <w:name w:val="Comment Subject Char"/>
    <w:link w:val="CommentSubject"/>
    <w:rsid w:val="007D1EEB"/>
    <w:rPr>
      <w:rFonts w:ascii="Arial" w:eastAsia="SimSun" w:hAnsi="Arial" w:cs="Arial"/>
      <w:b/>
      <w:bCs/>
      <w:sz w:val="18"/>
      <w:lang w:val="en-US" w:eastAsia="zh-CN" w:bidi="ar-SA"/>
    </w:rPr>
  </w:style>
  <w:style w:type="paragraph" w:styleId="DocumentMap">
    <w:name w:val="Document Map"/>
    <w:basedOn w:val="Normal"/>
    <w:link w:val="DocumentMapChar"/>
    <w:rsid w:val="007D1EEB"/>
    <w:pPr>
      <w:shd w:val="clear" w:color="auto" w:fill="000080"/>
    </w:pPr>
    <w:rPr>
      <w:rFonts w:ascii="Tahoma" w:hAnsi="Tahoma" w:cs="Tahoma"/>
      <w:sz w:val="20"/>
    </w:rPr>
  </w:style>
  <w:style w:type="character" w:customStyle="1" w:styleId="DocumentMapChar">
    <w:name w:val="Document Map Char"/>
    <w:link w:val="DocumentMap"/>
    <w:rsid w:val="007D1EEB"/>
    <w:rPr>
      <w:rFonts w:ascii="Tahoma" w:hAnsi="Tahoma" w:cs="Tahoma"/>
      <w:shd w:val="clear" w:color="auto" w:fill="000080"/>
    </w:rPr>
  </w:style>
  <w:style w:type="paragraph" w:customStyle="1" w:styleId="Style1">
    <w:name w:val="Style1"/>
    <w:basedOn w:val="Heading5"/>
    <w:next w:val="Subtitle"/>
    <w:rsid w:val="007D1EEB"/>
    <w:rPr>
      <w:i/>
    </w:rPr>
  </w:style>
  <w:style w:type="paragraph" w:customStyle="1" w:styleId="Style2">
    <w:name w:val="Style2"/>
    <w:basedOn w:val="Heading6"/>
    <w:autoRedefine/>
    <w:rsid w:val="007D1EEB"/>
    <w:rPr>
      <w:b/>
    </w:rPr>
  </w:style>
  <w:style w:type="paragraph" w:styleId="Subtitle">
    <w:name w:val="Subtitle"/>
    <w:basedOn w:val="Normal"/>
    <w:link w:val="SubtitleChar"/>
    <w:qFormat/>
    <w:rsid w:val="007D1EEB"/>
    <w:pPr>
      <w:spacing w:after="60"/>
      <w:jc w:val="center"/>
      <w:outlineLvl w:val="1"/>
    </w:pPr>
    <w:rPr>
      <w:sz w:val="24"/>
      <w:szCs w:val="24"/>
    </w:rPr>
  </w:style>
  <w:style w:type="character" w:customStyle="1" w:styleId="SubtitleChar">
    <w:name w:val="Subtitle Char"/>
    <w:link w:val="Subtitle"/>
    <w:rsid w:val="007D1EEB"/>
    <w:rPr>
      <w:rFonts w:ascii="Arial" w:hAnsi="Arial" w:cs="Arial"/>
      <w:sz w:val="24"/>
      <w:szCs w:val="24"/>
    </w:rPr>
  </w:style>
  <w:style w:type="paragraph" w:customStyle="1" w:styleId="Fixed">
    <w:name w:val="Fixed"/>
    <w:rsid w:val="007D1EEB"/>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character" w:customStyle="1" w:styleId="apple-converted-space">
    <w:name w:val="apple-converted-space"/>
    <w:rsid w:val="007D1EEB"/>
    <w:rPr>
      <w:rFonts w:cs="Times New Roman"/>
    </w:rPr>
  </w:style>
  <w:style w:type="character" w:customStyle="1" w:styleId="ONUMEChar">
    <w:name w:val="ONUM E Char"/>
    <w:link w:val="ONUME"/>
    <w:rsid w:val="007D1EEB"/>
    <w:rPr>
      <w:rFonts w:ascii="Arial" w:hAnsi="Arial" w:cs="Arial"/>
      <w:sz w:val="22"/>
    </w:rPr>
  </w:style>
  <w:style w:type="paragraph" w:customStyle="1" w:styleId="Question">
    <w:name w:val="Question"/>
    <w:basedOn w:val="Fixed"/>
    <w:next w:val="Fixed"/>
    <w:rsid w:val="007D1EEB"/>
    <w:pPr>
      <w:spacing w:line="285" w:lineRule="atLeast"/>
      <w:ind w:left="0" w:right="676" w:firstLine="432"/>
    </w:pPr>
    <w:rPr>
      <w:lang w:eastAsia="en-US" w:bidi="ar-SA"/>
    </w:rPr>
  </w:style>
  <w:style w:type="paragraph" w:customStyle="1" w:styleId="Answer">
    <w:name w:val="Answer"/>
    <w:basedOn w:val="Fixed"/>
    <w:next w:val="Fixed"/>
    <w:rsid w:val="007D1EEB"/>
    <w:pPr>
      <w:spacing w:line="285" w:lineRule="atLeast"/>
      <w:ind w:left="0" w:right="676" w:firstLine="0"/>
    </w:pPr>
    <w:rPr>
      <w:lang w:eastAsia="en-US" w:bidi="ar-SA"/>
    </w:rPr>
  </w:style>
  <w:style w:type="paragraph" w:customStyle="1" w:styleId="Colloquy">
    <w:name w:val="Colloquy"/>
    <w:basedOn w:val="Fixed"/>
    <w:next w:val="Fixed"/>
    <w:rsid w:val="007D1EEB"/>
    <w:pPr>
      <w:spacing w:line="285" w:lineRule="atLeast"/>
      <w:ind w:left="0" w:right="676" w:firstLine="432"/>
    </w:pPr>
    <w:rPr>
      <w:lang w:eastAsia="en-US" w:bidi="ar-SA"/>
    </w:rPr>
  </w:style>
  <w:style w:type="paragraph" w:customStyle="1" w:styleId="Left1">
    <w:name w:val="Left 1"/>
    <w:basedOn w:val="Fixed"/>
    <w:next w:val="Fixed"/>
    <w:rsid w:val="007D1EEB"/>
    <w:pPr>
      <w:spacing w:line="285" w:lineRule="atLeast"/>
      <w:ind w:left="0" w:right="4708" w:firstLine="0"/>
    </w:pPr>
    <w:rPr>
      <w:lang w:eastAsia="en-US" w:bidi="ar-SA"/>
    </w:rPr>
  </w:style>
  <w:style w:type="paragraph" w:customStyle="1" w:styleId="Left2">
    <w:name w:val="Left 2"/>
    <w:basedOn w:val="Fixed"/>
    <w:next w:val="Fixed"/>
    <w:rsid w:val="007D1EEB"/>
    <w:pPr>
      <w:spacing w:line="285" w:lineRule="atLeast"/>
      <w:ind w:left="0" w:right="4708" w:firstLine="0"/>
    </w:pPr>
    <w:rPr>
      <w:lang w:eastAsia="en-US" w:bidi="ar-SA"/>
    </w:rPr>
  </w:style>
  <w:style w:type="paragraph" w:customStyle="1" w:styleId="Left3">
    <w:name w:val="Left 3"/>
    <w:basedOn w:val="Fixed"/>
    <w:next w:val="Fixed"/>
    <w:rsid w:val="007D1EEB"/>
    <w:pPr>
      <w:spacing w:line="285" w:lineRule="atLeast"/>
      <w:ind w:left="0" w:right="4708" w:firstLine="0"/>
    </w:pPr>
    <w:rPr>
      <w:lang w:eastAsia="en-US" w:bidi="ar-SA"/>
    </w:rPr>
  </w:style>
  <w:style w:type="paragraph" w:customStyle="1" w:styleId="Centered">
    <w:name w:val="Centered"/>
    <w:basedOn w:val="Fixed"/>
    <w:next w:val="Fixed"/>
    <w:rsid w:val="007D1EEB"/>
    <w:pPr>
      <w:spacing w:line="285" w:lineRule="atLeast"/>
      <w:ind w:left="0" w:right="100" w:firstLine="0"/>
      <w:jc w:val="center"/>
    </w:pPr>
    <w:rPr>
      <w:lang w:eastAsia="en-US" w:bidi="ar-SA"/>
    </w:rPr>
  </w:style>
  <w:style w:type="paragraph" w:customStyle="1" w:styleId="Right1">
    <w:name w:val="Right 1"/>
    <w:basedOn w:val="Fixed"/>
    <w:next w:val="Fixed"/>
    <w:rsid w:val="007D1EEB"/>
    <w:pPr>
      <w:spacing w:line="285" w:lineRule="atLeast"/>
      <w:ind w:left="576" w:right="4708" w:firstLine="0"/>
    </w:pPr>
    <w:rPr>
      <w:lang w:eastAsia="en-US" w:bidi="ar-SA"/>
    </w:rPr>
  </w:style>
  <w:style w:type="paragraph" w:customStyle="1" w:styleId="Right2">
    <w:name w:val="Right 2"/>
    <w:basedOn w:val="Fixed"/>
    <w:next w:val="Fixed"/>
    <w:rsid w:val="007D1EEB"/>
    <w:pPr>
      <w:spacing w:line="285" w:lineRule="atLeast"/>
      <w:ind w:left="1152" w:right="4708" w:firstLine="0"/>
    </w:pPr>
    <w:rPr>
      <w:lang w:eastAsia="en-US" w:bidi="ar-SA"/>
    </w:rPr>
  </w:style>
  <w:style w:type="paragraph" w:customStyle="1" w:styleId="Right3">
    <w:name w:val="Right 3"/>
    <w:basedOn w:val="Fixed"/>
    <w:next w:val="Fixed"/>
    <w:rsid w:val="007D1EEB"/>
    <w:pPr>
      <w:spacing w:line="285" w:lineRule="atLeast"/>
      <w:ind w:left="1728" w:right="4708" w:firstLine="0"/>
    </w:pPr>
    <w:rPr>
      <w:lang w:eastAsia="en-US" w:bidi="ar-SA"/>
    </w:rPr>
  </w:style>
  <w:style w:type="paragraph" w:customStyle="1" w:styleId="0Style">
    <w:name w:val="0 Style"/>
    <w:basedOn w:val="Fixed"/>
    <w:next w:val="Fixed"/>
    <w:rsid w:val="007D1EEB"/>
    <w:pPr>
      <w:spacing w:line="285" w:lineRule="atLeast"/>
      <w:ind w:left="0" w:right="4708" w:firstLine="0"/>
    </w:pPr>
    <w:rPr>
      <w:lang w:eastAsia="en-US" w:bidi="ar-SA"/>
    </w:rPr>
  </w:style>
  <w:style w:type="paragraph" w:customStyle="1" w:styleId="Normal1">
    <w:name w:val="Normal 1"/>
    <w:basedOn w:val="Fixed"/>
    <w:next w:val="Fixed"/>
    <w:rsid w:val="007D1EEB"/>
    <w:pPr>
      <w:spacing w:line="285" w:lineRule="atLeast"/>
      <w:ind w:left="0" w:right="4708" w:firstLine="0"/>
    </w:pPr>
    <w:rPr>
      <w:lang w:eastAsia="en-US" w:bidi="ar-SA"/>
    </w:rPr>
  </w:style>
  <w:style w:type="paragraph" w:customStyle="1" w:styleId="Normal2">
    <w:name w:val="Normal 2"/>
    <w:basedOn w:val="Fixed"/>
    <w:next w:val="Fixed"/>
    <w:rsid w:val="007D1EEB"/>
    <w:pPr>
      <w:spacing w:line="285" w:lineRule="atLeast"/>
      <w:ind w:left="0" w:right="4708" w:firstLine="0"/>
    </w:pPr>
    <w:rPr>
      <w:lang w:eastAsia="en-US" w:bidi="ar-SA"/>
    </w:rPr>
  </w:style>
  <w:style w:type="paragraph" w:customStyle="1" w:styleId="Normal3">
    <w:name w:val="Normal 3"/>
    <w:basedOn w:val="Fixed"/>
    <w:next w:val="Fixed"/>
    <w:rsid w:val="007D1EEB"/>
    <w:pPr>
      <w:spacing w:line="285" w:lineRule="atLeast"/>
      <w:ind w:left="0" w:right="4708" w:firstLine="0"/>
    </w:pPr>
    <w:rPr>
      <w:lang w:eastAsia="en-US" w:bidi="ar-SA"/>
    </w:rPr>
  </w:style>
  <w:style w:type="paragraph" w:customStyle="1" w:styleId="Normal4">
    <w:name w:val="Normal 4"/>
    <w:basedOn w:val="Fixed"/>
    <w:next w:val="Fixed"/>
    <w:rsid w:val="007D1EEB"/>
    <w:pPr>
      <w:spacing w:line="285" w:lineRule="atLeast"/>
      <w:ind w:left="0" w:right="4708" w:firstLine="0"/>
    </w:pPr>
    <w:rPr>
      <w:lang w:eastAsia="en-US" w:bidi="ar-SA"/>
    </w:rPr>
  </w:style>
  <w:style w:type="paragraph" w:customStyle="1" w:styleId="Normal5">
    <w:name w:val="Normal 5"/>
    <w:basedOn w:val="Fixed"/>
    <w:next w:val="Fixed"/>
    <w:rsid w:val="007D1EEB"/>
    <w:pPr>
      <w:spacing w:line="285" w:lineRule="atLeast"/>
      <w:ind w:left="0" w:right="4708" w:firstLine="0"/>
    </w:pPr>
    <w:rPr>
      <w:lang w:eastAsia="en-US" w:bidi="ar-SA"/>
    </w:rPr>
  </w:style>
  <w:style w:type="paragraph" w:customStyle="1" w:styleId="Normal6">
    <w:name w:val="Normal 6"/>
    <w:basedOn w:val="Fixed"/>
    <w:next w:val="Fixed"/>
    <w:rsid w:val="007D1EEB"/>
    <w:pPr>
      <w:spacing w:line="285" w:lineRule="atLeast"/>
      <w:ind w:left="0" w:right="4708" w:firstLine="0"/>
    </w:pPr>
    <w:rPr>
      <w:lang w:eastAsia="en-US" w:bidi="ar-SA"/>
    </w:rPr>
  </w:style>
  <w:style w:type="paragraph" w:customStyle="1" w:styleId="Normal7">
    <w:name w:val="Normal 7"/>
    <w:basedOn w:val="Fixed"/>
    <w:next w:val="Fixed"/>
    <w:rsid w:val="007D1EEB"/>
    <w:pPr>
      <w:spacing w:line="285" w:lineRule="atLeast"/>
      <w:ind w:left="0" w:right="4708" w:firstLine="0"/>
    </w:pPr>
    <w:rPr>
      <w:lang w:eastAsia="en-US" w:bidi="ar-SA"/>
    </w:rPr>
  </w:style>
  <w:style w:type="paragraph" w:customStyle="1" w:styleId="Normal8">
    <w:name w:val="Normal 8"/>
    <w:basedOn w:val="Fixed"/>
    <w:next w:val="Fixed"/>
    <w:rsid w:val="007D1EEB"/>
    <w:pPr>
      <w:spacing w:line="285" w:lineRule="atLeast"/>
      <w:ind w:left="0" w:right="4708" w:firstLine="0"/>
    </w:pPr>
    <w:rPr>
      <w:lang w:eastAsia="en-US" w:bidi="ar-SA"/>
    </w:rPr>
  </w:style>
  <w:style w:type="paragraph" w:customStyle="1" w:styleId="9Style">
    <w:name w:val="9 Style"/>
    <w:basedOn w:val="Fixed"/>
    <w:next w:val="Fixed"/>
    <w:rsid w:val="007D1EEB"/>
    <w:pPr>
      <w:spacing w:line="285" w:lineRule="atLeast"/>
      <w:ind w:left="0" w:right="4708" w:firstLine="0"/>
    </w:pPr>
    <w:rPr>
      <w:lang w:eastAsia="en-US" w:bidi="ar-SA"/>
    </w:rPr>
  </w:style>
  <w:style w:type="paragraph" w:customStyle="1" w:styleId="Single">
    <w:name w:val="Single"/>
    <w:rsid w:val="007D1EEB"/>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56" w:lineRule="exact"/>
    </w:pPr>
    <w:rPr>
      <w:rFonts w:ascii="Courier New" w:eastAsia="Times New Roman" w:hAnsi="Courier New" w:cs="Courier New"/>
      <w:sz w:val="24"/>
      <w:szCs w:val="24"/>
      <w:lang w:eastAsia="en-US"/>
    </w:rPr>
  </w:style>
  <w:style w:type="paragraph" w:customStyle="1" w:styleId="CharCharCharChar">
    <w:name w:val="Char Char Char Char"/>
    <w:basedOn w:val="Normal"/>
    <w:rsid w:val="007D1EEB"/>
    <w:pPr>
      <w:spacing w:after="160" w:line="240" w:lineRule="exact"/>
    </w:pPr>
    <w:rPr>
      <w:rFonts w:ascii="Verdana" w:eastAsia="Times New Roman" w:hAnsi="Verdana" w:cs="Times New Roman"/>
      <w:sz w:val="20"/>
      <w:lang w:val="en-GB" w:eastAsia="en-US"/>
    </w:rPr>
  </w:style>
  <w:style w:type="paragraph" w:customStyle="1" w:styleId="CharCharCharChar1">
    <w:name w:val="Char Char Char Char1"/>
    <w:basedOn w:val="Normal"/>
    <w:rsid w:val="007D1EEB"/>
    <w:pPr>
      <w:spacing w:after="160" w:line="240" w:lineRule="exact"/>
    </w:pPr>
    <w:rPr>
      <w:rFonts w:ascii="Verdana" w:eastAsia="Times New Roman" w:hAnsi="Verdana" w:cs="Times New Roman"/>
      <w:sz w:val="20"/>
      <w:lang w:val="en-GB" w:eastAsia="en-US"/>
    </w:rPr>
  </w:style>
  <w:style w:type="paragraph" w:customStyle="1" w:styleId="Heading">
    <w:name w:val="Heading"/>
    <w:basedOn w:val="Normal"/>
    <w:next w:val="BodyText"/>
    <w:rsid w:val="007D1EEB"/>
    <w:pPr>
      <w:keepNext/>
      <w:widowControl w:val="0"/>
      <w:autoSpaceDE w:val="0"/>
      <w:autoSpaceDN w:val="0"/>
      <w:adjustRightInd w:val="0"/>
      <w:spacing w:before="240" w:after="120" w:line="555" w:lineRule="atLeast"/>
      <w:ind w:left="1440" w:firstLine="720"/>
    </w:pPr>
    <w:rPr>
      <w:rFonts w:eastAsia="Times New Roman" w:cs="Mangal"/>
      <w:sz w:val="28"/>
      <w:szCs w:val="28"/>
      <w:lang w:bidi="hi-IN"/>
    </w:rPr>
  </w:style>
  <w:style w:type="paragraph" w:customStyle="1" w:styleId="CharCharCharChar0">
    <w:name w:val="Char Char Char Char"/>
    <w:basedOn w:val="Normal"/>
    <w:rsid w:val="007D1EEB"/>
    <w:pPr>
      <w:spacing w:after="160" w:line="240" w:lineRule="exact"/>
    </w:pPr>
    <w:rPr>
      <w:rFonts w:ascii="Verdana" w:eastAsia="Times New Roman" w:hAnsi="Verdana" w:cs="Times New Roman"/>
      <w:sz w:val="20"/>
      <w:lang w:val="en-GB" w:eastAsia="en-US"/>
    </w:rPr>
  </w:style>
  <w:style w:type="paragraph" w:customStyle="1" w:styleId="Normal0">
    <w:name w:val="Normal 0"/>
    <w:rsid w:val="007D1EEB"/>
    <w:pPr>
      <w:widowControl w:val="0"/>
      <w:autoSpaceDE w:val="0"/>
      <w:autoSpaceDN w:val="0"/>
      <w:adjustRightInd w:val="0"/>
      <w:ind w:hanging="720"/>
    </w:pPr>
    <w:rPr>
      <w:rFonts w:ascii="Courier New" w:eastAsia="Times New Roman" w:hAnsi="Courier New" w:cs="Courier New"/>
      <w:sz w:val="24"/>
      <w:szCs w:val="24"/>
      <w:lang w:eastAsia="en-US"/>
    </w:rPr>
  </w:style>
  <w:style w:type="paragraph" w:customStyle="1" w:styleId="Question1">
    <w:name w:val="Question 1"/>
    <w:basedOn w:val="Normal0"/>
    <w:next w:val="QueContin1"/>
    <w:rsid w:val="007D1EEB"/>
    <w:pPr>
      <w:tabs>
        <w:tab w:val="left" w:pos="1944"/>
      </w:tabs>
      <w:ind w:firstLine="720"/>
    </w:pPr>
  </w:style>
  <w:style w:type="paragraph" w:customStyle="1" w:styleId="QueContin1">
    <w:name w:val="Que Contin 1"/>
    <w:basedOn w:val="Question1"/>
    <w:rsid w:val="007D1EEB"/>
  </w:style>
  <w:style w:type="paragraph" w:customStyle="1" w:styleId="Answer1">
    <w:name w:val="Answer 1"/>
    <w:basedOn w:val="Normal0"/>
    <w:next w:val="AnsContin1"/>
    <w:rsid w:val="007D1EEB"/>
    <w:pPr>
      <w:tabs>
        <w:tab w:val="left" w:pos="1944"/>
      </w:tabs>
      <w:ind w:firstLine="720"/>
    </w:pPr>
  </w:style>
  <w:style w:type="paragraph" w:customStyle="1" w:styleId="AnsContin1">
    <w:name w:val="Ans Contin 1"/>
    <w:basedOn w:val="Answer1"/>
    <w:rsid w:val="007D1EEB"/>
  </w:style>
  <w:style w:type="paragraph" w:customStyle="1" w:styleId="Colloquy1">
    <w:name w:val="Colloquy 1"/>
    <w:basedOn w:val="Normal0"/>
    <w:next w:val="ColContin1"/>
    <w:rsid w:val="007D1EEB"/>
    <w:pPr>
      <w:tabs>
        <w:tab w:val="left" w:pos="504"/>
      </w:tabs>
      <w:ind w:firstLine="504"/>
    </w:pPr>
  </w:style>
  <w:style w:type="paragraph" w:customStyle="1" w:styleId="ColContin1">
    <w:name w:val="Col Contin 1"/>
    <w:basedOn w:val="Colloquy1"/>
    <w:rsid w:val="007D1EEB"/>
  </w:style>
  <w:style w:type="paragraph" w:customStyle="1" w:styleId="ByLine1">
    <w:name w:val="By Line 1"/>
    <w:basedOn w:val="Normal0"/>
    <w:next w:val="ByContin1"/>
    <w:rsid w:val="007D1EEB"/>
    <w:pPr>
      <w:tabs>
        <w:tab w:val="left" w:pos="504"/>
      </w:tabs>
      <w:ind w:firstLine="504"/>
    </w:pPr>
  </w:style>
  <w:style w:type="paragraph" w:customStyle="1" w:styleId="ByContin1">
    <w:name w:val="By  Contin 1"/>
    <w:basedOn w:val="ByLine1"/>
    <w:rsid w:val="007D1EEB"/>
  </w:style>
  <w:style w:type="paragraph" w:customStyle="1" w:styleId="Paren1">
    <w:name w:val="Paren 1"/>
    <w:basedOn w:val="Normal0"/>
    <w:next w:val="ParContin1"/>
    <w:rsid w:val="007D1EEB"/>
    <w:pPr>
      <w:tabs>
        <w:tab w:val="left" w:pos="504"/>
      </w:tabs>
      <w:ind w:firstLine="504"/>
    </w:pPr>
  </w:style>
  <w:style w:type="paragraph" w:customStyle="1" w:styleId="ParContin1">
    <w:name w:val="Par Contin 1"/>
    <w:basedOn w:val="Paren1"/>
    <w:rsid w:val="007D1EEB"/>
  </w:style>
  <w:style w:type="paragraph" w:customStyle="1" w:styleId="User1Defined1">
    <w:name w:val="User1 Defined 1"/>
    <w:basedOn w:val="Normal0"/>
    <w:next w:val="UseContin1"/>
    <w:rsid w:val="007D1EEB"/>
    <w:pPr>
      <w:tabs>
        <w:tab w:val="left" w:pos="504"/>
      </w:tabs>
      <w:ind w:firstLine="504"/>
    </w:pPr>
  </w:style>
  <w:style w:type="paragraph" w:customStyle="1" w:styleId="UseContin1">
    <w:name w:val="Use Contin 1"/>
    <w:basedOn w:val="User1Defined1"/>
    <w:rsid w:val="007D1EEB"/>
  </w:style>
  <w:style w:type="paragraph" w:customStyle="1" w:styleId="User2Defined1">
    <w:name w:val="User2 Defined 1"/>
    <w:basedOn w:val="Normal0"/>
    <w:next w:val="UseContin131"/>
    <w:rsid w:val="007D1EEB"/>
    <w:pPr>
      <w:tabs>
        <w:tab w:val="left" w:pos="504"/>
      </w:tabs>
      <w:ind w:firstLine="504"/>
    </w:pPr>
  </w:style>
  <w:style w:type="paragraph" w:customStyle="1" w:styleId="UseContin131">
    <w:name w:val="Use Contin 131"/>
    <w:basedOn w:val="User2Defined1"/>
    <w:rsid w:val="007D1EEB"/>
  </w:style>
  <w:style w:type="paragraph" w:customStyle="1" w:styleId="User3Defined1">
    <w:name w:val="User3 Defined 1"/>
    <w:basedOn w:val="Normal0"/>
    <w:next w:val="UseContin130"/>
    <w:rsid w:val="007D1EEB"/>
    <w:pPr>
      <w:tabs>
        <w:tab w:val="left" w:pos="504"/>
      </w:tabs>
      <w:ind w:firstLine="504"/>
    </w:pPr>
  </w:style>
  <w:style w:type="paragraph" w:customStyle="1" w:styleId="UseContin130">
    <w:name w:val="Use Contin 130"/>
    <w:basedOn w:val="User3Defined1"/>
    <w:rsid w:val="007D1EEB"/>
  </w:style>
  <w:style w:type="paragraph" w:customStyle="1" w:styleId="User4Defined1">
    <w:name w:val="User4 Defined 1"/>
    <w:basedOn w:val="Normal0"/>
    <w:next w:val="UseContin129"/>
    <w:rsid w:val="007D1EEB"/>
    <w:pPr>
      <w:tabs>
        <w:tab w:val="left" w:pos="504"/>
      </w:tabs>
      <w:ind w:firstLine="504"/>
    </w:pPr>
  </w:style>
  <w:style w:type="paragraph" w:customStyle="1" w:styleId="UseContin129">
    <w:name w:val="Use Contin 129"/>
    <w:basedOn w:val="User4Defined1"/>
    <w:rsid w:val="007D1EEB"/>
  </w:style>
  <w:style w:type="paragraph" w:customStyle="1" w:styleId="User5Defined1">
    <w:name w:val="User5 Defined 1"/>
    <w:basedOn w:val="Normal0"/>
    <w:next w:val="UseContin128"/>
    <w:rsid w:val="007D1EEB"/>
    <w:pPr>
      <w:tabs>
        <w:tab w:val="left" w:pos="504"/>
      </w:tabs>
      <w:ind w:firstLine="504"/>
    </w:pPr>
  </w:style>
  <w:style w:type="paragraph" w:customStyle="1" w:styleId="UseContin128">
    <w:name w:val="Use Contin 128"/>
    <w:basedOn w:val="User5Defined1"/>
    <w:rsid w:val="007D1EEB"/>
  </w:style>
  <w:style w:type="paragraph" w:customStyle="1" w:styleId="User6Defined1">
    <w:name w:val="User6 Defined 1"/>
    <w:basedOn w:val="Normal0"/>
    <w:next w:val="UseContin127"/>
    <w:rsid w:val="007D1EEB"/>
    <w:pPr>
      <w:tabs>
        <w:tab w:val="left" w:pos="504"/>
      </w:tabs>
      <w:ind w:firstLine="504"/>
    </w:pPr>
  </w:style>
  <w:style w:type="paragraph" w:customStyle="1" w:styleId="UseContin127">
    <w:name w:val="Use Contin 127"/>
    <w:basedOn w:val="User6Defined1"/>
    <w:rsid w:val="007D1EEB"/>
  </w:style>
  <w:style w:type="paragraph" w:customStyle="1" w:styleId="User7Defined1">
    <w:name w:val="User7 Defined 1"/>
    <w:basedOn w:val="Normal0"/>
    <w:next w:val="UseContin126"/>
    <w:rsid w:val="007D1EEB"/>
    <w:pPr>
      <w:tabs>
        <w:tab w:val="left" w:pos="504"/>
      </w:tabs>
      <w:ind w:firstLine="504"/>
    </w:pPr>
  </w:style>
  <w:style w:type="paragraph" w:customStyle="1" w:styleId="UseContin126">
    <w:name w:val="Use Contin 126"/>
    <w:basedOn w:val="User7Defined1"/>
    <w:rsid w:val="007D1EEB"/>
  </w:style>
  <w:style w:type="paragraph" w:customStyle="1" w:styleId="User8Defined1">
    <w:name w:val="User8 Defined 1"/>
    <w:basedOn w:val="Normal0"/>
    <w:next w:val="UseContin125"/>
    <w:rsid w:val="007D1EEB"/>
    <w:pPr>
      <w:tabs>
        <w:tab w:val="left" w:pos="504"/>
      </w:tabs>
      <w:ind w:firstLine="504"/>
    </w:pPr>
  </w:style>
  <w:style w:type="paragraph" w:customStyle="1" w:styleId="UseContin125">
    <w:name w:val="Use Contin 125"/>
    <w:basedOn w:val="User8Defined1"/>
    <w:rsid w:val="007D1EEB"/>
  </w:style>
  <w:style w:type="paragraph" w:customStyle="1" w:styleId="User9Defined1">
    <w:name w:val="User9 Defined 1"/>
    <w:basedOn w:val="Normal0"/>
    <w:next w:val="UseContin124"/>
    <w:rsid w:val="007D1EEB"/>
    <w:pPr>
      <w:tabs>
        <w:tab w:val="left" w:pos="504"/>
      </w:tabs>
      <w:ind w:firstLine="504"/>
    </w:pPr>
  </w:style>
  <w:style w:type="paragraph" w:customStyle="1" w:styleId="UseContin124">
    <w:name w:val="Use Contin 124"/>
    <w:basedOn w:val="User9Defined1"/>
    <w:rsid w:val="007D1EEB"/>
  </w:style>
  <w:style w:type="paragraph" w:customStyle="1" w:styleId="User10Defined1">
    <w:name w:val="User10 Defined 1"/>
    <w:basedOn w:val="Normal0"/>
    <w:next w:val="UseContin123"/>
    <w:rsid w:val="007D1EEB"/>
    <w:pPr>
      <w:tabs>
        <w:tab w:val="left" w:pos="504"/>
      </w:tabs>
      <w:ind w:firstLine="504"/>
    </w:pPr>
  </w:style>
  <w:style w:type="paragraph" w:customStyle="1" w:styleId="UseContin123">
    <w:name w:val="Use Contin 123"/>
    <w:basedOn w:val="User10Defined1"/>
    <w:rsid w:val="007D1EEB"/>
  </w:style>
  <w:style w:type="paragraph" w:customStyle="1" w:styleId="User11Defined1">
    <w:name w:val="User11 Defined 1"/>
    <w:basedOn w:val="Normal0"/>
    <w:next w:val="UseContin122"/>
    <w:rsid w:val="007D1EEB"/>
    <w:pPr>
      <w:tabs>
        <w:tab w:val="left" w:pos="504"/>
      </w:tabs>
      <w:ind w:firstLine="504"/>
    </w:pPr>
  </w:style>
  <w:style w:type="paragraph" w:customStyle="1" w:styleId="UseContin122">
    <w:name w:val="Use Contin 122"/>
    <w:basedOn w:val="User11Defined1"/>
    <w:rsid w:val="007D1EEB"/>
  </w:style>
  <w:style w:type="paragraph" w:customStyle="1" w:styleId="User12Defined1">
    <w:name w:val="User12 Defined 1"/>
    <w:basedOn w:val="Normal0"/>
    <w:next w:val="UseContin121"/>
    <w:rsid w:val="007D1EEB"/>
    <w:pPr>
      <w:tabs>
        <w:tab w:val="left" w:pos="504"/>
      </w:tabs>
      <w:ind w:firstLine="504"/>
    </w:pPr>
  </w:style>
  <w:style w:type="paragraph" w:customStyle="1" w:styleId="UseContin121">
    <w:name w:val="Use Contin 121"/>
    <w:basedOn w:val="User12Defined1"/>
    <w:rsid w:val="007D1EEB"/>
  </w:style>
  <w:style w:type="paragraph" w:customStyle="1" w:styleId="User13Defined1">
    <w:name w:val="User13 Defined 1"/>
    <w:basedOn w:val="Normal0"/>
    <w:next w:val="UseContin120"/>
    <w:rsid w:val="007D1EEB"/>
    <w:pPr>
      <w:tabs>
        <w:tab w:val="left" w:pos="504"/>
      </w:tabs>
      <w:ind w:firstLine="504"/>
    </w:pPr>
  </w:style>
  <w:style w:type="paragraph" w:customStyle="1" w:styleId="UseContin120">
    <w:name w:val="Use Contin 120"/>
    <w:basedOn w:val="User13Defined1"/>
    <w:rsid w:val="007D1EEB"/>
  </w:style>
  <w:style w:type="paragraph" w:customStyle="1" w:styleId="User14Defined1">
    <w:name w:val="User14 Defined 1"/>
    <w:basedOn w:val="Normal0"/>
    <w:next w:val="UseContin119"/>
    <w:rsid w:val="007D1EEB"/>
    <w:pPr>
      <w:tabs>
        <w:tab w:val="left" w:pos="504"/>
      </w:tabs>
      <w:ind w:firstLine="504"/>
    </w:pPr>
  </w:style>
  <w:style w:type="paragraph" w:customStyle="1" w:styleId="UseContin119">
    <w:name w:val="Use Contin 119"/>
    <w:basedOn w:val="User14Defined1"/>
    <w:rsid w:val="007D1EEB"/>
  </w:style>
  <w:style w:type="paragraph" w:customStyle="1" w:styleId="User15Defined1">
    <w:name w:val="User15 Defined 1"/>
    <w:basedOn w:val="Normal0"/>
    <w:next w:val="UseContin118"/>
    <w:rsid w:val="007D1EEB"/>
    <w:pPr>
      <w:tabs>
        <w:tab w:val="left" w:pos="504"/>
      </w:tabs>
      <w:ind w:firstLine="504"/>
    </w:pPr>
  </w:style>
  <w:style w:type="paragraph" w:customStyle="1" w:styleId="UseContin118">
    <w:name w:val="Use Contin 118"/>
    <w:basedOn w:val="User15Defined1"/>
    <w:rsid w:val="007D1EEB"/>
  </w:style>
  <w:style w:type="paragraph" w:customStyle="1" w:styleId="User16Defined1">
    <w:name w:val="User16 Defined 1"/>
    <w:basedOn w:val="Normal0"/>
    <w:next w:val="UseContin117"/>
    <w:rsid w:val="007D1EEB"/>
    <w:pPr>
      <w:tabs>
        <w:tab w:val="left" w:pos="504"/>
      </w:tabs>
      <w:ind w:firstLine="504"/>
    </w:pPr>
  </w:style>
  <w:style w:type="paragraph" w:customStyle="1" w:styleId="UseContin117">
    <w:name w:val="Use Contin 117"/>
    <w:basedOn w:val="User16Defined1"/>
    <w:rsid w:val="007D1EEB"/>
  </w:style>
  <w:style w:type="paragraph" w:customStyle="1" w:styleId="User17Defined1">
    <w:name w:val="User17 Defined 1"/>
    <w:basedOn w:val="Normal0"/>
    <w:next w:val="UseContin116"/>
    <w:rsid w:val="007D1EEB"/>
    <w:pPr>
      <w:tabs>
        <w:tab w:val="left" w:pos="504"/>
      </w:tabs>
      <w:ind w:firstLine="504"/>
    </w:pPr>
  </w:style>
  <w:style w:type="paragraph" w:customStyle="1" w:styleId="UseContin116">
    <w:name w:val="Use Contin 116"/>
    <w:basedOn w:val="User17Defined1"/>
    <w:rsid w:val="007D1EEB"/>
  </w:style>
  <w:style w:type="paragraph" w:customStyle="1" w:styleId="User18Defined1">
    <w:name w:val="User18 Defined 1"/>
    <w:basedOn w:val="Normal0"/>
    <w:next w:val="UseContin115"/>
    <w:rsid w:val="007D1EEB"/>
    <w:pPr>
      <w:tabs>
        <w:tab w:val="left" w:pos="504"/>
      </w:tabs>
      <w:ind w:firstLine="504"/>
    </w:pPr>
  </w:style>
  <w:style w:type="paragraph" w:customStyle="1" w:styleId="UseContin115">
    <w:name w:val="Use Contin 115"/>
    <w:basedOn w:val="User18Defined1"/>
    <w:rsid w:val="007D1EEB"/>
  </w:style>
  <w:style w:type="paragraph" w:customStyle="1" w:styleId="User19Defined1">
    <w:name w:val="User19 Defined 1"/>
    <w:basedOn w:val="Normal0"/>
    <w:next w:val="UseContin114"/>
    <w:rsid w:val="007D1EEB"/>
    <w:pPr>
      <w:tabs>
        <w:tab w:val="left" w:pos="504"/>
      </w:tabs>
      <w:ind w:firstLine="504"/>
    </w:pPr>
  </w:style>
  <w:style w:type="paragraph" w:customStyle="1" w:styleId="UseContin114">
    <w:name w:val="Use Contin 114"/>
    <w:basedOn w:val="User19Defined1"/>
    <w:rsid w:val="007D1EEB"/>
  </w:style>
  <w:style w:type="paragraph" w:customStyle="1" w:styleId="User20Defined1">
    <w:name w:val="User20 Defined 1"/>
    <w:basedOn w:val="Normal0"/>
    <w:next w:val="UseContin113"/>
    <w:rsid w:val="007D1EEB"/>
    <w:pPr>
      <w:tabs>
        <w:tab w:val="left" w:pos="504"/>
      </w:tabs>
      <w:ind w:firstLine="504"/>
    </w:pPr>
  </w:style>
  <w:style w:type="paragraph" w:customStyle="1" w:styleId="UseContin113">
    <w:name w:val="Use Contin 113"/>
    <w:basedOn w:val="User20Defined1"/>
    <w:rsid w:val="007D1EEB"/>
  </w:style>
  <w:style w:type="paragraph" w:customStyle="1" w:styleId="User21Defined1">
    <w:name w:val="User21 Defined 1"/>
    <w:basedOn w:val="Normal0"/>
    <w:next w:val="UseContin112"/>
    <w:rsid w:val="007D1EEB"/>
    <w:pPr>
      <w:tabs>
        <w:tab w:val="left" w:pos="504"/>
      </w:tabs>
      <w:ind w:firstLine="504"/>
    </w:pPr>
  </w:style>
  <w:style w:type="paragraph" w:customStyle="1" w:styleId="UseContin112">
    <w:name w:val="Use Contin 112"/>
    <w:basedOn w:val="User21Defined1"/>
    <w:rsid w:val="007D1EEB"/>
  </w:style>
  <w:style w:type="paragraph" w:customStyle="1" w:styleId="User22Defined1">
    <w:name w:val="User22 Defined 1"/>
    <w:basedOn w:val="Normal0"/>
    <w:next w:val="UseContin111"/>
    <w:rsid w:val="007D1EEB"/>
    <w:pPr>
      <w:tabs>
        <w:tab w:val="left" w:pos="504"/>
      </w:tabs>
      <w:ind w:firstLine="504"/>
    </w:pPr>
  </w:style>
  <w:style w:type="paragraph" w:customStyle="1" w:styleId="UseContin111">
    <w:name w:val="Use Contin 111"/>
    <w:basedOn w:val="User22Defined1"/>
    <w:rsid w:val="007D1EEB"/>
  </w:style>
  <w:style w:type="paragraph" w:customStyle="1" w:styleId="User23Defined1">
    <w:name w:val="User23 Defined 1"/>
    <w:basedOn w:val="Normal0"/>
    <w:next w:val="UseContin110"/>
    <w:rsid w:val="007D1EEB"/>
    <w:pPr>
      <w:tabs>
        <w:tab w:val="left" w:pos="504"/>
      </w:tabs>
      <w:ind w:firstLine="504"/>
    </w:pPr>
  </w:style>
  <w:style w:type="paragraph" w:customStyle="1" w:styleId="UseContin110">
    <w:name w:val="Use Contin 110"/>
    <w:basedOn w:val="User23Defined1"/>
    <w:rsid w:val="007D1EEB"/>
  </w:style>
  <w:style w:type="paragraph" w:customStyle="1" w:styleId="User24Defined1">
    <w:name w:val="User24 Defined 1"/>
    <w:basedOn w:val="Normal0"/>
    <w:next w:val="UseContin19"/>
    <w:rsid w:val="007D1EEB"/>
    <w:pPr>
      <w:tabs>
        <w:tab w:val="left" w:pos="504"/>
      </w:tabs>
      <w:ind w:firstLine="504"/>
    </w:pPr>
  </w:style>
  <w:style w:type="paragraph" w:customStyle="1" w:styleId="UseContin19">
    <w:name w:val="Use Contin 19"/>
    <w:basedOn w:val="User24Defined1"/>
    <w:rsid w:val="007D1EEB"/>
  </w:style>
  <w:style w:type="paragraph" w:customStyle="1" w:styleId="User25Defined1">
    <w:name w:val="User25 Defined 1"/>
    <w:basedOn w:val="Normal0"/>
    <w:next w:val="UseContin18"/>
    <w:rsid w:val="007D1EEB"/>
    <w:pPr>
      <w:tabs>
        <w:tab w:val="left" w:pos="504"/>
      </w:tabs>
      <w:ind w:firstLine="504"/>
    </w:pPr>
  </w:style>
  <w:style w:type="paragraph" w:customStyle="1" w:styleId="UseContin18">
    <w:name w:val="Use Contin 18"/>
    <w:basedOn w:val="User25Defined1"/>
    <w:rsid w:val="007D1EEB"/>
  </w:style>
  <w:style w:type="paragraph" w:customStyle="1" w:styleId="User26Defined1">
    <w:name w:val="User26 Defined 1"/>
    <w:basedOn w:val="Normal0"/>
    <w:next w:val="UseContin17"/>
    <w:rsid w:val="007D1EEB"/>
    <w:pPr>
      <w:tabs>
        <w:tab w:val="left" w:pos="504"/>
      </w:tabs>
      <w:ind w:firstLine="504"/>
    </w:pPr>
  </w:style>
  <w:style w:type="paragraph" w:customStyle="1" w:styleId="UseContin17">
    <w:name w:val="Use Contin 17"/>
    <w:basedOn w:val="User26Defined1"/>
    <w:rsid w:val="007D1EEB"/>
  </w:style>
  <w:style w:type="paragraph" w:customStyle="1" w:styleId="User27Defined1">
    <w:name w:val="User27 Defined 1"/>
    <w:basedOn w:val="Normal0"/>
    <w:next w:val="UseContin16"/>
    <w:rsid w:val="007D1EEB"/>
    <w:pPr>
      <w:tabs>
        <w:tab w:val="left" w:pos="504"/>
      </w:tabs>
      <w:ind w:firstLine="504"/>
    </w:pPr>
  </w:style>
  <w:style w:type="paragraph" w:customStyle="1" w:styleId="UseContin16">
    <w:name w:val="Use Contin 16"/>
    <w:basedOn w:val="User27Defined1"/>
    <w:rsid w:val="007D1EEB"/>
  </w:style>
  <w:style w:type="paragraph" w:customStyle="1" w:styleId="User28Defined1">
    <w:name w:val="User28 Defined 1"/>
    <w:basedOn w:val="Normal0"/>
    <w:next w:val="UseContin15"/>
    <w:rsid w:val="007D1EEB"/>
    <w:pPr>
      <w:tabs>
        <w:tab w:val="left" w:pos="504"/>
      </w:tabs>
      <w:ind w:firstLine="504"/>
    </w:pPr>
  </w:style>
  <w:style w:type="paragraph" w:customStyle="1" w:styleId="UseContin15">
    <w:name w:val="Use Contin 15"/>
    <w:basedOn w:val="User28Defined1"/>
    <w:rsid w:val="007D1EEB"/>
  </w:style>
  <w:style w:type="paragraph" w:customStyle="1" w:styleId="User29Defined1">
    <w:name w:val="User29 Defined 1"/>
    <w:basedOn w:val="Normal0"/>
    <w:next w:val="UseContin14"/>
    <w:rsid w:val="007D1EEB"/>
    <w:pPr>
      <w:tabs>
        <w:tab w:val="left" w:pos="504"/>
      </w:tabs>
      <w:ind w:firstLine="504"/>
    </w:pPr>
  </w:style>
  <w:style w:type="paragraph" w:customStyle="1" w:styleId="UseContin14">
    <w:name w:val="Use Contin 14"/>
    <w:basedOn w:val="User29Defined1"/>
    <w:rsid w:val="007D1EEB"/>
  </w:style>
  <w:style w:type="paragraph" w:customStyle="1" w:styleId="User30Defined1">
    <w:name w:val="User30 Defined 1"/>
    <w:basedOn w:val="Normal0"/>
    <w:next w:val="UseContin13"/>
    <w:rsid w:val="007D1EEB"/>
    <w:pPr>
      <w:tabs>
        <w:tab w:val="left" w:pos="504"/>
      </w:tabs>
      <w:ind w:firstLine="504"/>
    </w:pPr>
  </w:style>
  <w:style w:type="paragraph" w:customStyle="1" w:styleId="UseContin13">
    <w:name w:val="Use Contin 13"/>
    <w:basedOn w:val="User30Defined1"/>
    <w:rsid w:val="007D1EEB"/>
  </w:style>
  <w:style w:type="paragraph" w:customStyle="1" w:styleId="User31Defined1">
    <w:name w:val="User31 Defined 1"/>
    <w:basedOn w:val="Normal0"/>
    <w:next w:val="UseContin12"/>
    <w:rsid w:val="007D1EEB"/>
    <w:pPr>
      <w:tabs>
        <w:tab w:val="left" w:pos="504"/>
      </w:tabs>
      <w:ind w:firstLine="504"/>
    </w:pPr>
  </w:style>
  <w:style w:type="paragraph" w:customStyle="1" w:styleId="UseContin12">
    <w:name w:val="Use Contin 12"/>
    <w:basedOn w:val="User31Defined1"/>
    <w:rsid w:val="007D1EEB"/>
  </w:style>
  <w:style w:type="paragraph" w:customStyle="1" w:styleId="User32Defined1">
    <w:name w:val="User32 Defined 1"/>
    <w:basedOn w:val="Normal0"/>
    <w:next w:val="UseContin11"/>
    <w:rsid w:val="007D1EEB"/>
    <w:pPr>
      <w:tabs>
        <w:tab w:val="left" w:pos="504"/>
      </w:tabs>
      <w:ind w:firstLine="504"/>
    </w:pPr>
  </w:style>
  <w:style w:type="paragraph" w:customStyle="1" w:styleId="UseContin11">
    <w:name w:val="Use Contin 11"/>
    <w:basedOn w:val="User32Defined1"/>
    <w:rsid w:val="007D1EEB"/>
  </w:style>
  <w:style w:type="paragraph" w:customStyle="1" w:styleId="Speakerquoted">
    <w:name w:val="Speaker (quoted)"/>
    <w:basedOn w:val="Fixed"/>
    <w:next w:val="Fixed"/>
    <w:rsid w:val="007D1EEB"/>
    <w:pPr>
      <w:ind w:left="720"/>
    </w:pPr>
  </w:style>
  <w:style w:type="paragraph" w:customStyle="1" w:styleId="CharCharCharCharCharChar">
    <w:name w:val="Char Char Char Char Char Char"/>
    <w:basedOn w:val="Normal"/>
    <w:rsid w:val="007D1EEB"/>
    <w:pPr>
      <w:spacing w:after="160" w:line="240" w:lineRule="exact"/>
    </w:pPr>
    <w:rPr>
      <w:rFonts w:ascii="Verdana" w:eastAsia="Times New Roman" w:hAnsi="Verdana" w:cs="Times New Roman"/>
      <w:sz w:val="20"/>
      <w:lang w:val="en-GB" w:eastAsia="en-US"/>
    </w:rPr>
  </w:style>
  <w:style w:type="paragraph" w:customStyle="1" w:styleId="CharCharCharCharCharChar5">
    <w:name w:val="Char Char Char Char Char Char5"/>
    <w:basedOn w:val="Normal"/>
    <w:rsid w:val="007D1EEB"/>
    <w:pPr>
      <w:spacing w:after="160" w:line="240" w:lineRule="exact"/>
    </w:pPr>
    <w:rPr>
      <w:rFonts w:ascii="Verdana" w:eastAsia="Times New Roman" w:hAnsi="Verdana" w:cs="Times New Roman"/>
      <w:sz w:val="20"/>
      <w:lang w:val="en-GB" w:eastAsia="en-US"/>
    </w:rPr>
  </w:style>
  <w:style w:type="paragraph" w:customStyle="1" w:styleId="CharCharCharCharCharChar4">
    <w:name w:val="Char Char Char Char Char Char4"/>
    <w:basedOn w:val="Normal"/>
    <w:rsid w:val="007D1EEB"/>
    <w:pPr>
      <w:spacing w:after="160" w:line="240" w:lineRule="exact"/>
    </w:pPr>
    <w:rPr>
      <w:rFonts w:ascii="Verdana" w:eastAsia="Times New Roman" w:hAnsi="Verdana" w:cs="Times New Roman"/>
      <w:sz w:val="20"/>
      <w:lang w:val="en-GB" w:eastAsia="en-US"/>
    </w:rPr>
  </w:style>
  <w:style w:type="paragraph" w:customStyle="1" w:styleId="CharChar">
    <w:name w:val="Char Char"/>
    <w:basedOn w:val="Normal"/>
    <w:rsid w:val="007D1EEB"/>
    <w:pPr>
      <w:spacing w:after="160" w:line="240" w:lineRule="exact"/>
    </w:pPr>
    <w:rPr>
      <w:rFonts w:ascii="Verdana" w:eastAsia="Times New Roman" w:hAnsi="Verdana" w:cs="Times New Roman"/>
      <w:sz w:val="20"/>
      <w:lang w:val="en-GB" w:eastAsia="en-US"/>
    </w:rPr>
  </w:style>
  <w:style w:type="paragraph" w:customStyle="1" w:styleId="CharCharCharCharCharChar3">
    <w:name w:val="Char Char Char Char Char Char3"/>
    <w:basedOn w:val="Normal"/>
    <w:rsid w:val="007D1EEB"/>
    <w:pPr>
      <w:spacing w:after="160" w:line="240" w:lineRule="exact"/>
    </w:pPr>
    <w:rPr>
      <w:rFonts w:ascii="Verdana" w:eastAsia="Times New Roman" w:hAnsi="Verdana" w:cs="Times New Roman"/>
      <w:sz w:val="20"/>
      <w:lang w:val="en-GB" w:eastAsia="en-US"/>
    </w:rPr>
  </w:style>
  <w:style w:type="paragraph" w:customStyle="1" w:styleId="CharCharCharCharCharChar2">
    <w:name w:val="Char Char Char Char Char Char2"/>
    <w:basedOn w:val="Normal"/>
    <w:rsid w:val="007D1EEB"/>
    <w:pPr>
      <w:spacing w:after="160" w:line="240" w:lineRule="exact"/>
    </w:pPr>
    <w:rPr>
      <w:rFonts w:ascii="Verdana" w:eastAsia="Times New Roman" w:hAnsi="Verdana" w:cs="Times New Roman"/>
      <w:sz w:val="20"/>
      <w:lang w:val="en-GB" w:eastAsia="en-US"/>
    </w:rPr>
  </w:style>
  <w:style w:type="paragraph" w:customStyle="1" w:styleId="CharCharCharCharCharChar1">
    <w:name w:val="Char Char Char Char Char Char1"/>
    <w:basedOn w:val="Normal"/>
    <w:rsid w:val="007D1EEB"/>
    <w:pPr>
      <w:spacing w:after="160" w:line="240" w:lineRule="exact"/>
    </w:pPr>
    <w:rPr>
      <w:rFonts w:ascii="Verdana" w:eastAsia="Times New Roman" w:hAnsi="Verdana" w:cs="Times New Roman"/>
      <w:sz w:val="20"/>
      <w:lang w:val="en-GB" w:eastAsia="en-US"/>
    </w:rPr>
  </w:style>
  <w:style w:type="paragraph" w:customStyle="1" w:styleId="Default">
    <w:name w:val="Default"/>
    <w:rsid w:val="007D1EEB"/>
    <w:pPr>
      <w:autoSpaceDE w:val="0"/>
      <w:autoSpaceDN w:val="0"/>
      <w:adjustRightInd w:val="0"/>
    </w:pPr>
    <w:rPr>
      <w:rFonts w:ascii="Arial" w:eastAsia="Times New Roman" w:hAnsi="Arial" w:cs="Arial"/>
      <w:color w:val="000000"/>
      <w:sz w:val="24"/>
      <w:szCs w:val="24"/>
      <w:lang w:eastAsia="en-US"/>
    </w:rPr>
  </w:style>
  <w:style w:type="character" w:styleId="Strong">
    <w:name w:val="Strong"/>
    <w:qFormat/>
    <w:rsid w:val="007D1EEB"/>
    <w:rPr>
      <w:b/>
      <w:bCs/>
    </w:rPr>
  </w:style>
  <w:style w:type="character" w:styleId="SubtleEmphasis">
    <w:name w:val="Subtle Emphasis"/>
    <w:uiPriority w:val="19"/>
    <w:qFormat/>
    <w:rsid w:val="00A93A56"/>
    <w:rPr>
      <w:i/>
      <w:iCs/>
      <w:color w:val="808080"/>
    </w:rPr>
  </w:style>
  <w:style w:type="paragraph" w:customStyle="1" w:styleId="preparedby">
    <w:name w:val="prepared by"/>
    <w:basedOn w:val="Normal"/>
    <w:next w:val="Normal"/>
    <w:rsid w:val="00FF35F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FF35F4"/>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rsid w:val="00FF35F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Language">
    <w:name w:val="Language"/>
    <w:basedOn w:val="Normal"/>
    <w:next w:val="Normal"/>
    <w:autoRedefine/>
    <w:rsid w:val="00FF35F4"/>
    <w:pPr>
      <w:spacing w:after="120" w:line="340" w:lineRule="atLeast"/>
      <w:ind w:left="1021"/>
      <w:jc w:val="right"/>
    </w:pPr>
    <w:rPr>
      <w:rFonts w:eastAsia="Times New Roman" w:cs="Times New Roman"/>
      <w:b/>
      <w:caps/>
      <w:sz w:val="40"/>
      <w:lang w:val="pt-BR" w:eastAsia="en-US"/>
    </w:rPr>
  </w:style>
  <w:style w:type="paragraph" w:customStyle="1" w:styleId="MeetingCode">
    <w:name w:val="Meeting Code"/>
    <w:basedOn w:val="MeetinglanguageDate"/>
    <w:rsid w:val="00FF35F4"/>
    <w:pPr>
      <w:spacing w:before="300" w:after="0"/>
    </w:pPr>
  </w:style>
  <w:style w:type="paragraph" w:customStyle="1" w:styleId="Meetingdateplace">
    <w:name w:val="Meeting date &amp; place"/>
    <w:basedOn w:val="Normal"/>
    <w:next w:val="Documenttitle"/>
    <w:rsid w:val="00FF35F4"/>
    <w:pPr>
      <w:spacing w:line="260" w:lineRule="exact"/>
      <w:ind w:left="1021"/>
    </w:pPr>
    <w:rPr>
      <w:rFonts w:eastAsia="Times New Roman" w:cs="Times New Roman"/>
      <w:b/>
      <w:sz w:val="24"/>
      <w:lang w:eastAsia="en-US"/>
    </w:rPr>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basedOn w:val="Normal"/>
    <w:rsid w:val="00FF35F4"/>
    <w:pPr>
      <w:spacing w:after="160" w:line="240" w:lineRule="exact"/>
    </w:pPr>
    <w:rPr>
      <w:rFonts w:ascii="Verdana" w:eastAsia="Times New Roman" w:hAnsi="Verdana" w:cs="Times New Roman"/>
      <w:sz w:val="20"/>
      <w:lang w:val="en-GB" w:eastAsia="en-US"/>
    </w:rPr>
  </w:style>
  <w:style w:type="paragraph" w:styleId="ListParagraph">
    <w:name w:val="List Paragraph"/>
    <w:basedOn w:val="Normal"/>
    <w:qFormat/>
    <w:rsid w:val="00FF35F4"/>
    <w:pPr>
      <w:ind w:firstLineChars="200" w:firstLine="420"/>
    </w:pPr>
  </w:style>
  <w:style w:type="character" w:customStyle="1" w:styleId="st">
    <w:name w:val="st"/>
    <w:basedOn w:val="DefaultParagraphFont"/>
    <w:rsid w:val="002460BF"/>
  </w:style>
  <w:style w:type="character" w:styleId="Emphasis">
    <w:name w:val="Emphasis"/>
    <w:basedOn w:val="DefaultParagraphFont"/>
    <w:qFormat/>
    <w:rsid w:val="002460BF"/>
    <w:rPr>
      <w:i/>
      <w:iCs/>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Normal"/>
    <w:rsid w:val="00580F6C"/>
    <w:pPr>
      <w:spacing w:after="160" w:line="240" w:lineRule="exact"/>
    </w:pPr>
    <w:rPr>
      <w:rFonts w:ascii="Verdana" w:eastAsia="Times New Roman" w:hAnsi="Verdana" w:cs="Times New Roman"/>
      <w:sz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9164C-7B50-499C-ABC8-2823E5E1D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172</Pages>
  <Words>225746</Words>
  <Characters>38064</Characters>
  <Application>Microsoft Office Word</Application>
  <DocSecurity>0</DocSecurity>
  <Lines>317</Lines>
  <Paragraphs>526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263284</CharactersWithSpaces>
  <SharedDoc>false</SharedDoc>
  <HLinks>
    <vt:vector size="6" baseType="variant">
      <vt:variant>
        <vt:i4>7536680</vt:i4>
      </vt:variant>
      <vt:variant>
        <vt:i4>518</vt:i4>
      </vt:variant>
      <vt:variant>
        <vt:i4>0</vt:i4>
      </vt:variant>
      <vt:variant>
        <vt:i4>5</vt:i4>
      </vt:variant>
      <vt:variant>
        <vt:lpwstr>http://www.softwarepublico.gov.br/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2013-08-15T13:43:00Z</dcterms:created>
  <dcterms:modified xsi:type="dcterms:W3CDTF">2013-08-16T15:50:00Z</dcterms:modified>
</cp:coreProperties>
</file>