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900D81" w:rsidRPr="00A2130D" w:rsidTr="00FC4102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00D81" w:rsidRPr="00A2130D" w:rsidRDefault="00900D81" w:rsidP="00FC4102">
            <w:pPr>
              <w:jc w:val="both"/>
            </w:pPr>
            <w:r w:rsidRPr="00A2130D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45CE981C" wp14:editId="21AE486F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00D81" w:rsidRPr="00A2130D" w:rsidRDefault="00900D81" w:rsidP="00FC4102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00D81" w:rsidRPr="00A2130D" w:rsidRDefault="00900D81" w:rsidP="00FC4102">
            <w:pPr>
              <w:jc w:val="right"/>
            </w:pPr>
            <w:r w:rsidRPr="00A2130D">
              <w:rPr>
                <w:b/>
                <w:sz w:val="40"/>
                <w:szCs w:val="40"/>
              </w:rPr>
              <w:t>C</w:t>
            </w:r>
          </w:p>
        </w:tc>
      </w:tr>
      <w:tr w:rsidR="00900D81" w:rsidRPr="00A2130D" w:rsidTr="00FC410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00D81" w:rsidRPr="00A2130D" w:rsidRDefault="00900D81" w:rsidP="0096644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2130D">
              <w:rPr>
                <w:rFonts w:ascii="Arial Black" w:hAnsi="Arial Black" w:hint="eastAsia"/>
                <w:caps/>
                <w:sz w:val="15"/>
              </w:rPr>
              <w:t>CDIP</w:t>
            </w:r>
            <w:r w:rsidRPr="00A2130D">
              <w:rPr>
                <w:rFonts w:ascii="Arial Black" w:hAnsi="Arial Black"/>
                <w:caps/>
                <w:sz w:val="15"/>
              </w:rPr>
              <w:t>/</w:t>
            </w:r>
            <w:r w:rsidRPr="00A2130D">
              <w:rPr>
                <w:rFonts w:ascii="Arial Black" w:hAnsi="Arial Black" w:hint="eastAsia"/>
                <w:caps/>
                <w:sz w:val="15"/>
              </w:rPr>
              <w:t>16</w:t>
            </w:r>
            <w:r w:rsidRPr="00A2130D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inf/</w:t>
            </w:r>
            <w:r w:rsidR="0096644D">
              <w:rPr>
                <w:rFonts w:ascii="Arial Black" w:hAnsi="Arial Black" w:hint="eastAsia"/>
                <w:caps/>
                <w:sz w:val="15"/>
              </w:rPr>
              <w:t>4</w:t>
            </w:r>
          </w:p>
        </w:tc>
      </w:tr>
      <w:tr w:rsidR="00900D81" w:rsidRPr="00A2130D" w:rsidTr="00FC410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00D81" w:rsidRPr="00A2130D" w:rsidRDefault="00900D81" w:rsidP="00FC4102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A2130D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A2130D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A2130D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A2130D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A2130D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A2130D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900D81" w:rsidRPr="00A2130D" w:rsidTr="00FC410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00D81" w:rsidRPr="00A2130D" w:rsidRDefault="00900D81" w:rsidP="0096644D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A2130D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A2130D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A2130D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A2130D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A2130D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Pr="00A2130D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5</w:t>
            </w:r>
            <w:r w:rsidRPr="00A2130D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9</w:t>
            </w:r>
            <w:r w:rsidRPr="00A2130D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96644D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30</w:t>
            </w:r>
            <w:r w:rsidRPr="00A2130D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A2130D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900D81" w:rsidRPr="00A2130D" w:rsidRDefault="00900D81" w:rsidP="00900D81"/>
    <w:p w:rsidR="00900D81" w:rsidRPr="00A2130D" w:rsidRDefault="00900D81" w:rsidP="00900D81"/>
    <w:p w:rsidR="00900D81" w:rsidRPr="00A2130D" w:rsidRDefault="00900D81" w:rsidP="00900D81"/>
    <w:p w:rsidR="00900D81" w:rsidRPr="00A2130D" w:rsidRDefault="00900D81" w:rsidP="00900D81"/>
    <w:p w:rsidR="00900D81" w:rsidRPr="00A2130D" w:rsidRDefault="00900D81" w:rsidP="00900D81"/>
    <w:p w:rsidR="00900D81" w:rsidRPr="00A2130D" w:rsidRDefault="00900D81" w:rsidP="00900D81">
      <w:pPr>
        <w:spacing w:line="360" w:lineRule="atLeast"/>
        <w:rPr>
          <w:rFonts w:ascii="SimHei" w:eastAsia="SimHei"/>
          <w:sz w:val="28"/>
          <w:szCs w:val="28"/>
        </w:rPr>
      </w:pPr>
      <w:r w:rsidRPr="00A2130D">
        <w:rPr>
          <w:rFonts w:ascii="SimHei" w:eastAsia="SimHei" w:hint="eastAsia"/>
          <w:sz w:val="28"/>
          <w:szCs w:val="28"/>
        </w:rPr>
        <w:t>发展与知识产权委员会(CDIP)</w:t>
      </w:r>
    </w:p>
    <w:p w:rsidR="00900D81" w:rsidRPr="00A2130D" w:rsidRDefault="00900D81" w:rsidP="00900D81">
      <w:pPr>
        <w:rPr>
          <w:szCs w:val="22"/>
        </w:rPr>
      </w:pPr>
    </w:p>
    <w:p w:rsidR="00900D81" w:rsidRPr="00A2130D" w:rsidRDefault="00900D81" w:rsidP="00900D81">
      <w:pPr>
        <w:rPr>
          <w:szCs w:val="24"/>
        </w:rPr>
      </w:pPr>
    </w:p>
    <w:p w:rsidR="00900D81" w:rsidRPr="00A2130D" w:rsidRDefault="00900D81" w:rsidP="00900D81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A2130D">
        <w:rPr>
          <w:rFonts w:ascii="KaiTi" w:eastAsia="KaiTi" w:hint="eastAsia"/>
          <w:b/>
          <w:sz w:val="24"/>
          <w:szCs w:val="24"/>
        </w:rPr>
        <w:t>第十六届会议</w:t>
      </w:r>
    </w:p>
    <w:p w:rsidR="00900D81" w:rsidRPr="00A2130D" w:rsidRDefault="00900D81" w:rsidP="00900D81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A2130D">
        <w:rPr>
          <w:rFonts w:ascii="KaiTi" w:eastAsia="KaiTi" w:hAnsi="KaiTi" w:hint="eastAsia"/>
          <w:sz w:val="24"/>
          <w:szCs w:val="24"/>
        </w:rPr>
        <w:t>2015</w:t>
      </w:r>
      <w:r w:rsidRPr="00A2130D">
        <w:rPr>
          <w:rFonts w:ascii="KaiTi" w:eastAsia="KaiTi" w:hAnsi="KaiTi" w:hint="eastAsia"/>
          <w:b/>
          <w:sz w:val="24"/>
          <w:szCs w:val="24"/>
        </w:rPr>
        <w:t>年</w:t>
      </w:r>
      <w:r w:rsidRPr="00A2130D">
        <w:rPr>
          <w:rFonts w:ascii="KaiTi" w:eastAsia="KaiTi" w:hAnsi="KaiTi" w:hint="eastAsia"/>
          <w:sz w:val="24"/>
          <w:szCs w:val="24"/>
        </w:rPr>
        <w:t>11</w:t>
      </w:r>
      <w:r w:rsidRPr="00A2130D">
        <w:rPr>
          <w:rFonts w:ascii="KaiTi" w:eastAsia="KaiTi" w:hAnsi="KaiTi" w:hint="eastAsia"/>
          <w:b/>
          <w:sz w:val="24"/>
          <w:szCs w:val="24"/>
        </w:rPr>
        <w:t>月</w:t>
      </w:r>
      <w:r w:rsidRPr="00A2130D">
        <w:rPr>
          <w:rFonts w:ascii="KaiTi" w:eastAsia="KaiTi" w:hAnsi="KaiTi" w:hint="eastAsia"/>
          <w:sz w:val="24"/>
          <w:szCs w:val="24"/>
        </w:rPr>
        <w:t>9</w:t>
      </w:r>
      <w:r w:rsidRPr="00A2130D">
        <w:rPr>
          <w:rFonts w:ascii="KaiTi" w:eastAsia="KaiTi" w:hAnsi="KaiTi" w:hint="eastAsia"/>
          <w:b/>
          <w:sz w:val="24"/>
          <w:szCs w:val="24"/>
        </w:rPr>
        <w:t>日至</w:t>
      </w:r>
      <w:r w:rsidRPr="00A2130D">
        <w:rPr>
          <w:rFonts w:ascii="KaiTi" w:eastAsia="KaiTi" w:hAnsi="KaiTi" w:hint="eastAsia"/>
          <w:sz w:val="24"/>
          <w:szCs w:val="24"/>
        </w:rPr>
        <w:t>13</w:t>
      </w:r>
      <w:r w:rsidRPr="00A2130D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900D81" w:rsidRPr="00A2130D" w:rsidRDefault="00900D81" w:rsidP="00900D81"/>
    <w:p w:rsidR="00900D81" w:rsidRPr="00A2130D" w:rsidRDefault="00900D81" w:rsidP="00900D81"/>
    <w:p w:rsidR="00900D81" w:rsidRPr="00A2130D" w:rsidRDefault="00900D81" w:rsidP="00900D81"/>
    <w:p w:rsidR="00900D81" w:rsidRPr="00A2130D" w:rsidRDefault="00900D81" w:rsidP="00900D81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bookmarkEnd w:id="3"/>
      <w:r w:rsidRPr="00900D81">
        <w:rPr>
          <w:rFonts w:ascii="KaiTi" w:eastAsia="KaiTi" w:hAnsi="KaiTi" w:cs="Times New Roman" w:hint="eastAsia"/>
          <w:kern w:val="2"/>
          <w:sz w:val="24"/>
          <w:szCs w:val="32"/>
        </w:rPr>
        <w:t>《知识产权商业化指南》</w:t>
      </w:r>
      <w:r>
        <w:rPr>
          <w:rFonts w:ascii="KaiTi" w:eastAsia="KaiTi" w:hAnsi="KaiTi" w:cs="Times New Roman" w:hint="eastAsia"/>
          <w:kern w:val="2"/>
          <w:sz w:val="24"/>
          <w:szCs w:val="32"/>
        </w:rPr>
        <w:t>内容提要</w:t>
      </w:r>
    </w:p>
    <w:p w:rsidR="00900D81" w:rsidRPr="00A2130D" w:rsidRDefault="00900D81" w:rsidP="00900D81">
      <w:pPr>
        <w:rPr>
          <w:szCs w:val="22"/>
        </w:rPr>
      </w:pPr>
    </w:p>
    <w:p w:rsidR="0076606E" w:rsidRPr="003845C1" w:rsidRDefault="00900D81" w:rsidP="00900D81">
      <w:pPr>
        <w:rPr>
          <w:caps/>
          <w:sz w:val="24"/>
        </w:rPr>
      </w:pPr>
      <w:bookmarkStart w:id="4" w:name="Prepared"/>
      <w:bookmarkEnd w:id="4"/>
      <w:r w:rsidRPr="00900D81">
        <w:rPr>
          <w:rFonts w:ascii="KaiTi" w:eastAsia="KaiTi" w:hAnsi="STKaiti" w:cs="Times New Roman" w:hint="eastAsia"/>
          <w:i/>
          <w:kern w:val="2"/>
          <w:sz w:val="21"/>
          <w:szCs w:val="24"/>
        </w:rPr>
        <w:t>美利坚合众国</w:t>
      </w:r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芝加哥</w:t>
      </w:r>
      <w:proofErr w:type="spellStart"/>
      <w:r w:rsidRPr="00900D81">
        <w:rPr>
          <w:rFonts w:ascii="KaiTi" w:eastAsia="KaiTi" w:hAnsi="STKaiti" w:cs="Times New Roman" w:hint="eastAsia"/>
          <w:i/>
          <w:kern w:val="2"/>
          <w:sz w:val="21"/>
          <w:szCs w:val="24"/>
        </w:rPr>
        <w:t>Xomix</w:t>
      </w:r>
      <w:proofErr w:type="spellEnd"/>
      <w:r w:rsidRPr="00900D81">
        <w:rPr>
          <w:rFonts w:ascii="KaiTi" w:eastAsia="KaiTi" w:hAnsi="STKaiti" w:cs="Times New Roman" w:hint="eastAsia"/>
          <w:i/>
          <w:kern w:val="2"/>
          <w:sz w:val="21"/>
          <w:szCs w:val="24"/>
        </w:rPr>
        <w:t xml:space="preserve"> Ltd首席执行官Gary N. Keller先生编拟</w:t>
      </w:r>
      <w:r w:rsidRPr="00900D81">
        <w:rPr>
          <w:rStyle w:val="ae"/>
          <w:rFonts w:ascii="KaiTi" w:eastAsia="KaiTi" w:hAnsi="KaiTi"/>
          <w:i/>
          <w:sz w:val="21"/>
        </w:rPr>
        <w:footnoteReference w:id="2"/>
      </w:r>
    </w:p>
    <w:p w:rsidR="008B2CC1" w:rsidRPr="008B2CC1" w:rsidRDefault="008B2CC1" w:rsidP="008B2CC1"/>
    <w:p w:rsidR="00AC205C" w:rsidRDefault="00AC205C"/>
    <w:p w:rsidR="000F5E56" w:rsidRDefault="000F5E56"/>
    <w:p w:rsidR="002928D3" w:rsidRDefault="002928D3"/>
    <w:p w:rsidR="00CA5309" w:rsidRPr="00900D81" w:rsidRDefault="00FB270D" w:rsidP="00900D81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  <w:lang w:val="en-GB"/>
        </w:rPr>
      </w:pPr>
      <w:r w:rsidRPr="00900D81">
        <w:rPr>
          <w:rFonts w:ascii="SimSun" w:hAnsi="SimSun"/>
          <w:sz w:val="21"/>
          <w:szCs w:val="24"/>
          <w:lang w:val="en-GB"/>
        </w:rPr>
        <w:t>1.</w:t>
      </w:r>
      <w:r w:rsidRPr="00900D81">
        <w:rPr>
          <w:rFonts w:ascii="SimSun" w:hAnsi="SimSun"/>
          <w:sz w:val="21"/>
          <w:szCs w:val="24"/>
          <w:lang w:val="en-GB"/>
        </w:rPr>
        <w:tab/>
      </w:r>
      <w:r w:rsidR="00944565" w:rsidRPr="00900D81">
        <w:rPr>
          <w:rFonts w:ascii="SimSun" w:hAnsi="SimSun" w:hint="eastAsia"/>
          <w:sz w:val="21"/>
          <w:szCs w:val="22"/>
          <w:lang w:val="en-GB"/>
        </w:rPr>
        <w:t>本文件</w:t>
      </w:r>
      <w:r w:rsidR="00900D81">
        <w:rPr>
          <w:rFonts w:ascii="SimSun" w:hAnsi="SimSun" w:hint="eastAsia"/>
          <w:sz w:val="21"/>
          <w:szCs w:val="22"/>
          <w:lang w:val="en-GB"/>
        </w:rPr>
        <w:t>载有</w:t>
      </w:r>
      <w:r w:rsidR="00CA5309" w:rsidRPr="00900D81">
        <w:rPr>
          <w:rFonts w:ascii="SimSun" w:hAnsi="SimSun" w:hint="eastAsia"/>
          <w:sz w:val="21"/>
          <w:szCs w:val="22"/>
          <w:lang w:val="en-GB"/>
        </w:rPr>
        <w:t>《知识产权商业化指南》的</w:t>
      </w:r>
      <w:r w:rsidR="00900D81">
        <w:rPr>
          <w:rFonts w:ascii="SimSun" w:hAnsi="SimSun" w:hint="eastAsia"/>
          <w:sz w:val="21"/>
          <w:szCs w:val="22"/>
          <w:lang w:val="en-GB"/>
        </w:rPr>
        <w:t>内容提要</w:t>
      </w:r>
      <w:r w:rsidR="00CA5309" w:rsidRPr="00900D81">
        <w:rPr>
          <w:rFonts w:ascii="SimSun" w:hAnsi="SimSun" w:hint="eastAsia"/>
          <w:sz w:val="21"/>
          <w:szCs w:val="22"/>
          <w:lang w:val="en-GB"/>
        </w:rPr>
        <w:t>，</w:t>
      </w:r>
      <w:r w:rsidR="00900D81">
        <w:rPr>
          <w:rFonts w:ascii="SimSun" w:hAnsi="SimSun" w:hint="eastAsia"/>
          <w:sz w:val="21"/>
          <w:szCs w:val="22"/>
          <w:lang w:val="en-GB"/>
        </w:rPr>
        <w:t>在</w:t>
      </w:r>
      <w:r w:rsidR="00103888" w:rsidRPr="00900D81">
        <w:rPr>
          <w:rFonts w:ascii="SimSun" w:hAnsi="SimSun" w:hint="eastAsia"/>
          <w:sz w:val="21"/>
          <w:szCs w:val="22"/>
          <w:lang w:val="en-GB"/>
        </w:rPr>
        <w:t>“</w:t>
      </w:r>
      <w:r w:rsidR="004A01B4" w:rsidRPr="00900D81">
        <w:rPr>
          <w:rFonts w:ascii="SimSun" w:hAnsi="SimSun" w:hint="eastAsia"/>
          <w:sz w:val="21"/>
          <w:szCs w:val="22"/>
          <w:lang w:val="en-GB"/>
        </w:rPr>
        <w:t>为各国机构建立创新</w:t>
      </w:r>
      <w:r w:rsidR="00900D81">
        <w:rPr>
          <w:rFonts w:ascii="SimSun" w:hAnsi="SimSun" w:hint="eastAsia"/>
          <w:sz w:val="21"/>
          <w:szCs w:val="22"/>
          <w:lang w:val="en-GB"/>
        </w:rPr>
        <w:t>及</w:t>
      </w:r>
      <w:r w:rsidR="004A01B4" w:rsidRPr="00900D81">
        <w:rPr>
          <w:rFonts w:ascii="SimSun" w:hAnsi="SimSun" w:hint="eastAsia"/>
          <w:sz w:val="21"/>
          <w:szCs w:val="22"/>
          <w:lang w:val="en-GB"/>
        </w:rPr>
        <w:t>技术转让支持结构</w:t>
      </w:r>
      <w:r w:rsidR="00103888" w:rsidRPr="00900D81">
        <w:rPr>
          <w:rFonts w:ascii="SimSun" w:hAnsi="SimSun" w:hint="eastAsia"/>
          <w:sz w:val="21"/>
          <w:szCs w:val="22"/>
          <w:lang w:val="en-GB"/>
        </w:rPr>
        <w:t>项目</w:t>
      </w:r>
      <w:r w:rsidR="004A01B4" w:rsidRPr="00900D81">
        <w:rPr>
          <w:rFonts w:ascii="SimSun" w:hAnsi="SimSun" w:hint="eastAsia"/>
          <w:sz w:val="21"/>
          <w:szCs w:val="22"/>
          <w:lang w:val="en-GB"/>
        </w:rPr>
        <w:t>”</w:t>
      </w:r>
      <w:r w:rsidR="00900D81" w:rsidRPr="00900D81">
        <w:rPr>
          <w:rFonts w:ascii="SimSun" w:hAnsi="SimSun" w:hint="eastAsia"/>
          <w:sz w:val="21"/>
          <w:szCs w:val="22"/>
          <w:lang w:val="en-GB"/>
        </w:rPr>
        <w:t>(CDIP/3/INF/2)</w:t>
      </w:r>
      <w:r w:rsidR="00900D81">
        <w:rPr>
          <w:rFonts w:ascii="SimSun" w:hAnsi="SimSun" w:hint="eastAsia"/>
          <w:sz w:val="21"/>
          <w:szCs w:val="22"/>
          <w:lang w:val="en-GB"/>
        </w:rPr>
        <w:t>下</w:t>
      </w:r>
      <w:r w:rsidR="00103888" w:rsidRPr="00900D81">
        <w:rPr>
          <w:rFonts w:ascii="SimSun" w:hAnsi="SimSun" w:hint="eastAsia"/>
          <w:sz w:val="21"/>
          <w:szCs w:val="22"/>
          <w:lang w:val="en-GB"/>
        </w:rPr>
        <w:t>编拟。该指南由</w:t>
      </w:r>
      <w:proofErr w:type="spellStart"/>
      <w:r w:rsidR="00103888" w:rsidRPr="00900D81">
        <w:rPr>
          <w:rFonts w:ascii="SimSun" w:hAnsi="SimSun"/>
          <w:iCs/>
          <w:sz w:val="21"/>
          <w:szCs w:val="22"/>
        </w:rPr>
        <w:t>Xomix</w:t>
      </w:r>
      <w:proofErr w:type="spellEnd"/>
      <w:r w:rsidR="00103888" w:rsidRPr="00900D81">
        <w:rPr>
          <w:rFonts w:ascii="SimSun" w:hAnsi="SimSun"/>
          <w:iCs/>
          <w:sz w:val="21"/>
          <w:szCs w:val="22"/>
        </w:rPr>
        <w:t xml:space="preserve"> Ltd</w:t>
      </w:r>
      <w:r w:rsidR="00900D81">
        <w:rPr>
          <w:rFonts w:ascii="SimSun" w:hAnsi="SimSun" w:hint="eastAsia"/>
          <w:iCs/>
          <w:sz w:val="21"/>
          <w:szCs w:val="22"/>
        </w:rPr>
        <w:t>(</w:t>
      </w:r>
      <w:r w:rsidR="00C600BC" w:rsidRPr="00900D81">
        <w:rPr>
          <w:rFonts w:ascii="SimSun" w:hAnsi="SimSun" w:hint="eastAsia"/>
          <w:sz w:val="21"/>
          <w:szCs w:val="22"/>
          <w:lang w:val="en-GB"/>
        </w:rPr>
        <w:t>芝加哥，</w:t>
      </w:r>
      <w:r w:rsidR="002E0DE2" w:rsidRPr="00900D81">
        <w:rPr>
          <w:rFonts w:ascii="SimSun" w:hAnsi="SimSun" w:hint="eastAsia"/>
          <w:sz w:val="21"/>
          <w:szCs w:val="22"/>
          <w:lang w:val="en-GB"/>
        </w:rPr>
        <w:t>美利坚合众国</w:t>
      </w:r>
      <w:r w:rsidR="00900D81">
        <w:rPr>
          <w:rFonts w:ascii="SimSun" w:hAnsi="SimSun" w:hint="eastAsia"/>
          <w:sz w:val="21"/>
          <w:szCs w:val="22"/>
          <w:lang w:val="en-GB"/>
        </w:rPr>
        <w:t>)</w:t>
      </w:r>
      <w:r w:rsidR="00D83110" w:rsidRPr="00900D81">
        <w:rPr>
          <w:rFonts w:ascii="SimSun" w:hAnsi="SimSun" w:hint="eastAsia"/>
          <w:iCs/>
          <w:sz w:val="21"/>
          <w:szCs w:val="22"/>
        </w:rPr>
        <w:t>的</w:t>
      </w:r>
      <w:r w:rsidR="00103888" w:rsidRPr="00900D81">
        <w:rPr>
          <w:rFonts w:ascii="SimSun" w:hAnsi="SimSun" w:hint="eastAsia"/>
          <w:iCs/>
          <w:sz w:val="21"/>
          <w:szCs w:val="22"/>
        </w:rPr>
        <w:t>首席执行官</w:t>
      </w:r>
      <w:r w:rsidR="00900D81">
        <w:rPr>
          <w:rFonts w:ascii="SimSun" w:hAnsi="SimSun" w:hint="eastAsia"/>
          <w:iCs/>
          <w:sz w:val="21"/>
          <w:szCs w:val="22"/>
        </w:rPr>
        <w:t>(</w:t>
      </w:r>
      <w:r w:rsidR="00103888" w:rsidRPr="00900D81">
        <w:rPr>
          <w:rFonts w:ascii="SimSun" w:hAnsi="SimSun" w:hint="eastAsia"/>
          <w:iCs/>
          <w:sz w:val="21"/>
          <w:szCs w:val="22"/>
        </w:rPr>
        <w:t>CEO</w:t>
      </w:r>
      <w:r w:rsidR="00900D81">
        <w:rPr>
          <w:rFonts w:ascii="SimSun" w:hAnsi="SimSun" w:hint="eastAsia"/>
          <w:iCs/>
          <w:sz w:val="21"/>
          <w:szCs w:val="22"/>
        </w:rPr>
        <w:t>)</w:t>
      </w:r>
      <w:r w:rsidR="00103888" w:rsidRPr="00900D81">
        <w:rPr>
          <w:rFonts w:ascii="SimSun" w:hAnsi="SimSun"/>
          <w:iCs/>
          <w:sz w:val="21"/>
          <w:szCs w:val="22"/>
        </w:rPr>
        <w:t>Gary N. Keller</w:t>
      </w:r>
      <w:r w:rsidR="00944565" w:rsidRPr="00900D81">
        <w:rPr>
          <w:rFonts w:ascii="SimSun" w:hAnsi="SimSun" w:hint="eastAsia"/>
          <w:iCs/>
          <w:sz w:val="21"/>
          <w:szCs w:val="22"/>
        </w:rPr>
        <w:t>先生</w:t>
      </w:r>
      <w:r w:rsidR="0096644D">
        <w:rPr>
          <w:rFonts w:ascii="SimSun" w:hAnsi="SimSun" w:hint="eastAsia"/>
          <w:iCs/>
          <w:sz w:val="21"/>
          <w:szCs w:val="22"/>
        </w:rPr>
        <w:t>撰稿</w:t>
      </w:r>
      <w:bookmarkStart w:id="5" w:name="_GoBack"/>
      <w:bookmarkEnd w:id="5"/>
      <w:r w:rsidR="00103888" w:rsidRPr="00900D81">
        <w:rPr>
          <w:rFonts w:ascii="SimSun" w:hAnsi="SimSun" w:hint="eastAsia"/>
          <w:iCs/>
          <w:sz w:val="21"/>
          <w:szCs w:val="22"/>
        </w:rPr>
        <w:t>。</w:t>
      </w:r>
    </w:p>
    <w:p w:rsidR="00FB270D" w:rsidRPr="00900D81" w:rsidRDefault="00567C5A" w:rsidP="00900D81">
      <w:pPr>
        <w:overflowPunct w:val="0"/>
        <w:spacing w:afterLines="50" w:after="120" w:line="340" w:lineRule="atLeast"/>
        <w:ind w:left="5534"/>
        <w:jc w:val="both"/>
        <w:rPr>
          <w:rFonts w:ascii="KaiTi" w:eastAsia="KaiTi" w:hAnsi="KaiTi" w:cs="Times New Roman"/>
          <w:i/>
          <w:sz w:val="21"/>
          <w:lang w:val="en-GB"/>
        </w:rPr>
      </w:pPr>
      <w:r w:rsidRPr="00900D81">
        <w:rPr>
          <w:rFonts w:ascii="KaiTi" w:eastAsia="KaiTi" w:hAnsi="KaiTi" w:cs="Times New Roman"/>
          <w:i/>
          <w:sz w:val="21"/>
          <w:lang w:val="en-GB"/>
        </w:rPr>
        <w:t>2.</w:t>
      </w:r>
      <w:r w:rsidR="00900D81">
        <w:rPr>
          <w:rFonts w:ascii="KaiTi" w:eastAsia="KaiTi" w:hAnsi="KaiTi" w:cs="Times New Roman" w:hint="eastAsia"/>
          <w:i/>
          <w:sz w:val="21"/>
          <w:lang w:val="en-GB"/>
        </w:rPr>
        <w:tab/>
      </w:r>
      <w:r w:rsidR="00FE0090" w:rsidRPr="00900D81">
        <w:rPr>
          <w:rFonts w:ascii="KaiTi" w:eastAsia="KaiTi" w:hAnsi="KaiTi" w:cs="Times New Roman" w:hint="eastAsia"/>
          <w:i/>
          <w:sz w:val="21"/>
          <w:lang w:val="en-GB"/>
        </w:rPr>
        <w:t>请CDIP注意本文件中所载的信</w:t>
      </w:r>
      <w:r w:rsidR="00900D81">
        <w:rPr>
          <w:rFonts w:ascii="KaiTi" w:eastAsia="KaiTi" w:hAnsi="KaiTi" w:cs="Times New Roman"/>
          <w:i/>
          <w:sz w:val="21"/>
          <w:lang w:val="en-GB"/>
        </w:rPr>
        <w:t>‍</w:t>
      </w:r>
      <w:r w:rsidR="00FE0090" w:rsidRPr="00900D81">
        <w:rPr>
          <w:rFonts w:ascii="KaiTi" w:eastAsia="KaiTi" w:hAnsi="KaiTi" w:cs="Times New Roman" w:hint="eastAsia"/>
          <w:i/>
          <w:sz w:val="21"/>
          <w:lang w:val="en-GB"/>
        </w:rPr>
        <w:t>息。</w:t>
      </w:r>
    </w:p>
    <w:p w:rsidR="00FB270D" w:rsidRPr="00900D81" w:rsidRDefault="00FB270D">
      <w:pPr>
        <w:rPr>
          <w:rFonts w:ascii="SimSun" w:hAnsi="SimSun"/>
          <w:sz w:val="21"/>
          <w:lang w:val="en-GB"/>
        </w:rPr>
      </w:pPr>
      <w:r w:rsidRPr="00900D81">
        <w:rPr>
          <w:rFonts w:ascii="SimSun" w:hAnsi="SimSun"/>
          <w:sz w:val="21"/>
          <w:lang w:val="en-GB"/>
        </w:rPr>
        <w:br w:type="page"/>
      </w:r>
    </w:p>
    <w:p w:rsidR="00FE0090" w:rsidRPr="00900D81" w:rsidRDefault="00FE0090" w:rsidP="00900D81">
      <w:pPr>
        <w:pStyle w:val="berschr1"/>
        <w:spacing w:beforeLines="100" w:afterLines="100" w:after="240" w:line="340" w:lineRule="atLeast"/>
        <w:contextualSpacing w:val="0"/>
        <w:rPr>
          <w:rFonts w:ascii="SimHei" w:eastAsia="SimHei" w:hAnsi="SimHei" w:cs="Arial"/>
          <w:b w:val="0"/>
          <w:sz w:val="21"/>
          <w:lang w:val="en-GB" w:eastAsia="zh-CN"/>
        </w:rPr>
      </w:pPr>
      <w:r w:rsidRPr="00900D81">
        <w:rPr>
          <w:rFonts w:ascii="SimHei" w:eastAsia="SimHei" w:hAnsi="SimHei" w:cs="Arial" w:hint="eastAsia"/>
          <w:b w:val="0"/>
          <w:sz w:val="21"/>
          <w:lang w:val="en-GB" w:eastAsia="zh-CN"/>
        </w:rPr>
        <w:lastRenderedPageBreak/>
        <w:t>内容提要</w:t>
      </w:r>
    </w:p>
    <w:p w:rsidR="00FE0090" w:rsidRPr="00900D81" w:rsidRDefault="00D37C92" w:rsidP="00900D81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900D81">
        <w:rPr>
          <w:rFonts w:ascii="SimSun" w:hAnsi="SimSun" w:hint="eastAsia"/>
          <w:sz w:val="21"/>
        </w:rPr>
        <w:t>创新和知识产权是现代</w:t>
      </w:r>
      <w:r w:rsidR="00FE0090" w:rsidRPr="00900D81">
        <w:rPr>
          <w:rFonts w:ascii="SimSun" w:hAnsi="SimSun" w:hint="eastAsia"/>
          <w:sz w:val="21"/>
        </w:rPr>
        <w:t>世界经济的经济驱动器。</w:t>
      </w:r>
      <w:r w:rsidR="002864A7" w:rsidRPr="00900D81">
        <w:rPr>
          <w:rFonts w:ascii="SimSun" w:hAnsi="SimSun" w:hint="eastAsia"/>
          <w:sz w:val="21"/>
        </w:rPr>
        <w:t>这些部门是经济增长和传播繁荣的强劲引擎，不仅在少数几个国家</w:t>
      </w:r>
      <w:r w:rsidR="00D10EDF" w:rsidRPr="00900D81">
        <w:rPr>
          <w:rFonts w:ascii="SimSun" w:hAnsi="SimSun" w:hint="eastAsia"/>
          <w:sz w:val="21"/>
        </w:rPr>
        <w:t>中</w:t>
      </w:r>
      <w:r w:rsidR="002864A7" w:rsidRPr="00900D81">
        <w:rPr>
          <w:rFonts w:ascii="SimSun" w:hAnsi="SimSun" w:hint="eastAsia"/>
          <w:sz w:val="21"/>
        </w:rPr>
        <w:t>，而且</w:t>
      </w:r>
      <w:r w:rsidR="00FE0090" w:rsidRPr="00900D81">
        <w:rPr>
          <w:rFonts w:ascii="SimSun" w:hAnsi="SimSun" w:hint="eastAsia"/>
          <w:sz w:val="21"/>
        </w:rPr>
        <w:t>在世界各地。</w:t>
      </w:r>
      <w:r w:rsidR="00FE0090" w:rsidRPr="00900D81">
        <w:rPr>
          <w:rFonts w:ascii="SimSun" w:hAnsi="SimSun" w:hint="eastAsia"/>
          <w:sz w:val="21"/>
          <w:lang w:val="en-GB"/>
        </w:rPr>
        <w:t>世界知识产权组织</w:t>
      </w:r>
      <w:r w:rsidR="00900D81">
        <w:rPr>
          <w:rFonts w:ascii="SimSun" w:hAnsi="SimSun" w:hint="eastAsia"/>
          <w:sz w:val="21"/>
        </w:rPr>
        <w:t>(</w:t>
      </w:r>
      <w:r w:rsidR="00FE0090" w:rsidRPr="00900D81">
        <w:rPr>
          <w:rFonts w:ascii="SimSun" w:hAnsi="SimSun" w:hint="eastAsia"/>
          <w:sz w:val="21"/>
        </w:rPr>
        <w:t>WIPO</w:t>
      </w:r>
      <w:r w:rsidR="00900D81">
        <w:rPr>
          <w:rFonts w:ascii="SimSun" w:hAnsi="SimSun" w:hint="eastAsia"/>
          <w:sz w:val="21"/>
        </w:rPr>
        <w:t>)</w:t>
      </w:r>
      <w:r w:rsidR="00FE0090" w:rsidRPr="00900D81">
        <w:rPr>
          <w:rFonts w:ascii="SimSun" w:hAnsi="SimSun" w:hint="eastAsia"/>
          <w:sz w:val="21"/>
        </w:rPr>
        <w:t>发展与知识产权委员会</w:t>
      </w:r>
      <w:r w:rsidR="00900D81">
        <w:rPr>
          <w:rFonts w:ascii="SimSun" w:hAnsi="SimSun" w:hint="eastAsia"/>
          <w:sz w:val="21"/>
        </w:rPr>
        <w:t>(</w:t>
      </w:r>
      <w:r w:rsidR="00FE0090" w:rsidRPr="00900D81">
        <w:rPr>
          <w:rFonts w:ascii="SimSun" w:hAnsi="SimSun" w:hint="eastAsia"/>
          <w:sz w:val="21"/>
        </w:rPr>
        <w:t>CDIP</w:t>
      </w:r>
      <w:r w:rsidR="00900D81">
        <w:rPr>
          <w:rFonts w:ascii="SimSun" w:hAnsi="SimSun" w:hint="eastAsia"/>
          <w:sz w:val="21"/>
        </w:rPr>
        <w:t>)</w:t>
      </w:r>
      <w:r w:rsidRPr="00900D81">
        <w:rPr>
          <w:rFonts w:ascii="SimSun" w:hAnsi="SimSun" w:hint="eastAsia"/>
          <w:sz w:val="21"/>
        </w:rPr>
        <w:t>开展工作，以使创新有更</w:t>
      </w:r>
      <w:r w:rsidR="00A11BC5" w:rsidRPr="00900D81">
        <w:rPr>
          <w:rFonts w:ascii="SimSun" w:hAnsi="SimSun" w:hint="eastAsia"/>
          <w:sz w:val="21"/>
        </w:rPr>
        <w:t>多跨地域界限的合作。本指南</w:t>
      </w:r>
      <w:r w:rsidR="008D197B" w:rsidRPr="00900D81">
        <w:rPr>
          <w:rFonts w:ascii="SimSun" w:hAnsi="SimSun" w:hint="eastAsia"/>
          <w:sz w:val="21"/>
        </w:rPr>
        <w:t>用于</w:t>
      </w:r>
      <w:r w:rsidR="00FE0090" w:rsidRPr="00900D81">
        <w:rPr>
          <w:rFonts w:ascii="SimSun" w:hAnsi="SimSun" w:hint="eastAsia"/>
          <w:sz w:val="21"/>
        </w:rPr>
        <w:t>满足CDIP</w:t>
      </w:r>
      <w:proofErr w:type="gramStart"/>
      <w:r w:rsidR="00034102" w:rsidRPr="00900D81">
        <w:rPr>
          <w:rFonts w:ascii="SimSun" w:hAnsi="SimSun" w:hint="eastAsia"/>
          <w:sz w:val="21"/>
        </w:rPr>
        <w:t>作出</w:t>
      </w:r>
      <w:proofErr w:type="gramEnd"/>
      <w:r w:rsidR="00034102" w:rsidRPr="00900D81">
        <w:rPr>
          <w:rFonts w:ascii="SimSun" w:hAnsi="SimSun" w:hint="eastAsia"/>
          <w:sz w:val="21"/>
        </w:rPr>
        <w:t>的与“技术援助和能力建设”相关的</w:t>
      </w:r>
      <w:r w:rsidR="00B112C9" w:rsidRPr="00900D81">
        <w:rPr>
          <w:rFonts w:ascii="SimSun" w:hAnsi="SimSun" w:hint="eastAsia"/>
          <w:sz w:val="21"/>
        </w:rPr>
        <w:t>主要建议中的</w:t>
      </w:r>
      <w:r w:rsidR="004A2DAC" w:rsidRPr="00900D81">
        <w:rPr>
          <w:rFonts w:ascii="SimSun" w:hAnsi="SimSun" w:hint="eastAsia"/>
          <w:sz w:val="21"/>
        </w:rPr>
        <w:t>一项</w:t>
      </w:r>
      <w:r w:rsidR="00544136" w:rsidRPr="00900D81">
        <w:rPr>
          <w:rFonts w:ascii="SimSun" w:hAnsi="SimSun" w:hint="eastAsia"/>
          <w:sz w:val="21"/>
        </w:rPr>
        <w:t>。在</w:t>
      </w:r>
      <w:r w:rsidR="001B47D3" w:rsidRPr="00900D81">
        <w:rPr>
          <w:rFonts w:ascii="SimSun" w:hAnsi="SimSun" w:hint="eastAsia"/>
          <w:sz w:val="21"/>
        </w:rPr>
        <w:t>2012年4月24日至26</w:t>
      </w:r>
      <w:r w:rsidR="005317D5" w:rsidRPr="00900D81">
        <w:rPr>
          <w:rFonts w:ascii="SimSun" w:hAnsi="SimSun" w:hint="eastAsia"/>
          <w:sz w:val="21"/>
        </w:rPr>
        <w:t>日于沙特阿拉伯利雅得举行</w:t>
      </w:r>
      <w:r w:rsidR="00A151D0" w:rsidRPr="00900D81">
        <w:rPr>
          <w:rFonts w:ascii="SimSun" w:hAnsi="SimSun" w:hint="eastAsia"/>
          <w:sz w:val="21"/>
        </w:rPr>
        <w:t>的开幕</w:t>
      </w:r>
      <w:r w:rsidR="001B47D3" w:rsidRPr="00900D81">
        <w:rPr>
          <w:rFonts w:ascii="SimSun" w:hAnsi="SimSun" w:hint="eastAsia"/>
          <w:sz w:val="21"/>
        </w:rPr>
        <w:t>会议期间，</w:t>
      </w:r>
      <w:r w:rsidR="00A151D0" w:rsidRPr="00900D81">
        <w:rPr>
          <w:rFonts w:ascii="SimSun" w:hAnsi="SimSun" w:hint="eastAsia"/>
          <w:sz w:val="21"/>
        </w:rPr>
        <w:t>启动了</w:t>
      </w:r>
      <w:r w:rsidR="001B47D3" w:rsidRPr="00900D81">
        <w:rPr>
          <w:rFonts w:ascii="SimSun" w:hAnsi="SimSun" w:hint="eastAsia"/>
          <w:sz w:val="21"/>
        </w:rPr>
        <w:t>《知识产权商业化指南》</w:t>
      </w:r>
      <w:r w:rsidR="00F22E12" w:rsidRPr="00900D81">
        <w:rPr>
          <w:rFonts w:ascii="SimSun" w:hAnsi="SimSun" w:hint="eastAsia"/>
          <w:sz w:val="21"/>
        </w:rPr>
        <w:t>的</w:t>
      </w:r>
      <w:r w:rsidR="00A151D0" w:rsidRPr="00900D81">
        <w:rPr>
          <w:rFonts w:ascii="SimSun" w:hAnsi="SimSun" w:hint="eastAsia"/>
          <w:sz w:val="21"/>
        </w:rPr>
        <w:t>制定</w:t>
      </w:r>
      <w:r w:rsidR="001B47D3" w:rsidRPr="00900D81">
        <w:rPr>
          <w:rFonts w:ascii="SimSun" w:hAnsi="SimSun" w:hint="eastAsia"/>
          <w:sz w:val="21"/>
        </w:rPr>
        <w:t>，并随后在世界知识产权组织</w:t>
      </w:r>
      <w:r w:rsidR="00900D81">
        <w:rPr>
          <w:rFonts w:ascii="SimSun" w:hAnsi="SimSun" w:hint="eastAsia"/>
          <w:sz w:val="21"/>
        </w:rPr>
        <w:t>(</w:t>
      </w:r>
      <w:r w:rsidR="001B47D3" w:rsidRPr="00900D81">
        <w:rPr>
          <w:rFonts w:ascii="SimSun" w:hAnsi="SimSun" w:hint="eastAsia"/>
          <w:sz w:val="21"/>
        </w:rPr>
        <w:t>WIPO</w:t>
      </w:r>
      <w:r w:rsidR="00900D81">
        <w:rPr>
          <w:rFonts w:ascii="SimSun" w:hAnsi="SimSun" w:hint="eastAsia"/>
          <w:sz w:val="21"/>
        </w:rPr>
        <w:t>)</w:t>
      </w:r>
      <w:r w:rsidR="001B47D3" w:rsidRPr="00900D81">
        <w:rPr>
          <w:rFonts w:ascii="SimSun" w:hAnsi="SimSun" w:hint="eastAsia"/>
          <w:sz w:val="21"/>
        </w:rPr>
        <w:t>专利和技术部门PCT国际合作</w:t>
      </w:r>
      <w:proofErr w:type="gramStart"/>
      <w:r w:rsidR="001B47D3" w:rsidRPr="00900D81">
        <w:rPr>
          <w:rFonts w:ascii="SimSun" w:hAnsi="SimSun" w:hint="eastAsia"/>
          <w:sz w:val="21"/>
        </w:rPr>
        <w:t>司高级</w:t>
      </w:r>
      <w:proofErr w:type="gramEnd"/>
      <w:r w:rsidR="001B47D3" w:rsidRPr="00900D81">
        <w:rPr>
          <w:rFonts w:ascii="SimSun" w:hAnsi="SimSun" w:hint="eastAsia"/>
          <w:sz w:val="21"/>
        </w:rPr>
        <w:t>顾问</w:t>
      </w:r>
      <w:r w:rsidR="00900D81" w:rsidRPr="00900D81">
        <w:rPr>
          <w:rFonts w:ascii="SimSun" w:hAnsi="SimSun" w:hint="eastAsia"/>
          <w:sz w:val="21"/>
        </w:rPr>
        <w:t>阿里·贾扎伊里</w:t>
      </w:r>
      <w:r w:rsidR="001B47D3" w:rsidRPr="00900D81">
        <w:rPr>
          <w:rFonts w:ascii="SimSun" w:hAnsi="SimSun" w:hint="eastAsia"/>
          <w:sz w:val="21"/>
        </w:rPr>
        <w:t>的总体指导下</w:t>
      </w:r>
      <w:r w:rsidR="00C87C5D" w:rsidRPr="00900D81">
        <w:rPr>
          <w:rFonts w:ascii="SimSun" w:hAnsi="SimSun" w:hint="eastAsia"/>
          <w:sz w:val="21"/>
        </w:rPr>
        <w:t>进行了</w:t>
      </w:r>
      <w:r w:rsidR="001B47D3" w:rsidRPr="00900D81">
        <w:rPr>
          <w:rFonts w:ascii="SimSun" w:hAnsi="SimSun" w:hint="eastAsia"/>
          <w:sz w:val="21"/>
        </w:rPr>
        <w:t>编拟。</w:t>
      </w:r>
    </w:p>
    <w:p w:rsidR="00025AB1" w:rsidRPr="00900D81" w:rsidRDefault="00C87C5D" w:rsidP="00900D81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900D81">
        <w:rPr>
          <w:rFonts w:ascii="SimSun" w:hAnsi="SimSun" w:hint="eastAsia"/>
          <w:sz w:val="21"/>
        </w:rPr>
        <w:t>知识产权商业化是本指南的重点，同时</w:t>
      </w:r>
      <w:r w:rsidR="004D3807" w:rsidRPr="00900D81">
        <w:rPr>
          <w:rFonts w:ascii="SimSun" w:hAnsi="SimSun" w:hint="eastAsia"/>
          <w:sz w:val="21"/>
        </w:rPr>
        <w:t>强调</w:t>
      </w:r>
      <w:r w:rsidRPr="00900D81">
        <w:rPr>
          <w:rFonts w:ascii="SimSun" w:hAnsi="SimSun" w:hint="eastAsia"/>
          <w:sz w:val="21"/>
        </w:rPr>
        <w:t>了将学术发明向商业产品和初创公司转化。</w:t>
      </w:r>
      <w:r w:rsidR="004D3807" w:rsidRPr="00900D81">
        <w:rPr>
          <w:rFonts w:ascii="SimSun" w:hAnsi="SimSun" w:hint="eastAsia"/>
          <w:sz w:val="21"/>
        </w:rPr>
        <w:t>大学</w:t>
      </w:r>
      <w:r w:rsidR="004C725A" w:rsidRPr="00900D81">
        <w:rPr>
          <w:rFonts w:ascii="SimSun" w:hAnsi="SimSun" w:hint="eastAsia"/>
          <w:sz w:val="21"/>
        </w:rPr>
        <w:t>是新</w:t>
      </w:r>
      <w:r w:rsidR="00DC5CC4" w:rsidRPr="00900D81">
        <w:rPr>
          <w:rFonts w:ascii="SimSun" w:hAnsi="SimSun" w:hint="eastAsia"/>
          <w:sz w:val="21"/>
        </w:rPr>
        <w:t>的</w:t>
      </w:r>
      <w:r w:rsidR="004D3807" w:rsidRPr="00900D81">
        <w:rPr>
          <w:rFonts w:ascii="SimSun" w:hAnsi="SimSun" w:hint="eastAsia"/>
          <w:sz w:val="21"/>
        </w:rPr>
        <w:t>知识和技术主要</w:t>
      </w:r>
      <w:r w:rsidR="00DC5CC4" w:rsidRPr="00900D81">
        <w:rPr>
          <w:rFonts w:ascii="SimSun" w:hAnsi="SimSun" w:hint="eastAsia"/>
          <w:sz w:val="21"/>
        </w:rPr>
        <w:t>的</w:t>
      </w:r>
      <w:r w:rsidR="004C725A" w:rsidRPr="00900D81">
        <w:rPr>
          <w:rFonts w:ascii="SimSun" w:hAnsi="SimSun" w:hint="eastAsia"/>
          <w:sz w:val="21"/>
        </w:rPr>
        <w:t>和</w:t>
      </w:r>
      <w:r w:rsidR="00DC5CC4" w:rsidRPr="00900D81">
        <w:rPr>
          <w:rFonts w:ascii="SimSun" w:hAnsi="SimSun" w:hint="eastAsia"/>
          <w:sz w:val="21"/>
        </w:rPr>
        <w:t>不断上升</w:t>
      </w:r>
      <w:r w:rsidR="004C725A" w:rsidRPr="00900D81">
        <w:rPr>
          <w:rFonts w:ascii="SimSun" w:hAnsi="SimSun" w:hint="eastAsia"/>
          <w:sz w:val="21"/>
        </w:rPr>
        <w:t>的</w:t>
      </w:r>
      <w:r w:rsidR="00DC5CC4" w:rsidRPr="00900D81">
        <w:rPr>
          <w:rFonts w:ascii="SimSun" w:hAnsi="SimSun" w:hint="eastAsia"/>
          <w:sz w:val="21"/>
        </w:rPr>
        <w:t>来源</w:t>
      </w:r>
      <w:r w:rsidR="004C725A" w:rsidRPr="00900D81">
        <w:rPr>
          <w:rFonts w:ascii="SimSun" w:hAnsi="SimSun" w:hint="eastAsia"/>
          <w:sz w:val="21"/>
        </w:rPr>
        <w:t>之一，并</w:t>
      </w:r>
      <w:r w:rsidR="00D10EDF" w:rsidRPr="00900D81">
        <w:rPr>
          <w:rFonts w:ascii="SimSun" w:hAnsi="SimSun" w:hint="eastAsia"/>
          <w:sz w:val="21"/>
        </w:rPr>
        <w:t>且</w:t>
      </w:r>
      <w:r w:rsidR="004C725A" w:rsidRPr="00900D81">
        <w:rPr>
          <w:rFonts w:ascii="SimSun" w:hAnsi="SimSun" w:hint="eastAsia"/>
          <w:sz w:val="21"/>
        </w:rPr>
        <w:t>在技术创新、技术转让和</w:t>
      </w:r>
      <w:r w:rsidR="0015594F" w:rsidRPr="00900D81">
        <w:rPr>
          <w:rFonts w:ascii="SimSun" w:hAnsi="SimSun" w:hint="eastAsia"/>
          <w:sz w:val="21"/>
        </w:rPr>
        <w:t>来自</w:t>
      </w:r>
      <w:r w:rsidR="00E424A2" w:rsidRPr="00900D81">
        <w:rPr>
          <w:rFonts w:ascii="SimSun" w:hAnsi="SimSun" w:hint="eastAsia"/>
          <w:sz w:val="21"/>
        </w:rPr>
        <w:t>研发活动的</w:t>
      </w:r>
      <w:r w:rsidR="004C725A" w:rsidRPr="00900D81">
        <w:rPr>
          <w:rFonts w:ascii="SimSun" w:hAnsi="SimSun" w:hint="eastAsia"/>
          <w:sz w:val="21"/>
        </w:rPr>
        <w:t>知识产权商业化</w:t>
      </w:r>
      <w:r w:rsidR="00DC5CC4" w:rsidRPr="00900D81">
        <w:rPr>
          <w:rFonts w:ascii="SimSun" w:hAnsi="SimSun" w:hint="eastAsia"/>
          <w:sz w:val="21"/>
        </w:rPr>
        <w:t>方面发挥作用。该指南</w:t>
      </w:r>
      <w:r w:rsidR="005D1413" w:rsidRPr="00900D81">
        <w:rPr>
          <w:rFonts w:ascii="SimSun" w:hAnsi="SimSun" w:hint="eastAsia"/>
          <w:sz w:val="21"/>
        </w:rPr>
        <w:t>的</w:t>
      </w:r>
      <w:r w:rsidR="00DC5CC4" w:rsidRPr="00900D81">
        <w:rPr>
          <w:rFonts w:ascii="SimSun" w:hAnsi="SimSun" w:hint="eastAsia"/>
          <w:sz w:val="21"/>
        </w:rPr>
        <w:t>设想是</w:t>
      </w:r>
      <w:r w:rsidR="00252E7F" w:rsidRPr="00900D81">
        <w:rPr>
          <w:rFonts w:ascii="SimSun" w:hAnsi="SimSun" w:hint="eastAsia"/>
          <w:sz w:val="21"/>
        </w:rPr>
        <w:t>，</w:t>
      </w:r>
      <w:r w:rsidR="00DC5CC4" w:rsidRPr="00900D81">
        <w:rPr>
          <w:rFonts w:ascii="SimSun" w:hAnsi="SimSun" w:hint="eastAsia"/>
          <w:sz w:val="21"/>
        </w:rPr>
        <w:t>作为发展中国家和新兴国家</w:t>
      </w:r>
      <w:r w:rsidR="00712777" w:rsidRPr="00900D81">
        <w:rPr>
          <w:rFonts w:ascii="SimSun" w:hAnsi="SimSun" w:hint="eastAsia"/>
          <w:sz w:val="21"/>
        </w:rPr>
        <w:t>从</w:t>
      </w:r>
      <w:r w:rsidR="00AF17E9" w:rsidRPr="00900D81">
        <w:rPr>
          <w:rFonts w:ascii="SimSun" w:hAnsi="SimSun" w:hint="eastAsia"/>
          <w:sz w:val="21"/>
        </w:rPr>
        <w:t>发现</w:t>
      </w:r>
      <w:r w:rsidR="00216404" w:rsidRPr="00900D81">
        <w:rPr>
          <w:rFonts w:ascii="SimSun" w:hAnsi="SimSun" w:hint="eastAsia"/>
          <w:sz w:val="21"/>
        </w:rPr>
        <w:t>想法和技术</w:t>
      </w:r>
      <w:r w:rsidR="00DD5446" w:rsidRPr="00900D81">
        <w:rPr>
          <w:rFonts w:ascii="SimSun" w:hAnsi="SimSun" w:hint="eastAsia"/>
          <w:sz w:val="21"/>
        </w:rPr>
        <w:t>走向</w:t>
      </w:r>
      <w:r w:rsidR="00E35875" w:rsidRPr="00900D81">
        <w:rPr>
          <w:rFonts w:ascii="SimSun" w:hAnsi="SimSun" w:hint="eastAsia"/>
          <w:sz w:val="21"/>
        </w:rPr>
        <w:t>对其</w:t>
      </w:r>
      <w:r w:rsidR="00B5270C" w:rsidRPr="00900D81">
        <w:rPr>
          <w:rFonts w:ascii="SimSun" w:hAnsi="SimSun" w:hint="eastAsia"/>
          <w:sz w:val="21"/>
        </w:rPr>
        <w:t>商业化</w:t>
      </w:r>
      <w:r w:rsidR="00120ED2" w:rsidRPr="00900D81">
        <w:rPr>
          <w:rFonts w:ascii="SimSun" w:hAnsi="SimSun" w:hint="eastAsia"/>
          <w:sz w:val="21"/>
        </w:rPr>
        <w:t>的主要资源</w:t>
      </w:r>
      <w:r w:rsidR="00DC5CC4" w:rsidRPr="00900D81">
        <w:rPr>
          <w:rFonts w:ascii="SimSun" w:hAnsi="SimSun" w:hint="eastAsia"/>
          <w:sz w:val="21"/>
        </w:rPr>
        <w:t>。</w:t>
      </w:r>
    </w:p>
    <w:p w:rsidR="0072223B" w:rsidRPr="00900D81" w:rsidRDefault="006F1424" w:rsidP="00900D81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900D81">
        <w:rPr>
          <w:rFonts w:ascii="SimSun" w:hAnsi="SimSun" w:hint="eastAsia"/>
          <w:sz w:val="21"/>
        </w:rPr>
        <w:t>知识产权</w:t>
      </w:r>
      <w:r w:rsidR="0096739D" w:rsidRPr="00900D81">
        <w:rPr>
          <w:rFonts w:ascii="SimSun" w:hAnsi="SimSun" w:hint="eastAsia"/>
          <w:sz w:val="21"/>
        </w:rPr>
        <w:t>的</w:t>
      </w:r>
      <w:r w:rsidR="0072223B" w:rsidRPr="00900D81">
        <w:rPr>
          <w:rFonts w:ascii="SimSun" w:hAnsi="SimSun" w:hint="eastAsia"/>
          <w:sz w:val="21"/>
        </w:rPr>
        <w:t>商业化</w:t>
      </w:r>
      <w:r w:rsidR="00900D81">
        <w:rPr>
          <w:rFonts w:ascii="SimSun" w:hAnsi="SimSun" w:hint="eastAsia"/>
          <w:sz w:val="21"/>
        </w:rPr>
        <w:t>(</w:t>
      </w:r>
      <w:r w:rsidR="0072223B" w:rsidRPr="00900D81">
        <w:rPr>
          <w:rFonts w:ascii="SimSun" w:hAnsi="SimSun" w:hint="eastAsia"/>
          <w:sz w:val="21"/>
        </w:rPr>
        <w:t>IP商业化</w:t>
      </w:r>
      <w:r w:rsidR="00900D81">
        <w:rPr>
          <w:rFonts w:ascii="SimSun" w:hAnsi="SimSun" w:hint="eastAsia"/>
          <w:sz w:val="21"/>
        </w:rPr>
        <w:t>)</w:t>
      </w:r>
      <w:r w:rsidR="0072223B" w:rsidRPr="00900D81">
        <w:rPr>
          <w:rFonts w:ascii="SimSun" w:hAnsi="SimSun" w:hint="eastAsia"/>
          <w:sz w:val="21"/>
        </w:rPr>
        <w:t>是从</w:t>
      </w:r>
      <w:r w:rsidR="005D1413" w:rsidRPr="00900D81">
        <w:rPr>
          <w:rFonts w:ascii="SimSun" w:hAnsi="SimSun" w:hint="eastAsia"/>
          <w:sz w:val="21"/>
        </w:rPr>
        <w:t>人的</w:t>
      </w:r>
      <w:r w:rsidR="0072223B" w:rsidRPr="00900D81">
        <w:rPr>
          <w:rFonts w:ascii="SimSun" w:hAnsi="SimSun" w:hint="eastAsia"/>
          <w:sz w:val="21"/>
        </w:rPr>
        <w:t>想法中赚钱。</w:t>
      </w:r>
      <w:r w:rsidR="00296756" w:rsidRPr="00900D81">
        <w:rPr>
          <w:rFonts w:ascii="SimSun" w:hAnsi="SimSun" w:hint="eastAsia"/>
          <w:sz w:val="21"/>
        </w:rPr>
        <w:t>因此</w:t>
      </w:r>
      <w:r w:rsidR="00DC2445" w:rsidRPr="00900D81">
        <w:rPr>
          <w:rFonts w:ascii="SimSun" w:hAnsi="SimSun" w:hint="eastAsia"/>
          <w:sz w:val="21"/>
        </w:rPr>
        <w:t>，</w:t>
      </w:r>
      <w:r w:rsidR="005F0D03" w:rsidRPr="00900D81">
        <w:rPr>
          <w:rFonts w:ascii="SimSun" w:hAnsi="SimSun" w:hint="eastAsia"/>
          <w:sz w:val="21"/>
        </w:rPr>
        <w:t>此前</w:t>
      </w:r>
      <w:r w:rsidR="00DC2445" w:rsidRPr="00900D81">
        <w:rPr>
          <w:rFonts w:ascii="SimSun" w:hAnsi="SimSun" w:hint="eastAsia"/>
          <w:sz w:val="21"/>
        </w:rPr>
        <w:t>一个想法是没有价值的，直到有人</w:t>
      </w:r>
      <w:r w:rsidR="005F0D03" w:rsidRPr="00900D81">
        <w:rPr>
          <w:rFonts w:ascii="SimSun" w:hAnsi="SimSun" w:hint="eastAsia"/>
          <w:sz w:val="21"/>
        </w:rPr>
        <w:t>使之成为</w:t>
      </w:r>
      <w:r w:rsidR="00DC2445" w:rsidRPr="00900D81">
        <w:rPr>
          <w:rFonts w:ascii="SimSun" w:hAnsi="SimSun" w:hint="eastAsia"/>
          <w:sz w:val="21"/>
        </w:rPr>
        <w:t>一个</w:t>
      </w:r>
      <w:r w:rsidR="00905B2B" w:rsidRPr="00900D81">
        <w:rPr>
          <w:rFonts w:ascii="SimSun" w:hAnsi="SimSun" w:hint="eastAsia"/>
          <w:sz w:val="21"/>
        </w:rPr>
        <w:t>有形</w:t>
      </w:r>
      <w:r w:rsidR="00566E24" w:rsidRPr="00900D81">
        <w:rPr>
          <w:rFonts w:ascii="SimSun" w:hAnsi="SimSun" w:hint="eastAsia"/>
          <w:sz w:val="21"/>
        </w:rPr>
        <w:t>物体</w:t>
      </w:r>
      <w:r w:rsidR="00DC2445" w:rsidRPr="00900D81">
        <w:rPr>
          <w:rFonts w:ascii="SimSun" w:hAnsi="SimSun" w:hint="eastAsia"/>
          <w:sz w:val="21"/>
        </w:rPr>
        <w:t>，并且</w:t>
      </w:r>
      <w:r w:rsidR="00905B2B" w:rsidRPr="00900D81">
        <w:rPr>
          <w:rFonts w:ascii="SimSun" w:hAnsi="SimSun" w:hint="eastAsia"/>
          <w:sz w:val="21"/>
        </w:rPr>
        <w:t>其效用</w:t>
      </w:r>
      <w:r w:rsidR="00DC2445" w:rsidRPr="00900D81">
        <w:rPr>
          <w:rFonts w:ascii="SimSun" w:hAnsi="SimSun" w:hint="eastAsia"/>
          <w:sz w:val="21"/>
        </w:rPr>
        <w:t>得到</w:t>
      </w:r>
      <w:r w:rsidR="00BE5B78" w:rsidRPr="00900D81">
        <w:rPr>
          <w:rFonts w:ascii="SimSun" w:hAnsi="SimSun" w:hint="eastAsia"/>
          <w:sz w:val="21"/>
        </w:rPr>
        <w:t>证实：</w:t>
      </w:r>
      <w:r w:rsidR="00DC2445" w:rsidRPr="00900D81">
        <w:rPr>
          <w:rFonts w:ascii="SimSun" w:hAnsi="SimSun" w:hint="eastAsia"/>
          <w:sz w:val="21"/>
        </w:rPr>
        <w:t>其他人</w:t>
      </w:r>
      <w:r w:rsidR="00465108" w:rsidRPr="00900D81">
        <w:rPr>
          <w:rFonts w:ascii="SimSun" w:hAnsi="SimSun" w:hint="eastAsia"/>
          <w:sz w:val="21"/>
        </w:rPr>
        <w:t>愿意</w:t>
      </w:r>
      <w:r w:rsidR="00DC2445" w:rsidRPr="00900D81">
        <w:rPr>
          <w:rFonts w:ascii="SimSun" w:hAnsi="SimSun" w:hint="eastAsia"/>
          <w:sz w:val="21"/>
        </w:rPr>
        <w:t>付费使用、观看、阅读、</w:t>
      </w:r>
      <w:r w:rsidR="00465108" w:rsidRPr="00900D81">
        <w:rPr>
          <w:rFonts w:ascii="SimSun" w:hAnsi="SimSun" w:hint="eastAsia"/>
          <w:sz w:val="21"/>
        </w:rPr>
        <w:t>认知</w:t>
      </w:r>
      <w:r w:rsidR="00DC2445" w:rsidRPr="00900D81">
        <w:rPr>
          <w:rFonts w:ascii="SimSun" w:hAnsi="SimSun" w:hint="eastAsia"/>
          <w:sz w:val="21"/>
        </w:rPr>
        <w:t>或者听</w:t>
      </w:r>
      <w:r w:rsidR="00900D81">
        <w:rPr>
          <w:rFonts w:ascii="SimSun" w:hAnsi="SimSun" w:hint="eastAsia"/>
          <w:sz w:val="21"/>
        </w:rPr>
        <w:t>(</w:t>
      </w:r>
      <w:r w:rsidR="00DC2445" w:rsidRPr="00900D81">
        <w:rPr>
          <w:rFonts w:ascii="SimSun" w:hAnsi="SimSun" w:hint="eastAsia"/>
          <w:sz w:val="21"/>
        </w:rPr>
        <w:t>到</w:t>
      </w:r>
      <w:r w:rsidR="00900D81">
        <w:rPr>
          <w:rFonts w:ascii="SimSun" w:hAnsi="SimSun" w:hint="eastAsia"/>
          <w:sz w:val="21"/>
        </w:rPr>
        <w:t>)</w:t>
      </w:r>
      <w:r w:rsidR="00DC2445" w:rsidRPr="00900D81">
        <w:rPr>
          <w:rFonts w:ascii="SimSun" w:hAnsi="SimSun" w:hint="eastAsia"/>
          <w:sz w:val="21"/>
        </w:rPr>
        <w:t>该产品。</w:t>
      </w:r>
      <w:r w:rsidR="004E6B2B" w:rsidRPr="00900D81">
        <w:rPr>
          <w:rFonts w:ascii="SimSun" w:hAnsi="SimSun" w:hint="eastAsia"/>
          <w:sz w:val="21"/>
        </w:rPr>
        <w:t>我们将知识产权的商业化定义为</w:t>
      </w:r>
      <w:r w:rsidR="00DC7043" w:rsidRPr="00900D81">
        <w:rPr>
          <w:rFonts w:ascii="SimSun" w:hAnsi="SimSun" w:hint="eastAsia"/>
          <w:sz w:val="21"/>
        </w:rPr>
        <w:t>持续不断的</w:t>
      </w:r>
      <w:r w:rsidR="004E6B2B" w:rsidRPr="00900D81">
        <w:rPr>
          <w:rFonts w:ascii="SimSun" w:hAnsi="SimSun" w:hint="eastAsia"/>
          <w:sz w:val="21"/>
        </w:rPr>
        <w:t>活动和行动，为想法、发明和</w:t>
      </w:r>
      <w:r w:rsidR="002C79BA" w:rsidRPr="00900D81">
        <w:rPr>
          <w:rFonts w:ascii="SimSun" w:hAnsi="SimSun" w:hint="eastAsia"/>
          <w:sz w:val="21"/>
        </w:rPr>
        <w:t>创新提供保护、管理、评估、发展和价值创造</w:t>
      </w:r>
      <w:r w:rsidR="00EF2125" w:rsidRPr="00900D81">
        <w:rPr>
          <w:rFonts w:ascii="SimSun" w:hAnsi="SimSun" w:hint="eastAsia"/>
          <w:sz w:val="21"/>
        </w:rPr>
        <w:t>，</w:t>
      </w:r>
      <w:r w:rsidR="00CC5340" w:rsidRPr="00900D81">
        <w:rPr>
          <w:rFonts w:ascii="SimSun" w:hAnsi="SimSun" w:hint="eastAsia"/>
          <w:sz w:val="21"/>
        </w:rPr>
        <w:t>以</w:t>
      </w:r>
      <w:r w:rsidR="00486A17" w:rsidRPr="00900D81">
        <w:rPr>
          <w:rFonts w:ascii="SimSun" w:hAnsi="SimSun" w:hint="eastAsia"/>
          <w:sz w:val="21"/>
        </w:rPr>
        <w:t>将其</w:t>
      </w:r>
      <w:r w:rsidR="00EF2125" w:rsidRPr="00900D81">
        <w:rPr>
          <w:rFonts w:ascii="SimSun" w:hAnsi="SimSun" w:hint="eastAsia"/>
          <w:sz w:val="21"/>
        </w:rPr>
        <w:t>落实</w:t>
      </w:r>
      <w:r w:rsidR="00F5748A" w:rsidRPr="00900D81">
        <w:rPr>
          <w:rFonts w:ascii="SimSun" w:hAnsi="SimSun" w:hint="eastAsia"/>
          <w:sz w:val="21"/>
        </w:rPr>
        <w:t>在实践中</w:t>
      </w:r>
      <w:r w:rsidR="002C79BA" w:rsidRPr="00900D81">
        <w:rPr>
          <w:rFonts w:ascii="SimSun" w:hAnsi="SimSun" w:hint="eastAsia"/>
          <w:sz w:val="21"/>
        </w:rPr>
        <w:t>。</w:t>
      </w:r>
      <w:r w:rsidR="00566E24" w:rsidRPr="00900D81">
        <w:rPr>
          <w:rFonts w:ascii="SimSun" w:hAnsi="SimSun" w:hint="eastAsia"/>
          <w:sz w:val="21"/>
        </w:rPr>
        <w:t>这些</w:t>
      </w:r>
      <w:r w:rsidR="002C79BA" w:rsidRPr="00900D81">
        <w:rPr>
          <w:rFonts w:ascii="SimSun" w:hAnsi="SimSun" w:hint="eastAsia"/>
          <w:sz w:val="21"/>
        </w:rPr>
        <w:t>原型和</w:t>
      </w:r>
      <w:r w:rsidR="00C613C3" w:rsidRPr="00900D81">
        <w:rPr>
          <w:rFonts w:ascii="SimSun" w:hAnsi="SimSun" w:hint="eastAsia"/>
          <w:sz w:val="21"/>
        </w:rPr>
        <w:t>落实的</w:t>
      </w:r>
      <w:r w:rsidR="00F5748A" w:rsidRPr="00900D81">
        <w:rPr>
          <w:rFonts w:ascii="SimSun" w:hAnsi="SimSun" w:hint="eastAsia"/>
          <w:sz w:val="21"/>
        </w:rPr>
        <w:t>进程</w:t>
      </w:r>
      <w:r w:rsidR="00B22779" w:rsidRPr="00900D81">
        <w:rPr>
          <w:rFonts w:ascii="SimSun" w:hAnsi="SimSun" w:hint="eastAsia"/>
          <w:sz w:val="21"/>
        </w:rPr>
        <w:t>促使</w:t>
      </w:r>
      <w:r w:rsidR="00F5748A" w:rsidRPr="00900D81">
        <w:rPr>
          <w:rFonts w:ascii="SimSun" w:hAnsi="SimSun" w:hint="eastAsia"/>
          <w:sz w:val="21"/>
        </w:rPr>
        <w:t>企业家、初创企业、现有</w:t>
      </w:r>
      <w:r w:rsidR="002C79BA" w:rsidRPr="00900D81">
        <w:rPr>
          <w:rFonts w:ascii="SimSun" w:hAnsi="SimSun" w:hint="eastAsia"/>
          <w:sz w:val="21"/>
        </w:rPr>
        <w:t>的公司以及政府</w:t>
      </w:r>
      <w:r w:rsidR="00B22779" w:rsidRPr="00900D81">
        <w:rPr>
          <w:rFonts w:ascii="SimSun" w:hAnsi="SimSun" w:hint="eastAsia"/>
          <w:sz w:val="21"/>
        </w:rPr>
        <w:t>发展</w:t>
      </w:r>
      <w:r w:rsidR="00C613C3" w:rsidRPr="00900D81">
        <w:rPr>
          <w:rFonts w:ascii="SimSun" w:hAnsi="SimSun" w:hint="eastAsia"/>
          <w:sz w:val="21"/>
        </w:rPr>
        <w:t>产品和服务</w:t>
      </w:r>
      <w:r w:rsidR="002C79BA" w:rsidRPr="00900D81">
        <w:rPr>
          <w:rFonts w:ascii="SimSun" w:hAnsi="SimSun" w:hint="eastAsia"/>
          <w:sz w:val="21"/>
        </w:rPr>
        <w:t>，</w:t>
      </w:r>
      <w:r w:rsidR="00B22779" w:rsidRPr="00900D81">
        <w:rPr>
          <w:rFonts w:ascii="SimSun" w:hAnsi="SimSun" w:hint="eastAsia"/>
          <w:sz w:val="21"/>
        </w:rPr>
        <w:t>从而</w:t>
      </w:r>
      <w:r w:rsidR="002C79BA" w:rsidRPr="00900D81">
        <w:rPr>
          <w:rFonts w:ascii="SimSun" w:hAnsi="SimSun" w:hint="eastAsia"/>
          <w:sz w:val="21"/>
        </w:rPr>
        <w:t>产生经济和社会利益。</w:t>
      </w:r>
    </w:p>
    <w:p w:rsidR="00452110" w:rsidRPr="00900D81" w:rsidRDefault="00EA46C8" w:rsidP="00900D81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900D81">
        <w:rPr>
          <w:rFonts w:ascii="SimSun" w:hAnsi="SimSun" w:hint="eastAsia"/>
          <w:sz w:val="21"/>
        </w:rPr>
        <w:t>对来源于学术机构</w:t>
      </w:r>
      <w:r w:rsidR="00452110" w:rsidRPr="00900D81">
        <w:rPr>
          <w:rFonts w:ascii="SimSun" w:hAnsi="SimSun" w:hint="eastAsia"/>
          <w:sz w:val="21"/>
        </w:rPr>
        <w:t>研究成果的技术</w:t>
      </w:r>
      <w:r w:rsidR="000665C1" w:rsidRPr="00900D81">
        <w:rPr>
          <w:rFonts w:ascii="SimSun" w:hAnsi="SimSun" w:hint="eastAsia"/>
          <w:sz w:val="21"/>
        </w:rPr>
        <w:t>的转化</w:t>
      </w:r>
      <w:r w:rsidR="00D3643D" w:rsidRPr="00900D81">
        <w:rPr>
          <w:rFonts w:ascii="SimSun" w:hAnsi="SimSun" w:hint="eastAsia"/>
          <w:sz w:val="21"/>
        </w:rPr>
        <w:t>已经成为各种发明、产品和公司的源头，只要有</w:t>
      </w:r>
      <w:r w:rsidRPr="00900D81">
        <w:rPr>
          <w:rFonts w:ascii="SimSun" w:hAnsi="SimSun" w:hint="eastAsia"/>
          <w:sz w:val="21"/>
        </w:rPr>
        <w:t>大学研究</w:t>
      </w:r>
      <w:r w:rsidR="00452110" w:rsidRPr="00900D81">
        <w:rPr>
          <w:rFonts w:ascii="SimSun" w:hAnsi="SimSun" w:hint="eastAsia"/>
          <w:sz w:val="21"/>
        </w:rPr>
        <w:t>和企业家。</w:t>
      </w:r>
      <w:r w:rsidR="00B90CE8" w:rsidRPr="00900D81">
        <w:rPr>
          <w:rFonts w:ascii="SimSun" w:hAnsi="SimSun" w:hint="eastAsia"/>
          <w:sz w:val="21"/>
        </w:rPr>
        <w:t>在知识产权的基础上</w:t>
      </w:r>
      <w:r w:rsidR="00D3643D" w:rsidRPr="00900D81">
        <w:rPr>
          <w:rFonts w:ascii="SimSun" w:hAnsi="SimSun" w:hint="eastAsia"/>
          <w:sz w:val="21"/>
        </w:rPr>
        <w:t>把</w:t>
      </w:r>
      <w:r w:rsidR="00452110" w:rsidRPr="00900D81">
        <w:rPr>
          <w:rFonts w:ascii="SimSun" w:hAnsi="SimSun" w:hint="eastAsia"/>
          <w:sz w:val="21"/>
        </w:rPr>
        <w:t>技术商业化为产品和将这些产品推向市场的公司需要</w:t>
      </w:r>
      <w:r w:rsidR="00B90CE8" w:rsidRPr="00900D81">
        <w:rPr>
          <w:rFonts w:ascii="SimSun" w:hAnsi="SimSun" w:hint="eastAsia"/>
          <w:sz w:val="21"/>
        </w:rPr>
        <w:t>持续</w:t>
      </w:r>
      <w:r w:rsidR="00DC7043" w:rsidRPr="00900D81">
        <w:rPr>
          <w:rFonts w:ascii="SimSun" w:hAnsi="SimSun" w:hint="eastAsia"/>
          <w:sz w:val="21"/>
        </w:rPr>
        <w:t>不断</w:t>
      </w:r>
      <w:r w:rsidR="00B90CE8" w:rsidRPr="00900D81">
        <w:rPr>
          <w:rFonts w:ascii="SimSun" w:hAnsi="SimSun" w:hint="eastAsia"/>
          <w:sz w:val="21"/>
        </w:rPr>
        <w:t>的</w:t>
      </w:r>
      <w:r w:rsidR="00452110" w:rsidRPr="00900D81">
        <w:rPr>
          <w:rFonts w:ascii="SimSun" w:hAnsi="SimSun" w:hint="eastAsia"/>
          <w:sz w:val="21"/>
        </w:rPr>
        <w:t>活动，以进一步完善、证明和改进这些发明。</w:t>
      </w:r>
      <w:r w:rsidR="00C2087C" w:rsidRPr="00900D81">
        <w:rPr>
          <w:rFonts w:ascii="SimSun" w:hAnsi="SimSun" w:hint="eastAsia"/>
          <w:sz w:val="21"/>
        </w:rPr>
        <w:t>该信息和案例研究概要的目的是帮助指导开</w:t>
      </w:r>
      <w:r w:rsidR="001F0CB3" w:rsidRPr="00900D81">
        <w:rPr>
          <w:rFonts w:ascii="SimSun" w:hAnsi="SimSun" w:hint="eastAsia"/>
          <w:sz w:val="21"/>
        </w:rPr>
        <w:t>发研究成果，并为许可、初创或</w:t>
      </w:r>
      <w:r w:rsidR="00DC7043" w:rsidRPr="00900D81">
        <w:rPr>
          <w:rFonts w:ascii="SimSun" w:hAnsi="SimSun" w:hint="eastAsia"/>
          <w:sz w:val="21"/>
        </w:rPr>
        <w:t>分拆</w:t>
      </w:r>
      <w:r w:rsidR="001F0CB3" w:rsidRPr="00900D81">
        <w:rPr>
          <w:rFonts w:ascii="SimSun" w:hAnsi="SimSun" w:hint="eastAsia"/>
          <w:sz w:val="21"/>
        </w:rPr>
        <w:t>的公司</w:t>
      </w:r>
      <w:r w:rsidR="00411460" w:rsidRPr="00900D81">
        <w:rPr>
          <w:rFonts w:ascii="SimSun" w:hAnsi="SimSun" w:hint="eastAsia"/>
          <w:sz w:val="21"/>
        </w:rPr>
        <w:t>指引适当的路</w:t>
      </w:r>
      <w:r w:rsidR="00C2087C" w:rsidRPr="00900D81">
        <w:rPr>
          <w:rFonts w:ascii="SimSun" w:hAnsi="SimSun" w:hint="eastAsia"/>
          <w:sz w:val="21"/>
        </w:rPr>
        <w:t>径。</w:t>
      </w:r>
    </w:p>
    <w:p w:rsidR="00C2087C" w:rsidRPr="00900D81" w:rsidRDefault="00170492" w:rsidP="00900D81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900D81">
        <w:rPr>
          <w:rFonts w:ascii="SimSun" w:hAnsi="SimSun" w:hint="eastAsia"/>
          <w:sz w:val="21"/>
        </w:rPr>
        <w:t>除了涉及</w:t>
      </w:r>
      <w:r w:rsidR="001F0CB3" w:rsidRPr="00900D81">
        <w:rPr>
          <w:rFonts w:ascii="SimSun" w:hAnsi="SimSun" w:hint="eastAsia"/>
          <w:sz w:val="21"/>
        </w:rPr>
        <w:t>技术及其相关</w:t>
      </w:r>
      <w:r w:rsidRPr="00900D81">
        <w:rPr>
          <w:rFonts w:ascii="SimSun" w:hAnsi="SimSun" w:hint="eastAsia"/>
          <w:sz w:val="21"/>
        </w:rPr>
        <w:t>的知识产权的任一方面的</w:t>
      </w:r>
      <w:r w:rsidR="006E525E" w:rsidRPr="00900D81">
        <w:rPr>
          <w:rFonts w:ascii="SimSun" w:hAnsi="SimSun" w:hint="eastAsia"/>
          <w:sz w:val="21"/>
          <w:lang w:val="en-GB"/>
        </w:rPr>
        <w:t>问题</w:t>
      </w:r>
      <w:r w:rsidR="006E525E" w:rsidRPr="00900D81">
        <w:rPr>
          <w:rFonts w:ascii="SimSun" w:hAnsi="SimSun" w:hint="eastAsia"/>
          <w:sz w:val="21"/>
        </w:rPr>
        <w:t>之外，</w:t>
      </w:r>
      <w:r w:rsidR="007A0A6E" w:rsidRPr="00900D81">
        <w:rPr>
          <w:rFonts w:ascii="SimSun" w:hAnsi="SimSun" w:hint="eastAsia"/>
          <w:sz w:val="21"/>
        </w:rPr>
        <w:t>支持</w:t>
      </w:r>
      <w:r w:rsidR="000B3FF6" w:rsidRPr="00900D81">
        <w:rPr>
          <w:rFonts w:ascii="SimSun" w:hAnsi="SimSun" w:hint="eastAsia"/>
          <w:sz w:val="21"/>
        </w:rPr>
        <w:t>大量</w:t>
      </w:r>
      <w:r w:rsidR="004B4B36" w:rsidRPr="00900D81">
        <w:rPr>
          <w:rFonts w:ascii="SimSun" w:hAnsi="SimSun" w:hint="eastAsia"/>
          <w:sz w:val="21"/>
        </w:rPr>
        <w:t>公司</w:t>
      </w:r>
      <w:r w:rsidR="007428DA" w:rsidRPr="00900D81">
        <w:rPr>
          <w:rFonts w:ascii="SimSun" w:hAnsi="SimSun" w:hint="eastAsia"/>
          <w:sz w:val="21"/>
        </w:rPr>
        <w:t>发展</w:t>
      </w:r>
      <w:r w:rsidR="004B4B36" w:rsidRPr="00900D81">
        <w:rPr>
          <w:rFonts w:ascii="SimSun" w:hAnsi="SimSun" w:hint="eastAsia"/>
          <w:sz w:val="21"/>
        </w:rPr>
        <w:t>的</w:t>
      </w:r>
      <w:r w:rsidR="007A0A6E" w:rsidRPr="00900D81">
        <w:rPr>
          <w:rFonts w:ascii="SimSun" w:hAnsi="SimSun" w:hint="eastAsia"/>
          <w:sz w:val="21"/>
        </w:rPr>
        <w:t>基础设施</w:t>
      </w:r>
      <w:r w:rsidR="004B4B36" w:rsidRPr="00900D81">
        <w:rPr>
          <w:rFonts w:ascii="SimSun" w:hAnsi="SimSun" w:hint="eastAsia"/>
          <w:sz w:val="21"/>
        </w:rPr>
        <w:t>对于加快商业化</w:t>
      </w:r>
      <w:r w:rsidR="0080316C" w:rsidRPr="00900D81">
        <w:rPr>
          <w:rFonts w:ascii="SimSun" w:hAnsi="SimSun" w:hint="eastAsia"/>
          <w:sz w:val="21"/>
        </w:rPr>
        <w:t>率是很重要的。该指南详述</w:t>
      </w:r>
      <w:r w:rsidR="00A12876" w:rsidRPr="00900D81">
        <w:rPr>
          <w:rFonts w:ascii="SimSun" w:hAnsi="SimSun" w:hint="eastAsia"/>
          <w:sz w:val="21"/>
        </w:rPr>
        <w:t>了商业化</w:t>
      </w:r>
      <w:r w:rsidR="00B22779" w:rsidRPr="00900D81">
        <w:rPr>
          <w:rFonts w:ascii="SimSun" w:hAnsi="SimSun" w:hint="eastAsia"/>
          <w:sz w:val="21"/>
        </w:rPr>
        <w:t>大学</w:t>
      </w:r>
      <w:r w:rsidR="00A12876" w:rsidRPr="00900D81">
        <w:rPr>
          <w:rFonts w:ascii="SimSun" w:hAnsi="SimSun" w:hint="eastAsia"/>
          <w:sz w:val="21"/>
        </w:rPr>
        <w:t>发明、研究</w:t>
      </w:r>
      <w:r w:rsidR="00552C51" w:rsidRPr="00900D81">
        <w:rPr>
          <w:rFonts w:ascii="SimSun" w:hAnsi="SimSun" w:hint="eastAsia"/>
          <w:sz w:val="21"/>
        </w:rPr>
        <w:t>成果</w:t>
      </w:r>
      <w:r w:rsidR="00A12876" w:rsidRPr="00900D81">
        <w:rPr>
          <w:rFonts w:ascii="SimSun" w:hAnsi="SimSun" w:hint="eastAsia"/>
          <w:sz w:val="21"/>
        </w:rPr>
        <w:t>和</w:t>
      </w:r>
      <w:r w:rsidR="00552C51" w:rsidRPr="00900D81">
        <w:rPr>
          <w:rFonts w:ascii="SimSun" w:hAnsi="SimSun" w:hint="eastAsia"/>
          <w:sz w:val="21"/>
        </w:rPr>
        <w:t>技术诀窍</w:t>
      </w:r>
      <w:r w:rsidR="00A12876" w:rsidRPr="00900D81">
        <w:rPr>
          <w:rFonts w:ascii="SimSun" w:hAnsi="SimSun" w:hint="eastAsia"/>
          <w:sz w:val="21"/>
        </w:rPr>
        <w:t>的条件、程序和方法</w:t>
      </w:r>
      <w:r w:rsidR="007C4D46" w:rsidRPr="00900D81">
        <w:rPr>
          <w:rFonts w:ascii="SimSun" w:hAnsi="SimSun" w:hint="eastAsia"/>
          <w:sz w:val="21"/>
        </w:rPr>
        <w:t>，以及</w:t>
      </w:r>
      <w:r w:rsidR="000B3FF6" w:rsidRPr="00900D81">
        <w:rPr>
          <w:rFonts w:ascii="SimSun" w:hAnsi="SimSun" w:hint="eastAsia"/>
          <w:sz w:val="21"/>
        </w:rPr>
        <w:t>使其获得成功的</w:t>
      </w:r>
      <w:r w:rsidR="003E4752" w:rsidRPr="00900D81">
        <w:rPr>
          <w:rFonts w:ascii="SimSun" w:hAnsi="SimSun" w:hint="eastAsia"/>
          <w:sz w:val="21"/>
        </w:rPr>
        <w:t>合作</w:t>
      </w:r>
      <w:r w:rsidR="0080316C" w:rsidRPr="00900D81">
        <w:rPr>
          <w:rFonts w:ascii="SimSun" w:hAnsi="SimSun" w:hint="eastAsia"/>
          <w:sz w:val="21"/>
        </w:rPr>
        <w:t>开发和资助程序</w:t>
      </w:r>
      <w:r w:rsidR="007C4D46" w:rsidRPr="00900D81">
        <w:rPr>
          <w:rFonts w:ascii="SimSun" w:hAnsi="SimSun" w:hint="eastAsia"/>
          <w:sz w:val="21"/>
        </w:rPr>
        <w:t>。</w:t>
      </w:r>
    </w:p>
    <w:p w:rsidR="00025AB1" w:rsidRPr="00900D81" w:rsidRDefault="007C4D46" w:rsidP="00900D81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900D81">
        <w:rPr>
          <w:rFonts w:ascii="SimSun" w:hAnsi="SimSun" w:hint="eastAsia"/>
          <w:sz w:val="21"/>
        </w:rPr>
        <w:t>该指南由顾问、主要贡献者、</w:t>
      </w:r>
      <w:r w:rsidR="00D5019A" w:rsidRPr="00900D81">
        <w:rPr>
          <w:rFonts w:ascii="SimSun" w:hAnsi="SimSun" w:hint="eastAsia"/>
          <w:sz w:val="21"/>
        </w:rPr>
        <w:t>审评</w:t>
      </w:r>
      <w:r w:rsidR="00B15081" w:rsidRPr="00900D81">
        <w:rPr>
          <w:rFonts w:ascii="SimSun" w:hAnsi="SimSun" w:hint="eastAsia"/>
          <w:sz w:val="21"/>
        </w:rPr>
        <w:t>人员</w:t>
      </w:r>
      <w:r w:rsidRPr="00900D81">
        <w:rPr>
          <w:rFonts w:ascii="SimSun" w:hAnsi="SimSun" w:hint="eastAsia"/>
          <w:sz w:val="21"/>
        </w:rPr>
        <w:t>和编辑</w:t>
      </w:r>
      <w:r w:rsidR="00903C5B" w:rsidRPr="00900D81">
        <w:rPr>
          <w:rFonts w:ascii="SimSun" w:hAnsi="SimSun" w:hint="eastAsia"/>
          <w:sz w:val="21"/>
        </w:rPr>
        <w:t>人员</w:t>
      </w:r>
      <w:r w:rsidRPr="00900D81">
        <w:rPr>
          <w:rFonts w:ascii="SimSun" w:hAnsi="SimSun" w:hint="eastAsia"/>
          <w:sz w:val="21"/>
        </w:rPr>
        <w:t>组成的核心团队编拟。我们希望感谢所有支持</w:t>
      </w:r>
      <w:r w:rsidR="00B15081" w:rsidRPr="00900D81">
        <w:rPr>
          <w:rFonts w:ascii="SimSun" w:hAnsi="SimSun" w:hint="eastAsia"/>
          <w:sz w:val="21"/>
        </w:rPr>
        <w:t>这一知识和资源汇编的人，</w:t>
      </w:r>
      <w:r w:rsidR="005F6476" w:rsidRPr="00900D81">
        <w:rPr>
          <w:rFonts w:ascii="SimSun" w:hAnsi="SimSun" w:hint="eastAsia"/>
          <w:sz w:val="21"/>
        </w:rPr>
        <w:t>它</w:t>
      </w:r>
      <w:r w:rsidR="00D5019A" w:rsidRPr="00900D81">
        <w:rPr>
          <w:rFonts w:ascii="SimSun" w:hAnsi="SimSun" w:hint="eastAsia"/>
          <w:sz w:val="21"/>
        </w:rPr>
        <w:t>是为了</w:t>
      </w:r>
      <w:r w:rsidR="00D53BBD" w:rsidRPr="00900D81">
        <w:rPr>
          <w:rFonts w:ascii="SimSun" w:hAnsi="SimSun" w:hint="eastAsia"/>
          <w:sz w:val="21"/>
          <w:lang w:val="en-GB"/>
        </w:rPr>
        <w:t>发展</w:t>
      </w:r>
      <w:r w:rsidR="00D53BBD" w:rsidRPr="00900D81">
        <w:rPr>
          <w:rFonts w:ascii="SimSun" w:hAnsi="SimSun" w:hint="eastAsia"/>
          <w:sz w:val="21"/>
        </w:rPr>
        <w:t>新的基础设施</w:t>
      </w:r>
      <w:r w:rsidR="00B15081" w:rsidRPr="00900D81">
        <w:rPr>
          <w:rFonts w:ascii="SimSun" w:hAnsi="SimSun" w:hint="eastAsia"/>
          <w:sz w:val="21"/>
        </w:rPr>
        <w:t>，并作为进一步传播WIPO所提供的资源的</w:t>
      </w:r>
      <w:r w:rsidR="00D53BBD" w:rsidRPr="00900D81">
        <w:rPr>
          <w:rFonts w:ascii="SimSun" w:hAnsi="SimSun" w:hint="eastAsia"/>
          <w:sz w:val="21"/>
        </w:rPr>
        <w:t>方式</w:t>
      </w:r>
      <w:r w:rsidR="00B15081" w:rsidRPr="00900D81">
        <w:rPr>
          <w:rFonts w:ascii="SimSun" w:hAnsi="SimSun" w:hint="eastAsia"/>
          <w:sz w:val="21"/>
        </w:rPr>
        <w:t>，以支持知识转让、技术改变，以及经济影响。</w:t>
      </w:r>
    </w:p>
    <w:p w:rsidR="00900D81" w:rsidRDefault="00900D81" w:rsidP="00900D81">
      <w:p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lang w:val="en-GB"/>
        </w:rPr>
      </w:pPr>
    </w:p>
    <w:p w:rsidR="00025AB1" w:rsidRPr="00900D81" w:rsidRDefault="00025AB1" w:rsidP="00900D81">
      <w:p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lang w:val="en-GB"/>
        </w:rPr>
      </w:pPr>
      <w:r w:rsidRPr="00900D81">
        <w:rPr>
          <w:rFonts w:ascii="KaiTi" w:eastAsia="KaiTi" w:hAnsi="KaiTi"/>
          <w:sz w:val="21"/>
          <w:lang w:val="en-GB"/>
        </w:rPr>
        <w:t>[</w:t>
      </w:r>
      <w:r w:rsidR="00D5019A" w:rsidRPr="00900D81">
        <w:rPr>
          <w:rFonts w:ascii="KaiTi" w:eastAsia="KaiTi" w:hAnsi="KaiTi" w:hint="eastAsia"/>
          <w:sz w:val="21"/>
          <w:lang w:val="en-GB"/>
        </w:rPr>
        <w:t>文</w:t>
      </w:r>
      <w:r w:rsidR="0079459D" w:rsidRPr="00900D81">
        <w:rPr>
          <w:rFonts w:ascii="KaiTi" w:eastAsia="KaiTi" w:hAnsi="KaiTi" w:hint="eastAsia"/>
          <w:sz w:val="21"/>
          <w:lang w:val="en-GB"/>
        </w:rPr>
        <w:t>件完</w:t>
      </w:r>
      <w:r w:rsidRPr="00900D81">
        <w:rPr>
          <w:rFonts w:ascii="KaiTi" w:eastAsia="KaiTi" w:hAnsi="KaiTi"/>
          <w:sz w:val="21"/>
          <w:lang w:val="en-GB"/>
        </w:rPr>
        <w:t>]</w:t>
      </w:r>
    </w:p>
    <w:sectPr w:rsidR="00025AB1" w:rsidRPr="00900D81" w:rsidSect="00D6631A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31A" w:rsidRDefault="00D6631A">
      <w:r>
        <w:separator/>
      </w:r>
    </w:p>
  </w:endnote>
  <w:endnote w:type="continuationSeparator" w:id="0">
    <w:p w:rsidR="00D6631A" w:rsidRDefault="00D6631A" w:rsidP="003B38C1">
      <w:r>
        <w:separator/>
      </w:r>
    </w:p>
    <w:p w:rsidR="00D6631A" w:rsidRPr="003B38C1" w:rsidRDefault="00D6631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6631A" w:rsidRPr="003B38C1" w:rsidRDefault="00D6631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31A" w:rsidRDefault="00D6631A">
      <w:r>
        <w:separator/>
      </w:r>
    </w:p>
  </w:footnote>
  <w:footnote w:type="continuationSeparator" w:id="0">
    <w:p w:rsidR="00D6631A" w:rsidRDefault="00D6631A" w:rsidP="008B60B2">
      <w:r>
        <w:separator/>
      </w:r>
    </w:p>
    <w:p w:rsidR="00D6631A" w:rsidRPr="00ED77FB" w:rsidRDefault="00D6631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6631A" w:rsidRPr="00ED77FB" w:rsidRDefault="00D6631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00D81" w:rsidRPr="00900D81" w:rsidRDefault="00900D81" w:rsidP="00900D81">
      <w:pPr>
        <w:pStyle w:val="a9"/>
        <w:rPr>
          <w:rFonts w:ascii="SimSun" w:hAnsi="SimSun"/>
        </w:rPr>
      </w:pPr>
      <w:r w:rsidRPr="00900D81">
        <w:rPr>
          <w:rStyle w:val="ae"/>
          <w:rFonts w:ascii="SimSun" w:hAnsi="SimSun"/>
        </w:rPr>
        <w:footnoteRef/>
      </w:r>
      <w:r w:rsidRPr="00900D81">
        <w:rPr>
          <w:rFonts w:ascii="SimSun" w:hAnsi="SimSun"/>
        </w:rPr>
        <w:t xml:space="preserve"> </w:t>
      </w:r>
      <w:r>
        <w:rPr>
          <w:rFonts w:ascii="SimSun" w:hAnsi="SimSun" w:hint="eastAsia"/>
        </w:rPr>
        <w:tab/>
      </w:r>
      <w:r w:rsidRPr="00900D81">
        <w:rPr>
          <w:rFonts w:ascii="SimSun" w:hAnsi="SimSun" w:hint="eastAsia"/>
        </w:rPr>
        <w:t>本指南中表达的观点为作者的观点，</w:t>
      </w:r>
      <w:r w:rsidRPr="00F36851">
        <w:rPr>
          <w:rFonts w:ascii="SimSun" w:hAnsi="SimSun" w:hint="eastAsia"/>
          <w:szCs w:val="18"/>
        </w:rPr>
        <w:t>不一定代表WIPO秘书处或成员国的观点</w:t>
      </w:r>
      <w:r>
        <w:rPr>
          <w:rFonts w:ascii="SimSun" w:hAnsi="SimSun" w:hint="eastAsia"/>
          <w:szCs w:val="18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900D81" w:rsidRDefault="00D6631A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900D81">
      <w:rPr>
        <w:rFonts w:ascii="SimSun" w:hAnsi="SimSun"/>
        <w:sz w:val="21"/>
      </w:rPr>
      <w:t>CDIP/16/INF/4</w:t>
    </w:r>
  </w:p>
  <w:p w:rsidR="00EC4E49" w:rsidRPr="00900D81" w:rsidRDefault="00900D81" w:rsidP="00477D6B">
    <w:pPr>
      <w:jc w:val="right"/>
      <w:rPr>
        <w:rFonts w:ascii="SimSun" w:hAnsi="SimSun"/>
        <w:sz w:val="21"/>
      </w:rPr>
    </w:pPr>
    <w:r w:rsidRPr="00900D81">
      <w:rPr>
        <w:rFonts w:ascii="SimSun" w:hAnsi="SimSun" w:hint="eastAsia"/>
        <w:sz w:val="21"/>
      </w:rPr>
      <w:t>第</w:t>
    </w:r>
    <w:r w:rsidR="00EC4E49" w:rsidRPr="00900D81">
      <w:rPr>
        <w:rFonts w:ascii="SimSun" w:hAnsi="SimSun"/>
        <w:sz w:val="21"/>
      </w:rPr>
      <w:fldChar w:fldCharType="begin"/>
    </w:r>
    <w:r w:rsidR="00EC4E49" w:rsidRPr="00900D81">
      <w:rPr>
        <w:rFonts w:ascii="SimSun" w:hAnsi="SimSun"/>
        <w:sz w:val="21"/>
      </w:rPr>
      <w:instrText xml:space="preserve"> PAGE  \* MERGEFORMAT </w:instrText>
    </w:r>
    <w:r w:rsidR="00EC4E49" w:rsidRPr="00900D81">
      <w:rPr>
        <w:rFonts w:ascii="SimSun" w:hAnsi="SimSun"/>
        <w:sz w:val="21"/>
      </w:rPr>
      <w:fldChar w:fldCharType="separate"/>
    </w:r>
    <w:r w:rsidR="0096644D">
      <w:rPr>
        <w:rFonts w:ascii="SimSun" w:hAnsi="SimSun"/>
        <w:noProof/>
        <w:sz w:val="21"/>
      </w:rPr>
      <w:t>2</w:t>
    </w:r>
    <w:r w:rsidR="00EC4E49" w:rsidRPr="00900D81">
      <w:rPr>
        <w:rFonts w:ascii="SimSun" w:hAnsi="SimSun"/>
        <w:sz w:val="21"/>
      </w:rPr>
      <w:fldChar w:fldCharType="end"/>
    </w:r>
    <w:r w:rsidRPr="00900D81">
      <w:rPr>
        <w:rFonts w:ascii="SimSun" w:hAnsi="SimSun" w:hint="eastAsia"/>
        <w:sz w:val="21"/>
      </w:rPr>
      <w:t>页</w:t>
    </w:r>
  </w:p>
  <w:p w:rsidR="00EC4E49" w:rsidRPr="00900D81" w:rsidRDefault="00EC4E49" w:rsidP="00477D6B">
    <w:pPr>
      <w:jc w:val="right"/>
      <w:rPr>
        <w:rFonts w:ascii="SimSun" w:hAnsi="SimSun"/>
        <w:sz w:val="21"/>
      </w:rPr>
    </w:pPr>
  </w:p>
  <w:p w:rsidR="00900D81" w:rsidRPr="00900D81" w:rsidRDefault="00900D81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>
      <o:colormenu v:ext="edit" fillcolor="none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1A"/>
    <w:rsid w:val="000149F1"/>
    <w:rsid w:val="00025AB1"/>
    <w:rsid w:val="00034102"/>
    <w:rsid w:val="000366EA"/>
    <w:rsid w:val="00043CAA"/>
    <w:rsid w:val="000665C1"/>
    <w:rsid w:val="00075432"/>
    <w:rsid w:val="000968ED"/>
    <w:rsid w:val="000B3FF6"/>
    <w:rsid w:val="000F5E56"/>
    <w:rsid w:val="00103888"/>
    <w:rsid w:val="00114496"/>
    <w:rsid w:val="00120ED2"/>
    <w:rsid w:val="001362EE"/>
    <w:rsid w:val="0015594F"/>
    <w:rsid w:val="00170492"/>
    <w:rsid w:val="001832A6"/>
    <w:rsid w:val="001B47D3"/>
    <w:rsid w:val="001E304E"/>
    <w:rsid w:val="001F0CB3"/>
    <w:rsid w:val="00216404"/>
    <w:rsid w:val="002438AB"/>
    <w:rsid w:val="00252E7F"/>
    <w:rsid w:val="002634C4"/>
    <w:rsid w:val="00283030"/>
    <w:rsid w:val="002864A7"/>
    <w:rsid w:val="002928D3"/>
    <w:rsid w:val="00296756"/>
    <w:rsid w:val="002C279C"/>
    <w:rsid w:val="002C79BA"/>
    <w:rsid w:val="002E0DE2"/>
    <w:rsid w:val="002F1FE6"/>
    <w:rsid w:val="002F4E68"/>
    <w:rsid w:val="00312F7F"/>
    <w:rsid w:val="00361450"/>
    <w:rsid w:val="003673CF"/>
    <w:rsid w:val="003845C1"/>
    <w:rsid w:val="003A6F89"/>
    <w:rsid w:val="003B38C1"/>
    <w:rsid w:val="003B7848"/>
    <w:rsid w:val="003E4752"/>
    <w:rsid w:val="00411460"/>
    <w:rsid w:val="00423E3E"/>
    <w:rsid w:val="00427AF4"/>
    <w:rsid w:val="00440A15"/>
    <w:rsid w:val="00452110"/>
    <w:rsid w:val="004647DA"/>
    <w:rsid w:val="00465108"/>
    <w:rsid w:val="00473744"/>
    <w:rsid w:val="00474062"/>
    <w:rsid w:val="00477D6B"/>
    <w:rsid w:val="00486A17"/>
    <w:rsid w:val="004A01B4"/>
    <w:rsid w:val="004A2DAC"/>
    <w:rsid w:val="004B4B36"/>
    <w:rsid w:val="004C51D6"/>
    <w:rsid w:val="004C725A"/>
    <w:rsid w:val="004D3807"/>
    <w:rsid w:val="004E6B2B"/>
    <w:rsid w:val="005019FF"/>
    <w:rsid w:val="0053057A"/>
    <w:rsid w:val="005317D5"/>
    <w:rsid w:val="00544136"/>
    <w:rsid w:val="00552C51"/>
    <w:rsid w:val="00560A29"/>
    <w:rsid w:val="00566E24"/>
    <w:rsid w:val="00567C5A"/>
    <w:rsid w:val="005C6649"/>
    <w:rsid w:val="005D1413"/>
    <w:rsid w:val="005F0D03"/>
    <w:rsid w:val="005F6476"/>
    <w:rsid w:val="00605827"/>
    <w:rsid w:val="006369AC"/>
    <w:rsid w:val="00646050"/>
    <w:rsid w:val="006713CA"/>
    <w:rsid w:val="00676C5C"/>
    <w:rsid w:val="006E525E"/>
    <w:rsid w:val="006F1424"/>
    <w:rsid w:val="00712777"/>
    <w:rsid w:val="0072223B"/>
    <w:rsid w:val="00722F32"/>
    <w:rsid w:val="007428DA"/>
    <w:rsid w:val="007464C7"/>
    <w:rsid w:val="0076606E"/>
    <w:rsid w:val="00776A87"/>
    <w:rsid w:val="00782AE4"/>
    <w:rsid w:val="007923B9"/>
    <w:rsid w:val="0079459D"/>
    <w:rsid w:val="007A0A6E"/>
    <w:rsid w:val="007C4D46"/>
    <w:rsid w:val="007D1613"/>
    <w:rsid w:val="0080316C"/>
    <w:rsid w:val="0087262E"/>
    <w:rsid w:val="008B2CC1"/>
    <w:rsid w:val="008B60B2"/>
    <w:rsid w:val="008D197B"/>
    <w:rsid w:val="00900D81"/>
    <w:rsid w:val="00903C5B"/>
    <w:rsid w:val="00905B2B"/>
    <w:rsid w:val="00905EC4"/>
    <w:rsid w:val="00906E97"/>
    <w:rsid w:val="0090731E"/>
    <w:rsid w:val="00916EE2"/>
    <w:rsid w:val="00944565"/>
    <w:rsid w:val="00952D99"/>
    <w:rsid w:val="0096644D"/>
    <w:rsid w:val="00966A22"/>
    <w:rsid w:val="0096722F"/>
    <w:rsid w:val="0096739D"/>
    <w:rsid w:val="00971514"/>
    <w:rsid w:val="00980843"/>
    <w:rsid w:val="009E2791"/>
    <w:rsid w:val="009E3F6F"/>
    <w:rsid w:val="009F499F"/>
    <w:rsid w:val="009F5A19"/>
    <w:rsid w:val="009F7AD5"/>
    <w:rsid w:val="00A11BC5"/>
    <w:rsid w:val="00A12876"/>
    <w:rsid w:val="00A151D0"/>
    <w:rsid w:val="00A42DAF"/>
    <w:rsid w:val="00A45BD8"/>
    <w:rsid w:val="00A869B7"/>
    <w:rsid w:val="00AB4776"/>
    <w:rsid w:val="00AC205C"/>
    <w:rsid w:val="00AF0A6B"/>
    <w:rsid w:val="00AF17E9"/>
    <w:rsid w:val="00B05A69"/>
    <w:rsid w:val="00B112C9"/>
    <w:rsid w:val="00B15081"/>
    <w:rsid w:val="00B22779"/>
    <w:rsid w:val="00B249BD"/>
    <w:rsid w:val="00B5270C"/>
    <w:rsid w:val="00B90828"/>
    <w:rsid w:val="00B90CE8"/>
    <w:rsid w:val="00B9734B"/>
    <w:rsid w:val="00BE5B78"/>
    <w:rsid w:val="00C11BFE"/>
    <w:rsid w:val="00C201B1"/>
    <w:rsid w:val="00C2087C"/>
    <w:rsid w:val="00C54DFC"/>
    <w:rsid w:val="00C600BC"/>
    <w:rsid w:val="00C613C3"/>
    <w:rsid w:val="00C7664F"/>
    <w:rsid w:val="00C87C5D"/>
    <w:rsid w:val="00CA090B"/>
    <w:rsid w:val="00CA5309"/>
    <w:rsid w:val="00CC5340"/>
    <w:rsid w:val="00CF0385"/>
    <w:rsid w:val="00D10EDF"/>
    <w:rsid w:val="00D17B28"/>
    <w:rsid w:val="00D3643D"/>
    <w:rsid w:val="00D37C92"/>
    <w:rsid w:val="00D45252"/>
    <w:rsid w:val="00D5019A"/>
    <w:rsid w:val="00D53BBD"/>
    <w:rsid w:val="00D6631A"/>
    <w:rsid w:val="00D71B4D"/>
    <w:rsid w:val="00D83110"/>
    <w:rsid w:val="00D93D55"/>
    <w:rsid w:val="00DC2445"/>
    <w:rsid w:val="00DC5CC4"/>
    <w:rsid w:val="00DC7043"/>
    <w:rsid w:val="00DD5446"/>
    <w:rsid w:val="00E23874"/>
    <w:rsid w:val="00E2572B"/>
    <w:rsid w:val="00E32AF2"/>
    <w:rsid w:val="00E335FE"/>
    <w:rsid w:val="00E35875"/>
    <w:rsid w:val="00E424A2"/>
    <w:rsid w:val="00EA46C8"/>
    <w:rsid w:val="00EC4E49"/>
    <w:rsid w:val="00ED1D39"/>
    <w:rsid w:val="00ED77FB"/>
    <w:rsid w:val="00EE26DB"/>
    <w:rsid w:val="00EE45FA"/>
    <w:rsid w:val="00EF2125"/>
    <w:rsid w:val="00F03132"/>
    <w:rsid w:val="00F150E0"/>
    <w:rsid w:val="00F22E12"/>
    <w:rsid w:val="00F448B2"/>
    <w:rsid w:val="00F5748A"/>
    <w:rsid w:val="00F66152"/>
    <w:rsid w:val="00FA4981"/>
    <w:rsid w:val="00FA68B3"/>
    <w:rsid w:val="00FB270D"/>
    <w:rsid w:val="00F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"/>
    <w:uiPriority w:val="99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0"/>
    <w:rsid w:val="00D6631A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D6631A"/>
    <w:rPr>
      <w:rFonts w:ascii="Tahoma" w:eastAsia="SimSun" w:hAnsi="Tahoma" w:cs="Tahoma"/>
      <w:sz w:val="16"/>
      <w:szCs w:val="16"/>
      <w:lang w:eastAsia="zh-CN"/>
    </w:rPr>
  </w:style>
  <w:style w:type="character" w:customStyle="1" w:styleId="Char">
    <w:name w:val="脚注文本 Char"/>
    <w:link w:val="a9"/>
    <w:uiPriority w:val="99"/>
    <w:semiHidden/>
    <w:rsid w:val="00D6631A"/>
    <w:rPr>
      <w:rFonts w:ascii="Arial" w:eastAsia="SimSun" w:hAnsi="Arial" w:cs="Arial"/>
      <w:sz w:val="18"/>
      <w:lang w:eastAsia="zh-CN"/>
    </w:rPr>
  </w:style>
  <w:style w:type="character" w:styleId="ae">
    <w:name w:val="footnote reference"/>
    <w:uiPriority w:val="99"/>
    <w:unhideWhenUsed/>
    <w:rsid w:val="00D6631A"/>
    <w:rPr>
      <w:vertAlign w:val="superscript"/>
    </w:rPr>
  </w:style>
  <w:style w:type="character" w:styleId="af">
    <w:name w:val="Hyperlink"/>
    <w:basedOn w:val="a1"/>
    <w:rsid w:val="00025AB1"/>
    <w:rPr>
      <w:color w:val="0000FF" w:themeColor="hyperlink"/>
      <w:u w:val="single"/>
    </w:rPr>
  </w:style>
  <w:style w:type="paragraph" w:customStyle="1" w:styleId="berschr1">
    <w:name w:val="Überschr 1"/>
    <w:basedOn w:val="af0"/>
    <w:qFormat/>
    <w:rsid w:val="00900D81"/>
    <w:pPr>
      <w:spacing w:before="240" w:line="480" w:lineRule="auto"/>
      <w:ind w:firstLineChars="0" w:firstLine="0"/>
      <w:contextualSpacing/>
      <w:jc w:val="both"/>
    </w:pPr>
    <w:rPr>
      <w:rFonts w:ascii="Calibri" w:eastAsiaTheme="minorHAnsi" w:hAnsi="Calibri" w:cstheme="minorBidi"/>
      <w:b/>
      <w:sz w:val="24"/>
      <w:szCs w:val="22"/>
      <w:lang w:eastAsia="en-US"/>
    </w:rPr>
  </w:style>
  <w:style w:type="paragraph" w:styleId="af0">
    <w:name w:val="List Paragraph"/>
    <w:basedOn w:val="a0"/>
    <w:uiPriority w:val="34"/>
    <w:qFormat/>
    <w:rsid w:val="00900D8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"/>
    <w:uiPriority w:val="99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0"/>
    <w:rsid w:val="00D6631A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D6631A"/>
    <w:rPr>
      <w:rFonts w:ascii="Tahoma" w:eastAsia="SimSun" w:hAnsi="Tahoma" w:cs="Tahoma"/>
      <w:sz w:val="16"/>
      <w:szCs w:val="16"/>
      <w:lang w:eastAsia="zh-CN"/>
    </w:rPr>
  </w:style>
  <w:style w:type="character" w:customStyle="1" w:styleId="Char">
    <w:name w:val="脚注文本 Char"/>
    <w:link w:val="a9"/>
    <w:uiPriority w:val="99"/>
    <w:semiHidden/>
    <w:rsid w:val="00D6631A"/>
    <w:rPr>
      <w:rFonts w:ascii="Arial" w:eastAsia="SimSun" w:hAnsi="Arial" w:cs="Arial"/>
      <w:sz w:val="18"/>
      <w:lang w:eastAsia="zh-CN"/>
    </w:rPr>
  </w:style>
  <w:style w:type="character" w:styleId="ae">
    <w:name w:val="footnote reference"/>
    <w:uiPriority w:val="99"/>
    <w:unhideWhenUsed/>
    <w:rsid w:val="00D6631A"/>
    <w:rPr>
      <w:vertAlign w:val="superscript"/>
    </w:rPr>
  </w:style>
  <w:style w:type="character" w:styleId="af">
    <w:name w:val="Hyperlink"/>
    <w:basedOn w:val="a1"/>
    <w:rsid w:val="00025AB1"/>
    <w:rPr>
      <w:color w:val="0000FF" w:themeColor="hyperlink"/>
      <w:u w:val="single"/>
    </w:rPr>
  </w:style>
  <w:style w:type="paragraph" w:customStyle="1" w:styleId="berschr1">
    <w:name w:val="Überschr 1"/>
    <w:basedOn w:val="af0"/>
    <w:qFormat/>
    <w:rsid w:val="00900D81"/>
    <w:pPr>
      <w:spacing w:before="240" w:line="480" w:lineRule="auto"/>
      <w:ind w:firstLineChars="0" w:firstLine="0"/>
      <w:contextualSpacing/>
      <w:jc w:val="both"/>
    </w:pPr>
    <w:rPr>
      <w:rFonts w:ascii="Calibri" w:eastAsiaTheme="minorHAnsi" w:hAnsi="Calibri" w:cstheme="minorBidi"/>
      <w:b/>
      <w:sz w:val="24"/>
      <w:szCs w:val="22"/>
      <w:lang w:eastAsia="en-US"/>
    </w:rPr>
  </w:style>
  <w:style w:type="paragraph" w:styleId="af0">
    <w:name w:val="List Paragraph"/>
    <w:basedOn w:val="a0"/>
    <w:uiPriority w:val="34"/>
    <w:qFormat/>
    <w:rsid w:val="00900D8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E5E95-B8FA-4F9F-81BE-C980D779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16 (E)</Template>
  <TotalTime>368</TotalTime>
  <Pages>2</Pages>
  <Words>1127</Words>
  <Characters>168</Characters>
  <Application>Microsoft Office Word</Application>
  <DocSecurity>0</DocSecurity>
  <Lines>12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CDIP/16/</vt:lpstr>
    </vt:vector>
  </TitlesOfParts>
  <Company>WIPO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CDIP/16/INF/4</dc:title>
  <dc:subject>《知识产权商业化指南》内容提要</dc:subject>
  <dc:creator>BRACI Biljana</dc:creator>
  <cp:lastModifiedBy>MA Weihai</cp:lastModifiedBy>
  <cp:revision>123</cp:revision>
  <cp:lastPrinted>2015-10-07T15:46:00Z</cp:lastPrinted>
  <dcterms:created xsi:type="dcterms:W3CDTF">2015-10-07T14:54:00Z</dcterms:created>
  <dcterms:modified xsi:type="dcterms:W3CDTF">2015-10-16T16:16:00Z</dcterms:modified>
</cp:coreProperties>
</file>